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4C27" w:rsidRPr="00251270" w:rsidRDefault="00FE44A4" w:rsidP="007A0EAF">
      <w:pPr>
        <w:pStyle w:val="Title"/>
        <w:rPr>
          <w:rStyle w:val="BookTitle"/>
        </w:rPr>
      </w:pPr>
      <w:r w:rsidRPr="00251270">
        <w:rPr>
          <w:rStyle w:val="BookTitle"/>
        </w:rPr>
        <w:t>Culture and Heritage management</w:t>
      </w:r>
    </w:p>
    <w:p w:rsidR="00FE44A4" w:rsidRPr="00251270" w:rsidRDefault="00FE44A4" w:rsidP="007A0EAF">
      <w:pPr>
        <w:pStyle w:val="Title"/>
        <w:rPr>
          <w:rStyle w:val="BookTitle"/>
        </w:rPr>
      </w:pPr>
      <w:r w:rsidRPr="00251270">
        <w:rPr>
          <w:rStyle w:val="BookTitle"/>
        </w:rPr>
        <w:t>Assignment 2</w:t>
      </w:r>
    </w:p>
    <w:p w:rsidR="0014096E" w:rsidRPr="00251270" w:rsidRDefault="0014096E" w:rsidP="007A0EAF">
      <w:pPr>
        <w:pStyle w:val="Title"/>
        <w:rPr>
          <w:rStyle w:val="BookTitle"/>
        </w:rPr>
      </w:pPr>
      <w:r w:rsidRPr="00251270">
        <w:rPr>
          <w:rStyle w:val="BookTitle"/>
        </w:rPr>
        <w:t>Seminar paper</w:t>
      </w:r>
    </w:p>
    <w:p w:rsidR="0014096E" w:rsidRPr="00AA7E8E" w:rsidRDefault="0014096E">
      <w:pPr>
        <w:rPr>
          <w:rFonts w:ascii="Arial" w:eastAsia="AppleGothic" w:hAnsi="Arial" w:cs="Arial"/>
          <w:b/>
          <w:sz w:val="24"/>
          <w:szCs w:val="24"/>
          <w:u w:val="single"/>
        </w:rPr>
      </w:pPr>
      <w:r w:rsidRPr="00AA7E8E">
        <w:rPr>
          <w:rFonts w:ascii="Arial" w:eastAsia="AppleGothic" w:hAnsi="Arial" w:cs="Arial"/>
          <w:b/>
          <w:sz w:val="24"/>
          <w:szCs w:val="24"/>
          <w:u w:val="single"/>
        </w:rPr>
        <w:t>Introduction- Setting the scene</w:t>
      </w:r>
      <w:r w:rsidR="00AA7E8E">
        <w:rPr>
          <w:rFonts w:ascii="Arial" w:eastAsia="AppleGothic" w:hAnsi="Arial" w:cs="Arial"/>
          <w:b/>
          <w:sz w:val="24"/>
          <w:szCs w:val="24"/>
          <w:u w:val="single"/>
        </w:rPr>
        <w:t>.</w:t>
      </w:r>
    </w:p>
    <w:p w:rsidR="00B2002E" w:rsidRPr="00AA7E8E" w:rsidRDefault="00B2002E">
      <w:pPr>
        <w:rPr>
          <w:rFonts w:ascii="Arial" w:eastAsia="AppleGothic" w:hAnsi="Arial" w:cs="Arial"/>
          <w:sz w:val="24"/>
          <w:szCs w:val="24"/>
        </w:rPr>
      </w:pPr>
      <w:r w:rsidRPr="00AA7E8E">
        <w:rPr>
          <w:rFonts w:ascii="Arial" w:eastAsia="AppleGothic" w:hAnsi="Arial" w:cs="Arial"/>
          <w:sz w:val="24"/>
          <w:szCs w:val="24"/>
        </w:rPr>
        <w:t>Bath is an historic and elegant city which is one of just 2</w:t>
      </w:r>
      <w:r w:rsidR="00EC372A" w:rsidRPr="00AA7E8E">
        <w:rPr>
          <w:rFonts w:ascii="Arial" w:eastAsia="AppleGothic" w:hAnsi="Arial" w:cs="Arial"/>
          <w:sz w:val="24"/>
          <w:szCs w:val="24"/>
        </w:rPr>
        <w:t>9</w:t>
      </w:r>
      <w:r w:rsidRPr="00AA7E8E">
        <w:rPr>
          <w:rFonts w:ascii="Arial" w:eastAsia="AppleGothic" w:hAnsi="Arial" w:cs="Arial"/>
          <w:sz w:val="24"/>
          <w:szCs w:val="24"/>
        </w:rPr>
        <w:t xml:space="preserve"> UNESCO World Heritage Sites within the </w:t>
      </w:r>
      <w:r w:rsidR="00463B82" w:rsidRPr="00AA7E8E">
        <w:rPr>
          <w:rFonts w:ascii="Arial" w:eastAsia="AppleGothic" w:hAnsi="Arial" w:cs="Arial"/>
          <w:sz w:val="24"/>
          <w:szCs w:val="24"/>
        </w:rPr>
        <w:t>U</w:t>
      </w:r>
      <w:r w:rsidRPr="00AA7E8E">
        <w:rPr>
          <w:rFonts w:ascii="Arial" w:eastAsia="AppleGothic" w:hAnsi="Arial" w:cs="Arial"/>
          <w:sz w:val="24"/>
          <w:szCs w:val="24"/>
        </w:rPr>
        <w:t>K</w:t>
      </w:r>
      <w:r w:rsidR="00EC372A" w:rsidRPr="00AA7E8E">
        <w:rPr>
          <w:rFonts w:ascii="Arial" w:eastAsia="AppleGothic" w:hAnsi="Arial" w:cs="Arial"/>
          <w:sz w:val="24"/>
          <w:szCs w:val="24"/>
        </w:rPr>
        <w:t xml:space="preserve"> (VisitBritain,2019) other UNESCO sites in the UK include Stonehenge and the Tower of London</w:t>
      </w:r>
      <w:r w:rsidR="00463B82" w:rsidRPr="00AA7E8E">
        <w:rPr>
          <w:rFonts w:ascii="Arial" w:eastAsia="AppleGothic" w:hAnsi="Arial" w:cs="Arial"/>
          <w:sz w:val="24"/>
          <w:szCs w:val="24"/>
        </w:rPr>
        <w:t xml:space="preserve">. </w:t>
      </w:r>
      <w:r w:rsidR="0014096E" w:rsidRPr="00AA7E8E">
        <w:rPr>
          <w:rFonts w:ascii="Arial" w:eastAsia="AppleGothic" w:hAnsi="Arial" w:cs="Arial"/>
          <w:sz w:val="24"/>
          <w:szCs w:val="24"/>
        </w:rPr>
        <w:t>UNESCO</w:t>
      </w:r>
      <w:r w:rsidR="00834F6A" w:rsidRPr="00AA7E8E">
        <w:rPr>
          <w:rFonts w:ascii="Arial" w:eastAsia="AppleGothic" w:hAnsi="Arial" w:cs="Arial"/>
          <w:sz w:val="24"/>
          <w:szCs w:val="24"/>
        </w:rPr>
        <w:t xml:space="preserve"> </w:t>
      </w:r>
      <w:r w:rsidRPr="00AA7E8E">
        <w:rPr>
          <w:rFonts w:ascii="Arial" w:eastAsia="AppleGothic" w:hAnsi="Arial" w:cs="Arial"/>
          <w:sz w:val="24"/>
          <w:szCs w:val="24"/>
        </w:rPr>
        <w:t>(</w:t>
      </w:r>
      <w:r w:rsidR="00834F6A" w:rsidRPr="00AA7E8E">
        <w:rPr>
          <w:rFonts w:ascii="Arial" w:eastAsia="AppleGothic" w:hAnsi="Arial" w:cs="Arial"/>
          <w:sz w:val="24"/>
          <w:szCs w:val="24"/>
        </w:rPr>
        <w:t xml:space="preserve">United Nations </w:t>
      </w:r>
      <w:r w:rsidR="006E34BB" w:rsidRPr="00AA7E8E">
        <w:rPr>
          <w:rFonts w:ascii="Arial" w:eastAsia="AppleGothic" w:hAnsi="Arial" w:cs="Arial"/>
          <w:sz w:val="24"/>
          <w:szCs w:val="24"/>
        </w:rPr>
        <w:t>e</w:t>
      </w:r>
      <w:r w:rsidR="00834F6A" w:rsidRPr="00AA7E8E">
        <w:rPr>
          <w:rFonts w:ascii="Arial" w:eastAsia="AppleGothic" w:hAnsi="Arial" w:cs="Arial"/>
          <w:sz w:val="24"/>
          <w:szCs w:val="24"/>
        </w:rPr>
        <w:t xml:space="preserve">ducational, </w:t>
      </w:r>
      <w:r w:rsidR="006E34BB" w:rsidRPr="00AA7E8E">
        <w:rPr>
          <w:rFonts w:ascii="Arial" w:eastAsia="AppleGothic" w:hAnsi="Arial" w:cs="Arial"/>
          <w:sz w:val="24"/>
          <w:szCs w:val="24"/>
        </w:rPr>
        <w:t>s</w:t>
      </w:r>
      <w:r w:rsidR="00834F6A" w:rsidRPr="00AA7E8E">
        <w:rPr>
          <w:rFonts w:ascii="Arial" w:eastAsia="AppleGothic" w:hAnsi="Arial" w:cs="Arial"/>
          <w:sz w:val="24"/>
          <w:szCs w:val="24"/>
        </w:rPr>
        <w:t xml:space="preserve">cientific, and </w:t>
      </w:r>
      <w:r w:rsidR="006E34BB" w:rsidRPr="00AA7E8E">
        <w:rPr>
          <w:rFonts w:ascii="Arial" w:eastAsia="AppleGothic" w:hAnsi="Arial" w:cs="Arial"/>
          <w:sz w:val="24"/>
          <w:szCs w:val="24"/>
        </w:rPr>
        <w:t>c</w:t>
      </w:r>
      <w:r w:rsidR="00834F6A" w:rsidRPr="00AA7E8E">
        <w:rPr>
          <w:rFonts w:ascii="Arial" w:eastAsia="AppleGothic" w:hAnsi="Arial" w:cs="Arial"/>
          <w:sz w:val="24"/>
          <w:szCs w:val="24"/>
        </w:rPr>
        <w:t xml:space="preserve">ultural </w:t>
      </w:r>
      <w:r w:rsidR="006E34BB" w:rsidRPr="00AA7E8E">
        <w:rPr>
          <w:rFonts w:ascii="Arial" w:eastAsia="AppleGothic" w:hAnsi="Arial" w:cs="Arial"/>
          <w:sz w:val="24"/>
          <w:szCs w:val="24"/>
        </w:rPr>
        <w:t>o</w:t>
      </w:r>
      <w:r w:rsidR="00834F6A" w:rsidRPr="00AA7E8E">
        <w:rPr>
          <w:rFonts w:ascii="Arial" w:eastAsia="AppleGothic" w:hAnsi="Arial" w:cs="Arial"/>
          <w:sz w:val="24"/>
          <w:szCs w:val="24"/>
        </w:rPr>
        <w:t>rganisation</w:t>
      </w:r>
      <w:r w:rsidRPr="00AA7E8E">
        <w:rPr>
          <w:rFonts w:ascii="Arial" w:eastAsia="AppleGothic" w:hAnsi="Arial" w:cs="Arial"/>
          <w:sz w:val="24"/>
          <w:szCs w:val="24"/>
        </w:rPr>
        <w:t xml:space="preserve">) </w:t>
      </w:r>
      <w:r w:rsidR="006E34BB" w:rsidRPr="00AA7E8E">
        <w:rPr>
          <w:rFonts w:ascii="Arial" w:eastAsia="AppleGothic" w:hAnsi="Arial" w:cs="Arial"/>
          <w:sz w:val="24"/>
          <w:szCs w:val="24"/>
        </w:rPr>
        <w:t>has protected</w:t>
      </w:r>
      <w:r w:rsidR="00006A46" w:rsidRPr="00AA7E8E">
        <w:rPr>
          <w:rFonts w:ascii="Arial" w:eastAsia="AppleGothic" w:hAnsi="Arial" w:cs="Arial"/>
          <w:sz w:val="24"/>
          <w:szCs w:val="24"/>
        </w:rPr>
        <w:t xml:space="preserve"> </w:t>
      </w:r>
      <w:r w:rsidRPr="00AA7E8E">
        <w:rPr>
          <w:rFonts w:ascii="Arial" w:eastAsia="AppleGothic" w:hAnsi="Arial" w:cs="Arial"/>
          <w:sz w:val="24"/>
          <w:szCs w:val="24"/>
        </w:rPr>
        <w:t>s</w:t>
      </w:r>
      <w:r w:rsidR="00006A46" w:rsidRPr="00AA7E8E">
        <w:rPr>
          <w:rFonts w:ascii="Arial" w:eastAsia="AppleGothic" w:hAnsi="Arial" w:cs="Arial"/>
          <w:sz w:val="24"/>
          <w:szCs w:val="24"/>
        </w:rPr>
        <w:t>ites</w:t>
      </w:r>
      <w:r w:rsidRPr="00AA7E8E">
        <w:rPr>
          <w:rFonts w:ascii="Arial" w:eastAsia="AppleGothic" w:hAnsi="Arial" w:cs="Arial"/>
          <w:sz w:val="24"/>
          <w:szCs w:val="24"/>
        </w:rPr>
        <w:t xml:space="preserve"> of cultural</w:t>
      </w:r>
      <w:r w:rsidR="00AE7BD6" w:rsidRPr="00AA7E8E">
        <w:rPr>
          <w:rFonts w:ascii="Arial" w:eastAsia="AppleGothic" w:hAnsi="Arial" w:cs="Arial"/>
          <w:sz w:val="24"/>
          <w:szCs w:val="24"/>
        </w:rPr>
        <w:t>, historical or natural importance</w:t>
      </w:r>
      <w:r w:rsidRPr="00AA7E8E">
        <w:rPr>
          <w:rFonts w:ascii="Arial" w:eastAsia="AppleGothic" w:hAnsi="Arial" w:cs="Arial"/>
          <w:sz w:val="24"/>
          <w:szCs w:val="24"/>
        </w:rPr>
        <w:t xml:space="preserve"> since 1972</w:t>
      </w:r>
      <w:r w:rsidR="006E34BB" w:rsidRPr="00AA7E8E">
        <w:rPr>
          <w:rFonts w:ascii="Arial" w:eastAsia="AppleGothic" w:hAnsi="Arial" w:cs="Arial"/>
          <w:sz w:val="24"/>
          <w:szCs w:val="24"/>
        </w:rPr>
        <w:t xml:space="preserve"> and has</w:t>
      </w:r>
      <w:r w:rsidR="00AE7BD6" w:rsidRPr="00AA7E8E">
        <w:rPr>
          <w:rFonts w:ascii="Arial" w:eastAsia="AppleGothic" w:hAnsi="Arial" w:cs="Arial"/>
          <w:sz w:val="24"/>
          <w:szCs w:val="24"/>
        </w:rPr>
        <w:t xml:space="preserve"> 1,0</w:t>
      </w:r>
      <w:r w:rsidR="00482D1E" w:rsidRPr="00AA7E8E">
        <w:rPr>
          <w:rFonts w:ascii="Arial" w:eastAsia="AppleGothic" w:hAnsi="Arial" w:cs="Arial"/>
          <w:sz w:val="24"/>
          <w:szCs w:val="24"/>
        </w:rPr>
        <w:t>92</w:t>
      </w:r>
      <w:r w:rsidR="00AE7BD6" w:rsidRPr="00AA7E8E">
        <w:rPr>
          <w:rFonts w:ascii="Arial" w:eastAsia="AppleGothic" w:hAnsi="Arial" w:cs="Arial"/>
          <w:sz w:val="24"/>
          <w:szCs w:val="24"/>
        </w:rPr>
        <w:t xml:space="preserve"> sites</w:t>
      </w:r>
      <w:r w:rsidR="006E34BB" w:rsidRPr="00AA7E8E">
        <w:rPr>
          <w:rFonts w:ascii="Arial" w:eastAsia="AppleGothic" w:hAnsi="Arial" w:cs="Arial"/>
          <w:sz w:val="24"/>
          <w:szCs w:val="24"/>
        </w:rPr>
        <w:t xml:space="preserve"> for which </w:t>
      </w:r>
      <w:r w:rsidR="004A57DA" w:rsidRPr="00AA7E8E">
        <w:rPr>
          <w:rFonts w:ascii="Arial" w:eastAsia="AppleGothic" w:hAnsi="Arial" w:cs="Arial"/>
          <w:sz w:val="24"/>
          <w:szCs w:val="24"/>
        </w:rPr>
        <w:t>B</w:t>
      </w:r>
      <w:r w:rsidR="006E34BB" w:rsidRPr="00AA7E8E">
        <w:rPr>
          <w:rFonts w:ascii="Arial" w:eastAsia="AppleGothic" w:hAnsi="Arial" w:cs="Arial"/>
          <w:sz w:val="24"/>
          <w:szCs w:val="24"/>
        </w:rPr>
        <w:t>ath was added in 1987.</w:t>
      </w:r>
      <w:r w:rsidR="00F742F7" w:rsidRPr="00AA7E8E">
        <w:rPr>
          <w:rFonts w:ascii="Arial" w:eastAsia="AppleGothic" w:hAnsi="Arial" w:cs="Arial"/>
          <w:sz w:val="24"/>
          <w:szCs w:val="24"/>
        </w:rPr>
        <w:t xml:space="preserve"> A world heritage status not only attracts tourists but legally protects the landmark or area through International treaties such as Article 53 of the Geneva Convention </w:t>
      </w:r>
      <w:r w:rsidR="00F742F7" w:rsidRPr="00AA7E8E">
        <w:rPr>
          <w:rFonts w:ascii="Arial" w:eastAsia="AppleGothic" w:hAnsi="Arial" w:cs="Arial"/>
          <w:sz w:val="24"/>
          <w:szCs w:val="24"/>
          <w:highlight w:val="green"/>
        </w:rPr>
        <w:t>(CITE).</w:t>
      </w:r>
      <w:r w:rsidR="00F742F7" w:rsidRPr="00AA7E8E">
        <w:rPr>
          <w:rFonts w:ascii="Arial" w:eastAsia="AppleGothic" w:hAnsi="Arial" w:cs="Arial"/>
          <w:sz w:val="24"/>
          <w:szCs w:val="24"/>
        </w:rPr>
        <w:t xml:space="preserve"> </w:t>
      </w:r>
    </w:p>
    <w:p w:rsidR="006E34BB" w:rsidRPr="00AA7E8E" w:rsidRDefault="00A33D9D">
      <w:pPr>
        <w:rPr>
          <w:rFonts w:ascii="Arial" w:eastAsia="AppleGothic" w:hAnsi="Arial" w:cs="Arial"/>
          <w:sz w:val="24"/>
          <w:szCs w:val="24"/>
        </w:rPr>
      </w:pPr>
      <w:r w:rsidRPr="00AA7E8E">
        <w:rPr>
          <w:rFonts w:ascii="Arial" w:eastAsia="AppleGothic" w:hAnsi="Arial" w:cs="Arial"/>
          <w:sz w:val="24"/>
          <w:szCs w:val="24"/>
        </w:rPr>
        <w:t xml:space="preserve">The UNESCO World Heritage list has unique and diverse sites with a mixture of natural and manmade sites, for </w:t>
      </w:r>
      <w:r w:rsidR="00690268" w:rsidRPr="00AA7E8E">
        <w:rPr>
          <w:rFonts w:ascii="Arial" w:eastAsia="AppleGothic" w:hAnsi="Arial" w:cs="Arial"/>
          <w:sz w:val="24"/>
          <w:szCs w:val="24"/>
        </w:rPr>
        <w:t>instance,</w:t>
      </w:r>
      <w:r w:rsidR="004A57DA" w:rsidRPr="00AA7E8E">
        <w:rPr>
          <w:rFonts w:ascii="Arial" w:eastAsia="AppleGothic" w:hAnsi="Arial" w:cs="Arial"/>
          <w:sz w:val="24"/>
          <w:szCs w:val="24"/>
        </w:rPr>
        <w:t xml:space="preserve"> </w:t>
      </w:r>
      <w:r w:rsidR="00717B9D" w:rsidRPr="00AA7E8E">
        <w:rPr>
          <w:rFonts w:ascii="Arial" w:eastAsia="AppleGothic" w:hAnsi="Arial" w:cs="Arial"/>
          <w:sz w:val="24"/>
          <w:szCs w:val="24"/>
        </w:rPr>
        <w:t>both</w:t>
      </w:r>
      <w:r w:rsidRPr="00AA7E8E">
        <w:rPr>
          <w:rFonts w:ascii="Arial" w:eastAsia="AppleGothic" w:hAnsi="Arial" w:cs="Arial"/>
          <w:sz w:val="24"/>
          <w:szCs w:val="24"/>
        </w:rPr>
        <w:t xml:space="preserve"> the Great Barrier Reef and</w:t>
      </w:r>
      <w:r w:rsidR="004A57DA" w:rsidRPr="00AA7E8E">
        <w:rPr>
          <w:rFonts w:ascii="Arial" w:eastAsia="AppleGothic" w:hAnsi="Arial" w:cs="Arial"/>
          <w:sz w:val="24"/>
          <w:szCs w:val="24"/>
        </w:rPr>
        <w:t xml:space="preserve"> the</w:t>
      </w:r>
      <w:r w:rsidRPr="00AA7E8E">
        <w:rPr>
          <w:rFonts w:ascii="Arial" w:eastAsia="AppleGothic" w:hAnsi="Arial" w:cs="Arial"/>
          <w:sz w:val="24"/>
          <w:szCs w:val="24"/>
        </w:rPr>
        <w:t xml:space="preserve"> Great Wall of China.</w:t>
      </w:r>
      <w:r w:rsidR="00AE7BD6" w:rsidRPr="00AA7E8E">
        <w:rPr>
          <w:rFonts w:ascii="Arial" w:eastAsia="AppleGothic" w:hAnsi="Arial" w:cs="Arial"/>
          <w:sz w:val="24"/>
          <w:szCs w:val="24"/>
        </w:rPr>
        <w:t xml:space="preserve"> </w:t>
      </w:r>
      <w:r w:rsidRPr="00AA7E8E">
        <w:rPr>
          <w:rFonts w:ascii="Arial" w:eastAsia="AppleGothic" w:hAnsi="Arial" w:cs="Arial"/>
          <w:sz w:val="24"/>
          <w:szCs w:val="24"/>
        </w:rPr>
        <w:t xml:space="preserve">To be </w:t>
      </w:r>
      <w:r w:rsidR="00717B9D" w:rsidRPr="00AA7E8E">
        <w:rPr>
          <w:rFonts w:ascii="Arial" w:eastAsia="AppleGothic" w:hAnsi="Arial" w:cs="Arial"/>
          <w:sz w:val="24"/>
          <w:szCs w:val="24"/>
        </w:rPr>
        <w:t>granted</w:t>
      </w:r>
      <w:r w:rsidRPr="00AA7E8E">
        <w:rPr>
          <w:rFonts w:ascii="Arial" w:eastAsia="AppleGothic" w:hAnsi="Arial" w:cs="Arial"/>
          <w:sz w:val="24"/>
          <w:szCs w:val="24"/>
        </w:rPr>
        <w:t xml:space="preserve"> World Heritage </w:t>
      </w:r>
      <w:r w:rsidR="00717B9D" w:rsidRPr="00AA7E8E">
        <w:rPr>
          <w:rFonts w:ascii="Arial" w:eastAsia="AppleGothic" w:hAnsi="Arial" w:cs="Arial"/>
          <w:sz w:val="24"/>
          <w:szCs w:val="24"/>
        </w:rPr>
        <w:t>status</w:t>
      </w:r>
      <w:r w:rsidRPr="00AA7E8E">
        <w:rPr>
          <w:rFonts w:ascii="Arial" w:eastAsia="AppleGothic" w:hAnsi="Arial" w:cs="Arial"/>
          <w:sz w:val="24"/>
          <w:szCs w:val="24"/>
        </w:rPr>
        <w:t xml:space="preserve"> the site must have an outstanding universal value and must </w:t>
      </w:r>
      <w:r w:rsidR="00717B9D" w:rsidRPr="00AA7E8E">
        <w:rPr>
          <w:rFonts w:ascii="Arial" w:eastAsia="AppleGothic" w:hAnsi="Arial" w:cs="Arial"/>
          <w:sz w:val="24"/>
          <w:szCs w:val="24"/>
        </w:rPr>
        <w:t>fulfil</w:t>
      </w:r>
      <w:r w:rsidR="00F742F7" w:rsidRPr="00AA7E8E">
        <w:rPr>
          <w:rFonts w:ascii="Arial" w:eastAsia="AppleGothic" w:hAnsi="Arial" w:cs="Arial"/>
          <w:sz w:val="24"/>
          <w:szCs w:val="24"/>
        </w:rPr>
        <w:t xml:space="preserve"> at least 1 of the 10 criteria</w:t>
      </w:r>
      <w:r w:rsidR="00717B9D" w:rsidRPr="00AA7E8E">
        <w:rPr>
          <w:rFonts w:ascii="Arial" w:eastAsia="AppleGothic" w:hAnsi="Arial" w:cs="Arial"/>
          <w:sz w:val="24"/>
          <w:szCs w:val="24"/>
        </w:rPr>
        <w:t>.</w:t>
      </w:r>
      <w:r w:rsidR="00F742F7" w:rsidRPr="00AA7E8E">
        <w:rPr>
          <w:rFonts w:ascii="Arial" w:eastAsia="AppleGothic" w:hAnsi="Arial" w:cs="Arial"/>
          <w:sz w:val="24"/>
          <w:szCs w:val="24"/>
        </w:rPr>
        <w:t xml:space="preserve"> </w:t>
      </w:r>
      <w:r w:rsidR="00D234DE" w:rsidRPr="00AA7E8E">
        <w:rPr>
          <w:rFonts w:ascii="Arial" w:eastAsia="AppleGothic" w:hAnsi="Arial" w:cs="Arial"/>
          <w:sz w:val="24"/>
          <w:szCs w:val="24"/>
        </w:rPr>
        <w:t>(Centre, 2019)</w:t>
      </w:r>
      <w:r w:rsidR="00690268" w:rsidRPr="00AA7E8E">
        <w:rPr>
          <w:rFonts w:ascii="Arial" w:eastAsia="AppleGothic" w:hAnsi="Arial" w:cs="Arial"/>
          <w:sz w:val="24"/>
          <w:szCs w:val="24"/>
        </w:rPr>
        <w:t xml:space="preserve"> </w:t>
      </w:r>
    </w:p>
    <w:p w:rsidR="004A57DA" w:rsidRPr="00AA7E8E" w:rsidRDefault="00130BB1">
      <w:pPr>
        <w:rPr>
          <w:rFonts w:ascii="Arial" w:eastAsia="AppleGothic" w:hAnsi="Arial" w:cs="Arial"/>
          <w:sz w:val="24"/>
          <w:szCs w:val="24"/>
        </w:rPr>
      </w:pPr>
      <w:r w:rsidRPr="00AA7E8E">
        <w:rPr>
          <w:rFonts w:ascii="Arial" w:eastAsia="AppleGothic" w:hAnsi="Arial" w:cs="Arial"/>
          <w:sz w:val="24"/>
          <w:szCs w:val="24"/>
        </w:rPr>
        <w:t xml:space="preserve">The World Heritage </w:t>
      </w:r>
      <w:r w:rsidR="00B81136" w:rsidRPr="00AA7E8E">
        <w:rPr>
          <w:rFonts w:ascii="Arial" w:eastAsia="AppleGothic" w:hAnsi="Arial" w:cs="Arial"/>
          <w:sz w:val="24"/>
          <w:szCs w:val="24"/>
        </w:rPr>
        <w:t>site</w:t>
      </w:r>
      <w:r w:rsidR="004A57DA" w:rsidRPr="00AA7E8E">
        <w:rPr>
          <w:rFonts w:ascii="Arial" w:eastAsia="AppleGothic" w:hAnsi="Arial" w:cs="Arial"/>
          <w:sz w:val="24"/>
          <w:szCs w:val="24"/>
        </w:rPr>
        <w:t xml:space="preserve"> </w:t>
      </w:r>
      <w:r w:rsidRPr="00AA7E8E">
        <w:rPr>
          <w:rFonts w:ascii="Arial" w:eastAsia="AppleGothic" w:hAnsi="Arial" w:cs="Arial"/>
          <w:sz w:val="24"/>
          <w:szCs w:val="24"/>
        </w:rPr>
        <w:t xml:space="preserve">of Bath is managed by </w:t>
      </w:r>
      <w:r w:rsidR="004A57DA" w:rsidRPr="00AA7E8E">
        <w:rPr>
          <w:rFonts w:ascii="Arial" w:eastAsia="AppleGothic" w:hAnsi="Arial" w:cs="Arial"/>
          <w:sz w:val="24"/>
          <w:szCs w:val="24"/>
        </w:rPr>
        <w:t xml:space="preserve">the </w:t>
      </w:r>
      <w:r w:rsidRPr="00AA7E8E">
        <w:rPr>
          <w:rFonts w:ascii="Arial" w:eastAsia="AppleGothic" w:hAnsi="Arial" w:cs="Arial"/>
          <w:sz w:val="24"/>
          <w:szCs w:val="24"/>
        </w:rPr>
        <w:t>Bath and North East Somerset council</w:t>
      </w:r>
      <w:r w:rsidR="00A33D9D" w:rsidRPr="00AA7E8E">
        <w:rPr>
          <w:rFonts w:ascii="Arial" w:eastAsia="AppleGothic" w:hAnsi="Arial" w:cs="Arial"/>
          <w:sz w:val="24"/>
          <w:szCs w:val="24"/>
        </w:rPr>
        <w:t xml:space="preserve">. </w:t>
      </w:r>
      <w:r w:rsidR="00E24949" w:rsidRPr="00AA7E8E">
        <w:rPr>
          <w:rFonts w:ascii="Arial" w:eastAsia="AppleGothic" w:hAnsi="Arial" w:cs="Arial"/>
          <w:sz w:val="24"/>
          <w:szCs w:val="24"/>
        </w:rPr>
        <w:t xml:space="preserve">Bath is unique </w:t>
      </w:r>
      <w:r w:rsidR="00840D24" w:rsidRPr="00AA7E8E">
        <w:rPr>
          <w:rFonts w:ascii="Arial" w:eastAsia="AppleGothic" w:hAnsi="Arial" w:cs="Arial"/>
          <w:sz w:val="24"/>
          <w:szCs w:val="24"/>
        </w:rPr>
        <w:t>in that</w:t>
      </w:r>
      <w:r w:rsidR="004A57DA" w:rsidRPr="00AA7E8E">
        <w:rPr>
          <w:rFonts w:ascii="Arial" w:eastAsia="AppleGothic" w:hAnsi="Arial" w:cs="Arial"/>
          <w:sz w:val="24"/>
          <w:szCs w:val="24"/>
        </w:rPr>
        <w:t xml:space="preserve"> </w:t>
      </w:r>
      <w:r w:rsidR="00840D24" w:rsidRPr="00AA7E8E">
        <w:rPr>
          <w:rFonts w:ascii="Arial" w:eastAsia="AppleGothic" w:hAnsi="Arial" w:cs="Arial"/>
          <w:sz w:val="24"/>
          <w:szCs w:val="24"/>
        </w:rPr>
        <w:t>it’s</w:t>
      </w:r>
      <w:r w:rsidR="004A57DA" w:rsidRPr="00AA7E8E">
        <w:rPr>
          <w:rFonts w:ascii="Arial" w:eastAsia="AppleGothic" w:hAnsi="Arial" w:cs="Arial"/>
          <w:sz w:val="24"/>
          <w:szCs w:val="24"/>
        </w:rPr>
        <w:t xml:space="preserve"> the</w:t>
      </w:r>
      <w:r w:rsidR="00E24949" w:rsidRPr="00AA7E8E">
        <w:rPr>
          <w:rFonts w:ascii="Arial" w:eastAsia="AppleGothic" w:hAnsi="Arial" w:cs="Arial"/>
          <w:sz w:val="24"/>
          <w:szCs w:val="24"/>
        </w:rPr>
        <w:t xml:space="preserve"> only entire city to be listed as a World Heritage site</w:t>
      </w:r>
      <w:r w:rsidR="004A57DA" w:rsidRPr="00AA7E8E">
        <w:rPr>
          <w:rFonts w:ascii="Arial" w:eastAsia="AppleGothic" w:hAnsi="Arial" w:cs="Arial"/>
          <w:sz w:val="24"/>
          <w:szCs w:val="24"/>
        </w:rPr>
        <w:t xml:space="preserve"> within the UK</w:t>
      </w:r>
      <w:r w:rsidR="00840D24" w:rsidRPr="00AA7E8E">
        <w:rPr>
          <w:rFonts w:ascii="Arial" w:eastAsia="AppleGothic" w:hAnsi="Arial" w:cs="Arial"/>
          <w:sz w:val="24"/>
          <w:szCs w:val="24"/>
        </w:rPr>
        <w:t>, the only other instance of</w:t>
      </w:r>
      <w:r w:rsidR="00A33D9D" w:rsidRPr="00AA7E8E">
        <w:rPr>
          <w:rFonts w:ascii="Arial" w:eastAsia="AppleGothic" w:hAnsi="Arial" w:cs="Arial"/>
          <w:sz w:val="24"/>
          <w:szCs w:val="24"/>
        </w:rPr>
        <w:t xml:space="preserve"> this throughout Europe is Venice. (BathWorldHeritage.org.uk, 2019).</w:t>
      </w:r>
      <w:r w:rsidR="00CC2646" w:rsidRPr="00AA7E8E">
        <w:rPr>
          <w:rFonts w:ascii="Arial" w:eastAsia="AppleGothic" w:hAnsi="Arial" w:cs="Arial"/>
          <w:sz w:val="24"/>
          <w:szCs w:val="24"/>
        </w:rPr>
        <w:t xml:space="preserve"> </w:t>
      </w:r>
      <w:r w:rsidR="00CC2646" w:rsidRPr="00AA7E8E">
        <w:rPr>
          <w:rFonts w:ascii="Arial" w:eastAsia="Times New Roman" w:hAnsi="Arial" w:cs="Arial"/>
          <w:sz w:val="24"/>
          <w:szCs w:val="24"/>
          <w:shd w:val="clear" w:color="auto" w:fill="FFFFFF"/>
        </w:rPr>
        <w:t xml:space="preserve">According to </w:t>
      </w:r>
      <w:proofErr w:type="spellStart"/>
      <w:r w:rsidR="00CC2646" w:rsidRPr="00AA7E8E">
        <w:rPr>
          <w:rFonts w:ascii="Arial" w:eastAsia="Times New Roman" w:hAnsi="Arial" w:cs="Arial"/>
          <w:sz w:val="24"/>
          <w:szCs w:val="24"/>
          <w:shd w:val="clear" w:color="auto" w:fill="FFFFFF"/>
        </w:rPr>
        <w:t>Orbasli</w:t>
      </w:r>
      <w:proofErr w:type="spellEnd"/>
      <w:r w:rsidR="00CC2646" w:rsidRPr="00AA7E8E">
        <w:rPr>
          <w:rFonts w:ascii="Arial" w:eastAsia="Times New Roman" w:hAnsi="Arial" w:cs="Arial"/>
          <w:sz w:val="24"/>
          <w:szCs w:val="24"/>
          <w:shd w:val="clear" w:color="auto" w:fill="FFFFFF"/>
        </w:rPr>
        <w:t xml:space="preserve"> (2,000) there are 3 dimensions in conservation these include, physical, spatial and social” </w:t>
      </w:r>
      <w:proofErr w:type="spellStart"/>
      <w:r w:rsidR="00CC2646" w:rsidRPr="00AA7E8E">
        <w:rPr>
          <w:rFonts w:ascii="Arial" w:hAnsi="Arial" w:cs="Arial"/>
          <w:sz w:val="24"/>
          <w:szCs w:val="24"/>
          <w:shd w:val="clear" w:color="auto" w:fill="FFFFFF"/>
        </w:rPr>
        <w:t>Orbasli</w:t>
      </w:r>
      <w:proofErr w:type="spellEnd"/>
      <w:r w:rsidR="00CC2646" w:rsidRPr="00AA7E8E">
        <w:rPr>
          <w:rFonts w:ascii="Arial" w:hAnsi="Arial" w:cs="Arial"/>
          <w:sz w:val="24"/>
          <w:szCs w:val="24"/>
          <w:shd w:val="clear" w:color="auto" w:fill="FFFFFF"/>
        </w:rPr>
        <w:t xml:space="preserve"> she also describes</w:t>
      </w:r>
      <w:r w:rsidR="00CC2646" w:rsidRPr="00AA7E8E">
        <w:rPr>
          <w:rFonts w:ascii="Arial" w:hAnsi="Arial" w:cs="Arial"/>
          <w:b/>
          <w:sz w:val="24"/>
          <w:szCs w:val="24"/>
          <w:shd w:val="clear" w:color="auto" w:fill="FFFFFF"/>
        </w:rPr>
        <w:t xml:space="preserve"> </w:t>
      </w:r>
      <w:r w:rsidR="00CC2646" w:rsidRPr="00AA7E8E">
        <w:rPr>
          <w:rFonts w:ascii="Arial" w:hAnsi="Arial" w:cs="Arial"/>
          <w:sz w:val="24"/>
          <w:szCs w:val="24"/>
        </w:rPr>
        <w:t xml:space="preserve">conservation as not simply an architectural deliberation, but also an economic and social issue. </w:t>
      </w:r>
    </w:p>
    <w:p w:rsidR="00A9544E" w:rsidRPr="00AA7E8E" w:rsidRDefault="001F3FA4">
      <w:pPr>
        <w:rPr>
          <w:rFonts w:ascii="Arial" w:eastAsia="AppleGothic" w:hAnsi="Arial" w:cs="Arial"/>
          <w:sz w:val="24"/>
          <w:szCs w:val="24"/>
        </w:rPr>
      </w:pPr>
      <w:r w:rsidRPr="00AA7E8E">
        <w:rPr>
          <w:rFonts w:ascii="Arial" w:eastAsia="AppleGothic" w:hAnsi="Arial" w:cs="Arial"/>
          <w:sz w:val="24"/>
          <w:szCs w:val="24"/>
        </w:rPr>
        <w:t>One of t</w:t>
      </w:r>
      <w:r w:rsidR="00B417B5" w:rsidRPr="00AA7E8E">
        <w:rPr>
          <w:rFonts w:ascii="Arial" w:eastAsia="AppleGothic" w:hAnsi="Arial" w:cs="Arial"/>
          <w:sz w:val="24"/>
          <w:szCs w:val="24"/>
        </w:rPr>
        <w:t xml:space="preserve">he advantages of </w:t>
      </w:r>
      <w:r w:rsidR="007E6855" w:rsidRPr="00AA7E8E">
        <w:rPr>
          <w:rFonts w:ascii="Arial" w:eastAsia="AppleGothic" w:hAnsi="Arial" w:cs="Arial"/>
          <w:sz w:val="24"/>
          <w:szCs w:val="24"/>
        </w:rPr>
        <w:t>being a</w:t>
      </w:r>
      <w:r w:rsidR="00B417B5" w:rsidRPr="00AA7E8E">
        <w:rPr>
          <w:rFonts w:ascii="Arial" w:eastAsia="AppleGothic" w:hAnsi="Arial" w:cs="Arial"/>
          <w:sz w:val="24"/>
          <w:szCs w:val="24"/>
        </w:rPr>
        <w:t xml:space="preserve"> world heritage site</w:t>
      </w:r>
      <w:r w:rsidR="007E6855" w:rsidRPr="00AA7E8E">
        <w:rPr>
          <w:rFonts w:ascii="Arial" w:eastAsia="AppleGothic" w:hAnsi="Arial" w:cs="Arial"/>
          <w:sz w:val="24"/>
          <w:szCs w:val="24"/>
        </w:rPr>
        <w:t>,</w:t>
      </w:r>
      <w:r w:rsidRPr="00AA7E8E">
        <w:rPr>
          <w:rFonts w:ascii="Arial" w:eastAsia="AppleGothic" w:hAnsi="Arial" w:cs="Arial"/>
          <w:sz w:val="24"/>
          <w:szCs w:val="24"/>
        </w:rPr>
        <w:t xml:space="preserve"> is that it attracts</w:t>
      </w:r>
      <w:r w:rsidR="007E6855" w:rsidRPr="00AA7E8E">
        <w:rPr>
          <w:rFonts w:ascii="Arial" w:eastAsia="AppleGothic" w:hAnsi="Arial" w:cs="Arial"/>
          <w:sz w:val="24"/>
          <w:szCs w:val="24"/>
        </w:rPr>
        <w:t xml:space="preserve"> tourists who</w:t>
      </w:r>
      <w:r w:rsidRPr="00AA7E8E">
        <w:rPr>
          <w:rFonts w:ascii="Arial" w:eastAsia="AppleGothic" w:hAnsi="Arial" w:cs="Arial"/>
          <w:sz w:val="24"/>
          <w:szCs w:val="24"/>
        </w:rPr>
        <w:t xml:space="preserve"> generate growth within the local economy</w:t>
      </w:r>
      <w:r w:rsidR="007E6855" w:rsidRPr="00AA7E8E">
        <w:rPr>
          <w:rFonts w:ascii="Arial" w:eastAsia="AppleGothic" w:hAnsi="Arial" w:cs="Arial"/>
          <w:sz w:val="24"/>
          <w:szCs w:val="24"/>
        </w:rPr>
        <w:t xml:space="preserve"> </w:t>
      </w:r>
      <w:r w:rsidRPr="00AA7E8E">
        <w:rPr>
          <w:rFonts w:ascii="Arial" w:eastAsia="AppleGothic" w:hAnsi="Arial" w:cs="Arial"/>
          <w:sz w:val="24"/>
          <w:szCs w:val="24"/>
        </w:rPr>
        <w:t>as they spend money</w:t>
      </w:r>
      <w:r w:rsidR="007E6855" w:rsidRPr="00AA7E8E">
        <w:rPr>
          <w:rFonts w:ascii="Arial" w:eastAsia="AppleGothic" w:hAnsi="Arial" w:cs="Arial"/>
          <w:sz w:val="24"/>
          <w:szCs w:val="24"/>
        </w:rPr>
        <w:t xml:space="preserve"> </w:t>
      </w:r>
      <w:r w:rsidRPr="00AA7E8E">
        <w:rPr>
          <w:rFonts w:ascii="Arial" w:eastAsia="AppleGothic" w:hAnsi="Arial" w:cs="Arial"/>
          <w:sz w:val="24"/>
          <w:szCs w:val="24"/>
        </w:rPr>
        <w:t>with</w:t>
      </w:r>
      <w:r w:rsidR="007E6855" w:rsidRPr="00AA7E8E">
        <w:rPr>
          <w:rFonts w:ascii="Arial" w:eastAsia="AppleGothic" w:hAnsi="Arial" w:cs="Arial"/>
          <w:sz w:val="24"/>
          <w:szCs w:val="24"/>
        </w:rPr>
        <w:t>in the city</w:t>
      </w:r>
      <w:r w:rsidRPr="00AA7E8E">
        <w:rPr>
          <w:rFonts w:ascii="Arial" w:eastAsia="AppleGothic" w:hAnsi="Arial" w:cs="Arial"/>
          <w:sz w:val="24"/>
          <w:szCs w:val="24"/>
        </w:rPr>
        <w:t>. This increase in tourism attracts private businesses such as tour guide companies and hotels which provides employment for numerous local residents. Similarly, other local businesses such as retail and food businesses benefit from the increased visitor numbers.</w:t>
      </w:r>
      <w:r w:rsidR="007E6855" w:rsidRPr="00AA7E8E">
        <w:rPr>
          <w:rFonts w:ascii="Arial" w:eastAsia="AppleGothic" w:hAnsi="Arial" w:cs="Arial"/>
          <w:sz w:val="24"/>
          <w:szCs w:val="24"/>
        </w:rPr>
        <w:t xml:space="preserve"> </w:t>
      </w:r>
      <w:r w:rsidR="009D2F8F" w:rsidRPr="00AA7E8E">
        <w:rPr>
          <w:rFonts w:ascii="Arial" w:eastAsia="AppleGothic" w:hAnsi="Arial" w:cs="Arial"/>
          <w:sz w:val="24"/>
          <w:szCs w:val="24"/>
        </w:rPr>
        <w:t xml:space="preserve">Another benefit is that protects the beautiful and historical Georgian and Roman infrastructure which not only makes Bath an attractive place to work but serves as an educational function to its visitors. </w:t>
      </w:r>
    </w:p>
    <w:p w:rsidR="00D04467" w:rsidRPr="00AA7E8E" w:rsidRDefault="00D04467" w:rsidP="004231A6">
      <w:pPr>
        <w:rPr>
          <w:rFonts w:ascii="Arial" w:eastAsia="AppleGothic" w:hAnsi="Arial" w:cs="Arial"/>
          <w:sz w:val="24"/>
          <w:szCs w:val="24"/>
        </w:rPr>
      </w:pPr>
      <w:r w:rsidRPr="00AA7E8E">
        <w:rPr>
          <w:rFonts w:ascii="Arial" w:eastAsia="AppleGothic" w:hAnsi="Arial" w:cs="Arial"/>
          <w:sz w:val="24"/>
          <w:szCs w:val="24"/>
        </w:rPr>
        <w:t>The World Heritage Site current management plan from 2016-2020 focuses on making the city more sustainable, “It will be a centre of excellence for urban heritage management and conservation, founded on strong and effective partnerships of local, national and international communities and organisations.” (Bathworldheritage.org.uk)</w:t>
      </w:r>
    </w:p>
    <w:p w:rsidR="00286D67" w:rsidRPr="00AA7E8E" w:rsidRDefault="00286D67" w:rsidP="00286D67">
      <w:pPr>
        <w:rPr>
          <w:rFonts w:ascii="Arial" w:eastAsia="AppleGothic" w:hAnsi="Arial" w:cs="Arial"/>
          <w:b/>
          <w:sz w:val="24"/>
          <w:szCs w:val="24"/>
          <w:u w:val="single"/>
        </w:rPr>
      </w:pPr>
      <w:r w:rsidRPr="00AA7E8E">
        <w:rPr>
          <w:rFonts w:ascii="Arial" w:eastAsia="AppleGothic" w:hAnsi="Arial" w:cs="Arial"/>
          <w:b/>
          <w:sz w:val="24"/>
          <w:szCs w:val="24"/>
          <w:u w:val="single"/>
        </w:rPr>
        <w:lastRenderedPageBreak/>
        <w:t>Bath</w:t>
      </w:r>
      <w:r w:rsidR="00AA7E8E" w:rsidRPr="00AA7E8E">
        <w:rPr>
          <w:rFonts w:ascii="Arial" w:eastAsia="AppleGothic" w:hAnsi="Arial" w:cs="Arial"/>
          <w:b/>
          <w:sz w:val="24"/>
          <w:szCs w:val="24"/>
          <w:u w:val="single"/>
        </w:rPr>
        <w:t>s</w:t>
      </w:r>
      <w:r w:rsidRPr="00AA7E8E">
        <w:rPr>
          <w:rFonts w:ascii="Arial" w:eastAsia="AppleGothic" w:hAnsi="Arial" w:cs="Arial"/>
          <w:b/>
          <w:sz w:val="24"/>
          <w:szCs w:val="24"/>
          <w:u w:val="single"/>
        </w:rPr>
        <w:t xml:space="preserve"> issues </w:t>
      </w:r>
      <w:r w:rsidR="00AA7E8E" w:rsidRPr="00AA7E8E">
        <w:rPr>
          <w:rFonts w:ascii="Arial" w:eastAsia="AppleGothic" w:hAnsi="Arial" w:cs="Arial"/>
          <w:b/>
          <w:sz w:val="24"/>
          <w:szCs w:val="24"/>
          <w:u w:val="single"/>
        </w:rPr>
        <w:t>with</w:t>
      </w:r>
      <w:r w:rsidRPr="00AA7E8E">
        <w:rPr>
          <w:rFonts w:ascii="Arial" w:eastAsia="AppleGothic" w:hAnsi="Arial" w:cs="Arial"/>
          <w:b/>
          <w:sz w:val="24"/>
          <w:szCs w:val="24"/>
          <w:u w:val="single"/>
        </w:rPr>
        <w:t xml:space="preserve"> development</w:t>
      </w:r>
      <w:r w:rsidR="00AA7E8E">
        <w:rPr>
          <w:rFonts w:ascii="Arial" w:eastAsia="AppleGothic" w:hAnsi="Arial" w:cs="Arial"/>
          <w:b/>
          <w:sz w:val="24"/>
          <w:szCs w:val="24"/>
          <w:u w:val="single"/>
        </w:rPr>
        <w:t>.</w:t>
      </w:r>
    </w:p>
    <w:p w:rsidR="0060740D" w:rsidRPr="00AA7E8E" w:rsidRDefault="004231A6" w:rsidP="00CC2646">
      <w:pPr>
        <w:rPr>
          <w:rFonts w:ascii="Arial" w:hAnsi="Arial" w:cs="Arial"/>
          <w:sz w:val="24"/>
          <w:szCs w:val="24"/>
        </w:rPr>
      </w:pPr>
      <w:r w:rsidRPr="00AA7E8E">
        <w:rPr>
          <w:rFonts w:ascii="Arial" w:eastAsia="Times New Roman" w:hAnsi="Arial" w:cs="Arial"/>
          <w:sz w:val="24"/>
          <w:szCs w:val="24"/>
          <w:shd w:val="clear" w:color="auto" w:fill="FFFFFF"/>
        </w:rPr>
        <w:t xml:space="preserve">Although, there </w:t>
      </w:r>
      <w:r w:rsidR="00D04467" w:rsidRPr="00AA7E8E">
        <w:rPr>
          <w:rFonts w:ascii="Arial" w:eastAsia="Times New Roman" w:hAnsi="Arial" w:cs="Arial"/>
          <w:sz w:val="24"/>
          <w:szCs w:val="24"/>
          <w:shd w:val="clear" w:color="auto" w:fill="FFFFFF"/>
        </w:rPr>
        <w:t xml:space="preserve">are </w:t>
      </w:r>
      <w:r w:rsidRPr="00AA7E8E">
        <w:rPr>
          <w:rFonts w:ascii="Arial" w:eastAsia="Times New Roman" w:hAnsi="Arial" w:cs="Arial"/>
          <w:sz w:val="24"/>
          <w:szCs w:val="24"/>
          <w:shd w:val="clear" w:color="auto" w:fill="FFFFFF"/>
        </w:rPr>
        <w:t xml:space="preserve">many advantages </w:t>
      </w:r>
      <w:r w:rsidR="00D04467" w:rsidRPr="00AA7E8E">
        <w:rPr>
          <w:rFonts w:ascii="Arial" w:eastAsia="Times New Roman" w:hAnsi="Arial" w:cs="Arial"/>
          <w:sz w:val="24"/>
          <w:szCs w:val="24"/>
          <w:shd w:val="clear" w:color="auto" w:fill="FFFFFF"/>
        </w:rPr>
        <w:t xml:space="preserve">of </w:t>
      </w:r>
      <w:r w:rsidRPr="00AA7E8E">
        <w:rPr>
          <w:rFonts w:ascii="Arial" w:eastAsia="Times New Roman" w:hAnsi="Arial" w:cs="Arial"/>
          <w:sz w:val="24"/>
          <w:szCs w:val="24"/>
          <w:shd w:val="clear" w:color="auto" w:fill="FFFFFF"/>
        </w:rPr>
        <w:t xml:space="preserve">the city having a World Heritage Status there can also be many negative impacts </w:t>
      </w:r>
      <w:r w:rsidR="00D04467" w:rsidRPr="00AA7E8E">
        <w:rPr>
          <w:rFonts w:ascii="Arial" w:eastAsia="Times New Roman" w:hAnsi="Arial" w:cs="Arial"/>
          <w:sz w:val="24"/>
          <w:szCs w:val="24"/>
          <w:shd w:val="clear" w:color="auto" w:fill="FFFFFF"/>
        </w:rPr>
        <w:t xml:space="preserve">generated. </w:t>
      </w:r>
      <w:r w:rsidR="00AF10B4" w:rsidRPr="00AA7E8E">
        <w:rPr>
          <w:rFonts w:ascii="Arial" w:eastAsia="Times New Roman" w:hAnsi="Arial" w:cs="Arial"/>
          <w:sz w:val="24"/>
          <w:szCs w:val="24"/>
          <w:shd w:val="clear" w:color="auto" w:fill="FFFFFF"/>
        </w:rPr>
        <w:t>These include</w:t>
      </w:r>
      <w:r w:rsidR="00D04467" w:rsidRPr="00AA7E8E">
        <w:rPr>
          <w:rFonts w:ascii="Arial" w:eastAsia="Times New Roman" w:hAnsi="Arial" w:cs="Arial"/>
          <w:sz w:val="24"/>
          <w:szCs w:val="24"/>
          <w:shd w:val="clear" w:color="auto" w:fill="FFFFFF"/>
        </w:rPr>
        <w:t xml:space="preserve"> environmental</w:t>
      </w:r>
      <w:r w:rsidR="00D234DE" w:rsidRPr="00AA7E8E">
        <w:rPr>
          <w:rFonts w:ascii="Arial" w:eastAsia="Times New Roman" w:hAnsi="Arial" w:cs="Arial"/>
          <w:sz w:val="24"/>
          <w:szCs w:val="24"/>
          <w:shd w:val="clear" w:color="auto" w:fill="FFFFFF"/>
        </w:rPr>
        <w:t xml:space="preserve"> damage</w:t>
      </w:r>
      <w:r w:rsidRPr="00AA7E8E">
        <w:rPr>
          <w:rFonts w:ascii="Arial" w:eastAsia="Times New Roman" w:hAnsi="Arial" w:cs="Arial"/>
          <w:sz w:val="24"/>
          <w:szCs w:val="24"/>
          <w:shd w:val="clear" w:color="auto" w:fill="FFFFFF"/>
        </w:rPr>
        <w:t xml:space="preserve">, overcrowding, wear and tear, congestion and the </w:t>
      </w:r>
      <w:r w:rsidR="00065F02" w:rsidRPr="00AA7E8E">
        <w:rPr>
          <w:rFonts w:ascii="Arial" w:eastAsia="Times New Roman" w:hAnsi="Arial" w:cs="Arial"/>
          <w:sz w:val="24"/>
          <w:szCs w:val="24"/>
          <w:shd w:val="clear" w:color="auto" w:fill="FFFFFF"/>
        </w:rPr>
        <w:t xml:space="preserve">slowing of </w:t>
      </w:r>
      <w:r w:rsidRPr="00AA7E8E">
        <w:rPr>
          <w:rFonts w:ascii="Arial" w:eastAsia="Times New Roman" w:hAnsi="Arial" w:cs="Arial"/>
          <w:sz w:val="24"/>
          <w:szCs w:val="24"/>
          <w:shd w:val="clear" w:color="auto" w:fill="FFFFFF"/>
        </w:rPr>
        <w:t>development of new infrastructure which could put the status at risk</w:t>
      </w:r>
      <w:r w:rsidR="00286D67" w:rsidRPr="00AA7E8E">
        <w:rPr>
          <w:rFonts w:ascii="Arial" w:eastAsia="Times New Roman" w:hAnsi="Arial" w:cs="Arial"/>
          <w:sz w:val="24"/>
          <w:szCs w:val="24"/>
          <w:shd w:val="clear" w:color="auto" w:fill="FFFFFF"/>
        </w:rPr>
        <w:t>, whilst also negatively effecting the standard of living for the residents of Bath</w:t>
      </w:r>
      <w:r w:rsidRPr="00AA7E8E">
        <w:rPr>
          <w:rFonts w:ascii="Arial" w:eastAsia="Times New Roman" w:hAnsi="Arial" w:cs="Arial"/>
          <w:sz w:val="24"/>
          <w:szCs w:val="24"/>
          <w:shd w:val="clear" w:color="auto" w:fill="FFFFFF"/>
        </w:rPr>
        <w:t>.</w:t>
      </w:r>
      <w:r w:rsidR="0060740D" w:rsidRPr="00AA7E8E">
        <w:rPr>
          <w:rFonts w:ascii="Arial" w:eastAsia="Times New Roman" w:hAnsi="Arial" w:cs="Arial"/>
          <w:b/>
          <w:sz w:val="24"/>
          <w:szCs w:val="24"/>
          <w:shd w:val="clear" w:color="auto" w:fill="FFFFFF"/>
        </w:rPr>
        <w:t xml:space="preserve"> </w:t>
      </w:r>
    </w:p>
    <w:p w:rsidR="00223B6A" w:rsidRPr="00AA7E8E" w:rsidRDefault="008D7FBB">
      <w:pPr>
        <w:rPr>
          <w:rFonts w:ascii="Arial" w:eastAsia="AppleGothic" w:hAnsi="Arial" w:cs="Arial"/>
          <w:sz w:val="24"/>
          <w:szCs w:val="24"/>
        </w:rPr>
      </w:pPr>
      <w:r w:rsidRPr="00AA7E8E">
        <w:rPr>
          <w:rFonts w:ascii="Arial" w:eastAsia="AppleGothic" w:hAnsi="Arial" w:cs="Arial"/>
          <w:sz w:val="24"/>
          <w:szCs w:val="24"/>
        </w:rPr>
        <w:t xml:space="preserve">(HistoricEngland, 2019) defines conservation as the “process of maintaining and managing change to a heritage asset in a way that sustains and where appropriate enhances its significance”. The conservation of Bath is extremely important to ensure that the site survives in the best way possible and that the reason for the status is maintained.  </w:t>
      </w:r>
      <w:r w:rsidR="00D04467" w:rsidRPr="00AA7E8E">
        <w:rPr>
          <w:rFonts w:ascii="Arial" w:eastAsia="AppleGothic" w:hAnsi="Arial" w:cs="Arial"/>
          <w:sz w:val="24"/>
          <w:szCs w:val="24"/>
        </w:rPr>
        <w:t xml:space="preserve">In an attempt to </w:t>
      </w:r>
      <w:r w:rsidR="00223B6A" w:rsidRPr="00AA7E8E">
        <w:rPr>
          <w:rFonts w:ascii="Arial" w:eastAsia="AppleGothic" w:hAnsi="Arial" w:cs="Arial"/>
          <w:sz w:val="24"/>
          <w:szCs w:val="24"/>
        </w:rPr>
        <w:t xml:space="preserve">resolve some of these issues </w:t>
      </w:r>
      <w:r w:rsidR="00EC372A" w:rsidRPr="00AA7E8E">
        <w:rPr>
          <w:rFonts w:ascii="Arial" w:eastAsia="AppleGothic" w:hAnsi="Arial" w:cs="Arial"/>
          <w:sz w:val="24"/>
          <w:szCs w:val="24"/>
        </w:rPr>
        <w:t xml:space="preserve">of conservation </w:t>
      </w:r>
      <w:r w:rsidR="00223B6A" w:rsidRPr="00AA7E8E">
        <w:rPr>
          <w:rFonts w:ascii="Arial" w:eastAsia="AppleGothic" w:hAnsi="Arial" w:cs="Arial"/>
          <w:sz w:val="24"/>
          <w:szCs w:val="24"/>
        </w:rPr>
        <w:t xml:space="preserve">a </w:t>
      </w:r>
      <w:r w:rsidR="00C90435" w:rsidRPr="00AA7E8E">
        <w:rPr>
          <w:rFonts w:ascii="Arial" w:eastAsia="AppleGothic" w:hAnsi="Arial" w:cs="Arial"/>
          <w:sz w:val="24"/>
          <w:szCs w:val="24"/>
        </w:rPr>
        <w:t>one-way</w:t>
      </w:r>
      <w:r w:rsidR="00286D67" w:rsidRPr="00AA7E8E">
        <w:rPr>
          <w:rFonts w:ascii="Arial" w:eastAsia="AppleGothic" w:hAnsi="Arial" w:cs="Arial"/>
          <w:sz w:val="24"/>
          <w:szCs w:val="24"/>
        </w:rPr>
        <w:t xml:space="preserve"> road</w:t>
      </w:r>
      <w:r w:rsidR="00C90435" w:rsidRPr="00AA7E8E">
        <w:rPr>
          <w:rFonts w:ascii="Arial" w:eastAsia="AppleGothic" w:hAnsi="Arial" w:cs="Arial"/>
          <w:sz w:val="24"/>
          <w:szCs w:val="24"/>
        </w:rPr>
        <w:t xml:space="preserve"> system </w:t>
      </w:r>
      <w:r w:rsidR="00223B6A" w:rsidRPr="00AA7E8E">
        <w:rPr>
          <w:rFonts w:ascii="Arial" w:eastAsia="AppleGothic" w:hAnsi="Arial" w:cs="Arial"/>
          <w:sz w:val="24"/>
          <w:szCs w:val="24"/>
        </w:rPr>
        <w:t>has been implemented in much of Bath as</w:t>
      </w:r>
      <w:r w:rsidR="00C90435" w:rsidRPr="00AA7E8E">
        <w:rPr>
          <w:rFonts w:ascii="Arial" w:eastAsia="AppleGothic" w:hAnsi="Arial" w:cs="Arial"/>
          <w:sz w:val="24"/>
          <w:szCs w:val="24"/>
        </w:rPr>
        <w:t xml:space="preserve"> the streets </w:t>
      </w:r>
      <w:r w:rsidR="00223B6A" w:rsidRPr="00AA7E8E">
        <w:rPr>
          <w:rFonts w:ascii="Arial" w:eastAsia="AppleGothic" w:hAnsi="Arial" w:cs="Arial"/>
          <w:sz w:val="24"/>
          <w:szCs w:val="24"/>
        </w:rPr>
        <w:t>were</w:t>
      </w:r>
      <w:r w:rsidR="00C90435" w:rsidRPr="00AA7E8E">
        <w:rPr>
          <w:rFonts w:ascii="Arial" w:eastAsia="AppleGothic" w:hAnsi="Arial" w:cs="Arial"/>
          <w:sz w:val="24"/>
          <w:szCs w:val="24"/>
        </w:rPr>
        <w:t xml:space="preserve"> too narrow for </w:t>
      </w:r>
      <w:r w:rsidR="00223B6A" w:rsidRPr="00AA7E8E">
        <w:rPr>
          <w:rFonts w:ascii="Arial" w:eastAsia="AppleGothic" w:hAnsi="Arial" w:cs="Arial"/>
          <w:sz w:val="24"/>
          <w:szCs w:val="24"/>
        </w:rPr>
        <w:t xml:space="preserve">the </w:t>
      </w:r>
      <w:r w:rsidR="007600A3" w:rsidRPr="00AA7E8E">
        <w:rPr>
          <w:rFonts w:ascii="Arial" w:eastAsia="AppleGothic" w:hAnsi="Arial" w:cs="Arial"/>
          <w:sz w:val="24"/>
          <w:szCs w:val="24"/>
        </w:rPr>
        <w:t>two-way</w:t>
      </w:r>
      <w:r w:rsidR="00C90435" w:rsidRPr="00AA7E8E">
        <w:rPr>
          <w:rFonts w:ascii="Arial" w:eastAsia="AppleGothic" w:hAnsi="Arial" w:cs="Arial"/>
          <w:sz w:val="24"/>
          <w:szCs w:val="24"/>
        </w:rPr>
        <w:t xml:space="preserve"> traffic</w:t>
      </w:r>
      <w:r w:rsidR="00223B6A" w:rsidRPr="00AA7E8E">
        <w:rPr>
          <w:rFonts w:ascii="Arial" w:eastAsia="AppleGothic" w:hAnsi="Arial" w:cs="Arial"/>
          <w:sz w:val="24"/>
          <w:szCs w:val="24"/>
        </w:rPr>
        <w:t>.</w:t>
      </w:r>
      <w:r w:rsidR="00C90435" w:rsidRPr="00AA7E8E">
        <w:rPr>
          <w:rFonts w:ascii="Arial" w:eastAsia="AppleGothic" w:hAnsi="Arial" w:cs="Arial"/>
          <w:sz w:val="24"/>
          <w:szCs w:val="24"/>
        </w:rPr>
        <w:t xml:space="preserve"> </w:t>
      </w:r>
      <w:r w:rsidR="00223B6A" w:rsidRPr="00AA7E8E">
        <w:rPr>
          <w:rFonts w:ascii="Arial" w:eastAsia="AppleGothic" w:hAnsi="Arial" w:cs="Arial"/>
          <w:sz w:val="24"/>
          <w:szCs w:val="24"/>
        </w:rPr>
        <w:t xml:space="preserve">This system aimed to </w:t>
      </w:r>
      <w:r w:rsidR="00C90435" w:rsidRPr="00AA7E8E">
        <w:rPr>
          <w:rFonts w:ascii="Arial" w:eastAsia="AppleGothic" w:hAnsi="Arial" w:cs="Arial"/>
          <w:sz w:val="24"/>
          <w:szCs w:val="24"/>
        </w:rPr>
        <w:t xml:space="preserve">reduce congestion and delays to </w:t>
      </w:r>
      <w:r w:rsidR="00D04467" w:rsidRPr="00AA7E8E">
        <w:rPr>
          <w:rFonts w:ascii="Arial" w:eastAsia="AppleGothic" w:hAnsi="Arial" w:cs="Arial"/>
          <w:sz w:val="24"/>
          <w:szCs w:val="24"/>
        </w:rPr>
        <w:t>residents</w:t>
      </w:r>
      <w:r w:rsidR="00C90435" w:rsidRPr="00AA7E8E">
        <w:rPr>
          <w:rFonts w:ascii="Arial" w:eastAsia="AppleGothic" w:hAnsi="Arial" w:cs="Arial"/>
          <w:sz w:val="24"/>
          <w:szCs w:val="24"/>
        </w:rPr>
        <w:t xml:space="preserve"> and businesses</w:t>
      </w:r>
      <w:r w:rsidR="00223B6A" w:rsidRPr="00AA7E8E">
        <w:rPr>
          <w:rFonts w:ascii="Arial" w:eastAsia="AppleGothic" w:hAnsi="Arial" w:cs="Arial"/>
          <w:sz w:val="24"/>
          <w:szCs w:val="24"/>
        </w:rPr>
        <w:t>. The traffic was not only costing commuters and businesses money due to increased journey time but was having a hugely damaging effect on the environment through the CO2 emissions being emitted. Since its implementation Bath has had reduced congestion but the city still has an ongoing problem.</w:t>
      </w:r>
    </w:p>
    <w:p w:rsidR="00C90435" w:rsidRPr="00AA7E8E" w:rsidRDefault="00C90435">
      <w:pPr>
        <w:rPr>
          <w:rFonts w:ascii="Arial" w:eastAsia="AppleGothic" w:hAnsi="Arial" w:cs="Arial"/>
          <w:sz w:val="24"/>
          <w:szCs w:val="24"/>
        </w:rPr>
      </w:pPr>
      <w:r w:rsidRPr="00AA7E8E">
        <w:rPr>
          <w:rFonts w:ascii="Arial" w:eastAsia="AppleGothic" w:hAnsi="Arial" w:cs="Arial"/>
          <w:sz w:val="24"/>
          <w:szCs w:val="24"/>
        </w:rPr>
        <w:t>Bath are exploring new ways to reduce congestion in the city including the use of trams to reduce traffic jams which cause both delays and</w:t>
      </w:r>
      <w:r w:rsidR="00D234DE" w:rsidRPr="00AA7E8E">
        <w:rPr>
          <w:rFonts w:ascii="Arial" w:eastAsia="AppleGothic" w:hAnsi="Arial" w:cs="Arial"/>
          <w:sz w:val="24"/>
          <w:szCs w:val="24"/>
        </w:rPr>
        <w:t xml:space="preserve"> damage to</w:t>
      </w:r>
      <w:r w:rsidRPr="00AA7E8E">
        <w:rPr>
          <w:rFonts w:ascii="Arial" w:eastAsia="AppleGothic" w:hAnsi="Arial" w:cs="Arial"/>
          <w:sz w:val="24"/>
          <w:szCs w:val="24"/>
        </w:rPr>
        <w:t xml:space="preserve"> the environment through carbon emissions. The one-way system is continuing to have an impact on Bath’s streets with local residents complaining due to rush hour traffic, which is why strategies such as trams have been taking into consideration from the councils and local authorities</w:t>
      </w:r>
      <w:r w:rsidR="00286D67" w:rsidRPr="00AA7E8E">
        <w:rPr>
          <w:rFonts w:ascii="Arial" w:eastAsia="AppleGothic" w:hAnsi="Arial" w:cs="Arial"/>
          <w:sz w:val="24"/>
          <w:szCs w:val="24"/>
        </w:rPr>
        <w:t xml:space="preserve"> in an effort to reduce car use in favour of more sustainable public transport options. This fall in car use will not only reduce congestion and travel time but it will also reduce the noise pollution generated by the vast amounts of car users, particularly during school runs and rush hour. </w:t>
      </w:r>
    </w:p>
    <w:p w:rsidR="003116E2" w:rsidRPr="00AA7E8E" w:rsidRDefault="00006A46" w:rsidP="003116E2">
      <w:pPr>
        <w:rPr>
          <w:rFonts w:ascii="Arial" w:eastAsia="Times New Roman" w:hAnsi="Arial" w:cs="Arial"/>
          <w:sz w:val="24"/>
          <w:szCs w:val="24"/>
          <w:highlight w:val="yellow"/>
          <w:shd w:val="clear" w:color="auto" w:fill="FFFFFF"/>
        </w:rPr>
      </w:pPr>
      <w:r w:rsidRPr="00AA7E8E">
        <w:rPr>
          <w:rFonts w:ascii="Arial" w:eastAsia="AppleGothic" w:hAnsi="Arial" w:cs="Arial"/>
          <w:sz w:val="24"/>
          <w:szCs w:val="24"/>
        </w:rPr>
        <w:t>However, the conservation of Bath has recently come into question due to various proposed development plans.</w:t>
      </w:r>
      <w:r w:rsidRPr="00AA7E8E">
        <w:rPr>
          <w:rFonts w:ascii="Arial" w:eastAsia="AppleGothic" w:hAnsi="Arial" w:cs="Arial"/>
          <w:b/>
          <w:sz w:val="24"/>
          <w:szCs w:val="24"/>
        </w:rPr>
        <w:t xml:space="preserve"> </w:t>
      </w:r>
      <w:r w:rsidR="00641789" w:rsidRPr="00AA7E8E">
        <w:rPr>
          <w:rFonts w:ascii="Arial" w:eastAsia="AppleGothic" w:hAnsi="Arial" w:cs="Arial"/>
          <w:sz w:val="24"/>
          <w:szCs w:val="24"/>
        </w:rPr>
        <w:t xml:space="preserve">In 2014, a controversial park and ride strategy was launched in Bath by the Bath and North East Somerset council. The idea of the park and ride transport strategy was to enhance its unique status, they wanted to improve the quality of life for local people and to adopt measures which promote sustainable transport. </w:t>
      </w:r>
      <w:r w:rsidR="003116E2" w:rsidRPr="00AA7E8E">
        <w:rPr>
          <w:rFonts w:ascii="Arial" w:eastAsia="AppleGothic" w:hAnsi="Arial" w:cs="Arial"/>
          <w:sz w:val="24"/>
          <w:szCs w:val="24"/>
        </w:rPr>
        <w:t xml:space="preserve"> The</w:t>
      </w:r>
      <w:r w:rsidR="00AE7BD6" w:rsidRPr="00AA7E8E">
        <w:rPr>
          <w:rFonts w:ascii="Arial" w:eastAsia="AppleGothic" w:hAnsi="Arial" w:cs="Arial"/>
          <w:sz w:val="24"/>
          <w:szCs w:val="24"/>
        </w:rPr>
        <w:t xml:space="preserve"> </w:t>
      </w:r>
      <w:r w:rsidR="003116E2" w:rsidRPr="00AA7E8E">
        <w:rPr>
          <w:rFonts w:ascii="Arial" w:eastAsia="AppleGothic" w:hAnsi="Arial" w:cs="Arial"/>
          <w:sz w:val="24"/>
          <w:szCs w:val="24"/>
        </w:rPr>
        <w:t>park and ride</w:t>
      </w:r>
      <w:r w:rsidR="00AE7BD6" w:rsidRPr="00AA7E8E">
        <w:rPr>
          <w:rFonts w:ascii="Arial" w:eastAsia="AppleGothic" w:hAnsi="Arial" w:cs="Arial"/>
          <w:sz w:val="24"/>
          <w:szCs w:val="24"/>
        </w:rPr>
        <w:t xml:space="preserve"> </w:t>
      </w:r>
      <w:r w:rsidR="003116E2" w:rsidRPr="00AA7E8E">
        <w:rPr>
          <w:rFonts w:ascii="Arial" w:eastAsia="AppleGothic" w:hAnsi="Arial" w:cs="Arial"/>
          <w:sz w:val="24"/>
          <w:szCs w:val="24"/>
        </w:rPr>
        <w:t>were</w:t>
      </w:r>
      <w:r w:rsidR="00AE7BD6" w:rsidRPr="00AA7E8E">
        <w:rPr>
          <w:rFonts w:ascii="Arial" w:eastAsia="AppleGothic" w:hAnsi="Arial" w:cs="Arial"/>
          <w:sz w:val="24"/>
          <w:szCs w:val="24"/>
        </w:rPr>
        <w:t xml:space="preserve"> deemed to </w:t>
      </w:r>
      <w:r w:rsidR="003116E2" w:rsidRPr="00AA7E8E">
        <w:rPr>
          <w:rFonts w:ascii="Arial" w:eastAsia="AppleGothic" w:hAnsi="Arial" w:cs="Arial"/>
          <w:sz w:val="24"/>
          <w:szCs w:val="24"/>
        </w:rPr>
        <w:t>be</w:t>
      </w:r>
      <w:r w:rsidR="00AE7BD6" w:rsidRPr="00AA7E8E">
        <w:rPr>
          <w:rFonts w:ascii="Arial" w:eastAsia="AppleGothic" w:hAnsi="Arial" w:cs="Arial"/>
          <w:sz w:val="24"/>
          <w:szCs w:val="24"/>
        </w:rPr>
        <w:t xml:space="preserve"> </w:t>
      </w:r>
      <w:r w:rsidR="003116E2" w:rsidRPr="00AA7E8E">
        <w:rPr>
          <w:rFonts w:ascii="Arial" w:eastAsia="AppleGothic" w:hAnsi="Arial" w:cs="Arial"/>
          <w:sz w:val="24"/>
          <w:szCs w:val="24"/>
        </w:rPr>
        <w:t>problematic in avoiding damage to protected sites. As a result,</w:t>
      </w:r>
      <w:r w:rsidR="00AE7BD6" w:rsidRPr="00AA7E8E">
        <w:rPr>
          <w:rFonts w:ascii="Arial" w:eastAsia="AppleGothic" w:hAnsi="Arial" w:cs="Arial"/>
          <w:sz w:val="24"/>
          <w:szCs w:val="24"/>
        </w:rPr>
        <w:t xml:space="preserve"> t</w:t>
      </w:r>
      <w:r w:rsidR="00641789" w:rsidRPr="00AA7E8E">
        <w:rPr>
          <w:rFonts w:ascii="Arial" w:eastAsia="AppleGothic" w:hAnsi="Arial" w:cs="Arial"/>
          <w:sz w:val="24"/>
          <w:szCs w:val="24"/>
        </w:rPr>
        <w:t xml:space="preserve">here were many protests to stop the park and ride because locals were </w:t>
      </w:r>
      <w:r w:rsidR="003116E2" w:rsidRPr="00AA7E8E">
        <w:rPr>
          <w:rFonts w:ascii="Arial" w:eastAsia="AppleGothic" w:hAnsi="Arial" w:cs="Arial"/>
          <w:sz w:val="24"/>
          <w:szCs w:val="24"/>
        </w:rPr>
        <w:t>concerned that</w:t>
      </w:r>
      <w:r w:rsidR="00641789" w:rsidRPr="00AA7E8E">
        <w:rPr>
          <w:rFonts w:ascii="Arial" w:eastAsia="AppleGothic" w:hAnsi="Arial" w:cs="Arial"/>
          <w:sz w:val="24"/>
          <w:szCs w:val="24"/>
        </w:rPr>
        <w:t xml:space="preserve"> the plans could affect its World Heritage status. </w:t>
      </w:r>
      <w:r w:rsidR="003116E2" w:rsidRPr="00AA7E8E">
        <w:rPr>
          <w:rFonts w:ascii="Arial" w:eastAsia="AppleGothic" w:hAnsi="Arial" w:cs="Arial"/>
          <w:sz w:val="24"/>
          <w:szCs w:val="24"/>
        </w:rPr>
        <w:t>Regardless t</w:t>
      </w:r>
      <w:r w:rsidR="00641789" w:rsidRPr="00AA7E8E">
        <w:rPr>
          <w:rFonts w:ascii="Arial" w:eastAsia="AppleGothic" w:hAnsi="Arial" w:cs="Arial"/>
          <w:sz w:val="24"/>
          <w:szCs w:val="24"/>
        </w:rPr>
        <w:t xml:space="preserve">he council believes Bath is an important world heritage city which is why its environment should be looked after with still being a good place to live and work. </w:t>
      </w:r>
      <w:r w:rsidR="00641789" w:rsidRPr="00AA7E8E">
        <w:rPr>
          <w:rFonts w:ascii="Arial" w:eastAsia="Times New Roman" w:hAnsi="Arial" w:cs="Arial"/>
          <w:sz w:val="24"/>
          <w:szCs w:val="24"/>
          <w:shd w:val="clear" w:color="auto" w:fill="FFFFFF"/>
        </w:rPr>
        <w:t>(Bathnes.gov.uk, 2019)</w:t>
      </w:r>
      <w:r w:rsidRPr="00AA7E8E">
        <w:rPr>
          <w:rFonts w:ascii="Arial" w:eastAsia="Times New Roman" w:hAnsi="Arial" w:cs="Arial"/>
          <w:sz w:val="24"/>
          <w:szCs w:val="24"/>
          <w:shd w:val="clear" w:color="auto" w:fill="FFFFFF"/>
        </w:rPr>
        <w:t>.</w:t>
      </w:r>
      <w:r w:rsidR="003116E2" w:rsidRPr="00AA7E8E">
        <w:rPr>
          <w:rFonts w:ascii="Arial" w:eastAsia="Times New Roman" w:hAnsi="Arial" w:cs="Arial"/>
          <w:sz w:val="24"/>
          <w:szCs w:val="24"/>
          <w:shd w:val="clear" w:color="auto" w:fill="FFFFFF"/>
        </w:rPr>
        <w:t xml:space="preserve"> Although the majority or Bath residents believe in the continuing evolution of the city there are worries that current proposals do not respect the outstanding universal value of the site which could affect its World Heritage Status. </w:t>
      </w:r>
    </w:p>
    <w:p w:rsidR="00B8047A" w:rsidRPr="00AA7E8E" w:rsidRDefault="00B8047A" w:rsidP="00641789">
      <w:pPr>
        <w:rPr>
          <w:rFonts w:ascii="Arial" w:eastAsia="Times New Roman" w:hAnsi="Arial" w:cs="Arial"/>
          <w:sz w:val="24"/>
          <w:szCs w:val="24"/>
          <w:shd w:val="clear" w:color="auto" w:fill="FFFFFF"/>
        </w:rPr>
      </w:pPr>
      <w:r w:rsidRPr="00AA7E8E">
        <w:rPr>
          <w:rFonts w:ascii="Arial" w:eastAsia="Times New Roman" w:hAnsi="Arial" w:cs="Arial"/>
          <w:sz w:val="24"/>
          <w:szCs w:val="24"/>
          <w:shd w:val="clear" w:color="auto" w:fill="FFFFFF"/>
        </w:rPr>
        <w:lastRenderedPageBreak/>
        <w:t xml:space="preserve">Visit Bath is the destination Management </w:t>
      </w:r>
      <w:r w:rsidR="009D4A18" w:rsidRPr="00AA7E8E">
        <w:rPr>
          <w:rFonts w:ascii="Arial" w:eastAsia="Times New Roman" w:hAnsi="Arial" w:cs="Arial"/>
          <w:sz w:val="24"/>
          <w:szCs w:val="24"/>
          <w:shd w:val="clear" w:color="auto" w:fill="FFFFFF"/>
        </w:rPr>
        <w:t xml:space="preserve">organisation for Bath who are </w:t>
      </w:r>
      <w:r w:rsidR="00EC7A6E" w:rsidRPr="00AA7E8E">
        <w:rPr>
          <w:rFonts w:ascii="Arial" w:eastAsia="Times New Roman" w:hAnsi="Arial" w:cs="Arial"/>
          <w:sz w:val="24"/>
          <w:szCs w:val="24"/>
          <w:shd w:val="clear" w:color="auto" w:fill="FFFFFF"/>
        </w:rPr>
        <w:t xml:space="preserve">primarily </w:t>
      </w:r>
      <w:r w:rsidR="009D4A18" w:rsidRPr="00AA7E8E">
        <w:rPr>
          <w:rFonts w:ascii="Arial" w:eastAsia="Times New Roman" w:hAnsi="Arial" w:cs="Arial"/>
          <w:sz w:val="24"/>
          <w:szCs w:val="24"/>
          <w:shd w:val="clear" w:color="auto" w:fill="FFFFFF"/>
        </w:rPr>
        <w:t xml:space="preserve">funded by the private sector they will use the income from visitor centre, box office and events held in Bath such as the </w:t>
      </w:r>
      <w:r w:rsidR="00EC7A6E" w:rsidRPr="00AA7E8E">
        <w:rPr>
          <w:rFonts w:ascii="Arial" w:eastAsia="Times New Roman" w:hAnsi="Arial" w:cs="Arial"/>
          <w:sz w:val="24"/>
          <w:szCs w:val="24"/>
          <w:shd w:val="clear" w:color="auto" w:fill="FFFFFF"/>
        </w:rPr>
        <w:t>Christmas</w:t>
      </w:r>
      <w:r w:rsidR="009D4A18" w:rsidRPr="00AA7E8E">
        <w:rPr>
          <w:rFonts w:ascii="Arial" w:eastAsia="Times New Roman" w:hAnsi="Arial" w:cs="Arial"/>
          <w:sz w:val="24"/>
          <w:szCs w:val="24"/>
          <w:shd w:val="clear" w:color="auto" w:fill="FFFFFF"/>
        </w:rPr>
        <w:t xml:space="preserve"> market</w:t>
      </w:r>
      <w:r w:rsidR="00EC372A" w:rsidRPr="00AA7E8E">
        <w:rPr>
          <w:rFonts w:ascii="Arial" w:eastAsia="Times New Roman" w:hAnsi="Arial" w:cs="Arial"/>
          <w:sz w:val="24"/>
          <w:szCs w:val="24"/>
          <w:shd w:val="clear" w:color="auto" w:fill="FFFFFF"/>
        </w:rPr>
        <w:t xml:space="preserve"> which is one of the most popular events held in the city</w:t>
      </w:r>
      <w:r w:rsidR="009D4A18" w:rsidRPr="00AA7E8E">
        <w:rPr>
          <w:rFonts w:ascii="Arial" w:eastAsia="Times New Roman" w:hAnsi="Arial" w:cs="Arial"/>
          <w:sz w:val="24"/>
          <w:szCs w:val="24"/>
          <w:shd w:val="clear" w:color="auto" w:fill="FFFFFF"/>
        </w:rPr>
        <w:t>, they are responsible for the strategic leadership of tourism and their role is to grow and support the visitor economy, they plan and deliver destination marketing campaigns giving visitors more of an insight on Bath and what there is to do in the area when they visit.  (Visit Bath, 2019).</w:t>
      </w:r>
    </w:p>
    <w:p w:rsidR="004231A6" w:rsidRPr="00AA7E8E" w:rsidRDefault="00E24949" w:rsidP="00641789">
      <w:pPr>
        <w:rPr>
          <w:rFonts w:ascii="Arial" w:eastAsia="Times New Roman" w:hAnsi="Arial" w:cs="Arial"/>
          <w:b/>
          <w:sz w:val="24"/>
          <w:szCs w:val="24"/>
          <w:highlight w:val="yellow"/>
          <w:u w:val="single"/>
          <w:shd w:val="clear" w:color="auto" w:fill="FFFFFF"/>
        </w:rPr>
      </w:pPr>
      <w:r w:rsidRPr="00AA7E8E">
        <w:rPr>
          <w:rFonts w:ascii="Arial" w:eastAsia="Times New Roman" w:hAnsi="Arial" w:cs="Arial"/>
          <w:b/>
          <w:sz w:val="24"/>
          <w:szCs w:val="24"/>
          <w:u w:val="single"/>
          <w:shd w:val="clear" w:color="auto" w:fill="FFFFFF"/>
        </w:rPr>
        <w:t>Baths criteria for WHS</w:t>
      </w:r>
    </w:p>
    <w:p w:rsidR="00840D24" w:rsidRPr="00AA7E8E" w:rsidRDefault="00181269" w:rsidP="00762E67">
      <w:pPr>
        <w:rPr>
          <w:rFonts w:ascii="Arial" w:hAnsi="Arial" w:cs="Arial"/>
          <w:sz w:val="24"/>
          <w:szCs w:val="24"/>
        </w:rPr>
      </w:pPr>
      <w:r w:rsidRPr="00AA7E8E">
        <w:rPr>
          <w:rFonts w:ascii="Arial" w:hAnsi="Arial" w:cs="Arial"/>
          <w:sz w:val="24"/>
          <w:szCs w:val="24"/>
        </w:rPr>
        <w:t xml:space="preserve">To be eligible for world heritage status a site must </w:t>
      </w:r>
      <w:r w:rsidR="00762E67" w:rsidRPr="00AA7E8E">
        <w:rPr>
          <w:rFonts w:ascii="Arial" w:hAnsi="Arial" w:cs="Arial"/>
          <w:sz w:val="24"/>
          <w:szCs w:val="24"/>
        </w:rPr>
        <w:t>have one</w:t>
      </w:r>
      <w:r w:rsidRPr="00AA7E8E">
        <w:rPr>
          <w:rFonts w:ascii="Arial" w:hAnsi="Arial" w:cs="Arial"/>
          <w:sz w:val="24"/>
          <w:szCs w:val="24"/>
        </w:rPr>
        <w:t xml:space="preserve"> or more of the </w:t>
      </w:r>
      <w:proofErr w:type="gramStart"/>
      <w:r w:rsidR="00840D24" w:rsidRPr="00AA7E8E">
        <w:rPr>
          <w:rFonts w:ascii="Arial" w:hAnsi="Arial" w:cs="Arial"/>
          <w:sz w:val="24"/>
          <w:szCs w:val="24"/>
        </w:rPr>
        <w:t>set</w:t>
      </w:r>
      <w:proofErr w:type="gramEnd"/>
      <w:r w:rsidR="00840D24" w:rsidRPr="00AA7E8E">
        <w:rPr>
          <w:rFonts w:ascii="Arial" w:hAnsi="Arial" w:cs="Arial"/>
          <w:sz w:val="24"/>
          <w:szCs w:val="24"/>
        </w:rPr>
        <w:t xml:space="preserve"> of ten criteria</w:t>
      </w:r>
      <w:r w:rsidRPr="00AA7E8E">
        <w:rPr>
          <w:rFonts w:ascii="Arial" w:hAnsi="Arial" w:cs="Arial"/>
          <w:sz w:val="24"/>
          <w:szCs w:val="24"/>
        </w:rPr>
        <w:t xml:space="preserve"> that UNESCO </w:t>
      </w:r>
      <w:r w:rsidR="00762E67" w:rsidRPr="00AA7E8E">
        <w:rPr>
          <w:rFonts w:ascii="Arial" w:hAnsi="Arial" w:cs="Arial"/>
          <w:sz w:val="24"/>
          <w:szCs w:val="24"/>
        </w:rPr>
        <w:t>has listed. The criteria for which a site fulfils</w:t>
      </w:r>
      <w:r w:rsidRPr="00AA7E8E">
        <w:rPr>
          <w:rFonts w:ascii="Arial" w:hAnsi="Arial" w:cs="Arial"/>
          <w:sz w:val="24"/>
          <w:szCs w:val="24"/>
        </w:rPr>
        <w:t xml:space="preserve"> </w:t>
      </w:r>
      <w:r w:rsidR="00762E67" w:rsidRPr="00AA7E8E">
        <w:rPr>
          <w:rFonts w:ascii="Arial" w:hAnsi="Arial" w:cs="Arial"/>
          <w:sz w:val="24"/>
          <w:szCs w:val="24"/>
        </w:rPr>
        <w:t>must</w:t>
      </w:r>
      <w:r w:rsidRPr="00AA7E8E">
        <w:rPr>
          <w:rFonts w:ascii="Arial" w:hAnsi="Arial" w:cs="Arial"/>
          <w:sz w:val="24"/>
          <w:szCs w:val="24"/>
        </w:rPr>
        <w:t xml:space="preserve"> be of</w:t>
      </w:r>
      <w:r w:rsidR="00840D24" w:rsidRPr="00AA7E8E">
        <w:rPr>
          <w:rFonts w:ascii="Arial" w:hAnsi="Arial" w:cs="Arial"/>
          <w:sz w:val="24"/>
          <w:szCs w:val="24"/>
        </w:rPr>
        <w:t xml:space="preserve"> "outstanding universal value"</w:t>
      </w:r>
      <w:r w:rsidRPr="00AA7E8E">
        <w:rPr>
          <w:rFonts w:ascii="Arial" w:hAnsi="Arial" w:cs="Arial"/>
          <w:sz w:val="24"/>
          <w:szCs w:val="24"/>
        </w:rPr>
        <w:t xml:space="preserve"> </w:t>
      </w:r>
      <w:r w:rsidR="00762E67" w:rsidRPr="00AA7E8E">
        <w:rPr>
          <w:rFonts w:ascii="Arial" w:hAnsi="Arial" w:cs="Arial"/>
          <w:sz w:val="24"/>
          <w:szCs w:val="24"/>
        </w:rPr>
        <w:t xml:space="preserve">to be granted the status. These include 6 cultural criteria and 4 natural criteria, for which Bath fulfilled primarily the cultural criteria to have gained the status. </w:t>
      </w:r>
      <w:r w:rsidR="00762E67" w:rsidRPr="00AA7E8E">
        <w:rPr>
          <w:rFonts w:ascii="Arial" w:eastAsia="Times New Roman" w:hAnsi="Arial" w:cs="Arial"/>
          <w:sz w:val="24"/>
          <w:szCs w:val="24"/>
          <w:shd w:val="clear" w:color="auto" w:fill="FFFFFF"/>
        </w:rPr>
        <w:t xml:space="preserve">An example of Baths rich culture is demonstrated by excellent architecture, urban design and landscape settings. (UNESCO). Such as the historical infrastructure like the Roman Baths and the Royal Crescent terraces for which tourists around the world come to visit </w:t>
      </w:r>
      <w:r w:rsidR="00FC0BDD" w:rsidRPr="00AA7E8E">
        <w:rPr>
          <w:rFonts w:ascii="Arial" w:eastAsia="Times New Roman" w:hAnsi="Arial" w:cs="Arial"/>
          <w:sz w:val="24"/>
          <w:szCs w:val="24"/>
          <w:shd w:val="clear" w:color="auto" w:fill="FFFFFF"/>
        </w:rPr>
        <w:t>and explore.</w:t>
      </w:r>
    </w:p>
    <w:p w:rsidR="00B92BB9" w:rsidRPr="00AA7E8E" w:rsidRDefault="00006A46" w:rsidP="00641789">
      <w:pPr>
        <w:rPr>
          <w:rFonts w:ascii="Arial" w:eastAsia="Times New Roman" w:hAnsi="Arial" w:cs="Arial"/>
          <w:sz w:val="24"/>
          <w:szCs w:val="24"/>
          <w:shd w:val="clear" w:color="auto" w:fill="FFFFFF"/>
        </w:rPr>
      </w:pPr>
      <w:r w:rsidRPr="00AA7E8E">
        <w:rPr>
          <w:rFonts w:ascii="Arial" w:eastAsia="Times New Roman" w:hAnsi="Arial" w:cs="Arial"/>
          <w:sz w:val="24"/>
          <w:szCs w:val="24"/>
          <w:shd w:val="clear" w:color="auto" w:fill="FFFFFF"/>
        </w:rPr>
        <w:t>Bath should concentrate on attracting different groups and organisations to the city.</w:t>
      </w:r>
      <w:r w:rsidR="00463B82" w:rsidRPr="00AA7E8E">
        <w:rPr>
          <w:rFonts w:ascii="Arial" w:eastAsia="Times New Roman" w:hAnsi="Arial" w:cs="Arial"/>
          <w:sz w:val="24"/>
          <w:szCs w:val="24"/>
          <w:shd w:val="clear" w:color="auto" w:fill="FFFFFF"/>
        </w:rPr>
        <w:t xml:space="preserve"> The local council in Bath want to increase accommodation capacity in Bath as there is a need for accommodation in the city due to the high visitation coming into the city. </w:t>
      </w:r>
      <w:r w:rsidR="00B92BB9" w:rsidRPr="00AA7E8E">
        <w:rPr>
          <w:rFonts w:ascii="Arial" w:eastAsia="Times New Roman" w:hAnsi="Arial" w:cs="Arial"/>
          <w:sz w:val="24"/>
          <w:szCs w:val="24"/>
          <w:shd w:val="clear" w:color="auto" w:fill="FFFFFF"/>
        </w:rPr>
        <w:t>Local authori</w:t>
      </w:r>
      <w:r w:rsidR="003879D1" w:rsidRPr="00AA7E8E">
        <w:rPr>
          <w:rFonts w:ascii="Arial" w:eastAsia="Times New Roman" w:hAnsi="Arial" w:cs="Arial"/>
          <w:sz w:val="24"/>
          <w:szCs w:val="24"/>
          <w:shd w:val="clear" w:color="auto" w:fill="FFFFFF"/>
        </w:rPr>
        <w:t>ties</w:t>
      </w:r>
      <w:r w:rsidR="00B92BB9" w:rsidRPr="00AA7E8E">
        <w:rPr>
          <w:rFonts w:ascii="Arial" w:eastAsia="Times New Roman" w:hAnsi="Arial" w:cs="Arial"/>
          <w:sz w:val="24"/>
          <w:szCs w:val="24"/>
          <w:shd w:val="clear" w:color="auto" w:fill="FFFFFF"/>
        </w:rPr>
        <w:t xml:space="preserve"> and communi</w:t>
      </w:r>
      <w:r w:rsidR="003879D1" w:rsidRPr="00AA7E8E">
        <w:rPr>
          <w:rFonts w:ascii="Arial" w:eastAsia="Times New Roman" w:hAnsi="Arial" w:cs="Arial"/>
          <w:sz w:val="24"/>
          <w:szCs w:val="24"/>
          <w:shd w:val="clear" w:color="auto" w:fill="FFFFFF"/>
        </w:rPr>
        <w:t>ties</w:t>
      </w:r>
      <w:r w:rsidR="00B92BB9" w:rsidRPr="00AA7E8E">
        <w:rPr>
          <w:rFonts w:ascii="Arial" w:eastAsia="Times New Roman" w:hAnsi="Arial" w:cs="Arial"/>
          <w:sz w:val="24"/>
          <w:szCs w:val="24"/>
          <w:shd w:val="clear" w:color="auto" w:fill="FFFFFF"/>
        </w:rPr>
        <w:t xml:space="preserve"> want to develop Bath but there are many restrictions</w:t>
      </w:r>
      <w:r w:rsidR="003879D1" w:rsidRPr="00AA7E8E">
        <w:rPr>
          <w:rFonts w:ascii="Arial" w:eastAsia="Times New Roman" w:hAnsi="Arial" w:cs="Arial"/>
          <w:sz w:val="24"/>
          <w:szCs w:val="24"/>
          <w:shd w:val="clear" w:color="auto" w:fill="FFFFFF"/>
        </w:rPr>
        <w:t xml:space="preserve"> generated via the status that</w:t>
      </w:r>
      <w:r w:rsidR="00B92BB9" w:rsidRPr="00AA7E8E">
        <w:rPr>
          <w:rFonts w:ascii="Arial" w:eastAsia="Times New Roman" w:hAnsi="Arial" w:cs="Arial"/>
          <w:sz w:val="24"/>
          <w:szCs w:val="24"/>
          <w:shd w:val="clear" w:color="auto" w:fill="FFFFFF"/>
        </w:rPr>
        <w:t xml:space="preserve"> they </w:t>
      </w:r>
      <w:r w:rsidR="003879D1" w:rsidRPr="00AA7E8E">
        <w:rPr>
          <w:rFonts w:ascii="Arial" w:eastAsia="Times New Roman" w:hAnsi="Arial" w:cs="Arial"/>
          <w:sz w:val="24"/>
          <w:szCs w:val="24"/>
          <w:shd w:val="clear" w:color="auto" w:fill="FFFFFF"/>
        </w:rPr>
        <w:t>must</w:t>
      </w:r>
      <w:r w:rsidR="00B92BB9" w:rsidRPr="00AA7E8E">
        <w:rPr>
          <w:rFonts w:ascii="Arial" w:eastAsia="Times New Roman" w:hAnsi="Arial" w:cs="Arial"/>
          <w:sz w:val="24"/>
          <w:szCs w:val="24"/>
          <w:shd w:val="clear" w:color="auto" w:fill="FFFFFF"/>
        </w:rPr>
        <w:t xml:space="preserve"> consider before </w:t>
      </w:r>
      <w:r w:rsidR="003879D1" w:rsidRPr="00AA7E8E">
        <w:rPr>
          <w:rFonts w:ascii="Arial" w:eastAsia="Times New Roman" w:hAnsi="Arial" w:cs="Arial"/>
          <w:sz w:val="24"/>
          <w:szCs w:val="24"/>
          <w:shd w:val="clear" w:color="auto" w:fill="FFFFFF"/>
        </w:rPr>
        <w:t xml:space="preserve">being allowed to develop the area. </w:t>
      </w:r>
      <w:r w:rsidR="003879D1" w:rsidRPr="00AA7E8E">
        <w:rPr>
          <w:rFonts w:ascii="Arial" w:eastAsia="Times New Roman" w:hAnsi="Arial" w:cs="Arial"/>
          <w:sz w:val="24"/>
          <w:szCs w:val="24"/>
          <w:highlight w:val="red"/>
          <w:shd w:val="clear" w:color="auto" w:fill="FFFFFF"/>
        </w:rPr>
        <w:t>(ADD RULES?)</w:t>
      </w:r>
    </w:p>
    <w:p w:rsidR="009D12D5" w:rsidRPr="00AA7E8E" w:rsidRDefault="00B92BB9" w:rsidP="00641789">
      <w:pPr>
        <w:rPr>
          <w:rFonts w:ascii="Arial" w:eastAsia="Times New Roman" w:hAnsi="Arial" w:cs="Arial"/>
          <w:sz w:val="24"/>
          <w:szCs w:val="24"/>
          <w:highlight w:val="yellow"/>
          <w:shd w:val="clear" w:color="auto" w:fill="FFFFFF"/>
        </w:rPr>
      </w:pPr>
      <w:r w:rsidRPr="00AA7E8E">
        <w:rPr>
          <w:rFonts w:ascii="Arial" w:eastAsia="Times New Roman" w:hAnsi="Arial" w:cs="Arial"/>
          <w:sz w:val="24"/>
          <w:szCs w:val="24"/>
          <w:shd w:val="clear" w:color="auto" w:fill="FFFFFF"/>
        </w:rPr>
        <w:t xml:space="preserve">In 2009, </w:t>
      </w:r>
      <w:r w:rsidR="00DC267B" w:rsidRPr="00AA7E8E">
        <w:rPr>
          <w:rFonts w:ascii="Arial" w:eastAsia="Times New Roman" w:hAnsi="Arial" w:cs="Arial"/>
          <w:sz w:val="24"/>
          <w:szCs w:val="24"/>
          <w:shd w:val="clear" w:color="auto" w:fill="FFFFFF"/>
        </w:rPr>
        <w:t xml:space="preserve">UNESCO sent a team of inspectors over to Bath to see what controversial developments were being proposed to take place. These include, the South Gate shopping mall and the scheme for 2,200 flats on the edge of town. </w:t>
      </w:r>
      <w:r w:rsidR="009D12D5" w:rsidRPr="00AA7E8E">
        <w:rPr>
          <w:rFonts w:ascii="Arial" w:eastAsia="Times New Roman" w:hAnsi="Arial" w:cs="Arial"/>
          <w:sz w:val="24"/>
          <w:szCs w:val="24"/>
          <w:shd w:val="clear" w:color="auto" w:fill="FFFFFF"/>
        </w:rPr>
        <w:t xml:space="preserve">Failing this investigation could </w:t>
      </w:r>
      <w:proofErr w:type="gramStart"/>
      <w:r w:rsidR="009D12D5" w:rsidRPr="00AA7E8E">
        <w:rPr>
          <w:rFonts w:ascii="Arial" w:eastAsia="Times New Roman" w:hAnsi="Arial" w:cs="Arial"/>
          <w:sz w:val="24"/>
          <w:szCs w:val="24"/>
          <w:shd w:val="clear" w:color="auto" w:fill="FFFFFF"/>
        </w:rPr>
        <w:t>of</w:t>
      </w:r>
      <w:proofErr w:type="gramEnd"/>
      <w:r w:rsidR="009D12D5" w:rsidRPr="00AA7E8E">
        <w:rPr>
          <w:rFonts w:ascii="Arial" w:eastAsia="Times New Roman" w:hAnsi="Arial" w:cs="Arial"/>
          <w:sz w:val="24"/>
          <w:szCs w:val="24"/>
          <w:shd w:val="clear" w:color="auto" w:fill="FFFFFF"/>
        </w:rPr>
        <w:t xml:space="preserve"> led to </w:t>
      </w:r>
      <w:r w:rsidR="00DC267B" w:rsidRPr="00AA7E8E">
        <w:rPr>
          <w:rFonts w:ascii="Arial" w:eastAsia="Times New Roman" w:hAnsi="Arial" w:cs="Arial"/>
          <w:sz w:val="24"/>
          <w:szCs w:val="24"/>
          <w:shd w:val="clear" w:color="auto" w:fill="FFFFFF"/>
        </w:rPr>
        <w:t>the city could’ve be</w:t>
      </w:r>
      <w:r w:rsidR="009D12D5" w:rsidRPr="00AA7E8E">
        <w:rPr>
          <w:rFonts w:ascii="Arial" w:eastAsia="Times New Roman" w:hAnsi="Arial" w:cs="Arial"/>
          <w:sz w:val="24"/>
          <w:szCs w:val="24"/>
          <w:shd w:val="clear" w:color="auto" w:fill="FFFFFF"/>
        </w:rPr>
        <w:t>ing</w:t>
      </w:r>
      <w:r w:rsidR="00DC267B" w:rsidRPr="00AA7E8E">
        <w:rPr>
          <w:rFonts w:ascii="Arial" w:eastAsia="Times New Roman" w:hAnsi="Arial" w:cs="Arial"/>
          <w:sz w:val="24"/>
          <w:szCs w:val="24"/>
          <w:shd w:val="clear" w:color="auto" w:fill="FFFFFF"/>
        </w:rPr>
        <w:t xml:space="preserve"> dropped from UNESCO’S list of 890 sites worldwide which also include</w:t>
      </w:r>
      <w:r w:rsidR="00614FDB" w:rsidRPr="00AA7E8E">
        <w:rPr>
          <w:rFonts w:ascii="Arial" w:eastAsia="Times New Roman" w:hAnsi="Arial" w:cs="Arial"/>
          <w:sz w:val="24"/>
          <w:szCs w:val="24"/>
          <w:shd w:val="clear" w:color="auto" w:fill="FFFFFF"/>
        </w:rPr>
        <w:t xml:space="preserve"> </w:t>
      </w:r>
      <w:r w:rsidR="009D12D5" w:rsidRPr="00AA7E8E">
        <w:rPr>
          <w:rFonts w:ascii="Arial" w:eastAsia="Times New Roman" w:hAnsi="Arial" w:cs="Arial"/>
          <w:sz w:val="24"/>
          <w:szCs w:val="24"/>
          <w:shd w:val="clear" w:color="auto" w:fill="FFFFFF"/>
        </w:rPr>
        <w:t>competitors like The UK site</w:t>
      </w:r>
      <w:r w:rsidR="00DC267B" w:rsidRPr="00AA7E8E">
        <w:rPr>
          <w:rFonts w:ascii="Arial" w:eastAsia="Times New Roman" w:hAnsi="Arial" w:cs="Arial"/>
          <w:sz w:val="24"/>
          <w:szCs w:val="24"/>
          <w:shd w:val="clear" w:color="auto" w:fill="FFFFFF"/>
        </w:rPr>
        <w:t xml:space="preserve"> Stonehenge and</w:t>
      </w:r>
      <w:r w:rsidR="009D12D5" w:rsidRPr="00AA7E8E">
        <w:rPr>
          <w:rFonts w:ascii="Arial" w:eastAsia="Times New Roman" w:hAnsi="Arial" w:cs="Arial"/>
          <w:sz w:val="24"/>
          <w:szCs w:val="24"/>
          <w:shd w:val="clear" w:color="auto" w:fill="FFFFFF"/>
        </w:rPr>
        <w:t xml:space="preserve"> Liverpool</w:t>
      </w:r>
      <w:r w:rsidR="00DC267B" w:rsidRPr="00AA7E8E">
        <w:rPr>
          <w:rFonts w:ascii="Arial" w:eastAsia="Times New Roman" w:hAnsi="Arial" w:cs="Arial"/>
          <w:sz w:val="24"/>
          <w:szCs w:val="24"/>
          <w:shd w:val="clear" w:color="auto" w:fill="FFFFFF"/>
        </w:rPr>
        <w:t>.</w:t>
      </w:r>
    </w:p>
    <w:p w:rsidR="00DC267B" w:rsidRPr="00AA7E8E" w:rsidRDefault="009D12D5" w:rsidP="00641789">
      <w:pPr>
        <w:rPr>
          <w:rFonts w:ascii="Arial" w:eastAsia="Times New Roman" w:hAnsi="Arial" w:cs="Arial"/>
          <w:sz w:val="24"/>
          <w:szCs w:val="24"/>
          <w:shd w:val="clear" w:color="auto" w:fill="FFFFFF"/>
        </w:rPr>
      </w:pPr>
      <w:r w:rsidRPr="00AA7E8E">
        <w:rPr>
          <w:rFonts w:ascii="Arial" w:eastAsia="Times New Roman" w:hAnsi="Arial" w:cs="Arial"/>
          <w:sz w:val="24"/>
          <w:szCs w:val="24"/>
          <w:shd w:val="clear" w:color="auto" w:fill="FFFFFF"/>
        </w:rPr>
        <w:t>Prior to</w:t>
      </w:r>
      <w:r w:rsidR="00DC267B" w:rsidRPr="00AA7E8E">
        <w:rPr>
          <w:rFonts w:ascii="Arial" w:eastAsia="Times New Roman" w:hAnsi="Arial" w:cs="Arial"/>
          <w:sz w:val="24"/>
          <w:szCs w:val="24"/>
          <w:shd w:val="clear" w:color="auto" w:fill="FFFFFF"/>
        </w:rPr>
        <w:t xml:space="preserve"> 2009, UNESCO had only dropped Oman which</w:t>
      </w:r>
      <w:r w:rsidRPr="00AA7E8E">
        <w:rPr>
          <w:rFonts w:ascii="Arial" w:eastAsia="Times New Roman" w:hAnsi="Arial" w:cs="Arial"/>
          <w:sz w:val="24"/>
          <w:szCs w:val="24"/>
          <w:shd w:val="clear" w:color="auto" w:fill="FFFFFF"/>
        </w:rPr>
        <w:t xml:space="preserve"> had</w:t>
      </w:r>
      <w:r w:rsidR="00DC267B" w:rsidRPr="00AA7E8E">
        <w:rPr>
          <w:rFonts w:ascii="Arial" w:eastAsia="Times New Roman" w:hAnsi="Arial" w:cs="Arial"/>
          <w:sz w:val="24"/>
          <w:szCs w:val="24"/>
          <w:shd w:val="clear" w:color="auto" w:fill="FFFFFF"/>
        </w:rPr>
        <w:t xml:space="preserve"> failed to </w:t>
      </w:r>
      <w:r w:rsidRPr="00AA7E8E">
        <w:rPr>
          <w:rFonts w:ascii="Arial" w:eastAsia="Times New Roman" w:hAnsi="Arial" w:cs="Arial"/>
          <w:sz w:val="24"/>
          <w:szCs w:val="24"/>
          <w:shd w:val="clear" w:color="auto" w:fill="FFFFFF"/>
        </w:rPr>
        <w:t>maintain</w:t>
      </w:r>
      <w:r w:rsidR="00DC267B" w:rsidRPr="00AA7E8E">
        <w:rPr>
          <w:rFonts w:ascii="Arial" w:eastAsia="Times New Roman" w:hAnsi="Arial" w:cs="Arial"/>
          <w:sz w:val="24"/>
          <w:szCs w:val="24"/>
          <w:shd w:val="clear" w:color="auto" w:fill="FFFFFF"/>
        </w:rPr>
        <w:t xml:space="preserve"> important assets of its criteria. </w:t>
      </w:r>
      <w:r w:rsidRPr="00AA7E8E">
        <w:rPr>
          <w:rFonts w:ascii="Arial" w:eastAsia="Times New Roman" w:hAnsi="Arial" w:cs="Arial"/>
          <w:sz w:val="24"/>
          <w:szCs w:val="24"/>
          <w:shd w:val="clear" w:color="auto" w:fill="FFFFFF"/>
        </w:rPr>
        <w:t>Baths</w:t>
      </w:r>
      <w:r w:rsidR="00DC267B" w:rsidRPr="00AA7E8E">
        <w:rPr>
          <w:rFonts w:ascii="Arial" w:eastAsia="Times New Roman" w:hAnsi="Arial" w:cs="Arial"/>
          <w:sz w:val="24"/>
          <w:szCs w:val="24"/>
          <w:shd w:val="clear" w:color="auto" w:fill="FFFFFF"/>
        </w:rPr>
        <w:t xml:space="preserve"> residents and authorities were </w:t>
      </w:r>
      <w:r w:rsidRPr="00AA7E8E">
        <w:rPr>
          <w:rFonts w:ascii="Arial" w:eastAsia="Times New Roman" w:hAnsi="Arial" w:cs="Arial"/>
          <w:sz w:val="24"/>
          <w:szCs w:val="24"/>
          <w:shd w:val="clear" w:color="auto" w:fill="FFFFFF"/>
        </w:rPr>
        <w:t>concerned</w:t>
      </w:r>
      <w:r w:rsidR="00DC267B" w:rsidRPr="00AA7E8E">
        <w:rPr>
          <w:rFonts w:ascii="Arial" w:eastAsia="Times New Roman" w:hAnsi="Arial" w:cs="Arial"/>
          <w:sz w:val="24"/>
          <w:szCs w:val="24"/>
          <w:shd w:val="clear" w:color="auto" w:fill="FFFFFF"/>
        </w:rPr>
        <w:t xml:space="preserve"> that this may happen to Bath due to the development proposals. </w:t>
      </w:r>
      <w:r w:rsidRPr="00AA7E8E">
        <w:rPr>
          <w:rFonts w:ascii="Arial" w:eastAsia="Times New Roman" w:hAnsi="Arial" w:cs="Arial"/>
          <w:sz w:val="24"/>
          <w:szCs w:val="24"/>
          <w:shd w:val="clear" w:color="auto" w:fill="FFFFFF"/>
        </w:rPr>
        <w:t>However, the majority of</w:t>
      </w:r>
      <w:r w:rsidR="00DC267B" w:rsidRPr="00AA7E8E">
        <w:rPr>
          <w:rFonts w:ascii="Arial" w:eastAsia="Times New Roman" w:hAnsi="Arial" w:cs="Arial"/>
          <w:sz w:val="24"/>
          <w:szCs w:val="24"/>
          <w:shd w:val="clear" w:color="auto" w:fill="FFFFFF"/>
        </w:rPr>
        <w:t xml:space="preserve"> residents </w:t>
      </w:r>
      <w:r w:rsidRPr="00AA7E8E">
        <w:rPr>
          <w:rFonts w:ascii="Arial" w:eastAsia="Times New Roman" w:hAnsi="Arial" w:cs="Arial"/>
          <w:sz w:val="24"/>
          <w:szCs w:val="24"/>
          <w:shd w:val="clear" w:color="auto" w:fill="FFFFFF"/>
        </w:rPr>
        <w:t>agree</w:t>
      </w:r>
      <w:r w:rsidR="00DC267B" w:rsidRPr="00AA7E8E">
        <w:rPr>
          <w:rFonts w:ascii="Arial" w:eastAsia="Times New Roman" w:hAnsi="Arial" w:cs="Arial"/>
          <w:sz w:val="24"/>
          <w:szCs w:val="24"/>
          <w:shd w:val="clear" w:color="auto" w:fill="FFFFFF"/>
        </w:rPr>
        <w:t xml:space="preserve"> that the shopping centre opened in 2009 was </w:t>
      </w:r>
      <w:r w:rsidRPr="00AA7E8E">
        <w:rPr>
          <w:rFonts w:ascii="Arial" w:eastAsia="Times New Roman" w:hAnsi="Arial" w:cs="Arial"/>
          <w:sz w:val="24"/>
          <w:szCs w:val="24"/>
          <w:shd w:val="clear" w:color="auto" w:fill="FFFFFF"/>
        </w:rPr>
        <w:t xml:space="preserve">a </w:t>
      </w:r>
      <w:proofErr w:type="gramStart"/>
      <w:r w:rsidRPr="00AA7E8E">
        <w:rPr>
          <w:rFonts w:ascii="Arial" w:eastAsia="Times New Roman" w:hAnsi="Arial" w:cs="Arial"/>
          <w:sz w:val="24"/>
          <w:szCs w:val="24"/>
          <w:shd w:val="clear" w:color="auto" w:fill="FFFFFF"/>
        </w:rPr>
        <w:t xml:space="preserve">much </w:t>
      </w:r>
      <w:r w:rsidR="00DC267B" w:rsidRPr="00AA7E8E">
        <w:rPr>
          <w:rFonts w:ascii="Arial" w:eastAsia="Times New Roman" w:hAnsi="Arial" w:cs="Arial"/>
          <w:sz w:val="24"/>
          <w:szCs w:val="24"/>
          <w:shd w:val="clear" w:color="auto" w:fill="FFFFFF"/>
        </w:rPr>
        <w:t>needed</w:t>
      </w:r>
      <w:proofErr w:type="gramEnd"/>
      <w:r w:rsidR="00DC267B" w:rsidRPr="00AA7E8E">
        <w:rPr>
          <w:rFonts w:ascii="Arial" w:eastAsia="Times New Roman" w:hAnsi="Arial" w:cs="Arial"/>
          <w:sz w:val="24"/>
          <w:szCs w:val="24"/>
          <w:shd w:val="clear" w:color="auto" w:fill="FFFFFF"/>
        </w:rPr>
        <w:t xml:space="preserve"> </w:t>
      </w:r>
      <w:r w:rsidRPr="00AA7E8E">
        <w:rPr>
          <w:rFonts w:ascii="Arial" w:eastAsia="Times New Roman" w:hAnsi="Arial" w:cs="Arial"/>
          <w:sz w:val="24"/>
          <w:szCs w:val="24"/>
          <w:shd w:val="clear" w:color="auto" w:fill="FFFFFF"/>
        </w:rPr>
        <w:t xml:space="preserve">evolution in bath, </w:t>
      </w:r>
      <w:r w:rsidR="00DC267B" w:rsidRPr="00AA7E8E">
        <w:rPr>
          <w:rFonts w:ascii="Arial" w:eastAsia="Times New Roman" w:hAnsi="Arial" w:cs="Arial"/>
          <w:sz w:val="24"/>
          <w:szCs w:val="24"/>
          <w:shd w:val="clear" w:color="auto" w:fill="FFFFFF"/>
        </w:rPr>
        <w:t xml:space="preserve">but UNESCO felt </w:t>
      </w:r>
      <w:r w:rsidRPr="00AA7E8E">
        <w:rPr>
          <w:rFonts w:ascii="Arial" w:eastAsia="Times New Roman" w:hAnsi="Arial" w:cs="Arial"/>
          <w:sz w:val="24"/>
          <w:szCs w:val="24"/>
          <w:shd w:val="clear" w:color="auto" w:fill="FFFFFF"/>
        </w:rPr>
        <w:t>the council</w:t>
      </w:r>
      <w:r w:rsidR="00DC267B" w:rsidRPr="00AA7E8E">
        <w:rPr>
          <w:rFonts w:ascii="Arial" w:eastAsia="Times New Roman" w:hAnsi="Arial" w:cs="Arial"/>
          <w:sz w:val="24"/>
          <w:szCs w:val="24"/>
          <w:shd w:val="clear" w:color="auto" w:fill="FFFFFF"/>
        </w:rPr>
        <w:t xml:space="preserve"> hadn’t given the heritage of the city much consideration. UNESCO </w:t>
      </w:r>
      <w:r w:rsidRPr="00AA7E8E">
        <w:rPr>
          <w:rFonts w:ascii="Arial" w:eastAsia="Times New Roman" w:hAnsi="Arial" w:cs="Arial"/>
          <w:sz w:val="24"/>
          <w:szCs w:val="24"/>
          <w:shd w:val="clear" w:color="auto" w:fill="FFFFFF"/>
        </w:rPr>
        <w:t xml:space="preserve">have also been </w:t>
      </w:r>
      <w:r w:rsidR="00DC267B" w:rsidRPr="00AA7E8E">
        <w:rPr>
          <w:rFonts w:ascii="Arial" w:eastAsia="Times New Roman" w:hAnsi="Arial" w:cs="Arial"/>
          <w:sz w:val="24"/>
          <w:szCs w:val="24"/>
          <w:shd w:val="clear" w:color="auto" w:fill="FFFFFF"/>
        </w:rPr>
        <w:t xml:space="preserve">asked by concerned </w:t>
      </w:r>
      <w:r w:rsidRPr="00AA7E8E">
        <w:rPr>
          <w:rFonts w:ascii="Arial" w:eastAsia="Times New Roman" w:hAnsi="Arial" w:cs="Arial"/>
          <w:sz w:val="24"/>
          <w:szCs w:val="24"/>
          <w:shd w:val="clear" w:color="auto" w:fill="FFFFFF"/>
        </w:rPr>
        <w:t>residents</w:t>
      </w:r>
      <w:r w:rsidR="00DC267B" w:rsidRPr="00AA7E8E">
        <w:rPr>
          <w:rFonts w:ascii="Arial" w:eastAsia="Times New Roman" w:hAnsi="Arial" w:cs="Arial"/>
          <w:sz w:val="24"/>
          <w:szCs w:val="24"/>
          <w:shd w:val="clear" w:color="auto" w:fill="FFFFFF"/>
        </w:rPr>
        <w:t xml:space="preserve"> to </w:t>
      </w:r>
      <w:r w:rsidRPr="00AA7E8E">
        <w:rPr>
          <w:rFonts w:ascii="Arial" w:eastAsia="Times New Roman" w:hAnsi="Arial" w:cs="Arial"/>
          <w:sz w:val="24"/>
          <w:szCs w:val="24"/>
          <w:shd w:val="clear" w:color="auto" w:fill="FFFFFF"/>
        </w:rPr>
        <w:t>review</w:t>
      </w:r>
      <w:r w:rsidR="00DC267B" w:rsidRPr="00AA7E8E">
        <w:rPr>
          <w:rFonts w:ascii="Arial" w:eastAsia="Times New Roman" w:hAnsi="Arial" w:cs="Arial"/>
          <w:sz w:val="24"/>
          <w:szCs w:val="24"/>
          <w:shd w:val="clear" w:color="auto" w:fill="FFFFFF"/>
        </w:rPr>
        <w:t xml:space="preserve"> the Western Gate flats proposal, which ha</w:t>
      </w:r>
      <w:r w:rsidRPr="00AA7E8E">
        <w:rPr>
          <w:rFonts w:ascii="Arial" w:eastAsia="Times New Roman" w:hAnsi="Arial" w:cs="Arial"/>
          <w:sz w:val="24"/>
          <w:szCs w:val="24"/>
          <w:shd w:val="clear" w:color="auto" w:fill="FFFFFF"/>
        </w:rPr>
        <w:t>s</w:t>
      </w:r>
      <w:r w:rsidR="00DC267B" w:rsidRPr="00AA7E8E">
        <w:rPr>
          <w:rFonts w:ascii="Arial" w:eastAsia="Times New Roman" w:hAnsi="Arial" w:cs="Arial"/>
          <w:sz w:val="24"/>
          <w:szCs w:val="24"/>
          <w:shd w:val="clear" w:color="auto" w:fill="FFFFFF"/>
        </w:rPr>
        <w:t xml:space="preserve"> planning permission, but construction h</w:t>
      </w:r>
      <w:r w:rsidRPr="00AA7E8E">
        <w:rPr>
          <w:rFonts w:ascii="Arial" w:eastAsia="Times New Roman" w:hAnsi="Arial" w:cs="Arial"/>
          <w:sz w:val="24"/>
          <w:szCs w:val="24"/>
          <w:shd w:val="clear" w:color="auto" w:fill="FFFFFF"/>
        </w:rPr>
        <w:t xml:space="preserve">as yet to be </w:t>
      </w:r>
      <w:r w:rsidR="00DC267B" w:rsidRPr="00AA7E8E">
        <w:rPr>
          <w:rFonts w:ascii="Arial" w:eastAsia="Times New Roman" w:hAnsi="Arial" w:cs="Arial"/>
          <w:sz w:val="24"/>
          <w:szCs w:val="24"/>
          <w:shd w:val="clear" w:color="auto" w:fill="FFFFFF"/>
        </w:rPr>
        <w:t>started. (</w:t>
      </w:r>
      <w:proofErr w:type="spellStart"/>
      <w:r w:rsidR="00DC267B" w:rsidRPr="00AA7E8E">
        <w:rPr>
          <w:rFonts w:ascii="Arial" w:eastAsia="Times New Roman" w:hAnsi="Arial" w:cs="Arial"/>
          <w:sz w:val="24"/>
          <w:szCs w:val="24"/>
          <w:shd w:val="clear" w:color="auto" w:fill="FFFFFF"/>
        </w:rPr>
        <w:t>Glancey</w:t>
      </w:r>
      <w:proofErr w:type="spellEnd"/>
      <w:r w:rsidR="00DC267B" w:rsidRPr="00AA7E8E">
        <w:rPr>
          <w:rFonts w:ascii="Arial" w:eastAsia="Times New Roman" w:hAnsi="Arial" w:cs="Arial"/>
          <w:sz w:val="24"/>
          <w:szCs w:val="24"/>
          <w:shd w:val="clear" w:color="auto" w:fill="FFFFFF"/>
        </w:rPr>
        <w:t>, 2009 THE GUARDIAN)</w:t>
      </w:r>
      <w:r w:rsidRPr="00AA7E8E">
        <w:rPr>
          <w:rFonts w:ascii="Arial" w:eastAsia="Times New Roman" w:hAnsi="Arial" w:cs="Arial"/>
          <w:sz w:val="24"/>
          <w:szCs w:val="24"/>
          <w:shd w:val="clear" w:color="auto" w:fill="FFFFFF"/>
        </w:rPr>
        <w:t xml:space="preserve">. </w:t>
      </w:r>
      <w:r w:rsidR="00DC267B" w:rsidRPr="00AA7E8E">
        <w:rPr>
          <w:rFonts w:ascii="Arial" w:eastAsia="Times New Roman" w:hAnsi="Arial" w:cs="Arial"/>
          <w:sz w:val="24"/>
          <w:szCs w:val="24"/>
          <w:shd w:val="clear" w:color="auto" w:fill="FFFFFF"/>
        </w:rPr>
        <w:t xml:space="preserve">If Bath was to lose its status </w:t>
      </w:r>
      <w:r w:rsidR="007A0EAF" w:rsidRPr="00AA7E8E">
        <w:rPr>
          <w:rFonts w:ascii="Arial" w:eastAsia="Times New Roman" w:hAnsi="Arial" w:cs="Arial"/>
          <w:sz w:val="24"/>
          <w:szCs w:val="24"/>
          <w:shd w:val="clear" w:color="auto" w:fill="FFFFFF"/>
        </w:rPr>
        <w:t xml:space="preserve">due to </w:t>
      </w:r>
      <w:r w:rsidRPr="00AA7E8E">
        <w:rPr>
          <w:rFonts w:ascii="Arial" w:eastAsia="Times New Roman" w:hAnsi="Arial" w:cs="Arial"/>
          <w:sz w:val="24"/>
          <w:szCs w:val="24"/>
          <w:shd w:val="clear" w:color="auto" w:fill="FFFFFF"/>
        </w:rPr>
        <w:t xml:space="preserve">the proposed </w:t>
      </w:r>
      <w:r w:rsidR="004231A6" w:rsidRPr="00AA7E8E">
        <w:rPr>
          <w:rFonts w:ascii="Arial" w:eastAsia="Times New Roman" w:hAnsi="Arial" w:cs="Arial"/>
          <w:sz w:val="24"/>
          <w:szCs w:val="24"/>
          <w:shd w:val="clear" w:color="auto" w:fill="FFFFFF"/>
        </w:rPr>
        <w:t>developments,</w:t>
      </w:r>
      <w:r w:rsidR="007A0EAF" w:rsidRPr="00AA7E8E">
        <w:rPr>
          <w:rFonts w:ascii="Arial" w:eastAsia="Times New Roman" w:hAnsi="Arial" w:cs="Arial"/>
          <w:sz w:val="24"/>
          <w:szCs w:val="24"/>
          <w:shd w:val="clear" w:color="auto" w:fill="FFFFFF"/>
        </w:rPr>
        <w:t xml:space="preserve"> </w:t>
      </w:r>
      <w:r w:rsidR="00DC267B" w:rsidRPr="00AA7E8E">
        <w:rPr>
          <w:rFonts w:ascii="Arial" w:eastAsia="Times New Roman" w:hAnsi="Arial" w:cs="Arial"/>
          <w:sz w:val="24"/>
          <w:szCs w:val="24"/>
          <w:shd w:val="clear" w:color="auto" w:fill="FFFFFF"/>
        </w:rPr>
        <w:t xml:space="preserve">it would </w:t>
      </w:r>
      <w:r w:rsidRPr="00AA7E8E">
        <w:rPr>
          <w:rFonts w:ascii="Arial" w:eastAsia="Times New Roman" w:hAnsi="Arial" w:cs="Arial"/>
          <w:sz w:val="24"/>
          <w:szCs w:val="24"/>
          <w:shd w:val="clear" w:color="auto" w:fill="FFFFFF"/>
        </w:rPr>
        <w:t xml:space="preserve">damage </w:t>
      </w:r>
      <w:r w:rsidR="00DC267B" w:rsidRPr="00AA7E8E">
        <w:rPr>
          <w:rFonts w:ascii="Arial" w:eastAsia="Times New Roman" w:hAnsi="Arial" w:cs="Arial"/>
          <w:sz w:val="24"/>
          <w:szCs w:val="24"/>
          <w:shd w:val="clear" w:color="auto" w:fill="FFFFFF"/>
        </w:rPr>
        <w:t>the revenue</w:t>
      </w:r>
      <w:r w:rsidRPr="00AA7E8E">
        <w:rPr>
          <w:rFonts w:ascii="Arial" w:eastAsia="Times New Roman" w:hAnsi="Arial" w:cs="Arial"/>
          <w:sz w:val="24"/>
          <w:szCs w:val="24"/>
          <w:shd w:val="clear" w:color="auto" w:fill="FFFFFF"/>
        </w:rPr>
        <w:t xml:space="preserve"> generated by</w:t>
      </w:r>
      <w:r w:rsidR="00DC267B" w:rsidRPr="00AA7E8E">
        <w:rPr>
          <w:rFonts w:ascii="Arial" w:eastAsia="Times New Roman" w:hAnsi="Arial" w:cs="Arial"/>
          <w:sz w:val="24"/>
          <w:szCs w:val="24"/>
          <w:shd w:val="clear" w:color="auto" w:fill="FFFFFF"/>
        </w:rPr>
        <w:t xml:space="preserve"> </w:t>
      </w:r>
      <w:r w:rsidRPr="00AA7E8E">
        <w:rPr>
          <w:rFonts w:ascii="Arial" w:eastAsia="Times New Roman" w:hAnsi="Arial" w:cs="Arial"/>
          <w:sz w:val="24"/>
          <w:szCs w:val="24"/>
          <w:shd w:val="clear" w:color="auto" w:fill="FFFFFF"/>
        </w:rPr>
        <w:t xml:space="preserve">tourist </w:t>
      </w:r>
      <w:r w:rsidR="00DC267B" w:rsidRPr="00AA7E8E">
        <w:rPr>
          <w:rFonts w:ascii="Arial" w:eastAsia="Times New Roman" w:hAnsi="Arial" w:cs="Arial"/>
          <w:sz w:val="24"/>
          <w:szCs w:val="24"/>
          <w:shd w:val="clear" w:color="auto" w:fill="FFFFFF"/>
        </w:rPr>
        <w:t xml:space="preserve">and inward investments to the city. </w:t>
      </w:r>
    </w:p>
    <w:p w:rsidR="00A5223F" w:rsidRPr="00AA7E8E" w:rsidRDefault="00A5223F" w:rsidP="00641789">
      <w:pPr>
        <w:rPr>
          <w:rFonts w:ascii="Arial" w:eastAsia="Times New Roman" w:hAnsi="Arial" w:cs="Arial"/>
          <w:sz w:val="24"/>
          <w:szCs w:val="24"/>
        </w:rPr>
      </w:pPr>
      <w:r w:rsidRPr="00AA7E8E">
        <w:rPr>
          <w:rFonts w:ascii="Arial" w:eastAsia="Times New Roman" w:hAnsi="Arial" w:cs="Arial"/>
          <w:sz w:val="24"/>
          <w:szCs w:val="24"/>
        </w:rPr>
        <w:t xml:space="preserve">Recent figures in 2016 show that Bath had “4, </w:t>
      </w:r>
      <w:r w:rsidR="004231A6" w:rsidRPr="00AA7E8E">
        <w:rPr>
          <w:rFonts w:ascii="Arial" w:eastAsia="Times New Roman" w:hAnsi="Arial" w:cs="Arial"/>
          <w:sz w:val="24"/>
          <w:szCs w:val="24"/>
        </w:rPr>
        <w:t>783,000-day</w:t>
      </w:r>
      <w:r w:rsidRPr="00AA7E8E">
        <w:rPr>
          <w:rFonts w:ascii="Arial" w:eastAsia="Times New Roman" w:hAnsi="Arial" w:cs="Arial"/>
          <w:sz w:val="24"/>
          <w:szCs w:val="24"/>
        </w:rPr>
        <w:t xml:space="preserve"> visits, 1,161,000 staying visitor trips and 3,410,000 staying visitor nights</w:t>
      </w:r>
      <w:r w:rsidR="00194AA7" w:rsidRPr="00AA7E8E">
        <w:rPr>
          <w:rFonts w:ascii="Arial" w:eastAsia="Times New Roman" w:hAnsi="Arial" w:cs="Arial"/>
          <w:sz w:val="24"/>
          <w:szCs w:val="24"/>
        </w:rPr>
        <w:t>”</w:t>
      </w:r>
      <w:r w:rsidRPr="00AA7E8E">
        <w:rPr>
          <w:rFonts w:ascii="Arial" w:eastAsia="Times New Roman" w:hAnsi="Arial" w:cs="Arial"/>
          <w:sz w:val="24"/>
          <w:szCs w:val="24"/>
        </w:rPr>
        <w:t xml:space="preserve"> (VisitBath.co.uk, 2016</w:t>
      </w:r>
      <w:r w:rsidR="007A0EAF" w:rsidRPr="00AA7E8E">
        <w:rPr>
          <w:rFonts w:ascii="Arial" w:eastAsia="Times New Roman" w:hAnsi="Arial" w:cs="Arial"/>
          <w:sz w:val="24"/>
          <w:szCs w:val="24"/>
        </w:rPr>
        <w:t>),</w:t>
      </w:r>
      <w:r w:rsidRPr="00AA7E8E">
        <w:rPr>
          <w:rFonts w:ascii="Arial" w:eastAsia="Times New Roman" w:hAnsi="Arial" w:cs="Arial"/>
          <w:sz w:val="24"/>
          <w:szCs w:val="24"/>
        </w:rPr>
        <w:t xml:space="preserve"> Without </w:t>
      </w:r>
      <w:r w:rsidRPr="00AA7E8E">
        <w:rPr>
          <w:rFonts w:ascii="Arial" w:eastAsia="Times New Roman" w:hAnsi="Arial" w:cs="Arial"/>
          <w:sz w:val="24"/>
          <w:szCs w:val="24"/>
        </w:rPr>
        <w:lastRenderedPageBreak/>
        <w:t xml:space="preserve">local participation and ownership, it won’t last, for instance Bath relies upon visitors especially at their Christmas market, this event brings in a huge number of additional numbers. The Christmas market is the highest earning event in Bath and is crucial in supporting the cities economy. </w:t>
      </w:r>
      <w:r w:rsidR="00194AA7" w:rsidRPr="00AA7E8E">
        <w:rPr>
          <w:rFonts w:ascii="Arial" w:eastAsia="Times New Roman" w:hAnsi="Arial" w:cs="Arial"/>
          <w:sz w:val="24"/>
          <w:szCs w:val="24"/>
        </w:rPr>
        <w:t>Evident by the Christmas market of</w:t>
      </w:r>
      <w:r w:rsidRPr="00AA7E8E">
        <w:rPr>
          <w:rFonts w:ascii="Arial" w:eastAsia="Times New Roman" w:hAnsi="Arial" w:cs="Arial"/>
          <w:sz w:val="24"/>
          <w:szCs w:val="24"/>
        </w:rPr>
        <w:t xml:space="preserve"> 2017,</w:t>
      </w:r>
      <w:r w:rsidR="00194AA7" w:rsidRPr="00AA7E8E">
        <w:rPr>
          <w:rFonts w:ascii="Arial" w:eastAsia="Times New Roman" w:hAnsi="Arial" w:cs="Arial"/>
          <w:sz w:val="24"/>
          <w:szCs w:val="24"/>
        </w:rPr>
        <w:t xml:space="preserve"> were </w:t>
      </w:r>
      <w:r w:rsidRPr="00AA7E8E">
        <w:rPr>
          <w:rFonts w:ascii="Arial" w:eastAsia="Times New Roman" w:hAnsi="Arial" w:cs="Arial"/>
          <w:sz w:val="24"/>
          <w:szCs w:val="24"/>
        </w:rPr>
        <w:t xml:space="preserve">it was estimated </w:t>
      </w:r>
      <w:r w:rsidR="00194AA7" w:rsidRPr="00AA7E8E">
        <w:rPr>
          <w:rFonts w:ascii="Arial" w:eastAsia="Times New Roman" w:hAnsi="Arial" w:cs="Arial"/>
          <w:sz w:val="24"/>
          <w:szCs w:val="24"/>
        </w:rPr>
        <w:t xml:space="preserve">that </w:t>
      </w:r>
      <w:r w:rsidRPr="00AA7E8E">
        <w:rPr>
          <w:rFonts w:ascii="Arial" w:eastAsia="Times New Roman" w:hAnsi="Arial" w:cs="Arial"/>
          <w:sz w:val="24"/>
          <w:szCs w:val="24"/>
        </w:rPr>
        <w:t xml:space="preserve">409,000 people visited. </w:t>
      </w:r>
    </w:p>
    <w:p w:rsidR="003C6462" w:rsidRPr="00AA7E8E" w:rsidRDefault="003C6462" w:rsidP="00641789">
      <w:pPr>
        <w:rPr>
          <w:rFonts w:ascii="Arial" w:eastAsia="Times New Roman" w:hAnsi="Arial" w:cs="Arial"/>
          <w:sz w:val="24"/>
          <w:szCs w:val="24"/>
        </w:rPr>
      </w:pPr>
    </w:p>
    <w:p w:rsidR="003C6462" w:rsidRPr="00AA7E8E" w:rsidRDefault="003C6462" w:rsidP="00641789">
      <w:pPr>
        <w:rPr>
          <w:rFonts w:ascii="Arial" w:eastAsia="Times New Roman" w:hAnsi="Arial" w:cs="Arial"/>
          <w:sz w:val="24"/>
          <w:szCs w:val="24"/>
        </w:rPr>
      </w:pPr>
    </w:p>
    <w:p w:rsidR="003C6462" w:rsidRPr="00AA7E8E" w:rsidRDefault="003C6462" w:rsidP="00641789">
      <w:pPr>
        <w:rPr>
          <w:rFonts w:ascii="Arial" w:eastAsia="Times New Roman" w:hAnsi="Arial" w:cs="Arial"/>
          <w:sz w:val="24"/>
          <w:szCs w:val="24"/>
        </w:rPr>
      </w:pPr>
    </w:p>
    <w:p w:rsidR="00641789" w:rsidRPr="00AA7E8E" w:rsidRDefault="00AE7BD6">
      <w:pPr>
        <w:rPr>
          <w:rFonts w:ascii="Arial" w:eastAsia="AppleGothic" w:hAnsi="Arial" w:cs="Arial"/>
          <w:sz w:val="24"/>
          <w:szCs w:val="24"/>
        </w:rPr>
      </w:pPr>
      <w:r w:rsidRPr="00AA7E8E">
        <w:rPr>
          <w:rFonts w:ascii="Arial" w:eastAsia="AppleGothic" w:hAnsi="Arial" w:cs="Arial"/>
          <w:sz w:val="24"/>
          <w:szCs w:val="24"/>
        </w:rPr>
        <w:t>However, a destination designated as a World Heritage site can also come with many disadvantages, for example attracting too many tourists</w:t>
      </w:r>
      <w:r w:rsidR="003C6462" w:rsidRPr="00AA7E8E">
        <w:rPr>
          <w:rFonts w:ascii="Arial" w:eastAsia="AppleGothic" w:hAnsi="Arial" w:cs="Arial"/>
          <w:sz w:val="24"/>
          <w:szCs w:val="24"/>
        </w:rPr>
        <w:t xml:space="preserve"> leading to wear and tear damage to the sites like the Roman Baths</w:t>
      </w:r>
      <w:r w:rsidR="00687077" w:rsidRPr="00AA7E8E">
        <w:rPr>
          <w:rFonts w:ascii="Arial" w:eastAsia="AppleGothic" w:hAnsi="Arial" w:cs="Arial"/>
          <w:sz w:val="24"/>
          <w:szCs w:val="24"/>
        </w:rPr>
        <w:t>.</w:t>
      </w:r>
    </w:p>
    <w:p w:rsidR="00B92BB9" w:rsidRPr="00AA7E8E" w:rsidRDefault="00463B82">
      <w:pPr>
        <w:rPr>
          <w:rFonts w:ascii="Arial" w:eastAsia="AppleGothic" w:hAnsi="Arial" w:cs="Arial"/>
          <w:sz w:val="24"/>
          <w:szCs w:val="24"/>
        </w:rPr>
      </w:pPr>
      <w:r w:rsidRPr="00AA7E8E">
        <w:rPr>
          <w:rFonts w:ascii="Arial" w:eastAsia="AppleGothic" w:hAnsi="Arial" w:cs="Arial"/>
          <w:sz w:val="24"/>
          <w:szCs w:val="24"/>
        </w:rPr>
        <w:t>Bath benefits from</w:t>
      </w:r>
      <w:r w:rsidR="003C6462" w:rsidRPr="00AA7E8E">
        <w:rPr>
          <w:rFonts w:ascii="Arial" w:eastAsia="AppleGothic" w:hAnsi="Arial" w:cs="Arial"/>
          <w:sz w:val="24"/>
          <w:szCs w:val="24"/>
        </w:rPr>
        <w:t xml:space="preserve"> the</w:t>
      </w:r>
      <w:r w:rsidRPr="00AA7E8E">
        <w:rPr>
          <w:rFonts w:ascii="Arial" w:eastAsia="AppleGothic" w:hAnsi="Arial" w:cs="Arial"/>
          <w:sz w:val="24"/>
          <w:szCs w:val="24"/>
        </w:rPr>
        <w:t xml:space="preserve"> high levels of awareness both nationally and internationally</w:t>
      </w:r>
      <w:r w:rsidR="003C6462" w:rsidRPr="00AA7E8E">
        <w:rPr>
          <w:rFonts w:ascii="Arial" w:eastAsia="AppleGothic" w:hAnsi="Arial" w:cs="Arial"/>
          <w:sz w:val="24"/>
          <w:szCs w:val="24"/>
        </w:rPr>
        <w:t xml:space="preserve"> that attracts tourists to the area</w:t>
      </w:r>
      <w:r w:rsidRPr="00AA7E8E">
        <w:rPr>
          <w:rFonts w:ascii="Arial" w:eastAsia="AppleGothic" w:hAnsi="Arial" w:cs="Arial"/>
          <w:sz w:val="24"/>
          <w:szCs w:val="24"/>
        </w:rPr>
        <w:t xml:space="preserve">. Bath continues to deliver high levels of satisfaction which is why visitor numbers are continuing to increase every year. Bath is famous for having one of the UK’s top attractions </w:t>
      </w:r>
      <w:r w:rsidR="003C6462" w:rsidRPr="00AA7E8E">
        <w:rPr>
          <w:rFonts w:ascii="Arial" w:eastAsia="AppleGothic" w:hAnsi="Arial" w:cs="Arial"/>
          <w:sz w:val="24"/>
          <w:szCs w:val="24"/>
        </w:rPr>
        <w:t xml:space="preserve">through </w:t>
      </w:r>
      <w:r w:rsidRPr="00AA7E8E">
        <w:rPr>
          <w:rFonts w:ascii="Arial" w:eastAsia="AppleGothic" w:hAnsi="Arial" w:cs="Arial"/>
          <w:sz w:val="24"/>
          <w:szCs w:val="24"/>
        </w:rPr>
        <w:t>the Roman Bath’s. Tourism plays an extremely important role in Bath’s economy and providing employment opportunities</w:t>
      </w:r>
      <w:r w:rsidR="003C6462" w:rsidRPr="00AA7E8E">
        <w:rPr>
          <w:rFonts w:ascii="Arial" w:eastAsia="AppleGothic" w:hAnsi="Arial" w:cs="Arial"/>
          <w:sz w:val="24"/>
          <w:szCs w:val="24"/>
        </w:rPr>
        <w:t xml:space="preserve"> to </w:t>
      </w:r>
      <w:r w:rsidR="009A0C76" w:rsidRPr="00AA7E8E">
        <w:rPr>
          <w:rFonts w:ascii="Arial" w:eastAsia="AppleGothic" w:hAnsi="Arial" w:cs="Arial"/>
          <w:sz w:val="24"/>
          <w:szCs w:val="24"/>
        </w:rPr>
        <w:t>residents</w:t>
      </w:r>
      <w:r w:rsidRPr="00AA7E8E">
        <w:rPr>
          <w:rFonts w:ascii="Arial" w:eastAsia="AppleGothic" w:hAnsi="Arial" w:cs="Arial"/>
          <w:sz w:val="24"/>
          <w:szCs w:val="24"/>
        </w:rPr>
        <w:t xml:space="preserve">. </w:t>
      </w:r>
    </w:p>
    <w:p w:rsidR="00A9544E" w:rsidRPr="00AA7E8E" w:rsidRDefault="00A9544E">
      <w:pPr>
        <w:rPr>
          <w:rFonts w:ascii="Arial" w:eastAsia="AppleGothic" w:hAnsi="Arial" w:cs="Arial"/>
          <w:sz w:val="24"/>
          <w:szCs w:val="24"/>
        </w:rPr>
      </w:pPr>
      <w:r w:rsidRPr="00AA7E8E">
        <w:rPr>
          <w:rFonts w:ascii="Arial" w:eastAsia="AppleGothic" w:hAnsi="Arial" w:cs="Arial"/>
          <w:sz w:val="24"/>
          <w:szCs w:val="24"/>
        </w:rPr>
        <w:t xml:space="preserve">The purpose of UNESCO is to protect Bath but due to </w:t>
      </w:r>
      <w:r w:rsidR="003C6462" w:rsidRPr="00AA7E8E">
        <w:rPr>
          <w:rFonts w:ascii="Arial" w:eastAsia="AppleGothic" w:hAnsi="Arial" w:cs="Arial"/>
          <w:sz w:val="24"/>
          <w:szCs w:val="24"/>
        </w:rPr>
        <w:t xml:space="preserve">extensive </w:t>
      </w:r>
      <w:r w:rsidRPr="00AA7E8E">
        <w:rPr>
          <w:rFonts w:ascii="Arial" w:eastAsia="AppleGothic" w:hAnsi="Arial" w:cs="Arial"/>
          <w:sz w:val="24"/>
          <w:szCs w:val="24"/>
        </w:rPr>
        <w:t>media coverage</w:t>
      </w:r>
      <w:r w:rsidR="003C6462" w:rsidRPr="00AA7E8E">
        <w:rPr>
          <w:rFonts w:ascii="Arial" w:eastAsia="AppleGothic" w:hAnsi="Arial" w:cs="Arial"/>
          <w:sz w:val="24"/>
          <w:szCs w:val="24"/>
        </w:rPr>
        <w:t xml:space="preserve"> generated</w:t>
      </w:r>
      <w:r w:rsidRPr="00AA7E8E">
        <w:rPr>
          <w:rFonts w:ascii="Arial" w:eastAsia="AppleGothic" w:hAnsi="Arial" w:cs="Arial"/>
          <w:sz w:val="24"/>
          <w:szCs w:val="24"/>
        </w:rPr>
        <w:t xml:space="preserve"> from being on the World Heritage list increas</w:t>
      </w:r>
      <w:r w:rsidR="003C6462" w:rsidRPr="00AA7E8E">
        <w:rPr>
          <w:rFonts w:ascii="Arial" w:eastAsia="AppleGothic" w:hAnsi="Arial" w:cs="Arial"/>
          <w:sz w:val="24"/>
          <w:szCs w:val="24"/>
        </w:rPr>
        <w:t>es</w:t>
      </w:r>
      <w:r w:rsidRPr="00AA7E8E">
        <w:rPr>
          <w:rFonts w:ascii="Arial" w:eastAsia="AppleGothic" w:hAnsi="Arial" w:cs="Arial"/>
          <w:sz w:val="24"/>
          <w:szCs w:val="24"/>
        </w:rPr>
        <w:t xml:space="preserve"> visitor numbers </w:t>
      </w:r>
      <w:r w:rsidR="003C6462" w:rsidRPr="00AA7E8E">
        <w:rPr>
          <w:rFonts w:ascii="Arial" w:eastAsia="AppleGothic" w:hAnsi="Arial" w:cs="Arial"/>
          <w:sz w:val="24"/>
          <w:szCs w:val="24"/>
        </w:rPr>
        <w:t xml:space="preserve">which </w:t>
      </w:r>
      <w:r w:rsidRPr="00AA7E8E">
        <w:rPr>
          <w:rFonts w:ascii="Arial" w:eastAsia="AppleGothic" w:hAnsi="Arial" w:cs="Arial"/>
          <w:sz w:val="24"/>
          <w:szCs w:val="24"/>
        </w:rPr>
        <w:t xml:space="preserve">could have a negative impact on Bath. </w:t>
      </w:r>
      <w:r w:rsidR="00690268" w:rsidRPr="00AA7E8E">
        <w:rPr>
          <w:rFonts w:ascii="Arial" w:eastAsia="AppleGothic" w:hAnsi="Arial" w:cs="Arial"/>
          <w:sz w:val="24"/>
          <w:szCs w:val="24"/>
        </w:rPr>
        <w:t xml:space="preserve">The negative impacts will include overcrowding and congestion as mentioned above. </w:t>
      </w:r>
      <w:r w:rsidRPr="00AA7E8E">
        <w:rPr>
          <w:rFonts w:ascii="Arial" w:eastAsia="AppleGothic" w:hAnsi="Arial" w:cs="Arial"/>
          <w:sz w:val="24"/>
          <w:szCs w:val="24"/>
        </w:rPr>
        <w:t xml:space="preserve">Local authorities and councils that manage Bath could provide better information to tourists wanting to visit Bath, this would allow visitors to plan ahead before visiting which would benefit Bath by minimising any delays. Local authorities believe that building more infrastructure will help manage tourists coming to Bath, but as mentioned above this could put World Heritage status at risk. </w:t>
      </w:r>
    </w:p>
    <w:p w:rsidR="00341B3B" w:rsidRPr="00AA7E8E" w:rsidRDefault="00341B3B" w:rsidP="00341B3B">
      <w:pPr>
        <w:rPr>
          <w:rFonts w:ascii="Arial" w:eastAsia="AppleGothic" w:hAnsi="Arial" w:cs="Arial"/>
          <w:sz w:val="24"/>
          <w:szCs w:val="24"/>
        </w:rPr>
      </w:pPr>
    </w:p>
    <w:p w:rsidR="001A41A5" w:rsidRPr="00AA7E8E" w:rsidRDefault="00341B3B" w:rsidP="00341B3B">
      <w:pPr>
        <w:rPr>
          <w:rFonts w:ascii="Arial" w:eastAsia="AppleGothic" w:hAnsi="Arial" w:cs="Arial"/>
          <w:sz w:val="24"/>
          <w:szCs w:val="24"/>
        </w:rPr>
      </w:pPr>
      <w:r w:rsidRPr="00AA7E8E">
        <w:rPr>
          <w:rFonts w:ascii="Arial" w:eastAsia="AppleGothic" w:hAnsi="Arial" w:cs="Arial"/>
          <w:sz w:val="24"/>
          <w:szCs w:val="24"/>
        </w:rPr>
        <w:t xml:space="preserve">“Commercialisation is the process of managing of running something principally for financial gain” (Park, 2016). </w:t>
      </w:r>
      <w:r w:rsidR="009D4A18" w:rsidRPr="00AA7E8E">
        <w:rPr>
          <w:rFonts w:ascii="Arial" w:eastAsia="AppleGothic" w:hAnsi="Arial" w:cs="Arial"/>
          <w:sz w:val="24"/>
          <w:szCs w:val="24"/>
        </w:rPr>
        <w:t>Commercialisation of all heritage sites has increased dramatically, this is because tourism is now the world’s largest industry. Although commercialisation comes with many advantages</w:t>
      </w:r>
      <w:r w:rsidR="005B17DE" w:rsidRPr="00AA7E8E">
        <w:rPr>
          <w:rFonts w:ascii="Arial" w:eastAsia="AppleGothic" w:hAnsi="Arial" w:cs="Arial"/>
          <w:sz w:val="24"/>
          <w:szCs w:val="24"/>
        </w:rPr>
        <w:t xml:space="preserve"> such as creating jobs for local people and boosting the economy</w:t>
      </w:r>
      <w:r w:rsidR="009D4A18" w:rsidRPr="00AA7E8E">
        <w:rPr>
          <w:rFonts w:ascii="Arial" w:eastAsia="AppleGothic" w:hAnsi="Arial" w:cs="Arial"/>
          <w:sz w:val="24"/>
          <w:szCs w:val="24"/>
        </w:rPr>
        <w:t xml:space="preserve"> it can come with negatives for residents living in Bath. For </w:t>
      </w:r>
      <w:r w:rsidR="005B17DE" w:rsidRPr="00AA7E8E">
        <w:rPr>
          <w:rFonts w:ascii="Arial" w:eastAsia="AppleGothic" w:hAnsi="Arial" w:cs="Arial"/>
          <w:sz w:val="24"/>
          <w:szCs w:val="24"/>
        </w:rPr>
        <w:t>example,</w:t>
      </w:r>
      <w:r w:rsidR="009D4A18" w:rsidRPr="00AA7E8E">
        <w:rPr>
          <w:rFonts w:ascii="Arial" w:eastAsia="AppleGothic" w:hAnsi="Arial" w:cs="Arial"/>
          <w:sz w:val="24"/>
          <w:szCs w:val="24"/>
        </w:rPr>
        <w:t xml:space="preserve"> overcrowding is becoming an issue in Bath, especially during the Christmas period when the market is held, Bath Christmas market is one of the most popular events held in the city.</w:t>
      </w:r>
    </w:p>
    <w:p w:rsidR="005B17DE" w:rsidRPr="00AA7E8E" w:rsidRDefault="009D4A18">
      <w:pPr>
        <w:rPr>
          <w:rFonts w:ascii="Arial" w:eastAsia="AppleGothic" w:hAnsi="Arial" w:cs="Arial"/>
          <w:sz w:val="24"/>
          <w:szCs w:val="24"/>
        </w:rPr>
      </w:pPr>
      <w:r w:rsidRPr="00AA7E8E">
        <w:rPr>
          <w:rFonts w:ascii="Arial" w:eastAsia="AppleGothic" w:hAnsi="Arial" w:cs="Arial"/>
          <w:sz w:val="24"/>
          <w:szCs w:val="24"/>
        </w:rPr>
        <w:t xml:space="preserve">This is due to the successful marketing campaigns Visit Bath create attracting tourists from all over the world </w:t>
      </w:r>
      <w:r w:rsidR="005B17DE" w:rsidRPr="00AA7E8E">
        <w:rPr>
          <w:rFonts w:ascii="Arial" w:eastAsia="AppleGothic" w:hAnsi="Arial" w:cs="Arial"/>
          <w:sz w:val="24"/>
          <w:szCs w:val="24"/>
        </w:rPr>
        <w:t xml:space="preserve">due to exceptional images of the site. Tourism in Bath is managed by Bath Tourism Plus which an independent company is. Venice is a </w:t>
      </w:r>
      <w:r w:rsidR="005B17DE" w:rsidRPr="00AA7E8E">
        <w:rPr>
          <w:rFonts w:ascii="Arial" w:eastAsia="AppleGothic" w:hAnsi="Arial" w:cs="Arial"/>
          <w:sz w:val="24"/>
          <w:szCs w:val="24"/>
        </w:rPr>
        <w:lastRenderedPageBreak/>
        <w:t xml:space="preserve">World Heritage Site that also has commercialisation issues with overcrowding, they have had to come up with a new plan to help the environment and stop residents from leaving. This UNESCO site has been managing its visitors for the recent years, in summer 2019 Venice will be turning tourists away due to new restrictions such as booking tickets to get into the city, trying to come up with solutions to cope with the mass tourism. </w:t>
      </w:r>
      <w:r w:rsidR="00552889" w:rsidRPr="00AA7E8E">
        <w:rPr>
          <w:rFonts w:ascii="Arial" w:eastAsia="AppleGothic" w:hAnsi="Arial" w:cs="Arial"/>
          <w:sz w:val="24"/>
          <w:szCs w:val="24"/>
        </w:rPr>
        <w:t>Comparing Bath to Blaenavon World Heritage Site</w:t>
      </w:r>
      <w:r w:rsidR="001D696D" w:rsidRPr="00AA7E8E">
        <w:rPr>
          <w:rFonts w:ascii="Arial" w:eastAsia="AppleGothic" w:hAnsi="Arial" w:cs="Arial"/>
          <w:sz w:val="24"/>
          <w:szCs w:val="24"/>
        </w:rPr>
        <w:t xml:space="preserve">, both of these sites have similar negative environmental impacts, such as congestion, commercialisation proposals being put in place for new developments. </w:t>
      </w:r>
    </w:p>
    <w:p w:rsidR="009D4A18" w:rsidRPr="00AA7E8E" w:rsidRDefault="00C22487">
      <w:pPr>
        <w:rPr>
          <w:rFonts w:ascii="Arial" w:eastAsia="AppleGothic" w:hAnsi="Arial" w:cs="Arial"/>
          <w:sz w:val="24"/>
          <w:szCs w:val="24"/>
        </w:rPr>
      </w:pPr>
      <w:r w:rsidRPr="00AA7E8E">
        <w:rPr>
          <w:rFonts w:ascii="Arial" w:eastAsia="AppleGothic" w:hAnsi="Arial" w:cs="Arial"/>
          <w:sz w:val="24"/>
          <w:szCs w:val="24"/>
        </w:rPr>
        <w:t>There is currently nowhere in Bath that explains and interprets Bath as a World Heritage Site, this leads to locals and visitors having little understanding on the awareness of Outstanding universal Value of Bath. Bath World Heritage are planning new ways to make the city a more exciting visit for its tourists, there is currently an Archway project in planning and due to open by 2020. Being conducted by the Roman Bath’s where areas of the Victorian Spa buildings will be converted with new learning programmes and events for local people and visitors. The spaces will be converted for schools with a Roman Bath’s core learning centre currently in construction. More of the Roman site at Bath will be revealed to visitors and there is going to be an interactive World Heritage Centre showing visitors why Bath is a unique World Heritage Site, the centre will be filled with imaginative interpretation, making it more exciting for Bath’s visitors and showing why Bath is such a special destination, also giving tourists the information to let them go and explore. (</w:t>
      </w:r>
      <w:proofErr w:type="spellStart"/>
      <w:r w:rsidRPr="00AA7E8E">
        <w:rPr>
          <w:rFonts w:ascii="Arial" w:eastAsia="AppleGothic" w:hAnsi="Arial" w:cs="Arial"/>
          <w:sz w:val="24"/>
          <w:szCs w:val="24"/>
        </w:rPr>
        <w:t>romanbaths</w:t>
      </w:r>
      <w:proofErr w:type="spellEnd"/>
      <w:r w:rsidRPr="00AA7E8E">
        <w:rPr>
          <w:rFonts w:ascii="Arial" w:eastAsia="AppleGothic" w:hAnsi="Arial" w:cs="Arial"/>
          <w:sz w:val="24"/>
          <w:szCs w:val="24"/>
        </w:rPr>
        <w:t>, 2019)</w:t>
      </w:r>
      <w:r w:rsidR="00341B3B" w:rsidRPr="00AA7E8E">
        <w:rPr>
          <w:rFonts w:ascii="Arial" w:eastAsia="AppleGothic" w:hAnsi="Arial" w:cs="Arial"/>
          <w:sz w:val="24"/>
          <w:szCs w:val="24"/>
        </w:rPr>
        <w:t xml:space="preserve"> Interpretation techniques in bath remain a challenge, as it has not been effective in helping visitors understand the reasons behind its World Heritage Status, which is why the new centre will give visitors more information on Bath as a destination and why it’s part of the UNESCO list enhancing visitor education and local culture &amp; sense of identity. </w:t>
      </w:r>
    </w:p>
    <w:p w:rsidR="00EC372A" w:rsidRPr="00AA7E8E" w:rsidRDefault="00EC372A">
      <w:pPr>
        <w:rPr>
          <w:rFonts w:ascii="Arial" w:eastAsia="AppleGothic" w:hAnsi="Arial" w:cs="Arial"/>
          <w:sz w:val="24"/>
          <w:szCs w:val="24"/>
        </w:rPr>
      </w:pPr>
      <w:r w:rsidRPr="00AA7E8E">
        <w:rPr>
          <w:rFonts w:ascii="Arial" w:eastAsia="AppleGothic" w:hAnsi="Arial" w:cs="Arial"/>
          <w:sz w:val="24"/>
          <w:szCs w:val="24"/>
        </w:rPr>
        <w:t>Like Transport for London</w:t>
      </w:r>
      <w:r w:rsidR="00AF10B4" w:rsidRPr="00AA7E8E">
        <w:rPr>
          <w:rFonts w:ascii="Arial" w:eastAsia="AppleGothic" w:hAnsi="Arial" w:cs="Arial"/>
          <w:sz w:val="24"/>
          <w:szCs w:val="24"/>
        </w:rPr>
        <w:t xml:space="preserve"> and </w:t>
      </w:r>
      <w:r w:rsidR="001A41A5" w:rsidRPr="00AA7E8E">
        <w:rPr>
          <w:rFonts w:ascii="Arial" w:eastAsia="AppleGothic" w:hAnsi="Arial" w:cs="Arial"/>
          <w:sz w:val="24"/>
          <w:szCs w:val="24"/>
        </w:rPr>
        <w:t>Bristol</w:t>
      </w:r>
      <w:r w:rsidRPr="00AA7E8E">
        <w:rPr>
          <w:rFonts w:ascii="Arial" w:eastAsia="AppleGothic" w:hAnsi="Arial" w:cs="Arial"/>
          <w:sz w:val="24"/>
          <w:szCs w:val="24"/>
        </w:rPr>
        <w:t>, according to (Petherick, 2018) bath wants to bring in a congestion charge scheme under a clear air zone plan and to reduce congestion. Cars will be charged up to £9 to enter clear air zone areas of the city</w:t>
      </w:r>
      <w:r w:rsidR="00AF10B4" w:rsidRPr="00AA7E8E">
        <w:rPr>
          <w:rFonts w:ascii="Arial" w:eastAsia="AppleGothic" w:hAnsi="Arial" w:cs="Arial"/>
          <w:sz w:val="24"/>
          <w:szCs w:val="24"/>
        </w:rPr>
        <w:t xml:space="preserve">. This is likely to reduce the amount of car and road users and air </w:t>
      </w:r>
      <w:r w:rsidR="001A41A5" w:rsidRPr="00AA7E8E">
        <w:rPr>
          <w:rFonts w:ascii="Arial" w:eastAsia="AppleGothic" w:hAnsi="Arial" w:cs="Arial"/>
          <w:sz w:val="24"/>
          <w:szCs w:val="24"/>
        </w:rPr>
        <w:t>pollution,</w:t>
      </w:r>
      <w:r w:rsidR="00AF10B4" w:rsidRPr="00AA7E8E">
        <w:rPr>
          <w:rFonts w:ascii="Arial" w:eastAsia="AppleGothic" w:hAnsi="Arial" w:cs="Arial"/>
          <w:sz w:val="24"/>
          <w:szCs w:val="24"/>
        </w:rPr>
        <w:t xml:space="preserve"> but local residents are unhappy at the thought of </w:t>
      </w:r>
      <w:r w:rsidR="0080586B" w:rsidRPr="00AA7E8E">
        <w:rPr>
          <w:rFonts w:ascii="Arial" w:eastAsia="AppleGothic" w:hAnsi="Arial" w:cs="Arial"/>
          <w:sz w:val="24"/>
          <w:szCs w:val="24"/>
        </w:rPr>
        <w:t>having to</w:t>
      </w:r>
      <w:r w:rsidR="00AF10B4" w:rsidRPr="00AA7E8E">
        <w:rPr>
          <w:rFonts w:ascii="Arial" w:eastAsia="AppleGothic" w:hAnsi="Arial" w:cs="Arial"/>
          <w:sz w:val="24"/>
          <w:szCs w:val="24"/>
        </w:rPr>
        <w:t xml:space="preserve"> pay as it will increase their cost of living. </w:t>
      </w:r>
      <w:r w:rsidRPr="00AA7E8E">
        <w:rPr>
          <w:rFonts w:ascii="Arial" w:eastAsia="AppleGothic" w:hAnsi="Arial" w:cs="Arial"/>
          <w:sz w:val="24"/>
          <w:szCs w:val="24"/>
        </w:rPr>
        <w:t xml:space="preserve"> </w:t>
      </w:r>
    </w:p>
    <w:p w:rsidR="00341B3B" w:rsidRPr="00AA7E8E" w:rsidRDefault="00341B3B" w:rsidP="00341B3B">
      <w:pPr>
        <w:rPr>
          <w:rFonts w:ascii="Arial" w:eastAsia="AppleGothic" w:hAnsi="Arial" w:cs="Arial"/>
          <w:sz w:val="24"/>
          <w:szCs w:val="24"/>
        </w:rPr>
      </w:pPr>
      <w:r w:rsidRPr="00AA7E8E">
        <w:rPr>
          <w:rFonts w:ascii="Arial" w:eastAsia="AppleGothic" w:hAnsi="Arial" w:cs="Arial"/>
          <w:sz w:val="24"/>
          <w:szCs w:val="24"/>
        </w:rPr>
        <w:t>Local people of Bath are worried about the uncertainty and the impact Brexit on international tourism to the city, fearing a fall in visitor numbers and a loss of revenue that it currently generates. Recent figures from (Bathness,2018) have shown in 2015 there were 323,000 international visitors to Bath. If tourism numbers were to fall in Bath it won’t just affect the economy but will affect the thousands of people employed in tourism jobs around the city. In 2014, figures estimated that 9,213 were employed in tourism.</w:t>
      </w:r>
    </w:p>
    <w:p w:rsidR="00AA7E8E" w:rsidRDefault="00AA7E8E" w:rsidP="00341B3B">
      <w:pPr>
        <w:rPr>
          <w:rFonts w:ascii="Arial" w:eastAsia="AppleGothic" w:hAnsi="Arial" w:cs="Arial"/>
          <w:b/>
          <w:sz w:val="24"/>
          <w:szCs w:val="24"/>
        </w:rPr>
      </w:pPr>
    </w:p>
    <w:p w:rsidR="00341B3B" w:rsidRPr="00AA7E8E" w:rsidRDefault="00341B3B" w:rsidP="00341B3B">
      <w:pPr>
        <w:rPr>
          <w:rFonts w:ascii="Arial" w:eastAsia="AppleGothic" w:hAnsi="Arial" w:cs="Arial"/>
          <w:b/>
          <w:sz w:val="24"/>
          <w:szCs w:val="24"/>
          <w:u w:val="single"/>
        </w:rPr>
      </w:pPr>
      <w:r w:rsidRPr="00AA7E8E">
        <w:rPr>
          <w:rFonts w:ascii="Arial" w:eastAsia="AppleGothic" w:hAnsi="Arial" w:cs="Arial"/>
          <w:b/>
          <w:sz w:val="24"/>
          <w:szCs w:val="24"/>
          <w:u w:val="single"/>
        </w:rPr>
        <w:lastRenderedPageBreak/>
        <w:t>Who are Bath’s competitors?</w:t>
      </w:r>
    </w:p>
    <w:p w:rsidR="00341B3B" w:rsidRPr="00AA7E8E" w:rsidRDefault="00341B3B" w:rsidP="00341B3B">
      <w:pPr>
        <w:rPr>
          <w:rFonts w:ascii="Arial" w:hAnsi="Arial" w:cs="Arial"/>
          <w:sz w:val="24"/>
          <w:szCs w:val="24"/>
        </w:rPr>
      </w:pPr>
      <w:r w:rsidRPr="00AA7E8E">
        <w:rPr>
          <w:rFonts w:ascii="Arial" w:eastAsia="AppleGothic" w:hAnsi="Arial" w:cs="Arial"/>
          <w:sz w:val="24"/>
          <w:szCs w:val="24"/>
        </w:rPr>
        <w:t xml:space="preserve">A competitor for Bath would be the old and new towns of Edinburgh which also has beautiful landscapes. Edinburgh was inscribed as a World Heritage Site around the same time frame as Bath in 1995. The same as Bath, Edinburgh is a major cultural and economic asset. Edinburgh has also had to balance the needs of conservation. Both Edinburgh and Bath heavily rely on tourism to contribute to the economy and to create jobs for local people. Another competitor of Bath is a nearby city Bristol which is south has beautiful architecture and a high-quality city centre. The higher visitor numbers in Bristol are potentially a result of faster and greater development within its city as a result of not being a UNESCO World Heritage Site and the obstacles it generates in developing new properties and businesses. In 2016, according to </w:t>
      </w:r>
      <w:r w:rsidRPr="00AA7E8E">
        <w:rPr>
          <w:rFonts w:ascii="Arial" w:hAnsi="Arial" w:cs="Arial"/>
          <w:sz w:val="24"/>
          <w:szCs w:val="24"/>
          <w:shd w:val="clear" w:color="auto" w:fill="FFFFFF"/>
        </w:rPr>
        <w:t>(</w:t>
      </w:r>
      <w:proofErr w:type="spellStart"/>
      <w:r w:rsidRPr="00AA7E8E">
        <w:rPr>
          <w:rFonts w:ascii="Arial" w:hAnsi="Arial" w:cs="Arial"/>
          <w:sz w:val="24"/>
          <w:szCs w:val="24"/>
          <w:shd w:val="clear" w:color="auto" w:fill="FFFFFF"/>
        </w:rPr>
        <w:t>DestinationBristol</w:t>
      </w:r>
      <w:proofErr w:type="spellEnd"/>
      <w:r w:rsidRPr="00AA7E8E">
        <w:rPr>
          <w:rFonts w:ascii="Arial" w:hAnsi="Arial" w:cs="Arial"/>
          <w:sz w:val="24"/>
          <w:szCs w:val="24"/>
          <w:shd w:val="clear" w:color="auto" w:fill="FFFFFF"/>
        </w:rPr>
        <w:t xml:space="preserve">, 2019) there were </w:t>
      </w:r>
    </w:p>
    <w:p w:rsidR="00341B3B" w:rsidRPr="00AA7E8E" w:rsidRDefault="00341B3B" w:rsidP="00341B3B">
      <w:pPr>
        <w:rPr>
          <w:rFonts w:ascii="Arial" w:eastAsia="AppleGothic" w:hAnsi="Arial" w:cs="Arial"/>
          <w:sz w:val="24"/>
          <w:szCs w:val="24"/>
        </w:rPr>
      </w:pPr>
      <w:r w:rsidRPr="00AA7E8E">
        <w:rPr>
          <w:rFonts w:ascii="Arial" w:eastAsia="AppleGothic" w:hAnsi="Arial" w:cs="Arial"/>
          <w:sz w:val="24"/>
          <w:szCs w:val="24"/>
        </w:rPr>
        <w:t xml:space="preserve"> 526,000 international visitors to Bristol compared to 323,000 in Bath (</w:t>
      </w:r>
      <w:proofErr w:type="spellStart"/>
      <w:r w:rsidRPr="00AA7E8E">
        <w:rPr>
          <w:rFonts w:ascii="Arial" w:eastAsia="AppleGothic" w:hAnsi="Arial" w:cs="Arial"/>
          <w:sz w:val="24"/>
          <w:szCs w:val="24"/>
        </w:rPr>
        <w:t>Bathness</w:t>
      </w:r>
      <w:proofErr w:type="spellEnd"/>
      <w:r w:rsidRPr="00AA7E8E">
        <w:rPr>
          <w:rFonts w:ascii="Arial" w:eastAsia="AppleGothic" w:hAnsi="Arial" w:cs="Arial"/>
          <w:sz w:val="24"/>
          <w:szCs w:val="24"/>
        </w:rPr>
        <w:t>, 2018).</w:t>
      </w:r>
    </w:p>
    <w:p w:rsidR="00341B3B" w:rsidRDefault="00341B3B">
      <w:pPr>
        <w:rPr>
          <w:rFonts w:ascii="Arial" w:eastAsia="AppleGothic" w:hAnsi="Arial" w:cs="Arial"/>
          <w:sz w:val="24"/>
          <w:szCs w:val="24"/>
        </w:rPr>
      </w:pPr>
      <w:r w:rsidRPr="00AA7E8E">
        <w:rPr>
          <w:rFonts w:ascii="Arial" w:eastAsia="AppleGothic" w:hAnsi="Arial" w:cs="Arial"/>
          <w:sz w:val="24"/>
          <w:szCs w:val="24"/>
        </w:rPr>
        <w:t xml:space="preserve">The city of Bath World Heritage site is not giving visitors enough information, signage and information about the visitor attractions the city has to offer. Resulting in visitors not being aware that this city is part of the famous UNESCO list. More work is needed to be done for instance, changing signs on entrance roads coming into the city and around to make people aware of the significance on the destination they are visiting. In 2010, Visit Bath was changed to include a section on the World Heritage to make tourists aware before visiting. </w:t>
      </w:r>
    </w:p>
    <w:p w:rsidR="00AE7BD6" w:rsidRPr="00CF0E8B" w:rsidRDefault="00A361B5">
      <w:pPr>
        <w:rPr>
          <w:rFonts w:ascii="Arial" w:eastAsia="AppleGothic" w:hAnsi="Arial" w:cs="Arial"/>
          <w:sz w:val="24"/>
          <w:szCs w:val="24"/>
          <w:u w:val="single"/>
        </w:rPr>
      </w:pPr>
      <w:r w:rsidRPr="00CF0E8B">
        <w:rPr>
          <w:rFonts w:ascii="Arial" w:eastAsia="AppleGothic" w:hAnsi="Arial" w:cs="Arial"/>
          <w:sz w:val="24"/>
          <w:szCs w:val="24"/>
        </w:rPr>
        <w:t xml:space="preserve">The contribution </w:t>
      </w:r>
      <w:r w:rsidR="00094F50" w:rsidRPr="00CF0E8B">
        <w:rPr>
          <w:rFonts w:ascii="Arial" w:eastAsia="AppleGothic" w:hAnsi="Arial" w:cs="Arial"/>
          <w:sz w:val="24"/>
          <w:szCs w:val="24"/>
        </w:rPr>
        <w:t xml:space="preserve">in 2017/18 </w:t>
      </w:r>
      <w:r w:rsidRPr="00CF0E8B">
        <w:rPr>
          <w:rFonts w:ascii="Arial" w:eastAsia="AppleGothic" w:hAnsi="Arial" w:cs="Arial"/>
          <w:sz w:val="24"/>
          <w:szCs w:val="24"/>
        </w:rPr>
        <w:t xml:space="preserve">to the local economy from Bath’s heritage services which include the Roman Baths, Fashion museum and Victoria Art Gallery </w:t>
      </w:r>
      <w:r w:rsidR="00094F50" w:rsidRPr="00CF0E8B">
        <w:rPr>
          <w:rFonts w:ascii="Arial" w:eastAsia="AppleGothic" w:hAnsi="Arial" w:cs="Arial"/>
          <w:sz w:val="24"/>
          <w:szCs w:val="24"/>
        </w:rPr>
        <w:t xml:space="preserve">totalled to a </w:t>
      </w:r>
      <w:r w:rsidR="00787967" w:rsidRPr="00CF0E8B">
        <w:rPr>
          <w:rFonts w:ascii="Arial" w:eastAsia="AppleGothic" w:hAnsi="Arial" w:cs="Arial"/>
          <w:sz w:val="24"/>
          <w:szCs w:val="24"/>
        </w:rPr>
        <w:t xml:space="preserve">high </w:t>
      </w:r>
      <w:r w:rsidR="00787967" w:rsidRPr="00787967">
        <w:rPr>
          <w:rFonts w:ascii="Arial" w:eastAsia="AppleGothic" w:hAnsi="Arial" w:cs="Arial"/>
          <w:sz w:val="24"/>
          <w:szCs w:val="24"/>
        </w:rPr>
        <w:t>figure</w:t>
      </w:r>
      <w:r w:rsidR="00094F50" w:rsidRPr="00787967">
        <w:rPr>
          <w:rFonts w:ascii="Arial" w:eastAsia="AppleGothic" w:hAnsi="Arial" w:cs="Arial"/>
          <w:sz w:val="24"/>
          <w:szCs w:val="24"/>
        </w:rPr>
        <w:t xml:space="preserve"> of £105,033,000 (Fashionmusuem,2019).</w:t>
      </w:r>
      <w:r w:rsidR="00094F50" w:rsidRPr="00CF0E8B">
        <w:rPr>
          <w:rFonts w:ascii="Arial" w:eastAsia="AppleGothic" w:hAnsi="Arial" w:cs="Arial"/>
          <w:sz w:val="24"/>
          <w:szCs w:val="24"/>
          <w:u w:val="single"/>
        </w:rPr>
        <w:t xml:space="preserve"> </w:t>
      </w:r>
    </w:p>
    <w:p w:rsidR="00E64F9A" w:rsidRPr="00CF0E8B" w:rsidRDefault="00E64F9A">
      <w:pPr>
        <w:rPr>
          <w:rFonts w:ascii="Arial" w:eastAsia="AppleGothic" w:hAnsi="Arial" w:cs="Arial"/>
          <w:b/>
          <w:sz w:val="24"/>
          <w:szCs w:val="24"/>
          <w:u w:val="single"/>
        </w:rPr>
      </w:pPr>
      <w:r w:rsidRPr="00CF0E8B">
        <w:rPr>
          <w:rFonts w:ascii="Arial" w:eastAsia="AppleGothic" w:hAnsi="Arial" w:cs="Arial"/>
          <w:b/>
          <w:sz w:val="24"/>
          <w:szCs w:val="24"/>
          <w:u w:val="single"/>
        </w:rPr>
        <w:t>Conclusion</w:t>
      </w:r>
      <w:r w:rsidR="00C90435" w:rsidRPr="00CF0E8B">
        <w:rPr>
          <w:rFonts w:ascii="Arial" w:eastAsia="AppleGothic" w:hAnsi="Arial" w:cs="Arial"/>
          <w:b/>
          <w:sz w:val="24"/>
          <w:szCs w:val="24"/>
          <w:u w:val="single"/>
        </w:rPr>
        <w:t>:</w:t>
      </w:r>
    </w:p>
    <w:p w:rsidR="009D4A18" w:rsidRPr="00AA7E8E" w:rsidRDefault="009D4A18" w:rsidP="00A9544E">
      <w:pPr>
        <w:rPr>
          <w:rFonts w:ascii="Arial" w:eastAsia="AppleGothic" w:hAnsi="Arial" w:cs="Arial"/>
          <w:sz w:val="24"/>
          <w:szCs w:val="24"/>
        </w:rPr>
      </w:pPr>
      <w:r w:rsidRPr="00AA7E8E">
        <w:rPr>
          <w:rFonts w:ascii="Arial" w:eastAsia="AppleGothic" w:hAnsi="Arial" w:cs="Arial"/>
          <w:sz w:val="24"/>
          <w:szCs w:val="24"/>
        </w:rPr>
        <w:t xml:space="preserve">It is believed that visitation in Bath will go up because Bath have a strong marketing team through Visit Bath who create exceptional marketing campaigns advertising the World Heritage Site. </w:t>
      </w:r>
      <w:r w:rsidR="00C22487" w:rsidRPr="00AA7E8E">
        <w:rPr>
          <w:rFonts w:ascii="Arial" w:eastAsia="AppleGothic" w:hAnsi="Arial" w:cs="Arial"/>
          <w:sz w:val="24"/>
          <w:szCs w:val="24"/>
        </w:rPr>
        <w:t xml:space="preserve">Bath is looking at an exciting future with planning taking place for a new World Heritage Centre which will give tourists enough information on why this destination has a unique status. </w:t>
      </w:r>
      <w:r w:rsidR="00EC372A" w:rsidRPr="00CF0E8B">
        <w:rPr>
          <w:rFonts w:ascii="Arial" w:eastAsia="AppleGothic" w:hAnsi="Arial" w:cs="Arial"/>
          <w:sz w:val="24"/>
          <w:szCs w:val="24"/>
        </w:rPr>
        <w:t xml:space="preserve">To reduce the carbon footprint in Bath new </w:t>
      </w:r>
      <w:r w:rsidR="00C43428" w:rsidRPr="00CF0E8B">
        <w:rPr>
          <w:rFonts w:ascii="Arial" w:eastAsia="AppleGothic" w:hAnsi="Arial" w:cs="Arial"/>
          <w:sz w:val="24"/>
          <w:szCs w:val="24"/>
        </w:rPr>
        <w:t xml:space="preserve">cycle </w:t>
      </w:r>
      <w:r w:rsidR="00A361B5" w:rsidRPr="00CF0E8B">
        <w:rPr>
          <w:rFonts w:ascii="Arial" w:eastAsia="AppleGothic" w:hAnsi="Arial" w:cs="Arial"/>
          <w:sz w:val="24"/>
          <w:szCs w:val="24"/>
        </w:rPr>
        <w:t xml:space="preserve">routes could be created to encourage people to cycle especially if they only have short journeys to make and to make people feel more safe cycling in a big city. </w:t>
      </w:r>
      <w:r w:rsidR="00094F50" w:rsidRPr="00CF0E8B">
        <w:rPr>
          <w:rFonts w:ascii="Arial" w:eastAsia="AppleGothic" w:hAnsi="Arial" w:cs="Arial"/>
          <w:sz w:val="24"/>
          <w:szCs w:val="24"/>
        </w:rPr>
        <w:t>More marketing campaigns could be used as well as Visit Bath to target a different type of tourist.</w:t>
      </w:r>
      <w:r w:rsidR="00094F50">
        <w:rPr>
          <w:rFonts w:ascii="Arial" w:eastAsia="AppleGothic" w:hAnsi="Arial" w:cs="Arial"/>
          <w:sz w:val="24"/>
          <w:szCs w:val="24"/>
        </w:rPr>
        <w:t xml:space="preserve"> </w:t>
      </w:r>
    </w:p>
    <w:p w:rsidR="00787967" w:rsidRDefault="00787967">
      <w:pPr>
        <w:rPr>
          <w:rFonts w:ascii="Franklin Gothic Book" w:eastAsia="AppleGothic" w:hAnsi="Franklin Gothic Book" w:cs="Mangal"/>
          <w:sz w:val="24"/>
          <w:szCs w:val="24"/>
        </w:rPr>
      </w:pPr>
    </w:p>
    <w:p w:rsidR="00051DF0" w:rsidRPr="004231A6" w:rsidRDefault="00051DF0">
      <w:pPr>
        <w:rPr>
          <w:rFonts w:ascii="Franklin Gothic Book" w:eastAsia="AppleGothic" w:hAnsi="Franklin Gothic Book" w:cs="Mangal"/>
          <w:sz w:val="24"/>
          <w:szCs w:val="24"/>
        </w:rPr>
      </w:pPr>
      <w:bookmarkStart w:id="0" w:name="_GoBack"/>
      <w:bookmarkEnd w:id="0"/>
    </w:p>
    <w:p w:rsidR="0014096E" w:rsidRPr="004231A6" w:rsidRDefault="0014096E">
      <w:pPr>
        <w:rPr>
          <w:rFonts w:ascii="Franklin Gothic Book" w:hAnsi="Franklin Gothic Book"/>
          <w:sz w:val="24"/>
          <w:szCs w:val="24"/>
        </w:rPr>
      </w:pPr>
    </w:p>
    <w:p w:rsidR="00EC372A" w:rsidRPr="00CF0E8B" w:rsidRDefault="007C6C77" w:rsidP="00CF0E8B">
      <w:pPr>
        <w:rPr>
          <w:rFonts w:ascii="Franklin Gothic Book" w:hAnsi="Franklin Gothic Book"/>
          <w:b/>
          <w:sz w:val="24"/>
          <w:szCs w:val="24"/>
        </w:rPr>
      </w:pPr>
      <w:r w:rsidRPr="00CF0E8B">
        <w:rPr>
          <w:rFonts w:ascii="Franklin Gothic Book" w:hAnsi="Franklin Gothic Book"/>
          <w:b/>
          <w:sz w:val="24"/>
          <w:szCs w:val="24"/>
        </w:rPr>
        <w:lastRenderedPageBreak/>
        <w:t>Bibliography:</w:t>
      </w:r>
    </w:p>
    <w:p w:rsidR="00CF0E8B" w:rsidRPr="00CF0E8B" w:rsidRDefault="00CF0E8B" w:rsidP="007C6C77">
      <w:pPr>
        <w:pStyle w:val="ListParagraph"/>
        <w:numPr>
          <w:ilvl w:val="0"/>
          <w:numId w:val="3"/>
        </w:numPr>
        <w:spacing w:after="0" w:line="240" w:lineRule="auto"/>
        <w:rPr>
          <w:rFonts w:ascii="Franklin Gothic Book" w:eastAsia="Times New Roman" w:hAnsi="Franklin Gothic Book" w:cs="Times New Roman"/>
          <w:sz w:val="24"/>
          <w:szCs w:val="24"/>
        </w:rPr>
      </w:pPr>
      <w:r w:rsidRPr="00CF0E8B">
        <w:rPr>
          <w:rFonts w:ascii="Franklin Gothic Book" w:eastAsia="Times New Roman" w:hAnsi="Franklin Gothic Book" w:cs="Arial"/>
          <w:color w:val="000000"/>
          <w:sz w:val="24"/>
          <w:szCs w:val="24"/>
        </w:rPr>
        <w:t>Bathnes.gov.uk. (2019). </w:t>
      </w:r>
      <w:r w:rsidRPr="00CF0E8B">
        <w:rPr>
          <w:rFonts w:ascii="Franklin Gothic Book" w:eastAsia="Times New Roman" w:hAnsi="Franklin Gothic Book" w:cs="Arial"/>
          <w:i/>
          <w:iCs/>
          <w:color w:val="000000"/>
          <w:sz w:val="24"/>
          <w:szCs w:val="24"/>
        </w:rPr>
        <w:t xml:space="preserve">Getting Around Bath - A Transport Strategy for Bath | </w:t>
      </w:r>
      <w:proofErr w:type="spellStart"/>
      <w:r w:rsidRPr="00CF0E8B">
        <w:rPr>
          <w:rFonts w:ascii="Franklin Gothic Book" w:eastAsia="Times New Roman" w:hAnsi="Franklin Gothic Book" w:cs="Arial"/>
          <w:i/>
          <w:iCs/>
          <w:color w:val="000000"/>
          <w:sz w:val="24"/>
          <w:szCs w:val="24"/>
        </w:rPr>
        <w:t>Bathnes</w:t>
      </w:r>
      <w:proofErr w:type="spellEnd"/>
      <w:r w:rsidRPr="00CF0E8B">
        <w:rPr>
          <w:rFonts w:ascii="Franklin Gothic Book" w:eastAsia="Times New Roman" w:hAnsi="Franklin Gothic Book" w:cs="Arial"/>
          <w:color w:val="000000"/>
          <w:sz w:val="24"/>
          <w:szCs w:val="24"/>
        </w:rPr>
        <w:t>. [online] Available at: https://www.bathnes.gov.uk/services/parking-and-travel/transport-plans-and-policies/bath-transport-package [Accessed 24 Apr. 2019].</w:t>
      </w:r>
    </w:p>
    <w:p w:rsidR="00CF0E8B" w:rsidRPr="00CF0E8B" w:rsidRDefault="00CF0E8B" w:rsidP="000E5BCF">
      <w:pPr>
        <w:pStyle w:val="ListParagraph"/>
        <w:numPr>
          <w:ilvl w:val="0"/>
          <w:numId w:val="3"/>
        </w:numPr>
        <w:spacing w:after="0" w:line="240" w:lineRule="auto"/>
        <w:rPr>
          <w:rFonts w:ascii="Franklin Gothic Book" w:eastAsia="Times New Roman" w:hAnsi="Franklin Gothic Book" w:cs="Times New Roman"/>
          <w:sz w:val="24"/>
          <w:szCs w:val="24"/>
        </w:rPr>
      </w:pPr>
      <w:r w:rsidRPr="00CF0E8B">
        <w:rPr>
          <w:rFonts w:ascii="Franklin Gothic Book" w:eastAsia="Times New Roman" w:hAnsi="Franklin Gothic Book" w:cs="Arial"/>
          <w:color w:val="000000"/>
          <w:sz w:val="24"/>
          <w:szCs w:val="24"/>
          <w:shd w:val="clear" w:color="auto" w:fill="FFFFFF"/>
        </w:rPr>
        <w:t>Bathworldheritage.org.uk. (2019). [online] Available at: https://www.bathworldheritage.org.uk/sites/world_heritage_site/files/heritage/World%20Heritage%20Site%20Management%20Plan%202016-2022.pdf [Accessed 28 Apr. 2019].</w:t>
      </w:r>
      <w:r w:rsidRPr="00CF0E8B">
        <w:rPr>
          <w:rFonts w:ascii="Franklin Gothic Book" w:hAnsi="Franklin Gothic Book" w:cs="Arial"/>
          <w:color w:val="000000"/>
          <w:sz w:val="24"/>
          <w:szCs w:val="24"/>
          <w:shd w:val="clear" w:color="auto" w:fill="FFFFFF"/>
        </w:rPr>
        <w:t xml:space="preserve"> </w:t>
      </w:r>
      <w:r w:rsidRPr="00CF0E8B">
        <w:rPr>
          <w:rFonts w:ascii="Franklin Gothic Book" w:eastAsia="Times New Roman" w:hAnsi="Franklin Gothic Book" w:cs="Arial"/>
          <w:color w:val="000000"/>
          <w:sz w:val="24"/>
          <w:szCs w:val="24"/>
          <w:shd w:val="clear" w:color="auto" w:fill="FFFFFF"/>
        </w:rPr>
        <w:t>(Bathworldheritage.org.uk, 2019)</w:t>
      </w:r>
    </w:p>
    <w:p w:rsidR="00CF0E8B" w:rsidRPr="00CF0E8B" w:rsidRDefault="00CF0E8B" w:rsidP="00094F50">
      <w:pPr>
        <w:pStyle w:val="ListParagraph"/>
        <w:numPr>
          <w:ilvl w:val="0"/>
          <w:numId w:val="3"/>
        </w:numPr>
        <w:spacing w:after="0" w:line="240" w:lineRule="auto"/>
        <w:rPr>
          <w:rFonts w:ascii="Times New Roman" w:eastAsia="Times New Roman" w:hAnsi="Times New Roman" w:cs="Times New Roman"/>
          <w:sz w:val="24"/>
          <w:szCs w:val="24"/>
        </w:rPr>
      </w:pPr>
      <w:r w:rsidRPr="00CF0E8B">
        <w:rPr>
          <w:rFonts w:ascii="Arial" w:eastAsia="Times New Roman" w:hAnsi="Arial" w:cs="Arial"/>
          <w:color w:val="000000"/>
          <w:sz w:val="24"/>
          <w:szCs w:val="24"/>
          <w:shd w:val="clear" w:color="auto" w:fill="FFFFFF"/>
        </w:rPr>
        <w:t>Fashionmuseum.co.uk. (2019). [online] Available at: https://www.fashionmuseum.co.uk/sites/fashion_museum/files/heritage/Annual%20Review%202017-18%20Final.pdf [Accessed 2 May 2019].</w:t>
      </w:r>
    </w:p>
    <w:p w:rsidR="00CF0E8B" w:rsidRPr="00CF0E8B" w:rsidRDefault="00CF0E8B" w:rsidP="003D0A82">
      <w:pPr>
        <w:pStyle w:val="ListParagraph"/>
        <w:numPr>
          <w:ilvl w:val="0"/>
          <w:numId w:val="3"/>
        </w:numPr>
        <w:spacing w:after="0" w:line="240" w:lineRule="auto"/>
        <w:rPr>
          <w:rFonts w:ascii="Franklin Gothic Book" w:eastAsia="Times New Roman" w:hAnsi="Franklin Gothic Book" w:cs="Times New Roman"/>
          <w:sz w:val="24"/>
          <w:szCs w:val="24"/>
        </w:rPr>
      </w:pPr>
      <w:proofErr w:type="spellStart"/>
      <w:r w:rsidRPr="00CF0E8B">
        <w:rPr>
          <w:rFonts w:ascii="Franklin Gothic Book" w:eastAsia="Times New Roman" w:hAnsi="Franklin Gothic Book" w:cs="Arial"/>
          <w:color w:val="000000"/>
          <w:sz w:val="24"/>
          <w:szCs w:val="24"/>
          <w:shd w:val="clear" w:color="auto" w:fill="FFFFFF"/>
        </w:rPr>
        <w:t>Fyall</w:t>
      </w:r>
      <w:proofErr w:type="spellEnd"/>
      <w:r w:rsidRPr="00CF0E8B">
        <w:rPr>
          <w:rFonts w:ascii="Franklin Gothic Book" w:eastAsia="Times New Roman" w:hAnsi="Franklin Gothic Book" w:cs="Arial"/>
          <w:color w:val="000000"/>
          <w:sz w:val="24"/>
          <w:szCs w:val="24"/>
          <w:shd w:val="clear" w:color="auto" w:fill="FFFFFF"/>
        </w:rPr>
        <w:t>, A., Garrod, B. and Leask, A. (2003). </w:t>
      </w:r>
      <w:r w:rsidRPr="00CF0E8B">
        <w:rPr>
          <w:rFonts w:ascii="Franklin Gothic Book" w:eastAsia="Times New Roman" w:hAnsi="Franklin Gothic Book" w:cs="Arial"/>
          <w:i/>
          <w:iCs/>
          <w:color w:val="000000"/>
          <w:sz w:val="24"/>
          <w:szCs w:val="24"/>
        </w:rPr>
        <w:t>Managing visitor attractions</w:t>
      </w:r>
      <w:r w:rsidRPr="00CF0E8B">
        <w:rPr>
          <w:rFonts w:ascii="Franklin Gothic Book" w:eastAsia="Times New Roman" w:hAnsi="Franklin Gothic Book" w:cs="Arial"/>
          <w:color w:val="000000"/>
          <w:sz w:val="24"/>
          <w:szCs w:val="24"/>
          <w:shd w:val="clear" w:color="auto" w:fill="FFFFFF"/>
        </w:rPr>
        <w:t>. Oxford: Butterworth-Heinemann.</w:t>
      </w:r>
    </w:p>
    <w:p w:rsidR="00CF0E8B" w:rsidRPr="00CF0E8B" w:rsidRDefault="00CF0E8B" w:rsidP="00DC267B">
      <w:pPr>
        <w:pStyle w:val="ListParagraph"/>
        <w:numPr>
          <w:ilvl w:val="0"/>
          <w:numId w:val="3"/>
        </w:numPr>
        <w:spacing w:after="0" w:line="240" w:lineRule="auto"/>
        <w:rPr>
          <w:rFonts w:ascii="Franklin Gothic Book" w:eastAsia="Times New Roman" w:hAnsi="Franklin Gothic Book" w:cs="Times New Roman"/>
          <w:sz w:val="24"/>
          <w:szCs w:val="24"/>
        </w:rPr>
      </w:pPr>
      <w:proofErr w:type="spellStart"/>
      <w:r w:rsidRPr="00CF0E8B">
        <w:rPr>
          <w:rFonts w:ascii="Franklin Gothic Book" w:eastAsia="Times New Roman" w:hAnsi="Franklin Gothic Book" w:cs="Arial"/>
          <w:color w:val="000000"/>
          <w:sz w:val="24"/>
          <w:szCs w:val="24"/>
          <w:shd w:val="clear" w:color="auto" w:fill="FFFFFF"/>
        </w:rPr>
        <w:t>Glancey</w:t>
      </w:r>
      <w:proofErr w:type="spellEnd"/>
      <w:r w:rsidRPr="00CF0E8B">
        <w:rPr>
          <w:rFonts w:ascii="Franklin Gothic Book" w:eastAsia="Times New Roman" w:hAnsi="Franklin Gothic Book" w:cs="Arial"/>
          <w:color w:val="000000"/>
          <w:sz w:val="24"/>
          <w:szCs w:val="24"/>
          <w:shd w:val="clear" w:color="auto" w:fill="FFFFFF"/>
        </w:rPr>
        <w:t>, J. (2009). </w:t>
      </w:r>
      <w:r w:rsidRPr="00CF0E8B">
        <w:rPr>
          <w:rFonts w:ascii="Franklin Gothic Book" w:eastAsia="Times New Roman" w:hAnsi="Franklin Gothic Book" w:cs="Arial"/>
          <w:i/>
          <w:iCs/>
          <w:color w:val="000000"/>
          <w:sz w:val="24"/>
          <w:szCs w:val="24"/>
        </w:rPr>
        <w:t>Bath saves its world heritage status … just</w:t>
      </w:r>
      <w:r w:rsidRPr="00CF0E8B">
        <w:rPr>
          <w:rFonts w:ascii="Franklin Gothic Book" w:eastAsia="Times New Roman" w:hAnsi="Franklin Gothic Book" w:cs="Arial"/>
          <w:color w:val="000000"/>
          <w:sz w:val="24"/>
          <w:szCs w:val="24"/>
          <w:shd w:val="clear" w:color="auto" w:fill="FFFFFF"/>
        </w:rPr>
        <w:t>. [online] the Guardian. Available at: https://www.theguardian.com/artanddesign/2009/nov/10/bath-world-heritage-status [Accessed 28 Apr. 2019].</w:t>
      </w:r>
    </w:p>
    <w:p w:rsidR="00CF0E8B" w:rsidRPr="00CF0E8B" w:rsidRDefault="00CF0E8B" w:rsidP="00EC372A">
      <w:pPr>
        <w:pStyle w:val="ListParagraph"/>
        <w:numPr>
          <w:ilvl w:val="0"/>
          <w:numId w:val="3"/>
        </w:numPr>
        <w:spacing w:after="0" w:line="240" w:lineRule="auto"/>
        <w:rPr>
          <w:rFonts w:ascii="Times New Roman" w:eastAsia="Times New Roman" w:hAnsi="Times New Roman" w:cs="Times New Roman"/>
          <w:sz w:val="24"/>
          <w:szCs w:val="24"/>
        </w:rPr>
      </w:pPr>
      <w:r w:rsidRPr="00CF0E8B">
        <w:rPr>
          <w:rFonts w:ascii="Arial" w:hAnsi="Arial" w:cs="Arial"/>
          <w:color w:val="000000"/>
          <w:sz w:val="24"/>
          <w:szCs w:val="24"/>
        </w:rPr>
        <w:t>Harvey, D. (2001). Heritage Pasts and Heritage Presents: temporality, meaning and the scope of heritage studies. International Journal of Heritage Studies</w:t>
      </w:r>
    </w:p>
    <w:p w:rsidR="00CF0E8B" w:rsidRPr="00CF0E8B" w:rsidRDefault="00E030BE" w:rsidP="00FA014A">
      <w:pPr>
        <w:pStyle w:val="ListParagraph"/>
        <w:numPr>
          <w:ilvl w:val="0"/>
          <w:numId w:val="3"/>
        </w:numPr>
        <w:spacing w:after="0" w:line="240" w:lineRule="auto"/>
        <w:rPr>
          <w:rFonts w:ascii="Franklin Gothic Book" w:eastAsia="Times New Roman" w:hAnsi="Franklin Gothic Book" w:cs="Times New Roman"/>
          <w:color w:val="000000" w:themeColor="text1"/>
          <w:sz w:val="24"/>
          <w:szCs w:val="24"/>
        </w:rPr>
      </w:pPr>
      <w:hyperlink r:id="rId7" w:history="1">
        <w:r w:rsidR="00CF0E8B" w:rsidRPr="00CF0E8B">
          <w:rPr>
            <w:rStyle w:val="Hyperlink"/>
            <w:rFonts w:ascii="Franklin Gothic Book" w:eastAsia="Times New Roman" w:hAnsi="Franklin Gothic Book" w:cs="Times New Roman"/>
            <w:color w:val="000000" w:themeColor="text1"/>
            <w:sz w:val="24"/>
            <w:szCs w:val="24"/>
          </w:rPr>
          <w:t>https://www.bathnes.gov.uk/services/streets-and-highway-maintenance/road-safety/traffic-schemes/one-way-streets</w:t>
        </w:r>
      </w:hyperlink>
    </w:p>
    <w:p w:rsidR="00CF0E8B" w:rsidRPr="00CF0E8B" w:rsidRDefault="00CF0E8B" w:rsidP="00A361B5">
      <w:pPr>
        <w:pStyle w:val="ListParagraph"/>
        <w:numPr>
          <w:ilvl w:val="0"/>
          <w:numId w:val="3"/>
        </w:numPr>
        <w:spacing w:after="0" w:line="240" w:lineRule="auto"/>
        <w:rPr>
          <w:rFonts w:ascii="Times New Roman" w:eastAsia="Times New Roman" w:hAnsi="Times New Roman" w:cs="Times New Roman"/>
          <w:sz w:val="24"/>
          <w:szCs w:val="24"/>
        </w:rPr>
      </w:pPr>
      <w:r w:rsidRPr="00CF0E8B">
        <w:rPr>
          <w:rFonts w:ascii="Arial" w:eastAsia="Times New Roman" w:hAnsi="Arial" w:cs="Arial"/>
          <w:color w:val="000000"/>
          <w:sz w:val="24"/>
          <w:szCs w:val="24"/>
          <w:shd w:val="clear" w:color="auto" w:fill="FFFFFF"/>
        </w:rPr>
        <w:t>Ihl-databases.icrc.org. (2019). </w:t>
      </w:r>
      <w:r w:rsidRPr="00CF0E8B">
        <w:rPr>
          <w:rFonts w:ascii="Arial" w:eastAsia="Times New Roman" w:hAnsi="Arial" w:cs="Arial"/>
          <w:i/>
          <w:iCs/>
          <w:color w:val="000000"/>
          <w:sz w:val="24"/>
          <w:szCs w:val="24"/>
        </w:rPr>
        <w:t>Treaties, States parties, and Commentaries - Geneva Convention (IV) on Civilians, 1949 - 6 - Beginning and end of application</w:t>
      </w:r>
      <w:r w:rsidRPr="00CF0E8B">
        <w:rPr>
          <w:rFonts w:ascii="Arial" w:eastAsia="Times New Roman" w:hAnsi="Arial" w:cs="Arial"/>
          <w:color w:val="000000"/>
          <w:sz w:val="24"/>
          <w:szCs w:val="24"/>
          <w:shd w:val="clear" w:color="auto" w:fill="FFFFFF"/>
        </w:rPr>
        <w:t>. [online] Available at: https://ihl-databases.icrc.org/ihl/WebART/380-600009?OpenDocument [Accessed 2 May 2019].</w:t>
      </w:r>
    </w:p>
    <w:p w:rsidR="00CF0E8B" w:rsidRPr="00CF0E8B" w:rsidRDefault="00CF0E8B" w:rsidP="00FA014A">
      <w:pPr>
        <w:pStyle w:val="ListParagraph"/>
        <w:numPr>
          <w:ilvl w:val="0"/>
          <w:numId w:val="3"/>
        </w:numPr>
        <w:spacing w:after="0" w:line="240" w:lineRule="auto"/>
        <w:rPr>
          <w:rFonts w:ascii="Times New Roman" w:eastAsia="Times New Roman" w:hAnsi="Times New Roman" w:cs="Times New Roman"/>
          <w:sz w:val="24"/>
          <w:szCs w:val="24"/>
        </w:rPr>
      </w:pPr>
      <w:r w:rsidRPr="00CF0E8B">
        <w:rPr>
          <w:rFonts w:ascii="Arial" w:eastAsia="Times New Roman" w:hAnsi="Arial" w:cs="Arial"/>
          <w:b/>
          <w:bCs/>
          <w:color w:val="666666"/>
          <w:sz w:val="24"/>
          <w:szCs w:val="24"/>
        </w:rPr>
        <w:t> </w:t>
      </w:r>
      <w:proofErr w:type="spellStart"/>
      <w:r w:rsidRPr="00CF0E8B">
        <w:rPr>
          <w:rFonts w:ascii="Arial" w:eastAsia="Times New Roman" w:hAnsi="Arial" w:cs="Arial"/>
          <w:color w:val="000000"/>
          <w:sz w:val="24"/>
          <w:szCs w:val="24"/>
        </w:rPr>
        <w:t>Orbasli</w:t>
      </w:r>
      <w:proofErr w:type="spellEnd"/>
      <w:r w:rsidRPr="00CF0E8B">
        <w:rPr>
          <w:rFonts w:ascii="Arial" w:eastAsia="Times New Roman" w:hAnsi="Arial" w:cs="Arial"/>
          <w:color w:val="000000"/>
          <w:sz w:val="24"/>
          <w:szCs w:val="24"/>
        </w:rPr>
        <w:t>, A. (2000). </w:t>
      </w:r>
      <w:r w:rsidRPr="00CF0E8B">
        <w:rPr>
          <w:rFonts w:ascii="Arial" w:eastAsia="Times New Roman" w:hAnsi="Arial" w:cs="Arial"/>
          <w:i/>
          <w:iCs/>
          <w:color w:val="000000"/>
          <w:sz w:val="24"/>
          <w:szCs w:val="24"/>
        </w:rPr>
        <w:t>Tourists in historic towns</w:t>
      </w:r>
      <w:r w:rsidRPr="00CF0E8B">
        <w:rPr>
          <w:rFonts w:ascii="Arial" w:eastAsia="Times New Roman" w:hAnsi="Arial" w:cs="Arial"/>
          <w:color w:val="000000"/>
          <w:sz w:val="24"/>
          <w:szCs w:val="24"/>
        </w:rPr>
        <w:t>.</w:t>
      </w:r>
    </w:p>
    <w:p w:rsidR="00CF0E8B" w:rsidRPr="00CF0E8B" w:rsidRDefault="00CF0E8B" w:rsidP="00EC372A">
      <w:pPr>
        <w:pStyle w:val="ListParagraph"/>
        <w:numPr>
          <w:ilvl w:val="0"/>
          <w:numId w:val="3"/>
        </w:numPr>
        <w:spacing w:after="0" w:line="240" w:lineRule="auto"/>
        <w:rPr>
          <w:rFonts w:ascii="Times New Roman" w:eastAsia="Times New Roman" w:hAnsi="Times New Roman" w:cs="Times New Roman"/>
          <w:sz w:val="24"/>
          <w:szCs w:val="24"/>
        </w:rPr>
      </w:pPr>
      <w:r w:rsidRPr="00CF0E8B">
        <w:rPr>
          <w:rFonts w:ascii="Arial" w:eastAsia="Times New Roman" w:hAnsi="Arial" w:cs="Arial"/>
          <w:color w:val="000000"/>
          <w:sz w:val="24"/>
          <w:szCs w:val="24"/>
          <w:shd w:val="clear" w:color="auto" w:fill="FFFFFF"/>
        </w:rPr>
        <w:t>Petherick, S. (2018). </w:t>
      </w:r>
      <w:r w:rsidRPr="00CF0E8B">
        <w:rPr>
          <w:rFonts w:ascii="Arial" w:eastAsia="Times New Roman" w:hAnsi="Arial" w:cs="Arial"/>
          <w:i/>
          <w:iCs/>
          <w:color w:val="000000"/>
          <w:sz w:val="24"/>
          <w:szCs w:val="24"/>
        </w:rPr>
        <w:t>Residents speak out about Bath clean air zone plan</w:t>
      </w:r>
      <w:r w:rsidRPr="00CF0E8B">
        <w:rPr>
          <w:rFonts w:ascii="Arial" w:eastAsia="Times New Roman" w:hAnsi="Arial" w:cs="Arial"/>
          <w:color w:val="000000"/>
          <w:sz w:val="24"/>
          <w:szCs w:val="24"/>
          <w:shd w:val="clear" w:color="auto" w:fill="FFFFFF"/>
        </w:rPr>
        <w:t xml:space="preserve">. [online] </w:t>
      </w:r>
      <w:proofErr w:type="spellStart"/>
      <w:r w:rsidRPr="00CF0E8B">
        <w:rPr>
          <w:rFonts w:ascii="Arial" w:eastAsia="Times New Roman" w:hAnsi="Arial" w:cs="Arial"/>
          <w:color w:val="000000"/>
          <w:sz w:val="24"/>
          <w:szCs w:val="24"/>
          <w:shd w:val="clear" w:color="auto" w:fill="FFFFFF"/>
        </w:rPr>
        <w:t>somersetlive</w:t>
      </w:r>
      <w:proofErr w:type="spellEnd"/>
      <w:r w:rsidRPr="00CF0E8B">
        <w:rPr>
          <w:rFonts w:ascii="Arial" w:eastAsia="Times New Roman" w:hAnsi="Arial" w:cs="Arial"/>
          <w:color w:val="000000"/>
          <w:sz w:val="24"/>
          <w:szCs w:val="24"/>
          <w:shd w:val="clear" w:color="auto" w:fill="FFFFFF"/>
        </w:rPr>
        <w:t>. Available at: https://www.somersetlive.co.uk/news/somerset-news/residents-speak-out-bath-clean-2145512 [Accessed 2 May 2019].</w:t>
      </w:r>
    </w:p>
    <w:p w:rsidR="00CF0E8B" w:rsidRPr="00CF0E8B" w:rsidRDefault="00CF0E8B" w:rsidP="00094F50">
      <w:pPr>
        <w:pStyle w:val="ListParagraph"/>
        <w:numPr>
          <w:ilvl w:val="0"/>
          <w:numId w:val="3"/>
        </w:numPr>
        <w:spacing w:after="160" w:line="259" w:lineRule="auto"/>
        <w:rPr>
          <w:rFonts w:ascii="Arial" w:hAnsi="Arial" w:cs="Arial"/>
          <w:b/>
          <w:sz w:val="24"/>
          <w:szCs w:val="24"/>
        </w:rPr>
      </w:pPr>
      <w:r w:rsidRPr="00CF0E8B">
        <w:rPr>
          <w:rFonts w:ascii="Arial" w:hAnsi="Arial" w:cs="Arial"/>
          <w:color w:val="000000"/>
          <w:sz w:val="24"/>
          <w:szCs w:val="24"/>
          <w:shd w:val="clear" w:color="auto" w:fill="FFFFFF"/>
        </w:rPr>
        <w:t>Smith, M. (2003.). </w:t>
      </w:r>
      <w:r w:rsidRPr="00CF0E8B">
        <w:rPr>
          <w:rFonts w:ascii="Arial" w:hAnsi="Arial" w:cs="Arial"/>
          <w:i/>
          <w:iCs/>
          <w:color w:val="000000"/>
          <w:sz w:val="24"/>
          <w:szCs w:val="24"/>
          <w:shd w:val="clear" w:color="auto" w:fill="FFFFFF"/>
        </w:rPr>
        <w:t>Issues in cultural tourism studies</w:t>
      </w:r>
      <w:r w:rsidRPr="00CF0E8B">
        <w:rPr>
          <w:rFonts w:ascii="Arial" w:hAnsi="Arial" w:cs="Arial"/>
          <w:color w:val="000000"/>
          <w:sz w:val="24"/>
          <w:szCs w:val="24"/>
          <w:shd w:val="clear" w:color="auto" w:fill="FFFFFF"/>
        </w:rPr>
        <w:t>.</w:t>
      </w:r>
    </w:p>
    <w:p w:rsidR="00CF0E8B" w:rsidRPr="00CF0E8B" w:rsidRDefault="00CF0E8B" w:rsidP="000E5BCF">
      <w:pPr>
        <w:pStyle w:val="ListParagraph"/>
        <w:numPr>
          <w:ilvl w:val="0"/>
          <w:numId w:val="3"/>
        </w:numPr>
        <w:spacing w:after="0" w:line="240" w:lineRule="auto"/>
        <w:rPr>
          <w:rFonts w:ascii="Franklin Gothic Book" w:eastAsia="Times New Roman" w:hAnsi="Franklin Gothic Book" w:cs="Times New Roman"/>
          <w:sz w:val="24"/>
          <w:szCs w:val="24"/>
        </w:rPr>
      </w:pPr>
      <w:r w:rsidRPr="00CF0E8B">
        <w:rPr>
          <w:rFonts w:ascii="Franklin Gothic Book" w:eastAsia="Times New Roman" w:hAnsi="Franklin Gothic Book" w:cs="Arial"/>
          <w:color w:val="000000"/>
          <w:sz w:val="24"/>
          <w:szCs w:val="24"/>
          <w:shd w:val="clear" w:color="auto" w:fill="FFFFFF"/>
        </w:rPr>
        <w:t>Visitbath.co.uk. (2016). [online] Available at: https://visitbath.co.uk/members/facts-and-figures/ [Accessed 24 Apr. 2019].</w:t>
      </w:r>
    </w:p>
    <w:p w:rsidR="00CF0E8B" w:rsidRPr="00CF0E8B" w:rsidRDefault="00CF0E8B" w:rsidP="009D4A18">
      <w:pPr>
        <w:pStyle w:val="ListParagraph"/>
        <w:numPr>
          <w:ilvl w:val="0"/>
          <w:numId w:val="3"/>
        </w:numPr>
        <w:spacing w:after="0" w:line="240" w:lineRule="auto"/>
        <w:rPr>
          <w:rFonts w:ascii="Times New Roman" w:eastAsia="Times New Roman" w:hAnsi="Times New Roman" w:cs="Times New Roman"/>
          <w:sz w:val="24"/>
          <w:szCs w:val="24"/>
        </w:rPr>
      </w:pPr>
      <w:r w:rsidRPr="00CF0E8B">
        <w:rPr>
          <w:rFonts w:ascii="Arial" w:eastAsia="Times New Roman" w:hAnsi="Arial" w:cs="Arial"/>
          <w:color w:val="000000"/>
          <w:sz w:val="24"/>
          <w:szCs w:val="24"/>
          <w:shd w:val="clear" w:color="auto" w:fill="FFFFFF"/>
        </w:rPr>
        <w:t>Visitbath.co.uk. (2019). [online] Available at: https://visitbath.co.uk/members/about-us/ [Accessed 30 Apr. 2019].</w:t>
      </w:r>
    </w:p>
    <w:p w:rsidR="00CF0E8B" w:rsidRPr="00CF0E8B" w:rsidRDefault="00CF0E8B" w:rsidP="00EC372A">
      <w:pPr>
        <w:pStyle w:val="ListParagraph"/>
        <w:numPr>
          <w:ilvl w:val="0"/>
          <w:numId w:val="3"/>
        </w:numPr>
        <w:spacing w:after="0" w:line="240" w:lineRule="auto"/>
        <w:rPr>
          <w:rFonts w:ascii="Times New Roman" w:eastAsia="Times New Roman" w:hAnsi="Times New Roman" w:cs="Times New Roman"/>
          <w:sz w:val="24"/>
          <w:szCs w:val="24"/>
        </w:rPr>
      </w:pPr>
      <w:r w:rsidRPr="00CF0E8B">
        <w:rPr>
          <w:rFonts w:ascii="Arial" w:eastAsia="Times New Roman" w:hAnsi="Arial" w:cs="Arial"/>
          <w:color w:val="000000"/>
          <w:sz w:val="24"/>
          <w:szCs w:val="24"/>
          <w:shd w:val="clear" w:color="auto" w:fill="FFFFFF"/>
        </w:rPr>
        <w:t>VisitBritain. (2019). </w:t>
      </w:r>
      <w:r w:rsidRPr="00CF0E8B">
        <w:rPr>
          <w:rFonts w:ascii="Arial" w:eastAsia="Times New Roman" w:hAnsi="Arial" w:cs="Arial"/>
          <w:i/>
          <w:iCs/>
          <w:color w:val="000000"/>
          <w:sz w:val="24"/>
          <w:szCs w:val="24"/>
        </w:rPr>
        <w:t>World Heritage Sites</w:t>
      </w:r>
      <w:r w:rsidRPr="00CF0E8B">
        <w:rPr>
          <w:rFonts w:ascii="Arial" w:eastAsia="Times New Roman" w:hAnsi="Arial" w:cs="Arial"/>
          <w:color w:val="000000"/>
          <w:sz w:val="24"/>
          <w:szCs w:val="24"/>
          <w:shd w:val="clear" w:color="auto" w:fill="FFFFFF"/>
        </w:rPr>
        <w:t>. [online] Available at: https://www.visitbritain.com/gb/en/world-heritage-sites [Accessed 1 May 2019].</w:t>
      </w:r>
    </w:p>
    <w:p w:rsidR="00094F50" w:rsidRPr="00094F50" w:rsidRDefault="00094F50" w:rsidP="00094F50">
      <w:pPr>
        <w:pStyle w:val="ListParagraph"/>
        <w:spacing w:after="0" w:line="240" w:lineRule="auto"/>
        <w:ind w:left="782"/>
        <w:rPr>
          <w:rFonts w:ascii="Times New Roman" w:eastAsia="Times New Roman" w:hAnsi="Times New Roman" w:cs="Times New Roman"/>
          <w:sz w:val="24"/>
          <w:szCs w:val="24"/>
          <w:highlight w:val="green"/>
        </w:rPr>
      </w:pPr>
    </w:p>
    <w:p w:rsidR="00FE44A4" w:rsidRPr="004231A6" w:rsidRDefault="00FE44A4">
      <w:pPr>
        <w:rPr>
          <w:rFonts w:ascii="Franklin Gothic Book" w:hAnsi="Franklin Gothic Book"/>
          <w:b/>
          <w:sz w:val="24"/>
          <w:szCs w:val="24"/>
        </w:rPr>
      </w:pPr>
    </w:p>
    <w:p w:rsidR="00FE44A4" w:rsidRPr="004231A6" w:rsidRDefault="00FE44A4">
      <w:pPr>
        <w:rPr>
          <w:rFonts w:ascii="Franklin Gothic Book" w:hAnsi="Franklin Gothic Book"/>
          <w:b/>
          <w:sz w:val="24"/>
          <w:szCs w:val="24"/>
        </w:rPr>
      </w:pPr>
    </w:p>
    <w:p w:rsidR="00FE44A4" w:rsidRPr="004231A6" w:rsidRDefault="00FE44A4">
      <w:pPr>
        <w:rPr>
          <w:rFonts w:ascii="Franklin Gothic Book" w:hAnsi="Franklin Gothic Book"/>
          <w:b/>
          <w:sz w:val="24"/>
          <w:szCs w:val="24"/>
        </w:rPr>
      </w:pPr>
    </w:p>
    <w:sectPr w:rsidR="00FE44A4" w:rsidRPr="004231A6" w:rsidSect="00B91877">
      <w:headerReference w:type="even" r:id="rId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0BE" w:rsidRDefault="00E030BE" w:rsidP="00FE44A4">
      <w:r>
        <w:separator/>
      </w:r>
    </w:p>
  </w:endnote>
  <w:endnote w:type="continuationSeparator" w:id="0">
    <w:p w:rsidR="00E030BE" w:rsidRDefault="00E030BE" w:rsidP="00FE4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ppleGothic">
    <w:charset w:val="81"/>
    <w:family w:val="auto"/>
    <w:pitch w:val="variable"/>
    <w:sig w:usb0="00000001" w:usb1="09060000" w:usb2="00000010" w:usb3="00000000" w:csb0="00280001" w:csb1="00000000"/>
  </w:font>
  <w:font w:name="Franklin Gothic Book">
    <w:panose1 w:val="020B0503020102020204"/>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0BE" w:rsidRDefault="00E030BE" w:rsidP="00FE44A4">
      <w:r>
        <w:separator/>
      </w:r>
    </w:p>
  </w:footnote>
  <w:footnote w:type="continuationSeparator" w:id="0">
    <w:p w:rsidR="00E030BE" w:rsidRDefault="00E030BE" w:rsidP="00FE4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60285876"/>
      <w:docPartObj>
        <w:docPartGallery w:val="Page Numbers (Top of Page)"/>
        <w:docPartUnique/>
      </w:docPartObj>
    </w:sdtPr>
    <w:sdtEndPr>
      <w:rPr>
        <w:rStyle w:val="PageNumber"/>
      </w:rPr>
    </w:sdtEndPr>
    <w:sdtContent>
      <w:p w:rsidR="00FA014A" w:rsidRDefault="00FA014A" w:rsidP="00FA014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A014A" w:rsidRDefault="00FA014A" w:rsidP="00FE44A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66197030"/>
      <w:docPartObj>
        <w:docPartGallery w:val="Page Numbers (Top of Page)"/>
        <w:docPartUnique/>
      </w:docPartObj>
    </w:sdtPr>
    <w:sdtEndPr>
      <w:rPr>
        <w:rStyle w:val="PageNumber"/>
      </w:rPr>
    </w:sdtEndPr>
    <w:sdtContent>
      <w:p w:rsidR="00FA014A" w:rsidRDefault="00FA014A" w:rsidP="00FA014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A014A" w:rsidRDefault="00FA014A" w:rsidP="00FE44A4">
    <w:pPr>
      <w:pStyle w:val="Header"/>
      <w:ind w:right="360"/>
    </w:pPr>
    <w:r>
      <w:t xml:space="preserve">Elise Lewis </w:t>
    </w:r>
    <w:r>
      <w:ptab w:relativeTo="margin" w:alignment="center" w:leader="none"/>
    </w:r>
    <w:r>
      <w:ptab w:relativeTo="margin" w:alignment="right" w:leader="none"/>
    </w:r>
    <w:r>
      <w:t>P150274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066BB"/>
    <w:multiLevelType w:val="multilevel"/>
    <w:tmpl w:val="B14C4A8E"/>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16D50E21"/>
    <w:multiLevelType w:val="hybridMultilevel"/>
    <w:tmpl w:val="792E74D6"/>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2" w15:restartNumberingAfterBreak="0">
    <w:nsid w:val="1EE57D7D"/>
    <w:multiLevelType w:val="hybridMultilevel"/>
    <w:tmpl w:val="CFBE29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D47762"/>
    <w:multiLevelType w:val="multilevel"/>
    <w:tmpl w:val="807EE83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5CD469EA"/>
    <w:multiLevelType w:val="hybridMultilevel"/>
    <w:tmpl w:val="F6DE4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5"/>
  </w:num>
  <w:num w:numId="3">
    <w:abstractNumId w:val="1"/>
  </w:num>
  <w:num w:numId="4">
    <w:abstractNumId w:val="4"/>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4A4"/>
    <w:rsid w:val="00006A46"/>
    <w:rsid w:val="000371CA"/>
    <w:rsid w:val="00051DF0"/>
    <w:rsid w:val="00065F02"/>
    <w:rsid w:val="00094F50"/>
    <w:rsid w:val="00095304"/>
    <w:rsid w:val="000B463F"/>
    <w:rsid w:val="000E5BCF"/>
    <w:rsid w:val="000E72B8"/>
    <w:rsid w:val="00130BB1"/>
    <w:rsid w:val="0014096E"/>
    <w:rsid w:val="00181269"/>
    <w:rsid w:val="001905B0"/>
    <w:rsid w:val="001947E7"/>
    <w:rsid w:val="00194AA7"/>
    <w:rsid w:val="001A3D1A"/>
    <w:rsid w:val="001A41A5"/>
    <w:rsid w:val="001D696D"/>
    <w:rsid w:val="001F3B48"/>
    <w:rsid w:val="001F3FA4"/>
    <w:rsid w:val="00223B6A"/>
    <w:rsid w:val="00251270"/>
    <w:rsid w:val="00286D67"/>
    <w:rsid w:val="003116E2"/>
    <w:rsid w:val="00327F6B"/>
    <w:rsid w:val="00341B3B"/>
    <w:rsid w:val="003879D1"/>
    <w:rsid w:val="003C6462"/>
    <w:rsid w:val="003D0A82"/>
    <w:rsid w:val="003D3BD0"/>
    <w:rsid w:val="004231A6"/>
    <w:rsid w:val="00423F69"/>
    <w:rsid w:val="00463B82"/>
    <w:rsid w:val="00482D1E"/>
    <w:rsid w:val="004A57DA"/>
    <w:rsid w:val="004F27D1"/>
    <w:rsid w:val="00513B49"/>
    <w:rsid w:val="00552889"/>
    <w:rsid w:val="005B17DE"/>
    <w:rsid w:val="005B352D"/>
    <w:rsid w:val="0060740D"/>
    <w:rsid w:val="00614FDB"/>
    <w:rsid w:val="006323F8"/>
    <w:rsid w:val="00641789"/>
    <w:rsid w:val="00687077"/>
    <w:rsid w:val="00690268"/>
    <w:rsid w:val="00693B2E"/>
    <w:rsid w:val="006C7AC3"/>
    <w:rsid w:val="006E34BB"/>
    <w:rsid w:val="006F047A"/>
    <w:rsid w:val="007106A7"/>
    <w:rsid w:val="00717B9D"/>
    <w:rsid w:val="007221C6"/>
    <w:rsid w:val="007600A3"/>
    <w:rsid w:val="00762E67"/>
    <w:rsid w:val="00787967"/>
    <w:rsid w:val="007A0EAF"/>
    <w:rsid w:val="007C6C77"/>
    <w:rsid w:val="007E6855"/>
    <w:rsid w:val="0080586B"/>
    <w:rsid w:val="008064D4"/>
    <w:rsid w:val="00831B1B"/>
    <w:rsid w:val="00834F6A"/>
    <w:rsid w:val="00840D24"/>
    <w:rsid w:val="00875FFE"/>
    <w:rsid w:val="008D7FBB"/>
    <w:rsid w:val="0090430C"/>
    <w:rsid w:val="009126EE"/>
    <w:rsid w:val="009133A7"/>
    <w:rsid w:val="0097728D"/>
    <w:rsid w:val="009862B7"/>
    <w:rsid w:val="009A0C76"/>
    <w:rsid w:val="009D12D5"/>
    <w:rsid w:val="009D2F8F"/>
    <w:rsid w:val="009D4A18"/>
    <w:rsid w:val="009D61D9"/>
    <w:rsid w:val="00A10BCE"/>
    <w:rsid w:val="00A33D9D"/>
    <w:rsid w:val="00A361B5"/>
    <w:rsid w:val="00A46ED9"/>
    <w:rsid w:val="00A5223F"/>
    <w:rsid w:val="00A9544E"/>
    <w:rsid w:val="00AA7E8E"/>
    <w:rsid w:val="00AD29AC"/>
    <w:rsid w:val="00AE7BD6"/>
    <w:rsid w:val="00AF10B4"/>
    <w:rsid w:val="00B2002E"/>
    <w:rsid w:val="00B417B5"/>
    <w:rsid w:val="00B44C27"/>
    <w:rsid w:val="00B60F72"/>
    <w:rsid w:val="00B720C7"/>
    <w:rsid w:val="00B8047A"/>
    <w:rsid w:val="00B81136"/>
    <w:rsid w:val="00B91877"/>
    <w:rsid w:val="00B924A8"/>
    <w:rsid w:val="00B92BB9"/>
    <w:rsid w:val="00C22487"/>
    <w:rsid w:val="00C43428"/>
    <w:rsid w:val="00C90435"/>
    <w:rsid w:val="00CC2646"/>
    <w:rsid w:val="00CF0E8B"/>
    <w:rsid w:val="00D04467"/>
    <w:rsid w:val="00D234DE"/>
    <w:rsid w:val="00D844F0"/>
    <w:rsid w:val="00DC267B"/>
    <w:rsid w:val="00E030BE"/>
    <w:rsid w:val="00E24949"/>
    <w:rsid w:val="00E64F9A"/>
    <w:rsid w:val="00EC372A"/>
    <w:rsid w:val="00EC7A6E"/>
    <w:rsid w:val="00F0475B"/>
    <w:rsid w:val="00F742F7"/>
    <w:rsid w:val="00FA014A"/>
    <w:rsid w:val="00FC0BDD"/>
    <w:rsid w:val="00FD4057"/>
    <w:rsid w:val="00FE4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D82D5"/>
  <w15:chartTrackingRefBased/>
  <w15:docId w15:val="{DA73C7E0-0D1A-4947-A772-1D49007C8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1270"/>
  </w:style>
  <w:style w:type="paragraph" w:styleId="Heading1">
    <w:name w:val="heading 1"/>
    <w:basedOn w:val="Normal"/>
    <w:next w:val="Normal"/>
    <w:link w:val="Heading1Char"/>
    <w:uiPriority w:val="9"/>
    <w:qFormat/>
    <w:rsid w:val="00251270"/>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51270"/>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51270"/>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unhideWhenUsed/>
    <w:qFormat/>
    <w:rsid w:val="00251270"/>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51270"/>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51270"/>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5127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51270"/>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5127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4A4"/>
    <w:pPr>
      <w:tabs>
        <w:tab w:val="center" w:pos="4513"/>
        <w:tab w:val="right" w:pos="9026"/>
      </w:tabs>
    </w:pPr>
  </w:style>
  <w:style w:type="character" w:customStyle="1" w:styleId="HeaderChar">
    <w:name w:val="Header Char"/>
    <w:basedOn w:val="DefaultParagraphFont"/>
    <w:link w:val="Header"/>
    <w:uiPriority w:val="99"/>
    <w:rsid w:val="00FE44A4"/>
  </w:style>
  <w:style w:type="paragraph" w:styleId="Footer">
    <w:name w:val="footer"/>
    <w:basedOn w:val="Normal"/>
    <w:link w:val="FooterChar"/>
    <w:uiPriority w:val="99"/>
    <w:unhideWhenUsed/>
    <w:rsid w:val="00FE44A4"/>
    <w:pPr>
      <w:tabs>
        <w:tab w:val="center" w:pos="4513"/>
        <w:tab w:val="right" w:pos="9026"/>
      </w:tabs>
    </w:pPr>
  </w:style>
  <w:style w:type="character" w:customStyle="1" w:styleId="FooterChar">
    <w:name w:val="Footer Char"/>
    <w:basedOn w:val="DefaultParagraphFont"/>
    <w:link w:val="Footer"/>
    <w:uiPriority w:val="99"/>
    <w:rsid w:val="00FE44A4"/>
  </w:style>
  <w:style w:type="character" w:styleId="PageNumber">
    <w:name w:val="page number"/>
    <w:basedOn w:val="DefaultParagraphFont"/>
    <w:uiPriority w:val="99"/>
    <w:semiHidden/>
    <w:unhideWhenUsed/>
    <w:rsid w:val="00FE44A4"/>
  </w:style>
  <w:style w:type="character" w:customStyle="1" w:styleId="Heading1Char">
    <w:name w:val="Heading 1 Char"/>
    <w:basedOn w:val="DefaultParagraphFont"/>
    <w:link w:val="Heading1"/>
    <w:uiPriority w:val="9"/>
    <w:rsid w:val="00251270"/>
    <w:rPr>
      <w:rFonts w:asciiTheme="majorHAnsi" w:eastAsiaTheme="majorEastAsia" w:hAnsiTheme="majorHAnsi" w:cstheme="majorBidi"/>
      <w:b/>
      <w:bCs/>
      <w:color w:val="1481AB" w:themeColor="accent1" w:themeShade="BF"/>
      <w:sz w:val="28"/>
      <w:szCs w:val="28"/>
    </w:rPr>
  </w:style>
  <w:style w:type="paragraph" w:styleId="Subtitle">
    <w:name w:val="Subtitle"/>
    <w:basedOn w:val="Normal"/>
    <w:next w:val="Normal"/>
    <w:link w:val="SubtitleChar"/>
    <w:uiPriority w:val="11"/>
    <w:qFormat/>
    <w:rsid w:val="00251270"/>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51270"/>
    <w:rPr>
      <w:rFonts w:asciiTheme="majorHAnsi" w:eastAsiaTheme="majorEastAsia" w:hAnsiTheme="majorHAnsi" w:cstheme="majorBidi"/>
      <w:i/>
      <w:iCs/>
      <w:color w:val="1CADE4" w:themeColor="accent1"/>
      <w:spacing w:val="15"/>
      <w:sz w:val="24"/>
      <w:szCs w:val="24"/>
    </w:rPr>
  </w:style>
  <w:style w:type="paragraph" w:styleId="Title">
    <w:name w:val="Title"/>
    <w:basedOn w:val="Normal"/>
    <w:next w:val="Normal"/>
    <w:link w:val="TitleChar"/>
    <w:uiPriority w:val="10"/>
    <w:qFormat/>
    <w:rsid w:val="00251270"/>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kern w:val="28"/>
      <w:sz w:val="52"/>
      <w:szCs w:val="52"/>
    </w:rPr>
  </w:style>
  <w:style w:type="character" w:customStyle="1" w:styleId="TitleChar">
    <w:name w:val="Title Char"/>
    <w:basedOn w:val="DefaultParagraphFont"/>
    <w:link w:val="Title"/>
    <w:uiPriority w:val="10"/>
    <w:rsid w:val="00251270"/>
    <w:rPr>
      <w:rFonts w:asciiTheme="majorHAnsi" w:eastAsiaTheme="majorEastAsia" w:hAnsiTheme="majorHAnsi" w:cstheme="majorBidi"/>
      <w:color w:val="264356" w:themeColor="text2" w:themeShade="BF"/>
      <w:spacing w:val="5"/>
      <w:kern w:val="28"/>
      <w:sz w:val="52"/>
      <w:szCs w:val="52"/>
    </w:rPr>
  </w:style>
  <w:style w:type="character" w:customStyle="1" w:styleId="Heading2Char">
    <w:name w:val="Heading 2 Char"/>
    <w:basedOn w:val="DefaultParagraphFont"/>
    <w:link w:val="Heading2"/>
    <w:uiPriority w:val="9"/>
    <w:rsid w:val="00251270"/>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51270"/>
    <w:rPr>
      <w:rFonts w:asciiTheme="majorHAnsi" w:eastAsiaTheme="majorEastAsia" w:hAnsiTheme="majorHAnsi" w:cstheme="majorBidi"/>
      <w:b/>
      <w:bCs/>
      <w:color w:val="1CADE4" w:themeColor="accent1"/>
    </w:rPr>
  </w:style>
  <w:style w:type="character" w:customStyle="1" w:styleId="Heading4Char">
    <w:name w:val="Heading 4 Char"/>
    <w:basedOn w:val="DefaultParagraphFont"/>
    <w:link w:val="Heading4"/>
    <w:uiPriority w:val="9"/>
    <w:rsid w:val="00251270"/>
    <w:rPr>
      <w:rFonts w:asciiTheme="majorHAnsi" w:eastAsiaTheme="majorEastAsia" w:hAnsiTheme="majorHAnsi" w:cstheme="majorBidi"/>
      <w:b/>
      <w:bCs/>
      <w:i/>
      <w:iCs/>
      <w:color w:val="1CADE4" w:themeColor="accent1"/>
    </w:rPr>
  </w:style>
  <w:style w:type="character" w:styleId="IntenseEmphasis">
    <w:name w:val="Intense Emphasis"/>
    <w:basedOn w:val="DefaultParagraphFont"/>
    <w:uiPriority w:val="21"/>
    <w:qFormat/>
    <w:rsid w:val="00251270"/>
    <w:rPr>
      <w:b/>
      <w:bCs/>
      <w:i/>
      <w:iCs/>
      <w:color w:val="1CADE4" w:themeColor="accent1"/>
    </w:rPr>
  </w:style>
  <w:style w:type="character" w:styleId="Emphasis">
    <w:name w:val="Emphasis"/>
    <w:basedOn w:val="DefaultParagraphFont"/>
    <w:uiPriority w:val="20"/>
    <w:qFormat/>
    <w:rsid w:val="00251270"/>
    <w:rPr>
      <w:i/>
      <w:iCs/>
    </w:rPr>
  </w:style>
  <w:style w:type="paragraph" w:styleId="IntenseQuote">
    <w:name w:val="Intense Quote"/>
    <w:basedOn w:val="Normal"/>
    <w:next w:val="Normal"/>
    <w:link w:val="IntenseQuoteChar"/>
    <w:uiPriority w:val="30"/>
    <w:qFormat/>
    <w:rsid w:val="00251270"/>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51270"/>
    <w:rPr>
      <w:b/>
      <w:bCs/>
      <w:i/>
      <w:iCs/>
      <w:color w:val="1CADE4" w:themeColor="accent1"/>
    </w:rPr>
  </w:style>
  <w:style w:type="paragraph" w:styleId="Quote">
    <w:name w:val="Quote"/>
    <w:basedOn w:val="Normal"/>
    <w:next w:val="Normal"/>
    <w:link w:val="QuoteChar"/>
    <w:uiPriority w:val="29"/>
    <w:qFormat/>
    <w:rsid w:val="00251270"/>
    <w:rPr>
      <w:i/>
      <w:iCs/>
      <w:color w:val="000000" w:themeColor="text1"/>
    </w:rPr>
  </w:style>
  <w:style w:type="character" w:customStyle="1" w:styleId="QuoteChar">
    <w:name w:val="Quote Char"/>
    <w:basedOn w:val="DefaultParagraphFont"/>
    <w:link w:val="Quote"/>
    <w:uiPriority w:val="29"/>
    <w:rsid w:val="00251270"/>
    <w:rPr>
      <w:i/>
      <w:iCs/>
      <w:color w:val="000000" w:themeColor="text1"/>
    </w:rPr>
  </w:style>
  <w:style w:type="character" w:styleId="Strong">
    <w:name w:val="Strong"/>
    <w:basedOn w:val="DefaultParagraphFont"/>
    <w:uiPriority w:val="22"/>
    <w:qFormat/>
    <w:rsid w:val="00251270"/>
    <w:rPr>
      <w:b/>
      <w:bCs/>
    </w:rPr>
  </w:style>
  <w:style w:type="character" w:styleId="BookTitle">
    <w:name w:val="Book Title"/>
    <w:basedOn w:val="DefaultParagraphFont"/>
    <w:uiPriority w:val="33"/>
    <w:qFormat/>
    <w:rsid w:val="00251270"/>
    <w:rPr>
      <w:b/>
      <w:bCs/>
      <w:smallCaps/>
      <w:spacing w:val="5"/>
    </w:rPr>
  </w:style>
  <w:style w:type="paragraph" w:styleId="ListParagraph">
    <w:name w:val="List Paragraph"/>
    <w:basedOn w:val="Normal"/>
    <w:uiPriority w:val="34"/>
    <w:qFormat/>
    <w:rsid w:val="00251270"/>
    <w:pPr>
      <w:ind w:left="720"/>
      <w:contextualSpacing/>
    </w:pPr>
  </w:style>
  <w:style w:type="character" w:customStyle="1" w:styleId="Heading5Char">
    <w:name w:val="Heading 5 Char"/>
    <w:basedOn w:val="DefaultParagraphFont"/>
    <w:link w:val="Heading5"/>
    <w:uiPriority w:val="9"/>
    <w:semiHidden/>
    <w:rsid w:val="00251270"/>
    <w:rPr>
      <w:rFonts w:asciiTheme="majorHAnsi" w:eastAsiaTheme="majorEastAsia" w:hAnsiTheme="majorHAnsi" w:cstheme="majorBidi"/>
      <w:color w:val="0D5571" w:themeColor="accent1" w:themeShade="7F"/>
    </w:rPr>
  </w:style>
  <w:style w:type="character" w:customStyle="1" w:styleId="Heading6Char">
    <w:name w:val="Heading 6 Char"/>
    <w:basedOn w:val="DefaultParagraphFont"/>
    <w:link w:val="Heading6"/>
    <w:uiPriority w:val="9"/>
    <w:semiHidden/>
    <w:rsid w:val="00251270"/>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5127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51270"/>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5127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51270"/>
    <w:pPr>
      <w:spacing w:line="240" w:lineRule="auto"/>
    </w:pPr>
    <w:rPr>
      <w:b/>
      <w:bCs/>
      <w:color w:val="1CADE4" w:themeColor="accent1"/>
      <w:sz w:val="18"/>
      <w:szCs w:val="18"/>
    </w:rPr>
  </w:style>
  <w:style w:type="paragraph" w:styleId="NoSpacing">
    <w:name w:val="No Spacing"/>
    <w:link w:val="NoSpacingChar"/>
    <w:uiPriority w:val="1"/>
    <w:qFormat/>
    <w:rsid w:val="00251270"/>
    <w:pPr>
      <w:spacing w:after="0" w:line="240" w:lineRule="auto"/>
    </w:pPr>
  </w:style>
  <w:style w:type="character" w:styleId="SubtleEmphasis">
    <w:name w:val="Subtle Emphasis"/>
    <w:basedOn w:val="DefaultParagraphFont"/>
    <w:uiPriority w:val="19"/>
    <w:qFormat/>
    <w:rsid w:val="00251270"/>
    <w:rPr>
      <w:i/>
      <w:iCs/>
      <w:color w:val="808080" w:themeColor="text1" w:themeTint="7F"/>
    </w:rPr>
  </w:style>
  <w:style w:type="character" w:styleId="SubtleReference">
    <w:name w:val="Subtle Reference"/>
    <w:basedOn w:val="DefaultParagraphFont"/>
    <w:uiPriority w:val="31"/>
    <w:qFormat/>
    <w:rsid w:val="00251270"/>
    <w:rPr>
      <w:smallCaps/>
      <w:color w:val="2683C6" w:themeColor="accent2"/>
      <w:u w:val="single"/>
    </w:rPr>
  </w:style>
  <w:style w:type="character" w:styleId="IntenseReference">
    <w:name w:val="Intense Reference"/>
    <w:basedOn w:val="DefaultParagraphFont"/>
    <w:uiPriority w:val="32"/>
    <w:qFormat/>
    <w:rsid w:val="00251270"/>
    <w:rPr>
      <w:b/>
      <w:bCs/>
      <w:smallCaps/>
      <w:color w:val="2683C6" w:themeColor="accent2"/>
      <w:spacing w:val="5"/>
      <w:u w:val="single"/>
    </w:rPr>
  </w:style>
  <w:style w:type="paragraph" w:styleId="TOCHeading">
    <w:name w:val="TOC Heading"/>
    <w:basedOn w:val="Heading1"/>
    <w:next w:val="Normal"/>
    <w:uiPriority w:val="39"/>
    <w:semiHidden/>
    <w:unhideWhenUsed/>
    <w:qFormat/>
    <w:rsid w:val="00251270"/>
    <w:pPr>
      <w:outlineLvl w:val="9"/>
    </w:pPr>
  </w:style>
  <w:style w:type="character" w:customStyle="1" w:styleId="NoSpacingChar">
    <w:name w:val="No Spacing Char"/>
    <w:basedOn w:val="DefaultParagraphFont"/>
    <w:link w:val="NoSpacing"/>
    <w:uiPriority w:val="1"/>
    <w:rsid w:val="00251270"/>
  </w:style>
  <w:style w:type="paragraph" w:customStyle="1" w:styleId="PersonalName">
    <w:name w:val="Personal Name"/>
    <w:basedOn w:val="Title"/>
    <w:rsid w:val="00251270"/>
    <w:rPr>
      <w:b/>
      <w:caps/>
      <w:color w:val="000000"/>
      <w:sz w:val="28"/>
      <w:szCs w:val="28"/>
    </w:rPr>
  </w:style>
  <w:style w:type="character" w:customStyle="1" w:styleId="apple-converted-space">
    <w:name w:val="apple-converted-space"/>
    <w:basedOn w:val="DefaultParagraphFont"/>
    <w:rsid w:val="007C6C77"/>
  </w:style>
  <w:style w:type="character" w:customStyle="1" w:styleId="selectable">
    <w:name w:val="selectable"/>
    <w:basedOn w:val="DefaultParagraphFont"/>
    <w:rsid w:val="007C6C77"/>
  </w:style>
  <w:style w:type="paragraph" w:styleId="NormalWeb">
    <w:name w:val="Normal (Web)"/>
    <w:basedOn w:val="Normal"/>
    <w:uiPriority w:val="99"/>
    <w:unhideWhenUsed/>
    <w:rsid w:val="000E5BC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A014A"/>
    <w:rPr>
      <w:color w:val="6B9F25" w:themeColor="hyperlink"/>
      <w:u w:val="single"/>
    </w:rPr>
  </w:style>
  <w:style w:type="character" w:styleId="UnresolvedMention">
    <w:name w:val="Unresolved Mention"/>
    <w:basedOn w:val="DefaultParagraphFont"/>
    <w:uiPriority w:val="99"/>
    <w:semiHidden/>
    <w:unhideWhenUsed/>
    <w:rsid w:val="00FA014A"/>
    <w:rPr>
      <w:color w:val="605E5C"/>
      <w:shd w:val="clear" w:color="auto" w:fill="E1DFDD"/>
    </w:rPr>
  </w:style>
  <w:style w:type="character" w:customStyle="1" w:styleId="mw-headline">
    <w:name w:val="mw-headline"/>
    <w:basedOn w:val="DefaultParagraphFont"/>
    <w:rsid w:val="00840D24"/>
  </w:style>
  <w:style w:type="character" w:customStyle="1" w:styleId="mw-editsection">
    <w:name w:val="mw-editsection"/>
    <w:basedOn w:val="DefaultParagraphFont"/>
    <w:rsid w:val="00840D24"/>
  </w:style>
  <w:style w:type="character" w:customStyle="1" w:styleId="mw-editsection-bracket">
    <w:name w:val="mw-editsection-bracket"/>
    <w:basedOn w:val="DefaultParagraphFont"/>
    <w:rsid w:val="00840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222368">
      <w:bodyDiv w:val="1"/>
      <w:marLeft w:val="0"/>
      <w:marRight w:val="0"/>
      <w:marTop w:val="0"/>
      <w:marBottom w:val="0"/>
      <w:divBdr>
        <w:top w:val="none" w:sz="0" w:space="0" w:color="auto"/>
        <w:left w:val="none" w:sz="0" w:space="0" w:color="auto"/>
        <w:bottom w:val="none" w:sz="0" w:space="0" w:color="auto"/>
        <w:right w:val="none" w:sz="0" w:space="0" w:color="auto"/>
      </w:divBdr>
      <w:divsChild>
        <w:div w:id="1261983093">
          <w:marLeft w:val="0"/>
          <w:marRight w:val="0"/>
          <w:marTop w:val="0"/>
          <w:marBottom w:val="0"/>
          <w:divBdr>
            <w:top w:val="none" w:sz="0" w:space="0" w:color="auto"/>
            <w:left w:val="none" w:sz="0" w:space="0" w:color="auto"/>
            <w:bottom w:val="none" w:sz="0" w:space="0" w:color="auto"/>
            <w:right w:val="none" w:sz="0" w:space="0" w:color="auto"/>
          </w:divBdr>
          <w:divsChild>
            <w:div w:id="1325278382">
              <w:marLeft w:val="0"/>
              <w:marRight w:val="0"/>
              <w:marTop w:val="0"/>
              <w:marBottom w:val="0"/>
              <w:divBdr>
                <w:top w:val="none" w:sz="0" w:space="0" w:color="auto"/>
                <w:left w:val="none" w:sz="0" w:space="0" w:color="auto"/>
                <w:bottom w:val="none" w:sz="0" w:space="0" w:color="auto"/>
                <w:right w:val="none" w:sz="0" w:space="0" w:color="auto"/>
              </w:divBdr>
              <w:divsChild>
                <w:div w:id="63106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8667">
      <w:bodyDiv w:val="1"/>
      <w:marLeft w:val="0"/>
      <w:marRight w:val="0"/>
      <w:marTop w:val="0"/>
      <w:marBottom w:val="0"/>
      <w:divBdr>
        <w:top w:val="none" w:sz="0" w:space="0" w:color="auto"/>
        <w:left w:val="none" w:sz="0" w:space="0" w:color="auto"/>
        <w:bottom w:val="none" w:sz="0" w:space="0" w:color="auto"/>
        <w:right w:val="none" w:sz="0" w:space="0" w:color="auto"/>
      </w:divBdr>
    </w:div>
    <w:div w:id="409549879">
      <w:bodyDiv w:val="1"/>
      <w:marLeft w:val="0"/>
      <w:marRight w:val="0"/>
      <w:marTop w:val="0"/>
      <w:marBottom w:val="0"/>
      <w:divBdr>
        <w:top w:val="none" w:sz="0" w:space="0" w:color="auto"/>
        <w:left w:val="none" w:sz="0" w:space="0" w:color="auto"/>
        <w:bottom w:val="none" w:sz="0" w:space="0" w:color="auto"/>
        <w:right w:val="none" w:sz="0" w:space="0" w:color="auto"/>
      </w:divBdr>
    </w:div>
    <w:div w:id="419179704">
      <w:bodyDiv w:val="1"/>
      <w:marLeft w:val="0"/>
      <w:marRight w:val="0"/>
      <w:marTop w:val="0"/>
      <w:marBottom w:val="0"/>
      <w:divBdr>
        <w:top w:val="none" w:sz="0" w:space="0" w:color="auto"/>
        <w:left w:val="none" w:sz="0" w:space="0" w:color="auto"/>
        <w:bottom w:val="none" w:sz="0" w:space="0" w:color="auto"/>
        <w:right w:val="none" w:sz="0" w:space="0" w:color="auto"/>
      </w:divBdr>
    </w:div>
    <w:div w:id="461271622">
      <w:bodyDiv w:val="1"/>
      <w:marLeft w:val="0"/>
      <w:marRight w:val="0"/>
      <w:marTop w:val="0"/>
      <w:marBottom w:val="0"/>
      <w:divBdr>
        <w:top w:val="none" w:sz="0" w:space="0" w:color="auto"/>
        <w:left w:val="none" w:sz="0" w:space="0" w:color="auto"/>
        <w:bottom w:val="none" w:sz="0" w:space="0" w:color="auto"/>
        <w:right w:val="none" w:sz="0" w:space="0" w:color="auto"/>
      </w:divBdr>
    </w:div>
    <w:div w:id="546141524">
      <w:bodyDiv w:val="1"/>
      <w:marLeft w:val="0"/>
      <w:marRight w:val="0"/>
      <w:marTop w:val="0"/>
      <w:marBottom w:val="0"/>
      <w:divBdr>
        <w:top w:val="none" w:sz="0" w:space="0" w:color="auto"/>
        <w:left w:val="none" w:sz="0" w:space="0" w:color="auto"/>
        <w:bottom w:val="none" w:sz="0" w:space="0" w:color="auto"/>
        <w:right w:val="none" w:sz="0" w:space="0" w:color="auto"/>
      </w:divBdr>
    </w:div>
    <w:div w:id="668408699">
      <w:bodyDiv w:val="1"/>
      <w:marLeft w:val="0"/>
      <w:marRight w:val="0"/>
      <w:marTop w:val="0"/>
      <w:marBottom w:val="0"/>
      <w:divBdr>
        <w:top w:val="none" w:sz="0" w:space="0" w:color="auto"/>
        <w:left w:val="none" w:sz="0" w:space="0" w:color="auto"/>
        <w:bottom w:val="none" w:sz="0" w:space="0" w:color="auto"/>
        <w:right w:val="none" w:sz="0" w:space="0" w:color="auto"/>
      </w:divBdr>
      <w:divsChild>
        <w:div w:id="1500925805">
          <w:marLeft w:val="0"/>
          <w:marRight w:val="0"/>
          <w:marTop w:val="0"/>
          <w:marBottom w:val="0"/>
          <w:divBdr>
            <w:top w:val="none" w:sz="0" w:space="0" w:color="auto"/>
            <w:left w:val="none" w:sz="0" w:space="0" w:color="auto"/>
            <w:bottom w:val="none" w:sz="0" w:space="0" w:color="auto"/>
            <w:right w:val="none" w:sz="0" w:space="0" w:color="auto"/>
          </w:divBdr>
          <w:divsChild>
            <w:div w:id="1079978803">
              <w:marLeft w:val="0"/>
              <w:marRight w:val="0"/>
              <w:marTop w:val="0"/>
              <w:marBottom w:val="0"/>
              <w:divBdr>
                <w:top w:val="none" w:sz="0" w:space="0" w:color="auto"/>
                <w:left w:val="none" w:sz="0" w:space="0" w:color="auto"/>
                <w:bottom w:val="none" w:sz="0" w:space="0" w:color="auto"/>
                <w:right w:val="none" w:sz="0" w:space="0" w:color="auto"/>
              </w:divBdr>
              <w:divsChild>
                <w:div w:id="26735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499326">
      <w:bodyDiv w:val="1"/>
      <w:marLeft w:val="0"/>
      <w:marRight w:val="0"/>
      <w:marTop w:val="0"/>
      <w:marBottom w:val="0"/>
      <w:divBdr>
        <w:top w:val="none" w:sz="0" w:space="0" w:color="auto"/>
        <w:left w:val="none" w:sz="0" w:space="0" w:color="auto"/>
        <w:bottom w:val="none" w:sz="0" w:space="0" w:color="auto"/>
        <w:right w:val="none" w:sz="0" w:space="0" w:color="auto"/>
      </w:divBdr>
      <w:divsChild>
        <w:div w:id="1835416247">
          <w:marLeft w:val="0"/>
          <w:marRight w:val="0"/>
          <w:marTop w:val="0"/>
          <w:marBottom w:val="0"/>
          <w:divBdr>
            <w:top w:val="none" w:sz="0" w:space="0" w:color="auto"/>
            <w:left w:val="none" w:sz="0" w:space="0" w:color="auto"/>
            <w:bottom w:val="none" w:sz="0" w:space="0" w:color="auto"/>
            <w:right w:val="none" w:sz="0" w:space="0" w:color="auto"/>
          </w:divBdr>
          <w:divsChild>
            <w:div w:id="695040111">
              <w:marLeft w:val="0"/>
              <w:marRight w:val="0"/>
              <w:marTop w:val="0"/>
              <w:marBottom w:val="0"/>
              <w:divBdr>
                <w:top w:val="none" w:sz="0" w:space="0" w:color="auto"/>
                <w:left w:val="none" w:sz="0" w:space="0" w:color="auto"/>
                <w:bottom w:val="none" w:sz="0" w:space="0" w:color="auto"/>
                <w:right w:val="none" w:sz="0" w:space="0" w:color="auto"/>
              </w:divBdr>
              <w:divsChild>
                <w:div w:id="19012157">
                  <w:marLeft w:val="0"/>
                  <w:marRight w:val="0"/>
                  <w:marTop w:val="0"/>
                  <w:marBottom w:val="0"/>
                  <w:divBdr>
                    <w:top w:val="none" w:sz="0" w:space="0" w:color="auto"/>
                    <w:left w:val="none" w:sz="0" w:space="0" w:color="auto"/>
                    <w:bottom w:val="none" w:sz="0" w:space="0" w:color="auto"/>
                    <w:right w:val="none" w:sz="0" w:space="0" w:color="auto"/>
                  </w:divBdr>
                  <w:divsChild>
                    <w:div w:id="168755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180294">
      <w:bodyDiv w:val="1"/>
      <w:marLeft w:val="0"/>
      <w:marRight w:val="0"/>
      <w:marTop w:val="0"/>
      <w:marBottom w:val="0"/>
      <w:divBdr>
        <w:top w:val="none" w:sz="0" w:space="0" w:color="auto"/>
        <w:left w:val="none" w:sz="0" w:space="0" w:color="auto"/>
        <w:bottom w:val="none" w:sz="0" w:space="0" w:color="auto"/>
        <w:right w:val="none" w:sz="0" w:space="0" w:color="auto"/>
      </w:divBdr>
    </w:div>
    <w:div w:id="810096404">
      <w:bodyDiv w:val="1"/>
      <w:marLeft w:val="0"/>
      <w:marRight w:val="0"/>
      <w:marTop w:val="0"/>
      <w:marBottom w:val="0"/>
      <w:divBdr>
        <w:top w:val="none" w:sz="0" w:space="0" w:color="auto"/>
        <w:left w:val="none" w:sz="0" w:space="0" w:color="auto"/>
        <w:bottom w:val="none" w:sz="0" w:space="0" w:color="auto"/>
        <w:right w:val="none" w:sz="0" w:space="0" w:color="auto"/>
      </w:divBdr>
    </w:div>
    <w:div w:id="856042749">
      <w:bodyDiv w:val="1"/>
      <w:marLeft w:val="0"/>
      <w:marRight w:val="0"/>
      <w:marTop w:val="0"/>
      <w:marBottom w:val="0"/>
      <w:divBdr>
        <w:top w:val="none" w:sz="0" w:space="0" w:color="auto"/>
        <w:left w:val="none" w:sz="0" w:space="0" w:color="auto"/>
        <w:bottom w:val="none" w:sz="0" w:space="0" w:color="auto"/>
        <w:right w:val="none" w:sz="0" w:space="0" w:color="auto"/>
      </w:divBdr>
      <w:divsChild>
        <w:div w:id="929772629">
          <w:marLeft w:val="0"/>
          <w:marRight w:val="0"/>
          <w:marTop w:val="0"/>
          <w:marBottom w:val="0"/>
          <w:divBdr>
            <w:top w:val="none" w:sz="0" w:space="0" w:color="auto"/>
            <w:left w:val="none" w:sz="0" w:space="0" w:color="auto"/>
            <w:bottom w:val="none" w:sz="0" w:space="0" w:color="auto"/>
            <w:right w:val="none" w:sz="0" w:space="0" w:color="auto"/>
          </w:divBdr>
          <w:divsChild>
            <w:div w:id="1004816934">
              <w:marLeft w:val="0"/>
              <w:marRight w:val="0"/>
              <w:marTop w:val="0"/>
              <w:marBottom w:val="0"/>
              <w:divBdr>
                <w:top w:val="none" w:sz="0" w:space="0" w:color="auto"/>
                <w:left w:val="none" w:sz="0" w:space="0" w:color="auto"/>
                <w:bottom w:val="none" w:sz="0" w:space="0" w:color="auto"/>
                <w:right w:val="none" w:sz="0" w:space="0" w:color="auto"/>
              </w:divBdr>
              <w:divsChild>
                <w:div w:id="99066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594874">
      <w:bodyDiv w:val="1"/>
      <w:marLeft w:val="0"/>
      <w:marRight w:val="0"/>
      <w:marTop w:val="0"/>
      <w:marBottom w:val="0"/>
      <w:divBdr>
        <w:top w:val="none" w:sz="0" w:space="0" w:color="auto"/>
        <w:left w:val="none" w:sz="0" w:space="0" w:color="auto"/>
        <w:bottom w:val="none" w:sz="0" w:space="0" w:color="auto"/>
        <w:right w:val="none" w:sz="0" w:space="0" w:color="auto"/>
      </w:divBdr>
    </w:div>
    <w:div w:id="950429748">
      <w:bodyDiv w:val="1"/>
      <w:marLeft w:val="0"/>
      <w:marRight w:val="0"/>
      <w:marTop w:val="0"/>
      <w:marBottom w:val="0"/>
      <w:divBdr>
        <w:top w:val="none" w:sz="0" w:space="0" w:color="auto"/>
        <w:left w:val="none" w:sz="0" w:space="0" w:color="auto"/>
        <w:bottom w:val="none" w:sz="0" w:space="0" w:color="auto"/>
        <w:right w:val="none" w:sz="0" w:space="0" w:color="auto"/>
      </w:divBdr>
    </w:div>
    <w:div w:id="1008022233">
      <w:bodyDiv w:val="1"/>
      <w:marLeft w:val="0"/>
      <w:marRight w:val="0"/>
      <w:marTop w:val="0"/>
      <w:marBottom w:val="0"/>
      <w:divBdr>
        <w:top w:val="none" w:sz="0" w:space="0" w:color="auto"/>
        <w:left w:val="none" w:sz="0" w:space="0" w:color="auto"/>
        <w:bottom w:val="none" w:sz="0" w:space="0" w:color="auto"/>
        <w:right w:val="none" w:sz="0" w:space="0" w:color="auto"/>
      </w:divBdr>
    </w:div>
    <w:div w:id="1025910832">
      <w:bodyDiv w:val="1"/>
      <w:marLeft w:val="0"/>
      <w:marRight w:val="0"/>
      <w:marTop w:val="0"/>
      <w:marBottom w:val="0"/>
      <w:divBdr>
        <w:top w:val="none" w:sz="0" w:space="0" w:color="auto"/>
        <w:left w:val="none" w:sz="0" w:space="0" w:color="auto"/>
        <w:bottom w:val="none" w:sz="0" w:space="0" w:color="auto"/>
        <w:right w:val="none" w:sz="0" w:space="0" w:color="auto"/>
      </w:divBdr>
    </w:div>
    <w:div w:id="1195340247">
      <w:bodyDiv w:val="1"/>
      <w:marLeft w:val="0"/>
      <w:marRight w:val="0"/>
      <w:marTop w:val="0"/>
      <w:marBottom w:val="0"/>
      <w:divBdr>
        <w:top w:val="none" w:sz="0" w:space="0" w:color="auto"/>
        <w:left w:val="none" w:sz="0" w:space="0" w:color="auto"/>
        <w:bottom w:val="none" w:sz="0" w:space="0" w:color="auto"/>
        <w:right w:val="none" w:sz="0" w:space="0" w:color="auto"/>
      </w:divBdr>
    </w:div>
    <w:div w:id="1223297642">
      <w:bodyDiv w:val="1"/>
      <w:marLeft w:val="0"/>
      <w:marRight w:val="0"/>
      <w:marTop w:val="0"/>
      <w:marBottom w:val="0"/>
      <w:divBdr>
        <w:top w:val="none" w:sz="0" w:space="0" w:color="auto"/>
        <w:left w:val="none" w:sz="0" w:space="0" w:color="auto"/>
        <w:bottom w:val="none" w:sz="0" w:space="0" w:color="auto"/>
        <w:right w:val="none" w:sz="0" w:space="0" w:color="auto"/>
      </w:divBdr>
    </w:div>
    <w:div w:id="1304583445">
      <w:bodyDiv w:val="1"/>
      <w:marLeft w:val="0"/>
      <w:marRight w:val="0"/>
      <w:marTop w:val="0"/>
      <w:marBottom w:val="0"/>
      <w:divBdr>
        <w:top w:val="none" w:sz="0" w:space="0" w:color="auto"/>
        <w:left w:val="none" w:sz="0" w:space="0" w:color="auto"/>
        <w:bottom w:val="none" w:sz="0" w:space="0" w:color="auto"/>
        <w:right w:val="none" w:sz="0" w:space="0" w:color="auto"/>
      </w:divBdr>
    </w:div>
    <w:div w:id="1462765814">
      <w:bodyDiv w:val="1"/>
      <w:marLeft w:val="0"/>
      <w:marRight w:val="0"/>
      <w:marTop w:val="0"/>
      <w:marBottom w:val="0"/>
      <w:divBdr>
        <w:top w:val="none" w:sz="0" w:space="0" w:color="auto"/>
        <w:left w:val="none" w:sz="0" w:space="0" w:color="auto"/>
        <w:bottom w:val="none" w:sz="0" w:space="0" w:color="auto"/>
        <w:right w:val="none" w:sz="0" w:space="0" w:color="auto"/>
      </w:divBdr>
      <w:divsChild>
        <w:div w:id="1942033118">
          <w:marLeft w:val="336"/>
          <w:marRight w:val="0"/>
          <w:marTop w:val="120"/>
          <w:marBottom w:val="312"/>
          <w:divBdr>
            <w:top w:val="none" w:sz="0" w:space="0" w:color="auto"/>
            <w:left w:val="none" w:sz="0" w:space="0" w:color="auto"/>
            <w:bottom w:val="none" w:sz="0" w:space="0" w:color="auto"/>
            <w:right w:val="none" w:sz="0" w:space="0" w:color="auto"/>
          </w:divBdr>
          <w:divsChild>
            <w:div w:id="154744701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384061905">
          <w:marLeft w:val="336"/>
          <w:marRight w:val="0"/>
          <w:marTop w:val="120"/>
          <w:marBottom w:val="312"/>
          <w:divBdr>
            <w:top w:val="none" w:sz="0" w:space="0" w:color="auto"/>
            <w:left w:val="none" w:sz="0" w:space="0" w:color="auto"/>
            <w:bottom w:val="none" w:sz="0" w:space="0" w:color="auto"/>
            <w:right w:val="none" w:sz="0" w:space="0" w:color="auto"/>
          </w:divBdr>
          <w:divsChild>
            <w:div w:id="149796356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42778254">
          <w:marLeft w:val="336"/>
          <w:marRight w:val="0"/>
          <w:marTop w:val="120"/>
          <w:marBottom w:val="312"/>
          <w:divBdr>
            <w:top w:val="none" w:sz="0" w:space="0" w:color="auto"/>
            <w:left w:val="none" w:sz="0" w:space="0" w:color="auto"/>
            <w:bottom w:val="none" w:sz="0" w:space="0" w:color="auto"/>
            <w:right w:val="none" w:sz="0" w:space="0" w:color="auto"/>
          </w:divBdr>
          <w:divsChild>
            <w:div w:id="157628206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61210592">
      <w:bodyDiv w:val="1"/>
      <w:marLeft w:val="0"/>
      <w:marRight w:val="0"/>
      <w:marTop w:val="0"/>
      <w:marBottom w:val="0"/>
      <w:divBdr>
        <w:top w:val="none" w:sz="0" w:space="0" w:color="auto"/>
        <w:left w:val="none" w:sz="0" w:space="0" w:color="auto"/>
        <w:bottom w:val="none" w:sz="0" w:space="0" w:color="auto"/>
        <w:right w:val="none" w:sz="0" w:space="0" w:color="auto"/>
      </w:divBdr>
    </w:div>
    <w:div w:id="1771194178">
      <w:bodyDiv w:val="1"/>
      <w:marLeft w:val="0"/>
      <w:marRight w:val="0"/>
      <w:marTop w:val="0"/>
      <w:marBottom w:val="0"/>
      <w:divBdr>
        <w:top w:val="none" w:sz="0" w:space="0" w:color="auto"/>
        <w:left w:val="none" w:sz="0" w:space="0" w:color="auto"/>
        <w:bottom w:val="none" w:sz="0" w:space="0" w:color="auto"/>
        <w:right w:val="none" w:sz="0" w:space="0" w:color="auto"/>
      </w:divBdr>
    </w:div>
    <w:div w:id="1809862404">
      <w:bodyDiv w:val="1"/>
      <w:marLeft w:val="0"/>
      <w:marRight w:val="0"/>
      <w:marTop w:val="0"/>
      <w:marBottom w:val="0"/>
      <w:divBdr>
        <w:top w:val="none" w:sz="0" w:space="0" w:color="auto"/>
        <w:left w:val="none" w:sz="0" w:space="0" w:color="auto"/>
        <w:bottom w:val="none" w:sz="0" w:space="0" w:color="auto"/>
        <w:right w:val="none" w:sz="0" w:space="0" w:color="auto"/>
      </w:divBdr>
    </w:div>
    <w:div w:id="1845045629">
      <w:bodyDiv w:val="1"/>
      <w:marLeft w:val="0"/>
      <w:marRight w:val="0"/>
      <w:marTop w:val="0"/>
      <w:marBottom w:val="0"/>
      <w:divBdr>
        <w:top w:val="none" w:sz="0" w:space="0" w:color="auto"/>
        <w:left w:val="none" w:sz="0" w:space="0" w:color="auto"/>
        <w:bottom w:val="none" w:sz="0" w:space="0" w:color="auto"/>
        <w:right w:val="none" w:sz="0" w:space="0" w:color="auto"/>
      </w:divBdr>
    </w:div>
    <w:div w:id="2053528975">
      <w:bodyDiv w:val="1"/>
      <w:marLeft w:val="0"/>
      <w:marRight w:val="0"/>
      <w:marTop w:val="0"/>
      <w:marBottom w:val="0"/>
      <w:divBdr>
        <w:top w:val="none" w:sz="0" w:space="0" w:color="auto"/>
        <w:left w:val="none" w:sz="0" w:space="0" w:color="auto"/>
        <w:bottom w:val="none" w:sz="0" w:space="0" w:color="auto"/>
        <w:right w:val="none" w:sz="0" w:space="0" w:color="auto"/>
      </w:divBdr>
      <w:divsChild>
        <w:div w:id="1475026302">
          <w:marLeft w:val="0"/>
          <w:marRight w:val="0"/>
          <w:marTop w:val="0"/>
          <w:marBottom w:val="0"/>
          <w:divBdr>
            <w:top w:val="none" w:sz="0" w:space="0" w:color="auto"/>
            <w:left w:val="none" w:sz="0" w:space="0" w:color="auto"/>
            <w:bottom w:val="none" w:sz="0" w:space="0" w:color="auto"/>
            <w:right w:val="none" w:sz="0" w:space="0" w:color="auto"/>
          </w:divBdr>
          <w:divsChild>
            <w:div w:id="888566040">
              <w:marLeft w:val="0"/>
              <w:marRight w:val="0"/>
              <w:marTop w:val="0"/>
              <w:marBottom w:val="0"/>
              <w:divBdr>
                <w:top w:val="none" w:sz="0" w:space="0" w:color="auto"/>
                <w:left w:val="none" w:sz="0" w:space="0" w:color="auto"/>
                <w:bottom w:val="none" w:sz="0" w:space="0" w:color="auto"/>
                <w:right w:val="none" w:sz="0" w:space="0" w:color="auto"/>
              </w:divBdr>
              <w:divsChild>
                <w:div w:id="1690907596">
                  <w:marLeft w:val="0"/>
                  <w:marRight w:val="0"/>
                  <w:marTop w:val="0"/>
                  <w:marBottom w:val="0"/>
                  <w:divBdr>
                    <w:top w:val="none" w:sz="0" w:space="0" w:color="auto"/>
                    <w:left w:val="none" w:sz="0" w:space="0" w:color="auto"/>
                    <w:bottom w:val="none" w:sz="0" w:space="0" w:color="auto"/>
                    <w:right w:val="none" w:sz="0" w:space="0" w:color="auto"/>
                  </w:divBdr>
                  <w:divsChild>
                    <w:div w:id="208614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405803">
      <w:bodyDiv w:val="1"/>
      <w:marLeft w:val="0"/>
      <w:marRight w:val="0"/>
      <w:marTop w:val="0"/>
      <w:marBottom w:val="0"/>
      <w:divBdr>
        <w:top w:val="none" w:sz="0" w:space="0" w:color="auto"/>
        <w:left w:val="none" w:sz="0" w:space="0" w:color="auto"/>
        <w:bottom w:val="none" w:sz="0" w:space="0" w:color="auto"/>
        <w:right w:val="none" w:sz="0" w:space="0" w:color="auto"/>
      </w:divBdr>
      <w:divsChild>
        <w:div w:id="1622689380">
          <w:marLeft w:val="0"/>
          <w:marRight w:val="0"/>
          <w:marTop w:val="0"/>
          <w:marBottom w:val="0"/>
          <w:divBdr>
            <w:top w:val="none" w:sz="0" w:space="0" w:color="auto"/>
            <w:left w:val="none" w:sz="0" w:space="0" w:color="auto"/>
            <w:bottom w:val="none" w:sz="0" w:space="0" w:color="auto"/>
            <w:right w:val="none" w:sz="0" w:space="0" w:color="auto"/>
          </w:divBdr>
          <w:divsChild>
            <w:div w:id="530604752">
              <w:marLeft w:val="0"/>
              <w:marRight w:val="0"/>
              <w:marTop w:val="0"/>
              <w:marBottom w:val="0"/>
              <w:divBdr>
                <w:top w:val="none" w:sz="0" w:space="0" w:color="auto"/>
                <w:left w:val="none" w:sz="0" w:space="0" w:color="auto"/>
                <w:bottom w:val="none" w:sz="0" w:space="0" w:color="auto"/>
                <w:right w:val="none" w:sz="0" w:space="0" w:color="auto"/>
              </w:divBdr>
              <w:divsChild>
                <w:div w:id="41536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athnes.gov.uk/services/streets-and-highway-maintenance/road-safety/traffic-schemes/one-way-stree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2847</Words>
  <Characters>16234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Lewis</dc:creator>
  <cp:keywords/>
  <dc:description/>
  <cp:lastModifiedBy>stand</cp:lastModifiedBy>
  <cp:revision>3</cp:revision>
  <dcterms:created xsi:type="dcterms:W3CDTF">2019-05-02T22:53:00Z</dcterms:created>
  <dcterms:modified xsi:type="dcterms:W3CDTF">2019-05-02T22:54:00Z</dcterms:modified>
</cp:coreProperties>
</file>