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9D5C84" w14:textId="16D0DADF" w:rsidR="009D042B" w:rsidRDefault="00F856A8" w:rsidP="00EA7E83">
      <w:pPr>
        <w:spacing w:line="360" w:lineRule="auto"/>
        <w:rPr>
          <w:b/>
          <w:bCs/>
        </w:rPr>
      </w:pPr>
      <w:r>
        <w:rPr>
          <w:b/>
          <w:bCs/>
          <w:noProof/>
        </w:rPr>
        <w:drawing>
          <wp:inline distT="0" distB="0" distL="0" distR="0" wp14:anchorId="4B1D58CB" wp14:editId="2615D87A">
            <wp:extent cx="3335020" cy="1183005"/>
            <wp:effectExtent l="0" t="0" r="0" b="0"/>
            <wp:docPr id="5597522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35020" cy="1183005"/>
                    </a:xfrm>
                    <a:prstGeom prst="rect">
                      <a:avLst/>
                    </a:prstGeom>
                    <a:noFill/>
                  </pic:spPr>
                </pic:pic>
              </a:graphicData>
            </a:graphic>
          </wp:inline>
        </w:drawing>
      </w:r>
    </w:p>
    <w:p w14:paraId="25A18A43" w14:textId="77777777" w:rsidR="0038013E" w:rsidRDefault="00414799" w:rsidP="0038013E">
      <w:pPr>
        <w:spacing w:line="360" w:lineRule="auto"/>
        <w:rPr>
          <w:b/>
          <w:bCs/>
        </w:rPr>
      </w:pPr>
      <w:r>
        <w:rPr>
          <w:b/>
          <w:bCs/>
        </w:rPr>
        <w:t xml:space="preserve"> </w:t>
      </w:r>
      <w:r w:rsidR="00417BA3">
        <w:rPr>
          <w:b/>
          <w:bCs/>
        </w:rPr>
        <w:t xml:space="preserve">                                                   </w:t>
      </w:r>
      <w:bookmarkStart w:id="0" w:name="_Hlk175390060"/>
      <w:bookmarkEnd w:id="0"/>
      <w:r w:rsidR="00417BA3">
        <w:rPr>
          <w:b/>
          <w:bCs/>
        </w:rPr>
        <w:t xml:space="preserve">                 </w:t>
      </w:r>
    </w:p>
    <w:p w14:paraId="22C10E2B" w14:textId="77777777" w:rsidR="0038013E" w:rsidRDefault="0038013E" w:rsidP="0038013E">
      <w:pPr>
        <w:spacing w:line="360" w:lineRule="auto"/>
        <w:rPr>
          <w:sz w:val="32"/>
          <w:szCs w:val="32"/>
        </w:rPr>
      </w:pPr>
    </w:p>
    <w:p w14:paraId="57F6B6A7" w14:textId="457C68E9" w:rsidR="0038013E" w:rsidRDefault="00F856A8" w:rsidP="0038013E">
      <w:pPr>
        <w:spacing w:line="360" w:lineRule="auto"/>
        <w:rPr>
          <w:b/>
          <w:bCs/>
        </w:rPr>
      </w:pPr>
      <w:r w:rsidRPr="00F856A8">
        <w:rPr>
          <w:sz w:val="32"/>
          <w:szCs w:val="32"/>
        </w:rPr>
        <w:t>Programme               :    BA Business Management</w:t>
      </w:r>
    </w:p>
    <w:p w14:paraId="06D35B83" w14:textId="1A1CA51B" w:rsidR="00F856A8" w:rsidRPr="0038013E" w:rsidRDefault="00F856A8" w:rsidP="0038013E">
      <w:pPr>
        <w:spacing w:line="360" w:lineRule="auto"/>
        <w:rPr>
          <w:b/>
          <w:bCs/>
        </w:rPr>
      </w:pPr>
      <w:r w:rsidRPr="00F856A8">
        <w:rPr>
          <w:sz w:val="32"/>
          <w:szCs w:val="32"/>
        </w:rPr>
        <w:t xml:space="preserve">Module                        :   </w:t>
      </w:r>
      <w:r w:rsidR="0038013E" w:rsidRPr="0038013E">
        <w:rPr>
          <w:sz w:val="32"/>
          <w:szCs w:val="32"/>
        </w:rPr>
        <w:t>Strategic Management &amp; Sustainability</w:t>
      </w:r>
    </w:p>
    <w:p w14:paraId="0E28EADE" w14:textId="542FCCA3" w:rsidR="00F856A8" w:rsidRPr="00F856A8" w:rsidRDefault="00F856A8" w:rsidP="00F856A8">
      <w:pPr>
        <w:rPr>
          <w:sz w:val="32"/>
          <w:szCs w:val="32"/>
        </w:rPr>
      </w:pPr>
      <w:r w:rsidRPr="00F856A8">
        <w:rPr>
          <w:sz w:val="32"/>
          <w:szCs w:val="32"/>
        </w:rPr>
        <w:t xml:space="preserve">Module  code           :  LCBB6004 </w:t>
      </w:r>
    </w:p>
    <w:p w14:paraId="378A62E2" w14:textId="260FC16E" w:rsidR="00F856A8" w:rsidRPr="00F856A8" w:rsidRDefault="00F856A8" w:rsidP="00F856A8">
      <w:pPr>
        <w:rPr>
          <w:sz w:val="32"/>
          <w:szCs w:val="32"/>
        </w:rPr>
      </w:pPr>
      <w:r w:rsidRPr="00F856A8">
        <w:rPr>
          <w:sz w:val="32"/>
          <w:szCs w:val="32"/>
        </w:rPr>
        <w:t xml:space="preserve">Assignment Title     : Written Report  </w:t>
      </w:r>
    </w:p>
    <w:p w14:paraId="4C7731B1" w14:textId="7A9CBB5A" w:rsidR="00F856A8" w:rsidRPr="00F856A8" w:rsidRDefault="00F856A8" w:rsidP="00F856A8">
      <w:pPr>
        <w:rPr>
          <w:sz w:val="32"/>
          <w:szCs w:val="32"/>
        </w:rPr>
      </w:pPr>
      <w:r w:rsidRPr="00F856A8">
        <w:rPr>
          <w:sz w:val="32"/>
          <w:szCs w:val="32"/>
        </w:rPr>
        <w:t xml:space="preserve">Lecturer </w:t>
      </w:r>
      <w:r>
        <w:rPr>
          <w:sz w:val="32"/>
          <w:szCs w:val="32"/>
        </w:rPr>
        <w:t xml:space="preserve">                     </w:t>
      </w:r>
      <w:r w:rsidRPr="00F856A8">
        <w:rPr>
          <w:sz w:val="32"/>
          <w:szCs w:val="32"/>
        </w:rPr>
        <w:t>:   Dr</w:t>
      </w:r>
      <w:r>
        <w:rPr>
          <w:sz w:val="32"/>
          <w:szCs w:val="32"/>
        </w:rPr>
        <w:t xml:space="preserve"> </w:t>
      </w:r>
      <w:r w:rsidRPr="00F856A8">
        <w:rPr>
          <w:sz w:val="32"/>
          <w:szCs w:val="32"/>
        </w:rPr>
        <w:t>. Jaya Gopalkrishnan</w:t>
      </w:r>
    </w:p>
    <w:p w14:paraId="13BA2640" w14:textId="63A7590A" w:rsidR="00F856A8" w:rsidRPr="00F856A8" w:rsidRDefault="00F856A8" w:rsidP="00F856A8">
      <w:pPr>
        <w:rPr>
          <w:sz w:val="32"/>
          <w:szCs w:val="32"/>
        </w:rPr>
      </w:pPr>
      <w:r w:rsidRPr="00F856A8">
        <w:rPr>
          <w:sz w:val="32"/>
          <w:szCs w:val="32"/>
        </w:rPr>
        <w:t>Student Name         :   Daniela Ivanova Krasteva</w:t>
      </w:r>
    </w:p>
    <w:p w14:paraId="2D775279" w14:textId="77777777" w:rsidR="0038013E" w:rsidRDefault="00F856A8" w:rsidP="00F856A8">
      <w:pPr>
        <w:rPr>
          <w:rFonts w:ascii="Arial" w:eastAsia="Aptos" w:hAnsi="Arial" w:cs="Arial"/>
          <w:noProof/>
          <w:kern w:val="0"/>
          <w:sz w:val="28"/>
          <w:szCs w:val="28"/>
          <w:lang w:val="en-US"/>
          <w14:ligatures w14:val="none"/>
        </w:rPr>
      </w:pPr>
      <w:r w:rsidRPr="00F856A8">
        <w:rPr>
          <w:sz w:val="32"/>
          <w:szCs w:val="32"/>
        </w:rPr>
        <w:t>Student No                :   2124368</w:t>
      </w:r>
    </w:p>
    <w:p w14:paraId="03A37A6B" w14:textId="77777777" w:rsidR="0038013E" w:rsidRDefault="0038013E" w:rsidP="00F856A8">
      <w:pPr>
        <w:rPr>
          <w:rFonts w:ascii="Arial" w:eastAsia="Aptos" w:hAnsi="Arial" w:cs="Arial"/>
          <w:noProof/>
          <w:kern w:val="0"/>
          <w:sz w:val="28"/>
          <w:szCs w:val="28"/>
          <w:lang w:val="en-US"/>
          <w14:ligatures w14:val="none"/>
        </w:rPr>
      </w:pPr>
    </w:p>
    <w:p w14:paraId="6349EEBC" w14:textId="77777777" w:rsidR="0038013E" w:rsidRDefault="0038013E" w:rsidP="00F856A8">
      <w:pPr>
        <w:rPr>
          <w:rFonts w:ascii="Arial" w:eastAsia="Aptos" w:hAnsi="Arial" w:cs="Arial"/>
          <w:noProof/>
          <w:kern w:val="0"/>
          <w:sz w:val="28"/>
          <w:szCs w:val="28"/>
          <w:lang w:val="en-US"/>
          <w14:ligatures w14:val="none"/>
        </w:rPr>
      </w:pPr>
    </w:p>
    <w:p w14:paraId="30D20083" w14:textId="77777777" w:rsidR="0038013E" w:rsidRDefault="0038013E" w:rsidP="00F856A8">
      <w:pPr>
        <w:rPr>
          <w:rFonts w:ascii="Arial" w:eastAsia="Aptos" w:hAnsi="Arial" w:cs="Arial"/>
          <w:noProof/>
          <w:kern w:val="0"/>
          <w:sz w:val="28"/>
          <w:szCs w:val="28"/>
          <w:lang w:val="en-US"/>
          <w14:ligatures w14:val="none"/>
        </w:rPr>
      </w:pPr>
    </w:p>
    <w:p w14:paraId="1DC00F1F" w14:textId="4E32035A" w:rsidR="00940D78" w:rsidRPr="00B11DA0" w:rsidRDefault="0038013E" w:rsidP="00B11DA0">
      <w:pPr>
        <w:rPr>
          <w:b/>
          <w:bCs/>
          <w:sz w:val="32"/>
          <w:szCs w:val="32"/>
        </w:rPr>
      </w:pPr>
      <w:r w:rsidRPr="00414799">
        <w:rPr>
          <w:rFonts w:ascii="Arial" w:eastAsia="Aptos" w:hAnsi="Arial" w:cs="Arial"/>
          <w:noProof/>
          <w:kern w:val="0"/>
          <w:sz w:val="28"/>
          <w:szCs w:val="28"/>
          <w:lang w:val="en-US"/>
          <w14:ligatures w14:val="none"/>
        </w:rPr>
        <w:drawing>
          <wp:inline distT="0" distB="0" distL="0" distR="0" wp14:anchorId="58A1CEC3" wp14:editId="5285E47B">
            <wp:extent cx="2293620" cy="426085"/>
            <wp:effectExtent l="0" t="0" r="0" b="0"/>
            <wp:docPr id="110744444" name="Picture 16" descr="A red and blu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44444" name="Picture 16" descr="A red and blue logo&#10;&#10;Description automatically generated"/>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2498718" cy="464186"/>
                    </a:xfrm>
                    <a:prstGeom prst="rect">
                      <a:avLst/>
                    </a:prstGeom>
                  </pic:spPr>
                </pic:pic>
              </a:graphicData>
            </a:graphic>
          </wp:inline>
        </w:drawing>
      </w:r>
      <w:r w:rsidR="00F87828" w:rsidRPr="009D042B">
        <w:br w:type="page"/>
      </w:r>
      <w:r w:rsidR="0060148D" w:rsidRPr="00940D78">
        <w:rPr>
          <w:b/>
          <w:bCs/>
          <w:sz w:val="32"/>
          <w:szCs w:val="32"/>
        </w:rPr>
        <w:lastRenderedPageBreak/>
        <w:t>Table of Contents</w:t>
      </w:r>
    </w:p>
    <w:p w14:paraId="677029E8" w14:textId="4FAD9368" w:rsidR="0060148D" w:rsidRPr="00BE707E" w:rsidRDefault="0060148D" w:rsidP="00BE707E">
      <w:pPr>
        <w:numPr>
          <w:ilvl w:val="0"/>
          <w:numId w:val="5"/>
        </w:numPr>
        <w:spacing w:line="360" w:lineRule="auto"/>
      </w:pPr>
      <w:r w:rsidRPr="00BE707E">
        <w:t>Executive Summary</w:t>
      </w:r>
      <w:r w:rsidR="00FD64A9" w:rsidRPr="00BE707E">
        <w:t xml:space="preserve">      ………………………………………………………………………….</w:t>
      </w:r>
      <w:r w:rsidR="00097121" w:rsidRPr="00BE707E">
        <w:t>03</w:t>
      </w:r>
    </w:p>
    <w:p w14:paraId="55048F2F" w14:textId="70CFE52F" w:rsidR="0060148D" w:rsidRPr="00BE707E" w:rsidRDefault="0060148D" w:rsidP="00BE707E">
      <w:pPr>
        <w:numPr>
          <w:ilvl w:val="0"/>
          <w:numId w:val="5"/>
        </w:numPr>
        <w:spacing w:line="360" w:lineRule="auto"/>
      </w:pPr>
      <w:r w:rsidRPr="00BE707E">
        <w:t>Introduction</w:t>
      </w:r>
      <w:r w:rsidR="00AD6CE0" w:rsidRPr="00BE707E">
        <w:t xml:space="preserve">           …………………………………………………………………………………03</w:t>
      </w:r>
    </w:p>
    <w:p w14:paraId="2AF5D91D" w14:textId="46A4774A" w:rsidR="0060148D" w:rsidRPr="00BE707E" w:rsidRDefault="0060148D" w:rsidP="00BE707E">
      <w:pPr>
        <w:numPr>
          <w:ilvl w:val="0"/>
          <w:numId w:val="5"/>
        </w:numPr>
        <w:spacing w:line="360" w:lineRule="auto"/>
      </w:pPr>
      <w:r w:rsidRPr="00BE707E">
        <w:t>Strategic Analysis</w:t>
      </w:r>
      <w:r w:rsidR="00097121" w:rsidRPr="00BE707E">
        <w:t xml:space="preserve">    ……………………………………………………………</w:t>
      </w:r>
      <w:r w:rsidR="008615E6" w:rsidRPr="00BE707E">
        <w:t>.</w:t>
      </w:r>
      <w:r w:rsidR="00097121" w:rsidRPr="00BE707E">
        <w:t>…………</w:t>
      </w:r>
      <w:r w:rsidR="008615E6" w:rsidRPr="00BE707E">
        <w:t>0</w:t>
      </w:r>
      <w:r w:rsidR="00B11DA0">
        <w:t>3</w:t>
      </w:r>
      <w:r w:rsidR="008615E6" w:rsidRPr="00BE707E">
        <w:t xml:space="preserve">  -  0</w:t>
      </w:r>
      <w:r w:rsidR="00A70BF2" w:rsidRPr="00BE707E">
        <w:t>6</w:t>
      </w:r>
      <w:r w:rsidRPr="00BE707E">
        <w:br/>
        <w:t>a) External Context: Summary of PESTEL and Five Forces Analysis</w:t>
      </w:r>
      <w:r w:rsidRPr="00BE707E">
        <w:br/>
        <w:t>b) Internal Context: Summary of SWOT Analysis</w:t>
      </w:r>
      <w:r w:rsidRPr="00BE707E">
        <w:br/>
        <w:t>c) Resource and Capability Analysis</w:t>
      </w:r>
    </w:p>
    <w:p w14:paraId="3496FB9D" w14:textId="374F6678" w:rsidR="0060148D" w:rsidRPr="00BE707E" w:rsidRDefault="0060148D" w:rsidP="00BE707E">
      <w:pPr>
        <w:numPr>
          <w:ilvl w:val="0"/>
          <w:numId w:val="5"/>
        </w:numPr>
        <w:spacing w:line="360" w:lineRule="auto"/>
      </w:pPr>
      <w:r w:rsidRPr="00BE707E">
        <w:t>Corporate and Business Strategies</w:t>
      </w:r>
      <w:r w:rsidR="00753B1D" w:rsidRPr="00BE707E">
        <w:t xml:space="preserve">         …………………………………………….07  -  </w:t>
      </w:r>
      <w:r w:rsidR="00AD6CE0" w:rsidRPr="00BE707E">
        <w:t>08</w:t>
      </w:r>
      <w:r w:rsidRPr="00BE707E">
        <w:br/>
        <w:t>a) Diversification and Internationalization</w:t>
      </w:r>
      <w:r w:rsidRPr="00BE707E">
        <w:br/>
        <w:t>b) Cost Leadership and Differentiation</w:t>
      </w:r>
    </w:p>
    <w:p w14:paraId="1F3F73DA" w14:textId="40B9DBB1" w:rsidR="0060148D" w:rsidRPr="00BE707E" w:rsidRDefault="0060148D" w:rsidP="00BE707E">
      <w:pPr>
        <w:numPr>
          <w:ilvl w:val="0"/>
          <w:numId w:val="5"/>
        </w:numPr>
        <w:spacing w:line="360" w:lineRule="auto"/>
      </w:pPr>
      <w:r w:rsidRPr="00BE707E">
        <w:t>Strategy Implementation and Success Evaluation</w:t>
      </w:r>
      <w:r w:rsidR="006C6C1B" w:rsidRPr="00BE707E">
        <w:t xml:space="preserve">   ……………………………</w:t>
      </w:r>
      <w:r w:rsidR="00AD0974" w:rsidRPr="00BE707E">
        <w:t>…</w:t>
      </w:r>
      <w:r w:rsidR="00DE1029" w:rsidRPr="00BE707E">
        <w:t>….</w:t>
      </w:r>
      <w:r w:rsidR="00A75D97" w:rsidRPr="00BE707E">
        <w:t xml:space="preserve">  </w:t>
      </w:r>
      <w:r w:rsidR="00AD0974" w:rsidRPr="00BE707E">
        <w:t>09</w:t>
      </w:r>
      <w:r w:rsidRPr="00BE707E">
        <w:br/>
        <w:t>a) Corporate Strategies</w:t>
      </w:r>
      <w:r w:rsidRPr="00BE707E">
        <w:br/>
        <w:t>b) Business Strategies</w:t>
      </w:r>
    </w:p>
    <w:p w14:paraId="604C466A" w14:textId="56E0BC8E" w:rsidR="0060148D" w:rsidRPr="00BE707E" w:rsidRDefault="0060148D" w:rsidP="00BE707E">
      <w:pPr>
        <w:numPr>
          <w:ilvl w:val="0"/>
          <w:numId w:val="5"/>
        </w:numPr>
        <w:spacing w:line="360" w:lineRule="auto"/>
      </w:pPr>
      <w:r w:rsidRPr="00BE707E">
        <w:t>Strategic Sustainability and Environmental Considerations</w:t>
      </w:r>
      <w:r w:rsidR="00AD0974" w:rsidRPr="00BE707E">
        <w:t xml:space="preserve">     ……………</w:t>
      </w:r>
      <w:r w:rsidR="00A86A44" w:rsidRPr="00BE707E">
        <w:t>.</w:t>
      </w:r>
      <w:r w:rsidR="00AD0974" w:rsidRPr="00BE707E">
        <w:t>…</w:t>
      </w:r>
      <w:r w:rsidR="009D18F1" w:rsidRPr="00BE707E">
        <w:t xml:space="preserve">10  -  </w:t>
      </w:r>
      <w:r w:rsidR="00A86A44" w:rsidRPr="00BE707E">
        <w:t>11</w:t>
      </w:r>
      <w:r w:rsidRPr="00BE707E">
        <w:br/>
        <w:t>a) Tesco's Sustainability Practices</w:t>
      </w:r>
      <w:r w:rsidRPr="00BE707E">
        <w:br/>
        <w:t>b) Impact on Competitiveness</w:t>
      </w:r>
    </w:p>
    <w:p w14:paraId="693630A3" w14:textId="71A4B1FB" w:rsidR="0060148D" w:rsidRPr="00BE707E" w:rsidRDefault="0060148D" w:rsidP="00BE707E">
      <w:pPr>
        <w:numPr>
          <w:ilvl w:val="0"/>
          <w:numId w:val="5"/>
        </w:numPr>
        <w:spacing w:line="360" w:lineRule="auto"/>
      </w:pPr>
      <w:r w:rsidRPr="00BE707E">
        <w:t>Future Strategic Directions</w:t>
      </w:r>
      <w:r w:rsidR="00DB7CB4" w:rsidRPr="00BE707E">
        <w:t xml:space="preserve">      …………………………………………………</w:t>
      </w:r>
      <w:r w:rsidR="00B54EC7" w:rsidRPr="00BE707E">
        <w:t>.</w:t>
      </w:r>
      <w:r w:rsidR="00DB7CB4" w:rsidRPr="00BE707E">
        <w:t>……</w:t>
      </w:r>
      <w:r w:rsidR="004C5ABB" w:rsidRPr="00BE707E">
        <w:t>….</w:t>
      </w:r>
      <w:r w:rsidR="006A0551" w:rsidRPr="00BE707E">
        <w:t xml:space="preserve">11  </w:t>
      </w:r>
      <w:r w:rsidR="004C5ABB" w:rsidRPr="00BE707E">
        <w:t>-  14</w:t>
      </w:r>
      <w:r w:rsidRPr="00BE707E">
        <w:br/>
        <w:t>a) Strategic Choices for the Future</w:t>
      </w:r>
      <w:r w:rsidRPr="00BE707E">
        <w:br/>
        <w:t>b) Recommendations for Enhancing Sustainability and Competitive Advantage</w:t>
      </w:r>
    </w:p>
    <w:p w14:paraId="5EF4DF24" w14:textId="3BFF3CBD" w:rsidR="0060148D" w:rsidRPr="00BE707E" w:rsidRDefault="0060148D" w:rsidP="00BE707E">
      <w:pPr>
        <w:numPr>
          <w:ilvl w:val="0"/>
          <w:numId w:val="5"/>
        </w:numPr>
        <w:spacing w:line="360" w:lineRule="auto"/>
      </w:pPr>
      <w:r w:rsidRPr="00BE707E">
        <w:t>Conclusion</w:t>
      </w:r>
      <w:r w:rsidR="002914B5" w:rsidRPr="00BE707E">
        <w:t xml:space="preserve">      </w:t>
      </w:r>
      <w:r w:rsidR="004C5ABB" w:rsidRPr="00BE707E">
        <w:t>…………………………………………………………………………………</w:t>
      </w:r>
      <w:r w:rsidR="00202EA6" w:rsidRPr="00BE707E">
        <w:t>…</w:t>
      </w:r>
      <w:r w:rsidR="002914B5" w:rsidRPr="00BE707E">
        <w:t>.</w:t>
      </w:r>
      <w:r w:rsidR="00202EA6" w:rsidRPr="00BE707E">
        <w:t>…</w:t>
      </w:r>
      <w:r w:rsidR="002914B5" w:rsidRPr="00BE707E">
        <w:t>.14</w:t>
      </w:r>
    </w:p>
    <w:p w14:paraId="73214091" w14:textId="52C152C4" w:rsidR="0060148D" w:rsidRPr="00BE707E" w:rsidRDefault="0060148D" w:rsidP="00BE707E">
      <w:pPr>
        <w:numPr>
          <w:ilvl w:val="0"/>
          <w:numId w:val="5"/>
        </w:numPr>
        <w:spacing w:line="360" w:lineRule="auto"/>
      </w:pPr>
      <w:r w:rsidRPr="00BE707E">
        <w:t>References</w:t>
      </w:r>
      <w:r w:rsidR="002914B5" w:rsidRPr="00BE707E">
        <w:t xml:space="preserve">   </w:t>
      </w:r>
      <w:r w:rsidR="00AC021E" w:rsidRPr="00BE707E">
        <w:t xml:space="preserve">   </w:t>
      </w:r>
      <w:r w:rsidR="008159A6" w:rsidRPr="00BE707E">
        <w:t>…………………………………………………………………………………15  -  17</w:t>
      </w:r>
    </w:p>
    <w:p w14:paraId="5DB6E85F" w14:textId="37C2E88F" w:rsidR="0060148D" w:rsidRPr="00BE707E" w:rsidRDefault="0060148D" w:rsidP="00BE707E">
      <w:pPr>
        <w:numPr>
          <w:ilvl w:val="0"/>
          <w:numId w:val="5"/>
        </w:numPr>
        <w:spacing w:line="360" w:lineRule="auto"/>
      </w:pPr>
      <w:r w:rsidRPr="00BE707E">
        <w:t>Appendix</w:t>
      </w:r>
      <w:r w:rsidR="00AF18B2" w:rsidRPr="00BE707E">
        <w:t xml:space="preserve">      ……………………………………………………………………………………</w:t>
      </w:r>
      <w:r w:rsidR="00163E27" w:rsidRPr="00BE707E">
        <w:t xml:space="preserve">17  -  </w:t>
      </w:r>
      <w:r w:rsidR="00A75D97" w:rsidRPr="00BE707E">
        <w:t>2</w:t>
      </w:r>
      <w:r w:rsidR="00402DD7">
        <w:t>1</w:t>
      </w:r>
      <w:r w:rsidRPr="00BE707E">
        <w:br/>
        <w:t>a) PESTEL Analysis</w:t>
      </w:r>
      <w:r w:rsidRPr="00BE707E">
        <w:br/>
        <w:t>b) SWOT Analysis</w:t>
      </w:r>
    </w:p>
    <w:p w14:paraId="6A063D0B" w14:textId="77777777" w:rsidR="00B11DA0" w:rsidRDefault="00B11DA0" w:rsidP="00BE707E">
      <w:pPr>
        <w:spacing w:line="360" w:lineRule="auto"/>
      </w:pPr>
    </w:p>
    <w:p w14:paraId="77CEB6A5" w14:textId="77777777" w:rsidR="00B11DA0" w:rsidRDefault="00B11DA0" w:rsidP="00BE707E">
      <w:pPr>
        <w:spacing w:line="360" w:lineRule="auto"/>
      </w:pPr>
    </w:p>
    <w:p w14:paraId="09F98A96" w14:textId="77777777" w:rsidR="00B11DA0" w:rsidRDefault="00B11DA0" w:rsidP="00BE707E">
      <w:pPr>
        <w:spacing w:line="360" w:lineRule="auto"/>
      </w:pPr>
    </w:p>
    <w:p w14:paraId="4B3A4118" w14:textId="5041DE4A" w:rsidR="00684D89" w:rsidRPr="001A74A1" w:rsidRDefault="0060148D" w:rsidP="00BE707E">
      <w:pPr>
        <w:spacing w:line="360" w:lineRule="auto"/>
        <w:rPr>
          <w:rFonts w:ascii="Times New Roman" w:hAnsi="Times New Roman" w:cs="Times New Roman"/>
          <w:b/>
          <w:bCs/>
          <w:sz w:val="32"/>
          <w:szCs w:val="32"/>
        </w:rPr>
      </w:pPr>
      <w:r w:rsidRPr="001A74A1">
        <w:rPr>
          <w:rFonts w:ascii="Times New Roman" w:hAnsi="Times New Roman" w:cs="Times New Roman"/>
          <w:b/>
          <w:bCs/>
          <w:sz w:val="32"/>
          <w:szCs w:val="32"/>
        </w:rPr>
        <w:lastRenderedPageBreak/>
        <w:t>Executive Summary</w:t>
      </w:r>
    </w:p>
    <w:p w14:paraId="5A474DF3" w14:textId="6287668B" w:rsidR="00EE5741" w:rsidRPr="00BE707E" w:rsidRDefault="00880978" w:rsidP="00BE707E">
      <w:pPr>
        <w:spacing w:line="360" w:lineRule="auto"/>
        <w:jc w:val="both"/>
        <w:rPr>
          <w:rFonts w:ascii="Times New Roman" w:hAnsi="Times New Roman" w:cs="Times New Roman"/>
        </w:rPr>
      </w:pPr>
      <w:r w:rsidRPr="00BE707E">
        <w:rPr>
          <w:rFonts w:ascii="Times New Roman" w:hAnsi="Times New Roman" w:cs="Times New Roman"/>
        </w:rPr>
        <w:t>Stra</w:t>
      </w:r>
      <w:r w:rsidR="008C6CDF" w:rsidRPr="00BE707E">
        <w:rPr>
          <w:rFonts w:ascii="Times New Roman" w:hAnsi="Times New Roman" w:cs="Times New Roman"/>
        </w:rPr>
        <w:t xml:space="preserve">tegy is the </w:t>
      </w:r>
      <w:r w:rsidR="00A84622" w:rsidRPr="00BE707E">
        <w:rPr>
          <w:rFonts w:ascii="Times New Roman" w:hAnsi="Times New Roman" w:cs="Times New Roman"/>
        </w:rPr>
        <w:t>long-term</w:t>
      </w:r>
      <w:r w:rsidR="008C6CDF" w:rsidRPr="00BE707E">
        <w:rPr>
          <w:rFonts w:ascii="Times New Roman" w:hAnsi="Times New Roman" w:cs="Times New Roman"/>
        </w:rPr>
        <w:t xml:space="preserve"> direction of </w:t>
      </w:r>
      <w:r w:rsidR="00277EDE" w:rsidRPr="00BE707E">
        <w:rPr>
          <w:rFonts w:ascii="Times New Roman" w:hAnsi="Times New Roman" w:cs="Times New Roman"/>
        </w:rPr>
        <w:t>an organisation,</w:t>
      </w:r>
      <w:r w:rsidR="00A57019" w:rsidRPr="00BE707E">
        <w:rPr>
          <w:rFonts w:ascii="Times New Roman" w:hAnsi="Times New Roman" w:cs="Times New Roman"/>
        </w:rPr>
        <w:t xml:space="preserve"> </w:t>
      </w:r>
      <w:r w:rsidR="00277EDE" w:rsidRPr="00BE707E">
        <w:rPr>
          <w:rFonts w:ascii="Times New Roman" w:hAnsi="Times New Roman" w:cs="Times New Roman"/>
        </w:rPr>
        <w:t xml:space="preserve">formed by choices and </w:t>
      </w:r>
      <w:r w:rsidR="00A57019" w:rsidRPr="00BE707E">
        <w:rPr>
          <w:rFonts w:ascii="Times New Roman" w:hAnsi="Times New Roman" w:cs="Times New Roman"/>
        </w:rPr>
        <w:t xml:space="preserve">actions </w:t>
      </w:r>
      <w:r w:rsidR="00727FA8" w:rsidRPr="00BE707E">
        <w:rPr>
          <w:rFonts w:ascii="Times New Roman" w:hAnsi="Times New Roman" w:cs="Times New Roman"/>
        </w:rPr>
        <w:t>about its</w:t>
      </w:r>
      <w:r w:rsidR="00FB6EF0" w:rsidRPr="00BE707E">
        <w:rPr>
          <w:rFonts w:ascii="Times New Roman" w:hAnsi="Times New Roman" w:cs="Times New Roman"/>
        </w:rPr>
        <w:t xml:space="preserve"> resources and scope,</w:t>
      </w:r>
      <w:r w:rsidR="00510571" w:rsidRPr="00BE707E">
        <w:rPr>
          <w:rFonts w:ascii="Times New Roman" w:hAnsi="Times New Roman" w:cs="Times New Roman"/>
        </w:rPr>
        <w:t xml:space="preserve"> in order to </w:t>
      </w:r>
      <w:r w:rsidR="00B914B6" w:rsidRPr="00BE707E">
        <w:rPr>
          <w:rFonts w:ascii="Times New Roman" w:hAnsi="Times New Roman" w:cs="Times New Roman"/>
        </w:rPr>
        <w:t>create</w:t>
      </w:r>
      <w:r w:rsidR="009929F2" w:rsidRPr="00BE707E">
        <w:rPr>
          <w:rFonts w:ascii="Times New Roman" w:hAnsi="Times New Roman" w:cs="Times New Roman"/>
        </w:rPr>
        <w:t xml:space="preserve"> advantageous</w:t>
      </w:r>
      <w:r w:rsidR="00B62A74" w:rsidRPr="00BE707E">
        <w:rPr>
          <w:rFonts w:ascii="Times New Roman" w:hAnsi="Times New Roman" w:cs="Times New Roman"/>
        </w:rPr>
        <w:t xml:space="preserve"> positions</w:t>
      </w:r>
      <w:r w:rsidR="0022738A" w:rsidRPr="00BE707E">
        <w:rPr>
          <w:rFonts w:ascii="Times New Roman" w:hAnsi="Times New Roman" w:cs="Times New Roman"/>
        </w:rPr>
        <w:t xml:space="preserve"> </w:t>
      </w:r>
      <w:r w:rsidR="00B62A74" w:rsidRPr="00BE707E">
        <w:rPr>
          <w:rFonts w:ascii="Times New Roman" w:hAnsi="Times New Roman" w:cs="Times New Roman"/>
        </w:rPr>
        <w:t>relative</w:t>
      </w:r>
      <w:r w:rsidR="0022738A" w:rsidRPr="00BE707E">
        <w:rPr>
          <w:rFonts w:ascii="Times New Roman" w:hAnsi="Times New Roman" w:cs="Times New Roman"/>
        </w:rPr>
        <w:t xml:space="preserve"> </w:t>
      </w:r>
      <w:r w:rsidR="00B62A74" w:rsidRPr="00BE707E">
        <w:rPr>
          <w:rFonts w:ascii="Times New Roman" w:hAnsi="Times New Roman" w:cs="Times New Roman"/>
        </w:rPr>
        <w:t>to competito</w:t>
      </w:r>
      <w:r w:rsidR="009F376E" w:rsidRPr="00BE707E">
        <w:rPr>
          <w:rFonts w:ascii="Times New Roman" w:hAnsi="Times New Roman" w:cs="Times New Roman"/>
        </w:rPr>
        <w:t>rs and peers in chan</w:t>
      </w:r>
      <w:r w:rsidR="00D44EA8" w:rsidRPr="00BE707E">
        <w:rPr>
          <w:rFonts w:ascii="Times New Roman" w:hAnsi="Times New Roman" w:cs="Times New Roman"/>
        </w:rPr>
        <w:t xml:space="preserve">ging </w:t>
      </w:r>
      <w:r w:rsidR="00A72D0B" w:rsidRPr="00BE707E">
        <w:rPr>
          <w:rFonts w:ascii="Times New Roman" w:hAnsi="Times New Roman" w:cs="Times New Roman"/>
        </w:rPr>
        <w:t>en</w:t>
      </w:r>
      <w:r w:rsidR="003C1F2B" w:rsidRPr="00BE707E">
        <w:rPr>
          <w:rFonts w:ascii="Times New Roman" w:hAnsi="Times New Roman" w:cs="Times New Roman"/>
        </w:rPr>
        <w:t>vironmental and stakeholder con</w:t>
      </w:r>
      <w:r w:rsidR="003E43FB" w:rsidRPr="00BE707E">
        <w:rPr>
          <w:rFonts w:ascii="Times New Roman" w:hAnsi="Times New Roman" w:cs="Times New Roman"/>
        </w:rPr>
        <w:t>text</w:t>
      </w:r>
      <w:r w:rsidR="002A7563" w:rsidRPr="00BE707E">
        <w:rPr>
          <w:rFonts w:ascii="Times New Roman" w:hAnsi="Times New Roman" w:cs="Times New Roman"/>
        </w:rPr>
        <w:t xml:space="preserve"> (</w:t>
      </w:r>
      <w:r w:rsidR="00241409" w:rsidRPr="00BE707E">
        <w:rPr>
          <w:rFonts w:ascii="Times New Roman" w:hAnsi="Times New Roman" w:cs="Times New Roman"/>
          <w:color w:val="000000"/>
          <w:shd w:val="clear" w:color="auto" w:fill="FFFFFF"/>
        </w:rPr>
        <w:t>Whittington</w:t>
      </w:r>
      <w:r w:rsidR="00913664" w:rsidRPr="00BE707E">
        <w:rPr>
          <w:rFonts w:ascii="Times New Roman" w:hAnsi="Times New Roman" w:cs="Times New Roman"/>
          <w:color w:val="000000"/>
          <w:shd w:val="clear" w:color="auto" w:fill="FFFFFF"/>
        </w:rPr>
        <w:t xml:space="preserve"> et al</w:t>
      </w:r>
      <w:r w:rsidR="0052615D" w:rsidRPr="00BE707E">
        <w:rPr>
          <w:rFonts w:ascii="Times New Roman" w:hAnsi="Times New Roman" w:cs="Times New Roman"/>
          <w:color w:val="000000"/>
          <w:shd w:val="clear" w:color="auto" w:fill="FFFFFF"/>
        </w:rPr>
        <w:t>,</w:t>
      </w:r>
      <w:r w:rsidR="00241409" w:rsidRPr="00BE707E">
        <w:rPr>
          <w:rFonts w:ascii="Times New Roman" w:hAnsi="Times New Roman" w:cs="Times New Roman"/>
          <w:color w:val="000000"/>
          <w:shd w:val="clear" w:color="auto" w:fill="FFFFFF"/>
        </w:rPr>
        <w:t>2020).</w:t>
      </w:r>
      <w:r w:rsidR="00241409" w:rsidRPr="00BE707E">
        <w:rPr>
          <w:rFonts w:ascii="Noto Sans" w:hAnsi="Noto Sans" w:cs="Noto Sans"/>
          <w:color w:val="000000"/>
          <w:shd w:val="clear" w:color="auto" w:fill="FFFFFF"/>
        </w:rPr>
        <w:t> </w:t>
      </w:r>
      <w:r w:rsidR="0060148D" w:rsidRPr="00BE707E">
        <w:rPr>
          <w:rFonts w:ascii="Times New Roman" w:hAnsi="Times New Roman" w:cs="Times New Roman"/>
        </w:rPr>
        <w:t>This research offers a comprehensive evaluation of Te</w:t>
      </w:r>
      <w:r w:rsidR="00A57019" w:rsidRPr="00BE707E">
        <w:rPr>
          <w:rFonts w:ascii="Times New Roman" w:hAnsi="Times New Roman" w:cs="Times New Roman"/>
        </w:rPr>
        <w:t>s</w:t>
      </w:r>
      <w:r w:rsidR="0060148D" w:rsidRPr="00BE707E">
        <w:rPr>
          <w:rFonts w:ascii="Times New Roman" w:hAnsi="Times New Roman" w:cs="Times New Roman"/>
        </w:rPr>
        <w:t xml:space="preserve">co Plc's corporate and business strategies, specifically examining the strategic decisions made and how they were put into action. The research utilizes strategic analytical methodologies such as PESTEL, Porter's Five Forces, and SWOT to identify and emphasize the crucial external and internal elements that impact Tesco's plans. The examination focuses on Tesco's strategic actions, namely in the domains of diversification, globalization, cost leadership, and distinction. Moreover, the paper assesses the efficacy of Tesco's strategy implementation and its sustainability initiatives, providing suggestions for future strategic pathways to improve competitiveness. </w:t>
      </w:r>
    </w:p>
    <w:p w14:paraId="4B42E56A" w14:textId="2C7F5154" w:rsidR="0060148D" w:rsidRPr="001A74A1" w:rsidRDefault="0060148D" w:rsidP="00BE707E">
      <w:pPr>
        <w:spacing w:line="360" w:lineRule="auto"/>
        <w:jc w:val="both"/>
        <w:rPr>
          <w:rFonts w:ascii="Times New Roman" w:hAnsi="Times New Roman" w:cs="Times New Roman"/>
          <w:sz w:val="32"/>
          <w:szCs w:val="32"/>
        </w:rPr>
      </w:pPr>
      <w:r w:rsidRPr="001A74A1">
        <w:rPr>
          <w:rFonts w:ascii="Times New Roman" w:hAnsi="Times New Roman" w:cs="Times New Roman"/>
          <w:sz w:val="32"/>
          <w:szCs w:val="32"/>
        </w:rPr>
        <w:t>Introduction</w:t>
      </w:r>
    </w:p>
    <w:p w14:paraId="0CFE2F71" w14:textId="7B38A683" w:rsidR="00B772D5" w:rsidRPr="00BE707E" w:rsidRDefault="00861F2A" w:rsidP="00BE707E">
      <w:pPr>
        <w:spacing w:line="360" w:lineRule="auto"/>
        <w:jc w:val="both"/>
        <w:rPr>
          <w:rFonts w:ascii="Times New Roman" w:hAnsi="Times New Roman" w:cs="Times New Roman"/>
        </w:rPr>
      </w:pPr>
      <w:r w:rsidRPr="00BE707E">
        <w:rPr>
          <w:rFonts w:ascii="Times New Roman" w:hAnsi="Times New Roman" w:cs="Times New Roman"/>
        </w:rPr>
        <w:t xml:space="preserve">Tesco Plc is a </w:t>
      </w:r>
      <w:r w:rsidR="009B1ED0" w:rsidRPr="00BE707E">
        <w:rPr>
          <w:rFonts w:ascii="Times New Roman" w:hAnsi="Times New Roman" w:cs="Times New Roman"/>
        </w:rPr>
        <w:t xml:space="preserve">prominent </w:t>
      </w:r>
      <w:r w:rsidR="00CC35AB" w:rsidRPr="00BE707E">
        <w:rPr>
          <w:rFonts w:ascii="Times New Roman" w:hAnsi="Times New Roman" w:cs="Times New Roman"/>
        </w:rPr>
        <w:t>global</w:t>
      </w:r>
      <w:r w:rsidR="00F62194" w:rsidRPr="00BE707E">
        <w:rPr>
          <w:rFonts w:ascii="Times New Roman" w:hAnsi="Times New Roman" w:cs="Times New Roman"/>
        </w:rPr>
        <w:t xml:space="preserve"> retailer that strives to provide its c</w:t>
      </w:r>
      <w:r w:rsidR="0078014F" w:rsidRPr="00BE707E">
        <w:rPr>
          <w:rFonts w:ascii="Times New Roman" w:hAnsi="Times New Roman" w:cs="Times New Roman"/>
        </w:rPr>
        <w:t>ustomers with reasonably priced</w:t>
      </w:r>
      <w:r w:rsidR="00361CBD" w:rsidRPr="00BE707E">
        <w:rPr>
          <w:rFonts w:ascii="Times New Roman" w:hAnsi="Times New Roman" w:cs="Times New Roman"/>
        </w:rPr>
        <w:t xml:space="preserve"> wholesome, and</w:t>
      </w:r>
      <w:r w:rsidR="00121AFB" w:rsidRPr="00BE707E">
        <w:rPr>
          <w:rFonts w:ascii="Times New Roman" w:hAnsi="Times New Roman" w:cs="Times New Roman"/>
        </w:rPr>
        <w:t xml:space="preserve"> </w:t>
      </w:r>
      <w:r w:rsidR="00CC35AB" w:rsidRPr="00BE707E">
        <w:rPr>
          <w:rFonts w:ascii="Times New Roman" w:hAnsi="Times New Roman" w:cs="Times New Roman"/>
        </w:rPr>
        <w:t>environmentally</w:t>
      </w:r>
      <w:r w:rsidR="00121AFB" w:rsidRPr="00BE707E">
        <w:rPr>
          <w:rFonts w:ascii="Times New Roman" w:hAnsi="Times New Roman" w:cs="Times New Roman"/>
        </w:rPr>
        <w:t xml:space="preserve"> friendly food </w:t>
      </w:r>
      <w:r w:rsidR="00CC35AB" w:rsidRPr="00BE707E">
        <w:rPr>
          <w:rFonts w:ascii="Times New Roman" w:hAnsi="Times New Roman" w:cs="Times New Roman"/>
        </w:rPr>
        <w:t>daily, thereby</w:t>
      </w:r>
      <w:r w:rsidR="00121AFB" w:rsidRPr="00BE707E">
        <w:rPr>
          <w:rFonts w:ascii="Times New Roman" w:hAnsi="Times New Roman" w:cs="Times New Roman"/>
        </w:rPr>
        <w:t xml:space="preserve"> enhancing</w:t>
      </w:r>
      <w:r w:rsidR="00B571B6" w:rsidRPr="00BE707E">
        <w:rPr>
          <w:rFonts w:ascii="Times New Roman" w:hAnsi="Times New Roman" w:cs="Times New Roman"/>
        </w:rPr>
        <w:t xml:space="preserve"> their </w:t>
      </w:r>
      <w:r w:rsidR="00CE7DBD" w:rsidRPr="00BE707E">
        <w:rPr>
          <w:rFonts w:ascii="Times New Roman" w:hAnsi="Times New Roman" w:cs="Times New Roman"/>
        </w:rPr>
        <w:t>standard</w:t>
      </w:r>
      <w:r w:rsidR="00B571B6" w:rsidRPr="00BE707E">
        <w:rPr>
          <w:rFonts w:ascii="Times New Roman" w:hAnsi="Times New Roman" w:cs="Times New Roman"/>
        </w:rPr>
        <w:t xml:space="preserve"> of living and facilitating a simpler life</w:t>
      </w:r>
      <w:r w:rsidR="00CC35AB" w:rsidRPr="00BE707E">
        <w:rPr>
          <w:rFonts w:ascii="Times New Roman" w:hAnsi="Times New Roman" w:cs="Times New Roman"/>
        </w:rPr>
        <w:t>style (Tesco,2022).</w:t>
      </w:r>
      <w:r w:rsidR="009B1ED0" w:rsidRPr="00BE707E">
        <w:rPr>
          <w:rFonts w:ascii="Times New Roman" w:hAnsi="Times New Roman" w:cs="Times New Roman"/>
        </w:rPr>
        <w:t xml:space="preserve">   </w:t>
      </w:r>
      <w:r w:rsidRPr="00BE707E">
        <w:rPr>
          <w:rFonts w:ascii="Times New Roman" w:hAnsi="Times New Roman" w:cs="Times New Roman"/>
        </w:rPr>
        <w:t xml:space="preserve">Tesco works in a highly competitive and ever-changing environment, which requires well designed corporate and commercial strategy. The purpose of this research is to </w:t>
      </w:r>
      <w:r w:rsidR="005F5372" w:rsidRPr="00BE707E">
        <w:rPr>
          <w:rFonts w:ascii="Times New Roman" w:hAnsi="Times New Roman" w:cs="Times New Roman"/>
        </w:rPr>
        <w:t>analyse</w:t>
      </w:r>
      <w:r w:rsidRPr="00BE707E">
        <w:rPr>
          <w:rFonts w:ascii="Times New Roman" w:hAnsi="Times New Roman" w:cs="Times New Roman"/>
        </w:rPr>
        <w:t xml:space="preserve"> Tesco's strategic decisions and evaluate the effectiveness of its strategy execution.</w:t>
      </w:r>
      <w:r w:rsidR="00E94A96" w:rsidRPr="00BE707E">
        <w:rPr>
          <w:rFonts w:ascii="Times New Roman" w:eastAsia="Calibri" w:hAnsi="Times New Roman" w:cs="Times New Roman"/>
          <w:kern w:val="0"/>
          <w:lang w:val="en-US"/>
          <w14:ligatures w14:val="none"/>
        </w:rPr>
        <w:t xml:space="preserve"> Every company needs to meet the strategic business </w:t>
      </w:r>
      <w:r w:rsidR="00C7070B" w:rsidRPr="00BE707E">
        <w:rPr>
          <w:rFonts w:ascii="Times New Roman" w:eastAsia="Calibri" w:hAnsi="Times New Roman" w:cs="Times New Roman"/>
          <w:kern w:val="0"/>
          <w:lang w:val="en-US"/>
          <w14:ligatures w14:val="none"/>
        </w:rPr>
        <w:t>direction,</w:t>
      </w:r>
      <w:r w:rsidR="00E94A96" w:rsidRPr="00BE707E">
        <w:rPr>
          <w:rFonts w:ascii="Times New Roman" w:eastAsia="Calibri" w:hAnsi="Times New Roman" w:cs="Times New Roman"/>
          <w:kern w:val="0"/>
          <w:lang w:val="en-US"/>
          <w14:ligatures w14:val="none"/>
        </w:rPr>
        <w:t xml:space="preserve"> and they have challenges for meet their business activities (Bakken, 2012)</w:t>
      </w:r>
      <w:r w:rsidR="007D243A" w:rsidRPr="00BE707E">
        <w:rPr>
          <w:rFonts w:ascii="Times New Roman" w:eastAsia="Calibri" w:hAnsi="Times New Roman" w:cs="Times New Roman"/>
          <w:kern w:val="0"/>
          <w:lang w:val="en-US"/>
          <w14:ligatures w14:val="none"/>
        </w:rPr>
        <w:t xml:space="preserve">. </w:t>
      </w:r>
      <w:r w:rsidRPr="00BE707E">
        <w:rPr>
          <w:rFonts w:ascii="Times New Roman" w:hAnsi="Times New Roman" w:cs="Times New Roman"/>
        </w:rPr>
        <w:t xml:space="preserve">The text examines how the organization has strategically integrated its resources and competencies to achieve its goals, while also considering the influence of sustainability measures on its competitiveness. The utilization of strategic analysis methodologies such as PESTEL, Porter's Five Forces, and SWOT aids in gaining a more comprehensive comprehension of the aspects that influence </w:t>
      </w:r>
      <w:r w:rsidR="00CE55F9" w:rsidRPr="00BE707E">
        <w:rPr>
          <w:rFonts w:ascii="Times New Roman" w:hAnsi="Times New Roman" w:cs="Times New Roman"/>
        </w:rPr>
        <w:t>Tesco</w:t>
      </w:r>
      <w:r w:rsidR="00D90783" w:rsidRPr="00BE707E">
        <w:rPr>
          <w:rFonts w:ascii="Times New Roman" w:hAnsi="Times New Roman" w:cs="Times New Roman"/>
        </w:rPr>
        <w:t>’</w:t>
      </w:r>
      <w:r w:rsidR="00CE55F9" w:rsidRPr="00BE707E">
        <w:rPr>
          <w:rFonts w:ascii="Times New Roman" w:hAnsi="Times New Roman" w:cs="Times New Roman"/>
        </w:rPr>
        <w:t>s</w:t>
      </w:r>
      <w:r w:rsidR="000B5D87" w:rsidRPr="00BE707E">
        <w:rPr>
          <w:rFonts w:ascii="Times New Roman" w:hAnsi="Times New Roman" w:cs="Times New Roman"/>
        </w:rPr>
        <w:t xml:space="preserve"> </w:t>
      </w:r>
      <w:r w:rsidR="00D90783" w:rsidRPr="00BE707E">
        <w:rPr>
          <w:rFonts w:ascii="Times New Roman" w:hAnsi="Times New Roman" w:cs="Times New Roman"/>
        </w:rPr>
        <w:t>s</w:t>
      </w:r>
      <w:r w:rsidR="00CE55F9" w:rsidRPr="00BE707E">
        <w:rPr>
          <w:rFonts w:ascii="Times New Roman" w:hAnsi="Times New Roman" w:cs="Times New Roman"/>
        </w:rPr>
        <w:t>trategy</w:t>
      </w:r>
      <w:r w:rsidRPr="00BE707E">
        <w:rPr>
          <w:rFonts w:ascii="Times New Roman" w:hAnsi="Times New Roman" w:cs="Times New Roman"/>
        </w:rPr>
        <w:t>.</w:t>
      </w:r>
    </w:p>
    <w:p w14:paraId="378A76D7" w14:textId="77777777" w:rsidR="00B11DA0" w:rsidRDefault="00B11DA0" w:rsidP="00BE707E">
      <w:pPr>
        <w:spacing w:line="360" w:lineRule="auto"/>
        <w:jc w:val="both"/>
        <w:rPr>
          <w:rFonts w:ascii="Times New Roman" w:hAnsi="Times New Roman" w:cs="Times New Roman"/>
        </w:rPr>
      </w:pPr>
    </w:p>
    <w:p w14:paraId="3763ABDE" w14:textId="55FDF45D" w:rsidR="0060148D" w:rsidRPr="001A74A1" w:rsidRDefault="0060148D" w:rsidP="00BE707E">
      <w:pPr>
        <w:spacing w:line="360" w:lineRule="auto"/>
        <w:jc w:val="both"/>
        <w:rPr>
          <w:rFonts w:ascii="Times New Roman" w:hAnsi="Times New Roman" w:cs="Times New Roman"/>
          <w:sz w:val="32"/>
          <w:szCs w:val="32"/>
        </w:rPr>
      </w:pPr>
      <w:r w:rsidRPr="00BE707E">
        <w:rPr>
          <w:rFonts w:ascii="Times New Roman" w:hAnsi="Times New Roman" w:cs="Times New Roman"/>
        </w:rPr>
        <w:t xml:space="preserve"> </w:t>
      </w:r>
      <w:r w:rsidRPr="001A74A1">
        <w:rPr>
          <w:rFonts w:ascii="Times New Roman" w:hAnsi="Times New Roman" w:cs="Times New Roman"/>
          <w:sz w:val="32"/>
          <w:szCs w:val="32"/>
        </w:rPr>
        <w:t>Strategic Analysis</w:t>
      </w:r>
    </w:p>
    <w:p w14:paraId="05C5231E" w14:textId="0E5764E3" w:rsidR="0060148D" w:rsidRPr="00BE707E" w:rsidRDefault="0060148D" w:rsidP="00BE707E">
      <w:pPr>
        <w:tabs>
          <w:tab w:val="right" w:pos="9026"/>
        </w:tabs>
        <w:spacing w:line="360" w:lineRule="auto"/>
        <w:rPr>
          <w:rFonts w:ascii="Times New Roman" w:hAnsi="Times New Roman" w:cs="Times New Roman"/>
        </w:rPr>
      </w:pPr>
      <w:r w:rsidRPr="00BE707E">
        <w:rPr>
          <w:rFonts w:ascii="Times New Roman" w:hAnsi="Times New Roman" w:cs="Times New Roman"/>
        </w:rPr>
        <w:t>a) External Context: Summary of PESTEL and Five Forces Analysis</w:t>
      </w:r>
      <w:r w:rsidR="00030570" w:rsidRPr="00BE707E">
        <w:rPr>
          <w:rFonts w:ascii="Times New Roman" w:hAnsi="Times New Roman" w:cs="Times New Roman"/>
          <w:b/>
          <w:bCs/>
        </w:rPr>
        <w:tab/>
      </w:r>
    </w:p>
    <w:p w14:paraId="4A6194C1" w14:textId="77777777" w:rsidR="00B772D5" w:rsidRPr="00BE707E" w:rsidRDefault="00B772D5" w:rsidP="00BE707E">
      <w:pPr>
        <w:spacing w:after="0" w:line="360" w:lineRule="auto"/>
        <w:jc w:val="both"/>
        <w:rPr>
          <w:rFonts w:ascii="Times New Roman" w:eastAsia="Times New Roman" w:hAnsi="Times New Roman" w:cs="Times New Roman"/>
          <w:kern w:val="0"/>
          <w:lang w:eastAsia="en-GB"/>
          <w14:ligatures w14:val="none"/>
        </w:rPr>
      </w:pPr>
    </w:p>
    <w:p w14:paraId="1516E3D3" w14:textId="4A51D032" w:rsidR="00872A05" w:rsidRPr="00BE707E" w:rsidRDefault="002F7CA1" w:rsidP="00BE707E">
      <w:pPr>
        <w:spacing w:after="0" w:line="360" w:lineRule="auto"/>
        <w:jc w:val="both"/>
        <w:rPr>
          <w:rFonts w:ascii="Times New Roman" w:eastAsia="Times New Roman" w:hAnsi="Times New Roman" w:cs="Times New Roman"/>
          <w:kern w:val="0"/>
          <w:lang w:eastAsia="en-GB"/>
          <w14:ligatures w14:val="none"/>
        </w:rPr>
      </w:pPr>
      <w:r w:rsidRPr="00BE707E">
        <w:rPr>
          <w:rFonts w:ascii="Times New Roman" w:eastAsia="Times New Roman" w:hAnsi="Times New Roman" w:cs="Times New Roman"/>
          <w:kern w:val="0"/>
          <w:lang w:eastAsia="en-GB"/>
          <w14:ligatures w14:val="none"/>
        </w:rPr>
        <w:lastRenderedPageBreak/>
        <w:t>Tesco operates inside a strategic environment that is influenced by external influences. These elements are analysed and summarized using the PESTEL and Porter's Five Forces frameworks. More information may be found in the Appendix. Notable discoveries consist of</w:t>
      </w:r>
      <w:r w:rsidR="005E5EBA" w:rsidRPr="00BE707E">
        <w:rPr>
          <w:rFonts w:ascii="Times New Roman" w:eastAsia="Times New Roman" w:hAnsi="Times New Roman" w:cs="Times New Roman"/>
          <w:kern w:val="0"/>
          <w:lang w:eastAsia="en-GB"/>
          <w14:ligatures w14:val="none"/>
        </w:rPr>
        <w:t>:</w:t>
      </w:r>
    </w:p>
    <w:p w14:paraId="4D0CFCB7" w14:textId="4F28D146" w:rsidR="000A16EB" w:rsidRPr="00BE707E" w:rsidRDefault="00795A7A" w:rsidP="00BE707E">
      <w:pPr>
        <w:spacing w:line="360" w:lineRule="auto"/>
        <w:rPr>
          <w:rFonts w:ascii="Times New Roman" w:hAnsi="Times New Roman" w:cs="Times New Roman"/>
        </w:rPr>
      </w:pPr>
      <w:r w:rsidRPr="00BE707E">
        <w:rPr>
          <w:rFonts w:ascii="Times New Roman" w:hAnsi="Times New Roman" w:cs="Times New Roman"/>
        </w:rPr>
        <w:t xml:space="preserve">     </w:t>
      </w:r>
      <w:r w:rsidR="00BF2A8B" w:rsidRPr="00BE707E">
        <w:rPr>
          <w:noProof/>
        </w:rPr>
        <w:drawing>
          <wp:inline distT="0" distB="0" distL="0" distR="0" wp14:anchorId="1527427F" wp14:editId="28BDCA3C">
            <wp:extent cx="5530850" cy="2895600"/>
            <wp:effectExtent l="0" t="0" r="0" b="0"/>
            <wp:docPr id="3" name="Picture 2" descr="PESTLE Analysis of Tesco (2024 Upd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STLE Analysis of Tesco (2024 Upd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531201" cy="2895784"/>
                    </a:xfrm>
                    <a:prstGeom prst="rect">
                      <a:avLst/>
                    </a:prstGeom>
                    <a:noFill/>
                    <a:ln>
                      <a:noFill/>
                    </a:ln>
                  </pic:spPr>
                </pic:pic>
              </a:graphicData>
            </a:graphic>
          </wp:inline>
        </w:drawing>
      </w:r>
    </w:p>
    <w:p w14:paraId="7E1B9B25" w14:textId="77777777" w:rsidR="00E22A21" w:rsidRPr="00BE707E" w:rsidRDefault="00E22A21" w:rsidP="00BE707E">
      <w:pPr>
        <w:spacing w:line="360" w:lineRule="auto"/>
        <w:jc w:val="both"/>
        <w:rPr>
          <w:rFonts w:ascii="Times New Roman" w:hAnsi="Times New Roman" w:cs="Times New Roman"/>
        </w:rPr>
      </w:pPr>
    </w:p>
    <w:p w14:paraId="795F05A7" w14:textId="4D68C31D" w:rsidR="00940D78" w:rsidRPr="00B11DA0" w:rsidRDefault="0060148D" w:rsidP="00BE707E">
      <w:pPr>
        <w:pStyle w:val="NormalWeb"/>
        <w:spacing w:before="200" w:after="0" w:line="360" w:lineRule="auto"/>
        <w:jc w:val="both"/>
        <w:rPr>
          <w:shd w:val="clear" w:color="auto" w:fill="FFFFFF"/>
        </w:rPr>
      </w:pPr>
      <w:r w:rsidRPr="00B11DA0">
        <w:t xml:space="preserve">PESTEL </w:t>
      </w:r>
      <w:r w:rsidR="00940D78" w:rsidRPr="00B11DA0">
        <w:t xml:space="preserve"> </w:t>
      </w:r>
      <w:r w:rsidR="008152F7" w:rsidRPr="00B11DA0">
        <w:rPr>
          <w:shd w:val="clear" w:color="auto" w:fill="FFFFFF"/>
        </w:rPr>
        <w:t>Analysis</w:t>
      </w:r>
      <w:r w:rsidR="003521E9" w:rsidRPr="00B11DA0">
        <w:rPr>
          <w:shd w:val="clear" w:color="auto" w:fill="FFFFFF"/>
        </w:rPr>
        <w:t xml:space="preserve"> </w:t>
      </w:r>
      <w:r w:rsidR="00223FED" w:rsidRPr="00B11DA0">
        <w:rPr>
          <w:shd w:val="clear" w:color="auto" w:fill="FFFFFF"/>
        </w:rPr>
        <w:t xml:space="preserve"> </w:t>
      </w:r>
    </w:p>
    <w:p w14:paraId="118711DF" w14:textId="66A23F30" w:rsidR="00B772D5" w:rsidRPr="00BE707E" w:rsidRDefault="002F7CA1" w:rsidP="00BE707E">
      <w:pPr>
        <w:pStyle w:val="NormalWeb"/>
        <w:spacing w:before="200" w:after="0" w:line="360" w:lineRule="auto"/>
        <w:jc w:val="both"/>
      </w:pPr>
      <w:r w:rsidRPr="00BE707E">
        <w:t xml:space="preserve">The presence of political uncertainties, such as those arising from Brexit, along with economic concerns like inflation and variable consumer spending, give rise to both potential hazards and possibilities. The shift in consumer behaviour towards online shopping and the increasing importance of sustainability need businesses to strategically adapt. At the same time, technical improvements, particularly in e-commerce and artificial intelligence, provide opportunities for gaining a competitive edge. </w:t>
      </w:r>
    </w:p>
    <w:p w14:paraId="74E5E8AA" w14:textId="0F718850" w:rsidR="00E51D20" w:rsidRPr="00BE707E" w:rsidRDefault="002F7CA1" w:rsidP="00BE707E">
      <w:pPr>
        <w:pStyle w:val="NormalWeb"/>
        <w:spacing w:before="200" w:after="0" w:line="360" w:lineRule="auto"/>
        <w:jc w:val="both"/>
        <w:rPr>
          <w:rFonts w:ascii="Arial" w:eastAsiaTheme="minorEastAsia" w:hAnsi="Arial" w:cs="Arial"/>
          <w:color w:val="000000" w:themeColor="text1"/>
          <w:kern w:val="24"/>
        </w:rPr>
      </w:pPr>
      <w:r w:rsidRPr="00BE707E">
        <w:t>Tesco is being compelled to prioritize sustainability due to environmental challenges.</w:t>
      </w:r>
      <w:r w:rsidR="00AA01C3" w:rsidRPr="00BE707E">
        <w:rPr>
          <w:rFonts w:ascii="Arial" w:eastAsiaTheme="minorEastAsia" w:hAnsi="Arial" w:cs="Arial"/>
          <w:color w:val="000000" w:themeColor="text1"/>
          <w:kern w:val="24"/>
        </w:rPr>
        <w:t xml:space="preserve"> </w:t>
      </w:r>
      <w:r w:rsidR="00AA01C3" w:rsidRPr="00BE707E">
        <w:rPr>
          <w:rFonts w:eastAsiaTheme="minorEastAsia"/>
          <w:kern w:val="24"/>
          <w:lang w:eastAsia="en-GB"/>
          <w14:ligatures w14:val="none"/>
        </w:rPr>
        <w:t>Tesco is under increasing pressure to address its environmental impact and adopt eco-friendly practices as one of the biggest retailers in the world. (Pereira, 2023)</w:t>
      </w:r>
      <w:r w:rsidR="00FB1394" w:rsidRPr="00BE707E">
        <w:rPr>
          <w:rFonts w:eastAsia="Times New Roman"/>
          <w:kern w:val="0"/>
          <w:lang w:eastAsia="en-GB"/>
          <w14:ligatures w14:val="none"/>
        </w:rPr>
        <w:t>.</w:t>
      </w:r>
      <w:r w:rsidR="00AA01C3" w:rsidRPr="00BE707E">
        <w:rPr>
          <w:rFonts w:ascii="Arial" w:eastAsiaTheme="minorEastAsia" w:hAnsi="Arial" w:cs="Arial"/>
          <w:color w:val="000000" w:themeColor="text1"/>
          <w:kern w:val="24"/>
        </w:rPr>
        <w:t xml:space="preserve"> </w:t>
      </w:r>
      <w:r w:rsidRPr="00BE707E">
        <w:t>In order to sustain its operations, Tesco must also ensure strict adherence to regulatory compliance, as legal factors play a crucial role.</w:t>
      </w:r>
      <w:r w:rsidR="00765092" w:rsidRPr="00BE707E">
        <w:rPr>
          <w:rFonts w:ascii="PT Serif" w:hAnsi="PT Serif"/>
          <w:shd w:val="clear" w:color="auto" w:fill="FFFFFF"/>
        </w:rPr>
        <w:t xml:space="preserve"> </w:t>
      </w:r>
      <w:r w:rsidR="00765092" w:rsidRPr="00BE707E">
        <w:rPr>
          <w:shd w:val="clear" w:color="auto" w:fill="FFFFFF"/>
        </w:rPr>
        <w:t>Tesco has implemented various sustainability initiatives, including reducing food waste, minimizing plastic usage, and sourcing products ethically. It aims to become a zero-carbon business by 205</w:t>
      </w:r>
      <w:r w:rsidR="0048166B" w:rsidRPr="00BE707E">
        <w:rPr>
          <w:shd w:val="clear" w:color="auto" w:fill="FFFFFF"/>
        </w:rPr>
        <w:t>0 (</w:t>
      </w:r>
      <w:r w:rsidR="0048166B" w:rsidRPr="00BE707E">
        <w:t>The strategy Story</w:t>
      </w:r>
      <w:r w:rsidR="0048166B" w:rsidRPr="00BE707E">
        <w:rPr>
          <w:shd w:val="clear" w:color="auto" w:fill="FFFFFF"/>
        </w:rPr>
        <w:t>.com, 2024)</w:t>
      </w:r>
      <w:r w:rsidR="00765092" w:rsidRPr="00BE707E">
        <w:rPr>
          <w:shd w:val="clear" w:color="auto" w:fill="FFFFFF"/>
        </w:rPr>
        <w:t>.</w:t>
      </w:r>
    </w:p>
    <w:p w14:paraId="738A957F" w14:textId="0937E732" w:rsidR="006A391F" w:rsidRPr="00BE707E" w:rsidRDefault="00B51E2B" w:rsidP="00BE707E">
      <w:pPr>
        <w:spacing w:line="360" w:lineRule="auto"/>
        <w:ind w:left="720"/>
        <w:rPr>
          <w:rFonts w:ascii="Times New Roman" w:hAnsi="Times New Roman" w:cs="Times New Roman"/>
          <w:b/>
          <w:bCs/>
        </w:rPr>
      </w:pPr>
      <w:r w:rsidRPr="00BE707E">
        <w:rPr>
          <w:rFonts w:ascii="Times New Roman" w:hAnsi="Times New Roman" w:cs="Times New Roman"/>
          <w:b/>
          <w:bCs/>
        </w:rPr>
        <w:lastRenderedPageBreak/>
        <w:t xml:space="preserve"> </w:t>
      </w:r>
      <w:r w:rsidR="003B3B53" w:rsidRPr="00BE707E">
        <w:rPr>
          <w:rFonts w:ascii="Times New Roman" w:hAnsi="Times New Roman" w:cs="Times New Roman"/>
          <w:b/>
          <w:bCs/>
        </w:rPr>
        <w:t xml:space="preserve">                           </w:t>
      </w:r>
      <w:r w:rsidRPr="00BE707E">
        <w:rPr>
          <w:rFonts w:ascii="Times New Roman" w:hAnsi="Times New Roman" w:cs="Times New Roman"/>
          <w:b/>
          <w:bCs/>
        </w:rPr>
        <w:t xml:space="preserve">  </w:t>
      </w:r>
      <w:r w:rsidR="009F2C18" w:rsidRPr="00BE707E">
        <w:rPr>
          <w:rFonts w:ascii="Times New Roman" w:hAnsi="Times New Roman" w:cs="Times New Roman"/>
          <w:b/>
          <w:bCs/>
        </w:rPr>
        <w:t xml:space="preserve">              </w:t>
      </w:r>
      <w:r w:rsidR="00E457EC" w:rsidRPr="00BE707E">
        <w:rPr>
          <w:noProof/>
        </w:rPr>
        <w:t xml:space="preserve">    </w:t>
      </w:r>
      <w:r w:rsidRPr="00BE707E">
        <w:rPr>
          <w:noProof/>
        </w:rPr>
        <w:drawing>
          <wp:inline distT="0" distB="0" distL="0" distR="0" wp14:anchorId="0549CE5F" wp14:editId="28D60DE2">
            <wp:extent cx="4756150" cy="1835150"/>
            <wp:effectExtent l="0" t="0" r="6350" b="0"/>
            <wp:docPr id="991374265" name="Picture 3" descr="A diagram of competitive rivalry in an indust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diagram of competitive rivalry in an industry&#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71731" cy="1841162"/>
                    </a:xfrm>
                    <a:prstGeom prst="rect">
                      <a:avLst/>
                    </a:prstGeom>
                    <a:noFill/>
                    <a:ln>
                      <a:noFill/>
                    </a:ln>
                  </pic:spPr>
                </pic:pic>
              </a:graphicData>
            </a:graphic>
          </wp:inline>
        </w:drawing>
      </w:r>
    </w:p>
    <w:p w14:paraId="20A802F3" w14:textId="2C23C7A6" w:rsidR="00B51E2B" w:rsidRPr="00BE707E" w:rsidRDefault="00B51E2B" w:rsidP="00BE707E">
      <w:pPr>
        <w:spacing w:line="360" w:lineRule="auto"/>
        <w:ind w:left="720"/>
        <w:rPr>
          <w:rFonts w:ascii="Times New Roman" w:hAnsi="Times New Roman" w:cs="Times New Roman"/>
        </w:rPr>
      </w:pPr>
      <w:r w:rsidRPr="00BE707E">
        <w:rPr>
          <w:rFonts w:ascii="Times New Roman" w:hAnsi="Times New Roman" w:cs="Times New Roman"/>
        </w:rPr>
        <w:t xml:space="preserve">        </w:t>
      </w:r>
      <w:r w:rsidRPr="00BE707E">
        <w:t>Source:</w:t>
      </w:r>
      <w:r w:rsidRPr="00BE707E">
        <w:rPr>
          <w:rStyle w:val="Heading1Char"/>
          <w:rFonts w:ascii="Open Sans" w:hAnsi="Open Sans" w:cs="Open Sans"/>
          <w:color w:val="000000"/>
          <w:sz w:val="24"/>
          <w:szCs w:val="24"/>
          <w:bdr w:val="none" w:sz="0" w:space="0" w:color="auto" w:frame="1"/>
        </w:rPr>
        <w:t xml:space="preserve"> </w:t>
      </w:r>
      <w:r w:rsidRPr="00BE707E">
        <w:rPr>
          <w:rStyle w:val="Emphasis"/>
          <w:rFonts w:ascii="Open Sans" w:hAnsi="Open Sans" w:cs="Open Sans"/>
          <w:color w:val="000000"/>
          <w:bdr w:val="none" w:sz="0" w:space="0" w:color="auto" w:frame="1"/>
        </w:rPr>
        <w:t>Porters Five Forces Framework (theunitutor.com,2014)</w:t>
      </w:r>
    </w:p>
    <w:p w14:paraId="3E440D8E" w14:textId="77777777" w:rsidR="006519BE" w:rsidRPr="00BE707E" w:rsidRDefault="0060148D" w:rsidP="00BE707E">
      <w:pPr>
        <w:pStyle w:val="NormalWeb"/>
        <w:spacing w:before="200" w:after="0" w:line="360" w:lineRule="auto"/>
        <w:rPr>
          <w:rFonts w:eastAsia="Times New Roman"/>
          <w:kern w:val="0"/>
          <w:lang w:eastAsia="en-GB"/>
          <w14:ligatures w14:val="none"/>
        </w:rPr>
      </w:pPr>
      <w:r w:rsidRPr="00BE707E">
        <w:t>Porter’s Five Force</w:t>
      </w:r>
      <w:r w:rsidR="00B644D7" w:rsidRPr="00BE707E">
        <w:t>s</w:t>
      </w:r>
      <w:r w:rsidR="00B644D7" w:rsidRPr="00BE707E">
        <w:rPr>
          <w:b/>
          <w:bCs/>
        </w:rPr>
        <w:t xml:space="preserve"> </w:t>
      </w:r>
      <w:r w:rsidR="00AC49D3" w:rsidRPr="00BE707E">
        <w:rPr>
          <w:b/>
          <w:bCs/>
        </w:rPr>
        <w:t xml:space="preserve"> </w:t>
      </w:r>
      <w:r w:rsidR="001A47BF" w:rsidRPr="00BE707E">
        <w:rPr>
          <w:shd w:val="clear" w:color="auto" w:fill="FFFFFF"/>
        </w:rPr>
        <w:t>is a framework that helps </w:t>
      </w:r>
      <w:r w:rsidR="00F352C8" w:rsidRPr="00BE707E">
        <w:rPr>
          <w:shd w:val="clear" w:color="auto" w:fill="FFFFFF"/>
        </w:rPr>
        <w:t>analysing</w:t>
      </w:r>
      <w:r w:rsidR="001A47BF" w:rsidRPr="00BE707E">
        <w:rPr>
          <w:shd w:val="clear" w:color="auto" w:fill="FFFFFF"/>
        </w:rPr>
        <w:t xml:space="preserve"> the level of competition within a certain industry</w:t>
      </w:r>
      <w:r w:rsidR="00046214" w:rsidRPr="00BE707E">
        <w:rPr>
          <w:shd w:val="clear" w:color="auto" w:fill="FFFFFF"/>
        </w:rPr>
        <w:t xml:space="preserve"> (</w:t>
      </w:r>
      <w:r w:rsidR="00075897" w:rsidRPr="00BE707E">
        <w:rPr>
          <w:shd w:val="clear" w:color="auto" w:fill="FFFFFF"/>
        </w:rPr>
        <w:t xml:space="preserve">DE </w:t>
      </w:r>
      <w:r w:rsidR="00497D84" w:rsidRPr="00BE707E">
        <w:rPr>
          <w:shd w:val="clear" w:color="auto" w:fill="FFFFFF"/>
        </w:rPr>
        <w:t>Bruin</w:t>
      </w:r>
      <w:r w:rsidR="005D2267" w:rsidRPr="00BE707E">
        <w:rPr>
          <w:shd w:val="clear" w:color="auto" w:fill="FFFFFF"/>
        </w:rPr>
        <w:t>, 2016)</w:t>
      </w:r>
      <w:r w:rsidR="001A47BF" w:rsidRPr="00BE707E">
        <w:rPr>
          <w:color w:val="444444"/>
          <w:shd w:val="clear" w:color="auto" w:fill="FFFFFF"/>
        </w:rPr>
        <w:t>.</w:t>
      </w:r>
      <w:r w:rsidR="001A47BF" w:rsidRPr="00BE707E">
        <w:t xml:space="preserve"> </w:t>
      </w:r>
      <w:r w:rsidR="002F7CA1" w:rsidRPr="00BE707E">
        <w:t>Strong competition</w:t>
      </w:r>
      <w:r w:rsidR="00152BAB" w:rsidRPr="00BE707E">
        <w:t xml:space="preserve"> </w:t>
      </w:r>
      <w:r w:rsidR="002F7CA1" w:rsidRPr="00BE707E">
        <w:t>especially from rivals like Sainsbury's, Asda, Aldi, and Lidl</w:t>
      </w:r>
      <w:r w:rsidR="00152BAB" w:rsidRPr="00BE707E">
        <w:t xml:space="preserve"> </w:t>
      </w:r>
      <w:r w:rsidR="002F7CA1" w:rsidRPr="00BE707E">
        <w:t xml:space="preserve">defines the retail sector. </w:t>
      </w:r>
      <w:r w:rsidR="006519BE" w:rsidRPr="00BE707E">
        <w:rPr>
          <w:rFonts w:eastAsiaTheme="minorEastAsia"/>
          <w:kern w:val="24"/>
          <w:lang w:eastAsia="en-GB"/>
          <w14:ligatures w14:val="none"/>
        </w:rPr>
        <w:t>the presence of such well-known brands in the sector increases competition amongst them in terms of business practices. (Adamkasi, 2021)</w:t>
      </w:r>
    </w:p>
    <w:p w14:paraId="7127A5B6" w14:textId="53C8D268" w:rsidR="00C810CC" w:rsidRPr="00BE707E" w:rsidRDefault="002F7CA1" w:rsidP="00BE707E">
      <w:pPr>
        <w:spacing w:line="360" w:lineRule="auto"/>
        <w:jc w:val="both"/>
        <w:rPr>
          <w:rFonts w:ascii="Times New Roman" w:hAnsi="Times New Roman" w:cs="Times New Roman"/>
        </w:rPr>
      </w:pPr>
      <w:r w:rsidRPr="00BE707E">
        <w:rPr>
          <w:rFonts w:ascii="Times New Roman" w:hAnsi="Times New Roman" w:cs="Times New Roman"/>
        </w:rPr>
        <w:t>Tesco must constantly innovate and cut costs given the mild danger of new competitors and replacements as well as consumer high negotiating power. Given Tesco's size and market position, suppliers still have little negotiating strength.</w:t>
      </w:r>
    </w:p>
    <w:p w14:paraId="57DDED5F" w14:textId="77777777" w:rsidR="000F2C05" w:rsidRPr="00BE707E" w:rsidRDefault="000F2C05" w:rsidP="00BE707E">
      <w:pPr>
        <w:spacing w:line="360" w:lineRule="auto"/>
        <w:ind w:left="720"/>
        <w:rPr>
          <w:rFonts w:ascii="Times New Roman" w:hAnsi="Times New Roman" w:cs="Times New Roman"/>
        </w:rPr>
      </w:pPr>
    </w:p>
    <w:p w14:paraId="3B138ABC" w14:textId="085C2083" w:rsidR="0060148D" w:rsidRPr="00BE707E" w:rsidRDefault="0060148D" w:rsidP="00BE707E">
      <w:pPr>
        <w:spacing w:line="360" w:lineRule="auto"/>
        <w:rPr>
          <w:rFonts w:ascii="Times New Roman" w:hAnsi="Times New Roman" w:cs="Times New Roman"/>
        </w:rPr>
      </w:pPr>
      <w:r w:rsidRPr="00BE707E">
        <w:rPr>
          <w:rFonts w:ascii="Times New Roman" w:hAnsi="Times New Roman" w:cs="Times New Roman"/>
        </w:rPr>
        <w:t>b) Summary of SWOT Analysis</w:t>
      </w:r>
    </w:p>
    <w:p w14:paraId="784AB3EE" w14:textId="6837F840" w:rsidR="00C810CC" w:rsidRPr="00BE707E" w:rsidRDefault="00B676F1" w:rsidP="00BE707E">
      <w:pPr>
        <w:spacing w:line="360" w:lineRule="auto"/>
        <w:ind w:left="360"/>
        <w:rPr>
          <w:rFonts w:ascii="Times New Roman" w:hAnsi="Times New Roman" w:cs="Times New Roman"/>
          <w:b/>
          <w:bCs/>
        </w:rPr>
      </w:pPr>
      <w:r w:rsidRPr="00BE707E">
        <w:rPr>
          <w:rFonts w:ascii="Times New Roman" w:hAnsi="Times New Roman" w:cs="Times New Roman"/>
          <w:b/>
          <w:bCs/>
        </w:rPr>
        <w:t xml:space="preserve">   </w:t>
      </w:r>
      <w:r w:rsidR="0092731B" w:rsidRPr="00BE707E">
        <w:rPr>
          <w:rFonts w:ascii="Times New Roman" w:hAnsi="Times New Roman" w:cs="Times New Roman"/>
          <w:b/>
          <w:bCs/>
        </w:rPr>
        <w:t xml:space="preserve">      </w:t>
      </w:r>
      <w:r w:rsidR="00C810CC" w:rsidRPr="00BE707E">
        <w:rPr>
          <w:noProof/>
        </w:rPr>
        <w:drawing>
          <wp:inline distT="0" distB="0" distL="0" distR="0" wp14:anchorId="7DDE6952" wp14:editId="3B5B00E4">
            <wp:extent cx="4984750" cy="2794000"/>
            <wp:effectExtent l="0" t="0" r="6350" b="6350"/>
            <wp:docPr id="1957657974" name="Picture 5" descr="SWOT conventional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WOT conventional matrix"/>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97837" cy="2801335"/>
                    </a:xfrm>
                    <a:prstGeom prst="rect">
                      <a:avLst/>
                    </a:prstGeom>
                    <a:noFill/>
                    <a:ln>
                      <a:noFill/>
                    </a:ln>
                  </pic:spPr>
                </pic:pic>
              </a:graphicData>
            </a:graphic>
          </wp:inline>
        </w:drawing>
      </w:r>
    </w:p>
    <w:p w14:paraId="5A761D29" w14:textId="234495E3" w:rsidR="00C810CC" w:rsidRPr="00BE707E" w:rsidRDefault="00C57DC0" w:rsidP="00BE707E">
      <w:pPr>
        <w:spacing w:line="360" w:lineRule="auto"/>
        <w:ind w:left="360"/>
        <w:rPr>
          <w:rFonts w:ascii="Times New Roman" w:hAnsi="Times New Roman" w:cs="Times New Roman"/>
        </w:rPr>
      </w:pPr>
      <w:r w:rsidRPr="00BE707E">
        <w:rPr>
          <w:rFonts w:ascii="Times New Roman" w:hAnsi="Times New Roman" w:cs="Times New Roman"/>
        </w:rPr>
        <w:t xml:space="preserve">           </w:t>
      </w:r>
      <w:r w:rsidR="00B676F1" w:rsidRPr="00BE707E">
        <w:rPr>
          <w:rFonts w:ascii="Times New Roman" w:hAnsi="Times New Roman" w:cs="Times New Roman"/>
        </w:rPr>
        <w:t xml:space="preserve">   </w:t>
      </w:r>
      <w:r w:rsidRPr="00BE707E">
        <w:rPr>
          <w:rFonts w:ascii="Times New Roman" w:hAnsi="Times New Roman" w:cs="Times New Roman"/>
        </w:rPr>
        <w:t xml:space="preserve">Source: </w:t>
      </w:r>
      <w:r w:rsidR="00AA197C" w:rsidRPr="00BE707E">
        <w:rPr>
          <w:rFonts w:ascii="Times New Roman" w:hAnsi="Times New Roman" w:cs="Times New Roman"/>
        </w:rPr>
        <w:t>(</w:t>
      </w:r>
      <w:r w:rsidRPr="00BE707E">
        <w:rPr>
          <w:rFonts w:ascii="Times New Roman" w:hAnsi="Times New Roman" w:cs="Times New Roman"/>
        </w:rPr>
        <w:t>Study</w:t>
      </w:r>
      <w:r w:rsidR="00E36AC7" w:rsidRPr="00BE707E">
        <w:rPr>
          <w:rFonts w:ascii="Times New Roman" w:hAnsi="Times New Roman" w:cs="Times New Roman"/>
        </w:rPr>
        <w:t xml:space="preserve"> Corgi,2023</w:t>
      </w:r>
      <w:r w:rsidR="00AA197C" w:rsidRPr="00BE707E">
        <w:rPr>
          <w:rFonts w:ascii="Times New Roman" w:hAnsi="Times New Roman" w:cs="Times New Roman"/>
        </w:rPr>
        <w:t>)</w:t>
      </w:r>
    </w:p>
    <w:p w14:paraId="05D2BE43" w14:textId="66E9EAAD" w:rsidR="002F7CA1" w:rsidRPr="00BE707E" w:rsidRDefault="002F7CA1" w:rsidP="00BE707E">
      <w:pPr>
        <w:spacing w:line="360" w:lineRule="auto"/>
        <w:jc w:val="both"/>
        <w:rPr>
          <w:rFonts w:ascii="Times New Roman" w:eastAsia="Times New Roman" w:hAnsi="Times New Roman" w:cs="Times New Roman"/>
          <w:kern w:val="0"/>
          <w:lang w:eastAsia="en-GB"/>
          <w14:ligatures w14:val="none"/>
        </w:rPr>
      </w:pPr>
      <w:r w:rsidRPr="00BE707E">
        <w:rPr>
          <w:rFonts w:ascii="Times New Roman" w:eastAsia="Times New Roman" w:hAnsi="Times New Roman" w:cs="Times New Roman"/>
          <w:kern w:val="0"/>
          <w:lang w:eastAsia="en-GB"/>
          <w14:ligatures w14:val="none"/>
        </w:rPr>
        <w:lastRenderedPageBreak/>
        <w:t>The internal environment of Tesco is examined through the use of a SWOT analysis, which uncovers significant strengths, weaknesses, opportunities, and threats.</w:t>
      </w:r>
      <w:r w:rsidR="00624DF6" w:rsidRPr="00BE707E">
        <w:rPr>
          <w:rFonts w:ascii="Times New Roman" w:eastAsia="Times New Roman" w:hAnsi="Times New Roman" w:cs="Times New Roman"/>
          <w:kern w:val="0"/>
          <w:lang w:eastAsia="en-GB"/>
          <w14:ligatures w14:val="none"/>
        </w:rPr>
        <w:t xml:space="preserve"> Tesco regularly performs SWOT assessments to assess business possibilities (growth into new areas), threats (regulatory constraints), vulnerabilities (possible pricing wars affecting profit margins), and strengths (brand awareness and economies of scale). Through the identification of external elements that impact corporate performance, this analytical framework aids in the process of making strategic </w:t>
      </w:r>
      <w:r w:rsidR="00C1781E" w:rsidRPr="00BE707E">
        <w:rPr>
          <w:rFonts w:ascii="Times New Roman" w:eastAsia="Times New Roman" w:hAnsi="Times New Roman" w:cs="Times New Roman"/>
          <w:kern w:val="0"/>
          <w:lang w:eastAsia="en-GB"/>
          <w14:ligatures w14:val="none"/>
        </w:rPr>
        <w:t>decisions. Further</w:t>
      </w:r>
      <w:r w:rsidRPr="00BE707E">
        <w:rPr>
          <w:rFonts w:ascii="Times New Roman" w:eastAsia="Times New Roman" w:hAnsi="Times New Roman" w:cs="Times New Roman"/>
          <w:kern w:val="0"/>
          <w:lang w:eastAsia="en-GB"/>
          <w14:ligatures w14:val="none"/>
        </w:rPr>
        <w:t xml:space="preserve"> information may be found in the Appendix.</w:t>
      </w:r>
    </w:p>
    <w:p w14:paraId="4F951095" w14:textId="03E63794" w:rsidR="002F7CA1" w:rsidRPr="00BE707E" w:rsidRDefault="002F7CA1" w:rsidP="00BE707E">
      <w:pPr>
        <w:numPr>
          <w:ilvl w:val="0"/>
          <w:numId w:val="7"/>
        </w:numPr>
        <w:spacing w:line="360" w:lineRule="auto"/>
        <w:jc w:val="both"/>
        <w:rPr>
          <w:rFonts w:ascii="Times New Roman" w:hAnsi="Times New Roman" w:cs="Times New Roman"/>
        </w:rPr>
      </w:pPr>
      <w:r w:rsidRPr="00BE707E">
        <w:rPr>
          <w:rFonts w:ascii="Times New Roman" w:hAnsi="Times New Roman" w:cs="Times New Roman"/>
        </w:rPr>
        <w:t>Strengths Tesco’s dominant position in the market, well-established brand reputation, and wide-reaching distribution network are crucial assets. The Clubcard loyalty program and wide selection of products enhance its competitive edge.</w:t>
      </w:r>
    </w:p>
    <w:p w14:paraId="6938A9E4" w14:textId="77777777" w:rsidR="001A74A1" w:rsidRDefault="0060148D" w:rsidP="00BE707E">
      <w:pPr>
        <w:numPr>
          <w:ilvl w:val="0"/>
          <w:numId w:val="7"/>
        </w:numPr>
        <w:spacing w:line="360" w:lineRule="auto"/>
        <w:jc w:val="both"/>
        <w:rPr>
          <w:rFonts w:ascii="Times New Roman" w:hAnsi="Times New Roman" w:cs="Times New Roman"/>
        </w:rPr>
      </w:pPr>
      <w:r w:rsidRPr="00BE707E">
        <w:rPr>
          <w:rFonts w:ascii="Times New Roman" w:hAnsi="Times New Roman" w:cs="Times New Roman"/>
        </w:rPr>
        <w:t xml:space="preserve">Weaknesses: </w:t>
      </w:r>
    </w:p>
    <w:p w14:paraId="7059FD31" w14:textId="3BD4AE8A" w:rsidR="002F7CA1" w:rsidRPr="00BE707E" w:rsidRDefault="002F7CA1" w:rsidP="001A74A1">
      <w:pPr>
        <w:spacing w:line="360" w:lineRule="auto"/>
        <w:ind w:left="720"/>
        <w:jc w:val="both"/>
        <w:rPr>
          <w:rFonts w:ascii="Times New Roman" w:hAnsi="Times New Roman" w:cs="Times New Roman"/>
        </w:rPr>
      </w:pPr>
      <w:r w:rsidRPr="00BE707E">
        <w:rPr>
          <w:rFonts w:ascii="Times New Roman" w:hAnsi="Times New Roman" w:cs="Times New Roman"/>
        </w:rPr>
        <w:t>Prior instances of reputational issues, such as accounting scandals, and difficulties encountered in overseas marketplaces serve to underscore specific areas of susceptibility. Tesco's significant reliance on the UK market also poses a potential problem</w:t>
      </w:r>
      <w:r w:rsidR="00EF2BDD" w:rsidRPr="00BE707E">
        <w:rPr>
          <w:rFonts w:ascii="Arial" w:hAnsi="Arial" w:cs="Arial"/>
          <w:color w:val="4B4E60"/>
          <w:shd w:val="clear" w:color="auto" w:fill="F8FAFD"/>
        </w:rPr>
        <w:t xml:space="preserve"> </w:t>
      </w:r>
      <w:r w:rsidR="00926C85" w:rsidRPr="00BE707E">
        <w:rPr>
          <w:rFonts w:ascii="Times New Roman" w:hAnsi="Times New Roman" w:cs="Times New Roman"/>
          <w:shd w:val="clear" w:color="auto" w:fill="F8FAFD"/>
        </w:rPr>
        <w:t>to</w:t>
      </w:r>
      <w:r w:rsidR="00EF2BDD" w:rsidRPr="00BE707E">
        <w:rPr>
          <w:rFonts w:ascii="Times New Roman" w:hAnsi="Times New Roman" w:cs="Times New Roman"/>
          <w:shd w:val="clear" w:color="auto" w:fill="F8FAFD"/>
        </w:rPr>
        <w:t xml:space="preserve"> overcome this weakness, Tesco should explore opportunities for growth in emerging markets, diversify its product offerings, and invest in digital capabilities to enhance its online presence</w:t>
      </w:r>
      <w:r w:rsidR="0046550C" w:rsidRPr="00BE707E">
        <w:rPr>
          <w:rFonts w:ascii="Times New Roman" w:hAnsi="Times New Roman" w:cs="Times New Roman"/>
          <w:shd w:val="clear" w:color="auto" w:fill="F8FAFD"/>
        </w:rPr>
        <w:t xml:space="preserve"> </w:t>
      </w:r>
      <w:r w:rsidR="009A4E88" w:rsidRPr="00BE707E">
        <w:rPr>
          <w:rFonts w:ascii="Times New Roman" w:hAnsi="Times New Roman" w:cs="Times New Roman"/>
          <w:shd w:val="clear" w:color="auto" w:fill="F8FAFD"/>
        </w:rPr>
        <w:t>(</w:t>
      </w:r>
      <w:r w:rsidR="0015663E" w:rsidRPr="00BE707E">
        <w:rPr>
          <w:rFonts w:ascii="Times New Roman" w:hAnsi="Times New Roman" w:cs="Times New Roman"/>
          <w:shd w:val="clear" w:color="auto" w:fill="F8FAFD"/>
        </w:rPr>
        <w:t xml:space="preserve"> Pereira</w:t>
      </w:r>
      <w:r w:rsidR="009A4E88" w:rsidRPr="00BE707E">
        <w:rPr>
          <w:rFonts w:ascii="Times New Roman" w:hAnsi="Times New Roman" w:cs="Times New Roman"/>
          <w:shd w:val="clear" w:color="auto" w:fill="F8FAFD"/>
        </w:rPr>
        <w:t>,</w:t>
      </w:r>
      <w:r w:rsidR="00883E48" w:rsidRPr="00BE707E">
        <w:rPr>
          <w:rFonts w:ascii="Times New Roman" w:hAnsi="Times New Roman" w:cs="Times New Roman"/>
          <w:shd w:val="clear" w:color="auto" w:fill="F8FAFD"/>
        </w:rPr>
        <w:t xml:space="preserve"> </w:t>
      </w:r>
      <w:r w:rsidR="009A4E88" w:rsidRPr="00BE707E">
        <w:rPr>
          <w:rFonts w:ascii="Times New Roman" w:hAnsi="Times New Roman" w:cs="Times New Roman"/>
          <w:shd w:val="clear" w:color="auto" w:fill="F8FAFD"/>
        </w:rPr>
        <w:t>2023</w:t>
      </w:r>
      <w:r w:rsidR="00883E48" w:rsidRPr="00BE707E">
        <w:rPr>
          <w:rFonts w:ascii="Times New Roman" w:hAnsi="Times New Roman" w:cs="Times New Roman"/>
          <w:shd w:val="clear" w:color="auto" w:fill="F8FAFD"/>
        </w:rPr>
        <w:t>)</w:t>
      </w:r>
    </w:p>
    <w:p w14:paraId="134BCBDA" w14:textId="77777777" w:rsidR="003135F9" w:rsidRPr="00BE707E" w:rsidRDefault="0060148D" w:rsidP="00BE707E">
      <w:pPr>
        <w:numPr>
          <w:ilvl w:val="0"/>
          <w:numId w:val="7"/>
        </w:numPr>
        <w:spacing w:line="360" w:lineRule="auto"/>
        <w:jc w:val="both"/>
        <w:rPr>
          <w:rFonts w:ascii="Times New Roman" w:hAnsi="Times New Roman" w:cs="Times New Roman"/>
        </w:rPr>
      </w:pPr>
      <w:r w:rsidRPr="00BE707E">
        <w:rPr>
          <w:rFonts w:ascii="Times New Roman" w:hAnsi="Times New Roman" w:cs="Times New Roman"/>
        </w:rPr>
        <w:t xml:space="preserve">Opportunities: </w:t>
      </w:r>
    </w:p>
    <w:p w14:paraId="60E789A7" w14:textId="5B1016E9" w:rsidR="002F7CA1" w:rsidRPr="00BE707E" w:rsidRDefault="002F7CA1" w:rsidP="00BE707E">
      <w:pPr>
        <w:spacing w:line="360" w:lineRule="auto"/>
        <w:ind w:left="720"/>
        <w:jc w:val="both"/>
        <w:rPr>
          <w:rFonts w:ascii="Times New Roman" w:hAnsi="Times New Roman" w:cs="Times New Roman"/>
        </w:rPr>
      </w:pPr>
      <w:r w:rsidRPr="00BE707E">
        <w:rPr>
          <w:rFonts w:ascii="Times New Roman" w:hAnsi="Times New Roman" w:cs="Times New Roman"/>
        </w:rPr>
        <w:t>The proliferation of online commercial transactions and the penetration into developing economies present substantial opportunities for growth. Tesco can capitalize on the growing consumer demand for sustainability to improve its product range and brand image</w:t>
      </w:r>
    </w:p>
    <w:p w14:paraId="49CB8091" w14:textId="77777777" w:rsidR="003135F9" w:rsidRPr="00BE707E" w:rsidRDefault="0060148D" w:rsidP="00BE707E">
      <w:pPr>
        <w:numPr>
          <w:ilvl w:val="0"/>
          <w:numId w:val="7"/>
        </w:numPr>
        <w:spacing w:line="360" w:lineRule="auto"/>
        <w:jc w:val="both"/>
        <w:rPr>
          <w:rFonts w:ascii="Times New Roman" w:hAnsi="Times New Roman" w:cs="Times New Roman"/>
        </w:rPr>
      </w:pPr>
      <w:r w:rsidRPr="00BE707E">
        <w:rPr>
          <w:rFonts w:ascii="Times New Roman" w:hAnsi="Times New Roman" w:cs="Times New Roman"/>
        </w:rPr>
        <w:t xml:space="preserve">Threats: </w:t>
      </w:r>
    </w:p>
    <w:p w14:paraId="2124A5DF" w14:textId="5DD8308D" w:rsidR="002F7CA1" w:rsidRPr="00BE707E" w:rsidRDefault="002F7CA1" w:rsidP="00BE707E">
      <w:pPr>
        <w:spacing w:line="360" w:lineRule="auto"/>
        <w:ind w:left="720"/>
        <w:jc w:val="both"/>
        <w:rPr>
          <w:rFonts w:ascii="Times New Roman" w:hAnsi="Times New Roman" w:cs="Times New Roman"/>
        </w:rPr>
      </w:pPr>
      <w:r w:rsidRPr="00BE707E">
        <w:rPr>
          <w:rFonts w:ascii="Times New Roman" w:hAnsi="Times New Roman" w:cs="Times New Roman"/>
        </w:rPr>
        <w:t>Tesco's market position and profitability could be significantly affected by intense rivalry, economic uncertainties, and regulatory risks, which are major threats.</w:t>
      </w:r>
    </w:p>
    <w:p w14:paraId="24168B17" w14:textId="590AA2D1" w:rsidR="00174C4D" w:rsidRPr="00BE707E" w:rsidRDefault="00174C4D" w:rsidP="00BE707E">
      <w:pPr>
        <w:spacing w:line="360" w:lineRule="auto"/>
        <w:jc w:val="both"/>
        <w:rPr>
          <w:rFonts w:ascii="Times New Roman" w:hAnsi="Times New Roman" w:cs="Times New Roman"/>
        </w:rPr>
      </w:pPr>
      <w:r w:rsidRPr="00BE707E">
        <w:rPr>
          <w:rFonts w:ascii="Times New Roman" w:hAnsi="Times New Roman" w:cs="Times New Roman"/>
        </w:rPr>
        <w:t xml:space="preserve">       </w:t>
      </w:r>
      <w:r w:rsidR="00AC20D8" w:rsidRPr="00BE707E">
        <w:rPr>
          <w:rFonts w:ascii="Times New Roman" w:hAnsi="Times New Roman" w:cs="Times New Roman"/>
        </w:rPr>
        <w:t xml:space="preserve"> </w:t>
      </w:r>
      <w:r w:rsidR="00AC20D8" w:rsidRPr="001A74A1">
        <w:rPr>
          <w:rFonts w:ascii="Times New Roman" w:hAnsi="Times New Roman" w:cs="Times New Roman"/>
          <w:sz w:val="32"/>
          <w:szCs w:val="32"/>
        </w:rPr>
        <w:t xml:space="preserve">  </w:t>
      </w:r>
      <w:r w:rsidR="0060148D" w:rsidRPr="001A74A1">
        <w:rPr>
          <w:rFonts w:ascii="Times New Roman" w:hAnsi="Times New Roman" w:cs="Times New Roman"/>
          <w:sz w:val="32"/>
          <w:szCs w:val="32"/>
        </w:rPr>
        <w:t>Resource and Capability Analysis</w:t>
      </w:r>
      <w:r w:rsidR="003135F9" w:rsidRPr="00BE707E">
        <w:rPr>
          <w:rFonts w:ascii="Times New Roman" w:hAnsi="Times New Roman" w:cs="Times New Roman"/>
        </w:rPr>
        <w:t>:</w:t>
      </w:r>
    </w:p>
    <w:p w14:paraId="36FFB0AF" w14:textId="0255792E" w:rsidR="002F7CA1" w:rsidRPr="00BE707E" w:rsidRDefault="002F7CA1" w:rsidP="00BE707E">
      <w:pPr>
        <w:pStyle w:val="ListParagraph"/>
        <w:spacing w:line="360" w:lineRule="auto"/>
        <w:jc w:val="both"/>
        <w:rPr>
          <w:rFonts w:ascii="Times New Roman" w:hAnsi="Times New Roman" w:cs="Times New Roman"/>
        </w:rPr>
      </w:pPr>
      <w:r w:rsidRPr="00BE707E">
        <w:rPr>
          <w:rFonts w:ascii="Times New Roman" w:eastAsia="Times New Roman" w:hAnsi="Times New Roman" w:cs="Times New Roman"/>
          <w:kern w:val="0"/>
          <w:lang w:eastAsia="en-GB"/>
          <w14:ligatures w14:val="none"/>
        </w:rPr>
        <w:t xml:space="preserve">Tesco's success is mostly attributed to its adeptness in harnessing and exploiting its available resources and talents. The company's wide-reaching distribution network, advanced technological infrastructure, and strong financial resources are crucial factors that support its strategies. Tesco's investment in digital platforms and data analytics has </w:t>
      </w:r>
      <w:r w:rsidRPr="00BE707E">
        <w:rPr>
          <w:rFonts w:ascii="Times New Roman" w:eastAsia="Times New Roman" w:hAnsi="Times New Roman" w:cs="Times New Roman"/>
          <w:kern w:val="0"/>
          <w:lang w:eastAsia="en-GB"/>
          <w14:ligatures w14:val="none"/>
        </w:rPr>
        <w:lastRenderedPageBreak/>
        <w:t>enhanced its ability to lead in terms of cost and differentiate itself from competitors. This has enabled the corporation to provide competitive pricing and individualized. Tesco's robust financial resources allow it to actively explore strategic acquisitions, such as the Booker Group, in order to broaden its market presence and diversify its business portfolio.</w:t>
      </w:r>
    </w:p>
    <w:p w14:paraId="110D1C10" w14:textId="61928037" w:rsidR="00085BD4" w:rsidRPr="00BE707E" w:rsidRDefault="00000000" w:rsidP="00BE707E">
      <w:pPr>
        <w:spacing w:line="360" w:lineRule="auto"/>
        <w:rPr>
          <w:rFonts w:ascii="Times New Roman" w:hAnsi="Times New Roman" w:cs="Times New Roman"/>
        </w:rPr>
      </w:pPr>
      <w:r>
        <w:rPr>
          <w:rFonts w:ascii="Times New Roman" w:hAnsi="Times New Roman" w:cs="Times New Roman"/>
        </w:rPr>
        <w:pict w14:anchorId="4A3C523E">
          <v:rect id="_x0000_i1025" style="width:0;height:1.5pt" o:hralign="center" o:hrstd="t" o:hr="t" fillcolor="#a0a0a0" stroked="f"/>
        </w:pict>
      </w:r>
    </w:p>
    <w:p w14:paraId="0E62BA8D" w14:textId="77777777" w:rsidR="0047370F" w:rsidRPr="00BE707E" w:rsidRDefault="0047370F" w:rsidP="00BE707E">
      <w:pPr>
        <w:spacing w:line="360" w:lineRule="auto"/>
        <w:rPr>
          <w:rFonts w:ascii="Times New Roman" w:hAnsi="Times New Roman" w:cs="Times New Roman"/>
        </w:rPr>
      </w:pPr>
    </w:p>
    <w:p w14:paraId="67F16E27" w14:textId="3A4BF0D4" w:rsidR="00C51982" w:rsidRPr="00B11DA0" w:rsidRDefault="0060148D" w:rsidP="00BE707E">
      <w:pPr>
        <w:spacing w:line="360" w:lineRule="auto"/>
        <w:rPr>
          <w:rFonts w:ascii="Times New Roman" w:hAnsi="Times New Roman" w:cs="Times New Roman"/>
          <w:sz w:val="32"/>
          <w:szCs w:val="32"/>
        </w:rPr>
      </w:pPr>
      <w:r w:rsidRPr="00B11DA0">
        <w:rPr>
          <w:rFonts w:ascii="Times New Roman" w:hAnsi="Times New Roman" w:cs="Times New Roman"/>
          <w:sz w:val="32"/>
          <w:szCs w:val="32"/>
        </w:rPr>
        <w:t>Corporate and Business Strategies</w:t>
      </w:r>
    </w:p>
    <w:p w14:paraId="1EB1DA5B" w14:textId="77777777" w:rsidR="005A585F" w:rsidRPr="00BE707E" w:rsidRDefault="005A585F" w:rsidP="00BE707E">
      <w:pPr>
        <w:spacing w:line="360" w:lineRule="auto"/>
        <w:rPr>
          <w:noProof/>
        </w:rPr>
      </w:pPr>
      <w:r w:rsidRPr="00BE707E">
        <w:rPr>
          <w:rFonts w:ascii="Times New Roman" w:hAnsi="Times New Roman" w:cs="Times New Roman"/>
        </w:rPr>
        <w:t xml:space="preserve">a) </w:t>
      </w:r>
      <w:r w:rsidR="0060148D" w:rsidRPr="00BE707E">
        <w:rPr>
          <w:rFonts w:ascii="Times New Roman" w:hAnsi="Times New Roman" w:cs="Times New Roman"/>
        </w:rPr>
        <w:t>Diversification and Internationalization</w:t>
      </w:r>
      <w:r w:rsidR="000249BC" w:rsidRPr="00BE707E">
        <w:rPr>
          <w:noProof/>
        </w:rPr>
        <w:t xml:space="preserve">  </w:t>
      </w:r>
    </w:p>
    <w:p w14:paraId="6C149147" w14:textId="560F2957" w:rsidR="009D44C5" w:rsidRPr="00BE707E" w:rsidRDefault="000249BC" w:rsidP="00BE707E">
      <w:pPr>
        <w:spacing w:line="360" w:lineRule="auto"/>
        <w:rPr>
          <w:noProof/>
        </w:rPr>
      </w:pPr>
      <w:r w:rsidRPr="00BE707E">
        <w:rPr>
          <w:noProof/>
        </w:rPr>
        <w:t xml:space="preserve">        </w:t>
      </w:r>
    </w:p>
    <w:p w14:paraId="0043CA95" w14:textId="0B0A1820" w:rsidR="000249BC" w:rsidRPr="00BE707E" w:rsidRDefault="000249BC" w:rsidP="00BE707E">
      <w:pPr>
        <w:spacing w:line="360" w:lineRule="auto"/>
        <w:rPr>
          <w:rFonts w:ascii="Times New Roman" w:hAnsi="Times New Roman" w:cs="Times New Roman"/>
          <w:b/>
          <w:bCs/>
        </w:rPr>
      </w:pPr>
      <w:r w:rsidRPr="00BE707E">
        <w:rPr>
          <w:rFonts w:ascii="Times New Roman" w:hAnsi="Times New Roman" w:cs="Times New Roman"/>
          <w:b/>
          <w:bCs/>
        </w:rPr>
        <w:t xml:space="preserve">  </w:t>
      </w:r>
      <w:r w:rsidR="009D361F" w:rsidRPr="00BE707E">
        <w:rPr>
          <w:rFonts w:ascii="Times New Roman" w:hAnsi="Times New Roman" w:cs="Times New Roman"/>
          <w:b/>
          <w:bCs/>
        </w:rPr>
        <w:t xml:space="preserve">    </w:t>
      </w:r>
      <w:r w:rsidRPr="00BE707E">
        <w:rPr>
          <w:rFonts w:ascii="Times New Roman" w:hAnsi="Times New Roman" w:cs="Times New Roman"/>
          <w:b/>
          <w:bCs/>
        </w:rPr>
        <w:t xml:space="preserve">     </w:t>
      </w:r>
      <w:r w:rsidRPr="00BE707E">
        <w:rPr>
          <w:noProof/>
        </w:rPr>
        <w:drawing>
          <wp:inline distT="0" distB="0" distL="0" distR="0" wp14:anchorId="64AA0E7A" wp14:editId="2985E690">
            <wp:extent cx="4983529" cy="2584450"/>
            <wp:effectExtent l="0" t="0" r="7620" b="6350"/>
            <wp:docPr id="470594466" name="Picture 3" descr="Implementation Of Tesco International Business Strategy In USA | Total  Assignment He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plementation Of Tesco International Business Strategy In USA | Total  Assignment Hel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32932" cy="2661930"/>
                    </a:xfrm>
                    <a:prstGeom prst="rect">
                      <a:avLst/>
                    </a:prstGeom>
                    <a:noFill/>
                    <a:ln>
                      <a:noFill/>
                    </a:ln>
                  </pic:spPr>
                </pic:pic>
              </a:graphicData>
            </a:graphic>
          </wp:inline>
        </w:drawing>
      </w:r>
    </w:p>
    <w:p w14:paraId="0A8E4D6F" w14:textId="790ACA77" w:rsidR="00C958F5" w:rsidRPr="00BE707E" w:rsidRDefault="009D361F" w:rsidP="00BE707E">
      <w:pPr>
        <w:shd w:val="clear" w:color="auto" w:fill="FFFFFF"/>
        <w:spacing w:after="0" w:line="360" w:lineRule="auto"/>
        <w:outlineLvl w:val="1"/>
        <w:rPr>
          <w:rFonts w:ascii="Times New Roman" w:eastAsia="Times New Roman" w:hAnsi="Times New Roman" w:cs="Times New Roman"/>
          <w:color w:val="37404D"/>
          <w:kern w:val="0"/>
          <w:lang w:eastAsia="en-GB"/>
          <w14:ligatures w14:val="none"/>
        </w:rPr>
      </w:pPr>
      <w:r w:rsidRPr="00BE707E">
        <w:rPr>
          <w:rFonts w:ascii="Times New Roman" w:eastAsia="Times New Roman" w:hAnsi="Times New Roman" w:cs="Times New Roman"/>
          <w:color w:val="000000" w:themeColor="text1"/>
          <w:kern w:val="0"/>
          <w:lang w:eastAsia="en-GB"/>
          <w14:ligatures w14:val="none"/>
        </w:rPr>
        <w:t xml:space="preserve">   </w:t>
      </w:r>
      <w:r w:rsidR="00C958F5" w:rsidRPr="00BE707E">
        <w:rPr>
          <w:rFonts w:ascii="Times New Roman" w:eastAsia="Times New Roman" w:hAnsi="Times New Roman" w:cs="Times New Roman"/>
          <w:color w:val="000000" w:themeColor="text1"/>
          <w:kern w:val="0"/>
          <w:lang w:eastAsia="en-GB"/>
          <w14:ligatures w14:val="none"/>
        </w:rPr>
        <w:t xml:space="preserve">Implementation Of Tesco International Business Strategy In USA. </w:t>
      </w:r>
      <w:r w:rsidR="00B65F30" w:rsidRPr="00BE707E">
        <w:rPr>
          <w:rFonts w:ascii="Times New Roman" w:eastAsia="Times New Roman" w:hAnsi="Times New Roman" w:cs="Times New Roman"/>
          <w:color w:val="000000" w:themeColor="text1"/>
          <w:kern w:val="0"/>
          <w:lang w:eastAsia="en-GB"/>
          <w14:ligatures w14:val="none"/>
        </w:rPr>
        <w:t xml:space="preserve">Source: </w:t>
      </w:r>
      <w:r w:rsidR="000C7B18" w:rsidRPr="00BE707E">
        <w:rPr>
          <w:rFonts w:ascii="Times New Roman" w:eastAsia="Times New Roman" w:hAnsi="Times New Roman" w:cs="Times New Roman"/>
          <w:color w:val="000000" w:themeColor="text1"/>
          <w:kern w:val="0"/>
          <w:lang w:eastAsia="en-GB"/>
          <w14:ligatures w14:val="none"/>
        </w:rPr>
        <w:t>(</w:t>
      </w:r>
      <w:r w:rsidR="00D4061F" w:rsidRPr="00BE707E">
        <w:rPr>
          <w:rStyle w:val="url"/>
          <w:rFonts w:ascii="Times New Roman" w:hAnsi="Times New Roman" w:cs="Times New Roman"/>
          <w:color w:val="000000" w:themeColor="text1"/>
          <w:bdr w:val="single" w:sz="2" w:space="0" w:color="ECEDEE" w:frame="1"/>
        </w:rPr>
        <w:t>total</w:t>
      </w:r>
      <w:r w:rsidR="000C7B18" w:rsidRPr="00BE707E">
        <w:rPr>
          <w:rStyle w:val="url"/>
          <w:rFonts w:ascii="Times New Roman" w:hAnsi="Times New Roman" w:cs="Times New Roman"/>
          <w:color w:val="000000" w:themeColor="text1"/>
          <w:bdr w:val="single" w:sz="2" w:space="0" w:color="ECEDEE" w:frame="1"/>
        </w:rPr>
        <w:t xml:space="preserve"> </w:t>
      </w:r>
      <w:r w:rsidR="00D4061F" w:rsidRPr="00BE707E">
        <w:rPr>
          <w:rStyle w:val="url"/>
          <w:rFonts w:ascii="Times New Roman" w:hAnsi="Times New Roman" w:cs="Times New Roman"/>
          <w:color w:val="000000" w:themeColor="text1"/>
          <w:bdr w:val="single" w:sz="2" w:space="0" w:color="ECEDEE" w:frame="1"/>
        </w:rPr>
        <w:t>assignment.com,</w:t>
      </w:r>
      <w:r w:rsidR="000C7B18" w:rsidRPr="00BE707E">
        <w:rPr>
          <w:rStyle w:val="url"/>
          <w:rFonts w:ascii="Times New Roman" w:hAnsi="Times New Roman" w:cs="Times New Roman"/>
          <w:color w:val="000000" w:themeColor="text1"/>
          <w:bdr w:val="single" w:sz="2" w:space="0" w:color="ECEDEE" w:frame="1"/>
        </w:rPr>
        <w:t xml:space="preserve"> n.d)</w:t>
      </w:r>
    </w:p>
    <w:p w14:paraId="4501810B" w14:textId="77777777" w:rsidR="003135F9" w:rsidRPr="00BE707E" w:rsidRDefault="002F7CA1" w:rsidP="00BE707E">
      <w:pPr>
        <w:spacing w:line="360" w:lineRule="auto"/>
        <w:jc w:val="both"/>
        <w:rPr>
          <w:rFonts w:ascii="Times New Roman" w:hAnsi="Times New Roman" w:cs="Times New Roman"/>
        </w:rPr>
      </w:pPr>
      <w:r w:rsidRPr="00BE707E">
        <w:rPr>
          <w:rFonts w:ascii="Times New Roman" w:hAnsi="Times New Roman" w:cs="Times New Roman"/>
        </w:rPr>
        <w:t xml:space="preserve">Tesco's corporate strategy is distinguished by its pursuit of diversification and global expansion. Tesco's diversification efforts, exemplified by the acquisition of Booker Group, have facilitated its entry into new areas and bolstered its presence in the wholesale sector. Tesco's strategic approach has not only expanded its range of products but also served as a safeguard against market volatility in its main retail sector. Nevertheless, the process of internationalization has produced outcomes that are both positive and negative. Tesco's withdrawal from the U.S. market demonstrates the difficulties of expanding globally, despite </w:t>
      </w:r>
      <w:r w:rsidRPr="00BE707E">
        <w:rPr>
          <w:rFonts w:ascii="Times New Roman" w:hAnsi="Times New Roman" w:cs="Times New Roman"/>
        </w:rPr>
        <w:lastRenderedPageBreak/>
        <w:t>its strong position in Central Europe and Asia. The corporation needs to optimize its international strategy to guarantee success in varied and intricate marketplaces.</w:t>
      </w:r>
    </w:p>
    <w:p w14:paraId="7D51B504" w14:textId="7807241E" w:rsidR="006D41CC" w:rsidRPr="00BE707E" w:rsidRDefault="0060148D" w:rsidP="00BE707E">
      <w:pPr>
        <w:spacing w:line="360" w:lineRule="auto"/>
        <w:jc w:val="both"/>
        <w:rPr>
          <w:rFonts w:ascii="Times New Roman" w:hAnsi="Times New Roman" w:cs="Times New Roman"/>
        </w:rPr>
      </w:pPr>
      <w:r w:rsidRPr="00BE707E">
        <w:rPr>
          <w:rFonts w:ascii="Times New Roman" w:hAnsi="Times New Roman" w:cs="Times New Roman"/>
        </w:rPr>
        <w:t>b) Cost Leadership and Differentiation</w:t>
      </w:r>
      <w:r w:rsidR="00ED44F8" w:rsidRPr="00BE707E">
        <w:rPr>
          <w:noProof/>
        </w:rPr>
        <w:t xml:space="preserve"> </w:t>
      </w:r>
    </w:p>
    <w:p w14:paraId="56426176" w14:textId="201AA7CD" w:rsidR="000650D7" w:rsidRPr="00BE707E" w:rsidRDefault="009D361F" w:rsidP="00BE707E">
      <w:pPr>
        <w:spacing w:line="360" w:lineRule="auto"/>
        <w:jc w:val="both"/>
        <w:rPr>
          <w:rFonts w:ascii="Times New Roman" w:hAnsi="Times New Roman" w:cs="Times New Roman"/>
        </w:rPr>
      </w:pPr>
      <w:r w:rsidRPr="00BE707E">
        <w:rPr>
          <w:noProof/>
        </w:rPr>
        <w:t xml:space="preserve"> </w:t>
      </w:r>
      <w:r w:rsidR="006D41CC" w:rsidRPr="00BE707E">
        <w:rPr>
          <w:noProof/>
        </w:rPr>
        <w:t xml:space="preserve">      </w:t>
      </w:r>
      <w:r w:rsidRPr="00BE707E">
        <w:rPr>
          <w:noProof/>
        </w:rPr>
        <w:t xml:space="preserve">   </w:t>
      </w:r>
      <w:r w:rsidR="000650D7" w:rsidRPr="00BE707E">
        <w:rPr>
          <w:noProof/>
        </w:rPr>
        <w:drawing>
          <wp:inline distT="0" distB="0" distL="0" distR="0" wp14:anchorId="02528C5A" wp14:editId="34C15404">
            <wp:extent cx="5099050" cy="2400300"/>
            <wp:effectExtent l="0" t="0" r="6350" b="0"/>
            <wp:docPr id="4" name="Picture 2" descr="Tesco: improving profitability while growing with online — Ada Insigh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esco: improving profitability while growing with online — Ada Insights"/>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b="4649"/>
                    <a:stretch/>
                  </pic:blipFill>
                  <pic:spPr bwMode="auto">
                    <a:xfrm>
                      <a:off x="0" y="0"/>
                      <a:ext cx="5099636" cy="2400576"/>
                    </a:xfrm>
                    <a:prstGeom prst="rect">
                      <a:avLst/>
                    </a:prstGeom>
                    <a:noFill/>
                    <a:ln>
                      <a:noFill/>
                    </a:ln>
                    <a:extLst>
                      <a:ext uri="{53640926-AAD7-44D8-BBD7-CCE9431645EC}">
                        <a14:shadowObscured xmlns:a14="http://schemas.microsoft.com/office/drawing/2010/main"/>
                      </a:ext>
                    </a:extLst>
                  </pic:spPr>
                </pic:pic>
              </a:graphicData>
            </a:graphic>
          </wp:inline>
        </w:drawing>
      </w:r>
    </w:p>
    <w:p w14:paraId="5127716C" w14:textId="6781DDC1" w:rsidR="00FB3725" w:rsidRPr="00BE707E" w:rsidRDefault="004430F3" w:rsidP="00BE707E">
      <w:pPr>
        <w:spacing w:after="0" w:line="360" w:lineRule="auto"/>
        <w:rPr>
          <w:rFonts w:ascii="Times New Roman" w:eastAsia="Times New Roman" w:hAnsi="Times New Roman" w:cs="Times New Roman"/>
          <w:color w:val="000000" w:themeColor="text1"/>
          <w:kern w:val="0"/>
          <w:lang w:eastAsia="en-GB"/>
          <w14:ligatures w14:val="none"/>
        </w:rPr>
      </w:pPr>
      <w:r w:rsidRPr="00BE707E">
        <w:rPr>
          <w:rFonts w:ascii="Times New Roman" w:eastAsia="Times New Roman" w:hAnsi="Times New Roman" w:cs="Times New Roman"/>
          <w:color w:val="000000" w:themeColor="text1"/>
          <w:kern w:val="0"/>
          <w:lang w:eastAsia="en-GB"/>
          <w14:ligatures w14:val="none"/>
        </w:rPr>
        <w:t>Source:</w:t>
      </w:r>
      <w:r w:rsidRPr="00BE707E">
        <w:rPr>
          <w:rFonts w:ascii="Times New Roman" w:hAnsi="Times New Roman" w:cs="Times New Roman"/>
          <w:color w:val="000000" w:themeColor="text1"/>
        </w:rPr>
        <w:t xml:space="preserve"> </w:t>
      </w:r>
      <w:r w:rsidR="00DC0DA7" w:rsidRPr="00BE707E">
        <w:rPr>
          <w:rFonts w:ascii="Times New Roman" w:hAnsi="Times New Roman" w:cs="Times New Roman"/>
          <w:color w:val="000000" w:themeColor="text1"/>
        </w:rPr>
        <w:t>(</w:t>
      </w:r>
      <w:r w:rsidRPr="00BE707E">
        <w:rPr>
          <w:rFonts w:ascii="Times New Roman" w:hAnsi="Times New Roman" w:cs="Times New Roman"/>
          <w:color w:val="000000" w:themeColor="text1"/>
        </w:rPr>
        <w:t>Ada Insights,2023</w:t>
      </w:r>
      <w:r w:rsidR="00DC0DA7" w:rsidRPr="00BE707E">
        <w:rPr>
          <w:rFonts w:ascii="Times New Roman" w:hAnsi="Times New Roman" w:cs="Times New Roman"/>
          <w:color w:val="000000" w:themeColor="text1"/>
        </w:rPr>
        <w:t>)</w:t>
      </w:r>
    </w:p>
    <w:p w14:paraId="6A2640B8" w14:textId="77777777" w:rsidR="00EB5A3A" w:rsidRPr="00BE707E" w:rsidRDefault="00EB5A3A" w:rsidP="00BE707E">
      <w:pPr>
        <w:spacing w:line="360" w:lineRule="auto"/>
        <w:rPr>
          <w:rFonts w:ascii="Times New Roman" w:hAnsi="Times New Roman" w:cs="Times New Roman"/>
        </w:rPr>
      </w:pPr>
    </w:p>
    <w:p w14:paraId="23E4650D" w14:textId="77777777" w:rsidR="00193DE7" w:rsidRPr="00BE707E" w:rsidRDefault="002F7CA1" w:rsidP="00BE707E">
      <w:pPr>
        <w:spacing w:line="360" w:lineRule="auto"/>
        <w:jc w:val="both"/>
        <w:rPr>
          <w:rFonts w:ascii="Times New Roman" w:hAnsi="Times New Roman" w:cs="Times New Roman"/>
        </w:rPr>
      </w:pPr>
      <w:r w:rsidRPr="00BE707E">
        <w:rPr>
          <w:rFonts w:ascii="Times New Roman" w:hAnsi="Times New Roman" w:cs="Times New Roman"/>
        </w:rPr>
        <w:t>Tesco utilizes a hybrid business strategy that combines cost leadership with differentiation.</w:t>
      </w:r>
      <w:r w:rsidR="00D600E2" w:rsidRPr="00BE707E">
        <w:rPr>
          <w:rFonts w:ascii="Segoe UI" w:hAnsi="Segoe UI" w:cs="Segoe UI"/>
          <w:color w:val="212529"/>
          <w:shd w:val="clear" w:color="auto" w:fill="FFFFFF"/>
        </w:rPr>
        <w:t xml:space="preserve"> </w:t>
      </w:r>
      <w:r w:rsidRPr="00BE707E">
        <w:rPr>
          <w:rFonts w:ascii="Times New Roman" w:hAnsi="Times New Roman" w:cs="Times New Roman"/>
        </w:rPr>
        <w:t xml:space="preserve">The company's capacity to attain cost leadership is derived from its large scale, operational efficiency, and effective supply chain management. Tesco may utilize these capabilities to provide competitive pricing, which is crucial for retaining and gaining customers who are sensitive to price. Tesco sets itself apart by offering high-quality products, such as the Tesco Finest collection, and customer-focused programs like the Clubcard reward program. </w:t>
      </w:r>
    </w:p>
    <w:p w14:paraId="54E5A313" w14:textId="76741649" w:rsidR="00872948" w:rsidRPr="00BE707E" w:rsidRDefault="002F7CA1" w:rsidP="00BE707E">
      <w:pPr>
        <w:spacing w:line="360" w:lineRule="auto"/>
        <w:jc w:val="both"/>
        <w:rPr>
          <w:rFonts w:ascii="Times New Roman" w:eastAsia="Times New Roman" w:hAnsi="Times New Roman" w:cs="Times New Roman"/>
          <w:kern w:val="0"/>
          <w:lang w:eastAsia="en-GB"/>
          <w14:ligatures w14:val="none"/>
        </w:rPr>
      </w:pPr>
      <w:r w:rsidRPr="00BE707E">
        <w:rPr>
          <w:rFonts w:ascii="Times New Roman" w:hAnsi="Times New Roman" w:cs="Times New Roman"/>
        </w:rPr>
        <w:t xml:space="preserve">These endeavours assist Tesco in distinguishing itself in a saturated market and cultivating robust client allegiance, so reinforcing its position as a </w:t>
      </w:r>
      <w:r w:rsidR="00632CEF" w:rsidRPr="00BE707E">
        <w:rPr>
          <w:rFonts w:ascii="Times New Roman" w:hAnsi="Times New Roman" w:cs="Times New Roman"/>
        </w:rPr>
        <w:t>Market leader</w:t>
      </w:r>
      <w:r w:rsidR="00C51982" w:rsidRPr="00BE707E">
        <w:rPr>
          <w:rFonts w:ascii="Times New Roman" w:hAnsi="Times New Roman" w:cs="Times New Roman"/>
        </w:rPr>
        <w:t>.</w:t>
      </w:r>
      <w:r w:rsidR="00B911A6" w:rsidRPr="00BE707E">
        <w:rPr>
          <w:rFonts w:ascii="Times New Roman" w:eastAsia="Times New Roman" w:hAnsi="Times New Roman" w:cs="Times New Roman"/>
          <w:kern w:val="0"/>
          <w:lang w:eastAsia="en-GB"/>
          <w14:ligatures w14:val="none"/>
        </w:rPr>
        <w:t xml:space="preserve"> </w:t>
      </w:r>
      <w:r w:rsidR="0065618E" w:rsidRPr="00BE707E">
        <w:rPr>
          <w:rFonts w:ascii="Times New Roman" w:eastAsia="Times New Roman" w:hAnsi="Times New Roman" w:cs="Times New Roman"/>
          <w:kern w:val="0"/>
          <w:lang w:eastAsia="en-GB"/>
          <w14:ligatures w14:val="none"/>
        </w:rPr>
        <w:t xml:space="preserve">For example, </w:t>
      </w:r>
      <w:r w:rsidR="00B911A6" w:rsidRPr="00BE707E">
        <w:rPr>
          <w:rFonts w:ascii="Times New Roman" w:eastAsia="Times New Roman" w:hAnsi="Times New Roman" w:cs="Times New Roman"/>
          <w:kern w:val="0"/>
          <w:lang w:eastAsia="en-GB"/>
          <w14:ligatures w14:val="none"/>
        </w:rPr>
        <w:t>Tesco uses a cost leadership approach in India with the goal of luring volume customers in with low costs. This strategy should pay off handsomely because of India's sizable population and expanding retail industry, as the country's percentage of modern retailers is anticipated to increase significantly.</w:t>
      </w:r>
    </w:p>
    <w:p w14:paraId="5DA33013" w14:textId="03AB699C" w:rsidR="009203E9" w:rsidRPr="00BE707E" w:rsidRDefault="00872948" w:rsidP="00BE707E">
      <w:pPr>
        <w:spacing w:line="360" w:lineRule="auto"/>
        <w:rPr>
          <w:rFonts w:ascii="Times New Roman" w:eastAsia="Calibri" w:hAnsi="Times New Roman" w:cs="Times New Roman"/>
          <w:kern w:val="0"/>
          <w:lang w:val="en-US"/>
          <w14:ligatures w14:val="none"/>
        </w:rPr>
      </w:pPr>
      <w:r w:rsidRPr="00BE707E">
        <w:rPr>
          <w:rFonts w:ascii="Times New Roman" w:eastAsia="Calibri" w:hAnsi="Times New Roman" w:cs="Times New Roman"/>
          <w:noProof/>
          <w:kern w:val="0"/>
          <w:lang w:val="en-US"/>
          <w14:ligatures w14:val="none"/>
        </w:rPr>
        <w:lastRenderedPageBreak/>
        <w:t xml:space="preserve">             </w:t>
      </w:r>
      <w:r w:rsidR="00C51982" w:rsidRPr="00BE707E">
        <w:rPr>
          <w:rFonts w:ascii="Times New Roman" w:eastAsia="Calibri" w:hAnsi="Times New Roman" w:cs="Times New Roman"/>
          <w:noProof/>
          <w:kern w:val="0"/>
          <w:lang w:val="en-US"/>
          <w14:ligatures w14:val="none"/>
        </w:rPr>
        <w:drawing>
          <wp:inline distT="0" distB="0" distL="0" distR="0" wp14:anchorId="1E850A7A" wp14:editId="700C8A66">
            <wp:extent cx="4768850" cy="1587500"/>
            <wp:effectExtent l="0" t="0" r="0" b="0"/>
            <wp:docPr id="10716441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72966" cy="1655448"/>
                    </a:xfrm>
                    <a:prstGeom prst="rect">
                      <a:avLst/>
                    </a:prstGeom>
                    <a:noFill/>
                  </pic:spPr>
                </pic:pic>
              </a:graphicData>
            </a:graphic>
          </wp:inline>
        </w:drawing>
      </w:r>
    </w:p>
    <w:p w14:paraId="2A17BDA7" w14:textId="77777777" w:rsidR="0075768C" w:rsidRPr="00BE707E" w:rsidRDefault="00872948" w:rsidP="00BE707E">
      <w:pPr>
        <w:spacing w:line="360" w:lineRule="auto"/>
        <w:rPr>
          <w:rFonts w:ascii="Times New Roman" w:eastAsia="Calibri" w:hAnsi="Times New Roman" w:cs="Times New Roman"/>
          <w:kern w:val="0"/>
          <w:lang w:val="en-US"/>
          <w14:ligatures w14:val="none"/>
        </w:rPr>
      </w:pPr>
      <w:r w:rsidRPr="00BE707E">
        <w:rPr>
          <w:rFonts w:ascii="Times New Roman" w:eastAsia="Calibri" w:hAnsi="Times New Roman" w:cs="Times New Roman"/>
          <w:kern w:val="0"/>
          <w:lang w:val="en-US"/>
          <w14:ligatures w14:val="none"/>
        </w:rPr>
        <w:t xml:space="preserve">              </w:t>
      </w:r>
      <w:r w:rsidR="00C161E3" w:rsidRPr="00BE707E">
        <w:rPr>
          <w:rFonts w:ascii="Times New Roman" w:eastAsia="Calibri" w:hAnsi="Times New Roman" w:cs="Times New Roman"/>
          <w:kern w:val="0"/>
          <w:lang w:val="en-US"/>
          <w14:ligatures w14:val="none"/>
        </w:rPr>
        <w:t>Source: (the Drum ,2021)</w:t>
      </w:r>
    </w:p>
    <w:p w14:paraId="0BCB4FFF" w14:textId="6BD3749A" w:rsidR="0060148D" w:rsidRPr="001A74A1" w:rsidRDefault="0060148D" w:rsidP="00BE707E">
      <w:pPr>
        <w:spacing w:line="360" w:lineRule="auto"/>
        <w:rPr>
          <w:rFonts w:ascii="Times New Roman" w:eastAsia="Calibri" w:hAnsi="Times New Roman" w:cs="Times New Roman"/>
          <w:kern w:val="0"/>
          <w:sz w:val="32"/>
          <w:szCs w:val="32"/>
          <w:lang w:val="en-US"/>
          <w14:ligatures w14:val="none"/>
        </w:rPr>
      </w:pPr>
      <w:r w:rsidRPr="001A74A1">
        <w:rPr>
          <w:rFonts w:ascii="Times New Roman" w:hAnsi="Times New Roman" w:cs="Times New Roman"/>
          <w:sz w:val="32"/>
          <w:szCs w:val="32"/>
        </w:rPr>
        <w:t>Strategy Implementation and Success Evaluation</w:t>
      </w:r>
    </w:p>
    <w:p w14:paraId="72904BFA" w14:textId="65A7C095" w:rsidR="00403B64" w:rsidRPr="00BE707E" w:rsidRDefault="0060148D" w:rsidP="00BE707E">
      <w:pPr>
        <w:spacing w:line="360" w:lineRule="auto"/>
        <w:rPr>
          <w:rFonts w:ascii="Times New Roman" w:hAnsi="Times New Roman" w:cs="Times New Roman"/>
        </w:rPr>
      </w:pPr>
      <w:r w:rsidRPr="00BE707E">
        <w:rPr>
          <w:rFonts w:ascii="Times New Roman" w:hAnsi="Times New Roman" w:cs="Times New Roman"/>
        </w:rPr>
        <w:t>a)</w:t>
      </w:r>
      <w:r w:rsidR="00403B64" w:rsidRPr="00BE707E">
        <w:rPr>
          <w:rFonts w:ascii="Times New Roman" w:hAnsi="Times New Roman" w:cs="Times New Roman"/>
        </w:rPr>
        <w:t xml:space="preserve"> Corporate Strategies</w:t>
      </w:r>
    </w:p>
    <w:p w14:paraId="3AE72A77" w14:textId="24BFA038" w:rsidR="00EC7268" w:rsidRPr="00BE707E" w:rsidRDefault="002F7CA1" w:rsidP="00BE707E">
      <w:pPr>
        <w:spacing w:line="360" w:lineRule="auto"/>
        <w:jc w:val="both"/>
        <w:rPr>
          <w:rFonts w:ascii="Times New Roman" w:hAnsi="Times New Roman" w:cs="Times New Roman"/>
        </w:rPr>
      </w:pPr>
      <w:r w:rsidRPr="00BE707E">
        <w:rPr>
          <w:rFonts w:ascii="Times New Roman" w:hAnsi="Times New Roman" w:cs="Times New Roman"/>
        </w:rPr>
        <w:t>Tesco's effective execution of company strategy is clearly demonstrated by its robust market position and broad portfolio. Tesco's diversification strategy has been proven beneficial with the integration of Booker Group, which has not only enlarged its consumer base but also enhanced its product offers. Nevertheless, Tesco's approach to expanding globally has been somewhat erratic. The corporation has had triumph in specific markets but has also encountered obstacles, such as its departure from the U.S. market. These experiences emphasize the necessity of implementing a more customized strategy for expanding internationally, considering the specific conditions of the local market and the preferences of consumers.</w:t>
      </w:r>
    </w:p>
    <w:p w14:paraId="37CD1AF1" w14:textId="0032B33E" w:rsidR="0060148D" w:rsidRPr="00BE707E" w:rsidRDefault="0060148D" w:rsidP="00BE707E">
      <w:pPr>
        <w:spacing w:line="360" w:lineRule="auto"/>
        <w:rPr>
          <w:rFonts w:ascii="Times New Roman" w:eastAsia="Calibri" w:hAnsi="Times New Roman" w:cs="Times New Roman"/>
          <w:noProof/>
          <w:kern w:val="0"/>
          <w:lang w:val="en-US"/>
          <w14:ligatures w14:val="none"/>
        </w:rPr>
      </w:pPr>
      <w:r w:rsidRPr="00BE707E">
        <w:rPr>
          <w:rFonts w:ascii="Times New Roman" w:hAnsi="Times New Roman" w:cs="Times New Roman"/>
        </w:rPr>
        <w:t>b) Business Strategies</w:t>
      </w:r>
      <w:r w:rsidR="00ED5959" w:rsidRPr="00BE707E">
        <w:rPr>
          <w:rFonts w:ascii="Times New Roman" w:hAnsi="Times New Roman" w:cs="Times New Roman"/>
        </w:rPr>
        <w:t xml:space="preserve">        </w:t>
      </w:r>
      <w:r w:rsidR="00ED5959" w:rsidRPr="00BE707E">
        <w:rPr>
          <w:rFonts w:ascii="Times New Roman" w:eastAsia="Calibri" w:hAnsi="Times New Roman" w:cs="Times New Roman"/>
          <w:noProof/>
          <w:kern w:val="0"/>
          <w:lang w:val="en-US"/>
          <w14:ligatures w14:val="none"/>
        </w:rPr>
        <w:t xml:space="preserve"> </w:t>
      </w:r>
    </w:p>
    <w:p w14:paraId="68F0E9F9" w14:textId="7E8072B3" w:rsidR="00A94DDF" w:rsidRPr="00BE707E" w:rsidRDefault="00ED5959" w:rsidP="00BE707E">
      <w:pPr>
        <w:spacing w:after="200" w:line="360" w:lineRule="auto"/>
        <w:jc w:val="both"/>
        <w:rPr>
          <w:rFonts w:ascii="Times New Roman" w:eastAsia="Calibri" w:hAnsi="Times New Roman" w:cs="Times New Roman"/>
          <w:kern w:val="0"/>
          <w:lang w:val="en-US"/>
          <w14:ligatures w14:val="none"/>
        </w:rPr>
      </w:pPr>
      <w:r w:rsidRPr="00BE707E">
        <w:rPr>
          <w:rFonts w:ascii="Times New Roman" w:hAnsi="Times New Roman" w:cs="Times New Roman"/>
        </w:rPr>
        <w:t xml:space="preserve">           </w:t>
      </w:r>
      <w:r w:rsidRPr="00BE707E">
        <w:rPr>
          <w:rFonts w:ascii="Times New Roman" w:eastAsia="Calibri" w:hAnsi="Times New Roman" w:cs="Times New Roman"/>
          <w:noProof/>
          <w:kern w:val="0"/>
          <w:lang w:val="en-US"/>
          <w14:ligatures w14:val="none"/>
        </w:rPr>
        <w:drawing>
          <wp:inline distT="0" distB="0" distL="0" distR="0" wp14:anchorId="3E0C990C" wp14:editId="0FD3E36E">
            <wp:extent cx="4984750" cy="2405380"/>
            <wp:effectExtent l="0" t="0" r="6350" b="0"/>
            <wp:docPr id="1815295199" name="Picture 3" descr="A diagram of a marketing strateg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306595" name="Picture 3" descr="A diagram of a marketing strategy&#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85517" cy="2405750"/>
                    </a:xfrm>
                    <a:prstGeom prst="rect">
                      <a:avLst/>
                    </a:prstGeom>
                    <a:noFill/>
                    <a:ln>
                      <a:noFill/>
                    </a:ln>
                  </pic:spPr>
                </pic:pic>
              </a:graphicData>
            </a:graphic>
          </wp:inline>
        </w:drawing>
      </w:r>
      <w:r w:rsidR="00A94DDF" w:rsidRPr="00BE707E">
        <w:rPr>
          <w:rFonts w:ascii="Times New Roman" w:eastAsia="Calibri" w:hAnsi="Times New Roman" w:cs="Times New Roman"/>
          <w:kern w:val="0"/>
          <w:lang w:val="en-US"/>
          <w14:ligatures w14:val="none"/>
        </w:rPr>
        <w:t xml:space="preserve">       : </w:t>
      </w:r>
    </w:p>
    <w:p w14:paraId="0B095D8B" w14:textId="31D01699" w:rsidR="00ED5959" w:rsidRPr="00BE707E" w:rsidRDefault="00A94DDF" w:rsidP="00BE707E">
      <w:pPr>
        <w:spacing w:after="200" w:line="360" w:lineRule="auto"/>
        <w:jc w:val="both"/>
        <w:rPr>
          <w:rFonts w:ascii="Times New Roman" w:eastAsia="Calibri" w:hAnsi="Times New Roman" w:cs="Times New Roman"/>
          <w:kern w:val="0"/>
          <w:lang w:val="en-US"/>
          <w14:ligatures w14:val="none"/>
        </w:rPr>
      </w:pPr>
      <w:r w:rsidRPr="00BE707E">
        <w:rPr>
          <w:rFonts w:ascii="Times New Roman" w:hAnsi="Times New Roman" w:cs="Times New Roman"/>
        </w:rPr>
        <w:t xml:space="preserve">            </w:t>
      </w:r>
      <w:r w:rsidRPr="00BE707E">
        <w:rPr>
          <w:rFonts w:ascii="Times New Roman" w:eastAsia="Calibri" w:hAnsi="Times New Roman" w:cs="Times New Roman"/>
          <w:kern w:val="0"/>
          <w:lang w:val="en-US"/>
          <w14:ligatures w14:val="none"/>
        </w:rPr>
        <w:t>(Prezi, Source no date)</w:t>
      </w:r>
      <w:r w:rsidRPr="00BE707E">
        <w:rPr>
          <w:rFonts w:ascii="Times New Roman" w:hAnsi="Times New Roman" w:cs="Times New Roman"/>
        </w:rPr>
        <w:t xml:space="preserve">    </w:t>
      </w:r>
    </w:p>
    <w:p w14:paraId="66B7243C" w14:textId="77777777" w:rsidR="001A74A1" w:rsidRDefault="00C071FF" w:rsidP="00BE707E">
      <w:pPr>
        <w:spacing w:line="360" w:lineRule="auto"/>
        <w:jc w:val="both"/>
        <w:rPr>
          <w:rFonts w:ascii="Times New Roman" w:hAnsi="Times New Roman" w:cs="Times New Roman"/>
        </w:rPr>
      </w:pPr>
      <w:r w:rsidRPr="00BE707E">
        <w:rPr>
          <w:rFonts w:ascii="Times New Roman" w:hAnsi="Times New Roman" w:cs="Times New Roman"/>
        </w:rPr>
        <w:lastRenderedPageBreak/>
        <w:t>Tesco has successfully implemented its business goals, with a particular emphasis on cost leadership and distinctiveness. The company's allocation of resources towards enhancing supply chain efficiency and implementing advanced technology has allowed it to sustain competitive pricing. Additionally, the company's initiatives to distinguish itself, such as the creation of high-quality product lines and the implementation of customer loyalty programs, have been well-received by customers. These methods have played a vital role in assisting</w:t>
      </w:r>
    </w:p>
    <w:p w14:paraId="75D608D8" w14:textId="4E81DAE3" w:rsidR="00C9723C" w:rsidRPr="00BE707E" w:rsidRDefault="00C071FF" w:rsidP="00BE707E">
      <w:pPr>
        <w:spacing w:line="360" w:lineRule="auto"/>
        <w:jc w:val="both"/>
        <w:rPr>
          <w:rFonts w:ascii="Times New Roman" w:eastAsia="Calibri" w:hAnsi="Times New Roman" w:cs="Times New Roman"/>
          <w:noProof/>
          <w:kern w:val="0"/>
          <w:lang w:val="en-US"/>
          <w14:ligatures w14:val="none"/>
        </w:rPr>
      </w:pPr>
      <w:r w:rsidRPr="00BE707E">
        <w:rPr>
          <w:rFonts w:ascii="Times New Roman" w:hAnsi="Times New Roman" w:cs="Times New Roman"/>
        </w:rPr>
        <w:t>Tesco in navigating the fiercely competitive retail environment, maintaining its market share</w:t>
      </w:r>
      <w:r w:rsidR="00C04C02" w:rsidRPr="00BE707E">
        <w:rPr>
          <w:rFonts w:ascii="Times New Roman" w:hAnsi="Times New Roman" w:cs="Times New Roman"/>
        </w:rPr>
        <w:t>,</w:t>
      </w:r>
      <w:r w:rsidR="001D005D" w:rsidRPr="00BE707E">
        <w:rPr>
          <w:rFonts w:ascii="Times New Roman" w:hAnsi="Times New Roman" w:cs="Times New Roman"/>
        </w:rPr>
        <w:t xml:space="preserve"> </w:t>
      </w:r>
      <w:r w:rsidRPr="00BE707E">
        <w:rPr>
          <w:rFonts w:ascii="Times New Roman" w:hAnsi="Times New Roman" w:cs="Times New Roman"/>
        </w:rPr>
        <w:t>and attaining sustainable development.</w:t>
      </w:r>
      <w:r w:rsidR="00646AC1" w:rsidRPr="00BE707E">
        <w:rPr>
          <w:rFonts w:ascii="Times New Roman" w:eastAsia="Calibri" w:hAnsi="Times New Roman" w:cs="Times New Roman"/>
          <w:noProof/>
          <w:kern w:val="0"/>
          <w:lang w:val="en-US"/>
          <w14:ligatures w14:val="none"/>
        </w:rPr>
        <w:t xml:space="preserve"> </w:t>
      </w:r>
      <w:r w:rsidR="00EB262A" w:rsidRPr="00BE707E">
        <w:rPr>
          <w:rFonts w:ascii="Times New Roman" w:eastAsia="Calibri" w:hAnsi="Times New Roman" w:cs="Times New Roman"/>
          <w:noProof/>
          <w:kern w:val="0"/>
          <w:lang w:val="en-US"/>
          <w14:ligatures w14:val="none"/>
        </w:rPr>
        <w:t xml:space="preserve">  </w:t>
      </w:r>
    </w:p>
    <w:p w14:paraId="2E753A85" w14:textId="553D0F38" w:rsidR="00A94DDF" w:rsidRPr="001A74A1" w:rsidRDefault="0060148D" w:rsidP="00BE707E">
      <w:pPr>
        <w:spacing w:line="360" w:lineRule="auto"/>
        <w:jc w:val="both"/>
        <w:rPr>
          <w:rFonts w:ascii="Times New Roman" w:eastAsia="Calibri" w:hAnsi="Times New Roman" w:cs="Times New Roman"/>
          <w:noProof/>
          <w:kern w:val="0"/>
          <w:sz w:val="32"/>
          <w:szCs w:val="32"/>
          <w:lang w:val="en-US"/>
          <w14:ligatures w14:val="none"/>
        </w:rPr>
      </w:pPr>
      <w:r w:rsidRPr="001A74A1">
        <w:rPr>
          <w:rFonts w:ascii="Times New Roman" w:hAnsi="Times New Roman" w:cs="Times New Roman"/>
          <w:sz w:val="32"/>
          <w:szCs w:val="32"/>
        </w:rPr>
        <w:t>Strategic Sustainability and Environmental Considerations</w:t>
      </w:r>
    </w:p>
    <w:p w14:paraId="7759F1D4" w14:textId="7B80DB2A" w:rsidR="0060148D" w:rsidRPr="00BE707E" w:rsidRDefault="00661B31" w:rsidP="00BE707E">
      <w:pPr>
        <w:spacing w:line="360" w:lineRule="auto"/>
        <w:rPr>
          <w:rFonts w:ascii="Times New Roman" w:hAnsi="Times New Roman" w:cs="Times New Roman"/>
          <w:b/>
          <w:bCs/>
        </w:rPr>
      </w:pPr>
      <w:r w:rsidRPr="00BE707E">
        <w:rPr>
          <w:rFonts w:ascii="Times New Roman" w:hAnsi="Times New Roman" w:cs="Times New Roman"/>
          <w:b/>
          <w:bCs/>
        </w:rPr>
        <w:t xml:space="preserve">    </w:t>
      </w:r>
      <w:r w:rsidR="00A94DDF" w:rsidRPr="00BE707E">
        <w:rPr>
          <w:rFonts w:ascii="Times New Roman" w:hAnsi="Times New Roman" w:cs="Times New Roman"/>
          <w:b/>
          <w:bCs/>
        </w:rPr>
        <w:t xml:space="preserve">    </w:t>
      </w:r>
      <w:r w:rsidRPr="00BE707E">
        <w:rPr>
          <w:rFonts w:ascii="Times New Roman" w:hAnsi="Times New Roman" w:cs="Times New Roman"/>
          <w:b/>
          <w:bCs/>
        </w:rPr>
        <w:t xml:space="preserve">     </w:t>
      </w:r>
      <w:r w:rsidRPr="00BE707E">
        <w:rPr>
          <w:noProof/>
        </w:rPr>
        <w:drawing>
          <wp:inline distT="0" distB="0" distL="0" distR="0" wp14:anchorId="70C00B90" wp14:editId="6317BE04">
            <wp:extent cx="4819650" cy="215265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40692" cy="2162048"/>
                    </a:xfrm>
                    <a:prstGeom prst="rect">
                      <a:avLst/>
                    </a:prstGeom>
                    <a:noFill/>
                    <a:ln>
                      <a:noFill/>
                    </a:ln>
                  </pic:spPr>
                </pic:pic>
              </a:graphicData>
            </a:graphic>
          </wp:inline>
        </w:drawing>
      </w:r>
    </w:p>
    <w:p w14:paraId="29D52973" w14:textId="3D699C4A" w:rsidR="00444892" w:rsidRPr="00BE707E" w:rsidRDefault="00A94DDF" w:rsidP="00BE707E">
      <w:pPr>
        <w:spacing w:line="360" w:lineRule="auto"/>
        <w:rPr>
          <w:rFonts w:ascii="Times New Roman" w:hAnsi="Times New Roman" w:cs="Times New Roman"/>
          <w:color w:val="000000" w:themeColor="text1"/>
        </w:rPr>
      </w:pPr>
      <w:r w:rsidRPr="00BE707E">
        <w:rPr>
          <w:rFonts w:ascii="Times New Roman" w:hAnsi="Times New Roman" w:cs="Times New Roman"/>
          <w:i/>
          <w:iCs/>
          <w:color w:val="000000" w:themeColor="text1"/>
          <w:bdr w:val="single" w:sz="2" w:space="0" w:color="ECEDEE" w:frame="1"/>
        </w:rPr>
        <w:t xml:space="preserve">         </w:t>
      </w:r>
      <w:r w:rsidR="00180639" w:rsidRPr="00BE707E">
        <w:rPr>
          <w:rFonts w:ascii="Times New Roman" w:hAnsi="Times New Roman" w:cs="Times New Roman"/>
          <w:i/>
          <w:iCs/>
          <w:color w:val="000000" w:themeColor="text1"/>
          <w:bdr w:val="single" w:sz="2" w:space="0" w:color="ECEDEE" w:frame="1"/>
        </w:rPr>
        <w:t>WWF: Tesco ranked most sustainable retailer</w:t>
      </w:r>
      <w:r w:rsidR="004E5056" w:rsidRPr="00BE707E">
        <w:rPr>
          <w:rFonts w:ascii="Times New Roman" w:hAnsi="Times New Roman" w:cs="Times New Roman"/>
          <w:color w:val="000000" w:themeColor="text1"/>
          <w:bdr w:val="single" w:sz="2" w:space="0" w:color="ECEDEE" w:frame="1"/>
        </w:rPr>
        <w:t>. Source:</w:t>
      </w:r>
      <w:r w:rsidR="00870303" w:rsidRPr="00BE707E">
        <w:rPr>
          <w:rFonts w:ascii="Times New Roman" w:hAnsi="Times New Roman" w:cs="Times New Roman"/>
          <w:color w:val="000000" w:themeColor="text1"/>
          <w:bdr w:val="single" w:sz="2" w:space="0" w:color="ECEDEE" w:frame="1"/>
        </w:rPr>
        <w:t>(</w:t>
      </w:r>
      <w:r w:rsidR="00870303" w:rsidRPr="00BE707E">
        <w:rPr>
          <w:color w:val="05103E"/>
        </w:rPr>
        <w:t xml:space="preserve"> </w:t>
      </w:r>
      <w:r w:rsidR="00870303" w:rsidRPr="00BE707E">
        <w:rPr>
          <w:rFonts w:ascii="Times New Roman" w:hAnsi="Times New Roman" w:cs="Times New Roman"/>
          <w:color w:val="000000" w:themeColor="text1"/>
        </w:rPr>
        <w:t>Marketing-Interactive</w:t>
      </w:r>
      <w:r w:rsidR="00CB013C" w:rsidRPr="00BE707E">
        <w:rPr>
          <w:rFonts w:ascii="Times New Roman" w:hAnsi="Times New Roman" w:cs="Times New Roman"/>
          <w:color w:val="000000" w:themeColor="text1"/>
        </w:rPr>
        <w:t>,2020)</w:t>
      </w:r>
    </w:p>
    <w:p w14:paraId="6CC142BD" w14:textId="39CD1E0A" w:rsidR="00704A07" w:rsidRPr="00BE707E" w:rsidRDefault="0060148D" w:rsidP="00BE707E">
      <w:pPr>
        <w:spacing w:line="360" w:lineRule="auto"/>
        <w:rPr>
          <w:rFonts w:ascii="Times New Roman" w:hAnsi="Times New Roman" w:cs="Times New Roman"/>
        </w:rPr>
      </w:pPr>
      <w:r w:rsidRPr="00BE707E">
        <w:rPr>
          <w:rFonts w:ascii="Times New Roman" w:hAnsi="Times New Roman" w:cs="Times New Roman"/>
        </w:rPr>
        <w:t>a) Tesco's Sustainability Practices</w:t>
      </w:r>
      <w:r w:rsidR="00704A07" w:rsidRPr="00BE707E">
        <w:rPr>
          <w:noProof/>
        </w:rPr>
        <w:t xml:space="preserve">     </w:t>
      </w:r>
    </w:p>
    <w:p w14:paraId="3C5F1DCA" w14:textId="11CD4F66" w:rsidR="0075768C" w:rsidRPr="00BE707E" w:rsidRDefault="00C071FF" w:rsidP="00BE707E">
      <w:pPr>
        <w:spacing w:line="360" w:lineRule="auto"/>
        <w:jc w:val="both"/>
        <w:rPr>
          <w:noProof/>
        </w:rPr>
      </w:pPr>
      <w:r w:rsidRPr="00BE707E">
        <w:rPr>
          <w:rFonts w:ascii="Times New Roman" w:hAnsi="Times New Roman" w:cs="Times New Roman"/>
        </w:rPr>
        <w:t xml:space="preserve">Tesco's corporate strategy places a strong emphasis on sustainability. </w:t>
      </w:r>
      <w:r w:rsidR="006757F5" w:rsidRPr="00BE707E">
        <w:rPr>
          <w:rFonts w:ascii="Times New Roman" w:eastAsia="Times New Roman" w:hAnsi="Times New Roman" w:cs="Times New Roman"/>
          <w:kern w:val="0"/>
          <w:lang w:eastAsia="en-GB"/>
          <w14:ligatures w14:val="none"/>
        </w:rPr>
        <w:t xml:space="preserve">Tesco has achieved great progress toward sustainability by emphasizing the mitigation of its environmental effect and the promotion of moral </w:t>
      </w:r>
      <w:r w:rsidR="00C70EFC" w:rsidRPr="00BE707E">
        <w:rPr>
          <w:rFonts w:ascii="Times New Roman" w:eastAsia="Times New Roman" w:hAnsi="Times New Roman" w:cs="Times New Roman"/>
          <w:kern w:val="0"/>
          <w:lang w:eastAsia="en-GB"/>
          <w14:ligatures w14:val="none"/>
        </w:rPr>
        <w:t>behaviour</w:t>
      </w:r>
      <w:r w:rsidR="006757F5" w:rsidRPr="00BE707E">
        <w:rPr>
          <w:rFonts w:ascii="Times New Roman" w:eastAsia="Times New Roman" w:hAnsi="Times New Roman" w:cs="Times New Roman"/>
          <w:kern w:val="0"/>
          <w:lang w:eastAsia="en-GB"/>
          <w14:ligatures w14:val="none"/>
        </w:rPr>
        <w:t xml:space="preserve"> across its whole business.</w:t>
      </w:r>
      <w:r w:rsidR="00C70EFC" w:rsidRPr="00BE707E">
        <w:rPr>
          <w:rFonts w:ascii="Times New Roman" w:eastAsia="Times New Roman" w:hAnsi="Times New Roman" w:cs="Times New Roman"/>
          <w:kern w:val="0"/>
          <w:lang w:eastAsia="en-GB"/>
          <w14:ligatures w14:val="none"/>
        </w:rPr>
        <w:t xml:space="preserve"> </w:t>
      </w:r>
      <w:r w:rsidRPr="00BE707E">
        <w:rPr>
          <w:rFonts w:ascii="Times New Roman" w:hAnsi="Times New Roman" w:cs="Times New Roman"/>
        </w:rPr>
        <w:t>The corporation has established ambitious objectives, including achieving carbon neutrality by the year 2050</w:t>
      </w:r>
      <w:r w:rsidR="0052606B" w:rsidRPr="00BE707E">
        <w:rPr>
          <w:rFonts w:ascii="Times New Roman" w:hAnsi="Times New Roman" w:cs="Times New Roman"/>
        </w:rPr>
        <w:t>( Tesco,2023)</w:t>
      </w:r>
      <w:r w:rsidRPr="00BE707E">
        <w:rPr>
          <w:rFonts w:ascii="Times New Roman" w:hAnsi="Times New Roman" w:cs="Times New Roman"/>
        </w:rPr>
        <w:t>. Tesco's sustainability endeavours encompass the reduction of plastic consumption, the procurement of sustainable goods, and the allocation of resources towards renewable energy.</w:t>
      </w:r>
      <w:r w:rsidR="00E722B8" w:rsidRPr="00BE707E">
        <w:rPr>
          <w:rFonts w:ascii="Arial" w:hAnsi="Arial" w:cs="Arial"/>
          <w:color w:val="666666"/>
          <w:shd w:val="clear" w:color="auto" w:fill="FFFFFF"/>
        </w:rPr>
        <w:t xml:space="preserve"> </w:t>
      </w:r>
      <w:r w:rsidR="00A61313" w:rsidRPr="00BE707E">
        <w:rPr>
          <w:rFonts w:ascii="Arial" w:hAnsi="Arial" w:cs="Arial"/>
          <w:color w:val="666666"/>
          <w:shd w:val="clear" w:color="auto" w:fill="FFFFFF"/>
        </w:rPr>
        <w:t>“</w:t>
      </w:r>
      <w:r w:rsidR="00E722B8" w:rsidRPr="00BE707E">
        <w:rPr>
          <w:rFonts w:ascii="Times New Roman" w:hAnsi="Times New Roman" w:cs="Times New Roman"/>
          <w:shd w:val="clear" w:color="auto" w:fill="FFFFFF"/>
        </w:rPr>
        <w:t>We're also encouraging our customers to try more plant-based diets that are kinder on the pla</w:t>
      </w:r>
      <w:r w:rsidR="00E434CB" w:rsidRPr="00BE707E">
        <w:rPr>
          <w:rFonts w:ascii="Times New Roman" w:hAnsi="Times New Roman" w:cs="Times New Roman"/>
          <w:shd w:val="clear" w:color="auto" w:fill="FFFFFF"/>
        </w:rPr>
        <w:t>n</w:t>
      </w:r>
      <w:r w:rsidR="00E722B8" w:rsidRPr="00BE707E">
        <w:rPr>
          <w:rFonts w:ascii="Times New Roman" w:hAnsi="Times New Roman" w:cs="Times New Roman"/>
          <w:shd w:val="clear" w:color="auto" w:fill="FFFFFF"/>
        </w:rPr>
        <w:t>et</w:t>
      </w:r>
      <w:r w:rsidR="00A61313" w:rsidRPr="00BE707E">
        <w:rPr>
          <w:rFonts w:ascii="Times New Roman" w:hAnsi="Times New Roman" w:cs="Times New Roman"/>
          <w:shd w:val="clear" w:color="auto" w:fill="FFFFFF"/>
        </w:rPr>
        <w:t>”</w:t>
      </w:r>
      <w:r w:rsidR="00D64C30" w:rsidRPr="00BE707E">
        <w:rPr>
          <w:rFonts w:ascii="Times New Roman" w:hAnsi="Times New Roman" w:cs="Times New Roman"/>
          <w:shd w:val="clear" w:color="auto" w:fill="FFFFFF"/>
        </w:rPr>
        <w:t xml:space="preserve"> </w:t>
      </w:r>
      <w:r w:rsidR="00FA42DC" w:rsidRPr="00BE707E">
        <w:rPr>
          <w:rFonts w:ascii="Times New Roman" w:hAnsi="Times New Roman" w:cs="Times New Roman"/>
          <w:shd w:val="clear" w:color="auto" w:fill="FFFFFF"/>
        </w:rPr>
        <w:t>(</w:t>
      </w:r>
      <w:r w:rsidR="00E434CB" w:rsidRPr="00BE707E">
        <w:rPr>
          <w:rFonts w:ascii="Times New Roman" w:hAnsi="Times New Roman" w:cs="Times New Roman"/>
          <w:shd w:val="clear" w:color="auto" w:fill="FFFFFF"/>
        </w:rPr>
        <w:t>Tesco Plc,</w:t>
      </w:r>
      <w:r w:rsidR="00F55738" w:rsidRPr="00BE707E">
        <w:rPr>
          <w:rFonts w:ascii="Times New Roman" w:hAnsi="Times New Roman" w:cs="Times New Roman"/>
          <w:shd w:val="clear" w:color="auto" w:fill="FFFFFF"/>
        </w:rPr>
        <w:t xml:space="preserve"> 2023)</w:t>
      </w:r>
      <w:r w:rsidR="00A61313" w:rsidRPr="00BE707E">
        <w:rPr>
          <w:rFonts w:ascii="Times New Roman" w:hAnsi="Times New Roman" w:cs="Times New Roman"/>
          <w:shd w:val="clear" w:color="auto" w:fill="FFFFFF"/>
        </w:rPr>
        <w:t>.</w:t>
      </w:r>
      <w:r w:rsidRPr="00BE707E">
        <w:rPr>
          <w:rFonts w:ascii="Times New Roman" w:hAnsi="Times New Roman" w:cs="Times New Roman"/>
        </w:rPr>
        <w:t xml:space="preserve"> Tesco's endeavours not only demonstrate their dedication to corporate social responsibility but also correspond with the increasing consumer desire for eco-friendly items.</w:t>
      </w:r>
      <w:r w:rsidR="00AF3E7F" w:rsidRPr="00BE707E">
        <w:rPr>
          <w:noProof/>
        </w:rPr>
        <w:t xml:space="preserve"> </w:t>
      </w:r>
    </w:p>
    <w:p w14:paraId="1B0B9CA4" w14:textId="77777777" w:rsidR="003135F9" w:rsidRPr="00BE707E" w:rsidRDefault="00AF3E7F" w:rsidP="00BE707E">
      <w:pPr>
        <w:spacing w:line="360" w:lineRule="auto"/>
        <w:jc w:val="both"/>
        <w:rPr>
          <w:rFonts w:ascii="Times New Roman" w:hAnsi="Times New Roman" w:cs="Times New Roman"/>
        </w:rPr>
      </w:pPr>
      <w:r w:rsidRPr="00BE707E">
        <w:rPr>
          <w:noProof/>
        </w:rPr>
        <w:lastRenderedPageBreak/>
        <w:drawing>
          <wp:inline distT="0" distB="0" distL="0" distR="0" wp14:anchorId="3EB28C5F" wp14:editId="1A94F5C1">
            <wp:extent cx="4330700" cy="1955800"/>
            <wp:effectExtent l="0" t="0" r="0" b="6350"/>
            <wp:docPr id="578284952" name="Picture 1" descr="Tesco ESG sc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sco ESG scor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366517" cy="1971975"/>
                    </a:xfrm>
                    <a:prstGeom prst="rect">
                      <a:avLst/>
                    </a:prstGeom>
                    <a:noFill/>
                    <a:ln>
                      <a:noFill/>
                    </a:ln>
                  </pic:spPr>
                </pic:pic>
              </a:graphicData>
            </a:graphic>
          </wp:inline>
        </w:drawing>
      </w:r>
      <w:r w:rsidRPr="00BE707E">
        <w:rPr>
          <w:rFonts w:ascii="Times New Roman" w:hAnsi="Times New Roman" w:cs="Times New Roman"/>
        </w:rPr>
        <w:t xml:space="preserve"> </w:t>
      </w:r>
    </w:p>
    <w:p w14:paraId="41B46B0A" w14:textId="0C6BB501" w:rsidR="00AF3E7F" w:rsidRPr="00BE707E" w:rsidRDefault="00CA4690" w:rsidP="00BE707E">
      <w:pPr>
        <w:spacing w:line="360" w:lineRule="auto"/>
        <w:jc w:val="both"/>
        <w:rPr>
          <w:rFonts w:ascii="Times New Roman" w:eastAsia="Times New Roman" w:hAnsi="Times New Roman" w:cs="Times New Roman"/>
          <w:kern w:val="0"/>
          <w:lang w:eastAsia="en-GB"/>
          <w14:ligatures w14:val="none"/>
        </w:rPr>
      </w:pPr>
      <w:r w:rsidRPr="00BE707E">
        <w:rPr>
          <w:rFonts w:ascii="Times New Roman" w:hAnsi="Times New Roman" w:cs="Times New Roman"/>
        </w:rPr>
        <w:t xml:space="preserve"> S</w:t>
      </w:r>
      <w:r w:rsidR="00DC24E7" w:rsidRPr="00BE707E">
        <w:rPr>
          <w:rFonts w:ascii="Times New Roman" w:hAnsi="Times New Roman" w:cs="Times New Roman"/>
        </w:rPr>
        <w:t>ource:</w:t>
      </w:r>
      <w:r w:rsidR="00F53684" w:rsidRPr="00BE707E">
        <w:rPr>
          <w:rFonts w:ascii="Times New Roman" w:hAnsi="Times New Roman" w:cs="Times New Roman"/>
        </w:rPr>
        <w:t xml:space="preserve"> </w:t>
      </w:r>
      <w:r w:rsidR="00AF3E7F" w:rsidRPr="00BE707E">
        <w:rPr>
          <w:rFonts w:ascii="Times New Roman" w:hAnsi="Times New Roman" w:cs="Times New Roman"/>
        </w:rPr>
        <w:t>permutable.a</w:t>
      </w:r>
      <w:r w:rsidRPr="00BE707E">
        <w:rPr>
          <w:rFonts w:ascii="Times New Roman" w:hAnsi="Times New Roman" w:cs="Times New Roman"/>
        </w:rPr>
        <w:t>i</w:t>
      </w:r>
    </w:p>
    <w:p w14:paraId="1B75A4F9" w14:textId="31F69774" w:rsidR="0060148D" w:rsidRPr="00BE707E" w:rsidRDefault="0060148D" w:rsidP="00BE707E">
      <w:pPr>
        <w:spacing w:line="360" w:lineRule="auto"/>
        <w:rPr>
          <w:rFonts w:ascii="Times New Roman" w:hAnsi="Times New Roman" w:cs="Times New Roman"/>
        </w:rPr>
      </w:pPr>
      <w:r w:rsidRPr="00BE707E">
        <w:rPr>
          <w:rFonts w:ascii="Times New Roman" w:hAnsi="Times New Roman" w:cs="Times New Roman"/>
        </w:rPr>
        <w:t>b) Impact on Competitiveness</w:t>
      </w:r>
    </w:p>
    <w:p w14:paraId="16735E66" w14:textId="1C184C60" w:rsidR="00A94DDF" w:rsidRPr="00BE707E" w:rsidRDefault="00C071FF" w:rsidP="00BE707E">
      <w:pPr>
        <w:spacing w:line="360" w:lineRule="auto"/>
        <w:jc w:val="both"/>
        <w:rPr>
          <w:rFonts w:ascii="Times New Roman" w:hAnsi="Times New Roman" w:cs="Times New Roman"/>
        </w:rPr>
      </w:pPr>
      <w:r w:rsidRPr="00BE707E">
        <w:rPr>
          <w:rFonts w:ascii="Times New Roman" w:hAnsi="Times New Roman" w:cs="Times New Roman"/>
        </w:rPr>
        <w:t xml:space="preserve">Tesco's emphasis on sustainability has bolstered its competitiveness by improving its brand image and addressing consumer demands. Nevertheless, these </w:t>
      </w:r>
      <w:r w:rsidR="00CF3DD6" w:rsidRPr="00BE707E">
        <w:rPr>
          <w:rFonts w:ascii="Times New Roman" w:hAnsi="Times New Roman" w:cs="Times New Roman"/>
        </w:rPr>
        <w:t>endeavours</w:t>
      </w:r>
      <w:r w:rsidRPr="00BE707E">
        <w:rPr>
          <w:rFonts w:ascii="Times New Roman" w:hAnsi="Times New Roman" w:cs="Times New Roman"/>
        </w:rPr>
        <w:t xml:space="preserve"> also pose difficulties, especially </w:t>
      </w:r>
      <w:r w:rsidR="00CF3DD6" w:rsidRPr="00BE707E">
        <w:rPr>
          <w:rFonts w:ascii="Times New Roman" w:hAnsi="Times New Roman" w:cs="Times New Roman"/>
        </w:rPr>
        <w:t>in regard to</w:t>
      </w:r>
      <w:r w:rsidRPr="00BE707E">
        <w:rPr>
          <w:rFonts w:ascii="Times New Roman" w:hAnsi="Times New Roman" w:cs="Times New Roman"/>
        </w:rPr>
        <w:t xml:space="preserve"> achieving a harmonious equilibrium between sustainability and cost effectiveness. In order to keep its competitive edge, Tesco must persist in implementing innovative sustainability practices while efficiently managing the accompanying expenses.</w:t>
      </w:r>
    </w:p>
    <w:p w14:paraId="77A13935" w14:textId="622FF7C2" w:rsidR="00ED4065" w:rsidRPr="001A74A1" w:rsidRDefault="0060148D" w:rsidP="00BE707E">
      <w:pPr>
        <w:spacing w:line="360" w:lineRule="auto"/>
        <w:rPr>
          <w:rFonts w:ascii="Times New Roman" w:hAnsi="Times New Roman" w:cs="Times New Roman"/>
          <w:sz w:val="32"/>
          <w:szCs w:val="32"/>
        </w:rPr>
      </w:pPr>
      <w:r w:rsidRPr="001A74A1">
        <w:rPr>
          <w:rFonts w:ascii="Times New Roman" w:hAnsi="Times New Roman" w:cs="Times New Roman"/>
          <w:sz w:val="32"/>
          <w:szCs w:val="32"/>
        </w:rPr>
        <w:t>Future Strategic Directions</w:t>
      </w:r>
      <w:r w:rsidR="00A94DDF" w:rsidRPr="001A74A1">
        <w:rPr>
          <w:rFonts w:ascii="Times New Roman" w:hAnsi="Times New Roman" w:cs="Times New Roman"/>
          <w:sz w:val="32"/>
          <w:szCs w:val="32"/>
        </w:rPr>
        <w:t xml:space="preserve"> </w:t>
      </w:r>
    </w:p>
    <w:p w14:paraId="0563D923" w14:textId="77777777" w:rsidR="003135F9" w:rsidRPr="00BE707E" w:rsidRDefault="00A94DDF" w:rsidP="00BE707E">
      <w:pPr>
        <w:tabs>
          <w:tab w:val="left" w:pos="1750"/>
        </w:tabs>
        <w:spacing w:line="360" w:lineRule="auto"/>
      </w:pPr>
      <w:r w:rsidRPr="00BE707E">
        <w:rPr>
          <w:noProof/>
        </w:rPr>
        <w:drawing>
          <wp:inline distT="0" distB="0" distL="0" distR="0" wp14:anchorId="080AC075" wp14:editId="10CC76E9">
            <wp:extent cx="3708400" cy="1670050"/>
            <wp:effectExtent l="0" t="0" r="6350" b="6350"/>
            <wp:docPr id="862519971" name="Picture 1" descr="Engagement summary: Tesco Q2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ngagement summary: Tesco Q2 202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67213" cy="1741570"/>
                    </a:xfrm>
                    <a:prstGeom prst="rect">
                      <a:avLst/>
                    </a:prstGeom>
                    <a:noFill/>
                    <a:ln>
                      <a:noFill/>
                    </a:ln>
                  </pic:spPr>
                </pic:pic>
              </a:graphicData>
            </a:graphic>
          </wp:inline>
        </w:drawing>
      </w:r>
      <w:r w:rsidRPr="00BE707E">
        <w:rPr>
          <w:rFonts w:ascii="Times New Roman" w:hAnsi="Times New Roman" w:cs="Times New Roman"/>
        </w:rPr>
        <w:t xml:space="preserve">  </w:t>
      </w:r>
      <w:r w:rsidRPr="00BE707E">
        <w:t xml:space="preserve"> </w:t>
      </w:r>
    </w:p>
    <w:p w14:paraId="57A09F9F" w14:textId="795678C3" w:rsidR="00D14865" w:rsidRPr="00BE707E" w:rsidRDefault="00A94DDF" w:rsidP="00BE707E">
      <w:pPr>
        <w:tabs>
          <w:tab w:val="left" w:pos="1750"/>
        </w:tabs>
        <w:spacing w:line="360" w:lineRule="auto"/>
      </w:pPr>
      <w:r w:rsidRPr="00BE707E">
        <w:t xml:space="preserve">Source: </w:t>
      </w:r>
      <w:r w:rsidRPr="00BE707E">
        <w:rPr>
          <w:color w:val="000000" w:themeColor="text1"/>
        </w:rPr>
        <w:t xml:space="preserve">   </w:t>
      </w:r>
      <w:hyperlink r:id="rId21" w:history="1">
        <w:r w:rsidR="00D14865" w:rsidRPr="00BE707E">
          <w:rPr>
            <w:rStyle w:val="Hyperlink"/>
            <w:rFonts w:ascii="Times New Roman" w:hAnsi="Times New Roman" w:cs="Times New Roman"/>
            <w:color w:val="000000" w:themeColor="text1"/>
          </w:rPr>
          <w:t>www.jupiteram.com,2023</w:t>
        </w:r>
      </w:hyperlink>
    </w:p>
    <w:p w14:paraId="62881707" w14:textId="3354CF47" w:rsidR="0060148D" w:rsidRPr="00BE707E" w:rsidRDefault="0060148D" w:rsidP="00BE707E">
      <w:pPr>
        <w:tabs>
          <w:tab w:val="left" w:pos="1750"/>
        </w:tabs>
        <w:spacing w:line="360" w:lineRule="auto"/>
      </w:pPr>
      <w:r w:rsidRPr="00BE707E">
        <w:rPr>
          <w:rFonts w:ascii="Times New Roman" w:hAnsi="Times New Roman" w:cs="Times New Roman"/>
        </w:rPr>
        <w:t>a) Strategic Choices for the Future</w:t>
      </w:r>
    </w:p>
    <w:p w14:paraId="6668F5D1" w14:textId="77777777" w:rsidR="00C071FF" w:rsidRPr="00BE707E" w:rsidRDefault="00C071FF" w:rsidP="00BE707E">
      <w:pPr>
        <w:spacing w:line="360" w:lineRule="auto"/>
        <w:jc w:val="both"/>
        <w:rPr>
          <w:rFonts w:ascii="Times New Roman" w:hAnsi="Times New Roman" w:cs="Times New Roman"/>
        </w:rPr>
      </w:pPr>
      <w:r w:rsidRPr="00BE707E">
        <w:rPr>
          <w:rFonts w:ascii="Times New Roman" w:hAnsi="Times New Roman" w:cs="Times New Roman"/>
        </w:rPr>
        <w:t xml:space="preserve">In the future, Tesco will have to make various strategic decisions. These initiatives encompass the expansion of its internet presence, exploration of new international markets, and strengthening of its commitment to sustainability. Tesco must strike a balance between expanding its business and improving its operational efficiency while still being environmentally responsible in order to achieve long-term success. The company's capacity to </w:t>
      </w:r>
      <w:r w:rsidRPr="00BE707E">
        <w:rPr>
          <w:rFonts w:ascii="Times New Roman" w:hAnsi="Times New Roman" w:cs="Times New Roman"/>
        </w:rPr>
        <w:lastRenderedPageBreak/>
        <w:t>adjust to evolving market conditions and consumer tastes will be crucial in sustaining its global dominance.</w:t>
      </w:r>
    </w:p>
    <w:p w14:paraId="718B2C91" w14:textId="33F35FAC" w:rsidR="00283905" w:rsidRPr="00BE707E" w:rsidRDefault="00F078BF" w:rsidP="00BE707E">
      <w:pPr>
        <w:spacing w:line="360" w:lineRule="auto"/>
        <w:rPr>
          <w:rFonts w:ascii="Times New Roman" w:eastAsia="Times New Roman" w:hAnsi="Times New Roman" w:cs="Times New Roman"/>
          <w:kern w:val="0"/>
          <w:lang w:eastAsia="en-GB"/>
          <w14:ligatures w14:val="none"/>
        </w:rPr>
      </w:pPr>
      <w:r w:rsidRPr="00BE707E">
        <w:rPr>
          <w:rFonts w:ascii="Times New Roman" w:hAnsi="Times New Roman" w:cs="Times New Roman"/>
        </w:rPr>
        <w:t xml:space="preserve">b) </w:t>
      </w:r>
      <w:r w:rsidR="0060148D" w:rsidRPr="00BE707E">
        <w:rPr>
          <w:rFonts w:ascii="Times New Roman" w:hAnsi="Times New Roman" w:cs="Times New Roman"/>
        </w:rPr>
        <w:t>Recommendations for Enhancing Sustainability and Competitive Advantage</w:t>
      </w:r>
    </w:p>
    <w:p w14:paraId="0339A75F" w14:textId="72C53DAD" w:rsidR="00283905" w:rsidRDefault="00283905" w:rsidP="00BE707E">
      <w:pPr>
        <w:shd w:val="clear" w:color="auto" w:fill="FFFFFF"/>
        <w:spacing w:after="0" w:line="360" w:lineRule="auto"/>
        <w:jc w:val="both"/>
        <w:rPr>
          <w:rFonts w:ascii="Times New Roman" w:eastAsia="Times New Roman" w:hAnsi="Times New Roman" w:cs="Times New Roman"/>
          <w:kern w:val="0"/>
          <w:lang w:eastAsia="en-GB"/>
          <w14:ligatures w14:val="none"/>
        </w:rPr>
      </w:pPr>
      <w:r w:rsidRPr="00BE707E">
        <w:rPr>
          <w:rFonts w:ascii="Times New Roman" w:eastAsia="Times New Roman" w:hAnsi="Times New Roman" w:cs="Times New Roman"/>
          <w:kern w:val="0"/>
          <w:lang w:eastAsia="en-GB"/>
          <w14:ligatures w14:val="none"/>
        </w:rPr>
        <w:t xml:space="preserve">In order to maintain a strong position in the market and enhance its long-term competitive advantage, Tesco should </w:t>
      </w:r>
      <w:r w:rsidR="00E512F4" w:rsidRPr="00BE707E">
        <w:rPr>
          <w:rFonts w:ascii="Times New Roman" w:eastAsia="Times New Roman" w:hAnsi="Times New Roman" w:cs="Times New Roman"/>
          <w:kern w:val="0"/>
          <w:lang w:eastAsia="en-GB"/>
          <w14:ligatures w14:val="none"/>
        </w:rPr>
        <w:t>consider</w:t>
      </w:r>
      <w:r w:rsidRPr="00BE707E">
        <w:rPr>
          <w:rFonts w:ascii="Times New Roman" w:eastAsia="Times New Roman" w:hAnsi="Times New Roman" w:cs="Times New Roman"/>
          <w:kern w:val="0"/>
          <w:lang w:eastAsia="en-GB"/>
          <w14:ligatures w14:val="none"/>
        </w:rPr>
        <w:t xml:space="preserve"> the following strategic suggestions: </w:t>
      </w:r>
    </w:p>
    <w:p w14:paraId="4A5CDCC9" w14:textId="77777777" w:rsidR="001A74A1" w:rsidRPr="00BE707E" w:rsidRDefault="001A74A1" w:rsidP="00BE707E">
      <w:pPr>
        <w:shd w:val="clear" w:color="auto" w:fill="FFFFFF"/>
        <w:spacing w:after="0" w:line="360" w:lineRule="auto"/>
        <w:jc w:val="both"/>
        <w:rPr>
          <w:rFonts w:ascii="Times New Roman" w:eastAsia="Times New Roman" w:hAnsi="Times New Roman" w:cs="Times New Roman"/>
          <w:kern w:val="0"/>
          <w:lang w:eastAsia="en-GB"/>
          <w14:ligatures w14:val="none"/>
        </w:rPr>
      </w:pPr>
    </w:p>
    <w:p w14:paraId="4DB92130" w14:textId="77777777" w:rsidR="005C1A1B" w:rsidRPr="00BE707E" w:rsidRDefault="005C1A1B" w:rsidP="00BE707E">
      <w:pPr>
        <w:shd w:val="clear" w:color="auto" w:fill="FFFFFF"/>
        <w:spacing w:after="0" w:line="360" w:lineRule="auto"/>
        <w:jc w:val="both"/>
        <w:rPr>
          <w:rFonts w:ascii="Times New Roman" w:eastAsia="Times New Roman" w:hAnsi="Times New Roman" w:cs="Times New Roman"/>
          <w:kern w:val="0"/>
          <w:lang w:eastAsia="en-GB"/>
          <w14:ligatures w14:val="none"/>
        </w:rPr>
      </w:pPr>
    </w:p>
    <w:p w14:paraId="251B83E2" w14:textId="77777777" w:rsidR="003135F9" w:rsidRPr="00BE707E" w:rsidRDefault="00283905" w:rsidP="00BE707E">
      <w:pPr>
        <w:shd w:val="clear" w:color="auto" w:fill="FFFFFF"/>
        <w:spacing w:after="0" w:line="360" w:lineRule="auto"/>
        <w:jc w:val="both"/>
        <w:rPr>
          <w:rFonts w:ascii="Times New Roman" w:eastAsia="Times New Roman" w:hAnsi="Times New Roman" w:cs="Times New Roman"/>
          <w:kern w:val="0"/>
          <w:lang w:eastAsia="en-GB"/>
          <w14:ligatures w14:val="none"/>
        </w:rPr>
      </w:pPr>
      <w:r w:rsidRPr="00BE707E">
        <w:rPr>
          <w:rFonts w:ascii="Times New Roman" w:eastAsia="Times New Roman" w:hAnsi="Times New Roman" w:cs="Times New Roman"/>
          <w:kern w:val="0"/>
          <w:lang w:eastAsia="en-GB"/>
          <w14:ligatures w14:val="none"/>
        </w:rPr>
        <w:t>Strengthen Online Capabilities</w:t>
      </w:r>
      <w:r w:rsidR="00AA0C22" w:rsidRPr="00BE707E">
        <w:rPr>
          <w:rFonts w:ascii="Times New Roman" w:eastAsia="Times New Roman" w:hAnsi="Times New Roman" w:cs="Times New Roman"/>
          <w:kern w:val="0"/>
          <w:lang w:eastAsia="en-GB"/>
          <w14:ligatures w14:val="none"/>
        </w:rPr>
        <w:t xml:space="preserve">  </w:t>
      </w:r>
    </w:p>
    <w:p w14:paraId="3E0BF92F" w14:textId="16891C9D" w:rsidR="00B92B85" w:rsidRPr="00BE707E" w:rsidRDefault="00283905" w:rsidP="00BE707E">
      <w:pPr>
        <w:shd w:val="clear" w:color="auto" w:fill="FFFFFF"/>
        <w:spacing w:after="0" w:line="360" w:lineRule="auto"/>
        <w:jc w:val="both"/>
        <w:rPr>
          <w:rFonts w:ascii="Times New Roman" w:eastAsia="Times New Roman" w:hAnsi="Times New Roman" w:cs="Times New Roman"/>
          <w:kern w:val="0"/>
          <w:lang w:eastAsia="en-GB"/>
          <w14:ligatures w14:val="none"/>
        </w:rPr>
      </w:pPr>
      <w:r w:rsidRPr="00BE707E">
        <w:rPr>
          <w:rFonts w:ascii="Times New Roman" w:eastAsia="Times New Roman" w:hAnsi="Times New Roman" w:cs="Times New Roman"/>
          <w:kern w:val="0"/>
          <w:lang w:eastAsia="en-GB"/>
          <w14:ligatures w14:val="none"/>
        </w:rPr>
        <w:t xml:space="preserve"> It is crucial for Tesco to prioritize the improvement of its internet presence. The corporation should persist in allocating resources towards modern e-commerce technologies, such as artificial intelligence (AI) and machine learning, in order to individualize the purchasing experience. This entails enhancing the website and mobile app to ensure ease of use for users and streamlining logistics to expedite delivery with more efficiency. Tesco can satisfy the increasing need for convenience in today's fast-paced world by enhancing its click-and-collect choices and same-day delivery services. Moreover, by combining digital platforms with in-store experiences, Tesco could create a smooth omni</w:t>
      </w:r>
      <w:r w:rsidR="00062D24" w:rsidRPr="00BE707E">
        <w:rPr>
          <w:rFonts w:ascii="Times New Roman" w:eastAsia="Times New Roman" w:hAnsi="Times New Roman" w:cs="Times New Roman"/>
          <w:kern w:val="0"/>
          <w:lang w:eastAsia="en-GB"/>
          <w14:ligatures w14:val="none"/>
        </w:rPr>
        <w:t xml:space="preserve"> </w:t>
      </w:r>
      <w:r w:rsidRPr="00BE707E">
        <w:rPr>
          <w:rFonts w:ascii="Times New Roman" w:eastAsia="Times New Roman" w:hAnsi="Times New Roman" w:cs="Times New Roman"/>
          <w:kern w:val="0"/>
          <w:lang w:eastAsia="en-GB"/>
          <w14:ligatures w14:val="none"/>
        </w:rPr>
        <w:t>channel shopping experience, which would assist in maintaining its existing client base and enticing new ones. </w:t>
      </w:r>
    </w:p>
    <w:p w14:paraId="5DC6621B" w14:textId="58C94FEC" w:rsidR="00283905" w:rsidRPr="00BE707E" w:rsidRDefault="00283905" w:rsidP="00BE707E">
      <w:pPr>
        <w:shd w:val="clear" w:color="auto" w:fill="FFFFFF"/>
        <w:spacing w:after="0" w:line="360" w:lineRule="auto"/>
        <w:jc w:val="both"/>
        <w:rPr>
          <w:rFonts w:ascii="Times New Roman" w:eastAsia="Times New Roman" w:hAnsi="Times New Roman" w:cs="Times New Roman"/>
          <w:kern w:val="0"/>
          <w:lang w:eastAsia="en-GB"/>
          <w14:ligatures w14:val="none"/>
        </w:rPr>
      </w:pPr>
      <w:r w:rsidRPr="00BE707E">
        <w:rPr>
          <w:rFonts w:ascii="Times New Roman" w:eastAsia="Times New Roman" w:hAnsi="Times New Roman" w:cs="Times New Roman"/>
          <w:kern w:val="0"/>
          <w:lang w:eastAsia="en-GB"/>
          <w14:ligatures w14:val="none"/>
        </w:rPr>
        <w:t>Tesco is also exploring innovative solutions to address sustainability challenges (Tesco, 2023). Tesco should persist in allocating resources to enhance e-commerce technology and infrastructure in order to exploit the burgeoning phenomenon of online buying. To increase its market share in the fast-developing online shopping sector, Tesco should focus on improving the online shopping experience and broadening its range of delivery alternatives.   </w:t>
      </w:r>
    </w:p>
    <w:p w14:paraId="1EAE827F" w14:textId="77777777" w:rsidR="00283905" w:rsidRPr="00BE707E" w:rsidRDefault="00283905" w:rsidP="00BE707E">
      <w:pPr>
        <w:shd w:val="clear" w:color="auto" w:fill="FFFFFF"/>
        <w:spacing w:after="0" w:line="360" w:lineRule="auto"/>
        <w:jc w:val="both"/>
        <w:rPr>
          <w:rFonts w:ascii="Times New Roman" w:eastAsia="Times New Roman" w:hAnsi="Times New Roman" w:cs="Times New Roman"/>
          <w:kern w:val="0"/>
          <w:lang w:eastAsia="en-GB"/>
          <w14:ligatures w14:val="none"/>
        </w:rPr>
      </w:pPr>
    </w:p>
    <w:p w14:paraId="515C554D" w14:textId="77777777" w:rsidR="003135F9" w:rsidRPr="001A74A1" w:rsidRDefault="00283905" w:rsidP="00BE707E">
      <w:pPr>
        <w:shd w:val="clear" w:color="auto" w:fill="FFFFFF"/>
        <w:spacing w:after="0" w:line="360" w:lineRule="auto"/>
        <w:jc w:val="both"/>
        <w:rPr>
          <w:rFonts w:ascii="Times New Roman" w:eastAsia="Times New Roman" w:hAnsi="Times New Roman" w:cs="Times New Roman"/>
          <w:kern w:val="0"/>
          <w:lang w:eastAsia="en-GB"/>
          <w14:ligatures w14:val="none"/>
        </w:rPr>
      </w:pPr>
      <w:r w:rsidRPr="001A74A1">
        <w:rPr>
          <w:rFonts w:ascii="Times New Roman" w:eastAsia="Times New Roman" w:hAnsi="Times New Roman" w:cs="Times New Roman"/>
          <w:kern w:val="0"/>
          <w:lang w:eastAsia="en-GB"/>
          <w14:ligatures w14:val="none"/>
        </w:rPr>
        <w:t>Explore Green Innovation</w:t>
      </w:r>
      <w:r w:rsidR="00AA0C22" w:rsidRPr="001A74A1">
        <w:rPr>
          <w:rFonts w:ascii="Times New Roman" w:eastAsia="Times New Roman" w:hAnsi="Times New Roman" w:cs="Times New Roman"/>
          <w:kern w:val="0"/>
          <w:lang w:eastAsia="en-GB"/>
          <w14:ligatures w14:val="none"/>
        </w:rPr>
        <w:t xml:space="preserve"> </w:t>
      </w:r>
      <w:r w:rsidRPr="001A74A1">
        <w:rPr>
          <w:rFonts w:ascii="Times New Roman" w:eastAsia="Times New Roman" w:hAnsi="Times New Roman" w:cs="Times New Roman"/>
          <w:kern w:val="0"/>
          <w:lang w:eastAsia="en-GB"/>
          <w14:ligatures w14:val="none"/>
        </w:rPr>
        <w:t xml:space="preserve"> </w:t>
      </w:r>
    </w:p>
    <w:p w14:paraId="0F4E3714" w14:textId="2269D6A6" w:rsidR="00622271" w:rsidRPr="00BE707E" w:rsidRDefault="00283905" w:rsidP="00BE707E">
      <w:pPr>
        <w:shd w:val="clear" w:color="auto" w:fill="FFFFFF"/>
        <w:spacing w:after="0" w:line="360" w:lineRule="auto"/>
        <w:jc w:val="both"/>
        <w:rPr>
          <w:rFonts w:ascii="Times New Roman" w:eastAsia="Times New Roman" w:hAnsi="Times New Roman" w:cs="Times New Roman"/>
          <w:kern w:val="0"/>
          <w:lang w:eastAsia="en-GB"/>
          <w14:ligatures w14:val="none"/>
        </w:rPr>
      </w:pPr>
      <w:r w:rsidRPr="00BE707E">
        <w:rPr>
          <w:rFonts w:ascii="Times New Roman" w:eastAsia="Times New Roman" w:hAnsi="Times New Roman" w:cs="Times New Roman"/>
          <w:kern w:val="0"/>
          <w:lang w:eastAsia="en-GB"/>
          <w14:ligatures w14:val="none"/>
        </w:rPr>
        <w:t xml:space="preserve">Given the growing importance of sustainability to consumers, Tesco should take advantage of this trend by introducing a greater range of </w:t>
      </w:r>
      <w:r w:rsidR="00E10FE3" w:rsidRPr="00BE707E">
        <w:rPr>
          <w:rFonts w:ascii="Times New Roman" w:eastAsia="Times New Roman" w:hAnsi="Times New Roman" w:cs="Times New Roman"/>
          <w:kern w:val="0"/>
          <w:lang w:eastAsia="en-GB"/>
          <w14:ligatures w14:val="none"/>
        </w:rPr>
        <w:t>environmentally friendly</w:t>
      </w:r>
      <w:r w:rsidRPr="00BE707E">
        <w:rPr>
          <w:rFonts w:ascii="Times New Roman" w:eastAsia="Times New Roman" w:hAnsi="Times New Roman" w:cs="Times New Roman"/>
          <w:kern w:val="0"/>
          <w:lang w:eastAsia="en-GB"/>
          <w14:ligatures w14:val="none"/>
        </w:rPr>
        <w:t xml:space="preserve"> items and minimizing the environmental consequences of its operations. This encompasses advancing its efforts to decrease plastic consumption and improve the energy efficiency of its stores and supply systems. In addition, Tesco can pursue green innovation by allocating resources towards the advancement of sustainable packaging solutions and expanding its assortment of plant-based and organic items. </w:t>
      </w:r>
    </w:p>
    <w:p w14:paraId="1A620C0F" w14:textId="0AF90C01" w:rsidR="00283905" w:rsidRPr="00BE707E" w:rsidRDefault="00283905" w:rsidP="00BE707E">
      <w:pPr>
        <w:shd w:val="clear" w:color="auto" w:fill="FFFFFF"/>
        <w:spacing w:after="0" w:line="360" w:lineRule="auto"/>
        <w:jc w:val="both"/>
        <w:rPr>
          <w:rFonts w:ascii="Times New Roman" w:eastAsia="Times New Roman" w:hAnsi="Times New Roman" w:cs="Times New Roman"/>
          <w:kern w:val="0"/>
          <w:lang w:eastAsia="en-GB"/>
          <w14:ligatures w14:val="none"/>
        </w:rPr>
      </w:pPr>
      <w:r w:rsidRPr="00BE707E">
        <w:rPr>
          <w:rFonts w:ascii="Times New Roman" w:eastAsia="Times New Roman" w:hAnsi="Times New Roman" w:cs="Times New Roman"/>
          <w:kern w:val="0"/>
          <w:lang w:eastAsia="en-GB"/>
          <w14:ligatures w14:val="none"/>
        </w:rPr>
        <w:lastRenderedPageBreak/>
        <w:t xml:space="preserve">Tesco's strategic positioning as a sustainability leader not only </w:t>
      </w:r>
      <w:r w:rsidR="00E10FE3" w:rsidRPr="00BE707E">
        <w:rPr>
          <w:rFonts w:ascii="Times New Roman" w:eastAsia="Times New Roman" w:hAnsi="Times New Roman" w:cs="Times New Roman"/>
          <w:kern w:val="0"/>
          <w:lang w:eastAsia="en-GB"/>
          <w14:ligatures w14:val="none"/>
        </w:rPr>
        <w:t>fulfils</w:t>
      </w:r>
      <w:r w:rsidRPr="00BE707E">
        <w:rPr>
          <w:rFonts w:ascii="Times New Roman" w:eastAsia="Times New Roman" w:hAnsi="Times New Roman" w:cs="Times New Roman"/>
          <w:kern w:val="0"/>
          <w:lang w:eastAsia="en-GB"/>
          <w14:ligatures w14:val="none"/>
        </w:rPr>
        <w:t xml:space="preserve"> consumer expectations but also sets it apart from competitors, potentially creating opportunities for additional sources of revenue and attracting new customer segments.</w:t>
      </w:r>
    </w:p>
    <w:p w14:paraId="3E75518C" w14:textId="77777777" w:rsidR="00283905" w:rsidRPr="00BE707E" w:rsidRDefault="00283905" w:rsidP="00BE707E">
      <w:pPr>
        <w:shd w:val="clear" w:color="auto" w:fill="FFFFFF"/>
        <w:spacing w:after="0" w:line="360" w:lineRule="auto"/>
        <w:jc w:val="both"/>
        <w:rPr>
          <w:rFonts w:ascii="Times New Roman" w:eastAsia="Times New Roman" w:hAnsi="Times New Roman" w:cs="Times New Roman"/>
          <w:kern w:val="0"/>
          <w:lang w:eastAsia="en-GB"/>
          <w14:ligatures w14:val="none"/>
        </w:rPr>
      </w:pPr>
      <w:r w:rsidRPr="00BE707E">
        <w:rPr>
          <w:rFonts w:ascii="Times New Roman" w:eastAsia="Times New Roman" w:hAnsi="Times New Roman" w:cs="Times New Roman"/>
          <w:kern w:val="0"/>
          <w:lang w:eastAsia="en-GB"/>
          <w14:ligatures w14:val="none"/>
        </w:rPr>
        <w:t>A key component of Tesco’s forward-looking strategy is to become as sustainable and environmentally friendly as possible (Strategy study,2022). Tesco may enhance its distinctiveness by creating environmentally friendly product ranges and introducing packaging advancements. These endeavours will not only improve Tesco's sustainability reputation but also attract environmentally aware consumers.</w:t>
      </w:r>
    </w:p>
    <w:p w14:paraId="35C6473E" w14:textId="77777777" w:rsidR="00283905" w:rsidRPr="00BE707E" w:rsidRDefault="00283905" w:rsidP="00BE707E">
      <w:pPr>
        <w:shd w:val="clear" w:color="auto" w:fill="FFFFFF"/>
        <w:spacing w:after="0" w:line="360" w:lineRule="auto"/>
        <w:jc w:val="both"/>
        <w:rPr>
          <w:rFonts w:ascii="Times New Roman" w:eastAsia="Times New Roman" w:hAnsi="Times New Roman" w:cs="Times New Roman"/>
          <w:kern w:val="0"/>
          <w:lang w:eastAsia="en-GB"/>
          <w14:ligatures w14:val="none"/>
        </w:rPr>
      </w:pPr>
    </w:p>
    <w:p w14:paraId="2FC53177" w14:textId="77777777" w:rsidR="001A74A1" w:rsidRDefault="001A74A1" w:rsidP="00BE707E">
      <w:pPr>
        <w:shd w:val="clear" w:color="auto" w:fill="FFFFFF"/>
        <w:spacing w:after="0" w:line="360" w:lineRule="auto"/>
        <w:jc w:val="both"/>
        <w:rPr>
          <w:rFonts w:ascii="Times New Roman" w:eastAsia="Times New Roman" w:hAnsi="Times New Roman" w:cs="Times New Roman"/>
          <w:kern w:val="0"/>
          <w:lang w:eastAsia="en-GB"/>
          <w14:ligatures w14:val="none"/>
        </w:rPr>
      </w:pPr>
    </w:p>
    <w:p w14:paraId="278EC2F7" w14:textId="77777777" w:rsidR="001A74A1" w:rsidRDefault="001A74A1" w:rsidP="00BE707E">
      <w:pPr>
        <w:shd w:val="clear" w:color="auto" w:fill="FFFFFF"/>
        <w:spacing w:after="0" w:line="360" w:lineRule="auto"/>
        <w:jc w:val="both"/>
        <w:rPr>
          <w:rFonts w:ascii="Times New Roman" w:eastAsia="Times New Roman" w:hAnsi="Times New Roman" w:cs="Times New Roman"/>
          <w:kern w:val="0"/>
          <w:lang w:eastAsia="en-GB"/>
          <w14:ligatures w14:val="none"/>
        </w:rPr>
      </w:pPr>
    </w:p>
    <w:p w14:paraId="66B285FD" w14:textId="2ADA46DD" w:rsidR="001A74A1" w:rsidRDefault="00283905" w:rsidP="00BE707E">
      <w:pPr>
        <w:shd w:val="clear" w:color="auto" w:fill="FFFFFF"/>
        <w:spacing w:after="0" w:line="360" w:lineRule="auto"/>
        <w:jc w:val="both"/>
        <w:rPr>
          <w:rFonts w:ascii="Times New Roman" w:eastAsia="Times New Roman" w:hAnsi="Times New Roman" w:cs="Times New Roman"/>
          <w:kern w:val="0"/>
          <w:lang w:eastAsia="en-GB"/>
          <w14:ligatures w14:val="none"/>
        </w:rPr>
      </w:pPr>
      <w:r w:rsidRPr="00BE707E">
        <w:rPr>
          <w:rFonts w:ascii="Times New Roman" w:eastAsia="Times New Roman" w:hAnsi="Times New Roman" w:cs="Times New Roman"/>
          <w:kern w:val="0"/>
          <w:lang w:eastAsia="en-GB"/>
          <w14:ligatures w14:val="none"/>
        </w:rPr>
        <w:t xml:space="preserve">Global Market Expansion </w:t>
      </w:r>
    </w:p>
    <w:p w14:paraId="21956CC5" w14:textId="17099C01" w:rsidR="00492961" w:rsidRPr="00BE707E" w:rsidRDefault="00283905" w:rsidP="00BE707E">
      <w:pPr>
        <w:shd w:val="clear" w:color="auto" w:fill="FFFFFF"/>
        <w:spacing w:after="0" w:line="360" w:lineRule="auto"/>
        <w:jc w:val="both"/>
        <w:rPr>
          <w:rFonts w:ascii="Times New Roman" w:eastAsia="Times New Roman" w:hAnsi="Times New Roman" w:cs="Times New Roman"/>
          <w:kern w:val="0"/>
          <w:lang w:eastAsia="en-GB"/>
          <w14:ligatures w14:val="none"/>
        </w:rPr>
      </w:pPr>
      <w:r w:rsidRPr="00BE707E">
        <w:rPr>
          <w:rFonts w:ascii="Times New Roman" w:eastAsia="Times New Roman" w:hAnsi="Times New Roman" w:cs="Times New Roman"/>
          <w:kern w:val="0"/>
          <w:lang w:eastAsia="en-GB"/>
          <w14:ligatures w14:val="none"/>
        </w:rPr>
        <w:t>Tesco's variable performance in international markets indicates the necessity for a more sophisticated and strategic method for expanding globally. In order to ensure the success of future overseas initiatives, it is essential to conduct comprehensive market research and develop a profound comprehension of local consumer preferences. Tesco should prioritize targeting areas that exhibit strong development prospects, especially in places where the middle class is expanding and consumer purchasing power is on the rise.</w:t>
      </w:r>
    </w:p>
    <w:p w14:paraId="1477A89A" w14:textId="7287C198" w:rsidR="003E3845" w:rsidRPr="00BE707E" w:rsidRDefault="00283905" w:rsidP="00BE707E">
      <w:pPr>
        <w:shd w:val="clear" w:color="auto" w:fill="FFFFFF"/>
        <w:spacing w:after="0" w:line="360" w:lineRule="auto"/>
        <w:jc w:val="both"/>
        <w:rPr>
          <w:rFonts w:ascii="Times New Roman" w:eastAsia="Times New Roman" w:hAnsi="Times New Roman" w:cs="Times New Roman"/>
          <w:kern w:val="0"/>
          <w:lang w:eastAsia="en-GB"/>
          <w14:ligatures w14:val="none"/>
        </w:rPr>
      </w:pPr>
      <w:r w:rsidRPr="00BE707E">
        <w:rPr>
          <w:rFonts w:ascii="Times New Roman" w:eastAsia="Times New Roman" w:hAnsi="Times New Roman" w:cs="Times New Roman"/>
          <w:kern w:val="0"/>
          <w:lang w:eastAsia="en-GB"/>
          <w14:ligatures w14:val="none"/>
        </w:rPr>
        <w:t>Tesco has the opportunity to implement a differentiated approach in these emerging regions by customizing its product offers and marketing strategies to cater to local preferences and cultural subtleties. Establishing strategic partnerships with local counterparts can assist in reducing risks and expediting market penetration.</w:t>
      </w:r>
      <w:r w:rsidR="003E3845" w:rsidRPr="00BE707E">
        <w:rPr>
          <w:rFonts w:ascii="Times New Roman" w:eastAsia="Times New Roman" w:hAnsi="Times New Roman" w:cs="Times New Roman"/>
          <w:kern w:val="0"/>
          <w:lang w:eastAsia="en-GB"/>
          <w14:ligatures w14:val="none"/>
        </w:rPr>
        <w:t xml:space="preserve"> </w:t>
      </w:r>
      <w:r w:rsidRPr="00BE707E">
        <w:rPr>
          <w:rFonts w:ascii="Times New Roman" w:eastAsia="Times New Roman" w:hAnsi="Times New Roman" w:cs="Times New Roman"/>
          <w:kern w:val="0"/>
          <w:lang w:eastAsia="en-GB"/>
          <w14:ligatures w14:val="none"/>
        </w:rPr>
        <w:t>Tesco ought to contemplate re-engaging in global markets by using an improved approach that prioritizes locations with robust development prospects. To achieve success in new areas, it is essential to have a focused and strategic strategy, backed by comprehensive market research</w:t>
      </w:r>
      <w:r w:rsidR="003E3845" w:rsidRPr="00BE707E">
        <w:rPr>
          <w:rFonts w:ascii="Times New Roman" w:eastAsia="Times New Roman" w:hAnsi="Times New Roman" w:cs="Times New Roman"/>
          <w:kern w:val="0"/>
          <w:lang w:eastAsia="en-GB"/>
          <w14:ligatures w14:val="none"/>
        </w:rPr>
        <w:t>.</w:t>
      </w:r>
    </w:p>
    <w:p w14:paraId="25F30582" w14:textId="77777777" w:rsidR="003E3845" w:rsidRPr="00BE707E" w:rsidRDefault="003E3845" w:rsidP="00BE707E">
      <w:pPr>
        <w:shd w:val="clear" w:color="auto" w:fill="FFFFFF"/>
        <w:spacing w:after="0" w:line="360" w:lineRule="auto"/>
        <w:jc w:val="both"/>
        <w:rPr>
          <w:rFonts w:ascii="Times New Roman" w:eastAsia="Times New Roman" w:hAnsi="Times New Roman" w:cs="Times New Roman"/>
          <w:kern w:val="0"/>
          <w:lang w:eastAsia="en-GB"/>
          <w14:ligatures w14:val="none"/>
        </w:rPr>
      </w:pPr>
    </w:p>
    <w:p w14:paraId="1C5F0930" w14:textId="77777777" w:rsidR="003135F9" w:rsidRPr="00BE707E" w:rsidRDefault="00283905" w:rsidP="00BE707E">
      <w:pPr>
        <w:shd w:val="clear" w:color="auto" w:fill="FFFFFF"/>
        <w:spacing w:after="0" w:line="360" w:lineRule="auto"/>
        <w:jc w:val="both"/>
        <w:rPr>
          <w:rFonts w:ascii="Times New Roman" w:eastAsia="Times New Roman" w:hAnsi="Times New Roman" w:cs="Times New Roman"/>
          <w:kern w:val="0"/>
          <w:lang w:eastAsia="en-GB"/>
          <w14:ligatures w14:val="none"/>
        </w:rPr>
      </w:pPr>
      <w:r w:rsidRPr="00BE707E">
        <w:rPr>
          <w:rFonts w:ascii="Times New Roman" w:eastAsia="Times New Roman" w:hAnsi="Times New Roman" w:cs="Times New Roman"/>
          <w:kern w:val="0"/>
          <w:lang w:eastAsia="en-GB"/>
          <w14:ligatures w14:val="none"/>
        </w:rPr>
        <w:t xml:space="preserve">Enhance Supply Chain Resilience  </w:t>
      </w:r>
    </w:p>
    <w:p w14:paraId="465F92CC" w14:textId="2C679229" w:rsidR="00283905" w:rsidRPr="00BE707E" w:rsidRDefault="00283905" w:rsidP="00BE707E">
      <w:pPr>
        <w:shd w:val="clear" w:color="auto" w:fill="FFFFFF"/>
        <w:spacing w:after="0" w:line="360" w:lineRule="auto"/>
        <w:jc w:val="both"/>
        <w:rPr>
          <w:rFonts w:ascii="Times New Roman" w:eastAsia="Times New Roman" w:hAnsi="Times New Roman" w:cs="Times New Roman"/>
          <w:kern w:val="0"/>
          <w:lang w:eastAsia="en-GB"/>
          <w14:ligatures w14:val="none"/>
        </w:rPr>
      </w:pPr>
      <w:r w:rsidRPr="00BE707E">
        <w:rPr>
          <w:rFonts w:ascii="Times New Roman" w:eastAsia="Times New Roman" w:hAnsi="Times New Roman" w:cs="Times New Roman"/>
          <w:kern w:val="0"/>
          <w:lang w:eastAsia="en-GB"/>
          <w14:ligatures w14:val="none"/>
        </w:rPr>
        <w:t xml:space="preserve"> Given the current interruptions in the global supply chain, it is advisable for Tesco to focus on enhancing the resilience of its supply chain. One can accomplish this by expanding the range of suppliers, allocating resources to local sourcing in order to decrease reliance on global supply chains, and utilizing technology to anticipate and handle hazards. Tesco can enhance its resilience to economic shocks and guarantee a steady supply of products by developing a stronger and more adaptable supply chain. This is essential for preserving customer confidence and loyalty.</w:t>
      </w:r>
    </w:p>
    <w:p w14:paraId="645C2388" w14:textId="77777777" w:rsidR="003135F9" w:rsidRPr="00BE707E" w:rsidRDefault="00283905" w:rsidP="00BE707E">
      <w:pPr>
        <w:shd w:val="clear" w:color="auto" w:fill="FFFFFF"/>
        <w:spacing w:line="360" w:lineRule="auto"/>
        <w:jc w:val="both"/>
        <w:rPr>
          <w:rFonts w:ascii="Times New Roman" w:eastAsia="Times New Roman" w:hAnsi="Times New Roman" w:cs="Times New Roman"/>
          <w:kern w:val="0"/>
          <w:lang w:eastAsia="en-GB"/>
          <w14:ligatures w14:val="none"/>
        </w:rPr>
      </w:pPr>
      <w:r w:rsidRPr="00BE707E">
        <w:rPr>
          <w:rFonts w:ascii="Times New Roman" w:eastAsia="Times New Roman" w:hAnsi="Times New Roman" w:cs="Times New Roman"/>
          <w:kern w:val="0"/>
          <w:lang w:eastAsia="en-GB"/>
          <w14:ligatures w14:val="none"/>
        </w:rPr>
        <w:lastRenderedPageBreak/>
        <w:t>Focus on Data Analytics for Personalized Marketing</w:t>
      </w:r>
      <w:r w:rsidR="00E25B4E" w:rsidRPr="00BE707E">
        <w:rPr>
          <w:rFonts w:ascii="Times New Roman" w:eastAsia="Times New Roman" w:hAnsi="Times New Roman" w:cs="Times New Roman"/>
          <w:kern w:val="0"/>
          <w:lang w:eastAsia="en-GB"/>
          <w14:ligatures w14:val="none"/>
        </w:rPr>
        <w:t xml:space="preserve"> </w:t>
      </w:r>
    </w:p>
    <w:p w14:paraId="5B8F6E28" w14:textId="49EEAC7D" w:rsidR="00283905" w:rsidRPr="00BE707E" w:rsidRDefault="00283905" w:rsidP="00BE707E">
      <w:pPr>
        <w:shd w:val="clear" w:color="auto" w:fill="FFFFFF"/>
        <w:spacing w:line="360" w:lineRule="auto"/>
        <w:jc w:val="both"/>
        <w:rPr>
          <w:rFonts w:ascii="Times New Roman" w:eastAsia="Times New Roman" w:hAnsi="Times New Roman" w:cs="Times New Roman"/>
          <w:kern w:val="0"/>
          <w:lang w:eastAsia="en-GB"/>
          <w14:ligatures w14:val="none"/>
        </w:rPr>
      </w:pPr>
      <w:r w:rsidRPr="00BE707E">
        <w:rPr>
          <w:rFonts w:ascii="Times New Roman" w:eastAsia="Times New Roman" w:hAnsi="Times New Roman" w:cs="Times New Roman"/>
          <w:kern w:val="0"/>
          <w:lang w:eastAsia="en-GB"/>
          <w14:ligatures w14:val="none"/>
        </w:rPr>
        <w:t xml:space="preserve">Tesco's extensive customer base and loyalty programs, such as Clubcard, offer a substantial amount of data that can be effectively utilized to improve tailored marketing initiatives. Tesco may enhance its understanding of customer </w:t>
      </w:r>
      <w:r w:rsidR="00E25B4E" w:rsidRPr="00BE707E">
        <w:rPr>
          <w:rFonts w:ascii="Times New Roman" w:eastAsia="Times New Roman" w:hAnsi="Times New Roman" w:cs="Times New Roman"/>
          <w:kern w:val="0"/>
          <w:lang w:eastAsia="en-GB"/>
          <w14:ligatures w14:val="none"/>
        </w:rPr>
        <w:t>behaviour</w:t>
      </w:r>
      <w:r w:rsidRPr="00BE707E">
        <w:rPr>
          <w:rFonts w:ascii="Times New Roman" w:eastAsia="Times New Roman" w:hAnsi="Times New Roman" w:cs="Times New Roman"/>
          <w:kern w:val="0"/>
          <w:lang w:eastAsia="en-GB"/>
          <w14:ligatures w14:val="none"/>
        </w:rPr>
        <w:t xml:space="preserve"> and preferences by employing sophisticated data analytics. This would allow them to implement more precise promotional strategies and provide tailored product recommendations. Utilizing a data-driven methodology can effectively enhance customer happiness, stimulate sales, and enhance retention rates. </w:t>
      </w:r>
    </w:p>
    <w:p w14:paraId="33BC69FC" w14:textId="77777777" w:rsidR="003135F9" w:rsidRPr="00BE707E" w:rsidRDefault="003135F9" w:rsidP="00BE707E">
      <w:pPr>
        <w:shd w:val="clear" w:color="auto" w:fill="FFFFFF"/>
        <w:spacing w:line="360" w:lineRule="auto"/>
        <w:jc w:val="both"/>
        <w:rPr>
          <w:rFonts w:ascii="Times New Roman" w:eastAsia="Times New Roman" w:hAnsi="Times New Roman" w:cs="Times New Roman"/>
          <w:kern w:val="0"/>
          <w:lang w:eastAsia="en-GB"/>
          <w14:ligatures w14:val="none"/>
        </w:rPr>
      </w:pPr>
    </w:p>
    <w:p w14:paraId="0CDBDD30" w14:textId="77777777" w:rsidR="003135F9" w:rsidRPr="00BE707E" w:rsidRDefault="00283905" w:rsidP="00BE707E">
      <w:pPr>
        <w:shd w:val="clear" w:color="auto" w:fill="FFFFFF"/>
        <w:spacing w:line="360" w:lineRule="auto"/>
        <w:jc w:val="both"/>
        <w:rPr>
          <w:rFonts w:ascii="Times New Roman" w:eastAsia="Times New Roman" w:hAnsi="Times New Roman" w:cs="Times New Roman"/>
          <w:kern w:val="0"/>
          <w:lang w:eastAsia="en-GB"/>
          <w14:ligatures w14:val="none"/>
        </w:rPr>
      </w:pPr>
      <w:r w:rsidRPr="00BE707E">
        <w:rPr>
          <w:rFonts w:ascii="Times New Roman" w:eastAsia="Times New Roman" w:hAnsi="Times New Roman" w:cs="Times New Roman"/>
          <w:kern w:val="0"/>
          <w:lang w:eastAsia="en-GB"/>
          <w14:ligatures w14:val="none"/>
        </w:rPr>
        <w:t>Strengthen Corporate Social Responsibility (CSR)</w:t>
      </w:r>
      <w:r w:rsidRPr="00BE707E">
        <w:rPr>
          <w:rFonts w:ascii="Times New Roman" w:eastAsia="Times New Roman" w:hAnsi="Times New Roman" w:cs="Times New Roman"/>
          <w:b/>
          <w:bCs/>
          <w:kern w:val="0"/>
          <w:lang w:eastAsia="en-GB"/>
          <w14:ligatures w14:val="none"/>
        </w:rPr>
        <w:t xml:space="preserve"> </w:t>
      </w:r>
      <w:r w:rsidRPr="00BE707E">
        <w:rPr>
          <w:rFonts w:ascii="Times New Roman" w:eastAsia="Times New Roman" w:hAnsi="Times New Roman" w:cs="Times New Roman"/>
          <w:kern w:val="0"/>
          <w:lang w:eastAsia="en-GB"/>
          <w14:ligatures w14:val="none"/>
        </w:rPr>
        <w:t xml:space="preserve">Initiatives </w:t>
      </w:r>
    </w:p>
    <w:p w14:paraId="5DC7E9E0" w14:textId="5E3AB26D" w:rsidR="0060148D" w:rsidRPr="00BE707E" w:rsidRDefault="00283905" w:rsidP="00BE707E">
      <w:pPr>
        <w:shd w:val="clear" w:color="auto" w:fill="FFFFFF"/>
        <w:spacing w:line="360" w:lineRule="auto"/>
        <w:jc w:val="both"/>
        <w:rPr>
          <w:rFonts w:ascii="Times New Roman" w:eastAsia="Times New Roman" w:hAnsi="Times New Roman" w:cs="Times New Roman"/>
          <w:kern w:val="0"/>
          <w:lang w:eastAsia="en-GB"/>
          <w14:ligatures w14:val="none"/>
        </w:rPr>
      </w:pPr>
      <w:r w:rsidRPr="00BE707E">
        <w:rPr>
          <w:rFonts w:ascii="Times New Roman" w:eastAsia="Times New Roman" w:hAnsi="Times New Roman" w:cs="Times New Roman"/>
          <w:kern w:val="0"/>
          <w:lang w:eastAsia="en-GB"/>
          <w14:ligatures w14:val="none"/>
        </w:rPr>
        <w:t>Given the growing preference of consumers for companies that demonstrate great corporate social responsibility (CSR), it is advisable for Tesco to enhance its initiatives in the areas of social and environmental responsibility. This encompasses not only the aspect of environmental sustainability but also encompasses endeavours that promote community development, such as efforts aimed at assisting local farmers and educational programs. Tesco can strengthen its community connections and cultivate a more devoted consumer following by improving its corporate social responsibility initiatives, all while making a good impact on society.</w:t>
      </w:r>
    </w:p>
    <w:p w14:paraId="596429D7" w14:textId="69C128E4" w:rsidR="0060148D" w:rsidRPr="00BE707E" w:rsidRDefault="0060148D" w:rsidP="00BE707E">
      <w:pPr>
        <w:spacing w:line="360" w:lineRule="auto"/>
        <w:jc w:val="both"/>
        <w:rPr>
          <w:rFonts w:ascii="Times New Roman" w:hAnsi="Times New Roman" w:cs="Times New Roman"/>
        </w:rPr>
      </w:pPr>
    </w:p>
    <w:p w14:paraId="1FAA41C9" w14:textId="77777777" w:rsidR="007C3B07" w:rsidRPr="001A74A1" w:rsidRDefault="00467856" w:rsidP="00BE707E">
      <w:pPr>
        <w:shd w:val="clear" w:color="auto" w:fill="FFFFFF"/>
        <w:spacing w:line="360" w:lineRule="auto"/>
        <w:jc w:val="both"/>
        <w:rPr>
          <w:rFonts w:ascii="Times New Roman" w:eastAsia="Times New Roman" w:hAnsi="Times New Roman" w:cs="Times New Roman"/>
          <w:color w:val="222222"/>
          <w:kern w:val="0"/>
          <w:sz w:val="32"/>
          <w:szCs w:val="32"/>
          <w:lang w:eastAsia="en-GB"/>
          <w14:ligatures w14:val="none"/>
        </w:rPr>
      </w:pPr>
      <w:r w:rsidRPr="001A74A1">
        <w:rPr>
          <w:rFonts w:ascii="Times New Roman" w:eastAsia="Times New Roman" w:hAnsi="Times New Roman" w:cs="Times New Roman"/>
          <w:color w:val="222222"/>
          <w:kern w:val="0"/>
          <w:sz w:val="32"/>
          <w:szCs w:val="32"/>
          <w:lang w:eastAsia="en-GB"/>
          <w14:ligatures w14:val="none"/>
        </w:rPr>
        <w:t xml:space="preserve">Conclusion </w:t>
      </w:r>
    </w:p>
    <w:p w14:paraId="7A827BF4" w14:textId="77777777" w:rsidR="003135F9" w:rsidRPr="00BE707E" w:rsidRDefault="003135F9" w:rsidP="00BE707E">
      <w:pPr>
        <w:shd w:val="clear" w:color="auto" w:fill="FFFFFF"/>
        <w:spacing w:line="360" w:lineRule="auto"/>
        <w:jc w:val="both"/>
        <w:rPr>
          <w:rFonts w:ascii="Times New Roman" w:eastAsia="Times New Roman" w:hAnsi="Times New Roman" w:cs="Times New Roman"/>
          <w:color w:val="222222"/>
          <w:kern w:val="0"/>
          <w:lang w:eastAsia="en-GB"/>
          <w14:ligatures w14:val="none"/>
        </w:rPr>
      </w:pPr>
    </w:p>
    <w:p w14:paraId="4E15BBBA" w14:textId="77777777" w:rsidR="00B67BC5" w:rsidRPr="00BE707E" w:rsidRDefault="00467856" w:rsidP="00BE707E">
      <w:pPr>
        <w:shd w:val="clear" w:color="auto" w:fill="FFFFFF"/>
        <w:spacing w:line="360" w:lineRule="auto"/>
        <w:jc w:val="both"/>
        <w:rPr>
          <w:rFonts w:ascii="Times New Roman" w:eastAsia="Times New Roman" w:hAnsi="Times New Roman" w:cs="Times New Roman"/>
          <w:kern w:val="0"/>
          <w:lang w:eastAsia="en-GB"/>
          <w14:ligatures w14:val="none"/>
        </w:rPr>
      </w:pPr>
      <w:r w:rsidRPr="00BE707E">
        <w:rPr>
          <w:rFonts w:ascii="Times New Roman" w:eastAsia="Times New Roman" w:hAnsi="Times New Roman" w:cs="Times New Roman"/>
          <w:kern w:val="0"/>
          <w:lang w:eastAsia="en-GB"/>
          <w14:ligatures w14:val="none"/>
        </w:rPr>
        <w:t>Tesco Plc has shown impressive strategic skill in successfully navigating the intricate and fiercely competitive retail industry. Tesco has maintained a strong market position and made considerable triumphs by utilizing its advantages in market leadership, technological innovation, and sustainability. Nevertheless, the retail landscape is always changing, and Tesco must maintain its ability to adapt quickly and look ahead in order to maintain its competitive edge.</w:t>
      </w:r>
    </w:p>
    <w:p w14:paraId="31C46527" w14:textId="67A207E5" w:rsidR="00467856" w:rsidRPr="00BE707E" w:rsidRDefault="00467856" w:rsidP="00BE707E">
      <w:pPr>
        <w:shd w:val="clear" w:color="auto" w:fill="FFFFFF"/>
        <w:spacing w:line="360" w:lineRule="auto"/>
        <w:jc w:val="both"/>
        <w:rPr>
          <w:rFonts w:ascii="Times New Roman" w:eastAsia="Times New Roman" w:hAnsi="Times New Roman" w:cs="Times New Roman"/>
          <w:kern w:val="0"/>
          <w:lang w:eastAsia="en-GB"/>
          <w14:ligatures w14:val="none"/>
        </w:rPr>
      </w:pPr>
      <w:r w:rsidRPr="00BE707E">
        <w:rPr>
          <w:rFonts w:ascii="Times New Roman" w:eastAsia="Times New Roman" w:hAnsi="Times New Roman" w:cs="Times New Roman"/>
          <w:kern w:val="0"/>
          <w:lang w:eastAsia="en-GB"/>
          <w14:ligatures w14:val="none"/>
        </w:rPr>
        <w:t xml:space="preserve">The measures specified - improving online capabilities, investigating green innovation, pursuing strategic worldwide expansion, reinforcing supply chain resilience, using data analytics, and expanding CSR initiatives - are essential for Tesco's future expansion. By </w:t>
      </w:r>
      <w:r w:rsidRPr="00BE707E">
        <w:rPr>
          <w:rFonts w:ascii="Times New Roman" w:eastAsia="Times New Roman" w:hAnsi="Times New Roman" w:cs="Times New Roman"/>
          <w:kern w:val="0"/>
          <w:lang w:eastAsia="en-GB"/>
          <w14:ligatures w14:val="none"/>
        </w:rPr>
        <w:lastRenderedPageBreak/>
        <w:t>implementing these tactics, Tesco can not only sustain but also strengthen its dominance in the market, guaranteeing long-term prosperity in a swiftly evolving environment.</w:t>
      </w:r>
    </w:p>
    <w:p w14:paraId="2305EC47" w14:textId="77777777" w:rsidR="003135F9" w:rsidRPr="003135F9" w:rsidRDefault="003135F9" w:rsidP="00BE707E">
      <w:pPr>
        <w:spacing w:line="360" w:lineRule="auto"/>
        <w:rPr>
          <w:rFonts w:ascii="Times New Roman" w:eastAsia="Times New Roman" w:hAnsi="Times New Roman" w:cs="Times New Roman"/>
          <w:kern w:val="0"/>
          <w:lang w:eastAsia="en-GB"/>
          <w14:ligatures w14:val="none"/>
        </w:rPr>
      </w:pPr>
      <w:r w:rsidRPr="003135F9">
        <w:rPr>
          <w:rFonts w:ascii="Times New Roman" w:eastAsia="Times New Roman" w:hAnsi="Times New Roman" w:cs="Times New Roman"/>
          <w:kern w:val="0"/>
          <w:lang w:eastAsia="en-GB"/>
          <w14:ligatures w14:val="none"/>
        </w:rPr>
        <w:t>Tesco is a testament to the importance of innovation, adaptability, and sustainability. Its ability to anticipate and respond to market changes while staying true to its values will determine its competitiveness and worldwide impact. Tesco Plc has achieved substantial success in numerous areas by effectively implementing its corporate and business goals. Tesco must adapt and plan forward, especially in terms of online expansion and sustainability, as the retail business develops. By bringing new ideas and adapting to market trends, Tesco can stay competitive.</w:t>
      </w:r>
    </w:p>
    <w:p w14:paraId="7ECC1606" w14:textId="77777777" w:rsidR="004E3EE4" w:rsidRPr="00BE707E" w:rsidRDefault="004E3EE4" w:rsidP="00BE707E">
      <w:pPr>
        <w:spacing w:line="360" w:lineRule="auto"/>
        <w:rPr>
          <w:rFonts w:ascii="Times New Roman" w:hAnsi="Times New Roman" w:cs="Times New Roman"/>
        </w:rPr>
      </w:pPr>
    </w:p>
    <w:p w14:paraId="31571753" w14:textId="7A4BE3C4" w:rsidR="002F7847" w:rsidRPr="001A74A1" w:rsidRDefault="00176630" w:rsidP="00BE707E">
      <w:pPr>
        <w:pStyle w:val="NoSpacing"/>
        <w:spacing w:line="360" w:lineRule="auto"/>
        <w:rPr>
          <w:rFonts w:ascii="Times New Roman" w:hAnsi="Times New Roman" w:cs="Times New Roman"/>
          <w:iCs/>
          <w:sz w:val="32"/>
          <w:szCs w:val="32"/>
          <w:bdr w:val="single" w:sz="2" w:space="0" w:color="ECEDEE" w:frame="1"/>
        </w:rPr>
      </w:pPr>
      <w:r w:rsidRPr="001A74A1">
        <w:rPr>
          <w:rFonts w:ascii="Times New Roman" w:hAnsi="Times New Roman" w:cs="Times New Roman"/>
          <w:sz w:val="32"/>
          <w:szCs w:val="32"/>
        </w:rPr>
        <w:t>Reference</w:t>
      </w:r>
      <w:r w:rsidR="00605285" w:rsidRPr="001A74A1">
        <w:rPr>
          <w:rFonts w:ascii="Times New Roman" w:hAnsi="Times New Roman" w:cs="Times New Roman"/>
          <w:sz w:val="32"/>
          <w:szCs w:val="32"/>
        </w:rPr>
        <w:t>s</w:t>
      </w:r>
      <w:r w:rsidR="003235B1" w:rsidRPr="001A74A1">
        <w:rPr>
          <w:rFonts w:ascii="Times New Roman" w:hAnsi="Times New Roman" w:cs="Times New Roman"/>
          <w:iCs/>
          <w:sz w:val="32"/>
          <w:szCs w:val="32"/>
          <w:bdr w:val="single" w:sz="2" w:space="0" w:color="ECEDEE" w:frame="1"/>
        </w:rPr>
        <w:t xml:space="preserve"> </w:t>
      </w:r>
    </w:p>
    <w:p w14:paraId="23AEDCD0" w14:textId="019E4F5B" w:rsidR="005F31C8" w:rsidRPr="00BE707E" w:rsidRDefault="008517BA" w:rsidP="00BE707E">
      <w:pPr>
        <w:pStyle w:val="NoSpacing"/>
        <w:spacing w:line="360" w:lineRule="auto"/>
        <w:rPr>
          <w:rFonts w:ascii="Times New Roman" w:hAnsi="Times New Roman" w:cs="Times New Roman"/>
          <w:iCs/>
          <w:bdr w:val="single" w:sz="2" w:space="0" w:color="ECEDEE" w:frame="1"/>
        </w:rPr>
      </w:pPr>
      <w:r w:rsidRPr="00BE707E">
        <w:rPr>
          <w:rFonts w:ascii="Arial" w:eastAsia="+mn-ea" w:hAnsi="Arial" w:cs="Arial"/>
          <w:color w:val="FFFFFF"/>
          <w:kern w:val="24"/>
        </w:rPr>
        <w:t xml:space="preserve">2021) </w:t>
      </w:r>
      <w:r w:rsidRPr="00BE707E">
        <w:rPr>
          <w:rFonts w:ascii="Arial" w:eastAsia="+mn-ea" w:hAnsi="Arial" w:cs="Arial"/>
          <w:i/>
          <w:iCs/>
          <w:color w:val="FFFFFF"/>
          <w:kern w:val="24"/>
        </w:rPr>
        <w:t>Porter’s Five Forces of Tesco</w:t>
      </w:r>
    </w:p>
    <w:p w14:paraId="5F2AECAD" w14:textId="77777777" w:rsidR="00605285" w:rsidRPr="00BE707E" w:rsidRDefault="00605285" w:rsidP="00BE707E">
      <w:pPr>
        <w:pStyle w:val="NoSpacing"/>
        <w:spacing w:line="360" w:lineRule="auto"/>
        <w:rPr>
          <w:rFonts w:ascii="Times New Roman" w:hAnsi="Times New Roman" w:cs="Times New Roman"/>
        </w:rPr>
      </w:pPr>
    </w:p>
    <w:p w14:paraId="1A0537CF" w14:textId="5D8E41F9" w:rsidR="00BE707E" w:rsidRPr="00BE707E" w:rsidRDefault="00BE707E" w:rsidP="00BE707E">
      <w:pPr>
        <w:pStyle w:val="NoSpacing"/>
        <w:spacing w:line="360" w:lineRule="auto"/>
        <w:rPr>
          <w:rFonts w:ascii="Times New Roman" w:hAnsi="Times New Roman" w:cs="Times New Roman"/>
          <w:color w:val="000000" w:themeColor="text1"/>
          <w:shd w:val="clear" w:color="auto" w:fill="FFFFFF"/>
        </w:rPr>
      </w:pPr>
      <w:r w:rsidRPr="00BE707E">
        <w:rPr>
          <w:rFonts w:ascii="Times New Roman" w:hAnsi="Times New Roman" w:cs="Times New Roman"/>
          <w:color w:val="000000" w:themeColor="text1"/>
          <w:shd w:val="clear" w:color="auto" w:fill="FFFFFF"/>
        </w:rPr>
        <w:t xml:space="preserve">Kasi, A. (2021). </w:t>
      </w:r>
      <w:r w:rsidRPr="00BE707E">
        <w:rPr>
          <w:rFonts w:ascii="Times New Roman" w:hAnsi="Times New Roman" w:cs="Times New Roman"/>
          <w:i/>
          <w:iCs/>
          <w:color w:val="000000" w:themeColor="text1"/>
          <w:shd w:val="clear" w:color="auto" w:fill="FFFFFF"/>
        </w:rPr>
        <w:t>Porter’s Five Forces of Tesco</w:t>
      </w:r>
      <w:r w:rsidRPr="00BE707E">
        <w:rPr>
          <w:rFonts w:ascii="Times New Roman" w:hAnsi="Times New Roman" w:cs="Times New Roman"/>
          <w:color w:val="000000" w:themeColor="text1"/>
          <w:shd w:val="clear" w:color="auto" w:fill="FFFFFF"/>
        </w:rPr>
        <w:t>. Porter Analysis. Available at: https://www.porteranalysis.com/porters-five-forces-of-tesco/.</w:t>
      </w:r>
    </w:p>
    <w:p w14:paraId="3B5014E6" w14:textId="77777777" w:rsidR="000530CD" w:rsidRPr="00BE707E" w:rsidRDefault="000530CD" w:rsidP="00BE707E">
      <w:pPr>
        <w:pStyle w:val="NoSpacing"/>
        <w:spacing w:line="360" w:lineRule="auto"/>
        <w:rPr>
          <w:rFonts w:ascii="Times New Roman" w:hAnsi="Times New Roman" w:cs="Times New Roman"/>
          <w:i/>
          <w:iCs/>
          <w:color w:val="000000" w:themeColor="text1"/>
        </w:rPr>
      </w:pPr>
    </w:p>
    <w:p w14:paraId="30EA3423" w14:textId="3585E1E6" w:rsidR="00BE707E" w:rsidRPr="00BE707E" w:rsidRDefault="00BE707E" w:rsidP="00BE707E">
      <w:pPr>
        <w:spacing w:after="100" w:afterAutospacing="1" w:line="360" w:lineRule="auto"/>
        <w:ind w:left="567" w:hanging="567"/>
        <w:rPr>
          <w:rFonts w:ascii="Times New Roman" w:hAnsi="Times New Roman" w:cs="Times New Roman"/>
          <w:color w:val="000000" w:themeColor="text1"/>
        </w:rPr>
      </w:pPr>
      <w:r w:rsidRPr="00BE707E">
        <w:rPr>
          <w:rFonts w:ascii="Times New Roman" w:hAnsi="Times New Roman" w:cs="Times New Roman"/>
          <w:color w:val="000000" w:themeColor="text1"/>
        </w:rPr>
        <w:t>The Strategy Story (2023). </w:t>
      </w:r>
      <w:r w:rsidRPr="00BE707E">
        <w:rPr>
          <w:rFonts w:ascii="Times New Roman" w:hAnsi="Times New Roman" w:cs="Times New Roman"/>
          <w:i/>
          <w:iCs/>
          <w:color w:val="000000" w:themeColor="text1"/>
        </w:rPr>
        <w:t>Tesco PESTEL Analysis</w:t>
      </w:r>
      <w:r w:rsidRPr="00BE707E">
        <w:rPr>
          <w:rFonts w:ascii="Times New Roman" w:hAnsi="Times New Roman" w:cs="Times New Roman"/>
          <w:color w:val="000000" w:themeColor="text1"/>
        </w:rPr>
        <w:t>. The Strategy Story. Available at: https://thestrategystory.com/blog/tesco-pestel-analysis/.</w:t>
      </w:r>
    </w:p>
    <w:p w14:paraId="3DBA15DD" w14:textId="6C37F25E" w:rsidR="00BE707E" w:rsidRPr="00BE707E" w:rsidRDefault="00BE707E" w:rsidP="00BE707E">
      <w:pPr>
        <w:spacing w:after="100" w:afterAutospacing="1" w:line="360" w:lineRule="auto"/>
        <w:ind w:left="567" w:hanging="567"/>
        <w:rPr>
          <w:rFonts w:ascii="Times New Roman" w:hAnsi="Times New Roman" w:cs="Times New Roman"/>
          <w:color w:val="000000" w:themeColor="text1"/>
        </w:rPr>
      </w:pPr>
      <w:r w:rsidRPr="00BE707E">
        <w:rPr>
          <w:rFonts w:ascii="Times New Roman" w:hAnsi="Times New Roman" w:cs="Times New Roman"/>
          <w:color w:val="000000" w:themeColor="text1"/>
        </w:rPr>
        <w:t>‌</w:t>
      </w:r>
      <w:proofErr w:type="spellStart"/>
      <w:r w:rsidRPr="00BE707E">
        <w:rPr>
          <w:rFonts w:ascii="Times New Roman" w:hAnsi="Times New Roman" w:cs="Times New Roman"/>
          <w:iCs/>
          <w:color w:val="000000" w:themeColor="text1"/>
          <w:bdr w:val="single" w:sz="2" w:space="0" w:color="ECEDEE" w:frame="1"/>
        </w:rPr>
        <w:t>Cascade.app</w:t>
      </w:r>
      <w:proofErr w:type="spellEnd"/>
      <w:r w:rsidRPr="00BE707E">
        <w:rPr>
          <w:rFonts w:ascii="Times New Roman" w:hAnsi="Times New Roman" w:cs="Times New Roman"/>
          <w:iCs/>
          <w:color w:val="000000" w:themeColor="text1"/>
          <w:bdr w:val="single" w:sz="2" w:space="0" w:color="ECEDEE" w:frame="1"/>
        </w:rPr>
        <w:t>. (2022). </w:t>
      </w:r>
      <w:r w:rsidRPr="00BE707E">
        <w:rPr>
          <w:rFonts w:ascii="Times New Roman" w:hAnsi="Times New Roman" w:cs="Times New Roman"/>
          <w:i/>
          <w:iCs/>
          <w:color w:val="000000" w:themeColor="text1"/>
          <w:bdr w:val="single" w:sz="2" w:space="0" w:color="ECEDEE" w:frame="1"/>
        </w:rPr>
        <w:t>Strategy Study: How Tesco Became The Biggest Retailer In The UK</w:t>
      </w:r>
      <w:r w:rsidRPr="00BE707E">
        <w:rPr>
          <w:rFonts w:ascii="Times New Roman" w:hAnsi="Times New Roman" w:cs="Times New Roman"/>
          <w:iCs/>
          <w:color w:val="000000" w:themeColor="text1"/>
          <w:bdr w:val="single" w:sz="2" w:space="0" w:color="ECEDEE" w:frame="1"/>
        </w:rPr>
        <w:t>. Available at: https://www.cascade.app/studies/tesco-strategy-study#The-Clubcard-Loyalty-Program/.</w:t>
      </w:r>
    </w:p>
    <w:p w14:paraId="071DA77E" w14:textId="77777777" w:rsidR="00BE707E" w:rsidRPr="00BE707E" w:rsidRDefault="00BE707E" w:rsidP="00BE707E">
      <w:pPr>
        <w:spacing w:after="100" w:afterAutospacing="1" w:line="360" w:lineRule="auto"/>
        <w:rPr>
          <w:rFonts w:ascii="Times New Roman" w:hAnsi="Times New Roman" w:cs="Times New Roman"/>
          <w:iCs/>
          <w:color w:val="000000" w:themeColor="text1"/>
          <w:bdr w:val="single" w:sz="2" w:space="0" w:color="ECEDEE" w:frame="1"/>
        </w:rPr>
      </w:pPr>
      <w:r w:rsidRPr="00BE707E">
        <w:rPr>
          <w:rFonts w:ascii="Times New Roman" w:hAnsi="Times New Roman" w:cs="Times New Roman"/>
          <w:iCs/>
          <w:color w:val="000000" w:themeColor="text1"/>
          <w:bdr w:val="single" w:sz="2" w:space="0" w:color="ECEDEE" w:frame="1"/>
        </w:rPr>
        <w:t>Bakken, D.G. (2012). Are you sure the price is right? (pricing and business strategy). </w:t>
      </w:r>
      <w:r w:rsidRPr="00BE707E">
        <w:rPr>
          <w:rFonts w:ascii="Times New Roman" w:hAnsi="Times New Roman" w:cs="Times New Roman"/>
          <w:i/>
          <w:iCs/>
          <w:color w:val="000000" w:themeColor="text1"/>
          <w:bdr w:val="single" w:sz="2" w:space="0" w:color="ECEDEE" w:frame="1"/>
        </w:rPr>
        <w:t>Strategic Direction</w:t>
      </w:r>
      <w:r w:rsidRPr="00BE707E">
        <w:rPr>
          <w:rFonts w:ascii="Times New Roman" w:hAnsi="Times New Roman" w:cs="Times New Roman"/>
          <w:iCs/>
          <w:color w:val="000000" w:themeColor="text1"/>
          <w:bdr w:val="single" w:sz="2" w:space="0" w:color="ECEDEE" w:frame="1"/>
        </w:rPr>
        <w:t xml:space="preserve">, 29(1). </w:t>
      </w:r>
      <w:proofErr w:type="spellStart"/>
      <w:r w:rsidRPr="00BE707E">
        <w:rPr>
          <w:rFonts w:ascii="Times New Roman" w:hAnsi="Times New Roman" w:cs="Times New Roman"/>
          <w:iCs/>
          <w:color w:val="000000" w:themeColor="text1"/>
          <w:bdr w:val="single" w:sz="2" w:space="0" w:color="ECEDEE" w:frame="1"/>
        </w:rPr>
        <w:t>doi:https</w:t>
      </w:r>
      <w:proofErr w:type="spellEnd"/>
      <w:r w:rsidRPr="00BE707E">
        <w:rPr>
          <w:rFonts w:ascii="Times New Roman" w:hAnsi="Times New Roman" w:cs="Times New Roman"/>
          <w:iCs/>
          <w:color w:val="000000" w:themeColor="text1"/>
          <w:bdr w:val="single" w:sz="2" w:space="0" w:color="ECEDEE" w:frame="1"/>
        </w:rPr>
        <w:t>://doi.org/10.1108/sd.2013.05629aaa.005.</w:t>
      </w:r>
    </w:p>
    <w:p w14:paraId="4E0DF045" w14:textId="476A3157" w:rsidR="00BE707E" w:rsidRPr="00BE707E" w:rsidRDefault="00BE707E" w:rsidP="00BE707E">
      <w:pPr>
        <w:spacing w:after="100" w:afterAutospacing="1" w:line="360" w:lineRule="auto"/>
        <w:rPr>
          <w:iCs/>
          <w:color w:val="000000" w:themeColor="text1"/>
          <w:bdr w:val="single" w:sz="2" w:space="0" w:color="ECEDEE" w:frame="1"/>
        </w:rPr>
      </w:pPr>
      <w:r w:rsidRPr="00BE707E">
        <w:rPr>
          <w:rFonts w:ascii="Times New Roman" w:hAnsi="Times New Roman" w:cs="Times New Roman"/>
          <w:iCs/>
          <w:color w:val="000000" w:themeColor="text1"/>
          <w:bdr w:val="single" w:sz="2" w:space="0" w:color="ECEDEE" w:frame="1"/>
        </w:rPr>
        <w:t>‌</w:t>
      </w:r>
      <w:r w:rsidRPr="00BE707E">
        <w:rPr>
          <w:rFonts w:ascii="Calibri" w:eastAsia="Times New Roman" w:hAnsi="Calibri" w:cs="Calibri"/>
          <w:color w:val="000000"/>
          <w:kern w:val="0"/>
          <w:lang w:eastAsia="en-GB"/>
          <w14:ligatures w14:val="none"/>
        </w:rPr>
        <w:t xml:space="preserve"> </w:t>
      </w:r>
      <w:r w:rsidRPr="00BE707E">
        <w:rPr>
          <w:iCs/>
          <w:color w:val="000000" w:themeColor="text1"/>
          <w:bdr w:val="single" w:sz="2" w:space="0" w:color="ECEDEE" w:frame="1"/>
        </w:rPr>
        <w:t>BBC (2020). Tesco demands supplier cuts in discount battle. </w:t>
      </w:r>
      <w:r w:rsidRPr="00BE707E">
        <w:rPr>
          <w:i/>
          <w:iCs/>
          <w:color w:val="000000" w:themeColor="text1"/>
          <w:bdr w:val="single" w:sz="2" w:space="0" w:color="ECEDEE" w:frame="1"/>
        </w:rPr>
        <w:t>BBC News</w:t>
      </w:r>
      <w:r w:rsidRPr="00BE707E">
        <w:rPr>
          <w:iCs/>
          <w:color w:val="000000" w:themeColor="text1"/>
          <w:bdr w:val="single" w:sz="2" w:space="0" w:color="ECEDEE" w:frame="1"/>
        </w:rPr>
        <w:t>. [online] 3 Jul. Available at: https://www.bbc.co.uk/news/business-53284788.</w:t>
      </w:r>
    </w:p>
    <w:p w14:paraId="42A15ACD" w14:textId="51B01A5B" w:rsidR="00AD7BDA" w:rsidRPr="00BE707E" w:rsidRDefault="00BE707E" w:rsidP="00BE707E">
      <w:pPr>
        <w:spacing w:after="100" w:afterAutospacing="1" w:line="360" w:lineRule="auto"/>
        <w:rPr>
          <w:rFonts w:ascii="Times New Roman" w:hAnsi="Times New Roman" w:cs="Times New Roman"/>
          <w:iCs/>
          <w:color w:val="000000" w:themeColor="text1"/>
          <w:bdr w:val="single" w:sz="2" w:space="0" w:color="ECEDEE" w:frame="1"/>
        </w:rPr>
      </w:pPr>
      <w:r w:rsidRPr="00BE707E">
        <w:rPr>
          <w:rFonts w:ascii="Times New Roman" w:hAnsi="Times New Roman" w:cs="Times New Roman"/>
          <w:iCs/>
          <w:color w:val="000000" w:themeColor="text1"/>
          <w:bdr w:val="single" w:sz="2" w:space="0" w:color="ECEDEE" w:frame="1"/>
        </w:rPr>
        <w:t>‌</w:t>
      </w:r>
      <w:r w:rsidR="00AD7BDA" w:rsidRPr="00BE707E">
        <w:rPr>
          <w:rFonts w:ascii="Times New Roman" w:eastAsia="Times New Roman" w:hAnsi="Times New Roman" w:cs="Times New Roman"/>
          <w:i/>
          <w:color w:val="000000" w:themeColor="text1"/>
          <w:kern w:val="0"/>
          <w:lang w:val="en-US"/>
          <w14:ligatures w14:val="none"/>
        </w:rPr>
        <w:t xml:space="preserve"> Cartwright, S., Liu, H., and Davies, I.A. (2022) ‘Influencer marketing within business-to-business organisations’, Industrial Marketing Management, 106, pp. 338–350. :10.1016/j.indmarman.2022.09.007</w:t>
      </w:r>
      <w:r w:rsidR="00DE5B48" w:rsidRPr="00BE707E">
        <w:rPr>
          <w:rFonts w:ascii="Times New Roman" w:eastAsia="Times New Roman" w:hAnsi="Times New Roman" w:cs="Times New Roman"/>
          <w:i/>
          <w:color w:val="000000" w:themeColor="text1"/>
          <w:kern w:val="0"/>
          <w:lang w:val="en-US"/>
          <w14:ligatures w14:val="none"/>
        </w:rPr>
        <w:t>(Accessed 19 t</w:t>
      </w:r>
      <w:r w:rsidR="00BD3B1E" w:rsidRPr="00BE707E">
        <w:rPr>
          <w:rFonts w:ascii="Times New Roman" w:eastAsia="Times New Roman" w:hAnsi="Times New Roman" w:cs="Times New Roman"/>
          <w:i/>
          <w:color w:val="000000" w:themeColor="text1"/>
          <w:kern w:val="0"/>
          <w:lang w:val="en-US"/>
          <w14:ligatures w14:val="none"/>
        </w:rPr>
        <w:t>h August 2024)</w:t>
      </w:r>
      <w:r w:rsidR="00AD7BDA" w:rsidRPr="00BE707E">
        <w:rPr>
          <w:rFonts w:ascii="Times New Roman" w:eastAsia="Times New Roman" w:hAnsi="Times New Roman" w:cs="Times New Roman"/>
          <w:i/>
          <w:color w:val="000000" w:themeColor="text1"/>
          <w:kern w:val="0"/>
          <w:lang w:val="en-US"/>
          <w14:ligatures w14:val="none"/>
        </w:rPr>
        <w:t>.</w:t>
      </w:r>
      <w:r w:rsidR="00AD7BDA" w:rsidRPr="00BE707E">
        <w:rPr>
          <w:color w:val="000000" w:themeColor="text1"/>
        </w:rPr>
        <w:t xml:space="preserve"> </w:t>
      </w:r>
    </w:p>
    <w:p w14:paraId="22143AC1" w14:textId="6DF5A526" w:rsidR="00AD7BDA" w:rsidRPr="00BE707E" w:rsidRDefault="00D55258" w:rsidP="00BE707E">
      <w:pPr>
        <w:pStyle w:val="NormalWeb"/>
        <w:spacing w:line="360" w:lineRule="auto"/>
        <w:ind w:left="567" w:hanging="567"/>
        <w:rPr>
          <w:rStyle w:val="url"/>
          <w:color w:val="000000" w:themeColor="text1"/>
          <w:bdr w:val="single" w:sz="2" w:space="0" w:color="ECEDEE" w:frame="1"/>
          <w:lang w:val="fr-FR"/>
        </w:rPr>
      </w:pPr>
      <w:r w:rsidRPr="00BE707E">
        <w:rPr>
          <w:color w:val="000000" w:themeColor="text1"/>
        </w:rPr>
        <w:lastRenderedPageBreak/>
        <w:t>Chan, W. (2024, April 23). Sustainability matters: Tesco ESG score analysis and implications for the future - Permutable. </w:t>
      </w:r>
      <w:r w:rsidRPr="00BE707E">
        <w:rPr>
          <w:i/>
          <w:iCs/>
          <w:color w:val="000000" w:themeColor="text1"/>
          <w:bdr w:val="single" w:sz="2" w:space="0" w:color="ECEDEE" w:frame="1"/>
          <w:lang w:val="fr-FR"/>
        </w:rPr>
        <w:t>Permutable Technologies Limited</w:t>
      </w:r>
      <w:r w:rsidRPr="00BE707E">
        <w:rPr>
          <w:color w:val="000000" w:themeColor="text1"/>
          <w:lang w:val="fr-FR"/>
        </w:rPr>
        <w:t>. </w:t>
      </w:r>
      <w:r w:rsidRPr="00BE707E">
        <w:rPr>
          <w:rStyle w:val="url"/>
          <w:color w:val="000000" w:themeColor="text1"/>
          <w:bdr w:val="single" w:sz="2" w:space="0" w:color="ECEDEE" w:frame="1"/>
          <w:lang w:val="fr-FR"/>
        </w:rPr>
        <w:t>https://permutable.ai/sustainability-matters-tesco-esg-score-analysis-and-and-implications-for-the-future/</w:t>
      </w:r>
    </w:p>
    <w:p w14:paraId="53CFA2CD" w14:textId="18476C89" w:rsidR="008B301D" w:rsidRPr="00BE707E" w:rsidRDefault="008B301D" w:rsidP="00BE707E">
      <w:pPr>
        <w:pStyle w:val="NormalWeb"/>
        <w:spacing w:line="360" w:lineRule="auto"/>
        <w:rPr>
          <w:rFonts w:eastAsia="Times New Roman"/>
          <w:i/>
          <w:color w:val="000000" w:themeColor="text1"/>
          <w:kern w:val="0"/>
          <w:lang w:val="en-US"/>
          <w14:ligatures w14:val="none"/>
        </w:rPr>
      </w:pPr>
      <w:r w:rsidRPr="00BE707E">
        <w:rPr>
          <w:color w:val="000000" w:themeColor="text1"/>
        </w:rPr>
        <w:t>De Bruin, L. (2024, January 9). </w:t>
      </w:r>
      <w:r w:rsidRPr="00BE707E">
        <w:rPr>
          <w:i/>
          <w:iCs/>
          <w:color w:val="000000" w:themeColor="text1"/>
          <w:bdr w:val="single" w:sz="2" w:space="0" w:color="ECEDEE" w:frame="1"/>
        </w:rPr>
        <w:t>Porter’s Five Forces</w:t>
      </w:r>
      <w:r w:rsidRPr="00BE707E">
        <w:rPr>
          <w:color w:val="000000" w:themeColor="text1"/>
        </w:rPr>
        <w:t>. B2U - Business-to-you.com. </w:t>
      </w:r>
      <w:hyperlink r:id="rId22" w:history="1">
        <w:r w:rsidR="00BD3B1E" w:rsidRPr="00BE707E">
          <w:rPr>
            <w:rStyle w:val="Hyperlink"/>
            <w:color w:val="000000" w:themeColor="text1"/>
            <w:bdr w:val="single" w:sz="2" w:space="0" w:color="ECEDEE" w:frame="1"/>
          </w:rPr>
          <w:t>https://www.business-to-you.com/porters-five-forces/</w:t>
        </w:r>
      </w:hyperlink>
      <w:r w:rsidR="00BD3B1E" w:rsidRPr="00BE707E">
        <w:rPr>
          <w:rStyle w:val="url"/>
          <w:color w:val="000000" w:themeColor="text1"/>
          <w:bdr w:val="single" w:sz="2" w:space="0" w:color="ECEDEE" w:frame="1"/>
        </w:rPr>
        <w:t xml:space="preserve"> (accessed 19 th 2024)</w:t>
      </w:r>
    </w:p>
    <w:p w14:paraId="0ED8A989" w14:textId="37EACD44" w:rsidR="006229B1" w:rsidRPr="00BE707E" w:rsidRDefault="006229B1" w:rsidP="00BE707E">
      <w:pPr>
        <w:spacing w:after="100" w:afterAutospacing="1" w:line="360" w:lineRule="auto"/>
        <w:rPr>
          <w:rFonts w:ascii="Times New Roman" w:eastAsia="Times New Roman" w:hAnsi="Times New Roman" w:cs="Times New Roman"/>
          <w:i/>
          <w:color w:val="000000" w:themeColor="text1"/>
          <w:kern w:val="0"/>
          <w:lang w:val="en-US"/>
          <w14:ligatures w14:val="none"/>
        </w:rPr>
      </w:pPr>
      <w:r w:rsidRPr="00BE707E">
        <w:rPr>
          <w:rFonts w:ascii="Times New Roman" w:hAnsi="Times New Roman" w:cs="Times New Roman"/>
          <w:color w:val="000000" w:themeColor="text1"/>
        </w:rPr>
        <w:t>diego.bercacula@digitalhefestos.com.br. (2024, August 1). </w:t>
      </w:r>
      <w:r w:rsidRPr="00BE707E">
        <w:rPr>
          <w:rFonts w:ascii="Times New Roman" w:hAnsi="Times New Roman" w:cs="Times New Roman"/>
          <w:i/>
          <w:iCs/>
          <w:color w:val="000000" w:themeColor="text1"/>
          <w:bdr w:val="single" w:sz="2" w:space="0" w:color="ECEDEE" w:frame="1"/>
        </w:rPr>
        <w:t>The Business Model Analyst - Business Model Canvas Examples and AnalysisThe Business Model Analyst</w:t>
      </w:r>
      <w:r w:rsidRPr="00BE707E">
        <w:rPr>
          <w:rFonts w:ascii="Times New Roman" w:hAnsi="Times New Roman" w:cs="Times New Roman"/>
          <w:color w:val="000000" w:themeColor="text1"/>
        </w:rPr>
        <w:t>. Business Model Analyst. </w:t>
      </w:r>
      <w:hyperlink r:id="rId23" w:history="1">
        <w:r w:rsidR="00BD3B1E" w:rsidRPr="00BE707E">
          <w:rPr>
            <w:rStyle w:val="Hyperlink"/>
            <w:rFonts w:ascii="Times New Roman" w:hAnsi="Times New Roman" w:cs="Times New Roman"/>
            <w:color w:val="000000" w:themeColor="text1"/>
            <w:bdr w:val="single" w:sz="2" w:space="0" w:color="ECEDEE" w:frame="1"/>
          </w:rPr>
          <w:t>https://businessmodelanalyst.com/wp-content/uploads/2023/06/Tesco-SWOT-Weakenesses</w:t>
        </w:r>
      </w:hyperlink>
      <w:r w:rsidR="00BD3B1E" w:rsidRPr="00BE707E">
        <w:rPr>
          <w:rStyle w:val="url"/>
          <w:rFonts w:ascii="Times New Roman" w:hAnsi="Times New Roman" w:cs="Times New Roman"/>
          <w:color w:val="000000" w:themeColor="text1"/>
          <w:bdr w:val="single" w:sz="2" w:space="0" w:color="ECEDEE" w:frame="1"/>
        </w:rPr>
        <w:t xml:space="preserve"> (A</w:t>
      </w:r>
      <w:r w:rsidR="009F0B9F" w:rsidRPr="00BE707E">
        <w:rPr>
          <w:rStyle w:val="url"/>
          <w:rFonts w:ascii="Times New Roman" w:hAnsi="Times New Roman" w:cs="Times New Roman"/>
          <w:color w:val="000000" w:themeColor="text1"/>
          <w:bdr w:val="single" w:sz="2" w:space="0" w:color="ECEDEE" w:frame="1"/>
        </w:rPr>
        <w:t>ccessed</w:t>
      </w:r>
      <w:r w:rsidR="001D13D1" w:rsidRPr="00BE707E">
        <w:rPr>
          <w:rStyle w:val="url"/>
          <w:rFonts w:ascii="Times New Roman" w:hAnsi="Times New Roman" w:cs="Times New Roman"/>
          <w:color w:val="000000" w:themeColor="text1"/>
          <w:bdr w:val="single" w:sz="2" w:space="0" w:color="ECEDEE" w:frame="1"/>
        </w:rPr>
        <w:t xml:space="preserve"> 19 th August 2024)</w:t>
      </w:r>
    </w:p>
    <w:p w14:paraId="548E9E63" w14:textId="77777777" w:rsidR="00D4061F" w:rsidRPr="00BE707E" w:rsidRDefault="001D1FF0" w:rsidP="00BE707E">
      <w:pPr>
        <w:spacing w:before="100" w:beforeAutospacing="1" w:after="100" w:afterAutospacing="1" w:line="360" w:lineRule="auto"/>
        <w:ind w:left="567" w:hanging="567"/>
        <w:rPr>
          <w:rFonts w:ascii="Times New Roman" w:eastAsia="Times New Roman" w:hAnsi="Times New Roman" w:cs="Times New Roman"/>
          <w:i/>
          <w:color w:val="000000" w:themeColor="text1"/>
          <w:kern w:val="0"/>
          <w:lang w:val="en-US"/>
          <w14:ligatures w14:val="none"/>
        </w:rPr>
      </w:pPr>
      <w:r w:rsidRPr="00BE707E">
        <w:rPr>
          <w:rFonts w:ascii="Times New Roman" w:eastAsia="Times New Roman" w:hAnsi="Times New Roman" w:cs="Times New Roman"/>
          <w:i/>
          <w:color w:val="000000" w:themeColor="text1"/>
          <w:kern w:val="0"/>
          <w:lang w:val="en-US"/>
          <w14:ligatures w14:val="none"/>
        </w:rPr>
        <w:t>Hayu Agustini, M., Suciarto Athanasius, S. and Bekti Retnawati, B. (2019) ‘Identification of green marketing strategies: Perspective of a developing country’, Innovative Marketing, 15(4), pp. 42–56. doi:10.21511/im.15(4).2019.04.</w:t>
      </w:r>
    </w:p>
    <w:p w14:paraId="597E8C70" w14:textId="159CB6AA" w:rsidR="00D4061F" w:rsidRPr="00BE707E" w:rsidRDefault="00A47969" w:rsidP="00BE707E">
      <w:pPr>
        <w:spacing w:before="100" w:beforeAutospacing="1" w:after="100" w:afterAutospacing="1" w:line="360" w:lineRule="auto"/>
        <w:ind w:left="567" w:hanging="567"/>
        <w:rPr>
          <w:rFonts w:ascii="Times New Roman" w:hAnsi="Times New Roman" w:cs="Times New Roman"/>
          <w:i/>
          <w:color w:val="000000" w:themeColor="text1"/>
        </w:rPr>
      </w:pPr>
      <w:r w:rsidRPr="00BE707E">
        <w:rPr>
          <w:rFonts w:ascii="Times New Roman" w:hAnsi="Times New Roman" w:cs="Times New Roman"/>
          <w:i/>
          <w:color w:val="000000" w:themeColor="text1"/>
        </w:rPr>
        <w:t xml:space="preserve"> </w:t>
      </w:r>
      <w:r w:rsidR="00D4061F" w:rsidRPr="00BE707E">
        <w:rPr>
          <w:rFonts w:ascii="Times New Roman" w:hAnsi="Times New Roman" w:cs="Times New Roman"/>
          <w:i/>
          <w:color w:val="000000" w:themeColor="text1"/>
          <w:bdr w:val="single" w:sz="2" w:space="0" w:color="ECEDEE" w:frame="1"/>
        </w:rPr>
        <w:t>Implementation of Tesco International Business Strategy in USA | Total Assignment help</w:t>
      </w:r>
      <w:r w:rsidR="00D4061F" w:rsidRPr="00BE707E">
        <w:rPr>
          <w:rFonts w:ascii="Times New Roman" w:hAnsi="Times New Roman" w:cs="Times New Roman"/>
          <w:i/>
          <w:color w:val="000000" w:themeColor="text1"/>
        </w:rPr>
        <w:t>. (n.d.). TotalAssignment. </w:t>
      </w:r>
      <w:r w:rsidR="00D4061F" w:rsidRPr="00BE707E">
        <w:rPr>
          <w:rStyle w:val="url"/>
          <w:rFonts w:ascii="Times New Roman" w:hAnsi="Times New Roman" w:cs="Times New Roman"/>
          <w:i/>
          <w:color w:val="000000" w:themeColor="text1"/>
          <w:bdr w:val="single" w:sz="2" w:space="0" w:color="ECEDEE" w:frame="1"/>
        </w:rPr>
        <w:t>https://www</w:t>
      </w:r>
      <w:bookmarkStart w:id="1" w:name="_Hlk175172003"/>
      <w:r w:rsidR="00D4061F" w:rsidRPr="00BE707E">
        <w:rPr>
          <w:rStyle w:val="url"/>
          <w:rFonts w:ascii="Times New Roman" w:hAnsi="Times New Roman" w:cs="Times New Roman"/>
          <w:i/>
          <w:color w:val="000000" w:themeColor="text1"/>
          <w:bdr w:val="single" w:sz="2" w:space="0" w:color="ECEDEE" w:frame="1"/>
        </w:rPr>
        <w:t>.totalassignment.com</w:t>
      </w:r>
      <w:bookmarkEnd w:id="1"/>
      <w:r w:rsidR="00D4061F" w:rsidRPr="00BE707E">
        <w:rPr>
          <w:rStyle w:val="url"/>
          <w:rFonts w:ascii="Times New Roman" w:hAnsi="Times New Roman" w:cs="Times New Roman"/>
          <w:i/>
          <w:color w:val="000000" w:themeColor="text1"/>
          <w:bdr w:val="single" w:sz="2" w:space="0" w:color="ECEDEE" w:frame="1"/>
        </w:rPr>
        <w:t>/free-sample/implementation-of-tesco-international-business-strategy-in-usa</w:t>
      </w:r>
    </w:p>
    <w:p w14:paraId="071A5A80" w14:textId="558F5017" w:rsidR="001C7D5B" w:rsidRPr="00BE707E" w:rsidRDefault="00A47969" w:rsidP="00BE707E">
      <w:pPr>
        <w:spacing w:after="100" w:afterAutospacing="1" w:line="360" w:lineRule="auto"/>
        <w:ind w:left="567" w:hanging="567"/>
        <w:rPr>
          <w:rFonts w:ascii="Times New Roman" w:hAnsi="Times New Roman" w:cs="Times New Roman"/>
          <w:i/>
          <w:color w:val="000000" w:themeColor="text1"/>
        </w:rPr>
      </w:pPr>
      <w:r w:rsidRPr="00BE707E">
        <w:rPr>
          <w:rFonts w:ascii="Times New Roman" w:hAnsi="Times New Roman" w:cs="Times New Roman"/>
          <w:i/>
          <w:color w:val="000000" w:themeColor="text1"/>
        </w:rPr>
        <w:t>Johnson, G.</w:t>
      </w:r>
      <w:r w:rsidR="005B14B9" w:rsidRPr="00BE707E">
        <w:rPr>
          <w:rFonts w:ascii="Times New Roman" w:hAnsi="Times New Roman" w:cs="Times New Roman"/>
          <w:i/>
          <w:color w:val="000000" w:themeColor="text1"/>
        </w:rPr>
        <w:t>,</w:t>
      </w:r>
      <w:r w:rsidR="00A56E64" w:rsidRPr="00BE707E">
        <w:rPr>
          <w:rFonts w:ascii="Times New Roman" w:hAnsi="Times New Roman" w:cs="Times New Roman"/>
          <w:i/>
          <w:color w:val="000000" w:themeColor="text1"/>
        </w:rPr>
        <w:t xml:space="preserve"> </w:t>
      </w:r>
      <w:r w:rsidR="00201781" w:rsidRPr="00BE707E">
        <w:rPr>
          <w:rFonts w:ascii="Times New Roman" w:hAnsi="Times New Roman" w:cs="Times New Roman"/>
          <w:i/>
          <w:color w:val="000000" w:themeColor="text1"/>
        </w:rPr>
        <w:t>W</w:t>
      </w:r>
      <w:r w:rsidR="00685630" w:rsidRPr="00BE707E">
        <w:rPr>
          <w:rFonts w:ascii="Times New Roman" w:hAnsi="Times New Roman" w:cs="Times New Roman"/>
          <w:i/>
          <w:color w:val="000000" w:themeColor="text1"/>
        </w:rPr>
        <w:t>hittington., Regner</w:t>
      </w:r>
      <w:r w:rsidR="00A56E64" w:rsidRPr="00BE707E">
        <w:rPr>
          <w:rFonts w:ascii="Times New Roman" w:hAnsi="Times New Roman" w:cs="Times New Roman"/>
          <w:i/>
          <w:color w:val="000000" w:themeColor="text1"/>
        </w:rPr>
        <w:t>, p</w:t>
      </w:r>
      <w:r w:rsidR="00201781" w:rsidRPr="00BE707E">
        <w:rPr>
          <w:rFonts w:ascii="Times New Roman" w:hAnsi="Times New Roman" w:cs="Times New Roman"/>
          <w:i/>
          <w:color w:val="000000" w:themeColor="text1"/>
        </w:rPr>
        <w:t>.,</w:t>
      </w:r>
      <w:r w:rsidR="009915B6" w:rsidRPr="00BE707E">
        <w:rPr>
          <w:rFonts w:ascii="Times New Roman" w:hAnsi="Times New Roman" w:cs="Times New Roman"/>
          <w:i/>
          <w:color w:val="000000" w:themeColor="text1"/>
        </w:rPr>
        <w:t xml:space="preserve"> Angwin, D</w:t>
      </w:r>
      <w:r w:rsidR="00486049" w:rsidRPr="00BE707E">
        <w:rPr>
          <w:rFonts w:ascii="Times New Roman" w:hAnsi="Times New Roman" w:cs="Times New Roman"/>
          <w:i/>
          <w:color w:val="000000" w:themeColor="text1"/>
        </w:rPr>
        <w:t>., Scholes.</w:t>
      </w:r>
      <w:r w:rsidR="00932B72" w:rsidRPr="00BE707E">
        <w:rPr>
          <w:rFonts w:ascii="Times New Roman" w:hAnsi="Times New Roman" w:cs="Times New Roman"/>
          <w:i/>
          <w:color w:val="000000" w:themeColor="text1"/>
        </w:rPr>
        <w:t xml:space="preserve"> </w:t>
      </w:r>
      <w:r w:rsidR="00486049" w:rsidRPr="00BE707E">
        <w:rPr>
          <w:rFonts w:ascii="Times New Roman" w:hAnsi="Times New Roman" w:cs="Times New Roman"/>
          <w:i/>
          <w:color w:val="000000" w:themeColor="text1"/>
        </w:rPr>
        <w:t>K.</w:t>
      </w:r>
      <w:r w:rsidRPr="00BE707E">
        <w:rPr>
          <w:rFonts w:ascii="Times New Roman" w:hAnsi="Times New Roman" w:cs="Times New Roman"/>
          <w:i/>
          <w:color w:val="000000" w:themeColor="text1"/>
        </w:rPr>
        <w:t xml:space="preserve"> (2020). </w:t>
      </w:r>
      <w:r w:rsidRPr="00BE707E">
        <w:rPr>
          <w:rFonts w:ascii="Times New Roman" w:hAnsi="Times New Roman" w:cs="Times New Roman"/>
          <w:i/>
          <w:color w:val="000000" w:themeColor="text1"/>
          <w:bdr w:val="single" w:sz="2" w:space="0" w:color="ECEDEE" w:frame="1"/>
        </w:rPr>
        <w:t>Exploring Strategy, Text and Cases, 12th edition</w:t>
      </w:r>
      <w:r w:rsidRPr="00BE707E">
        <w:rPr>
          <w:rFonts w:ascii="Times New Roman" w:hAnsi="Times New Roman" w:cs="Times New Roman"/>
          <w:i/>
          <w:color w:val="000000" w:themeColor="text1"/>
        </w:rPr>
        <w:t> (12th ed., Vols. 978-292-28245–9). Pearson</w:t>
      </w:r>
      <w:r w:rsidR="004D445B" w:rsidRPr="00BE707E">
        <w:rPr>
          <w:rFonts w:ascii="Times New Roman" w:hAnsi="Times New Roman" w:cs="Times New Roman"/>
          <w:i/>
          <w:color w:val="000000" w:themeColor="text1"/>
        </w:rPr>
        <w:t xml:space="preserve"> education Limited</w:t>
      </w:r>
      <w:r w:rsidRPr="00BE707E">
        <w:rPr>
          <w:rFonts w:ascii="Times New Roman" w:hAnsi="Times New Roman" w:cs="Times New Roman"/>
          <w:i/>
          <w:color w:val="000000" w:themeColor="text1"/>
        </w:rPr>
        <w:t xml:space="preserve"> UK.</w:t>
      </w:r>
    </w:p>
    <w:p w14:paraId="09E5C1CE" w14:textId="65316471" w:rsidR="001C7D5B" w:rsidRPr="00BE707E" w:rsidRDefault="001C7D5B" w:rsidP="00BE707E">
      <w:pPr>
        <w:spacing w:after="100" w:afterAutospacing="1" w:line="360" w:lineRule="auto"/>
        <w:ind w:left="567" w:hanging="567"/>
        <w:rPr>
          <w:rFonts w:ascii="Times New Roman" w:hAnsi="Times New Roman" w:cs="Times New Roman"/>
          <w:i/>
          <w:iCs/>
          <w:color w:val="000000" w:themeColor="text1"/>
          <w:bdr w:val="single" w:sz="2" w:space="0" w:color="ECEDEE" w:frame="1"/>
        </w:rPr>
      </w:pPr>
      <w:r w:rsidRPr="00BE707E">
        <w:rPr>
          <w:rFonts w:ascii="Times New Roman" w:hAnsi="Times New Roman" w:cs="Times New Roman"/>
          <w:i/>
          <w:iCs/>
          <w:color w:val="000000" w:themeColor="text1"/>
          <w:bdr w:val="single" w:sz="2" w:space="0" w:color="ECEDEE" w:frame="1"/>
        </w:rPr>
        <w:t xml:space="preserve"> Karim. A.  (2023) Engagement summary: Tesco Q2 2022</w:t>
      </w:r>
      <w:r w:rsidRPr="00BE707E">
        <w:rPr>
          <w:rFonts w:ascii="Times New Roman" w:hAnsi="Times New Roman" w:cs="Times New Roman"/>
          <w:i/>
          <w:iCs/>
          <w:color w:val="000000" w:themeColor="text1"/>
        </w:rPr>
        <w:t>.UK | EN | Professional. </w:t>
      </w:r>
      <w:r w:rsidRPr="00BE707E">
        <w:rPr>
          <w:rStyle w:val="url"/>
          <w:rFonts w:ascii="Times New Roman" w:hAnsi="Times New Roman" w:cs="Times New Roman"/>
          <w:i/>
          <w:iCs/>
          <w:color w:val="000000" w:themeColor="text1"/>
          <w:bdr w:val="single" w:sz="2" w:space="0" w:color="ECEDEE" w:frame="1"/>
        </w:rPr>
        <w:t>https://www.jupiteram.com/uk/en/professional/engagement-summary-tesco-q2-2022/</w:t>
      </w:r>
    </w:p>
    <w:p w14:paraId="6A2B2ECC" w14:textId="77777777" w:rsidR="00761C34" w:rsidRPr="00BE707E" w:rsidRDefault="00E27A01" w:rsidP="00BE707E">
      <w:pPr>
        <w:spacing w:before="100" w:beforeAutospacing="1" w:after="100" w:afterAutospacing="1" w:line="360" w:lineRule="auto"/>
        <w:ind w:left="567" w:hanging="567"/>
        <w:rPr>
          <w:color w:val="000000" w:themeColor="text1"/>
          <w:lang w:val="it-IT"/>
        </w:rPr>
      </w:pPr>
      <w:r w:rsidRPr="00BE707E">
        <w:rPr>
          <w:rFonts w:ascii="Times New Roman" w:hAnsi="Times New Roman" w:cs="Times New Roman"/>
          <w:i/>
          <w:color w:val="000000" w:themeColor="text1"/>
        </w:rPr>
        <w:t>Kivilahti, A. (2023, October 5). </w:t>
      </w:r>
      <w:r w:rsidRPr="00BE707E">
        <w:rPr>
          <w:rFonts w:ascii="Times New Roman" w:hAnsi="Times New Roman" w:cs="Times New Roman"/>
          <w:i/>
          <w:color w:val="000000" w:themeColor="text1"/>
          <w:bdr w:val="single" w:sz="2" w:space="0" w:color="ECEDEE" w:frame="1"/>
        </w:rPr>
        <w:t>Tesco: improving profitability while growing with online — Ada Insights</w:t>
      </w:r>
      <w:r w:rsidRPr="00BE707E">
        <w:rPr>
          <w:rFonts w:ascii="Times New Roman" w:hAnsi="Times New Roman" w:cs="Times New Roman"/>
          <w:i/>
          <w:color w:val="000000" w:themeColor="text1"/>
        </w:rPr>
        <w:t xml:space="preserve">. </w:t>
      </w:r>
      <w:bookmarkStart w:id="2" w:name="_Hlk175137275"/>
      <w:r w:rsidRPr="00BE707E">
        <w:rPr>
          <w:rFonts w:ascii="Times New Roman" w:hAnsi="Times New Roman" w:cs="Times New Roman"/>
          <w:i/>
          <w:color w:val="000000" w:themeColor="text1"/>
          <w:lang w:val="it-IT"/>
        </w:rPr>
        <w:t>Ada Insights</w:t>
      </w:r>
      <w:bookmarkEnd w:id="2"/>
      <w:r w:rsidRPr="00BE707E">
        <w:rPr>
          <w:rFonts w:ascii="Times New Roman" w:hAnsi="Times New Roman" w:cs="Times New Roman"/>
          <w:i/>
          <w:color w:val="000000" w:themeColor="text1"/>
          <w:lang w:val="it-IT"/>
        </w:rPr>
        <w:t>. </w:t>
      </w:r>
      <w:hyperlink r:id="rId24" w:history="1">
        <w:r w:rsidR="00B90F60" w:rsidRPr="00BE707E">
          <w:rPr>
            <w:rStyle w:val="Hyperlink"/>
            <w:rFonts w:ascii="Times New Roman" w:hAnsi="Times New Roman" w:cs="Times New Roman"/>
            <w:i/>
            <w:color w:val="000000" w:themeColor="text1"/>
            <w:bdr w:val="single" w:sz="2" w:space="0" w:color="ECEDEE" w:frame="1"/>
            <w:lang w:val="it-IT"/>
          </w:rPr>
          <w:t>https://adainsights.com/blog/tesco-improving-profitability-while-growing-with-online</w:t>
        </w:r>
      </w:hyperlink>
      <w:r w:rsidR="00CD46E8" w:rsidRPr="00BE707E">
        <w:rPr>
          <w:color w:val="000000" w:themeColor="text1"/>
          <w:lang w:val="it-IT"/>
        </w:rPr>
        <w:t xml:space="preserve"> </w:t>
      </w:r>
    </w:p>
    <w:p w14:paraId="09D3EC13" w14:textId="59F1D070" w:rsidR="00242F93" w:rsidRPr="00BE707E" w:rsidRDefault="00CD46E8" w:rsidP="00BE707E">
      <w:pPr>
        <w:pStyle w:val="NormalWeb"/>
        <w:spacing w:after="0" w:line="360" w:lineRule="auto"/>
        <w:rPr>
          <w:rFonts w:eastAsia="+mn-ea"/>
          <w:i/>
          <w:iCs/>
          <w:color w:val="000000" w:themeColor="text1"/>
          <w:kern w:val="24"/>
          <w:lang w:val="it-IT" w:eastAsia="en-GB"/>
          <w14:ligatures w14:val="none"/>
        </w:rPr>
      </w:pPr>
      <w:r w:rsidRPr="00BE707E">
        <w:rPr>
          <w:color w:val="000000" w:themeColor="text1"/>
        </w:rPr>
        <w:t>Rahman, M. (2023, January 27). </w:t>
      </w:r>
      <w:r w:rsidRPr="00BE707E">
        <w:rPr>
          <w:i/>
          <w:iCs/>
          <w:color w:val="000000" w:themeColor="text1"/>
          <w:bdr w:val="single" w:sz="2" w:space="0" w:color="ECEDEE" w:frame="1"/>
        </w:rPr>
        <w:t>Porter’s five forces analysis of Tesco</w:t>
      </w:r>
      <w:r w:rsidRPr="00BE707E">
        <w:rPr>
          <w:color w:val="000000" w:themeColor="text1"/>
        </w:rPr>
        <w:t>. www.howandwhat.net. </w:t>
      </w:r>
      <w:hyperlink r:id="rId25" w:history="1">
        <w:r w:rsidR="00B1435D" w:rsidRPr="00BE707E">
          <w:rPr>
            <w:rStyle w:val="Hyperlink"/>
            <w:color w:val="000000" w:themeColor="text1"/>
            <w:bdr w:val="single" w:sz="2" w:space="0" w:color="ECEDEE" w:frame="1"/>
            <w:lang w:val="it-IT"/>
          </w:rPr>
          <w:t xml:space="preserve">https://www.howandwhat.net/porters-five-forces-analysis  </w:t>
        </w:r>
        <w:proofErr w:type="spellStart"/>
        <w:r w:rsidR="00B1435D" w:rsidRPr="00BE707E">
          <w:rPr>
            <w:rStyle w:val="Hyperlink"/>
            <w:color w:val="000000" w:themeColor="text1"/>
            <w:bdr w:val="single" w:sz="2" w:space="0" w:color="ECEDEE" w:frame="1"/>
            <w:lang w:val="it-IT"/>
          </w:rPr>
          <w:t>tesco</w:t>
        </w:r>
        <w:proofErr w:type="spellEnd"/>
        <w:r w:rsidR="00B1435D" w:rsidRPr="00BE707E">
          <w:rPr>
            <w:rStyle w:val="Hyperlink"/>
            <w:color w:val="000000" w:themeColor="text1"/>
            <w:bdr w:val="single" w:sz="2" w:space="0" w:color="ECEDEE" w:frame="1"/>
            <w:lang w:val="it-IT"/>
          </w:rPr>
          <w:t>/</w:t>
        </w:r>
      </w:hyperlink>
      <w:r w:rsidR="009C7C7F" w:rsidRPr="00BE707E">
        <w:rPr>
          <w:rFonts w:eastAsia="+mn-ea"/>
          <w:i/>
          <w:iCs/>
          <w:color w:val="000000" w:themeColor="text1"/>
          <w:kern w:val="24"/>
          <w:lang w:val="it-IT" w:eastAsia="en-GB"/>
          <w14:ligatures w14:val="none"/>
        </w:rPr>
        <w:t>1</w:t>
      </w:r>
    </w:p>
    <w:p w14:paraId="0256FE51" w14:textId="77777777" w:rsidR="00242F93" w:rsidRPr="00BE707E" w:rsidRDefault="00242F93" w:rsidP="00BE707E">
      <w:pPr>
        <w:pStyle w:val="NormalWeb"/>
        <w:spacing w:after="0" w:line="360" w:lineRule="auto"/>
        <w:rPr>
          <w:color w:val="000000" w:themeColor="text1"/>
          <w:lang w:val="it-IT"/>
        </w:rPr>
      </w:pPr>
    </w:p>
    <w:p w14:paraId="3701109C" w14:textId="529303ED" w:rsidR="00AF02B3" w:rsidRPr="00BE707E" w:rsidRDefault="00181342" w:rsidP="00BE707E">
      <w:pPr>
        <w:pStyle w:val="NormalWeb"/>
        <w:spacing w:after="0" w:line="360" w:lineRule="auto"/>
        <w:rPr>
          <w:rFonts w:eastAsia="+mn-ea"/>
          <w:color w:val="000000" w:themeColor="text1"/>
          <w:kern w:val="24"/>
          <w:lang w:eastAsia="en-GB"/>
          <w14:ligatures w14:val="none"/>
        </w:rPr>
      </w:pPr>
      <w:r w:rsidRPr="00BE707E">
        <w:rPr>
          <w:color w:val="000000" w:themeColor="text1"/>
          <w:lang w:val="it-IT"/>
        </w:rPr>
        <w:lastRenderedPageBreak/>
        <w:t xml:space="preserve">Pereira, D. (2023, </w:t>
      </w:r>
      <w:proofErr w:type="spellStart"/>
      <w:r w:rsidRPr="00BE707E">
        <w:rPr>
          <w:color w:val="000000" w:themeColor="text1"/>
          <w:lang w:val="it-IT"/>
        </w:rPr>
        <w:t>October</w:t>
      </w:r>
      <w:proofErr w:type="spellEnd"/>
      <w:r w:rsidRPr="00BE707E">
        <w:rPr>
          <w:color w:val="000000" w:themeColor="text1"/>
          <w:lang w:val="it-IT"/>
        </w:rPr>
        <w:t xml:space="preserve"> 19). </w:t>
      </w:r>
      <w:r w:rsidRPr="00BE707E">
        <w:rPr>
          <w:color w:val="000000" w:themeColor="text1"/>
        </w:rPr>
        <w:t>Tesco PESTLE Analysis (2024). </w:t>
      </w:r>
      <w:r w:rsidRPr="00BE707E">
        <w:rPr>
          <w:i/>
          <w:iCs/>
          <w:color w:val="000000" w:themeColor="text1"/>
          <w:bdr w:val="single" w:sz="2" w:space="0" w:color="ECEDEE" w:frame="1"/>
        </w:rPr>
        <w:t>Business Model Analyst</w:t>
      </w:r>
      <w:r w:rsidRPr="00BE707E">
        <w:rPr>
          <w:color w:val="000000" w:themeColor="text1"/>
        </w:rPr>
        <w:t>. </w:t>
      </w:r>
      <w:r w:rsidRPr="00BE707E">
        <w:rPr>
          <w:rStyle w:val="url"/>
          <w:color w:val="000000" w:themeColor="text1"/>
          <w:bdr w:val="single" w:sz="2" w:space="0" w:color="ECEDEE" w:frame="1"/>
        </w:rPr>
        <w:t>https://businessmodelanalyst.com/tesco-pestle-analysis</w:t>
      </w:r>
      <w:r w:rsidR="00A9402D" w:rsidRPr="00BE707E">
        <w:rPr>
          <w:rFonts w:eastAsia="+mn-ea"/>
          <w:i/>
          <w:iCs/>
          <w:color w:val="000000" w:themeColor="text1"/>
          <w:kern w:val="24"/>
          <w:lang w:eastAsia="en-GB"/>
          <w14:ligatures w14:val="none"/>
        </w:rPr>
        <w:t>/</w:t>
      </w:r>
      <w:r w:rsidR="009C7C7F" w:rsidRPr="00BE707E">
        <w:rPr>
          <w:rFonts w:ascii="Arial" w:eastAsia="+mn-ea" w:hAnsi="Arial" w:cs="Arial"/>
          <w:i/>
          <w:iCs/>
          <w:color w:val="000000" w:themeColor="text1"/>
          <w:kern w:val="24"/>
          <w:lang w:eastAsia="en-GB"/>
          <w14:ligatures w14:val="none"/>
        </w:rPr>
        <w:t xml:space="preserve"> </w:t>
      </w:r>
      <w:r w:rsidR="001D13D1" w:rsidRPr="00BE707E">
        <w:rPr>
          <w:rFonts w:eastAsia="+mn-ea"/>
          <w:i/>
          <w:iCs/>
          <w:color w:val="000000" w:themeColor="text1"/>
          <w:kern w:val="24"/>
          <w:lang w:eastAsia="en-GB"/>
          <w14:ligatures w14:val="none"/>
        </w:rPr>
        <w:t>(Accessed 23</w:t>
      </w:r>
      <w:r w:rsidR="00061B3E" w:rsidRPr="00BE707E">
        <w:rPr>
          <w:rFonts w:eastAsia="+mn-ea"/>
          <w:i/>
          <w:iCs/>
          <w:color w:val="000000" w:themeColor="text1"/>
          <w:kern w:val="24"/>
          <w:vertAlign w:val="superscript"/>
          <w:lang w:eastAsia="en-GB"/>
          <w14:ligatures w14:val="none"/>
        </w:rPr>
        <w:t>rd</w:t>
      </w:r>
      <w:r w:rsidR="00061B3E" w:rsidRPr="00BE707E">
        <w:rPr>
          <w:rFonts w:eastAsia="+mn-ea"/>
          <w:i/>
          <w:iCs/>
          <w:color w:val="000000" w:themeColor="text1"/>
          <w:kern w:val="24"/>
          <w:lang w:eastAsia="en-GB"/>
          <w14:ligatures w14:val="none"/>
        </w:rPr>
        <w:t xml:space="preserve"> August 2024)</w:t>
      </w:r>
      <w:r w:rsidR="009C7C7F" w:rsidRPr="00BE707E">
        <w:rPr>
          <w:rFonts w:eastAsia="+mn-ea"/>
          <w:i/>
          <w:iCs/>
          <w:color w:val="000000" w:themeColor="text1"/>
          <w:kern w:val="24"/>
          <w:lang w:eastAsia="en-GB"/>
          <w14:ligatures w14:val="none"/>
        </w:rPr>
        <w:t>D. (2023)PESTLE Analysis (2024)</w:t>
      </w:r>
    </w:p>
    <w:p w14:paraId="4F1CCF77" w14:textId="39FCEC46" w:rsidR="00EF7541" w:rsidRPr="00BE707E" w:rsidRDefault="001D1FF0" w:rsidP="00BE707E">
      <w:pPr>
        <w:pStyle w:val="NormalWeb"/>
        <w:spacing w:after="0" w:line="360" w:lineRule="auto"/>
        <w:rPr>
          <w:rFonts w:eastAsia="Times New Roman"/>
          <w:i/>
          <w:color w:val="000000" w:themeColor="text1"/>
          <w:kern w:val="0"/>
          <w:lang w:val="en-US"/>
          <w14:ligatures w14:val="none"/>
        </w:rPr>
      </w:pPr>
      <w:r w:rsidRPr="00BE707E">
        <w:rPr>
          <w:rFonts w:eastAsia="Times New Roman"/>
          <w:i/>
          <w:color w:val="000000" w:themeColor="text1"/>
          <w:kern w:val="0"/>
          <w:lang w:val="en-US"/>
          <w14:ligatures w14:val="none"/>
        </w:rPr>
        <w:t>Prezi, K.K.O. (no date) Customer-Driven Marketing Strategy.</w:t>
      </w:r>
      <w:r w:rsidR="000B670B" w:rsidRPr="00BE707E">
        <w:rPr>
          <w:rFonts w:eastAsia="Times New Roman"/>
          <w:i/>
          <w:color w:val="000000" w:themeColor="text1"/>
          <w:kern w:val="0"/>
          <w:lang w:val="en-US"/>
          <w14:ligatures w14:val="none"/>
        </w:rPr>
        <w:t xml:space="preserve"> </w:t>
      </w:r>
      <w:r w:rsidRPr="00BE707E">
        <w:rPr>
          <w:rFonts w:eastAsia="Times New Roman"/>
          <w:i/>
          <w:color w:val="000000" w:themeColor="text1"/>
          <w:kern w:val="0"/>
          <w:lang w:val="en-US"/>
          <w14:ligatures w14:val="none"/>
        </w:rPr>
        <w:t xml:space="preserve">https://prezi.com/6ok3_8mt5hkr/customer-driven-marketing-strategy/.(Accessed: </w:t>
      </w:r>
      <w:r w:rsidR="00912E5C" w:rsidRPr="00BE707E">
        <w:rPr>
          <w:rFonts w:eastAsia="Times New Roman"/>
          <w:i/>
          <w:color w:val="000000" w:themeColor="text1"/>
          <w:kern w:val="0"/>
          <w:lang w:val="en-US"/>
          <w14:ligatures w14:val="none"/>
        </w:rPr>
        <w:t>2</w:t>
      </w:r>
      <w:r w:rsidRPr="00BE707E">
        <w:rPr>
          <w:rFonts w:eastAsia="Times New Roman"/>
          <w:i/>
          <w:color w:val="000000" w:themeColor="text1"/>
          <w:kern w:val="0"/>
          <w:lang w:val="en-US"/>
          <w14:ligatures w14:val="none"/>
        </w:rPr>
        <w:t>0</w:t>
      </w:r>
      <w:r w:rsidR="00912E5C" w:rsidRPr="00BE707E">
        <w:rPr>
          <w:rFonts w:eastAsia="Times New Roman"/>
          <w:i/>
          <w:color w:val="000000" w:themeColor="text1"/>
          <w:kern w:val="0"/>
          <w:lang w:val="en-US"/>
          <w14:ligatures w14:val="none"/>
        </w:rPr>
        <w:t>th</w:t>
      </w:r>
      <w:r w:rsidRPr="00BE707E">
        <w:rPr>
          <w:rFonts w:eastAsia="Times New Roman"/>
          <w:i/>
          <w:color w:val="000000" w:themeColor="text1"/>
          <w:kern w:val="0"/>
          <w:lang w:val="en-US"/>
          <w14:ligatures w14:val="none"/>
        </w:rPr>
        <w:t xml:space="preserve"> A</w:t>
      </w:r>
      <w:r w:rsidR="00912E5C" w:rsidRPr="00BE707E">
        <w:rPr>
          <w:rFonts w:eastAsia="Times New Roman"/>
          <w:i/>
          <w:color w:val="000000" w:themeColor="text1"/>
          <w:kern w:val="0"/>
          <w:lang w:val="en-US"/>
          <w14:ligatures w14:val="none"/>
        </w:rPr>
        <w:t>ugust</w:t>
      </w:r>
      <w:r w:rsidRPr="00BE707E">
        <w:rPr>
          <w:rFonts w:eastAsia="Times New Roman"/>
          <w:i/>
          <w:color w:val="000000" w:themeColor="text1"/>
          <w:kern w:val="0"/>
          <w:lang w:val="en-US"/>
          <w14:ligatures w14:val="none"/>
        </w:rPr>
        <w:t xml:space="preserve"> 2024).</w:t>
      </w:r>
      <w:bookmarkStart w:id="3" w:name="_Hlk175135013"/>
    </w:p>
    <w:p w14:paraId="797723C3" w14:textId="77777777" w:rsidR="005B536B" w:rsidRPr="00BE707E" w:rsidRDefault="005B536B" w:rsidP="00BE707E">
      <w:pPr>
        <w:pStyle w:val="NormalWeb"/>
        <w:spacing w:after="0" w:line="360" w:lineRule="auto"/>
        <w:rPr>
          <w:rFonts w:eastAsia="Times New Roman"/>
          <w:color w:val="000000" w:themeColor="text1"/>
          <w:kern w:val="0"/>
          <w:lang w:eastAsia="en-GB"/>
          <w14:ligatures w14:val="none"/>
        </w:rPr>
      </w:pPr>
    </w:p>
    <w:bookmarkEnd w:id="3"/>
    <w:p w14:paraId="3F9C7FFF" w14:textId="7170C5F2" w:rsidR="00AF02B3" w:rsidRPr="00BE707E" w:rsidRDefault="00D71193" w:rsidP="00BE707E">
      <w:pPr>
        <w:spacing w:after="100" w:afterAutospacing="1" w:line="360" w:lineRule="auto"/>
        <w:ind w:left="567" w:hanging="567"/>
        <w:rPr>
          <w:rFonts w:ascii="Times New Roman" w:eastAsia="Times New Roman" w:hAnsi="Times New Roman" w:cs="Times New Roman"/>
          <w:i/>
          <w:color w:val="000000" w:themeColor="text1"/>
          <w:kern w:val="0"/>
          <w:lang w:val="en-US"/>
          <w14:ligatures w14:val="none"/>
        </w:rPr>
      </w:pPr>
      <w:r w:rsidRPr="00BE707E">
        <w:rPr>
          <w:rFonts w:ascii="Times New Roman" w:eastAsia="Times New Roman" w:hAnsi="Times New Roman" w:cs="Times New Roman"/>
          <w:i/>
          <w:color w:val="000000" w:themeColor="text1"/>
          <w:kern w:val="0"/>
          <w:lang w:val="en-US"/>
          <w14:ligatures w14:val="none"/>
        </w:rPr>
        <w:t xml:space="preserve">Tesco (2022) </w:t>
      </w:r>
      <w:r w:rsidR="00A46E37" w:rsidRPr="00BE707E">
        <w:rPr>
          <w:rFonts w:ascii="Times New Roman" w:eastAsia="Times New Roman" w:hAnsi="Times New Roman" w:cs="Times New Roman"/>
          <w:i/>
          <w:color w:val="000000" w:themeColor="text1"/>
          <w:kern w:val="0"/>
          <w:lang w:val="en-US"/>
          <w14:ligatures w14:val="none"/>
        </w:rPr>
        <w:t>Annual report.</w:t>
      </w:r>
      <w:r w:rsidR="00242F93" w:rsidRPr="00BE707E">
        <w:rPr>
          <w:rFonts w:ascii="Times New Roman" w:eastAsia="Times New Roman" w:hAnsi="Times New Roman" w:cs="Times New Roman"/>
          <w:i/>
          <w:color w:val="000000" w:themeColor="text1"/>
          <w:kern w:val="0"/>
          <w:lang w:val="en-US"/>
          <w14:ligatures w14:val="none"/>
        </w:rPr>
        <w:t xml:space="preserve"> Available at:</w:t>
      </w:r>
      <w:r w:rsidR="005B536B" w:rsidRPr="00BE707E">
        <w:rPr>
          <w:rFonts w:ascii="Times New Roman" w:eastAsia="Times New Roman" w:hAnsi="Times New Roman" w:cs="Times New Roman"/>
          <w:i/>
          <w:color w:val="000000" w:themeColor="text1"/>
          <w:kern w:val="0"/>
          <w:lang w:val="en-US"/>
          <w14:ligatures w14:val="none"/>
        </w:rPr>
        <w:t>https://www.tescoplc.com/investors/reports-results-and-presentations/annual-report-2022/</w:t>
      </w:r>
      <w:r w:rsidR="00445EC2" w:rsidRPr="00BE707E">
        <w:rPr>
          <w:rFonts w:ascii="Times New Roman" w:eastAsia="Times New Roman" w:hAnsi="Times New Roman" w:cs="Times New Roman"/>
          <w:i/>
          <w:color w:val="000000" w:themeColor="text1"/>
          <w:kern w:val="0"/>
          <w:lang w:val="en-US"/>
          <w14:ligatures w14:val="none"/>
        </w:rPr>
        <w:t xml:space="preserve"> </w:t>
      </w:r>
    </w:p>
    <w:p w14:paraId="0D262B39" w14:textId="3EE7044B" w:rsidR="00F002C9" w:rsidRPr="00BE707E" w:rsidRDefault="001D1FF0" w:rsidP="00BE707E">
      <w:pPr>
        <w:spacing w:after="100" w:afterAutospacing="1" w:line="360" w:lineRule="auto"/>
        <w:ind w:left="567" w:hanging="567"/>
        <w:rPr>
          <w:i/>
          <w:color w:val="000000" w:themeColor="text1"/>
          <w:bdr w:val="single" w:sz="2" w:space="0" w:color="ECEDEE" w:frame="1"/>
        </w:rPr>
      </w:pPr>
      <w:r w:rsidRPr="00BE707E">
        <w:rPr>
          <w:rFonts w:ascii="Times New Roman" w:eastAsia="Times New Roman" w:hAnsi="Times New Roman" w:cs="Times New Roman"/>
          <w:i/>
          <w:color w:val="000000" w:themeColor="text1"/>
          <w:kern w:val="0"/>
          <w:lang w:val="en-US"/>
          <w14:ligatures w14:val="none"/>
        </w:rPr>
        <w:t>Tesco (2023) Tesco’s International Business Development Strategy. Available at :https://itchy brain scentral .com /example-essays/tesco-business-strategy (Accessed: 10 April 2024).</w:t>
      </w:r>
      <w:r w:rsidR="00F002C9" w:rsidRPr="00BE707E">
        <w:rPr>
          <w:i/>
          <w:color w:val="000000" w:themeColor="text1"/>
          <w:bdr w:val="single" w:sz="2" w:space="0" w:color="ECEDEE" w:frame="1"/>
        </w:rPr>
        <w:t xml:space="preserve"> </w:t>
      </w:r>
    </w:p>
    <w:p w14:paraId="5026B75B" w14:textId="7B694EB2" w:rsidR="001A539B" w:rsidRPr="00BE707E" w:rsidRDefault="00F002C9" w:rsidP="00BE707E">
      <w:pPr>
        <w:spacing w:after="100" w:afterAutospacing="1" w:line="360" w:lineRule="auto"/>
        <w:ind w:left="567" w:hanging="567"/>
        <w:rPr>
          <w:rFonts w:ascii="Times New Roman" w:eastAsia="Times New Roman" w:hAnsi="Times New Roman" w:cs="Times New Roman"/>
          <w:i/>
          <w:color w:val="000000" w:themeColor="text1"/>
          <w:kern w:val="0"/>
          <w:lang w:val="en-US"/>
          <w14:ligatures w14:val="none"/>
        </w:rPr>
      </w:pPr>
      <w:r w:rsidRPr="00BE707E">
        <w:rPr>
          <w:rFonts w:ascii="Times New Roman" w:hAnsi="Times New Roman" w:cs="Times New Roman"/>
          <w:i/>
          <w:color w:val="000000" w:themeColor="text1"/>
          <w:bdr w:val="single" w:sz="2" w:space="0" w:color="ECEDEE" w:frame="1"/>
        </w:rPr>
        <w:t>Tesco Group’s Strategic (SWOT) Analysis | Free essay example</w:t>
      </w:r>
      <w:r w:rsidRPr="00BE707E">
        <w:rPr>
          <w:rFonts w:ascii="Times New Roman" w:hAnsi="Times New Roman" w:cs="Times New Roman"/>
          <w:i/>
          <w:color w:val="000000" w:themeColor="text1"/>
        </w:rPr>
        <w:t>. (2023, June). StudyCorgi. </w:t>
      </w:r>
      <w:r w:rsidRPr="00BE707E">
        <w:rPr>
          <w:rStyle w:val="url"/>
          <w:rFonts w:ascii="Times New Roman" w:hAnsi="Times New Roman" w:cs="Times New Roman"/>
          <w:i/>
          <w:color w:val="000000" w:themeColor="text1"/>
          <w:bdr w:val="single" w:sz="2" w:space="0" w:color="ECEDEE" w:frame="1"/>
        </w:rPr>
        <w:t>https://studycorgi.com/tesco-groups-strategic-swot-analysis/</w:t>
      </w:r>
    </w:p>
    <w:p w14:paraId="3312FA6E" w14:textId="77777777" w:rsidR="003F3063" w:rsidRPr="00BE707E" w:rsidRDefault="003F3063" w:rsidP="00BE707E">
      <w:pPr>
        <w:spacing w:before="100" w:beforeAutospacing="1" w:after="100" w:afterAutospacing="1" w:line="360" w:lineRule="auto"/>
        <w:rPr>
          <w:rFonts w:ascii="Times New Roman" w:eastAsia="Times New Roman" w:hAnsi="Times New Roman" w:cs="Times New Roman"/>
          <w:i/>
          <w:color w:val="000000" w:themeColor="text1"/>
          <w:kern w:val="0"/>
          <w:lang w:val="en-US"/>
          <w14:ligatures w14:val="none"/>
        </w:rPr>
      </w:pPr>
      <w:r w:rsidRPr="00BE707E">
        <w:rPr>
          <w:rFonts w:ascii="Times New Roman" w:eastAsia="Times New Roman" w:hAnsi="Times New Roman" w:cs="Times New Roman"/>
          <w:i/>
          <w:color w:val="000000" w:themeColor="text1"/>
          <w:kern w:val="0"/>
          <w:lang w:val="en-US"/>
          <w14:ligatures w14:val="none"/>
        </w:rPr>
        <w:t xml:space="preserve">Theoharakis, V., Zheng, Y. and Zhang, L. (2024) ‘Dynamic Strategic Marketing Planning: The paradox of concurrently reconfiguring and implementing strategic marketing planning’, Journal of Business Research, 174, p. 114525. doi:10.1016/j.jbusres.2024.114525. </w:t>
      </w:r>
    </w:p>
    <w:p w14:paraId="550135C5" w14:textId="23FBC7CA" w:rsidR="00C7070B" w:rsidRPr="00BE707E" w:rsidRDefault="0042503B" w:rsidP="00BE707E">
      <w:pPr>
        <w:spacing w:line="360" w:lineRule="auto"/>
        <w:rPr>
          <w:rStyle w:val="url"/>
          <w:rFonts w:ascii="Times New Roman" w:hAnsi="Times New Roman" w:cs="Times New Roman"/>
          <w:i/>
          <w:iCs/>
          <w:color w:val="000000" w:themeColor="text1"/>
          <w:bdr w:val="single" w:sz="2" w:space="0" w:color="ECEDEE" w:frame="1"/>
        </w:rPr>
      </w:pPr>
      <w:r w:rsidRPr="00BE707E">
        <w:rPr>
          <w:rFonts w:ascii="Times New Roman" w:hAnsi="Times New Roman" w:cs="Times New Roman"/>
          <w:i/>
          <w:iCs/>
          <w:color w:val="000000" w:themeColor="text1"/>
        </w:rPr>
        <w:t>The Uni Tutor. (</w:t>
      </w:r>
      <w:r w:rsidR="00A40719" w:rsidRPr="00BE707E">
        <w:rPr>
          <w:rFonts w:ascii="Times New Roman" w:hAnsi="Times New Roman" w:cs="Times New Roman"/>
          <w:i/>
          <w:iCs/>
          <w:color w:val="000000" w:themeColor="text1"/>
        </w:rPr>
        <w:t>2014</w:t>
      </w:r>
      <w:r w:rsidRPr="00BE707E">
        <w:rPr>
          <w:rFonts w:ascii="Times New Roman" w:hAnsi="Times New Roman" w:cs="Times New Roman"/>
          <w:i/>
          <w:iCs/>
          <w:color w:val="000000" w:themeColor="text1"/>
        </w:rPr>
        <w:t>). </w:t>
      </w:r>
      <w:r w:rsidRPr="00BE707E">
        <w:rPr>
          <w:rFonts w:ascii="Times New Roman" w:hAnsi="Times New Roman" w:cs="Times New Roman"/>
          <w:i/>
          <w:iCs/>
          <w:color w:val="000000" w:themeColor="text1"/>
          <w:bdr w:val="single" w:sz="2" w:space="0" w:color="ECEDEE" w:frame="1"/>
        </w:rPr>
        <w:t xml:space="preserve">Strategic International Business Management : Tesco Future </w:t>
      </w:r>
      <w:r w:rsidR="00711F3D" w:rsidRPr="00BE707E">
        <w:rPr>
          <w:rFonts w:ascii="Times New Roman" w:hAnsi="Times New Roman" w:cs="Times New Roman"/>
          <w:i/>
          <w:iCs/>
          <w:color w:val="000000" w:themeColor="text1"/>
          <w:bdr w:val="single" w:sz="2" w:space="0" w:color="ECEDEE" w:frame="1"/>
        </w:rPr>
        <w:t xml:space="preserve">  </w:t>
      </w:r>
      <w:r w:rsidRPr="00BE707E">
        <w:rPr>
          <w:rFonts w:ascii="Times New Roman" w:hAnsi="Times New Roman" w:cs="Times New Roman"/>
          <w:i/>
          <w:iCs/>
          <w:color w:val="000000" w:themeColor="text1"/>
          <w:bdr w:val="single" w:sz="2" w:space="0" w:color="ECEDEE" w:frame="1"/>
        </w:rPr>
        <w:t>International Expansion Strategy</w:t>
      </w:r>
      <w:r w:rsidRPr="00BE707E">
        <w:rPr>
          <w:rFonts w:ascii="Times New Roman" w:hAnsi="Times New Roman" w:cs="Times New Roman"/>
          <w:i/>
          <w:iCs/>
          <w:color w:val="000000" w:themeColor="text1"/>
        </w:rPr>
        <w:t>. </w:t>
      </w:r>
      <w:hyperlink r:id="rId26" w:history="1">
        <w:r w:rsidR="00B1544C" w:rsidRPr="00BE707E">
          <w:rPr>
            <w:rStyle w:val="Hyperlink"/>
            <w:rFonts w:ascii="Times New Roman" w:hAnsi="Times New Roman" w:cs="Times New Roman"/>
            <w:i/>
            <w:iCs/>
            <w:color w:val="000000" w:themeColor="text1"/>
            <w:bdr w:val="single" w:sz="2" w:space="0" w:color="ECEDEE" w:frame="1"/>
          </w:rPr>
          <w:t>https://www.theunitutor.com/strategic-international-business-management-tesco-future-international-expansion-strategy/</w:t>
        </w:r>
      </w:hyperlink>
      <w:r w:rsidR="00C41C23" w:rsidRPr="00BE707E">
        <w:rPr>
          <w:rStyle w:val="Hyperlink"/>
          <w:rFonts w:ascii="Times New Roman" w:hAnsi="Times New Roman" w:cs="Times New Roman"/>
          <w:i/>
          <w:iCs/>
          <w:color w:val="000000" w:themeColor="text1"/>
          <w:bdr w:val="single" w:sz="2" w:space="0" w:color="ECEDEE" w:frame="1"/>
        </w:rPr>
        <w:t xml:space="preserve"> </w:t>
      </w:r>
      <w:r w:rsidR="00E0480F" w:rsidRPr="00BE707E">
        <w:rPr>
          <w:rStyle w:val="Hyperlink"/>
          <w:rFonts w:ascii="Times New Roman" w:hAnsi="Times New Roman" w:cs="Times New Roman"/>
          <w:i/>
          <w:iCs/>
          <w:color w:val="000000" w:themeColor="text1"/>
          <w:bdr w:val="single" w:sz="2" w:space="0" w:color="ECEDEE" w:frame="1"/>
        </w:rPr>
        <w:t>(Accessed 22</w:t>
      </w:r>
      <w:r w:rsidR="00E0480F" w:rsidRPr="00BE707E">
        <w:rPr>
          <w:rStyle w:val="Hyperlink"/>
          <w:rFonts w:ascii="Times New Roman" w:hAnsi="Times New Roman" w:cs="Times New Roman"/>
          <w:i/>
          <w:iCs/>
          <w:color w:val="000000" w:themeColor="text1"/>
          <w:bdr w:val="single" w:sz="2" w:space="0" w:color="ECEDEE" w:frame="1"/>
          <w:vertAlign w:val="superscript"/>
        </w:rPr>
        <w:t>nd</w:t>
      </w:r>
      <w:r w:rsidR="00E0480F" w:rsidRPr="00BE707E">
        <w:rPr>
          <w:rStyle w:val="Hyperlink"/>
          <w:rFonts w:ascii="Times New Roman" w:hAnsi="Times New Roman" w:cs="Times New Roman"/>
          <w:i/>
          <w:iCs/>
          <w:color w:val="000000" w:themeColor="text1"/>
          <w:bdr w:val="single" w:sz="2" w:space="0" w:color="ECEDEE" w:frame="1"/>
        </w:rPr>
        <w:t xml:space="preserve"> August 2024)</w:t>
      </w:r>
    </w:p>
    <w:p w14:paraId="24423666" w14:textId="2F6351DD" w:rsidR="00242F93" w:rsidRPr="00BE707E" w:rsidRDefault="00EA3116" w:rsidP="00BE707E">
      <w:pPr>
        <w:spacing w:line="360" w:lineRule="auto"/>
        <w:rPr>
          <w:rFonts w:ascii="Times New Roman" w:hAnsi="Times New Roman" w:cs="Times New Roman"/>
          <w:i/>
          <w:iCs/>
          <w:color w:val="000000" w:themeColor="text1"/>
          <w:bdr w:val="single" w:sz="2" w:space="0" w:color="ECEDEE" w:frame="1"/>
        </w:rPr>
      </w:pPr>
      <w:r w:rsidRPr="00BE707E">
        <w:rPr>
          <w:rFonts w:ascii="Times New Roman" w:hAnsi="Times New Roman" w:cs="Times New Roman"/>
          <w:i/>
          <w:iCs/>
          <w:color w:val="000000" w:themeColor="text1"/>
          <w:bdr w:val="single" w:sz="2" w:space="0" w:color="ECEDEE" w:frame="1"/>
        </w:rPr>
        <w:t>WWF: Tesco ranked most sustainable retailer in MY, local firms lag behind</w:t>
      </w:r>
      <w:r w:rsidRPr="00BE707E">
        <w:rPr>
          <w:rFonts w:ascii="Times New Roman" w:hAnsi="Times New Roman" w:cs="Times New Roman"/>
          <w:i/>
          <w:iCs/>
          <w:color w:val="000000" w:themeColor="text1"/>
        </w:rPr>
        <w:t>. (2020, February 21). Marketing-Interactive. </w:t>
      </w:r>
      <w:r w:rsidRPr="00BE707E">
        <w:rPr>
          <w:rStyle w:val="url"/>
          <w:rFonts w:ascii="Times New Roman" w:hAnsi="Times New Roman" w:cs="Times New Roman"/>
          <w:i/>
          <w:iCs/>
          <w:color w:val="000000" w:themeColor="text1"/>
          <w:bdr w:val="single" w:sz="2" w:space="0" w:color="ECEDEE" w:frame="1"/>
        </w:rPr>
        <w:t>https://www.marketing-interactive.com/wwf-tesco-ranked-most-sustainable-retailer-in-my,-local-firms-lag-behind</w:t>
      </w:r>
    </w:p>
    <w:p w14:paraId="310D9D7E" w14:textId="77777777" w:rsidR="005A585F" w:rsidRPr="00BE707E" w:rsidRDefault="005A585F" w:rsidP="00BE707E">
      <w:pPr>
        <w:spacing w:line="360" w:lineRule="auto"/>
        <w:rPr>
          <w:rFonts w:ascii="Times New Roman" w:hAnsi="Times New Roman" w:cs="Times New Roman"/>
        </w:rPr>
      </w:pPr>
    </w:p>
    <w:p w14:paraId="74B8B9D1" w14:textId="77777777" w:rsidR="00025435" w:rsidRPr="00BE707E" w:rsidRDefault="00025435" w:rsidP="00BE707E">
      <w:pPr>
        <w:spacing w:line="360" w:lineRule="auto"/>
        <w:rPr>
          <w:rFonts w:ascii="Times New Roman" w:hAnsi="Times New Roman" w:cs="Times New Roman"/>
        </w:rPr>
      </w:pPr>
    </w:p>
    <w:p w14:paraId="475498A3" w14:textId="1FB2FFD7" w:rsidR="009F79DA" w:rsidRPr="001A74A1" w:rsidRDefault="0049404A" w:rsidP="00BE707E">
      <w:pPr>
        <w:spacing w:line="360" w:lineRule="auto"/>
        <w:rPr>
          <w:rFonts w:ascii="Times New Roman" w:hAnsi="Times New Roman" w:cs="Times New Roman"/>
          <w:sz w:val="32"/>
          <w:szCs w:val="32"/>
        </w:rPr>
      </w:pPr>
      <w:r w:rsidRPr="001A74A1">
        <w:rPr>
          <w:rFonts w:ascii="Times New Roman" w:hAnsi="Times New Roman" w:cs="Times New Roman"/>
          <w:sz w:val="32"/>
          <w:szCs w:val="32"/>
        </w:rPr>
        <w:t>Appendix :</w:t>
      </w:r>
    </w:p>
    <w:p w14:paraId="209A884E" w14:textId="70A2A0D8" w:rsidR="00165A41" w:rsidRPr="00BE707E" w:rsidRDefault="00FB5098" w:rsidP="00BE707E">
      <w:pPr>
        <w:spacing w:line="360" w:lineRule="auto"/>
        <w:rPr>
          <w:rFonts w:ascii="Times New Roman" w:hAnsi="Times New Roman" w:cs="Times New Roman"/>
        </w:rPr>
      </w:pPr>
      <w:r w:rsidRPr="00BE707E">
        <w:rPr>
          <w:rFonts w:ascii="Times New Roman" w:hAnsi="Times New Roman" w:cs="Times New Roman"/>
        </w:rPr>
        <w:t xml:space="preserve">a)  </w:t>
      </w:r>
      <w:r w:rsidR="000D2349" w:rsidRPr="00BE707E">
        <w:rPr>
          <w:rFonts w:ascii="Times New Roman" w:hAnsi="Times New Roman" w:cs="Times New Roman"/>
        </w:rPr>
        <w:t>PESTEL Analysi</w:t>
      </w:r>
      <w:r w:rsidR="00165A41" w:rsidRPr="00BE707E">
        <w:rPr>
          <w:rFonts w:ascii="Times New Roman" w:hAnsi="Times New Roman" w:cs="Times New Roman"/>
        </w:rPr>
        <w:t>s</w:t>
      </w:r>
    </w:p>
    <w:p w14:paraId="150C6DC1" w14:textId="77777777" w:rsidR="0082304C" w:rsidRPr="00BE707E" w:rsidRDefault="0082304C" w:rsidP="00BE707E">
      <w:pPr>
        <w:spacing w:line="360" w:lineRule="auto"/>
        <w:rPr>
          <w:rFonts w:ascii="Times New Roman" w:hAnsi="Times New Roman" w:cs="Times New Roman"/>
          <w:b/>
          <w:bCs/>
        </w:rPr>
      </w:pPr>
    </w:p>
    <w:tbl>
      <w:tblPr>
        <w:tblStyle w:val="TableGrid"/>
        <w:tblW w:w="0" w:type="auto"/>
        <w:tblInd w:w="279" w:type="dxa"/>
        <w:tblLook w:val="04A0" w:firstRow="1" w:lastRow="0" w:firstColumn="1" w:lastColumn="0" w:noHBand="0" w:noVBand="1"/>
      </w:tblPr>
      <w:tblGrid>
        <w:gridCol w:w="8737"/>
      </w:tblGrid>
      <w:tr w:rsidR="00085381" w:rsidRPr="00BE707E" w14:paraId="648DC69D" w14:textId="77777777" w:rsidTr="002067E7">
        <w:tc>
          <w:tcPr>
            <w:tcW w:w="8737" w:type="dxa"/>
          </w:tcPr>
          <w:p w14:paraId="2DEC36F5" w14:textId="77777777" w:rsidR="0082304C" w:rsidRPr="00BE707E" w:rsidRDefault="00085381" w:rsidP="00BE707E">
            <w:pPr>
              <w:pStyle w:val="ListParagraph"/>
              <w:spacing w:line="360" w:lineRule="auto"/>
              <w:rPr>
                <w:rFonts w:ascii="Times New Roman" w:hAnsi="Times New Roman" w:cs="Times New Roman"/>
              </w:rPr>
            </w:pPr>
            <w:r w:rsidRPr="00BE707E">
              <w:rPr>
                <w:rFonts w:ascii="Times New Roman" w:hAnsi="Times New Roman" w:cs="Times New Roman"/>
              </w:rPr>
              <w:t xml:space="preserve">Economic: </w:t>
            </w:r>
          </w:p>
          <w:p w14:paraId="732F27BC" w14:textId="77777777" w:rsidR="0082304C" w:rsidRPr="00BE707E" w:rsidRDefault="0082304C" w:rsidP="00BE707E">
            <w:pPr>
              <w:pStyle w:val="ListParagraph"/>
              <w:spacing w:line="360" w:lineRule="auto"/>
              <w:rPr>
                <w:rFonts w:ascii="Times New Roman" w:hAnsi="Times New Roman" w:cs="Times New Roman"/>
              </w:rPr>
            </w:pPr>
          </w:p>
          <w:p w14:paraId="2E17DD33" w14:textId="6AF0AB65" w:rsidR="00085381" w:rsidRPr="00BE707E" w:rsidRDefault="00085381" w:rsidP="00BE707E">
            <w:pPr>
              <w:pStyle w:val="ListParagraph"/>
              <w:spacing w:line="360" w:lineRule="auto"/>
              <w:rPr>
                <w:rFonts w:ascii="Times New Roman" w:hAnsi="Times New Roman" w:cs="Times New Roman"/>
              </w:rPr>
            </w:pPr>
            <w:r w:rsidRPr="00BE707E">
              <w:rPr>
                <w:rFonts w:ascii="Times New Roman" w:hAnsi="Times New Roman" w:cs="Times New Roman"/>
              </w:rPr>
              <w:t>Tesco's pricing tactics and profit margins have been directly affected by economic factors such as volatile exchange rates, inflation, and shifts in customer buying patterns. The issues have been worsened by the worldwide economic instability that has resulted from the COVID-19 epidemic.</w:t>
            </w:r>
          </w:p>
        </w:tc>
      </w:tr>
      <w:tr w:rsidR="00085381" w:rsidRPr="00BE707E" w14:paraId="5CAE5EE1" w14:textId="77777777" w:rsidTr="002067E7">
        <w:tc>
          <w:tcPr>
            <w:tcW w:w="8737" w:type="dxa"/>
          </w:tcPr>
          <w:p w14:paraId="0FAFD683" w14:textId="77777777" w:rsidR="0082304C" w:rsidRPr="00BE707E" w:rsidRDefault="00694076" w:rsidP="00BE707E">
            <w:pPr>
              <w:pStyle w:val="ListParagraph"/>
              <w:spacing w:line="360" w:lineRule="auto"/>
              <w:rPr>
                <w:rFonts w:ascii="Times New Roman" w:hAnsi="Times New Roman" w:cs="Times New Roman"/>
              </w:rPr>
            </w:pPr>
            <w:r w:rsidRPr="00BE707E">
              <w:rPr>
                <w:rFonts w:ascii="Times New Roman" w:hAnsi="Times New Roman" w:cs="Times New Roman"/>
              </w:rPr>
              <w:t xml:space="preserve">Social: </w:t>
            </w:r>
          </w:p>
          <w:p w14:paraId="3DBED5EC" w14:textId="77777777" w:rsidR="0082304C" w:rsidRPr="00BE707E" w:rsidRDefault="0082304C" w:rsidP="00BE707E">
            <w:pPr>
              <w:pStyle w:val="ListParagraph"/>
              <w:spacing w:line="360" w:lineRule="auto"/>
              <w:rPr>
                <w:rFonts w:ascii="Times New Roman" w:hAnsi="Times New Roman" w:cs="Times New Roman"/>
              </w:rPr>
            </w:pPr>
          </w:p>
          <w:p w14:paraId="1EEBF1F7" w14:textId="5A0512D2" w:rsidR="00085381" w:rsidRPr="00BE707E" w:rsidRDefault="00694076" w:rsidP="00BE707E">
            <w:pPr>
              <w:pStyle w:val="ListParagraph"/>
              <w:spacing w:line="360" w:lineRule="auto"/>
              <w:rPr>
                <w:rFonts w:ascii="Times New Roman" w:hAnsi="Times New Roman" w:cs="Times New Roman"/>
              </w:rPr>
            </w:pPr>
            <w:r w:rsidRPr="00BE707E">
              <w:rPr>
                <w:rFonts w:ascii="Times New Roman" w:hAnsi="Times New Roman" w:cs="Times New Roman"/>
              </w:rPr>
              <w:t>Tesco has improved its e-commerce infrastructure and expanded its selection of healthy and organic items in response to the growing popularity of online shopping and the increasing need for health-conscious consumer choices. The socioeconomic changes have a crucial role in influencing Tesco's strategic decisions.</w:t>
            </w:r>
          </w:p>
        </w:tc>
      </w:tr>
      <w:tr w:rsidR="00085381" w:rsidRPr="00BE707E" w14:paraId="09797C91" w14:textId="77777777" w:rsidTr="002067E7">
        <w:tc>
          <w:tcPr>
            <w:tcW w:w="8737" w:type="dxa"/>
          </w:tcPr>
          <w:p w14:paraId="0F6AB9FD" w14:textId="77777777" w:rsidR="0082304C" w:rsidRPr="00BE707E" w:rsidRDefault="00694076" w:rsidP="00BE707E">
            <w:pPr>
              <w:pStyle w:val="ListParagraph"/>
              <w:spacing w:line="360" w:lineRule="auto"/>
              <w:rPr>
                <w:rFonts w:ascii="Times New Roman" w:hAnsi="Times New Roman" w:cs="Times New Roman"/>
              </w:rPr>
            </w:pPr>
            <w:r w:rsidRPr="00BE707E">
              <w:rPr>
                <w:rFonts w:ascii="Times New Roman" w:hAnsi="Times New Roman" w:cs="Times New Roman"/>
              </w:rPr>
              <w:t xml:space="preserve">Technological: </w:t>
            </w:r>
          </w:p>
          <w:p w14:paraId="4D6C899B" w14:textId="77777777" w:rsidR="0082304C" w:rsidRPr="00BE707E" w:rsidRDefault="0082304C" w:rsidP="00BE707E">
            <w:pPr>
              <w:pStyle w:val="ListParagraph"/>
              <w:spacing w:line="360" w:lineRule="auto"/>
              <w:rPr>
                <w:rFonts w:ascii="Times New Roman" w:hAnsi="Times New Roman" w:cs="Times New Roman"/>
              </w:rPr>
            </w:pPr>
          </w:p>
          <w:p w14:paraId="6D17EEE0" w14:textId="77777777" w:rsidR="00085381" w:rsidRPr="00BE707E" w:rsidRDefault="00694076" w:rsidP="00BE707E">
            <w:pPr>
              <w:pStyle w:val="ListParagraph"/>
              <w:spacing w:line="360" w:lineRule="auto"/>
              <w:rPr>
                <w:rFonts w:ascii="Times New Roman" w:hAnsi="Times New Roman" w:cs="Times New Roman"/>
              </w:rPr>
            </w:pPr>
            <w:r w:rsidRPr="00BE707E">
              <w:rPr>
                <w:rFonts w:ascii="Times New Roman" w:hAnsi="Times New Roman" w:cs="Times New Roman"/>
              </w:rPr>
              <w:t>The emergence of digital technologies, such as e-commerce, artificial intelligence (AI), and big data, has fundamentally changed the retail industry. Tesco's allocation of resources to these technologies has been essential in preserving its advantage in the market.</w:t>
            </w:r>
          </w:p>
          <w:p w14:paraId="44426211" w14:textId="77777777" w:rsidR="0082304C" w:rsidRPr="00BE707E" w:rsidRDefault="0082304C" w:rsidP="00BE707E">
            <w:pPr>
              <w:pStyle w:val="ListParagraph"/>
              <w:spacing w:line="360" w:lineRule="auto"/>
              <w:rPr>
                <w:rFonts w:ascii="Times New Roman" w:hAnsi="Times New Roman" w:cs="Times New Roman"/>
              </w:rPr>
            </w:pPr>
          </w:p>
          <w:p w14:paraId="73C36E48" w14:textId="77777777" w:rsidR="0082304C" w:rsidRPr="00BE707E" w:rsidRDefault="0082304C" w:rsidP="00BE707E">
            <w:pPr>
              <w:pStyle w:val="ListParagraph"/>
              <w:spacing w:line="360" w:lineRule="auto"/>
              <w:rPr>
                <w:rFonts w:ascii="Times New Roman" w:hAnsi="Times New Roman" w:cs="Times New Roman"/>
              </w:rPr>
            </w:pPr>
          </w:p>
          <w:p w14:paraId="287AC8E3" w14:textId="67C5195C" w:rsidR="0082304C" w:rsidRPr="00BE707E" w:rsidRDefault="0082304C" w:rsidP="00BE707E">
            <w:pPr>
              <w:pStyle w:val="ListParagraph"/>
              <w:spacing w:line="360" w:lineRule="auto"/>
              <w:rPr>
                <w:rFonts w:ascii="Times New Roman" w:hAnsi="Times New Roman" w:cs="Times New Roman"/>
              </w:rPr>
            </w:pPr>
          </w:p>
        </w:tc>
      </w:tr>
      <w:tr w:rsidR="00694076" w:rsidRPr="00BE707E" w14:paraId="367F7FD9" w14:textId="77777777" w:rsidTr="002067E7">
        <w:tc>
          <w:tcPr>
            <w:tcW w:w="8737" w:type="dxa"/>
          </w:tcPr>
          <w:p w14:paraId="6BF933F6" w14:textId="77777777" w:rsidR="0082304C" w:rsidRPr="00BE707E" w:rsidRDefault="000D2349" w:rsidP="00BE707E">
            <w:pPr>
              <w:pStyle w:val="ListParagraph"/>
              <w:spacing w:line="360" w:lineRule="auto"/>
              <w:rPr>
                <w:rFonts w:ascii="Times New Roman" w:hAnsi="Times New Roman" w:cs="Times New Roman"/>
              </w:rPr>
            </w:pPr>
            <w:r w:rsidRPr="00BE707E">
              <w:rPr>
                <w:rFonts w:ascii="Times New Roman" w:hAnsi="Times New Roman" w:cs="Times New Roman"/>
              </w:rPr>
              <w:t xml:space="preserve">Environmental: </w:t>
            </w:r>
          </w:p>
          <w:p w14:paraId="32344A7A" w14:textId="77777777" w:rsidR="0082304C" w:rsidRPr="00BE707E" w:rsidRDefault="0082304C" w:rsidP="00BE707E">
            <w:pPr>
              <w:pStyle w:val="ListParagraph"/>
              <w:spacing w:line="360" w:lineRule="auto"/>
              <w:rPr>
                <w:rFonts w:ascii="Times New Roman" w:hAnsi="Times New Roman" w:cs="Times New Roman"/>
              </w:rPr>
            </w:pPr>
          </w:p>
          <w:p w14:paraId="0CB27D59" w14:textId="524B6192" w:rsidR="00694076" w:rsidRPr="00BE707E" w:rsidRDefault="000D2349" w:rsidP="00BE707E">
            <w:pPr>
              <w:pStyle w:val="ListParagraph"/>
              <w:spacing w:line="360" w:lineRule="auto"/>
              <w:rPr>
                <w:rFonts w:ascii="Times New Roman" w:hAnsi="Times New Roman" w:cs="Times New Roman"/>
              </w:rPr>
            </w:pPr>
            <w:r w:rsidRPr="00BE707E">
              <w:rPr>
                <w:rFonts w:ascii="Times New Roman" w:hAnsi="Times New Roman" w:cs="Times New Roman"/>
              </w:rPr>
              <w:t>Tesco has been compelled to implement more environmentally friendly practices, including lowering plastic consumption and enhancing energy efficiency in its stores and supply chains, due to the growing emphasis on environmental awareness and sustainability.</w:t>
            </w:r>
          </w:p>
        </w:tc>
      </w:tr>
      <w:tr w:rsidR="00694076" w:rsidRPr="00BE707E" w14:paraId="1346527D" w14:textId="77777777" w:rsidTr="002067E7">
        <w:tc>
          <w:tcPr>
            <w:tcW w:w="8737" w:type="dxa"/>
          </w:tcPr>
          <w:p w14:paraId="345BCF75" w14:textId="77777777" w:rsidR="0082304C" w:rsidRPr="00BE707E" w:rsidRDefault="000D2349" w:rsidP="00BE707E">
            <w:pPr>
              <w:pStyle w:val="ListParagraph"/>
              <w:spacing w:line="360" w:lineRule="auto"/>
              <w:rPr>
                <w:rFonts w:ascii="Times New Roman" w:hAnsi="Times New Roman" w:cs="Times New Roman"/>
              </w:rPr>
            </w:pPr>
            <w:r w:rsidRPr="00BE707E">
              <w:rPr>
                <w:rFonts w:ascii="Times New Roman" w:hAnsi="Times New Roman" w:cs="Times New Roman"/>
              </w:rPr>
              <w:t xml:space="preserve">Legal: </w:t>
            </w:r>
          </w:p>
          <w:p w14:paraId="399338E5" w14:textId="77777777" w:rsidR="0082304C" w:rsidRPr="00BE707E" w:rsidRDefault="0082304C" w:rsidP="00BE707E">
            <w:pPr>
              <w:pStyle w:val="ListParagraph"/>
              <w:spacing w:line="360" w:lineRule="auto"/>
              <w:rPr>
                <w:rFonts w:ascii="Times New Roman" w:hAnsi="Times New Roman" w:cs="Times New Roman"/>
              </w:rPr>
            </w:pPr>
          </w:p>
          <w:p w14:paraId="086B3113" w14:textId="41327C9E" w:rsidR="00694076" w:rsidRPr="00BE707E" w:rsidRDefault="000D2349" w:rsidP="00BE707E">
            <w:pPr>
              <w:pStyle w:val="ListParagraph"/>
              <w:spacing w:line="360" w:lineRule="auto"/>
              <w:rPr>
                <w:rFonts w:ascii="Times New Roman" w:hAnsi="Times New Roman" w:cs="Times New Roman"/>
              </w:rPr>
            </w:pPr>
            <w:r w:rsidRPr="00BE707E">
              <w:rPr>
                <w:rFonts w:ascii="Times New Roman" w:hAnsi="Times New Roman" w:cs="Times New Roman"/>
              </w:rPr>
              <w:t xml:space="preserve">Tesco's operations rely on strict adherence to a wide range of rules, encompassing food safety, environmental legislation, and data protection such as </w:t>
            </w:r>
            <w:r w:rsidRPr="00BE707E">
              <w:rPr>
                <w:rFonts w:ascii="Times New Roman" w:hAnsi="Times New Roman" w:cs="Times New Roman"/>
              </w:rPr>
              <w:lastRenderedPageBreak/>
              <w:t>GDPR. Failure to comply with legal requirements may lead to significant fines and harm Tesco's brand image.</w:t>
            </w:r>
          </w:p>
        </w:tc>
      </w:tr>
    </w:tbl>
    <w:p w14:paraId="38C09D8F" w14:textId="77777777" w:rsidR="005A585F" w:rsidRPr="00BE707E" w:rsidRDefault="005A585F" w:rsidP="00BE707E">
      <w:pPr>
        <w:spacing w:line="360" w:lineRule="auto"/>
        <w:rPr>
          <w:rFonts w:ascii="Times New Roman" w:hAnsi="Times New Roman" w:cs="Times New Roman"/>
        </w:rPr>
      </w:pPr>
    </w:p>
    <w:p w14:paraId="222ACEBA" w14:textId="1C851699" w:rsidR="00D9756C" w:rsidRPr="00BE707E" w:rsidRDefault="000D2349" w:rsidP="00BE707E">
      <w:pPr>
        <w:spacing w:line="360" w:lineRule="auto"/>
        <w:rPr>
          <w:rFonts w:ascii="Times New Roman" w:hAnsi="Times New Roman" w:cs="Times New Roman"/>
        </w:rPr>
      </w:pPr>
      <w:r w:rsidRPr="00BE707E">
        <w:rPr>
          <w:rFonts w:ascii="Times New Roman" w:hAnsi="Times New Roman" w:cs="Times New Roman"/>
        </w:rPr>
        <w:t>b)  Porter’s Five Forces Analysis</w:t>
      </w:r>
    </w:p>
    <w:p w14:paraId="0A6EBB02" w14:textId="77777777" w:rsidR="00B22318" w:rsidRPr="00BE707E" w:rsidRDefault="00B22318" w:rsidP="00BE707E">
      <w:pPr>
        <w:spacing w:line="360" w:lineRule="auto"/>
        <w:rPr>
          <w:rFonts w:ascii="Times New Roman" w:hAnsi="Times New Roman" w:cs="Times New Roman"/>
        </w:rPr>
      </w:pPr>
    </w:p>
    <w:p w14:paraId="579F530A" w14:textId="77777777" w:rsidR="0082304C" w:rsidRPr="00BE707E" w:rsidRDefault="00712C3A" w:rsidP="00BE707E">
      <w:pPr>
        <w:spacing w:line="360" w:lineRule="auto"/>
        <w:ind w:left="720"/>
        <w:rPr>
          <w:rFonts w:ascii="Times New Roman" w:hAnsi="Times New Roman" w:cs="Times New Roman"/>
        </w:rPr>
      </w:pPr>
      <w:r w:rsidRPr="00BE707E">
        <w:rPr>
          <w:rFonts w:ascii="Times New Roman" w:hAnsi="Times New Roman" w:cs="Times New Roman"/>
        </w:rPr>
        <w:t xml:space="preserve">Industry Rivalry: </w:t>
      </w:r>
    </w:p>
    <w:p w14:paraId="72693DF1" w14:textId="534D4D67" w:rsidR="007114CE" w:rsidRPr="00BE707E" w:rsidRDefault="003A2B81" w:rsidP="00BE707E">
      <w:pPr>
        <w:spacing w:line="360" w:lineRule="auto"/>
        <w:ind w:left="720"/>
        <w:rPr>
          <w:rFonts w:ascii="Times New Roman" w:hAnsi="Times New Roman" w:cs="Times New Roman"/>
        </w:rPr>
      </w:pPr>
      <w:r w:rsidRPr="00BE707E">
        <w:rPr>
          <w:rFonts w:ascii="Times New Roman" w:hAnsi="Times New Roman" w:cs="Times New Roman"/>
        </w:rPr>
        <w:t>The retail industry is characterized by intense competition, with prominent rivals such as Sainsbury's, Asda, Aldi, and Lidl. This fierce competition impacts pricing strategies and market share.</w:t>
      </w:r>
      <w:r w:rsidR="006A0395" w:rsidRPr="00BE707E">
        <w:rPr>
          <w:rFonts w:ascii="Segoe UI" w:hAnsi="Segoe UI" w:cs="Segoe UI"/>
          <w:color w:val="0A0A0A"/>
          <w:shd w:val="clear" w:color="auto" w:fill="FFFFFF"/>
        </w:rPr>
        <w:t xml:space="preserve"> </w:t>
      </w:r>
      <w:r w:rsidR="006A0395" w:rsidRPr="00BE707E">
        <w:rPr>
          <w:rFonts w:ascii="Times New Roman" w:hAnsi="Times New Roman" w:cs="Times New Roman"/>
          <w:shd w:val="clear" w:color="auto" w:fill="FFFFFF"/>
        </w:rPr>
        <w:t>Though Tesco is the market leader in the UK, the pressure from the nearest rivals is intense</w:t>
      </w:r>
      <w:r w:rsidR="00800F5B" w:rsidRPr="00BE707E">
        <w:rPr>
          <w:rFonts w:ascii="Times New Roman" w:hAnsi="Times New Roman" w:cs="Times New Roman"/>
          <w:shd w:val="clear" w:color="auto" w:fill="FFFFFF"/>
        </w:rPr>
        <w:t xml:space="preserve"> (how and what.net</w:t>
      </w:r>
      <w:r w:rsidR="00DE0C90" w:rsidRPr="00BE707E">
        <w:rPr>
          <w:rFonts w:ascii="Times New Roman" w:hAnsi="Times New Roman" w:cs="Times New Roman"/>
          <w:shd w:val="clear" w:color="auto" w:fill="FFFFFF"/>
        </w:rPr>
        <w:t xml:space="preserve">, </w:t>
      </w:r>
      <w:r w:rsidR="00474096" w:rsidRPr="00BE707E">
        <w:rPr>
          <w:rFonts w:ascii="Times New Roman" w:hAnsi="Times New Roman" w:cs="Times New Roman"/>
          <w:shd w:val="clear" w:color="auto" w:fill="FFFFFF"/>
        </w:rPr>
        <w:t>2023</w:t>
      </w:r>
      <w:r w:rsidR="00800F5B" w:rsidRPr="00BE707E">
        <w:rPr>
          <w:rFonts w:ascii="Times New Roman" w:hAnsi="Times New Roman" w:cs="Times New Roman"/>
          <w:shd w:val="clear" w:color="auto" w:fill="FFFFFF"/>
        </w:rPr>
        <w:t>)</w:t>
      </w:r>
      <w:r w:rsidR="006A0395" w:rsidRPr="00BE707E">
        <w:rPr>
          <w:rFonts w:ascii="Segoe UI" w:hAnsi="Segoe UI" w:cs="Segoe UI"/>
          <w:color w:val="0A0A0A"/>
          <w:shd w:val="clear" w:color="auto" w:fill="FFFFFF"/>
        </w:rPr>
        <w:t>.</w:t>
      </w:r>
    </w:p>
    <w:p w14:paraId="024D1BB1" w14:textId="77777777" w:rsidR="00B22318" w:rsidRPr="00BE707E" w:rsidRDefault="00B22318" w:rsidP="00BE707E">
      <w:pPr>
        <w:spacing w:line="360" w:lineRule="auto"/>
        <w:ind w:left="720"/>
        <w:rPr>
          <w:rFonts w:ascii="Times New Roman" w:hAnsi="Times New Roman" w:cs="Times New Roman"/>
        </w:rPr>
      </w:pPr>
    </w:p>
    <w:p w14:paraId="6CA4F433" w14:textId="77777777" w:rsidR="0082304C" w:rsidRPr="00BE707E" w:rsidRDefault="00712C3A" w:rsidP="00BE707E">
      <w:pPr>
        <w:spacing w:line="360" w:lineRule="auto"/>
        <w:ind w:left="720"/>
        <w:rPr>
          <w:rFonts w:ascii="Times New Roman" w:hAnsi="Times New Roman" w:cs="Times New Roman"/>
        </w:rPr>
      </w:pPr>
      <w:r w:rsidRPr="00BE707E">
        <w:rPr>
          <w:rFonts w:ascii="Times New Roman" w:hAnsi="Times New Roman" w:cs="Times New Roman"/>
        </w:rPr>
        <w:t xml:space="preserve">Threat of New Entrants: </w:t>
      </w:r>
    </w:p>
    <w:p w14:paraId="569D58B0" w14:textId="164192AF" w:rsidR="00712C3A" w:rsidRPr="00BE707E" w:rsidRDefault="003A2B81" w:rsidP="00BE707E">
      <w:pPr>
        <w:spacing w:line="360" w:lineRule="auto"/>
        <w:ind w:left="720"/>
        <w:rPr>
          <w:rFonts w:ascii="Times New Roman" w:hAnsi="Times New Roman" w:cs="Times New Roman"/>
        </w:rPr>
      </w:pPr>
      <w:r w:rsidRPr="00BE707E">
        <w:rPr>
          <w:rFonts w:ascii="Times New Roman" w:hAnsi="Times New Roman" w:cs="Times New Roman"/>
        </w:rPr>
        <w:t>The obstacles preventing new businesses from entering the retail industry, such as the advantages gained from large-scale operations and the strong attachment customers have to established brands, are of a moderate level. Nevertheless, the emergence of e-commerce retailers who operate only online presents a possible danger.</w:t>
      </w:r>
    </w:p>
    <w:p w14:paraId="390E0101" w14:textId="77777777" w:rsidR="00341E12" w:rsidRPr="00BE707E" w:rsidRDefault="00341E12" w:rsidP="00BE707E">
      <w:pPr>
        <w:spacing w:line="360" w:lineRule="auto"/>
        <w:rPr>
          <w:rFonts w:ascii="Times New Roman" w:hAnsi="Times New Roman" w:cs="Times New Roman"/>
        </w:rPr>
      </w:pPr>
    </w:p>
    <w:p w14:paraId="22FE673D" w14:textId="77777777" w:rsidR="0082304C" w:rsidRPr="00BE707E" w:rsidRDefault="00712C3A" w:rsidP="00BE707E">
      <w:pPr>
        <w:spacing w:line="360" w:lineRule="auto"/>
        <w:ind w:left="720"/>
        <w:jc w:val="both"/>
        <w:rPr>
          <w:rFonts w:ascii="Times New Roman" w:hAnsi="Times New Roman" w:cs="Times New Roman"/>
        </w:rPr>
      </w:pPr>
      <w:r w:rsidRPr="00BE707E">
        <w:rPr>
          <w:rFonts w:ascii="Times New Roman" w:hAnsi="Times New Roman" w:cs="Times New Roman"/>
        </w:rPr>
        <w:t>Bargaining Power of Suppliers:</w:t>
      </w:r>
    </w:p>
    <w:p w14:paraId="334F19F5" w14:textId="0F394450" w:rsidR="000376A6" w:rsidRPr="00BE707E" w:rsidRDefault="00712C3A" w:rsidP="00BE707E">
      <w:pPr>
        <w:spacing w:line="360" w:lineRule="auto"/>
        <w:ind w:left="720"/>
        <w:jc w:val="both"/>
        <w:rPr>
          <w:rFonts w:ascii="Times New Roman" w:hAnsi="Times New Roman" w:cs="Times New Roman"/>
        </w:rPr>
      </w:pPr>
      <w:r w:rsidRPr="00BE707E">
        <w:rPr>
          <w:rFonts w:ascii="Times New Roman" w:hAnsi="Times New Roman" w:cs="Times New Roman"/>
        </w:rPr>
        <w:t xml:space="preserve"> </w:t>
      </w:r>
      <w:r w:rsidR="003A2B81" w:rsidRPr="00BE707E">
        <w:rPr>
          <w:rFonts w:ascii="Times New Roman" w:hAnsi="Times New Roman" w:cs="Times New Roman"/>
        </w:rPr>
        <w:t>Due of Tesco's substantial market dominance, suppliers have comparatively limited negotiation strength. Tesco is able to secure advantageous conditions with its large scale and substantial buying influence.</w:t>
      </w:r>
      <w:r w:rsidR="000A2026" w:rsidRPr="00BE707E">
        <w:rPr>
          <w:rFonts w:ascii="Segoe UI" w:hAnsi="Segoe UI" w:cs="Segoe UI"/>
          <w:color w:val="0A0A0A"/>
          <w:shd w:val="clear" w:color="auto" w:fill="FFFFFF"/>
        </w:rPr>
        <w:t xml:space="preserve"> </w:t>
      </w:r>
      <w:r w:rsidR="000A2026" w:rsidRPr="00BE707E">
        <w:rPr>
          <w:rFonts w:ascii="Times New Roman" w:hAnsi="Times New Roman" w:cs="Times New Roman"/>
          <w:color w:val="0A0A0A"/>
          <w:shd w:val="clear" w:color="auto" w:fill="FFFFFF"/>
        </w:rPr>
        <w:t>According to BBC (2020) Tesco has reportedly asked many suppliers to agree price cuts as it is increasing the intensity of battle with budget supermarkets</w:t>
      </w:r>
      <w:r w:rsidR="000A2026" w:rsidRPr="00BE707E">
        <w:rPr>
          <w:rFonts w:ascii="Segoe UI" w:hAnsi="Segoe UI" w:cs="Segoe UI"/>
          <w:color w:val="0A0A0A"/>
          <w:shd w:val="clear" w:color="auto" w:fill="FFFFFF"/>
        </w:rPr>
        <w:t>.</w:t>
      </w:r>
    </w:p>
    <w:p w14:paraId="3A1830A2" w14:textId="77777777" w:rsidR="00E202BA" w:rsidRPr="00BE707E" w:rsidRDefault="00E202BA" w:rsidP="00BE707E">
      <w:pPr>
        <w:spacing w:line="360" w:lineRule="auto"/>
        <w:jc w:val="both"/>
        <w:rPr>
          <w:rFonts w:ascii="Times New Roman" w:hAnsi="Times New Roman" w:cs="Times New Roman"/>
        </w:rPr>
      </w:pPr>
    </w:p>
    <w:p w14:paraId="56A8434A" w14:textId="77777777" w:rsidR="0082304C" w:rsidRPr="00BE707E" w:rsidRDefault="00712C3A" w:rsidP="00BE707E">
      <w:pPr>
        <w:spacing w:line="360" w:lineRule="auto"/>
        <w:ind w:left="720"/>
        <w:jc w:val="both"/>
        <w:rPr>
          <w:rFonts w:ascii="Times New Roman" w:hAnsi="Times New Roman" w:cs="Times New Roman"/>
        </w:rPr>
      </w:pPr>
      <w:r w:rsidRPr="00BE707E">
        <w:rPr>
          <w:rFonts w:ascii="Times New Roman" w:hAnsi="Times New Roman" w:cs="Times New Roman"/>
        </w:rPr>
        <w:t xml:space="preserve">Bargaining Power of Buyers: </w:t>
      </w:r>
    </w:p>
    <w:p w14:paraId="38482806" w14:textId="14CB4F27" w:rsidR="00DA2102" w:rsidRPr="00BE707E" w:rsidRDefault="003A2B81" w:rsidP="00BE707E">
      <w:pPr>
        <w:spacing w:line="360" w:lineRule="auto"/>
        <w:ind w:left="720"/>
        <w:jc w:val="both"/>
        <w:rPr>
          <w:rFonts w:ascii="Times New Roman" w:hAnsi="Times New Roman" w:cs="Times New Roman"/>
        </w:rPr>
      </w:pPr>
      <w:r w:rsidRPr="00BE707E">
        <w:rPr>
          <w:rFonts w:ascii="Times New Roman" w:hAnsi="Times New Roman" w:cs="Times New Roman"/>
        </w:rPr>
        <w:t>Consumers possess significant negotiating power as a result of the abundance of other options, such as rival grocery stores and e-commerce platforms. This power exerts an impact on the pricing and product options of Tesco.</w:t>
      </w:r>
    </w:p>
    <w:p w14:paraId="6E0723CD" w14:textId="77777777" w:rsidR="00E202BA" w:rsidRPr="00BE707E" w:rsidRDefault="00E202BA" w:rsidP="00BE707E">
      <w:pPr>
        <w:spacing w:line="360" w:lineRule="auto"/>
        <w:ind w:left="720"/>
        <w:jc w:val="both"/>
        <w:rPr>
          <w:rFonts w:ascii="Times New Roman" w:hAnsi="Times New Roman" w:cs="Times New Roman"/>
        </w:rPr>
      </w:pPr>
    </w:p>
    <w:p w14:paraId="415632A5" w14:textId="77777777" w:rsidR="0082304C" w:rsidRPr="00BE707E" w:rsidRDefault="00712C3A" w:rsidP="00BE707E">
      <w:pPr>
        <w:spacing w:line="360" w:lineRule="auto"/>
        <w:ind w:left="720"/>
        <w:jc w:val="both"/>
        <w:rPr>
          <w:rFonts w:ascii="Times New Roman" w:hAnsi="Times New Roman" w:cs="Times New Roman"/>
        </w:rPr>
      </w:pPr>
      <w:r w:rsidRPr="00BE707E">
        <w:rPr>
          <w:rFonts w:ascii="Times New Roman" w:hAnsi="Times New Roman" w:cs="Times New Roman"/>
        </w:rPr>
        <w:t xml:space="preserve">Threat of Substitutes: </w:t>
      </w:r>
    </w:p>
    <w:p w14:paraId="717356E7" w14:textId="102A4999" w:rsidR="00E202BA" w:rsidRPr="00BE707E" w:rsidRDefault="003A2B81" w:rsidP="00BE707E">
      <w:pPr>
        <w:spacing w:line="360" w:lineRule="auto"/>
        <w:ind w:left="720"/>
        <w:jc w:val="both"/>
        <w:rPr>
          <w:rFonts w:ascii="Times New Roman" w:hAnsi="Times New Roman" w:cs="Times New Roman"/>
        </w:rPr>
      </w:pPr>
      <w:r w:rsidRPr="00BE707E">
        <w:rPr>
          <w:rFonts w:ascii="Times New Roman" w:hAnsi="Times New Roman" w:cs="Times New Roman"/>
        </w:rPr>
        <w:t>The level of danger posed by substitutes is moderate, primarily due to the expansion of cheap stores and internet merchants that provide convenience and competitive pricing.</w:t>
      </w:r>
    </w:p>
    <w:p w14:paraId="66BA84CA" w14:textId="77777777" w:rsidR="005A585F" w:rsidRPr="00BE707E" w:rsidRDefault="005A585F" w:rsidP="00BE707E">
      <w:pPr>
        <w:spacing w:line="360" w:lineRule="auto"/>
        <w:rPr>
          <w:rFonts w:ascii="Times New Roman" w:hAnsi="Times New Roman" w:cs="Times New Roman"/>
        </w:rPr>
      </w:pPr>
    </w:p>
    <w:p w14:paraId="6EF6CA5A" w14:textId="0EB2C12C" w:rsidR="00AF3DBD" w:rsidRPr="00BE707E" w:rsidRDefault="0082304C" w:rsidP="00BE707E">
      <w:pPr>
        <w:spacing w:line="360" w:lineRule="auto"/>
        <w:rPr>
          <w:rFonts w:ascii="Times New Roman" w:hAnsi="Times New Roman" w:cs="Times New Roman"/>
        </w:rPr>
      </w:pPr>
      <w:r w:rsidRPr="00BE707E">
        <w:rPr>
          <w:rFonts w:ascii="Times New Roman" w:hAnsi="Times New Roman" w:cs="Times New Roman"/>
        </w:rPr>
        <w:t>c</w:t>
      </w:r>
      <w:r w:rsidR="0049404A" w:rsidRPr="00BE707E">
        <w:rPr>
          <w:rFonts w:ascii="Times New Roman" w:hAnsi="Times New Roman" w:cs="Times New Roman"/>
        </w:rPr>
        <w:t xml:space="preserve">) </w:t>
      </w:r>
      <w:r w:rsidR="00E841BF" w:rsidRPr="00BE707E">
        <w:rPr>
          <w:rFonts w:ascii="Times New Roman" w:hAnsi="Times New Roman" w:cs="Times New Roman"/>
        </w:rPr>
        <w:t xml:space="preserve">  </w:t>
      </w:r>
      <w:r w:rsidR="0049404A" w:rsidRPr="00BE707E">
        <w:rPr>
          <w:rFonts w:ascii="Times New Roman" w:hAnsi="Times New Roman" w:cs="Times New Roman"/>
        </w:rPr>
        <w:t>SWOT Analysis</w:t>
      </w:r>
    </w:p>
    <w:tbl>
      <w:tblPr>
        <w:tblStyle w:val="TableGrid"/>
        <w:tblW w:w="0" w:type="auto"/>
        <w:tblInd w:w="279" w:type="dxa"/>
        <w:tblLook w:val="04A0" w:firstRow="1" w:lastRow="0" w:firstColumn="1" w:lastColumn="0" w:noHBand="0" w:noVBand="1"/>
      </w:tblPr>
      <w:tblGrid>
        <w:gridCol w:w="8647"/>
      </w:tblGrid>
      <w:tr w:rsidR="003B5D84" w:rsidRPr="00BE707E" w14:paraId="489DDC83" w14:textId="77777777" w:rsidTr="00AF3DBD">
        <w:tc>
          <w:tcPr>
            <w:tcW w:w="8647" w:type="dxa"/>
          </w:tcPr>
          <w:p w14:paraId="32C0DEC9" w14:textId="544DB5F2" w:rsidR="00251918" w:rsidRPr="00BE707E" w:rsidRDefault="003B5D84" w:rsidP="00BE707E">
            <w:pPr>
              <w:spacing w:line="360" w:lineRule="auto"/>
              <w:jc w:val="both"/>
              <w:rPr>
                <w:rFonts w:ascii="Times New Roman" w:hAnsi="Times New Roman" w:cs="Times New Roman"/>
              </w:rPr>
            </w:pPr>
            <w:r w:rsidRPr="00BE707E">
              <w:rPr>
                <w:rFonts w:ascii="Times New Roman" w:hAnsi="Times New Roman" w:cs="Times New Roman"/>
              </w:rPr>
              <w:t xml:space="preserve">Strengths  </w:t>
            </w:r>
          </w:p>
          <w:p w14:paraId="12B172B5" w14:textId="77777777" w:rsidR="0082304C" w:rsidRPr="00BE707E" w:rsidRDefault="003B5D84" w:rsidP="00BE707E">
            <w:pPr>
              <w:spacing w:line="360" w:lineRule="auto"/>
              <w:jc w:val="both"/>
              <w:rPr>
                <w:rFonts w:ascii="Times New Roman" w:hAnsi="Times New Roman" w:cs="Times New Roman"/>
              </w:rPr>
            </w:pPr>
            <w:r w:rsidRPr="00BE707E">
              <w:rPr>
                <w:rFonts w:ascii="Times New Roman" w:hAnsi="Times New Roman" w:cs="Times New Roman"/>
                <w:u w:val="single"/>
              </w:rPr>
              <w:t>Market Leadership</w:t>
            </w:r>
            <w:r w:rsidRPr="00BE707E">
              <w:rPr>
                <w:rFonts w:ascii="Times New Roman" w:hAnsi="Times New Roman" w:cs="Times New Roman"/>
              </w:rPr>
              <w:t>:</w:t>
            </w:r>
            <w:r w:rsidR="00251918" w:rsidRPr="00BE707E">
              <w:rPr>
                <w:rFonts w:ascii="Times New Roman" w:hAnsi="Times New Roman" w:cs="Times New Roman"/>
              </w:rPr>
              <w:t xml:space="preserve"> </w:t>
            </w:r>
            <w:r w:rsidRPr="00BE707E">
              <w:rPr>
                <w:rFonts w:ascii="Times New Roman" w:hAnsi="Times New Roman" w:cs="Times New Roman"/>
              </w:rPr>
              <w:t xml:space="preserve"> </w:t>
            </w:r>
          </w:p>
          <w:p w14:paraId="3514A0C1" w14:textId="2D6EE770" w:rsidR="003B5D84" w:rsidRPr="00BE707E" w:rsidRDefault="003B5D84" w:rsidP="00BE707E">
            <w:pPr>
              <w:spacing w:line="360" w:lineRule="auto"/>
              <w:jc w:val="both"/>
              <w:rPr>
                <w:rFonts w:ascii="Times New Roman" w:hAnsi="Times New Roman" w:cs="Times New Roman"/>
              </w:rPr>
            </w:pPr>
            <w:r w:rsidRPr="00BE707E">
              <w:rPr>
                <w:rFonts w:ascii="Times New Roman" w:hAnsi="Times New Roman" w:cs="Times New Roman"/>
              </w:rPr>
              <w:t>Tesco holds the dominant position in the UK's grocery retail industry, boasting a robust brand and a substantial portion of the market.</w:t>
            </w:r>
          </w:p>
          <w:p w14:paraId="612E8D48" w14:textId="77777777" w:rsidR="007316F8" w:rsidRPr="00BE707E" w:rsidRDefault="007316F8" w:rsidP="00BE707E">
            <w:pPr>
              <w:spacing w:line="360" w:lineRule="auto"/>
              <w:jc w:val="both"/>
              <w:rPr>
                <w:rFonts w:ascii="Times New Roman" w:hAnsi="Times New Roman" w:cs="Times New Roman"/>
              </w:rPr>
            </w:pPr>
          </w:p>
          <w:p w14:paraId="1CFA4204" w14:textId="77777777" w:rsidR="0082304C" w:rsidRPr="00BE707E" w:rsidRDefault="003B5D84" w:rsidP="00BE707E">
            <w:pPr>
              <w:spacing w:line="360" w:lineRule="auto"/>
              <w:rPr>
                <w:rFonts w:ascii="Times New Roman" w:hAnsi="Times New Roman" w:cs="Times New Roman"/>
              </w:rPr>
            </w:pPr>
            <w:r w:rsidRPr="00BE707E">
              <w:rPr>
                <w:rFonts w:ascii="Times New Roman" w:hAnsi="Times New Roman" w:cs="Times New Roman"/>
                <w:u w:val="single"/>
              </w:rPr>
              <w:t>Diverse Product Range:</w:t>
            </w:r>
            <w:r w:rsidRPr="00BE707E">
              <w:rPr>
                <w:rFonts w:ascii="Times New Roman" w:hAnsi="Times New Roman" w:cs="Times New Roman"/>
              </w:rPr>
              <w:t xml:space="preserve"> </w:t>
            </w:r>
          </w:p>
          <w:p w14:paraId="72A02250" w14:textId="3C8A3404" w:rsidR="003B5D84" w:rsidRPr="00BE707E" w:rsidRDefault="003B5D84" w:rsidP="00BE707E">
            <w:pPr>
              <w:spacing w:line="360" w:lineRule="auto"/>
              <w:rPr>
                <w:rFonts w:ascii="Times New Roman" w:hAnsi="Times New Roman" w:cs="Times New Roman"/>
              </w:rPr>
            </w:pPr>
            <w:r w:rsidRPr="00BE707E">
              <w:rPr>
                <w:rFonts w:ascii="Times New Roman" w:hAnsi="Times New Roman" w:cs="Times New Roman"/>
              </w:rPr>
              <w:t>Tesco provides a diverse selection of merchandise, encompassing food and electronics, to accommodate the diverse demands and preferences of its customers.</w:t>
            </w:r>
          </w:p>
          <w:p w14:paraId="563BD64E" w14:textId="77777777" w:rsidR="007316F8" w:rsidRPr="00BE707E" w:rsidRDefault="007316F8" w:rsidP="00BE707E">
            <w:pPr>
              <w:spacing w:line="360" w:lineRule="auto"/>
              <w:rPr>
                <w:rFonts w:ascii="Times New Roman" w:hAnsi="Times New Roman" w:cs="Times New Roman"/>
              </w:rPr>
            </w:pPr>
          </w:p>
          <w:p w14:paraId="2AACFCD0" w14:textId="77777777" w:rsidR="0082304C" w:rsidRPr="00BE707E" w:rsidRDefault="003B5D84" w:rsidP="00BE707E">
            <w:pPr>
              <w:spacing w:line="360" w:lineRule="auto"/>
              <w:rPr>
                <w:rFonts w:ascii="Times New Roman" w:hAnsi="Times New Roman" w:cs="Times New Roman"/>
              </w:rPr>
            </w:pPr>
            <w:r w:rsidRPr="00BE707E">
              <w:rPr>
                <w:rFonts w:ascii="Times New Roman" w:hAnsi="Times New Roman" w:cs="Times New Roman"/>
                <w:u w:val="single"/>
              </w:rPr>
              <w:t>Strong Distribution Network</w:t>
            </w:r>
            <w:r w:rsidRPr="00BE707E">
              <w:rPr>
                <w:rFonts w:ascii="Times New Roman" w:hAnsi="Times New Roman" w:cs="Times New Roman"/>
              </w:rPr>
              <w:t xml:space="preserve">: </w:t>
            </w:r>
          </w:p>
          <w:p w14:paraId="3C68C1A9" w14:textId="47C34EA5" w:rsidR="003B5D84" w:rsidRPr="00BE707E" w:rsidRDefault="003B5D84" w:rsidP="00BE707E">
            <w:pPr>
              <w:spacing w:line="360" w:lineRule="auto"/>
              <w:rPr>
                <w:rFonts w:ascii="Times New Roman" w:hAnsi="Times New Roman" w:cs="Times New Roman"/>
              </w:rPr>
            </w:pPr>
            <w:r w:rsidRPr="00BE707E">
              <w:rPr>
                <w:rFonts w:ascii="Times New Roman" w:hAnsi="Times New Roman" w:cs="Times New Roman"/>
              </w:rPr>
              <w:t>Tesco's wide and effective distribution network facilitates its extensive operations and guarantees prompt product accessibility.</w:t>
            </w:r>
          </w:p>
          <w:p w14:paraId="23D473A0" w14:textId="77777777" w:rsidR="007316F8" w:rsidRPr="00BE707E" w:rsidRDefault="007316F8" w:rsidP="00BE707E">
            <w:pPr>
              <w:spacing w:line="360" w:lineRule="auto"/>
              <w:rPr>
                <w:rFonts w:ascii="Times New Roman" w:hAnsi="Times New Roman" w:cs="Times New Roman"/>
              </w:rPr>
            </w:pPr>
          </w:p>
          <w:p w14:paraId="3E45D322" w14:textId="77777777" w:rsidR="0082304C" w:rsidRPr="00BE707E" w:rsidRDefault="003B5D84" w:rsidP="00BE707E">
            <w:pPr>
              <w:spacing w:line="360" w:lineRule="auto"/>
              <w:rPr>
                <w:rFonts w:ascii="Times New Roman" w:hAnsi="Times New Roman" w:cs="Times New Roman"/>
              </w:rPr>
            </w:pPr>
            <w:r w:rsidRPr="00BE707E">
              <w:rPr>
                <w:rFonts w:ascii="Times New Roman" w:hAnsi="Times New Roman" w:cs="Times New Roman"/>
                <w:u w:val="single"/>
              </w:rPr>
              <w:t>Clubcard Loyalty Program:</w:t>
            </w:r>
            <w:r w:rsidRPr="00BE707E">
              <w:rPr>
                <w:rFonts w:ascii="Times New Roman" w:hAnsi="Times New Roman" w:cs="Times New Roman"/>
              </w:rPr>
              <w:t xml:space="preserve"> </w:t>
            </w:r>
          </w:p>
          <w:p w14:paraId="2CF3CF2B" w14:textId="496B8E7B" w:rsidR="003B5D84" w:rsidRPr="00BE707E" w:rsidRDefault="003B5D84" w:rsidP="00BE707E">
            <w:pPr>
              <w:spacing w:line="360" w:lineRule="auto"/>
              <w:rPr>
                <w:rFonts w:ascii="Times New Roman" w:hAnsi="Times New Roman" w:cs="Times New Roman"/>
              </w:rPr>
            </w:pPr>
            <w:r w:rsidRPr="00BE707E">
              <w:rPr>
                <w:rFonts w:ascii="Times New Roman" w:hAnsi="Times New Roman" w:cs="Times New Roman"/>
              </w:rPr>
              <w:t>The Clubcard program has played a crucial role in maintaining customer loyalty and gathering data, enabling Tesco to tailor their marketing strategies.</w:t>
            </w:r>
          </w:p>
        </w:tc>
      </w:tr>
      <w:tr w:rsidR="003B5D84" w:rsidRPr="00BE707E" w14:paraId="6B4599C9" w14:textId="77777777" w:rsidTr="002067E7">
        <w:tc>
          <w:tcPr>
            <w:tcW w:w="8647" w:type="dxa"/>
          </w:tcPr>
          <w:p w14:paraId="26B3592D" w14:textId="77777777" w:rsidR="009F79DA" w:rsidRPr="00BE707E" w:rsidRDefault="009F79DA" w:rsidP="00BE707E">
            <w:pPr>
              <w:spacing w:line="360" w:lineRule="auto"/>
              <w:rPr>
                <w:rFonts w:ascii="Times New Roman" w:hAnsi="Times New Roman" w:cs="Times New Roman"/>
                <w:b/>
                <w:bCs/>
              </w:rPr>
            </w:pPr>
          </w:p>
          <w:p w14:paraId="14F14B67" w14:textId="05018761" w:rsidR="009F79DA" w:rsidRPr="00BE707E" w:rsidRDefault="003B5D84" w:rsidP="00BE707E">
            <w:pPr>
              <w:spacing w:line="360" w:lineRule="auto"/>
              <w:rPr>
                <w:rFonts w:ascii="Times New Roman" w:hAnsi="Times New Roman" w:cs="Times New Roman"/>
              </w:rPr>
            </w:pPr>
            <w:r w:rsidRPr="00BE707E">
              <w:rPr>
                <w:rFonts w:ascii="Times New Roman" w:hAnsi="Times New Roman" w:cs="Times New Roman"/>
              </w:rPr>
              <w:t>Weaknesses</w:t>
            </w:r>
            <w:r w:rsidR="00187806" w:rsidRPr="00BE707E">
              <w:rPr>
                <w:rFonts w:ascii="Times New Roman" w:hAnsi="Times New Roman" w:cs="Times New Roman"/>
              </w:rPr>
              <w:t xml:space="preserve"> </w:t>
            </w:r>
            <w:r w:rsidR="009F79DA" w:rsidRPr="00BE707E">
              <w:rPr>
                <w:rFonts w:ascii="Times New Roman" w:hAnsi="Times New Roman" w:cs="Times New Roman"/>
              </w:rPr>
              <w:t xml:space="preserve"> </w:t>
            </w:r>
          </w:p>
          <w:p w14:paraId="7A2452B3" w14:textId="77777777" w:rsidR="0082304C" w:rsidRPr="00BE707E" w:rsidRDefault="00A22E2E" w:rsidP="00BE707E">
            <w:pPr>
              <w:spacing w:line="360" w:lineRule="auto"/>
              <w:rPr>
                <w:rFonts w:ascii="Times New Roman" w:hAnsi="Times New Roman" w:cs="Times New Roman"/>
              </w:rPr>
            </w:pPr>
            <w:r w:rsidRPr="00BE707E">
              <w:rPr>
                <w:rFonts w:ascii="Times New Roman" w:hAnsi="Times New Roman" w:cs="Times New Roman"/>
                <w:u w:val="single"/>
              </w:rPr>
              <w:t>Past Scandals</w:t>
            </w:r>
            <w:r w:rsidRPr="00BE707E">
              <w:rPr>
                <w:rFonts w:ascii="Times New Roman" w:hAnsi="Times New Roman" w:cs="Times New Roman"/>
              </w:rPr>
              <w:t>:</w:t>
            </w:r>
            <w:r w:rsidR="003A1210" w:rsidRPr="00BE707E">
              <w:rPr>
                <w:rFonts w:ascii="Times New Roman" w:hAnsi="Times New Roman" w:cs="Times New Roman"/>
              </w:rPr>
              <w:t xml:space="preserve"> </w:t>
            </w:r>
            <w:r w:rsidRPr="00BE707E">
              <w:rPr>
                <w:rFonts w:ascii="Times New Roman" w:hAnsi="Times New Roman" w:cs="Times New Roman"/>
              </w:rPr>
              <w:t xml:space="preserve"> </w:t>
            </w:r>
          </w:p>
          <w:p w14:paraId="5B32A7CA" w14:textId="17C1A003" w:rsidR="00A22E2E" w:rsidRPr="00BE707E" w:rsidRDefault="00A22E2E" w:rsidP="00BE707E">
            <w:pPr>
              <w:spacing w:line="360" w:lineRule="auto"/>
              <w:rPr>
                <w:rFonts w:ascii="Times New Roman" w:hAnsi="Times New Roman" w:cs="Times New Roman"/>
                <w:b/>
                <w:bCs/>
              </w:rPr>
            </w:pPr>
            <w:r w:rsidRPr="00BE707E">
              <w:rPr>
                <w:rFonts w:ascii="Times New Roman" w:hAnsi="Times New Roman" w:cs="Times New Roman"/>
              </w:rPr>
              <w:t>Tesco has experienced reputational harm as a result of previous accounting scandals, which have had an impact on investor trust.</w:t>
            </w:r>
          </w:p>
          <w:p w14:paraId="3A8ACF8C" w14:textId="77777777" w:rsidR="003A1210" w:rsidRPr="00BE707E" w:rsidRDefault="003A1210" w:rsidP="00BE707E">
            <w:pPr>
              <w:spacing w:line="360" w:lineRule="auto"/>
              <w:rPr>
                <w:rFonts w:ascii="Times New Roman" w:hAnsi="Times New Roman" w:cs="Times New Roman"/>
              </w:rPr>
            </w:pPr>
          </w:p>
          <w:p w14:paraId="64186E4C" w14:textId="77777777" w:rsidR="0082304C" w:rsidRPr="00BE707E" w:rsidRDefault="00A22E2E" w:rsidP="00BE707E">
            <w:pPr>
              <w:spacing w:line="360" w:lineRule="auto"/>
              <w:rPr>
                <w:rFonts w:ascii="Times New Roman" w:hAnsi="Times New Roman" w:cs="Times New Roman"/>
              </w:rPr>
            </w:pPr>
            <w:r w:rsidRPr="00BE707E">
              <w:rPr>
                <w:rFonts w:ascii="Times New Roman" w:hAnsi="Times New Roman" w:cs="Times New Roman"/>
                <w:u w:val="single"/>
              </w:rPr>
              <w:t>Dependence on the UK Market:</w:t>
            </w:r>
            <w:r w:rsidRPr="00BE707E">
              <w:rPr>
                <w:rFonts w:ascii="Times New Roman" w:hAnsi="Times New Roman" w:cs="Times New Roman"/>
              </w:rPr>
              <w:t xml:space="preserve"> </w:t>
            </w:r>
            <w:r w:rsidR="00A52DFB" w:rsidRPr="00BE707E">
              <w:rPr>
                <w:rFonts w:ascii="Times New Roman" w:hAnsi="Times New Roman" w:cs="Times New Roman"/>
              </w:rPr>
              <w:t xml:space="preserve"> </w:t>
            </w:r>
          </w:p>
          <w:p w14:paraId="7CEA9607" w14:textId="37376B34" w:rsidR="00A22E2E" w:rsidRPr="00BE707E" w:rsidRDefault="00A22E2E" w:rsidP="00BE707E">
            <w:pPr>
              <w:spacing w:line="360" w:lineRule="auto"/>
              <w:rPr>
                <w:rFonts w:ascii="Times New Roman" w:hAnsi="Times New Roman" w:cs="Times New Roman"/>
              </w:rPr>
            </w:pPr>
            <w:r w:rsidRPr="00BE707E">
              <w:rPr>
                <w:rFonts w:ascii="Times New Roman" w:hAnsi="Times New Roman" w:cs="Times New Roman"/>
              </w:rPr>
              <w:t>Tesco relies heavily on the UK market for a substantial amount of its sales, which exposes it to economic volatility inside the country.</w:t>
            </w:r>
          </w:p>
          <w:p w14:paraId="45E1DAEA" w14:textId="77777777" w:rsidR="00A52DFB" w:rsidRPr="00BE707E" w:rsidRDefault="00A52DFB" w:rsidP="00BE707E">
            <w:pPr>
              <w:spacing w:line="360" w:lineRule="auto"/>
              <w:rPr>
                <w:rFonts w:ascii="Times New Roman" w:hAnsi="Times New Roman" w:cs="Times New Roman"/>
              </w:rPr>
            </w:pPr>
          </w:p>
          <w:p w14:paraId="432FBCF8" w14:textId="77777777" w:rsidR="0082304C" w:rsidRPr="00BE707E" w:rsidRDefault="00A22E2E" w:rsidP="00BE707E">
            <w:pPr>
              <w:spacing w:line="360" w:lineRule="auto"/>
              <w:rPr>
                <w:rFonts w:ascii="Times New Roman" w:hAnsi="Times New Roman" w:cs="Times New Roman"/>
              </w:rPr>
            </w:pPr>
            <w:r w:rsidRPr="00BE707E">
              <w:rPr>
                <w:rFonts w:ascii="Times New Roman" w:hAnsi="Times New Roman" w:cs="Times New Roman"/>
                <w:u w:val="single"/>
              </w:rPr>
              <w:t>International Failures:</w:t>
            </w:r>
            <w:r w:rsidR="00A52DFB" w:rsidRPr="00BE707E">
              <w:rPr>
                <w:rFonts w:ascii="Times New Roman" w:hAnsi="Times New Roman" w:cs="Times New Roman"/>
              </w:rPr>
              <w:t xml:space="preserve"> </w:t>
            </w:r>
            <w:r w:rsidRPr="00BE707E">
              <w:rPr>
                <w:rFonts w:ascii="Times New Roman" w:hAnsi="Times New Roman" w:cs="Times New Roman"/>
              </w:rPr>
              <w:t xml:space="preserve"> </w:t>
            </w:r>
          </w:p>
          <w:p w14:paraId="5714359E" w14:textId="184C5398" w:rsidR="00481F80" w:rsidRPr="00BE707E" w:rsidRDefault="00A22E2E" w:rsidP="00BE707E">
            <w:pPr>
              <w:spacing w:line="360" w:lineRule="auto"/>
              <w:rPr>
                <w:rFonts w:ascii="Times New Roman" w:hAnsi="Times New Roman" w:cs="Times New Roman"/>
              </w:rPr>
            </w:pPr>
            <w:r w:rsidRPr="00BE707E">
              <w:rPr>
                <w:rFonts w:ascii="Times New Roman" w:hAnsi="Times New Roman" w:cs="Times New Roman"/>
              </w:rPr>
              <w:t>Tesco has encountered difficulties in certain overseas countries, such as the U.S., where it was compelled to withdraw due to subpar performance, highlighting the obstacles it has in expanding globally.</w:t>
            </w:r>
          </w:p>
        </w:tc>
      </w:tr>
      <w:tr w:rsidR="003B5D84" w:rsidRPr="00BE707E" w14:paraId="4310AB87" w14:textId="77777777" w:rsidTr="002067E7">
        <w:tc>
          <w:tcPr>
            <w:tcW w:w="8647" w:type="dxa"/>
          </w:tcPr>
          <w:p w14:paraId="0EEBD39C" w14:textId="77777777" w:rsidR="00AC0153" w:rsidRPr="00BE707E" w:rsidRDefault="00AC0153" w:rsidP="00BE707E">
            <w:pPr>
              <w:spacing w:line="360" w:lineRule="auto"/>
              <w:rPr>
                <w:rFonts w:ascii="Times New Roman" w:hAnsi="Times New Roman" w:cs="Times New Roman"/>
                <w:b/>
                <w:bCs/>
                <w:color w:val="000000" w:themeColor="text1"/>
              </w:rPr>
            </w:pPr>
          </w:p>
          <w:p w14:paraId="161985A9" w14:textId="40336664" w:rsidR="003B5D84" w:rsidRPr="00BE707E" w:rsidRDefault="003B5D84" w:rsidP="00BE707E">
            <w:pPr>
              <w:spacing w:line="360" w:lineRule="auto"/>
              <w:rPr>
                <w:rFonts w:ascii="Times New Roman" w:hAnsi="Times New Roman" w:cs="Times New Roman"/>
                <w:b/>
                <w:bCs/>
                <w:color w:val="000000" w:themeColor="text1"/>
              </w:rPr>
            </w:pPr>
            <w:r w:rsidRPr="00BE707E">
              <w:rPr>
                <w:rFonts w:ascii="Times New Roman" w:hAnsi="Times New Roman" w:cs="Times New Roman"/>
                <w:color w:val="000000" w:themeColor="text1"/>
              </w:rPr>
              <w:t>Opportunitie</w:t>
            </w:r>
            <w:r w:rsidRPr="00BE707E">
              <w:rPr>
                <w:rFonts w:ascii="Times New Roman" w:hAnsi="Times New Roman" w:cs="Times New Roman"/>
                <w:b/>
                <w:bCs/>
                <w:color w:val="000000" w:themeColor="text1"/>
              </w:rPr>
              <w:t>s</w:t>
            </w:r>
          </w:p>
          <w:p w14:paraId="060D0D57" w14:textId="77777777" w:rsidR="0082304C" w:rsidRPr="00BE707E" w:rsidRDefault="002A7911" w:rsidP="00BE707E">
            <w:pPr>
              <w:spacing w:line="360" w:lineRule="auto"/>
              <w:rPr>
                <w:rFonts w:ascii="Times New Roman" w:hAnsi="Times New Roman" w:cs="Times New Roman"/>
                <w:color w:val="000000" w:themeColor="text1"/>
              </w:rPr>
            </w:pPr>
            <w:r w:rsidRPr="00BE707E">
              <w:rPr>
                <w:rFonts w:ascii="Times New Roman" w:hAnsi="Times New Roman" w:cs="Times New Roman"/>
                <w:color w:val="000000" w:themeColor="text1"/>
                <w:u w:val="single"/>
              </w:rPr>
              <w:t>Expansion into Emerging Markets:</w:t>
            </w:r>
            <w:r w:rsidRPr="00BE707E">
              <w:rPr>
                <w:rFonts w:ascii="Times New Roman" w:hAnsi="Times New Roman" w:cs="Times New Roman"/>
                <w:color w:val="000000" w:themeColor="text1"/>
              </w:rPr>
              <w:t xml:space="preserve">  </w:t>
            </w:r>
          </w:p>
          <w:p w14:paraId="6EFD33D5" w14:textId="7C37DC58" w:rsidR="002A7911" w:rsidRPr="00BE707E" w:rsidRDefault="002A7911" w:rsidP="00BE707E">
            <w:pPr>
              <w:spacing w:line="360" w:lineRule="auto"/>
              <w:rPr>
                <w:rFonts w:ascii="Times New Roman" w:hAnsi="Times New Roman" w:cs="Times New Roman"/>
                <w:color w:val="000000" w:themeColor="text1"/>
              </w:rPr>
            </w:pPr>
            <w:r w:rsidRPr="00BE707E">
              <w:rPr>
                <w:rFonts w:ascii="Times New Roman" w:hAnsi="Times New Roman" w:cs="Times New Roman"/>
                <w:color w:val="000000" w:themeColor="text1"/>
              </w:rPr>
              <w:t>Emerging markets with expanding middle classes offer opportunity for expansion by providing new client bases.</w:t>
            </w:r>
          </w:p>
          <w:p w14:paraId="75C3BFC2" w14:textId="77777777" w:rsidR="0082304C" w:rsidRPr="00BE707E" w:rsidRDefault="0082304C" w:rsidP="00BE707E">
            <w:pPr>
              <w:spacing w:line="360" w:lineRule="auto"/>
              <w:rPr>
                <w:rFonts w:ascii="Times New Roman" w:hAnsi="Times New Roman" w:cs="Times New Roman"/>
                <w:color w:val="000000" w:themeColor="text1"/>
              </w:rPr>
            </w:pPr>
          </w:p>
          <w:p w14:paraId="5A4D20F0" w14:textId="77777777" w:rsidR="0082304C" w:rsidRPr="00BE707E" w:rsidRDefault="002A7911" w:rsidP="00BE707E">
            <w:pPr>
              <w:spacing w:line="360" w:lineRule="auto"/>
              <w:rPr>
                <w:rFonts w:ascii="Times New Roman" w:hAnsi="Times New Roman" w:cs="Times New Roman"/>
                <w:color w:val="000000" w:themeColor="text1"/>
              </w:rPr>
            </w:pPr>
            <w:r w:rsidRPr="00BE707E">
              <w:rPr>
                <w:rFonts w:ascii="Times New Roman" w:hAnsi="Times New Roman" w:cs="Times New Roman"/>
                <w:color w:val="000000" w:themeColor="text1"/>
                <w:u w:val="single"/>
              </w:rPr>
              <w:t>Growth in Online Retail:</w:t>
            </w:r>
            <w:r w:rsidRPr="00BE707E">
              <w:rPr>
                <w:rFonts w:ascii="Times New Roman" w:hAnsi="Times New Roman" w:cs="Times New Roman"/>
                <w:color w:val="000000" w:themeColor="text1"/>
              </w:rPr>
              <w:t xml:space="preserve">  </w:t>
            </w:r>
          </w:p>
          <w:p w14:paraId="02BA6BB1" w14:textId="3DC56F57" w:rsidR="002A7911" w:rsidRPr="00BE707E" w:rsidRDefault="002A7911" w:rsidP="00BE707E">
            <w:pPr>
              <w:spacing w:line="360" w:lineRule="auto"/>
              <w:rPr>
                <w:rFonts w:ascii="Times New Roman" w:hAnsi="Times New Roman" w:cs="Times New Roman"/>
                <w:color w:val="000000" w:themeColor="text1"/>
              </w:rPr>
            </w:pPr>
            <w:r w:rsidRPr="00BE707E">
              <w:rPr>
                <w:rFonts w:ascii="Times New Roman" w:hAnsi="Times New Roman" w:cs="Times New Roman"/>
                <w:color w:val="000000" w:themeColor="text1"/>
              </w:rPr>
              <w:t>Tesco can leverage the growth of e-commerce to enhance its online grocery offerings and gain a larger portion of the market.</w:t>
            </w:r>
          </w:p>
          <w:p w14:paraId="128BE842" w14:textId="77777777" w:rsidR="002A7911" w:rsidRPr="00BE707E" w:rsidRDefault="002A7911" w:rsidP="00BE707E">
            <w:pPr>
              <w:spacing w:line="360" w:lineRule="auto"/>
              <w:rPr>
                <w:rFonts w:ascii="Times New Roman" w:hAnsi="Times New Roman" w:cs="Times New Roman"/>
                <w:color w:val="000000" w:themeColor="text1"/>
              </w:rPr>
            </w:pPr>
          </w:p>
          <w:p w14:paraId="33342CF1" w14:textId="77777777" w:rsidR="0082304C" w:rsidRPr="00BE707E" w:rsidRDefault="002A7911" w:rsidP="00BE707E">
            <w:pPr>
              <w:spacing w:line="360" w:lineRule="auto"/>
              <w:rPr>
                <w:rFonts w:ascii="Times New Roman" w:hAnsi="Times New Roman" w:cs="Times New Roman"/>
                <w:color w:val="000000" w:themeColor="text1"/>
                <w:u w:val="single"/>
              </w:rPr>
            </w:pPr>
            <w:r w:rsidRPr="00BE707E">
              <w:rPr>
                <w:rFonts w:ascii="Times New Roman" w:hAnsi="Times New Roman" w:cs="Times New Roman"/>
                <w:color w:val="000000" w:themeColor="text1"/>
                <w:u w:val="single"/>
              </w:rPr>
              <w:t>Sustainability and Ethical Sourcing</w:t>
            </w:r>
            <w:r w:rsidR="00462BFA" w:rsidRPr="00BE707E">
              <w:rPr>
                <w:rFonts w:ascii="Times New Roman" w:hAnsi="Times New Roman" w:cs="Times New Roman"/>
                <w:color w:val="000000" w:themeColor="text1"/>
                <w:u w:val="single"/>
              </w:rPr>
              <w:t xml:space="preserve">:  </w:t>
            </w:r>
          </w:p>
          <w:p w14:paraId="3C4C1DA9" w14:textId="71A071A1" w:rsidR="00373D69" w:rsidRPr="00BE707E" w:rsidRDefault="002A7911" w:rsidP="00BE707E">
            <w:pPr>
              <w:spacing w:line="360" w:lineRule="auto"/>
              <w:rPr>
                <w:rFonts w:ascii="Times New Roman" w:hAnsi="Times New Roman" w:cs="Times New Roman"/>
              </w:rPr>
            </w:pPr>
            <w:r w:rsidRPr="00BE707E">
              <w:rPr>
                <w:rFonts w:ascii="Times New Roman" w:hAnsi="Times New Roman" w:cs="Times New Roman"/>
                <w:color w:val="000000" w:themeColor="text1"/>
              </w:rPr>
              <w:t>Tesco has the opportunity to improve its product options and brand image due to the growing consumer demand for sustainable and ethically sourced items.</w:t>
            </w:r>
          </w:p>
        </w:tc>
      </w:tr>
      <w:tr w:rsidR="003B5D84" w:rsidRPr="00BE707E" w14:paraId="360E518B" w14:textId="77777777" w:rsidTr="002067E7">
        <w:tc>
          <w:tcPr>
            <w:tcW w:w="8647" w:type="dxa"/>
          </w:tcPr>
          <w:p w14:paraId="14CA07CD" w14:textId="77777777" w:rsidR="00AC0153" w:rsidRPr="00BE707E" w:rsidRDefault="00AC0153" w:rsidP="00BE707E">
            <w:pPr>
              <w:spacing w:line="360" w:lineRule="auto"/>
              <w:rPr>
                <w:rFonts w:ascii="Times New Roman" w:hAnsi="Times New Roman" w:cs="Times New Roman"/>
                <w:b/>
                <w:bCs/>
              </w:rPr>
            </w:pPr>
          </w:p>
          <w:p w14:paraId="1A3202F9" w14:textId="0821D3E1" w:rsidR="0051417F" w:rsidRPr="00BE707E" w:rsidRDefault="003B5D84" w:rsidP="00BE707E">
            <w:pPr>
              <w:spacing w:line="360" w:lineRule="auto"/>
              <w:rPr>
                <w:rFonts w:ascii="Times New Roman" w:hAnsi="Times New Roman" w:cs="Times New Roman"/>
              </w:rPr>
            </w:pPr>
            <w:r w:rsidRPr="00BE707E">
              <w:rPr>
                <w:rFonts w:ascii="Times New Roman" w:hAnsi="Times New Roman" w:cs="Times New Roman"/>
              </w:rPr>
              <w:t>Threats</w:t>
            </w:r>
          </w:p>
          <w:p w14:paraId="6D818BFA" w14:textId="77777777" w:rsidR="0082304C" w:rsidRPr="00BE707E" w:rsidRDefault="0082304C" w:rsidP="00BE707E">
            <w:pPr>
              <w:spacing w:line="360" w:lineRule="auto"/>
              <w:rPr>
                <w:rFonts w:ascii="Times New Roman" w:hAnsi="Times New Roman" w:cs="Times New Roman"/>
              </w:rPr>
            </w:pPr>
          </w:p>
          <w:p w14:paraId="15BE7411" w14:textId="77777777" w:rsidR="0082304C" w:rsidRPr="00BE707E" w:rsidRDefault="0051417F" w:rsidP="00BE707E">
            <w:pPr>
              <w:spacing w:line="360" w:lineRule="auto"/>
              <w:rPr>
                <w:rFonts w:ascii="Times New Roman" w:hAnsi="Times New Roman" w:cs="Times New Roman"/>
              </w:rPr>
            </w:pPr>
            <w:r w:rsidRPr="00BE707E">
              <w:rPr>
                <w:rFonts w:ascii="Times New Roman" w:hAnsi="Times New Roman" w:cs="Times New Roman"/>
                <w:u w:val="single"/>
              </w:rPr>
              <w:t>Intense Competition:</w:t>
            </w:r>
            <w:r w:rsidRPr="00BE707E">
              <w:rPr>
                <w:rFonts w:ascii="Times New Roman" w:hAnsi="Times New Roman" w:cs="Times New Roman"/>
              </w:rPr>
              <w:t xml:space="preserve">  </w:t>
            </w:r>
          </w:p>
          <w:p w14:paraId="48C1CB35" w14:textId="77777777" w:rsidR="0082304C" w:rsidRPr="00BE707E" w:rsidRDefault="0051417F" w:rsidP="00BE707E">
            <w:pPr>
              <w:spacing w:line="360" w:lineRule="auto"/>
              <w:rPr>
                <w:rFonts w:ascii="Times New Roman" w:hAnsi="Times New Roman" w:cs="Times New Roman"/>
              </w:rPr>
            </w:pPr>
            <w:r w:rsidRPr="00BE707E">
              <w:rPr>
                <w:rFonts w:ascii="Times New Roman" w:hAnsi="Times New Roman" w:cs="Times New Roman"/>
              </w:rPr>
              <w:t>The retail market in the UK is characterized by intense competition, since companies such as Sainsbury's, Asda, Aldi, and Lidl present substantial challenges.</w:t>
            </w:r>
            <w:r w:rsidRPr="00BE707E">
              <w:rPr>
                <w:rFonts w:ascii="Times New Roman" w:hAnsi="Times New Roman" w:cs="Times New Roman"/>
              </w:rPr>
              <w:br/>
            </w:r>
            <w:r w:rsidRPr="00BE707E">
              <w:rPr>
                <w:rFonts w:ascii="Times New Roman" w:hAnsi="Times New Roman" w:cs="Times New Roman"/>
              </w:rPr>
              <w:br/>
            </w:r>
            <w:r w:rsidRPr="00BE707E">
              <w:rPr>
                <w:rFonts w:ascii="Times New Roman" w:hAnsi="Times New Roman" w:cs="Times New Roman"/>
                <w:u w:val="single"/>
              </w:rPr>
              <w:t>Economic uncertainty</w:t>
            </w:r>
            <w:r w:rsidR="00680DF2" w:rsidRPr="00BE707E">
              <w:rPr>
                <w:rFonts w:ascii="Times New Roman" w:hAnsi="Times New Roman" w:cs="Times New Roman"/>
                <w:u w:val="single"/>
              </w:rPr>
              <w:t>:</w:t>
            </w:r>
            <w:r w:rsidRPr="00BE707E">
              <w:rPr>
                <w:rFonts w:ascii="Times New Roman" w:hAnsi="Times New Roman" w:cs="Times New Roman"/>
              </w:rPr>
              <w:t xml:space="preserve"> </w:t>
            </w:r>
          </w:p>
          <w:p w14:paraId="323D1012" w14:textId="77777777" w:rsidR="0082304C" w:rsidRPr="00BE707E" w:rsidRDefault="00680DF2" w:rsidP="00BE707E">
            <w:pPr>
              <w:spacing w:line="360" w:lineRule="auto"/>
              <w:rPr>
                <w:rFonts w:ascii="Times New Roman" w:hAnsi="Times New Roman" w:cs="Times New Roman"/>
              </w:rPr>
            </w:pPr>
            <w:r w:rsidRPr="00BE707E">
              <w:rPr>
                <w:rFonts w:ascii="Times New Roman" w:hAnsi="Times New Roman" w:cs="Times New Roman"/>
              </w:rPr>
              <w:t>C</w:t>
            </w:r>
            <w:r w:rsidR="0051417F" w:rsidRPr="00BE707E">
              <w:rPr>
                <w:rFonts w:ascii="Times New Roman" w:hAnsi="Times New Roman" w:cs="Times New Roman"/>
              </w:rPr>
              <w:t xml:space="preserve">haracterized by periods of economic downturns, inflation, and currency changes, has the potential to adversely affect Tesco's profitability. </w:t>
            </w:r>
            <w:r w:rsidR="0051417F" w:rsidRPr="00BE707E">
              <w:rPr>
                <w:rFonts w:ascii="Times New Roman" w:hAnsi="Times New Roman" w:cs="Times New Roman"/>
              </w:rPr>
              <w:br/>
            </w:r>
            <w:r w:rsidR="0051417F" w:rsidRPr="00BE707E">
              <w:rPr>
                <w:rFonts w:ascii="Times New Roman" w:hAnsi="Times New Roman" w:cs="Times New Roman"/>
              </w:rPr>
              <w:br/>
            </w:r>
            <w:r w:rsidR="0051417F" w:rsidRPr="00BE707E">
              <w:rPr>
                <w:rFonts w:ascii="Times New Roman" w:hAnsi="Times New Roman" w:cs="Times New Roman"/>
                <w:u w:val="single"/>
              </w:rPr>
              <w:t>Regulatory Risks</w:t>
            </w:r>
            <w:r w:rsidR="0051417F" w:rsidRPr="00BE707E">
              <w:rPr>
                <w:rFonts w:ascii="Times New Roman" w:hAnsi="Times New Roman" w:cs="Times New Roman"/>
              </w:rPr>
              <w:t>:</w:t>
            </w:r>
          </w:p>
          <w:p w14:paraId="626B017C" w14:textId="4D9D9A80" w:rsidR="00D301A7" w:rsidRPr="00BE707E" w:rsidRDefault="0051417F" w:rsidP="00BE707E">
            <w:pPr>
              <w:spacing w:line="360" w:lineRule="auto"/>
              <w:rPr>
                <w:rFonts w:ascii="Times New Roman" w:hAnsi="Times New Roman" w:cs="Times New Roman"/>
                <w:b/>
                <w:bCs/>
              </w:rPr>
            </w:pPr>
            <w:r w:rsidRPr="00BE707E">
              <w:rPr>
                <w:rFonts w:ascii="Times New Roman" w:hAnsi="Times New Roman" w:cs="Times New Roman"/>
              </w:rPr>
              <w:t xml:space="preserve"> Alterations in regulations, specifically pertaining to environmental practices and </w:t>
            </w:r>
            <w:r w:rsidR="00004A62" w:rsidRPr="00BE707E">
              <w:rPr>
                <w:rFonts w:ascii="Times New Roman" w:hAnsi="Times New Roman" w:cs="Times New Roman"/>
              </w:rPr>
              <w:t>labour</w:t>
            </w:r>
            <w:r w:rsidRPr="00BE707E">
              <w:rPr>
                <w:rFonts w:ascii="Times New Roman" w:hAnsi="Times New Roman" w:cs="Times New Roman"/>
              </w:rPr>
              <w:t xml:space="preserve"> laws, may escalate operational expenses and provide difficulties in meeting compliance requirements. </w:t>
            </w:r>
          </w:p>
        </w:tc>
      </w:tr>
    </w:tbl>
    <w:p w14:paraId="0CEA829D" w14:textId="48941547" w:rsidR="0049404A" w:rsidRPr="002D23D3" w:rsidRDefault="0049404A" w:rsidP="00EA7E83">
      <w:pPr>
        <w:rPr>
          <w:rFonts w:ascii="Times New Roman" w:hAnsi="Times New Roman" w:cs="Times New Roman"/>
        </w:rPr>
      </w:pPr>
    </w:p>
    <w:sectPr w:rsidR="0049404A" w:rsidRPr="002D23D3">
      <w:headerReference w:type="even" r:id="rId27"/>
      <w:headerReference w:type="default" r:id="rId28"/>
      <w:footerReference w:type="even" r:id="rId29"/>
      <w:footerReference w:type="default" r:id="rId30"/>
      <w:headerReference w:type="first" r:id="rId31"/>
      <w:footerReference w:type="firs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B6CD26" w14:textId="77777777" w:rsidR="005304FD" w:rsidRDefault="005304FD" w:rsidP="00EA7E83">
      <w:pPr>
        <w:spacing w:after="0" w:line="240" w:lineRule="auto"/>
      </w:pPr>
      <w:r>
        <w:separator/>
      </w:r>
    </w:p>
  </w:endnote>
  <w:endnote w:type="continuationSeparator" w:id="0">
    <w:p w14:paraId="59F3E4A8" w14:textId="77777777" w:rsidR="005304FD" w:rsidRDefault="005304FD" w:rsidP="00EA7E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font>
  <w:font w:name="Calibri">
    <w:panose1 w:val="020F0502020204030204"/>
    <w:charset w:val="00"/>
    <w:family w:val="swiss"/>
    <w:pitch w:val="variable"/>
    <w:sig w:usb0="E4002EFF" w:usb1="C200247B" w:usb2="00000009" w:usb3="00000000" w:csb0="000001FF" w:csb1="00000000"/>
  </w:font>
  <w:font w:name="PT Serif">
    <w:charset w:val="00"/>
    <w:family w:val="roman"/>
    <w:pitch w:val="variable"/>
    <w:sig w:usb0="A00002EF" w:usb1="5000204B" w:usb2="00000000" w:usb3="00000000" w:csb0="00000097"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47FFC9" w14:textId="77777777" w:rsidR="00B22318" w:rsidRDefault="00B223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1556958"/>
      <w:docPartObj>
        <w:docPartGallery w:val="Page Numbers (Bottom of Page)"/>
        <w:docPartUnique/>
      </w:docPartObj>
    </w:sdtPr>
    <w:sdtContent>
      <w:p w14:paraId="3B5467D3" w14:textId="08FA16B5" w:rsidR="005372CE" w:rsidRDefault="005372CE">
        <w:pPr>
          <w:pStyle w:val="Footer"/>
          <w:jc w:val="center"/>
        </w:pPr>
        <w:r>
          <w:fldChar w:fldCharType="begin"/>
        </w:r>
        <w:r>
          <w:instrText>PAGE   \* MERGEFORMAT</w:instrText>
        </w:r>
        <w:r>
          <w:fldChar w:fldCharType="separate"/>
        </w:r>
        <w:r>
          <w:t>2</w:t>
        </w:r>
        <w:r>
          <w:fldChar w:fldCharType="end"/>
        </w:r>
      </w:p>
    </w:sdtContent>
  </w:sdt>
  <w:p w14:paraId="722AD5C5" w14:textId="252A5E1A" w:rsidR="00EA7E83" w:rsidRDefault="00EA7E8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E18913" w14:textId="77777777" w:rsidR="00B22318" w:rsidRDefault="00B223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2BA74B" w14:textId="77777777" w:rsidR="005304FD" w:rsidRDefault="005304FD" w:rsidP="00EA7E83">
      <w:pPr>
        <w:spacing w:after="0" w:line="240" w:lineRule="auto"/>
      </w:pPr>
      <w:r>
        <w:separator/>
      </w:r>
    </w:p>
  </w:footnote>
  <w:footnote w:type="continuationSeparator" w:id="0">
    <w:p w14:paraId="376902A9" w14:textId="77777777" w:rsidR="005304FD" w:rsidRDefault="005304FD" w:rsidP="00EA7E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3A8CC2" w14:textId="77777777" w:rsidR="00B22318" w:rsidRDefault="00B223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0ECFDB" w14:textId="77777777" w:rsidR="00B22318" w:rsidRDefault="00B22318">
    <w:pPr>
      <w:pStyle w:val="Header"/>
    </w:pPr>
  </w:p>
  <w:p w14:paraId="54619B51" w14:textId="41FF7A09" w:rsidR="00937F51" w:rsidRDefault="00937F5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50FE90" w14:textId="77777777" w:rsidR="00B22318" w:rsidRDefault="00B223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015AD3"/>
    <w:multiLevelType w:val="multilevel"/>
    <w:tmpl w:val="2F261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71254A"/>
    <w:multiLevelType w:val="hybridMultilevel"/>
    <w:tmpl w:val="A8789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646701"/>
    <w:multiLevelType w:val="multilevel"/>
    <w:tmpl w:val="AE685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BE60D7"/>
    <w:multiLevelType w:val="hybridMultilevel"/>
    <w:tmpl w:val="43B4ABD0"/>
    <w:lvl w:ilvl="0" w:tplc="F2289C0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407DD7"/>
    <w:multiLevelType w:val="multilevel"/>
    <w:tmpl w:val="E982A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4D5D8A"/>
    <w:multiLevelType w:val="multilevel"/>
    <w:tmpl w:val="0809001D"/>
    <w:lvl w:ilvl="0">
      <w:start w:val="1"/>
      <w:numFmt w:val="decimal"/>
      <w:lvlText w:val="%1)"/>
      <w:lvlJc w:val="left"/>
      <w:pPr>
        <w:ind w:left="360" w:hanging="360"/>
      </w:pPr>
      <w:rPr>
        <w:rFonts w:hint="default"/>
        <w:sz w:val="20"/>
      </w:rPr>
    </w:lvl>
    <w:lvl w:ilvl="1">
      <w:start w:val="1"/>
      <w:numFmt w:val="lowerLetter"/>
      <w:lvlText w:val="%2)"/>
      <w:lvlJc w:val="left"/>
      <w:pPr>
        <w:ind w:left="720" w:hanging="360"/>
      </w:pPr>
      <w:rPr>
        <w:rFonts w:hint="default"/>
        <w:sz w:val="20"/>
      </w:rPr>
    </w:lvl>
    <w:lvl w:ilvl="2">
      <w:start w:val="1"/>
      <w:numFmt w:val="lowerRoman"/>
      <w:lvlText w:val="%3)"/>
      <w:lvlJc w:val="left"/>
      <w:pPr>
        <w:ind w:left="1080" w:hanging="360"/>
      </w:pPr>
      <w:rPr>
        <w:rFonts w:hint="default"/>
        <w:sz w:val="20"/>
      </w:rPr>
    </w:lvl>
    <w:lvl w:ilvl="3">
      <w:start w:val="1"/>
      <w:numFmt w:val="decimal"/>
      <w:lvlText w:val="(%4)"/>
      <w:lvlJc w:val="left"/>
      <w:pPr>
        <w:ind w:left="1440" w:hanging="360"/>
      </w:pPr>
      <w:rPr>
        <w:rFonts w:hint="default"/>
        <w:sz w:val="20"/>
      </w:rPr>
    </w:lvl>
    <w:lvl w:ilvl="4">
      <w:start w:val="1"/>
      <w:numFmt w:val="lowerLetter"/>
      <w:lvlText w:val="(%5)"/>
      <w:lvlJc w:val="left"/>
      <w:pPr>
        <w:ind w:left="1800" w:hanging="360"/>
      </w:pPr>
      <w:rPr>
        <w:rFonts w:hint="default"/>
        <w:sz w:val="20"/>
      </w:rPr>
    </w:lvl>
    <w:lvl w:ilvl="5">
      <w:start w:val="1"/>
      <w:numFmt w:val="lowerRoman"/>
      <w:lvlText w:val="(%6)"/>
      <w:lvlJc w:val="left"/>
      <w:pPr>
        <w:ind w:left="2160" w:hanging="360"/>
      </w:pPr>
      <w:rPr>
        <w:rFonts w:hint="default"/>
        <w:sz w:val="20"/>
      </w:rPr>
    </w:lvl>
    <w:lvl w:ilvl="6">
      <w:start w:val="1"/>
      <w:numFmt w:val="decimal"/>
      <w:lvlText w:val="%7."/>
      <w:lvlJc w:val="left"/>
      <w:pPr>
        <w:ind w:left="2520" w:hanging="360"/>
      </w:pPr>
      <w:rPr>
        <w:rFonts w:hint="default"/>
        <w:sz w:val="20"/>
      </w:rPr>
    </w:lvl>
    <w:lvl w:ilvl="7">
      <w:start w:val="1"/>
      <w:numFmt w:val="lowerLetter"/>
      <w:lvlText w:val="%8."/>
      <w:lvlJc w:val="left"/>
      <w:pPr>
        <w:ind w:left="2880" w:hanging="360"/>
      </w:pPr>
      <w:rPr>
        <w:rFonts w:hint="default"/>
        <w:sz w:val="20"/>
      </w:rPr>
    </w:lvl>
    <w:lvl w:ilvl="8">
      <w:start w:val="1"/>
      <w:numFmt w:val="lowerRoman"/>
      <w:lvlText w:val="%9."/>
      <w:lvlJc w:val="left"/>
      <w:pPr>
        <w:ind w:left="3240" w:hanging="360"/>
      </w:pPr>
      <w:rPr>
        <w:rFonts w:hint="default"/>
        <w:sz w:val="20"/>
      </w:rPr>
    </w:lvl>
  </w:abstractNum>
  <w:abstractNum w:abstractNumId="6" w15:restartNumberingAfterBreak="0">
    <w:nsid w:val="155062D8"/>
    <w:multiLevelType w:val="multilevel"/>
    <w:tmpl w:val="AEA6B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5E4762"/>
    <w:multiLevelType w:val="hybridMultilevel"/>
    <w:tmpl w:val="8800CF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4B47B5"/>
    <w:multiLevelType w:val="multilevel"/>
    <w:tmpl w:val="64BCD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370018"/>
    <w:multiLevelType w:val="multilevel"/>
    <w:tmpl w:val="782CCD58"/>
    <w:lvl w:ilvl="0">
      <w:start w:val="1"/>
      <w:numFmt w:val="bullet"/>
      <w:lvlText w:val=""/>
      <w:lvlJc w:val="left"/>
      <w:pPr>
        <w:tabs>
          <w:tab w:val="num" w:pos="501"/>
        </w:tabs>
        <w:ind w:left="501"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28476D7F"/>
    <w:multiLevelType w:val="hybridMultilevel"/>
    <w:tmpl w:val="836E87F0"/>
    <w:lvl w:ilvl="0" w:tplc="7DEC3CA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B13439E"/>
    <w:multiLevelType w:val="hybridMultilevel"/>
    <w:tmpl w:val="8902B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9355B3"/>
    <w:multiLevelType w:val="hybridMultilevel"/>
    <w:tmpl w:val="D2BAE2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167031"/>
    <w:multiLevelType w:val="hybridMultilevel"/>
    <w:tmpl w:val="AECC7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A359FB"/>
    <w:multiLevelType w:val="multilevel"/>
    <w:tmpl w:val="5B8EC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3C5D86"/>
    <w:multiLevelType w:val="multilevel"/>
    <w:tmpl w:val="3822F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A62428"/>
    <w:multiLevelType w:val="hybridMultilevel"/>
    <w:tmpl w:val="79E85B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A15739"/>
    <w:multiLevelType w:val="hybridMultilevel"/>
    <w:tmpl w:val="BB264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7E52FF"/>
    <w:multiLevelType w:val="hybridMultilevel"/>
    <w:tmpl w:val="0A301E4A"/>
    <w:lvl w:ilvl="0" w:tplc="F0BCE8FE">
      <w:start w:val="1"/>
      <w:numFmt w:val="decimal"/>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A2A6D8D"/>
    <w:multiLevelType w:val="multilevel"/>
    <w:tmpl w:val="029EC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0E809EB"/>
    <w:multiLevelType w:val="multilevel"/>
    <w:tmpl w:val="66404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3BD4AD5"/>
    <w:multiLevelType w:val="multilevel"/>
    <w:tmpl w:val="28A82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70815E4"/>
    <w:multiLevelType w:val="hybridMultilevel"/>
    <w:tmpl w:val="F94A2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A151193"/>
    <w:multiLevelType w:val="hybridMultilevel"/>
    <w:tmpl w:val="DA4E8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EC6C44"/>
    <w:multiLevelType w:val="hybridMultilevel"/>
    <w:tmpl w:val="80A60868"/>
    <w:lvl w:ilvl="0" w:tplc="08090001">
      <w:start w:val="1"/>
      <w:numFmt w:val="bullet"/>
      <w:lvlText w:val=""/>
      <w:lvlJc w:val="left"/>
      <w:pPr>
        <w:ind w:left="1221" w:hanging="360"/>
      </w:pPr>
      <w:rPr>
        <w:rFonts w:ascii="Symbol" w:hAnsi="Symbol" w:hint="default"/>
      </w:rPr>
    </w:lvl>
    <w:lvl w:ilvl="1" w:tplc="08090003" w:tentative="1">
      <w:start w:val="1"/>
      <w:numFmt w:val="bullet"/>
      <w:lvlText w:val="o"/>
      <w:lvlJc w:val="left"/>
      <w:pPr>
        <w:ind w:left="1941" w:hanging="360"/>
      </w:pPr>
      <w:rPr>
        <w:rFonts w:ascii="Courier New" w:hAnsi="Courier New" w:cs="Courier New" w:hint="default"/>
      </w:rPr>
    </w:lvl>
    <w:lvl w:ilvl="2" w:tplc="08090005" w:tentative="1">
      <w:start w:val="1"/>
      <w:numFmt w:val="bullet"/>
      <w:lvlText w:val=""/>
      <w:lvlJc w:val="left"/>
      <w:pPr>
        <w:ind w:left="2661" w:hanging="360"/>
      </w:pPr>
      <w:rPr>
        <w:rFonts w:ascii="Wingdings" w:hAnsi="Wingdings" w:hint="default"/>
      </w:rPr>
    </w:lvl>
    <w:lvl w:ilvl="3" w:tplc="08090001" w:tentative="1">
      <w:start w:val="1"/>
      <w:numFmt w:val="bullet"/>
      <w:lvlText w:val=""/>
      <w:lvlJc w:val="left"/>
      <w:pPr>
        <w:ind w:left="3381" w:hanging="360"/>
      </w:pPr>
      <w:rPr>
        <w:rFonts w:ascii="Symbol" w:hAnsi="Symbol" w:hint="default"/>
      </w:rPr>
    </w:lvl>
    <w:lvl w:ilvl="4" w:tplc="08090003" w:tentative="1">
      <w:start w:val="1"/>
      <w:numFmt w:val="bullet"/>
      <w:lvlText w:val="o"/>
      <w:lvlJc w:val="left"/>
      <w:pPr>
        <w:ind w:left="4101" w:hanging="360"/>
      </w:pPr>
      <w:rPr>
        <w:rFonts w:ascii="Courier New" w:hAnsi="Courier New" w:cs="Courier New" w:hint="default"/>
      </w:rPr>
    </w:lvl>
    <w:lvl w:ilvl="5" w:tplc="08090005" w:tentative="1">
      <w:start w:val="1"/>
      <w:numFmt w:val="bullet"/>
      <w:lvlText w:val=""/>
      <w:lvlJc w:val="left"/>
      <w:pPr>
        <w:ind w:left="4821" w:hanging="360"/>
      </w:pPr>
      <w:rPr>
        <w:rFonts w:ascii="Wingdings" w:hAnsi="Wingdings" w:hint="default"/>
      </w:rPr>
    </w:lvl>
    <w:lvl w:ilvl="6" w:tplc="08090001" w:tentative="1">
      <w:start w:val="1"/>
      <w:numFmt w:val="bullet"/>
      <w:lvlText w:val=""/>
      <w:lvlJc w:val="left"/>
      <w:pPr>
        <w:ind w:left="5541" w:hanging="360"/>
      </w:pPr>
      <w:rPr>
        <w:rFonts w:ascii="Symbol" w:hAnsi="Symbol" w:hint="default"/>
      </w:rPr>
    </w:lvl>
    <w:lvl w:ilvl="7" w:tplc="08090003" w:tentative="1">
      <w:start w:val="1"/>
      <w:numFmt w:val="bullet"/>
      <w:lvlText w:val="o"/>
      <w:lvlJc w:val="left"/>
      <w:pPr>
        <w:ind w:left="6261" w:hanging="360"/>
      </w:pPr>
      <w:rPr>
        <w:rFonts w:ascii="Courier New" w:hAnsi="Courier New" w:cs="Courier New" w:hint="default"/>
      </w:rPr>
    </w:lvl>
    <w:lvl w:ilvl="8" w:tplc="08090005" w:tentative="1">
      <w:start w:val="1"/>
      <w:numFmt w:val="bullet"/>
      <w:lvlText w:val=""/>
      <w:lvlJc w:val="left"/>
      <w:pPr>
        <w:ind w:left="6981" w:hanging="360"/>
      </w:pPr>
      <w:rPr>
        <w:rFonts w:ascii="Wingdings" w:hAnsi="Wingdings" w:hint="default"/>
      </w:rPr>
    </w:lvl>
  </w:abstractNum>
  <w:abstractNum w:abstractNumId="25" w15:restartNumberingAfterBreak="0">
    <w:nsid w:val="64B13704"/>
    <w:multiLevelType w:val="hybridMultilevel"/>
    <w:tmpl w:val="0DF26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25320C2"/>
    <w:multiLevelType w:val="multilevel"/>
    <w:tmpl w:val="A7B671B4"/>
    <w:lvl w:ilvl="0">
      <w:start w:val="1"/>
      <w:numFmt w:val="decimal"/>
      <w:lvlText w:val="%1."/>
      <w:lvlJc w:val="left"/>
      <w:pPr>
        <w:tabs>
          <w:tab w:val="num" w:pos="643"/>
        </w:tabs>
        <w:ind w:left="643" w:hanging="360"/>
      </w:pPr>
    </w:lvl>
    <w:lvl w:ilvl="1">
      <w:start w:val="1"/>
      <w:numFmt w:val="upperLetter"/>
      <w:lvlText w:val="%2)"/>
      <w:lvlJc w:val="left"/>
      <w:pPr>
        <w:ind w:left="1440" w:hanging="360"/>
      </w:pPr>
      <w:rPr>
        <w:rFonts w:hint="default"/>
      </w:rPr>
    </w:lvl>
    <w:lvl w:ilvl="2">
      <w:start w:val="1"/>
      <w:numFmt w:val="lowerLetter"/>
      <w:lvlText w:val="%3."/>
      <w:lvlJc w:val="left"/>
      <w:pPr>
        <w:ind w:left="2160" w:hanging="360"/>
      </w:pPr>
      <w:rPr>
        <w:rFonts w:hint="default"/>
        <w:b/>
        <w:sz w:val="24"/>
      </w:rPr>
    </w:lvl>
    <w:lvl w:ilvl="3">
      <w:start w:val="1"/>
      <w:numFmt w:val="lowerLetter"/>
      <w:lvlText w:val="%4)"/>
      <w:lvlJc w:val="left"/>
      <w:pPr>
        <w:ind w:left="2880" w:hanging="360"/>
      </w:pPr>
      <w:rPr>
        <w:rFonts w:hint="default"/>
        <w:b/>
        <w:sz w:val="24"/>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59C3FBB"/>
    <w:multiLevelType w:val="multilevel"/>
    <w:tmpl w:val="41EEC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ABB20F2"/>
    <w:multiLevelType w:val="hybridMultilevel"/>
    <w:tmpl w:val="14BE12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2081921">
    <w:abstractNumId w:val="9"/>
  </w:num>
  <w:num w:numId="2" w16cid:durableId="1648581886">
    <w:abstractNumId w:val="8"/>
  </w:num>
  <w:num w:numId="3" w16cid:durableId="553466406">
    <w:abstractNumId w:val="14"/>
  </w:num>
  <w:num w:numId="4" w16cid:durableId="546451761">
    <w:abstractNumId w:val="0"/>
  </w:num>
  <w:num w:numId="5" w16cid:durableId="276373846">
    <w:abstractNumId w:val="26"/>
  </w:num>
  <w:num w:numId="6" w16cid:durableId="1640917769">
    <w:abstractNumId w:val="5"/>
  </w:num>
  <w:num w:numId="7" w16cid:durableId="1867400041">
    <w:abstractNumId w:val="4"/>
  </w:num>
  <w:num w:numId="8" w16cid:durableId="920527788">
    <w:abstractNumId w:val="20"/>
  </w:num>
  <w:num w:numId="9" w16cid:durableId="2125298356">
    <w:abstractNumId w:val="15"/>
  </w:num>
  <w:num w:numId="10" w16cid:durableId="1369799173">
    <w:abstractNumId w:val="6"/>
  </w:num>
  <w:num w:numId="11" w16cid:durableId="1718624753">
    <w:abstractNumId w:val="25"/>
  </w:num>
  <w:num w:numId="12" w16cid:durableId="1177773562">
    <w:abstractNumId w:val="24"/>
  </w:num>
  <w:num w:numId="13" w16cid:durableId="1561398898">
    <w:abstractNumId w:val="23"/>
  </w:num>
  <w:num w:numId="14" w16cid:durableId="1746418406">
    <w:abstractNumId w:val="10"/>
  </w:num>
  <w:num w:numId="15" w16cid:durableId="1599604505">
    <w:abstractNumId w:val="18"/>
  </w:num>
  <w:num w:numId="16" w16cid:durableId="1481311635">
    <w:abstractNumId w:val="3"/>
  </w:num>
  <w:num w:numId="17" w16cid:durableId="951591008">
    <w:abstractNumId w:val="13"/>
  </w:num>
  <w:num w:numId="18" w16cid:durableId="1255166579">
    <w:abstractNumId w:val="27"/>
  </w:num>
  <w:num w:numId="19" w16cid:durableId="719131382">
    <w:abstractNumId w:val="19"/>
  </w:num>
  <w:num w:numId="20" w16cid:durableId="1318343198">
    <w:abstractNumId w:val="21"/>
  </w:num>
  <w:num w:numId="21" w16cid:durableId="43676087">
    <w:abstractNumId w:val="2"/>
  </w:num>
  <w:num w:numId="22" w16cid:durableId="1270313924">
    <w:abstractNumId w:val="1"/>
  </w:num>
  <w:num w:numId="23" w16cid:durableId="1199390147">
    <w:abstractNumId w:val="7"/>
  </w:num>
  <w:num w:numId="24" w16cid:durableId="933711906">
    <w:abstractNumId w:val="28"/>
  </w:num>
  <w:num w:numId="25" w16cid:durableId="2111512458">
    <w:abstractNumId w:val="12"/>
  </w:num>
  <w:num w:numId="26" w16cid:durableId="1321931277">
    <w:abstractNumId w:val="16"/>
  </w:num>
  <w:num w:numId="27" w16cid:durableId="811680620">
    <w:abstractNumId w:val="17"/>
  </w:num>
  <w:num w:numId="28" w16cid:durableId="1129863681">
    <w:abstractNumId w:val="11"/>
  </w:num>
  <w:num w:numId="29" w16cid:durableId="9911026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04A"/>
    <w:rsid w:val="00004A62"/>
    <w:rsid w:val="0000590E"/>
    <w:rsid w:val="00013A5D"/>
    <w:rsid w:val="00015569"/>
    <w:rsid w:val="00016F73"/>
    <w:rsid w:val="000249BC"/>
    <w:rsid w:val="00025435"/>
    <w:rsid w:val="0002594F"/>
    <w:rsid w:val="00030570"/>
    <w:rsid w:val="000376A6"/>
    <w:rsid w:val="00046214"/>
    <w:rsid w:val="00050C33"/>
    <w:rsid w:val="00051462"/>
    <w:rsid w:val="000530CD"/>
    <w:rsid w:val="00057612"/>
    <w:rsid w:val="00061B3E"/>
    <w:rsid w:val="00062D24"/>
    <w:rsid w:val="00064118"/>
    <w:rsid w:val="000650D7"/>
    <w:rsid w:val="000652F5"/>
    <w:rsid w:val="00065DF3"/>
    <w:rsid w:val="000700D4"/>
    <w:rsid w:val="00075897"/>
    <w:rsid w:val="00075AC3"/>
    <w:rsid w:val="00085381"/>
    <w:rsid w:val="00085BD4"/>
    <w:rsid w:val="00087487"/>
    <w:rsid w:val="00091345"/>
    <w:rsid w:val="00094224"/>
    <w:rsid w:val="00097121"/>
    <w:rsid w:val="000A16EB"/>
    <w:rsid w:val="000A2026"/>
    <w:rsid w:val="000A3CBF"/>
    <w:rsid w:val="000B1D07"/>
    <w:rsid w:val="000B5B8D"/>
    <w:rsid w:val="000B5D87"/>
    <w:rsid w:val="000B6365"/>
    <w:rsid w:val="000B670B"/>
    <w:rsid w:val="000C2658"/>
    <w:rsid w:val="000C419B"/>
    <w:rsid w:val="000C7B18"/>
    <w:rsid w:val="000D08BF"/>
    <w:rsid w:val="000D2349"/>
    <w:rsid w:val="000D485B"/>
    <w:rsid w:val="000D5282"/>
    <w:rsid w:val="000F2C05"/>
    <w:rsid w:val="000F40F3"/>
    <w:rsid w:val="0010450D"/>
    <w:rsid w:val="00121AFB"/>
    <w:rsid w:val="0012582B"/>
    <w:rsid w:val="00151AFD"/>
    <w:rsid w:val="00152BAB"/>
    <w:rsid w:val="0015607F"/>
    <w:rsid w:val="0015663E"/>
    <w:rsid w:val="0016370C"/>
    <w:rsid w:val="00163E27"/>
    <w:rsid w:val="00165A41"/>
    <w:rsid w:val="001727BB"/>
    <w:rsid w:val="00174C4D"/>
    <w:rsid w:val="00176630"/>
    <w:rsid w:val="00180639"/>
    <w:rsid w:val="00180709"/>
    <w:rsid w:val="00181342"/>
    <w:rsid w:val="00187806"/>
    <w:rsid w:val="00192755"/>
    <w:rsid w:val="00193DE7"/>
    <w:rsid w:val="00195773"/>
    <w:rsid w:val="001A33A9"/>
    <w:rsid w:val="001A47BF"/>
    <w:rsid w:val="001A539B"/>
    <w:rsid w:val="001A619D"/>
    <w:rsid w:val="001A74A1"/>
    <w:rsid w:val="001B153A"/>
    <w:rsid w:val="001B26D5"/>
    <w:rsid w:val="001B3E84"/>
    <w:rsid w:val="001C06E5"/>
    <w:rsid w:val="001C263B"/>
    <w:rsid w:val="001C4252"/>
    <w:rsid w:val="001C4980"/>
    <w:rsid w:val="001C7D5B"/>
    <w:rsid w:val="001D005D"/>
    <w:rsid w:val="001D13D1"/>
    <w:rsid w:val="001D1FF0"/>
    <w:rsid w:val="001E5995"/>
    <w:rsid w:val="00201781"/>
    <w:rsid w:val="00202EA6"/>
    <w:rsid w:val="002067E7"/>
    <w:rsid w:val="00211839"/>
    <w:rsid w:val="00221845"/>
    <w:rsid w:val="00223FED"/>
    <w:rsid w:val="0022738A"/>
    <w:rsid w:val="00232B77"/>
    <w:rsid w:val="00235E71"/>
    <w:rsid w:val="00241409"/>
    <w:rsid w:val="00242F93"/>
    <w:rsid w:val="00250D7F"/>
    <w:rsid w:val="00251918"/>
    <w:rsid w:val="00261497"/>
    <w:rsid w:val="00266BE9"/>
    <w:rsid w:val="0026790F"/>
    <w:rsid w:val="00272194"/>
    <w:rsid w:val="00276DBA"/>
    <w:rsid w:val="00277EDE"/>
    <w:rsid w:val="00283905"/>
    <w:rsid w:val="00286BCC"/>
    <w:rsid w:val="002914B5"/>
    <w:rsid w:val="002968A7"/>
    <w:rsid w:val="002A643D"/>
    <w:rsid w:val="002A7563"/>
    <w:rsid w:val="002A7911"/>
    <w:rsid w:val="002B150E"/>
    <w:rsid w:val="002C244C"/>
    <w:rsid w:val="002D23D3"/>
    <w:rsid w:val="002F7847"/>
    <w:rsid w:val="002F7CA1"/>
    <w:rsid w:val="0030060C"/>
    <w:rsid w:val="00304CA5"/>
    <w:rsid w:val="003135F9"/>
    <w:rsid w:val="003137C8"/>
    <w:rsid w:val="00313C6B"/>
    <w:rsid w:val="003235B1"/>
    <w:rsid w:val="00326459"/>
    <w:rsid w:val="00332251"/>
    <w:rsid w:val="00341076"/>
    <w:rsid w:val="00341E12"/>
    <w:rsid w:val="0034262B"/>
    <w:rsid w:val="003502BE"/>
    <w:rsid w:val="003521E9"/>
    <w:rsid w:val="00355812"/>
    <w:rsid w:val="00355CD2"/>
    <w:rsid w:val="003606B8"/>
    <w:rsid w:val="00361CBD"/>
    <w:rsid w:val="0036509D"/>
    <w:rsid w:val="00367373"/>
    <w:rsid w:val="003717D9"/>
    <w:rsid w:val="00371F37"/>
    <w:rsid w:val="00372B4E"/>
    <w:rsid w:val="00373D69"/>
    <w:rsid w:val="0037444A"/>
    <w:rsid w:val="0038013E"/>
    <w:rsid w:val="00393EBF"/>
    <w:rsid w:val="003A1210"/>
    <w:rsid w:val="003A133E"/>
    <w:rsid w:val="003A2B81"/>
    <w:rsid w:val="003B2B99"/>
    <w:rsid w:val="003B2C9C"/>
    <w:rsid w:val="003B3B53"/>
    <w:rsid w:val="003B5627"/>
    <w:rsid w:val="003B5D84"/>
    <w:rsid w:val="003C10DF"/>
    <w:rsid w:val="003C1F2B"/>
    <w:rsid w:val="003D1D06"/>
    <w:rsid w:val="003D2A4E"/>
    <w:rsid w:val="003D5A05"/>
    <w:rsid w:val="003E3845"/>
    <w:rsid w:val="003E43FB"/>
    <w:rsid w:val="003F3063"/>
    <w:rsid w:val="00402DD7"/>
    <w:rsid w:val="00403B64"/>
    <w:rsid w:val="004078BD"/>
    <w:rsid w:val="00414799"/>
    <w:rsid w:val="00417BA3"/>
    <w:rsid w:val="00424DB2"/>
    <w:rsid w:val="0042503B"/>
    <w:rsid w:val="00431A63"/>
    <w:rsid w:val="004430F3"/>
    <w:rsid w:val="00444892"/>
    <w:rsid w:val="00445EC2"/>
    <w:rsid w:val="00462BFA"/>
    <w:rsid w:val="0046550C"/>
    <w:rsid w:val="00467856"/>
    <w:rsid w:val="00472EAB"/>
    <w:rsid w:val="0047370F"/>
    <w:rsid w:val="00474096"/>
    <w:rsid w:val="004812E2"/>
    <w:rsid w:val="0048166B"/>
    <w:rsid w:val="00481F80"/>
    <w:rsid w:val="00486049"/>
    <w:rsid w:val="00486BB5"/>
    <w:rsid w:val="00486D55"/>
    <w:rsid w:val="00492961"/>
    <w:rsid w:val="0049404A"/>
    <w:rsid w:val="0049549A"/>
    <w:rsid w:val="00497D84"/>
    <w:rsid w:val="004B6D98"/>
    <w:rsid w:val="004C293A"/>
    <w:rsid w:val="004C5ABB"/>
    <w:rsid w:val="004D1EB3"/>
    <w:rsid w:val="004D445B"/>
    <w:rsid w:val="004D5829"/>
    <w:rsid w:val="004E15ED"/>
    <w:rsid w:val="004E2AC7"/>
    <w:rsid w:val="004E3EE4"/>
    <w:rsid w:val="004E5056"/>
    <w:rsid w:val="004F245F"/>
    <w:rsid w:val="004F359D"/>
    <w:rsid w:val="004F4841"/>
    <w:rsid w:val="00501A4B"/>
    <w:rsid w:val="00503C8F"/>
    <w:rsid w:val="0050642E"/>
    <w:rsid w:val="00507838"/>
    <w:rsid w:val="00510571"/>
    <w:rsid w:val="00510726"/>
    <w:rsid w:val="0051251D"/>
    <w:rsid w:val="0051417F"/>
    <w:rsid w:val="00516BBA"/>
    <w:rsid w:val="005202A7"/>
    <w:rsid w:val="00520EE2"/>
    <w:rsid w:val="0052602B"/>
    <w:rsid w:val="0052606B"/>
    <w:rsid w:val="0052615D"/>
    <w:rsid w:val="005269CE"/>
    <w:rsid w:val="00527A9E"/>
    <w:rsid w:val="005304FD"/>
    <w:rsid w:val="005344D4"/>
    <w:rsid w:val="005372CE"/>
    <w:rsid w:val="005412A0"/>
    <w:rsid w:val="00551B9D"/>
    <w:rsid w:val="00554206"/>
    <w:rsid w:val="00555799"/>
    <w:rsid w:val="00564722"/>
    <w:rsid w:val="00580CE6"/>
    <w:rsid w:val="005827ED"/>
    <w:rsid w:val="00586435"/>
    <w:rsid w:val="00587118"/>
    <w:rsid w:val="00594074"/>
    <w:rsid w:val="00597068"/>
    <w:rsid w:val="005A2D4B"/>
    <w:rsid w:val="005A585F"/>
    <w:rsid w:val="005A6612"/>
    <w:rsid w:val="005A7D85"/>
    <w:rsid w:val="005B0E10"/>
    <w:rsid w:val="005B14B9"/>
    <w:rsid w:val="005B536B"/>
    <w:rsid w:val="005C1A1B"/>
    <w:rsid w:val="005C44C9"/>
    <w:rsid w:val="005C4E0D"/>
    <w:rsid w:val="005C77BD"/>
    <w:rsid w:val="005D2267"/>
    <w:rsid w:val="005E5EBA"/>
    <w:rsid w:val="005E7096"/>
    <w:rsid w:val="005F31C8"/>
    <w:rsid w:val="005F3C96"/>
    <w:rsid w:val="005F5372"/>
    <w:rsid w:val="0060148D"/>
    <w:rsid w:val="006014D5"/>
    <w:rsid w:val="00605285"/>
    <w:rsid w:val="00606B8D"/>
    <w:rsid w:val="00613260"/>
    <w:rsid w:val="006135F8"/>
    <w:rsid w:val="006136FC"/>
    <w:rsid w:val="00620A94"/>
    <w:rsid w:val="00622271"/>
    <w:rsid w:val="006229B1"/>
    <w:rsid w:val="006241A5"/>
    <w:rsid w:val="0062472E"/>
    <w:rsid w:val="00624DF6"/>
    <w:rsid w:val="00626E5B"/>
    <w:rsid w:val="00632CEF"/>
    <w:rsid w:val="00645C1D"/>
    <w:rsid w:val="00646AC1"/>
    <w:rsid w:val="00650125"/>
    <w:rsid w:val="006519BE"/>
    <w:rsid w:val="00652B22"/>
    <w:rsid w:val="00654AB7"/>
    <w:rsid w:val="00655B78"/>
    <w:rsid w:val="0065618E"/>
    <w:rsid w:val="00657BC4"/>
    <w:rsid w:val="00661B31"/>
    <w:rsid w:val="00671194"/>
    <w:rsid w:val="006719B8"/>
    <w:rsid w:val="006757F5"/>
    <w:rsid w:val="00675D53"/>
    <w:rsid w:val="00680DF2"/>
    <w:rsid w:val="00684D89"/>
    <w:rsid w:val="00685630"/>
    <w:rsid w:val="00687024"/>
    <w:rsid w:val="00693379"/>
    <w:rsid w:val="00694076"/>
    <w:rsid w:val="006964DC"/>
    <w:rsid w:val="006A0395"/>
    <w:rsid w:val="006A0551"/>
    <w:rsid w:val="006A260D"/>
    <w:rsid w:val="006A391F"/>
    <w:rsid w:val="006A7713"/>
    <w:rsid w:val="006B15DE"/>
    <w:rsid w:val="006B2D67"/>
    <w:rsid w:val="006B755F"/>
    <w:rsid w:val="006C2891"/>
    <w:rsid w:val="006C52C5"/>
    <w:rsid w:val="006C6C1B"/>
    <w:rsid w:val="006D3F74"/>
    <w:rsid w:val="006D41CC"/>
    <w:rsid w:val="006D4401"/>
    <w:rsid w:val="006E0774"/>
    <w:rsid w:val="006E6855"/>
    <w:rsid w:val="006F52E1"/>
    <w:rsid w:val="006F6E0F"/>
    <w:rsid w:val="00704A07"/>
    <w:rsid w:val="00707DD6"/>
    <w:rsid w:val="007114CE"/>
    <w:rsid w:val="00711F3D"/>
    <w:rsid w:val="00712C3A"/>
    <w:rsid w:val="0071321F"/>
    <w:rsid w:val="00723C9D"/>
    <w:rsid w:val="00727FA8"/>
    <w:rsid w:val="007316F8"/>
    <w:rsid w:val="00731B01"/>
    <w:rsid w:val="00731CA2"/>
    <w:rsid w:val="007344BE"/>
    <w:rsid w:val="00736BE4"/>
    <w:rsid w:val="00737DFD"/>
    <w:rsid w:val="007427BB"/>
    <w:rsid w:val="00742A13"/>
    <w:rsid w:val="00747DE3"/>
    <w:rsid w:val="00753B1D"/>
    <w:rsid w:val="00755AD4"/>
    <w:rsid w:val="0075768C"/>
    <w:rsid w:val="00761C34"/>
    <w:rsid w:val="00764F51"/>
    <w:rsid w:val="00765092"/>
    <w:rsid w:val="007712CD"/>
    <w:rsid w:val="0077502D"/>
    <w:rsid w:val="0078014F"/>
    <w:rsid w:val="00782B05"/>
    <w:rsid w:val="00785B64"/>
    <w:rsid w:val="00787824"/>
    <w:rsid w:val="00794667"/>
    <w:rsid w:val="00795A7A"/>
    <w:rsid w:val="00795F9B"/>
    <w:rsid w:val="007A39A9"/>
    <w:rsid w:val="007A7998"/>
    <w:rsid w:val="007C15E2"/>
    <w:rsid w:val="007C3B07"/>
    <w:rsid w:val="007D243A"/>
    <w:rsid w:val="007D762C"/>
    <w:rsid w:val="007F24AC"/>
    <w:rsid w:val="00800F5B"/>
    <w:rsid w:val="008152F7"/>
    <w:rsid w:val="008159A6"/>
    <w:rsid w:val="0082156E"/>
    <w:rsid w:val="0082304C"/>
    <w:rsid w:val="00823E04"/>
    <w:rsid w:val="0083365D"/>
    <w:rsid w:val="008517BA"/>
    <w:rsid w:val="00860F5A"/>
    <w:rsid w:val="008615E6"/>
    <w:rsid w:val="00861F2A"/>
    <w:rsid w:val="0086381F"/>
    <w:rsid w:val="00870303"/>
    <w:rsid w:val="008714BD"/>
    <w:rsid w:val="00872948"/>
    <w:rsid w:val="00872A05"/>
    <w:rsid w:val="00880978"/>
    <w:rsid w:val="00883E48"/>
    <w:rsid w:val="00896D77"/>
    <w:rsid w:val="008A437B"/>
    <w:rsid w:val="008A7497"/>
    <w:rsid w:val="008B0A73"/>
    <w:rsid w:val="008B301D"/>
    <w:rsid w:val="008C01AB"/>
    <w:rsid w:val="008C0BBB"/>
    <w:rsid w:val="008C6CDF"/>
    <w:rsid w:val="008F1499"/>
    <w:rsid w:val="00901084"/>
    <w:rsid w:val="00912E5C"/>
    <w:rsid w:val="00913664"/>
    <w:rsid w:val="0091740E"/>
    <w:rsid w:val="009203E9"/>
    <w:rsid w:val="00922191"/>
    <w:rsid w:val="0092436D"/>
    <w:rsid w:val="00926C85"/>
    <w:rsid w:val="0092731B"/>
    <w:rsid w:val="00931E99"/>
    <w:rsid w:val="009327DC"/>
    <w:rsid w:val="00932B72"/>
    <w:rsid w:val="0093676E"/>
    <w:rsid w:val="00937F51"/>
    <w:rsid w:val="00940D78"/>
    <w:rsid w:val="009413E1"/>
    <w:rsid w:val="00982A3D"/>
    <w:rsid w:val="009830BE"/>
    <w:rsid w:val="009915B6"/>
    <w:rsid w:val="009929F2"/>
    <w:rsid w:val="0099583D"/>
    <w:rsid w:val="0099744D"/>
    <w:rsid w:val="00997DF8"/>
    <w:rsid w:val="009A4E88"/>
    <w:rsid w:val="009A5B52"/>
    <w:rsid w:val="009A68DD"/>
    <w:rsid w:val="009B1ED0"/>
    <w:rsid w:val="009C7C7F"/>
    <w:rsid w:val="009D042B"/>
    <w:rsid w:val="009D18F1"/>
    <w:rsid w:val="009D361F"/>
    <w:rsid w:val="009D44C5"/>
    <w:rsid w:val="009F0B9F"/>
    <w:rsid w:val="009F2C18"/>
    <w:rsid w:val="009F376E"/>
    <w:rsid w:val="009F79DA"/>
    <w:rsid w:val="00A03F15"/>
    <w:rsid w:val="00A07427"/>
    <w:rsid w:val="00A11911"/>
    <w:rsid w:val="00A22E2E"/>
    <w:rsid w:val="00A262E0"/>
    <w:rsid w:val="00A31728"/>
    <w:rsid w:val="00A327A3"/>
    <w:rsid w:val="00A40719"/>
    <w:rsid w:val="00A4454B"/>
    <w:rsid w:val="00A4477C"/>
    <w:rsid w:val="00A46E37"/>
    <w:rsid w:val="00A47969"/>
    <w:rsid w:val="00A52DFB"/>
    <w:rsid w:val="00A56E64"/>
    <w:rsid w:val="00A57019"/>
    <w:rsid w:val="00A61313"/>
    <w:rsid w:val="00A70BF2"/>
    <w:rsid w:val="00A72D0B"/>
    <w:rsid w:val="00A7363F"/>
    <w:rsid w:val="00A7424F"/>
    <w:rsid w:val="00A75D97"/>
    <w:rsid w:val="00A8146E"/>
    <w:rsid w:val="00A84622"/>
    <w:rsid w:val="00A861A9"/>
    <w:rsid w:val="00A86A44"/>
    <w:rsid w:val="00A9127E"/>
    <w:rsid w:val="00A9402D"/>
    <w:rsid w:val="00A94DDF"/>
    <w:rsid w:val="00A96BAC"/>
    <w:rsid w:val="00AA01C3"/>
    <w:rsid w:val="00AA0C22"/>
    <w:rsid w:val="00AA197C"/>
    <w:rsid w:val="00AA78B8"/>
    <w:rsid w:val="00AB697F"/>
    <w:rsid w:val="00AC0153"/>
    <w:rsid w:val="00AC021E"/>
    <w:rsid w:val="00AC16F9"/>
    <w:rsid w:val="00AC1DEB"/>
    <w:rsid w:val="00AC20D8"/>
    <w:rsid w:val="00AC49D3"/>
    <w:rsid w:val="00AC580E"/>
    <w:rsid w:val="00AD0974"/>
    <w:rsid w:val="00AD5064"/>
    <w:rsid w:val="00AD6CE0"/>
    <w:rsid w:val="00AD7BDA"/>
    <w:rsid w:val="00AE0E42"/>
    <w:rsid w:val="00AE1B40"/>
    <w:rsid w:val="00AF02B3"/>
    <w:rsid w:val="00AF18B2"/>
    <w:rsid w:val="00AF3DBD"/>
    <w:rsid w:val="00AF3E7F"/>
    <w:rsid w:val="00AF6371"/>
    <w:rsid w:val="00B040CE"/>
    <w:rsid w:val="00B11DA0"/>
    <w:rsid w:val="00B13D13"/>
    <w:rsid w:val="00B1435D"/>
    <w:rsid w:val="00B1544C"/>
    <w:rsid w:val="00B2019C"/>
    <w:rsid w:val="00B209E6"/>
    <w:rsid w:val="00B22318"/>
    <w:rsid w:val="00B37355"/>
    <w:rsid w:val="00B50EB2"/>
    <w:rsid w:val="00B51E2B"/>
    <w:rsid w:val="00B52552"/>
    <w:rsid w:val="00B54958"/>
    <w:rsid w:val="00B54EC7"/>
    <w:rsid w:val="00B571B6"/>
    <w:rsid w:val="00B57364"/>
    <w:rsid w:val="00B5749C"/>
    <w:rsid w:val="00B60377"/>
    <w:rsid w:val="00B62A74"/>
    <w:rsid w:val="00B644D7"/>
    <w:rsid w:val="00B65F30"/>
    <w:rsid w:val="00B676F1"/>
    <w:rsid w:val="00B67BC5"/>
    <w:rsid w:val="00B72C84"/>
    <w:rsid w:val="00B772D5"/>
    <w:rsid w:val="00B86991"/>
    <w:rsid w:val="00B90F60"/>
    <w:rsid w:val="00B911A6"/>
    <w:rsid w:val="00B914B6"/>
    <w:rsid w:val="00B92B85"/>
    <w:rsid w:val="00B97245"/>
    <w:rsid w:val="00BA0E95"/>
    <w:rsid w:val="00BA18F8"/>
    <w:rsid w:val="00BA1C8D"/>
    <w:rsid w:val="00BB012E"/>
    <w:rsid w:val="00BB197F"/>
    <w:rsid w:val="00BD3B1E"/>
    <w:rsid w:val="00BE1B72"/>
    <w:rsid w:val="00BE707E"/>
    <w:rsid w:val="00BF2A8B"/>
    <w:rsid w:val="00BF3174"/>
    <w:rsid w:val="00C02EAB"/>
    <w:rsid w:val="00C04C02"/>
    <w:rsid w:val="00C071FF"/>
    <w:rsid w:val="00C14CF5"/>
    <w:rsid w:val="00C161E3"/>
    <w:rsid w:val="00C1781E"/>
    <w:rsid w:val="00C255D0"/>
    <w:rsid w:val="00C33820"/>
    <w:rsid w:val="00C35270"/>
    <w:rsid w:val="00C36062"/>
    <w:rsid w:val="00C41C23"/>
    <w:rsid w:val="00C503E2"/>
    <w:rsid w:val="00C51735"/>
    <w:rsid w:val="00C51982"/>
    <w:rsid w:val="00C5246A"/>
    <w:rsid w:val="00C57DC0"/>
    <w:rsid w:val="00C6353D"/>
    <w:rsid w:val="00C7070B"/>
    <w:rsid w:val="00C70EFC"/>
    <w:rsid w:val="00C810CC"/>
    <w:rsid w:val="00C86745"/>
    <w:rsid w:val="00C90C83"/>
    <w:rsid w:val="00C91F46"/>
    <w:rsid w:val="00C958F5"/>
    <w:rsid w:val="00C9723C"/>
    <w:rsid w:val="00CA395E"/>
    <w:rsid w:val="00CA4690"/>
    <w:rsid w:val="00CB013C"/>
    <w:rsid w:val="00CB30A2"/>
    <w:rsid w:val="00CC0D1B"/>
    <w:rsid w:val="00CC35AB"/>
    <w:rsid w:val="00CD46E8"/>
    <w:rsid w:val="00CD5E22"/>
    <w:rsid w:val="00CE1933"/>
    <w:rsid w:val="00CE55F9"/>
    <w:rsid w:val="00CE675B"/>
    <w:rsid w:val="00CE7DBD"/>
    <w:rsid w:val="00CF3DD6"/>
    <w:rsid w:val="00D01C0D"/>
    <w:rsid w:val="00D143F7"/>
    <w:rsid w:val="00D14865"/>
    <w:rsid w:val="00D14C1C"/>
    <w:rsid w:val="00D14EC0"/>
    <w:rsid w:val="00D301A7"/>
    <w:rsid w:val="00D4061F"/>
    <w:rsid w:val="00D412E3"/>
    <w:rsid w:val="00D42E87"/>
    <w:rsid w:val="00D43EB0"/>
    <w:rsid w:val="00D44EA8"/>
    <w:rsid w:val="00D516FB"/>
    <w:rsid w:val="00D55258"/>
    <w:rsid w:val="00D57EE8"/>
    <w:rsid w:val="00D600E2"/>
    <w:rsid w:val="00D64C30"/>
    <w:rsid w:val="00D674E8"/>
    <w:rsid w:val="00D71193"/>
    <w:rsid w:val="00D7398F"/>
    <w:rsid w:val="00D746A9"/>
    <w:rsid w:val="00D87A07"/>
    <w:rsid w:val="00D90783"/>
    <w:rsid w:val="00D937F0"/>
    <w:rsid w:val="00D94703"/>
    <w:rsid w:val="00D9756C"/>
    <w:rsid w:val="00DA1DB8"/>
    <w:rsid w:val="00DA2102"/>
    <w:rsid w:val="00DA5CC7"/>
    <w:rsid w:val="00DB160A"/>
    <w:rsid w:val="00DB7CB4"/>
    <w:rsid w:val="00DC0DA7"/>
    <w:rsid w:val="00DC24E7"/>
    <w:rsid w:val="00DC3657"/>
    <w:rsid w:val="00DD00CF"/>
    <w:rsid w:val="00DD27A0"/>
    <w:rsid w:val="00DD3DA6"/>
    <w:rsid w:val="00DD7556"/>
    <w:rsid w:val="00DE0C90"/>
    <w:rsid w:val="00DE1029"/>
    <w:rsid w:val="00DE1221"/>
    <w:rsid w:val="00DE5B48"/>
    <w:rsid w:val="00DE5D02"/>
    <w:rsid w:val="00DF0323"/>
    <w:rsid w:val="00DF5C92"/>
    <w:rsid w:val="00DF7700"/>
    <w:rsid w:val="00E0480F"/>
    <w:rsid w:val="00E108EC"/>
    <w:rsid w:val="00E10FE3"/>
    <w:rsid w:val="00E1255E"/>
    <w:rsid w:val="00E15F7D"/>
    <w:rsid w:val="00E202BA"/>
    <w:rsid w:val="00E22A21"/>
    <w:rsid w:val="00E25B4E"/>
    <w:rsid w:val="00E27A01"/>
    <w:rsid w:val="00E34B26"/>
    <w:rsid w:val="00E34E0B"/>
    <w:rsid w:val="00E36AC7"/>
    <w:rsid w:val="00E411CE"/>
    <w:rsid w:val="00E434CB"/>
    <w:rsid w:val="00E45253"/>
    <w:rsid w:val="00E457EC"/>
    <w:rsid w:val="00E50693"/>
    <w:rsid w:val="00E512F4"/>
    <w:rsid w:val="00E51D20"/>
    <w:rsid w:val="00E63125"/>
    <w:rsid w:val="00E722B8"/>
    <w:rsid w:val="00E76E50"/>
    <w:rsid w:val="00E77756"/>
    <w:rsid w:val="00E817D8"/>
    <w:rsid w:val="00E841BF"/>
    <w:rsid w:val="00E869B3"/>
    <w:rsid w:val="00E94A96"/>
    <w:rsid w:val="00E954A9"/>
    <w:rsid w:val="00EA3116"/>
    <w:rsid w:val="00EA7E83"/>
    <w:rsid w:val="00EB262A"/>
    <w:rsid w:val="00EB5A3A"/>
    <w:rsid w:val="00EC071A"/>
    <w:rsid w:val="00EC0894"/>
    <w:rsid w:val="00EC3805"/>
    <w:rsid w:val="00EC5BBF"/>
    <w:rsid w:val="00EC70A1"/>
    <w:rsid w:val="00EC7268"/>
    <w:rsid w:val="00ED1750"/>
    <w:rsid w:val="00ED4065"/>
    <w:rsid w:val="00ED4089"/>
    <w:rsid w:val="00ED44F8"/>
    <w:rsid w:val="00ED5959"/>
    <w:rsid w:val="00ED7545"/>
    <w:rsid w:val="00EE5741"/>
    <w:rsid w:val="00EE5D91"/>
    <w:rsid w:val="00EF2BDD"/>
    <w:rsid w:val="00EF2F1A"/>
    <w:rsid w:val="00EF7541"/>
    <w:rsid w:val="00F002C9"/>
    <w:rsid w:val="00F01C34"/>
    <w:rsid w:val="00F078BF"/>
    <w:rsid w:val="00F2050A"/>
    <w:rsid w:val="00F34D0C"/>
    <w:rsid w:val="00F352C8"/>
    <w:rsid w:val="00F35B27"/>
    <w:rsid w:val="00F40111"/>
    <w:rsid w:val="00F53684"/>
    <w:rsid w:val="00F55738"/>
    <w:rsid w:val="00F62194"/>
    <w:rsid w:val="00F7137D"/>
    <w:rsid w:val="00F856A8"/>
    <w:rsid w:val="00F86FD9"/>
    <w:rsid w:val="00F87828"/>
    <w:rsid w:val="00F906F4"/>
    <w:rsid w:val="00F91088"/>
    <w:rsid w:val="00FA0821"/>
    <w:rsid w:val="00FA3975"/>
    <w:rsid w:val="00FA41CF"/>
    <w:rsid w:val="00FA42DC"/>
    <w:rsid w:val="00FA548D"/>
    <w:rsid w:val="00FB1394"/>
    <w:rsid w:val="00FB3725"/>
    <w:rsid w:val="00FB37B5"/>
    <w:rsid w:val="00FB5098"/>
    <w:rsid w:val="00FB6EF0"/>
    <w:rsid w:val="00FD1ACD"/>
    <w:rsid w:val="00FD2439"/>
    <w:rsid w:val="00FD4C81"/>
    <w:rsid w:val="00FD64A9"/>
    <w:rsid w:val="00FD6E8A"/>
    <w:rsid w:val="00FE26AE"/>
    <w:rsid w:val="00FE2C8B"/>
    <w:rsid w:val="00FE53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CBBC70"/>
  <w15:chartTrackingRefBased/>
  <w15:docId w15:val="{BFB1E997-A30F-474F-970F-ECC58416C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2349"/>
  </w:style>
  <w:style w:type="paragraph" w:styleId="Heading1">
    <w:name w:val="heading 1"/>
    <w:basedOn w:val="Normal"/>
    <w:next w:val="Normal"/>
    <w:link w:val="Heading1Char"/>
    <w:uiPriority w:val="9"/>
    <w:qFormat/>
    <w:rsid w:val="004940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940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404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404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40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40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40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40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40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404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9404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404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404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404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40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40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40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404A"/>
    <w:rPr>
      <w:rFonts w:eastAsiaTheme="majorEastAsia" w:cstheme="majorBidi"/>
      <w:color w:val="272727" w:themeColor="text1" w:themeTint="D8"/>
    </w:rPr>
  </w:style>
  <w:style w:type="paragraph" w:styleId="Title">
    <w:name w:val="Title"/>
    <w:basedOn w:val="Normal"/>
    <w:next w:val="Normal"/>
    <w:link w:val="TitleChar"/>
    <w:uiPriority w:val="10"/>
    <w:qFormat/>
    <w:rsid w:val="004940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40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40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40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404A"/>
    <w:pPr>
      <w:spacing w:before="160"/>
      <w:jc w:val="center"/>
    </w:pPr>
    <w:rPr>
      <w:i/>
      <w:iCs/>
      <w:color w:val="404040" w:themeColor="text1" w:themeTint="BF"/>
    </w:rPr>
  </w:style>
  <w:style w:type="character" w:customStyle="1" w:styleId="QuoteChar">
    <w:name w:val="Quote Char"/>
    <w:basedOn w:val="DefaultParagraphFont"/>
    <w:link w:val="Quote"/>
    <w:uiPriority w:val="29"/>
    <w:rsid w:val="0049404A"/>
    <w:rPr>
      <w:i/>
      <w:iCs/>
      <w:color w:val="404040" w:themeColor="text1" w:themeTint="BF"/>
    </w:rPr>
  </w:style>
  <w:style w:type="paragraph" w:styleId="ListParagraph">
    <w:name w:val="List Paragraph"/>
    <w:basedOn w:val="Normal"/>
    <w:uiPriority w:val="34"/>
    <w:qFormat/>
    <w:rsid w:val="0049404A"/>
    <w:pPr>
      <w:ind w:left="720"/>
      <w:contextualSpacing/>
    </w:pPr>
  </w:style>
  <w:style w:type="character" w:styleId="IntenseEmphasis">
    <w:name w:val="Intense Emphasis"/>
    <w:basedOn w:val="DefaultParagraphFont"/>
    <w:uiPriority w:val="21"/>
    <w:qFormat/>
    <w:rsid w:val="0049404A"/>
    <w:rPr>
      <w:i/>
      <w:iCs/>
      <w:color w:val="0F4761" w:themeColor="accent1" w:themeShade="BF"/>
    </w:rPr>
  </w:style>
  <w:style w:type="paragraph" w:styleId="IntenseQuote">
    <w:name w:val="Intense Quote"/>
    <w:basedOn w:val="Normal"/>
    <w:next w:val="Normal"/>
    <w:link w:val="IntenseQuoteChar"/>
    <w:uiPriority w:val="30"/>
    <w:qFormat/>
    <w:rsid w:val="004940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404A"/>
    <w:rPr>
      <w:i/>
      <w:iCs/>
      <w:color w:val="0F4761" w:themeColor="accent1" w:themeShade="BF"/>
    </w:rPr>
  </w:style>
  <w:style w:type="character" w:styleId="IntenseReference">
    <w:name w:val="Intense Reference"/>
    <w:basedOn w:val="DefaultParagraphFont"/>
    <w:uiPriority w:val="32"/>
    <w:qFormat/>
    <w:rsid w:val="0049404A"/>
    <w:rPr>
      <w:b/>
      <w:bCs/>
      <w:smallCaps/>
      <w:color w:val="0F4761" w:themeColor="accent1" w:themeShade="BF"/>
      <w:spacing w:val="5"/>
    </w:rPr>
  </w:style>
  <w:style w:type="paragraph" w:styleId="Header">
    <w:name w:val="header"/>
    <w:basedOn w:val="Normal"/>
    <w:link w:val="HeaderChar"/>
    <w:uiPriority w:val="99"/>
    <w:unhideWhenUsed/>
    <w:rsid w:val="00EA7E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7E83"/>
  </w:style>
  <w:style w:type="paragraph" w:styleId="Footer">
    <w:name w:val="footer"/>
    <w:basedOn w:val="Normal"/>
    <w:link w:val="FooterChar"/>
    <w:uiPriority w:val="99"/>
    <w:unhideWhenUsed/>
    <w:rsid w:val="00EA7E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7E83"/>
  </w:style>
  <w:style w:type="table" w:styleId="TableGrid">
    <w:name w:val="Table Grid"/>
    <w:basedOn w:val="TableNormal"/>
    <w:uiPriority w:val="39"/>
    <w:rsid w:val="000853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13A5D"/>
    <w:rPr>
      <w:rFonts w:ascii="Times New Roman" w:hAnsi="Times New Roman" w:cs="Times New Roman"/>
    </w:rPr>
  </w:style>
  <w:style w:type="character" w:customStyle="1" w:styleId="url">
    <w:name w:val="url"/>
    <w:basedOn w:val="DefaultParagraphFont"/>
    <w:rsid w:val="00A4454B"/>
  </w:style>
  <w:style w:type="character" w:styleId="Hyperlink">
    <w:name w:val="Hyperlink"/>
    <w:basedOn w:val="DefaultParagraphFont"/>
    <w:uiPriority w:val="99"/>
    <w:unhideWhenUsed/>
    <w:rsid w:val="0000590E"/>
    <w:rPr>
      <w:color w:val="467886" w:themeColor="hyperlink"/>
      <w:u w:val="single"/>
    </w:rPr>
  </w:style>
  <w:style w:type="character" w:styleId="UnresolvedMention">
    <w:name w:val="Unresolved Mention"/>
    <w:basedOn w:val="DefaultParagraphFont"/>
    <w:uiPriority w:val="99"/>
    <w:semiHidden/>
    <w:unhideWhenUsed/>
    <w:rsid w:val="0000590E"/>
    <w:rPr>
      <w:color w:val="605E5C"/>
      <w:shd w:val="clear" w:color="auto" w:fill="E1DFDD"/>
    </w:rPr>
  </w:style>
  <w:style w:type="character" w:styleId="Emphasis">
    <w:name w:val="Emphasis"/>
    <w:basedOn w:val="DefaultParagraphFont"/>
    <w:uiPriority w:val="20"/>
    <w:qFormat/>
    <w:rsid w:val="00587118"/>
    <w:rPr>
      <w:i/>
      <w:iCs/>
    </w:rPr>
  </w:style>
  <w:style w:type="paragraph" w:styleId="NoSpacing">
    <w:name w:val="No Spacing"/>
    <w:uiPriority w:val="1"/>
    <w:qFormat/>
    <w:rsid w:val="00747DE3"/>
    <w:pPr>
      <w:spacing w:after="0" w:line="240" w:lineRule="auto"/>
    </w:pPr>
  </w:style>
  <w:style w:type="character" w:customStyle="1" w:styleId="t">
    <w:name w:val="t"/>
    <w:basedOn w:val="DefaultParagraphFont"/>
    <w:rsid w:val="00E34B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555889">
      <w:bodyDiv w:val="1"/>
      <w:marLeft w:val="0"/>
      <w:marRight w:val="0"/>
      <w:marTop w:val="0"/>
      <w:marBottom w:val="0"/>
      <w:divBdr>
        <w:top w:val="none" w:sz="0" w:space="0" w:color="auto"/>
        <w:left w:val="none" w:sz="0" w:space="0" w:color="auto"/>
        <w:bottom w:val="none" w:sz="0" w:space="0" w:color="auto"/>
        <w:right w:val="none" w:sz="0" w:space="0" w:color="auto"/>
      </w:divBdr>
    </w:div>
    <w:div w:id="77484176">
      <w:bodyDiv w:val="1"/>
      <w:marLeft w:val="0"/>
      <w:marRight w:val="0"/>
      <w:marTop w:val="0"/>
      <w:marBottom w:val="0"/>
      <w:divBdr>
        <w:top w:val="none" w:sz="0" w:space="0" w:color="auto"/>
        <w:left w:val="none" w:sz="0" w:space="0" w:color="auto"/>
        <w:bottom w:val="none" w:sz="0" w:space="0" w:color="auto"/>
        <w:right w:val="none" w:sz="0" w:space="0" w:color="auto"/>
      </w:divBdr>
    </w:div>
    <w:div w:id="85537038">
      <w:bodyDiv w:val="1"/>
      <w:marLeft w:val="0"/>
      <w:marRight w:val="0"/>
      <w:marTop w:val="0"/>
      <w:marBottom w:val="0"/>
      <w:divBdr>
        <w:top w:val="none" w:sz="0" w:space="0" w:color="auto"/>
        <w:left w:val="none" w:sz="0" w:space="0" w:color="auto"/>
        <w:bottom w:val="none" w:sz="0" w:space="0" w:color="auto"/>
        <w:right w:val="none" w:sz="0" w:space="0" w:color="auto"/>
      </w:divBdr>
    </w:div>
    <w:div w:id="142084752">
      <w:bodyDiv w:val="1"/>
      <w:marLeft w:val="0"/>
      <w:marRight w:val="0"/>
      <w:marTop w:val="0"/>
      <w:marBottom w:val="0"/>
      <w:divBdr>
        <w:top w:val="none" w:sz="0" w:space="0" w:color="auto"/>
        <w:left w:val="none" w:sz="0" w:space="0" w:color="auto"/>
        <w:bottom w:val="none" w:sz="0" w:space="0" w:color="auto"/>
        <w:right w:val="none" w:sz="0" w:space="0" w:color="auto"/>
      </w:divBdr>
    </w:div>
    <w:div w:id="184440211">
      <w:bodyDiv w:val="1"/>
      <w:marLeft w:val="0"/>
      <w:marRight w:val="0"/>
      <w:marTop w:val="0"/>
      <w:marBottom w:val="0"/>
      <w:divBdr>
        <w:top w:val="none" w:sz="0" w:space="0" w:color="auto"/>
        <w:left w:val="none" w:sz="0" w:space="0" w:color="auto"/>
        <w:bottom w:val="none" w:sz="0" w:space="0" w:color="auto"/>
        <w:right w:val="none" w:sz="0" w:space="0" w:color="auto"/>
      </w:divBdr>
    </w:div>
    <w:div w:id="200441339">
      <w:bodyDiv w:val="1"/>
      <w:marLeft w:val="0"/>
      <w:marRight w:val="0"/>
      <w:marTop w:val="0"/>
      <w:marBottom w:val="0"/>
      <w:divBdr>
        <w:top w:val="none" w:sz="0" w:space="0" w:color="auto"/>
        <w:left w:val="none" w:sz="0" w:space="0" w:color="auto"/>
        <w:bottom w:val="none" w:sz="0" w:space="0" w:color="auto"/>
        <w:right w:val="none" w:sz="0" w:space="0" w:color="auto"/>
      </w:divBdr>
    </w:div>
    <w:div w:id="221327401">
      <w:bodyDiv w:val="1"/>
      <w:marLeft w:val="0"/>
      <w:marRight w:val="0"/>
      <w:marTop w:val="0"/>
      <w:marBottom w:val="0"/>
      <w:divBdr>
        <w:top w:val="none" w:sz="0" w:space="0" w:color="auto"/>
        <w:left w:val="none" w:sz="0" w:space="0" w:color="auto"/>
        <w:bottom w:val="none" w:sz="0" w:space="0" w:color="auto"/>
        <w:right w:val="none" w:sz="0" w:space="0" w:color="auto"/>
      </w:divBdr>
    </w:div>
    <w:div w:id="231307134">
      <w:bodyDiv w:val="1"/>
      <w:marLeft w:val="0"/>
      <w:marRight w:val="0"/>
      <w:marTop w:val="0"/>
      <w:marBottom w:val="0"/>
      <w:divBdr>
        <w:top w:val="none" w:sz="0" w:space="0" w:color="auto"/>
        <w:left w:val="none" w:sz="0" w:space="0" w:color="auto"/>
        <w:bottom w:val="none" w:sz="0" w:space="0" w:color="auto"/>
        <w:right w:val="none" w:sz="0" w:space="0" w:color="auto"/>
      </w:divBdr>
      <w:divsChild>
        <w:div w:id="1824271103">
          <w:marLeft w:val="0"/>
          <w:marRight w:val="0"/>
          <w:marTop w:val="0"/>
          <w:marBottom w:val="0"/>
          <w:divBdr>
            <w:top w:val="none" w:sz="0" w:space="0" w:color="auto"/>
            <w:left w:val="none" w:sz="0" w:space="0" w:color="auto"/>
            <w:bottom w:val="none" w:sz="0" w:space="0" w:color="auto"/>
            <w:right w:val="none" w:sz="0" w:space="0" w:color="auto"/>
          </w:divBdr>
          <w:divsChild>
            <w:div w:id="1856262533">
              <w:marLeft w:val="0"/>
              <w:marRight w:val="0"/>
              <w:marTop w:val="0"/>
              <w:marBottom w:val="0"/>
              <w:divBdr>
                <w:top w:val="none" w:sz="0" w:space="0" w:color="auto"/>
                <w:left w:val="none" w:sz="0" w:space="0" w:color="auto"/>
                <w:bottom w:val="none" w:sz="0" w:space="0" w:color="auto"/>
                <w:right w:val="none" w:sz="0" w:space="0" w:color="auto"/>
              </w:divBdr>
              <w:divsChild>
                <w:div w:id="1431659146">
                  <w:marLeft w:val="0"/>
                  <w:marRight w:val="0"/>
                  <w:marTop w:val="0"/>
                  <w:marBottom w:val="0"/>
                  <w:divBdr>
                    <w:top w:val="none" w:sz="0" w:space="0" w:color="auto"/>
                    <w:left w:val="none" w:sz="0" w:space="0" w:color="auto"/>
                    <w:bottom w:val="none" w:sz="0" w:space="0" w:color="auto"/>
                    <w:right w:val="none" w:sz="0" w:space="0" w:color="auto"/>
                  </w:divBdr>
                  <w:divsChild>
                    <w:div w:id="2048529975">
                      <w:marLeft w:val="0"/>
                      <w:marRight w:val="0"/>
                      <w:marTop w:val="0"/>
                      <w:marBottom w:val="0"/>
                      <w:divBdr>
                        <w:top w:val="none" w:sz="0" w:space="0" w:color="auto"/>
                        <w:left w:val="none" w:sz="0" w:space="0" w:color="auto"/>
                        <w:bottom w:val="none" w:sz="0" w:space="0" w:color="auto"/>
                        <w:right w:val="none" w:sz="0" w:space="0" w:color="auto"/>
                      </w:divBdr>
                      <w:divsChild>
                        <w:div w:id="351346516">
                          <w:marLeft w:val="0"/>
                          <w:marRight w:val="0"/>
                          <w:marTop w:val="0"/>
                          <w:marBottom w:val="0"/>
                          <w:divBdr>
                            <w:top w:val="none" w:sz="0" w:space="0" w:color="auto"/>
                            <w:left w:val="none" w:sz="0" w:space="0" w:color="auto"/>
                            <w:bottom w:val="none" w:sz="0" w:space="0" w:color="auto"/>
                            <w:right w:val="none" w:sz="0" w:space="0" w:color="auto"/>
                          </w:divBdr>
                          <w:divsChild>
                            <w:div w:id="170220700">
                              <w:marLeft w:val="0"/>
                              <w:marRight w:val="0"/>
                              <w:marTop w:val="0"/>
                              <w:marBottom w:val="0"/>
                              <w:divBdr>
                                <w:top w:val="none" w:sz="0" w:space="0" w:color="auto"/>
                                <w:left w:val="none" w:sz="0" w:space="0" w:color="auto"/>
                                <w:bottom w:val="none" w:sz="0" w:space="0" w:color="auto"/>
                                <w:right w:val="none" w:sz="0" w:space="0" w:color="auto"/>
                              </w:divBdr>
                              <w:divsChild>
                                <w:div w:id="1385450925">
                                  <w:marLeft w:val="0"/>
                                  <w:marRight w:val="0"/>
                                  <w:marTop w:val="0"/>
                                  <w:marBottom w:val="0"/>
                                  <w:divBdr>
                                    <w:top w:val="none" w:sz="0" w:space="0" w:color="auto"/>
                                    <w:left w:val="none" w:sz="0" w:space="0" w:color="auto"/>
                                    <w:bottom w:val="none" w:sz="0" w:space="0" w:color="auto"/>
                                    <w:right w:val="none" w:sz="0" w:space="0" w:color="auto"/>
                                  </w:divBdr>
                                  <w:divsChild>
                                    <w:div w:id="704670349">
                                      <w:marLeft w:val="0"/>
                                      <w:marRight w:val="0"/>
                                      <w:marTop w:val="0"/>
                                      <w:marBottom w:val="0"/>
                                      <w:divBdr>
                                        <w:top w:val="none" w:sz="0" w:space="0" w:color="auto"/>
                                        <w:left w:val="none" w:sz="0" w:space="0" w:color="auto"/>
                                        <w:bottom w:val="none" w:sz="0" w:space="0" w:color="auto"/>
                                        <w:right w:val="none" w:sz="0" w:space="0" w:color="auto"/>
                                      </w:divBdr>
                                      <w:divsChild>
                                        <w:div w:id="663633195">
                                          <w:marLeft w:val="0"/>
                                          <w:marRight w:val="0"/>
                                          <w:marTop w:val="0"/>
                                          <w:marBottom w:val="0"/>
                                          <w:divBdr>
                                            <w:top w:val="none" w:sz="0" w:space="0" w:color="auto"/>
                                            <w:left w:val="none" w:sz="0" w:space="0" w:color="auto"/>
                                            <w:bottom w:val="none" w:sz="0" w:space="0" w:color="auto"/>
                                            <w:right w:val="none" w:sz="0" w:space="0" w:color="auto"/>
                                          </w:divBdr>
                                          <w:divsChild>
                                            <w:div w:id="1261915740">
                                              <w:marLeft w:val="0"/>
                                              <w:marRight w:val="0"/>
                                              <w:marTop w:val="0"/>
                                              <w:marBottom w:val="0"/>
                                              <w:divBdr>
                                                <w:top w:val="none" w:sz="0" w:space="0" w:color="auto"/>
                                                <w:left w:val="none" w:sz="0" w:space="0" w:color="auto"/>
                                                <w:bottom w:val="none" w:sz="0" w:space="0" w:color="auto"/>
                                                <w:right w:val="none" w:sz="0" w:space="0" w:color="auto"/>
                                              </w:divBdr>
                                              <w:divsChild>
                                                <w:div w:id="647175542">
                                                  <w:marLeft w:val="0"/>
                                                  <w:marRight w:val="0"/>
                                                  <w:marTop w:val="0"/>
                                                  <w:marBottom w:val="0"/>
                                                  <w:divBdr>
                                                    <w:top w:val="none" w:sz="0" w:space="0" w:color="auto"/>
                                                    <w:left w:val="none" w:sz="0" w:space="0" w:color="auto"/>
                                                    <w:bottom w:val="none" w:sz="0" w:space="0" w:color="auto"/>
                                                    <w:right w:val="none" w:sz="0" w:space="0" w:color="auto"/>
                                                  </w:divBdr>
                                                  <w:divsChild>
                                                    <w:div w:id="1599364087">
                                                      <w:marLeft w:val="0"/>
                                                      <w:marRight w:val="0"/>
                                                      <w:marTop w:val="0"/>
                                                      <w:marBottom w:val="0"/>
                                                      <w:divBdr>
                                                        <w:top w:val="none" w:sz="0" w:space="0" w:color="auto"/>
                                                        <w:left w:val="none" w:sz="0" w:space="0" w:color="auto"/>
                                                        <w:bottom w:val="none" w:sz="0" w:space="0" w:color="auto"/>
                                                        <w:right w:val="none" w:sz="0" w:space="0" w:color="auto"/>
                                                      </w:divBdr>
                                                      <w:divsChild>
                                                        <w:div w:id="723796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8961678">
                                              <w:marLeft w:val="0"/>
                                              <w:marRight w:val="0"/>
                                              <w:marTop w:val="0"/>
                                              <w:marBottom w:val="0"/>
                                              <w:divBdr>
                                                <w:top w:val="none" w:sz="0" w:space="0" w:color="auto"/>
                                                <w:left w:val="none" w:sz="0" w:space="0" w:color="auto"/>
                                                <w:bottom w:val="none" w:sz="0" w:space="0" w:color="auto"/>
                                                <w:right w:val="none" w:sz="0" w:space="0" w:color="auto"/>
                                              </w:divBdr>
                                              <w:divsChild>
                                                <w:div w:id="120811911">
                                                  <w:marLeft w:val="0"/>
                                                  <w:marRight w:val="0"/>
                                                  <w:marTop w:val="0"/>
                                                  <w:marBottom w:val="0"/>
                                                  <w:divBdr>
                                                    <w:top w:val="none" w:sz="0" w:space="0" w:color="auto"/>
                                                    <w:left w:val="none" w:sz="0" w:space="0" w:color="auto"/>
                                                    <w:bottom w:val="none" w:sz="0" w:space="0" w:color="auto"/>
                                                    <w:right w:val="none" w:sz="0" w:space="0" w:color="auto"/>
                                                  </w:divBdr>
                                                  <w:divsChild>
                                                    <w:div w:id="147526340">
                                                      <w:marLeft w:val="0"/>
                                                      <w:marRight w:val="0"/>
                                                      <w:marTop w:val="0"/>
                                                      <w:marBottom w:val="0"/>
                                                      <w:divBdr>
                                                        <w:top w:val="none" w:sz="0" w:space="0" w:color="auto"/>
                                                        <w:left w:val="none" w:sz="0" w:space="0" w:color="auto"/>
                                                        <w:bottom w:val="none" w:sz="0" w:space="0" w:color="auto"/>
                                                        <w:right w:val="none" w:sz="0" w:space="0" w:color="auto"/>
                                                      </w:divBdr>
                                                      <w:divsChild>
                                                        <w:div w:id="1194226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0820137">
                              <w:marLeft w:val="0"/>
                              <w:marRight w:val="0"/>
                              <w:marTop w:val="0"/>
                              <w:marBottom w:val="0"/>
                              <w:divBdr>
                                <w:top w:val="none" w:sz="0" w:space="0" w:color="auto"/>
                                <w:left w:val="none" w:sz="0" w:space="0" w:color="auto"/>
                                <w:bottom w:val="none" w:sz="0" w:space="0" w:color="auto"/>
                                <w:right w:val="none" w:sz="0" w:space="0" w:color="auto"/>
                              </w:divBdr>
                              <w:divsChild>
                                <w:div w:id="1388409351">
                                  <w:marLeft w:val="0"/>
                                  <w:marRight w:val="0"/>
                                  <w:marTop w:val="0"/>
                                  <w:marBottom w:val="0"/>
                                  <w:divBdr>
                                    <w:top w:val="none" w:sz="0" w:space="0" w:color="auto"/>
                                    <w:left w:val="none" w:sz="0" w:space="0" w:color="auto"/>
                                    <w:bottom w:val="none" w:sz="0" w:space="0" w:color="auto"/>
                                    <w:right w:val="none" w:sz="0" w:space="0" w:color="auto"/>
                                  </w:divBdr>
                                  <w:divsChild>
                                    <w:div w:id="757092650">
                                      <w:marLeft w:val="0"/>
                                      <w:marRight w:val="0"/>
                                      <w:marTop w:val="0"/>
                                      <w:marBottom w:val="0"/>
                                      <w:divBdr>
                                        <w:top w:val="none" w:sz="0" w:space="0" w:color="auto"/>
                                        <w:left w:val="none" w:sz="0" w:space="0" w:color="auto"/>
                                        <w:bottom w:val="none" w:sz="0" w:space="0" w:color="auto"/>
                                        <w:right w:val="none" w:sz="0" w:space="0" w:color="auto"/>
                                      </w:divBdr>
                                      <w:divsChild>
                                        <w:div w:id="1389841584">
                                          <w:marLeft w:val="0"/>
                                          <w:marRight w:val="0"/>
                                          <w:marTop w:val="0"/>
                                          <w:marBottom w:val="0"/>
                                          <w:divBdr>
                                            <w:top w:val="none" w:sz="0" w:space="0" w:color="auto"/>
                                            <w:left w:val="none" w:sz="0" w:space="0" w:color="auto"/>
                                            <w:bottom w:val="none" w:sz="0" w:space="0" w:color="auto"/>
                                            <w:right w:val="none" w:sz="0" w:space="0" w:color="auto"/>
                                          </w:divBdr>
                                          <w:divsChild>
                                            <w:div w:id="548961037">
                                              <w:marLeft w:val="0"/>
                                              <w:marRight w:val="0"/>
                                              <w:marTop w:val="0"/>
                                              <w:marBottom w:val="0"/>
                                              <w:divBdr>
                                                <w:top w:val="none" w:sz="0" w:space="0" w:color="auto"/>
                                                <w:left w:val="none" w:sz="0" w:space="0" w:color="auto"/>
                                                <w:bottom w:val="none" w:sz="0" w:space="0" w:color="auto"/>
                                                <w:right w:val="none" w:sz="0" w:space="0" w:color="auto"/>
                                              </w:divBdr>
                                              <w:divsChild>
                                                <w:div w:id="638533951">
                                                  <w:marLeft w:val="0"/>
                                                  <w:marRight w:val="0"/>
                                                  <w:marTop w:val="0"/>
                                                  <w:marBottom w:val="0"/>
                                                  <w:divBdr>
                                                    <w:top w:val="none" w:sz="0" w:space="0" w:color="auto"/>
                                                    <w:left w:val="none" w:sz="0" w:space="0" w:color="auto"/>
                                                    <w:bottom w:val="none" w:sz="0" w:space="0" w:color="auto"/>
                                                    <w:right w:val="none" w:sz="0" w:space="0" w:color="auto"/>
                                                  </w:divBdr>
                                                  <w:divsChild>
                                                    <w:div w:id="1616134169">
                                                      <w:marLeft w:val="0"/>
                                                      <w:marRight w:val="0"/>
                                                      <w:marTop w:val="0"/>
                                                      <w:marBottom w:val="0"/>
                                                      <w:divBdr>
                                                        <w:top w:val="none" w:sz="0" w:space="0" w:color="auto"/>
                                                        <w:left w:val="none" w:sz="0" w:space="0" w:color="auto"/>
                                                        <w:bottom w:val="none" w:sz="0" w:space="0" w:color="auto"/>
                                                        <w:right w:val="none" w:sz="0" w:space="0" w:color="auto"/>
                                                      </w:divBdr>
                                                      <w:divsChild>
                                                        <w:div w:id="674186684">
                                                          <w:marLeft w:val="0"/>
                                                          <w:marRight w:val="0"/>
                                                          <w:marTop w:val="0"/>
                                                          <w:marBottom w:val="0"/>
                                                          <w:divBdr>
                                                            <w:top w:val="none" w:sz="0" w:space="0" w:color="auto"/>
                                                            <w:left w:val="none" w:sz="0" w:space="0" w:color="auto"/>
                                                            <w:bottom w:val="none" w:sz="0" w:space="0" w:color="auto"/>
                                                            <w:right w:val="none" w:sz="0" w:space="0" w:color="auto"/>
                                                          </w:divBdr>
                                                          <w:divsChild>
                                                            <w:div w:id="1757434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5274677">
                              <w:marLeft w:val="0"/>
                              <w:marRight w:val="0"/>
                              <w:marTop w:val="0"/>
                              <w:marBottom w:val="0"/>
                              <w:divBdr>
                                <w:top w:val="none" w:sz="0" w:space="0" w:color="auto"/>
                                <w:left w:val="none" w:sz="0" w:space="0" w:color="auto"/>
                                <w:bottom w:val="none" w:sz="0" w:space="0" w:color="auto"/>
                                <w:right w:val="none" w:sz="0" w:space="0" w:color="auto"/>
                              </w:divBdr>
                              <w:divsChild>
                                <w:div w:id="938223227">
                                  <w:marLeft w:val="0"/>
                                  <w:marRight w:val="0"/>
                                  <w:marTop w:val="0"/>
                                  <w:marBottom w:val="0"/>
                                  <w:divBdr>
                                    <w:top w:val="none" w:sz="0" w:space="0" w:color="auto"/>
                                    <w:left w:val="none" w:sz="0" w:space="0" w:color="auto"/>
                                    <w:bottom w:val="none" w:sz="0" w:space="0" w:color="auto"/>
                                    <w:right w:val="none" w:sz="0" w:space="0" w:color="auto"/>
                                  </w:divBdr>
                                  <w:divsChild>
                                    <w:div w:id="693729221">
                                      <w:marLeft w:val="0"/>
                                      <w:marRight w:val="0"/>
                                      <w:marTop w:val="0"/>
                                      <w:marBottom w:val="0"/>
                                      <w:divBdr>
                                        <w:top w:val="none" w:sz="0" w:space="0" w:color="auto"/>
                                        <w:left w:val="none" w:sz="0" w:space="0" w:color="auto"/>
                                        <w:bottom w:val="none" w:sz="0" w:space="0" w:color="auto"/>
                                        <w:right w:val="none" w:sz="0" w:space="0" w:color="auto"/>
                                      </w:divBdr>
                                      <w:divsChild>
                                        <w:div w:id="983198885">
                                          <w:marLeft w:val="0"/>
                                          <w:marRight w:val="0"/>
                                          <w:marTop w:val="0"/>
                                          <w:marBottom w:val="0"/>
                                          <w:divBdr>
                                            <w:top w:val="none" w:sz="0" w:space="0" w:color="auto"/>
                                            <w:left w:val="none" w:sz="0" w:space="0" w:color="auto"/>
                                            <w:bottom w:val="none" w:sz="0" w:space="0" w:color="auto"/>
                                            <w:right w:val="none" w:sz="0" w:space="0" w:color="auto"/>
                                          </w:divBdr>
                                          <w:divsChild>
                                            <w:div w:id="1871797813">
                                              <w:marLeft w:val="0"/>
                                              <w:marRight w:val="0"/>
                                              <w:marTop w:val="0"/>
                                              <w:marBottom w:val="0"/>
                                              <w:divBdr>
                                                <w:top w:val="none" w:sz="0" w:space="0" w:color="auto"/>
                                                <w:left w:val="none" w:sz="0" w:space="0" w:color="auto"/>
                                                <w:bottom w:val="none" w:sz="0" w:space="0" w:color="auto"/>
                                                <w:right w:val="none" w:sz="0" w:space="0" w:color="auto"/>
                                              </w:divBdr>
                                              <w:divsChild>
                                                <w:div w:id="1985311545">
                                                  <w:marLeft w:val="0"/>
                                                  <w:marRight w:val="0"/>
                                                  <w:marTop w:val="0"/>
                                                  <w:marBottom w:val="0"/>
                                                  <w:divBdr>
                                                    <w:top w:val="none" w:sz="0" w:space="0" w:color="auto"/>
                                                    <w:left w:val="none" w:sz="0" w:space="0" w:color="auto"/>
                                                    <w:bottom w:val="none" w:sz="0" w:space="0" w:color="auto"/>
                                                    <w:right w:val="none" w:sz="0" w:space="0" w:color="auto"/>
                                                  </w:divBdr>
                                                  <w:divsChild>
                                                    <w:div w:id="319314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6916600">
                                      <w:marLeft w:val="0"/>
                                      <w:marRight w:val="0"/>
                                      <w:marTop w:val="0"/>
                                      <w:marBottom w:val="0"/>
                                      <w:divBdr>
                                        <w:top w:val="none" w:sz="0" w:space="0" w:color="auto"/>
                                        <w:left w:val="none" w:sz="0" w:space="0" w:color="auto"/>
                                        <w:bottom w:val="none" w:sz="0" w:space="0" w:color="auto"/>
                                        <w:right w:val="none" w:sz="0" w:space="0" w:color="auto"/>
                                      </w:divBdr>
                                      <w:divsChild>
                                        <w:div w:id="1622493745">
                                          <w:marLeft w:val="0"/>
                                          <w:marRight w:val="0"/>
                                          <w:marTop w:val="0"/>
                                          <w:marBottom w:val="0"/>
                                          <w:divBdr>
                                            <w:top w:val="none" w:sz="0" w:space="0" w:color="auto"/>
                                            <w:left w:val="none" w:sz="0" w:space="0" w:color="auto"/>
                                            <w:bottom w:val="none" w:sz="0" w:space="0" w:color="auto"/>
                                            <w:right w:val="none" w:sz="0" w:space="0" w:color="auto"/>
                                          </w:divBdr>
                                          <w:divsChild>
                                            <w:div w:id="185752318">
                                              <w:marLeft w:val="0"/>
                                              <w:marRight w:val="0"/>
                                              <w:marTop w:val="0"/>
                                              <w:marBottom w:val="0"/>
                                              <w:divBdr>
                                                <w:top w:val="none" w:sz="0" w:space="0" w:color="auto"/>
                                                <w:left w:val="none" w:sz="0" w:space="0" w:color="auto"/>
                                                <w:bottom w:val="none" w:sz="0" w:space="0" w:color="auto"/>
                                                <w:right w:val="none" w:sz="0" w:space="0" w:color="auto"/>
                                              </w:divBdr>
                                              <w:divsChild>
                                                <w:div w:id="1311209807">
                                                  <w:marLeft w:val="0"/>
                                                  <w:marRight w:val="0"/>
                                                  <w:marTop w:val="0"/>
                                                  <w:marBottom w:val="0"/>
                                                  <w:divBdr>
                                                    <w:top w:val="none" w:sz="0" w:space="0" w:color="auto"/>
                                                    <w:left w:val="none" w:sz="0" w:space="0" w:color="auto"/>
                                                    <w:bottom w:val="none" w:sz="0" w:space="0" w:color="auto"/>
                                                    <w:right w:val="none" w:sz="0" w:space="0" w:color="auto"/>
                                                  </w:divBdr>
                                                  <w:divsChild>
                                                    <w:div w:id="1832719373">
                                                      <w:marLeft w:val="0"/>
                                                      <w:marRight w:val="0"/>
                                                      <w:marTop w:val="0"/>
                                                      <w:marBottom w:val="0"/>
                                                      <w:divBdr>
                                                        <w:top w:val="none" w:sz="0" w:space="0" w:color="auto"/>
                                                        <w:left w:val="none" w:sz="0" w:space="0" w:color="auto"/>
                                                        <w:bottom w:val="none" w:sz="0" w:space="0" w:color="auto"/>
                                                        <w:right w:val="none" w:sz="0" w:space="0" w:color="auto"/>
                                                      </w:divBdr>
                                                      <w:divsChild>
                                                        <w:div w:id="1237741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032544">
                                              <w:marLeft w:val="0"/>
                                              <w:marRight w:val="0"/>
                                              <w:marTop w:val="0"/>
                                              <w:marBottom w:val="0"/>
                                              <w:divBdr>
                                                <w:top w:val="none" w:sz="0" w:space="0" w:color="auto"/>
                                                <w:left w:val="none" w:sz="0" w:space="0" w:color="auto"/>
                                                <w:bottom w:val="none" w:sz="0" w:space="0" w:color="auto"/>
                                                <w:right w:val="none" w:sz="0" w:space="0" w:color="auto"/>
                                              </w:divBdr>
                                              <w:divsChild>
                                                <w:div w:id="27073244">
                                                  <w:marLeft w:val="0"/>
                                                  <w:marRight w:val="0"/>
                                                  <w:marTop w:val="0"/>
                                                  <w:marBottom w:val="0"/>
                                                  <w:divBdr>
                                                    <w:top w:val="none" w:sz="0" w:space="0" w:color="auto"/>
                                                    <w:left w:val="none" w:sz="0" w:space="0" w:color="auto"/>
                                                    <w:bottom w:val="none" w:sz="0" w:space="0" w:color="auto"/>
                                                    <w:right w:val="none" w:sz="0" w:space="0" w:color="auto"/>
                                                  </w:divBdr>
                                                  <w:divsChild>
                                                    <w:div w:id="715743639">
                                                      <w:marLeft w:val="0"/>
                                                      <w:marRight w:val="0"/>
                                                      <w:marTop w:val="0"/>
                                                      <w:marBottom w:val="0"/>
                                                      <w:divBdr>
                                                        <w:top w:val="none" w:sz="0" w:space="0" w:color="auto"/>
                                                        <w:left w:val="none" w:sz="0" w:space="0" w:color="auto"/>
                                                        <w:bottom w:val="none" w:sz="0" w:space="0" w:color="auto"/>
                                                        <w:right w:val="none" w:sz="0" w:space="0" w:color="auto"/>
                                                      </w:divBdr>
                                                      <w:divsChild>
                                                        <w:div w:id="1508246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0966897">
          <w:marLeft w:val="0"/>
          <w:marRight w:val="0"/>
          <w:marTop w:val="0"/>
          <w:marBottom w:val="0"/>
          <w:divBdr>
            <w:top w:val="none" w:sz="0" w:space="0" w:color="auto"/>
            <w:left w:val="none" w:sz="0" w:space="0" w:color="auto"/>
            <w:bottom w:val="none" w:sz="0" w:space="0" w:color="auto"/>
            <w:right w:val="none" w:sz="0" w:space="0" w:color="auto"/>
          </w:divBdr>
          <w:divsChild>
            <w:div w:id="668800622">
              <w:marLeft w:val="0"/>
              <w:marRight w:val="0"/>
              <w:marTop w:val="0"/>
              <w:marBottom w:val="0"/>
              <w:divBdr>
                <w:top w:val="none" w:sz="0" w:space="0" w:color="auto"/>
                <w:left w:val="none" w:sz="0" w:space="0" w:color="auto"/>
                <w:bottom w:val="none" w:sz="0" w:space="0" w:color="auto"/>
                <w:right w:val="none" w:sz="0" w:space="0" w:color="auto"/>
              </w:divBdr>
              <w:divsChild>
                <w:div w:id="41617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0602630">
      <w:bodyDiv w:val="1"/>
      <w:marLeft w:val="0"/>
      <w:marRight w:val="0"/>
      <w:marTop w:val="0"/>
      <w:marBottom w:val="0"/>
      <w:divBdr>
        <w:top w:val="none" w:sz="0" w:space="0" w:color="auto"/>
        <w:left w:val="none" w:sz="0" w:space="0" w:color="auto"/>
        <w:bottom w:val="none" w:sz="0" w:space="0" w:color="auto"/>
        <w:right w:val="none" w:sz="0" w:space="0" w:color="auto"/>
      </w:divBdr>
    </w:div>
    <w:div w:id="272826975">
      <w:bodyDiv w:val="1"/>
      <w:marLeft w:val="0"/>
      <w:marRight w:val="0"/>
      <w:marTop w:val="0"/>
      <w:marBottom w:val="0"/>
      <w:divBdr>
        <w:top w:val="none" w:sz="0" w:space="0" w:color="auto"/>
        <w:left w:val="none" w:sz="0" w:space="0" w:color="auto"/>
        <w:bottom w:val="none" w:sz="0" w:space="0" w:color="auto"/>
        <w:right w:val="none" w:sz="0" w:space="0" w:color="auto"/>
      </w:divBdr>
    </w:div>
    <w:div w:id="319240533">
      <w:bodyDiv w:val="1"/>
      <w:marLeft w:val="0"/>
      <w:marRight w:val="0"/>
      <w:marTop w:val="0"/>
      <w:marBottom w:val="0"/>
      <w:divBdr>
        <w:top w:val="none" w:sz="0" w:space="0" w:color="auto"/>
        <w:left w:val="none" w:sz="0" w:space="0" w:color="auto"/>
        <w:bottom w:val="none" w:sz="0" w:space="0" w:color="auto"/>
        <w:right w:val="none" w:sz="0" w:space="0" w:color="auto"/>
      </w:divBdr>
    </w:div>
    <w:div w:id="323050514">
      <w:bodyDiv w:val="1"/>
      <w:marLeft w:val="0"/>
      <w:marRight w:val="0"/>
      <w:marTop w:val="0"/>
      <w:marBottom w:val="0"/>
      <w:divBdr>
        <w:top w:val="none" w:sz="0" w:space="0" w:color="auto"/>
        <w:left w:val="none" w:sz="0" w:space="0" w:color="auto"/>
        <w:bottom w:val="none" w:sz="0" w:space="0" w:color="auto"/>
        <w:right w:val="none" w:sz="0" w:space="0" w:color="auto"/>
      </w:divBdr>
      <w:divsChild>
        <w:div w:id="476069514">
          <w:marLeft w:val="0"/>
          <w:marRight w:val="0"/>
          <w:marTop w:val="0"/>
          <w:marBottom w:val="0"/>
          <w:divBdr>
            <w:top w:val="none" w:sz="0" w:space="0" w:color="auto"/>
            <w:left w:val="none" w:sz="0" w:space="0" w:color="auto"/>
            <w:bottom w:val="none" w:sz="0" w:space="0" w:color="auto"/>
            <w:right w:val="none" w:sz="0" w:space="0" w:color="auto"/>
          </w:divBdr>
          <w:divsChild>
            <w:div w:id="2092122140">
              <w:marLeft w:val="0"/>
              <w:marRight w:val="0"/>
              <w:marTop w:val="0"/>
              <w:marBottom w:val="0"/>
              <w:divBdr>
                <w:top w:val="none" w:sz="0" w:space="0" w:color="auto"/>
                <w:left w:val="none" w:sz="0" w:space="0" w:color="auto"/>
                <w:bottom w:val="none" w:sz="0" w:space="0" w:color="auto"/>
                <w:right w:val="none" w:sz="0" w:space="0" w:color="auto"/>
              </w:divBdr>
              <w:divsChild>
                <w:div w:id="480924394">
                  <w:marLeft w:val="0"/>
                  <w:marRight w:val="0"/>
                  <w:marTop w:val="0"/>
                  <w:marBottom w:val="0"/>
                  <w:divBdr>
                    <w:top w:val="none" w:sz="0" w:space="0" w:color="auto"/>
                    <w:left w:val="none" w:sz="0" w:space="0" w:color="auto"/>
                    <w:bottom w:val="none" w:sz="0" w:space="0" w:color="auto"/>
                    <w:right w:val="none" w:sz="0" w:space="0" w:color="auto"/>
                  </w:divBdr>
                  <w:divsChild>
                    <w:div w:id="1094590307">
                      <w:marLeft w:val="0"/>
                      <w:marRight w:val="0"/>
                      <w:marTop w:val="120"/>
                      <w:marBottom w:val="0"/>
                      <w:divBdr>
                        <w:top w:val="none" w:sz="0" w:space="0" w:color="auto"/>
                        <w:left w:val="none" w:sz="0" w:space="0" w:color="auto"/>
                        <w:bottom w:val="none" w:sz="0" w:space="0" w:color="auto"/>
                        <w:right w:val="none" w:sz="0" w:space="0" w:color="auto"/>
                      </w:divBdr>
                      <w:divsChild>
                        <w:div w:id="1103844746">
                          <w:marLeft w:val="0"/>
                          <w:marRight w:val="0"/>
                          <w:marTop w:val="0"/>
                          <w:marBottom w:val="0"/>
                          <w:divBdr>
                            <w:top w:val="none" w:sz="0" w:space="0" w:color="auto"/>
                            <w:left w:val="none" w:sz="0" w:space="0" w:color="auto"/>
                            <w:bottom w:val="none" w:sz="0" w:space="0" w:color="auto"/>
                            <w:right w:val="none" w:sz="0" w:space="0" w:color="auto"/>
                          </w:divBdr>
                          <w:divsChild>
                            <w:div w:id="1403679744">
                              <w:marLeft w:val="0"/>
                              <w:marRight w:val="0"/>
                              <w:marTop w:val="0"/>
                              <w:marBottom w:val="0"/>
                              <w:divBdr>
                                <w:top w:val="none" w:sz="0" w:space="0" w:color="auto"/>
                                <w:left w:val="none" w:sz="0" w:space="0" w:color="auto"/>
                                <w:bottom w:val="none" w:sz="0" w:space="0" w:color="auto"/>
                                <w:right w:val="none" w:sz="0" w:space="0" w:color="auto"/>
                              </w:divBdr>
                              <w:divsChild>
                                <w:div w:id="1481580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8416818">
          <w:marLeft w:val="0"/>
          <w:marRight w:val="0"/>
          <w:marTop w:val="0"/>
          <w:marBottom w:val="0"/>
          <w:divBdr>
            <w:top w:val="none" w:sz="0" w:space="0" w:color="auto"/>
            <w:left w:val="none" w:sz="0" w:space="0" w:color="auto"/>
            <w:bottom w:val="none" w:sz="0" w:space="0" w:color="auto"/>
            <w:right w:val="none" w:sz="0" w:space="0" w:color="auto"/>
          </w:divBdr>
          <w:divsChild>
            <w:div w:id="1745183976">
              <w:marLeft w:val="0"/>
              <w:marRight w:val="0"/>
              <w:marTop w:val="0"/>
              <w:marBottom w:val="0"/>
              <w:divBdr>
                <w:top w:val="none" w:sz="0" w:space="0" w:color="auto"/>
                <w:left w:val="none" w:sz="0" w:space="0" w:color="auto"/>
                <w:bottom w:val="none" w:sz="0" w:space="0" w:color="auto"/>
                <w:right w:val="none" w:sz="0" w:space="0" w:color="auto"/>
              </w:divBdr>
              <w:divsChild>
                <w:div w:id="850608936">
                  <w:marLeft w:val="0"/>
                  <w:marRight w:val="0"/>
                  <w:marTop w:val="0"/>
                  <w:marBottom w:val="0"/>
                  <w:divBdr>
                    <w:top w:val="none" w:sz="0" w:space="0" w:color="auto"/>
                    <w:left w:val="none" w:sz="0" w:space="0" w:color="auto"/>
                    <w:bottom w:val="none" w:sz="0" w:space="0" w:color="auto"/>
                    <w:right w:val="none" w:sz="0" w:space="0" w:color="auto"/>
                  </w:divBdr>
                  <w:divsChild>
                    <w:div w:id="695039566">
                      <w:marLeft w:val="0"/>
                      <w:marRight w:val="0"/>
                      <w:marTop w:val="0"/>
                      <w:marBottom w:val="0"/>
                      <w:divBdr>
                        <w:top w:val="none" w:sz="0" w:space="0" w:color="auto"/>
                        <w:left w:val="none" w:sz="0" w:space="0" w:color="auto"/>
                        <w:bottom w:val="none" w:sz="0" w:space="0" w:color="auto"/>
                        <w:right w:val="none" w:sz="0" w:space="0" w:color="auto"/>
                      </w:divBdr>
                      <w:divsChild>
                        <w:div w:id="1869566827">
                          <w:marLeft w:val="0"/>
                          <w:marRight w:val="0"/>
                          <w:marTop w:val="0"/>
                          <w:marBottom w:val="0"/>
                          <w:divBdr>
                            <w:top w:val="none" w:sz="0" w:space="0" w:color="auto"/>
                            <w:left w:val="none" w:sz="0" w:space="0" w:color="auto"/>
                            <w:bottom w:val="none" w:sz="0" w:space="0" w:color="auto"/>
                            <w:right w:val="none" w:sz="0" w:space="0" w:color="auto"/>
                          </w:divBdr>
                          <w:divsChild>
                            <w:div w:id="1553345225">
                              <w:marLeft w:val="0"/>
                              <w:marRight w:val="0"/>
                              <w:marTop w:val="0"/>
                              <w:marBottom w:val="0"/>
                              <w:divBdr>
                                <w:top w:val="none" w:sz="0" w:space="0" w:color="auto"/>
                                <w:left w:val="none" w:sz="0" w:space="0" w:color="auto"/>
                                <w:bottom w:val="none" w:sz="0" w:space="0" w:color="auto"/>
                                <w:right w:val="none" w:sz="0" w:space="0" w:color="auto"/>
                              </w:divBdr>
                              <w:divsChild>
                                <w:div w:id="1755397724">
                                  <w:marLeft w:val="0"/>
                                  <w:marRight w:val="0"/>
                                  <w:marTop w:val="0"/>
                                  <w:marBottom w:val="0"/>
                                  <w:divBdr>
                                    <w:top w:val="none" w:sz="0" w:space="0" w:color="auto"/>
                                    <w:left w:val="none" w:sz="0" w:space="0" w:color="auto"/>
                                    <w:bottom w:val="none" w:sz="0" w:space="0" w:color="auto"/>
                                    <w:right w:val="none" w:sz="0" w:space="0" w:color="auto"/>
                                  </w:divBdr>
                                  <w:divsChild>
                                    <w:div w:id="1521240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8993447">
      <w:bodyDiv w:val="1"/>
      <w:marLeft w:val="0"/>
      <w:marRight w:val="0"/>
      <w:marTop w:val="0"/>
      <w:marBottom w:val="0"/>
      <w:divBdr>
        <w:top w:val="none" w:sz="0" w:space="0" w:color="auto"/>
        <w:left w:val="none" w:sz="0" w:space="0" w:color="auto"/>
        <w:bottom w:val="none" w:sz="0" w:space="0" w:color="auto"/>
        <w:right w:val="none" w:sz="0" w:space="0" w:color="auto"/>
      </w:divBdr>
    </w:div>
    <w:div w:id="333841370">
      <w:bodyDiv w:val="1"/>
      <w:marLeft w:val="0"/>
      <w:marRight w:val="0"/>
      <w:marTop w:val="0"/>
      <w:marBottom w:val="0"/>
      <w:divBdr>
        <w:top w:val="none" w:sz="0" w:space="0" w:color="auto"/>
        <w:left w:val="none" w:sz="0" w:space="0" w:color="auto"/>
        <w:bottom w:val="none" w:sz="0" w:space="0" w:color="auto"/>
        <w:right w:val="none" w:sz="0" w:space="0" w:color="auto"/>
      </w:divBdr>
    </w:div>
    <w:div w:id="339236807">
      <w:bodyDiv w:val="1"/>
      <w:marLeft w:val="0"/>
      <w:marRight w:val="0"/>
      <w:marTop w:val="0"/>
      <w:marBottom w:val="0"/>
      <w:divBdr>
        <w:top w:val="none" w:sz="0" w:space="0" w:color="auto"/>
        <w:left w:val="none" w:sz="0" w:space="0" w:color="auto"/>
        <w:bottom w:val="none" w:sz="0" w:space="0" w:color="auto"/>
        <w:right w:val="none" w:sz="0" w:space="0" w:color="auto"/>
      </w:divBdr>
    </w:div>
    <w:div w:id="357237762">
      <w:bodyDiv w:val="1"/>
      <w:marLeft w:val="0"/>
      <w:marRight w:val="0"/>
      <w:marTop w:val="0"/>
      <w:marBottom w:val="0"/>
      <w:divBdr>
        <w:top w:val="none" w:sz="0" w:space="0" w:color="auto"/>
        <w:left w:val="none" w:sz="0" w:space="0" w:color="auto"/>
        <w:bottom w:val="none" w:sz="0" w:space="0" w:color="auto"/>
        <w:right w:val="none" w:sz="0" w:space="0" w:color="auto"/>
      </w:divBdr>
    </w:div>
    <w:div w:id="365837681">
      <w:bodyDiv w:val="1"/>
      <w:marLeft w:val="0"/>
      <w:marRight w:val="0"/>
      <w:marTop w:val="0"/>
      <w:marBottom w:val="0"/>
      <w:divBdr>
        <w:top w:val="none" w:sz="0" w:space="0" w:color="auto"/>
        <w:left w:val="none" w:sz="0" w:space="0" w:color="auto"/>
        <w:bottom w:val="none" w:sz="0" w:space="0" w:color="auto"/>
        <w:right w:val="none" w:sz="0" w:space="0" w:color="auto"/>
      </w:divBdr>
    </w:div>
    <w:div w:id="369764024">
      <w:bodyDiv w:val="1"/>
      <w:marLeft w:val="0"/>
      <w:marRight w:val="0"/>
      <w:marTop w:val="0"/>
      <w:marBottom w:val="0"/>
      <w:divBdr>
        <w:top w:val="none" w:sz="0" w:space="0" w:color="auto"/>
        <w:left w:val="none" w:sz="0" w:space="0" w:color="auto"/>
        <w:bottom w:val="none" w:sz="0" w:space="0" w:color="auto"/>
        <w:right w:val="none" w:sz="0" w:space="0" w:color="auto"/>
      </w:divBdr>
    </w:div>
    <w:div w:id="425465063">
      <w:bodyDiv w:val="1"/>
      <w:marLeft w:val="0"/>
      <w:marRight w:val="0"/>
      <w:marTop w:val="0"/>
      <w:marBottom w:val="0"/>
      <w:divBdr>
        <w:top w:val="none" w:sz="0" w:space="0" w:color="auto"/>
        <w:left w:val="none" w:sz="0" w:space="0" w:color="auto"/>
        <w:bottom w:val="none" w:sz="0" w:space="0" w:color="auto"/>
        <w:right w:val="none" w:sz="0" w:space="0" w:color="auto"/>
      </w:divBdr>
    </w:div>
    <w:div w:id="429005293">
      <w:bodyDiv w:val="1"/>
      <w:marLeft w:val="0"/>
      <w:marRight w:val="0"/>
      <w:marTop w:val="0"/>
      <w:marBottom w:val="0"/>
      <w:divBdr>
        <w:top w:val="none" w:sz="0" w:space="0" w:color="auto"/>
        <w:left w:val="none" w:sz="0" w:space="0" w:color="auto"/>
        <w:bottom w:val="none" w:sz="0" w:space="0" w:color="auto"/>
        <w:right w:val="none" w:sz="0" w:space="0" w:color="auto"/>
      </w:divBdr>
    </w:div>
    <w:div w:id="449056204">
      <w:bodyDiv w:val="1"/>
      <w:marLeft w:val="0"/>
      <w:marRight w:val="0"/>
      <w:marTop w:val="0"/>
      <w:marBottom w:val="0"/>
      <w:divBdr>
        <w:top w:val="none" w:sz="0" w:space="0" w:color="auto"/>
        <w:left w:val="none" w:sz="0" w:space="0" w:color="auto"/>
        <w:bottom w:val="none" w:sz="0" w:space="0" w:color="auto"/>
        <w:right w:val="none" w:sz="0" w:space="0" w:color="auto"/>
      </w:divBdr>
    </w:div>
    <w:div w:id="465129917">
      <w:bodyDiv w:val="1"/>
      <w:marLeft w:val="0"/>
      <w:marRight w:val="0"/>
      <w:marTop w:val="0"/>
      <w:marBottom w:val="0"/>
      <w:divBdr>
        <w:top w:val="none" w:sz="0" w:space="0" w:color="auto"/>
        <w:left w:val="none" w:sz="0" w:space="0" w:color="auto"/>
        <w:bottom w:val="none" w:sz="0" w:space="0" w:color="auto"/>
        <w:right w:val="none" w:sz="0" w:space="0" w:color="auto"/>
      </w:divBdr>
      <w:divsChild>
        <w:div w:id="880702776">
          <w:marLeft w:val="0"/>
          <w:marRight w:val="0"/>
          <w:marTop w:val="0"/>
          <w:marBottom w:val="0"/>
          <w:divBdr>
            <w:top w:val="none" w:sz="0" w:space="0" w:color="auto"/>
            <w:left w:val="none" w:sz="0" w:space="0" w:color="auto"/>
            <w:bottom w:val="none" w:sz="0" w:space="0" w:color="auto"/>
            <w:right w:val="none" w:sz="0" w:space="0" w:color="auto"/>
          </w:divBdr>
          <w:divsChild>
            <w:div w:id="1188836070">
              <w:marLeft w:val="0"/>
              <w:marRight w:val="0"/>
              <w:marTop w:val="0"/>
              <w:marBottom w:val="0"/>
              <w:divBdr>
                <w:top w:val="none" w:sz="0" w:space="0" w:color="auto"/>
                <w:left w:val="none" w:sz="0" w:space="0" w:color="auto"/>
                <w:bottom w:val="none" w:sz="0" w:space="0" w:color="auto"/>
                <w:right w:val="none" w:sz="0" w:space="0" w:color="auto"/>
              </w:divBdr>
              <w:divsChild>
                <w:div w:id="173110625">
                  <w:marLeft w:val="0"/>
                  <w:marRight w:val="0"/>
                  <w:marTop w:val="0"/>
                  <w:marBottom w:val="0"/>
                  <w:divBdr>
                    <w:top w:val="none" w:sz="0" w:space="0" w:color="auto"/>
                    <w:left w:val="none" w:sz="0" w:space="0" w:color="auto"/>
                    <w:bottom w:val="none" w:sz="0" w:space="0" w:color="auto"/>
                    <w:right w:val="none" w:sz="0" w:space="0" w:color="auto"/>
                  </w:divBdr>
                  <w:divsChild>
                    <w:div w:id="1455707516">
                      <w:marLeft w:val="0"/>
                      <w:marRight w:val="0"/>
                      <w:marTop w:val="0"/>
                      <w:marBottom w:val="0"/>
                      <w:divBdr>
                        <w:top w:val="none" w:sz="0" w:space="0" w:color="auto"/>
                        <w:left w:val="none" w:sz="0" w:space="0" w:color="auto"/>
                        <w:bottom w:val="none" w:sz="0" w:space="0" w:color="auto"/>
                        <w:right w:val="none" w:sz="0" w:space="0" w:color="auto"/>
                      </w:divBdr>
                      <w:divsChild>
                        <w:div w:id="676423646">
                          <w:marLeft w:val="1080"/>
                          <w:marRight w:val="0"/>
                          <w:marTop w:val="0"/>
                          <w:marBottom w:val="0"/>
                          <w:divBdr>
                            <w:top w:val="none" w:sz="0" w:space="0" w:color="auto"/>
                            <w:left w:val="none" w:sz="0" w:space="0" w:color="auto"/>
                            <w:bottom w:val="none" w:sz="0" w:space="0" w:color="auto"/>
                            <w:right w:val="none" w:sz="0" w:space="0" w:color="auto"/>
                          </w:divBdr>
                          <w:divsChild>
                            <w:div w:id="612440100">
                              <w:marLeft w:val="0"/>
                              <w:marRight w:val="0"/>
                              <w:marTop w:val="0"/>
                              <w:marBottom w:val="240"/>
                              <w:divBdr>
                                <w:top w:val="none" w:sz="0" w:space="0" w:color="auto"/>
                                <w:left w:val="none" w:sz="0" w:space="0" w:color="auto"/>
                                <w:bottom w:val="none" w:sz="0" w:space="0" w:color="auto"/>
                                <w:right w:val="none" w:sz="0" w:space="0" w:color="auto"/>
                              </w:divBdr>
                              <w:divsChild>
                                <w:div w:id="447895045">
                                  <w:marLeft w:val="0"/>
                                  <w:marRight w:val="0"/>
                                  <w:marTop w:val="0"/>
                                  <w:marBottom w:val="0"/>
                                  <w:divBdr>
                                    <w:top w:val="none" w:sz="0" w:space="0" w:color="auto"/>
                                    <w:left w:val="none" w:sz="0" w:space="0" w:color="auto"/>
                                    <w:bottom w:val="none" w:sz="0" w:space="0" w:color="auto"/>
                                    <w:right w:val="none" w:sz="0" w:space="0" w:color="auto"/>
                                  </w:divBdr>
                                  <w:divsChild>
                                    <w:div w:id="1940945749">
                                      <w:marLeft w:val="0"/>
                                      <w:marRight w:val="0"/>
                                      <w:marTop w:val="0"/>
                                      <w:marBottom w:val="0"/>
                                      <w:divBdr>
                                        <w:top w:val="none" w:sz="0" w:space="0" w:color="auto"/>
                                        <w:left w:val="none" w:sz="0" w:space="0" w:color="auto"/>
                                        <w:bottom w:val="none" w:sz="0" w:space="0" w:color="auto"/>
                                        <w:right w:val="none" w:sz="0" w:space="0" w:color="auto"/>
                                      </w:divBdr>
                                      <w:divsChild>
                                        <w:div w:id="1424957605">
                                          <w:marLeft w:val="0"/>
                                          <w:marRight w:val="0"/>
                                          <w:marTop w:val="0"/>
                                          <w:marBottom w:val="0"/>
                                          <w:divBdr>
                                            <w:top w:val="none" w:sz="0" w:space="0" w:color="auto"/>
                                            <w:left w:val="none" w:sz="0" w:space="0" w:color="auto"/>
                                            <w:bottom w:val="none" w:sz="0" w:space="0" w:color="auto"/>
                                            <w:right w:val="none" w:sz="0" w:space="0" w:color="auto"/>
                                          </w:divBdr>
                                          <w:divsChild>
                                            <w:div w:id="1293168419">
                                              <w:marLeft w:val="0"/>
                                              <w:marRight w:val="0"/>
                                              <w:marTop w:val="0"/>
                                              <w:marBottom w:val="0"/>
                                              <w:divBdr>
                                                <w:top w:val="none" w:sz="0" w:space="0" w:color="auto"/>
                                                <w:left w:val="none" w:sz="0" w:space="0" w:color="auto"/>
                                                <w:bottom w:val="none" w:sz="0" w:space="0" w:color="auto"/>
                                                <w:right w:val="none" w:sz="0" w:space="0" w:color="auto"/>
                                              </w:divBdr>
                                              <w:divsChild>
                                                <w:div w:id="122382015">
                                                  <w:marLeft w:val="0"/>
                                                  <w:marRight w:val="0"/>
                                                  <w:marTop w:val="0"/>
                                                  <w:marBottom w:val="0"/>
                                                  <w:divBdr>
                                                    <w:top w:val="none" w:sz="0" w:space="0" w:color="auto"/>
                                                    <w:left w:val="none" w:sz="0" w:space="0" w:color="auto"/>
                                                    <w:bottom w:val="none" w:sz="0" w:space="0" w:color="auto"/>
                                                    <w:right w:val="none" w:sz="0" w:space="0" w:color="auto"/>
                                                  </w:divBdr>
                                                  <w:divsChild>
                                                    <w:div w:id="186717756">
                                                      <w:marLeft w:val="0"/>
                                                      <w:marRight w:val="0"/>
                                                      <w:marTop w:val="0"/>
                                                      <w:marBottom w:val="0"/>
                                                      <w:divBdr>
                                                        <w:top w:val="none" w:sz="0" w:space="0" w:color="auto"/>
                                                        <w:left w:val="none" w:sz="0" w:space="0" w:color="auto"/>
                                                        <w:bottom w:val="none" w:sz="0" w:space="0" w:color="auto"/>
                                                        <w:right w:val="none" w:sz="0" w:space="0" w:color="auto"/>
                                                      </w:divBdr>
                                                      <w:divsChild>
                                                        <w:div w:id="1443841152">
                                                          <w:marLeft w:val="0"/>
                                                          <w:marRight w:val="0"/>
                                                          <w:marTop w:val="0"/>
                                                          <w:marBottom w:val="0"/>
                                                          <w:divBdr>
                                                            <w:top w:val="none" w:sz="0" w:space="0" w:color="auto"/>
                                                            <w:left w:val="none" w:sz="0" w:space="0" w:color="auto"/>
                                                            <w:bottom w:val="none" w:sz="0" w:space="0" w:color="auto"/>
                                                            <w:right w:val="none" w:sz="0" w:space="0" w:color="auto"/>
                                                          </w:divBdr>
                                                          <w:divsChild>
                                                            <w:div w:id="2046444658">
                                                              <w:marLeft w:val="0"/>
                                                              <w:marRight w:val="0"/>
                                                              <w:marTop w:val="0"/>
                                                              <w:marBottom w:val="0"/>
                                                              <w:divBdr>
                                                                <w:top w:val="none" w:sz="0" w:space="0" w:color="auto"/>
                                                                <w:left w:val="none" w:sz="0" w:space="0" w:color="auto"/>
                                                                <w:bottom w:val="none" w:sz="0" w:space="0" w:color="auto"/>
                                                                <w:right w:val="none" w:sz="0" w:space="0" w:color="auto"/>
                                                              </w:divBdr>
                                                              <w:divsChild>
                                                                <w:div w:id="297616312">
                                                                  <w:marLeft w:val="0"/>
                                                                  <w:marRight w:val="0"/>
                                                                  <w:marTop w:val="0"/>
                                                                  <w:marBottom w:val="0"/>
                                                                  <w:divBdr>
                                                                    <w:top w:val="none" w:sz="0" w:space="0" w:color="auto"/>
                                                                    <w:left w:val="none" w:sz="0" w:space="0" w:color="auto"/>
                                                                    <w:bottom w:val="none" w:sz="0" w:space="0" w:color="auto"/>
                                                                    <w:right w:val="none" w:sz="0" w:space="0" w:color="auto"/>
                                                                  </w:divBdr>
                                                                  <w:divsChild>
                                                                    <w:div w:id="1229344440">
                                                                      <w:marLeft w:val="0"/>
                                                                      <w:marRight w:val="0"/>
                                                                      <w:marTop w:val="0"/>
                                                                      <w:marBottom w:val="0"/>
                                                                      <w:divBdr>
                                                                        <w:top w:val="none" w:sz="0" w:space="0" w:color="auto"/>
                                                                        <w:left w:val="none" w:sz="0" w:space="0" w:color="auto"/>
                                                                        <w:bottom w:val="none" w:sz="0" w:space="0" w:color="auto"/>
                                                                        <w:right w:val="none" w:sz="0" w:space="0" w:color="auto"/>
                                                                      </w:divBdr>
                                                                      <w:divsChild>
                                                                        <w:div w:id="257910646">
                                                                          <w:marLeft w:val="0"/>
                                                                          <w:marRight w:val="0"/>
                                                                          <w:marTop w:val="0"/>
                                                                          <w:marBottom w:val="0"/>
                                                                          <w:divBdr>
                                                                            <w:top w:val="none" w:sz="0" w:space="0" w:color="auto"/>
                                                                            <w:left w:val="none" w:sz="0" w:space="0" w:color="auto"/>
                                                                            <w:bottom w:val="none" w:sz="0" w:space="0" w:color="auto"/>
                                                                            <w:right w:val="none" w:sz="0" w:space="0" w:color="auto"/>
                                                                          </w:divBdr>
                                                                          <w:divsChild>
                                                                            <w:div w:id="1665164902">
                                                                              <w:marLeft w:val="0"/>
                                                                              <w:marRight w:val="0"/>
                                                                              <w:marTop w:val="0"/>
                                                                              <w:marBottom w:val="0"/>
                                                                              <w:divBdr>
                                                                                <w:top w:val="none" w:sz="0" w:space="0" w:color="auto"/>
                                                                                <w:left w:val="none" w:sz="0" w:space="0" w:color="auto"/>
                                                                                <w:bottom w:val="none" w:sz="0" w:space="0" w:color="auto"/>
                                                                                <w:right w:val="none" w:sz="0" w:space="0" w:color="auto"/>
                                                                              </w:divBdr>
                                                                              <w:divsChild>
                                                                                <w:div w:id="1040282154">
                                                                                  <w:marLeft w:val="0"/>
                                                                                  <w:marRight w:val="0"/>
                                                                                  <w:marTop w:val="0"/>
                                                                                  <w:marBottom w:val="0"/>
                                                                                  <w:divBdr>
                                                                                    <w:top w:val="none" w:sz="0" w:space="0" w:color="auto"/>
                                                                                    <w:left w:val="none" w:sz="0" w:space="0" w:color="auto"/>
                                                                                    <w:bottom w:val="none" w:sz="0" w:space="0" w:color="auto"/>
                                                                                    <w:right w:val="none" w:sz="0" w:space="0" w:color="auto"/>
                                                                                  </w:divBdr>
                                                                                  <w:divsChild>
                                                                                    <w:div w:id="1896505652">
                                                                                      <w:marLeft w:val="0"/>
                                                                                      <w:marRight w:val="0"/>
                                                                                      <w:marTop w:val="0"/>
                                                                                      <w:marBottom w:val="0"/>
                                                                                      <w:divBdr>
                                                                                        <w:top w:val="single" w:sz="2" w:space="0" w:color="EFEFEF"/>
                                                                                        <w:left w:val="none" w:sz="0" w:space="0" w:color="auto"/>
                                                                                        <w:bottom w:val="none" w:sz="0" w:space="0" w:color="auto"/>
                                                                                        <w:right w:val="none" w:sz="0" w:space="0" w:color="auto"/>
                                                                                      </w:divBdr>
                                                                                      <w:divsChild>
                                                                                        <w:div w:id="898788576">
                                                                                          <w:marLeft w:val="0"/>
                                                                                          <w:marRight w:val="0"/>
                                                                                          <w:marTop w:val="0"/>
                                                                                          <w:marBottom w:val="0"/>
                                                                                          <w:divBdr>
                                                                                            <w:top w:val="none" w:sz="0" w:space="0" w:color="auto"/>
                                                                                            <w:left w:val="none" w:sz="0" w:space="0" w:color="auto"/>
                                                                                            <w:bottom w:val="none" w:sz="0" w:space="0" w:color="auto"/>
                                                                                            <w:right w:val="none" w:sz="0" w:space="0" w:color="auto"/>
                                                                                          </w:divBdr>
                                                                                          <w:divsChild>
                                                                                            <w:div w:id="1422140853">
                                                                                              <w:marLeft w:val="0"/>
                                                                                              <w:marRight w:val="0"/>
                                                                                              <w:marTop w:val="0"/>
                                                                                              <w:marBottom w:val="0"/>
                                                                                              <w:divBdr>
                                                                                                <w:top w:val="none" w:sz="0" w:space="0" w:color="auto"/>
                                                                                                <w:left w:val="none" w:sz="0" w:space="0" w:color="auto"/>
                                                                                                <w:bottom w:val="none" w:sz="0" w:space="0" w:color="auto"/>
                                                                                                <w:right w:val="none" w:sz="0" w:space="0" w:color="auto"/>
                                                                                              </w:divBdr>
                                                                                              <w:divsChild>
                                                                                                <w:div w:id="1641425274">
                                                                                                  <w:marLeft w:val="0"/>
                                                                                                  <w:marRight w:val="0"/>
                                                                                                  <w:marTop w:val="0"/>
                                                                                                  <w:marBottom w:val="0"/>
                                                                                                  <w:divBdr>
                                                                                                    <w:top w:val="none" w:sz="0" w:space="0" w:color="auto"/>
                                                                                                    <w:left w:val="none" w:sz="0" w:space="0" w:color="auto"/>
                                                                                                    <w:bottom w:val="none" w:sz="0" w:space="0" w:color="auto"/>
                                                                                                    <w:right w:val="none" w:sz="0" w:space="0" w:color="auto"/>
                                                                                                  </w:divBdr>
                                                                                                  <w:divsChild>
                                                                                                    <w:div w:id="383333975">
                                                                                                      <w:marLeft w:val="0"/>
                                                                                                      <w:marRight w:val="0"/>
                                                                                                      <w:marTop w:val="0"/>
                                                                                                      <w:marBottom w:val="0"/>
                                                                                                      <w:divBdr>
                                                                                                        <w:top w:val="none" w:sz="0" w:space="0" w:color="auto"/>
                                                                                                        <w:left w:val="none" w:sz="0" w:space="0" w:color="auto"/>
                                                                                                        <w:bottom w:val="none" w:sz="0" w:space="0" w:color="auto"/>
                                                                                                        <w:right w:val="none" w:sz="0" w:space="0" w:color="auto"/>
                                                                                                      </w:divBdr>
                                                                                                      <w:divsChild>
                                                                                                        <w:div w:id="1248344876">
                                                                                                          <w:marLeft w:val="0"/>
                                                                                                          <w:marRight w:val="0"/>
                                                                                                          <w:marTop w:val="0"/>
                                                                                                          <w:marBottom w:val="0"/>
                                                                                                          <w:divBdr>
                                                                                                            <w:top w:val="none" w:sz="0" w:space="0" w:color="auto"/>
                                                                                                            <w:left w:val="none" w:sz="0" w:space="0" w:color="auto"/>
                                                                                                            <w:bottom w:val="none" w:sz="0" w:space="0" w:color="auto"/>
                                                                                                            <w:right w:val="none" w:sz="0" w:space="0" w:color="auto"/>
                                                                                                          </w:divBdr>
                                                                                                          <w:divsChild>
                                                                                                            <w:div w:id="125700876">
                                                                                                              <w:marLeft w:val="0"/>
                                                                                                              <w:marRight w:val="0"/>
                                                                                                              <w:marTop w:val="0"/>
                                                                                                              <w:marBottom w:val="0"/>
                                                                                                              <w:divBdr>
                                                                                                                <w:top w:val="none" w:sz="0" w:space="0" w:color="auto"/>
                                                                                                                <w:left w:val="none" w:sz="0" w:space="0" w:color="auto"/>
                                                                                                                <w:bottom w:val="none" w:sz="0" w:space="0" w:color="auto"/>
                                                                                                                <w:right w:val="none" w:sz="0" w:space="0" w:color="auto"/>
                                                                                                              </w:divBdr>
                                                                                                              <w:divsChild>
                                                                                                                <w:div w:id="1739396665">
                                                                                                                  <w:marLeft w:val="0"/>
                                                                                                                  <w:marRight w:val="0"/>
                                                                                                                  <w:marTop w:val="120"/>
                                                                                                                  <w:marBottom w:val="0"/>
                                                                                                                  <w:divBdr>
                                                                                                                    <w:top w:val="none" w:sz="0" w:space="0" w:color="auto"/>
                                                                                                                    <w:left w:val="none" w:sz="0" w:space="0" w:color="auto"/>
                                                                                                                    <w:bottom w:val="none" w:sz="0" w:space="0" w:color="auto"/>
                                                                                                                    <w:right w:val="none" w:sz="0" w:space="0" w:color="auto"/>
                                                                                                                  </w:divBdr>
                                                                                                                  <w:divsChild>
                                                                                                                    <w:div w:id="1443113519">
                                                                                                                      <w:marLeft w:val="0"/>
                                                                                                                      <w:marRight w:val="0"/>
                                                                                                                      <w:marTop w:val="0"/>
                                                                                                                      <w:marBottom w:val="0"/>
                                                                                                                      <w:divBdr>
                                                                                                                        <w:top w:val="none" w:sz="0" w:space="0" w:color="auto"/>
                                                                                                                        <w:left w:val="none" w:sz="0" w:space="0" w:color="auto"/>
                                                                                                                        <w:bottom w:val="none" w:sz="0" w:space="0" w:color="auto"/>
                                                                                                                        <w:right w:val="none" w:sz="0" w:space="0" w:color="auto"/>
                                                                                                                      </w:divBdr>
                                                                                                                      <w:divsChild>
                                                                                                                        <w:div w:id="1386756703">
                                                                                                                          <w:marLeft w:val="0"/>
                                                                                                                          <w:marRight w:val="0"/>
                                                                                                                          <w:marTop w:val="0"/>
                                                                                                                          <w:marBottom w:val="0"/>
                                                                                                                          <w:divBdr>
                                                                                                                            <w:top w:val="none" w:sz="0" w:space="0" w:color="auto"/>
                                                                                                                            <w:left w:val="none" w:sz="0" w:space="0" w:color="auto"/>
                                                                                                                            <w:bottom w:val="none" w:sz="0" w:space="0" w:color="auto"/>
                                                                                                                            <w:right w:val="none" w:sz="0" w:space="0" w:color="auto"/>
                                                                                                                          </w:divBdr>
                                                                                                                          <w:divsChild>
                                                                                                                            <w:div w:id="336269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2698134">
                                                                                                      <w:marLeft w:val="0"/>
                                                                                                      <w:marRight w:val="0"/>
                                                                                                      <w:marTop w:val="0"/>
                                                                                                      <w:marBottom w:val="0"/>
                                                                                                      <w:divBdr>
                                                                                                        <w:top w:val="none" w:sz="0" w:space="0" w:color="auto"/>
                                                                                                        <w:left w:val="none" w:sz="0" w:space="0" w:color="auto"/>
                                                                                                        <w:bottom w:val="none" w:sz="0" w:space="0" w:color="auto"/>
                                                                                                        <w:right w:val="none" w:sz="0" w:space="0" w:color="auto"/>
                                                                                                      </w:divBdr>
                                                                                                      <w:divsChild>
                                                                                                        <w:div w:id="1555969787">
                                                                                                          <w:marLeft w:val="0"/>
                                                                                                          <w:marRight w:val="0"/>
                                                                                                          <w:marTop w:val="0"/>
                                                                                                          <w:marBottom w:val="0"/>
                                                                                                          <w:divBdr>
                                                                                                            <w:top w:val="none" w:sz="0" w:space="0" w:color="auto"/>
                                                                                                            <w:left w:val="none" w:sz="0" w:space="0" w:color="auto"/>
                                                                                                            <w:bottom w:val="none" w:sz="0" w:space="0" w:color="auto"/>
                                                                                                            <w:right w:val="none" w:sz="0" w:space="0" w:color="auto"/>
                                                                                                          </w:divBdr>
                                                                                                          <w:divsChild>
                                                                                                            <w:div w:id="1295065846">
                                                                                                              <w:marLeft w:val="0"/>
                                                                                                              <w:marRight w:val="0"/>
                                                                                                              <w:marTop w:val="0"/>
                                                                                                              <w:marBottom w:val="0"/>
                                                                                                              <w:divBdr>
                                                                                                                <w:top w:val="none" w:sz="0" w:space="0" w:color="auto"/>
                                                                                                                <w:left w:val="none" w:sz="0" w:space="0" w:color="auto"/>
                                                                                                                <w:bottom w:val="none" w:sz="0" w:space="0" w:color="auto"/>
                                                                                                                <w:right w:val="none" w:sz="0" w:space="0" w:color="auto"/>
                                                                                                              </w:divBdr>
                                                                                                              <w:divsChild>
                                                                                                                <w:div w:id="2009213717">
                                                                                                                  <w:marLeft w:val="0"/>
                                                                                                                  <w:marRight w:val="0"/>
                                                                                                                  <w:marTop w:val="0"/>
                                                                                                                  <w:marBottom w:val="0"/>
                                                                                                                  <w:divBdr>
                                                                                                                    <w:top w:val="none" w:sz="0" w:space="0" w:color="auto"/>
                                                                                                                    <w:left w:val="none" w:sz="0" w:space="0" w:color="auto"/>
                                                                                                                    <w:bottom w:val="none" w:sz="0" w:space="0" w:color="auto"/>
                                                                                                                    <w:right w:val="none" w:sz="0" w:space="0" w:color="auto"/>
                                                                                                                  </w:divBdr>
                                                                                                                  <w:divsChild>
                                                                                                                    <w:div w:id="2130970045">
                                                                                                                      <w:marLeft w:val="0"/>
                                                                                                                      <w:marRight w:val="0"/>
                                                                                                                      <w:marTop w:val="0"/>
                                                                                                                      <w:marBottom w:val="0"/>
                                                                                                                      <w:divBdr>
                                                                                                                        <w:top w:val="none" w:sz="0" w:space="0" w:color="auto"/>
                                                                                                                        <w:left w:val="none" w:sz="0" w:space="0" w:color="auto"/>
                                                                                                                        <w:bottom w:val="none" w:sz="0" w:space="0" w:color="auto"/>
                                                                                                                        <w:right w:val="none" w:sz="0" w:space="0" w:color="auto"/>
                                                                                                                      </w:divBdr>
                                                                                                                      <w:divsChild>
                                                                                                                        <w:div w:id="1600747435">
                                                                                                                          <w:marLeft w:val="0"/>
                                                                                                                          <w:marRight w:val="0"/>
                                                                                                                          <w:marTop w:val="0"/>
                                                                                                                          <w:marBottom w:val="0"/>
                                                                                                                          <w:divBdr>
                                                                                                                            <w:top w:val="none" w:sz="0" w:space="0" w:color="auto"/>
                                                                                                                            <w:left w:val="none" w:sz="0" w:space="0" w:color="auto"/>
                                                                                                                            <w:bottom w:val="none" w:sz="0" w:space="0" w:color="auto"/>
                                                                                                                            <w:right w:val="none" w:sz="0" w:space="0" w:color="auto"/>
                                                                                                                          </w:divBdr>
                                                                                                                          <w:divsChild>
                                                                                                                            <w:div w:id="1892115028">
                                                                                                                              <w:marLeft w:val="0"/>
                                                                                                                              <w:marRight w:val="0"/>
                                                                                                                              <w:marTop w:val="0"/>
                                                                                                                              <w:marBottom w:val="0"/>
                                                                                                                              <w:divBdr>
                                                                                                                                <w:top w:val="none" w:sz="0" w:space="0" w:color="auto"/>
                                                                                                                                <w:left w:val="none" w:sz="0" w:space="0" w:color="auto"/>
                                                                                                                                <w:bottom w:val="none" w:sz="0" w:space="0" w:color="auto"/>
                                                                                                                                <w:right w:val="none" w:sz="0" w:space="0" w:color="auto"/>
                                                                                                                              </w:divBdr>
                                                                                                                              <w:divsChild>
                                                                                                                                <w:div w:id="965818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93420674">
      <w:bodyDiv w:val="1"/>
      <w:marLeft w:val="0"/>
      <w:marRight w:val="0"/>
      <w:marTop w:val="0"/>
      <w:marBottom w:val="0"/>
      <w:divBdr>
        <w:top w:val="none" w:sz="0" w:space="0" w:color="auto"/>
        <w:left w:val="none" w:sz="0" w:space="0" w:color="auto"/>
        <w:bottom w:val="none" w:sz="0" w:space="0" w:color="auto"/>
        <w:right w:val="none" w:sz="0" w:space="0" w:color="auto"/>
      </w:divBdr>
    </w:div>
    <w:div w:id="522323476">
      <w:bodyDiv w:val="1"/>
      <w:marLeft w:val="0"/>
      <w:marRight w:val="0"/>
      <w:marTop w:val="0"/>
      <w:marBottom w:val="0"/>
      <w:divBdr>
        <w:top w:val="none" w:sz="0" w:space="0" w:color="auto"/>
        <w:left w:val="none" w:sz="0" w:space="0" w:color="auto"/>
        <w:bottom w:val="none" w:sz="0" w:space="0" w:color="auto"/>
        <w:right w:val="none" w:sz="0" w:space="0" w:color="auto"/>
      </w:divBdr>
      <w:divsChild>
        <w:div w:id="249001537">
          <w:marLeft w:val="0"/>
          <w:marRight w:val="0"/>
          <w:marTop w:val="0"/>
          <w:marBottom w:val="0"/>
          <w:divBdr>
            <w:top w:val="none" w:sz="0" w:space="0" w:color="auto"/>
            <w:left w:val="none" w:sz="0" w:space="0" w:color="auto"/>
            <w:bottom w:val="none" w:sz="0" w:space="0" w:color="auto"/>
            <w:right w:val="none" w:sz="0" w:space="0" w:color="auto"/>
          </w:divBdr>
          <w:divsChild>
            <w:div w:id="1101217597">
              <w:marLeft w:val="0"/>
              <w:marRight w:val="0"/>
              <w:marTop w:val="0"/>
              <w:marBottom w:val="0"/>
              <w:divBdr>
                <w:top w:val="none" w:sz="0" w:space="0" w:color="auto"/>
                <w:left w:val="none" w:sz="0" w:space="0" w:color="auto"/>
                <w:bottom w:val="none" w:sz="0" w:space="0" w:color="auto"/>
                <w:right w:val="none" w:sz="0" w:space="0" w:color="auto"/>
              </w:divBdr>
              <w:divsChild>
                <w:div w:id="123279523">
                  <w:marLeft w:val="0"/>
                  <w:marRight w:val="0"/>
                  <w:marTop w:val="0"/>
                  <w:marBottom w:val="0"/>
                  <w:divBdr>
                    <w:top w:val="none" w:sz="0" w:space="0" w:color="auto"/>
                    <w:left w:val="none" w:sz="0" w:space="0" w:color="auto"/>
                    <w:bottom w:val="none" w:sz="0" w:space="0" w:color="auto"/>
                    <w:right w:val="none" w:sz="0" w:space="0" w:color="auto"/>
                  </w:divBdr>
                  <w:divsChild>
                    <w:div w:id="361319626">
                      <w:marLeft w:val="0"/>
                      <w:marRight w:val="0"/>
                      <w:marTop w:val="0"/>
                      <w:marBottom w:val="0"/>
                      <w:divBdr>
                        <w:top w:val="none" w:sz="0" w:space="0" w:color="auto"/>
                        <w:left w:val="none" w:sz="0" w:space="0" w:color="auto"/>
                        <w:bottom w:val="none" w:sz="0" w:space="0" w:color="auto"/>
                        <w:right w:val="none" w:sz="0" w:space="0" w:color="auto"/>
                      </w:divBdr>
                      <w:divsChild>
                        <w:div w:id="1704209818">
                          <w:marLeft w:val="0"/>
                          <w:marRight w:val="0"/>
                          <w:marTop w:val="0"/>
                          <w:marBottom w:val="0"/>
                          <w:divBdr>
                            <w:top w:val="none" w:sz="0" w:space="0" w:color="auto"/>
                            <w:left w:val="none" w:sz="0" w:space="0" w:color="auto"/>
                            <w:bottom w:val="none" w:sz="0" w:space="0" w:color="auto"/>
                            <w:right w:val="none" w:sz="0" w:space="0" w:color="auto"/>
                          </w:divBdr>
                          <w:divsChild>
                            <w:div w:id="974288922">
                              <w:marLeft w:val="0"/>
                              <w:marRight w:val="0"/>
                              <w:marTop w:val="0"/>
                              <w:marBottom w:val="0"/>
                              <w:divBdr>
                                <w:top w:val="none" w:sz="0" w:space="0" w:color="auto"/>
                                <w:left w:val="none" w:sz="0" w:space="0" w:color="auto"/>
                                <w:bottom w:val="none" w:sz="0" w:space="0" w:color="auto"/>
                                <w:right w:val="none" w:sz="0" w:space="0" w:color="auto"/>
                              </w:divBdr>
                              <w:divsChild>
                                <w:div w:id="182790372">
                                  <w:marLeft w:val="0"/>
                                  <w:marRight w:val="0"/>
                                  <w:marTop w:val="0"/>
                                  <w:marBottom w:val="0"/>
                                  <w:divBdr>
                                    <w:top w:val="none" w:sz="0" w:space="0" w:color="auto"/>
                                    <w:left w:val="none" w:sz="0" w:space="0" w:color="auto"/>
                                    <w:bottom w:val="none" w:sz="0" w:space="0" w:color="auto"/>
                                    <w:right w:val="none" w:sz="0" w:space="0" w:color="auto"/>
                                  </w:divBdr>
                                  <w:divsChild>
                                    <w:div w:id="651835463">
                                      <w:marLeft w:val="0"/>
                                      <w:marRight w:val="0"/>
                                      <w:marTop w:val="0"/>
                                      <w:marBottom w:val="0"/>
                                      <w:divBdr>
                                        <w:top w:val="none" w:sz="0" w:space="0" w:color="auto"/>
                                        <w:left w:val="none" w:sz="0" w:space="0" w:color="auto"/>
                                        <w:bottom w:val="none" w:sz="0" w:space="0" w:color="auto"/>
                                        <w:right w:val="none" w:sz="0" w:space="0" w:color="auto"/>
                                      </w:divBdr>
                                      <w:divsChild>
                                        <w:div w:id="1996185651">
                                          <w:marLeft w:val="0"/>
                                          <w:marRight w:val="0"/>
                                          <w:marTop w:val="0"/>
                                          <w:marBottom w:val="0"/>
                                          <w:divBdr>
                                            <w:top w:val="none" w:sz="0" w:space="0" w:color="auto"/>
                                            <w:left w:val="none" w:sz="0" w:space="0" w:color="auto"/>
                                            <w:bottom w:val="none" w:sz="0" w:space="0" w:color="auto"/>
                                            <w:right w:val="none" w:sz="0" w:space="0" w:color="auto"/>
                                          </w:divBdr>
                                          <w:divsChild>
                                            <w:div w:id="79714017">
                                              <w:marLeft w:val="0"/>
                                              <w:marRight w:val="0"/>
                                              <w:marTop w:val="0"/>
                                              <w:marBottom w:val="0"/>
                                              <w:divBdr>
                                                <w:top w:val="none" w:sz="0" w:space="0" w:color="auto"/>
                                                <w:left w:val="none" w:sz="0" w:space="0" w:color="auto"/>
                                                <w:bottom w:val="none" w:sz="0" w:space="0" w:color="auto"/>
                                                <w:right w:val="none" w:sz="0" w:space="0" w:color="auto"/>
                                              </w:divBdr>
                                              <w:divsChild>
                                                <w:div w:id="2047829329">
                                                  <w:marLeft w:val="0"/>
                                                  <w:marRight w:val="0"/>
                                                  <w:marTop w:val="0"/>
                                                  <w:marBottom w:val="0"/>
                                                  <w:divBdr>
                                                    <w:top w:val="none" w:sz="0" w:space="0" w:color="auto"/>
                                                    <w:left w:val="none" w:sz="0" w:space="0" w:color="auto"/>
                                                    <w:bottom w:val="none" w:sz="0" w:space="0" w:color="auto"/>
                                                    <w:right w:val="none" w:sz="0" w:space="0" w:color="auto"/>
                                                  </w:divBdr>
                                                  <w:divsChild>
                                                    <w:div w:id="835463988">
                                                      <w:marLeft w:val="0"/>
                                                      <w:marRight w:val="0"/>
                                                      <w:marTop w:val="0"/>
                                                      <w:marBottom w:val="0"/>
                                                      <w:divBdr>
                                                        <w:top w:val="none" w:sz="0" w:space="0" w:color="auto"/>
                                                        <w:left w:val="none" w:sz="0" w:space="0" w:color="auto"/>
                                                        <w:bottom w:val="none" w:sz="0" w:space="0" w:color="auto"/>
                                                        <w:right w:val="none" w:sz="0" w:space="0" w:color="auto"/>
                                                      </w:divBdr>
                                                      <w:divsChild>
                                                        <w:div w:id="1719478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772843">
                                              <w:marLeft w:val="0"/>
                                              <w:marRight w:val="0"/>
                                              <w:marTop w:val="0"/>
                                              <w:marBottom w:val="0"/>
                                              <w:divBdr>
                                                <w:top w:val="none" w:sz="0" w:space="0" w:color="auto"/>
                                                <w:left w:val="none" w:sz="0" w:space="0" w:color="auto"/>
                                                <w:bottom w:val="none" w:sz="0" w:space="0" w:color="auto"/>
                                                <w:right w:val="none" w:sz="0" w:space="0" w:color="auto"/>
                                              </w:divBdr>
                                              <w:divsChild>
                                                <w:div w:id="23141077">
                                                  <w:marLeft w:val="0"/>
                                                  <w:marRight w:val="0"/>
                                                  <w:marTop w:val="0"/>
                                                  <w:marBottom w:val="0"/>
                                                  <w:divBdr>
                                                    <w:top w:val="none" w:sz="0" w:space="0" w:color="auto"/>
                                                    <w:left w:val="none" w:sz="0" w:space="0" w:color="auto"/>
                                                    <w:bottom w:val="none" w:sz="0" w:space="0" w:color="auto"/>
                                                    <w:right w:val="none" w:sz="0" w:space="0" w:color="auto"/>
                                                  </w:divBdr>
                                                  <w:divsChild>
                                                    <w:div w:id="345599657">
                                                      <w:marLeft w:val="0"/>
                                                      <w:marRight w:val="0"/>
                                                      <w:marTop w:val="0"/>
                                                      <w:marBottom w:val="0"/>
                                                      <w:divBdr>
                                                        <w:top w:val="none" w:sz="0" w:space="0" w:color="auto"/>
                                                        <w:left w:val="none" w:sz="0" w:space="0" w:color="auto"/>
                                                        <w:bottom w:val="none" w:sz="0" w:space="0" w:color="auto"/>
                                                        <w:right w:val="none" w:sz="0" w:space="0" w:color="auto"/>
                                                      </w:divBdr>
                                                      <w:divsChild>
                                                        <w:div w:id="441807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1935786">
                              <w:marLeft w:val="0"/>
                              <w:marRight w:val="0"/>
                              <w:marTop w:val="0"/>
                              <w:marBottom w:val="0"/>
                              <w:divBdr>
                                <w:top w:val="none" w:sz="0" w:space="0" w:color="auto"/>
                                <w:left w:val="none" w:sz="0" w:space="0" w:color="auto"/>
                                <w:bottom w:val="none" w:sz="0" w:space="0" w:color="auto"/>
                                <w:right w:val="none" w:sz="0" w:space="0" w:color="auto"/>
                              </w:divBdr>
                              <w:divsChild>
                                <w:div w:id="1539010964">
                                  <w:marLeft w:val="0"/>
                                  <w:marRight w:val="0"/>
                                  <w:marTop w:val="0"/>
                                  <w:marBottom w:val="0"/>
                                  <w:divBdr>
                                    <w:top w:val="none" w:sz="0" w:space="0" w:color="auto"/>
                                    <w:left w:val="none" w:sz="0" w:space="0" w:color="auto"/>
                                    <w:bottom w:val="none" w:sz="0" w:space="0" w:color="auto"/>
                                    <w:right w:val="none" w:sz="0" w:space="0" w:color="auto"/>
                                  </w:divBdr>
                                  <w:divsChild>
                                    <w:div w:id="1336881111">
                                      <w:marLeft w:val="0"/>
                                      <w:marRight w:val="0"/>
                                      <w:marTop w:val="0"/>
                                      <w:marBottom w:val="0"/>
                                      <w:divBdr>
                                        <w:top w:val="none" w:sz="0" w:space="0" w:color="auto"/>
                                        <w:left w:val="none" w:sz="0" w:space="0" w:color="auto"/>
                                        <w:bottom w:val="none" w:sz="0" w:space="0" w:color="auto"/>
                                        <w:right w:val="none" w:sz="0" w:space="0" w:color="auto"/>
                                      </w:divBdr>
                                      <w:divsChild>
                                        <w:div w:id="405154087">
                                          <w:marLeft w:val="0"/>
                                          <w:marRight w:val="0"/>
                                          <w:marTop w:val="0"/>
                                          <w:marBottom w:val="0"/>
                                          <w:divBdr>
                                            <w:top w:val="none" w:sz="0" w:space="0" w:color="auto"/>
                                            <w:left w:val="none" w:sz="0" w:space="0" w:color="auto"/>
                                            <w:bottom w:val="none" w:sz="0" w:space="0" w:color="auto"/>
                                            <w:right w:val="none" w:sz="0" w:space="0" w:color="auto"/>
                                          </w:divBdr>
                                          <w:divsChild>
                                            <w:div w:id="1301812686">
                                              <w:marLeft w:val="0"/>
                                              <w:marRight w:val="0"/>
                                              <w:marTop w:val="0"/>
                                              <w:marBottom w:val="0"/>
                                              <w:divBdr>
                                                <w:top w:val="none" w:sz="0" w:space="0" w:color="auto"/>
                                                <w:left w:val="none" w:sz="0" w:space="0" w:color="auto"/>
                                                <w:bottom w:val="none" w:sz="0" w:space="0" w:color="auto"/>
                                                <w:right w:val="none" w:sz="0" w:space="0" w:color="auto"/>
                                              </w:divBdr>
                                              <w:divsChild>
                                                <w:div w:id="585769024">
                                                  <w:marLeft w:val="0"/>
                                                  <w:marRight w:val="0"/>
                                                  <w:marTop w:val="0"/>
                                                  <w:marBottom w:val="0"/>
                                                  <w:divBdr>
                                                    <w:top w:val="none" w:sz="0" w:space="0" w:color="auto"/>
                                                    <w:left w:val="none" w:sz="0" w:space="0" w:color="auto"/>
                                                    <w:bottom w:val="none" w:sz="0" w:space="0" w:color="auto"/>
                                                    <w:right w:val="none" w:sz="0" w:space="0" w:color="auto"/>
                                                  </w:divBdr>
                                                  <w:divsChild>
                                                    <w:div w:id="900479141">
                                                      <w:marLeft w:val="0"/>
                                                      <w:marRight w:val="0"/>
                                                      <w:marTop w:val="0"/>
                                                      <w:marBottom w:val="0"/>
                                                      <w:divBdr>
                                                        <w:top w:val="none" w:sz="0" w:space="0" w:color="auto"/>
                                                        <w:left w:val="none" w:sz="0" w:space="0" w:color="auto"/>
                                                        <w:bottom w:val="none" w:sz="0" w:space="0" w:color="auto"/>
                                                        <w:right w:val="none" w:sz="0" w:space="0" w:color="auto"/>
                                                      </w:divBdr>
                                                      <w:divsChild>
                                                        <w:div w:id="909971095">
                                                          <w:marLeft w:val="0"/>
                                                          <w:marRight w:val="0"/>
                                                          <w:marTop w:val="0"/>
                                                          <w:marBottom w:val="0"/>
                                                          <w:divBdr>
                                                            <w:top w:val="none" w:sz="0" w:space="0" w:color="auto"/>
                                                            <w:left w:val="none" w:sz="0" w:space="0" w:color="auto"/>
                                                            <w:bottom w:val="none" w:sz="0" w:space="0" w:color="auto"/>
                                                            <w:right w:val="none" w:sz="0" w:space="0" w:color="auto"/>
                                                          </w:divBdr>
                                                          <w:divsChild>
                                                            <w:div w:id="43178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4856652">
                              <w:marLeft w:val="0"/>
                              <w:marRight w:val="0"/>
                              <w:marTop w:val="0"/>
                              <w:marBottom w:val="0"/>
                              <w:divBdr>
                                <w:top w:val="none" w:sz="0" w:space="0" w:color="auto"/>
                                <w:left w:val="none" w:sz="0" w:space="0" w:color="auto"/>
                                <w:bottom w:val="none" w:sz="0" w:space="0" w:color="auto"/>
                                <w:right w:val="none" w:sz="0" w:space="0" w:color="auto"/>
                              </w:divBdr>
                              <w:divsChild>
                                <w:div w:id="2041199832">
                                  <w:marLeft w:val="0"/>
                                  <w:marRight w:val="0"/>
                                  <w:marTop w:val="0"/>
                                  <w:marBottom w:val="0"/>
                                  <w:divBdr>
                                    <w:top w:val="none" w:sz="0" w:space="0" w:color="auto"/>
                                    <w:left w:val="none" w:sz="0" w:space="0" w:color="auto"/>
                                    <w:bottom w:val="none" w:sz="0" w:space="0" w:color="auto"/>
                                    <w:right w:val="none" w:sz="0" w:space="0" w:color="auto"/>
                                  </w:divBdr>
                                  <w:divsChild>
                                    <w:div w:id="1772123330">
                                      <w:marLeft w:val="0"/>
                                      <w:marRight w:val="0"/>
                                      <w:marTop w:val="0"/>
                                      <w:marBottom w:val="0"/>
                                      <w:divBdr>
                                        <w:top w:val="none" w:sz="0" w:space="0" w:color="auto"/>
                                        <w:left w:val="none" w:sz="0" w:space="0" w:color="auto"/>
                                        <w:bottom w:val="none" w:sz="0" w:space="0" w:color="auto"/>
                                        <w:right w:val="none" w:sz="0" w:space="0" w:color="auto"/>
                                      </w:divBdr>
                                      <w:divsChild>
                                        <w:div w:id="957492073">
                                          <w:marLeft w:val="0"/>
                                          <w:marRight w:val="0"/>
                                          <w:marTop w:val="0"/>
                                          <w:marBottom w:val="0"/>
                                          <w:divBdr>
                                            <w:top w:val="none" w:sz="0" w:space="0" w:color="auto"/>
                                            <w:left w:val="none" w:sz="0" w:space="0" w:color="auto"/>
                                            <w:bottom w:val="none" w:sz="0" w:space="0" w:color="auto"/>
                                            <w:right w:val="none" w:sz="0" w:space="0" w:color="auto"/>
                                          </w:divBdr>
                                          <w:divsChild>
                                            <w:div w:id="1687369710">
                                              <w:marLeft w:val="0"/>
                                              <w:marRight w:val="0"/>
                                              <w:marTop w:val="0"/>
                                              <w:marBottom w:val="0"/>
                                              <w:divBdr>
                                                <w:top w:val="none" w:sz="0" w:space="0" w:color="auto"/>
                                                <w:left w:val="none" w:sz="0" w:space="0" w:color="auto"/>
                                                <w:bottom w:val="none" w:sz="0" w:space="0" w:color="auto"/>
                                                <w:right w:val="none" w:sz="0" w:space="0" w:color="auto"/>
                                              </w:divBdr>
                                              <w:divsChild>
                                                <w:div w:id="1182890592">
                                                  <w:marLeft w:val="0"/>
                                                  <w:marRight w:val="0"/>
                                                  <w:marTop w:val="0"/>
                                                  <w:marBottom w:val="0"/>
                                                  <w:divBdr>
                                                    <w:top w:val="none" w:sz="0" w:space="0" w:color="auto"/>
                                                    <w:left w:val="none" w:sz="0" w:space="0" w:color="auto"/>
                                                    <w:bottom w:val="none" w:sz="0" w:space="0" w:color="auto"/>
                                                    <w:right w:val="none" w:sz="0" w:space="0" w:color="auto"/>
                                                  </w:divBdr>
                                                  <w:divsChild>
                                                    <w:div w:id="1857423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9364044">
                                      <w:marLeft w:val="0"/>
                                      <w:marRight w:val="0"/>
                                      <w:marTop w:val="0"/>
                                      <w:marBottom w:val="0"/>
                                      <w:divBdr>
                                        <w:top w:val="none" w:sz="0" w:space="0" w:color="auto"/>
                                        <w:left w:val="none" w:sz="0" w:space="0" w:color="auto"/>
                                        <w:bottom w:val="none" w:sz="0" w:space="0" w:color="auto"/>
                                        <w:right w:val="none" w:sz="0" w:space="0" w:color="auto"/>
                                      </w:divBdr>
                                      <w:divsChild>
                                        <w:div w:id="595286043">
                                          <w:marLeft w:val="0"/>
                                          <w:marRight w:val="0"/>
                                          <w:marTop w:val="0"/>
                                          <w:marBottom w:val="0"/>
                                          <w:divBdr>
                                            <w:top w:val="none" w:sz="0" w:space="0" w:color="auto"/>
                                            <w:left w:val="none" w:sz="0" w:space="0" w:color="auto"/>
                                            <w:bottom w:val="none" w:sz="0" w:space="0" w:color="auto"/>
                                            <w:right w:val="none" w:sz="0" w:space="0" w:color="auto"/>
                                          </w:divBdr>
                                          <w:divsChild>
                                            <w:div w:id="1478302831">
                                              <w:marLeft w:val="0"/>
                                              <w:marRight w:val="0"/>
                                              <w:marTop w:val="0"/>
                                              <w:marBottom w:val="0"/>
                                              <w:divBdr>
                                                <w:top w:val="none" w:sz="0" w:space="0" w:color="auto"/>
                                                <w:left w:val="none" w:sz="0" w:space="0" w:color="auto"/>
                                                <w:bottom w:val="none" w:sz="0" w:space="0" w:color="auto"/>
                                                <w:right w:val="none" w:sz="0" w:space="0" w:color="auto"/>
                                              </w:divBdr>
                                              <w:divsChild>
                                                <w:div w:id="590743331">
                                                  <w:marLeft w:val="0"/>
                                                  <w:marRight w:val="0"/>
                                                  <w:marTop w:val="0"/>
                                                  <w:marBottom w:val="0"/>
                                                  <w:divBdr>
                                                    <w:top w:val="none" w:sz="0" w:space="0" w:color="auto"/>
                                                    <w:left w:val="none" w:sz="0" w:space="0" w:color="auto"/>
                                                    <w:bottom w:val="none" w:sz="0" w:space="0" w:color="auto"/>
                                                    <w:right w:val="none" w:sz="0" w:space="0" w:color="auto"/>
                                                  </w:divBdr>
                                                  <w:divsChild>
                                                    <w:div w:id="848985121">
                                                      <w:marLeft w:val="0"/>
                                                      <w:marRight w:val="0"/>
                                                      <w:marTop w:val="0"/>
                                                      <w:marBottom w:val="0"/>
                                                      <w:divBdr>
                                                        <w:top w:val="none" w:sz="0" w:space="0" w:color="auto"/>
                                                        <w:left w:val="none" w:sz="0" w:space="0" w:color="auto"/>
                                                        <w:bottom w:val="none" w:sz="0" w:space="0" w:color="auto"/>
                                                        <w:right w:val="none" w:sz="0" w:space="0" w:color="auto"/>
                                                      </w:divBdr>
                                                      <w:divsChild>
                                                        <w:div w:id="1826816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577567">
                                              <w:marLeft w:val="0"/>
                                              <w:marRight w:val="0"/>
                                              <w:marTop w:val="0"/>
                                              <w:marBottom w:val="0"/>
                                              <w:divBdr>
                                                <w:top w:val="none" w:sz="0" w:space="0" w:color="auto"/>
                                                <w:left w:val="none" w:sz="0" w:space="0" w:color="auto"/>
                                                <w:bottom w:val="none" w:sz="0" w:space="0" w:color="auto"/>
                                                <w:right w:val="none" w:sz="0" w:space="0" w:color="auto"/>
                                              </w:divBdr>
                                              <w:divsChild>
                                                <w:div w:id="1483351954">
                                                  <w:marLeft w:val="0"/>
                                                  <w:marRight w:val="0"/>
                                                  <w:marTop w:val="0"/>
                                                  <w:marBottom w:val="0"/>
                                                  <w:divBdr>
                                                    <w:top w:val="none" w:sz="0" w:space="0" w:color="auto"/>
                                                    <w:left w:val="none" w:sz="0" w:space="0" w:color="auto"/>
                                                    <w:bottom w:val="none" w:sz="0" w:space="0" w:color="auto"/>
                                                    <w:right w:val="none" w:sz="0" w:space="0" w:color="auto"/>
                                                  </w:divBdr>
                                                  <w:divsChild>
                                                    <w:div w:id="1057162489">
                                                      <w:marLeft w:val="0"/>
                                                      <w:marRight w:val="0"/>
                                                      <w:marTop w:val="0"/>
                                                      <w:marBottom w:val="0"/>
                                                      <w:divBdr>
                                                        <w:top w:val="none" w:sz="0" w:space="0" w:color="auto"/>
                                                        <w:left w:val="none" w:sz="0" w:space="0" w:color="auto"/>
                                                        <w:bottom w:val="none" w:sz="0" w:space="0" w:color="auto"/>
                                                        <w:right w:val="none" w:sz="0" w:space="0" w:color="auto"/>
                                                      </w:divBdr>
                                                      <w:divsChild>
                                                        <w:div w:id="1471173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85912291">
          <w:marLeft w:val="0"/>
          <w:marRight w:val="0"/>
          <w:marTop w:val="0"/>
          <w:marBottom w:val="0"/>
          <w:divBdr>
            <w:top w:val="none" w:sz="0" w:space="0" w:color="auto"/>
            <w:left w:val="none" w:sz="0" w:space="0" w:color="auto"/>
            <w:bottom w:val="none" w:sz="0" w:space="0" w:color="auto"/>
            <w:right w:val="none" w:sz="0" w:space="0" w:color="auto"/>
          </w:divBdr>
          <w:divsChild>
            <w:div w:id="699283843">
              <w:marLeft w:val="0"/>
              <w:marRight w:val="0"/>
              <w:marTop w:val="0"/>
              <w:marBottom w:val="0"/>
              <w:divBdr>
                <w:top w:val="none" w:sz="0" w:space="0" w:color="auto"/>
                <w:left w:val="none" w:sz="0" w:space="0" w:color="auto"/>
                <w:bottom w:val="none" w:sz="0" w:space="0" w:color="auto"/>
                <w:right w:val="none" w:sz="0" w:space="0" w:color="auto"/>
              </w:divBdr>
              <w:divsChild>
                <w:div w:id="1470056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4802660">
      <w:bodyDiv w:val="1"/>
      <w:marLeft w:val="0"/>
      <w:marRight w:val="0"/>
      <w:marTop w:val="0"/>
      <w:marBottom w:val="0"/>
      <w:divBdr>
        <w:top w:val="none" w:sz="0" w:space="0" w:color="auto"/>
        <w:left w:val="none" w:sz="0" w:space="0" w:color="auto"/>
        <w:bottom w:val="none" w:sz="0" w:space="0" w:color="auto"/>
        <w:right w:val="none" w:sz="0" w:space="0" w:color="auto"/>
      </w:divBdr>
    </w:div>
    <w:div w:id="615407674">
      <w:bodyDiv w:val="1"/>
      <w:marLeft w:val="0"/>
      <w:marRight w:val="0"/>
      <w:marTop w:val="0"/>
      <w:marBottom w:val="0"/>
      <w:divBdr>
        <w:top w:val="none" w:sz="0" w:space="0" w:color="auto"/>
        <w:left w:val="none" w:sz="0" w:space="0" w:color="auto"/>
        <w:bottom w:val="none" w:sz="0" w:space="0" w:color="auto"/>
        <w:right w:val="none" w:sz="0" w:space="0" w:color="auto"/>
      </w:divBdr>
    </w:div>
    <w:div w:id="656374361">
      <w:bodyDiv w:val="1"/>
      <w:marLeft w:val="0"/>
      <w:marRight w:val="0"/>
      <w:marTop w:val="0"/>
      <w:marBottom w:val="0"/>
      <w:divBdr>
        <w:top w:val="none" w:sz="0" w:space="0" w:color="auto"/>
        <w:left w:val="none" w:sz="0" w:space="0" w:color="auto"/>
        <w:bottom w:val="none" w:sz="0" w:space="0" w:color="auto"/>
        <w:right w:val="none" w:sz="0" w:space="0" w:color="auto"/>
      </w:divBdr>
    </w:div>
    <w:div w:id="660232808">
      <w:bodyDiv w:val="1"/>
      <w:marLeft w:val="0"/>
      <w:marRight w:val="0"/>
      <w:marTop w:val="0"/>
      <w:marBottom w:val="0"/>
      <w:divBdr>
        <w:top w:val="none" w:sz="0" w:space="0" w:color="auto"/>
        <w:left w:val="none" w:sz="0" w:space="0" w:color="auto"/>
        <w:bottom w:val="none" w:sz="0" w:space="0" w:color="auto"/>
        <w:right w:val="none" w:sz="0" w:space="0" w:color="auto"/>
      </w:divBdr>
    </w:div>
    <w:div w:id="662005695">
      <w:bodyDiv w:val="1"/>
      <w:marLeft w:val="0"/>
      <w:marRight w:val="0"/>
      <w:marTop w:val="0"/>
      <w:marBottom w:val="0"/>
      <w:divBdr>
        <w:top w:val="none" w:sz="0" w:space="0" w:color="auto"/>
        <w:left w:val="none" w:sz="0" w:space="0" w:color="auto"/>
        <w:bottom w:val="none" w:sz="0" w:space="0" w:color="auto"/>
        <w:right w:val="none" w:sz="0" w:space="0" w:color="auto"/>
      </w:divBdr>
    </w:div>
    <w:div w:id="674264573">
      <w:bodyDiv w:val="1"/>
      <w:marLeft w:val="0"/>
      <w:marRight w:val="0"/>
      <w:marTop w:val="0"/>
      <w:marBottom w:val="0"/>
      <w:divBdr>
        <w:top w:val="none" w:sz="0" w:space="0" w:color="auto"/>
        <w:left w:val="none" w:sz="0" w:space="0" w:color="auto"/>
        <w:bottom w:val="none" w:sz="0" w:space="0" w:color="auto"/>
        <w:right w:val="none" w:sz="0" w:space="0" w:color="auto"/>
      </w:divBdr>
    </w:div>
    <w:div w:id="676467391">
      <w:bodyDiv w:val="1"/>
      <w:marLeft w:val="0"/>
      <w:marRight w:val="0"/>
      <w:marTop w:val="0"/>
      <w:marBottom w:val="0"/>
      <w:divBdr>
        <w:top w:val="none" w:sz="0" w:space="0" w:color="auto"/>
        <w:left w:val="none" w:sz="0" w:space="0" w:color="auto"/>
        <w:bottom w:val="none" w:sz="0" w:space="0" w:color="auto"/>
        <w:right w:val="none" w:sz="0" w:space="0" w:color="auto"/>
      </w:divBdr>
    </w:div>
    <w:div w:id="688717918">
      <w:bodyDiv w:val="1"/>
      <w:marLeft w:val="0"/>
      <w:marRight w:val="0"/>
      <w:marTop w:val="0"/>
      <w:marBottom w:val="0"/>
      <w:divBdr>
        <w:top w:val="none" w:sz="0" w:space="0" w:color="auto"/>
        <w:left w:val="none" w:sz="0" w:space="0" w:color="auto"/>
        <w:bottom w:val="none" w:sz="0" w:space="0" w:color="auto"/>
        <w:right w:val="none" w:sz="0" w:space="0" w:color="auto"/>
      </w:divBdr>
    </w:div>
    <w:div w:id="709954987">
      <w:bodyDiv w:val="1"/>
      <w:marLeft w:val="0"/>
      <w:marRight w:val="0"/>
      <w:marTop w:val="0"/>
      <w:marBottom w:val="0"/>
      <w:divBdr>
        <w:top w:val="none" w:sz="0" w:space="0" w:color="auto"/>
        <w:left w:val="none" w:sz="0" w:space="0" w:color="auto"/>
        <w:bottom w:val="none" w:sz="0" w:space="0" w:color="auto"/>
        <w:right w:val="none" w:sz="0" w:space="0" w:color="auto"/>
      </w:divBdr>
    </w:div>
    <w:div w:id="731124677">
      <w:bodyDiv w:val="1"/>
      <w:marLeft w:val="0"/>
      <w:marRight w:val="0"/>
      <w:marTop w:val="0"/>
      <w:marBottom w:val="0"/>
      <w:divBdr>
        <w:top w:val="none" w:sz="0" w:space="0" w:color="auto"/>
        <w:left w:val="none" w:sz="0" w:space="0" w:color="auto"/>
        <w:bottom w:val="none" w:sz="0" w:space="0" w:color="auto"/>
        <w:right w:val="none" w:sz="0" w:space="0" w:color="auto"/>
      </w:divBdr>
    </w:div>
    <w:div w:id="736976079">
      <w:bodyDiv w:val="1"/>
      <w:marLeft w:val="0"/>
      <w:marRight w:val="0"/>
      <w:marTop w:val="0"/>
      <w:marBottom w:val="0"/>
      <w:divBdr>
        <w:top w:val="none" w:sz="0" w:space="0" w:color="auto"/>
        <w:left w:val="none" w:sz="0" w:space="0" w:color="auto"/>
        <w:bottom w:val="none" w:sz="0" w:space="0" w:color="auto"/>
        <w:right w:val="none" w:sz="0" w:space="0" w:color="auto"/>
      </w:divBdr>
    </w:div>
    <w:div w:id="791022464">
      <w:bodyDiv w:val="1"/>
      <w:marLeft w:val="0"/>
      <w:marRight w:val="0"/>
      <w:marTop w:val="0"/>
      <w:marBottom w:val="0"/>
      <w:divBdr>
        <w:top w:val="none" w:sz="0" w:space="0" w:color="auto"/>
        <w:left w:val="none" w:sz="0" w:space="0" w:color="auto"/>
        <w:bottom w:val="none" w:sz="0" w:space="0" w:color="auto"/>
        <w:right w:val="none" w:sz="0" w:space="0" w:color="auto"/>
      </w:divBdr>
    </w:div>
    <w:div w:id="794562847">
      <w:bodyDiv w:val="1"/>
      <w:marLeft w:val="0"/>
      <w:marRight w:val="0"/>
      <w:marTop w:val="0"/>
      <w:marBottom w:val="0"/>
      <w:divBdr>
        <w:top w:val="none" w:sz="0" w:space="0" w:color="auto"/>
        <w:left w:val="none" w:sz="0" w:space="0" w:color="auto"/>
        <w:bottom w:val="none" w:sz="0" w:space="0" w:color="auto"/>
        <w:right w:val="none" w:sz="0" w:space="0" w:color="auto"/>
      </w:divBdr>
    </w:div>
    <w:div w:id="883637294">
      <w:bodyDiv w:val="1"/>
      <w:marLeft w:val="0"/>
      <w:marRight w:val="0"/>
      <w:marTop w:val="0"/>
      <w:marBottom w:val="0"/>
      <w:divBdr>
        <w:top w:val="none" w:sz="0" w:space="0" w:color="auto"/>
        <w:left w:val="none" w:sz="0" w:space="0" w:color="auto"/>
        <w:bottom w:val="none" w:sz="0" w:space="0" w:color="auto"/>
        <w:right w:val="none" w:sz="0" w:space="0" w:color="auto"/>
      </w:divBdr>
    </w:div>
    <w:div w:id="891649682">
      <w:bodyDiv w:val="1"/>
      <w:marLeft w:val="0"/>
      <w:marRight w:val="0"/>
      <w:marTop w:val="0"/>
      <w:marBottom w:val="0"/>
      <w:divBdr>
        <w:top w:val="none" w:sz="0" w:space="0" w:color="auto"/>
        <w:left w:val="none" w:sz="0" w:space="0" w:color="auto"/>
        <w:bottom w:val="none" w:sz="0" w:space="0" w:color="auto"/>
        <w:right w:val="none" w:sz="0" w:space="0" w:color="auto"/>
      </w:divBdr>
    </w:div>
    <w:div w:id="907425241">
      <w:bodyDiv w:val="1"/>
      <w:marLeft w:val="0"/>
      <w:marRight w:val="0"/>
      <w:marTop w:val="0"/>
      <w:marBottom w:val="0"/>
      <w:divBdr>
        <w:top w:val="none" w:sz="0" w:space="0" w:color="auto"/>
        <w:left w:val="none" w:sz="0" w:space="0" w:color="auto"/>
        <w:bottom w:val="none" w:sz="0" w:space="0" w:color="auto"/>
        <w:right w:val="none" w:sz="0" w:space="0" w:color="auto"/>
      </w:divBdr>
    </w:div>
    <w:div w:id="955019101">
      <w:bodyDiv w:val="1"/>
      <w:marLeft w:val="0"/>
      <w:marRight w:val="0"/>
      <w:marTop w:val="0"/>
      <w:marBottom w:val="0"/>
      <w:divBdr>
        <w:top w:val="none" w:sz="0" w:space="0" w:color="auto"/>
        <w:left w:val="none" w:sz="0" w:space="0" w:color="auto"/>
        <w:bottom w:val="none" w:sz="0" w:space="0" w:color="auto"/>
        <w:right w:val="none" w:sz="0" w:space="0" w:color="auto"/>
      </w:divBdr>
    </w:div>
    <w:div w:id="955257657">
      <w:bodyDiv w:val="1"/>
      <w:marLeft w:val="0"/>
      <w:marRight w:val="0"/>
      <w:marTop w:val="0"/>
      <w:marBottom w:val="0"/>
      <w:divBdr>
        <w:top w:val="none" w:sz="0" w:space="0" w:color="auto"/>
        <w:left w:val="none" w:sz="0" w:space="0" w:color="auto"/>
        <w:bottom w:val="none" w:sz="0" w:space="0" w:color="auto"/>
        <w:right w:val="none" w:sz="0" w:space="0" w:color="auto"/>
      </w:divBdr>
    </w:div>
    <w:div w:id="976254246">
      <w:bodyDiv w:val="1"/>
      <w:marLeft w:val="0"/>
      <w:marRight w:val="0"/>
      <w:marTop w:val="0"/>
      <w:marBottom w:val="0"/>
      <w:divBdr>
        <w:top w:val="none" w:sz="0" w:space="0" w:color="auto"/>
        <w:left w:val="none" w:sz="0" w:space="0" w:color="auto"/>
        <w:bottom w:val="none" w:sz="0" w:space="0" w:color="auto"/>
        <w:right w:val="none" w:sz="0" w:space="0" w:color="auto"/>
      </w:divBdr>
    </w:div>
    <w:div w:id="977301832">
      <w:bodyDiv w:val="1"/>
      <w:marLeft w:val="0"/>
      <w:marRight w:val="0"/>
      <w:marTop w:val="0"/>
      <w:marBottom w:val="0"/>
      <w:divBdr>
        <w:top w:val="none" w:sz="0" w:space="0" w:color="auto"/>
        <w:left w:val="none" w:sz="0" w:space="0" w:color="auto"/>
        <w:bottom w:val="none" w:sz="0" w:space="0" w:color="auto"/>
        <w:right w:val="none" w:sz="0" w:space="0" w:color="auto"/>
      </w:divBdr>
    </w:div>
    <w:div w:id="1022973750">
      <w:bodyDiv w:val="1"/>
      <w:marLeft w:val="0"/>
      <w:marRight w:val="0"/>
      <w:marTop w:val="0"/>
      <w:marBottom w:val="0"/>
      <w:divBdr>
        <w:top w:val="none" w:sz="0" w:space="0" w:color="auto"/>
        <w:left w:val="none" w:sz="0" w:space="0" w:color="auto"/>
        <w:bottom w:val="none" w:sz="0" w:space="0" w:color="auto"/>
        <w:right w:val="none" w:sz="0" w:space="0" w:color="auto"/>
      </w:divBdr>
    </w:div>
    <w:div w:id="1026559949">
      <w:bodyDiv w:val="1"/>
      <w:marLeft w:val="0"/>
      <w:marRight w:val="0"/>
      <w:marTop w:val="0"/>
      <w:marBottom w:val="0"/>
      <w:divBdr>
        <w:top w:val="none" w:sz="0" w:space="0" w:color="auto"/>
        <w:left w:val="none" w:sz="0" w:space="0" w:color="auto"/>
        <w:bottom w:val="none" w:sz="0" w:space="0" w:color="auto"/>
        <w:right w:val="none" w:sz="0" w:space="0" w:color="auto"/>
      </w:divBdr>
    </w:div>
    <w:div w:id="1033069780">
      <w:bodyDiv w:val="1"/>
      <w:marLeft w:val="0"/>
      <w:marRight w:val="0"/>
      <w:marTop w:val="0"/>
      <w:marBottom w:val="0"/>
      <w:divBdr>
        <w:top w:val="none" w:sz="0" w:space="0" w:color="auto"/>
        <w:left w:val="none" w:sz="0" w:space="0" w:color="auto"/>
        <w:bottom w:val="none" w:sz="0" w:space="0" w:color="auto"/>
        <w:right w:val="none" w:sz="0" w:space="0" w:color="auto"/>
      </w:divBdr>
    </w:div>
    <w:div w:id="1082337034">
      <w:bodyDiv w:val="1"/>
      <w:marLeft w:val="0"/>
      <w:marRight w:val="0"/>
      <w:marTop w:val="0"/>
      <w:marBottom w:val="0"/>
      <w:divBdr>
        <w:top w:val="none" w:sz="0" w:space="0" w:color="auto"/>
        <w:left w:val="none" w:sz="0" w:space="0" w:color="auto"/>
        <w:bottom w:val="none" w:sz="0" w:space="0" w:color="auto"/>
        <w:right w:val="none" w:sz="0" w:space="0" w:color="auto"/>
      </w:divBdr>
    </w:div>
    <w:div w:id="1089811430">
      <w:bodyDiv w:val="1"/>
      <w:marLeft w:val="0"/>
      <w:marRight w:val="0"/>
      <w:marTop w:val="0"/>
      <w:marBottom w:val="0"/>
      <w:divBdr>
        <w:top w:val="none" w:sz="0" w:space="0" w:color="auto"/>
        <w:left w:val="none" w:sz="0" w:space="0" w:color="auto"/>
        <w:bottom w:val="none" w:sz="0" w:space="0" w:color="auto"/>
        <w:right w:val="none" w:sz="0" w:space="0" w:color="auto"/>
      </w:divBdr>
    </w:div>
    <w:div w:id="1093090813">
      <w:bodyDiv w:val="1"/>
      <w:marLeft w:val="0"/>
      <w:marRight w:val="0"/>
      <w:marTop w:val="0"/>
      <w:marBottom w:val="0"/>
      <w:divBdr>
        <w:top w:val="none" w:sz="0" w:space="0" w:color="auto"/>
        <w:left w:val="none" w:sz="0" w:space="0" w:color="auto"/>
        <w:bottom w:val="none" w:sz="0" w:space="0" w:color="auto"/>
        <w:right w:val="none" w:sz="0" w:space="0" w:color="auto"/>
      </w:divBdr>
    </w:div>
    <w:div w:id="1104231475">
      <w:bodyDiv w:val="1"/>
      <w:marLeft w:val="0"/>
      <w:marRight w:val="0"/>
      <w:marTop w:val="0"/>
      <w:marBottom w:val="0"/>
      <w:divBdr>
        <w:top w:val="none" w:sz="0" w:space="0" w:color="auto"/>
        <w:left w:val="none" w:sz="0" w:space="0" w:color="auto"/>
        <w:bottom w:val="none" w:sz="0" w:space="0" w:color="auto"/>
        <w:right w:val="none" w:sz="0" w:space="0" w:color="auto"/>
      </w:divBdr>
    </w:div>
    <w:div w:id="1106121168">
      <w:bodyDiv w:val="1"/>
      <w:marLeft w:val="0"/>
      <w:marRight w:val="0"/>
      <w:marTop w:val="0"/>
      <w:marBottom w:val="0"/>
      <w:divBdr>
        <w:top w:val="none" w:sz="0" w:space="0" w:color="auto"/>
        <w:left w:val="none" w:sz="0" w:space="0" w:color="auto"/>
        <w:bottom w:val="none" w:sz="0" w:space="0" w:color="auto"/>
        <w:right w:val="none" w:sz="0" w:space="0" w:color="auto"/>
      </w:divBdr>
    </w:div>
    <w:div w:id="1111585720">
      <w:bodyDiv w:val="1"/>
      <w:marLeft w:val="0"/>
      <w:marRight w:val="0"/>
      <w:marTop w:val="0"/>
      <w:marBottom w:val="0"/>
      <w:divBdr>
        <w:top w:val="none" w:sz="0" w:space="0" w:color="auto"/>
        <w:left w:val="none" w:sz="0" w:space="0" w:color="auto"/>
        <w:bottom w:val="none" w:sz="0" w:space="0" w:color="auto"/>
        <w:right w:val="none" w:sz="0" w:space="0" w:color="auto"/>
      </w:divBdr>
    </w:div>
    <w:div w:id="1119489127">
      <w:bodyDiv w:val="1"/>
      <w:marLeft w:val="0"/>
      <w:marRight w:val="0"/>
      <w:marTop w:val="0"/>
      <w:marBottom w:val="0"/>
      <w:divBdr>
        <w:top w:val="none" w:sz="0" w:space="0" w:color="auto"/>
        <w:left w:val="none" w:sz="0" w:space="0" w:color="auto"/>
        <w:bottom w:val="none" w:sz="0" w:space="0" w:color="auto"/>
        <w:right w:val="none" w:sz="0" w:space="0" w:color="auto"/>
      </w:divBdr>
    </w:div>
    <w:div w:id="1132213557">
      <w:bodyDiv w:val="1"/>
      <w:marLeft w:val="0"/>
      <w:marRight w:val="0"/>
      <w:marTop w:val="0"/>
      <w:marBottom w:val="0"/>
      <w:divBdr>
        <w:top w:val="none" w:sz="0" w:space="0" w:color="auto"/>
        <w:left w:val="none" w:sz="0" w:space="0" w:color="auto"/>
        <w:bottom w:val="none" w:sz="0" w:space="0" w:color="auto"/>
        <w:right w:val="none" w:sz="0" w:space="0" w:color="auto"/>
      </w:divBdr>
    </w:div>
    <w:div w:id="1138373700">
      <w:bodyDiv w:val="1"/>
      <w:marLeft w:val="0"/>
      <w:marRight w:val="0"/>
      <w:marTop w:val="0"/>
      <w:marBottom w:val="0"/>
      <w:divBdr>
        <w:top w:val="none" w:sz="0" w:space="0" w:color="auto"/>
        <w:left w:val="none" w:sz="0" w:space="0" w:color="auto"/>
        <w:bottom w:val="none" w:sz="0" w:space="0" w:color="auto"/>
        <w:right w:val="none" w:sz="0" w:space="0" w:color="auto"/>
      </w:divBdr>
    </w:div>
    <w:div w:id="1169826581">
      <w:bodyDiv w:val="1"/>
      <w:marLeft w:val="0"/>
      <w:marRight w:val="0"/>
      <w:marTop w:val="0"/>
      <w:marBottom w:val="0"/>
      <w:divBdr>
        <w:top w:val="none" w:sz="0" w:space="0" w:color="auto"/>
        <w:left w:val="none" w:sz="0" w:space="0" w:color="auto"/>
        <w:bottom w:val="none" w:sz="0" w:space="0" w:color="auto"/>
        <w:right w:val="none" w:sz="0" w:space="0" w:color="auto"/>
      </w:divBdr>
    </w:div>
    <w:div w:id="1178809452">
      <w:bodyDiv w:val="1"/>
      <w:marLeft w:val="0"/>
      <w:marRight w:val="0"/>
      <w:marTop w:val="0"/>
      <w:marBottom w:val="0"/>
      <w:divBdr>
        <w:top w:val="none" w:sz="0" w:space="0" w:color="auto"/>
        <w:left w:val="none" w:sz="0" w:space="0" w:color="auto"/>
        <w:bottom w:val="none" w:sz="0" w:space="0" w:color="auto"/>
        <w:right w:val="none" w:sz="0" w:space="0" w:color="auto"/>
      </w:divBdr>
    </w:div>
    <w:div w:id="1184248170">
      <w:bodyDiv w:val="1"/>
      <w:marLeft w:val="0"/>
      <w:marRight w:val="0"/>
      <w:marTop w:val="0"/>
      <w:marBottom w:val="0"/>
      <w:divBdr>
        <w:top w:val="none" w:sz="0" w:space="0" w:color="auto"/>
        <w:left w:val="none" w:sz="0" w:space="0" w:color="auto"/>
        <w:bottom w:val="none" w:sz="0" w:space="0" w:color="auto"/>
        <w:right w:val="none" w:sz="0" w:space="0" w:color="auto"/>
      </w:divBdr>
    </w:div>
    <w:div w:id="1186476592">
      <w:bodyDiv w:val="1"/>
      <w:marLeft w:val="0"/>
      <w:marRight w:val="0"/>
      <w:marTop w:val="0"/>
      <w:marBottom w:val="0"/>
      <w:divBdr>
        <w:top w:val="none" w:sz="0" w:space="0" w:color="auto"/>
        <w:left w:val="none" w:sz="0" w:space="0" w:color="auto"/>
        <w:bottom w:val="none" w:sz="0" w:space="0" w:color="auto"/>
        <w:right w:val="none" w:sz="0" w:space="0" w:color="auto"/>
      </w:divBdr>
    </w:div>
    <w:div w:id="1205948564">
      <w:bodyDiv w:val="1"/>
      <w:marLeft w:val="0"/>
      <w:marRight w:val="0"/>
      <w:marTop w:val="0"/>
      <w:marBottom w:val="0"/>
      <w:divBdr>
        <w:top w:val="none" w:sz="0" w:space="0" w:color="auto"/>
        <w:left w:val="none" w:sz="0" w:space="0" w:color="auto"/>
        <w:bottom w:val="none" w:sz="0" w:space="0" w:color="auto"/>
        <w:right w:val="none" w:sz="0" w:space="0" w:color="auto"/>
      </w:divBdr>
      <w:divsChild>
        <w:div w:id="1601377964">
          <w:marLeft w:val="0"/>
          <w:marRight w:val="0"/>
          <w:marTop w:val="0"/>
          <w:marBottom w:val="0"/>
          <w:divBdr>
            <w:top w:val="none" w:sz="0" w:space="0" w:color="auto"/>
            <w:left w:val="none" w:sz="0" w:space="0" w:color="auto"/>
            <w:bottom w:val="none" w:sz="0" w:space="0" w:color="auto"/>
            <w:right w:val="none" w:sz="0" w:space="0" w:color="auto"/>
          </w:divBdr>
          <w:divsChild>
            <w:div w:id="869956109">
              <w:marLeft w:val="0"/>
              <w:marRight w:val="0"/>
              <w:marTop w:val="0"/>
              <w:marBottom w:val="0"/>
              <w:divBdr>
                <w:top w:val="none" w:sz="0" w:space="0" w:color="auto"/>
                <w:left w:val="none" w:sz="0" w:space="0" w:color="auto"/>
                <w:bottom w:val="none" w:sz="0" w:space="0" w:color="auto"/>
                <w:right w:val="none" w:sz="0" w:space="0" w:color="auto"/>
              </w:divBdr>
              <w:divsChild>
                <w:div w:id="1749420688">
                  <w:marLeft w:val="0"/>
                  <w:marRight w:val="0"/>
                  <w:marTop w:val="0"/>
                  <w:marBottom w:val="0"/>
                  <w:divBdr>
                    <w:top w:val="none" w:sz="0" w:space="0" w:color="auto"/>
                    <w:left w:val="none" w:sz="0" w:space="0" w:color="auto"/>
                    <w:bottom w:val="none" w:sz="0" w:space="0" w:color="auto"/>
                    <w:right w:val="none" w:sz="0" w:space="0" w:color="auto"/>
                  </w:divBdr>
                  <w:divsChild>
                    <w:div w:id="797532136">
                      <w:marLeft w:val="0"/>
                      <w:marRight w:val="0"/>
                      <w:marTop w:val="0"/>
                      <w:marBottom w:val="0"/>
                      <w:divBdr>
                        <w:top w:val="none" w:sz="0" w:space="0" w:color="auto"/>
                        <w:left w:val="none" w:sz="0" w:space="0" w:color="auto"/>
                        <w:bottom w:val="none" w:sz="0" w:space="0" w:color="auto"/>
                        <w:right w:val="none" w:sz="0" w:space="0" w:color="auto"/>
                      </w:divBdr>
                      <w:divsChild>
                        <w:div w:id="1856923920">
                          <w:marLeft w:val="1080"/>
                          <w:marRight w:val="0"/>
                          <w:marTop w:val="0"/>
                          <w:marBottom w:val="0"/>
                          <w:divBdr>
                            <w:top w:val="none" w:sz="0" w:space="0" w:color="auto"/>
                            <w:left w:val="none" w:sz="0" w:space="0" w:color="auto"/>
                            <w:bottom w:val="none" w:sz="0" w:space="0" w:color="auto"/>
                            <w:right w:val="none" w:sz="0" w:space="0" w:color="auto"/>
                          </w:divBdr>
                          <w:divsChild>
                            <w:div w:id="293871304">
                              <w:marLeft w:val="0"/>
                              <w:marRight w:val="0"/>
                              <w:marTop w:val="0"/>
                              <w:marBottom w:val="240"/>
                              <w:divBdr>
                                <w:top w:val="none" w:sz="0" w:space="0" w:color="auto"/>
                                <w:left w:val="none" w:sz="0" w:space="0" w:color="auto"/>
                                <w:bottom w:val="none" w:sz="0" w:space="0" w:color="auto"/>
                                <w:right w:val="none" w:sz="0" w:space="0" w:color="auto"/>
                              </w:divBdr>
                              <w:divsChild>
                                <w:div w:id="1916668359">
                                  <w:marLeft w:val="0"/>
                                  <w:marRight w:val="0"/>
                                  <w:marTop w:val="0"/>
                                  <w:marBottom w:val="0"/>
                                  <w:divBdr>
                                    <w:top w:val="none" w:sz="0" w:space="0" w:color="auto"/>
                                    <w:left w:val="none" w:sz="0" w:space="0" w:color="auto"/>
                                    <w:bottom w:val="none" w:sz="0" w:space="0" w:color="auto"/>
                                    <w:right w:val="none" w:sz="0" w:space="0" w:color="auto"/>
                                  </w:divBdr>
                                  <w:divsChild>
                                    <w:div w:id="2096129601">
                                      <w:marLeft w:val="0"/>
                                      <w:marRight w:val="0"/>
                                      <w:marTop w:val="0"/>
                                      <w:marBottom w:val="0"/>
                                      <w:divBdr>
                                        <w:top w:val="none" w:sz="0" w:space="0" w:color="auto"/>
                                        <w:left w:val="none" w:sz="0" w:space="0" w:color="auto"/>
                                        <w:bottom w:val="none" w:sz="0" w:space="0" w:color="auto"/>
                                        <w:right w:val="none" w:sz="0" w:space="0" w:color="auto"/>
                                      </w:divBdr>
                                      <w:divsChild>
                                        <w:div w:id="1175805048">
                                          <w:marLeft w:val="0"/>
                                          <w:marRight w:val="0"/>
                                          <w:marTop w:val="0"/>
                                          <w:marBottom w:val="0"/>
                                          <w:divBdr>
                                            <w:top w:val="none" w:sz="0" w:space="0" w:color="auto"/>
                                            <w:left w:val="none" w:sz="0" w:space="0" w:color="auto"/>
                                            <w:bottom w:val="none" w:sz="0" w:space="0" w:color="auto"/>
                                            <w:right w:val="none" w:sz="0" w:space="0" w:color="auto"/>
                                          </w:divBdr>
                                          <w:divsChild>
                                            <w:div w:id="1352607395">
                                              <w:marLeft w:val="0"/>
                                              <w:marRight w:val="0"/>
                                              <w:marTop w:val="0"/>
                                              <w:marBottom w:val="0"/>
                                              <w:divBdr>
                                                <w:top w:val="none" w:sz="0" w:space="0" w:color="auto"/>
                                                <w:left w:val="none" w:sz="0" w:space="0" w:color="auto"/>
                                                <w:bottom w:val="none" w:sz="0" w:space="0" w:color="auto"/>
                                                <w:right w:val="none" w:sz="0" w:space="0" w:color="auto"/>
                                              </w:divBdr>
                                              <w:divsChild>
                                                <w:div w:id="1246186687">
                                                  <w:marLeft w:val="0"/>
                                                  <w:marRight w:val="0"/>
                                                  <w:marTop w:val="0"/>
                                                  <w:marBottom w:val="0"/>
                                                  <w:divBdr>
                                                    <w:top w:val="none" w:sz="0" w:space="0" w:color="auto"/>
                                                    <w:left w:val="none" w:sz="0" w:space="0" w:color="auto"/>
                                                    <w:bottom w:val="none" w:sz="0" w:space="0" w:color="auto"/>
                                                    <w:right w:val="none" w:sz="0" w:space="0" w:color="auto"/>
                                                  </w:divBdr>
                                                  <w:divsChild>
                                                    <w:div w:id="1007755094">
                                                      <w:marLeft w:val="0"/>
                                                      <w:marRight w:val="0"/>
                                                      <w:marTop w:val="0"/>
                                                      <w:marBottom w:val="0"/>
                                                      <w:divBdr>
                                                        <w:top w:val="none" w:sz="0" w:space="0" w:color="auto"/>
                                                        <w:left w:val="none" w:sz="0" w:space="0" w:color="auto"/>
                                                        <w:bottom w:val="none" w:sz="0" w:space="0" w:color="auto"/>
                                                        <w:right w:val="none" w:sz="0" w:space="0" w:color="auto"/>
                                                      </w:divBdr>
                                                      <w:divsChild>
                                                        <w:div w:id="519855205">
                                                          <w:marLeft w:val="0"/>
                                                          <w:marRight w:val="0"/>
                                                          <w:marTop w:val="0"/>
                                                          <w:marBottom w:val="0"/>
                                                          <w:divBdr>
                                                            <w:top w:val="none" w:sz="0" w:space="0" w:color="auto"/>
                                                            <w:left w:val="none" w:sz="0" w:space="0" w:color="auto"/>
                                                            <w:bottom w:val="none" w:sz="0" w:space="0" w:color="auto"/>
                                                            <w:right w:val="none" w:sz="0" w:space="0" w:color="auto"/>
                                                          </w:divBdr>
                                                          <w:divsChild>
                                                            <w:div w:id="545483217">
                                                              <w:marLeft w:val="0"/>
                                                              <w:marRight w:val="0"/>
                                                              <w:marTop w:val="0"/>
                                                              <w:marBottom w:val="0"/>
                                                              <w:divBdr>
                                                                <w:top w:val="none" w:sz="0" w:space="0" w:color="auto"/>
                                                                <w:left w:val="none" w:sz="0" w:space="0" w:color="auto"/>
                                                                <w:bottom w:val="none" w:sz="0" w:space="0" w:color="auto"/>
                                                                <w:right w:val="none" w:sz="0" w:space="0" w:color="auto"/>
                                                              </w:divBdr>
                                                              <w:divsChild>
                                                                <w:div w:id="1302924730">
                                                                  <w:marLeft w:val="0"/>
                                                                  <w:marRight w:val="0"/>
                                                                  <w:marTop w:val="0"/>
                                                                  <w:marBottom w:val="0"/>
                                                                  <w:divBdr>
                                                                    <w:top w:val="none" w:sz="0" w:space="0" w:color="auto"/>
                                                                    <w:left w:val="none" w:sz="0" w:space="0" w:color="auto"/>
                                                                    <w:bottom w:val="none" w:sz="0" w:space="0" w:color="auto"/>
                                                                    <w:right w:val="none" w:sz="0" w:space="0" w:color="auto"/>
                                                                  </w:divBdr>
                                                                  <w:divsChild>
                                                                    <w:div w:id="1948078878">
                                                                      <w:marLeft w:val="0"/>
                                                                      <w:marRight w:val="0"/>
                                                                      <w:marTop w:val="0"/>
                                                                      <w:marBottom w:val="0"/>
                                                                      <w:divBdr>
                                                                        <w:top w:val="none" w:sz="0" w:space="0" w:color="auto"/>
                                                                        <w:left w:val="none" w:sz="0" w:space="0" w:color="auto"/>
                                                                        <w:bottom w:val="none" w:sz="0" w:space="0" w:color="auto"/>
                                                                        <w:right w:val="none" w:sz="0" w:space="0" w:color="auto"/>
                                                                      </w:divBdr>
                                                                      <w:divsChild>
                                                                        <w:div w:id="1919828823">
                                                                          <w:marLeft w:val="0"/>
                                                                          <w:marRight w:val="0"/>
                                                                          <w:marTop w:val="0"/>
                                                                          <w:marBottom w:val="0"/>
                                                                          <w:divBdr>
                                                                            <w:top w:val="none" w:sz="0" w:space="0" w:color="auto"/>
                                                                            <w:left w:val="none" w:sz="0" w:space="0" w:color="auto"/>
                                                                            <w:bottom w:val="none" w:sz="0" w:space="0" w:color="auto"/>
                                                                            <w:right w:val="none" w:sz="0" w:space="0" w:color="auto"/>
                                                                          </w:divBdr>
                                                                          <w:divsChild>
                                                                            <w:div w:id="1804300832">
                                                                              <w:marLeft w:val="0"/>
                                                                              <w:marRight w:val="0"/>
                                                                              <w:marTop w:val="0"/>
                                                                              <w:marBottom w:val="0"/>
                                                                              <w:divBdr>
                                                                                <w:top w:val="none" w:sz="0" w:space="0" w:color="auto"/>
                                                                                <w:left w:val="none" w:sz="0" w:space="0" w:color="auto"/>
                                                                                <w:bottom w:val="none" w:sz="0" w:space="0" w:color="auto"/>
                                                                                <w:right w:val="none" w:sz="0" w:space="0" w:color="auto"/>
                                                                              </w:divBdr>
                                                                              <w:divsChild>
                                                                                <w:div w:id="1469400432">
                                                                                  <w:marLeft w:val="0"/>
                                                                                  <w:marRight w:val="0"/>
                                                                                  <w:marTop w:val="0"/>
                                                                                  <w:marBottom w:val="0"/>
                                                                                  <w:divBdr>
                                                                                    <w:top w:val="none" w:sz="0" w:space="0" w:color="auto"/>
                                                                                    <w:left w:val="none" w:sz="0" w:space="0" w:color="auto"/>
                                                                                    <w:bottom w:val="none" w:sz="0" w:space="0" w:color="auto"/>
                                                                                    <w:right w:val="none" w:sz="0" w:space="0" w:color="auto"/>
                                                                                  </w:divBdr>
                                                                                  <w:divsChild>
                                                                                    <w:div w:id="502404099">
                                                                                      <w:marLeft w:val="0"/>
                                                                                      <w:marRight w:val="0"/>
                                                                                      <w:marTop w:val="0"/>
                                                                                      <w:marBottom w:val="0"/>
                                                                                      <w:divBdr>
                                                                                        <w:top w:val="single" w:sz="2" w:space="0" w:color="EFEFEF"/>
                                                                                        <w:left w:val="none" w:sz="0" w:space="0" w:color="auto"/>
                                                                                        <w:bottom w:val="none" w:sz="0" w:space="0" w:color="auto"/>
                                                                                        <w:right w:val="none" w:sz="0" w:space="0" w:color="auto"/>
                                                                                      </w:divBdr>
                                                                                      <w:divsChild>
                                                                                        <w:div w:id="1366828812">
                                                                                          <w:marLeft w:val="0"/>
                                                                                          <w:marRight w:val="0"/>
                                                                                          <w:marTop w:val="0"/>
                                                                                          <w:marBottom w:val="0"/>
                                                                                          <w:divBdr>
                                                                                            <w:top w:val="none" w:sz="0" w:space="0" w:color="auto"/>
                                                                                            <w:left w:val="none" w:sz="0" w:space="0" w:color="auto"/>
                                                                                            <w:bottom w:val="none" w:sz="0" w:space="0" w:color="auto"/>
                                                                                            <w:right w:val="none" w:sz="0" w:space="0" w:color="auto"/>
                                                                                          </w:divBdr>
                                                                                          <w:divsChild>
                                                                                            <w:div w:id="575477570">
                                                                                              <w:marLeft w:val="0"/>
                                                                                              <w:marRight w:val="0"/>
                                                                                              <w:marTop w:val="0"/>
                                                                                              <w:marBottom w:val="0"/>
                                                                                              <w:divBdr>
                                                                                                <w:top w:val="none" w:sz="0" w:space="0" w:color="auto"/>
                                                                                                <w:left w:val="none" w:sz="0" w:space="0" w:color="auto"/>
                                                                                                <w:bottom w:val="none" w:sz="0" w:space="0" w:color="auto"/>
                                                                                                <w:right w:val="none" w:sz="0" w:space="0" w:color="auto"/>
                                                                                              </w:divBdr>
                                                                                              <w:divsChild>
                                                                                                <w:div w:id="695235536">
                                                                                                  <w:marLeft w:val="0"/>
                                                                                                  <w:marRight w:val="0"/>
                                                                                                  <w:marTop w:val="0"/>
                                                                                                  <w:marBottom w:val="0"/>
                                                                                                  <w:divBdr>
                                                                                                    <w:top w:val="none" w:sz="0" w:space="0" w:color="auto"/>
                                                                                                    <w:left w:val="none" w:sz="0" w:space="0" w:color="auto"/>
                                                                                                    <w:bottom w:val="none" w:sz="0" w:space="0" w:color="auto"/>
                                                                                                    <w:right w:val="none" w:sz="0" w:space="0" w:color="auto"/>
                                                                                                  </w:divBdr>
                                                                                                  <w:divsChild>
                                                                                                    <w:div w:id="1403942356">
                                                                                                      <w:marLeft w:val="0"/>
                                                                                                      <w:marRight w:val="0"/>
                                                                                                      <w:marTop w:val="0"/>
                                                                                                      <w:marBottom w:val="0"/>
                                                                                                      <w:divBdr>
                                                                                                        <w:top w:val="none" w:sz="0" w:space="0" w:color="auto"/>
                                                                                                        <w:left w:val="none" w:sz="0" w:space="0" w:color="auto"/>
                                                                                                        <w:bottom w:val="none" w:sz="0" w:space="0" w:color="auto"/>
                                                                                                        <w:right w:val="none" w:sz="0" w:space="0" w:color="auto"/>
                                                                                                      </w:divBdr>
                                                                                                      <w:divsChild>
                                                                                                        <w:div w:id="1300305103">
                                                                                                          <w:marLeft w:val="0"/>
                                                                                                          <w:marRight w:val="0"/>
                                                                                                          <w:marTop w:val="0"/>
                                                                                                          <w:marBottom w:val="0"/>
                                                                                                          <w:divBdr>
                                                                                                            <w:top w:val="none" w:sz="0" w:space="0" w:color="auto"/>
                                                                                                            <w:left w:val="none" w:sz="0" w:space="0" w:color="auto"/>
                                                                                                            <w:bottom w:val="none" w:sz="0" w:space="0" w:color="auto"/>
                                                                                                            <w:right w:val="none" w:sz="0" w:space="0" w:color="auto"/>
                                                                                                          </w:divBdr>
                                                                                                          <w:divsChild>
                                                                                                            <w:div w:id="1683585858">
                                                                                                              <w:marLeft w:val="0"/>
                                                                                                              <w:marRight w:val="0"/>
                                                                                                              <w:marTop w:val="0"/>
                                                                                                              <w:marBottom w:val="0"/>
                                                                                                              <w:divBdr>
                                                                                                                <w:top w:val="none" w:sz="0" w:space="0" w:color="auto"/>
                                                                                                                <w:left w:val="none" w:sz="0" w:space="0" w:color="auto"/>
                                                                                                                <w:bottom w:val="none" w:sz="0" w:space="0" w:color="auto"/>
                                                                                                                <w:right w:val="none" w:sz="0" w:space="0" w:color="auto"/>
                                                                                                              </w:divBdr>
                                                                                                              <w:divsChild>
                                                                                                                <w:div w:id="768886842">
                                                                                                                  <w:marLeft w:val="0"/>
                                                                                                                  <w:marRight w:val="0"/>
                                                                                                                  <w:marTop w:val="120"/>
                                                                                                                  <w:marBottom w:val="0"/>
                                                                                                                  <w:divBdr>
                                                                                                                    <w:top w:val="none" w:sz="0" w:space="0" w:color="auto"/>
                                                                                                                    <w:left w:val="none" w:sz="0" w:space="0" w:color="auto"/>
                                                                                                                    <w:bottom w:val="none" w:sz="0" w:space="0" w:color="auto"/>
                                                                                                                    <w:right w:val="none" w:sz="0" w:space="0" w:color="auto"/>
                                                                                                                  </w:divBdr>
                                                                                                                  <w:divsChild>
                                                                                                                    <w:div w:id="1848443038">
                                                                                                                      <w:marLeft w:val="0"/>
                                                                                                                      <w:marRight w:val="0"/>
                                                                                                                      <w:marTop w:val="0"/>
                                                                                                                      <w:marBottom w:val="0"/>
                                                                                                                      <w:divBdr>
                                                                                                                        <w:top w:val="none" w:sz="0" w:space="0" w:color="auto"/>
                                                                                                                        <w:left w:val="none" w:sz="0" w:space="0" w:color="auto"/>
                                                                                                                        <w:bottom w:val="none" w:sz="0" w:space="0" w:color="auto"/>
                                                                                                                        <w:right w:val="none" w:sz="0" w:space="0" w:color="auto"/>
                                                                                                                      </w:divBdr>
                                                                                                                      <w:divsChild>
                                                                                                                        <w:div w:id="534387029">
                                                                                                                          <w:marLeft w:val="0"/>
                                                                                                                          <w:marRight w:val="0"/>
                                                                                                                          <w:marTop w:val="0"/>
                                                                                                                          <w:marBottom w:val="0"/>
                                                                                                                          <w:divBdr>
                                                                                                                            <w:top w:val="none" w:sz="0" w:space="0" w:color="auto"/>
                                                                                                                            <w:left w:val="none" w:sz="0" w:space="0" w:color="auto"/>
                                                                                                                            <w:bottom w:val="none" w:sz="0" w:space="0" w:color="auto"/>
                                                                                                                            <w:right w:val="none" w:sz="0" w:space="0" w:color="auto"/>
                                                                                                                          </w:divBdr>
                                                                                                                          <w:divsChild>
                                                                                                                            <w:div w:id="638194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7683879">
                                                                                                      <w:marLeft w:val="0"/>
                                                                                                      <w:marRight w:val="0"/>
                                                                                                      <w:marTop w:val="0"/>
                                                                                                      <w:marBottom w:val="0"/>
                                                                                                      <w:divBdr>
                                                                                                        <w:top w:val="none" w:sz="0" w:space="0" w:color="auto"/>
                                                                                                        <w:left w:val="none" w:sz="0" w:space="0" w:color="auto"/>
                                                                                                        <w:bottom w:val="none" w:sz="0" w:space="0" w:color="auto"/>
                                                                                                        <w:right w:val="none" w:sz="0" w:space="0" w:color="auto"/>
                                                                                                      </w:divBdr>
                                                                                                      <w:divsChild>
                                                                                                        <w:div w:id="855384758">
                                                                                                          <w:marLeft w:val="0"/>
                                                                                                          <w:marRight w:val="0"/>
                                                                                                          <w:marTop w:val="0"/>
                                                                                                          <w:marBottom w:val="0"/>
                                                                                                          <w:divBdr>
                                                                                                            <w:top w:val="none" w:sz="0" w:space="0" w:color="auto"/>
                                                                                                            <w:left w:val="none" w:sz="0" w:space="0" w:color="auto"/>
                                                                                                            <w:bottom w:val="none" w:sz="0" w:space="0" w:color="auto"/>
                                                                                                            <w:right w:val="none" w:sz="0" w:space="0" w:color="auto"/>
                                                                                                          </w:divBdr>
                                                                                                          <w:divsChild>
                                                                                                            <w:div w:id="650334275">
                                                                                                              <w:marLeft w:val="0"/>
                                                                                                              <w:marRight w:val="0"/>
                                                                                                              <w:marTop w:val="0"/>
                                                                                                              <w:marBottom w:val="0"/>
                                                                                                              <w:divBdr>
                                                                                                                <w:top w:val="none" w:sz="0" w:space="0" w:color="auto"/>
                                                                                                                <w:left w:val="none" w:sz="0" w:space="0" w:color="auto"/>
                                                                                                                <w:bottom w:val="none" w:sz="0" w:space="0" w:color="auto"/>
                                                                                                                <w:right w:val="none" w:sz="0" w:space="0" w:color="auto"/>
                                                                                                              </w:divBdr>
                                                                                                              <w:divsChild>
                                                                                                                <w:div w:id="1411343124">
                                                                                                                  <w:marLeft w:val="0"/>
                                                                                                                  <w:marRight w:val="0"/>
                                                                                                                  <w:marTop w:val="0"/>
                                                                                                                  <w:marBottom w:val="0"/>
                                                                                                                  <w:divBdr>
                                                                                                                    <w:top w:val="none" w:sz="0" w:space="0" w:color="auto"/>
                                                                                                                    <w:left w:val="none" w:sz="0" w:space="0" w:color="auto"/>
                                                                                                                    <w:bottom w:val="none" w:sz="0" w:space="0" w:color="auto"/>
                                                                                                                    <w:right w:val="none" w:sz="0" w:space="0" w:color="auto"/>
                                                                                                                  </w:divBdr>
                                                                                                                  <w:divsChild>
                                                                                                                    <w:div w:id="604651634">
                                                                                                                      <w:marLeft w:val="0"/>
                                                                                                                      <w:marRight w:val="0"/>
                                                                                                                      <w:marTop w:val="0"/>
                                                                                                                      <w:marBottom w:val="0"/>
                                                                                                                      <w:divBdr>
                                                                                                                        <w:top w:val="none" w:sz="0" w:space="0" w:color="auto"/>
                                                                                                                        <w:left w:val="none" w:sz="0" w:space="0" w:color="auto"/>
                                                                                                                        <w:bottom w:val="none" w:sz="0" w:space="0" w:color="auto"/>
                                                                                                                        <w:right w:val="none" w:sz="0" w:space="0" w:color="auto"/>
                                                                                                                      </w:divBdr>
                                                                                                                      <w:divsChild>
                                                                                                                        <w:div w:id="128522723">
                                                                                                                          <w:marLeft w:val="0"/>
                                                                                                                          <w:marRight w:val="0"/>
                                                                                                                          <w:marTop w:val="0"/>
                                                                                                                          <w:marBottom w:val="0"/>
                                                                                                                          <w:divBdr>
                                                                                                                            <w:top w:val="none" w:sz="0" w:space="0" w:color="auto"/>
                                                                                                                            <w:left w:val="none" w:sz="0" w:space="0" w:color="auto"/>
                                                                                                                            <w:bottom w:val="none" w:sz="0" w:space="0" w:color="auto"/>
                                                                                                                            <w:right w:val="none" w:sz="0" w:space="0" w:color="auto"/>
                                                                                                                          </w:divBdr>
                                                                                                                          <w:divsChild>
                                                                                                                            <w:div w:id="225264511">
                                                                                                                              <w:marLeft w:val="0"/>
                                                                                                                              <w:marRight w:val="0"/>
                                                                                                                              <w:marTop w:val="0"/>
                                                                                                                              <w:marBottom w:val="0"/>
                                                                                                                              <w:divBdr>
                                                                                                                                <w:top w:val="none" w:sz="0" w:space="0" w:color="auto"/>
                                                                                                                                <w:left w:val="none" w:sz="0" w:space="0" w:color="auto"/>
                                                                                                                                <w:bottom w:val="none" w:sz="0" w:space="0" w:color="auto"/>
                                                                                                                                <w:right w:val="none" w:sz="0" w:space="0" w:color="auto"/>
                                                                                                                              </w:divBdr>
                                                                                                                              <w:divsChild>
                                                                                                                                <w:div w:id="1592932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29263864">
      <w:bodyDiv w:val="1"/>
      <w:marLeft w:val="0"/>
      <w:marRight w:val="0"/>
      <w:marTop w:val="0"/>
      <w:marBottom w:val="0"/>
      <w:divBdr>
        <w:top w:val="none" w:sz="0" w:space="0" w:color="auto"/>
        <w:left w:val="none" w:sz="0" w:space="0" w:color="auto"/>
        <w:bottom w:val="none" w:sz="0" w:space="0" w:color="auto"/>
        <w:right w:val="none" w:sz="0" w:space="0" w:color="auto"/>
      </w:divBdr>
    </w:div>
    <w:div w:id="1237548451">
      <w:bodyDiv w:val="1"/>
      <w:marLeft w:val="0"/>
      <w:marRight w:val="0"/>
      <w:marTop w:val="0"/>
      <w:marBottom w:val="0"/>
      <w:divBdr>
        <w:top w:val="none" w:sz="0" w:space="0" w:color="auto"/>
        <w:left w:val="none" w:sz="0" w:space="0" w:color="auto"/>
        <w:bottom w:val="none" w:sz="0" w:space="0" w:color="auto"/>
        <w:right w:val="none" w:sz="0" w:space="0" w:color="auto"/>
      </w:divBdr>
    </w:div>
    <w:div w:id="1273785698">
      <w:bodyDiv w:val="1"/>
      <w:marLeft w:val="0"/>
      <w:marRight w:val="0"/>
      <w:marTop w:val="0"/>
      <w:marBottom w:val="0"/>
      <w:divBdr>
        <w:top w:val="none" w:sz="0" w:space="0" w:color="auto"/>
        <w:left w:val="none" w:sz="0" w:space="0" w:color="auto"/>
        <w:bottom w:val="none" w:sz="0" w:space="0" w:color="auto"/>
        <w:right w:val="none" w:sz="0" w:space="0" w:color="auto"/>
      </w:divBdr>
    </w:div>
    <w:div w:id="1292202409">
      <w:bodyDiv w:val="1"/>
      <w:marLeft w:val="0"/>
      <w:marRight w:val="0"/>
      <w:marTop w:val="0"/>
      <w:marBottom w:val="0"/>
      <w:divBdr>
        <w:top w:val="none" w:sz="0" w:space="0" w:color="auto"/>
        <w:left w:val="none" w:sz="0" w:space="0" w:color="auto"/>
        <w:bottom w:val="none" w:sz="0" w:space="0" w:color="auto"/>
        <w:right w:val="none" w:sz="0" w:space="0" w:color="auto"/>
      </w:divBdr>
    </w:div>
    <w:div w:id="1296373362">
      <w:bodyDiv w:val="1"/>
      <w:marLeft w:val="0"/>
      <w:marRight w:val="0"/>
      <w:marTop w:val="0"/>
      <w:marBottom w:val="0"/>
      <w:divBdr>
        <w:top w:val="none" w:sz="0" w:space="0" w:color="auto"/>
        <w:left w:val="none" w:sz="0" w:space="0" w:color="auto"/>
        <w:bottom w:val="none" w:sz="0" w:space="0" w:color="auto"/>
        <w:right w:val="none" w:sz="0" w:space="0" w:color="auto"/>
      </w:divBdr>
    </w:div>
    <w:div w:id="1304848858">
      <w:bodyDiv w:val="1"/>
      <w:marLeft w:val="0"/>
      <w:marRight w:val="0"/>
      <w:marTop w:val="0"/>
      <w:marBottom w:val="0"/>
      <w:divBdr>
        <w:top w:val="none" w:sz="0" w:space="0" w:color="auto"/>
        <w:left w:val="none" w:sz="0" w:space="0" w:color="auto"/>
        <w:bottom w:val="none" w:sz="0" w:space="0" w:color="auto"/>
        <w:right w:val="none" w:sz="0" w:space="0" w:color="auto"/>
      </w:divBdr>
    </w:div>
    <w:div w:id="1319723804">
      <w:bodyDiv w:val="1"/>
      <w:marLeft w:val="0"/>
      <w:marRight w:val="0"/>
      <w:marTop w:val="0"/>
      <w:marBottom w:val="0"/>
      <w:divBdr>
        <w:top w:val="none" w:sz="0" w:space="0" w:color="auto"/>
        <w:left w:val="none" w:sz="0" w:space="0" w:color="auto"/>
        <w:bottom w:val="none" w:sz="0" w:space="0" w:color="auto"/>
        <w:right w:val="none" w:sz="0" w:space="0" w:color="auto"/>
      </w:divBdr>
      <w:divsChild>
        <w:div w:id="966738041">
          <w:marLeft w:val="0"/>
          <w:marRight w:val="0"/>
          <w:marTop w:val="0"/>
          <w:marBottom w:val="0"/>
          <w:divBdr>
            <w:top w:val="none" w:sz="0" w:space="0" w:color="auto"/>
            <w:left w:val="none" w:sz="0" w:space="0" w:color="auto"/>
            <w:bottom w:val="none" w:sz="0" w:space="0" w:color="auto"/>
            <w:right w:val="none" w:sz="0" w:space="0" w:color="auto"/>
          </w:divBdr>
        </w:div>
        <w:div w:id="2002585740">
          <w:marLeft w:val="0"/>
          <w:marRight w:val="0"/>
          <w:marTop w:val="0"/>
          <w:marBottom w:val="0"/>
          <w:divBdr>
            <w:top w:val="none" w:sz="0" w:space="0" w:color="auto"/>
            <w:left w:val="none" w:sz="0" w:space="0" w:color="auto"/>
            <w:bottom w:val="none" w:sz="0" w:space="0" w:color="auto"/>
            <w:right w:val="none" w:sz="0" w:space="0" w:color="auto"/>
          </w:divBdr>
        </w:div>
        <w:div w:id="1983464312">
          <w:marLeft w:val="0"/>
          <w:marRight w:val="0"/>
          <w:marTop w:val="0"/>
          <w:marBottom w:val="0"/>
          <w:divBdr>
            <w:top w:val="none" w:sz="0" w:space="0" w:color="auto"/>
            <w:left w:val="none" w:sz="0" w:space="0" w:color="auto"/>
            <w:bottom w:val="none" w:sz="0" w:space="0" w:color="auto"/>
            <w:right w:val="none" w:sz="0" w:space="0" w:color="auto"/>
          </w:divBdr>
        </w:div>
        <w:div w:id="2003701249">
          <w:marLeft w:val="0"/>
          <w:marRight w:val="0"/>
          <w:marTop w:val="0"/>
          <w:marBottom w:val="0"/>
          <w:divBdr>
            <w:top w:val="none" w:sz="0" w:space="0" w:color="auto"/>
            <w:left w:val="none" w:sz="0" w:space="0" w:color="auto"/>
            <w:bottom w:val="none" w:sz="0" w:space="0" w:color="auto"/>
            <w:right w:val="none" w:sz="0" w:space="0" w:color="auto"/>
          </w:divBdr>
        </w:div>
        <w:div w:id="1334917346">
          <w:marLeft w:val="0"/>
          <w:marRight w:val="0"/>
          <w:marTop w:val="0"/>
          <w:marBottom w:val="0"/>
          <w:divBdr>
            <w:top w:val="none" w:sz="0" w:space="0" w:color="auto"/>
            <w:left w:val="none" w:sz="0" w:space="0" w:color="auto"/>
            <w:bottom w:val="none" w:sz="0" w:space="0" w:color="auto"/>
            <w:right w:val="none" w:sz="0" w:space="0" w:color="auto"/>
          </w:divBdr>
        </w:div>
        <w:div w:id="1342704814">
          <w:marLeft w:val="0"/>
          <w:marRight w:val="0"/>
          <w:marTop w:val="0"/>
          <w:marBottom w:val="0"/>
          <w:divBdr>
            <w:top w:val="none" w:sz="0" w:space="0" w:color="auto"/>
            <w:left w:val="none" w:sz="0" w:space="0" w:color="auto"/>
            <w:bottom w:val="none" w:sz="0" w:space="0" w:color="auto"/>
            <w:right w:val="none" w:sz="0" w:space="0" w:color="auto"/>
          </w:divBdr>
        </w:div>
        <w:div w:id="2076001153">
          <w:marLeft w:val="0"/>
          <w:marRight w:val="0"/>
          <w:marTop w:val="0"/>
          <w:marBottom w:val="0"/>
          <w:divBdr>
            <w:top w:val="none" w:sz="0" w:space="0" w:color="auto"/>
            <w:left w:val="none" w:sz="0" w:space="0" w:color="auto"/>
            <w:bottom w:val="none" w:sz="0" w:space="0" w:color="auto"/>
            <w:right w:val="none" w:sz="0" w:space="0" w:color="auto"/>
          </w:divBdr>
        </w:div>
        <w:div w:id="943994980">
          <w:marLeft w:val="0"/>
          <w:marRight w:val="0"/>
          <w:marTop w:val="0"/>
          <w:marBottom w:val="0"/>
          <w:divBdr>
            <w:top w:val="none" w:sz="0" w:space="0" w:color="auto"/>
            <w:left w:val="none" w:sz="0" w:space="0" w:color="auto"/>
            <w:bottom w:val="none" w:sz="0" w:space="0" w:color="auto"/>
            <w:right w:val="none" w:sz="0" w:space="0" w:color="auto"/>
          </w:divBdr>
        </w:div>
        <w:div w:id="1975910955">
          <w:marLeft w:val="0"/>
          <w:marRight w:val="0"/>
          <w:marTop w:val="0"/>
          <w:marBottom w:val="0"/>
          <w:divBdr>
            <w:top w:val="none" w:sz="0" w:space="0" w:color="auto"/>
            <w:left w:val="none" w:sz="0" w:space="0" w:color="auto"/>
            <w:bottom w:val="none" w:sz="0" w:space="0" w:color="auto"/>
            <w:right w:val="none" w:sz="0" w:space="0" w:color="auto"/>
          </w:divBdr>
        </w:div>
        <w:div w:id="729155344">
          <w:marLeft w:val="0"/>
          <w:marRight w:val="0"/>
          <w:marTop w:val="0"/>
          <w:marBottom w:val="0"/>
          <w:divBdr>
            <w:top w:val="none" w:sz="0" w:space="0" w:color="auto"/>
            <w:left w:val="none" w:sz="0" w:space="0" w:color="auto"/>
            <w:bottom w:val="none" w:sz="0" w:space="0" w:color="auto"/>
            <w:right w:val="none" w:sz="0" w:space="0" w:color="auto"/>
          </w:divBdr>
        </w:div>
        <w:div w:id="224798414">
          <w:marLeft w:val="0"/>
          <w:marRight w:val="0"/>
          <w:marTop w:val="0"/>
          <w:marBottom w:val="0"/>
          <w:divBdr>
            <w:top w:val="none" w:sz="0" w:space="0" w:color="auto"/>
            <w:left w:val="none" w:sz="0" w:space="0" w:color="auto"/>
            <w:bottom w:val="none" w:sz="0" w:space="0" w:color="auto"/>
            <w:right w:val="none" w:sz="0" w:space="0" w:color="auto"/>
          </w:divBdr>
        </w:div>
        <w:div w:id="1035665558">
          <w:marLeft w:val="0"/>
          <w:marRight w:val="0"/>
          <w:marTop w:val="0"/>
          <w:marBottom w:val="0"/>
          <w:divBdr>
            <w:top w:val="none" w:sz="0" w:space="0" w:color="auto"/>
            <w:left w:val="none" w:sz="0" w:space="0" w:color="auto"/>
            <w:bottom w:val="none" w:sz="0" w:space="0" w:color="auto"/>
            <w:right w:val="none" w:sz="0" w:space="0" w:color="auto"/>
          </w:divBdr>
        </w:div>
        <w:div w:id="2102871752">
          <w:marLeft w:val="0"/>
          <w:marRight w:val="0"/>
          <w:marTop w:val="0"/>
          <w:marBottom w:val="0"/>
          <w:divBdr>
            <w:top w:val="none" w:sz="0" w:space="0" w:color="auto"/>
            <w:left w:val="none" w:sz="0" w:space="0" w:color="auto"/>
            <w:bottom w:val="none" w:sz="0" w:space="0" w:color="auto"/>
            <w:right w:val="none" w:sz="0" w:space="0" w:color="auto"/>
          </w:divBdr>
        </w:div>
        <w:div w:id="1233007031">
          <w:marLeft w:val="0"/>
          <w:marRight w:val="0"/>
          <w:marTop w:val="0"/>
          <w:marBottom w:val="0"/>
          <w:divBdr>
            <w:top w:val="none" w:sz="0" w:space="0" w:color="auto"/>
            <w:left w:val="none" w:sz="0" w:space="0" w:color="auto"/>
            <w:bottom w:val="none" w:sz="0" w:space="0" w:color="auto"/>
            <w:right w:val="none" w:sz="0" w:space="0" w:color="auto"/>
          </w:divBdr>
        </w:div>
      </w:divsChild>
    </w:div>
    <w:div w:id="1325472619">
      <w:bodyDiv w:val="1"/>
      <w:marLeft w:val="0"/>
      <w:marRight w:val="0"/>
      <w:marTop w:val="0"/>
      <w:marBottom w:val="0"/>
      <w:divBdr>
        <w:top w:val="none" w:sz="0" w:space="0" w:color="auto"/>
        <w:left w:val="none" w:sz="0" w:space="0" w:color="auto"/>
        <w:bottom w:val="none" w:sz="0" w:space="0" w:color="auto"/>
        <w:right w:val="none" w:sz="0" w:space="0" w:color="auto"/>
      </w:divBdr>
    </w:div>
    <w:div w:id="1339965455">
      <w:bodyDiv w:val="1"/>
      <w:marLeft w:val="0"/>
      <w:marRight w:val="0"/>
      <w:marTop w:val="0"/>
      <w:marBottom w:val="0"/>
      <w:divBdr>
        <w:top w:val="none" w:sz="0" w:space="0" w:color="auto"/>
        <w:left w:val="none" w:sz="0" w:space="0" w:color="auto"/>
        <w:bottom w:val="none" w:sz="0" w:space="0" w:color="auto"/>
        <w:right w:val="none" w:sz="0" w:space="0" w:color="auto"/>
      </w:divBdr>
    </w:div>
    <w:div w:id="1352878502">
      <w:bodyDiv w:val="1"/>
      <w:marLeft w:val="0"/>
      <w:marRight w:val="0"/>
      <w:marTop w:val="0"/>
      <w:marBottom w:val="0"/>
      <w:divBdr>
        <w:top w:val="none" w:sz="0" w:space="0" w:color="auto"/>
        <w:left w:val="none" w:sz="0" w:space="0" w:color="auto"/>
        <w:bottom w:val="none" w:sz="0" w:space="0" w:color="auto"/>
        <w:right w:val="none" w:sz="0" w:space="0" w:color="auto"/>
      </w:divBdr>
    </w:div>
    <w:div w:id="1356537620">
      <w:bodyDiv w:val="1"/>
      <w:marLeft w:val="0"/>
      <w:marRight w:val="0"/>
      <w:marTop w:val="0"/>
      <w:marBottom w:val="0"/>
      <w:divBdr>
        <w:top w:val="none" w:sz="0" w:space="0" w:color="auto"/>
        <w:left w:val="none" w:sz="0" w:space="0" w:color="auto"/>
        <w:bottom w:val="none" w:sz="0" w:space="0" w:color="auto"/>
        <w:right w:val="none" w:sz="0" w:space="0" w:color="auto"/>
      </w:divBdr>
      <w:divsChild>
        <w:div w:id="115947502">
          <w:marLeft w:val="0"/>
          <w:marRight w:val="0"/>
          <w:marTop w:val="0"/>
          <w:marBottom w:val="0"/>
          <w:divBdr>
            <w:top w:val="none" w:sz="0" w:space="0" w:color="auto"/>
            <w:left w:val="none" w:sz="0" w:space="0" w:color="auto"/>
            <w:bottom w:val="none" w:sz="0" w:space="0" w:color="auto"/>
            <w:right w:val="none" w:sz="0" w:space="0" w:color="auto"/>
          </w:divBdr>
        </w:div>
      </w:divsChild>
    </w:div>
    <w:div w:id="1375346071">
      <w:bodyDiv w:val="1"/>
      <w:marLeft w:val="0"/>
      <w:marRight w:val="0"/>
      <w:marTop w:val="0"/>
      <w:marBottom w:val="0"/>
      <w:divBdr>
        <w:top w:val="none" w:sz="0" w:space="0" w:color="auto"/>
        <w:left w:val="none" w:sz="0" w:space="0" w:color="auto"/>
        <w:bottom w:val="none" w:sz="0" w:space="0" w:color="auto"/>
        <w:right w:val="none" w:sz="0" w:space="0" w:color="auto"/>
      </w:divBdr>
    </w:div>
    <w:div w:id="1378163936">
      <w:bodyDiv w:val="1"/>
      <w:marLeft w:val="0"/>
      <w:marRight w:val="0"/>
      <w:marTop w:val="0"/>
      <w:marBottom w:val="0"/>
      <w:divBdr>
        <w:top w:val="none" w:sz="0" w:space="0" w:color="auto"/>
        <w:left w:val="none" w:sz="0" w:space="0" w:color="auto"/>
        <w:bottom w:val="none" w:sz="0" w:space="0" w:color="auto"/>
        <w:right w:val="none" w:sz="0" w:space="0" w:color="auto"/>
      </w:divBdr>
    </w:div>
    <w:div w:id="1386680944">
      <w:bodyDiv w:val="1"/>
      <w:marLeft w:val="0"/>
      <w:marRight w:val="0"/>
      <w:marTop w:val="0"/>
      <w:marBottom w:val="0"/>
      <w:divBdr>
        <w:top w:val="none" w:sz="0" w:space="0" w:color="auto"/>
        <w:left w:val="none" w:sz="0" w:space="0" w:color="auto"/>
        <w:bottom w:val="none" w:sz="0" w:space="0" w:color="auto"/>
        <w:right w:val="none" w:sz="0" w:space="0" w:color="auto"/>
      </w:divBdr>
    </w:div>
    <w:div w:id="1433936096">
      <w:bodyDiv w:val="1"/>
      <w:marLeft w:val="0"/>
      <w:marRight w:val="0"/>
      <w:marTop w:val="0"/>
      <w:marBottom w:val="0"/>
      <w:divBdr>
        <w:top w:val="none" w:sz="0" w:space="0" w:color="auto"/>
        <w:left w:val="none" w:sz="0" w:space="0" w:color="auto"/>
        <w:bottom w:val="none" w:sz="0" w:space="0" w:color="auto"/>
        <w:right w:val="none" w:sz="0" w:space="0" w:color="auto"/>
      </w:divBdr>
    </w:div>
    <w:div w:id="1443958111">
      <w:bodyDiv w:val="1"/>
      <w:marLeft w:val="0"/>
      <w:marRight w:val="0"/>
      <w:marTop w:val="0"/>
      <w:marBottom w:val="0"/>
      <w:divBdr>
        <w:top w:val="none" w:sz="0" w:space="0" w:color="auto"/>
        <w:left w:val="none" w:sz="0" w:space="0" w:color="auto"/>
        <w:bottom w:val="none" w:sz="0" w:space="0" w:color="auto"/>
        <w:right w:val="none" w:sz="0" w:space="0" w:color="auto"/>
      </w:divBdr>
    </w:div>
    <w:div w:id="1447122107">
      <w:bodyDiv w:val="1"/>
      <w:marLeft w:val="0"/>
      <w:marRight w:val="0"/>
      <w:marTop w:val="0"/>
      <w:marBottom w:val="0"/>
      <w:divBdr>
        <w:top w:val="none" w:sz="0" w:space="0" w:color="auto"/>
        <w:left w:val="none" w:sz="0" w:space="0" w:color="auto"/>
        <w:bottom w:val="none" w:sz="0" w:space="0" w:color="auto"/>
        <w:right w:val="none" w:sz="0" w:space="0" w:color="auto"/>
      </w:divBdr>
    </w:div>
    <w:div w:id="1472333278">
      <w:bodyDiv w:val="1"/>
      <w:marLeft w:val="0"/>
      <w:marRight w:val="0"/>
      <w:marTop w:val="0"/>
      <w:marBottom w:val="0"/>
      <w:divBdr>
        <w:top w:val="none" w:sz="0" w:space="0" w:color="auto"/>
        <w:left w:val="none" w:sz="0" w:space="0" w:color="auto"/>
        <w:bottom w:val="none" w:sz="0" w:space="0" w:color="auto"/>
        <w:right w:val="none" w:sz="0" w:space="0" w:color="auto"/>
      </w:divBdr>
    </w:div>
    <w:div w:id="1492063375">
      <w:bodyDiv w:val="1"/>
      <w:marLeft w:val="0"/>
      <w:marRight w:val="0"/>
      <w:marTop w:val="0"/>
      <w:marBottom w:val="0"/>
      <w:divBdr>
        <w:top w:val="none" w:sz="0" w:space="0" w:color="auto"/>
        <w:left w:val="none" w:sz="0" w:space="0" w:color="auto"/>
        <w:bottom w:val="none" w:sz="0" w:space="0" w:color="auto"/>
        <w:right w:val="none" w:sz="0" w:space="0" w:color="auto"/>
      </w:divBdr>
    </w:div>
    <w:div w:id="1497108443">
      <w:bodyDiv w:val="1"/>
      <w:marLeft w:val="0"/>
      <w:marRight w:val="0"/>
      <w:marTop w:val="0"/>
      <w:marBottom w:val="0"/>
      <w:divBdr>
        <w:top w:val="none" w:sz="0" w:space="0" w:color="auto"/>
        <w:left w:val="none" w:sz="0" w:space="0" w:color="auto"/>
        <w:bottom w:val="none" w:sz="0" w:space="0" w:color="auto"/>
        <w:right w:val="none" w:sz="0" w:space="0" w:color="auto"/>
      </w:divBdr>
    </w:div>
    <w:div w:id="1497958311">
      <w:bodyDiv w:val="1"/>
      <w:marLeft w:val="0"/>
      <w:marRight w:val="0"/>
      <w:marTop w:val="0"/>
      <w:marBottom w:val="0"/>
      <w:divBdr>
        <w:top w:val="none" w:sz="0" w:space="0" w:color="auto"/>
        <w:left w:val="none" w:sz="0" w:space="0" w:color="auto"/>
        <w:bottom w:val="none" w:sz="0" w:space="0" w:color="auto"/>
        <w:right w:val="none" w:sz="0" w:space="0" w:color="auto"/>
      </w:divBdr>
    </w:div>
    <w:div w:id="1508057773">
      <w:bodyDiv w:val="1"/>
      <w:marLeft w:val="0"/>
      <w:marRight w:val="0"/>
      <w:marTop w:val="0"/>
      <w:marBottom w:val="0"/>
      <w:divBdr>
        <w:top w:val="none" w:sz="0" w:space="0" w:color="auto"/>
        <w:left w:val="none" w:sz="0" w:space="0" w:color="auto"/>
        <w:bottom w:val="none" w:sz="0" w:space="0" w:color="auto"/>
        <w:right w:val="none" w:sz="0" w:space="0" w:color="auto"/>
      </w:divBdr>
    </w:div>
    <w:div w:id="1537505857">
      <w:bodyDiv w:val="1"/>
      <w:marLeft w:val="0"/>
      <w:marRight w:val="0"/>
      <w:marTop w:val="0"/>
      <w:marBottom w:val="0"/>
      <w:divBdr>
        <w:top w:val="none" w:sz="0" w:space="0" w:color="auto"/>
        <w:left w:val="none" w:sz="0" w:space="0" w:color="auto"/>
        <w:bottom w:val="none" w:sz="0" w:space="0" w:color="auto"/>
        <w:right w:val="none" w:sz="0" w:space="0" w:color="auto"/>
      </w:divBdr>
    </w:div>
    <w:div w:id="1559170957">
      <w:bodyDiv w:val="1"/>
      <w:marLeft w:val="0"/>
      <w:marRight w:val="0"/>
      <w:marTop w:val="0"/>
      <w:marBottom w:val="0"/>
      <w:divBdr>
        <w:top w:val="none" w:sz="0" w:space="0" w:color="auto"/>
        <w:left w:val="none" w:sz="0" w:space="0" w:color="auto"/>
        <w:bottom w:val="none" w:sz="0" w:space="0" w:color="auto"/>
        <w:right w:val="none" w:sz="0" w:space="0" w:color="auto"/>
      </w:divBdr>
    </w:div>
    <w:div w:id="1574465941">
      <w:bodyDiv w:val="1"/>
      <w:marLeft w:val="0"/>
      <w:marRight w:val="0"/>
      <w:marTop w:val="0"/>
      <w:marBottom w:val="0"/>
      <w:divBdr>
        <w:top w:val="none" w:sz="0" w:space="0" w:color="auto"/>
        <w:left w:val="none" w:sz="0" w:space="0" w:color="auto"/>
        <w:bottom w:val="none" w:sz="0" w:space="0" w:color="auto"/>
        <w:right w:val="none" w:sz="0" w:space="0" w:color="auto"/>
      </w:divBdr>
    </w:div>
    <w:div w:id="1578586130">
      <w:bodyDiv w:val="1"/>
      <w:marLeft w:val="0"/>
      <w:marRight w:val="0"/>
      <w:marTop w:val="0"/>
      <w:marBottom w:val="0"/>
      <w:divBdr>
        <w:top w:val="none" w:sz="0" w:space="0" w:color="auto"/>
        <w:left w:val="none" w:sz="0" w:space="0" w:color="auto"/>
        <w:bottom w:val="none" w:sz="0" w:space="0" w:color="auto"/>
        <w:right w:val="none" w:sz="0" w:space="0" w:color="auto"/>
      </w:divBdr>
    </w:div>
    <w:div w:id="1643146536">
      <w:bodyDiv w:val="1"/>
      <w:marLeft w:val="0"/>
      <w:marRight w:val="0"/>
      <w:marTop w:val="0"/>
      <w:marBottom w:val="0"/>
      <w:divBdr>
        <w:top w:val="none" w:sz="0" w:space="0" w:color="auto"/>
        <w:left w:val="none" w:sz="0" w:space="0" w:color="auto"/>
        <w:bottom w:val="none" w:sz="0" w:space="0" w:color="auto"/>
        <w:right w:val="none" w:sz="0" w:space="0" w:color="auto"/>
      </w:divBdr>
    </w:div>
    <w:div w:id="1649673889">
      <w:bodyDiv w:val="1"/>
      <w:marLeft w:val="0"/>
      <w:marRight w:val="0"/>
      <w:marTop w:val="0"/>
      <w:marBottom w:val="0"/>
      <w:divBdr>
        <w:top w:val="none" w:sz="0" w:space="0" w:color="auto"/>
        <w:left w:val="none" w:sz="0" w:space="0" w:color="auto"/>
        <w:bottom w:val="none" w:sz="0" w:space="0" w:color="auto"/>
        <w:right w:val="none" w:sz="0" w:space="0" w:color="auto"/>
      </w:divBdr>
    </w:div>
    <w:div w:id="1655332527">
      <w:bodyDiv w:val="1"/>
      <w:marLeft w:val="0"/>
      <w:marRight w:val="0"/>
      <w:marTop w:val="0"/>
      <w:marBottom w:val="0"/>
      <w:divBdr>
        <w:top w:val="none" w:sz="0" w:space="0" w:color="auto"/>
        <w:left w:val="none" w:sz="0" w:space="0" w:color="auto"/>
        <w:bottom w:val="none" w:sz="0" w:space="0" w:color="auto"/>
        <w:right w:val="none" w:sz="0" w:space="0" w:color="auto"/>
      </w:divBdr>
    </w:div>
    <w:div w:id="1667440251">
      <w:bodyDiv w:val="1"/>
      <w:marLeft w:val="0"/>
      <w:marRight w:val="0"/>
      <w:marTop w:val="0"/>
      <w:marBottom w:val="0"/>
      <w:divBdr>
        <w:top w:val="none" w:sz="0" w:space="0" w:color="auto"/>
        <w:left w:val="none" w:sz="0" w:space="0" w:color="auto"/>
        <w:bottom w:val="none" w:sz="0" w:space="0" w:color="auto"/>
        <w:right w:val="none" w:sz="0" w:space="0" w:color="auto"/>
      </w:divBdr>
    </w:div>
    <w:div w:id="1667442718">
      <w:bodyDiv w:val="1"/>
      <w:marLeft w:val="0"/>
      <w:marRight w:val="0"/>
      <w:marTop w:val="0"/>
      <w:marBottom w:val="0"/>
      <w:divBdr>
        <w:top w:val="none" w:sz="0" w:space="0" w:color="auto"/>
        <w:left w:val="none" w:sz="0" w:space="0" w:color="auto"/>
        <w:bottom w:val="none" w:sz="0" w:space="0" w:color="auto"/>
        <w:right w:val="none" w:sz="0" w:space="0" w:color="auto"/>
      </w:divBdr>
    </w:div>
    <w:div w:id="1720518427">
      <w:bodyDiv w:val="1"/>
      <w:marLeft w:val="0"/>
      <w:marRight w:val="0"/>
      <w:marTop w:val="0"/>
      <w:marBottom w:val="0"/>
      <w:divBdr>
        <w:top w:val="none" w:sz="0" w:space="0" w:color="auto"/>
        <w:left w:val="none" w:sz="0" w:space="0" w:color="auto"/>
        <w:bottom w:val="none" w:sz="0" w:space="0" w:color="auto"/>
        <w:right w:val="none" w:sz="0" w:space="0" w:color="auto"/>
      </w:divBdr>
    </w:div>
    <w:div w:id="1751581491">
      <w:bodyDiv w:val="1"/>
      <w:marLeft w:val="0"/>
      <w:marRight w:val="0"/>
      <w:marTop w:val="0"/>
      <w:marBottom w:val="0"/>
      <w:divBdr>
        <w:top w:val="none" w:sz="0" w:space="0" w:color="auto"/>
        <w:left w:val="none" w:sz="0" w:space="0" w:color="auto"/>
        <w:bottom w:val="none" w:sz="0" w:space="0" w:color="auto"/>
        <w:right w:val="none" w:sz="0" w:space="0" w:color="auto"/>
      </w:divBdr>
    </w:div>
    <w:div w:id="1765833365">
      <w:bodyDiv w:val="1"/>
      <w:marLeft w:val="0"/>
      <w:marRight w:val="0"/>
      <w:marTop w:val="0"/>
      <w:marBottom w:val="0"/>
      <w:divBdr>
        <w:top w:val="none" w:sz="0" w:space="0" w:color="auto"/>
        <w:left w:val="none" w:sz="0" w:space="0" w:color="auto"/>
        <w:bottom w:val="none" w:sz="0" w:space="0" w:color="auto"/>
        <w:right w:val="none" w:sz="0" w:space="0" w:color="auto"/>
      </w:divBdr>
    </w:div>
    <w:div w:id="1770543854">
      <w:bodyDiv w:val="1"/>
      <w:marLeft w:val="0"/>
      <w:marRight w:val="0"/>
      <w:marTop w:val="0"/>
      <w:marBottom w:val="0"/>
      <w:divBdr>
        <w:top w:val="none" w:sz="0" w:space="0" w:color="auto"/>
        <w:left w:val="none" w:sz="0" w:space="0" w:color="auto"/>
        <w:bottom w:val="none" w:sz="0" w:space="0" w:color="auto"/>
        <w:right w:val="none" w:sz="0" w:space="0" w:color="auto"/>
      </w:divBdr>
    </w:div>
    <w:div w:id="1772119522">
      <w:bodyDiv w:val="1"/>
      <w:marLeft w:val="0"/>
      <w:marRight w:val="0"/>
      <w:marTop w:val="0"/>
      <w:marBottom w:val="0"/>
      <w:divBdr>
        <w:top w:val="none" w:sz="0" w:space="0" w:color="auto"/>
        <w:left w:val="none" w:sz="0" w:space="0" w:color="auto"/>
        <w:bottom w:val="none" w:sz="0" w:space="0" w:color="auto"/>
        <w:right w:val="none" w:sz="0" w:space="0" w:color="auto"/>
      </w:divBdr>
    </w:div>
    <w:div w:id="1776288341">
      <w:bodyDiv w:val="1"/>
      <w:marLeft w:val="0"/>
      <w:marRight w:val="0"/>
      <w:marTop w:val="0"/>
      <w:marBottom w:val="0"/>
      <w:divBdr>
        <w:top w:val="none" w:sz="0" w:space="0" w:color="auto"/>
        <w:left w:val="none" w:sz="0" w:space="0" w:color="auto"/>
        <w:bottom w:val="none" w:sz="0" w:space="0" w:color="auto"/>
        <w:right w:val="none" w:sz="0" w:space="0" w:color="auto"/>
      </w:divBdr>
    </w:div>
    <w:div w:id="1780754691">
      <w:bodyDiv w:val="1"/>
      <w:marLeft w:val="0"/>
      <w:marRight w:val="0"/>
      <w:marTop w:val="0"/>
      <w:marBottom w:val="0"/>
      <w:divBdr>
        <w:top w:val="none" w:sz="0" w:space="0" w:color="auto"/>
        <w:left w:val="none" w:sz="0" w:space="0" w:color="auto"/>
        <w:bottom w:val="none" w:sz="0" w:space="0" w:color="auto"/>
        <w:right w:val="none" w:sz="0" w:space="0" w:color="auto"/>
      </w:divBdr>
    </w:div>
    <w:div w:id="1812476549">
      <w:bodyDiv w:val="1"/>
      <w:marLeft w:val="0"/>
      <w:marRight w:val="0"/>
      <w:marTop w:val="0"/>
      <w:marBottom w:val="0"/>
      <w:divBdr>
        <w:top w:val="none" w:sz="0" w:space="0" w:color="auto"/>
        <w:left w:val="none" w:sz="0" w:space="0" w:color="auto"/>
        <w:bottom w:val="none" w:sz="0" w:space="0" w:color="auto"/>
        <w:right w:val="none" w:sz="0" w:space="0" w:color="auto"/>
      </w:divBdr>
    </w:div>
    <w:div w:id="1821575352">
      <w:bodyDiv w:val="1"/>
      <w:marLeft w:val="0"/>
      <w:marRight w:val="0"/>
      <w:marTop w:val="0"/>
      <w:marBottom w:val="0"/>
      <w:divBdr>
        <w:top w:val="none" w:sz="0" w:space="0" w:color="auto"/>
        <w:left w:val="none" w:sz="0" w:space="0" w:color="auto"/>
        <w:bottom w:val="none" w:sz="0" w:space="0" w:color="auto"/>
        <w:right w:val="none" w:sz="0" w:space="0" w:color="auto"/>
      </w:divBdr>
    </w:div>
    <w:div w:id="1841892263">
      <w:bodyDiv w:val="1"/>
      <w:marLeft w:val="0"/>
      <w:marRight w:val="0"/>
      <w:marTop w:val="0"/>
      <w:marBottom w:val="0"/>
      <w:divBdr>
        <w:top w:val="none" w:sz="0" w:space="0" w:color="auto"/>
        <w:left w:val="none" w:sz="0" w:space="0" w:color="auto"/>
        <w:bottom w:val="none" w:sz="0" w:space="0" w:color="auto"/>
        <w:right w:val="none" w:sz="0" w:space="0" w:color="auto"/>
      </w:divBdr>
    </w:div>
    <w:div w:id="1850831655">
      <w:bodyDiv w:val="1"/>
      <w:marLeft w:val="0"/>
      <w:marRight w:val="0"/>
      <w:marTop w:val="0"/>
      <w:marBottom w:val="0"/>
      <w:divBdr>
        <w:top w:val="none" w:sz="0" w:space="0" w:color="auto"/>
        <w:left w:val="none" w:sz="0" w:space="0" w:color="auto"/>
        <w:bottom w:val="none" w:sz="0" w:space="0" w:color="auto"/>
        <w:right w:val="none" w:sz="0" w:space="0" w:color="auto"/>
      </w:divBdr>
    </w:div>
    <w:div w:id="1864711572">
      <w:bodyDiv w:val="1"/>
      <w:marLeft w:val="0"/>
      <w:marRight w:val="0"/>
      <w:marTop w:val="0"/>
      <w:marBottom w:val="0"/>
      <w:divBdr>
        <w:top w:val="none" w:sz="0" w:space="0" w:color="auto"/>
        <w:left w:val="none" w:sz="0" w:space="0" w:color="auto"/>
        <w:bottom w:val="none" w:sz="0" w:space="0" w:color="auto"/>
        <w:right w:val="none" w:sz="0" w:space="0" w:color="auto"/>
      </w:divBdr>
    </w:div>
    <w:div w:id="1915553460">
      <w:bodyDiv w:val="1"/>
      <w:marLeft w:val="0"/>
      <w:marRight w:val="0"/>
      <w:marTop w:val="0"/>
      <w:marBottom w:val="0"/>
      <w:divBdr>
        <w:top w:val="none" w:sz="0" w:space="0" w:color="auto"/>
        <w:left w:val="none" w:sz="0" w:space="0" w:color="auto"/>
        <w:bottom w:val="none" w:sz="0" w:space="0" w:color="auto"/>
        <w:right w:val="none" w:sz="0" w:space="0" w:color="auto"/>
      </w:divBdr>
    </w:div>
    <w:div w:id="1936090544">
      <w:bodyDiv w:val="1"/>
      <w:marLeft w:val="0"/>
      <w:marRight w:val="0"/>
      <w:marTop w:val="0"/>
      <w:marBottom w:val="0"/>
      <w:divBdr>
        <w:top w:val="none" w:sz="0" w:space="0" w:color="auto"/>
        <w:left w:val="none" w:sz="0" w:space="0" w:color="auto"/>
        <w:bottom w:val="none" w:sz="0" w:space="0" w:color="auto"/>
        <w:right w:val="none" w:sz="0" w:space="0" w:color="auto"/>
      </w:divBdr>
    </w:div>
    <w:div w:id="1939562185">
      <w:bodyDiv w:val="1"/>
      <w:marLeft w:val="0"/>
      <w:marRight w:val="0"/>
      <w:marTop w:val="0"/>
      <w:marBottom w:val="0"/>
      <w:divBdr>
        <w:top w:val="none" w:sz="0" w:space="0" w:color="auto"/>
        <w:left w:val="none" w:sz="0" w:space="0" w:color="auto"/>
        <w:bottom w:val="none" w:sz="0" w:space="0" w:color="auto"/>
        <w:right w:val="none" w:sz="0" w:space="0" w:color="auto"/>
      </w:divBdr>
    </w:div>
    <w:div w:id="1979601694">
      <w:bodyDiv w:val="1"/>
      <w:marLeft w:val="0"/>
      <w:marRight w:val="0"/>
      <w:marTop w:val="0"/>
      <w:marBottom w:val="0"/>
      <w:divBdr>
        <w:top w:val="none" w:sz="0" w:space="0" w:color="auto"/>
        <w:left w:val="none" w:sz="0" w:space="0" w:color="auto"/>
        <w:bottom w:val="none" w:sz="0" w:space="0" w:color="auto"/>
        <w:right w:val="none" w:sz="0" w:space="0" w:color="auto"/>
      </w:divBdr>
    </w:div>
    <w:div w:id="1984235287">
      <w:bodyDiv w:val="1"/>
      <w:marLeft w:val="0"/>
      <w:marRight w:val="0"/>
      <w:marTop w:val="0"/>
      <w:marBottom w:val="0"/>
      <w:divBdr>
        <w:top w:val="none" w:sz="0" w:space="0" w:color="auto"/>
        <w:left w:val="none" w:sz="0" w:space="0" w:color="auto"/>
        <w:bottom w:val="none" w:sz="0" w:space="0" w:color="auto"/>
        <w:right w:val="none" w:sz="0" w:space="0" w:color="auto"/>
      </w:divBdr>
    </w:div>
    <w:div w:id="2013101544">
      <w:bodyDiv w:val="1"/>
      <w:marLeft w:val="0"/>
      <w:marRight w:val="0"/>
      <w:marTop w:val="0"/>
      <w:marBottom w:val="0"/>
      <w:divBdr>
        <w:top w:val="none" w:sz="0" w:space="0" w:color="auto"/>
        <w:left w:val="none" w:sz="0" w:space="0" w:color="auto"/>
        <w:bottom w:val="none" w:sz="0" w:space="0" w:color="auto"/>
        <w:right w:val="none" w:sz="0" w:space="0" w:color="auto"/>
      </w:divBdr>
    </w:div>
    <w:div w:id="2029406863">
      <w:bodyDiv w:val="1"/>
      <w:marLeft w:val="0"/>
      <w:marRight w:val="0"/>
      <w:marTop w:val="0"/>
      <w:marBottom w:val="0"/>
      <w:divBdr>
        <w:top w:val="none" w:sz="0" w:space="0" w:color="auto"/>
        <w:left w:val="none" w:sz="0" w:space="0" w:color="auto"/>
        <w:bottom w:val="none" w:sz="0" w:space="0" w:color="auto"/>
        <w:right w:val="none" w:sz="0" w:space="0" w:color="auto"/>
      </w:divBdr>
    </w:div>
    <w:div w:id="2036492018">
      <w:bodyDiv w:val="1"/>
      <w:marLeft w:val="0"/>
      <w:marRight w:val="0"/>
      <w:marTop w:val="0"/>
      <w:marBottom w:val="0"/>
      <w:divBdr>
        <w:top w:val="none" w:sz="0" w:space="0" w:color="auto"/>
        <w:left w:val="none" w:sz="0" w:space="0" w:color="auto"/>
        <w:bottom w:val="none" w:sz="0" w:space="0" w:color="auto"/>
        <w:right w:val="none" w:sz="0" w:space="0" w:color="auto"/>
      </w:divBdr>
    </w:div>
    <w:div w:id="2037385226">
      <w:bodyDiv w:val="1"/>
      <w:marLeft w:val="0"/>
      <w:marRight w:val="0"/>
      <w:marTop w:val="0"/>
      <w:marBottom w:val="0"/>
      <w:divBdr>
        <w:top w:val="none" w:sz="0" w:space="0" w:color="auto"/>
        <w:left w:val="none" w:sz="0" w:space="0" w:color="auto"/>
        <w:bottom w:val="none" w:sz="0" w:space="0" w:color="auto"/>
        <w:right w:val="none" w:sz="0" w:space="0" w:color="auto"/>
      </w:divBdr>
    </w:div>
    <w:div w:id="2038190225">
      <w:bodyDiv w:val="1"/>
      <w:marLeft w:val="0"/>
      <w:marRight w:val="0"/>
      <w:marTop w:val="0"/>
      <w:marBottom w:val="0"/>
      <w:divBdr>
        <w:top w:val="none" w:sz="0" w:space="0" w:color="auto"/>
        <w:left w:val="none" w:sz="0" w:space="0" w:color="auto"/>
        <w:bottom w:val="none" w:sz="0" w:space="0" w:color="auto"/>
        <w:right w:val="none" w:sz="0" w:space="0" w:color="auto"/>
      </w:divBdr>
    </w:div>
    <w:div w:id="2065592357">
      <w:bodyDiv w:val="1"/>
      <w:marLeft w:val="0"/>
      <w:marRight w:val="0"/>
      <w:marTop w:val="0"/>
      <w:marBottom w:val="0"/>
      <w:divBdr>
        <w:top w:val="none" w:sz="0" w:space="0" w:color="auto"/>
        <w:left w:val="none" w:sz="0" w:space="0" w:color="auto"/>
        <w:bottom w:val="none" w:sz="0" w:space="0" w:color="auto"/>
        <w:right w:val="none" w:sz="0" w:space="0" w:color="auto"/>
      </w:divBdr>
    </w:div>
    <w:div w:id="2091534936">
      <w:bodyDiv w:val="1"/>
      <w:marLeft w:val="0"/>
      <w:marRight w:val="0"/>
      <w:marTop w:val="0"/>
      <w:marBottom w:val="0"/>
      <w:divBdr>
        <w:top w:val="none" w:sz="0" w:space="0" w:color="auto"/>
        <w:left w:val="none" w:sz="0" w:space="0" w:color="auto"/>
        <w:bottom w:val="none" w:sz="0" w:space="0" w:color="auto"/>
        <w:right w:val="none" w:sz="0" w:space="0" w:color="auto"/>
      </w:divBdr>
    </w:div>
    <w:div w:id="2106879692">
      <w:bodyDiv w:val="1"/>
      <w:marLeft w:val="0"/>
      <w:marRight w:val="0"/>
      <w:marTop w:val="0"/>
      <w:marBottom w:val="0"/>
      <w:divBdr>
        <w:top w:val="none" w:sz="0" w:space="0" w:color="auto"/>
        <w:left w:val="none" w:sz="0" w:space="0" w:color="auto"/>
        <w:bottom w:val="none" w:sz="0" w:space="0" w:color="auto"/>
        <w:right w:val="none" w:sz="0" w:space="0" w:color="auto"/>
      </w:divBdr>
      <w:divsChild>
        <w:div w:id="1535263925">
          <w:marLeft w:val="0"/>
          <w:marRight w:val="0"/>
          <w:marTop w:val="0"/>
          <w:marBottom w:val="0"/>
          <w:divBdr>
            <w:top w:val="none" w:sz="0" w:space="0" w:color="auto"/>
            <w:left w:val="none" w:sz="0" w:space="0" w:color="auto"/>
            <w:bottom w:val="none" w:sz="0" w:space="0" w:color="auto"/>
            <w:right w:val="none" w:sz="0" w:space="0" w:color="auto"/>
          </w:divBdr>
        </w:div>
      </w:divsChild>
    </w:div>
    <w:div w:id="2121949784">
      <w:bodyDiv w:val="1"/>
      <w:marLeft w:val="0"/>
      <w:marRight w:val="0"/>
      <w:marTop w:val="0"/>
      <w:marBottom w:val="0"/>
      <w:divBdr>
        <w:top w:val="none" w:sz="0" w:space="0" w:color="auto"/>
        <w:left w:val="none" w:sz="0" w:space="0" w:color="auto"/>
        <w:bottom w:val="none" w:sz="0" w:space="0" w:color="auto"/>
        <w:right w:val="none" w:sz="0" w:space="0" w:color="auto"/>
      </w:divBdr>
    </w:div>
    <w:div w:id="2130587699">
      <w:bodyDiv w:val="1"/>
      <w:marLeft w:val="0"/>
      <w:marRight w:val="0"/>
      <w:marTop w:val="0"/>
      <w:marBottom w:val="0"/>
      <w:divBdr>
        <w:top w:val="none" w:sz="0" w:space="0" w:color="auto"/>
        <w:left w:val="none" w:sz="0" w:space="0" w:color="auto"/>
        <w:bottom w:val="none" w:sz="0" w:space="0" w:color="auto"/>
        <w:right w:val="none" w:sz="0" w:space="0" w:color="auto"/>
      </w:divBdr>
    </w:div>
    <w:div w:id="2132481565">
      <w:bodyDiv w:val="1"/>
      <w:marLeft w:val="0"/>
      <w:marRight w:val="0"/>
      <w:marTop w:val="0"/>
      <w:marBottom w:val="0"/>
      <w:divBdr>
        <w:top w:val="none" w:sz="0" w:space="0" w:color="auto"/>
        <w:left w:val="none" w:sz="0" w:space="0" w:color="auto"/>
        <w:bottom w:val="none" w:sz="0" w:space="0" w:color="auto"/>
        <w:right w:val="none" w:sz="0" w:space="0" w:color="auto"/>
      </w:divBdr>
    </w:div>
    <w:div w:id="2140411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hyperlink" Target="https://www.theunitutor.com/strategic-international-business-management-tesco-future-international-expansion-strategy/" TargetMode="External"/><Relationship Id="rId3" Type="http://schemas.openxmlformats.org/officeDocument/2006/relationships/styles" Target="styles.xml"/><Relationship Id="rId21" Type="http://schemas.openxmlformats.org/officeDocument/2006/relationships/hyperlink" Target="http://www.jupiteram.com,2023"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howandwhat.net/porters-five-forces-analysis%20%20tesco/"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adainsights.com/blog/tesco-improving-profitability-while-growing-with-online" TargetMode="Externa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businessmodelanalyst.com/wp-content/uploads/2023/06/Tesco-SWOT-Weakenesses" TargetMode="External"/><Relationship Id="rId28" Type="http://schemas.openxmlformats.org/officeDocument/2006/relationships/header" Target="header2.xml"/><Relationship Id="rId10" Type="http://schemas.openxmlformats.org/officeDocument/2006/relationships/hyperlink" Target="https://www.wikicorporates.org/wiki/Tesco_plc" TargetMode="External"/><Relationship Id="rId19" Type="http://schemas.openxmlformats.org/officeDocument/2006/relationships/image" Target="media/image11.png"/><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eg"/><Relationship Id="rId22" Type="http://schemas.openxmlformats.org/officeDocument/2006/relationships/hyperlink" Target="https://www.business-to-you.com/porters-five-forces/" TargetMode="External"/><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4DCEAC-9991-4520-9D43-AAE50D1DE9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4812</Words>
  <Characters>27429</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Ivanova</dc:creator>
  <cp:keywords/>
  <dc:description/>
  <cp:lastModifiedBy>Daniela Ivanova</cp:lastModifiedBy>
  <cp:revision>5</cp:revision>
  <dcterms:created xsi:type="dcterms:W3CDTF">2024-08-24T11:06:00Z</dcterms:created>
  <dcterms:modified xsi:type="dcterms:W3CDTF">2024-08-24T11:31:00Z</dcterms:modified>
</cp:coreProperties>
</file>