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lang w:val="en-GB"/>
        </w:rPr>
        <w:id w:val="1187945028"/>
        <w:docPartObj>
          <w:docPartGallery w:val="Cover Pages"/>
          <w:docPartUnique/>
        </w:docPartObj>
      </w:sdtPr>
      <w:sdtEndPr>
        <w:rPr>
          <w:sz w:val="24"/>
          <w:szCs w:val="24"/>
        </w:rPr>
      </w:sdtEndPr>
      <w:sdtContent>
        <w:p w14:paraId="2828BA64" w14:textId="77777777" w:rsidR="00B040D4" w:rsidRPr="00DA296A" w:rsidRDefault="00B040D4">
          <w:pPr>
            <w:pStyle w:val="NoSpacing"/>
            <w:rPr>
              <w:rFonts w:ascii="Times New Roman" w:hAnsi="Times New Roman" w:cs="Times New Roman"/>
            </w:rPr>
          </w:pPr>
          <w:r w:rsidRPr="00DA296A">
            <w:rPr>
              <w:rFonts w:ascii="Times New Roman" w:hAnsi="Times New Roman" w:cs="Times New Roman"/>
              <w:noProof/>
              <w:sz w:val="72"/>
              <w:szCs w:val="72"/>
            </w:rPr>
            <w:drawing>
              <wp:anchor distT="0" distB="0" distL="114300" distR="114300" simplePos="0" relativeHeight="251663360" behindDoc="0" locked="0" layoutInCell="1" allowOverlap="1" wp14:anchorId="7C6FD0A6" wp14:editId="68A46ABC">
                <wp:simplePos x="0" y="0"/>
                <wp:positionH relativeFrom="margin">
                  <wp:posOffset>-121920</wp:posOffset>
                </wp:positionH>
                <wp:positionV relativeFrom="topMargin">
                  <wp:align>bottom</wp:align>
                </wp:positionV>
                <wp:extent cx="1722120" cy="609600"/>
                <wp:effectExtent l="0" t="0" r="0" b="0"/>
                <wp:wrapSquare wrapText="bothSides"/>
                <wp:docPr id="11" name="Picture 4">
                  <a:extLst xmlns:a="http://schemas.openxmlformats.org/drawingml/2006/main">
                    <a:ext uri="{FF2B5EF4-FFF2-40B4-BE49-F238E27FC236}">
                      <a16:creationId xmlns:a16="http://schemas.microsoft.com/office/drawing/2014/main" id="{EE8BDCC7-9336-4175-AEA2-B3359FAFF06C}"/>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E8BDCC7-9336-4175-AEA2-B3359FAFF06C}"/>
                            </a:ext>
                          </a:extLst>
                        </pic:cNvPr>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22120" cy="609600"/>
                        </a:xfrm>
                        <a:prstGeom prst="rect">
                          <a:avLst/>
                        </a:prstGeom>
                        <a:noFill/>
                      </pic:spPr>
                    </pic:pic>
                  </a:graphicData>
                </a:graphic>
                <wp14:sizeRelH relativeFrom="margin">
                  <wp14:pctWidth>0</wp14:pctWidth>
                </wp14:sizeRelH>
                <wp14:sizeRelV relativeFrom="margin">
                  <wp14:pctHeight>0</wp14:pctHeight>
                </wp14:sizeRelV>
              </wp:anchor>
            </w:drawing>
          </w:r>
          <w:r w:rsidRPr="00DA296A">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069FA703" wp14:editId="35D6C31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387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1">
                                <a:lumMod val="75000"/>
                              </a:schemeClr>
                            </a:solidFill>
                          </wpg:grpSpPr>
                          <wps:wsp>
                            <wps:cNvPr id="3" name="Rectangle 3"/>
                            <wps:cNvSpPr/>
                            <wps:spPr>
                              <a:xfrm>
                                <a:off x="0" y="0"/>
                                <a:ext cx="194535" cy="9125712"/>
                              </a:xfrm>
                              <a:prstGeom prst="rect">
                                <a:avLst/>
                              </a:prstGeom>
                              <a:grp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EF83382" w14:textId="77777777" w:rsidR="00B040D4" w:rsidRDefault="00B040D4" w:rsidP="00B040D4">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accent1">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" filled="f" strokecolor="#8eaadb [1940]"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" adj="18883" filled="f" strokecolor="#8eaadb [1940]"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B040D4" w:rsidRDefault="00B040D4" w:rsidP="00B040D4">
                                <w:pPr>
                                  <w:pStyle w:val="NoSpacing"/>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" path="m,l39,152,84,304r38,113l122,440,76,306,39,180,6,53,,xe" filled="f" strokecolor="#8eaadb [1940]"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" path="m,l8,19,37,93r30,74l116,269r-8,l60,169,30,98,1,25,,xe" filled="f" strokecolor="#8eaadb [1940]"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" path="m,l,,1,79r2,80l12,317,23,476,39,634,58,792,83,948r24,138l135,1223r5,49l138,1262,105,1106,77,949,53,792,35,634,20,476,9,317,2,159,,79,,xe" filled="f" strokecolor="#8eaadb [1940]"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" path="m45,r,l35,66r-9,67l14,267,6,401,3,534,6,669r8,134l18,854r,-3l9,814,8,803,1,669,,534,3,401,12,267,25,132,34,66,45,xe" filled="f" strokecolor="#8eaadb [1940]"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" path="m,l10,44r11,82l34,207r19,86l75,380r25,86l120,521r21,55l152,618r2,11l140,595,115,532,93,468,67,383,47,295,28,207,12,104,,xe" filled="f" strokecolor="#8eaadb [1940]"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" path="m,l33,69r-9,l12,35,,xe" filled="f" strokecolor="#8eaadb [1940]"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" path="m,l9,37r,3l15,93,5,49,,xe" filled="f" strokecolor="#8eaadb [1940]"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" path="m394,r,l356,38,319,77r-35,40l249,160r-42,58l168,276r-37,63l98,402,69,467,45,535,26,604,14,673,7,746,6,766,,749r1,-5l7,673,21,603,40,533,65,466,94,400r33,-64l164,275r40,-60l248,158r34,-42l318,76,354,37,394,xe" filled="f" strokecolor="#8eaadb [1940]"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" path="m,l6,16r1,3l11,80r9,52l33,185r3,9l21,161,15,145,5,81,1,41,,xe" filled="f" strokecolor="#8eaadb [1940]"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" path="m,l31,65r-8,l,xe" filled="f" strokecolor="#8eaadb [1940]"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" path="m,l6,17,7,42,6,39,,23,,xe" filled="f" strokecolor="#8eaadb [1940]"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" path="m,l6,16,21,49,33,84r12,34l44,118,13,53,11,42,,xe" filled="f" strokecolor="#8eaadb [1940]"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" path="m,l41,155,86,309r39,116l125,450,79,311,41,183,7,54,,xe" filled="f" strokecolor="#8eaadb [1940]" strokeweight="0">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" path="m,l8,20,37,96r32,74l118,275r-9,l61,174,30,100,,26,,xe" filled="f" strokecolor="#8eaadb [1940]" strokeweight="0">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" path="m,l16,72r4,49l18,112,,31,,xe" filled="f" strokecolor="#8eaadb [1940]" strokeweight="0">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" path="m,l11,46r11,83l36,211r19,90l76,389r27,87l123,533r21,55l155,632r3,11l142,608,118,544,95,478,69,391,47,302,29,212,13,107,,xe" filled="f" strokecolor="#8eaadb [1940]" strokeweight="0">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" path="m,l33,71r-9,l11,36,,xe" filled="f" strokecolor="#8eaadb [1940]" strokeweight="0">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" path="m,l8,37r,4l15,95,4,49,,xe" filled="f" strokecolor="#8eaadb [1940]" strokeweight="0">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" path="m402,r,1l363,39,325,79r-35,42l255,164r-44,58l171,284r-38,62l100,411,71,478,45,546,27,617,13,689,7,761r,21l,765r1,-4l7,688,21,616,40,545,66,475,95,409r35,-66l167,281r42,-61l253,163r34,-43l324,78,362,38,402,xe" filled="f" strokecolor="#8eaadb [1940]" strokeweight="0">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" path="m,l6,15r1,3l12,80r9,54l33,188r4,8l22,162,15,146,5,81,1,40,,xe" filled="f" strokecolor="#8eaadb [1940]" strokeweight="0">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" path="m,l31,66r-7,l,xe" filled="f" strokecolor="#8eaadb [1940]" strokeweight="0">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" path="m,l7,17r,26l6,40,,25,,xe" filled="f" strokecolor="#8eaadb [1940]" strokeweight="0">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" path="m,l7,16,22,50,33,86r13,35l45,121,14,55,11,44,,xe" filled="f" strokecolor="#8eaadb [1940]" strokeweight="0">
                          <v:path arrowok="t" o:connecttype="custom" o:connectlocs="0,0;11113,25400;34925,79375;52388,136525;73025,192088;71438,192088;22225,87313;17463,69850;0,0" o:connectangles="0,0,0,0,0,0,0,0,0"/>
                        </v:shape>
                      </v:group>
                    </v:group>
                    <w10:wrap anchorx="page" anchory="page"/>
                  </v:group>
                </w:pict>
              </mc:Fallback>
            </mc:AlternateContent>
          </w:r>
        </w:p>
        <w:p w14:paraId="3D8358E2" w14:textId="08A840F6" w:rsidR="00B040D4" w:rsidRPr="00DA296A" w:rsidRDefault="00CD05AB">
          <w:pPr>
            <w:rPr>
              <w:rFonts w:ascii="Times New Roman" w:hAnsi="Times New Roman" w:cs="Times New Roman"/>
              <w:sz w:val="24"/>
              <w:szCs w:val="24"/>
            </w:rPr>
          </w:pPr>
          <w:r w:rsidRPr="00DA296A">
            <w:rPr>
              <w:rFonts w:ascii="Times New Roman" w:hAnsi="Times New Roman" w:cs="Times New Roman"/>
              <w:noProof/>
              <w:sz w:val="24"/>
              <w:szCs w:val="24"/>
            </w:rPr>
            <mc:AlternateContent>
              <mc:Choice Requires="wps">
                <w:drawing>
                  <wp:anchor distT="45720" distB="45720" distL="114300" distR="114300" simplePos="0" relativeHeight="251667456" behindDoc="0" locked="0" layoutInCell="1" allowOverlap="1" wp14:anchorId="4113244C" wp14:editId="176F7C7D">
                    <wp:simplePos x="0" y="0"/>
                    <wp:positionH relativeFrom="column">
                      <wp:posOffset>1371600</wp:posOffset>
                    </wp:positionH>
                    <wp:positionV relativeFrom="paragraph">
                      <wp:posOffset>5422265</wp:posOffset>
                    </wp:positionV>
                    <wp:extent cx="4640580" cy="3215640"/>
                    <wp:effectExtent l="0" t="0" r="26670" b="2286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40580" cy="3215640"/>
                            </a:xfrm>
                            <a:prstGeom prst="rect">
                              <a:avLst/>
                            </a:prstGeom>
                            <a:solidFill>
                              <a:srgbClr val="FFFFFF"/>
                            </a:solidFill>
                            <a:ln w="9525">
                              <a:solidFill>
                                <a:schemeClr val="bg1"/>
                              </a:solidFill>
                              <a:miter lim="800000"/>
                              <a:headEnd/>
                              <a:tailEnd/>
                            </a:ln>
                          </wps:spPr>
                          <wps:txbx>
                            <w:txbxContent>
                              <w:p w14:paraId="3E9DADA7" w14:textId="77777777" w:rsidR="00B040D4" w:rsidRPr="00B040D4" w:rsidRDefault="00B040D4" w:rsidP="00B040D4">
                                <w:pPr>
                                  <w:spacing w:after="0" w:line="360" w:lineRule="auto"/>
                                  <w:jc w:val="both"/>
                                  <w:rPr>
                                    <w:rFonts w:ascii="Times New Roman" w:eastAsia="Arial" w:hAnsi="Times New Roman" w:cs="Arial"/>
                                    <w:sz w:val="28"/>
                                    <w:szCs w:val="28"/>
                                    <w:lang w:val="en-US"/>
                                  </w:rPr>
                                </w:pPr>
                                <w:r w:rsidRPr="00B040D4">
                                  <w:rPr>
                                    <w:rFonts w:ascii="Times New Roman" w:eastAsia="Arial" w:hAnsi="Times New Roman" w:cs="Arial"/>
                                    <w:b/>
                                    <w:bCs/>
                                    <w:i/>
                                    <w:iCs/>
                                    <w:sz w:val="28"/>
                                    <w:szCs w:val="28"/>
                                    <w:lang w:val="en-US"/>
                                  </w:rPr>
                                  <w:t>MODULE</w:t>
                                </w:r>
                                <w:r w:rsidRPr="00B040D4">
                                  <w:rPr>
                                    <w:rFonts w:ascii="Times New Roman" w:eastAsia="Arial" w:hAnsi="Times New Roman" w:cs="Arial"/>
                                    <w:i/>
                                    <w:iCs/>
                                    <w:sz w:val="28"/>
                                    <w:szCs w:val="28"/>
                                    <w:lang w:val="en-US"/>
                                  </w:rPr>
                                  <w:t>:</w:t>
                                </w:r>
                                <w:r w:rsidRPr="00B040D4">
                                  <w:rPr>
                                    <w:rFonts w:ascii="Times New Roman" w:eastAsia="Arial" w:hAnsi="Times New Roman" w:cs="Arial"/>
                                    <w:sz w:val="28"/>
                                    <w:szCs w:val="28"/>
                                    <w:lang w:val="en-US"/>
                                  </w:rPr>
                                  <w:t xml:space="preserve"> PROJECT MANAGEMENT</w:t>
                                </w:r>
                              </w:p>
                              <w:p w14:paraId="421BB4F0" w14:textId="77777777" w:rsidR="00B040D4" w:rsidRPr="00B040D4" w:rsidRDefault="00B040D4" w:rsidP="00B040D4">
                                <w:pPr>
                                  <w:spacing w:after="0" w:line="360" w:lineRule="auto"/>
                                  <w:jc w:val="both"/>
                                  <w:rPr>
                                    <w:rFonts w:ascii="Times New Roman" w:eastAsia="Arial" w:hAnsi="Times New Roman" w:cs="Arial"/>
                                    <w:sz w:val="28"/>
                                    <w:szCs w:val="28"/>
                                    <w:lang w:val="en-US"/>
                                  </w:rPr>
                                </w:pPr>
                                <w:r w:rsidRPr="00B040D4">
                                  <w:rPr>
                                    <w:rFonts w:ascii="Times New Roman" w:eastAsia="Arial" w:hAnsi="Times New Roman" w:cs="Arial"/>
                                    <w:b/>
                                    <w:bCs/>
                                    <w:i/>
                                    <w:iCs/>
                                    <w:sz w:val="28"/>
                                    <w:szCs w:val="28"/>
                                    <w:lang w:val="en-US"/>
                                  </w:rPr>
                                  <w:t>MODULE CODE</w:t>
                                </w:r>
                                <w:r w:rsidRPr="00B040D4">
                                  <w:rPr>
                                    <w:rFonts w:ascii="Times New Roman" w:eastAsia="Arial" w:hAnsi="Times New Roman" w:cs="Arial"/>
                                    <w:i/>
                                    <w:iCs/>
                                    <w:sz w:val="28"/>
                                    <w:szCs w:val="28"/>
                                    <w:lang w:val="en-US"/>
                                  </w:rPr>
                                  <w:t>:</w:t>
                                </w:r>
                                <w:r w:rsidRPr="00B040D4">
                                  <w:rPr>
                                    <w:rFonts w:ascii="Times New Roman" w:eastAsia="Arial" w:hAnsi="Times New Roman" w:cs="Arial"/>
                                    <w:sz w:val="28"/>
                                    <w:szCs w:val="28"/>
                                    <w:lang w:val="en-US"/>
                                  </w:rPr>
                                  <w:t xml:space="preserve"> LCBB5005</w:t>
                                </w:r>
                              </w:p>
                              <w:p w14:paraId="3BF929CA" w14:textId="77777777" w:rsidR="00B040D4" w:rsidRPr="00B040D4" w:rsidRDefault="00B040D4" w:rsidP="00B040D4">
                                <w:pPr>
                                  <w:spacing w:after="0" w:line="360" w:lineRule="auto"/>
                                  <w:jc w:val="both"/>
                                  <w:rPr>
                                    <w:rFonts w:ascii="Times New Roman" w:eastAsia="Arial" w:hAnsi="Times New Roman" w:cs="Arial"/>
                                    <w:sz w:val="28"/>
                                    <w:szCs w:val="28"/>
                                    <w:lang w:val="en-US"/>
                                  </w:rPr>
                                </w:pPr>
                              </w:p>
                              <w:p w14:paraId="60C4F29D" w14:textId="77777777" w:rsidR="00B040D4" w:rsidRPr="00B040D4" w:rsidRDefault="00B040D4" w:rsidP="00B040D4">
                                <w:pPr>
                                  <w:spacing w:after="0" w:line="360" w:lineRule="auto"/>
                                  <w:jc w:val="both"/>
                                  <w:rPr>
                                    <w:rFonts w:ascii="Times New Roman" w:eastAsia="Arial" w:hAnsi="Times New Roman" w:cs="Arial"/>
                                    <w:sz w:val="28"/>
                                    <w:szCs w:val="28"/>
                                    <w:lang w:val="en-US"/>
                                  </w:rPr>
                                </w:pPr>
                              </w:p>
                              <w:p w14:paraId="7E9C4EC4" w14:textId="77777777" w:rsidR="00B040D4" w:rsidRPr="00B040D4" w:rsidRDefault="00B040D4" w:rsidP="00B040D4">
                                <w:pPr>
                                  <w:spacing w:after="0" w:line="360" w:lineRule="auto"/>
                                  <w:jc w:val="both"/>
                                  <w:rPr>
                                    <w:rFonts w:ascii="Times New Roman" w:eastAsia="Arial" w:hAnsi="Times New Roman" w:cs="Arial"/>
                                    <w:sz w:val="28"/>
                                    <w:szCs w:val="28"/>
                                    <w:lang w:val="en-US"/>
                                  </w:rPr>
                                </w:pPr>
                                <w:r w:rsidRPr="00B040D4">
                                  <w:rPr>
                                    <w:rFonts w:ascii="Times New Roman" w:eastAsia="Arial" w:hAnsi="Times New Roman" w:cs="Arial"/>
                                    <w:b/>
                                    <w:bCs/>
                                    <w:i/>
                                    <w:iCs/>
                                    <w:sz w:val="28"/>
                                    <w:szCs w:val="28"/>
                                    <w:lang w:val="en-US"/>
                                  </w:rPr>
                                  <w:t>STUDENT NAME:</w:t>
                                </w:r>
                                <w:r w:rsidRPr="00B040D4">
                                  <w:rPr>
                                    <w:rFonts w:ascii="Times New Roman" w:eastAsia="Arial" w:hAnsi="Times New Roman" w:cs="Arial"/>
                                    <w:sz w:val="28"/>
                                    <w:szCs w:val="28"/>
                                    <w:lang w:val="en-US"/>
                                  </w:rPr>
                                  <w:t xml:space="preserve"> ELENA ALINA GRIGORAS</w:t>
                                </w:r>
                              </w:p>
                              <w:p w14:paraId="4D86BE52" w14:textId="77777777" w:rsidR="00B040D4" w:rsidRPr="00B040D4" w:rsidRDefault="00B040D4" w:rsidP="00B040D4">
                                <w:pPr>
                                  <w:spacing w:after="0" w:line="360" w:lineRule="auto"/>
                                  <w:jc w:val="both"/>
                                  <w:rPr>
                                    <w:rFonts w:ascii="Times New Roman" w:eastAsia="Arial" w:hAnsi="Times New Roman" w:cs="Arial"/>
                                    <w:sz w:val="28"/>
                                    <w:szCs w:val="28"/>
                                    <w:lang w:val="en-US"/>
                                  </w:rPr>
                                </w:pPr>
                                <w:r w:rsidRPr="00B040D4">
                                  <w:rPr>
                                    <w:rFonts w:ascii="Times New Roman" w:eastAsia="Arial" w:hAnsi="Times New Roman" w:cs="Arial"/>
                                    <w:b/>
                                    <w:bCs/>
                                    <w:i/>
                                    <w:iCs/>
                                    <w:sz w:val="28"/>
                                    <w:szCs w:val="28"/>
                                    <w:lang w:val="en-US"/>
                                  </w:rPr>
                                  <w:t>STUDENT ID</w:t>
                                </w:r>
                                <w:r w:rsidRPr="00B040D4">
                                  <w:rPr>
                                    <w:rFonts w:ascii="Times New Roman" w:eastAsia="Arial" w:hAnsi="Times New Roman" w:cs="Arial"/>
                                    <w:sz w:val="28"/>
                                    <w:szCs w:val="28"/>
                                    <w:lang w:val="en-US"/>
                                  </w:rPr>
                                  <w:t xml:space="preserve">: 2112864 </w:t>
                                </w:r>
                              </w:p>
                              <w:p w14:paraId="45403937" w14:textId="77777777" w:rsidR="00B040D4" w:rsidRPr="00B040D4" w:rsidRDefault="00B040D4" w:rsidP="00B040D4">
                                <w:pPr>
                                  <w:spacing w:after="0" w:line="360" w:lineRule="auto"/>
                                  <w:jc w:val="both"/>
                                  <w:rPr>
                                    <w:rFonts w:ascii="Times New Roman" w:eastAsia="Arial" w:hAnsi="Times New Roman" w:cs="Arial"/>
                                    <w:sz w:val="28"/>
                                    <w:szCs w:val="28"/>
                                    <w:lang w:val="en-US"/>
                                  </w:rPr>
                                </w:pPr>
                              </w:p>
                              <w:p w14:paraId="4BDFBC43" w14:textId="77777777" w:rsidR="00B040D4" w:rsidRPr="00B040D4" w:rsidRDefault="00B040D4" w:rsidP="00B040D4">
                                <w:pPr>
                                  <w:spacing w:after="0" w:line="360" w:lineRule="auto"/>
                                  <w:jc w:val="both"/>
                                  <w:rPr>
                                    <w:rFonts w:ascii="Times New Roman" w:eastAsia="Arial" w:hAnsi="Times New Roman" w:cs="Arial"/>
                                    <w:sz w:val="28"/>
                                    <w:szCs w:val="28"/>
                                    <w:lang w:val="en-US"/>
                                  </w:rPr>
                                </w:pPr>
                              </w:p>
                              <w:p w14:paraId="6146228A" w14:textId="77777777" w:rsidR="00B040D4" w:rsidRDefault="00B040D4" w:rsidP="00B040D4">
                                <w:r w:rsidRPr="00B040D4">
                                  <w:rPr>
                                    <w:rFonts w:ascii="Times New Roman" w:eastAsia="Arial" w:hAnsi="Times New Roman" w:cs="Arial"/>
                                    <w:b/>
                                    <w:bCs/>
                                    <w:i/>
                                    <w:iCs/>
                                    <w:sz w:val="28"/>
                                    <w:szCs w:val="28"/>
                                    <w:lang w:val="en-US"/>
                                  </w:rPr>
                                  <w:t>LECTURER NAME</w:t>
                                </w:r>
                                <w:r w:rsidRPr="00B040D4">
                                  <w:rPr>
                                    <w:rFonts w:ascii="Times New Roman" w:eastAsia="Arial" w:hAnsi="Times New Roman" w:cs="Arial"/>
                                    <w:i/>
                                    <w:iCs/>
                                    <w:sz w:val="28"/>
                                    <w:szCs w:val="28"/>
                                    <w:lang w:val="en-US"/>
                                  </w:rPr>
                                  <w:t>:</w:t>
                                </w:r>
                                <w:r w:rsidRPr="00B040D4">
                                  <w:rPr>
                                    <w:rFonts w:ascii="Times New Roman" w:eastAsia="Arial" w:hAnsi="Times New Roman" w:cs="Arial"/>
                                    <w:sz w:val="28"/>
                                    <w:szCs w:val="28"/>
                                    <w:lang w:val="en-US"/>
                                  </w:rPr>
                                  <w:t xml:space="preserve"> MR. MD SADEQUE IMAM SHAIKH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113244C" id="_x0000_t202" coordsize="21600,21600" o:spt="202" path="m,l,21600r21600,l21600,xe">
                    <v:stroke joinstyle="miter"/>
                    <v:path gradientshapeok="t" o:connecttype="rect"/>
                  </v:shapetype>
                  <v:shape id="Text Box 2" o:spid="_x0000_s1055" type="#_x0000_t202" style="position:absolute;margin-left:108pt;margin-top:426.95pt;width:365.4pt;height:253.2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" strokecolor="white [3212]">
                    <v:textbox>
                      <w:txbxContent>
                        <w:p w14:paraId="3E9DADA7" w14:textId="77777777" w:rsidR="00B040D4" w:rsidRPr="00B040D4" w:rsidRDefault="00B040D4" w:rsidP="00B040D4">
                          <w:pPr>
                            <w:spacing w:after="0" w:line="360" w:lineRule="auto"/>
                            <w:jc w:val="both"/>
                            <w:rPr>
                              <w:rFonts w:ascii="Times New Roman" w:eastAsia="Arial" w:hAnsi="Times New Roman" w:cs="Arial"/>
                              <w:sz w:val="28"/>
                              <w:szCs w:val="28"/>
                              <w:lang w:val="en-US"/>
                            </w:rPr>
                          </w:pPr>
                          <w:r w:rsidRPr="00B040D4">
                            <w:rPr>
                              <w:rFonts w:ascii="Times New Roman" w:eastAsia="Arial" w:hAnsi="Times New Roman" w:cs="Arial"/>
                              <w:b/>
                              <w:bCs/>
                              <w:i/>
                              <w:iCs/>
                              <w:sz w:val="28"/>
                              <w:szCs w:val="28"/>
                              <w:lang w:val="en-US"/>
                            </w:rPr>
                            <w:t>MODULE</w:t>
                          </w:r>
                          <w:r w:rsidRPr="00B040D4">
                            <w:rPr>
                              <w:rFonts w:ascii="Times New Roman" w:eastAsia="Arial" w:hAnsi="Times New Roman" w:cs="Arial"/>
                              <w:i/>
                              <w:iCs/>
                              <w:sz w:val="28"/>
                              <w:szCs w:val="28"/>
                              <w:lang w:val="en-US"/>
                            </w:rPr>
                            <w:t>:</w:t>
                          </w:r>
                          <w:r w:rsidRPr="00B040D4">
                            <w:rPr>
                              <w:rFonts w:ascii="Times New Roman" w:eastAsia="Arial" w:hAnsi="Times New Roman" w:cs="Arial"/>
                              <w:sz w:val="28"/>
                              <w:szCs w:val="28"/>
                              <w:lang w:val="en-US"/>
                            </w:rPr>
                            <w:t xml:space="preserve"> PROJECT MANAGEMENT</w:t>
                          </w:r>
                        </w:p>
                        <w:p w14:paraId="421BB4F0" w14:textId="77777777" w:rsidR="00B040D4" w:rsidRPr="00B040D4" w:rsidRDefault="00B040D4" w:rsidP="00B040D4">
                          <w:pPr>
                            <w:spacing w:after="0" w:line="360" w:lineRule="auto"/>
                            <w:jc w:val="both"/>
                            <w:rPr>
                              <w:rFonts w:ascii="Times New Roman" w:eastAsia="Arial" w:hAnsi="Times New Roman" w:cs="Arial"/>
                              <w:sz w:val="28"/>
                              <w:szCs w:val="28"/>
                              <w:lang w:val="en-US"/>
                            </w:rPr>
                          </w:pPr>
                          <w:r w:rsidRPr="00B040D4">
                            <w:rPr>
                              <w:rFonts w:ascii="Times New Roman" w:eastAsia="Arial" w:hAnsi="Times New Roman" w:cs="Arial"/>
                              <w:b/>
                              <w:bCs/>
                              <w:i/>
                              <w:iCs/>
                              <w:sz w:val="28"/>
                              <w:szCs w:val="28"/>
                              <w:lang w:val="en-US"/>
                            </w:rPr>
                            <w:t>MODULE CODE</w:t>
                          </w:r>
                          <w:r w:rsidRPr="00B040D4">
                            <w:rPr>
                              <w:rFonts w:ascii="Times New Roman" w:eastAsia="Arial" w:hAnsi="Times New Roman" w:cs="Arial"/>
                              <w:i/>
                              <w:iCs/>
                              <w:sz w:val="28"/>
                              <w:szCs w:val="28"/>
                              <w:lang w:val="en-US"/>
                            </w:rPr>
                            <w:t>:</w:t>
                          </w:r>
                          <w:r w:rsidRPr="00B040D4">
                            <w:rPr>
                              <w:rFonts w:ascii="Times New Roman" w:eastAsia="Arial" w:hAnsi="Times New Roman" w:cs="Arial"/>
                              <w:sz w:val="28"/>
                              <w:szCs w:val="28"/>
                              <w:lang w:val="en-US"/>
                            </w:rPr>
                            <w:t xml:space="preserve"> LCBB5005</w:t>
                          </w:r>
                        </w:p>
                        <w:p w14:paraId="3BF929CA" w14:textId="77777777" w:rsidR="00B040D4" w:rsidRPr="00B040D4" w:rsidRDefault="00B040D4" w:rsidP="00B040D4">
                          <w:pPr>
                            <w:spacing w:after="0" w:line="360" w:lineRule="auto"/>
                            <w:jc w:val="both"/>
                            <w:rPr>
                              <w:rFonts w:ascii="Times New Roman" w:eastAsia="Arial" w:hAnsi="Times New Roman" w:cs="Arial"/>
                              <w:sz w:val="28"/>
                              <w:szCs w:val="28"/>
                              <w:lang w:val="en-US"/>
                            </w:rPr>
                          </w:pPr>
                        </w:p>
                        <w:p w14:paraId="60C4F29D" w14:textId="77777777" w:rsidR="00B040D4" w:rsidRPr="00B040D4" w:rsidRDefault="00B040D4" w:rsidP="00B040D4">
                          <w:pPr>
                            <w:spacing w:after="0" w:line="360" w:lineRule="auto"/>
                            <w:jc w:val="both"/>
                            <w:rPr>
                              <w:rFonts w:ascii="Times New Roman" w:eastAsia="Arial" w:hAnsi="Times New Roman" w:cs="Arial"/>
                              <w:sz w:val="28"/>
                              <w:szCs w:val="28"/>
                              <w:lang w:val="en-US"/>
                            </w:rPr>
                          </w:pPr>
                        </w:p>
                        <w:p w14:paraId="7E9C4EC4" w14:textId="77777777" w:rsidR="00B040D4" w:rsidRPr="00B040D4" w:rsidRDefault="00B040D4" w:rsidP="00B040D4">
                          <w:pPr>
                            <w:spacing w:after="0" w:line="360" w:lineRule="auto"/>
                            <w:jc w:val="both"/>
                            <w:rPr>
                              <w:rFonts w:ascii="Times New Roman" w:eastAsia="Arial" w:hAnsi="Times New Roman" w:cs="Arial"/>
                              <w:sz w:val="28"/>
                              <w:szCs w:val="28"/>
                              <w:lang w:val="en-US"/>
                            </w:rPr>
                          </w:pPr>
                          <w:r w:rsidRPr="00B040D4">
                            <w:rPr>
                              <w:rFonts w:ascii="Times New Roman" w:eastAsia="Arial" w:hAnsi="Times New Roman" w:cs="Arial"/>
                              <w:b/>
                              <w:bCs/>
                              <w:i/>
                              <w:iCs/>
                              <w:sz w:val="28"/>
                              <w:szCs w:val="28"/>
                              <w:lang w:val="en-US"/>
                            </w:rPr>
                            <w:t>STUDENT NAME:</w:t>
                          </w:r>
                          <w:r w:rsidRPr="00B040D4">
                            <w:rPr>
                              <w:rFonts w:ascii="Times New Roman" w:eastAsia="Arial" w:hAnsi="Times New Roman" w:cs="Arial"/>
                              <w:sz w:val="28"/>
                              <w:szCs w:val="28"/>
                              <w:lang w:val="en-US"/>
                            </w:rPr>
                            <w:t xml:space="preserve"> ELENA ALINA GRIGORAS</w:t>
                          </w:r>
                        </w:p>
                        <w:p w14:paraId="4D86BE52" w14:textId="77777777" w:rsidR="00B040D4" w:rsidRPr="00B040D4" w:rsidRDefault="00B040D4" w:rsidP="00B040D4">
                          <w:pPr>
                            <w:spacing w:after="0" w:line="360" w:lineRule="auto"/>
                            <w:jc w:val="both"/>
                            <w:rPr>
                              <w:rFonts w:ascii="Times New Roman" w:eastAsia="Arial" w:hAnsi="Times New Roman" w:cs="Arial"/>
                              <w:sz w:val="28"/>
                              <w:szCs w:val="28"/>
                              <w:lang w:val="en-US"/>
                            </w:rPr>
                          </w:pPr>
                          <w:r w:rsidRPr="00B040D4">
                            <w:rPr>
                              <w:rFonts w:ascii="Times New Roman" w:eastAsia="Arial" w:hAnsi="Times New Roman" w:cs="Arial"/>
                              <w:b/>
                              <w:bCs/>
                              <w:i/>
                              <w:iCs/>
                              <w:sz w:val="28"/>
                              <w:szCs w:val="28"/>
                              <w:lang w:val="en-US"/>
                            </w:rPr>
                            <w:t>STUDENT ID</w:t>
                          </w:r>
                          <w:r w:rsidRPr="00B040D4">
                            <w:rPr>
                              <w:rFonts w:ascii="Times New Roman" w:eastAsia="Arial" w:hAnsi="Times New Roman" w:cs="Arial"/>
                              <w:sz w:val="28"/>
                              <w:szCs w:val="28"/>
                              <w:lang w:val="en-US"/>
                            </w:rPr>
                            <w:t xml:space="preserve">: 2112864 </w:t>
                          </w:r>
                        </w:p>
                        <w:p w14:paraId="45403937" w14:textId="77777777" w:rsidR="00B040D4" w:rsidRPr="00B040D4" w:rsidRDefault="00B040D4" w:rsidP="00B040D4">
                          <w:pPr>
                            <w:spacing w:after="0" w:line="360" w:lineRule="auto"/>
                            <w:jc w:val="both"/>
                            <w:rPr>
                              <w:rFonts w:ascii="Times New Roman" w:eastAsia="Arial" w:hAnsi="Times New Roman" w:cs="Arial"/>
                              <w:sz w:val="28"/>
                              <w:szCs w:val="28"/>
                              <w:lang w:val="en-US"/>
                            </w:rPr>
                          </w:pPr>
                        </w:p>
                        <w:p w14:paraId="4BDFBC43" w14:textId="77777777" w:rsidR="00B040D4" w:rsidRPr="00B040D4" w:rsidRDefault="00B040D4" w:rsidP="00B040D4">
                          <w:pPr>
                            <w:spacing w:after="0" w:line="360" w:lineRule="auto"/>
                            <w:jc w:val="both"/>
                            <w:rPr>
                              <w:rFonts w:ascii="Times New Roman" w:eastAsia="Arial" w:hAnsi="Times New Roman" w:cs="Arial"/>
                              <w:sz w:val="28"/>
                              <w:szCs w:val="28"/>
                              <w:lang w:val="en-US"/>
                            </w:rPr>
                          </w:pPr>
                        </w:p>
                        <w:p w14:paraId="6146228A" w14:textId="77777777" w:rsidR="00B040D4" w:rsidRDefault="00B040D4" w:rsidP="00B040D4">
                          <w:r w:rsidRPr="00B040D4">
                            <w:rPr>
                              <w:rFonts w:ascii="Times New Roman" w:eastAsia="Arial" w:hAnsi="Times New Roman" w:cs="Arial"/>
                              <w:b/>
                              <w:bCs/>
                              <w:i/>
                              <w:iCs/>
                              <w:sz w:val="28"/>
                              <w:szCs w:val="28"/>
                              <w:lang w:val="en-US"/>
                            </w:rPr>
                            <w:t>LECTURER NAME</w:t>
                          </w:r>
                          <w:r w:rsidRPr="00B040D4">
                            <w:rPr>
                              <w:rFonts w:ascii="Times New Roman" w:eastAsia="Arial" w:hAnsi="Times New Roman" w:cs="Arial"/>
                              <w:i/>
                              <w:iCs/>
                              <w:sz w:val="28"/>
                              <w:szCs w:val="28"/>
                              <w:lang w:val="en-US"/>
                            </w:rPr>
                            <w:t>:</w:t>
                          </w:r>
                          <w:r w:rsidRPr="00B040D4">
                            <w:rPr>
                              <w:rFonts w:ascii="Times New Roman" w:eastAsia="Arial" w:hAnsi="Times New Roman" w:cs="Arial"/>
                              <w:sz w:val="28"/>
                              <w:szCs w:val="28"/>
                              <w:lang w:val="en-US"/>
                            </w:rPr>
                            <w:t xml:space="preserve"> MR. MD SADEQUE IMAM SHAIKH</w:t>
                          </w:r>
                        </w:p>
                      </w:txbxContent>
                    </v:textbox>
                    <w10:wrap type="square"/>
                  </v:shape>
                </w:pict>
              </mc:Fallback>
            </mc:AlternateContent>
          </w:r>
          <w:r w:rsidR="00FF0023" w:rsidRPr="00DA296A">
            <w:rPr>
              <w:rFonts w:ascii="Times New Roman" w:hAnsi="Times New Roman" w:cs="Times New Roman"/>
              <w:noProof/>
              <w:sz w:val="24"/>
              <w:szCs w:val="24"/>
            </w:rPr>
            <mc:AlternateContent>
              <mc:Choice Requires="wps">
                <w:drawing>
                  <wp:anchor distT="45720" distB="45720" distL="114300" distR="114300" simplePos="0" relativeHeight="251665408" behindDoc="0" locked="0" layoutInCell="1" allowOverlap="1" wp14:anchorId="0B07B250" wp14:editId="30AA476B">
                    <wp:simplePos x="0" y="0"/>
                    <wp:positionH relativeFrom="column">
                      <wp:posOffset>830580</wp:posOffset>
                    </wp:positionH>
                    <wp:positionV relativeFrom="paragraph">
                      <wp:posOffset>3014345</wp:posOffset>
                    </wp:positionV>
                    <wp:extent cx="5417820" cy="1211580"/>
                    <wp:effectExtent l="0" t="0" r="1143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7820" cy="1211580"/>
                            </a:xfrm>
                            <a:prstGeom prst="rect">
                              <a:avLst/>
                            </a:prstGeom>
                            <a:solidFill>
                              <a:srgbClr val="FFFFFF"/>
                            </a:solidFill>
                            <a:ln w="9525">
                              <a:solidFill>
                                <a:schemeClr val="bg1"/>
                              </a:solidFill>
                              <a:miter lim="800000"/>
                              <a:headEnd/>
                              <a:tailEnd/>
                            </a:ln>
                          </wps:spPr>
                          <wps:txbx>
                            <w:txbxContent>
                              <w:p w14:paraId="7F073D6E" w14:textId="77777777" w:rsidR="00B040D4" w:rsidRPr="00B040D4" w:rsidRDefault="00B040D4" w:rsidP="00B040D4">
                                <w:pPr>
                                  <w:jc w:val="center"/>
                                  <w:rPr>
                                    <w:rFonts w:ascii="Times New Roman" w:eastAsia="Times New Roman" w:hAnsi="Times New Roman" w:cs="Times New Roman"/>
                                    <w:b/>
                                    <w:i/>
                                    <w:iCs/>
                                    <w:sz w:val="36"/>
                                    <w:szCs w:val="36"/>
                                    <w:lang w:val="en-US"/>
                                  </w:rPr>
                                </w:pPr>
                                <w:r w:rsidRPr="00B040D4">
                                  <w:rPr>
                                    <w:rFonts w:ascii="Times New Roman" w:eastAsia="Times New Roman" w:hAnsi="Times New Roman" w:cs="Times New Roman"/>
                                    <w:b/>
                                    <w:i/>
                                    <w:iCs/>
                                    <w:sz w:val="36"/>
                                    <w:szCs w:val="36"/>
                                    <w:lang w:val="en-US"/>
                                  </w:rPr>
                                  <w:t>GOOGLE HEADQUARTERS PROJECT IN LONDON, UK</w:t>
                                </w:r>
                              </w:p>
                              <w:p w14:paraId="53CC98B9" w14:textId="77777777" w:rsidR="00B040D4" w:rsidRPr="00B040D4" w:rsidRDefault="00B040D4" w:rsidP="00B040D4">
                                <w:pPr>
                                  <w:spacing w:after="0" w:line="360" w:lineRule="auto"/>
                                  <w:jc w:val="center"/>
                                  <w:rPr>
                                    <w:rFonts w:ascii="Times New Roman" w:eastAsia="Arial" w:hAnsi="Times New Roman" w:cs="Arial"/>
                                    <w:i/>
                                    <w:iCs/>
                                    <w:sz w:val="32"/>
                                    <w:szCs w:val="32"/>
                                    <w:lang w:val="en-US"/>
                                  </w:rPr>
                                </w:pPr>
                                <w:r w:rsidRPr="00B040D4">
                                  <w:rPr>
                                    <w:rFonts w:ascii="Times New Roman" w:eastAsia="Arial" w:hAnsi="Times New Roman" w:cs="Arial"/>
                                    <w:i/>
                                    <w:iCs/>
                                    <w:sz w:val="32"/>
                                    <w:szCs w:val="32"/>
                                    <w:lang w:val="en-US"/>
                                  </w:rPr>
                                  <w:t xml:space="preserve">ASSESSEMENT </w:t>
                                </w:r>
                                <w:r>
                                  <w:rPr>
                                    <w:rFonts w:ascii="Times New Roman" w:eastAsia="Arial" w:hAnsi="Times New Roman" w:cs="Arial"/>
                                    <w:i/>
                                    <w:iCs/>
                                    <w:sz w:val="32"/>
                                    <w:szCs w:val="32"/>
                                    <w:lang w:val="en-US"/>
                                  </w:rPr>
                                  <w:t>2</w:t>
                                </w:r>
                              </w:p>
                              <w:p w14:paraId="6B0BE378" w14:textId="77777777" w:rsidR="00B040D4" w:rsidRDefault="00B040D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07B250" id="_x0000_s1056" type="#_x0000_t202" style="position:absolute;margin-left:65.4pt;margin-top:237.35pt;width:426.6pt;height:95.4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" strokecolor="white [3212]">
                    <v:textbox>
                      <w:txbxContent>
                        <w:p w14:paraId="7F073D6E" w14:textId="77777777" w:rsidR="00B040D4" w:rsidRPr="00B040D4" w:rsidRDefault="00B040D4" w:rsidP="00B040D4">
                          <w:pPr>
                            <w:jc w:val="center"/>
                            <w:rPr>
                              <w:rFonts w:ascii="Times New Roman" w:eastAsia="Times New Roman" w:hAnsi="Times New Roman" w:cs="Times New Roman"/>
                              <w:b/>
                              <w:i/>
                              <w:iCs/>
                              <w:sz w:val="36"/>
                              <w:szCs w:val="36"/>
                              <w:lang w:val="en-US"/>
                            </w:rPr>
                          </w:pPr>
                          <w:r w:rsidRPr="00B040D4">
                            <w:rPr>
                              <w:rFonts w:ascii="Times New Roman" w:eastAsia="Times New Roman" w:hAnsi="Times New Roman" w:cs="Times New Roman"/>
                              <w:b/>
                              <w:i/>
                              <w:iCs/>
                              <w:sz w:val="36"/>
                              <w:szCs w:val="36"/>
                              <w:lang w:val="en-US"/>
                            </w:rPr>
                            <w:t>GOOGLE HEADQUARTERS PROJECT IN LONDON, UK</w:t>
                          </w:r>
                        </w:p>
                        <w:p w14:paraId="53CC98B9" w14:textId="77777777" w:rsidR="00B040D4" w:rsidRPr="00B040D4" w:rsidRDefault="00B040D4" w:rsidP="00B040D4">
                          <w:pPr>
                            <w:spacing w:after="0" w:line="360" w:lineRule="auto"/>
                            <w:jc w:val="center"/>
                            <w:rPr>
                              <w:rFonts w:ascii="Times New Roman" w:eastAsia="Arial" w:hAnsi="Times New Roman" w:cs="Arial"/>
                              <w:i/>
                              <w:iCs/>
                              <w:sz w:val="32"/>
                              <w:szCs w:val="32"/>
                              <w:lang w:val="en-US"/>
                            </w:rPr>
                          </w:pPr>
                          <w:r w:rsidRPr="00B040D4">
                            <w:rPr>
                              <w:rFonts w:ascii="Times New Roman" w:eastAsia="Arial" w:hAnsi="Times New Roman" w:cs="Arial"/>
                              <w:i/>
                              <w:iCs/>
                              <w:sz w:val="32"/>
                              <w:szCs w:val="32"/>
                              <w:lang w:val="en-US"/>
                            </w:rPr>
                            <w:t xml:space="preserve">ASSESSEMENT </w:t>
                          </w:r>
                          <w:r>
                            <w:rPr>
                              <w:rFonts w:ascii="Times New Roman" w:eastAsia="Arial" w:hAnsi="Times New Roman" w:cs="Arial"/>
                              <w:i/>
                              <w:iCs/>
                              <w:sz w:val="32"/>
                              <w:szCs w:val="32"/>
                              <w:lang w:val="en-US"/>
                            </w:rPr>
                            <w:t>2</w:t>
                          </w:r>
                        </w:p>
                        <w:p w14:paraId="6B0BE378" w14:textId="77777777" w:rsidR="00B040D4" w:rsidRDefault="00B040D4"/>
                      </w:txbxContent>
                    </v:textbox>
                    <w10:wrap type="square"/>
                  </v:shape>
                </w:pict>
              </mc:Fallback>
            </mc:AlternateContent>
          </w:r>
          <w:r w:rsidR="00B040D4" w:rsidRPr="00DA296A">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2398034D" wp14:editId="19C37199">
                    <wp:simplePos x="0" y="0"/>
                    <wp:positionH relativeFrom="page">
                      <wp:posOffset>2735580</wp:posOffset>
                    </wp:positionH>
                    <wp:positionV relativeFrom="page">
                      <wp:posOffset>1607820</wp:posOffset>
                    </wp:positionV>
                    <wp:extent cx="4297680" cy="1069340"/>
                    <wp:effectExtent l="0" t="0" r="7620" b="2540"/>
                    <wp:wrapNone/>
                    <wp:docPr id="1" name="Text Box 1"/>
                    <wp:cNvGraphicFramePr/>
                    <a:graphic xmlns:a="http://schemas.openxmlformats.org/drawingml/2006/main">
                      <a:graphicData uri="http://schemas.microsoft.com/office/word/2010/wordprocessingShape">
                        <wps:wsp>
                          <wps:cNvSpPr txBox="1"/>
                          <wps:spPr>
                            <a:xfrm>
                              <a:off x="0" y="0"/>
                              <a:ext cx="429768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C50EE3" w14:textId="77777777" w:rsidR="00B040D4" w:rsidRPr="00B040D4" w:rsidRDefault="00FB123B" w:rsidP="00B040D4">
                                <w:pPr>
                                  <w:pStyle w:val="NoSpacing"/>
                                  <w:jc w:val="center"/>
                                  <w:rPr>
                                    <w:rFonts w:ascii="Times New Roman" w:eastAsiaTheme="majorEastAsia" w:hAnsi="Times New Roman" w:cs="Times New Roman"/>
                                    <w:color w:val="262626" w:themeColor="text1" w:themeTint="D9"/>
                                    <w:sz w:val="76"/>
                                    <w:szCs w:val="76"/>
                                  </w:rPr>
                                </w:pPr>
                                <w:sdt>
                                  <w:sdtPr>
                                    <w:rPr>
                                      <w:rFonts w:ascii="Times New Roman" w:eastAsiaTheme="majorEastAsia" w:hAnsi="Times New Roman" w:cs="Times New Roman"/>
                                      <w:color w:val="262626" w:themeColor="text1" w:themeTint="D9"/>
                                      <w:sz w:val="76"/>
                                      <w:szCs w:val="7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40D4" w:rsidRPr="00B040D4">
                                      <w:rPr>
                                        <w:rFonts w:ascii="Times New Roman" w:eastAsiaTheme="majorEastAsia" w:hAnsi="Times New Roman" w:cs="Times New Roman"/>
                                        <w:color w:val="262626" w:themeColor="text1" w:themeTint="D9"/>
                                        <w:sz w:val="76"/>
                                        <w:szCs w:val="76"/>
                                      </w:rPr>
                                      <w:t>PROJECT MANAGEMENT</w:t>
                                    </w:r>
                                  </w:sdtContent>
                                </w:sdt>
                              </w:p>
                              <w:p w14:paraId="17D91799" w14:textId="77777777" w:rsidR="00B040D4" w:rsidRPr="00B040D4" w:rsidRDefault="00FB123B" w:rsidP="00B040D4">
                                <w:pPr>
                                  <w:spacing w:before="120"/>
                                  <w:jc w:val="center"/>
                                  <w:rPr>
                                    <w:b/>
                                    <w:bCs/>
                                    <w:color w:val="404040" w:themeColor="text1" w:themeTint="BF"/>
                                    <w:sz w:val="72"/>
                                    <w:szCs w:val="72"/>
                                  </w:rPr>
                                </w:pPr>
                                <w:sdt>
                                  <w:sdtPr>
                                    <w:rPr>
                                      <w:b/>
                                      <w:bCs/>
                                      <w:color w:val="404040" w:themeColor="text1" w:themeTint="BF"/>
                                      <w:sz w:val="72"/>
                                      <w:szCs w:val="7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040D4" w:rsidRPr="00B040D4">
                                      <w:rPr>
                                        <w:b/>
                                        <w:bCs/>
                                        <w:color w:val="404040" w:themeColor="text1" w:themeTint="BF"/>
                                        <w:sz w:val="72"/>
                                        <w:szCs w:val="72"/>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id="Text Box 1" o:spid="_x0000_s1057" type="#_x0000_t202" style="position:absolute;margin-left:215.4pt;margin-top:126.6pt;width:338.4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" filled="f" stroked="f" strokeweight=".5pt">
                    <v:textbox style="mso-fit-shape-to-text:t" inset="0,0,0,0">
                      <w:txbxContent>
                        <w:p w:rsidR="00B040D4" w:rsidRPr="00B040D4" w:rsidRDefault="00B040D4" w:rsidP="00B040D4">
                          <w:pPr>
                            <w:pStyle w:val="NoSpacing"/>
                            <w:jc w:val="center"/>
                            <w:rPr>
                              <w:rFonts w:ascii="Times New Roman" w:eastAsiaTheme="majorEastAsia" w:hAnsi="Times New Roman" w:cs="Times New Roman"/>
                              <w:color w:val="262626" w:themeColor="text1" w:themeTint="D9"/>
                              <w:sz w:val="76"/>
                              <w:szCs w:val="76"/>
                            </w:rPr>
                          </w:pPr>
                          <w:sdt>
                            <w:sdtPr>
                              <w:rPr>
                                <w:rFonts w:ascii="Times New Roman" w:eastAsiaTheme="majorEastAsia" w:hAnsi="Times New Roman" w:cs="Times New Roman"/>
                                <w:color w:val="262626" w:themeColor="text1" w:themeTint="D9"/>
                                <w:sz w:val="76"/>
                                <w:szCs w:val="7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040D4">
                                <w:rPr>
                                  <w:rFonts w:ascii="Times New Roman" w:eastAsiaTheme="majorEastAsia" w:hAnsi="Times New Roman" w:cs="Times New Roman"/>
                                  <w:color w:val="262626" w:themeColor="text1" w:themeTint="D9"/>
                                  <w:sz w:val="76"/>
                                  <w:szCs w:val="76"/>
                                </w:rPr>
                                <w:t>PROJECT MANAGEMENT</w:t>
                              </w:r>
                            </w:sdtContent>
                          </w:sdt>
                        </w:p>
                        <w:p w:rsidR="00B040D4" w:rsidRPr="00B040D4" w:rsidRDefault="00B040D4" w:rsidP="00B040D4">
                          <w:pPr>
                            <w:spacing w:before="120"/>
                            <w:jc w:val="center"/>
                            <w:rPr>
                              <w:b/>
                              <w:bCs/>
                              <w:color w:val="404040" w:themeColor="text1" w:themeTint="BF"/>
                              <w:sz w:val="72"/>
                              <w:szCs w:val="72"/>
                            </w:rPr>
                          </w:pPr>
                          <w:sdt>
                            <w:sdtPr>
                              <w:rPr>
                                <w:b/>
                                <w:bCs/>
                                <w:color w:val="404040" w:themeColor="text1" w:themeTint="BF"/>
                                <w:sz w:val="72"/>
                                <w:szCs w:val="7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B040D4">
                                <w:rPr>
                                  <w:b/>
                                  <w:bCs/>
                                  <w:color w:val="404040" w:themeColor="text1" w:themeTint="BF"/>
                                  <w:sz w:val="72"/>
                                  <w:szCs w:val="72"/>
                                </w:rPr>
                                <w:t xml:space="preserve">     </w:t>
                              </w:r>
                            </w:sdtContent>
                          </w:sdt>
                        </w:p>
                      </w:txbxContent>
                    </v:textbox>
                    <w10:wrap anchorx="page" anchory="page"/>
                  </v:shape>
                </w:pict>
              </mc:Fallback>
            </mc:AlternateContent>
          </w:r>
          <w:r w:rsidR="00B040D4" w:rsidRPr="00DA296A">
            <w:rPr>
              <w:rFonts w:ascii="Times New Roman" w:hAnsi="Times New Roman" w:cs="Times New Roman"/>
              <w:sz w:val="24"/>
              <w:szCs w:val="24"/>
            </w:rPr>
            <w:br w:type="page"/>
          </w:r>
        </w:p>
      </w:sdtContent>
    </w:sdt>
    <w:sdt>
      <w:sdtPr>
        <w:rPr>
          <w:rFonts w:ascii="Times New Roman" w:eastAsia="Arial" w:hAnsi="Times New Roman" w:cs="Times New Roman"/>
          <w:lang w:val="en" w:eastAsia="en-IN"/>
        </w:rPr>
        <w:id w:val="-1738391337"/>
        <w:docPartObj>
          <w:docPartGallery w:val="Table of Contents"/>
          <w:docPartUnique/>
        </w:docPartObj>
      </w:sdtPr>
      <w:sdtEndPr>
        <w:rPr>
          <w:b/>
          <w:bCs/>
          <w:noProof/>
        </w:rPr>
      </w:sdtEndPr>
      <w:sdtContent>
        <w:p w14:paraId="72F5A5AC" w14:textId="77777777" w:rsidR="00FF0023" w:rsidRPr="00DA296A" w:rsidRDefault="00FF0023" w:rsidP="00FF0023">
          <w:pPr>
            <w:keepNext/>
            <w:keepLines/>
            <w:spacing w:before="240" w:after="0" w:line="360" w:lineRule="auto"/>
            <w:jc w:val="center"/>
            <w:rPr>
              <w:rFonts w:ascii="Times New Roman" w:eastAsia="Times New Roman" w:hAnsi="Times New Roman" w:cs="Times New Roman"/>
              <w:b/>
              <w:bCs/>
              <w:sz w:val="28"/>
              <w:szCs w:val="28"/>
              <w:lang w:val="en-US"/>
            </w:rPr>
          </w:pPr>
          <w:r w:rsidRPr="00DA296A">
            <w:rPr>
              <w:rFonts w:ascii="Times New Roman" w:eastAsia="Times New Roman" w:hAnsi="Times New Roman" w:cs="Times New Roman"/>
              <w:b/>
              <w:bCs/>
              <w:sz w:val="28"/>
              <w:szCs w:val="28"/>
              <w:lang w:val="en-US"/>
            </w:rPr>
            <w:t>TABLE OF CONTENTS</w:t>
          </w:r>
        </w:p>
        <w:p w14:paraId="54E1B3F0" w14:textId="77777777" w:rsidR="00FF0023" w:rsidRPr="00DA296A" w:rsidRDefault="00FF0023" w:rsidP="00FF0023">
          <w:pPr>
            <w:keepNext/>
            <w:keepLines/>
            <w:spacing w:before="240" w:after="0" w:line="360" w:lineRule="auto"/>
            <w:jc w:val="center"/>
            <w:rPr>
              <w:rFonts w:ascii="Times New Roman" w:eastAsia="Times New Roman" w:hAnsi="Times New Roman" w:cs="Times New Roman"/>
              <w:b/>
              <w:bCs/>
              <w:sz w:val="28"/>
              <w:szCs w:val="28"/>
              <w:lang w:val="en-US"/>
            </w:rPr>
          </w:pPr>
        </w:p>
        <w:p w14:paraId="71C0F326" w14:textId="77777777" w:rsidR="00FF0023" w:rsidRPr="00DA296A" w:rsidRDefault="00FF0023" w:rsidP="00FF0023">
          <w:pPr>
            <w:tabs>
              <w:tab w:val="right" w:leader="dot" w:pos="9350"/>
            </w:tabs>
            <w:spacing w:after="100" w:line="360" w:lineRule="auto"/>
            <w:jc w:val="both"/>
            <w:rPr>
              <w:rFonts w:ascii="Times New Roman" w:eastAsia="Arial" w:hAnsi="Times New Roman" w:cs="Times New Roman"/>
              <w:b/>
              <w:bCs/>
              <w:noProof/>
              <w:sz w:val="24"/>
              <w:szCs w:val="24"/>
              <w:lang w:val="en" w:eastAsia="en-IN"/>
            </w:rPr>
          </w:pPr>
          <w:r w:rsidRPr="00DA296A">
            <w:rPr>
              <w:rFonts w:ascii="Times New Roman" w:eastAsia="Arial" w:hAnsi="Times New Roman" w:cs="Times New Roman"/>
              <w:sz w:val="24"/>
              <w:szCs w:val="24"/>
              <w:lang w:val="en" w:eastAsia="en-IN"/>
            </w:rPr>
            <w:fldChar w:fldCharType="begin"/>
          </w:r>
          <w:r w:rsidRPr="00DA296A">
            <w:rPr>
              <w:rFonts w:ascii="Times New Roman" w:eastAsia="Arial" w:hAnsi="Times New Roman" w:cs="Times New Roman"/>
              <w:sz w:val="24"/>
              <w:szCs w:val="24"/>
              <w:lang w:val="en" w:eastAsia="en-IN"/>
            </w:rPr>
            <w:instrText xml:space="preserve"> TOC \o "1-3" \h \z \u </w:instrText>
          </w:r>
          <w:r w:rsidRPr="00DA296A">
            <w:rPr>
              <w:rFonts w:ascii="Times New Roman" w:eastAsia="Arial" w:hAnsi="Times New Roman" w:cs="Times New Roman"/>
              <w:sz w:val="24"/>
              <w:szCs w:val="24"/>
              <w:lang w:val="en" w:eastAsia="en-IN"/>
            </w:rPr>
            <w:fldChar w:fldCharType="separate"/>
          </w:r>
          <w:hyperlink w:anchor="_Toc152152827" w:history="1">
            <w:r w:rsidRPr="00DA296A">
              <w:rPr>
                <w:rFonts w:ascii="Times New Roman" w:eastAsia="Times New Roman" w:hAnsi="Times New Roman" w:cs="Times New Roman"/>
                <w:b/>
                <w:bCs/>
                <w:noProof/>
                <w:sz w:val="24"/>
                <w:szCs w:val="24"/>
                <w:lang w:val="en" w:eastAsia="en-IN"/>
              </w:rPr>
              <w:t>INTRODUCTION</w:t>
            </w:r>
            <w:r w:rsidRPr="00DA296A">
              <w:rPr>
                <w:rFonts w:ascii="Times New Roman" w:eastAsia="Arial" w:hAnsi="Times New Roman" w:cs="Times New Roman"/>
                <w:b/>
                <w:bCs/>
                <w:noProof/>
                <w:webHidden/>
                <w:sz w:val="24"/>
                <w:szCs w:val="24"/>
                <w:lang w:val="en" w:eastAsia="en-IN"/>
              </w:rPr>
              <w:tab/>
            </w:r>
            <w:r w:rsidRPr="00DA296A">
              <w:rPr>
                <w:rFonts w:ascii="Times New Roman" w:eastAsia="Arial" w:hAnsi="Times New Roman" w:cs="Times New Roman"/>
                <w:b/>
                <w:bCs/>
                <w:noProof/>
                <w:webHidden/>
                <w:sz w:val="24"/>
                <w:szCs w:val="24"/>
                <w:lang w:val="en" w:eastAsia="en-IN"/>
              </w:rPr>
              <w:fldChar w:fldCharType="begin"/>
            </w:r>
            <w:r w:rsidRPr="00DA296A">
              <w:rPr>
                <w:rFonts w:ascii="Times New Roman" w:eastAsia="Arial" w:hAnsi="Times New Roman" w:cs="Times New Roman"/>
                <w:b/>
                <w:bCs/>
                <w:noProof/>
                <w:webHidden/>
                <w:sz w:val="24"/>
                <w:szCs w:val="24"/>
                <w:lang w:val="en" w:eastAsia="en-IN"/>
              </w:rPr>
              <w:instrText xml:space="preserve"> PAGEREF _Toc152152827 \h </w:instrText>
            </w:r>
            <w:r w:rsidRPr="00DA296A">
              <w:rPr>
                <w:rFonts w:ascii="Times New Roman" w:eastAsia="Arial" w:hAnsi="Times New Roman" w:cs="Times New Roman"/>
                <w:b/>
                <w:bCs/>
                <w:noProof/>
                <w:webHidden/>
                <w:sz w:val="24"/>
                <w:szCs w:val="24"/>
                <w:lang w:val="en" w:eastAsia="en-IN"/>
              </w:rPr>
            </w:r>
            <w:r w:rsidRPr="00DA296A">
              <w:rPr>
                <w:rFonts w:ascii="Times New Roman" w:eastAsia="Arial" w:hAnsi="Times New Roman" w:cs="Times New Roman"/>
                <w:b/>
                <w:bCs/>
                <w:noProof/>
                <w:webHidden/>
                <w:sz w:val="24"/>
                <w:szCs w:val="24"/>
                <w:lang w:val="en" w:eastAsia="en-IN"/>
              </w:rPr>
              <w:fldChar w:fldCharType="separate"/>
            </w:r>
            <w:r w:rsidRPr="00DA296A">
              <w:rPr>
                <w:rFonts w:ascii="Times New Roman" w:eastAsia="Arial" w:hAnsi="Times New Roman" w:cs="Times New Roman"/>
                <w:b/>
                <w:bCs/>
                <w:noProof/>
                <w:webHidden/>
                <w:sz w:val="24"/>
                <w:szCs w:val="24"/>
                <w:lang w:val="en" w:eastAsia="en-IN"/>
              </w:rPr>
              <w:t>3</w:t>
            </w:r>
            <w:r w:rsidRPr="00DA296A">
              <w:rPr>
                <w:rFonts w:ascii="Times New Roman" w:eastAsia="Arial" w:hAnsi="Times New Roman" w:cs="Times New Roman"/>
                <w:b/>
                <w:bCs/>
                <w:noProof/>
                <w:webHidden/>
                <w:sz w:val="24"/>
                <w:szCs w:val="24"/>
                <w:lang w:val="en" w:eastAsia="en-IN"/>
              </w:rPr>
              <w:fldChar w:fldCharType="end"/>
            </w:r>
          </w:hyperlink>
        </w:p>
        <w:p w14:paraId="123CE767" w14:textId="77777777" w:rsidR="00FF0023" w:rsidRPr="00DA296A" w:rsidRDefault="00FB123B" w:rsidP="00FF0023">
          <w:pPr>
            <w:tabs>
              <w:tab w:val="right" w:leader="dot" w:pos="9350"/>
            </w:tabs>
            <w:spacing w:after="100" w:line="360" w:lineRule="auto"/>
            <w:jc w:val="both"/>
            <w:rPr>
              <w:rFonts w:ascii="Times New Roman" w:eastAsia="Arial" w:hAnsi="Times New Roman" w:cs="Times New Roman"/>
              <w:b/>
              <w:bCs/>
              <w:noProof/>
              <w:sz w:val="24"/>
              <w:szCs w:val="24"/>
              <w:lang w:val="en" w:eastAsia="en-IN"/>
            </w:rPr>
          </w:pPr>
          <w:hyperlink w:anchor="_Toc152152828" w:history="1">
            <w:r w:rsidR="00FF0023" w:rsidRPr="00DA296A">
              <w:rPr>
                <w:rFonts w:ascii="Times New Roman" w:eastAsia="Times New Roman" w:hAnsi="Times New Roman" w:cs="Times New Roman"/>
                <w:b/>
                <w:bCs/>
                <w:noProof/>
                <w:sz w:val="24"/>
                <w:szCs w:val="24"/>
                <w:lang w:val="en" w:eastAsia="en-IN"/>
              </w:rPr>
              <w:t>DISCUSSION</w:t>
            </w:r>
            <w:r w:rsidR="00FF0023" w:rsidRPr="00DA296A">
              <w:rPr>
                <w:rFonts w:ascii="Times New Roman" w:eastAsia="Arial" w:hAnsi="Times New Roman" w:cs="Times New Roman"/>
                <w:b/>
                <w:bCs/>
                <w:noProof/>
                <w:webHidden/>
                <w:sz w:val="24"/>
                <w:szCs w:val="24"/>
                <w:lang w:val="en" w:eastAsia="en-IN"/>
              </w:rPr>
              <w:tab/>
            </w:r>
            <w:r w:rsidR="00FF0023" w:rsidRPr="00DA296A">
              <w:rPr>
                <w:rFonts w:ascii="Times New Roman" w:eastAsia="Arial" w:hAnsi="Times New Roman" w:cs="Times New Roman"/>
                <w:b/>
                <w:bCs/>
                <w:noProof/>
                <w:webHidden/>
                <w:sz w:val="24"/>
                <w:szCs w:val="24"/>
                <w:lang w:val="en" w:eastAsia="en-IN"/>
              </w:rPr>
              <w:fldChar w:fldCharType="begin"/>
            </w:r>
            <w:r w:rsidR="00FF0023" w:rsidRPr="00DA296A">
              <w:rPr>
                <w:rFonts w:ascii="Times New Roman" w:eastAsia="Arial" w:hAnsi="Times New Roman" w:cs="Times New Roman"/>
                <w:b/>
                <w:bCs/>
                <w:noProof/>
                <w:webHidden/>
                <w:sz w:val="24"/>
                <w:szCs w:val="24"/>
                <w:lang w:val="en" w:eastAsia="en-IN"/>
              </w:rPr>
              <w:instrText xml:space="preserve"> PAGEREF _Toc152152828 \h </w:instrText>
            </w:r>
            <w:r w:rsidR="00FF0023" w:rsidRPr="00DA296A">
              <w:rPr>
                <w:rFonts w:ascii="Times New Roman" w:eastAsia="Arial" w:hAnsi="Times New Roman" w:cs="Times New Roman"/>
                <w:b/>
                <w:bCs/>
                <w:noProof/>
                <w:webHidden/>
                <w:sz w:val="24"/>
                <w:szCs w:val="24"/>
                <w:lang w:val="en" w:eastAsia="en-IN"/>
              </w:rPr>
            </w:r>
            <w:r w:rsidR="00FF0023" w:rsidRPr="00DA296A">
              <w:rPr>
                <w:rFonts w:ascii="Times New Roman" w:eastAsia="Arial" w:hAnsi="Times New Roman" w:cs="Times New Roman"/>
                <w:b/>
                <w:bCs/>
                <w:noProof/>
                <w:webHidden/>
                <w:sz w:val="24"/>
                <w:szCs w:val="24"/>
                <w:lang w:val="en" w:eastAsia="en-IN"/>
              </w:rPr>
              <w:fldChar w:fldCharType="separate"/>
            </w:r>
            <w:r w:rsidR="00FF0023" w:rsidRPr="00DA296A">
              <w:rPr>
                <w:rFonts w:ascii="Times New Roman" w:eastAsia="Arial" w:hAnsi="Times New Roman" w:cs="Times New Roman"/>
                <w:b/>
                <w:bCs/>
                <w:noProof/>
                <w:webHidden/>
                <w:sz w:val="24"/>
                <w:szCs w:val="24"/>
                <w:lang w:val="en" w:eastAsia="en-IN"/>
              </w:rPr>
              <w:t>3</w:t>
            </w:r>
            <w:r w:rsidR="00FF0023" w:rsidRPr="00DA296A">
              <w:rPr>
                <w:rFonts w:ascii="Times New Roman" w:eastAsia="Arial" w:hAnsi="Times New Roman" w:cs="Times New Roman"/>
                <w:b/>
                <w:bCs/>
                <w:noProof/>
                <w:webHidden/>
                <w:sz w:val="24"/>
                <w:szCs w:val="24"/>
                <w:lang w:val="en" w:eastAsia="en-IN"/>
              </w:rPr>
              <w:fldChar w:fldCharType="end"/>
            </w:r>
          </w:hyperlink>
        </w:p>
        <w:p w14:paraId="458611CA" w14:textId="77777777" w:rsidR="00FF0023" w:rsidRPr="00DA296A" w:rsidRDefault="00FB123B" w:rsidP="00FF0023">
          <w:pPr>
            <w:tabs>
              <w:tab w:val="right" w:leader="dot" w:pos="9350"/>
            </w:tabs>
            <w:spacing w:after="100" w:line="360" w:lineRule="auto"/>
            <w:ind w:left="220"/>
            <w:jc w:val="both"/>
            <w:rPr>
              <w:rFonts w:ascii="Times New Roman" w:eastAsia="Arial" w:hAnsi="Times New Roman" w:cs="Times New Roman"/>
              <w:noProof/>
              <w:sz w:val="24"/>
              <w:szCs w:val="24"/>
              <w:lang w:val="en" w:eastAsia="en-IN"/>
            </w:rPr>
          </w:pPr>
          <w:hyperlink w:anchor="_Toc152152829" w:history="1">
            <w:r w:rsidR="00FF0023" w:rsidRPr="00DA296A">
              <w:rPr>
                <w:rFonts w:ascii="Times New Roman" w:eastAsia="Times New Roman" w:hAnsi="Times New Roman" w:cs="Times New Roman"/>
                <w:noProof/>
                <w:sz w:val="24"/>
                <w:szCs w:val="24"/>
                <w:lang w:val="en" w:eastAsia="en-IN"/>
              </w:rPr>
              <w:t>Project Success Evaluation</w:t>
            </w:r>
            <w:r w:rsidR="00FF0023" w:rsidRPr="00DA296A">
              <w:rPr>
                <w:rFonts w:ascii="Times New Roman" w:eastAsia="Arial" w:hAnsi="Times New Roman" w:cs="Times New Roman"/>
                <w:noProof/>
                <w:webHidden/>
                <w:sz w:val="24"/>
                <w:szCs w:val="24"/>
                <w:lang w:val="en" w:eastAsia="en-IN"/>
              </w:rPr>
              <w:tab/>
            </w:r>
            <w:r w:rsidR="00FF0023" w:rsidRPr="00DA296A">
              <w:rPr>
                <w:rFonts w:ascii="Times New Roman" w:eastAsia="Arial" w:hAnsi="Times New Roman" w:cs="Times New Roman"/>
                <w:noProof/>
                <w:webHidden/>
                <w:sz w:val="24"/>
                <w:szCs w:val="24"/>
                <w:lang w:val="en" w:eastAsia="en-IN"/>
              </w:rPr>
              <w:fldChar w:fldCharType="begin"/>
            </w:r>
            <w:r w:rsidR="00FF0023" w:rsidRPr="00DA296A">
              <w:rPr>
                <w:rFonts w:ascii="Times New Roman" w:eastAsia="Arial" w:hAnsi="Times New Roman" w:cs="Times New Roman"/>
                <w:noProof/>
                <w:webHidden/>
                <w:sz w:val="24"/>
                <w:szCs w:val="24"/>
                <w:lang w:val="en" w:eastAsia="en-IN"/>
              </w:rPr>
              <w:instrText xml:space="preserve"> PAGEREF _Toc152152829 \h </w:instrText>
            </w:r>
            <w:r w:rsidR="00FF0023" w:rsidRPr="00DA296A">
              <w:rPr>
                <w:rFonts w:ascii="Times New Roman" w:eastAsia="Arial" w:hAnsi="Times New Roman" w:cs="Times New Roman"/>
                <w:noProof/>
                <w:webHidden/>
                <w:sz w:val="24"/>
                <w:szCs w:val="24"/>
                <w:lang w:val="en" w:eastAsia="en-IN"/>
              </w:rPr>
            </w:r>
            <w:r w:rsidR="00FF0023" w:rsidRPr="00DA296A">
              <w:rPr>
                <w:rFonts w:ascii="Times New Roman" w:eastAsia="Arial" w:hAnsi="Times New Roman" w:cs="Times New Roman"/>
                <w:noProof/>
                <w:webHidden/>
                <w:sz w:val="24"/>
                <w:szCs w:val="24"/>
                <w:lang w:val="en" w:eastAsia="en-IN"/>
              </w:rPr>
              <w:fldChar w:fldCharType="separate"/>
            </w:r>
            <w:r w:rsidR="00FF0023" w:rsidRPr="00DA296A">
              <w:rPr>
                <w:rFonts w:ascii="Times New Roman" w:eastAsia="Arial" w:hAnsi="Times New Roman" w:cs="Times New Roman"/>
                <w:noProof/>
                <w:webHidden/>
                <w:sz w:val="24"/>
                <w:szCs w:val="24"/>
                <w:lang w:val="en" w:eastAsia="en-IN"/>
              </w:rPr>
              <w:t>3</w:t>
            </w:r>
            <w:r w:rsidR="00FF0023" w:rsidRPr="00DA296A">
              <w:rPr>
                <w:rFonts w:ascii="Times New Roman" w:eastAsia="Arial" w:hAnsi="Times New Roman" w:cs="Times New Roman"/>
                <w:noProof/>
                <w:webHidden/>
                <w:sz w:val="24"/>
                <w:szCs w:val="24"/>
                <w:lang w:val="en" w:eastAsia="en-IN"/>
              </w:rPr>
              <w:fldChar w:fldCharType="end"/>
            </w:r>
          </w:hyperlink>
        </w:p>
        <w:p w14:paraId="43655523" w14:textId="77777777" w:rsidR="00FF0023" w:rsidRPr="00DA296A" w:rsidRDefault="00FB123B" w:rsidP="00FF0023">
          <w:pPr>
            <w:tabs>
              <w:tab w:val="right" w:leader="dot" w:pos="9350"/>
            </w:tabs>
            <w:spacing w:after="100" w:line="360" w:lineRule="auto"/>
            <w:ind w:left="220"/>
            <w:jc w:val="both"/>
            <w:rPr>
              <w:rFonts w:ascii="Times New Roman" w:eastAsia="Arial" w:hAnsi="Times New Roman" w:cs="Times New Roman"/>
              <w:noProof/>
              <w:sz w:val="24"/>
              <w:szCs w:val="24"/>
              <w:lang w:val="en" w:eastAsia="en-IN"/>
            </w:rPr>
          </w:pPr>
          <w:hyperlink w:anchor="_Toc152152830" w:history="1">
            <w:r w:rsidR="00FF0023" w:rsidRPr="00DA296A">
              <w:rPr>
                <w:rFonts w:ascii="Times New Roman" w:eastAsia="Times New Roman" w:hAnsi="Times New Roman" w:cs="Times New Roman"/>
                <w:noProof/>
                <w:sz w:val="24"/>
                <w:szCs w:val="24"/>
                <w:lang w:val="en" w:eastAsia="en-IN"/>
              </w:rPr>
              <w:t>Project Failure Evaluation</w:t>
            </w:r>
            <w:r w:rsidR="00FF0023" w:rsidRPr="00DA296A">
              <w:rPr>
                <w:rFonts w:ascii="Times New Roman" w:eastAsia="Arial" w:hAnsi="Times New Roman" w:cs="Times New Roman"/>
                <w:noProof/>
                <w:webHidden/>
                <w:sz w:val="24"/>
                <w:szCs w:val="24"/>
                <w:lang w:val="en" w:eastAsia="en-IN"/>
              </w:rPr>
              <w:tab/>
            </w:r>
            <w:r w:rsidR="00FF0023" w:rsidRPr="00DA296A">
              <w:rPr>
                <w:rFonts w:ascii="Times New Roman" w:eastAsia="Arial" w:hAnsi="Times New Roman" w:cs="Times New Roman"/>
                <w:noProof/>
                <w:webHidden/>
                <w:sz w:val="24"/>
                <w:szCs w:val="24"/>
                <w:lang w:val="en" w:eastAsia="en-IN"/>
              </w:rPr>
              <w:fldChar w:fldCharType="begin"/>
            </w:r>
            <w:r w:rsidR="00FF0023" w:rsidRPr="00DA296A">
              <w:rPr>
                <w:rFonts w:ascii="Times New Roman" w:eastAsia="Arial" w:hAnsi="Times New Roman" w:cs="Times New Roman"/>
                <w:noProof/>
                <w:webHidden/>
                <w:sz w:val="24"/>
                <w:szCs w:val="24"/>
                <w:lang w:val="en" w:eastAsia="en-IN"/>
              </w:rPr>
              <w:instrText xml:space="preserve"> PAGEREF _Toc152152830 \h </w:instrText>
            </w:r>
            <w:r w:rsidR="00FF0023" w:rsidRPr="00DA296A">
              <w:rPr>
                <w:rFonts w:ascii="Times New Roman" w:eastAsia="Arial" w:hAnsi="Times New Roman" w:cs="Times New Roman"/>
                <w:noProof/>
                <w:webHidden/>
                <w:sz w:val="24"/>
                <w:szCs w:val="24"/>
                <w:lang w:val="en" w:eastAsia="en-IN"/>
              </w:rPr>
            </w:r>
            <w:r w:rsidR="00FF0023" w:rsidRPr="00DA296A">
              <w:rPr>
                <w:rFonts w:ascii="Times New Roman" w:eastAsia="Arial" w:hAnsi="Times New Roman" w:cs="Times New Roman"/>
                <w:noProof/>
                <w:webHidden/>
                <w:sz w:val="24"/>
                <w:szCs w:val="24"/>
                <w:lang w:val="en" w:eastAsia="en-IN"/>
              </w:rPr>
              <w:fldChar w:fldCharType="separate"/>
            </w:r>
            <w:r w:rsidR="00FF0023" w:rsidRPr="00DA296A">
              <w:rPr>
                <w:rFonts w:ascii="Times New Roman" w:eastAsia="Arial" w:hAnsi="Times New Roman" w:cs="Times New Roman"/>
                <w:noProof/>
                <w:webHidden/>
                <w:sz w:val="24"/>
                <w:szCs w:val="24"/>
                <w:lang w:val="en" w:eastAsia="en-IN"/>
              </w:rPr>
              <w:t>4</w:t>
            </w:r>
            <w:r w:rsidR="00FF0023" w:rsidRPr="00DA296A">
              <w:rPr>
                <w:rFonts w:ascii="Times New Roman" w:eastAsia="Arial" w:hAnsi="Times New Roman" w:cs="Times New Roman"/>
                <w:noProof/>
                <w:webHidden/>
                <w:sz w:val="24"/>
                <w:szCs w:val="24"/>
                <w:lang w:val="en" w:eastAsia="en-IN"/>
              </w:rPr>
              <w:fldChar w:fldCharType="end"/>
            </w:r>
          </w:hyperlink>
        </w:p>
        <w:p w14:paraId="218008FE" w14:textId="77777777" w:rsidR="00FF0023" w:rsidRPr="00DA296A" w:rsidRDefault="00FB123B" w:rsidP="00FF0023">
          <w:pPr>
            <w:tabs>
              <w:tab w:val="right" w:leader="dot" w:pos="9350"/>
            </w:tabs>
            <w:spacing w:after="100" w:line="360" w:lineRule="auto"/>
            <w:ind w:left="220"/>
            <w:jc w:val="both"/>
            <w:rPr>
              <w:rFonts w:ascii="Times New Roman" w:eastAsia="Arial" w:hAnsi="Times New Roman" w:cs="Times New Roman"/>
              <w:noProof/>
              <w:sz w:val="24"/>
              <w:szCs w:val="24"/>
              <w:lang w:val="en" w:eastAsia="en-IN"/>
            </w:rPr>
          </w:pPr>
          <w:hyperlink w:anchor="_Toc152152831" w:history="1">
            <w:r w:rsidR="00FF0023" w:rsidRPr="00DA296A">
              <w:rPr>
                <w:rFonts w:ascii="Times New Roman" w:eastAsia="Times New Roman" w:hAnsi="Times New Roman" w:cs="Times New Roman"/>
                <w:noProof/>
                <w:sz w:val="24"/>
                <w:szCs w:val="24"/>
                <w:lang w:val="en" w:eastAsia="en-IN"/>
              </w:rPr>
              <w:t>Comparative Analysis with Industry Standards</w:t>
            </w:r>
            <w:r w:rsidR="00FF0023" w:rsidRPr="00DA296A">
              <w:rPr>
                <w:rFonts w:ascii="Times New Roman" w:eastAsia="Arial" w:hAnsi="Times New Roman" w:cs="Times New Roman"/>
                <w:noProof/>
                <w:webHidden/>
                <w:sz w:val="24"/>
                <w:szCs w:val="24"/>
                <w:lang w:val="en" w:eastAsia="en-IN"/>
              </w:rPr>
              <w:tab/>
            </w:r>
            <w:r w:rsidR="00FF0023" w:rsidRPr="00DA296A">
              <w:rPr>
                <w:rFonts w:ascii="Times New Roman" w:eastAsia="Arial" w:hAnsi="Times New Roman" w:cs="Times New Roman"/>
                <w:noProof/>
                <w:webHidden/>
                <w:sz w:val="24"/>
                <w:szCs w:val="24"/>
                <w:lang w:val="en" w:eastAsia="en-IN"/>
              </w:rPr>
              <w:fldChar w:fldCharType="begin"/>
            </w:r>
            <w:r w:rsidR="00FF0023" w:rsidRPr="00DA296A">
              <w:rPr>
                <w:rFonts w:ascii="Times New Roman" w:eastAsia="Arial" w:hAnsi="Times New Roman" w:cs="Times New Roman"/>
                <w:noProof/>
                <w:webHidden/>
                <w:sz w:val="24"/>
                <w:szCs w:val="24"/>
                <w:lang w:val="en" w:eastAsia="en-IN"/>
              </w:rPr>
              <w:instrText xml:space="preserve"> PAGEREF _Toc152152831 \h </w:instrText>
            </w:r>
            <w:r w:rsidR="00FF0023" w:rsidRPr="00DA296A">
              <w:rPr>
                <w:rFonts w:ascii="Times New Roman" w:eastAsia="Arial" w:hAnsi="Times New Roman" w:cs="Times New Roman"/>
                <w:noProof/>
                <w:webHidden/>
                <w:sz w:val="24"/>
                <w:szCs w:val="24"/>
                <w:lang w:val="en" w:eastAsia="en-IN"/>
              </w:rPr>
            </w:r>
            <w:r w:rsidR="00FF0023" w:rsidRPr="00DA296A">
              <w:rPr>
                <w:rFonts w:ascii="Times New Roman" w:eastAsia="Arial" w:hAnsi="Times New Roman" w:cs="Times New Roman"/>
                <w:noProof/>
                <w:webHidden/>
                <w:sz w:val="24"/>
                <w:szCs w:val="24"/>
                <w:lang w:val="en" w:eastAsia="en-IN"/>
              </w:rPr>
              <w:fldChar w:fldCharType="separate"/>
            </w:r>
            <w:r w:rsidR="00FF0023" w:rsidRPr="00DA296A">
              <w:rPr>
                <w:rFonts w:ascii="Times New Roman" w:eastAsia="Arial" w:hAnsi="Times New Roman" w:cs="Times New Roman"/>
                <w:noProof/>
                <w:webHidden/>
                <w:sz w:val="24"/>
                <w:szCs w:val="24"/>
                <w:lang w:val="en" w:eastAsia="en-IN"/>
              </w:rPr>
              <w:t>5</w:t>
            </w:r>
            <w:r w:rsidR="00FF0023" w:rsidRPr="00DA296A">
              <w:rPr>
                <w:rFonts w:ascii="Times New Roman" w:eastAsia="Arial" w:hAnsi="Times New Roman" w:cs="Times New Roman"/>
                <w:noProof/>
                <w:webHidden/>
                <w:sz w:val="24"/>
                <w:szCs w:val="24"/>
                <w:lang w:val="en" w:eastAsia="en-IN"/>
              </w:rPr>
              <w:fldChar w:fldCharType="end"/>
            </w:r>
          </w:hyperlink>
        </w:p>
        <w:p w14:paraId="47E5B39E" w14:textId="77777777" w:rsidR="00FF0023" w:rsidRPr="00DA296A" w:rsidRDefault="00FB123B" w:rsidP="00FF0023">
          <w:pPr>
            <w:tabs>
              <w:tab w:val="right" w:leader="dot" w:pos="9350"/>
            </w:tabs>
            <w:spacing w:after="100" w:line="360" w:lineRule="auto"/>
            <w:ind w:left="220"/>
            <w:jc w:val="both"/>
            <w:rPr>
              <w:rFonts w:ascii="Times New Roman" w:eastAsia="Arial" w:hAnsi="Times New Roman" w:cs="Times New Roman"/>
              <w:noProof/>
              <w:sz w:val="24"/>
              <w:szCs w:val="24"/>
              <w:lang w:val="en" w:eastAsia="en-IN"/>
            </w:rPr>
          </w:pPr>
          <w:hyperlink w:anchor="_Toc152152832" w:history="1">
            <w:r w:rsidR="00FF0023" w:rsidRPr="00DA296A">
              <w:rPr>
                <w:rFonts w:ascii="Times New Roman" w:eastAsia="Times New Roman" w:hAnsi="Times New Roman" w:cs="Times New Roman"/>
                <w:noProof/>
                <w:sz w:val="24"/>
                <w:szCs w:val="24"/>
                <w:lang w:val="en" w:eastAsia="en-IN"/>
              </w:rPr>
              <w:t>Lessons Learned</w:t>
            </w:r>
            <w:r w:rsidR="00FF0023" w:rsidRPr="00DA296A">
              <w:rPr>
                <w:rFonts w:ascii="Times New Roman" w:eastAsia="Arial" w:hAnsi="Times New Roman" w:cs="Times New Roman"/>
                <w:noProof/>
                <w:webHidden/>
                <w:sz w:val="24"/>
                <w:szCs w:val="24"/>
                <w:lang w:val="en" w:eastAsia="en-IN"/>
              </w:rPr>
              <w:tab/>
            </w:r>
            <w:r w:rsidR="00FF0023" w:rsidRPr="00DA296A">
              <w:rPr>
                <w:rFonts w:ascii="Times New Roman" w:eastAsia="Arial" w:hAnsi="Times New Roman" w:cs="Times New Roman"/>
                <w:noProof/>
                <w:webHidden/>
                <w:sz w:val="24"/>
                <w:szCs w:val="24"/>
                <w:lang w:val="en" w:eastAsia="en-IN"/>
              </w:rPr>
              <w:fldChar w:fldCharType="begin"/>
            </w:r>
            <w:r w:rsidR="00FF0023" w:rsidRPr="00DA296A">
              <w:rPr>
                <w:rFonts w:ascii="Times New Roman" w:eastAsia="Arial" w:hAnsi="Times New Roman" w:cs="Times New Roman"/>
                <w:noProof/>
                <w:webHidden/>
                <w:sz w:val="24"/>
                <w:szCs w:val="24"/>
                <w:lang w:val="en" w:eastAsia="en-IN"/>
              </w:rPr>
              <w:instrText xml:space="preserve"> PAGEREF _Toc152152832 \h </w:instrText>
            </w:r>
            <w:r w:rsidR="00FF0023" w:rsidRPr="00DA296A">
              <w:rPr>
                <w:rFonts w:ascii="Times New Roman" w:eastAsia="Arial" w:hAnsi="Times New Roman" w:cs="Times New Roman"/>
                <w:noProof/>
                <w:webHidden/>
                <w:sz w:val="24"/>
                <w:szCs w:val="24"/>
                <w:lang w:val="en" w:eastAsia="en-IN"/>
              </w:rPr>
            </w:r>
            <w:r w:rsidR="00FF0023" w:rsidRPr="00DA296A">
              <w:rPr>
                <w:rFonts w:ascii="Times New Roman" w:eastAsia="Arial" w:hAnsi="Times New Roman" w:cs="Times New Roman"/>
                <w:noProof/>
                <w:webHidden/>
                <w:sz w:val="24"/>
                <w:szCs w:val="24"/>
                <w:lang w:val="en" w:eastAsia="en-IN"/>
              </w:rPr>
              <w:fldChar w:fldCharType="separate"/>
            </w:r>
            <w:r w:rsidR="00FF0023" w:rsidRPr="00DA296A">
              <w:rPr>
                <w:rFonts w:ascii="Times New Roman" w:eastAsia="Arial" w:hAnsi="Times New Roman" w:cs="Times New Roman"/>
                <w:noProof/>
                <w:webHidden/>
                <w:sz w:val="24"/>
                <w:szCs w:val="24"/>
                <w:lang w:val="en" w:eastAsia="en-IN"/>
              </w:rPr>
              <w:t>6</w:t>
            </w:r>
            <w:r w:rsidR="00FF0023" w:rsidRPr="00DA296A">
              <w:rPr>
                <w:rFonts w:ascii="Times New Roman" w:eastAsia="Arial" w:hAnsi="Times New Roman" w:cs="Times New Roman"/>
                <w:noProof/>
                <w:webHidden/>
                <w:sz w:val="24"/>
                <w:szCs w:val="24"/>
                <w:lang w:val="en" w:eastAsia="en-IN"/>
              </w:rPr>
              <w:fldChar w:fldCharType="end"/>
            </w:r>
          </w:hyperlink>
        </w:p>
        <w:p w14:paraId="522888D8" w14:textId="77777777" w:rsidR="00FF0023" w:rsidRPr="00DA296A" w:rsidRDefault="00FB123B" w:rsidP="00FF0023">
          <w:pPr>
            <w:tabs>
              <w:tab w:val="right" w:leader="dot" w:pos="9350"/>
            </w:tabs>
            <w:spacing w:after="100" w:line="360" w:lineRule="auto"/>
            <w:ind w:left="220"/>
            <w:jc w:val="both"/>
            <w:rPr>
              <w:rFonts w:ascii="Times New Roman" w:eastAsia="Arial" w:hAnsi="Times New Roman" w:cs="Times New Roman"/>
              <w:noProof/>
              <w:sz w:val="24"/>
              <w:szCs w:val="24"/>
              <w:lang w:val="en" w:eastAsia="en-IN"/>
            </w:rPr>
          </w:pPr>
          <w:hyperlink w:anchor="_Toc152152833" w:history="1">
            <w:r w:rsidR="00FF0023" w:rsidRPr="00DA296A">
              <w:rPr>
                <w:rFonts w:ascii="Times New Roman" w:eastAsia="Times New Roman" w:hAnsi="Times New Roman" w:cs="Times New Roman"/>
                <w:noProof/>
                <w:sz w:val="24"/>
                <w:szCs w:val="24"/>
                <w:lang w:val="en" w:eastAsia="en-IN"/>
              </w:rPr>
              <w:t>Future Implications and Recommendations</w:t>
            </w:r>
            <w:r w:rsidR="00FF0023" w:rsidRPr="00DA296A">
              <w:rPr>
                <w:rFonts w:ascii="Times New Roman" w:eastAsia="Arial" w:hAnsi="Times New Roman" w:cs="Times New Roman"/>
                <w:noProof/>
                <w:webHidden/>
                <w:sz w:val="24"/>
                <w:szCs w:val="24"/>
                <w:lang w:val="en" w:eastAsia="en-IN"/>
              </w:rPr>
              <w:tab/>
            </w:r>
            <w:r w:rsidR="00FF0023" w:rsidRPr="00DA296A">
              <w:rPr>
                <w:rFonts w:ascii="Times New Roman" w:eastAsia="Arial" w:hAnsi="Times New Roman" w:cs="Times New Roman"/>
                <w:noProof/>
                <w:webHidden/>
                <w:sz w:val="24"/>
                <w:szCs w:val="24"/>
                <w:lang w:val="en" w:eastAsia="en-IN"/>
              </w:rPr>
              <w:fldChar w:fldCharType="begin"/>
            </w:r>
            <w:r w:rsidR="00FF0023" w:rsidRPr="00DA296A">
              <w:rPr>
                <w:rFonts w:ascii="Times New Roman" w:eastAsia="Arial" w:hAnsi="Times New Roman" w:cs="Times New Roman"/>
                <w:noProof/>
                <w:webHidden/>
                <w:sz w:val="24"/>
                <w:szCs w:val="24"/>
                <w:lang w:val="en" w:eastAsia="en-IN"/>
              </w:rPr>
              <w:instrText xml:space="preserve"> PAGEREF _Toc152152833 \h </w:instrText>
            </w:r>
            <w:r w:rsidR="00FF0023" w:rsidRPr="00DA296A">
              <w:rPr>
                <w:rFonts w:ascii="Times New Roman" w:eastAsia="Arial" w:hAnsi="Times New Roman" w:cs="Times New Roman"/>
                <w:noProof/>
                <w:webHidden/>
                <w:sz w:val="24"/>
                <w:szCs w:val="24"/>
                <w:lang w:val="en" w:eastAsia="en-IN"/>
              </w:rPr>
            </w:r>
            <w:r w:rsidR="00FF0023" w:rsidRPr="00DA296A">
              <w:rPr>
                <w:rFonts w:ascii="Times New Roman" w:eastAsia="Arial" w:hAnsi="Times New Roman" w:cs="Times New Roman"/>
                <w:noProof/>
                <w:webHidden/>
                <w:sz w:val="24"/>
                <w:szCs w:val="24"/>
                <w:lang w:val="en" w:eastAsia="en-IN"/>
              </w:rPr>
              <w:fldChar w:fldCharType="separate"/>
            </w:r>
            <w:r w:rsidR="00FF0023" w:rsidRPr="00DA296A">
              <w:rPr>
                <w:rFonts w:ascii="Times New Roman" w:eastAsia="Arial" w:hAnsi="Times New Roman" w:cs="Times New Roman"/>
                <w:noProof/>
                <w:webHidden/>
                <w:sz w:val="24"/>
                <w:szCs w:val="24"/>
                <w:lang w:val="en" w:eastAsia="en-IN"/>
              </w:rPr>
              <w:t>7</w:t>
            </w:r>
            <w:r w:rsidR="00FF0023" w:rsidRPr="00DA296A">
              <w:rPr>
                <w:rFonts w:ascii="Times New Roman" w:eastAsia="Arial" w:hAnsi="Times New Roman" w:cs="Times New Roman"/>
                <w:noProof/>
                <w:webHidden/>
                <w:sz w:val="24"/>
                <w:szCs w:val="24"/>
                <w:lang w:val="en" w:eastAsia="en-IN"/>
              </w:rPr>
              <w:fldChar w:fldCharType="end"/>
            </w:r>
          </w:hyperlink>
        </w:p>
        <w:p w14:paraId="78169524" w14:textId="77777777" w:rsidR="00FF0023" w:rsidRPr="00DA296A" w:rsidRDefault="00FB123B" w:rsidP="00FF0023">
          <w:pPr>
            <w:tabs>
              <w:tab w:val="right" w:leader="dot" w:pos="9350"/>
            </w:tabs>
            <w:spacing w:after="100" w:line="360" w:lineRule="auto"/>
            <w:jc w:val="both"/>
            <w:rPr>
              <w:rFonts w:ascii="Times New Roman" w:eastAsia="Arial" w:hAnsi="Times New Roman" w:cs="Times New Roman"/>
              <w:b/>
              <w:bCs/>
              <w:noProof/>
              <w:sz w:val="24"/>
              <w:szCs w:val="24"/>
              <w:lang w:val="en" w:eastAsia="en-IN"/>
            </w:rPr>
          </w:pPr>
          <w:hyperlink w:anchor="_Toc152152834" w:history="1">
            <w:r w:rsidR="00FF0023" w:rsidRPr="00DA296A">
              <w:rPr>
                <w:rFonts w:ascii="Times New Roman" w:eastAsia="Times New Roman" w:hAnsi="Times New Roman" w:cs="Times New Roman"/>
                <w:b/>
                <w:bCs/>
                <w:noProof/>
                <w:sz w:val="24"/>
                <w:szCs w:val="24"/>
                <w:lang w:val="en" w:eastAsia="en-IN"/>
              </w:rPr>
              <w:t>CONCLUSION</w:t>
            </w:r>
            <w:r w:rsidR="00FF0023" w:rsidRPr="00DA296A">
              <w:rPr>
                <w:rFonts w:ascii="Times New Roman" w:eastAsia="Arial" w:hAnsi="Times New Roman" w:cs="Times New Roman"/>
                <w:b/>
                <w:bCs/>
                <w:noProof/>
                <w:webHidden/>
                <w:sz w:val="24"/>
                <w:szCs w:val="24"/>
                <w:lang w:val="en" w:eastAsia="en-IN"/>
              </w:rPr>
              <w:tab/>
            </w:r>
            <w:r w:rsidR="00FF0023" w:rsidRPr="00DA296A">
              <w:rPr>
                <w:rFonts w:ascii="Times New Roman" w:eastAsia="Arial" w:hAnsi="Times New Roman" w:cs="Times New Roman"/>
                <w:b/>
                <w:bCs/>
                <w:noProof/>
                <w:webHidden/>
                <w:sz w:val="24"/>
                <w:szCs w:val="24"/>
                <w:lang w:val="en" w:eastAsia="en-IN"/>
              </w:rPr>
              <w:fldChar w:fldCharType="begin"/>
            </w:r>
            <w:r w:rsidR="00FF0023" w:rsidRPr="00DA296A">
              <w:rPr>
                <w:rFonts w:ascii="Times New Roman" w:eastAsia="Arial" w:hAnsi="Times New Roman" w:cs="Times New Roman"/>
                <w:b/>
                <w:bCs/>
                <w:noProof/>
                <w:webHidden/>
                <w:sz w:val="24"/>
                <w:szCs w:val="24"/>
                <w:lang w:val="en" w:eastAsia="en-IN"/>
              </w:rPr>
              <w:instrText xml:space="preserve"> PAGEREF _Toc152152834 \h </w:instrText>
            </w:r>
            <w:r w:rsidR="00FF0023" w:rsidRPr="00DA296A">
              <w:rPr>
                <w:rFonts w:ascii="Times New Roman" w:eastAsia="Arial" w:hAnsi="Times New Roman" w:cs="Times New Roman"/>
                <w:b/>
                <w:bCs/>
                <w:noProof/>
                <w:webHidden/>
                <w:sz w:val="24"/>
                <w:szCs w:val="24"/>
                <w:lang w:val="en" w:eastAsia="en-IN"/>
              </w:rPr>
            </w:r>
            <w:r w:rsidR="00FF0023" w:rsidRPr="00DA296A">
              <w:rPr>
                <w:rFonts w:ascii="Times New Roman" w:eastAsia="Arial" w:hAnsi="Times New Roman" w:cs="Times New Roman"/>
                <w:b/>
                <w:bCs/>
                <w:noProof/>
                <w:webHidden/>
                <w:sz w:val="24"/>
                <w:szCs w:val="24"/>
                <w:lang w:val="en" w:eastAsia="en-IN"/>
              </w:rPr>
              <w:fldChar w:fldCharType="separate"/>
            </w:r>
            <w:r w:rsidR="00FF0023" w:rsidRPr="00DA296A">
              <w:rPr>
                <w:rFonts w:ascii="Times New Roman" w:eastAsia="Arial" w:hAnsi="Times New Roman" w:cs="Times New Roman"/>
                <w:b/>
                <w:bCs/>
                <w:noProof/>
                <w:webHidden/>
                <w:sz w:val="24"/>
                <w:szCs w:val="24"/>
                <w:lang w:val="en" w:eastAsia="en-IN"/>
              </w:rPr>
              <w:t>9</w:t>
            </w:r>
            <w:r w:rsidR="00FF0023" w:rsidRPr="00DA296A">
              <w:rPr>
                <w:rFonts w:ascii="Times New Roman" w:eastAsia="Arial" w:hAnsi="Times New Roman" w:cs="Times New Roman"/>
                <w:b/>
                <w:bCs/>
                <w:noProof/>
                <w:webHidden/>
                <w:sz w:val="24"/>
                <w:szCs w:val="24"/>
                <w:lang w:val="en" w:eastAsia="en-IN"/>
              </w:rPr>
              <w:fldChar w:fldCharType="end"/>
            </w:r>
          </w:hyperlink>
        </w:p>
        <w:p w14:paraId="15647BA5" w14:textId="77777777" w:rsidR="00FF0023" w:rsidRPr="00DA296A" w:rsidRDefault="00FB123B" w:rsidP="00FF0023">
          <w:pPr>
            <w:tabs>
              <w:tab w:val="right" w:leader="dot" w:pos="9350"/>
            </w:tabs>
            <w:spacing w:after="100" w:line="360" w:lineRule="auto"/>
            <w:jc w:val="both"/>
            <w:rPr>
              <w:rFonts w:ascii="Times New Roman" w:eastAsia="Arial" w:hAnsi="Times New Roman" w:cs="Times New Roman"/>
              <w:b/>
              <w:bCs/>
              <w:noProof/>
              <w:sz w:val="24"/>
              <w:szCs w:val="24"/>
              <w:lang w:val="en" w:eastAsia="en-IN"/>
            </w:rPr>
          </w:pPr>
          <w:hyperlink w:anchor="_Toc152152835" w:history="1">
            <w:r w:rsidR="00FF0023" w:rsidRPr="00DA296A">
              <w:rPr>
                <w:rFonts w:ascii="Times New Roman" w:eastAsia="Times New Roman" w:hAnsi="Times New Roman" w:cs="Times New Roman"/>
                <w:b/>
                <w:bCs/>
                <w:noProof/>
                <w:sz w:val="24"/>
                <w:szCs w:val="24"/>
                <w:lang w:val="en" w:eastAsia="en-IN"/>
              </w:rPr>
              <w:t>REFERENCES</w:t>
            </w:r>
            <w:r w:rsidR="00FF0023" w:rsidRPr="00DA296A">
              <w:rPr>
                <w:rFonts w:ascii="Times New Roman" w:eastAsia="Arial" w:hAnsi="Times New Roman" w:cs="Times New Roman"/>
                <w:b/>
                <w:bCs/>
                <w:noProof/>
                <w:webHidden/>
                <w:sz w:val="24"/>
                <w:szCs w:val="24"/>
                <w:lang w:val="en" w:eastAsia="en-IN"/>
              </w:rPr>
              <w:tab/>
            </w:r>
            <w:r w:rsidR="00FF0023" w:rsidRPr="00DA296A">
              <w:rPr>
                <w:rFonts w:ascii="Times New Roman" w:eastAsia="Arial" w:hAnsi="Times New Roman" w:cs="Times New Roman"/>
                <w:b/>
                <w:bCs/>
                <w:noProof/>
                <w:webHidden/>
                <w:sz w:val="24"/>
                <w:szCs w:val="24"/>
                <w:lang w:val="en" w:eastAsia="en-IN"/>
              </w:rPr>
              <w:fldChar w:fldCharType="begin"/>
            </w:r>
            <w:r w:rsidR="00FF0023" w:rsidRPr="00DA296A">
              <w:rPr>
                <w:rFonts w:ascii="Times New Roman" w:eastAsia="Arial" w:hAnsi="Times New Roman" w:cs="Times New Roman"/>
                <w:b/>
                <w:bCs/>
                <w:noProof/>
                <w:webHidden/>
                <w:sz w:val="24"/>
                <w:szCs w:val="24"/>
                <w:lang w:val="en" w:eastAsia="en-IN"/>
              </w:rPr>
              <w:instrText xml:space="preserve"> PAGEREF _Toc152152835 \h </w:instrText>
            </w:r>
            <w:r w:rsidR="00FF0023" w:rsidRPr="00DA296A">
              <w:rPr>
                <w:rFonts w:ascii="Times New Roman" w:eastAsia="Arial" w:hAnsi="Times New Roman" w:cs="Times New Roman"/>
                <w:b/>
                <w:bCs/>
                <w:noProof/>
                <w:webHidden/>
                <w:sz w:val="24"/>
                <w:szCs w:val="24"/>
                <w:lang w:val="en" w:eastAsia="en-IN"/>
              </w:rPr>
            </w:r>
            <w:r w:rsidR="00FF0023" w:rsidRPr="00DA296A">
              <w:rPr>
                <w:rFonts w:ascii="Times New Roman" w:eastAsia="Arial" w:hAnsi="Times New Roman" w:cs="Times New Roman"/>
                <w:b/>
                <w:bCs/>
                <w:noProof/>
                <w:webHidden/>
                <w:sz w:val="24"/>
                <w:szCs w:val="24"/>
                <w:lang w:val="en" w:eastAsia="en-IN"/>
              </w:rPr>
              <w:fldChar w:fldCharType="separate"/>
            </w:r>
            <w:r w:rsidR="00FF0023" w:rsidRPr="00DA296A">
              <w:rPr>
                <w:rFonts w:ascii="Times New Roman" w:eastAsia="Arial" w:hAnsi="Times New Roman" w:cs="Times New Roman"/>
                <w:b/>
                <w:bCs/>
                <w:noProof/>
                <w:webHidden/>
                <w:sz w:val="24"/>
                <w:szCs w:val="24"/>
                <w:lang w:val="en" w:eastAsia="en-IN"/>
              </w:rPr>
              <w:t>10</w:t>
            </w:r>
            <w:r w:rsidR="00FF0023" w:rsidRPr="00DA296A">
              <w:rPr>
                <w:rFonts w:ascii="Times New Roman" w:eastAsia="Arial" w:hAnsi="Times New Roman" w:cs="Times New Roman"/>
                <w:b/>
                <w:bCs/>
                <w:noProof/>
                <w:webHidden/>
                <w:sz w:val="24"/>
                <w:szCs w:val="24"/>
                <w:lang w:val="en" w:eastAsia="en-IN"/>
              </w:rPr>
              <w:fldChar w:fldCharType="end"/>
            </w:r>
          </w:hyperlink>
        </w:p>
        <w:p w14:paraId="4AE81C44" w14:textId="77777777" w:rsidR="00FF0023" w:rsidRPr="00DA296A" w:rsidRDefault="00FF0023" w:rsidP="00FF0023">
          <w:pPr>
            <w:spacing w:after="0" w:line="360" w:lineRule="auto"/>
            <w:jc w:val="both"/>
            <w:rPr>
              <w:rFonts w:ascii="Times New Roman" w:eastAsia="Arial" w:hAnsi="Times New Roman" w:cs="Times New Roman"/>
              <w:lang w:val="en" w:eastAsia="en-IN"/>
            </w:rPr>
          </w:pPr>
          <w:r w:rsidRPr="00DA296A">
            <w:rPr>
              <w:rFonts w:ascii="Times New Roman" w:eastAsia="Arial" w:hAnsi="Times New Roman" w:cs="Times New Roman"/>
              <w:noProof/>
              <w:sz w:val="24"/>
              <w:szCs w:val="24"/>
              <w:lang w:val="en" w:eastAsia="en-IN"/>
            </w:rPr>
            <w:fldChar w:fldCharType="end"/>
          </w:r>
        </w:p>
      </w:sdtContent>
    </w:sdt>
    <w:p w14:paraId="459146CD" w14:textId="77777777" w:rsidR="00FF0023" w:rsidRPr="00DA296A" w:rsidRDefault="00FF0023" w:rsidP="00FF0023">
      <w:pPr>
        <w:spacing w:after="0" w:line="276" w:lineRule="auto"/>
        <w:rPr>
          <w:rFonts w:ascii="Times New Roman" w:eastAsia="Arial" w:hAnsi="Times New Roman" w:cs="Times New Roman"/>
          <w:lang w:val="en" w:eastAsia="en-IN"/>
        </w:rPr>
      </w:pPr>
      <w:r w:rsidRPr="00DA296A">
        <w:rPr>
          <w:rFonts w:ascii="Times New Roman" w:eastAsia="Arial" w:hAnsi="Times New Roman" w:cs="Times New Roman"/>
          <w:lang w:val="en" w:eastAsia="en-IN"/>
        </w:rPr>
        <w:br w:type="page"/>
      </w:r>
    </w:p>
    <w:p w14:paraId="7156081A" w14:textId="77777777" w:rsidR="00FF0023" w:rsidRPr="00DA296A" w:rsidRDefault="00FF0023" w:rsidP="00FF0023">
      <w:pPr>
        <w:keepNext/>
        <w:keepLines/>
        <w:spacing w:before="400" w:after="120" w:line="480" w:lineRule="auto"/>
        <w:jc w:val="center"/>
        <w:outlineLvl w:val="0"/>
        <w:rPr>
          <w:rFonts w:ascii="Times New Roman" w:eastAsia="Times New Roman" w:hAnsi="Times New Roman" w:cs="Times New Roman"/>
          <w:b/>
          <w:sz w:val="28"/>
          <w:szCs w:val="28"/>
          <w:lang w:val="en" w:eastAsia="en-IN"/>
        </w:rPr>
      </w:pPr>
      <w:bookmarkStart w:id="0" w:name="_Toc152152827"/>
      <w:r w:rsidRPr="00DA296A">
        <w:rPr>
          <w:rFonts w:ascii="Times New Roman" w:eastAsia="Times New Roman" w:hAnsi="Times New Roman" w:cs="Times New Roman"/>
          <w:b/>
          <w:sz w:val="28"/>
          <w:szCs w:val="28"/>
          <w:lang w:val="en" w:eastAsia="en-IN"/>
        </w:rPr>
        <w:lastRenderedPageBreak/>
        <w:t>INTRODUCTION</w:t>
      </w:r>
      <w:bookmarkEnd w:id="0"/>
    </w:p>
    <w:p w14:paraId="0C81C14A"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The Google Headquarters project in London's King's Cross is a massive initiative in corporate infrastructure, notably in the IT industry. The massive size and prime position of this project show that Google is serious about innovation, sustainability, and urban regeneration, and it also shows that they are willing to spend a lot of money on it. With an area of more than 60,400 square meters and the capacity to house 4,500 workers, this project is more than just a building</w:t>
      </w:r>
      <w:r w:rsidR="00207935" w:rsidRPr="00DA296A">
        <w:rPr>
          <w:rFonts w:ascii="Times New Roman" w:eastAsia="Times New Roman" w:hAnsi="Times New Roman" w:cs="Times New Roman"/>
          <w:sz w:val="24"/>
          <w:szCs w:val="24"/>
          <w:lang w:val="en" w:eastAsia="en-IN"/>
        </w:rPr>
        <w:t xml:space="preserve">, </w:t>
      </w:r>
      <w:r w:rsidRPr="00DA296A">
        <w:rPr>
          <w:rFonts w:ascii="Times New Roman" w:eastAsia="Times New Roman" w:hAnsi="Times New Roman" w:cs="Times New Roman"/>
          <w:sz w:val="24"/>
          <w:szCs w:val="24"/>
          <w:lang w:val="en" w:eastAsia="en-IN"/>
        </w:rPr>
        <w:t>it's an incubator for technical advancement and teamwork (</w:t>
      </w:r>
      <w:r w:rsidRPr="00DA296A">
        <w:rPr>
          <w:rFonts w:ascii="Times New Roman" w:eastAsia="Times New Roman" w:hAnsi="Times New Roman" w:cs="Times New Roman"/>
          <w:color w:val="222222"/>
          <w:sz w:val="24"/>
          <w:szCs w:val="24"/>
          <w:highlight w:val="white"/>
          <w:lang w:val="en" w:eastAsia="en-IN"/>
        </w:rPr>
        <w:t>Google, 2023)</w:t>
      </w:r>
      <w:r w:rsidRPr="00DA296A">
        <w:rPr>
          <w:rFonts w:ascii="Times New Roman" w:eastAsia="Times New Roman" w:hAnsi="Times New Roman" w:cs="Times New Roman"/>
          <w:sz w:val="24"/>
          <w:szCs w:val="24"/>
          <w:lang w:val="en" w:eastAsia="en-IN"/>
        </w:rPr>
        <w:t>. Kings Cross is a historically significant and fast-expanding region in London, and the project's strategic placement there only makes it more critical. Located at the crossroads of a vibrant urban core and a rapidly developing digital economy, this is the perfect site for Google's international development.</w:t>
      </w:r>
    </w:p>
    <w:p w14:paraId="68E0E077"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Assessment 2's overarching goal is to provide a more in-depth analysis of this project through a detailed narrative evaluation of its overall performance and prospective influence on the future of the UK IT industry. The purpose of this evaluation is to find out if the project was a resounding success or if it failed miserably. Many aspects of the project will be considered throughout the evaluation, such as management strategies, financial execution, timeliness, construction quality, stakeholder participation, and risk management. The methodology for this evaluation is based on a comprehensive review of Assessment 1's results and new information gleaned from the project's current status and industry standards for initiatives like this one. This all-encompassing approach will look at the numbers, but it will also take a qualitative look at how the project will affect the community and the IT industry and how it fits in with worldwide business trends. This introductory section will lay the groundwork for a comprehensive examination of the Google Headquarters project to offer a balanced and understandable view of its consequences for Google, the UK IT industry, and project management.</w:t>
      </w:r>
    </w:p>
    <w:p w14:paraId="161011FF"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p>
    <w:p w14:paraId="018F122C"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p>
    <w:p w14:paraId="68B8CDBE"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p>
    <w:p w14:paraId="14B9CEDD"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p>
    <w:p w14:paraId="3741B540" w14:textId="77777777" w:rsidR="00FF0023" w:rsidRPr="00DA296A" w:rsidRDefault="00FF0023" w:rsidP="00FF0023">
      <w:pPr>
        <w:keepNext/>
        <w:keepLines/>
        <w:spacing w:before="400" w:after="120" w:line="360" w:lineRule="auto"/>
        <w:jc w:val="center"/>
        <w:outlineLvl w:val="0"/>
        <w:rPr>
          <w:rFonts w:ascii="Times New Roman" w:eastAsia="Times New Roman" w:hAnsi="Times New Roman" w:cs="Times New Roman"/>
          <w:b/>
          <w:sz w:val="28"/>
          <w:szCs w:val="28"/>
          <w:lang w:val="en" w:eastAsia="en-IN"/>
        </w:rPr>
      </w:pPr>
      <w:bookmarkStart w:id="1" w:name="_feoykpbvp7a3" w:colFirst="0" w:colLast="0"/>
      <w:bookmarkStart w:id="2" w:name="_Toc152152828"/>
      <w:bookmarkEnd w:id="1"/>
      <w:r w:rsidRPr="00DA296A">
        <w:rPr>
          <w:rFonts w:ascii="Times New Roman" w:eastAsia="Times New Roman" w:hAnsi="Times New Roman" w:cs="Times New Roman"/>
          <w:b/>
          <w:sz w:val="28"/>
          <w:szCs w:val="28"/>
          <w:lang w:val="en" w:eastAsia="en-IN"/>
        </w:rPr>
        <w:lastRenderedPageBreak/>
        <w:t>DISCUSSION</w:t>
      </w:r>
      <w:bookmarkEnd w:id="2"/>
    </w:p>
    <w:p w14:paraId="6ED31E3B" w14:textId="77777777" w:rsidR="00FF0023" w:rsidRPr="00DA296A" w:rsidRDefault="00207935" w:rsidP="00FF0023">
      <w:pPr>
        <w:keepNext/>
        <w:keepLines/>
        <w:spacing w:before="360" w:after="120" w:line="360" w:lineRule="auto"/>
        <w:jc w:val="both"/>
        <w:outlineLvl w:val="1"/>
        <w:rPr>
          <w:rFonts w:ascii="Times New Roman" w:eastAsia="Times New Roman" w:hAnsi="Times New Roman" w:cs="Times New Roman"/>
          <w:b/>
          <w:i/>
          <w:iCs/>
          <w:sz w:val="24"/>
          <w:szCs w:val="24"/>
          <w:lang w:val="en" w:eastAsia="en-IN"/>
        </w:rPr>
      </w:pPr>
      <w:bookmarkStart w:id="3" w:name="_hwg5h9x9iriy" w:colFirst="0" w:colLast="0"/>
      <w:bookmarkStart w:id="4" w:name="_Toc152152829"/>
      <w:bookmarkEnd w:id="3"/>
      <w:r w:rsidRPr="00DA296A">
        <w:rPr>
          <w:rFonts w:ascii="Times New Roman" w:eastAsia="Times New Roman" w:hAnsi="Times New Roman" w:cs="Times New Roman"/>
          <w:b/>
          <w:i/>
          <w:iCs/>
          <w:sz w:val="24"/>
          <w:szCs w:val="24"/>
          <w:lang w:val="en" w:eastAsia="en-IN"/>
        </w:rPr>
        <w:t>PROJECT SUCCESS EVALUATION</w:t>
      </w:r>
      <w:bookmarkEnd w:id="4"/>
      <w:r w:rsidRPr="00DA296A">
        <w:rPr>
          <w:rFonts w:ascii="Times New Roman" w:eastAsia="Times New Roman" w:hAnsi="Times New Roman" w:cs="Times New Roman"/>
          <w:b/>
          <w:i/>
          <w:iCs/>
          <w:sz w:val="24"/>
          <w:szCs w:val="24"/>
          <w:lang w:val="en" w:eastAsia="en-IN"/>
        </w:rPr>
        <w:t xml:space="preserve"> </w:t>
      </w:r>
    </w:p>
    <w:p w14:paraId="343BB04D"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 xml:space="preserve">One notable example of corporate infrastructure expansion, especially in the IT industry, is the Google Headquarters project in King's Cross, London. According to the most recent update, the project is still on pace to finish by the deadline. Given the ambitious scope of the project and the usual obstacles of large-scale projects, the adherence to the deadline is truly noteworthy. The effectiveness of the project management procedures has been demonstrated by the timely completion of over 95% of the construction milestones. The headquarters of King's Cross are an exemplar of high-quality construction. A major focus on sustainability is seen in cutting-edge architectural design and construction methods. To reduce the building's carbon footprint by 20%, the project </w:t>
      </w:r>
      <w:proofErr w:type="spellStart"/>
      <w:r w:rsidRPr="00DA296A">
        <w:rPr>
          <w:rFonts w:ascii="Times New Roman" w:eastAsia="Times New Roman" w:hAnsi="Times New Roman" w:cs="Times New Roman"/>
          <w:sz w:val="24"/>
          <w:szCs w:val="24"/>
          <w:lang w:val="en" w:eastAsia="en-IN"/>
        </w:rPr>
        <w:t>prioritised</w:t>
      </w:r>
      <w:proofErr w:type="spellEnd"/>
      <w:r w:rsidRPr="00DA296A">
        <w:rPr>
          <w:rFonts w:ascii="Times New Roman" w:eastAsia="Times New Roman" w:hAnsi="Times New Roman" w:cs="Times New Roman"/>
          <w:sz w:val="24"/>
          <w:szCs w:val="24"/>
          <w:lang w:val="en" w:eastAsia="en-IN"/>
        </w:rPr>
        <w:t xml:space="preserve"> using low-carbon, local materials in the building's construction and interior design (</w:t>
      </w:r>
      <w:r w:rsidRPr="00DA296A">
        <w:rPr>
          <w:rFonts w:ascii="Times New Roman" w:eastAsia="Times New Roman" w:hAnsi="Times New Roman" w:cs="Times New Roman"/>
          <w:color w:val="222222"/>
          <w:sz w:val="24"/>
          <w:szCs w:val="24"/>
          <w:highlight w:val="white"/>
          <w:lang w:val="en" w:eastAsia="en-IN"/>
        </w:rPr>
        <w:t>Google, 2022)</w:t>
      </w:r>
      <w:r w:rsidRPr="00DA296A">
        <w:rPr>
          <w:rFonts w:ascii="Times New Roman" w:eastAsia="Times New Roman" w:hAnsi="Times New Roman" w:cs="Times New Roman"/>
          <w:sz w:val="24"/>
          <w:szCs w:val="24"/>
          <w:lang w:val="en" w:eastAsia="en-IN"/>
        </w:rPr>
        <w:t xml:space="preserve">. The imaginative spirit of Google and the state-of-the-art engineering that went into the building's design are fully displayed here. The building's high quality extends beyond its visual appeal and helps to create an inspirational and practical workplace. </w:t>
      </w:r>
    </w:p>
    <w:p w14:paraId="70E73EFB"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 xml:space="preserve">The initiative has stayed true to its initial goals, which include developing a place that encourages creativity and teamwork, two things that are fundamental to Google's philosophy. Employee health and productivity are paramount in the dynamic IT industry, and the state-of-the-art facilities at the headquarters aim to improve both. After considering how the project would affect Google's operational efficiency, the new headquarters should serve as a </w:t>
      </w:r>
      <w:proofErr w:type="spellStart"/>
      <w:r w:rsidRPr="00DA296A">
        <w:rPr>
          <w:rFonts w:ascii="Times New Roman" w:eastAsia="Times New Roman" w:hAnsi="Times New Roman" w:cs="Times New Roman"/>
          <w:sz w:val="24"/>
          <w:szCs w:val="24"/>
          <w:lang w:val="en" w:eastAsia="en-IN"/>
        </w:rPr>
        <w:t>centre</w:t>
      </w:r>
      <w:proofErr w:type="spellEnd"/>
      <w:r w:rsidRPr="00DA296A">
        <w:rPr>
          <w:rFonts w:ascii="Times New Roman" w:eastAsia="Times New Roman" w:hAnsi="Times New Roman" w:cs="Times New Roman"/>
          <w:sz w:val="24"/>
          <w:szCs w:val="24"/>
          <w:lang w:val="en" w:eastAsia="en-IN"/>
        </w:rPr>
        <w:t xml:space="preserve"> for innovation. With a capacity of 4,500 people, the building offers a substantial boost that might lead to better teamwork and new ideas. Not only does this growth strengthen Google's UK operations, but it also shows that the tech giant has faith in the UK's IT industry. Due to its cutting-edge headquarters, Google is well-positioned to influence information technology's (IT) direction. The new facility is being built from the ground up and will contribute to the developing knowledge-based economy in the Knowledge Quarter and King's Cross (</w:t>
      </w:r>
      <w:r w:rsidRPr="00DA296A">
        <w:rPr>
          <w:rFonts w:ascii="Times New Roman" w:eastAsia="Times New Roman" w:hAnsi="Times New Roman" w:cs="Times New Roman"/>
          <w:color w:val="222222"/>
          <w:sz w:val="24"/>
          <w:szCs w:val="24"/>
          <w:highlight w:val="white"/>
          <w:lang w:val="en" w:eastAsia="en-IN"/>
        </w:rPr>
        <w:t>King's Cross, 2023)</w:t>
      </w:r>
      <w:r w:rsidRPr="00DA296A">
        <w:rPr>
          <w:rFonts w:ascii="Times New Roman" w:eastAsia="Times New Roman" w:hAnsi="Times New Roman" w:cs="Times New Roman"/>
          <w:sz w:val="24"/>
          <w:szCs w:val="24"/>
          <w:lang w:val="en" w:eastAsia="en-IN"/>
        </w:rPr>
        <w:t>. The Google Headquarters project in King's Cross accomplishes its intended goals thanks to the efficient and punctual construction. It has had a huge effect on the IT industry and Google's operational efficiency, making it an example for other IT companies to follow when planning their corporate infrastructure projects.</w:t>
      </w:r>
    </w:p>
    <w:p w14:paraId="7268082F" w14:textId="77777777" w:rsidR="00FF0023" w:rsidRPr="00DA296A" w:rsidRDefault="00207935" w:rsidP="00FF0023">
      <w:pPr>
        <w:keepNext/>
        <w:keepLines/>
        <w:spacing w:before="360" w:after="120" w:line="360" w:lineRule="auto"/>
        <w:jc w:val="both"/>
        <w:outlineLvl w:val="1"/>
        <w:rPr>
          <w:rFonts w:ascii="Times New Roman" w:eastAsia="Times New Roman" w:hAnsi="Times New Roman" w:cs="Times New Roman"/>
          <w:b/>
          <w:i/>
          <w:iCs/>
          <w:sz w:val="24"/>
          <w:szCs w:val="24"/>
          <w:lang w:val="en" w:eastAsia="en-IN"/>
        </w:rPr>
      </w:pPr>
      <w:bookmarkStart w:id="5" w:name="_45jca7fyh0cc" w:colFirst="0" w:colLast="0"/>
      <w:bookmarkStart w:id="6" w:name="_Toc152152830"/>
      <w:bookmarkEnd w:id="5"/>
      <w:r w:rsidRPr="00DA296A">
        <w:rPr>
          <w:rFonts w:ascii="Times New Roman" w:eastAsia="Times New Roman" w:hAnsi="Times New Roman" w:cs="Times New Roman"/>
          <w:b/>
          <w:i/>
          <w:iCs/>
          <w:sz w:val="24"/>
          <w:szCs w:val="24"/>
          <w:lang w:val="en" w:eastAsia="en-IN"/>
        </w:rPr>
        <w:lastRenderedPageBreak/>
        <w:t>PROJECT FAILURE EVALUATION</w:t>
      </w:r>
      <w:bookmarkEnd w:id="6"/>
      <w:r w:rsidRPr="00DA296A">
        <w:rPr>
          <w:rFonts w:ascii="Times New Roman" w:eastAsia="Times New Roman" w:hAnsi="Times New Roman" w:cs="Times New Roman"/>
          <w:b/>
          <w:i/>
          <w:iCs/>
          <w:sz w:val="24"/>
          <w:szCs w:val="24"/>
          <w:lang w:val="en" w:eastAsia="en-IN"/>
        </w:rPr>
        <w:t xml:space="preserve"> </w:t>
      </w:r>
    </w:p>
    <w:p w14:paraId="1C0EED96"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 xml:space="preserve">When assessing the possible flaws of Google's King's Cross headquarters project, it is critical to consider factors such as delays, budget overruns, and the consequences for stakeholders and the UK IT sector. The initiative has accomplished a lot, but it hasn't been easy. The possibility of spending more than planned has been one source of anxiety. The original budget was one billion pounds, but there have been times when unforeseen expenses have threatened to go over. For instance, the budget was overrun due to incorporating state-of-the-art sustainable technology and premium building materials. Even if it's just a small percentage of the overall budget, this increase shows how careful financial management is for big projects. Google had hoped to move into the building by 2016, but several obstacles have caused them to put back the move-in date by several years. </w:t>
      </w:r>
      <w:proofErr w:type="spellStart"/>
      <w:r w:rsidRPr="00DA296A">
        <w:rPr>
          <w:rFonts w:ascii="Times New Roman" w:eastAsia="Times New Roman" w:hAnsi="Times New Roman" w:cs="Times New Roman"/>
          <w:sz w:val="24"/>
          <w:szCs w:val="24"/>
          <w:lang w:val="en" w:eastAsia="en-IN"/>
        </w:rPr>
        <w:t>Allford</w:t>
      </w:r>
      <w:proofErr w:type="spellEnd"/>
      <w:r w:rsidRPr="00DA296A">
        <w:rPr>
          <w:rFonts w:ascii="Times New Roman" w:eastAsia="Times New Roman" w:hAnsi="Times New Roman" w:cs="Times New Roman"/>
          <w:sz w:val="24"/>
          <w:szCs w:val="24"/>
          <w:lang w:val="en" w:eastAsia="en-IN"/>
        </w:rPr>
        <w:t xml:space="preserve"> Hall Monaghan Morris had originally budgeted £1 billion ($1.2 billion), but Google cofounder Larry Page allegedly rejected the ideas because they were "too boring" (</w:t>
      </w:r>
      <w:r w:rsidRPr="00DA296A">
        <w:rPr>
          <w:rFonts w:ascii="Times New Roman" w:eastAsia="Times New Roman" w:hAnsi="Times New Roman" w:cs="Times New Roman"/>
          <w:color w:val="222222"/>
          <w:sz w:val="24"/>
          <w:szCs w:val="24"/>
          <w:highlight w:val="white"/>
          <w:lang w:val="en" w:eastAsia="en-IN"/>
        </w:rPr>
        <w:t>CNBC, 2022).</w:t>
      </w:r>
    </w:p>
    <w:p w14:paraId="03BD465F"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 xml:space="preserve">Construction schedule delays are another contentious issue. Unanticipated complications during construction, especially with installing </w:t>
      </w:r>
      <w:proofErr w:type="spellStart"/>
      <w:r w:rsidRPr="00DA296A">
        <w:rPr>
          <w:rFonts w:ascii="Times New Roman" w:eastAsia="Times New Roman" w:hAnsi="Times New Roman" w:cs="Times New Roman"/>
          <w:sz w:val="24"/>
          <w:szCs w:val="24"/>
          <w:lang w:val="en" w:eastAsia="en-IN"/>
        </w:rPr>
        <w:t>specialised</w:t>
      </w:r>
      <w:proofErr w:type="spellEnd"/>
      <w:r w:rsidRPr="00DA296A">
        <w:rPr>
          <w:rFonts w:ascii="Times New Roman" w:eastAsia="Times New Roman" w:hAnsi="Times New Roman" w:cs="Times New Roman"/>
          <w:sz w:val="24"/>
          <w:szCs w:val="24"/>
          <w:lang w:val="en" w:eastAsia="en-IN"/>
        </w:rPr>
        <w:t xml:space="preserve"> technical infrastructure, caused the project to run three months behind schedule despite careful planning. Scheduling and resource allocation, which accounts for almost 7% of the total project timetable, have been affected by this delay.</w:t>
      </w:r>
    </w:p>
    <w:p w14:paraId="0F416ACE"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A wide range of parties might feel the pinch due to these difficulties. After a series of delays, the Mountain View company will have to wait many more years to move into the facility, even though they had hoped to do so by 2016 (</w:t>
      </w:r>
      <w:r w:rsidRPr="00DA296A">
        <w:rPr>
          <w:rFonts w:ascii="Times New Roman" w:eastAsia="Times New Roman" w:hAnsi="Times New Roman" w:cs="Times New Roman"/>
          <w:color w:val="222222"/>
          <w:sz w:val="24"/>
          <w:szCs w:val="24"/>
          <w:highlight w:val="white"/>
          <w:lang w:val="en" w:eastAsia="en-IN"/>
        </w:rPr>
        <w:t>CNBC, 2020)</w:t>
      </w:r>
      <w:r w:rsidRPr="00DA296A">
        <w:rPr>
          <w:rFonts w:ascii="Times New Roman" w:eastAsia="Times New Roman" w:hAnsi="Times New Roman" w:cs="Times New Roman"/>
          <w:sz w:val="24"/>
          <w:szCs w:val="24"/>
          <w:lang w:val="en" w:eastAsia="en-IN"/>
        </w:rPr>
        <w:t>. Google may see a short setback in their expansion aspirations and a delayed return on investment if there are delays and budget overruns. If the project isn't finished on time, employees' plans to move offices might be delayed, impacting their productivity and work-life balance.</w:t>
      </w:r>
    </w:p>
    <w:p w14:paraId="5BAB0E77"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 xml:space="preserve">The difficulties encountered by the project may also affect the IT sector in the United Kingdom more generally. As it serves as a model for similar initiatives, public opinion on massive technological infrastructure projects might be swayed by its failures. For instance, if delays and budget overruns impact the industry's growth trajectory, it might cause potential investors and stakeholders to lose faith in comparable future initiatives. Overall, the Google King's Cross headquarters project faces the same obstacles encountered by large-scale </w:t>
      </w:r>
      <w:r w:rsidR="00207935" w:rsidRPr="00DA296A">
        <w:rPr>
          <w:rFonts w:ascii="Times New Roman" w:eastAsia="Times New Roman" w:hAnsi="Times New Roman" w:cs="Times New Roman"/>
          <w:sz w:val="24"/>
          <w:szCs w:val="24"/>
          <w:lang w:val="en" w:eastAsia="en-IN"/>
        </w:rPr>
        <w:t>endeavors</w:t>
      </w:r>
      <w:r w:rsidRPr="00DA296A">
        <w:rPr>
          <w:rFonts w:ascii="Times New Roman" w:eastAsia="Times New Roman" w:hAnsi="Times New Roman" w:cs="Times New Roman"/>
          <w:sz w:val="24"/>
          <w:szCs w:val="24"/>
          <w:lang w:val="en" w:eastAsia="en-IN"/>
        </w:rPr>
        <w:t xml:space="preserve">, notwithstanding its novel methodology and ambitious scope. Although kept within reasonable bounds, budget overruns and construction delays highlight the complexity of such </w:t>
      </w:r>
      <w:r w:rsidR="00207935" w:rsidRPr="00DA296A">
        <w:rPr>
          <w:rFonts w:ascii="Times New Roman" w:eastAsia="Times New Roman" w:hAnsi="Times New Roman" w:cs="Times New Roman"/>
          <w:sz w:val="24"/>
          <w:szCs w:val="24"/>
          <w:lang w:val="en" w:eastAsia="en-IN"/>
        </w:rPr>
        <w:t>endeavors</w:t>
      </w:r>
      <w:r w:rsidRPr="00DA296A">
        <w:rPr>
          <w:rFonts w:ascii="Times New Roman" w:eastAsia="Times New Roman" w:hAnsi="Times New Roman" w:cs="Times New Roman"/>
          <w:sz w:val="24"/>
          <w:szCs w:val="24"/>
          <w:lang w:val="en" w:eastAsia="en-IN"/>
        </w:rPr>
        <w:t xml:space="preserve">. </w:t>
      </w:r>
      <w:r w:rsidRPr="00DA296A">
        <w:rPr>
          <w:rFonts w:ascii="Times New Roman" w:eastAsia="Times New Roman" w:hAnsi="Times New Roman" w:cs="Times New Roman"/>
          <w:sz w:val="24"/>
          <w:szCs w:val="24"/>
          <w:lang w:val="en" w:eastAsia="en-IN"/>
        </w:rPr>
        <w:lastRenderedPageBreak/>
        <w:t>Evaluating the project's overall performance requires careful evaluation of these problems and how they may affect stakeholders and the IT sector.</w:t>
      </w:r>
    </w:p>
    <w:p w14:paraId="4C56DCD2" w14:textId="77777777" w:rsidR="00FF0023" w:rsidRPr="00DA296A" w:rsidRDefault="00207935" w:rsidP="00FF0023">
      <w:pPr>
        <w:keepNext/>
        <w:keepLines/>
        <w:spacing w:before="360" w:after="120" w:line="360" w:lineRule="auto"/>
        <w:jc w:val="both"/>
        <w:outlineLvl w:val="1"/>
        <w:rPr>
          <w:rFonts w:ascii="Times New Roman" w:eastAsia="Times New Roman" w:hAnsi="Times New Roman" w:cs="Times New Roman"/>
          <w:b/>
          <w:i/>
          <w:iCs/>
          <w:sz w:val="24"/>
          <w:szCs w:val="24"/>
          <w:lang w:val="en" w:eastAsia="en-IN"/>
        </w:rPr>
      </w:pPr>
      <w:bookmarkStart w:id="7" w:name="_t3znqybbwr66" w:colFirst="0" w:colLast="0"/>
      <w:bookmarkStart w:id="8" w:name="_Toc152152831"/>
      <w:bookmarkEnd w:id="7"/>
      <w:r w:rsidRPr="00DA296A">
        <w:rPr>
          <w:rFonts w:ascii="Times New Roman" w:eastAsia="Times New Roman" w:hAnsi="Times New Roman" w:cs="Times New Roman"/>
          <w:b/>
          <w:i/>
          <w:iCs/>
          <w:sz w:val="24"/>
          <w:szCs w:val="24"/>
          <w:lang w:val="en" w:eastAsia="en-IN"/>
        </w:rPr>
        <w:t>COMPARATIVE ANALYSIS WITH INDUSTRY STANDARDS</w:t>
      </w:r>
      <w:bookmarkEnd w:id="8"/>
    </w:p>
    <w:p w14:paraId="3B624C37" w14:textId="69154724"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 xml:space="preserve">When Google's King's Cross headquarters project is compared to similar scale projects in the IT sector, it becomes clear where this attempt sits about current industry trends and norms. There are similarities and differences between the Google King's Cross project and similar ones, such as Apple's "Apple Park" in California. Similarly, Apple Park, which finished 2017 at almost $5 billion, sought to build a cutting-edge workplace that </w:t>
      </w:r>
      <w:proofErr w:type="spellStart"/>
      <w:r w:rsidRPr="00DA296A">
        <w:rPr>
          <w:rFonts w:ascii="Times New Roman" w:eastAsia="Times New Roman" w:hAnsi="Times New Roman" w:cs="Times New Roman"/>
          <w:sz w:val="24"/>
          <w:szCs w:val="24"/>
          <w:lang w:val="en" w:eastAsia="en-IN"/>
        </w:rPr>
        <w:t>prioritised</w:t>
      </w:r>
      <w:proofErr w:type="spellEnd"/>
      <w:r w:rsidRPr="00DA296A">
        <w:rPr>
          <w:rFonts w:ascii="Times New Roman" w:eastAsia="Times New Roman" w:hAnsi="Times New Roman" w:cs="Times New Roman"/>
          <w:sz w:val="24"/>
          <w:szCs w:val="24"/>
          <w:lang w:val="en" w:eastAsia="en-IN"/>
        </w:rPr>
        <w:t xml:space="preserve"> sustainability. Incorporating renewable energy sources and </w:t>
      </w:r>
      <w:proofErr w:type="spellStart"/>
      <w:r w:rsidRPr="00DA296A">
        <w:rPr>
          <w:rFonts w:ascii="Times New Roman" w:eastAsia="Times New Roman" w:hAnsi="Times New Roman" w:cs="Times New Roman"/>
          <w:sz w:val="24"/>
          <w:szCs w:val="24"/>
          <w:lang w:val="en" w:eastAsia="en-IN"/>
        </w:rPr>
        <w:t>centring</w:t>
      </w:r>
      <w:proofErr w:type="spellEnd"/>
      <w:r w:rsidRPr="00DA296A">
        <w:rPr>
          <w:rFonts w:ascii="Times New Roman" w:eastAsia="Times New Roman" w:hAnsi="Times New Roman" w:cs="Times New Roman"/>
          <w:sz w:val="24"/>
          <w:szCs w:val="24"/>
          <w:lang w:val="en" w:eastAsia="en-IN"/>
        </w:rPr>
        <w:t xml:space="preserve"> on green areas, Apple Park mirrored Google's initiative in its emphasis on environmental sustainability (</w:t>
      </w:r>
      <w:r w:rsidRPr="00DA296A">
        <w:rPr>
          <w:rFonts w:ascii="Times New Roman" w:eastAsia="Times New Roman" w:hAnsi="Times New Roman" w:cs="Times New Roman"/>
          <w:color w:val="222222"/>
          <w:sz w:val="24"/>
          <w:szCs w:val="24"/>
          <w:highlight w:val="white"/>
          <w:lang w:val="en" w:eastAsia="en-IN"/>
        </w:rPr>
        <w:t>CNBC, 2017)</w:t>
      </w:r>
      <w:r w:rsidRPr="00DA296A">
        <w:rPr>
          <w:rFonts w:ascii="Times New Roman" w:eastAsia="Times New Roman" w:hAnsi="Times New Roman" w:cs="Times New Roman"/>
          <w:sz w:val="24"/>
          <w:szCs w:val="24"/>
          <w:lang w:val="en" w:eastAsia="en-IN"/>
        </w:rPr>
        <w:t xml:space="preserve">. Budget allocation and size differences were evident because Apple Park's cost was far greater than Google's predicted one billion pounds. The initiative by Google aligns with the latest trends in the IT sector regarding design and technology integration. The norm in the business world is moving towards offices that </w:t>
      </w:r>
      <w:proofErr w:type="spellStart"/>
      <w:r w:rsidRPr="00DA296A">
        <w:rPr>
          <w:rFonts w:ascii="Times New Roman" w:eastAsia="Times New Roman" w:hAnsi="Times New Roman" w:cs="Times New Roman"/>
          <w:sz w:val="24"/>
          <w:szCs w:val="24"/>
          <w:lang w:val="en" w:eastAsia="en-IN"/>
        </w:rPr>
        <w:t>emphasise</w:t>
      </w:r>
      <w:proofErr w:type="spellEnd"/>
      <w:r w:rsidRPr="00DA296A">
        <w:rPr>
          <w:rFonts w:ascii="Times New Roman" w:eastAsia="Times New Roman" w:hAnsi="Times New Roman" w:cs="Times New Roman"/>
          <w:sz w:val="24"/>
          <w:szCs w:val="24"/>
          <w:lang w:val="en" w:eastAsia="en-IN"/>
        </w:rPr>
        <w:t xml:space="preserve"> sustainability and the health and happiness of their employees while also encouraging creativity and teamwork (</w:t>
      </w:r>
      <w:proofErr w:type="spellStart"/>
      <w:r w:rsidRPr="00DA296A">
        <w:rPr>
          <w:rFonts w:ascii="Times New Roman" w:eastAsia="Times New Roman" w:hAnsi="Times New Roman" w:cs="Times New Roman"/>
          <w:color w:val="222222"/>
          <w:sz w:val="24"/>
          <w:szCs w:val="24"/>
          <w:highlight w:val="white"/>
          <w:lang w:val="en" w:eastAsia="en-IN"/>
        </w:rPr>
        <w:t>Sadick</w:t>
      </w:r>
      <w:proofErr w:type="spellEnd"/>
      <w:r w:rsidRPr="00DA296A">
        <w:rPr>
          <w:rFonts w:ascii="Times New Roman" w:eastAsia="Times New Roman" w:hAnsi="Times New Roman" w:cs="Times New Roman"/>
          <w:color w:val="222222"/>
          <w:sz w:val="24"/>
          <w:szCs w:val="24"/>
          <w:highlight w:val="white"/>
          <w:lang w:val="en" w:eastAsia="en-IN"/>
        </w:rPr>
        <w:t xml:space="preserve"> and </w:t>
      </w:r>
      <w:proofErr w:type="spellStart"/>
      <w:r w:rsidRPr="00DA296A">
        <w:rPr>
          <w:rFonts w:ascii="Times New Roman" w:eastAsia="Times New Roman" w:hAnsi="Times New Roman" w:cs="Times New Roman"/>
          <w:color w:val="222222"/>
          <w:sz w:val="24"/>
          <w:szCs w:val="24"/>
          <w:highlight w:val="white"/>
          <w:lang w:val="en" w:eastAsia="en-IN"/>
        </w:rPr>
        <w:t>Kamardeen</w:t>
      </w:r>
      <w:proofErr w:type="spellEnd"/>
      <w:r w:rsidRPr="00DA296A">
        <w:rPr>
          <w:rFonts w:ascii="Times New Roman" w:eastAsia="Times New Roman" w:hAnsi="Times New Roman" w:cs="Times New Roman"/>
          <w:color w:val="222222"/>
          <w:sz w:val="24"/>
          <w:szCs w:val="24"/>
          <w:highlight w:val="white"/>
          <w:lang w:val="en" w:eastAsia="en-IN"/>
        </w:rPr>
        <w:t>,</w:t>
      </w:r>
      <w:r w:rsidR="00DA296A" w:rsidRPr="00DA296A">
        <w:rPr>
          <w:rFonts w:ascii="Times New Roman" w:eastAsia="Times New Roman" w:hAnsi="Times New Roman" w:cs="Times New Roman"/>
          <w:color w:val="222222"/>
          <w:sz w:val="24"/>
          <w:szCs w:val="24"/>
          <w:highlight w:val="white"/>
          <w:lang w:val="en" w:eastAsia="en-IN"/>
        </w:rPr>
        <w:t xml:space="preserve"> </w:t>
      </w:r>
      <w:r w:rsidRPr="00DA296A">
        <w:rPr>
          <w:rFonts w:ascii="Times New Roman" w:eastAsia="Times New Roman" w:hAnsi="Times New Roman" w:cs="Times New Roman"/>
          <w:color w:val="222222"/>
          <w:sz w:val="24"/>
          <w:szCs w:val="24"/>
          <w:highlight w:val="white"/>
          <w:lang w:val="en" w:eastAsia="en-IN"/>
        </w:rPr>
        <w:t>2020, pp.101789)</w:t>
      </w:r>
      <w:r w:rsidRPr="00DA296A">
        <w:rPr>
          <w:rFonts w:ascii="Times New Roman" w:eastAsia="Times New Roman" w:hAnsi="Times New Roman" w:cs="Times New Roman"/>
          <w:sz w:val="24"/>
          <w:szCs w:val="24"/>
          <w:lang w:val="en" w:eastAsia="en-IN"/>
        </w:rPr>
        <w:t>. These tendencies are reflected in Google's concept, which has landscaped terraces, a gym, and an emphasis on environmentally friendly construction materials.</w:t>
      </w:r>
    </w:p>
    <w:p w14:paraId="4512B159"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 xml:space="preserve">But this project isn't like others when it comes to building schedules. Projects of this size sometimes have delays. However, Google's project had fewer delays (around 7% of the total timetable) than usual in the industry. According to </w:t>
      </w:r>
      <w:r w:rsidRPr="00DA296A">
        <w:rPr>
          <w:rFonts w:ascii="Times New Roman" w:eastAsia="Times New Roman" w:hAnsi="Times New Roman" w:cs="Times New Roman"/>
          <w:color w:val="222222"/>
          <w:sz w:val="24"/>
          <w:szCs w:val="24"/>
          <w:highlight w:val="white"/>
          <w:lang w:val="en" w:eastAsia="en-IN"/>
        </w:rPr>
        <w:t xml:space="preserve">The Verge (2013), </w:t>
      </w:r>
      <w:r w:rsidRPr="00DA296A">
        <w:rPr>
          <w:rFonts w:ascii="Times New Roman" w:eastAsia="Times New Roman" w:hAnsi="Times New Roman" w:cs="Times New Roman"/>
          <w:sz w:val="24"/>
          <w:szCs w:val="24"/>
          <w:lang w:val="en" w:eastAsia="en-IN"/>
        </w:rPr>
        <w:t>Apple Campus 2 was over $2 billion over budget and two years late. This discrepancy exemplifies Google's punctuality and skill in managing projects.</w:t>
      </w:r>
    </w:p>
    <w:p w14:paraId="792A753A"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Furthermore, Google's dedication to integrating the local population and its influence on the surrounding environment represents another break from industry norms. Unlike other huge IT sector initiatives, Google has ensured that its project helps the local economy and community. This isn't typically highlighted in projects like this, but it's essential for Google. When compared to other large-scale IT industry projects, Google's King's Cross headquarters project is distinguished for its meticulous time and cost control. It stands out from the crowd due to its community involvement and influence, but it also follows the trend towards sustainability and design that focuses on employees (</w:t>
      </w:r>
      <w:r w:rsidRPr="00DA296A">
        <w:rPr>
          <w:rFonts w:ascii="Times New Roman" w:eastAsia="Times New Roman" w:hAnsi="Times New Roman" w:cs="Times New Roman"/>
          <w:color w:val="222222"/>
          <w:sz w:val="24"/>
          <w:szCs w:val="24"/>
          <w:highlight w:val="white"/>
          <w:lang w:val="en" w:eastAsia="en-IN"/>
        </w:rPr>
        <w:t>Google, 2022)</w:t>
      </w:r>
      <w:r w:rsidRPr="00DA296A">
        <w:rPr>
          <w:rFonts w:ascii="Times New Roman" w:eastAsia="Times New Roman" w:hAnsi="Times New Roman" w:cs="Times New Roman"/>
          <w:sz w:val="24"/>
          <w:szCs w:val="24"/>
          <w:lang w:val="en" w:eastAsia="en-IN"/>
        </w:rPr>
        <w:t>. When it comes to large-scale infrastructure initiatives, this one sets a new standard for how the IT industry should handle reconciling business goals with larger social and environmental obligations.</w:t>
      </w:r>
    </w:p>
    <w:p w14:paraId="6CE0205D" w14:textId="77777777" w:rsidR="00FF0023" w:rsidRPr="00DA296A" w:rsidRDefault="00207935" w:rsidP="00FF0023">
      <w:pPr>
        <w:keepNext/>
        <w:keepLines/>
        <w:spacing w:before="360" w:after="120" w:line="360" w:lineRule="auto"/>
        <w:jc w:val="both"/>
        <w:outlineLvl w:val="1"/>
        <w:rPr>
          <w:rFonts w:ascii="Times New Roman" w:eastAsia="Times New Roman" w:hAnsi="Times New Roman" w:cs="Times New Roman"/>
          <w:b/>
          <w:i/>
          <w:iCs/>
          <w:sz w:val="24"/>
          <w:szCs w:val="24"/>
          <w:lang w:val="en" w:eastAsia="en-IN"/>
        </w:rPr>
      </w:pPr>
      <w:bookmarkStart w:id="9" w:name="_tkts26erfc2g" w:colFirst="0" w:colLast="0"/>
      <w:bookmarkStart w:id="10" w:name="_Toc152152832"/>
      <w:bookmarkEnd w:id="9"/>
      <w:r w:rsidRPr="00DA296A">
        <w:rPr>
          <w:rFonts w:ascii="Times New Roman" w:eastAsia="Times New Roman" w:hAnsi="Times New Roman" w:cs="Times New Roman"/>
          <w:b/>
          <w:i/>
          <w:iCs/>
          <w:sz w:val="24"/>
          <w:szCs w:val="24"/>
          <w:lang w:val="en" w:eastAsia="en-IN"/>
        </w:rPr>
        <w:lastRenderedPageBreak/>
        <w:t>LESSONS LEARNED</w:t>
      </w:r>
      <w:bookmarkEnd w:id="10"/>
      <w:r w:rsidRPr="00DA296A">
        <w:rPr>
          <w:rFonts w:ascii="Times New Roman" w:eastAsia="Times New Roman" w:hAnsi="Times New Roman" w:cs="Times New Roman"/>
          <w:b/>
          <w:i/>
          <w:iCs/>
          <w:sz w:val="24"/>
          <w:szCs w:val="24"/>
          <w:lang w:val="en" w:eastAsia="en-IN"/>
        </w:rPr>
        <w:t xml:space="preserve"> </w:t>
      </w:r>
    </w:p>
    <w:p w14:paraId="6D467802"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The Google Headquarters project at King's Cross, London, provides a rich archive of lessons gained, notably in the IT sector's project management field. The lessons learned from its ups and downs can be applied to future endeavors with great benefit. The significance of careful financial management is a major takeaway from this undertaking. With a</w:t>
      </w:r>
      <w:r w:rsidR="00207935" w:rsidRPr="00DA296A">
        <w:rPr>
          <w:rFonts w:ascii="Times New Roman" w:eastAsia="Times New Roman" w:hAnsi="Times New Roman" w:cs="Times New Roman"/>
          <w:sz w:val="24"/>
          <w:szCs w:val="24"/>
          <w:lang w:val="en" w:eastAsia="en-IN"/>
        </w:rPr>
        <w:t xml:space="preserve"> one-billion-pound</w:t>
      </w:r>
      <w:r w:rsidRPr="00DA296A">
        <w:rPr>
          <w:rFonts w:ascii="Times New Roman" w:eastAsia="Times New Roman" w:hAnsi="Times New Roman" w:cs="Times New Roman"/>
          <w:sz w:val="24"/>
          <w:szCs w:val="24"/>
          <w:lang w:val="en" w:eastAsia="en-IN"/>
        </w:rPr>
        <w:t xml:space="preserve"> budget, Google kept budget overruns to a low, with just a 5% rise over the initial estimate, despite the project's massive scope and high-profile nature. This highlights the need for strict financial controls and proactive budget monitoring in large-scale projects since it was accomplished through a phased payout method and a strong procurement procedure. Learning how to manage one's time effectively is another important takeaway. Implementing buffer periods and the smart </w:t>
      </w:r>
      <w:proofErr w:type="spellStart"/>
      <w:r w:rsidRPr="00DA296A">
        <w:rPr>
          <w:rFonts w:ascii="Times New Roman" w:eastAsia="Times New Roman" w:hAnsi="Times New Roman" w:cs="Times New Roman"/>
          <w:sz w:val="24"/>
          <w:szCs w:val="24"/>
          <w:lang w:val="en" w:eastAsia="en-IN"/>
        </w:rPr>
        <w:t>utilisation</w:t>
      </w:r>
      <w:proofErr w:type="spellEnd"/>
      <w:r w:rsidRPr="00DA296A">
        <w:rPr>
          <w:rFonts w:ascii="Times New Roman" w:eastAsia="Times New Roman" w:hAnsi="Times New Roman" w:cs="Times New Roman"/>
          <w:sz w:val="24"/>
          <w:szCs w:val="24"/>
          <w:lang w:val="en" w:eastAsia="en-IN"/>
        </w:rPr>
        <w:t xml:space="preserve"> of overlapping building phases are the keys to this achievement. This method can be useful for future IT projects since it increases flexibility and can handle unanticipated delays without affecting the overall schedule. Important insights were also gleaned from quality assurance. Furthermore, all of the materials used in the structure were obtained via Google's healthy materials program; the architects, Heatherwick Studio and Bjarke </w:t>
      </w:r>
      <w:proofErr w:type="spellStart"/>
      <w:r w:rsidRPr="00DA296A">
        <w:rPr>
          <w:rFonts w:ascii="Times New Roman" w:eastAsia="Times New Roman" w:hAnsi="Times New Roman" w:cs="Times New Roman"/>
          <w:sz w:val="24"/>
          <w:szCs w:val="24"/>
          <w:lang w:val="en" w:eastAsia="en-IN"/>
        </w:rPr>
        <w:t>Ingels</w:t>
      </w:r>
      <w:proofErr w:type="spellEnd"/>
      <w:r w:rsidRPr="00DA296A">
        <w:rPr>
          <w:rFonts w:ascii="Times New Roman" w:eastAsia="Times New Roman" w:hAnsi="Times New Roman" w:cs="Times New Roman"/>
          <w:sz w:val="24"/>
          <w:szCs w:val="24"/>
          <w:lang w:val="en" w:eastAsia="en-IN"/>
        </w:rPr>
        <w:t xml:space="preserve"> Group (BIG) have envisioned a natural motif for the structure. The project's design delivery architect is BDP (</w:t>
      </w:r>
      <w:proofErr w:type="spellStart"/>
      <w:r w:rsidRPr="00DA296A">
        <w:rPr>
          <w:rFonts w:ascii="Times New Roman" w:eastAsia="Times New Roman" w:hAnsi="Times New Roman" w:cs="Times New Roman"/>
          <w:color w:val="222222"/>
          <w:sz w:val="24"/>
          <w:szCs w:val="24"/>
          <w:highlight w:val="white"/>
          <w:lang w:val="en" w:eastAsia="en-IN"/>
        </w:rPr>
        <w:t>Gillespies</w:t>
      </w:r>
      <w:proofErr w:type="spellEnd"/>
      <w:r w:rsidRPr="00DA296A">
        <w:rPr>
          <w:rFonts w:ascii="Times New Roman" w:eastAsia="Times New Roman" w:hAnsi="Times New Roman" w:cs="Times New Roman"/>
          <w:color w:val="222222"/>
          <w:sz w:val="24"/>
          <w:szCs w:val="24"/>
          <w:highlight w:val="white"/>
          <w:lang w:val="en" w:eastAsia="en-IN"/>
        </w:rPr>
        <w:t>, 2023)</w:t>
      </w:r>
      <w:r w:rsidRPr="00DA296A">
        <w:rPr>
          <w:rFonts w:ascii="Times New Roman" w:eastAsia="Times New Roman" w:hAnsi="Times New Roman" w:cs="Times New Roman"/>
          <w:sz w:val="24"/>
          <w:szCs w:val="24"/>
          <w:lang w:val="en" w:eastAsia="en-IN"/>
        </w:rPr>
        <w:t>.</w:t>
      </w:r>
    </w:p>
    <w:p w14:paraId="4376D80B"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 xml:space="preserve">Sustainable building principles and top-notch construction were the project's defining features, </w:t>
      </w:r>
      <w:proofErr w:type="spellStart"/>
      <w:r w:rsidRPr="00DA296A">
        <w:rPr>
          <w:rFonts w:ascii="Times New Roman" w:eastAsia="Times New Roman" w:hAnsi="Times New Roman" w:cs="Times New Roman"/>
          <w:sz w:val="24"/>
          <w:szCs w:val="24"/>
          <w:lang w:val="en" w:eastAsia="en-IN"/>
        </w:rPr>
        <w:t>revolutionising</w:t>
      </w:r>
      <w:proofErr w:type="spellEnd"/>
      <w:r w:rsidRPr="00DA296A">
        <w:rPr>
          <w:rFonts w:ascii="Times New Roman" w:eastAsia="Times New Roman" w:hAnsi="Times New Roman" w:cs="Times New Roman"/>
          <w:sz w:val="24"/>
          <w:szCs w:val="24"/>
          <w:lang w:val="en" w:eastAsia="en-IN"/>
        </w:rPr>
        <w:t xml:space="preserve"> the industry. It's remarkable how Google is committed to green construction methods and how it incorporates green spaces into its urban projects. The strategy not only enhances the building's aesthetic and functional qualities, but it also has a positive impact on the surrounding urban environment (Google, 2023).</w:t>
      </w:r>
    </w:p>
    <w:p w14:paraId="414AE674"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Learning how to involve stakeholders and manage risks is also essential. Risks were reduced, and the project ran more smoothly because of the proactive stakeholder management that the project employed, especially in involving local communities and regulatory agencies. To successfully navigate uncertainties, it was vital to use a thorough risk assessment and mitigation approach, which included a contingency reserve for unanticipated costs. The Google King's Cross headquarters project exemplifies quality project management in the information technology industry. Important things to remember are the careful handling of time and money, the dedication to quality and sustainability, and the efficient involvement of stakeholders and management of risks. With careful application, these lessons can greatly improve the likelihood of future IT projects being completed successfully, on schedule, and within budget while maintaining the highest quality standards.</w:t>
      </w:r>
    </w:p>
    <w:p w14:paraId="7177BC6A" w14:textId="77777777" w:rsidR="00FF0023" w:rsidRPr="00DA296A" w:rsidRDefault="00207935" w:rsidP="00FF0023">
      <w:pPr>
        <w:keepNext/>
        <w:keepLines/>
        <w:spacing w:before="360" w:after="120" w:line="360" w:lineRule="auto"/>
        <w:jc w:val="both"/>
        <w:outlineLvl w:val="1"/>
        <w:rPr>
          <w:rFonts w:ascii="Times New Roman" w:eastAsia="Times New Roman" w:hAnsi="Times New Roman" w:cs="Times New Roman"/>
          <w:b/>
          <w:i/>
          <w:iCs/>
          <w:sz w:val="24"/>
          <w:szCs w:val="24"/>
          <w:lang w:val="en" w:eastAsia="en-IN"/>
        </w:rPr>
      </w:pPr>
      <w:bookmarkStart w:id="11" w:name="_hsjn20s64vo7" w:colFirst="0" w:colLast="0"/>
      <w:bookmarkStart w:id="12" w:name="_Toc152152833"/>
      <w:bookmarkEnd w:id="11"/>
      <w:r w:rsidRPr="00DA296A">
        <w:rPr>
          <w:rFonts w:ascii="Times New Roman" w:eastAsia="Times New Roman" w:hAnsi="Times New Roman" w:cs="Times New Roman"/>
          <w:b/>
          <w:i/>
          <w:iCs/>
          <w:sz w:val="24"/>
          <w:szCs w:val="24"/>
          <w:lang w:val="en" w:eastAsia="en-IN"/>
        </w:rPr>
        <w:lastRenderedPageBreak/>
        <w:t>FUTURE IMPLICATIONS AND RECOMMENDATIONS</w:t>
      </w:r>
      <w:bookmarkEnd w:id="12"/>
      <w:r w:rsidRPr="00DA296A">
        <w:rPr>
          <w:rFonts w:ascii="Times New Roman" w:eastAsia="Times New Roman" w:hAnsi="Times New Roman" w:cs="Times New Roman"/>
          <w:b/>
          <w:i/>
          <w:iCs/>
          <w:sz w:val="24"/>
          <w:szCs w:val="24"/>
          <w:lang w:val="en" w:eastAsia="en-IN"/>
        </w:rPr>
        <w:t xml:space="preserve"> </w:t>
      </w:r>
    </w:p>
    <w:p w14:paraId="19842B44"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 xml:space="preserve">The Google Headquarters project at King's Cross, London, has important long-term consequences for both Google and the wider UK IT sector, serving as a model for future large-scale projects. Aside from indicative of a larger trend in the IT industry's approach to corporate infrastructure, this development reflects Google's expansion and dedication to innovation. Once the project is finished, Google will be even more entrenched in the UK's tech scene. With space for up to 4,500 workers, the futuristic building has all the makings of a collaborative and innovative </w:t>
      </w:r>
      <w:proofErr w:type="spellStart"/>
      <w:r w:rsidRPr="00DA296A">
        <w:rPr>
          <w:rFonts w:ascii="Times New Roman" w:eastAsia="Times New Roman" w:hAnsi="Times New Roman" w:cs="Times New Roman"/>
          <w:sz w:val="24"/>
          <w:szCs w:val="24"/>
          <w:lang w:val="en" w:eastAsia="en-IN"/>
        </w:rPr>
        <w:t>epicentre</w:t>
      </w:r>
      <w:proofErr w:type="spellEnd"/>
      <w:r w:rsidRPr="00DA296A">
        <w:rPr>
          <w:rFonts w:ascii="Times New Roman" w:eastAsia="Times New Roman" w:hAnsi="Times New Roman" w:cs="Times New Roman"/>
          <w:sz w:val="24"/>
          <w:szCs w:val="24"/>
          <w:lang w:val="en" w:eastAsia="en-IN"/>
        </w:rPr>
        <w:t>. Attracting top personnel, encouraging new ideas, and maintaining a competitive advantage in the global IT market are the strategic goals of this growth, which goes beyond merely operational upscaling. The significance of the initiative to the IT industry is immense. Google's decision to build a new, state-of-the-art headquarters in London is a massive endorsement of the quality of the IT workforce in the United Kingdom on the international stage (</w:t>
      </w:r>
      <w:r w:rsidRPr="00DA296A">
        <w:rPr>
          <w:rFonts w:ascii="Times New Roman" w:eastAsia="Times New Roman" w:hAnsi="Times New Roman" w:cs="Times New Roman"/>
          <w:color w:val="222222"/>
          <w:sz w:val="24"/>
          <w:szCs w:val="24"/>
          <w:highlight w:val="white"/>
          <w:lang w:val="en" w:eastAsia="en-IN"/>
        </w:rPr>
        <w:t>The Guardian, 2020)</w:t>
      </w:r>
      <w:r w:rsidRPr="00DA296A">
        <w:rPr>
          <w:rFonts w:ascii="Times New Roman" w:eastAsia="Times New Roman" w:hAnsi="Times New Roman" w:cs="Times New Roman"/>
          <w:sz w:val="24"/>
          <w:szCs w:val="24"/>
          <w:lang w:val="en" w:eastAsia="en-IN"/>
        </w:rPr>
        <w:t>. In addition to improving Google's image as an innovative and conscientious employer, the project's focus on sustainability and employee welfare aligns with growing worldwide company goals.</w:t>
      </w:r>
    </w:p>
    <w:p w14:paraId="7E7C93CF"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 xml:space="preserve">The information technology industry in the United Kingdom has also been profoundly affected. The fact that Google is putting money into this initiative shows that they think the UK is a great place to do tech, which might bring in more money and talent from other countries. Integrating operational demands with larger environmental and ethical issues is becoming increasingly relevant in today's business landscape, and this initiative sets a precedent for how tech businesses may do just that. An important takeaway from this project is the need to thoroughly implement project management techniques in the future, especially regarding time and money management. Another recommendation is to monitor sustainability and ensure that designs are </w:t>
      </w:r>
      <w:proofErr w:type="spellStart"/>
      <w:r w:rsidRPr="00DA296A">
        <w:rPr>
          <w:rFonts w:ascii="Times New Roman" w:eastAsia="Times New Roman" w:hAnsi="Times New Roman" w:cs="Times New Roman"/>
          <w:sz w:val="24"/>
          <w:szCs w:val="24"/>
          <w:lang w:val="en" w:eastAsia="en-IN"/>
        </w:rPr>
        <w:t>centred</w:t>
      </w:r>
      <w:proofErr w:type="spellEnd"/>
      <w:r w:rsidRPr="00DA296A">
        <w:rPr>
          <w:rFonts w:ascii="Times New Roman" w:eastAsia="Times New Roman" w:hAnsi="Times New Roman" w:cs="Times New Roman"/>
          <w:sz w:val="24"/>
          <w:szCs w:val="24"/>
          <w:lang w:val="en" w:eastAsia="en-IN"/>
        </w:rPr>
        <w:t xml:space="preserve"> on employees. The success and attractiveness of a project may be greatly increased by making environmental sustainability and staff well-being top priorities (</w:t>
      </w:r>
      <w:proofErr w:type="spellStart"/>
      <w:r w:rsidRPr="00DA296A">
        <w:rPr>
          <w:rFonts w:ascii="Times New Roman" w:eastAsia="Times New Roman" w:hAnsi="Times New Roman" w:cs="Times New Roman"/>
          <w:color w:val="222222"/>
          <w:sz w:val="24"/>
          <w:szCs w:val="24"/>
          <w:highlight w:val="white"/>
          <w:lang w:val="en" w:eastAsia="en-IN"/>
        </w:rPr>
        <w:t>Altomonte</w:t>
      </w:r>
      <w:proofErr w:type="spellEnd"/>
      <w:r w:rsidRPr="00DA296A">
        <w:rPr>
          <w:rFonts w:ascii="Times New Roman" w:eastAsia="Times New Roman" w:hAnsi="Times New Roman" w:cs="Times New Roman"/>
          <w:i/>
          <w:color w:val="222222"/>
          <w:sz w:val="24"/>
          <w:szCs w:val="24"/>
          <w:highlight w:val="white"/>
          <w:lang w:val="en" w:eastAsia="en-IN"/>
        </w:rPr>
        <w:t xml:space="preserve"> et al</w:t>
      </w:r>
      <w:r w:rsidRPr="00DA296A">
        <w:rPr>
          <w:rFonts w:ascii="Times New Roman" w:eastAsia="Times New Roman" w:hAnsi="Times New Roman" w:cs="Times New Roman"/>
          <w:color w:val="222222"/>
          <w:sz w:val="24"/>
          <w:szCs w:val="24"/>
          <w:highlight w:val="white"/>
          <w:lang w:val="en" w:eastAsia="en-IN"/>
        </w:rPr>
        <w:t>., 2020, pp.106949)</w:t>
      </w:r>
      <w:r w:rsidRPr="00DA296A">
        <w:rPr>
          <w:rFonts w:ascii="Times New Roman" w:eastAsia="Times New Roman" w:hAnsi="Times New Roman" w:cs="Times New Roman"/>
          <w:sz w:val="24"/>
          <w:szCs w:val="24"/>
          <w:lang w:val="en" w:eastAsia="en-IN"/>
        </w:rPr>
        <w:t xml:space="preserve">, as shown by the Google project. This strategy improves the company's reputation and culture while fitting in with modern corporate responsibility objectives. In the future, projects should also </w:t>
      </w:r>
      <w:proofErr w:type="spellStart"/>
      <w:r w:rsidRPr="00DA296A">
        <w:rPr>
          <w:rFonts w:ascii="Times New Roman" w:eastAsia="Times New Roman" w:hAnsi="Times New Roman" w:cs="Times New Roman"/>
          <w:sz w:val="24"/>
          <w:szCs w:val="24"/>
          <w:lang w:val="en" w:eastAsia="en-IN"/>
        </w:rPr>
        <w:t>prioritise</w:t>
      </w:r>
      <w:proofErr w:type="spellEnd"/>
      <w:r w:rsidRPr="00DA296A">
        <w:rPr>
          <w:rFonts w:ascii="Times New Roman" w:eastAsia="Times New Roman" w:hAnsi="Times New Roman" w:cs="Times New Roman"/>
          <w:sz w:val="24"/>
          <w:szCs w:val="24"/>
          <w:lang w:val="en" w:eastAsia="en-IN"/>
        </w:rPr>
        <w:t xml:space="preserve"> community involvement and stakeholder interaction. The success and acceptability of a project depend on its ability to run smoothly, which in turn depends on the quality of the connections built with local communities and stakeholders. A model for future advancements in the IT sector, the Google King's Cross project shows how cutting-edge architecture, careful planning, and a dedication to sustainability can come together to make a practical workplace representative of contemporary business principles.</w:t>
      </w:r>
    </w:p>
    <w:p w14:paraId="0C3F70AD" w14:textId="77777777" w:rsidR="00FF0023" w:rsidRPr="00DA296A" w:rsidRDefault="00FF0023" w:rsidP="00FF0023">
      <w:pPr>
        <w:keepNext/>
        <w:keepLines/>
        <w:spacing w:before="400" w:after="120" w:line="360" w:lineRule="auto"/>
        <w:jc w:val="center"/>
        <w:outlineLvl w:val="0"/>
        <w:rPr>
          <w:rFonts w:ascii="Times New Roman" w:eastAsia="Times New Roman" w:hAnsi="Times New Roman" w:cs="Times New Roman"/>
          <w:b/>
          <w:sz w:val="28"/>
          <w:szCs w:val="28"/>
          <w:lang w:val="en" w:eastAsia="en-IN"/>
        </w:rPr>
      </w:pPr>
      <w:bookmarkStart w:id="13" w:name="_30wyjknc2x9c" w:colFirst="0" w:colLast="0"/>
      <w:bookmarkStart w:id="14" w:name="_Toc152152834"/>
      <w:bookmarkEnd w:id="13"/>
      <w:r w:rsidRPr="00DA296A">
        <w:rPr>
          <w:rFonts w:ascii="Times New Roman" w:eastAsia="Times New Roman" w:hAnsi="Times New Roman" w:cs="Times New Roman"/>
          <w:b/>
          <w:sz w:val="28"/>
          <w:szCs w:val="28"/>
          <w:lang w:val="en" w:eastAsia="en-IN"/>
        </w:rPr>
        <w:lastRenderedPageBreak/>
        <w:t>CONCLUSION</w:t>
      </w:r>
      <w:bookmarkEnd w:id="14"/>
    </w:p>
    <w:p w14:paraId="78D255B7"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The in-depth examination of Google's King's Cross headquarters project in London illuminates the problems and successes of managing large-scale IT projects. This project is the gold standard for forward-thinking building practices, well-thought-out strategies, and corporate social responsibility. Phased disbursements and stringent procurement procedures proved beneficial in the project's exceptional financial management, resulting in a closely managed budget and low overruns. Another area where we excelled was time management. The project continued to move forward steadily despite a few little setbacks. Reflecting a contemporary approach to corporate infrastructure development, quality assurance was maintained by dedicating to sustainable methods and high construction standards. A delicate balancing act was performed between the many interests of stakeholders and the possible difficulties of managing risk for such a massive undertaking.</w:t>
      </w:r>
    </w:p>
    <w:p w14:paraId="382F4883"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 xml:space="preserve">Although the project was effective overall, there was room for improvement. Even while the budget overruns and delays were tolerable, they highlight the necessity for future projects to have even more flexible and adaptable planning. Furthermore, although stakeholder participation was high, the project's social effect and acceptance may be even higher with a more thorough incorporation of community comments. We can learn a lot from this initiative for future IT-related endeavors. Greater flexibility to deal with unexpected obstacles may be possible with an emphasis on agile project management approaches. Overall, project designs should </w:t>
      </w:r>
      <w:proofErr w:type="spellStart"/>
      <w:r w:rsidRPr="00DA296A">
        <w:rPr>
          <w:rFonts w:ascii="Times New Roman" w:eastAsia="Times New Roman" w:hAnsi="Times New Roman" w:cs="Times New Roman"/>
          <w:sz w:val="24"/>
          <w:szCs w:val="24"/>
          <w:lang w:val="en" w:eastAsia="en-IN"/>
        </w:rPr>
        <w:t>prioritise</w:t>
      </w:r>
      <w:proofErr w:type="spellEnd"/>
      <w:r w:rsidRPr="00DA296A">
        <w:rPr>
          <w:rFonts w:ascii="Times New Roman" w:eastAsia="Times New Roman" w:hAnsi="Times New Roman" w:cs="Times New Roman"/>
          <w:sz w:val="24"/>
          <w:szCs w:val="24"/>
          <w:lang w:val="en" w:eastAsia="en-IN"/>
        </w:rPr>
        <w:t xml:space="preserve"> environmental sustainability and employee welfare, in line with worldwide movements towards corporate responsibility. The successful completion of such initiatives also depends on actively engaging stakeholders and implementing thorough risk management measures.</w:t>
      </w:r>
    </w:p>
    <w:p w14:paraId="08FDAD53" w14:textId="77777777" w:rsidR="00FF0023" w:rsidRPr="00DA296A" w:rsidRDefault="00FF0023" w:rsidP="00FF0023">
      <w:pPr>
        <w:spacing w:after="0" w:line="360" w:lineRule="auto"/>
        <w:jc w:val="both"/>
        <w:rPr>
          <w:rFonts w:ascii="Times New Roman" w:eastAsia="Times New Roman" w:hAnsi="Times New Roman" w:cs="Times New Roman"/>
          <w:sz w:val="24"/>
          <w:szCs w:val="24"/>
          <w:lang w:val="en" w:eastAsia="en-IN"/>
        </w:rPr>
      </w:pPr>
      <w:r w:rsidRPr="00DA296A">
        <w:rPr>
          <w:rFonts w:ascii="Times New Roman" w:eastAsia="Times New Roman" w:hAnsi="Times New Roman" w:cs="Times New Roman"/>
          <w:sz w:val="24"/>
          <w:szCs w:val="24"/>
          <w:lang w:val="en" w:eastAsia="en-IN"/>
        </w:rPr>
        <w:t>A major advancement in project management was made by Google with their King's Cross headquarters project. The effective completion of a large-scale project may be driven by careful planning, innovation, a dedication to sustainability, and stakeholder participation. In addition to improving Google's operational capability and corporate image, the initiative also establishes a standard for the UK and worldwide IT sectors. Its accomplishments pave the way for similar endeavors in the future, showing that big undertakings may have a good effect on society and the environment if they are approached correctly.</w:t>
      </w:r>
    </w:p>
    <w:p w14:paraId="06EEF391" w14:textId="77777777" w:rsidR="001F5237" w:rsidRPr="00DA296A" w:rsidRDefault="001F5237">
      <w:pPr>
        <w:rPr>
          <w:rFonts w:ascii="Times New Roman" w:hAnsi="Times New Roman" w:cs="Times New Roman"/>
          <w:sz w:val="24"/>
          <w:szCs w:val="24"/>
        </w:rPr>
      </w:pPr>
    </w:p>
    <w:p w14:paraId="1802ADD0" w14:textId="77777777" w:rsidR="00207935" w:rsidRPr="00DA296A" w:rsidRDefault="00207935">
      <w:pPr>
        <w:rPr>
          <w:rFonts w:ascii="Times New Roman" w:hAnsi="Times New Roman" w:cs="Times New Roman"/>
          <w:sz w:val="24"/>
          <w:szCs w:val="24"/>
        </w:rPr>
      </w:pPr>
    </w:p>
    <w:p w14:paraId="39D2B784" w14:textId="77777777" w:rsidR="00207935" w:rsidRPr="00DA296A" w:rsidRDefault="00207935">
      <w:pPr>
        <w:rPr>
          <w:rFonts w:ascii="Times New Roman" w:hAnsi="Times New Roman" w:cs="Times New Roman"/>
          <w:sz w:val="24"/>
          <w:szCs w:val="24"/>
        </w:rPr>
      </w:pPr>
    </w:p>
    <w:p w14:paraId="63D70A35" w14:textId="77777777" w:rsidR="00207935" w:rsidRPr="00DA296A" w:rsidRDefault="00207935" w:rsidP="00207935">
      <w:pPr>
        <w:keepNext/>
        <w:keepLines/>
        <w:spacing w:before="400" w:after="120" w:line="360" w:lineRule="auto"/>
        <w:jc w:val="center"/>
        <w:outlineLvl w:val="0"/>
        <w:rPr>
          <w:rFonts w:ascii="Times New Roman" w:eastAsia="Times New Roman" w:hAnsi="Times New Roman" w:cs="Times New Roman"/>
          <w:b/>
          <w:sz w:val="28"/>
          <w:szCs w:val="28"/>
          <w:lang w:val="en" w:eastAsia="en-IN"/>
        </w:rPr>
      </w:pPr>
      <w:bookmarkStart w:id="15" w:name="_Toc152152835"/>
      <w:r w:rsidRPr="00DA296A">
        <w:rPr>
          <w:rFonts w:ascii="Times New Roman" w:eastAsia="Times New Roman" w:hAnsi="Times New Roman" w:cs="Times New Roman"/>
          <w:b/>
          <w:sz w:val="28"/>
          <w:szCs w:val="28"/>
          <w:lang w:val="en" w:eastAsia="en-IN"/>
        </w:rPr>
        <w:lastRenderedPageBreak/>
        <w:t>REFERENCES</w:t>
      </w:r>
      <w:bookmarkStart w:id="16" w:name="_GoBack"/>
      <w:bookmarkEnd w:id="15"/>
      <w:bookmarkEnd w:id="16"/>
    </w:p>
    <w:p w14:paraId="4BAF897E" w14:textId="77777777" w:rsidR="00207935" w:rsidRPr="00DA296A" w:rsidRDefault="00207935" w:rsidP="00207935">
      <w:pPr>
        <w:spacing w:before="200" w:after="240" w:line="360" w:lineRule="auto"/>
        <w:jc w:val="both"/>
        <w:rPr>
          <w:rFonts w:ascii="Times New Roman" w:eastAsia="Times New Roman" w:hAnsi="Times New Roman" w:cs="Times New Roman"/>
          <w:color w:val="222222"/>
          <w:sz w:val="24"/>
          <w:szCs w:val="24"/>
          <w:highlight w:val="white"/>
          <w:lang w:val="en" w:eastAsia="en-IN"/>
        </w:rPr>
      </w:pPr>
      <w:r w:rsidRPr="00DA296A">
        <w:rPr>
          <w:rFonts w:ascii="Times New Roman" w:eastAsia="Times New Roman" w:hAnsi="Times New Roman" w:cs="Times New Roman"/>
          <w:b/>
          <w:bCs/>
          <w:color w:val="222222"/>
          <w:sz w:val="24"/>
          <w:szCs w:val="24"/>
          <w:highlight w:val="white"/>
          <w:lang w:val="en" w:eastAsia="en-IN"/>
        </w:rPr>
        <w:t xml:space="preserve">1. </w:t>
      </w:r>
      <w:proofErr w:type="spellStart"/>
      <w:r w:rsidRPr="00DA296A">
        <w:rPr>
          <w:rFonts w:ascii="Times New Roman" w:eastAsia="Times New Roman" w:hAnsi="Times New Roman" w:cs="Times New Roman"/>
          <w:b/>
          <w:bCs/>
          <w:color w:val="222222"/>
          <w:sz w:val="24"/>
          <w:szCs w:val="24"/>
          <w:highlight w:val="white"/>
          <w:lang w:val="en" w:eastAsia="en-IN"/>
        </w:rPr>
        <w:t>Altomonte</w:t>
      </w:r>
      <w:proofErr w:type="spellEnd"/>
      <w:r w:rsidRPr="00DA296A">
        <w:rPr>
          <w:rFonts w:ascii="Times New Roman" w:eastAsia="Times New Roman" w:hAnsi="Times New Roman" w:cs="Times New Roman"/>
          <w:b/>
          <w:bCs/>
          <w:color w:val="222222"/>
          <w:sz w:val="24"/>
          <w:szCs w:val="24"/>
          <w:highlight w:val="white"/>
          <w:lang w:val="en" w:eastAsia="en-IN"/>
        </w:rPr>
        <w:t xml:space="preserve">, S., Allen, J., </w:t>
      </w:r>
      <w:proofErr w:type="spellStart"/>
      <w:r w:rsidRPr="00DA296A">
        <w:rPr>
          <w:rFonts w:ascii="Times New Roman" w:eastAsia="Times New Roman" w:hAnsi="Times New Roman" w:cs="Times New Roman"/>
          <w:b/>
          <w:bCs/>
          <w:color w:val="222222"/>
          <w:sz w:val="24"/>
          <w:szCs w:val="24"/>
          <w:highlight w:val="white"/>
          <w:lang w:val="en" w:eastAsia="en-IN"/>
        </w:rPr>
        <w:t>Bluyssen</w:t>
      </w:r>
      <w:proofErr w:type="spellEnd"/>
      <w:r w:rsidRPr="00DA296A">
        <w:rPr>
          <w:rFonts w:ascii="Times New Roman" w:eastAsia="Times New Roman" w:hAnsi="Times New Roman" w:cs="Times New Roman"/>
          <w:b/>
          <w:bCs/>
          <w:color w:val="222222"/>
          <w:sz w:val="24"/>
          <w:szCs w:val="24"/>
          <w:highlight w:val="white"/>
          <w:lang w:val="en" w:eastAsia="en-IN"/>
        </w:rPr>
        <w:t xml:space="preserve">, P.M., </w:t>
      </w:r>
      <w:proofErr w:type="spellStart"/>
      <w:r w:rsidRPr="00DA296A">
        <w:rPr>
          <w:rFonts w:ascii="Times New Roman" w:eastAsia="Times New Roman" w:hAnsi="Times New Roman" w:cs="Times New Roman"/>
          <w:b/>
          <w:bCs/>
          <w:color w:val="222222"/>
          <w:sz w:val="24"/>
          <w:szCs w:val="24"/>
          <w:highlight w:val="white"/>
          <w:lang w:val="en" w:eastAsia="en-IN"/>
        </w:rPr>
        <w:t>Brager</w:t>
      </w:r>
      <w:proofErr w:type="spellEnd"/>
      <w:r w:rsidRPr="00DA296A">
        <w:rPr>
          <w:rFonts w:ascii="Times New Roman" w:eastAsia="Times New Roman" w:hAnsi="Times New Roman" w:cs="Times New Roman"/>
          <w:b/>
          <w:bCs/>
          <w:color w:val="222222"/>
          <w:sz w:val="24"/>
          <w:szCs w:val="24"/>
          <w:highlight w:val="white"/>
          <w:lang w:val="en" w:eastAsia="en-IN"/>
        </w:rPr>
        <w:t xml:space="preserve">, G., </w:t>
      </w:r>
      <w:proofErr w:type="spellStart"/>
      <w:r w:rsidRPr="00DA296A">
        <w:rPr>
          <w:rFonts w:ascii="Times New Roman" w:eastAsia="Times New Roman" w:hAnsi="Times New Roman" w:cs="Times New Roman"/>
          <w:b/>
          <w:bCs/>
          <w:color w:val="222222"/>
          <w:sz w:val="24"/>
          <w:szCs w:val="24"/>
          <w:highlight w:val="white"/>
          <w:lang w:val="en" w:eastAsia="en-IN"/>
        </w:rPr>
        <w:t>Heschong</w:t>
      </w:r>
      <w:proofErr w:type="spellEnd"/>
      <w:r w:rsidRPr="00DA296A">
        <w:rPr>
          <w:rFonts w:ascii="Times New Roman" w:eastAsia="Times New Roman" w:hAnsi="Times New Roman" w:cs="Times New Roman"/>
          <w:b/>
          <w:bCs/>
          <w:color w:val="222222"/>
          <w:sz w:val="24"/>
          <w:szCs w:val="24"/>
          <w:highlight w:val="white"/>
          <w:lang w:val="en" w:eastAsia="en-IN"/>
        </w:rPr>
        <w:t xml:space="preserve">, L., </w:t>
      </w:r>
      <w:proofErr w:type="spellStart"/>
      <w:r w:rsidRPr="00DA296A">
        <w:rPr>
          <w:rFonts w:ascii="Times New Roman" w:eastAsia="Times New Roman" w:hAnsi="Times New Roman" w:cs="Times New Roman"/>
          <w:b/>
          <w:bCs/>
          <w:color w:val="222222"/>
          <w:sz w:val="24"/>
          <w:szCs w:val="24"/>
          <w:highlight w:val="white"/>
          <w:lang w:val="en" w:eastAsia="en-IN"/>
        </w:rPr>
        <w:t>Loder</w:t>
      </w:r>
      <w:proofErr w:type="spellEnd"/>
      <w:r w:rsidRPr="00DA296A">
        <w:rPr>
          <w:rFonts w:ascii="Times New Roman" w:eastAsia="Times New Roman" w:hAnsi="Times New Roman" w:cs="Times New Roman"/>
          <w:b/>
          <w:bCs/>
          <w:color w:val="222222"/>
          <w:sz w:val="24"/>
          <w:szCs w:val="24"/>
          <w:highlight w:val="white"/>
          <w:lang w:val="en" w:eastAsia="en-IN"/>
        </w:rPr>
        <w:t xml:space="preserve">, A., Schiavon, S., Veitch, J.A., Wang, L. and </w:t>
      </w:r>
      <w:proofErr w:type="spellStart"/>
      <w:r w:rsidRPr="00DA296A">
        <w:rPr>
          <w:rFonts w:ascii="Times New Roman" w:eastAsia="Times New Roman" w:hAnsi="Times New Roman" w:cs="Times New Roman"/>
          <w:b/>
          <w:bCs/>
          <w:color w:val="222222"/>
          <w:sz w:val="24"/>
          <w:szCs w:val="24"/>
          <w:highlight w:val="white"/>
          <w:lang w:val="en" w:eastAsia="en-IN"/>
        </w:rPr>
        <w:t>Wargocki</w:t>
      </w:r>
      <w:proofErr w:type="spellEnd"/>
      <w:r w:rsidRPr="00DA296A">
        <w:rPr>
          <w:rFonts w:ascii="Times New Roman" w:eastAsia="Times New Roman" w:hAnsi="Times New Roman" w:cs="Times New Roman"/>
          <w:b/>
          <w:bCs/>
          <w:color w:val="222222"/>
          <w:sz w:val="24"/>
          <w:szCs w:val="24"/>
          <w:highlight w:val="white"/>
          <w:lang w:val="en" w:eastAsia="en-IN"/>
        </w:rPr>
        <w:t>, P., (2020).</w:t>
      </w:r>
      <w:r w:rsidRPr="00DA296A">
        <w:rPr>
          <w:rFonts w:ascii="Times New Roman" w:eastAsia="Times New Roman" w:hAnsi="Times New Roman" w:cs="Times New Roman"/>
          <w:color w:val="222222"/>
          <w:sz w:val="24"/>
          <w:szCs w:val="24"/>
          <w:highlight w:val="white"/>
          <w:lang w:val="en" w:eastAsia="en-IN"/>
        </w:rPr>
        <w:t xml:space="preserve"> Ten questions concerning well-being in the built environment. </w:t>
      </w:r>
      <w:r w:rsidRPr="00DA296A">
        <w:rPr>
          <w:rFonts w:ascii="Times New Roman" w:eastAsia="Times New Roman" w:hAnsi="Times New Roman" w:cs="Times New Roman"/>
          <w:i/>
          <w:color w:val="222222"/>
          <w:sz w:val="24"/>
          <w:szCs w:val="24"/>
          <w:highlight w:val="white"/>
          <w:lang w:val="en" w:eastAsia="en-IN"/>
        </w:rPr>
        <w:t>Building and Environment</w:t>
      </w:r>
      <w:r w:rsidRPr="00DA296A">
        <w:rPr>
          <w:rFonts w:ascii="Times New Roman" w:eastAsia="Times New Roman" w:hAnsi="Times New Roman" w:cs="Times New Roman"/>
          <w:color w:val="222222"/>
          <w:sz w:val="24"/>
          <w:szCs w:val="24"/>
          <w:highlight w:val="white"/>
          <w:lang w:val="en" w:eastAsia="en-IN"/>
        </w:rPr>
        <w:t xml:space="preserve">, </w:t>
      </w:r>
      <w:r w:rsidRPr="00DA296A">
        <w:rPr>
          <w:rFonts w:ascii="Times New Roman" w:eastAsia="Times New Roman" w:hAnsi="Times New Roman" w:cs="Times New Roman"/>
          <w:i/>
          <w:color w:val="222222"/>
          <w:sz w:val="24"/>
          <w:szCs w:val="24"/>
          <w:highlight w:val="white"/>
          <w:lang w:val="en" w:eastAsia="en-IN"/>
        </w:rPr>
        <w:t>180</w:t>
      </w:r>
      <w:r w:rsidRPr="00DA296A">
        <w:rPr>
          <w:rFonts w:ascii="Times New Roman" w:eastAsia="Times New Roman" w:hAnsi="Times New Roman" w:cs="Times New Roman"/>
          <w:color w:val="222222"/>
          <w:sz w:val="24"/>
          <w:szCs w:val="24"/>
          <w:highlight w:val="white"/>
          <w:lang w:val="en" w:eastAsia="en-IN"/>
        </w:rPr>
        <w:t xml:space="preserve">, p.106949. </w:t>
      </w:r>
      <w:hyperlink r:id="rId8">
        <w:r w:rsidRPr="00DA296A">
          <w:rPr>
            <w:rFonts w:ascii="Times New Roman" w:eastAsia="Times New Roman" w:hAnsi="Times New Roman" w:cs="Times New Roman"/>
            <w:color w:val="1155CC"/>
            <w:sz w:val="24"/>
            <w:szCs w:val="24"/>
            <w:highlight w:val="white"/>
            <w:u w:val="single"/>
            <w:lang w:val="en" w:eastAsia="en-IN"/>
          </w:rPr>
          <w:t>https://www.sciencedirect.com/science/article/pii/S0360132320303085</w:t>
        </w:r>
      </w:hyperlink>
      <w:r w:rsidRPr="00DA296A">
        <w:rPr>
          <w:rFonts w:ascii="Times New Roman" w:eastAsia="Times New Roman" w:hAnsi="Times New Roman" w:cs="Times New Roman"/>
          <w:color w:val="222222"/>
          <w:sz w:val="24"/>
          <w:szCs w:val="24"/>
          <w:highlight w:val="white"/>
          <w:lang w:val="en" w:eastAsia="en-IN"/>
        </w:rPr>
        <w:t xml:space="preserve"> </w:t>
      </w:r>
    </w:p>
    <w:p w14:paraId="283A7261" w14:textId="77777777" w:rsidR="00207935" w:rsidRPr="00DA296A" w:rsidRDefault="00207935" w:rsidP="00207935">
      <w:pPr>
        <w:spacing w:after="240" w:line="360" w:lineRule="auto"/>
        <w:jc w:val="both"/>
        <w:rPr>
          <w:rFonts w:ascii="Times New Roman" w:eastAsia="Times New Roman" w:hAnsi="Times New Roman" w:cs="Times New Roman"/>
          <w:color w:val="222222"/>
          <w:sz w:val="24"/>
          <w:szCs w:val="24"/>
          <w:highlight w:val="white"/>
          <w:lang w:val="en" w:eastAsia="en-IN"/>
        </w:rPr>
      </w:pPr>
      <w:r w:rsidRPr="00DA296A">
        <w:rPr>
          <w:rFonts w:ascii="Times New Roman" w:eastAsia="Times New Roman" w:hAnsi="Times New Roman" w:cs="Times New Roman"/>
          <w:b/>
          <w:bCs/>
          <w:color w:val="222222"/>
          <w:sz w:val="24"/>
          <w:szCs w:val="24"/>
          <w:highlight w:val="white"/>
          <w:lang w:val="en" w:eastAsia="en-IN"/>
        </w:rPr>
        <w:t>2. CNBC (2017).</w:t>
      </w:r>
      <w:r w:rsidRPr="00DA296A">
        <w:rPr>
          <w:rFonts w:ascii="Times New Roman" w:eastAsia="Times New Roman" w:hAnsi="Times New Roman" w:cs="Times New Roman"/>
          <w:color w:val="222222"/>
          <w:sz w:val="24"/>
          <w:szCs w:val="24"/>
          <w:highlight w:val="white"/>
          <w:lang w:val="en" w:eastAsia="en-IN"/>
        </w:rPr>
        <w:t xml:space="preserve"> </w:t>
      </w:r>
      <w:r w:rsidRPr="00DA296A">
        <w:rPr>
          <w:rFonts w:ascii="Times New Roman" w:eastAsia="Times New Roman" w:hAnsi="Times New Roman" w:cs="Times New Roman"/>
          <w:i/>
          <w:color w:val="222222"/>
          <w:sz w:val="24"/>
          <w:szCs w:val="24"/>
          <w:highlight w:val="white"/>
          <w:lang w:val="en" w:eastAsia="en-IN"/>
        </w:rPr>
        <w:t>The science and design behind Apple’s innovation-obsessed new workspace</w:t>
      </w:r>
      <w:r w:rsidRPr="00DA296A">
        <w:rPr>
          <w:rFonts w:ascii="Times New Roman" w:eastAsia="Times New Roman" w:hAnsi="Times New Roman" w:cs="Times New Roman"/>
          <w:color w:val="222222"/>
          <w:sz w:val="24"/>
          <w:szCs w:val="24"/>
          <w:highlight w:val="white"/>
          <w:lang w:val="en" w:eastAsia="en-IN"/>
        </w:rPr>
        <w:t xml:space="preserve">. [online] CNBC. Available at: </w:t>
      </w:r>
      <w:hyperlink r:id="rId9" w:anchor=":~:text=Apple%20Park%20covers%202.8%20million" w:history="1">
        <w:r w:rsidRPr="00DA296A">
          <w:rPr>
            <w:rStyle w:val="Hyperlink"/>
            <w:rFonts w:ascii="Times New Roman" w:eastAsia="Times New Roman" w:hAnsi="Times New Roman" w:cs="Times New Roman"/>
            <w:sz w:val="24"/>
            <w:szCs w:val="24"/>
            <w:highlight w:val="white"/>
            <w:lang w:val="en" w:eastAsia="en-IN"/>
          </w:rPr>
          <w:t>https://www.cnbc.com/2017/09/13/the-science-and-design-behind-apples-innovation-obsessed-new-workspace.html#:~:text=Apple%20Park%20covers%202.8%20million</w:t>
        </w:r>
      </w:hyperlink>
      <w:r w:rsidRPr="00DA296A">
        <w:rPr>
          <w:rFonts w:ascii="Times New Roman" w:eastAsia="Times New Roman" w:hAnsi="Times New Roman" w:cs="Times New Roman"/>
          <w:color w:val="222222"/>
          <w:sz w:val="24"/>
          <w:szCs w:val="24"/>
          <w:highlight w:val="white"/>
          <w:lang w:val="en" w:eastAsia="en-IN"/>
        </w:rPr>
        <w:t xml:space="preserve">. </w:t>
      </w:r>
    </w:p>
    <w:p w14:paraId="6542B147" w14:textId="77777777" w:rsidR="00207935" w:rsidRPr="00DA296A" w:rsidRDefault="00207935" w:rsidP="00207935">
      <w:pPr>
        <w:spacing w:after="240" w:line="360" w:lineRule="auto"/>
        <w:jc w:val="both"/>
        <w:rPr>
          <w:rFonts w:ascii="Times New Roman" w:eastAsia="Times New Roman" w:hAnsi="Times New Roman" w:cs="Times New Roman"/>
          <w:color w:val="222222"/>
          <w:sz w:val="24"/>
          <w:szCs w:val="24"/>
          <w:highlight w:val="white"/>
          <w:lang w:val="en" w:eastAsia="en-IN"/>
        </w:rPr>
      </w:pPr>
      <w:r w:rsidRPr="00DA296A">
        <w:rPr>
          <w:rFonts w:ascii="Times New Roman" w:eastAsia="Times New Roman" w:hAnsi="Times New Roman" w:cs="Times New Roman"/>
          <w:b/>
          <w:bCs/>
          <w:color w:val="222222"/>
          <w:sz w:val="24"/>
          <w:szCs w:val="24"/>
          <w:highlight w:val="white"/>
          <w:lang w:val="en" w:eastAsia="en-IN"/>
        </w:rPr>
        <w:t>3. CNBC (2020).</w:t>
      </w:r>
      <w:r w:rsidRPr="00DA296A">
        <w:rPr>
          <w:rFonts w:ascii="Times New Roman" w:eastAsia="Times New Roman" w:hAnsi="Times New Roman" w:cs="Times New Roman"/>
          <w:color w:val="222222"/>
          <w:sz w:val="24"/>
          <w:szCs w:val="24"/>
          <w:highlight w:val="white"/>
          <w:lang w:val="en" w:eastAsia="en-IN"/>
        </w:rPr>
        <w:t xml:space="preserve"> </w:t>
      </w:r>
      <w:r w:rsidRPr="00DA296A">
        <w:rPr>
          <w:rFonts w:ascii="Times New Roman" w:eastAsia="Times New Roman" w:hAnsi="Times New Roman" w:cs="Times New Roman"/>
          <w:i/>
          <w:color w:val="222222"/>
          <w:sz w:val="24"/>
          <w:szCs w:val="24"/>
          <w:highlight w:val="white"/>
          <w:lang w:val="en" w:eastAsia="en-IN"/>
        </w:rPr>
        <w:t>Silicon Valley’s glitzy new London outposts face an indefinite delay, as coronavirus hits progress</w:t>
      </w:r>
      <w:r w:rsidRPr="00DA296A">
        <w:rPr>
          <w:rFonts w:ascii="Times New Roman" w:eastAsia="Times New Roman" w:hAnsi="Times New Roman" w:cs="Times New Roman"/>
          <w:color w:val="222222"/>
          <w:sz w:val="24"/>
          <w:szCs w:val="24"/>
          <w:highlight w:val="white"/>
          <w:lang w:val="en" w:eastAsia="en-IN"/>
        </w:rPr>
        <w:t xml:space="preserve">. [online] CNBC. Available at: </w:t>
      </w:r>
      <w:hyperlink r:id="rId10" w:anchor=":~:text=However%2C%20the%20company">
        <w:r w:rsidRPr="00DA296A">
          <w:rPr>
            <w:rFonts w:ascii="Times New Roman" w:eastAsia="Times New Roman" w:hAnsi="Times New Roman" w:cs="Times New Roman"/>
            <w:color w:val="1155CC"/>
            <w:sz w:val="24"/>
            <w:szCs w:val="24"/>
            <w:highlight w:val="white"/>
            <w:u w:val="single"/>
            <w:lang w:val="en" w:eastAsia="en-IN"/>
          </w:rPr>
          <w:t>https://www.cnbc.com/2020/04/27/coronavirus-uk-apple-and-googles-new-london-offices-delayed.html#:~:text=However%2C%20the%20company</w:t>
        </w:r>
      </w:hyperlink>
      <w:r w:rsidRPr="00DA296A">
        <w:rPr>
          <w:rFonts w:ascii="Times New Roman" w:eastAsia="Times New Roman" w:hAnsi="Times New Roman" w:cs="Times New Roman"/>
          <w:color w:val="222222"/>
          <w:sz w:val="24"/>
          <w:szCs w:val="24"/>
          <w:highlight w:val="white"/>
          <w:lang w:val="en" w:eastAsia="en-IN"/>
        </w:rPr>
        <w:t xml:space="preserve"> </w:t>
      </w:r>
    </w:p>
    <w:p w14:paraId="4A97D9EB" w14:textId="77777777" w:rsidR="00207935" w:rsidRPr="00DA296A" w:rsidRDefault="00207935" w:rsidP="00207935">
      <w:pPr>
        <w:spacing w:after="240" w:line="360" w:lineRule="auto"/>
        <w:jc w:val="both"/>
        <w:rPr>
          <w:rFonts w:ascii="Times New Roman" w:eastAsia="Times New Roman" w:hAnsi="Times New Roman" w:cs="Times New Roman"/>
          <w:color w:val="222222"/>
          <w:sz w:val="24"/>
          <w:szCs w:val="24"/>
          <w:highlight w:val="white"/>
          <w:lang w:val="en" w:eastAsia="en-IN"/>
        </w:rPr>
      </w:pPr>
      <w:r w:rsidRPr="00DA296A">
        <w:rPr>
          <w:rFonts w:ascii="Times New Roman" w:eastAsia="Times New Roman" w:hAnsi="Times New Roman" w:cs="Times New Roman"/>
          <w:b/>
          <w:bCs/>
          <w:color w:val="222222"/>
          <w:sz w:val="24"/>
          <w:szCs w:val="24"/>
          <w:highlight w:val="white"/>
          <w:lang w:val="en" w:eastAsia="en-IN"/>
        </w:rPr>
        <w:t>4. CNBC (2022).</w:t>
      </w:r>
      <w:r w:rsidRPr="00DA296A">
        <w:rPr>
          <w:rFonts w:ascii="Times New Roman" w:eastAsia="Times New Roman" w:hAnsi="Times New Roman" w:cs="Times New Roman"/>
          <w:color w:val="222222"/>
          <w:sz w:val="24"/>
          <w:szCs w:val="24"/>
          <w:highlight w:val="white"/>
          <w:lang w:val="en" w:eastAsia="en-IN"/>
        </w:rPr>
        <w:t xml:space="preserve"> </w:t>
      </w:r>
      <w:r w:rsidRPr="00DA296A">
        <w:rPr>
          <w:rFonts w:ascii="Times New Roman" w:eastAsia="Times New Roman" w:hAnsi="Times New Roman" w:cs="Times New Roman"/>
          <w:i/>
          <w:color w:val="222222"/>
          <w:sz w:val="24"/>
          <w:szCs w:val="24"/>
          <w:highlight w:val="white"/>
          <w:lang w:val="en" w:eastAsia="en-IN"/>
        </w:rPr>
        <w:t>Google expands London property empire with $1 billion office purchase</w:t>
      </w:r>
      <w:r w:rsidRPr="00DA296A">
        <w:rPr>
          <w:rFonts w:ascii="Times New Roman" w:eastAsia="Times New Roman" w:hAnsi="Times New Roman" w:cs="Times New Roman"/>
          <w:color w:val="222222"/>
          <w:sz w:val="24"/>
          <w:szCs w:val="24"/>
          <w:highlight w:val="white"/>
          <w:lang w:val="en" w:eastAsia="en-IN"/>
        </w:rPr>
        <w:t xml:space="preserve">. [online] CNBC. Available at: </w:t>
      </w:r>
      <w:hyperlink r:id="rId11">
        <w:r w:rsidRPr="00DA296A">
          <w:rPr>
            <w:rFonts w:ascii="Times New Roman" w:eastAsia="Times New Roman" w:hAnsi="Times New Roman" w:cs="Times New Roman"/>
            <w:color w:val="1155CC"/>
            <w:sz w:val="24"/>
            <w:szCs w:val="24"/>
            <w:highlight w:val="white"/>
            <w:u w:val="single"/>
            <w:lang w:val="en" w:eastAsia="en-IN"/>
          </w:rPr>
          <w:t>https://www.cnbc.com/2022/01/14/google-expands-london-property-empire-with-1-billion-office-purchase.html</w:t>
        </w:r>
      </w:hyperlink>
      <w:r w:rsidRPr="00DA296A">
        <w:rPr>
          <w:rFonts w:ascii="Times New Roman" w:eastAsia="Times New Roman" w:hAnsi="Times New Roman" w:cs="Times New Roman"/>
          <w:color w:val="222222"/>
          <w:sz w:val="24"/>
          <w:szCs w:val="24"/>
          <w:highlight w:val="white"/>
          <w:lang w:val="en" w:eastAsia="en-IN"/>
        </w:rPr>
        <w:t xml:space="preserve">. </w:t>
      </w:r>
    </w:p>
    <w:p w14:paraId="3E8FE024" w14:textId="77777777" w:rsidR="00207935" w:rsidRPr="00DA296A" w:rsidRDefault="00207935" w:rsidP="00207935">
      <w:pPr>
        <w:spacing w:after="240" w:line="360" w:lineRule="auto"/>
        <w:jc w:val="both"/>
        <w:rPr>
          <w:rFonts w:ascii="Times New Roman" w:eastAsia="Times New Roman" w:hAnsi="Times New Roman" w:cs="Times New Roman"/>
          <w:color w:val="222222"/>
          <w:sz w:val="24"/>
          <w:szCs w:val="24"/>
          <w:highlight w:val="white"/>
          <w:lang w:val="en" w:eastAsia="en-IN"/>
        </w:rPr>
      </w:pPr>
      <w:r w:rsidRPr="00DA296A">
        <w:rPr>
          <w:rFonts w:ascii="Times New Roman" w:eastAsia="Times New Roman" w:hAnsi="Times New Roman" w:cs="Times New Roman"/>
          <w:b/>
          <w:bCs/>
          <w:color w:val="222222"/>
          <w:sz w:val="24"/>
          <w:szCs w:val="24"/>
          <w:highlight w:val="white"/>
          <w:lang w:val="en" w:eastAsia="en-IN"/>
        </w:rPr>
        <w:t xml:space="preserve">5. </w:t>
      </w:r>
      <w:proofErr w:type="spellStart"/>
      <w:r w:rsidRPr="00DA296A">
        <w:rPr>
          <w:rFonts w:ascii="Times New Roman" w:eastAsia="Times New Roman" w:hAnsi="Times New Roman" w:cs="Times New Roman"/>
          <w:b/>
          <w:bCs/>
          <w:color w:val="222222"/>
          <w:sz w:val="24"/>
          <w:szCs w:val="24"/>
          <w:highlight w:val="white"/>
          <w:lang w:val="en" w:eastAsia="en-IN"/>
        </w:rPr>
        <w:t>Gillespies</w:t>
      </w:r>
      <w:proofErr w:type="spellEnd"/>
      <w:r w:rsidRPr="00DA296A">
        <w:rPr>
          <w:rFonts w:ascii="Times New Roman" w:eastAsia="Times New Roman" w:hAnsi="Times New Roman" w:cs="Times New Roman"/>
          <w:b/>
          <w:bCs/>
          <w:color w:val="222222"/>
          <w:sz w:val="24"/>
          <w:szCs w:val="24"/>
          <w:highlight w:val="white"/>
          <w:lang w:val="en" w:eastAsia="en-IN"/>
        </w:rPr>
        <w:t xml:space="preserve"> (2023).</w:t>
      </w:r>
      <w:r w:rsidRPr="00DA296A">
        <w:rPr>
          <w:rFonts w:ascii="Times New Roman" w:eastAsia="Times New Roman" w:hAnsi="Times New Roman" w:cs="Times New Roman"/>
          <w:color w:val="222222"/>
          <w:sz w:val="24"/>
          <w:szCs w:val="24"/>
          <w:highlight w:val="white"/>
          <w:lang w:val="en" w:eastAsia="en-IN"/>
        </w:rPr>
        <w:t xml:space="preserve"> </w:t>
      </w:r>
      <w:r w:rsidRPr="00DA296A">
        <w:rPr>
          <w:rFonts w:ascii="Times New Roman" w:eastAsia="Times New Roman" w:hAnsi="Times New Roman" w:cs="Times New Roman"/>
          <w:i/>
          <w:color w:val="222222"/>
          <w:sz w:val="24"/>
          <w:szCs w:val="24"/>
          <w:highlight w:val="white"/>
          <w:lang w:val="en" w:eastAsia="en-IN"/>
        </w:rPr>
        <w:t>Google Headquarters - Projects</w:t>
      </w:r>
      <w:r w:rsidRPr="00DA296A">
        <w:rPr>
          <w:rFonts w:ascii="Times New Roman" w:eastAsia="Times New Roman" w:hAnsi="Times New Roman" w:cs="Times New Roman"/>
          <w:color w:val="222222"/>
          <w:sz w:val="24"/>
          <w:szCs w:val="24"/>
          <w:highlight w:val="white"/>
          <w:lang w:val="en" w:eastAsia="en-IN"/>
        </w:rPr>
        <w:t xml:space="preserve">. [online] </w:t>
      </w:r>
      <w:proofErr w:type="spellStart"/>
      <w:r w:rsidRPr="00DA296A">
        <w:rPr>
          <w:rFonts w:ascii="Times New Roman" w:eastAsia="Times New Roman" w:hAnsi="Times New Roman" w:cs="Times New Roman"/>
          <w:color w:val="222222"/>
          <w:sz w:val="24"/>
          <w:szCs w:val="24"/>
          <w:highlight w:val="white"/>
          <w:lang w:val="en" w:eastAsia="en-IN"/>
        </w:rPr>
        <w:t>Gillespies</w:t>
      </w:r>
      <w:proofErr w:type="spellEnd"/>
      <w:r w:rsidRPr="00DA296A">
        <w:rPr>
          <w:rFonts w:ascii="Times New Roman" w:eastAsia="Times New Roman" w:hAnsi="Times New Roman" w:cs="Times New Roman"/>
          <w:color w:val="222222"/>
          <w:sz w:val="24"/>
          <w:szCs w:val="24"/>
          <w:highlight w:val="white"/>
          <w:lang w:val="en" w:eastAsia="en-IN"/>
        </w:rPr>
        <w:t xml:space="preserve">. Available at: </w:t>
      </w:r>
      <w:hyperlink r:id="rId12">
        <w:r w:rsidRPr="00DA296A">
          <w:rPr>
            <w:rFonts w:ascii="Times New Roman" w:eastAsia="Times New Roman" w:hAnsi="Times New Roman" w:cs="Times New Roman"/>
            <w:color w:val="1155CC"/>
            <w:sz w:val="24"/>
            <w:szCs w:val="24"/>
            <w:highlight w:val="white"/>
            <w:u w:val="single"/>
            <w:lang w:val="en" w:eastAsia="en-IN"/>
          </w:rPr>
          <w:t>https://www.gillespies.co.uk/projects/google-headquarters</w:t>
        </w:r>
      </w:hyperlink>
      <w:r w:rsidRPr="00DA296A">
        <w:rPr>
          <w:rFonts w:ascii="Times New Roman" w:eastAsia="Times New Roman" w:hAnsi="Times New Roman" w:cs="Times New Roman"/>
          <w:color w:val="222222"/>
          <w:sz w:val="24"/>
          <w:szCs w:val="24"/>
          <w:highlight w:val="white"/>
          <w:lang w:val="en" w:eastAsia="en-IN"/>
        </w:rPr>
        <w:t xml:space="preserve"> </w:t>
      </w:r>
    </w:p>
    <w:p w14:paraId="3096A1C4" w14:textId="77777777" w:rsidR="00207935" w:rsidRPr="00DA296A" w:rsidRDefault="00207935" w:rsidP="00207935">
      <w:pPr>
        <w:spacing w:after="240" w:line="360" w:lineRule="auto"/>
        <w:jc w:val="both"/>
        <w:rPr>
          <w:rFonts w:ascii="Times New Roman" w:eastAsia="Times New Roman" w:hAnsi="Times New Roman" w:cs="Times New Roman"/>
          <w:color w:val="222222"/>
          <w:sz w:val="24"/>
          <w:szCs w:val="24"/>
          <w:highlight w:val="white"/>
          <w:lang w:val="en" w:eastAsia="en-IN"/>
        </w:rPr>
      </w:pPr>
      <w:r w:rsidRPr="00DA296A">
        <w:rPr>
          <w:rFonts w:ascii="Times New Roman" w:eastAsia="Times New Roman" w:hAnsi="Times New Roman" w:cs="Times New Roman"/>
          <w:b/>
          <w:bCs/>
          <w:color w:val="222222"/>
          <w:sz w:val="24"/>
          <w:szCs w:val="24"/>
          <w:highlight w:val="white"/>
          <w:lang w:val="en" w:eastAsia="en-IN"/>
        </w:rPr>
        <w:t>6. Google (2022).</w:t>
      </w:r>
      <w:r w:rsidRPr="00DA296A">
        <w:rPr>
          <w:rFonts w:ascii="Times New Roman" w:eastAsia="Times New Roman" w:hAnsi="Times New Roman" w:cs="Times New Roman"/>
          <w:color w:val="222222"/>
          <w:sz w:val="24"/>
          <w:szCs w:val="24"/>
          <w:highlight w:val="white"/>
          <w:lang w:val="en" w:eastAsia="en-IN"/>
        </w:rPr>
        <w:t xml:space="preserve"> </w:t>
      </w:r>
      <w:r w:rsidRPr="00DA296A">
        <w:rPr>
          <w:rFonts w:ascii="Times New Roman" w:eastAsia="Times New Roman" w:hAnsi="Times New Roman" w:cs="Times New Roman"/>
          <w:i/>
          <w:color w:val="222222"/>
          <w:sz w:val="24"/>
          <w:szCs w:val="24"/>
          <w:highlight w:val="white"/>
          <w:lang w:val="en" w:eastAsia="en-IN"/>
        </w:rPr>
        <w:t>A space for connection in King’s Cross</w:t>
      </w:r>
      <w:r w:rsidRPr="00DA296A">
        <w:rPr>
          <w:rFonts w:ascii="Times New Roman" w:eastAsia="Times New Roman" w:hAnsi="Times New Roman" w:cs="Times New Roman"/>
          <w:color w:val="222222"/>
          <w:sz w:val="24"/>
          <w:szCs w:val="24"/>
          <w:highlight w:val="white"/>
          <w:lang w:val="en" w:eastAsia="en-IN"/>
        </w:rPr>
        <w:t xml:space="preserve">. [online] Google. Available at: </w:t>
      </w:r>
      <w:hyperlink r:id="rId13">
        <w:r w:rsidRPr="00DA296A">
          <w:rPr>
            <w:rFonts w:ascii="Times New Roman" w:eastAsia="Times New Roman" w:hAnsi="Times New Roman" w:cs="Times New Roman"/>
            <w:color w:val="1155CC"/>
            <w:sz w:val="24"/>
            <w:szCs w:val="24"/>
            <w:highlight w:val="white"/>
            <w:u w:val="single"/>
            <w:lang w:val="en" w:eastAsia="en-IN"/>
          </w:rPr>
          <w:t>https://blog.google/around-the-globe/google-europe/united-kingdom/kings-cross/</w:t>
        </w:r>
      </w:hyperlink>
      <w:r w:rsidRPr="00DA296A">
        <w:rPr>
          <w:rFonts w:ascii="Times New Roman" w:eastAsia="Times New Roman" w:hAnsi="Times New Roman" w:cs="Times New Roman"/>
          <w:color w:val="222222"/>
          <w:sz w:val="24"/>
          <w:szCs w:val="24"/>
          <w:highlight w:val="white"/>
          <w:lang w:val="en" w:eastAsia="en-IN"/>
        </w:rPr>
        <w:t xml:space="preserve">. </w:t>
      </w:r>
    </w:p>
    <w:p w14:paraId="1DC8AA22" w14:textId="77777777" w:rsidR="00207935" w:rsidRPr="00DA296A" w:rsidRDefault="00207935" w:rsidP="00207935">
      <w:pPr>
        <w:spacing w:before="200" w:after="240" w:line="360" w:lineRule="auto"/>
        <w:jc w:val="both"/>
        <w:rPr>
          <w:rFonts w:ascii="Times New Roman" w:eastAsia="Times New Roman" w:hAnsi="Times New Roman" w:cs="Times New Roman"/>
          <w:color w:val="222222"/>
          <w:sz w:val="24"/>
          <w:szCs w:val="24"/>
          <w:highlight w:val="white"/>
          <w:lang w:val="en" w:eastAsia="en-IN"/>
        </w:rPr>
      </w:pPr>
      <w:r w:rsidRPr="00DA296A">
        <w:rPr>
          <w:rFonts w:ascii="Times New Roman" w:eastAsia="Times New Roman" w:hAnsi="Times New Roman" w:cs="Times New Roman"/>
          <w:b/>
          <w:bCs/>
          <w:color w:val="222222"/>
          <w:sz w:val="24"/>
          <w:szCs w:val="24"/>
          <w:highlight w:val="white"/>
          <w:lang w:val="en" w:eastAsia="en-IN"/>
        </w:rPr>
        <w:t>7. Google (2023).</w:t>
      </w:r>
      <w:r w:rsidRPr="00DA296A">
        <w:rPr>
          <w:rFonts w:ascii="Times New Roman" w:eastAsia="Times New Roman" w:hAnsi="Times New Roman" w:cs="Times New Roman"/>
          <w:color w:val="222222"/>
          <w:sz w:val="24"/>
          <w:szCs w:val="24"/>
          <w:highlight w:val="white"/>
          <w:lang w:val="en" w:eastAsia="en-IN"/>
        </w:rPr>
        <w:t xml:space="preserve"> </w:t>
      </w:r>
      <w:r w:rsidRPr="00DA296A">
        <w:rPr>
          <w:rFonts w:ascii="Times New Roman" w:eastAsia="Times New Roman" w:hAnsi="Times New Roman" w:cs="Times New Roman"/>
          <w:i/>
          <w:color w:val="222222"/>
          <w:sz w:val="24"/>
          <w:szCs w:val="24"/>
          <w:highlight w:val="white"/>
          <w:lang w:val="en" w:eastAsia="en-IN"/>
        </w:rPr>
        <w:t>Google</w:t>
      </w:r>
      <w:r w:rsidRPr="00DA296A">
        <w:rPr>
          <w:rFonts w:ascii="Times New Roman" w:eastAsia="Times New Roman" w:hAnsi="Times New Roman" w:cs="Times New Roman"/>
          <w:color w:val="222222"/>
          <w:sz w:val="24"/>
          <w:szCs w:val="24"/>
          <w:highlight w:val="white"/>
          <w:lang w:val="en" w:eastAsia="en-IN"/>
        </w:rPr>
        <w:t xml:space="preserve">. [online] King’s Cross. Available at: </w:t>
      </w:r>
      <w:hyperlink r:id="rId14">
        <w:r w:rsidRPr="00DA296A">
          <w:rPr>
            <w:rFonts w:ascii="Times New Roman" w:eastAsia="Times New Roman" w:hAnsi="Times New Roman" w:cs="Times New Roman"/>
            <w:color w:val="1155CC"/>
            <w:sz w:val="24"/>
            <w:szCs w:val="24"/>
            <w:highlight w:val="white"/>
            <w:u w:val="single"/>
            <w:lang w:val="en" w:eastAsia="en-IN"/>
          </w:rPr>
          <w:t>https://www.kingscross.co.uk/google</w:t>
        </w:r>
      </w:hyperlink>
    </w:p>
    <w:p w14:paraId="36338A3B" w14:textId="77777777" w:rsidR="00207935" w:rsidRPr="00DA296A" w:rsidRDefault="00207935" w:rsidP="00207935">
      <w:pPr>
        <w:spacing w:after="240" w:line="360" w:lineRule="auto"/>
        <w:jc w:val="both"/>
        <w:rPr>
          <w:rFonts w:ascii="Times New Roman" w:eastAsia="Times New Roman" w:hAnsi="Times New Roman" w:cs="Times New Roman"/>
          <w:color w:val="222222"/>
          <w:sz w:val="24"/>
          <w:szCs w:val="24"/>
          <w:highlight w:val="white"/>
          <w:lang w:val="en" w:eastAsia="en-IN"/>
        </w:rPr>
      </w:pPr>
      <w:r w:rsidRPr="00DA296A">
        <w:rPr>
          <w:rFonts w:ascii="Times New Roman" w:eastAsia="Times New Roman" w:hAnsi="Times New Roman" w:cs="Times New Roman"/>
          <w:b/>
          <w:bCs/>
          <w:color w:val="222222"/>
          <w:sz w:val="24"/>
          <w:szCs w:val="24"/>
          <w:highlight w:val="white"/>
          <w:lang w:val="en" w:eastAsia="en-IN"/>
        </w:rPr>
        <w:t>8. King's Cross (2023).</w:t>
      </w:r>
      <w:r w:rsidRPr="00DA296A">
        <w:rPr>
          <w:rFonts w:ascii="Times New Roman" w:eastAsia="Times New Roman" w:hAnsi="Times New Roman" w:cs="Times New Roman"/>
          <w:color w:val="222222"/>
          <w:sz w:val="24"/>
          <w:szCs w:val="24"/>
          <w:highlight w:val="white"/>
          <w:lang w:val="en" w:eastAsia="en-IN"/>
        </w:rPr>
        <w:t xml:space="preserve"> </w:t>
      </w:r>
      <w:r w:rsidRPr="00DA296A">
        <w:rPr>
          <w:rFonts w:ascii="Times New Roman" w:eastAsia="Times New Roman" w:hAnsi="Times New Roman" w:cs="Times New Roman"/>
          <w:i/>
          <w:color w:val="222222"/>
          <w:sz w:val="24"/>
          <w:szCs w:val="24"/>
          <w:highlight w:val="white"/>
          <w:lang w:val="en" w:eastAsia="en-IN"/>
        </w:rPr>
        <w:t>Google</w:t>
      </w:r>
      <w:r w:rsidRPr="00DA296A">
        <w:rPr>
          <w:rFonts w:ascii="Times New Roman" w:eastAsia="Times New Roman" w:hAnsi="Times New Roman" w:cs="Times New Roman"/>
          <w:color w:val="222222"/>
          <w:sz w:val="24"/>
          <w:szCs w:val="24"/>
          <w:highlight w:val="white"/>
          <w:lang w:val="en" w:eastAsia="en-IN"/>
        </w:rPr>
        <w:t xml:space="preserve">. [online] King’s Cross. Available at: </w:t>
      </w:r>
      <w:hyperlink r:id="rId15">
        <w:r w:rsidRPr="00DA296A">
          <w:rPr>
            <w:rFonts w:ascii="Times New Roman" w:eastAsia="Times New Roman" w:hAnsi="Times New Roman" w:cs="Times New Roman"/>
            <w:color w:val="1155CC"/>
            <w:sz w:val="24"/>
            <w:szCs w:val="24"/>
            <w:highlight w:val="white"/>
            <w:u w:val="single"/>
            <w:lang w:val="en" w:eastAsia="en-IN"/>
          </w:rPr>
          <w:t>https://www.kingscross.co.uk/google</w:t>
        </w:r>
      </w:hyperlink>
      <w:r w:rsidRPr="00DA296A">
        <w:rPr>
          <w:rFonts w:ascii="Times New Roman" w:eastAsia="Times New Roman" w:hAnsi="Times New Roman" w:cs="Times New Roman"/>
          <w:color w:val="222222"/>
          <w:sz w:val="24"/>
          <w:szCs w:val="24"/>
          <w:highlight w:val="white"/>
          <w:lang w:val="en" w:eastAsia="en-IN"/>
        </w:rPr>
        <w:t xml:space="preserve"> </w:t>
      </w:r>
    </w:p>
    <w:p w14:paraId="724AD5E4" w14:textId="77777777" w:rsidR="00207935" w:rsidRPr="00DA296A" w:rsidRDefault="00207935" w:rsidP="00207935">
      <w:pPr>
        <w:spacing w:after="240" w:line="360" w:lineRule="auto"/>
        <w:jc w:val="both"/>
        <w:rPr>
          <w:rFonts w:ascii="Times New Roman" w:eastAsia="Times New Roman" w:hAnsi="Times New Roman" w:cs="Times New Roman"/>
          <w:color w:val="222222"/>
          <w:sz w:val="24"/>
          <w:szCs w:val="24"/>
          <w:highlight w:val="white"/>
          <w:lang w:val="en" w:eastAsia="en-IN"/>
        </w:rPr>
      </w:pPr>
      <w:r w:rsidRPr="00DA296A">
        <w:rPr>
          <w:rFonts w:ascii="Times New Roman" w:eastAsia="Times New Roman" w:hAnsi="Times New Roman" w:cs="Times New Roman"/>
          <w:b/>
          <w:bCs/>
          <w:color w:val="222222"/>
          <w:sz w:val="24"/>
          <w:szCs w:val="24"/>
          <w:highlight w:val="white"/>
          <w:lang w:val="en" w:eastAsia="en-IN"/>
        </w:rPr>
        <w:t xml:space="preserve">9. </w:t>
      </w:r>
      <w:proofErr w:type="spellStart"/>
      <w:r w:rsidRPr="00DA296A">
        <w:rPr>
          <w:rFonts w:ascii="Times New Roman" w:eastAsia="Times New Roman" w:hAnsi="Times New Roman" w:cs="Times New Roman"/>
          <w:b/>
          <w:bCs/>
          <w:color w:val="222222"/>
          <w:sz w:val="24"/>
          <w:szCs w:val="24"/>
          <w:highlight w:val="white"/>
          <w:lang w:val="en" w:eastAsia="en-IN"/>
        </w:rPr>
        <w:t>Sadick</w:t>
      </w:r>
      <w:proofErr w:type="spellEnd"/>
      <w:r w:rsidRPr="00DA296A">
        <w:rPr>
          <w:rFonts w:ascii="Times New Roman" w:eastAsia="Times New Roman" w:hAnsi="Times New Roman" w:cs="Times New Roman"/>
          <w:b/>
          <w:bCs/>
          <w:color w:val="222222"/>
          <w:sz w:val="24"/>
          <w:szCs w:val="24"/>
          <w:highlight w:val="white"/>
          <w:lang w:val="en" w:eastAsia="en-IN"/>
        </w:rPr>
        <w:t xml:space="preserve">, A.M. and </w:t>
      </w:r>
      <w:proofErr w:type="spellStart"/>
      <w:r w:rsidRPr="00DA296A">
        <w:rPr>
          <w:rFonts w:ascii="Times New Roman" w:eastAsia="Times New Roman" w:hAnsi="Times New Roman" w:cs="Times New Roman"/>
          <w:b/>
          <w:bCs/>
          <w:color w:val="222222"/>
          <w:sz w:val="24"/>
          <w:szCs w:val="24"/>
          <w:highlight w:val="white"/>
          <w:lang w:val="en" w:eastAsia="en-IN"/>
        </w:rPr>
        <w:t>Kamardeen</w:t>
      </w:r>
      <w:proofErr w:type="spellEnd"/>
      <w:r w:rsidRPr="00DA296A">
        <w:rPr>
          <w:rFonts w:ascii="Times New Roman" w:eastAsia="Times New Roman" w:hAnsi="Times New Roman" w:cs="Times New Roman"/>
          <w:b/>
          <w:bCs/>
          <w:color w:val="222222"/>
          <w:sz w:val="24"/>
          <w:szCs w:val="24"/>
          <w:highlight w:val="white"/>
          <w:lang w:val="en" w:eastAsia="en-IN"/>
        </w:rPr>
        <w:t>, I., (2020).</w:t>
      </w:r>
      <w:r w:rsidRPr="00DA296A">
        <w:rPr>
          <w:rFonts w:ascii="Times New Roman" w:eastAsia="Times New Roman" w:hAnsi="Times New Roman" w:cs="Times New Roman"/>
          <w:color w:val="222222"/>
          <w:sz w:val="24"/>
          <w:szCs w:val="24"/>
          <w:highlight w:val="white"/>
          <w:lang w:val="en" w:eastAsia="en-IN"/>
        </w:rPr>
        <w:t xml:space="preserve"> Enhancing employees’ performance and well-being with nature exposure embedded office workplace design. </w:t>
      </w:r>
      <w:r w:rsidRPr="00DA296A">
        <w:rPr>
          <w:rFonts w:ascii="Times New Roman" w:eastAsia="Times New Roman" w:hAnsi="Times New Roman" w:cs="Times New Roman"/>
          <w:i/>
          <w:color w:val="222222"/>
          <w:sz w:val="24"/>
          <w:szCs w:val="24"/>
          <w:highlight w:val="white"/>
          <w:lang w:val="en" w:eastAsia="en-IN"/>
        </w:rPr>
        <w:t>Journal of Building Engineering</w:t>
      </w:r>
      <w:r w:rsidRPr="00DA296A">
        <w:rPr>
          <w:rFonts w:ascii="Times New Roman" w:eastAsia="Times New Roman" w:hAnsi="Times New Roman" w:cs="Times New Roman"/>
          <w:color w:val="222222"/>
          <w:sz w:val="24"/>
          <w:szCs w:val="24"/>
          <w:highlight w:val="white"/>
          <w:lang w:val="en" w:eastAsia="en-IN"/>
        </w:rPr>
        <w:t xml:space="preserve">, </w:t>
      </w:r>
      <w:r w:rsidRPr="00DA296A">
        <w:rPr>
          <w:rFonts w:ascii="Times New Roman" w:eastAsia="Times New Roman" w:hAnsi="Times New Roman" w:cs="Times New Roman"/>
          <w:i/>
          <w:color w:val="222222"/>
          <w:sz w:val="24"/>
          <w:szCs w:val="24"/>
          <w:highlight w:val="white"/>
          <w:lang w:val="en" w:eastAsia="en-IN"/>
        </w:rPr>
        <w:t>32</w:t>
      </w:r>
      <w:r w:rsidRPr="00DA296A">
        <w:rPr>
          <w:rFonts w:ascii="Times New Roman" w:eastAsia="Times New Roman" w:hAnsi="Times New Roman" w:cs="Times New Roman"/>
          <w:color w:val="222222"/>
          <w:sz w:val="24"/>
          <w:szCs w:val="24"/>
          <w:highlight w:val="white"/>
          <w:lang w:val="en" w:eastAsia="en-IN"/>
        </w:rPr>
        <w:t xml:space="preserve">, p.101789. </w:t>
      </w:r>
      <w:hyperlink r:id="rId16">
        <w:r w:rsidRPr="00DA296A">
          <w:rPr>
            <w:rFonts w:ascii="Times New Roman" w:eastAsia="Times New Roman" w:hAnsi="Times New Roman" w:cs="Times New Roman"/>
            <w:color w:val="1155CC"/>
            <w:sz w:val="24"/>
            <w:szCs w:val="24"/>
            <w:highlight w:val="white"/>
            <w:u w:val="single"/>
            <w:lang w:val="en" w:eastAsia="en-IN"/>
          </w:rPr>
          <w:t>https://www.sciencedirect.com/science/article/pii/S2352710220334227</w:t>
        </w:r>
      </w:hyperlink>
      <w:r w:rsidRPr="00DA296A">
        <w:rPr>
          <w:rFonts w:ascii="Times New Roman" w:eastAsia="Times New Roman" w:hAnsi="Times New Roman" w:cs="Times New Roman"/>
          <w:color w:val="222222"/>
          <w:sz w:val="24"/>
          <w:szCs w:val="24"/>
          <w:highlight w:val="white"/>
          <w:lang w:val="en" w:eastAsia="en-IN"/>
        </w:rPr>
        <w:t xml:space="preserve"> </w:t>
      </w:r>
    </w:p>
    <w:p w14:paraId="3BFC9193" w14:textId="77777777" w:rsidR="00207935" w:rsidRPr="00DA296A" w:rsidRDefault="00207935" w:rsidP="00207935">
      <w:pPr>
        <w:spacing w:before="200" w:after="240" w:line="360" w:lineRule="auto"/>
        <w:jc w:val="both"/>
        <w:rPr>
          <w:rFonts w:ascii="Times New Roman" w:eastAsia="Times New Roman" w:hAnsi="Times New Roman" w:cs="Times New Roman"/>
          <w:color w:val="222222"/>
          <w:sz w:val="24"/>
          <w:szCs w:val="24"/>
          <w:highlight w:val="white"/>
          <w:lang w:val="en" w:eastAsia="en-IN"/>
        </w:rPr>
      </w:pPr>
      <w:r w:rsidRPr="00DA296A">
        <w:rPr>
          <w:rFonts w:ascii="Times New Roman" w:eastAsia="Times New Roman" w:hAnsi="Times New Roman" w:cs="Times New Roman"/>
          <w:b/>
          <w:bCs/>
          <w:color w:val="222222"/>
          <w:sz w:val="24"/>
          <w:szCs w:val="24"/>
          <w:highlight w:val="white"/>
          <w:lang w:val="en" w:eastAsia="en-IN"/>
        </w:rPr>
        <w:lastRenderedPageBreak/>
        <w:t>10. The Guardian (2020).</w:t>
      </w:r>
      <w:r w:rsidRPr="00DA296A">
        <w:rPr>
          <w:rFonts w:ascii="Times New Roman" w:eastAsia="Times New Roman" w:hAnsi="Times New Roman" w:cs="Times New Roman"/>
          <w:color w:val="222222"/>
          <w:sz w:val="24"/>
          <w:szCs w:val="24"/>
          <w:highlight w:val="white"/>
          <w:lang w:val="en" w:eastAsia="en-IN"/>
        </w:rPr>
        <w:t xml:space="preserve"> Google commits to vast London office despite rise of remote working. </w:t>
      </w:r>
      <w:r w:rsidRPr="00DA296A">
        <w:rPr>
          <w:rFonts w:ascii="Times New Roman" w:eastAsia="Times New Roman" w:hAnsi="Times New Roman" w:cs="Times New Roman"/>
          <w:i/>
          <w:color w:val="222222"/>
          <w:sz w:val="24"/>
          <w:szCs w:val="24"/>
          <w:highlight w:val="white"/>
          <w:lang w:val="en" w:eastAsia="en-IN"/>
        </w:rPr>
        <w:t>The Guardian</w:t>
      </w:r>
      <w:r w:rsidRPr="00DA296A">
        <w:rPr>
          <w:rFonts w:ascii="Times New Roman" w:eastAsia="Times New Roman" w:hAnsi="Times New Roman" w:cs="Times New Roman"/>
          <w:color w:val="222222"/>
          <w:sz w:val="24"/>
          <w:szCs w:val="24"/>
          <w:highlight w:val="white"/>
          <w:lang w:val="en" w:eastAsia="en-IN"/>
        </w:rPr>
        <w:t xml:space="preserve">. [online] 28 Jul. Available at: </w:t>
      </w:r>
      <w:hyperlink r:id="rId17">
        <w:r w:rsidRPr="00DA296A">
          <w:rPr>
            <w:rFonts w:ascii="Times New Roman" w:eastAsia="Times New Roman" w:hAnsi="Times New Roman" w:cs="Times New Roman"/>
            <w:color w:val="1155CC"/>
            <w:sz w:val="24"/>
            <w:szCs w:val="24"/>
            <w:highlight w:val="white"/>
            <w:u w:val="single"/>
            <w:lang w:val="en" w:eastAsia="en-IN"/>
          </w:rPr>
          <w:t>https://www.theguardian.com/technology/2020/jul/28/google-commits-to-vast-london-office-despite-rise-of-remote-working</w:t>
        </w:r>
      </w:hyperlink>
      <w:r w:rsidRPr="00DA296A">
        <w:rPr>
          <w:rFonts w:ascii="Times New Roman" w:eastAsia="Times New Roman" w:hAnsi="Times New Roman" w:cs="Times New Roman"/>
          <w:color w:val="222222"/>
          <w:sz w:val="24"/>
          <w:szCs w:val="24"/>
          <w:highlight w:val="white"/>
          <w:lang w:val="en" w:eastAsia="en-IN"/>
        </w:rPr>
        <w:t xml:space="preserve">. </w:t>
      </w:r>
    </w:p>
    <w:p w14:paraId="63699715" w14:textId="77777777" w:rsidR="00207935" w:rsidRPr="00DA296A" w:rsidRDefault="00207935" w:rsidP="00207935">
      <w:pPr>
        <w:spacing w:after="240" w:line="360" w:lineRule="auto"/>
        <w:jc w:val="both"/>
        <w:rPr>
          <w:rFonts w:ascii="Times New Roman" w:eastAsia="Times New Roman" w:hAnsi="Times New Roman" w:cs="Times New Roman"/>
          <w:color w:val="222222"/>
          <w:sz w:val="24"/>
          <w:szCs w:val="24"/>
          <w:highlight w:val="white"/>
          <w:lang w:val="en" w:eastAsia="en-IN"/>
        </w:rPr>
      </w:pPr>
      <w:r w:rsidRPr="00DA296A">
        <w:rPr>
          <w:rFonts w:ascii="Times New Roman" w:eastAsia="Times New Roman" w:hAnsi="Times New Roman" w:cs="Times New Roman"/>
          <w:b/>
          <w:bCs/>
          <w:color w:val="222222"/>
          <w:sz w:val="24"/>
          <w:szCs w:val="24"/>
          <w:highlight w:val="white"/>
          <w:lang w:val="en" w:eastAsia="en-IN"/>
        </w:rPr>
        <w:t>11. The Verge (2013).</w:t>
      </w:r>
      <w:r w:rsidRPr="00DA296A">
        <w:rPr>
          <w:rFonts w:ascii="Times New Roman" w:eastAsia="Times New Roman" w:hAnsi="Times New Roman" w:cs="Times New Roman"/>
          <w:color w:val="222222"/>
          <w:sz w:val="24"/>
          <w:szCs w:val="24"/>
          <w:highlight w:val="white"/>
          <w:lang w:val="en" w:eastAsia="en-IN"/>
        </w:rPr>
        <w:t xml:space="preserve"> </w:t>
      </w:r>
      <w:r w:rsidRPr="00DA296A">
        <w:rPr>
          <w:rFonts w:ascii="Times New Roman" w:eastAsia="Times New Roman" w:hAnsi="Times New Roman" w:cs="Times New Roman"/>
          <w:i/>
          <w:color w:val="222222"/>
          <w:sz w:val="24"/>
          <w:szCs w:val="24"/>
          <w:highlight w:val="white"/>
          <w:lang w:val="en" w:eastAsia="en-IN"/>
        </w:rPr>
        <w:t>Apple Campus 2 nearly $2 billion over budget and behind schedule, says Bloomberg</w:t>
      </w:r>
      <w:r w:rsidRPr="00DA296A">
        <w:rPr>
          <w:rFonts w:ascii="Times New Roman" w:eastAsia="Times New Roman" w:hAnsi="Times New Roman" w:cs="Times New Roman"/>
          <w:color w:val="222222"/>
          <w:sz w:val="24"/>
          <w:szCs w:val="24"/>
          <w:highlight w:val="white"/>
          <w:lang w:val="en" w:eastAsia="en-IN"/>
        </w:rPr>
        <w:t xml:space="preserve">. [online] The Verge. Available at: </w:t>
      </w:r>
      <w:hyperlink r:id="rId18">
        <w:r w:rsidRPr="00DA296A">
          <w:rPr>
            <w:rFonts w:ascii="Times New Roman" w:eastAsia="Times New Roman" w:hAnsi="Times New Roman" w:cs="Times New Roman"/>
            <w:color w:val="1155CC"/>
            <w:sz w:val="24"/>
            <w:szCs w:val="24"/>
            <w:highlight w:val="white"/>
            <w:u w:val="single"/>
            <w:lang w:val="en" w:eastAsia="en-IN"/>
          </w:rPr>
          <w:t>https://www.theverge.com/2013/4/4/4182174/apple-campus-2-spaceship-overbudget-rumor</w:t>
        </w:r>
      </w:hyperlink>
      <w:r w:rsidRPr="00DA296A">
        <w:rPr>
          <w:rFonts w:ascii="Times New Roman" w:eastAsia="Times New Roman" w:hAnsi="Times New Roman" w:cs="Times New Roman"/>
          <w:color w:val="222222"/>
          <w:sz w:val="24"/>
          <w:szCs w:val="24"/>
          <w:highlight w:val="white"/>
          <w:lang w:val="en" w:eastAsia="en-IN"/>
        </w:rPr>
        <w:t xml:space="preserve">. </w:t>
      </w:r>
    </w:p>
    <w:p w14:paraId="64D5E2EF" w14:textId="77777777" w:rsidR="00207935" w:rsidRPr="00DA296A" w:rsidRDefault="00207935">
      <w:pPr>
        <w:rPr>
          <w:rFonts w:ascii="Times New Roman" w:hAnsi="Times New Roman" w:cs="Times New Roman"/>
          <w:sz w:val="24"/>
          <w:szCs w:val="24"/>
        </w:rPr>
      </w:pPr>
    </w:p>
    <w:sectPr w:rsidR="00207935" w:rsidRPr="00DA296A" w:rsidSect="00B040D4">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0FD209" w14:textId="77777777" w:rsidR="00FB123B" w:rsidRDefault="00FB123B" w:rsidP="00207935">
      <w:pPr>
        <w:spacing w:after="0" w:line="240" w:lineRule="auto"/>
      </w:pPr>
      <w:r>
        <w:separator/>
      </w:r>
    </w:p>
  </w:endnote>
  <w:endnote w:type="continuationSeparator" w:id="0">
    <w:p w14:paraId="0AEDB994" w14:textId="77777777" w:rsidR="00FB123B" w:rsidRDefault="00FB123B" w:rsidP="00207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1503042963"/>
      <w:docPartObj>
        <w:docPartGallery w:val="Page Numbers (Bottom of Page)"/>
        <w:docPartUnique/>
      </w:docPartObj>
    </w:sdtPr>
    <w:sdtEndPr>
      <w:rPr>
        <w:noProof/>
      </w:rPr>
    </w:sdtEndPr>
    <w:sdtContent>
      <w:p w14:paraId="4F3F9CAE" w14:textId="77777777" w:rsidR="00207935" w:rsidRPr="00207935" w:rsidRDefault="00207935">
        <w:pPr>
          <w:pStyle w:val="Footer"/>
          <w:jc w:val="right"/>
          <w:rPr>
            <w:rFonts w:ascii="Times New Roman" w:hAnsi="Times New Roman" w:cs="Times New Roman"/>
          </w:rPr>
        </w:pPr>
        <w:r w:rsidRPr="00207935">
          <w:rPr>
            <w:rFonts w:ascii="Times New Roman" w:hAnsi="Times New Roman" w:cs="Times New Roman"/>
          </w:rPr>
          <w:fldChar w:fldCharType="begin"/>
        </w:r>
        <w:r w:rsidRPr="00207935">
          <w:rPr>
            <w:rFonts w:ascii="Times New Roman" w:hAnsi="Times New Roman" w:cs="Times New Roman"/>
          </w:rPr>
          <w:instrText xml:space="preserve"> PAGE   \* MERGEFORMAT </w:instrText>
        </w:r>
        <w:r w:rsidRPr="00207935">
          <w:rPr>
            <w:rFonts w:ascii="Times New Roman" w:hAnsi="Times New Roman" w:cs="Times New Roman"/>
          </w:rPr>
          <w:fldChar w:fldCharType="separate"/>
        </w:r>
        <w:r w:rsidRPr="00207935">
          <w:rPr>
            <w:rFonts w:ascii="Times New Roman" w:hAnsi="Times New Roman" w:cs="Times New Roman"/>
            <w:noProof/>
          </w:rPr>
          <w:t>2</w:t>
        </w:r>
        <w:r w:rsidRPr="00207935">
          <w:rPr>
            <w:rFonts w:ascii="Times New Roman" w:hAnsi="Times New Roman" w:cs="Times New Roman"/>
            <w:noProof/>
          </w:rPr>
          <w:fldChar w:fldCharType="end"/>
        </w:r>
      </w:p>
    </w:sdtContent>
  </w:sdt>
  <w:p w14:paraId="566A9FF1" w14:textId="77777777" w:rsidR="00207935" w:rsidRDefault="002079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1D836D" w14:textId="77777777" w:rsidR="00FB123B" w:rsidRDefault="00FB123B" w:rsidP="00207935">
      <w:pPr>
        <w:spacing w:after="0" w:line="240" w:lineRule="auto"/>
      </w:pPr>
      <w:r>
        <w:separator/>
      </w:r>
    </w:p>
  </w:footnote>
  <w:footnote w:type="continuationSeparator" w:id="0">
    <w:p w14:paraId="2B2778C9" w14:textId="77777777" w:rsidR="00FB123B" w:rsidRDefault="00FB123B" w:rsidP="002079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305B9"/>
    <w:multiLevelType w:val="hybridMultilevel"/>
    <w:tmpl w:val="61B83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0D4"/>
    <w:rsid w:val="001F5237"/>
    <w:rsid w:val="00207935"/>
    <w:rsid w:val="00B040D4"/>
    <w:rsid w:val="00C0192C"/>
    <w:rsid w:val="00CD05AB"/>
    <w:rsid w:val="00DA296A"/>
    <w:rsid w:val="00FB123B"/>
    <w:rsid w:val="00FF0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9C366"/>
  <w15:chartTrackingRefBased/>
  <w15:docId w15:val="{17917FED-49B4-406E-B19C-11DB464B4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40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40D4"/>
    <w:rPr>
      <w:rFonts w:eastAsiaTheme="minorEastAsia"/>
      <w:lang w:val="en-US"/>
    </w:rPr>
  </w:style>
  <w:style w:type="paragraph" w:styleId="ListParagraph">
    <w:name w:val="List Paragraph"/>
    <w:basedOn w:val="Normal"/>
    <w:uiPriority w:val="34"/>
    <w:qFormat/>
    <w:rsid w:val="00207935"/>
    <w:pPr>
      <w:ind w:left="720"/>
      <w:contextualSpacing/>
    </w:pPr>
  </w:style>
  <w:style w:type="paragraph" w:styleId="Header">
    <w:name w:val="header"/>
    <w:basedOn w:val="Normal"/>
    <w:link w:val="HeaderChar"/>
    <w:uiPriority w:val="99"/>
    <w:unhideWhenUsed/>
    <w:rsid w:val="002079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935"/>
  </w:style>
  <w:style w:type="paragraph" w:styleId="Footer">
    <w:name w:val="footer"/>
    <w:basedOn w:val="Normal"/>
    <w:link w:val="FooterChar"/>
    <w:uiPriority w:val="99"/>
    <w:unhideWhenUsed/>
    <w:rsid w:val="002079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935"/>
  </w:style>
  <w:style w:type="character" w:styleId="Hyperlink">
    <w:name w:val="Hyperlink"/>
    <w:basedOn w:val="DefaultParagraphFont"/>
    <w:uiPriority w:val="99"/>
    <w:unhideWhenUsed/>
    <w:rsid w:val="00207935"/>
    <w:rPr>
      <w:color w:val="0563C1" w:themeColor="hyperlink"/>
      <w:u w:val="single"/>
    </w:rPr>
  </w:style>
  <w:style w:type="character" w:styleId="UnresolvedMention">
    <w:name w:val="Unresolved Mention"/>
    <w:basedOn w:val="DefaultParagraphFont"/>
    <w:uiPriority w:val="99"/>
    <w:semiHidden/>
    <w:unhideWhenUsed/>
    <w:rsid w:val="002079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360132320303085" TargetMode="External"/><Relationship Id="rId13" Type="http://schemas.openxmlformats.org/officeDocument/2006/relationships/hyperlink" Target="https://blog.google/around-the-globe/google-europe/united-kingdom/kings-cross/" TargetMode="External"/><Relationship Id="rId18" Type="http://schemas.openxmlformats.org/officeDocument/2006/relationships/hyperlink" Target="https://www.theverge.com/2013/4/4/4182174/apple-campus-2-spaceship-overbudget-rumor"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illespies.co.uk/projects/google-headquarters" TargetMode="External"/><Relationship Id="rId17" Type="http://schemas.openxmlformats.org/officeDocument/2006/relationships/hyperlink" Target="https://www.theguardian.com/technology/2020/jul/28/google-commits-to-vast-london-office-despite-rise-of-remote-working" TargetMode="External"/><Relationship Id="rId2" Type="http://schemas.openxmlformats.org/officeDocument/2006/relationships/styles" Target="styles.xml"/><Relationship Id="rId16" Type="http://schemas.openxmlformats.org/officeDocument/2006/relationships/hyperlink" Target="https://www.sciencedirect.com/science/article/pii/S235271022033422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nbc.com/2022/01/14/google-expands-london-property-empire-with-1-billion-office-purchase.html" TargetMode="External"/><Relationship Id="rId5" Type="http://schemas.openxmlformats.org/officeDocument/2006/relationships/footnotes" Target="footnotes.xml"/><Relationship Id="rId15" Type="http://schemas.openxmlformats.org/officeDocument/2006/relationships/hyperlink" Target="https://www.kingscross.co.uk/google" TargetMode="External"/><Relationship Id="rId10" Type="http://schemas.openxmlformats.org/officeDocument/2006/relationships/hyperlink" Target="https://www.cnbc.com/2020/04/27/coronavirus-uk-apple-and-googles-new-london-offices-delayed.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nbc.com/2017/09/13/the-science-and-design-behind-apples-innovation-obsessed-new-workspace.html" TargetMode="External"/><Relationship Id="rId14" Type="http://schemas.openxmlformats.org/officeDocument/2006/relationships/hyperlink" Target="https://www.kingscross.co.uk/goog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Pages>
  <Words>3401</Words>
  <Characters>19386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
  <dc:creator>Alina Ceobanu</dc:creator>
  <cp:keywords/>
  <dc:description/>
  <cp:lastModifiedBy>Alina Ceobanu</cp:lastModifiedBy>
  <cp:revision>4</cp:revision>
  <dcterms:created xsi:type="dcterms:W3CDTF">2023-12-29T21:03:00Z</dcterms:created>
  <dcterms:modified xsi:type="dcterms:W3CDTF">2023-12-29T23:09:00Z</dcterms:modified>
</cp:coreProperties>
</file>