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469F6" w14:textId="77777777" w:rsidR="00BC7F85" w:rsidRPr="00BC7F85" w:rsidRDefault="00BC7F85" w:rsidP="00BC7F85">
      <w:pPr>
        <w:spacing w:line="480" w:lineRule="auto"/>
        <w:rPr>
          <w:rFonts w:ascii="Arial" w:hAnsi="Arial" w:cs="Arial"/>
          <w:b/>
          <w:sz w:val="24"/>
          <w:szCs w:val="24"/>
        </w:rPr>
      </w:pPr>
    </w:p>
    <w:p w14:paraId="3D91F96E" w14:textId="77777777" w:rsidR="00BC7F85" w:rsidRPr="00BC7F85" w:rsidRDefault="00BC7F85" w:rsidP="00BC7F85">
      <w:pPr>
        <w:spacing w:line="480" w:lineRule="auto"/>
        <w:rPr>
          <w:rFonts w:ascii="Arial" w:hAnsi="Arial" w:cs="Arial"/>
          <w:b/>
          <w:sz w:val="24"/>
          <w:szCs w:val="24"/>
        </w:rPr>
      </w:pPr>
    </w:p>
    <w:p w14:paraId="241ABC91" w14:textId="77777777" w:rsidR="00BC7F85" w:rsidRPr="00BC7F85" w:rsidRDefault="00BC7F85" w:rsidP="00BC7F85">
      <w:pPr>
        <w:spacing w:line="480" w:lineRule="auto"/>
        <w:rPr>
          <w:rFonts w:ascii="Arial" w:hAnsi="Arial" w:cs="Arial"/>
          <w:b/>
          <w:sz w:val="24"/>
          <w:szCs w:val="24"/>
        </w:rPr>
      </w:pPr>
    </w:p>
    <w:p w14:paraId="30C0C4B8" w14:textId="77777777" w:rsidR="00BC7F85" w:rsidRDefault="00BC7F85" w:rsidP="00BC7F85">
      <w:pPr>
        <w:spacing w:line="480" w:lineRule="auto"/>
        <w:rPr>
          <w:rFonts w:ascii="Arial" w:hAnsi="Arial" w:cs="Arial"/>
          <w:b/>
          <w:sz w:val="24"/>
          <w:szCs w:val="24"/>
        </w:rPr>
      </w:pPr>
    </w:p>
    <w:p w14:paraId="6E47899A" w14:textId="77777777" w:rsidR="00BC7F85" w:rsidRDefault="00BC7F85" w:rsidP="00BC7F85">
      <w:pPr>
        <w:spacing w:line="480" w:lineRule="auto"/>
        <w:rPr>
          <w:rFonts w:ascii="Arial" w:hAnsi="Arial" w:cs="Arial"/>
          <w:b/>
          <w:sz w:val="24"/>
          <w:szCs w:val="24"/>
        </w:rPr>
      </w:pPr>
    </w:p>
    <w:p w14:paraId="4976D314" w14:textId="77777777" w:rsidR="00BC7F85" w:rsidRDefault="00BC7F85" w:rsidP="00BC7F85">
      <w:pPr>
        <w:spacing w:line="480" w:lineRule="auto"/>
        <w:rPr>
          <w:rFonts w:ascii="Arial" w:hAnsi="Arial" w:cs="Arial"/>
          <w:b/>
          <w:sz w:val="24"/>
          <w:szCs w:val="24"/>
        </w:rPr>
      </w:pPr>
    </w:p>
    <w:p w14:paraId="6E8C8319" w14:textId="77777777" w:rsidR="00BC7F85" w:rsidRDefault="00BC7F85" w:rsidP="00BC7F85">
      <w:pPr>
        <w:spacing w:line="480" w:lineRule="auto"/>
        <w:rPr>
          <w:rFonts w:ascii="Arial" w:hAnsi="Arial" w:cs="Arial"/>
          <w:b/>
          <w:sz w:val="24"/>
          <w:szCs w:val="24"/>
        </w:rPr>
      </w:pPr>
    </w:p>
    <w:p w14:paraId="1F8E584F" w14:textId="77777777" w:rsidR="00BC7F85" w:rsidRPr="00BC7F85" w:rsidRDefault="00BC7F85" w:rsidP="00BC7F85">
      <w:pPr>
        <w:spacing w:line="480" w:lineRule="auto"/>
        <w:jc w:val="center"/>
        <w:rPr>
          <w:rFonts w:ascii="Arial" w:hAnsi="Arial" w:cs="Arial"/>
          <w:b/>
          <w:sz w:val="24"/>
          <w:szCs w:val="24"/>
        </w:rPr>
      </w:pPr>
      <w:r w:rsidRPr="00BC7F85">
        <w:rPr>
          <w:rFonts w:ascii="Arial" w:hAnsi="Arial" w:cs="Arial"/>
          <w:b/>
          <w:sz w:val="24"/>
          <w:szCs w:val="24"/>
        </w:rPr>
        <w:t>A comparison of the marketing methods of two multinational hotel brands (</w:t>
      </w:r>
      <w:r>
        <w:rPr>
          <w:rFonts w:ascii="Arial" w:hAnsi="Arial" w:cs="Arial"/>
          <w:b/>
          <w:sz w:val="24"/>
          <w:szCs w:val="24"/>
        </w:rPr>
        <w:t xml:space="preserve">Premier Inn </w:t>
      </w:r>
      <w:r w:rsidRPr="00BC7F85">
        <w:rPr>
          <w:rFonts w:ascii="Arial" w:hAnsi="Arial" w:cs="Arial"/>
          <w:b/>
          <w:sz w:val="24"/>
          <w:szCs w:val="24"/>
        </w:rPr>
        <w:t>&amp; Ritz Carlton hotels)</w:t>
      </w:r>
    </w:p>
    <w:p w14:paraId="32DE9CDA" w14:textId="0401D0CB" w:rsidR="00BC7F85" w:rsidRDefault="00BC7F85" w:rsidP="00BC7F85">
      <w:pPr>
        <w:spacing w:line="480" w:lineRule="auto"/>
        <w:jc w:val="center"/>
        <w:rPr>
          <w:rFonts w:ascii="Arial" w:hAnsi="Arial" w:cs="Arial"/>
          <w:sz w:val="24"/>
          <w:szCs w:val="24"/>
        </w:rPr>
      </w:pPr>
      <w:r w:rsidRPr="00BC7F85">
        <w:rPr>
          <w:rFonts w:ascii="Arial" w:hAnsi="Arial" w:cs="Arial"/>
          <w:sz w:val="24"/>
          <w:szCs w:val="24"/>
        </w:rPr>
        <w:t>Student’s Name</w:t>
      </w:r>
      <w:r w:rsidR="00A77FDC">
        <w:rPr>
          <w:rFonts w:ascii="Arial" w:hAnsi="Arial" w:cs="Arial"/>
          <w:sz w:val="24"/>
          <w:szCs w:val="24"/>
        </w:rPr>
        <w:t xml:space="preserve"> : Roxana-Maria </w:t>
      </w:r>
      <w:proofErr w:type="spellStart"/>
      <w:r w:rsidR="00A77FDC">
        <w:rPr>
          <w:rFonts w:ascii="Arial" w:hAnsi="Arial" w:cs="Arial"/>
          <w:sz w:val="24"/>
          <w:szCs w:val="24"/>
        </w:rPr>
        <w:t>Burlacu</w:t>
      </w:r>
      <w:proofErr w:type="spellEnd"/>
    </w:p>
    <w:p w14:paraId="67223C48" w14:textId="666A647E" w:rsidR="00BC7F85" w:rsidRDefault="00A77FDC" w:rsidP="007B21E1">
      <w:pPr>
        <w:spacing w:line="480" w:lineRule="auto"/>
        <w:jc w:val="center"/>
        <w:rPr>
          <w:rFonts w:ascii="Arial" w:hAnsi="Arial" w:cs="Arial"/>
          <w:sz w:val="24"/>
          <w:szCs w:val="24"/>
        </w:rPr>
      </w:pPr>
      <w:r>
        <w:rPr>
          <w:rFonts w:ascii="Arial" w:hAnsi="Arial" w:cs="Arial"/>
          <w:sz w:val="24"/>
          <w:szCs w:val="24"/>
        </w:rPr>
        <w:t>Student Number : 2014302</w:t>
      </w:r>
    </w:p>
    <w:p w14:paraId="1A9E27D1" w14:textId="7A73F90F" w:rsidR="007B21E1" w:rsidRDefault="007B21E1" w:rsidP="007B21E1">
      <w:pPr>
        <w:spacing w:line="480" w:lineRule="auto"/>
        <w:jc w:val="center"/>
        <w:rPr>
          <w:rFonts w:ascii="Arial" w:hAnsi="Arial" w:cs="Arial"/>
          <w:sz w:val="24"/>
          <w:szCs w:val="24"/>
        </w:rPr>
      </w:pPr>
      <w:r>
        <w:rPr>
          <w:rFonts w:ascii="Arial" w:hAnsi="Arial" w:cs="Arial"/>
          <w:sz w:val="24"/>
          <w:szCs w:val="24"/>
        </w:rPr>
        <w:t>Module lecturer</w:t>
      </w:r>
      <w:r w:rsidR="00BB058E">
        <w:rPr>
          <w:rFonts w:ascii="Arial" w:hAnsi="Arial" w:cs="Arial"/>
          <w:sz w:val="24"/>
          <w:szCs w:val="24"/>
        </w:rPr>
        <w:t>: Ruth Taylor</w:t>
      </w:r>
      <w:r w:rsidR="00450493">
        <w:rPr>
          <w:rFonts w:ascii="Arial" w:hAnsi="Arial" w:cs="Arial"/>
          <w:sz w:val="24"/>
          <w:szCs w:val="24"/>
        </w:rPr>
        <w:t xml:space="preserve"> Davies</w:t>
      </w:r>
    </w:p>
    <w:p w14:paraId="4E26A55E" w14:textId="160BE9CA" w:rsidR="00450493" w:rsidRPr="00BC7F85" w:rsidRDefault="00450493" w:rsidP="007B21E1">
      <w:pPr>
        <w:spacing w:line="480" w:lineRule="auto"/>
        <w:jc w:val="center"/>
        <w:rPr>
          <w:rFonts w:ascii="Arial" w:hAnsi="Arial" w:cs="Arial"/>
          <w:sz w:val="24"/>
          <w:szCs w:val="24"/>
        </w:rPr>
      </w:pPr>
      <w:r>
        <w:rPr>
          <w:rFonts w:ascii="Arial" w:hAnsi="Arial" w:cs="Arial"/>
          <w:sz w:val="24"/>
          <w:szCs w:val="24"/>
        </w:rPr>
        <w:t xml:space="preserve">Module: </w:t>
      </w:r>
      <w:r w:rsidR="00470A86">
        <w:rPr>
          <w:rFonts w:ascii="Arial" w:hAnsi="Arial" w:cs="Arial"/>
          <w:sz w:val="24"/>
          <w:szCs w:val="24"/>
        </w:rPr>
        <w:t>Marketing Essentials</w:t>
      </w:r>
      <w:r w:rsidR="00202C87">
        <w:rPr>
          <w:rFonts w:ascii="Arial" w:hAnsi="Arial" w:cs="Arial"/>
          <w:sz w:val="24"/>
          <w:szCs w:val="24"/>
        </w:rPr>
        <w:t xml:space="preserve"> ( BMIH4005) </w:t>
      </w:r>
    </w:p>
    <w:p w14:paraId="276F76AA" w14:textId="77777777" w:rsidR="00BC7F85" w:rsidRPr="00BC7F85" w:rsidRDefault="00BC7F85" w:rsidP="00BC7F85">
      <w:pPr>
        <w:spacing w:line="480" w:lineRule="auto"/>
        <w:rPr>
          <w:rFonts w:ascii="Arial" w:hAnsi="Arial" w:cs="Arial"/>
          <w:b/>
          <w:sz w:val="24"/>
          <w:szCs w:val="24"/>
        </w:rPr>
      </w:pPr>
    </w:p>
    <w:p w14:paraId="7A282FCC" w14:textId="77777777" w:rsidR="00BC7F85" w:rsidRPr="00BC7F85" w:rsidRDefault="00BC7F85" w:rsidP="00BC7F85">
      <w:pPr>
        <w:spacing w:line="480" w:lineRule="auto"/>
        <w:rPr>
          <w:rFonts w:ascii="Arial" w:hAnsi="Arial" w:cs="Arial"/>
          <w:b/>
          <w:sz w:val="24"/>
          <w:szCs w:val="24"/>
        </w:rPr>
      </w:pPr>
    </w:p>
    <w:p w14:paraId="72BE8F5B" w14:textId="77777777" w:rsidR="00BC7F85" w:rsidRPr="00BC7F85" w:rsidRDefault="00BC7F85" w:rsidP="00BC7F85">
      <w:pPr>
        <w:spacing w:line="480" w:lineRule="auto"/>
        <w:rPr>
          <w:rFonts w:ascii="Arial" w:hAnsi="Arial" w:cs="Arial"/>
          <w:b/>
          <w:sz w:val="24"/>
          <w:szCs w:val="24"/>
        </w:rPr>
      </w:pPr>
    </w:p>
    <w:p w14:paraId="138E85C8" w14:textId="77777777" w:rsidR="00BC7F85" w:rsidRPr="00BC7F85" w:rsidRDefault="00BC7F85" w:rsidP="00BC7F85">
      <w:pPr>
        <w:spacing w:line="480" w:lineRule="auto"/>
        <w:rPr>
          <w:rFonts w:ascii="Arial" w:hAnsi="Arial" w:cs="Arial"/>
          <w:b/>
          <w:sz w:val="24"/>
          <w:szCs w:val="24"/>
        </w:rPr>
      </w:pPr>
    </w:p>
    <w:p w14:paraId="5DAEF689" w14:textId="77777777" w:rsidR="00BC7F85" w:rsidRPr="00BC7F85" w:rsidRDefault="00BC7F85" w:rsidP="00BC7F85">
      <w:pPr>
        <w:spacing w:line="480" w:lineRule="auto"/>
        <w:rPr>
          <w:rFonts w:ascii="Arial" w:hAnsi="Arial" w:cs="Arial"/>
          <w:b/>
          <w:sz w:val="24"/>
          <w:szCs w:val="24"/>
        </w:rPr>
      </w:pPr>
    </w:p>
    <w:p w14:paraId="1C34DE68" w14:textId="77777777" w:rsidR="00BC7F85" w:rsidRPr="00BC7F85" w:rsidRDefault="00BC7F85" w:rsidP="00BC7F85">
      <w:pPr>
        <w:spacing w:line="480" w:lineRule="auto"/>
        <w:rPr>
          <w:rFonts w:ascii="Arial" w:hAnsi="Arial" w:cs="Arial"/>
          <w:b/>
          <w:sz w:val="24"/>
          <w:szCs w:val="24"/>
        </w:rPr>
      </w:pPr>
    </w:p>
    <w:p w14:paraId="33450031" w14:textId="77777777" w:rsidR="00BC7F85" w:rsidRPr="00BC7F85" w:rsidRDefault="00BC7F85" w:rsidP="00BC7F85">
      <w:pPr>
        <w:spacing w:line="480" w:lineRule="auto"/>
        <w:rPr>
          <w:rFonts w:ascii="Arial" w:hAnsi="Arial" w:cs="Arial"/>
          <w:b/>
          <w:sz w:val="24"/>
          <w:szCs w:val="24"/>
        </w:rPr>
      </w:pPr>
    </w:p>
    <w:p w14:paraId="79252B6B" w14:textId="77777777" w:rsidR="00BC7F85" w:rsidRPr="00BC7F85" w:rsidRDefault="00BC7F85" w:rsidP="00BC7F85">
      <w:pPr>
        <w:spacing w:line="480" w:lineRule="auto"/>
        <w:jc w:val="center"/>
        <w:rPr>
          <w:rFonts w:ascii="Arial" w:hAnsi="Arial" w:cs="Arial"/>
          <w:b/>
          <w:sz w:val="24"/>
          <w:szCs w:val="24"/>
        </w:rPr>
      </w:pPr>
      <w:r w:rsidRPr="00BC7F85">
        <w:rPr>
          <w:rFonts w:ascii="Arial" w:hAnsi="Arial" w:cs="Arial"/>
          <w:b/>
          <w:sz w:val="24"/>
          <w:szCs w:val="24"/>
        </w:rPr>
        <w:t>A comparison of the marketing methods of two multinational hotel brands (</w:t>
      </w:r>
      <w:r>
        <w:rPr>
          <w:rFonts w:ascii="Arial" w:hAnsi="Arial" w:cs="Arial"/>
          <w:b/>
          <w:sz w:val="24"/>
          <w:szCs w:val="24"/>
        </w:rPr>
        <w:t>Premier Inn</w:t>
      </w:r>
      <w:r w:rsidRPr="00BC7F85">
        <w:rPr>
          <w:rFonts w:ascii="Arial" w:hAnsi="Arial" w:cs="Arial"/>
          <w:b/>
          <w:sz w:val="24"/>
          <w:szCs w:val="24"/>
        </w:rPr>
        <w:t xml:space="preserve"> &amp; Ritz Carlton hotels)</w:t>
      </w:r>
    </w:p>
    <w:p w14:paraId="21FF9CFC" w14:textId="77777777" w:rsidR="00443525" w:rsidRPr="00BC7F85" w:rsidRDefault="00657595" w:rsidP="00BC7F85">
      <w:pPr>
        <w:spacing w:line="480" w:lineRule="auto"/>
        <w:rPr>
          <w:rFonts w:ascii="Arial" w:hAnsi="Arial" w:cs="Arial"/>
          <w:sz w:val="24"/>
          <w:szCs w:val="24"/>
        </w:rPr>
      </w:pPr>
      <w:r w:rsidRPr="00BC7F85">
        <w:rPr>
          <w:rFonts w:ascii="Arial" w:hAnsi="Arial" w:cs="Arial"/>
          <w:sz w:val="24"/>
          <w:szCs w:val="24"/>
        </w:rPr>
        <w:t>The marketing concept has developed over time, introducing an arra</w:t>
      </w:r>
      <w:r w:rsidR="009E2994" w:rsidRPr="00BC7F85">
        <w:rPr>
          <w:rFonts w:ascii="Arial" w:hAnsi="Arial" w:cs="Arial"/>
          <w:sz w:val="24"/>
          <w:szCs w:val="24"/>
        </w:rPr>
        <w:t xml:space="preserve">y of new marketing strategies. According to the study by </w:t>
      </w:r>
      <w:r w:rsidR="009E2994" w:rsidRPr="00BC7F85">
        <w:rPr>
          <w:rFonts w:ascii="Arial" w:hAnsi="Arial" w:cs="Arial"/>
          <w:color w:val="222222"/>
          <w:sz w:val="24"/>
          <w:szCs w:val="24"/>
          <w:shd w:val="clear" w:color="auto" w:fill="FFFFFF"/>
        </w:rPr>
        <w:t>Ferrell et al. (2021)</w:t>
      </w:r>
      <w:r w:rsidR="009E2994" w:rsidRPr="00BC7F85">
        <w:rPr>
          <w:rFonts w:ascii="Arial" w:hAnsi="Arial" w:cs="Arial"/>
          <w:sz w:val="24"/>
          <w:szCs w:val="24"/>
        </w:rPr>
        <w:t xml:space="preserve">, </w:t>
      </w:r>
      <w:r w:rsidRPr="00BC7F85">
        <w:rPr>
          <w:rFonts w:ascii="Arial" w:hAnsi="Arial" w:cs="Arial"/>
          <w:sz w:val="24"/>
          <w:szCs w:val="24"/>
        </w:rPr>
        <w:t>strategies have shaped a sustainable form of business that can produce a profit for its investors. Marketing strategy has remained to be an essential concept in modern-day bu</w:t>
      </w:r>
      <w:r w:rsidR="009E2994" w:rsidRPr="00BC7F85">
        <w:rPr>
          <w:rFonts w:ascii="Arial" w:hAnsi="Arial" w:cs="Arial"/>
          <w:sz w:val="24"/>
          <w:szCs w:val="24"/>
        </w:rPr>
        <w:t>siness operations. A</w:t>
      </w:r>
      <w:r w:rsidR="001B7471" w:rsidRPr="00BC7F85">
        <w:rPr>
          <w:rFonts w:ascii="Arial" w:hAnsi="Arial" w:cs="Arial"/>
          <w:sz w:val="24"/>
          <w:szCs w:val="24"/>
        </w:rPr>
        <w:t>ppropriate marketing strategies have played a major role in the growth of the hospitality industry</w:t>
      </w:r>
      <w:r w:rsidR="009E2994" w:rsidRPr="00BC7F85">
        <w:rPr>
          <w:rFonts w:ascii="Arial" w:hAnsi="Arial" w:cs="Arial"/>
          <w:sz w:val="24"/>
          <w:szCs w:val="24"/>
        </w:rPr>
        <w:t xml:space="preserve"> (</w:t>
      </w:r>
      <w:r w:rsidR="009E2994" w:rsidRPr="00BC7F85">
        <w:rPr>
          <w:rFonts w:ascii="Arial" w:hAnsi="Arial" w:cs="Arial"/>
          <w:color w:val="222222"/>
          <w:sz w:val="24"/>
          <w:szCs w:val="24"/>
          <w:shd w:val="clear" w:color="auto" w:fill="FFFFFF"/>
        </w:rPr>
        <w:t>Legrand et al., 2013</w:t>
      </w:r>
      <w:r w:rsidR="009E2994" w:rsidRPr="00BC7F85">
        <w:rPr>
          <w:rFonts w:ascii="Arial" w:hAnsi="Arial" w:cs="Arial"/>
          <w:sz w:val="24"/>
          <w:szCs w:val="24"/>
        </w:rPr>
        <w:t>)</w:t>
      </w:r>
      <w:r w:rsidR="001B7471" w:rsidRPr="00BC7F85">
        <w:rPr>
          <w:rFonts w:ascii="Arial" w:hAnsi="Arial" w:cs="Arial"/>
          <w:sz w:val="24"/>
          <w:szCs w:val="24"/>
        </w:rPr>
        <w:t>. The essay will take an in-depth analysis of the marketing strategies employed by Ritz Carlton and Premier Inn hotels. Ritz Carlton</w:t>
      </w:r>
      <w:r w:rsidR="00C3591F" w:rsidRPr="00BC7F85">
        <w:rPr>
          <w:rFonts w:ascii="Arial" w:hAnsi="Arial" w:cs="Arial"/>
          <w:sz w:val="24"/>
          <w:szCs w:val="24"/>
        </w:rPr>
        <w:t xml:space="preserve"> Hotel Company is an Americ</w:t>
      </w:r>
      <w:r w:rsidR="009E2994" w:rsidRPr="00BC7F85">
        <w:rPr>
          <w:rFonts w:ascii="Arial" w:hAnsi="Arial" w:cs="Arial"/>
          <w:sz w:val="24"/>
          <w:szCs w:val="24"/>
        </w:rPr>
        <w:t>an multinational founded in 1983</w:t>
      </w:r>
      <w:r w:rsidR="00C3591F" w:rsidRPr="00BC7F85">
        <w:rPr>
          <w:rFonts w:ascii="Arial" w:hAnsi="Arial" w:cs="Arial"/>
          <w:sz w:val="24"/>
          <w:szCs w:val="24"/>
        </w:rPr>
        <w:t xml:space="preserve"> that runs a luxury hotel chain called The Ritz Carlton. The company's headquarters are </w:t>
      </w:r>
      <w:r w:rsidR="009E2994" w:rsidRPr="00BC7F85">
        <w:rPr>
          <w:rFonts w:ascii="Arial" w:hAnsi="Arial" w:cs="Arial"/>
          <w:sz w:val="24"/>
          <w:szCs w:val="24"/>
        </w:rPr>
        <w:t>in Maryland, United States (</w:t>
      </w:r>
      <w:r w:rsidR="009E2994" w:rsidRPr="00BC7F85">
        <w:rPr>
          <w:rFonts w:ascii="Arial" w:hAnsi="Arial" w:cs="Arial"/>
          <w:color w:val="222222"/>
          <w:sz w:val="24"/>
          <w:szCs w:val="24"/>
          <w:shd w:val="clear" w:color="auto" w:fill="FFFFFF"/>
        </w:rPr>
        <w:t>Alsabbagh &amp; Ahmad, 2013</w:t>
      </w:r>
      <w:r w:rsidR="00C3591F" w:rsidRPr="00BC7F85">
        <w:rPr>
          <w:rFonts w:ascii="Arial" w:hAnsi="Arial" w:cs="Arial"/>
          <w:sz w:val="24"/>
          <w:szCs w:val="24"/>
        </w:rPr>
        <w:t>).</w:t>
      </w:r>
    </w:p>
    <w:p w14:paraId="663645CA" w14:textId="77777777" w:rsidR="00443525" w:rsidRPr="00BC7F85" w:rsidRDefault="00C3591F" w:rsidP="00BC7F85">
      <w:pPr>
        <w:spacing w:line="480" w:lineRule="auto"/>
        <w:rPr>
          <w:rFonts w:ascii="Arial" w:hAnsi="Arial" w:cs="Arial"/>
          <w:sz w:val="24"/>
          <w:szCs w:val="24"/>
        </w:rPr>
      </w:pPr>
      <w:r w:rsidRPr="00BC7F85">
        <w:rPr>
          <w:rFonts w:ascii="Arial" w:hAnsi="Arial" w:cs="Arial"/>
          <w:sz w:val="24"/>
          <w:szCs w:val="24"/>
        </w:rPr>
        <w:t xml:space="preserve">On the other hand, the Premier Inn is a chain of hotels that operate in the UK and the Republic of Ireland, dealing primarily with budget accommodation on a single to double occupancy basis. The Premier Inn create guest satisfaction and provides excellent value for their guests through quality rooms, convenient locations, and comprehensive hotel facilities, making it </w:t>
      </w:r>
      <w:r w:rsidR="009E1168" w:rsidRPr="00BC7F85">
        <w:rPr>
          <w:rFonts w:ascii="Arial" w:hAnsi="Arial" w:cs="Arial"/>
          <w:sz w:val="24"/>
          <w:szCs w:val="24"/>
        </w:rPr>
        <w:t xml:space="preserve">an appropriate </w:t>
      </w:r>
      <w:r w:rsidRPr="00BC7F85">
        <w:rPr>
          <w:rFonts w:ascii="Arial" w:hAnsi="Arial" w:cs="Arial"/>
          <w:sz w:val="24"/>
          <w:szCs w:val="24"/>
        </w:rPr>
        <w:t>visiting hub(</w:t>
      </w:r>
      <w:r w:rsidR="009E2994" w:rsidRPr="00BC7F85">
        <w:rPr>
          <w:rFonts w:ascii="Arial" w:hAnsi="Arial" w:cs="Arial"/>
          <w:color w:val="222222"/>
          <w:sz w:val="24"/>
          <w:szCs w:val="24"/>
          <w:shd w:val="clear" w:color="auto" w:fill="FFFFFF"/>
        </w:rPr>
        <w:t>Ghandour &amp; Mudassar, 2015</w:t>
      </w:r>
      <w:r w:rsidRPr="00BC7F85">
        <w:rPr>
          <w:rFonts w:ascii="Arial" w:hAnsi="Arial" w:cs="Arial"/>
          <w:sz w:val="24"/>
          <w:szCs w:val="24"/>
        </w:rPr>
        <w:t>)</w:t>
      </w:r>
      <w:r w:rsidR="009E1168" w:rsidRPr="00BC7F85">
        <w:rPr>
          <w:rFonts w:ascii="Arial" w:hAnsi="Arial" w:cs="Arial"/>
          <w:sz w:val="24"/>
          <w:szCs w:val="24"/>
        </w:rPr>
        <w:t>. The essay below will extensively study the marketing strategies used by both hotel chains to market their products and services.</w:t>
      </w:r>
    </w:p>
    <w:p w14:paraId="4B2032D8" w14:textId="77777777" w:rsidR="009E1168" w:rsidRPr="00BC7F85" w:rsidRDefault="00657595" w:rsidP="00BC7F85">
      <w:pPr>
        <w:spacing w:line="480" w:lineRule="auto"/>
        <w:rPr>
          <w:rFonts w:ascii="Arial" w:hAnsi="Arial" w:cs="Arial"/>
          <w:b/>
          <w:sz w:val="24"/>
          <w:szCs w:val="24"/>
        </w:rPr>
      </w:pPr>
      <w:r w:rsidRPr="00BC7F85">
        <w:rPr>
          <w:rFonts w:ascii="Arial" w:hAnsi="Arial" w:cs="Arial"/>
          <w:b/>
          <w:sz w:val="24"/>
          <w:szCs w:val="24"/>
        </w:rPr>
        <w:t>Ritz Carlton Hotel Marketing Strategies</w:t>
      </w:r>
    </w:p>
    <w:p w14:paraId="2D4B67DB" w14:textId="77777777" w:rsidR="00091045" w:rsidRPr="00BC7F85" w:rsidRDefault="00657595" w:rsidP="00BC7F85">
      <w:pPr>
        <w:spacing w:line="480" w:lineRule="auto"/>
        <w:rPr>
          <w:rFonts w:ascii="Arial" w:hAnsi="Arial" w:cs="Arial"/>
          <w:sz w:val="24"/>
          <w:szCs w:val="24"/>
        </w:rPr>
      </w:pPr>
      <w:r w:rsidRPr="00BC7F85">
        <w:rPr>
          <w:rFonts w:ascii="Arial" w:hAnsi="Arial" w:cs="Arial"/>
          <w:sz w:val="24"/>
          <w:szCs w:val="24"/>
        </w:rPr>
        <w:t>When The Ritz Carlton entered the hotel business, it created its marketing strategies</w:t>
      </w:r>
      <w:r w:rsidR="005637B8" w:rsidRPr="00BC7F85">
        <w:rPr>
          <w:rFonts w:ascii="Arial" w:hAnsi="Arial" w:cs="Arial"/>
          <w:sz w:val="24"/>
          <w:szCs w:val="24"/>
        </w:rPr>
        <w:t>.</w:t>
      </w:r>
      <w:r w:rsidRPr="00BC7F85">
        <w:rPr>
          <w:rFonts w:ascii="Arial" w:hAnsi="Arial" w:cs="Arial"/>
          <w:sz w:val="24"/>
          <w:szCs w:val="24"/>
        </w:rPr>
        <w:t xml:space="preserve"> </w:t>
      </w:r>
      <w:r w:rsidR="005637B8" w:rsidRPr="00BC7F85">
        <w:rPr>
          <w:rFonts w:ascii="Arial" w:hAnsi="Arial" w:cs="Arial"/>
          <w:sz w:val="24"/>
          <w:szCs w:val="24"/>
        </w:rPr>
        <w:t xml:space="preserve">The company’s marketing strategies </w:t>
      </w:r>
      <w:r w:rsidRPr="00BC7F85">
        <w:rPr>
          <w:rFonts w:ascii="Arial" w:hAnsi="Arial" w:cs="Arial"/>
          <w:sz w:val="24"/>
          <w:szCs w:val="24"/>
        </w:rPr>
        <w:t>revolved around providing frequent guests with special, personalized experiences and making great room rates available</w:t>
      </w:r>
      <w:r w:rsidR="005637B8" w:rsidRPr="00BC7F85">
        <w:rPr>
          <w:rFonts w:ascii="Arial" w:hAnsi="Arial" w:cs="Arial"/>
          <w:sz w:val="24"/>
          <w:szCs w:val="24"/>
        </w:rPr>
        <w:t xml:space="preserve"> (</w:t>
      </w:r>
      <w:r w:rsidR="005637B8" w:rsidRPr="00BC7F85">
        <w:rPr>
          <w:rFonts w:ascii="Arial" w:hAnsi="Arial" w:cs="Arial"/>
          <w:color w:val="222222"/>
          <w:sz w:val="24"/>
          <w:szCs w:val="24"/>
          <w:shd w:val="clear" w:color="auto" w:fill="FFFFFF"/>
        </w:rPr>
        <w:t>Dobai, 2016</w:t>
      </w:r>
      <w:r w:rsidR="005637B8" w:rsidRPr="00BC7F85">
        <w:rPr>
          <w:rFonts w:ascii="Arial" w:hAnsi="Arial" w:cs="Arial"/>
          <w:sz w:val="24"/>
          <w:szCs w:val="24"/>
        </w:rPr>
        <w:t>)</w:t>
      </w:r>
      <w:r w:rsidRPr="00BC7F85">
        <w:rPr>
          <w:rFonts w:ascii="Arial" w:hAnsi="Arial" w:cs="Arial"/>
          <w:sz w:val="24"/>
          <w:szCs w:val="24"/>
        </w:rPr>
        <w:t xml:space="preserve">. These strategies have continued to be used by The Ritz Carlton as they have grown into their current position as one of the finest luxury hotels. </w:t>
      </w:r>
    </w:p>
    <w:p w14:paraId="40DBF8CD" w14:textId="77777777" w:rsidR="00307B2A" w:rsidRPr="00BC7F85" w:rsidRDefault="00657595" w:rsidP="00BC7F85">
      <w:pPr>
        <w:spacing w:line="480" w:lineRule="auto"/>
        <w:rPr>
          <w:rFonts w:ascii="Arial" w:hAnsi="Arial" w:cs="Arial"/>
          <w:sz w:val="24"/>
          <w:szCs w:val="24"/>
        </w:rPr>
      </w:pPr>
      <w:r w:rsidRPr="00BC7F85">
        <w:rPr>
          <w:rFonts w:ascii="Arial" w:hAnsi="Arial" w:cs="Arial"/>
          <w:sz w:val="24"/>
          <w:szCs w:val="24"/>
        </w:rPr>
        <w:t xml:space="preserve">The Ritz Carlton Company has created a unique brand through technological advancement, customer service, and environmental commitment. </w:t>
      </w:r>
      <w:r w:rsidR="005637B8" w:rsidRPr="00BC7F85">
        <w:rPr>
          <w:rFonts w:ascii="Arial" w:hAnsi="Arial" w:cs="Arial"/>
          <w:sz w:val="24"/>
          <w:szCs w:val="24"/>
        </w:rPr>
        <w:t xml:space="preserve">According to Lee and </w:t>
      </w:r>
      <w:r w:rsidR="005637B8" w:rsidRPr="00BC7F85">
        <w:rPr>
          <w:rFonts w:ascii="Arial" w:hAnsi="Arial" w:cs="Arial"/>
          <w:color w:val="222222"/>
          <w:sz w:val="24"/>
          <w:szCs w:val="24"/>
          <w:shd w:val="clear" w:color="auto" w:fill="FFFFFF"/>
        </w:rPr>
        <w:t>Kwag</w:t>
      </w:r>
      <w:r w:rsidR="005637B8" w:rsidRPr="00BC7F85">
        <w:rPr>
          <w:rFonts w:ascii="Arial" w:hAnsi="Arial" w:cs="Arial"/>
          <w:sz w:val="24"/>
          <w:szCs w:val="24"/>
        </w:rPr>
        <w:t xml:space="preserve"> (2016), the company’s c</w:t>
      </w:r>
      <w:r w:rsidRPr="00BC7F85">
        <w:rPr>
          <w:rFonts w:ascii="Arial" w:hAnsi="Arial" w:cs="Arial"/>
          <w:sz w:val="24"/>
          <w:szCs w:val="24"/>
        </w:rPr>
        <w:t>onsumers are encouraged to visit the company's website to review the terms and conditions of membership and can also choose from several benefits offered by the Hotel Company. The Ritz Carlton official website provides agenda for events, newsletters, and news bulletins.</w:t>
      </w:r>
      <w:r w:rsidR="005637B8" w:rsidRPr="00BC7F85">
        <w:rPr>
          <w:rFonts w:ascii="Arial" w:hAnsi="Arial" w:cs="Arial"/>
          <w:sz w:val="24"/>
          <w:szCs w:val="24"/>
        </w:rPr>
        <w:t xml:space="preserve"> According to </w:t>
      </w:r>
      <w:r w:rsidR="005637B8" w:rsidRPr="00BC7F85">
        <w:rPr>
          <w:rFonts w:ascii="Arial" w:hAnsi="Arial" w:cs="Arial"/>
          <w:color w:val="222222"/>
          <w:sz w:val="24"/>
          <w:szCs w:val="24"/>
          <w:shd w:val="clear" w:color="auto" w:fill="FFFFFF"/>
        </w:rPr>
        <w:t>Arias et al. (2015),</w:t>
      </w:r>
      <w:r w:rsidRPr="00BC7F85">
        <w:rPr>
          <w:rFonts w:ascii="Arial" w:hAnsi="Arial" w:cs="Arial"/>
          <w:sz w:val="24"/>
          <w:szCs w:val="24"/>
        </w:rPr>
        <w:t xml:space="preserve"> </w:t>
      </w:r>
      <w:r w:rsidR="005637B8" w:rsidRPr="00BC7F85">
        <w:rPr>
          <w:rFonts w:ascii="Arial" w:hAnsi="Arial" w:cs="Arial"/>
          <w:sz w:val="24"/>
          <w:szCs w:val="24"/>
        </w:rPr>
        <w:t xml:space="preserve">the </w:t>
      </w:r>
      <w:r w:rsidRPr="00BC7F85">
        <w:rPr>
          <w:rFonts w:ascii="Arial" w:hAnsi="Arial" w:cs="Arial"/>
          <w:sz w:val="24"/>
          <w:szCs w:val="24"/>
        </w:rPr>
        <w:t>company’s website allows customers to book rooms online and get exact pricing tailored to their needs. The online booking process also tells them if the hotel has sold out or if there is availability when they arrive at the hotel. The website makes them feel like they can book exactly wha</w:t>
      </w:r>
      <w:r w:rsidR="00456360" w:rsidRPr="00BC7F85">
        <w:rPr>
          <w:rFonts w:ascii="Arial" w:hAnsi="Arial" w:cs="Arial"/>
          <w:sz w:val="24"/>
          <w:szCs w:val="24"/>
        </w:rPr>
        <w:t xml:space="preserve">t they want when they want it, </w:t>
      </w:r>
      <w:r w:rsidRPr="00BC7F85">
        <w:rPr>
          <w:rFonts w:ascii="Arial" w:hAnsi="Arial" w:cs="Arial"/>
          <w:sz w:val="24"/>
          <w:szCs w:val="24"/>
        </w:rPr>
        <w:t>which adds to the overall experience for their guests.</w:t>
      </w:r>
    </w:p>
    <w:p w14:paraId="51E4ABCF" w14:textId="77777777" w:rsidR="004C7498" w:rsidRPr="00BC7F85" w:rsidRDefault="00657595" w:rsidP="00BC7F85">
      <w:pPr>
        <w:spacing w:line="480" w:lineRule="auto"/>
        <w:rPr>
          <w:rFonts w:ascii="Arial" w:hAnsi="Arial" w:cs="Arial"/>
          <w:sz w:val="24"/>
          <w:szCs w:val="24"/>
        </w:rPr>
      </w:pPr>
      <w:r w:rsidRPr="00BC7F85">
        <w:rPr>
          <w:rFonts w:ascii="Arial" w:hAnsi="Arial" w:cs="Arial"/>
          <w:sz w:val="24"/>
          <w:szCs w:val="24"/>
        </w:rPr>
        <w:t xml:space="preserve">The Ritz Carlton is known for having the best room service. This service is seen as an essential part of their overall customer experience. </w:t>
      </w:r>
      <w:r w:rsidR="00456360" w:rsidRPr="00BC7F85">
        <w:rPr>
          <w:rFonts w:ascii="Arial" w:hAnsi="Arial" w:cs="Arial"/>
          <w:sz w:val="24"/>
          <w:szCs w:val="24"/>
        </w:rPr>
        <w:t xml:space="preserve">According to the study by </w:t>
      </w:r>
      <w:r w:rsidR="00456360" w:rsidRPr="00BC7F85">
        <w:rPr>
          <w:rFonts w:ascii="Arial" w:hAnsi="Arial" w:cs="Arial"/>
          <w:color w:val="222222"/>
          <w:sz w:val="24"/>
          <w:szCs w:val="24"/>
          <w:shd w:val="clear" w:color="auto" w:fill="FFFFFF"/>
        </w:rPr>
        <w:t xml:space="preserve">Johnson (2019), the company </w:t>
      </w:r>
      <w:r w:rsidRPr="00BC7F85">
        <w:rPr>
          <w:rFonts w:ascii="Arial" w:hAnsi="Arial" w:cs="Arial"/>
          <w:sz w:val="24"/>
          <w:szCs w:val="24"/>
        </w:rPr>
        <w:t>offer</w:t>
      </w:r>
      <w:r w:rsidR="00456360" w:rsidRPr="00BC7F85">
        <w:rPr>
          <w:rFonts w:ascii="Arial" w:hAnsi="Arial" w:cs="Arial"/>
          <w:sz w:val="24"/>
          <w:szCs w:val="24"/>
        </w:rPr>
        <w:t>s</w:t>
      </w:r>
      <w:r w:rsidRPr="00BC7F85">
        <w:rPr>
          <w:rFonts w:ascii="Arial" w:hAnsi="Arial" w:cs="Arial"/>
          <w:sz w:val="24"/>
          <w:szCs w:val="24"/>
        </w:rPr>
        <w:t xml:space="preserve"> a full menu, with delicious items cooked </w:t>
      </w:r>
      <w:r w:rsidR="00456360" w:rsidRPr="00BC7F85">
        <w:rPr>
          <w:rFonts w:ascii="Arial" w:hAnsi="Arial" w:cs="Arial"/>
          <w:sz w:val="24"/>
          <w:szCs w:val="24"/>
        </w:rPr>
        <w:t>on-site</w:t>
      </w:r>
      <w:r w:rsidRPr="00BC7F85">
        <w:rPr>
          <w:rFonts w:ascii="Arial" w:hAnsi="Arial" w:cs="Arial"/>
          <w:sz w:val="24"/>
          <w:szCs w:val="24"/>
        </w:rPr>
        <w:t xml:space="preserve">, so the food is always fresh. The presentation of their food is also something they take great care </w:t>
      </w:r>
      <w:r w:rsidR="00456360" w:rsidRPr="00BC7F85">
        <w:rPr>
          <w:rFonts w:ascii="Arial" w:hAnsi="Arial" w:cs="Arial"/>
          <w:sz w:val="24"/>
          <w:szCs w:val="24"/>
        </w:rPr>
        <w:t>of</w:t>
      </w:r>
      <w:r w:rsidRPr="00BC7F85">
        <w:rPr>
          <w:rFonts w:ascii="Arial" w:hAnsi="Arial" w:cs="Arial"/>
          <w:sz w:val="24"/>
          <w:szCs w:val="24"/>
        </w:rPr>
        <w:t>. They deliver to your room prepared and packaged to look just</w:t>
      </w:r>
      <w:r w:rsidR="00456360" w:rsidRPr="00BC7F85">
        <w:rPr>
          <w:rFonts w:ascii="Arial" w:hAnsi="Arial" w:cs="Arial"/>
          <w:sz w:val="24"/>
          <w:szCs w:val="24"/>
        </w:rPr>
        <w:t xml:space="preserve"> like it was in the restaurant, </w:t>
      </w:r>
      <w:r w:rsidRPr="00BC7F85">
        <w:rPr>
          <w:rFonts w:ascii="Arial" w:hAnsi="Arial" w:cs="Arial"/>
          <w:sz w:val="24"/>
          <w:szCs w:val="24"/>
        </w:rPr>
        <w:t>if not better because the</w:t>
      </w:r>
      <w:r w:rsidR="00456360" w:rsidRPr="00BC7F85">
        <w:rPr>
          <w:rFonts w:ascii="Arial" w:hAnsi="Arial" w:cs="Arial"/>
          <w:sz w:val="24"/>
          <w:szCs w:val="24"/>
        </w:rPr>
        <w:t>y take it up another level (</w:t>
      </w:r>
      <w:r w:rsidR="00456360" w:rsidRPr="00BC7F85">
        <w:rPr>
          <w:rFonts w:ascii="Arial" w:hAnsi="Arial" w:cs="Arial"/>
          <w:color w:val="222222"/>
          <w:sz w:val="24"/>
          <w:szCs w:val="24"/>
          <w:shd w:val="clear" w:color="auto" w:fill="FFFFFF"/>
        </w:rPr>
        <w:t>Kalra et al., 2020</w:t>
      </w:r>
      <w:r w:rsidRPr="00BC7F85">
        <w:rPr>
          <w:rFonts w:ascii="Arial" w:hAnsi="Arial" w:cs="Arial"/>
          <w:sz w:val="24"/>
          <w:szCs w:val="24"/>
        </w:rPr>
        <w:t xml:space="preserve">). The Ritz Carlton is also meticulous in ensuring that they only hire the best people capable of providing </w:t>
      </w:r>
      <w:r w:rsidR="006B2BAE" w:rsidRPr="00BC7F85">
        <w:rPr>
          <w:rFonts w:ascii="Arial" w:hAnsi="Arial" w:cs="Arial"/>
          <w:sz w:val="24"/>
          <w:szCs w:val="24"/>
        </w:rPr>
        <w:t>a</w:t>
      </w:r>
      <w:r w:rsidRPr="00BC7F85">
        <w:rPr>
          <w:rFonts w:ascii="Arial" w:hAnsi="Arial" w:cs="Arial"/>
          <w:sz w:val="24"/>
          <w:szCs w:val="24"/>
        </w:rPr>
        <w:t xml:space="preserve"> very high level of customer service. They interview them to ensure they "reflect their brand image" and that </w:t>
      </w:r>
      <w:r w:rsidR="006B2BAE" w:rsidRPr="00BC7F85">
        <w:rPr>
          <w:rFonts w:ascii="Arial" w:hAnsi="Arial" w:cs="Arial"/>
          <w:sz w:val="24"/>
          <w:szCs w:val="24"/>
        </w:rPr>
        <w:t>they are passionate about the job.</w:t>
      </w:r>
    </w:p>
    <w:p w14:paraId="4CA00E26" w14:textId="77777777" w:rsidR="004C7498" w:rsidRPr="00BC7F85" w:rsidRDefault="00657595" w:rsidP="00BC7F85">
      <w:pPr>
        <w:spacing w:line="480" w:lineRule="auto"/>
        <w:rPr>
          <w:rFonts w:ascii="Arial" w:hAnsi="Arial" w:cs="Arial"/>
          <w:sz w:val="24"/>
          <w:szCs w:val="24"/>
        </w:rPr>
      </w:pPr>
      <w:r w:rsidRPr="00BC7F85">
        <w:rPr>
          <w:rFonts w:ascii="Arial" w:hAnsi="Arial" w:cs="Arial"/>
          <w:sz w:val="24"/>
          <w:szCs w:val="24"/>
        </w:rPr>
        <w:t>The Ritz Carlton provides employees with many chances to "exceed customer expectations." They do this by providing "great ongoing training programs" and allowing their guests to provide feedback on their stay (</w:t>
      </w:r>
      <w:r w:rsidRPr="00BC7F85">
        <w:rPr>
          <w:rFonts w:ascii="Arial" w:hAnsi="Arial" w:cs="Arial"/>
          <w:color w:val="222222"/>
          <w:sz w:val="24"/>
          <w:szCs w:val="24"/>
          <w:shd w:val="clear" w:color="auto" w:fill="FFFFFF"/>
        </w:rPr>
        <w:t>Kalra et al., 2020</w:t>
      </w:r>
      <w:r w:rsidRPr="00BC7F85">
        <w:rPr>
          <w:rFonts w:ascii="Arial" w:hAnsi="Arial" w:cs="Arial"/>
          <w:sz w:val="24"/>
          <w:szCs w:val="24"/>
        </w:rPr>
        <w:t xml:space="preserve">). This way, they know what they need to improve to give their customers a better experience and become repeat customers for life. </w:t>
      </w:r>
    </w:p>
    <w:p w14:paraId="334B9B80" w14:textId="77777777" w:rsidR="006B2BAE" w:rsidRPr="00BC7F85" w:rsidRDefault="00657595" w:rsidP="00BC7F85">
      <w:pPr>
        <w:spacing w:line="480" w:lineRule="auto"/>
        <w:rPr>
          <w:rFonts w:ascii="Arial" w:hAnsi="Arial" w:cs="Arial"/>
          <w:sz w:val="24"/>
          <w:szCs w:val="24"/>
        </w:rPr>
      </w:pPr>
      <w:r w:rsidRPr="00BC7F85">
        <w:rPr>
          <w:rFonts w:ascii="Arial" w:hAnsi="Arial" w:cs="Arial"/>
          <w:sz w:val="24"/>
          <w:szCs w:val="24"/>
        </w:rPr>
        <w:t>The Ritz Carlton Hotel continues to increase its brand awareness by establishing partnerships</w:t>
      </w:r>
      <w:r w:rsidR="006A09DE" w:rsidRPr="00BC7F85">
        <w:rPr>
          <w:rFonts w:ascii="Arial" w:hAnsi="Arial" w:cs="Arial"/>
          <w:sz w:val="24"/>
          <w:szCs w:val="24"/>
        </w:rPr>
        <w:t>. The company has prioritized partnerships</w:t>
      </w:r>
      <w:r w:rsidRPr="00BC7F85">
        <w:rPr>
          <w:rFonts w:ascii="Arial" w:hAnsi="Arial" w:cs="Arial"/>
          <w:sz w:val="24"/>
          <w:szCs w:val="24"/>
        </w:rPr>
        <w:t xml:space="preserve"> with a leading global hospitality association and expert in tourism, as well as other relevant industry organizations</w:t>
      </w:r>
      <w:r w:rsidR="006A09DE" w:rsidRPr="00BC7F85">
        <w:rPr>
          <w:rFonts w:ascii="Arial" w:hAnsi="Arial" w:cs="Arial"/>
          <w:sz w:val="24"/>
          <w:szCs w:val="24"/>
        </w:rPr>
        <w:t xml:space="preserve"> (</w:t>
      </w:r>
      <w:r w:rsidR="006A09DE" w:rsidRPr="00BC7F85">
        <w:rPr>
          <w:rFonts w:ascii="Arial" w:hAnsi="Arial" w:cs="Arial"/>
          <w:color w:val="222222"/>
          <w:sz w:val="24"/>
          <w:szCs w:val="24"/>
          <w:shd w:val="clear" w:color="auto" w:fill="FFFFFF"/>
        </w:rPr>
        <w:t>Mishra et al., 2017</w:t>
      </w:r>
      <w:r w:rsidR="006A09DE" w:rsidRPr="00BC7F85">
        <w:rPr>
          <w:rFonts w:ascii="Arial" w:hAnsi="Arial" w:cs="Arial"/>
          <w:sz w:val="24"/>
          <w:szCs w:val="24"/>
        </w:rPr>
        <w:t>)</w:t>
      </w:r>
      <w:r w:rsidRPr="00BC7F85">
        <w:rPr>
          <w:rFonts w:ascii="Arial" w:hAnsi="Arial" w:cs="Arial"/>
          <w:sz w:val="24"/>
          <w:szCs w:val="24"/>
        </w:rPr>
        <w:t>. These partnerships will drive market growth and innovation in The Ritz Carlton Hotel by providing opportunities for economic value creation and our partners' ability to capture new markets for the brand. The Ritz Carlton Hotel recently announced a partnership with the International Restaurant Association (IRA) and the World Travel &amp; Tourism Council (WTTC)</w:t>
      </w:r>
      <w:r w:rsidR="006A09DE" w:rsidRPr="00BC7F85">
        <w:rPr>
          <w:rFonts w:ascii="Arial" w:hAnsi="Arial" w:cs="Arial"/>
          <w:sz w:val="24"/>
          <w:szCs w:val="24"/>
        </w:rPr>
        <w:t xml:space="preserve"> (</w:t>
      </w:r>
      <w:r w:rsidR="006A09DE" w:rsidRPr="00BC7F85">
        <w:rPr>
          <w:rFonts w:ascii="Arial" w:hAnsi="Arial" w:cs="Arial"/>
          <w:color w:val="222222"/>
          <w:sz w:val="24"/>
          <w:szCs w:val="24"/>
          <w:shd w:val="clear" w:color="auto" w:fill="FFFFFF"/>
        </w:rPr>
        <w:t>Krismasari et al., 2020</w:t>
      </w:r>
      <w:r w:rsidR="006A09DE" w:rsidRPr="00BC7F85">
        <w:rPr>
          <w:rFonts w:ascii="Arial" w:hAnsi="Arial" w:cs="Arial"/>
          <w:sz w:val="24"/>
          <w:szCs w:val="24"/>
        </w:rPr>
        <w:t>)</w:t>
      </w:r>
      <w:r w:rsidRPr="00BC7F85">
        <w:rPr>
          <w:rFonts w:ascii="Arial" w:hAnsi="Arial" w:cs="Arial"/>
          <w:sz w:val="24"/>
          <w:szCs w:val="24"/>
        </w:rPr>
        <w:t>. The partnership will establish new partnerships between The Ritz Carlton Hotel and other industry players. Currently in discussi</w:t>
      </w:r>
      <w:r w:rsidR="006A09DE" w:rsidRPr="00BC7F85">
        <w:rPr>
          <w:rFonts w:ascii="Arial" w:hAnsi="Arial" w:cs="Arial"/>
          <w:sz w:val="24"/>
          <w:szCs w:val="24"/>
        </w:rPr>
        <w:t>ons with</w:t>
      </w:r>
      <w:r w:rsidRPr="00BC7F85">
        <w:rPr>
          <w:rFonts w:ascii="Arial" w:hAnsi="Arial" w:cs="Arial"/>
          <w:sz w:val="24"/>
          <w:szCs w:val="24"/>
        </w:rPr>
        <w:t xml:space="preserve"> association partners that can help them take advantage of emerging trends and opportunities in travel, tourism product, technology, and service management, as well as financial services</w:t>
      </w:r>
      <w:r w:rsidR="006A09DE" w:rsidRPr="00BC7F85">
        <w:rPr>
          <w:rFonts w:ascii="Arial" w:hAnsi="Arial" w:cs="Arial"/>
          <w:sz w:val="24"/>
          <w:szCs w:val="24"/>
        </w:rPr>
        <w:t xml:space="preserve"> (</w:t>
      </w:r>
      <w:r w:rsidR="006A09DE" w:rsidRPr="00BC7F85">
        <w:rPr>
          <w:rFonts w:ascii="Arial" w:hAnsi="Arial" w:cs="Arial"/>
          <w:color w:val="222222"/>
          <w:sz w:val="24"/>
          <w:szCs w:val="24"/>
          <w:shd w:val="clear" w:color="auto" w:fill="FFFFFF"/>
        </w:rPr>
        <w:t>Kalra et al., 2020</w:t>
      </w:r>
      <w:r w:rsidR="006A09DE" w:rsidRPr="00BC7F85">
        <w:rPr>
          <w:rFonts w:ascii="Arial" w:hAnsi="Arial" w:cs="Arial"/>
          <w:sz w:val="24"/>
          <w:szCs w:val="24"/>
        </w:rPr>
        <w:t>)</w:t>
      </w:r>
      <w:r w:rsidRPr="00BC7F85">
        <w:rPr>
          <w:rFonts w:ascii="Arial" w:hAnsi="Arial" w:cs="Arial"/>
          <w:sz w:val="24"/>
          <w:szCs w:val="24"/>
        </w:rPr>
        <w:t xml:space="preserve">. The Ritz Carlton Hotel has developed a reputation in the hospitality industry as a premier upscale hotel brand. As such, they have also attracted a variety of associations that can offer similar advantages to </w:t>
      </w:r>
      <w:r w:rsidR="006A09DE" w:rsidRPr="00BC7F85">
        <w:rPr>
          <w:rFonts w:ascii="Arial" w:hAnsi="Arial" w:cs="Arial"/>
          <w:sz w:val="24"/>
          <w:szCs w:val="24"/>
        </w:rPr>
        <w:t>their</w:t>
      </w:r>
      <w:r w:rsidRPr="00BC7F85">
        <w:rPr>
          <w:rFonts w:ascii="Arial" w:hAnsi="Arial" w:cs="Arial"/>
          <w:sz w:val="24"/>
          <w:szCs w:val="24"/>
        </w:rPr>
        <w:t xml:space="preserve"> partners.</w:t>
      </w:r>
    </w:p>
    <w:p w14:paraId="76995337" w14:textId="77777777" w:rsidR="0095169E" w:rsidRPr="00BC7F85" w:rsidRDefault="00657595" w:rsidP="00BC7F85">
      <w:pPr>
        <w:spacing w:line="480" w:lineRule="auto"/>
        <w:rPr>
          <w:rFonts w:ascii="Arial" w:hAnsi="Arial" w:cs="Arial"/>
          <w:sz w:val="24"/>
          <w:szCs w:val="24"/>
        </w:rPr>
      </w:pPr>
      <w:r w:rsidRPr="00BC7F85">
        <w:rPr>
          <w:rFonts w:ascii="Arial" w:hAnsi="Arial" w:cs="Arial"/>
          <w:sz w:val="24"/>
          <w:szCs w:val="24"/>
        </w:rPr>
        <w:t>The Ritz Carlton Hotel Company has made several sustainability and green messaging considerations in its marketing. The hotel uses paperless initiatives to help promote the hotel, while they have also seen the benefits of printing their amenities on recycled paper</w:t>
      </w:r>
      <w:r w:rsidR="006A09DE" w:rsidRPr="00BC7F85">
        <w:rPr>
          <w:rFonts w:ascii="Arial" w:hAnsi="Arial" w:cs="Arial"/>
          <w:sz w:val="24"/>
          <w:szCs w:val="24"/>
        </w:rPr>
        <w:t xml:space="preserve"> (</w:t>
      </w:r>
      <w:r w:rsidR="006A09DE" w:rsidRPr="00BC7F85">
        <w:rPr>
          <w:rFonts w:ascii="Arial" w:hAnsi="Arial" w:cs="Arial"/>
          <w:color w:val="222222"/>
          <w:sz w:val="24"/>
          <w:szCs w:val="24"/>
          <w:shd w:val="clear" w:color="auto" w:fill="FFFFFF"/>
        </w:rPr>
        <w:t>Astawa et al., 2019</w:t>
      </w:r>
      <w:r w:rsidR="006A09DE" w:rsidRPr="00BC7F85">
        <w:rPr>
          <w:rFonts w:ascii="Arial" w:hAnsi="Arial" w:cs="Arial"/>
          <w:sz w:val="24"/>
          <w:szCs w:val="24"/>
        </w:rPr>
        <w:t>)</w:t>
      </w:r>
      <w:r w:rsidRPr="00BC7F85">
        <w:rPr>
          <w:rFonts w:ascii="Arial" w:hAnsi="Arial" w:cs="Arial"/>
          <w:sz w:val="24"/>
          <w:szCs w:val="24"/>
        </w:rPr>
        <w:t xml:space="preserve">. The hotel also offers reusable water bottles at their front desk and recycling bins around the grounds so guests can quickly dispose of trash before leaving after a stay. </w:t>
      </w:r>
      <w:r w:rsidR="006A09DE" w:rsidRPr="00BC7F85">
        <w:rPr>
          <w:rFonts w:ascii="Arial" w:hAnsi="Arial" w:cs="Arial"/>
          <w:sz w:val="24"/>
          <w:szCs w:val="24"/>
        </w:rPr>
        <w:t>The company has</w:t>
      </w:r>
      <w:r w:rsidRPr="00BC7F85">
        <w:rPr>
          <w:rFonts w:ascii="Arial" w:hAnsi="Arial" w:cs="Arial"/>
          <w:sz w:val="24"/>
          <w:szCs w:val="24"/>
        </w:rPr>
        <w:t xml:space="preserve"> launched a social media campaign to spread awareness of immunization and wellness</w:t>
      </w:r>
      <w:r w:rsidR="006A09DE" w:rsidRPr="00BC7F85">
        <w:rPr>
          <w:rFonts w:ascii="Arial" w:hAnsi="Arial" w:cs="Arial"/>
          <w:sz w:val="24"/>
          <w:szCs w:val="24"/>
        </w:rPr>
        <w:t xml:space="preserve"> (</w:t>
      </w:r>
      <w:r w:rsidR="006A09DE" w:rsidRPr="00BC7F85">
        <w:rPr>
          <w:rFonts w:ascii="Arial" w:hAnsi="Arial" w:cs="Arial"/>
          <w:color w:val="222222"/>
          <w:sz w:val="24"/>
          <w:szCs w:val="24"/>
          <w:shd w:val="clear" w:color="auto" w:fill="FFFFFF"/>
        </w:rPr>
        <w:t>Nakai, 2022</w:t>
      </w:r>
      <w:r w:rsidR="006A09DE" w:rsidRPr="00BC7F85">
        <w:rPr>
          <w:rFonts w:ascii="Arial" w:hAnsi="Arial" w:cs="Arial"/>
          <w:sz w:val="24"/>
          <w:szCs w:val="24"/>
        </w:rPr>
        <w:t>)</w:t>
      </w:r>
      <w:r w:rsidRPr="00BC7F85">
        <w:rPr>
          <w:rFonts w:ascii="Arial" w:hAnsi="Arial" w:cs="Arial"/>
          <w:sz w:val="24"/>
          <w:szCs w:val="24"/>
        </w:rPr>
        <w:t xml:space="preserve">. </w:t>
      </w:r>
    </w:p>
    <w:p w14:paraId="731A5D63" w14:textId="77777777" w:rsidR="006B2BAE" w:rsidRPr="00BC7F85" w:rsidRDefault="00657595" w:rsidP="00BC7F85">
      <w:pPr>
        <w:spacing w:line="480" w:lineRule="auto"/>
        <w:rPr>
          <w:rFonts w:ascii="Arial" w:hAnsi="Arial" w:cs="Arial"/>
          <w:b/>
          <w:sz w:val="24"/>
          <w:szCs w:val="24"/>
        </w:rPr>
      </w:pPr>
      <w:r w:rsidRPr="00BC7F85">
        <w:rPr>
          <w:rFonts w:ascii="Arial" w:hAnsi="Arial" w:cs="Arial"/>
          <w:b/>
          <w:sz w:val="24"/>
          <w:szCs w:val="24"/>
        </w:rPr>
        <w:t>Marketing Strategies of Premier Inn Hotels</w:t>
      </w:r>
    </w:p>
    <w:p w14:paraId="557D9B45" w14:textId="77777777" w:rsidR="008A3C41" w:rsidRPr="00BC7F85" w:rsidRDefault="00657595" w:rsidP="00BC7F85">
      <w:pPr>
        <w:spacing w:line="480" w:lineRule="auto"/>
        <w:rPr>
          <w:rFonts w:ascii="Arial" w:hAnsi="Arial" w:cs="Arial"/>
          <w:sz w:val="24"/>
          <w:szCs w:val="24"/>
        </w:rPr>
      </w:pPr>
      <w:r w:rsidRPr="00BC7F85">
        <w:rPr>
          <w:rFonts w:ascii="Arial" w:hAnsi="Arial" w:cs="Arial"/>
          <w:sz w:val="24"/>
          <w:szCs w:val="24"/>
        </w:rPr>
        <w:t>Premier Inn has responded to the consumers changing needs and wants</w:t>
      </w:r>
      <w:r w:rsidR="009F5086" w:rsidRPr="00BC7F85">
        <w:rPr>
          <w:rFonts w:ascii="Arial" w:hAnsi="Arial" w:cs="Arial"/>
          <w:sz w:val="24"/>
          <w:szCs w:val="24"/>
        </w:rPr>
        <w:t xml:space="preserve">. The company’s hotels are </w:t>
      </w:r>
      <w:r w:rsidRPr="00BC7F85">
        <w:rPr>
          <w:rFonts w:ascii="Arial" w:hAnsi="Arial" w:cs="Arial"/>
          <w:sz w:val="24"/>
          <w:szCs w:val="24"/>
        </w:rPr>
        <w:t>not only adapting their traditional market strategy but also changing their products</w:t>
      </w:r>
      <w:r w:rsidR="009F5086" w:rsidRPr="00BC7F85">
        <w:rPr>
          <w:rFonts w:ascii="Arial" w:hAnsi="Arial" w:cs="Arial"/>
          <w:sz w:val="24"/>
          <w:szCs w:val="24"/>
        </w:rPr>
        <w:t xml:space="preserve"> (</w:t>
      </w:r>
      <w:r w:rsidR="009F5086" w:rsidRPr="00BC7F85">
        <w:rPr>
          <w:rFonts w:ascii="Arial" w:hAnsi="Arial" w:cs="Arial"/>
          <w:color w:val="222222"/>
          <w:sz w:val="24"/>
          <w:szCs w:val="24"/>
          <w:shd w:val="clear" w:color="auto" w:fill="FFFFFF"/>
        </w:rPr>
        <w:t>Bowie et al., 2016</w:t>
      </w:r>
      <w:r w:rsidR="009F5086" w:rsidRPr="00BC7F85">
        <w:rPr>
          <w:rFonts w:ascii="Arial" w:hAnsi="Arial" w:cs="Arial"/>
          <w:sz w:val="24"/>
          <w:szCs w:val="24"/>
        </w:rPr>
        <w:t>)</w:t>
      </w:r>
      <w:r w:rsidRPr="00BC7F85">
        <w:rPr>
          <w:rFonts w:ascii="Arial" w:hAnsi="Arial" w:cs="Arial"/>
          <w:sz w:val="24"/>
          <w:szCs w:val="24"/>
        </w:rPr>
        <w:t xml:space="preserve">. </w:t>
      </w:r>
      <w:r w:rsidR="009F5086" w:rsidRPr="00BC7F85">
        <w:rPr>
          <w:rFonts w:ascii="Arial" w:hAnsi="Arial" w:cs="Arial"/>
          <w:sz w:val="24"/>
          <w:szCs w:val="24"/>
        </w:rPr>
        <w:t xml:space="preserve">Premier Inn hotels </w:t>
      </w:r>
      <w:r w:rsidRPr="00BC7F85">
        <w:rPr>
          <w:rFonts w:ascii="Arial" w:hAnsi="Arial" w:cs="Arial"/>
          <w:sz w:val="24"/>
          <w:szCs w:val="24"/>
        </w:rPr>
        <w:t xml:space="preserve">can create various </w:t>
      </w:r>
      <w:r w:rsidR="009F5086" w:rsidRPr="00BC7F85">
        <w:rPr>
          <w:rFonts w:ascii="Arial" w:hAnsi="Arial" w:cs="Arial"/>
          <w:sz w:val="24"/>
          <w:szCs w:val="24"/>
        </w:rPr>
        <w:t>home-cooking</w:t>
      </w:r>
      <w:r w:rsidRPr="00BC7F85">
        <w:rPr>
          <w:rFonts w:ascii="Arial" w:hAnsi="Arial" w:cs="Arial"/>
          <w:sz w:val="24"/>
          <w:szCs w:val="24"/>
        </w:rPr>
        <w:t xml:space="preserve"> products such as ready meals, casseroles</w:t>
      </w:r>
      <w:r w:rsidR="009F5086" w:rsidRPr="00BC7F85">
        <w:rPr>
          <w:rFonts w:ascii="Arial" w:hAnsi="Arial" w:cs="Arial"/>
          <w:sz w:val="24"/>
          <w:szCs w:val="24"/>
        </w:rPr>
        <w:t>,</w:t>
      </w:r>
      <w:r w:rsidRPr="00BC7F85">
        <w:rPr>
          <w:rFonts w:ascii="Arial" w:hAnsi="Arial" w:cs="Arial"/>
          <w:sz w:val="24"/>
          <w:szCs w:val="24"/>
        </w:rPr>
        <w:t xml:space="preserve"> and hot drinks that reflect the modern household</w:t>
      </w:r>
      <w:r w:rsidR="009F5086" w:rsidRPr="00BC7F85">
        <w:rPr>
          <w:rFonts w:ascii="Arial" w:hAnsi="Arial" w:cs="Arial"/>
          <w:sz w:val="24"/>
          <w:szCs w:val="24"/>
        </w:rPr>
        <w:t>'s needs (</w:t>
      </w:r>
      <w:r w:rsidR="009F5086" w:rsidRPr="00BC7F85">
        <w:rPr>
          <w:rFonts w:ascii="Arial" w:hAnsi="Arial" w:cs="Arial"/>
          <w:color w:val="222222"/>
          <w:sz w:val="24"/>
          <w:szCs w:val="24"/>
          <w:shd w:val="clear" w:color="auto" w:fill="FFFFFF"/>
        </w:rPr>
        <w:t>Ghandour et al., 2015</w:t>
      </w:r>
      <w:r w:rsidR="009F5086" w:rsidRPr="00BC7F85">
        <w:rPr>
          <w:rFonts w:ascii="Arial" w:hAnsi="Arial" w:cs="Arial"/>
          <w:sz w:val="24"/>
          <w:szCs w:val="24"/>
        </w:rPr>
        <w:t>)</w:t>
      </w:r>
      <w:r w:rsidRPr="00BC7F85">
        <w:rPr>
          <w:rFonts w:ascii="Arial" w:hAnsi="Arial" w:cs="Arial"/>
          <w:sz w:val="24"/>
          <w:szCs w:val="24"/>
        </w:rPr>
        <w:t xml:space="preserve">. This product range is targeted at the </w:t>
      </w:r>
      <w:r w:rsidR="009F5086" w:rsidRPr="00BC7F85">
        <w:rPr>
          <w:rFonts w:ascii="Arial" w:hAnsi="Arial" w:cs="Arial"/>
          <w:sz w:val="24"/>
          <w:szCs w:val="24"/>
        </w:rPr>
        <w:t>budget-conscious</w:t>
      </w:r>
      <w:r w:rsidRPr="00BC7F85">
        <w:rPr>
          <w:rFonts w:ascii="Arial" w:hAnsi="Arial" w:cs="Arial"/>
          <w:sz w:val="24"/>
          <w:szCs w:val="24"/>
        </w:rPr>
        <w:t xml:space="preserve"> consumer who requires an effortless style of shopping on the go.</w:t>
      </w:r>
      <w:r w:rsidR="008D4C80" w:rsidRPr="00BC7F85">
        <w:rPr>
          <w:rFonts w:ascii="Arial" w:hAnsi="Arial" w:cs="Arial"/>
          <w:sz w:val="24"/>
          <w:szCs w:val="24"/>
        </w:rPr>
        <w:t xml:space="preserve"> Premier Inn Hotels has several key market strategies that impact its strength, including a well-established brand, a firm hold on the UK accommodation market, and geographical diversity.</w:t>
      </w:r>
    </w:p>
    <w:p w14:paraId="4EBA8D18" w14:textId="77777777" w:rsidR="008D4C80" w:rsidRPr="00BC7F85" w:rsidRDefault="00657595" w:rsidP="00BC7F85">
      <w:pPr>
        <w:spacing w:line="480" w:lineRule="auto"/>
        <w:rPr>
          <w:rFonts w:ascii="Arial" w:hAnsi="Arial" w:cs="Arial"/>
          <w:sz w:val="24"/>
          <w:szCs w:val="24"/>
        </w:rPr>
      </w:pPr>
      <w:r w:rsidRPr="00BC7F85">
        <w:rPr>
          <w:rFonts w:ascii="Arial" w:hAnsi="Arial" w:cs="Arial"/>
          <w:sz w:val="24"/>
          <w:szCs w:val="24"/>
        </w:rPr>
        <w:t xml:space="preserve">Premier Inn aims to stay at the forefront of the latest technological advances as it provides customers with a revolutionary experience that is both safe and secure. </w:t>
      </w:r>
      <w:r w:rsidR="0064685C" w:rsidRPr="00BC7F85">
        <w:rPr>
          <w:rFonts w:ascii="Arial" w:hAnsi="Arial" w:cs="Arial"/>
          <w:sz w:val="24"/>
          <w:szCs w:val="24"/>
        </w:rPr>
        <w:t xml:space="preserve">According to </w:t>
      </w:r>
      <w:r w:rsidR="0064685C" w:rsidRPr="00BC7F85">
        <w:rPr>
          <w:rFonts w:ascii="Arial" w:hAnsi="Arial" w:cs="Arial"/>
          <w:color w:val="222222"/>
          <w:sz w:val="24"/>
          <w:szCs w:val="24"/>
          <w:shd w:val="clear" w:color="auto" w:fill="FFFFFF"/>
        </w:rPr>
        <w:t xml:space="preserve">Ghandour et al. (2015), the </w:t>
      </w:r>
      <w:r w:rsidRPr="00BC7F85">
        <w:rPr>
          <w:rFonts w:ascii="Arial" w:hAnsi="Arial" w:cs="Arial"/>
          <w:sz w:val="24"/>
          <w:szCs w:val="24"/>
        </w:rPr>
        <w:t xml:space="preserve">hotel's market strategy is to offer competitive deals, both in price and quality, and excellent customer service. This strategy is currently being implemented by using advanced technology and maintaining the atmosphere at its Premier Inn hotels. The technology will be used to deliver an interactive, customer-centric experience that will take the form of innovative guest services. </w:t>
      </w:r>
      <w:r w:rsidR="0064685C" w:rsidRPr="00BC7F85">
        <w:rPr>
          <w:rFonts w:ascii="Arial" w:hAnsi="Arial" w:cs="Arial"/>
          <w:sz w:val="24"/>
          <w:szCs w:val="24"/>
        </w:rPr>
        <w:t xml:space="preserve">Premier Inn hotels </w:t>
      </w:r>
      <w:r w:rsidRPr="00BC7F85">
        <w:rPr>
          <w:rFonts w:ascii="Arial" w:hAnsi="Arial" w:cs="Arial"/>
          <w:sz w:val="24"/>
          <w:szCs w:val="24"/>
        </w:rPr>
        <w:t xml:space="preserve">aim to become a superior hospitality business that continues to grow by delivering </w:t>
      </w:r>
      <w:r w:rsidR="0064685C" w:rsidRPr="00BC7F85">
        <w:rPr>
          <w:rFonts w:ascii="Arial" w:hAnsi="Arial" w:cs="Arial"/>
          <w:sz w:val="24"/>
          <w:szCs w:val="24"/>
        </w:rPr>
        <w:t>high-quality</w:t>
      </w:r>
      <w:r w:rsidRPr="00BC7F85">
        <w:rPr>
          <w:rFonts w:ascii="Arial" w:hAnsi="Arial" w:cs="Arial"/>
          <w:sz w:val="24"/>
          <w:szCs w:val="24"/>
        </w:rPr>
        <w:t xml:space="preserve"> guest experiences and managing their business at the highest level of performance</w:t>
      </w:r>
      <w:r w:rsidR="0064685C" w:rsidRPr="00BC7F85">
        <w:rPr>
          <w:rFonts w:ascii="Arial" w:hAnsi="Arial" w:cs="Arial"/>
          <w:sz w:val="24"/>
          <w:szCs w:val="24"/>
        </w:rPr>
        <w:t xml:space="preserve"> (Bowie et al., 2016)</w:t>
      </w:r>
      <w:r w:rsidRPr="00BC7F85">
        <w:rPr>
          <w:rFonts w:ascii="Arial" w:hAnsi="Arial" w:cs="Arial"/>
          <w:sz w:val="24"/>
          <w:szCs w:val="24"/>
        </w:rPr>
        <w:t>. Using any of the following methodologies, this hotel can help maintain a flexible and dynamic market strategy that can adapt to any changes within the industry.</w:t>
      </w:r>
    </w:p>
    <w:p w14:paraId="65C3A231" w14:textId="77777777" w:rsidR="00181E9A" w:rsidRPr="00BC7F85" w:rsidRDefault="00657595" w:rsidP="00BC7F85">
      <w:pPr>
        <w:spacing w:line="480" w:lineRule="auto"/>
        <w:rPr>
          <w:rFonts w:ascii="Arial" w:hAnsi="Arial" w:cs="Arial"/>
          <w:sz w:val="24"/>
          <w:szCs w:val="24"/>
        </w:rPr>
      </w:pPr>
      <w:r w:rsidRPr="00BC7F85">
        <w:rPr>
          <w:rFonts w:ascii="Arial" w:hAnsi="Arial" w:cs="Arial"/>
          <w:sz w:val="24"/>
          <w:szCs w:val="24"/>
        </w:rPr>
        <w:t xml:space="preserve">Premier Inn </w:t>
      </w:r>
      <w:r w:rsidR="0064685C" w:rsidRPr="00BC7F85">
        <w:rPr>
          <w:rFonts w:ascii="Arial" w:hAnsi="Arial" w:cs="Arial"/>
          <w:sz w:val="24"/>
          <w:szCs w:val="24"/>
        </w:rPr>
        <w:t>Hotels’</w:t>
      </w:r>
      <w:r w:rsidRPr="00BC7F85">
        <w:rPr>
          <w:rFonts w:ascii="Arial" w:hAnsi="Arial" w:cs="Arial"/>
          <w:sz w:val="24"/>
          <w:szCs w:val="24"/>
        </w:rPr>
        <w:t xml:space="preserve"> market position is an advantage to other companies because it can be a successful business, improving its market performance over time due to its competitive advantage. Premier Inn Hotels are well established across Europe and manage various types of hotels, such as budget, mid-range, and luxury hotels</w:t>
      </w:r>
      <w:r w:rsidR="0064685C" w:rsidRPr="00BC7F85">
        <w:rPr>
          <w:rFonts w:ascii="Arial" w:hAnsi="Arial" w:cs="Arial"/>
          <w:sz w:val="24"/>
          <w:szCs w:val="24"/>
        </w:rPr>
        <w:t xml:space="preserve"> (</w:t>
      </w:r>
      <w:r w:rsidR="0064685C" w:rsidRPr="00BC7F85">
        <w:rPr>
          <w:rFonts w:ascii="Arial" w:hAnsi="Arial" w:cs="Arial"/>
          <w:color w:val="222222"/>
          <w:sz w:val="24"/>
          <w:szCs w:val="24"/>
          <w:shd w:val="clear" w:color="auto" w:fill="FFFFFF"/>
        </w:rPr>
        <w:t>Filimonau &amp; Magklaropoulou, 2020</w:t>
      </w:r>
      <w:r w:rsidR="0064685C" w:rsidRPr="00BC7F85">
        <w:rPr>
          <w:rFonts w:ascii="Arial" w:hAnsi="Arial" w:cs="Arial"/>
          <w:sz w:val="24"/>
          <w:szCs w:val="24"/>
        </w:rPr>
        <w:t>)</w:t>
      </w:r>
      <w:r w:rsidRPr="00BC7F85">
        <w:rPr>
          <w:rFonts w:ascii="Arial" w:hAnsi="Arial" w:cs="Arial"/>
          <w:sz w:val="24"/>
          <w:szCs w:val="24"/>
        </w:rPr>
        <w:t>. The Premier Inn brand is built on providing a great 'stay', but more importantly, creating an experience that creates lasting memories. This includes being responsible for the planet and helping save our children's future. The Premier Inn Hotels group has committed to becoming a global leader in minimizing their carbon emissions through green sourcing and alternative energies and by offering more zero-carbon electricity options at their hotels around the world</w:t>
      </w:r>
      <w:r w:rsidR="0064685C" w:rsidRPr="00BC7F85">
        <w:rPr>
          <w:rFonts w:ascii="Arial" w:hAnsi="Arial" w:cs="Arial"/>
          <w:sz w:val="24"/>
          <w:szCs w:val="24"/>
        </w:rPr>
        <w:t xml:space="preserve"> (</w:t>
      </w:r>
      <w:r w:rsidR="0064685C" w:rsidRPr="00BC7F85">
        <w:rPr>
          <w:rFonts w:ascii="Arial" w:hAnsi="Arial" w:cs="Arial"/>
          <w:color w:val="222222"/>
          <w:sz w:val="24"/>
          <w:szCs w:val="24"/>
          <w:shd w:val="clear" w:color="auto" w:fill="FFFFFF"/>
        </w:rPr>
        <w:t>Rodríguez-Antó &amp;  Alonso-Almeida, 2019</w:t>
      </w:r>
      <w:r w:rsidR="0064685C" w:rsidRPr="00BC7F85">
        <w:rPr>
          <w:rFonts w:ascii="Arial" w:hAnsi="Arial" w:cs="Arial"/>
          <w:sz w:val="24"/>
          <w:szCs w:val="24"/>
        </w:rPr>
        <w:t>)</w:t>
      </w:r>
      <w:r w:rsidRPr="00BC7F85">
        <w:rPr>
          <w:rFonts w:ascii="Arial" w:hAnsi="Arial" w:cs="Arial"/>
          <w:sz w:val="24"/>
          <w:szCs w:val="24"/>
        </w:rPr>
        <w:t>. In addition, at Premier Inn hotels, we believe that consumers deserve to see our commitment to environmentally friendly and socially responsible practices. The company understands the importance of being an environmentally-friendly business, which are some ways we have implemented our message in marketing.</w:t>
      </w:r>
      <w:r w:rsidR="005644AB" w:rsidRPr="00BC7F85">
        <w:rPr>
          <w:rFonts w:ascii="Arial" w:hAnsi="Arial" w:cs="Arial"/>
          <w:sz w:val="24"/>
          <w:szCs w:val="24"/>
        </w:rPr>
        <w:t xml:space="preserve"> </w:t>
      </w:r>
      <w:r w:rsidRPr="00BC7F85">
        <w:rPr>
          <w:rFonts w:ascii="Arial" w:hAnsi="Arial" w:cs="Arial"/>
          <w:sz w:val="24"/>
          <w:szCs w:val="24"/>
        </w:rPr>
        <w:t xml:space="preserve">To maintain its reputation as a quality hotel, Premier Inn hotels are positioning themselves to </w:t>
      </w:r>
      <w:r w:rsidR="005644AB" w:rsidRPr="00BC7F85">
        <w:rPr>
          <w:rFonts w:ascii="Arial" w:hAnsi="Arial" w:cs="Arial"/>
          <w:sz w:val="24"/>
          <w:szCs w:val="24"/>
        </w:rPr>
        <w:t>mitigate the spread of the COVID-19</w:t>
      </w:r>
      <w:r w:rsidRPr="00BC7F85">
        <w:rPr>
          <w:rFonts w:ascii="Arial" w:hAnsi="Arial" w:cs="Arial"/>
          <w:sz w:val="24"/>
          <w:szCs w:val="24"/>
        </w:rPr>
        <w:t xml:space="preserve"> pandemic. Their hotel rooms are free from contracting any viruses at all. Other marketing messages include telling customers that they can now book hotel rooms through Google Home and linking customers directly to media articles about how good their rooms are after staying in them.</w:t>
      </w:r>
    </w:p>
    <w:p w14:paraId="1D320ECA" w14:textId="77777777" w:rsidR="00181E9A" w:rsidRPr="00BC7F85" w:rsidRDefault="00657595" w:rsidP="00BC7F85">
      <w:pPr>
        <w:spacing w:line="480" w:lineRule="auto"/>
        <w:rPr>
          <w:rFonts w:ascii="Arial" w:hAnsi="Arial" w:cs="Arial"/>
          <w:b/>
          <w:sz w:val="24"/>
          <w:szCs w:val="24"/>
        </w:rPr>
      </w:pPr>
      <w:r w:rsidRPr="00BC7F85">
        <w:rPr>
          <w:rFonts w:ascii="Arial" w:hAnsi="Arial" w:cs="Arial"/>
          <w:b/>
          <w:sz w:val="24"/>
          <w:szCs w:val="24"/>
        </w:rPr>
        <w:t xml:space="preserve">Conclusion </w:t>
      </w:r>
    </w:p>
    <w:p w14:paraId="246E1ED2" w14:textId="77777777" w:rsidR="00181E9A" w:rsidRPr="00BC7F85" w:rsidRDefault="00657595" w:rsidP="00BC7F85">
      <w:pPr>
        <w:spacing w:line="480" w:lineRule="auto"/>
        <w:rPr>
          <w:rFonts w:ascii="Arial" w:hAnsi="Arial" w:cs="Arial"/>
          <w:sz w:val="24"/>
          <w:szCs w:val="24"/>
        </w:rPr>
      </w:pPr>
      <w:r w:rsidRPr="00BC7F85">
        <w:rPr>
          <w:rFonts w:ascii="Arial" w:hAnsi="Arial" w:cs="Arial"/>
          <w:sz w:val="24"/>
          <w:szCs w:val="24"/>
        </w:rPr>
        <w:t xml:space="preserve">Premier Inn and the Ritz Carlton are both hotel chains. While each company has </w:t>
      </w:r>
      <w:r w:rsidR="007D4BC7" w:rsidRPr="00BC7F85">
        <w:rPr>
          <w:rFonts w:ascii="Arial" w:hAnsi="Arial" w:cs="Arial"/>
          <w:sz w:val="24"/>
          <w:szCs w:val="24"/>
        </w:rPr>
        <w:t>its</w:t>
      </w:r>
      <w:r w:rsidRPr="00BC7F85">
        <w:rPr>
          <w:rFonts w:ascii="Arial" w:hAnsi="Arial" w:cs="Arial"/>
          <w:sz w:val="24"/>
          <w:szCs w:val="24"/>
        </w:rPr>
        <w:t xml:space="preserve"> </w:t>
      </w:r>
      <w:r w:rsidR="007D4BC7" w:rsidRPr="00BC7F85">
        <w:rPr>
          <w:rFonts w:ascii="Arial" w:hAnsi="Arial" w:cs="Arial"/>
          <w:sz w:val="24"/>
          <w:szCs w:val="24"/>
        </w:rPr>
        <w:t>personality</w:t>
      </w:r>
      <w:r w:rsidRPr="00BC7F85">
        <w:rPr>
          <w:rFonts w:ascii="Arial" w:hAnsi="Arial" w:cs="Arial"/>
          <w:sz w:val="24"/>
          <w:szCs w:val="24"/>
        </w:rPr>
        <w:t>, they share many similarities, including marketing strategies. Both companies choose to brand themselves as luxury hotels that offer modern amenities. However, to achieve this goal, they need to maintain a high level of customer service while offering guests unique experiences they can't get elsewhere.</w:t>
      </w:r>
      <w:r w:rsidR="00F81129" w:rsidRPr="00BC7F85">
        <w:rPr>
          <w:rFonts w:ascii="Arial" w:hAnsi="Arial" w:cs="Arial"/>
          <w:sz w:val="24"/>
          <w:szCs w:val="24"/>
        </w:rPr>
        <w:t xml:space="preserve"> The two companies should enhance their marketing strategies to achieve better results and survive this cutthroat business. They must constantly work on improving themselves and convincing potential clients about their offerings.</w:t>
      </w:r>
    </w:p>
    <w:p w14:paraId="2FA1240C" w14:textId="77777777" w:rsidR="00BC7F85" w:rsidRDefault="00BC7F85" w:rsidP="00BC7F85">
      <w:pPr>
        <w:spacing w:line="480" w:lineRule="auto"/>
        <w:rPr>
          <w:rFonts w:ascii="Arial" w:hAnsi="Arial" w:cs="Arial"/>
          <w:b/>
          <w:sz w:val="24"/>
          <w:szCs w:val="24"/>
        </w:rPr>
      </w:pPr>
    </w:p>
    <w:p w14:paraId="53F0BE52" w14:textId="77777777" w:rsidR="00BC7F85" w:rsidRDefault="00BC7F85" w:rsidP="00BC7F85">
      <w:pPr>
        <w:spacing w:line="480" w:lineRule="auto"/>
        <w:rPr>
          <w:rFonts w:ascii="Arial" w:hAnsi="Arial" w:cs="Arial"/>
          <w:b/>
          <w:sz w:val="24"/>
          <w:szCs w:val="24"/>
        </w:rPr>
      </w:pPr>
    </w:p>
    <w:p w14:paraId="55C22116" w14:textId="77777777" w:rsidR="00BC7F85" w:rsidRDefault="00BC7F85" w:rsidP="00BC7F85">
      <w:pPr>
        <w:spacing w:line="480" w:lineRule="auto"/>
        <w:rPr>
          <w:rFonts w:ascii="Arial" w:hAnsi="Arial" w:cs="Arial"/>
          <w:b/>
          <w:sz w:val="24"/>
          <w:szCs w:val="24"/>
        </w:rPr>
      </w:pPr>
    </w:p>
    <w:p w14:paraId="137C25E8" w14:textId="77777777" w:rsidR="00BC7F85" w:rsidRDefault="00BC7F85" w:rsidP="00BC7F85">
      <w:pPr>
        <w:spacing w:line="480" w:lineRule="auto"/>
        <w:rPr>
          <w:rFonts w:ascii="Arial" w:hAnsi="Arial" w:cs="Arial"/>
          <w:b/>
          <w:sz w:val="24"/>
          <w:szCs w:val="24"/>
        </w:rPr>
      </w:pPr>
    </w:p>
    <w:p w14:paraId="1CC6F1C0" w14:textId="77777777" w:rsidR="00BC7F85" w:rsidRDefault="00BC7F85" w:rsidP="00BC7F85">
      <w:pPr>
        <w:spacing w:line="480" w:lineRule="auto"/>
        <w:rPr>
          <w:rFonts w:ascii="Arial" w:hAnsi="Arial" w:cs="Arial"/>
          <w:b/>
          <w:sz w:val="24"/>
          <w:szCs w:val="24"/>
        </w:rPr>
      </w:pPr>
    </w:p>
    <w:p w14:paraId="17351CA2" w14:textId="77777777" w:rsidR="00BC7F85" w:rsidRDefault="00BC7F85" w:rsidP="00BC7F85">
      <w:pPr>
        <w:spacing w:line="480" w:lineRule="auto"/>
        <w:rPr>
          <w:rFonts w:ascii="Arial" w:hAnsi="Arial" w:cs="Arial"/>
          <w:b/>
          <w:sz w:val="24"/>
          <w:szCs w:val="24"/>
        </w:rPr>
      </w:pPr>
    </w:p>
    <w:p w14:paraId="6B982A12" w14:textId="77777777" w:rsidR="00BC7F85" w:rsidRDefault="00BC7F85" w:rsidP="00BC7F85">
      <w:pPr>
        <w:spacing w:line="480" w:lineRule="auto"/>
        <w:rPr>
          <w:rFonts w:ascii="Arial" w:hAnsi="Arial" w:cs="Arial"/>
          <w:b/>
          <w:sz w:val="24"/>
          <w:szCs w:val="24"/>
        </w:rPr>
      </w:pPr>
    </w:p>
    <w:p w14:paraId="4792EFB9" w14:textId="77777777" w:rsidR="00BC7F85" w:rsidRDefault="00BC7F85" w:rsidP="00BC7F85">
      <w:pPr>
        <w:spacing w:line="480" w:lineRule="auto"/>
        <w:rPr>
          <w:rFonts w:ascii="Arial" w:hAnsi="Arial" w:cs="Arial"/>
          <w:b/>
          <w:sz w:val="24"/>
          <w:szCs w:val="24"/>
        </w:rPr>
      </w:pPr>
    </w:p>
    <w:p w14:paraId="6B03575C" w14:textId="77777777" w:rsidR="00BC7F85" w:rsidRDefault="00BC7F85" w:rsidP="00BC7F85">
      <w:pPr>
        <w:spacing w:line="480" w:lineRule="auto"/>
        <w:rPr>
          <w:rFonts w:ascii="Arial" w:hAnsi="Arial" w:cs="Arial"/>
          <w:b/>
          <w:sz w:val="24"/>
          <w:szCs w:val="24"/>
        </w:rPr>
      </w:pPr>
    </w:p>
    <w:p w14:paraId="7A3B4560" w14:textId="77777777" w:rsidR="00BC7F85" w:rsidRDefault="00BC7F85" w:rsidP="00BC7F85">
      <w:pPr>
        <w:spacing w:line="480" w:lineRule="auto"/>
        <w:rPr>
          <w:rFonts w:ascii="Arial" w:hAnsi="Arial" w:cs="Arial"/>
          <w:b/>
          <w:sz w:val="24"/>
          <w:szCs w:val="24"/>
        </w:rPr>
      </w:pPr>
    </w:p>
    <w:p w14:paraId="4EE175E0" w14:textId="77777777" w:rsidR="00BC7F85" w:rsidRDefault="00BC7F85" w:rsidP="00BC7F85">
      <w:pPr>
        <w:spacing w:line="480" w:lineRule="auto"/>
        <w:rPr>
          <w:rFonts w:ascii="Arial" w:hAnsi="Arial" w:cs="Arial"/>
          <w:b/>
          <w:sz w:val="24"/>
          <w:szCs w:val="24"/>
        </w:rPr>
      </w:pPr>
    </w:p>
    <w:p w14:paraId="3A73F1E9" w14:textId="77777777" w:rsidR="00BC7F85" w:rsidRPr="00BC7F85" w:rsidRDefault="00BC7F85" w:rsidP="00BC7F85">
      <w:pPr>
        <w:spacing w:line="480" w:lineRule="auto"/>
        <w:rPr>
          <w:rFonts w:ascii="Arial" w:hAnsi="Arial" w:cs="Arial"/>
          <w:b/>
          <w:sz w:val="24"/>
          <w:szCs w:val="24"/>
        </w:rPr>
      </w:pPr>
      <w:r w:rsidRPr="00BC7F85">
        <w:rPr>
          <w:rFonts w:ascii="Arial" w:hAnsi="Arial" w:cs="Arial"/>
          <w:b/>
          <w:sz w:val="24"/>
          <w:szCs w:val="24"/>
        </w:rPr>
        <w:t>References</w:t>
      </w:r>
    </w:p>
    <w:p w14:paraId="0D1441D4"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 xml:space="preserve">Bowie, D., </w:t>
      </w:r>
      <w:proofErr w:type="spellStart"/>
      <w:r w:rsidRPr="00BC7F85">
        <w:rPr>
          <w:rFonts w:ascii="Arial" w:hAnsi="Arial" w:cs="Arial"/>
          <w:color w:val="222222"/>
          <w:sz w:val="24"/>
          <w:szCs w:val="24"/>
          <w:shd w:val="clear" w:color="auto" w:fill="FFFFFF"/>
        </w:rPr>
        <w:t>Buttle</w:t>
      </w:r>
      <w:proofErr w:type="spellEnd"/>
      <w:r w:rsidRPr="00BC7F85">
        <w:rPr>
          <w:rFonts w:ascii="Arial" w:hAnsi="Arial" w:cs="Arial"/>
          <w:color w:val="222222"/>
          <w:sz w:val="24"/>
          <w:szCs w:val="24"/>
          <w:shd w:val="clear" w:color="auto" w:fill="FFFFFF"/>
        </w:rPr>
        <w:t xml:space="preserve">, F., Brookes, M. and </w:t>
      </w:r>
      <w:proofErr w:type="spellStart"/>
      <w:r w:rsidRPr="00BC7F85">
        <w:rPr>
          <w:rFonts w:ascii="Arial" w:hAnsi="Arial" w:cs="Arial"/>
          <w:color w:val="222222"/>
          <w:sz w:val="24"/>
          <w:szCs w:val="24"/>
          <w:shd w:val="clear" w:color="auto" w:fill="FFFFFF"/>
        </w:rPr>
        <w:t>Mariussen</w:t>
      </w:r>
      <w:proofErr w:type="spellEnd"/>
      <w:r w:rsidRPr="00BC7F85">
        <w:rPr>
          <w:rFonts w:ascii="Arial" w:hAnsi="Arial" w:cs="Arial"/>
          <w:color w:val="222222"/>
          <w:sz w:val="24"/>
          <w:szCs w:val="24"/>
          <w:shd w:val="clear" w:color="auto" w:fill="FFFFFF"/>
        </w:rPr>
        <w:t>, A., 2016. </w:t>
      </w:r>
      <w:r w:rsidRPr="00BC7F85">
        <w:rPr>
          <w:rFonts w:ascii="Arial" w:hAnsi="Arial" w:cs="Arial"/>
          <w:i/>
          <w:iCs/>
          <w:color w:val="222222"/>
          <w:sz w:val="24"/>
          <w:szCs w:val="24"/>
          <w:shd w:val="clear" w:color="auto" w:fill="FFFFFF"/>
        </w:rPr>
        <w:t>Hospitality marketing</w:t>
      </w:r>
      <w:r w:rsidRPr="00BC7F85">
        <w:rPr>
          <w:rFonts w:ascii="Arial" w:hAnsi="Arial" w:cs="Arial"/>
          <w:color w:val="222222"/>
          <w:sz w:val="24"/>
          <w:szCs w:val="24"/>
          <w:shd w:val="clear" w:color="auto" w:fill="FFFFFF"/>
        </w:rPr>
        <w:t>. Routledge.</w:t>
      </w:r>
    </w:p>
    <w:p w14:paraId="5D2E0EBF" w14:textId="77777777" w:rsidR="00BC7F85" w:rsidRPr="00BC7F85" w:rsidRDefault="00BC7F85" w:rsidP="00BC7F85">
      <w:pPr>
        <w:spacing w:line="480" w:lineRule="auto"/>
        <w:rPr>
          <w:rFonts w:ascii="Arial" w:hAnsi="Arial" w:cs="Arial"/>
          <w:sz w:val="24"/>
          <w:szCs w:val="24"/>
        </w:rPr>
      </w:pPr>
      <w:proofErr w:type="spellStart"/>
      <w:r w:rsidRPr="00BC7F85">
        <w:rPr>
          <w:rFonts w:ascii="Arial" w:hAnsi="Arial" w:cs="Arial"/>
          <w:color w:val="222222"/>
          <w:sz w:val="24"/>
          <w:szCs w:val="24"/>
          <w:shd w:val="clear" w:color="auto" w:fill="FFFFFF"/>
        </w:rPr>
        <w:t>Alsabbagh</w:t>
      </w:r>
      <w:proofErr w:type="spellEnd"/>
      <w:r w:rsidRPr="00BC7F85">
        <w:rPr>
          <w:rFonts w:ascii="Arial" w:hAnsi="Arial" w:cs="Arial"/>
          <w:color w:val="222222"/>
          <w:sz w:val="24"/>
          <w:szCs w:val="24"/>
          <w:shd w:val="clear" w:color="auto" w:fill="FFFFFF"/>
        </w:rPr>
        <w:t>, K.I. and Ahmad, S.Z., 2013. Values-based organization–Ritz Carlton Abu Dhabi Hotel. </w:t>
      </w:r>
      <w:r w:rsidRPr="00BC7F85">
        <w:rPr>
          <w:rFonts w:ascii="Arial" w:hAnsi="Arial" w:cs="Arial"/>
          <w:i/>
          <w:iCs/>
          <w:color w:val="222222"/>
          <w:sz w:val="24"/>
          <w:szCs w:val="24"/>
          <w:shd w:val="clear" w:color="auto" w:fill="FFFFFF"/>
        </w:rPr>
        <w:t>Emerald Emerging Markets Case Studies</w:t>
      </w:r>
      <w:r w:rsidRPr="00BC7F85">
        <w:rPr>
          <w:rFonts w:ascii="Arial" w:hAnsi="Arial" w:cs="Arial"/>
          <w:color w:val="222222"/>
          <w:sz w:val="24"/>
          <w:szCs w:val="24"/>
          <w:shd w:val="clear" w:color="auto" w:fill="FFFFFF"/>
        </w:rPr>
        <w:t>.</w:t>
      </w:r>
    </w:p>
    <w:p w14:paraId="4AF8A016"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Ariasih</w:t>
      </w:r>
      <w:proofErr w:type="spellEnd"/>
      <w:r w:rsidRPr="00BC7F85">
        <w:rPr>
          <w:rFonts w:ascii="Arial" w:hAnsi="Arial" w:cs="Arial"/>
          <w:color w:val="222222"/>
          <w:sz w:val="24"/>
          <w:szCs w:val="24"/>
          <w:shd w:val="clear" w:color="auto" w:fill="FFFFFF"/>
        </w:rPr>
        <w:t xml:space="preserve">, A.A.M., </w:t>
      </w:r>
      <w:proofErr w:type="spellStart"/>
      <w:r w:rsidRPr="00BC7F85">
        <w:rPr>
          <w:rFonts w:ascii="Arial" w:hAnsi="Arial" w:cs="Arial"/>
          <w:color w:val="222222"/>
          <w:sz w:val="24"/>
          <w:szCs w:val="24"/>
          <w:shd w:val="clear" w:color="auto" w:fill="FFFFFF"/>
        </w:rPr>
        <w:t>Sukarsih</w:t>
      </w:r>
      <w:proofErr w:type="spellEnd"/>
      <w:r w:rsidRPr="00BC7F85">
        <w:rPr>
          <w:rFonts w:ascii="Arial" w:hAnsi="Arial" w:cs="Arial"/>
          <w:color w:val="222222"/>
          <w:sz w:val="24"/>
          <w:szCs w:val="24"/>
          <w:shd w:val="clear" w:color="auto" w:fill="FFFFFF"/>
        </w:rPr>
        <w:t xml:space="preserve">, N.N.T. and </w:t>
      </w:r>
      <w:proofErr w:type="spellStart"/>
      <w:r w:rsidRPr="00BC7F85">
        <w:rPr>
          <w:rFonts w:ascii="Arial" w:hAnsi="Arial" w:cs="Arial"/>
          <w:color w:val="222222"/>
          <w:sz w:val="24"/>
          <w:szCs w:val="24"/>
          <w:shd w:val="clear" w:color="auto" w:fill="FFFFFF"/>
        </w:rPr>
        <w:t>Utami</w:t>
      </w:r>
      <w:proofErr w:type="spellEnd"/>
      <w:r w:rsidRPr="00BC7F85">
        <w:rPr>
          <w:rFonts w:ascii="Arial" w:hAnsi="Arial" w:cs="Arial"/>
          <w:color w:val="222222"/>
          <w:sz w:val="24"/>
          <w:szCs w:val="24"/>
          <w:shd w:val="clear" w:color="auto" w:fill="FFFFFF"/>
        </w:rPr>
        <w:t>, G.W.N., FIGURATIVE LANGUAGE ON HOTEL WEBSITE ADVERTISING OF THE RITZ CARLTON BALI: A CRITICAL DISCOURSE ANALYSIS.</w:t>
      </w:r>
    </w:p>
    <w:p w14:paraId="3F2238A5"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Astawa</w:t>
      </w:r>
      <w:proofErr w:type="spellEnd"/>
      <w:r w:rsidRPr="00BC7F85">
        <w:rPr>
          <w:rFonts w:ascii="Arial" w:hAnsi="Arial" w:cs="Arial"/>
          <w:color w:val="222222"/>
          <w:sz w:val="24"/>
          <w:szCs w:val="24"/>
          <w:shd w:val="clear" w:color="auto" w:fill="FFFFFF"/>
        </w:rPr>
        <w:t xml:space="preserve">, I.K., </w:t>
      </w:r>
      <w:proofErr w:type="spellStart"/>
      <w:r w:rsidRPr="00BC7F85">
        <w:rPr>
          <w:rFonts w:ascii="Arial" w:hAnsi="Arial" w:cs="Arial"/>
          <w:color w:val="222222"/>
          <w:sz w:val="24"/>
          <w:szCs w:val="24"/>
          <w:shd w:val="clear" w:color="auto" w:fill="FFFFFF"/>
        </w:rPr>
        <w:t>Budarma</w:t>
      </w:r>
      <w:proofErr w:type="spellEnd"/>
      <w:r w:rsidRPr="00BC7F85">
        <w:rPr>
          <w:rFonts w:ascii="Arial" w:hAnsi="Arial" w:cs="Arial"/>
          <w:color w:val="222222"/>
          <w:sz w:val="24"/>
          <w:szCs w:val="24"/>
          <w:shd w:val="clear" w:color="auto" w:fill="FFFFFF"/>
        </w:rPr>
        <w:t xml:space="preserve">, I.K., </w:t>
      </w:r>
      <w:proofErr w:type="spellStart"/>
      <w:r w:rsidRPr="00BC7F85">
        <w:rPr>
          <w:rFonts w:ascii="Arial" w:hAnsi="Arial" w:cs="Arial"/>
          <w:color w:val="222222"/>
          <w:sz w:val="24"/>
          <w:szCs w:val="24"/>
          <w:shd w:val="clear" w:color="auto" w:fill="FFFFFF"/>
        </w:rPr>
        <w:t>Widhari</w:t>
      </w:r>
      <w:proofErr w:type="spellEnd"/>
      <w:r w:rsidRPr="00BC7F85">
        <w:rPr>
          <w:rFonts w:ascii="Arial" w:hAnsi="Arial" w:cs="Arial"/>
          <w:color w:val="222222"/>
          <w:sz w:val="24"/>
          <w:szCs w:val="24"/>
          <w:shd w:val="clear" w:color="auto" w:fill="FFFFFF"/>
        </w:rPr>
        <w:t xml:space="preserve">, C.I.S. and </w:t>
      </w:r>
      <w:proofErr w:type="spellStart"/>
      <w:r w:rsidRPr="00BC7F85">
        <w:rPr>
          <w:rFonts w:ascii="Arial" w:hAnsi="Arial" w:cs="Arial"/>
          <w:color w:val="222222"/>
          <w:sz w:val="24"/>
          <w:szCs w:val="24"/>
          <w:shd w:val="clear" w:color="auto" w:fill="FFFFFF"/>
        </w:rPr>
        <w:t>Suardani</w:t>
      </w:r>
      <w:proofErr w:type="spellEnd"/>
      <w:r w:rsidRPr="00BC7F85">
        <w:rPr>
          <w:rFonts w:ascii="Arial" w:hAnsi="Arial" w:cs="Arial"/>
          <w:color w:val="222222"/>
          <w:sz w:val="24"/>
          <w:szCs w:val="24"/>
          <w:shd w:val="clear" w:color="auto" w:fill="FFFFFF"/>
        </w:rPr>
        <w:t>, A.A.P., 2019, November. The Practice of Green Hospitality at the Operational Level (a Case of 5-Star Hotel in Bali). In </w:t>
      </w:r>
      <w:r w:rsidRPr="00BC7F85">
        <w:rPr>
          <w:rFonts w:ascii="Arial" w:hAnsi="Arial" w:cs="Arial"/>
          <w:i/>
          <w:iCs/>
          <w:color w:val="222222"/>
          <w:sz w:val="24"/>
          <w:szCs w:val="24"/>
          <w:shd w:val="clear" w:color="auto" w:fill="FFFFFF"/>
        </w:rPr>
        <w:t>International Conference on Social Science 2019 (ICSS 2019)</w:t>
      </w:r>
      <w:r w:rsidRPr="00BC7F85">
        <w:rPr>
          <w:rFonts w:ascii="Arial" w:hAnsi="Arial" w:cs="Arial"/>
          <w:color w:val="222222"/>
          <w:sz w:val="24"/>
          <w:szCs w:val="24"/>
          <w:shd w:val="clear" w:color="auto" w:fill="FFFFFF"/>
        </w:rPr>
        <w:t> (pp. 1174-1179). Atlantis Press.</w:t>
      </w:r>
    </w:p>
    <w:p w14:paraId="1EE3E4D0"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DOBAI, M.R., 2016. THE EXPANSION OF THE RITZ-CARLTON® ON FOREIGN MARKETS. </w:t>
      </w:r>
      <w:proofErr w:type="spellStart"/>
      <w:r w:rsidRPr="00BC7F85">
        <w:rPr>
          <w:rFonts w:ascii="Arial" w:hAnsi="Arial" w:cs="Arial"/>
          <w:i/>
          <w:iCs/>
          <w:color w:val="222222"/>
          <w:sz w:val="24"/>
          <w:szCs w:val="24"/>
          <w:shd w:val="clear" w:color="auto" w:fill="FFFFFF"/>
        </w:rPr>
        <w:t>Revista</w:t>
      </w:r>
      <w:proofErr w:type="spellEnd"/>
      <w:r w:rsidRPr="00BC7F85">
        <w:rPr>
          <w:rFonts w:ascii="Arial" w:hAnsi="Arial" w:cs="Arial"/>
          <w:i/>
          <w:iCs/>
          <w:color w:val="222222"/>
          <w:sz w:val="24"/>
          <w:szCs w:val="24"/>
          <w:shd w:val="clear" w:color="auto" w:fill="FFFFFF"/>
        </w:rPr>
        <w:t xml:space="preserve"> </w:t>
      </w:r>
      <w:proofErr w:type="spellStart"/>
      <w:r w:rsidRPr="00BC7F85">
        <w:rPr>
          <w:rFonts w:ascii="Arial" w:hAnsi="Arial" w:cs="Arial"/>
          <w:i/>
          <w:iCs/>
          <w:color w:val="222222"/>
          <w:sz w:val="24"/>
          <w:szCs w:val="24"/>
          <w:shd w:val="clear" w:color="auto" w:fill="FFFFFF"/>
        </w:rPr>
        <w:t>Română</w:t>
      </w:r>
      <w:proofErr w:type="spellEnd"/>
      <w:r w:rsidRPr="00BC7F85">
        <w:rPr>
          <w:rFonts w:ascii="Arial" w:hAnsi="Arial" w:cs="Arial"/>
          <w:i/>
          <w:iCs/>
          <w:color w:val="222222"/>
          <w:sz w:val="24"/>
          <w:szCs w:val="24"/>
          <w:shd w:val="clear" w:color="auto" w:fill="FFFFFF"/>
        </w:rPr>
        <w:t xml:space="preserve"> de </w:t>
      </w:r>
      <w:proofErr w:type="spellStart"/>
      <w:r w:rsidRPr="00BC7F85">
        <w:rPr>
          <w:rFonts w:ascii="Arial" w:hAnsi="Arial" w:cs="Arial"/>
          <w:i/>
          <w:iCs/>
          <w:color w:val="222222"/>
          <w:sz w:val="24"/>
          <w:szCs w:val="24"/>
          <w:shd w:val="clear" w:color="auto" w:fill="FFFFFF"/>
        </w:rPr>
        <w:t>Geografie</w:t>
      </w:r>
      <w:proofErr w:type="spellEnd"/>
      <w:r w:rsidRPr="00BC7F85">
        <w:rPr>
          <w:rFonts w:ascii="Arial" w:hAnsi="Arial" w:cs="Arial"/>
          <w:i/>
          <w:iCs/>
          <w:color w:val="222222"/>
          <w:sz w:val="24"/>
          <w:szCs w:val="24"/>
          <w:shd w:val="clear" w:color="auto" w:fill="FFFFFF"/>
        </w:rPr>
        <w:t xml:space="preserve"> </w:t>
      </w:r>
      <w:proofErr w:type="spellStart"/>
      <w:r w:rsidRPr="00BC7F85">
        <w:rPr>
          <w:rFonts w:ascii="Arial" w:hAnsi="Arial" w:cs="Arial"/>
          <w:i/>
          <w:iCs/>
          <w:color w:val="222222"/>
          <w:sz w:val="24"/>
          <w:szCs w:val="24"/>
          <w:shd w:val="clear" w:color="auto" w:fill="FFFFFF"/>
        </w:rPr>
        <w:t>Politică</w:t>
      </w:r>
      <w:proofErr w:type="spellEnd"/>
      <w:r w:rsidRPr="00BC7F85">
        <w:rPr>
          <w:rFonts w:ascii="Arial" w:hAnsi="Arial" w:cs="Arial"/>
          <w:i/>
          <w:iCs/>
          <w:color w:val="222222"/>
          <w:sz w:val="24"/>
          <w:szCs w:val="24"/>
          <w:shd w:val="clear" w:color="auto" w:fill="FFFFFF"/>
        </w:rPr>
        <w:t xml:space="preserve"> Year XVIII</w:t>
      </w:r>
      <w:r w:rsidRPr="00BC7F85">
        <w:rPr>
          <w:rFonts w:ascii="Arial" w:hAnsi="Arial" w:cs="Arial"/>
          <w:color w:val="222222"/>
          <w:sz w:val="24"/>
          <w:szCs w:val="24"/>
          <w:shd w:val="clear" w:color="auto" w:fill="FFFFFF"/>
        </w:rPr>
        <w:t>, (2), pp.76-82.</w:t>
      </w:r>
    </w:p>
    <w:p w14:paraId="27CDD55B"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Ferrell, O.C., Hartline, M. and Hochstein, B.W., 2021. </w:t>
      </w:r>
      <w:r w:rsidRPr="00BC7F85">
        <w:rPr>
          <w:rFonts w:ascii="Arial" w:hAnsi="Arial" w:cs="Arial"/>
          <w:i/>
          <w:iCs/>
          <w:color w:val="222222"/>
          <w:sz w:val="24"/>
          <w:szCs w:val="24"/>
          <w:shd w:val="clear" w:color="auto" w:fill="FFFFFF"/>
        </w:rPr>
        <w:t>Marketing strategy</w:t>
      </w:r>
      <w:r w:rsidRPr="00BC7F85">
        <w:rPr>
          <w:rFonts w:ascii="Arial" w:hAnsi="Arial" w:cs="Arial"/>
          <w:color w:val="222222"/>
          <w:sz w:val="24"/>
          <w:szCs w:val="24"/>
          <w:shd w:val="clear" w:color="auto" w:fill="FFFFFF"/>
        </w:rPr>
        <w:t>. Cengage Learning</w:t>
      </w:r>
    </w:p>
    <w:p w14:paraId="1E7EDD13"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Filimonau</w:t>
      </w:r>
      <w:proofErr w:type="spellEnd"/>
      <w:r w:rsidRPr="00BC7F85">
        <w:rPr>
          <w:rFonts w:ascii="Arial" w:hAnsi="Arial" w:cs="Arial"/>
          <w:color w:val="222222"/>
          <w:sz w:val="24"/>
          <w:szCs w:val="24"/>
          <w:shd w:val="clear" w:color="auto" w:fill="FFFFFF"/>
        </w:rPr>
        <w:t xml:space="preserve">, V. and </w:t>
      </w:r>
      <w:proofErr w:type="spellStart"/>
      <w:r w:rsidRPr="00BC7F85">
        <w:rPr>
          <w:rFonts w:ascii="Arial" w:hAnsi="Arial" w:cs="Arial"/>
          <w:color w:val="222222"/>
          <w:sz w:val="24"/>
          <w:szCs w:val="24"/>
          <w:shd w:val="clear" w:color="auto" w:fill="FFFFFF"/>
        </w:rPr>
        <w:t>Magklaropoulou</w:t>
      </w:r>
      <w:proofErr w:type="spellEnd"/>
      <w:r w:rsidRPr="00BC7F85">
        <w:rPr>
          <w:rFonts w:ascii="Arial" w:hAnsi="Arial" w:cs="Arial"/>
          <w:color w:val="222222"/>
          <w:sz w:val="24"/>
          <w:szCs w:val="24"/>
          <w:shd w:val="clear" w:color="auto" w:fill="FFFFFF"/>
        </w:rPr>
        <w:t>, A., 2020. Exploring the viability of a new ‘pay-as-you-</w:t>
      </w:r>
      <w:proofErr w:type="spellStart"/>
      <w:r w:rsidRPr="00BC7F85">
        <w:rPr>
          <w:rFonts w:ascii="Arial" w:hAnsi="Arial" w:cs="Arial"/>
          <w:color w:val="222222"/>
          <w:sz w:val="24"/>
          <w:szCs w:val="24"/>
          <w:shd w:val="clear" w:color="auto" w:fill="FFFFFF"/>
        </w:rPr>
        <w:t>use’energy</w:t>
      </w:r>
      <w:proofErr w:type="spellEnd"/>
      <w:r w:rsidRPr="00BC7F85">
        <w:rPr>
          <w:rFonts w:ascii="Arial" w:hAnsi="Arial" w:cs="Arial"/>
          <w:color w:val="222222"/>
          <w:sz w:val="24"/>
          <w:szCs w:val="24"/>
          <w:shd w:val="clear" w:color="auto" w:fill="FFFFFF"/>
        </w:rPr>
        <w:t xml:space="preserve"> management model in budget hotels. </w:t>
      </w:r>
      <w:r w:rsidRPr="00BC7F85">
        <w:rPr>
          <w:rFonts w:ascii="Arial" w:hAnsi="Arial" w:cs="Arial"/>
          <w:i/>
          <w:iCs/>
          <w:color w:val="222222"/>
          <w:sz w:val="24"/>
          <w:szCs w:val="24"/>
          <w:shd w:val="clear" w:color="auto" w:fill="FFFFFF"/>
        </w:rPr>
        <w:t>International Journal of Hospitality Management</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89</w:t>
      </w:r>
      <w:r w:rsidRPr="00BC7F85">
        <w:rPr>
          <w:rFonts w:ascii="Arial" w:hAnsi="Arial" w:cs="Arial"/>
          <w:color w:val="222222"/>
          <w:sz w:val="24"/>
          <w:szCs w:val="24"/>
          <w:shd w:val="clear" w:color="auto" w:fill="FFFFFF"/>
        </w:rPr>
        <w:t>, p.102538.</w:t>
      </w:r>
    </w:p>
    <w:p w14:paraId="03F3F3A7"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Ghandour</w:t>
      </w:r>
      <w:proofErr w:type="spellEnd"/>
      <w:r w:rsidRPr="00BC7F85">
        <w:rPr>
          <w:rFonts w:ascii="Arial" w:hAnsi="Arial" w:cs="Arial"/>
          <w:color w:val="222222"/>
          <w:sz w:val="24"/>
          <w:szCs w:val="24"/>
          <w:shd w:val="clear" w:color="auto" w:fill="FFFFFF"/>
        </w:rPr>
        <w:t xml:space="preserve">, R., Bilal, J. and </w:t>
      </w:r>
      <w:proofErr w:type="spellStart"/>
      <w:r w:rsidRPr="00BC7F85">
        <w:rPr>
          <w:rFonts w:ascii="Arial" w:hAnsi="Arial" w:cs="Arial"/>
          <w:color w:val="222222"/>
          <w:sz w:val="24"/>
          <w:szCs w:val="24"/>
          <w:shd w:val="clear" w:color="auto" w:fill="FFFFFF"/>
        </w:rPr>
        <w:t>Mudassar</w:t>
      </w:r>
      <w:proofErr w:type="spellEnd"/>
      <w:r w:rsidRPr="00BC7F85">
        <w:rPr>
          <w:rFonts w:ascii="Arial" w:hAnsi="Arial" w:cs="Arial"/>
          <w:color w:val="222222"/>
          <w:sz w:val="24"/>
          <w:szCs w:val="24"/>
          <w:shd w:val="clear" w:color="auto" w:fill="FFFFFF"/>
        </w:rPr>
        <w:t>, H., 2015. Relationship between Service Quality, Customer Retention and the role of Social Media-Case study Premier Inn Hotel (UK). </w:t>
      </w:r>
      <w:r w:rsidRPr="00BC7F85">
        <w:rPr>
          <w:rFonts w:ascii="Arial" w:hAnsi="Arial" w:cs="Arial"/>
          <w:i/>
          <w:iCs/>
          <w:color w:val="222222"/>
          <w:sz w:val="24"/>
          <w:szCs w:val="24"/>
          <w:shd w:val="clear" w:color="auto" w:fill="FFFFFF"/>
        </w:rPr>
        <w:t>Journal of Organizational Studies and Innovation</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2</w:t>
      </w:r>
      <w:r w:rsidRPr="00BC7F85">
        <w:rPr>
          <w:rFonts w:ascii="Arial" w:hAnsi="Arial" w:cs="Arial"/>
          <w:color w:val="222222"/>
          <w:sz w:val="24"/>
          <w:szCs w:val="24"/>
          <w:shd w:val="clear" w:color="auto" w:fill="FFFFFF"/>
        </w:rPr>
        <w:t>(4), pp.1-12.</w:t>
      </w:r>
    </w:p>
    <w:p w14:paraId="40D707AA"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Ghandour</w:t>
      </w:r>
      <w:proofErr w:type="spellEnd"/>
      <w:r w:rsidRPr="00BC7F85">
        <w:rPr>
          <w:rFonts w:ascii="Arial" w:hAnsi="Arial" w:cs="Arial"/>
          <w:color w:val="222222"/>
          <w:sz w:val="24"/>
          <w:szCs w:val="24"/>
          <w:shd w:val="clear" w:color="auto" w:fill="FFFFFF"/>
        </w:rPr>
        <w:t xml:space="preserve">, R., Bilal, J. and </w:t>
      </w:r>
      <w:proofErr w:type="spellStart"/>
      <w:r w:rsidRPr="00BC7F85">
        <w:rPr>
          <w:rFonts w:ascii="Arial" w:hAnsi="Arial" w:cs="Arial"/>
          <w:color w:val="222222"/>
          <w:sz w:val="24"/>
          <w:szCs w:val="24"/>
          <w:shd w:val="clear" w:color="auto" w:fill="FFFFFF"/>
        </w:rPr>
        <w:t>Mudassar</w:t>
      </w:r>
      <w:proofErr w:type="spellEnd"/>
      <w:r w:rsidRPr="00BC7F85">
        <w:rPr>
          <w:rFonts w:ascii="Arial" w:hAnsi="Arial" w:cs="Arial"/>
          <w:color w:val="222222"/>
          <w:sz w:val="24"/>
          <w:szCs w:val="24"/>
          <w:shd w:val="clear" w:color="auto" w:fill="FFFFFF"/>
        </w:rPr>
        <w:t>, H., 2015. Relationship between Service Quality, Customer Retention and the role of Social Media-Case study Premier Inn Hotel (UK). </w:t>
      </w:r>
      <w:r w:rsidRPr="00BC7F85">
        <w:rPr>
          <w:rFonts w:ascii="Arial" w:hAnsi="Arial" w:cs="Arial"/>
          <w:i/>
          <w:iCs/>
          <w:color w:val="222222"/>
          <w:sz w:val="24"/>
          <w:szCs w:val="24"/>
          <w:shd w:val="clear" w:color="auto" w:fill="FFFFFF"/>
        </w:rPr>
        <w:t>Journal of Organizational Studies and Innovation</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2</w:t>
      </w:r>
      <w:r w:rsidRPr="00BC7F85">
        <w:rPr>
          <w:rFonts w:ascii="Arial" w:hAnsi="Arial" w:cs="Arial"/>
          <w:color w:val="222222"/>
          <w:sz w:val="24"/>
          <w:szCs w:val="24"/>
          <w:shd w:val="clear" w:color="auto" w:fill="FFFFFF"/>
        </w:rPr>
        <w:t>(4), pp.1-12.</w:t>
      </w:r>
    </w:p>
    <w:p w14:paraId="144DCEDD"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JOHNSON’S, B.A., 2019. best.</w:t>
      </w:r>
    </w:p>
    <w:p w14:paraId="0805C06B"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Kalra</w:t>
      </w:r>
      <w:proofErr w:type="spellEnd"/>
      <w:r w:rsidRPr="00BC7F85">
        <w:rPr>
          <w:rFonts w:ascii="Arial" w:hAnsi="Arial" w:cs="Arial"/>
          <w:color w:val="222222"/>
          <w:sz w:val="24"/>
          <w:szCs w:val="24"/>
          <w:shd w:val="clear" w:color="auto" w:fill="FFFFFF"/>
        </w:rPr>
        <w:t xml:space="preserve">, D., Ghazal, T.M. and </w:t>
      </w:r>
      <w:proofErr w:type="spellStart"/>
      <w:r w:rsidRPr="00BC7F85">
        <w:rPr>
          <w:rFonts w:ascii="Arial" w:hAnsi="Arial" w:cs="Arial"/>
          <w:color w:val="222222"/>
          <w:sz w:val="24"/>
          <w:szCs w:val="24"/>
          <w:shd w:val="clear" w:color="auto" w:fill="FFFFFF"/>
        </w:rPr>
        <w:t>Afifi</w:t>
      </w:r>
      <w:proofErr w:type="spellEnd"/>
      <w:r w:rsidRPr="00BC7F85">
        <w:rPr>
          <w:rFonts w:ascii="Arial" w:hAnsi="Arial" w:cs="Arial"/>
          <w:color w:val="222222"/>
          <w:sz w:val="24"/>
          <w:szCs w:val="24"/>
          <w:shd w:val="clear" w:color="auto" w:fill="FFFFFF"/>
        </w:rPr>
        <w:t>, M.A., 2020. Integration of Collaboration Systems in Hospitality Management as a Comprehensive Solution. </w:t>
      </w:r>
      <w:r w:rsidRPr="00BC7F85">
        <w:rPr>
          <w:rFonts w:ascii="Arial" w:hAnsi="Arial" w:cs="Arial"/>
          <w:i/>
          <w:iCs/>
          <w:color w:val="222222"/>
          <w:sz w:val="24"/>
          <w:szCs w:val="24"/>
          <w:shd w:val="clear" w:color="auto" w:fill="FFFFFF"/>
        </w:rPr>
        <w:t>International Journal of Advanced Science and Technology</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29</w:t>
      </w:r>
      <w:r w:rsidRPr="00BC7F85">
        <w:rPr>
          <w:rFonts w:ascii="Arial" w:hAnsi="Arial" w:cs="Arial"/>
          <w:color w:val="222222"/>
          <w:sz w:val="24"/>
          <w:szCs w:val="24"/>
          <w:shd w:val="clear" w:color="auto" w:fill="FFFFFF"/>
        </w:rPr>
        <w:t>(8S), pp.3155-3173.</w:t>
      </w:r>
    </w:p>
    <w:p w14:paraId="5FB36AF6"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Krismasari</w:t>
      </w:r>
      <w:proofErr w:type="spellEnd"/>
      <w:r w:rsidRPr="00BC7F85">
        <w:rPr>
          <w:rFonts w:ascii="Arial" w:hAnsi="Arial" w:cs="Arial"/>
          <w:color w:val="222222"/>
          <w:sz w:val="24"/>
          <w:szCs w:val="24"/>
          <w:shd w:val="clear" w:color="auto" w:fill="FFFFFF"/>
        </w:rPr>
        <w:t xml:space="preserve">, M.A., </w:t>
      </w:r>
      <w:proofErr w:type="spellStart"/>
      <w:r w:rsidRPr="00BC7F85">
        <w:rPr>
          <w:rFonts w:ascii="Arial" w:hAnsi="Arial" w:cs="Arial"/>
          <w:color w:val="222222"/>
          <w:sz w:val="24"/>
          <w:szCs w:val="24"/>
          <w:shd w:val="clear" w:color="auto" w:fill="FFFFFF"/>
        </w:rPr>
        <w:t>Astawa</w:t>
      </w:r>
      <w:proofErr w:type="spellEnd"/>
      <w:r w:rsidRPr="00BC7F85">
        <w:rPr>
          <w:rFonts w:ascii="Arial" w:hAnsi="Arial" w:cs="Arial"/>
          <w:color w:val="222222"/>
          <w:sz w:val="24"/>
          <w:szCs w:val="24"/>
          <w:shd w:val="clear" w:color="auto" w:fill="FFFFFF"/>
        </w:rPr>
        <w:t xml:space="preserve">, I.K. and </w:t>
      </w:r>
      <w:proofErr w:type="spellStart"/>
      <w:r w:rsidRPr="00BC7F85">
        <w:rPr>
          <w:rFonts w:ascii="Arial" w:hAnsi="Arial" w:cs="Arial"/>
          <w:color w:val="222222"/>
          <w:sz w:val="24"/>
          <w:szCs w:val="24"/>
          <w:shd w:val="clear" w:color="auto" w:fill="FFFFFF"/>
        </w:rPr>
        <w:t>Triyuni</w:t>
      </w:r>
      <w:proofErr w:type="spellEnd"/>
      <w:r w:rsidRPr="00BC7F85">
        <w:rPr>
          <w:rFonts w:ascii="Arial" w:hAnsi="Arial" w:cs="Arial"/>
          <w:color w:val="222222"/>
          <w:sz w:val="24"/>
          <w:szCs w:val="24"/>
          <w:shd w:val="clear" w:color="auto" w:fill="FFFFFF"/>
        </w:rPr>
        <w:t>, N.N., 2020. Commission of online travel agent to increase room occupancy at The-Ritz-Carlton, Bali. </w:t>
      </w:r>
      <w:r w:rsidRPr="00BC7F85">
        <w:rPr>
          <w:rFonts w:ascii="Arial" w:hAnsi="Arial" w:cs="Arial"/>
          <w:i/>
          <w:iCs/>
          <w:color w:val="222222"/>
          <w:sz w:val="24"/>
          <w:szCs w:val="24"/>
          <w:shd w:val="clear" w:color="auto" w:fill="FFFFFF"/>
        </w:rPr>
        <w:t>International Journal of Green Tourism Research and Applications</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2</w:t>
      </w:r>
      <w:r w:rsidRPr="00BC7F85">
        <w:rPr>
          <w:rFonts w:ascii="Arial" w:hAnsi="Arial" w:cs="Arial"/>
          <w:color w:val="222222"/>
          <w:sz w:val="24"/>
          <w:szCs w:val="24"/>
          <w:shd w:val="clear" w:color="auto" w:fill="FFFFFF"/>
        </w:rPr>
        <w:t>(2), pp.96-103.</w:t>
      </w:r>
    </w:p>
    <w:p w14:paraId="011B5203"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 xml:space="preserve">Lee, J.W. and </w:t>
      </w:r>
      <w:proofErr w:type="spellStart"/>
      <w:r w:rsidRPr="00BC7F85">
        <w:rPr>
          <w:rFonts w:ascii="Arial" w:hAnsi="Arial" w:cs="Arial"/>
          <w:color w:val="222222"/>
          <w:sz w:val="24"/>
          <w:szCs w:val="24"/>
          <w:shd w:val="clear" w:color="auto" w:fill="FFFFFF"/>
        </w:rPr>
        <w:t>Kwag</w:t>
      </w:r>
      <w:proofErr w:type="spellEnd"/>
      <w:r w:rsidRPr="00BC7F85">
        <w:rPr>
          <w:rFonts w:ascii="Arial" w:hAnsi="Arial" w:cs="Arial"/>
          <w:color w:val="222222"/>
          <w:sz w:val="24"/>
          <w:szCs w:val="24"/>
          <w:shd w:val="clear" w:color="auto" w:fill="FFFFFF"/>
        </w:rPr>
        <w:t>, M., 2016, June. Corporate Marketing Strategy for Using Internet Websites and Social Media: The Case of the Ritz-Carlton Hotel. In </w:t>
      </w:r>
      <w:r w:rsidRPr="00BC7F85">
        <w:rPr>
          <w:rFonts w:ascii="Arial" w:hAnsi="Arial" w:cs="Arial"/>
          <w:i/>
          <w:iCs/>
          <w:color w:val="222222"/>
          <w:sz w:val="24"/>
          <w:szCs w:val="24"/>
          <w:shd w:val="clear" w:color="auto" w:fill="FFFFFF"/>
        </w:rPr>
        <w:t>KODISA ICBE (International Conference on Business and Economics)</w:t>
      </w:r>
      <w:r w:rsidRPr="00BC7F85">
        <w:rPr>
          <w:rFonts w:ascii="Arial" w:hAnsi="Arial" w:cs="Arial"/>
          <w:color w:val="222222"/>
          <w:sz w:val="24"/>
          <w:szCs w:val="24"/>
          <w:shd w:val="clear" w:color="auto" w:fill="FFFFFF"/>
        </w:rPr>
        <w:t> (pp. 251-253).</w:t>
      </w:r>
    </w:p>
    <w:p w14:paraId="1025ED1F"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Legrand, W., Sloan, P. and Chen, J.S., 2013. </w:t>
      </w:r>
      <w:r w:rsidRPr="00BC7F85">
        <w:rPr>
          <w:rFonts w:ascii="Arial" w:hAnsi="Arial" w:cs="Arial"/>
          <w:i/>
          <w:iCs/>
          <w:color w:val="222222"/>
          <w:sz w:val="24"/>
          <w:szCs w:val="24"/>
          <w:shd w:val="clear" w:color="auto" w:fill="FFFFFF"/>
        </w:rPr>
        <w:t xml:space="preserve">Sustainability in the hospitality industry 2nd </w:t>
      </w:r>
      <w:proofErr w:type="spellStart"/>
      <w:r w:rsidRPr="00BC7F85">
        <w:rPr>
          <w:rFonts w:ascii="Arial" w:hAnsi="Arial" w:cs="Arial"/>
          <w:i/>
          <w:iCs/>
          <w:color w:val="222222"/>
          <w:sz w:val="24"/>
          <w:szCs w:val="24"/>
          <w:shd w:val="clear" w:color="auto" w:fill="FFFFFF"/>
        </w:rPr>
        <w:t>ed</w:t>
      </w:r>
      <w:proofErr w:type="spellEnd"/>
      <w:r w:rsidRPr="00BC7F85">
        <w:rPr>
          <w:rFonts w:ascii="Arial" w:hAnsi="Arial" w:cs="Arial"/>
          <w:i/>
          <w:iCs/>
          <w:color w:val="222222"/>
          <w:sz w:val="24"/>
          <w:szCs w:val="24"/>
          <w:shd w:val="clear" w:color="auto" w:fill="FFFFFF"/>
        </w:rPr>
        <w:t>: Principles of sustainable operations</w:t>
      </w:r>
      <w:r w:rsidRPr="00BC7F85">
        <w:rPr>
          <w:rFonts w:ascii="Arial" w:hAnsi="Arial" w:cs="Arial"/>
          <w:color w:val="222222"/>
          <w:sz w:val="24"/>
          <w:szCs w:val="24"/>
          <w:shd w:val="clear" w:color="auto" w:fill="FFFFFF"/>
        </w:rPr>
        <w:t>. Routledge..</w:t>
      </w:r>
    </w:p>
    <w:p w14:paraId="1A06824D" w14:textId="77777777" w:rsidR="00BC7F85" w:rsidRPr="00BC7F85" w:rsidRDefault="00BC7F85" w:rsidP="00BC7F85">
      <w:pPr>
        <w:spacing w:line="480" w:lineRule="auto"/>
        <w:rPr>
          <w:rFonts w:ascii="Arial" w:hAnsi="Arial" w:cs="Arial"/>
          <w:color w:val="222222"/>
          <w:sz w:val="24"/>
          <w:szCs w:val="24"/>
          <w:shd w:val="clear" w:color="auto" w:fill="FFFFFF"/>
        </w:rPr>
      </w:pPr>
      <w:r w:rsidRPr="00BC7F85">
        <w:rPr>
          <w:rFonts w:ascii="Arial" w:hAnsi="Arial" w:cs="Arial"/>
          <w:color w:val="222222"/>
          <w:sz w:val="24"/>
          <w:szCs w:val="24"/>
          <w:shd w:val="clear" w:color="auto" w:fill="FFFFFF"/>
        </w:rPr>
        <w:t>Mishra, S., Singh, S.N., Fang, X. and Yin, B., 2017. Impact of diversity, quality and number of brand alliance partners on the perceived quality of a new brand. </w:t>
      </w:r>
      <w:r w:rsidRPr="00BC7F85">
        <w:rPr>
          <w:rFonts w:ascii="Arial" w:hAnsi="Arial" w:cs="Arial"/>
          <w:i/>
          <w:iCs/>
          <w:color w:val="222222"/>
          <w:sz w:val="24"/>
          <w:szCs w:val="24"/>
          <w:shd w:val="clear" w:color="auto" w:fill="FFFFFF"/>
        </w:rPr>
        <w:t>Journal of Product &amp; Brand Management</w:t>
      </w:r>
      <w:r w:rsidRPr="00BC7F85">
        <w:rPr>
          <w:rFonts w:ascii="Arial" w:hAnsi="Arial" w:cs="Arial"/>
          <w:color w:val="222222"/>
          <w:sz w:val="24"/>
          <w:szCs w:val="24"/>
          <w:shd w:val="clear" w:color="auto" w:fill="FFFFFF"/>
        </w:rPr>
        <w:t>.</w:t>
      </w:r>
    </w:p>
    <w:p w14:paraId="06C18042" w14:textId="77777777" w:rsidR="00BC7F85" w:rsidRPr="00BC7F85" w:rsidRDefault="00BC7F85" w:rsidP="00BC7F85">
      <w:pPr>
        <w:spacing w:line="480" w:lineRule="auto"/>
        <w:rPr>
          <w:rFonts w:ascii="Arial" w:hAnsi="Arial" w:cs="Arial"/>
          <w:color w:val="222222"/>
          <w:sz w:val="24"/>
          <w:szCs w:val="24"/>
          <w:shd w:val="clear" w:color="auto" w:fill="FFFFFF"/>
        </w:rPr>
      </w:pPr>
      <w:proofErr w:type="spellStart"/>
      <w:r w:rsidRPr="00BC7F85">
        <w:rPr>
          <w:rFonts w:ascii="Arial" w:hAnsi="Arial" w:cs="Arial"/>
          <w:color w:val="222222"/>
          <w:sz w:val="24"/>
          <w:szCs w:val="24"/>
          <w:shd w:val="clear" w:color="auto" w:fill="FFFFFF"/>
        </w:rPr>
        <w:t>Nakai</w:t>
      </w:r>
      <w:proofErr w:type="spellEnd"/>
      <w:r w:rsidRPr="00BC7F85">
        <w:rPr>
          <w:rFonts w:ascii="Arial" w:hAnsi="Arial" w:cs="Arial"/>
          <w:color w:val="222222"/>
          <w:sz w:val="24"/>
          <w:szCs w:val="24"/>
          <w:shd w:val="clear" w:color="auto" w:fill="FFFFFF"/>
        </w:rPr>
        <w:t>, A., 2022. What are Forbes Five-star Hotels’ Crisis Response Strategies to Retain Customers in Tokyo amid the COVID-19 Pandemic in 2021?.</w:t>
      </w:r>
    </w:p>
    <w:p w14:paraId="48620941" w14:textId="77777777" w:rsidR="00BC7F85" w:rsidRPr="00BC7F85" w:rsidRDefault="00BC7F85" w:rsidP="00BC7F85">
      <w:pPr>
        <w:spacing w:line="480" w:lineRule="auto"/>
        <w:rPr>
          <w:rFonts w:ascii="Arial" w:hAnsi="Arial" w:cs="Arial"/>
          <w:sz w:val="24"/>
          <w:szCs w:val="24"/>
        </w:rPr>
      </w:pPr>
      <w:r w:rsidRPr="00BC7F85">
        <w:rPr>
          <w:rFonts w:ascii="Arial" w:hAnsi="Arial" w:cs="Arial"/>
          <w:color w:val="222222"/>
          <w:sz w:val="24"/>
          <w:szCs w:val="24"/>
          <w:shd w:val="clear" w:color="auto" w:fill="FFFFFF"/>
        </w:rPr>
        <w:t>Rodríguez-</w:t>
      </w:r>
      <w:proofErr w:type="spellStart"/>
      <w:r w:rsidRPr="00BC7F85">
        <w:rPr>
          <w:rFonts w:ascii="Arial" w:hAnsi="Arial" w:cs="Arial"/>
          <w:color w:val="222222"/>
          <w:sz w:val="24"/>
          <w:szCs w:val="24"/>
          <w:shd w:val="clear" w:color="auto" w:fill="FFFFFF"/>
        </w:rPr>
        <w:t>Antón</w:t>
      </w:r>
      <w:proofErr w:type="spellEnd"/>
      <w:r w:rsidRPr="00BC7F85">
        <w:rPr>
          <w:rFonts w:ascii="Arial" w:hAnsi="Arial" w:cs="Arial"/>
          <w:color w:val="222222"/>
          <w:sz w:val="24"/>
          <w:szCs w:val="24"/>
          <w:shd w:val="clear" w:color="auto" w:fill="FFFFFF"/>
        </w:rPr>
        <w:t xml:space="preserve">, J.M. and Alonso-Almeida, M.D.M., 2019. The circular economy strategy in hospitality: A </w:t>
      </w:r>
      <w:proofErr w:type="spellStart"/>
      <w:r w:rsidRPr="00BC7F85">
        <w:rPr>
          <w:rFonts w:ascii="Arial" w:hAnsi="Arial" w:cs="Arial"/>
          <w:color w:val="222222"/>
          <w:sz w:val="24"/>
          <w:szCs w:val="24"/>
          <w:shd w:val="clear" w:color="auto" w:fill="FFFFFF"/>
        </w:rPr>
        <w:t>multicase</w:t>
      </w:r>
      <w:proofErr w:type="spellEnd"/>
      <w:r w:rsidRPr="00BC7F85">
        <w:rPr>
          <w:rFonts w:ascii="Arial" w:hAnsi="Arial" w:cs="Arial"/>
          <w:color w:val="222222"/>
          <w:sz w:val="24"/>
          <w:szCs w:val="24"/>
          <w:shd w:val="clear" w:color="auto" w:fill="FFFFFF"/>
        </w:rPr>
        <w:t xml:space="preserve"> approach. </w:t>
      </w:r>
      <w:r w:rsidRPr="00BC7F85">
        <w:rPr>
          <w:rFonts w:ascii="Arial" w:hAnsi="Arial" w:cs="Arial"/>
          <w:i/>
          <w:iCs/>
          <w:color w:val="222222"/>
          <w:sz w:val="24"/>
          <w:szCs w:val="24"/>
          <w:shd w:val="clear" w:color="auto" w:fill="FFFFFF"/>
        </w:rPr>
        <w:t>Sustainability</w:t>
      </w:r>
      <w:r w:rsidRPr="00BC7F85">
        <w:rPr>
          <w:rFonts w:ascii="Arial" w:hAnsi="Arial" w:cs="Arial"/>
          <w:color w:val="222222"/>
          <w:sz w:val="24"/>
          <w:szCs w:val="24"/>
          <w:shd w:val="clear" w:color="auto" w:fill="FFFFFF"/>
        </w:rPr>
        <w:t>, </w:t>
      </w:r>
      <w:r w:rsidRPr="00BC7F85">
        <w:rPr>
          <w:rFonts w:ascii="Arial" w:hAnsi="Arial" w:cs="Arial"/>
          <w:i/>
          <w:iCs/>
          <w:color w:val="222222"/>
          <w:sz w:val="24"/>
          <w:szCs w:val="24"/>
          <w:shd w:val="clear" w:color="auto" w:fill="FFFFFF"/>
        </w:rPr>
        <w:t>11</w:t>
      </w:r>
      <w:r w:rsidRPr="00BC7F85">
        <w:rPr>
          <w:rFonts w:ascii="Arial" w:hAnsi="Arial" w:cs="Arial"/>
          <w:color w:val="222222"/>
          <w:sz w:val="24"/>
          <w:szCs w:val="24"/>
          <w:shd w:val="clear" w:color="auto" w:fill="FFFFFF"/>
        </w:rPr>
        <w:t>(20), p.5665.</w:t>
      </w:r>
    </w:p>
    <w:sectPr w:rsidR="00BC7F85" w:rsidRPr="00BC7F8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525"/>
    <w:rsid w:val="00091045"/>
    <w:rsid w:val="00130AD5"/>
    <w:rsid w:val="00181E9A"/>
    <w:rsid w:val="001B7471"/>
    <w:rsid w:val="001E7243"/>
    <w:rsid w:val="00202C87"/>
    <w:rsid w:val="00307B2A"/>
    <w:rsid w:val="00443525"/>
    <w:rsid w:val="00450493"/>
    <w:rsid w:val="00456360"/>
    <w:rsid w:val="00470A86"/>
    <w:rsid w:val="004C7498"/>
    <w:rsid w:val="005637B8"/>
    <w:rsid w:val="005644AB"/>
    <w:rsid w:val="0064685C"/>
    <w:rsid w:val="00657595"/>
    <w:rsid w:val="006A09DE"/>
    <w:rsid w:val="006B2BAE"/>
    <w:rsid w:val="007B21E1"/>
    <w:rsid w:val="007D4BC7"/>
    <w:rsid w:val="008A3C41"/>
    <w:rsid w:val="008D4C80"/>
    <w:rsid w:val="0095169E"/>
    <w:rsid w:val="009E1168"/>
    <w:rsid w:val="009E2994"/>
    <w:rsid w:val="009F5086"/>
    <w:rsid w:val="00A77FDC"/>
    <w:rsid w:val="00BB058E"/>
    <w:rsid w:val="00BC7F85"/>
    <w:rsid w:val="00C3591F"/>
    <w:rsid w:val="00EA5AB7"/>
    <w:rsid w:val="00EF744D"/>
    <w:rsid w:val="00F81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638B6"/>
  <w15:chartTrackingRefBased/>
  <w15:docId w15:val="{7BF277B6-6A86-47AC-AEF5-FED229A88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1913</Words>
  <Characters>10908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Office07</Company>
  <LinksUpToDate>false</LinksUpToDate>
  <CharactersWithSpaces>12796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giddi</dc:creator>
  <cp:lastModifiedBy>roxana burlacu</cp:lastModifiedBy>
  <cp:revision>2</cp:revision>
  <dcterms:created xsi:type="dcterms:W3CDTF">2022-11-03T11:48:00Z</dcterms:created>
  <dcterms:modified xsi:type="dcterms:W3CDTF">2022-11-03T11:48:00Z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0ac568a5-3634-446f-b056-2db9dad04f61</vt:lpwstr>
  </property>
</Properties>
</file>