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2060046305"/>
        <w:docPartObj>
          <w:docPartGallery w:val="Cover Pages"/>
          <w:docPartUnique/>
        </w:docPartObj>
      </w:sdtPr>
      <w:sdtEndPr>
        <w:rPr>
          <w:rStyle w:val="Strong"/>
          <w:b/>
          <w:bCs/>
        </w:rPr>
      </w:sdtEndPr>
      <w:sdtContent>
        <w:p w:rsidR="0001693A" w:rsidRPr="009F24CB" w:rsidRDefault="0001693A" w:rsidP="00633854">
          <w:pPr>
            <w:spacing w:line="360" w:lineRule="auto"/>
            <w:jc w:val="both"/>
            <w:rPr>
              <w:rStyle w:val="Strong"/>
              <w:rFonts w:cs="Arial"/>
            </w:rPr>
          </w:pPr>
          <w:r w:rsidRPr="009F24CB">
            <w:rPr>
              <w:rFonts w:cs="Arial"/>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1-06T00:00:00Z">
                                    <w:dateFormat w:val="MMMM d, yyyy"/>
                                    <w:lid w:val="en-US"/>
                                    <w:storeMappedDataAs w:val="dateTime"/>
                                    <w:calendar w:val="gregorian"/>
                                  </w:date>
                                </w:sdtPr>
                                <w:sdtEndPr/>
                                <w:sdtContent>
                                  <w:p w:rsidR="0001693A" w:rsidRDefault="00F61CB0">
                                    <w:pPr>
                                      <w:pStyle w:val="NoSpacing"/>
                                      <w:jc w:val="right"/>
                                      <w:rPr>
                                        <w:caps/>
                                        <w:color w:val="323E4F" w:themeColor="text2" w:themeShade="BF"/>
                                        <w:sz w:val="40"/>
                                        <w:szCs w:val="40"/>
                                      </w:rPr>
                                    </w:pPr>
                                    <w:r>
                                      <w:rPr>
                                        <w:caps/>
                                        <w:color w:val="323E4F" w:themeColor="text2" w:themeShade="BF"/>
                                        <w:sz w:val="40"/>
                                        <w:szCs w:val="40"/>
                                        <w:lang w:val="en-US"/>
                                      </w:rPr>
                                      <w:t>January 6,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1-06T00:00:00Z">
                              <w:dateFormat w:val="MMMM d, yyyy"/>
                              <w:lid w:val="en-US"/>
                              <w:storeMappedDataAs w:val="dateTime"/>
                              <w:calendar w:val="gregorian"/>
                            </w:date>
                          </w:sdtPr>
                          <w:sdtEndPr/>
                          <w:sdtContent>
                            <w:p w:rsidR="0001693A" w:rsidRDefault="00F61CB0">
                              <w:pPr>
                                <w:pStyle w:val="NoSpacing"/>
                                <w:jc w:val="right"/>
                                <w:rPr>
                                  <w:caps/>
                                  <w:color w:val="323E4F" w:themeColor="text2" w:themeShade="BF"/>
                                  <w:sz w:val="40"/>
                                  <w:szCs w:val="40"/>
                                </w:rPr>
                              </w:pPr>
                              <w:r>
                                <w:rPr>
                                  <w:caps/>
                                  <w:color w:val="323E4F" w:themeColor="text2" w:themeShade="BF"/>
                                  <w:sz w:val="40"/>
                                  <w:szCs w:val="40"/>
                                  <w:lang w:val="en-US"/>
                                </w:rPr>
                                <w:t>January 6, 2020</w:t>
                              </w:r>
                            </w:p>
                          </w:sdtContent>
                        </w:sdt>
                      </w:txbxContent>
                    </v:textbox>
                    <w10:wrap type="square" anchorx="page" anchory="page"/>
                  </v:shape>
                </w:pict>
              </mc:Fallback>
            </mc:AlternateContent>
          </w:r>
          <w:r w:rsidRPr="009F24CB">
            <w:rPr>
              <w:rFonts w:cs="Arial"/>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01693A" w:rsidRDefault="0001693A">
                                    <w:pPr>
                                      <w:pStyle w:val="NoSpacing"/>
                                      <w:jc w:val="right"/>
                                      <w:rPr>
                                        <w:caps/>
                                        <w:color w:val="262626" w:themeColor="text1" w:themeTint="D9"/>
                                        <w:sz w:val="28"/>
                                        <w:szCs w:val="28"/>
                                      </w:rPr>
                                    </w:pPr>
                                    <w:r>
                                      <w:rPr>
                                        <w:caps/>
                                        <w:color w:val="262626" w:themeColor="text1" w:themeTint="D9"/>
                                        <w:sz w:val="28"/>
                                        <w:szCs w:val="28"/>
                                      </w:rPr>
                                      <w:t>Francis, Jordan</w:t>
                                    </w:r>
                                  </w:p>
                                </w:sdtContent>
                              </w:sdt>
                              <w:p w:rsidR="0001693A" w:rsidRDefault="00F61CB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1693A">
                                      <w:rPr>
                                        <w:caps/>
                                        <w:color w:val="262626" w:themeColor="text1" w:themeTint="D9"/>
                                        <w:sz w:val="20"/>
                                        <w:szCs w:val="20"/>
                                      </w:rPr>
                                      <w:t>UWTSD</w:t>
                                    </w:r>
                                  </w:sdtContent>
                                </w:sdt>
                              </w:p>
                              <w:p w:rsidR="0001693A" w:rsidRDefault="00F61CB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1693A">
                                      <w:rPr>
                                        <w:color w:val="262626" w:themeColor="text1" w:themeTint="D9"/>
                                        <w:sz w:val="20"/>
                                        <w:szCs w:val="20"/>
                                      </w:rPr>
                                      <w:t xml:space="preserve">     </w:t>
                                    </w:r>
                                  </w:sdtContent>
                                </w:sdt>
                                <w:r w:rsidR="0001693A">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01693A" w:rsidRDefault="0001693A">
                              <w:pPr>
                                <w:pStyle w:val="NoSpacing"/>
                                <w:jc w:val="right"/>
                                <w:rPr>
                                  <w:caps/>
                                  <w:color w:val="262626" w:themeColor="text1" w:themeTint="D9"/>
                                  <w:sz w:val="28"/>
                                  <w:szCs w:val="28"/>
                                </w:rPr>
                              </w:pPr>
                              <w:r>
                                <w:rPr>
                                  <w:caps/>
                                  <w:color w:val="262626" w:themeColor="text1" w:themeTint="D9"/>
                                  <w:sz w:val="28"/>
                                  <w:szCs w:val="28"/>
                                </w:rPr>
                                <w:t>Francis, Jordan</w:t>
                              </w:r>
                            </w:p>
                          </w:sdtContent>
                        </w:sdt>
                        <w:p w:rsidR="0001693A" w:rsidRDefault="00F61CB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1693A">
                                <w:rPr>
                                  <w:caps/>
                                  <w:color w:val="262626" w:themeColor="text1" w:themeTint="D9"/>
                                  <w:sz w:val="20"/>
                                  <w:szCs w:val="20"/>
                                </w:rPr>
                                <w:t>UWTSD</w:t>
                              </w:r>
                            </w:sdtContent>
                          </w:sdt>
                        </w:p>
                        <w:p w:rsidR="0001693A" w:rsidRDefault="00F61CB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1693A">
                                <w:rPr>
                                  <w:color w:val="262626" w:themeColor="text1" w:themeTint="D9"/>
                                  <w:sz w:val="20"/>
                                  <w:szCs w:val="20"/>
                                </w:rPr>
                                <w:t xml:space="preserve">     </w:t>
                              </w:r>
                            </w:sdtContent>
                          </w:sdt>
                          <w:r w:rsidR="0001693A">
                            <w:rPr>
                              <w:color w:val="262626" w:themeColor="text1" w:themeTint="D9"/>
                              <w:sz w:val="20"/>
                              <w:szCs w:val="20"/>
                            </w:rPr>
                            <w:t xml:space="preserve"> </w:t>
                          </w:r>
                        </w:p>
                      </w:txbxContent>
                    </v:textbox>
                    <w10:wrap type="square" anchorx="page" anchory="page"/>
                  </v:shape>
                </w:pict>
              </mc:Fallback>
            </mc:AlternateContent>
          </w:r>
          <w:r w:rsidRPr="009F24CB">
            <w:rPr>
              <w:rFonts w:cs="Arial"/>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1693A" w:rsidRDefault="00F61CB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1693A">
                                      <w:rPr>
                                        <w:caps/>
                                        <w:color w:val="323E4F" w:themeColor="text2" w:themeShade="BF"/>
                                        <w:sz w:val="52"/>
                                        <w:szCs w:val="52"/>
                                      </w:rPr>
                                      <w:t>Manufacturing Process and Material Selection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01693A" w:rsidRDefault="0001693A">
                                    <w:pPr>
                                      <w:pStyle w:val="NoSpacing"/>
                                      <w:jc w:val="right"/>
                                      <w:rPr>
                                        <w:smallCaps/>
                                        <w:color w:val="44546A" w:themeColor="text2"/>
                                        <w:sz w:val="36"/>
                                        <w:szCs w:val="36"/>
                                      </w:rPr>
                                    </w:pPr>
                                    <w:r>
                                      <w:rPr>
                                        <w:smallCaps/>
                                        <w:color w:val="44546A" w:themeColor="text2"/>
                                        <w:sz w:val="36"/>
                                        <w:szCs w:val="36"/>
                                      </w:rPr>
                                      <w:t>materials and introduction to manufacturing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01693A" w:rsidRDefault="00F61CB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1693A">
                                <w:rPr>
                                  <w:caps/>
                                  <w:color w:val="323E4F" w:themeColor="text2" w:themeShade="BF"/>
                                  <w:sz w:val="52"/>
                                  <w:szCs w:val="52"/>
                                </w:rPr>
                                <w:t>Manufacturing Process and Material Selection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01693A" w:rsidRDefault="0001693A">
                              <w:pPr>
                                <w:pStyle w:val="NoSpacing"/>
                                <w:jc w:val="right"/>
                                <w:rPr>
                                  <w:smallCaps/>
                                  <w:color w:val="44546A" w:themeColor="text2"/>
                                  <w:sz w:val="36"/>
                                  <w:szCs w:val="36"/>
                                </w:rPr>
                              </w:pPr>
                              <w:r>
                                <w:rPr>
                                  <w:smallCaps/>
                                  <w:color w:val="44546A" w:themeColor="text2"/>
                                  <w:sz w:val="36"/>
                                  <w:szCs w:val="36"/>
                                </w:rPr>
                                <w:t>materials and introduction to manufacturing</w:t>
                              </w:r>
                            </w:p>
                          </w:sdtContent>
                        </w:sdt>
                      </w:txbxContent>
                    </v:textbox>
                    <w10:wrap type="square" anchorx="page" anchory="page"/>
                  </v:shape>
                </w:pict>
              </mc:Fallback>
            </mc:AlternateContent>
          </w:r>
          <w:r w:rsidRPr="009F24CB">
            <w:rPr>
              <w:rFonts w:cs="Arial"/>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FDD5C7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rsidR="0001693A" w:rsidRPr="009F24CB" w:rsidRDefault="0001693A" w:rsidP="00633854">
      <w:pPr>
        <w:spacing w:line="360" w:lineRule="auto"/>
        <w:jc w:val="both"/>
        <w:rPr>
          <w:rStyle w:val="Strong"/>
          <w:rFonts w:cs="Arial"/>
        </w:rPr>
      </w:pPr>
      <w:r w:rsidRPr="009F24CB">
        <w:rPr>
          <w:rStyle w:val="Strong"/>
          <w:rFonts w:cs="Arial"/>
        </w:rPr>
        <w:br w:type="page"/>
      </w:r>
    </w:p>
    <w:p w:rsidR="00851837" w:rsidRPr="009F24CB" w:rsidRDefault="00851837" w:rsidP="00633854">
      <w:pPr>
        <w:spacing w:line="360" w:lineRule="auto"/>
        <w:jc w:val="both"/>
        <w:rPr>
          <w:rStyle w:val="Strong"/>
          <w:rFonts w:eastAsiaTheme="majorEastAsia" w:cs="Arial"/>
          <w:b w:val="0"/>
          <w:bCs w:val="0"/>
          <w:u w:val="single"/>
        </w:rPr>
      </w:pPr>
      <w:r w:rsidRPr="009F24CB">
        <w:rPr>
          <w:rStyle w:val="Strong"/>
          <w:rFonts w:cs="Arial"/>
          <w:b w:val="0"/>
          <w:bCs w:val="0"/>
        </w:rPr>
        <w:lastRenderedPageBreak/>
        <w:t xml:space="preserve">I declare that this assignment is all my own work and that I have acknowledged all materials used from published or unpublished works of other people. All references have been duly cited. </w:t>
      </w:r>
      <w:r w:rsidRPr="009F24CB">
        <w:rPr>
          <w:rStyle w:val="Strong"/>
          <w:rFonts w:eastAsiaTheme="majorEastAsia" w:cs="Arial"/>
          <w:b w:val="0"/>
          <w:bCs w:val="0"/>
          <w:u w:val="single"/>
        </w:rPr>
        <w:br w:type="page"/>
      </w:r>
      <w:bookmarkStart w:id="0" w:name="_GoBack"/>
      <w:bookmarkEnd w:id="0"/>
    </w:p>
    <w:p w:rsidR="0001693A" w:rsidRPr="009F24CB" w:rsidRDefault="0001693A" w:rsidP="00633854">
      <w:pPr>
        <w:pStyle w:val="Heading1"/>
        <w:spacing w:line="360" w:lineRule="auto"/>
        <w:jc w:val="both"/>
        <w:rPr>
          <w:rStyle w:val="Strong"/>
          <w:rFonts w:cs="Arial"/>
          <w:b w:val="0"/>
          <w:bCs w:val="0"/>
          <w:sz w:val="22"/>
          <w:szCs w:val="22"/>
          <w:u w:val="single"/>
          <w:lang w:val="fr-FR"/>
        </w:rPr>
      </w:pPr>
      <w:bookmarkStart w:id="1" w:name="_Toc31797131"/>
      <w:r w:rsidRPr="009F24CB">
        <w:rPr>
          <w:rStyle w:val="Strong"/>
          <w:rFonts w:cs="Arial"/>
          <w:b w:val="0"/>
          <w:bCs w:val="0"/>
          <w:sz w:val="22"/>
          <w:szCs w:val="22"/>
          <w:u w:val="single"/>
          <w:lang w:val="fr-FR"/>
        </w:rPr>
        <w:lastRenderedPageBreak/>
        <w:t>Contents Page</w:t>
      </w:r>
      <w:bookmarkEnd w:id="1"/>
    </w:p>
    <w:sdt>
      <w:sdtPr>
        <w:rPr>
          <w:rFonts w:eastAsiaTheme="minorHAnsi" w:cs="Arial"/>
          <w:sz w:val="22"/>
          <w:szCs w:val="22"/>
        </w:rPr>
        <w:id w:val="-1211647591"/>
        <w:docPartObj>
          <w:docPartGallery w:val="Table of Contents"/>
          <w:docPartUnique/>
        </w:docPartObj>
      </w:sdtPr>
      <w:sdtEndPr>
        <w:rPr>
          <w:b/>
          <w:bCs/>
          <w:noProof/>
        </w:rPr>
      </w:sdtEndPr>
      <w:sdtContent>
        <w:p w:rsidR="0001693A" w:rsidRPr="00AA4EC3" w:rsidRDefault="0001693A" w:rsidP="00633854">
          <w:pPr>
            <w:pStyle w:val="TOCHeading"/>
            <w:spacing w:line="360" w:lineRule="auto"/>
            <w:jc w:val="both"/>
            <w:rPr>
              <w:rFonts w:cs="Arial"/>
              <w:sz w:val="8"/>
              <w:szCs w:val="22"/>
            </w:rPr>
          </w:pPr>
        </w:p>
        <w:p w:rsidR="00AA4EC3" w:rsidRDefault="0001693A" w:rsidP="00633854">
          <w:pPr>
            <w:pStyle w:val="TOC1"/>
            <w:tabs>
              <w:tab w:val="right" w:leader="dot" w:pos="9016"/>
            </w:tabs>
            <w:spacing w:line="360" w:lineRule="auto"/>
            <w:jc w:val="both"/>
            <w:rPr>
              <w:rFonts w:asciiTheme="minorHAnsi" w:eastAsiaTheme="minorEastAsia" w:hAnsiTheme="minorHAnsi"/>
              <w:noProof/>
              <w:lang w:eastAsia="en-GB"/>
            </w:rPr>
          </w:pPr>
          <w:r w:rsidRPr="009F24CB">
            <w:rPr>
              <w:rFonts w:cs="Arial"/>
            </w:rPr>
            <w:fldChar w:fldCharType="begin"/>
          </w:r>
          <w:r w:rsidRPr="009F24CB">
            <w:rPr>
              <w:rFonts w:cs="Arial"/>
            </w:rPr>
            <w:instrText xml:space="preserve"> TOC \o "1-3" \h \z \u </w:instrText>
          </w:r>
          <w:r w:rsidRPr="009F24CB">
            <w:rPr>
              <w:rFonts w:cs="Arial"/>
            </w:rPr>
            <w:fldChar w:fldCharType="separate"/>
          </w:r>
          <w:hyperlink w:anchor="_Toc31797131" w:history="1">
            <w:r w:rsidR="00AA4EC3" w:rsidRPr="003B28B7">
              <w:rPr>
                <w:rStyle w:val="Hyperlink"/>
                <w:rFonts w:cs="Arial"/>
                <w:noProof/>
                <w:lang w:val="fr-FR"/>
              </w:rPr>
              <w:t>Contents Page</w:t>
            </w:r>
            <w:r w:rsidR="00AA4EC3">
              <w:rPr>
                <w:noProof/>
                <w:webHidden/>
              </w:rPr>
              <w:tab/>
            </w:r>
            <w:r w:rsidR="00AA4EC3">
              <w:rPr>
                <w:noProof/>
                <w:webHidden/>
              </w:rPr>
              <w:fldChar w:fldCharType="begin"/>
            </w:r>
            <w:r w:rsidR="00AA4EC3">
              <w:rPr>
                <w:noProof/>
                <w:webHidden/>
              </w:rPr>
              <w:instrText xml:space="preserve"> PAGEREF _Toc31797131 \h </w:instrText>
            </w:r>
            <w:r w:rsidR="00AA4EC3">
              <w:rPr>
                <w:noProof/>
                <w:webHidden/>
              </w:rPr>
            </w:r>
            <w:r w:rsidR="00AA4EC3">
              <w:rPr>
                <w:noProof/>
                <w:webHidden/>
              </w:rPr>
              <w:fldChar w:fldCharType="separate"/>
            </w:r>
            <w:r w:rsidR="00AA4EC3">
              <w:rPr>
                <w:noProof/>
                <w:webHidden/>
              </w:rPr>
              <w:t>2</w:t>
            </w:r>
            <w:r w:rsidR="00AA4EC3">
              <w:rPr>
                <w:noProof/>
                <w:webHidden/>
              </w:rPr>
              <w:fldChar w:fldCharType="end"/>
            </w:r>
          </w:hyperlink>
        </w:p>
        <w:p w:rsidR="00AA4EC3" w:rsidRDefault="00F61CB0" w:rsidP="00633854">
          <w:pPr>
            <w:pStyle w:val="TOC1"/>
            <w:tabs>
              <w:tab w:val="right" w:leader="dot" w:pos="9016"/>
            </w:tabs>
            <w:spacing w:line="360" w:lineRule="auto"/>
            <w:jc w:val="both"/>
            <w:rPr>
              <w:rFonts w:asciiTheme="minorHAnsi" w:eastAsiaTheme="minorEastAsia" w:hAnsiTheme="minorHAnsi"/>
              <w:noProof/>
              <w:lang w:eastAsia="en-GB"/>
            </w:rPr>
          </w:pPr>
          <w:hyperlink w:anchor="_Toc31797132" w:history="1">
            <w:r w:rsidR="00AA4EC3" w:rsidRPr="003B28B7">
              <w:rPr>
                <w:rStyle w:val="Hyperlink"/>
                <w:rFonts w:cs="Arial"/>
                <w:noProof/>
              </w:rPr>
              <w:t>Introduction</w:t>
            </w:r>
            <w:r w:rsidR="00AA4EC3">
              <w:rPr>
                <w:noProof/>
                <w:webHidden/>
              </w:rPr>
              <w:tab/>
            </w:r>
            <w:r w:rsidR="00AA4EC3">
              <w:rPr>
                <w:noProof/>
                <w:webHidden/>
              </w:rPr>
              <w:fldChar w:fldCharType="begin"/>
            </w:r>
            <w:r w:rsidR="00AA4EC3">
              <w:rPr>
                <w:noProof/>
                <w:webHidden/>
              </w:rPr>
              <w:instrText xml:space="preserve"> PAGEREF _Toc31797132 \h </w:instrText>
            </w:r>
            <w:r w:rsidR="00AA4EC3">
              <w:rPr>
                <w:noProof/>
                <w:webHidden/>
              </w:rPr>
            </w:r>
            <w:r w:rsidR="00AA4EC3">
              <w:rPr>
                <w:noProof/>
                <w:webHidden/>
              </w:rPr>
              <w:fldChar w:fldCharType="separate"/>
            </w:r>
            <w:r w:rsidR="00AA4EC3">
              <w:rPr>
                <w:noProof/>
                <w:webHidden/>
              </w:rPr>
              <w:t>3</w:t>
            </w:r>
            <w:r w:rsidR="00AA4EC3">
              <w:rPr>
                <w:noProof/>
                <w:webHidden/>
              </w:rPr>
              <w:fldChar w:fldCharType="end"/>
            </w:r>
          </w:hyperlink>
        </w:p>
        <w:p w:rsidR="00AA4EC3" w:rsidRDefault="00F61CB0" w:rsidP="00633854">
          <w:pPr>
            <w:pStyle w:val="TOC1"/>
            <w:tabs>
              <w:tab w:val="right" w:leader="dot" w:pos="9016"/>
            </w:tabs>
            <w:spacing w:line="360" w:lineRule="auto"/>
            <w:jc w:val="both"/>
            <w:rPr>
              <w:rFonts w:asciiTheme="minorHAnsi" w:eastAsiaTheme="minorEastAsia" w:hAnsiTheme="minorHAnsi"/>
              <w:noProof/>
              <w:lang w:eastAsia="en-GB"/>
            </w:rPr>
          </w:pPr>
          <w:hyperlink w:anchor="_Toc31797133" w:history="1">
            <w:r w:rsidR="00AA4EC3" w:rsidRPr="003B28B7">
              <w:rPr>
                <w:rStyle w:val="Hyperlink"/>
                <w:rFonts w:cs="Arial"/>
                <w:noProof/>
              </w:rPr>
              <w:t>Hawley dental retainers</w:t>
            </w:r>
            <w:r w:rsidR="00AA4EC3">
              <w:rPr>
                <w:noProof/>
                <w:webHidden/>
              </w:rPr>
              <w:tab/>
            </w:r>
            <w:r w:rsidR="00AA4EC3">
              <w:rPr>
                <w:noProof/>
                <w:webHidden/>
              </w:rPr>
              <w:fldChar w:fldCharType="begin"/>
            </w:r>
            <w:r w:rsidR="00AA4EC3">
              <w:rPr>
                <w:noProof/>
                <w:webHidden/>
              </w:rPr>
              <w:instrText xml:space="preserve"> PAGEREF _Toc31797133 \h </w:instrText>
            </w:r>
            <w:r w:rsidR="00AA4EC3">
              <w:rPr>
                <w:noProof/>
                <w:webHidden/>
              </w:rPr>
            </w:r>
            <w:r w:rsidR="00AA4EC3">
              <w:rPr>
                <w:noProof/>
                <w:webHidden/>
              </w:rPr>
              <w:fldChar w:fldCharType="separate"/>
            </w:r>
            <w:r w:rsidR="00AA4EC3">
              <w:rPr>
                <w:noProof/>
                <w:webHidden/>
              </w:rPr>
              <w:t>4</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34" w:history="1">
            <w:r w:rsidR="00AA4EC3" w:rsidRPr="003B28B7">
              <w:rPr>
                <w:rStyle w:val="Hyperlink"/>
                <w:rFonts w:cs="Arial"/>
                <w:b/>
                <w:noProof/>
              </w:rPr>
              <w:t>An Overview</w:t>
            </w:r>
            <w:r w:rsidR="00AA4EC3">
              <w:rPr>
                <w:noProof/>
                <w:webHidden/>
              </w:rPr>
              <w:tab/>
            </w:r>
            <w:r w:rsidR="00AA4EC3">
              <w:rPr>
                <w:noProof/>
                <w:webHidden/>
              </w:rPr>
              <w:fldChar w:fldCharType="begin"/>
            </w:r>
            <w:r w:rsidR="00AA4EC3">
              <w:rPr>
                <w:noProof/>
                <w:webHidden/>
              </w:rPr>
              <w:instrText xml:space="preserve"> PAGEREF _Toc31797134 \h </w:instrText>
            </w:r>
            <w:r w:rsidR="00AA4EC3">
              <w:rPr>
                <w:noProof/>
                <w:webHidden/>
              </w:rPr>
            </w:r>
            <w:r w:rsidR="00AA4EC3">
              <w:rPr>
                <w:noProof/>
                <w:webHidden/>
              </w:rPr>
              <w:fldChar w:fldCharType="separate"/>
            </w:r>
            <w:r w:rsidR="00AA4EC3">
              <w:rPr>
                <w:noProof/>
                <w:webHidden/>
              </w:rPr>
              <w:t>4</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35" w:history="1">
            <w:r w:rsidR="00AA4EC3" w:rsidRPr="003B28B7">
              <w:rPr>
                <w:rStyle w:val="Hyperlink"/>
                <w:rFonts w:cs="Arial"/>
                <w:b/>
                <w:noProof/>
              </w:rPr>
              <w:t>Functional Requirements</w:t>
            </w:r>
            <w:r w:rsidR="00AA4EC3">
              <w:rPr>
                <w:noProof/>
                <w:webHidden/>
              </w:rPr>
              <w:tab/>
            </w:r>
            <w:r w:rsidR="00AA4EC3">
              <w:rPr>
                <w:noProof/>
                <w:webHidden/>
              </w:rPr>
              <w:fldChar w:fldCharType="begin"/>
            </w:r>
            <w:r w:rsidR="00AA4EC3">
              <w:rPr>
                <w:noProof/>
                <w:webHidden/>
              </w:rPr>
              <w:instrText xml:space="preserve"> PAGEREF _Toc31797135 \h </w:instrText>
            </w:r>
            <w:r w:rsidR="00AA4EC3">
              <w:rPr>
                <w:noProof/>
                <w:webHidden/>
              </w:rPr>
            </w:r>
            <w:r w:rsidR="00AA4EC3">
              <w:rPr>
                <w:noProof/>
                <w:webHidden/>
              </w:rPr>
              <w:fldChar w:fldCharType="separate"/>
            </w:r>
            <w:r w:rsidR="00AA4EC3">
              <w:rPr>
                <w:noProof/>
                <w:webHidden/>
              </w:rPr>
              <w:t>4</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36" w:history="1">
            <w:r w:rsidR="00AA4EC3" w:rsidRPr="003B28B7">
              <w:rPr>
                <w:rStyle w:val="Hyperlink"/>
                <w:rFonts w:cs="Arial"/>
                <w:b/>
                <w:noProof/>
              </w:rPr>
              <w:t>Material and Design</w:t>
            </w:r>
            <w:r w:rsidR="00AA4EC3">
              <w:rPr>
                <w:noProof/>
                <w:webHidden/>
              </w:rPr>
              <w:tab/>
            </w:r>
            <w:r w:rsidR="00AA4EC3">
              <w:rPr>
                <w:noProof/>
                <w:webHidden/>
              </w:rPr>
              <w:fldChar w:fldCharType="begin"/>
            </w:r>
            <w:r w:rsidR="00AA4EC3">
              <w:rPr>
                <w:noProof/>
                <w:webHidden/>
              </w:rPr>
              <w:instrText xml:space="preserve"> PAGEREF _Toc31797136 \h </w:instrText>
            </w:r>
            <w:r w:rsidR="00AA4EC3">
              <w:rPr>
                <w:noProof/>
                <w:webHidden/>
              </w:rPr>
            </w:r>
            <w:r w:rsidR="00AA4EC3">
              <w:rPr>
                <w:noProof/>
                <w:webHidden/>
              </w:rPr>
              <w:fldChar w:fldCharType="separate"/>
            </w:r>
            <w:r w:rsidR="00AA4EC3">
              <w:rPr>
                <w:noProof/>
                <w:webHidden/>
              </w:rPr>
              <w:t>4</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37" w:history="1">
            <w:r w:rsidR="00AA4EC3" w:rsidRPr="003B28B7">
              <w:rPr>
                <w:rStyle w:val="Hyperlink"/>
                <w:rFonts w:cs="Arial"/>
                <w:b/>
                <w:noProof/>
              </w:rPr>
              <w:t>Current Manufacturing Process</w:t>
            </w:r>
            <w:r w:rsidR="00AA4EC3">
              <w:rPr>
                <w:noProof/>
                <w:webHidden/>
              </w:rPr>
              <w:tab/>
            </w:r>
            <w:r w:rsidR="00AA4EC3">
              <w:rPr>
                <w:noProof/>
                <w:webHidden/>
              </w:rPr>
              <w:fldChar w:fldCharType="begin"/>
            </w:r>
            <w:r w:rsidR="00AA4EC3">
              <w:rPr>
                <w:noProof/>
                <w:webHidden/>
              </w:rPr>
              <w:instrText xml:space="preserve"> PAGEREF _Toc31797137 \h </w:instrText>
            </w:r>
            <w:r w:rsidR="00AA4EC3">
              <w:rPr>
                <w:noProof/>
                <w:webHidden/>
              </w:rPr>
            </w:r>
            <w:r w:rsidR="00AA4EC3">
              <w:rPr>
                <w:noProof/>
                <w:webHidden/>
              </w:rPr>
              <w:fldChar w:fldCharType="separate"/>
            </w:r>
            <w:r w:rsidR="00AA4EC3">
              <w:rPr>
                <w:noProof/>
                <w:webHidden/>
              </w:rPr>
              <w:t>5</w:t>
            </w:r>
            <w:r w:rsidR="00AA4EC3">
              <w:rPr>
                <w:noProof/>
                <w:webHidden/>
              </w:rPr>
              <w:fldChar w:fldCharType="end"/>
            </w:r>
          </w:hyperlink>
        </w:p>
        <w:p w:rsidR="00AA4EC3" w:rsidRDefault="00F61CB0" w:rsidP="00633854">
          <w:pPr>
            <w:pStyle w:val="TOC1"/>
            <w:tabs>
              <w:tab w:val="right" w:leader="dot" w:pos="9016"/>
            </w:tabs>
            <w:spacing w:line="360" w:lineRule="auto"/>
            <w:jc w:val="both"/>
            <w:rPr>
              <w:rFonts w:asciiTheme="minorHAnsi" w:eastAsiaTheme="minorEastAsia" w:hAnsiTheme="minorHAnsi"/>
              <w:noProof/>
              <w:lang w:eastAsia="en-GB"/>
            </w:rPr>
          </w:pPr>
          <w:hyperlink w:anchor="_Toc31797138" w:history="1">
            <w:r w:rsidR="00AA4EC3" w:rsidRPr="003B28B7">
              <w:rPr>
                <w:rStyle w:val="Hyperlink"/>
                <w:rFonts w:cs="Arial"/>
                <w:noProof/>
              </w:rPr>
              <w:t>Additive manufacturing of hawley dental retainers</w:t>
            </w:r>
            <w:r w:rsidR="00AA4EC3">
              <w:rPr>
                <w:noProof/>
                <w:webHidden/>
              </w:rPr>
              <w:tab/>
            </w:r>
            <w:r w:rsidR="00AA4EC3">
              <w:rPr>
                <w:noProof/>
                <w:webHidden/>
              </w:rPr>
              <w:fldChar w:fldCharType="begin"/>
            </w:r>
            <w:r w:rsidR="00AA4EC3">
              <w:rPr>
                <w:noProof/>
                <w:webHidden/>
              </w:rPr>
              <w:instrText xml:space="preserve"> PAGEREF _Toc31797138 \h </w:instrText>
            </w:r>
            <w:r w:rsidR="00AA4EC3">
              <w:rPr>
                <w:noProof/>
                <w:webHidden/>
              </w:rPr>
            </w:r>
            <w:r w:rsidR="00AA4EC3">
              <w:rPr>
                <w:noProof/>
                <w:webHidden/>
              </w:rPr>
              <w:fldChar w:fldCharType="separate"/>
            </w:r>
            <w:r w:rsidR="00AA4EC3">
              <w:rPr>
                <w:noProof/>
                <w:webHidden/>
              </w:rPr>
              <w:t>6</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39" w:history="1">
            <w:r w:rsidR="00AA4EC3" w:rsidRPr="003B28B7">
              <w:rPr>
                <w:rStyle w:val="Hyperlink"/>
                <w:rFonts w:cs="Arial"/>
                <w:b/>
                <w:noProof/>
              </w:rPr>
              <w:t>Additive Manufacturing Process</w:t>
            </w:r>
            <w:r w:rsidR="00AA4EC3">
              <w:rPr>
                <w:noProof/>
                <w:webHidden/>
              </w:rPr>
              <w:tab/>
            </w:r>
            <w:r w:rsidR="00AA4EC3">
              <w:rPr>
                <w:noProof/>
                <w:webHidden/>
              </w:rPr>
              <w:fldChar w:fldCharType="begin"/>
            </w:r>
            <w:r w:rsidR="00AA4EC3">
              <w:rPr>
                <w:noProof/>
                <w:webHidden/>
              </w:rPr>
              <w:instrText xml:space="preserve"> PAGEREF _Toc31797139 \h </w:instrText>
            </w:r>
            <w:r w:rsidR="00AA4EC3">
              <w:rPr>
                <w:noProof/>
                <w:webHidden/>
              </w:rPr>
            </w:r>
            <w:r w:rsidR="00AA4EC3">
              <w:rPr>
                <w:noProof/>
                <w:webHidden/>
              </w:rPr>
              <w:fldChar w:fldCharType="separate"/>
            </w:r>
            <w:r w:rsidR="00AA4EC3">
              <w:rPr>
                <w:noProof/>
                <w:webHidden/>
              </w:rPr>
              <w:t>6</w:t>
            </w:r>
            <w:r w:rsidR="00AA4EC3">
              <w:rPr>
                <w:noProof/>
                <w:webHidden/>
              </w:rPr>
              <w:fldChar w:fldCharType="end"/>
            </w:r>
          </w:hyperlink>
        </w:p>
        <w:p w:rsidR="00AA4EC3" w:rsidRDefault="00F61CB0" w:rsidP="00633854">
          <w:pPr>
            <w:pStyle w:val="TOC2"/>
            <w:tabs>
              <w:tab w:val="right" w:leader="dot" w:pos="9016"/>
            </w:tabs>
            <w:spacing w:line="360" w:lineRule="auto"/>
            <w:jc w:val="both"/>
            <w:rPr>
              <w:rFonts w:asciiTheme="minorHAnsi" w:eastAsiaTheme="minorEastAsia" w:hAnsiTheme="minorHAnsi"/>
              <w:noProof/>
              <w:lang w:eastAsia="en-GB"/>
            </w:rPr>
          </w:pPr>
          <w:hyperlink w:anchor="_Toc31797140" w:history="1">
            <w:r w:rsidR="00AA4EC3" w:rsidRPr="003B28B7">
              <w:rPr>
                <w:rStyle w:val="Hyperlink"/>
                <w:rFonts w:cs="Arial"/>
                <w:b/>
                <w:noProof/>
              </w:rPr>
              <w:t>Material</w:t>
            </w:r>
            <w:r w:rsidR="00AA4EC3">
              <w:rPr>
                <w:noProof/>
                <w:webHidden/>
              </w:rPr>
              <w:tab/>
            </w:r>
            <w:r w:rsidR="00AA4EC3">
              <w:rPr>
                <w:noProof/>
                <w:webHidden/>
              </w:rPr>
              <w:fldChar w:fldCharType="begin"/>
            </w:r>
            <w:r w:rsidR="00AA4EC3">
              <w:rPr>
                <w:noProof/>
                <w:webHidden/>
              </w:rPr>
              <w:instrText xml:space="preserve"> PAGEREF _Toc31797140 \h </w:instrText>
            </w:r>
            <w:r w:rsidR="00AA4EC3">
              <w:rPr>
                <w:noProof/>
                <w:webHidden/>
              </w:rPr>
            </w:r>
            <w:r w:rsidR="00AA4EC3">
              <w:rPr>
                <w:noProof/>
                <w:webHidden/>
              </w:rPr>
              <w:fldChar w:fldCharType="separate"/>
            </w:r>
            <w:r w:rsidR="00AA4EC3">
              <w:rPr>
                <w:noProof/>
                <w:webHidden/>
              </w:rPr>
              <w:t>6</w:t>
            </w:r>
            <w:r w:rsidR="00AA4EC3">
              <w:rPr>
                <w:noProof/>
                <w:webHidden/>
              </w:rPr>
              <w:fldChar w:fldCharType="end"/>
            </w:r>
          </w:hyperlink>
        </w:p>
        <w:p w:rsidR="00AA4EC3" w:rsidRDefault="00F61CB0" w:rsidP="00633854">
          <w:pPr>
            <w:pStyle w:val="TOC1"/>
            <w:tabs>
              <w:tab w:val="right" w:leader="dot" w:pos="9016"/>
            </w:tabs>
            <w:spacing w:line="360" w:lineRule="auto"/>
            <w:jc w:val="both"/>
            <w:rPr>
              <w:rFonts w:asciiTheme="minorHAnsi" w:eastAsiaTheme="minorEastAsia" w:hAnsiTheme="minorHAnsi"/>
              <w:noProof/>
              <w:lang w:eastAsia="en-GB"/>
            </w:rPr>
          </w:pPr>
          <w:hyperlink w:anchor="_Toc31797141" w:history="1">
            <w:r w:rsidR="00AA4EC3" w:rsidRPr="003B28B7">
              <w:rPr>
                <w:rStyle w:val="Hyperlink"/>
                <w:rFonts w:cs="Arial"/>
                <w:noProof/>
              </w:rPr>
              <w:t>Conclusion</w:t>
            </w:r>
            <w:r w:rsidR="00AA4EC3">
              <w:rPr>
                <w:noProof/>
                <w:webHidden/>
              </w:rPr>
              <w:tab/>
            </w:r>
            <w:r w:rsidR="00AA4EC3">
              <w:rPr>
                <w:noProof/>
                <w:webHidden/>
              </w:rPr>
              <w:fldChar w:fldCharType="begin"/>
            </w:r>
            <w:r w:rsidR="00AA4EC3">
              <w:rPr>
                <w:noProof/>
                <w:webHidden/>
              </w:rPr>
              <w:instrText xml:space="preserve"> PAGEREF _Toc31797141 \h </w:instrText>
            </w:r>
            <w:r w:rsidR="00AA4EC3">
              <w:rPr>
                <w:noProof/>
                <w:webHidden/>
              </w:rPr>
            </w:r>
            <w:r w:rsidR="00AA4EC3">
              <w:rPr>
                <w:noProof/>
                <w:webHidden/>
              </w:rPr>
              <w:fldChar w:fldCharType="separate"/>
            </w:r>
            <w:r w:rsidR="00AA4EC3">
              <w:rPr>
                <w:noProof/>
                <w:webHidden/>
              </w:rPr>
              <w:t>8</w:t>
            </w:r>
            <w:r w:rsidR="00AA4EC3">
              <w:rPr>
                <w:noProof/>
                <w:webHidden/>
              </w:rPr>
              <w:fldChar w:fldCharType="end"/>
            </w:r>
          </w:hyperlink>
        </w:p>
        <w:p w:rsidR="00AA4EC3" w:rsidRDefault="00F61CB0" w:rsidP="00633854">
          <w:pPr>
            <w:pStyle w:val="TOC1"/>
            <w:tabs>
              <w:tab w:val="right" w:leader="dot" w:pos="9016"/>
            </w:tabs>
            <w:spacing w:line="360" w:lineRule="auto"/>
            <w:jc w:val="both"/>
            <w:rPr>
              <w:rFonts w:asciiTheme="minorHAnsi" w:eastAsiaTheme="minorEastAsia" w:hAnsiTheme="minorHAnsi"/>
              <w:noProof/>
              <w:lang w:eastAsia="en-GB"/>
            </w:rPr>
          </w:pPr>
          <w:hyperlink w:anchor="_Toc31797142" w:history="1">
            <w:r w:rsidR="00AA4EC3" w:rsidRPr="003B28B7">
              <w:rPr>
                <w:rStyle w:val="Hyperlink"/>
                <w:rFonts w:cs="Arial"/>
                <w:noProof/>
              </w:rPr>
              <w:t>Bibliography</w:t>
            </w:r>
            <w:r w:rsidR="00AA4EC3">
              <w:rPr>
                <w:noProof/>
                <w:webHidden/>
              </w:rPr>
              <w:tab/>
            </w:r>
            <w:r w:rsidR="00AA4EC3">
              <w:rPr>
                <w:noProof/>
                <w:webHidden/>
              </w:rPr>
              <w:fldChar w:fldCharType="begin"/>
            </w:r>
            <w:r w:rsidR="00AA4EC3">
              <w:rPr>
                <w:noProof/>
                <w:webHidden/>
              </w:rPr>
              <w:instrText xml:space="preserve"> PAGEREF _Toc31797142 \h </w:instrText>
            </w:r>
            <w:r w:rsidR="00AA4EC3">
              <w:rPr>
                <w:noProof/>
                <w:webHidden/>
              </w:rPr>
            </w:r>
            <w:r w:rsidR="00AA4EC3">
              <w:rPr>
                <w:noProof/>
                <w:webHidden/>
              </w:rPr>
              <w:fldChar w:fldCharType="separate"/>
            </w:r>
            <w:r w:rsidR="00AA4EC3">
              <w:rPr>
                <w:noProof/>
                <w:webHidden/>
              </w:rPr>
              <w:t>9</w:t>
            </w:r>
            <w:r w:rsidR="00AA4EC3">
              <w:rPr>
                <w:noProof/>
                <w:webHidden/>
              </w:rPr>
              <w:fldChar w:fldCharType="end"/>
            </w:r>
          </w:hyperlink>
        </w:p>
        <w:p w:rsidR="0001693A" w:rsidRPr="009F24CB" w:rsidRDefault="0001693A" w:rsidP="00633854">
          <w:pPr>
            <w:spacing w:line="360" w:lineRule="auto"/>
            <w:jc w:val="both"/>
            <w:rPr>
              <w:rFonts w:cs="Arial"/>
            </w:rPr>
          </w:pPr>
          <w:r w:rsidRPr="009F24CB">
            <w:rPr>
              <w:rFonts w:cs="Arial"/>
              <w:b/>
              <w:bCs/>
              <w:noProof/>
            </w:rPr>
            <w:fldChar w:fldCharType="end"/>
          </w:r>
        </w:p>
      </w:sdtContent>
    </w:sdt>
    <w:p w:rsidR="00851837" w:rsidRPr="009F24CB" w:rsidRDefault="00851837" w:rsidP="00633854">
      <w:pPr>
        <w:spacing w:line="360" w:lineRule="auto"/>
        <w:jc w:val="both"/>
        <w:rPr>
          <w:rFonts w:cs="Arial"/>
        </w:rPr>
      </w:pPr>
    </w:p>
    <w:p w:rsidR="00851837" w:rsidRPr="009F24CB" w:rsidRDefault="00851837" w:rsidP="00633854">
      <w:pPr>
        <w:spacing w:line="360" w:lineRule="auto"/>
        <w:jc w:val="both"/>
        <w:rPr>
          <w:rStyle w:val="Strong"/>
          <w:rFonts w:cs="Arial"/>
          <w:b w:val="0"/>
          <w:bCs w:val="0"/>
          <w:u w:val="single"/>
        </w:rPr>
      </w:pPr>
    </w:p>
    <w:p w:rsidR="0001693A" w:rsidRPr="009F24CB" w:rsidRDefault="0001693A" w:rsidP="00633854">
      <w:pPr>
        <w:spacing w:line="360" w:lineRule="auto"/>
        <w:jc w:val="both"/>
        <w:rPr>
          <w:rStyle w:val="Strong"/>
          <w:rFonts w:eastAsiaTheme="majorEastAsia" w:cs="Arial"/>
          <w:b w:val="0"/>
          <w:bCs w:val="0"/>
          <w:u w:val="single"/>
        </w:rPr>
      </w:pPr>
      <w:r w:rsidRPr="009F24CB">
        <w:rPr>
          <w:rStyle w:val="Strong"/>
          <w:rFonts w:cs="Arial"/>
          <w:b w:val="0"/>
          <w:bCs w:val="0"/>
          <w:u w:val="single"/>
        </w:rPr>
        <w:br w:type="page"/>
      </w:r>
    </w:p>
    <w:p w:rsidR="0001693A" w:rsidRPr="009F24CB" w:rsidRDefault="0001693A" w:rsidP="00633854">
      <w:pPr>
        <w:pStyle w:val="Heading1"/>
        <w:spacing w:line="360" w:lineRule="auto"/>
        <w:jc w:val="both"/>
        <w:rPr>
          <w:rStyle w:val="Strong"/>
          <w:rFonts w:cs="Arial"/>
          <w:b w:val="0"/>
          <w:bCs w:val="0"/>
          <w:sz w:val="22"/>
          <w:szCs w:val="22"/>
          <w:u w:val="single"/>
        </w:rPr>
      </w:pPr>
      <w:bookmarkStart w:id="2" w:name="_Toc31797132"/>
      <w:r w:rsidRPr="009F24CB">
        <w:rPr>
          <w:rStyle w:val="Strong"/>
          <w:rFonts w:cs="Arial"/>
          <w:b w:val="0"/>
          <w:bCs w:val="0"/>
          <w:sz w:val="22"/>
          <w:szCs w:val="22"/>
          <w:u w:val="single"/>
        </w:rPr>
        <w:lastRenderedPageBreak/>
        <w:t>Introduction</w:t>
      </w:r>
      <w:bookmarkEnd w:id="2"/>
    </w:p>
    <w:p w:rsidR="00CD4F1F" w:rsidRPr="009F24CB" w:rsidRDefault="00CD4F1F" w:rsidP="00633854">
      <w:pPr>
        <w:spacing w:line="360" w:lineRule="auto"/>
        <w:jc w:val="both"/>
        <w:rPr>
          <w:rFonts w:cs="Arial"/>
        </w:rPr>
      </w:pPr>
      <w:r w:rsidRPr="009F24CB">
        <w:rPr>
          <w:rFonts w:cs="Arial"/>
        </w:rPr>
        <w:t xml:space="preserve">The aim of this </w:t>
      </w:r>
      <w:r w:rsidR="004E2077" w:rsidRPr="009F24CB">
        <w:rPr>
          <w:rFonts w:cs="Arial"/>
        </w:rPr>
        <w:t>investigation</w:t>
      </w:r>
      <w:r w:rsidRPr="009F24CB">
        <w:rPr>
          <w:rFonts w:cs="Arial"/>
        </w:rPr>
        <w:t xml:space="preserve"> is to identify a system, sub-system or component which is currently produced using established or traditional manufacturing processes, and undertake a detailed investigation to suggest an alternative, improved method of manufacturing.</w:t>
      </w:r>
    </w:p>
    <w:p w:rsidR="00D475E8" w:rsidRPr="009F24CB" w:rsidRDefault="00CD4F1F" w:rsidP="00633854">
      <w:pPr>
        <w:spacing w:line="360" w:lineRule="auto"/>
        <w:jc w:val="both"/>
        <w:rPr>
          <w:rFonts w:cs="Arial"/>
        </w:rPr>
      </w:pPr>
      <w:r w:rsidRPr="009F24CB">
        <w:rPr>
          <w:rFonts w:cs="Arial"/>
        </w:rPr>
        <w:t xml:space="preserve">The component under </w:t>
      </w:r>
      <w:r w:rsidR="004E2077" w:rsidRPr="009F24CB">
        <w:rPr>
          <w:rFonts w:cs="Arial"/>
        </w:rPr>
        <w:t>examination</w:t>
      </w:r>
      <w:r w:rsidRPr="009F24CB">
        <w:rPr>
          <w:rFonts w:cs="Arial"/>
        </w:rPr>
        <w:t xml:space="preserve"> </w:t>
      </w:r>
      <w:r w:rsidR="00BB0D46" w:rsidRPr="009F24CB">
        <w:rPr>
          <w:rFonts w:cs="Arial"/>
        </w:rPr>
        <w:t>is Hawley dental retainers</w:t>
      </w:r>
      <w:r w:rsidR="003B30D1" w:rsidRPr="009F24CB">
        <w:rPr>
          <w:rFonts w:cs="Arial"/>
        </w:rPr>
        <w:t>, described as</w:t>
      </w:r>
      <w:r w:rsidR="00BB0D46" w:rsidRPr="009F24CB">
        <w:rPr>
          <w:rFonts w:cs="Arial"/>
        </w:rPr>
        <w:t xml:space="preserve"> </w:t>
      </w:r>
      <w:r w:rsidR="001614D7" w:rsidRPr="009F24CB">
        <w:rPr>
          <w:rFonts w:cs="Arial"/>
        </w:rPr>
        <w:t>‘the most popular style of retainer used post active treatment to ensure that a perfect smile is preserved’</w:t>
      </w:r>
      <w:r w:rsidRPr="009F24CB">
        <w:rPr>
          <w:rFonts w:cs="Arial"/>
        </w:rPr>
        <w:t xml:space="preserve"> </w:t>
      </w:r>
      <w:sdt>
        <w:sdtPr>
          <w:rPr>
            <w:rFonts w:cs="Arial"/>
          </w:rPr>
          <w:id w:val="972253400"/>
          <w:citation/>
        </w:sdtPr>
        <w:sdtEndPr/>
        <w:sdtContent>
          <w:r w:rsidR="001614D7" w:rsidRPr="009F24CB">
            <w:rPr>
              <w:rFonts w:cs="Arial"/>
            </w:rPr>
            <w:fldChar w:fldCharType="begin"/>
          </w:r>
          <w:r w:rsidR="00A82F0B" w:rsidRPr="009F24CB">
            <w:rPr>
              <w:rFonts w:cs="Arial"/>
            </w:rPr>
            <w:instrText xml:space="preserve">CITATION MDo \l 2057 </w:instrText>
          </w:r>
          <w:r w:rsidR="001614D7" w:rsidRPr="009F24CB">
            <w:rPr>
              <w:rFonts w:cs="Arial"/>
            </w:rPr>
            <w:fldChar w:fldCharType="separate"/>
          </w:r>
          <w:r w:rsidR="00504704" w:rsidRPr="00504704">
            <w:rPr>
              <w:rFonts w:cs="Arial"/>
              <w:noProof/>
            </w:rPr>
            <w:t>(Colgate-Palmolive Company, 2020)</w:t>
          </w:r>
          <w:r w:rsidR="001614D7" w:rsidRPr="009F24CB">
            <w:rPr>
              <w:rFonts w:cs="Arial"/>
            </w:rPr>
            <w:fldChar w:fldCharType="end"/>
          </w:r>
        </w:sdtContent>
      </w:sdt>
      <w:r w:rsidR="00A82F0B" w:rsidRPr="009F24CB">
        <w:rPr>
          <w:rFonts w:cs="Arial"/>
        </w:rPr>
        <w:t>.</w:t>
      </w:r>
      <w:r w:rsidR="00D475E8" w:rsidRPr="009F24CB">
        <w:rPr>
          <w:rFonts w:cs="Arial"/>
        </w:rPr>
        <w:t xml:space="preserve"> The </w:t>
      </w:r>
      <w:r w:rsidR="00794780" w:rsidRPr="009F24CB">
        <w:rPr>
          <w:rFonts w:cs="Arial"/>
        </w:rPr>
        <w:t>handmade</w:t>
      </w:r>
      <w:r w:rsidR="00D475E8" w:rsidRPr="009F24CB">
        <w:rPr>
          <w:rFonts w:cs="Arial"/>
        </w:rPr>
        <w:t xml:space="preserve"> method of producing each individual’s </w:t>
      </w:r>
      <w:r w:rsidR="00F05A30" w:rsidRPr="009F24CB">
        <w:rPr>
          <w:rFonts w:cs="Arial"/>
        </w:rPr>
        <w:t>customised</w:t>
      </w:r>
      <w:r w:rsidR="00D475E8" w:rsidRPr="009F24CB">
        <w:rPr>
          <w:rFonts w:cs="Arial"/>
        </w:rPr>
        <w:t xml:space="preserve"> retainer </w:t>
      </w:r>
      <w:r w:rsidR="00794780" w:rsidRPr="009F24CB">
        <w:rPr>
          <w:rFonts w:cs="Arial"/>
        </w:rPr>
        <w:t>expresses in itself</w:t>
      </w:r>
      <w:r w:rsidR="00D475E8" w:rsidRPr="009F24CB">
        <w:rPr>
          <w:rFonts w:cs="Arial"/>
        </w:rPr>
        <w:t xml:space="preserve"> the </w:t>
      </w:r>
      <w:r w:rsidR="00794780" w:rsidRPr="009F24CB">
        <w:rPr>
          <w:rFonts w:cs="Arial"/>
        </w:rPr>
        <w:t xml:space="preserve">need for an improved method of mass customisation of the component.  </w:t>
      </w:r>
      <w:r w:rsidR="00D475E8" w:rsidRPr="009F24CB">
        <w:rPr>
          <w:rFonts w:cs="Arial"/>
        </w:rPr>
        <w:t xml:space="preserve"> </w:t>
      </w:r>
    </w:p>
    <w:p w:rsidR="00F05A30" w:rsidRPr="009F24CB" w:rsidRDefault="00D475E8" w:rsidP="00633854">
      <w:pPr>
        <w:spacing w:line="360" w:lineRule="auto"/>
        <w:jc w:val="both"/>
        <w:rPr>
          <w:rFonts w:cs="Arial"/>
        </w:rPr>
      </w:pPr>
      <w:r w:rsidRPr="009F24CB">
        <w:rPr>
          <w:rFonts w:cs="Arial"/>
        </w:rPr>
        <w:t>The new and improved fabrication method proposed for</w:t>
      </w:r>
      <w:r w:rsidR="00FC7EEC" w:rsidRPr="009F24CB">
        <w:rPr>
          <w:rFonts w:cs="Arial"/>
        </w:rPr>
        <w:t xml:space="preserve"> early processing of</w:t>
      </w:r>
      <w:r w:rsidRPr="009F24CB">
        <w:rPr>
          <w:rFonts w:cs="Arial"/>
        </w:rPr>
        <w:t xml:space="preserve"> Hawley retainers within this report is additive manufacturing.</w:t>
      </w:r>
      <w:r w:rsidR="00735B1D" w:rsidRPr="009F24CB">
        <w:rPr>
          <w:rFonts w:cs="Arial"/>
        </w:rPr>
        <w:t xml:space="preserve"> </w:t>
      </w:r>
      <w:r w:rsidR="00A82F0B" w:rsidRPr="009F24CB">
        <w:rPr>
          <w:rFonts w:cs="Arial"/>
        </w:rPr>
        <w:t xml:space="preserve">Additive manufacturing, also referred to as 3D printing, is an alternative method of </w:t>
      </w:r>
      <w:r w:rsidR="004C2953" w:rsidRPr="009F24CB">
        <w:rPr>
          <w:rFonts w:cs="Arial"/>
        </w:rPr>
        <w:t>production</w:t>
      </w:r>
      <w:r w:rsidR="00A82F0B" w:rsidRPr="009F24CB">
        <w:rPr>
          <w:rFonts w:cs="Arial"/>
        </w:rPr>
        <w:t xml:space="preserve"> which involves ‘manufacturing a part by depositing material layer-by-layer’</w:t>
      </w:r>
      <w:sdt>
        <w:sdtPr>
          <w:rPr>
            <w:rFonts w:cs="Arial"/>
          </w:rPr>
          <w:id w:val="-2042739066"/>
          <w:citation/>
        </w:sdtPr>
        <w:sdtEndPr/>
        <w:sdtContent>
          <w:r w:rsidR="00735B1D" w:rsidRPr="009F24CB">
            <w:rPr>
              <w:rFonts w:cs="Arial"/>
            </w:rPr>
            <w:fldChar w:fldCharType="begin"/>
          </w:r>
          <w:r w:rsidR="0050234D" w:rsidRPr="009F24CB">
            <w:rPr>
              <w:rFonts w:cs="Arial"/>
            </w:rPr>
            <w:instrText xml:space="preserve">CITATION Bre14 \l 2057 </w:instrText>
          </w:r>
          <w:r w:rsidR="00735B1D" w:rsidRPr="009F24CB">
            <w:rPr>
              <w:rFonts w:cs="Arial"/>
            </w:rPr>
            <w:fldChar w:fldCharType="separate"/>
          </w:r>
          <w:r w:rsidR="00504704">
            <w:rPr>
              <w:rFonts w:cs="Arial"/>
              <w:noProof/>
            </w:rPr>
            <w:t xml:space="preserve"> </w:t>
          </w:r>
          <w:r w:rsidR="00504704" w:rsidRPr="00504704">
            <w:rPr>
              <w:rFonts w:cs="Arial"/>
              <w:noProof/>
            </w:rPr>
            <w:t>(Radomsky, et al., 2014)</w:t>
          </w:r>
          <w:r w:rsidR="00735B1D" w:rsidRPr="009F24CB">
            <w:rPr>
              <w:rFonts w:cs="Arial"/>
            </w:rPr>
            <w:fldChar w:fldCharType="end"/>
          </w:r>
        </w:sdtContent>
      </w:sdt>
      <w:r w:rsidR="00735B1D" w:rsidRPr="009F24CB">
        <w:rPr>
          <w:rFonts w:cs="Arial"/>
        </w:rPr>
        <w:t>.</w:t>
      </w:r>
      <w:r w:rsidR="004E2077" w:rsidRPr="009F24CB">
        <w:rPr>
          <w:rFonts w:cs="Arial"/>
        </w:rPr>
        <w:t xml:space="preserve"> Additive manufacturing provides the opportunity for faster mass customisation of  products due to its ‘simple process</w:t>
      </w:r>
      <w:r w:rsidR="00884B7A" w:rsidRPr="009F24CB">
        <w:rPr>
          <w:rFonts w:cs="Arial"/>
        </w:rPr>
        <w:t>,</w:t>
      </w:r>
      <w:r w:rsidR="004C2953" w:rsidRPr="009F24CB">
        <w:rPr>
          <w:rFonts w:cs="Arial"/>
        </w:rPr>
        <w:t xml:space="preserve"> whereby time and cost relevant to manufacturing changeovers are eradicated’ </w:t>
      </w:r>
      <w:sdt>
        <w:sdtPr>
          <w:rPr>
            <w:rFonts w:cs="Arial"/>
          </w:rPr>
          <w:id w:val="631600726"/>
          <w:citation/>
        </w:sdtPr>
        <w:sdtEndPr/>
        <w:sdtContent>
          <w:r w:rsidR="004C2953" w:rsidRPr="009F24CB">
            <w:rPr>
              <w:rFonts w:cs="Arial"/>
            </w:rPr>
            <w:fldChar w:fldCharType="begin"/>
          </w:r>
          <w:r w:rsidR="004C2953" w:rsidRPr="009F24CB">
            <w:rPr>
              <w:rFonts w:cs="Arial"/>
            </w:rPr>
            <w:instrText xml:space="preserve"> CITATION JAB19 \l 2057 </w:instrText>
          </w:r>
          <w:r w:rsidR="004C2953" w:rsidRPr="009F24CB">
            <w:rPr>
              <w:rFonts w:cs="Arial"/>
            </w:rPr>
            <w:fldChar w:fldCharType="separate"/>
          </w:r>
          <w:r w:rsidR="00504704" w:rsidRPr="00504704">
            <w:rPr>
              <w:rFonts w:cs="Arial"/>
              <w:noProof/>
            </w:rPr>
            <w:t>(JABIL, 2019)</w:t>
          </w:r>
          <w:r w:rsidR="004C2953" w:rsidRPr="009F24CB">
            <w:rPr>
              <w:rFonts w:cs="Arial"/>
            </w:rPr>
            <w:fldChar w:fldCharType="end"/>
          </w:r>
        </w:sdtContent>
      </w:sdt>
      <w:r w:rsidR="004C2953" w:rsidRPr="009F24CB">
        <w:rPr>
          <w:rFonts w:cs="Arial"/>
        </w:rPr>
        <w:t>. Jeff</w:t>
      </w:r>
      <w:r w:rsidR="00851837" w:rsidRPr="009F24CB">
        <w:rPr>
          <w:rFonts w:cs="Arial"/>
        </w:rPr>
        <w:t>ery</w:t>
      </w:r>
      <w:r w:rsidR="004C2953" w:rsidRPr="009F24CB">
        <w:rPr>
          <w:rFonts w:cs="Arial"/>
        </w:rPr>
        <w:t xml:space="preserve"> Immelt, former CEO of General Electrics is just one of many business leaders </w:t>
      </w:r>
      <w:r w:rsidR="00884B7A" w:rsidRPr="009F24CB">
        <w:rPr>
          <w:rFonts w:cs="Arial"/>
        </w:rPr>
        <w:t xml:space="preserve">who identifies the benefits achieved through additive manufacturing, describing the process as </w:t>
      </w:r>
      <w:r w:rsidR="00851837" w:rsidRPr="009F24CB">
        <w:rPr>
          <w:rFonts w:cs="Arial"/>
        </w:rPr>
        <w:t xml:space="preserve">a </w:t>
      </w:r>
      <w:r w:rsidR="00884B7A" w:rsidRPr="009F24CB">
        <w:rPr>
          <w:rFonts w:cs="Arial"/>
        </w:rPr>
        <w:t>‘</w:t>
      </w:r>
      <w:r w:rsidR="00851837" w:rsidRPr="009F24CB">
        <w:rPr>
          <w:rFonts w:cs="Arial"/>
        </w:rPr>
        <w:t>game-changer</w:t>
      </w:r>
      <w:r w:rsidR="00884B7A" w:rsidRPr="009F24CB">
        <w:rPr>
          <w:rFonts w:cs="Arial"/>
        </w:rPr>
        <w:t>’</w:t>
      </w:r>
      <w:sdt>
        <w:sdtPr>
          <w:rPr>
            <w:rFonts w:cs="Arial"/>
          </w:rPr>
          <w:id w:val="987984441"/>
          <w:citation/>
        </w:sdtPr>
        <w:sdtEndPr/>
        <w:sdtContent>
          <w:r w:rsidR="00851837" w:rsidRPr="009F24CB">
            <w:rPr>
              <w:rFonts w:cs="Arial"/>
            </w:rPr>
            <w:fldChar w:fldCharType="begin"/>
          </w:r>
          <w:r w:rsidR="0050234D" w:rsidRPr="009F24CB">
            <w:rPr>
              <w:rFonts w:cs="Arial"/>
            </w:rPr>
            <w:instrText xml:space="preserve">CITATION Bre14 \l 2057 </w:instrText>
          </w:r>
          <w:r w:rsidR="00851837" w:rsidRPr="009F24CB">
            <w:rPr>
              <w:rFonts w:cs="Arial"/>
            </w:rPr>
            <w:fldChar w:fldCharType="separate"/>
          </w:r>
          <w:r w:rsidR="00504704">
            <w:rPr>
              <w:rFonts w:cs="Arial"/>
              <w:noProof/>
            </w:rPr>
            <w:t xml:space="preserve"> </w:t>
          </w:r>
          <w:r w:rsidR="00504704" w:rsidRPr="00504704">
            <w:rPr>
              <w:rFonts w:cs="Arial"/>
              <w:noProof/>
            </w:rPr>
            <w:t>(Radomsky, et al., 2014)</w:t>
          </w:r>
          <w:r w:rsidR="00851837" w:rsidRPr="009F24CB">
            <w:rPr>
              <w:rFonts w:cs="Arial"/>
            </w:rPr>
            <w:fldChar w:fldCharType="end"/>
          </w:r>
        </w:sdtContent>
      </w:sdt>
      <w:r w:rsidR="00851837" w:rsidRPr="009F24CB">
        <w:rPr>
          <w:rFonts w:cs="Arial"/>
        </w:rPr>
        <w:t>.</w:t>
      </w:r>
      <w:r w:rsidR="00884B7A" w:rsidRPr="009F24CB">
        <w:rPr>
          <w:rFonts w:cs="Arial"/>
        </w:rPr>
        <w:t xml:space="preserve"> </w:t>
      </w:r>
      <w:r w:rsidR="00851837" w:rsidRPr="009F24CB">
        <w:rPr>
          <w:rFonts w:cs="Arial"/>
        </w:rPr>
        <w:t>The former CEO used a</w:t>
      </w:r>
      <w:r w:rsidR="00884B7A" w:rsidRPr="009F24CB">
        <w:rPr>
          <w:rFonts w:cs="Arial"/>
        </w:rPr>
        <w:t xml:space="preserve">dditive manufacturing </w:t>
      </w:r>
      <w:r w:rsidR="00851837" w:rsidRPr="009F24CB">
        <w:rPr>
          <w:rFonts w:cs="Arial"/>
        </w:rPr>
        <w:t xml:space="preserve">to </w:t>
      </w:r>
      <w:r w:rsidR="00884B7A" w:rsidRPr="009F24CB">
        <w:rPr>
          <w:rFonts w:cs="Arial"/>
        </w:rPr>
        <w:t xml:space="preserve">transform GE from a </w:t>
      </w:r>
      <w:r w:rsidR="003F27B7" w:rsidRPr="009F24CB">
        <w:rPr>
          <w:rFonts w:cs="Arial"/>
        </w:rPr>
        <w:t>‘</w:t>
      </w:r>
      <w:r w:rsidR="00884B7A" w:rsidRPr="009F24CB">
        <w:rPr>
          <w:rFonts w:cs="Arial"/>
        </w:rPr>
        <w:t xml:space="preserve">classic conglomerate to a global technology-driven company’ </w:t>
      </w:r>
      <w:sdt>
        <w:sdtPr>
          <w:rPr>
            <w:rFonts w:cs="Arial"/>
          </w:rPr>
          <w:id w:val="-1677185755"/>
          <w:citation/>
        </w:sdtPr>
        <w:sdtEndPr/>
        <w:sdtContent>
          <w:r w:rsidR="00884B7A" w:rsidRPr="009F24CB">
            <w:rPr>
              <w:rFonts w:cs="Arial"/>
            </w:rPr>
            <w:fldChar w:fldCharType="begin"/>
          </w:r>
          <w:r w:rsidR="00884B7A" w:rsidRPr="009F24CB">
            <w:rPr>
              <w:rFonts w:cs="Arial"/>
            </w:rPr>
            <w:instrText xml:space="preserve"> CITATION Jef17 \l 2057 </w:instrText>
          </w:r>
          <w:r w:rsidR="00884B7A" w:rsidRPr="009F24CB">
            <w:rPr>
              <w:rFonts w:cs="Arial"/>
            </w:rPr>
            <w:fldChar w:fldCharType="separate"/>
          </w:r>
          <w:r w:rsidR="00504704" w:rsidRPr="00504704">
            <w:rPr>
              <w:rFonts w:cs="Arial"/>
              <w:noProof/>
            </w:rPr>
            <w:t>(Immelt, 2017)</w:t>
          </w:r>
          <w:r w:rsidR="00884B7A" w:rsidRPr="009F24CB">
            <w:rPr>
              <w:rFonts w:cs="Arial"/>
            </w:rPr>
            <w:fldChar w:fldCharType="end"/>
          </w:r>
        </w:sdtContent>
      </w:sdt>
      <w:r w:rsidR="00851837" w:rsidRPr="009F24CB">
        <w:rPr>
          <w:rFonts w:cs="Arial"/>
        </w:rPr>
        <w:t>.</w:t>
      </w:r>
    </w:p>
    <w:p w:rsidR="00D475E8" w:rsidRPr="009F24CB" w:rsidRDefault="00D475E8" w:rsidP="00633854">
      <w:pPr>
        <w:spacing w:line="360" w:lineRule="auto"/>
        <w:jc w:val="both"/>
        <w:rPr>
          <w:rFonts w:eastAsiaTheme="majorEastAsia" w:cs="Arial"/>
          <w:u w:val="single"/>
        </w:rPr>
      </w:pPr>
      <w:r w:rsidRPr="009F24CB">
        <w:rPr>
          <w:rFonts w:cs="Arial"/>
          <w:u w:val="single"/>
        </w:rPr>
        <w:br w:type="page"/>
      </w:r>
    </w:p>
    <w:p w:rsidR="0001693A" w:rsidRPr="009F24CB" w:rsidRDefault="00CE7B8E" w:rsidP="00633854">
      <w:pPr>
        <w:pStyle w:val="Heading1"/>
        <w:spacing w:line="360" w:lineRule="auto"/>
        <w:jc w:val="both"/>
        <w:rPr>
          <w:rFonts w:cs="Arial"/>
          <w:sz w:val="22"/>
          <w:szCs w:val="22"/>
          <w:u w:val="single"/>
        </w:rPr>
      </w:pPr>
      <w:bookmarkStart w:id="3" w:name="_Toc31797133"/>
      <w:r w:rsidRPr="009F24CB">
        <w:rPr>
          <w:rFonts w:cs="Arial"/>
          <w:sz w:val="22"/>
          <w:szCs w:val="22"/>
          <w:u w:val="single"/>
        </w:rPr>
        <w:lastRenderedPageBreak/>
        <w:t xml:space="preserve">Hawley </w:t>
      </w:r>
      <w:r w:rsidR="00BB0D46" w:rsidRPr="009F24CB">
        <w:rPr>
          <w:rFonts w:cs="Arial"/>
          <w:sz w:val="22"/>
          <w:szCs w:val="22"/>
          <w:u w:val="single"/>
        </w:rPr>
        <w:t>dental r</w:t>
      </w:r>
      <w:r w:rsidRPr="009F24CB">
        <w:rPr>
          <w:rFonts w:cs="Arial"/>
          <w:sz w:val="22"/>
          <w:szCs w:val="22"/>
          <w:u w:val="single"/>
        </w:rPr>
        <w:t>etainers</w:t>
      </w:r>
      <w:bookmarkEnd w:id="3"/>
    </w:p>
    <w:p w:rsidR="007118D8" w:rsidRPr="009F24CB" w:rsidRDefault="007118D8" w:rsidP="00633854">
      <w:pPr>
        <w:pStyle w:val="Heading2"/>
        <w:spacing w:line="360" w:lineRule="auto"/>
        <w:jc w:val="both"/>
        <w:rPr>
          <w:rFonts w:cs="Arial"/>
          <w:b/>
          <w:sz w:val="22"/>
          <w:szCs w:val="22"/>
        </w:rPr>
      </w:pPr>
      <w:bookmarkStart w:id="4" w:name="_Toc31797134"/>
      <w:r w:rsidRPr="009F24CB">
        <w:rPr>
          <w:rFonts w:cs="Arial"/>
          <w:b/>
          <w:sz w:val="22"/>
          <w:szCs w:val="22"/>
        </w:rPr>
        <w:t>An Overview</w:t>
      </w:r>
      <w:bookmarkEnd w:id="4"/>
    </w:p>
    <w:p w:rsidR="00B12B09" w:rsidRPr="009F24CB" w:rsidRDefault="004F52DA" w:rsidP="00633854">
      <w:pPr>
        <w:spacing w:line="360" w:lineRule="auto"/>
        <w:jc w:val="both"/>
        <w:rPr>
          <w:rFonts w:cs="Arial"/>
        </w:rPr>
      </w:pPr>
      <w:r w:rsidRPr="009F24CB">
        <w:rPr>
          <w:rFonts w:cs="Arial"/>
          <w:noProof/>
          <w:color w:val="595959"/>
          <w:lang w:val="en-US"/>
        </w:rPr>
        <w:drawing>
          <wp:anchor distT="0" distB="0" distL="114300" distR="114300" simplePos="0" relativeHeight="251663360" behindDoc="0" locked="0" layoutInCell="1" allowOverlap="1">
            <wp:simplePos x="0" y="0"/>
            <wp:positionH relativeFrom="margin">
              <wp:align>left</wp:align>
            </wp:positionH>
            <wp:positionV relativeFrom="paragraph">
              <wp:posOffset>25400</wp:posOffset>
            </wp:positionV>
            <wp:extent cx="2686685" cy="2297430"/>
            <wp:effectExtent l="0" t="0" r="0" b="7620"/>
            <wp:wrapSquare wrapText="bothSides"/>
            <wp:docPr id="1" name="Picture 1" descr="pinky-purple-fl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ky-purple-flat"/>
                    <pic:cNvPicPr>
                      <a:picLocks noChangeAspect="1" noChangeArrowheads="1"/>
                    </pic:cNvPicPr>
                  </pic:nvPicPr>
                  <pic:blipFill rotWithShape="1">
                    <a:blip r:embed="rId8">
                      <a:extLst>
                        <a:ext uri="{28A0092B-C50C-407E-A947-70E740481C1C}">
                          <a14:useLocalDpi xmlns:a14="http://schemas.microsoft.com/office/drawing/2010/main" val="0"/>
                        </a:ext>
                      </a:extLst>
                    </a:blip>
                    <a:srcRect l="18042" r="23608"/>
                    <a:stretch/>
                  </pic:blipFill>
                  <pic:spPr bwMode="auto">
                    <a:xfrm>
                      <a:off x="0" y="0"/>
                      <a:ext cx="2748515" cy="235070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6972" w:rsidRPr="009F24CB">
        <w:rPr>
          <w:rFonts w:cs="Arial"/>
        </w:rPr>
        <w:t>A hawley retainer is a component that is placed inside a patients mouth after orthodontic treatment such as the removal of a fixed brace, to ensure the prevention of a ‘relapse’</w:t>
      </w:r>
      <w:sdt>
        <w:sdtPr>
          <w:rPr>
            <w:rFonts w:cs="Arial"/>
          </w:rPr>
          <w:id w:val="899791894"/>
          <w:citation/>
        </w:sdtPr>
        <w:sdtEndPr/>
        <w:sdtContent>
          <w:r w:rsidR="006A6972" w:rsidRPr="009F24CB">
            <w:rPr>
              <w:rFonts w:cs="Arial"/>
            </w:rPr>
            <w:fldChar w:fldCharType="begin"/>
          </w:r>
          <w:r w:rsidR="006A6972" w:rsidRPr="009F24CB">
            <w:rPr>
              <w:rFonts w:cs="Arial"/>
            </w:rPr>
            <w:instrText xml:space="preserve"> CITATION Hea19 \l 2057 </w:instrText>
          </w:r>
          <w:r w:rsidR="006A6972" w:rsidRPr="009F24CB">
            <w:rPr>
              <w:rFonts w:cs="Arial"/>
            </w:rPr>
            <w:fldChar w:fldCharType="separate"/>
          </w:r>
          <w:r w:rsidR="00504704">
            <w:rPr>
              <w:rFonts w:cs="Arial"/>
              <w:noProof/>
            </w:rPr>
            <w:t xml:space="preserve"> </w:t>
          </w:r>
          <w:r w:rsidR="00504704" w:rsidRPr="00504704">
            <w:rPr>
              <w:rFonts w:cs="Arial"/>
              <w:noProof/>
            </w:rPr>
            <w:t>(Healthline Media Inc., 2019)</w:t>
          </w:r>
          <w:r w:rsidR="006A6972" w:rsidRPr="009F24CB">
            <w:rPr>
              <w:rFonts w:cs="Arial"/>
            </w:rPr>
            <w:fldChar w:fldCharType="end"/>
          </w:r>
        </w:sdtContent>
      </w:sdt>
      <w:r w:rsidR="006A6972" w:rsidRPr="009F24CB">
        <w:rPr>
          <w:rFonts w:cs="Arial"/>
        </w:rPr>
        <w:t>. They</w:t>
      </w:r>
      <w:r w:rsidR="00B12B09" w:rsidRPr="009F24CB">
        <w:rPr>
          <w:rFonts w:cs="Arial"/>
        </w:rPr>
        <w:t xml:space="preserve"> are a popular option for patients to use post orthodontic treatment</w:t>
      </w:r>
      <w:r w:rsidR="00982A6C" w:rsidRPr="009F24CB">
        <w:rPr>
          <w:rFonts w:cs="Arial"/>
        </w:rPr>
        <w:t xml:space="preserve"> as they are slightly more versatile than other retainers</w:t>
      </w:r>
      <w:r w:rsidR="006A6972" w:rsidRPr="009F24CB">
        <w:rPr>
          <w:rFonts w:cs="Arial"/>
        </w:rPr>
        <w:t xml:space="preserve">; ‘they can be adjusted, are </w:t>
      </w:r>
      <w:r w:rsidR="00287F98" w:rsidRPr="009F24CB">
        <w:rPr>
          <w:rFonts w:cs="Arial"/>
        </w:rPr>
        <w:t xml:space="preserve">more </w:t>
      </w:r>
      <w:r w:rsidR="006A6972" w:rsidRPr="009F24CB">
        <w:rPr>
          <w:rFonts w:cs="Arial"/>
        </w:rPr>
        <w:t xml:space="preserve">durable than a clear plastic retainer, </w:t>
      </w:r>
      <w:r w:rsidR="009D10AF" w:rsidRPr="009F24CB">
        <w:rPr>
          <w:rFonts w:cs="Arial"/>
        </w:rPr>
        <w:t>are</w:t>
      </w:r>
      <w:r w:rsidR="006A6972" w:rsidRPr="009F24CB">
        <w:rPr>
          <w:rFonts w:cs="Arial"/>
        </w:rPr>
        <w:t xml:space="preserve"> repairable and have potential to last for many years’</w:t>
      </w:r>
      <w:sdt>
        <w:sdtPr>
          <w:rPr>
            <w:rFonts w:cs="Arial"/>
          </w:rPr>
          <w:id w:val="-1894640127"/>
          <w:citation/>
        </w:sdtPr>
        <w:sdtEndPr/>
        <w:sdtContent>
          <w:r w:rsidR="006A6972" w:rsidRPr="009F24CB">
            <w:rPr>
              <w:rFonts w:cs="Arial"/>
            </w:rPr>
            <w:fldChar w:fldCharType="begin"/>
          </w:r>
          <w:r w:rsidR="006A6972" w:rsidRPr="009F24CB">
            <w:rPr>
              <w:rFonts w:cs="Arial"/>
            </w:rPr>
            <w:instrText xml:space="preserve"> CITATION Hea19 \l 2057 </w:instrText>
          </w:r>
          <w:r w:rsidR="006A6972" w:rsidRPr="009F24CB">
            <w:rPr>
              <w:rFonts w:cs="Arial"/>
            </w:rPr>
            <w:fldChar w:fldCharType="separate"/>
          </w:r>
          <w:r w:rsidR="00504704">
            <w:rPr>
              <w:rFonts w:cs="Arial"/>
              <w:noProof/>
            </w:rPr>
            <w:t xml:space="preserve"> </w:t>
          </w:r>
          <w:r w:rsidR="00504704" w:rsidRPr="00504704">
            <w:rPr>
              <w:rFonts w:cs="Arial"/>
              <w:noProof/>
            </w:rPr>
            <w:t>(Healthline Media Inc., 2019)</w:t>
          </w:r>
          <w:r w:rsidR="006A6972" w:rsidRPr="009F24CB">
            <w:rPr>
              <w:rFonts w:cs="Arial"/>
            </w:rPr>
            <w:fldChar w:fldCharType="end"/>
          </w:r>
        </w:sdtContent>
      </w:sdt>
      <w:r w:rsidR="005E2895" w:rsidRPr="009F24CB">
        <w:rPr>
          <w:rFonts w:cs="Arial"/>
        </w:rPr>
        <w:t>.</w:t>
      </w:r>
    </w:p>
    <w:p w:rsidR="00840DCE" w:rsidRPr="009F24CB" w:rsidRDefault="00840DCE" w:rsidP="00633854">
      <w:pPr>
        <w:spacing w:line="360" w:lineRule="auto"/>
        <w:jc w:val="both"/>
        <w:rPr>
          <w:rFonts w:cs="Arial"/>
        </w:rPr>
      </w:pPr>
      <w:r w:rsidRPr="009F24CB">
        <w:rPr>
          <w:rFonts w:cs="Arial"/>
        </w:rPr>
        <w:t xml:space="preserve">Although the suitable timescale for use of hawley dental retainers varies from person to person, a general </w:t>
      </w:r>
      <w:r w:rsidR="00982A6C" w:rsidRPr="009F24CB">
        <w:rPr>
          <w:rFonts w:cs="Arial"/>
        </w:rPr>
        <w:t>rule</w:t>
      </w:r>
      <w:r w:rsidRPr="009F24CB">
        <w:rPr>
          <w:rFonts w:cs="Arial"/>
        </w:rPr>
        <w:t xml:space="preserve"> is that they should be ‘worn at all times for the first 3-4 months of use, followed by use at night only for at least 1 year following the completion of the orthodontic treatment’</w:t>
      </w:r>
      <w:sdt>
        <w:sdtPr>
          <w:rPr>
            <w:rFonts w:cs="Arial"/>
          </w:rPr>
          <w:id w:val="-1943987807"/>
          <w:citation/>
        </w:sdtPr>
        <w:sdtEndPr/>
        <w:sdtContent>
          <w:r w:rsidRPr="009F24CB">
            <w:rPr>
              <w:rFonts w:cs="Arial"/>
            </w:rPr>
            <w:fldChar w:fldCharType="begin"/>
          </w:r>
          <w:r w:rsidR="0050234D" w:rsidRPr="009F24CB">
            <w:rPr>
              <w:rFonts w:cs="Arial"/>
            </w:rPr>
            <w:instrText xml:space="preserve">CITATION Wil13 \l 2057 </w:instrText>
          </w:r>
          <w:r w:rsidRPr="009F24CB">
            <w:rPr>
              <w:rFonts w:cs="Arial"/>
            </w:rPr>
            <w:fldChar w:fldCharType="separate"/>
          </w:r>
          <w:r w:rsidR="00504704">
            <w:rPr>
              <w:rFonts w:cs="Arial"/>
              <w:noProof/>
            </w:rPr>
            <w:t xml:space="preserve"> </w:t>
          </w:r>
          <w:r w:rsidR="00504704" w:rsidRPr="00504704">
            <w:rPr>
              <w:rFonts w:cs="Arial"/>
              <w:noProof/>
            </w:rPr>
            <w:t>(Proffit, Saver, &amp; Fields Jr., 2013)</w:t>
          </w:r>
          <w:r w:rsidRPr="009F24CB">
            <w:rPr>
              <w:rFonts w:cs="Arial"/>
            </w:rPr>
            <w:fldChar w:fldCharType="end"/>
          </w:r>
        </w:sdtContent>
      </w:sdt>
      <w:r w:rsidRPr="009F24CB">
        <w:rPr>
          <w:rFonts w:cs="Arial"/>
        </w:rPr>
        <w:t>.</w:t>
      </w:r>
      <w:r w:rsidR="00982A6C" w:rsidRPr="009F24CB">
        <w:rPr>
          <w:rFonts w:cs="Arial"/>
        </w:rPr>
        <w:t xml:space="preserve"> With this being said, it is essential that the retainer must be manufactured perfectly for each patient as </w:t>
      </w:r>
      <w:r w:rsidR="009D10AF" w:rsidRPr="009F24CB">
        <w:rPr>
          <w:rFonts w:cs="Arial"/>
        </w:rPr>
        <w:t>it</w:t>
      </w:r>
      <w:r w:rsidR="00982A6C" w:rsidRPr="009F24CB">
        <w:rPr>
          <w:rFonts w:cs="Arial"/>
        </w:rPr>
        <w:t xml:space="preserve"> become</w:t>
      </w:r>
      <w:r w:rsidR="009D10AF" w:rsidRPr="009F24CB">
        <w:rPr>
          <w:rFonts w:cs="Arial"/>
        </w:rPr>
        <w:t>s</w:t>
      </w:r>
      <w:r w:rsidR="00982A6C" w:rsidRPr="009F24CB">
        <w:rPr>
          <w:rFonts w:cs="Arial"/>
        </w:rPr>
        <w:t xml:space="preserve"> a part of their everyday lives.  </w:t>
      </w:r>
    </w:p>
    <w:p w:rsidR="00FD6977" w:rsidRPr="009F24CB" w:rsidRDefault="00FD6977" w:rsidP="00633854">
      <w:pPr>
        <w:pStyle w:val="Heading2"/>
        <w:spacing w:line="360" w:lineRule="auto"/>
        <w:jc w:val="both"/>
        <w:rPr>
          <w:rFonts w:cs="Arial"/>
          <w:b/>
          <w:sz w:val="22"/>
          <w:szCs w:val="22"/>
        </w:rPr>
      </w:pPr>
      <w:bookmarkStart w:id="5" w:name="_Toc31797135"/>
      <w:r w:rsidRPr="009F24CB">
        <w:rPr>
          <w:rFonts w:cs="Arial"/>
          <w:b/>
          <w:sz w:val="22"/>
          <w:szCs w:val="22"/>
        </w:rPr>
        <w:t>Functional Requirements</w:t>
      </w:r>
      <w:bookmarkEnd w:id="5"/>
    </w:p>
    <w:p w:rsidR="00971B9A" w:rsidRPr="009F24CB" w:rsidRDefault="00971B9A" w:rsidP="00633854">
      <w:pPr>
        <w:spacing w:line="360" w:lineRule="auto"/>
        <w:jc w:val="both"/>
        <w:rPr>
          <w:rFonts w:cs="Arial"/>
        </w:rPr>
      </w:pPr>
      <w:r w:rsidRPr="009F24CB">
        <w:rPr>
          <w:rFonts w:cs="Arial"/>
        </w:rPr>
        <w:t xml:space="preserve">The </w:t>
      </w:r>
      <w:r w:rsidR="00B12B09" w:rsidRPr="009F24CB">
        <w:rPr>
          <w:rFonts w:cs="Arial"/>
        </w:rPr>
        <w:t xml:space="preserve">main </w:t>
      </w:r>
      <w:r w:rsidRPr="009F24CB">
        <w:rPr>
          <w:rFonts w:cs="Arial"/>
        </w:rPr>
        <w:t>functional requirement of hawley dental retainers is expressed in its name; to retain dental issues</w:t>
      </w:r>
      <w:r w:rsidR="003E0A3C" w:rsidRPr="009F24CB">
        <w:rPr>
          <w:rFonts w:cs="Arial"/>
        </w:rPr>
        <w:t>.</w:t>
      </w:r>
      <w:r w:rsidRPr="009F24CB">
        <w:rPr>
          <w:rFonts w:cs="Arial"/>
        </w:rPr>
        <w:t xml:space="preserve"> In other words, this means to </w:t>
      </w:r>
      <w:r w:rsidR="003E0A3C" w:rsidRPr="009F24CB">
        <w:rPr>
          <w:rFonts w:cs="Arial"/>
        </w:rPr>
        <w:t>‘</w:t>
      </w:r>
      <w:r w:rsidRPr="009F24CB">
        <w:rPr>
          <w:rFonts w:cs="Arial"/>
        </w:rPr>
        <w:t>help teeth stay set in a fixed position</w:t>
      </w:r>
      <w:r w:rsidR="003E0A3C" w:rsidRPr="009F24CB">
        <w:rPr>
          <w:rFonts w:cs="Arial"/>
        </w:rPr>
        <w:t>’</w:t>
      </w:r>
      <w:sdt>
        <w:sdtPr>
          <w:rPr>
            <w:rFonts w:cs="Arial"/>
          </w:rPr>
          <w:id w:val="-1309943717"/>
          <w:citation/>
        </w:sdtPr>
        <w:sdtEndPr/>
        <w:sdtContent>
          <w:r w:rsidR="003E0A3C" w:rsidRPr="009F24CB">
            <w:rPr>
              <w:rFonts w:cs="Arial"/>
            </w:rPr>
            <w:fldChar w:fldCharType="begin"/>
          </w:r>
          <w:r w:rsidR="003E0A3C" w:rsidRPr="009F24CB">
            <w:rPr>
              <w:rFonts w:cs="Arial"/>
            </w:rPr>
            <w:instrText xml:space="preserve"> CITATION Nem18 \l 2057 </w:instrText>
          </w:r>
          <w:r w:rsidR="003E0A3C" w:rsidRPr="009F24CB">
            <w:rPr>
              <w:rFonts w:cs="Arial"/>
            </w:rPr>
            <w:fldChar w:fldCharType="separate"/>
          </w:r>
          <w:r w:rsidR="00504704">
            <w:rPr>
              <w:rFonts w:cs="Arial"/>
              <w:noProof/>
            </w:rPr>
            <w:t xml:space="preserve"> </w:t>
          </w:r>
          <w:r w:rsidR="00504704" w:rsidRPr="00504704">
            <w:rPr>
              <w:rFonts w:cs="Arial"/>
              <w:noProof/>
            </w:rPr>
            <w:t>(Nemours, 2018)</w:t>
          </w:r>
          <w:r w:rsidR="003E0A3C" w:rsidRPr="009F24CB">
            <w:rPr>
              <w:rFonts w:cs="Arial"/>
            </w:rPr>
            <w:fldChar w:fldCharType="end"/>
          </w:r>
        </w:sdtContent>
      </w:sdt>
      <w:r w:rsidRPr="009F24CB">
        <w:rPr>
          <w:rFonts w:cs="Arial"/>
        </w:rPr>
        <w:t xml:space="preserve">. </w:t>
      </w:r>
      <w:r w:rsidR="00B12B09" w:rsidRPr="009F24CB">
        <w:rPr>
          <w:rFonts w:cs="Arial"/>
        </w:rPr>
        <w:t xml:space="preserve">The structure of every persons mouth and teeth is different, therefore it is essential that the component is custom designed to comfortably fit in every patients mouth. </w:t>
      </w:r>
    </w:p>
    <w:p w:rsidR="00FD6977" w:rsidRPr="009F24CB" w:rsidRDefault="00FD6977" w:rsidP="00633854">
      <w:pPr>
        <w:pStyle w:val="Heading2"/>
        <w:spacing w:line="360" w:lineRule="auto"/>
        <w:jc w:val="both"/>
        <w:rPr>
          <w:rFonts w:cs="Arial"/>
          <w:b/>
          <w:sz w:val="22"/>
          <w:szCs w:val="22"/>
        </w:rPr>
      </w:pPr>
      <w:bookmarkStart w:id="6" w:name="_Toc31797136"/>
      <w:r w:rsidRPr="009F24CB">
        <w:rPr>
          <w:rFonts w:cs="Arial"/>
          <w:b/>
          <w:sz w:val="22"/>
          <w:szCs w:val="22"/>
        </w:rPr>
        <w:t>Material</w:t>
      </w:r>
      <w:r w:rsidR="009D10AF" w:rsidRPr="009F24CB">
        <w:rPr>
          <w:rFonts w:cs="Arial"/>
          <w:b/>
          <w:sz w:val="22"/>
          <w:szCs w:val="22"/>
        </w:rPr>
        <w:t xml:space="preserve"> and Design</w:t>
      </w:r>
      <w:bookmarkEnd w:id="6"/>
    </w:p>
    <w:p w:rsidR="00B71D5F" w:rsidRPr="009F24CB" w:rsidRDefault="00724DFF" w:rsidP="00633854">
      <w:pPr>
        <w:spacing w:line="360" w:lineRule="auto"/>
        <w:jc w:val="both"/>
        <w:rPr>
          <w:rFonts w:cs="Arial"/>
        </w:rPr>
      </w:pPr>
      <w:r w:rsidRPr="009F24CB">
        <w:rPr>
          <w:rFonts w:cs="Arial"/>
        </w:rPr>
        <w:t>‘</w:t>
      </w:r>
      <w:r w:rsidR="00B71D5F" w:rsidRPr="009F24CB">
        <w:rPr>
          <w:rFonts w:cs="Arial"/>
        </w:rPr>
        <w:t xml:space="preserve">The basic design of a hawley retainer </w:t>
      </w:r>
      <w:r w:rsidR="00BA4E7F" w:rsidRPr="009F24CB">
        <w:rPr>
          <w:rFonts w:cs="Arial"/>
        </w:rPr>
        <w:t xml:space="preserve">typically </w:t>
      </w:r>
      <w:r w:rsidR="00B71D5F" w:rsidRPr="009F24CB">
        <w:rPr>
          <w:rFonts w:cs="Arial"/>
        </w:rPr>
        <w:t xml:space="preserve">consists of </w:t>
      </w:r>
      <w:r w:rsidR="00BA4E7F" w:rsidRPr="009F24CB">
        <w:rPr>
          <w:rFonts w:cs="Arial"/>
        </w:rPr>
        <w:t>3 parts (or in some cases 4 parts) that flow together to make one final piece</w:t>
      </w:r>
      <w:r w:rsidRPr="009F24CB">
        <w:rPr>
          <w:rFonts w:cs="Arial"/>
        </w:rPr>
        <w:t>. The 3 main components are a labial bow, clasp(s) and an acrylic base. In the case that the patient’s teeth need to be tipped, the fourth piece; finger spring</w:t>
      </w:r>
      <w:r w:rsidR="005D339C" w:rsidRPr="009F24CB">
        <w:rPr>
          <w:rFonts w:cs="Arial"/>
        </w:rPr>
        <w:t>,</w:t>
      </w:r>
      <w:r w:rsidRPr="009F24CB">
        <w:rPr>
          <w:rFonts w:cs="Arial"/>
        </w:rPr>
        <w:t xml:space="preserve"> is also incorporated.’ </w:t>
      </w:r>
      <w:sdt>
        <w:sdtPr>
          <w:rPr>
            <w:rFonts w:cs="Arial"/>
          </w:rPr>
          <w:id w:val="1633590536"/>
          <w:citation/>
        </w:sdtPr>
        <w:sdtEndPr/>
        <w:sdtContent>
          <w:r w:rsidRPr="009F24CB">
            <w:rPr>
              <w:rFonts w:cs="Arial"/>
            </w:rPr>
            <w:fldChar w:fldCharType="begin"/>
          </w:r>
          <w:r w:rsidRPr="009F24CB">
            <w:rPr>
              <w:rFonts w:cs="Arial"/>
            </w:rPr>
            <w:instrText xml:space="preserve"> CITATION Mcd19 \l 2057 </w:instrText>
          </w:r>
          <w:r w:rsidRPr="009F24CB">
            <w:rPr>
              <w:rFonts w:cs="Arial"/>
            </w:rPr>
            <w:fldChar w:fldCharType="separate"/>
          </w:r>
          <w:r w:rsidR="00504704" w:rsidRPr="00504704">
            <w:rPr>
              <w:rFonts w:cs="Arial"/>
              <w:noProof/>
            </w:rPr>
            <w:t>(Mcdermott, 2019)</w:t>
          </w:r>
          <w:r w:rsidRPr="009F24CB">
            <w:rPr>
              <w:rFonts w:cs="Arial"/>
            </w:rPr>
            <w:fldChar w:fldCharType="end"/>
          </w:r>
        </w:sdtContent>
      </w:sdt>
      <w:r w:rsidRPr="009F24CB">
        <w:rPr>
          <w:rFonts w:cs="Arial"/>
        </w:rPr>
        <w:t>.</w:t>
      </w:r>
      <w:r w:rsidR="00AF2014" w:rsidRPr="009F24CB">
        <w:rPr>
          <w:rFonts w:cs="Arial"/>
        </w:rPr>
        <w:t xml:space="preserve"> This is made from metal wire.</w:t>
      </w:r>
    </w:p>
    <w:p w:rsidR="00A17B90" w:rsidRPr="009F24CB" w:rsidRDefault="00A17B90" w:rsidP="00633854">
      <w:pPr>
        <w:spacing w:line="360" w:lineRule="auto"/>
        <w:jc w:val="both"/>
        <w:rPr>
          <w:rFonts w:cs="Arial"/>
        </w:rPr>
      </w:pPr>
      <w:r w:rsidRPr="009F24CB">
        <w:rPr>
          <w:rFonts w:cs="Arial"/>
        </w:rPr>
        <w:t xml:space="preserve">The labial bow </w:t>
      </w:r>
      <w:r w:rsidR="005D339C" w:rsidRPr="009F24CB">
        <w:rPr>
          <w:rFonts w:cs="Arial"/>
        </w:rPr>
        <w:t>is the most noticeable component of a retainer</w:t>
      </w:r>
      <w:r w:rsidR="00026D6B" w:rsidRPr="009F24CB">
        <w:rPr>
          <w:rFonts w:cs="Arial"/>
        </w:rPr>
        <w:t>,</w:t>
      </w:r>
      <w:r w:rsidR="005D339C" w:rsidRPr="009F24CB">
        <w:rPr>
          <w:rFonts w:cs="Arial"/>
        </w:rPr>
        <w:t xml:space="preserve"> made of metal wire. ‘It is the material that travels across the front of the teeth, measuring at approximately the middle of the teeth for stability’ </w:t>
      </w:r>
      <w:sdt>
        <w:sdtPr>
          <w:rPr>
            <w:rFonts w:cs="Arial"/>
          </w:rPr>
          <w:id w:val="429940360"/>
          <w:citation/>
        </w:sdtPr>
        <w:sdtEndPr/>
        <w:sdtContent>
          <w:r w:rsidR="005D339C" w:rsidRPr="009F24CB">
            <w:rPr>
              <w:rFonts w:cs="Arial"/>
            </w:rPr>
            <w:fldChar w:fldCharType="begin"/>
          </w:r>
          <w:r w:rsidR="005D339C" w:rsidRPr="009F24CB">
            <w:rPr>
              <w:rFonts w:cs="Arial"/>
            </w:rPr>
            <w:instrText xml:space="preserve"> CITATION Mcd19 \l 2057 </w:instrText>
          </w:r>
          <w:r w:rsidR="005D339C" w:rsidRPr="009F24CB">
            <w:rPr>
              <w:rFonts w:cs="Arial"/>
            </w:rPr>
            <w:fldChar w:fldCharType="separate"/>
          </w:r>
          <w:r w:rsidR="00504704" w:rsidRPr="00504704">
            <w:rPr>
              <w:rFonts w:cs="Arial"/>
              <w:noProof/>
            </w:rPr>
            <w:t>(Mcdermott, 2019)</w:t>
          </w:r>
          <w:r w:rsidR="005D339C" w:rsidRPr="009F24CB">
            <w:rPr>
              <w:rFonts w:cs="Arial"/>
            </w:rPr>
            <w:fldChar w:fldCharType="end"/>
          </w:r>
        </w:sdtContent>
      </w:sdt>
      <w:r w:rsidR="005D339C" w:rsidRPr="009F24CB">
        <w:rPr>
          <w:rFonts w:cs="Arial"/>
        </w:rPr>
        <w:t xml:space="preserve">. </w:t>
      </w:r>
      <w:r w:rsidR="00026D6B" w:rsidRPr="009F24CB">
        <w:rPr>
          <w:rFonts w:cs="Arial"/>
        </w:rPr>
        <w:t>‘Two claps, again made of metal wire, are adjusted to the rear teeth for retention.’</w:t>
      </w:r>
      <w:sdt>
        <w:sdtPr>
          <w:rPr>
            <w:rFonts w:cs="Arial"/>
          </w:rPr>
          <w:id w:val="-41745618"/>
          <w:citation/>
        </w:sdtPr>
        <w:sdtEndPr/>
        <w:sdtContent>
          <w:r w:rsidR="00026D6B" w:rsidRPr="009F24CB">
            <w:rPr>
              <w:rFonts w:cs="Arial"/>
            </w:rPr>
            <w:fldChar w:fldCharType="begin"/>
          </w:r>
          <w:r w:rsidR="00026D6B" w:rsidRPr="009F24CB">
            <w:rPr>
              <w:rFonts w:cs="Arial"/>
            </w:rPr>
            <w:instrText xml:space="preserve"> CITATION Mic18 \l 2057 </w:instrText>
          </w:r>
          <w:r w:rsidR="00026D6B" w:rsidRPr="009F24CB">
            <w:rPr>
              <w:rFonts w:cs="Arial"/>
            </w:rPr>
            <w:fldChar w:fldCharType="separate"/>
          </w:r>
          <w:r w:rsidR="00504704">
            <w:rPr>
              <w:rFonts w:cs="Arial"/>
              <w:noProof/>
            </w:rPr>
            <w:t xml:space="preserve"> </w:t>
          </w:r>
          <w:r w:rsidR="00504704" w:rsidRPr="00504704">
            <w:rPr>
              <w:rFonts w:cs="Arial"/>
              <w:noProof/>
            </w:rPr>
            <w:t>(Radke, 2018)</w:t>
          </w:r>
          <w:r w:rsidR="00026D6B" w:rsidRPr="009F24CB">
            <w:rPr>
              <w:rFonts w:cs="Arial"/>
            </w:rPr>
            <w:fldChar w:fldCharType="end"/>
          </w:r>
        </w:sdtContent>
      </w:sdt>
      <w:r w:rsidR="00026D6B" w:rsidRPr="009F24CB">
        <w:rPr>
          <w:rFonts w:cs="Arial"/>
        </w:rPr>
        <w:t>. Finally, the base of the retainer is made of acrylic. ‘The acrylic base provides the other parts of the retainer the necessary support and strength’</w:t>
      </w:r>
      <w:sdt>
        <w:sdtPr>
          <w:rPr>
            <w:rFonts w:cs="Arial"/>
          </w:rPr>
          <w:id w:val="-256067958"/>
          <w:citation/>
        </w:sdtPr>
        <w:sdtEndPr/>
        <w:sdtContent>
          <w:r w:rsidR="00026D6B" w:rsidRPr="009F24CB">
            <w:rPr>
              <w:rFonts w:cs="Arial"/>
            </w:rPr>
            <w:fldChar w:fldCharType="begin"/>
          </w:r>
          <w:r w:rsidR="00026D6B" w:rsidRPr="009F24CB">
            <w:rPr>
              <w:rFonts w:cs="Arial"/>
            </w:rPr>
            <w:instrText xml:space="preserve"> CITATION Mcd19 \l 2057 </w:instrText>
          </w:r>
          <w:r w:rsidR="00026D6B" w:rsidRPr="009F24CB">
            <w:rPr>
              <w:rFonts w:cs="Arial"/>
            </w:rPr>
            <w:fldChar w:fldCharType="separate"/>
          </w:r>
          <w:r w:rsidR="00504704">
            <w:rPr>
              <w:rFonts w:cs="Arial"/>
              <w:noProof/>
            </w:rPr>
            <w:t xml:space="preserve"> </w:t>
          </w:r>
          <w:r w:rsidR="00504704" w:rsidRPr="00504704">
            <w:rPr>
              <w:rFonts w:cs="Arial"/>
              <w:noProof/>
            </w:rPr>
            <w:t>(Mcdermott, 2019)</w:t>
          </w:r>
          <w:r w:rsidR="00026D6B" w:rsidRPr="009F24CB">
            <w:rPr>
              <w:rFonts w:cs="Arial"/>
            </w:rPr>
            <w:fldChar w:fldCharType="end"/>
          </w:r>
        </w:sdtContent>
      </w:sdt>
      <w:r w:rsidR="00026D6B" w:rsidRPr="009F24CB">
        <w:rPr>
          <w:rFonts w:cs="Arial"/>
        </w:rPr>
        <w:t>.</w:t>
      </w:r>
      <w:r w:rsidR="00AF2014" w:rsidRPr="009F24CB">
        <w:rPr>
          <w:rFonts w:cs="Arial"/>
        </w:rPr>
        <w:t xml:space="preserve"> </w:t>
      </w:r>
    </w:p>
    <w:p w:rsidR="00FD6977" w:rsidRPr="009F24CB" w:rsidRDefault="00971B9A" w:rsidP="00633854">
      <w:pPr>
        <w:pStyle w:val="Heading2"/>
        <w:spacing w:line="360" w:lineRule="auto"/>
        <w:jc w:val="both"/>
        <w:rPr>
          <w:rFonts w:cs="Arial"/>
          <w:b/>
          <w:sz w:val="22"/>
          <w:szCs w:val="22"/>
        </w:rPr>
      </w:pPr>
      <w:bookmarkStart w:id="7" w:name="_Toc31797137"/>
      <w:r w:rsidRPr="009F24CB">
        <w:rPr>
          <w:rFonts w:cs="Arial"/>
          <w:b/>
          <w:sz w:val="22"/>
          <w:szCs w:val="22"/>
        </w:rPr>
        <w:lastRenderedPageBreak/>
        <w:t xml:space="preserve">Current </w:t>
      </w:r>
      <w:r w:rsidR="00FD6977" w:rsidRPr="009F24CB">
        <w:rPr>
          <w:rFonts w:cs="Arial"/>
          <w:b/>
          <w:sz w:val="22"/>
          <w:szCs w:val="22"/>
        </w:rPr>
        <w:t>Manufacturing Process</w:t>
      </w:r>
      <w:bookmarkEnd w:id="7"/>
    </w:p>
    <w:p w:rsidR="00063AE1" w:rsidRPr="009F24CB" w:rsidRDefault="00063AE1" w:rsidP="00633854">
      <w:pPr>
        <w:spacing w:line="360" w:lineRule="auto"/>
        <w:jc w:val="both"/>
        <w:rPr>
          <w:rFonts w:cs="Arial"/>
        </w:rPr>
      </w:pPr>
      <w:r w:rsidRPr="009F24CB">
        <w:rPr>
          <w:rFonts w:cs="Arial"/>
        </w:rPr>
        <w:t xml:space="preserve">The handmade method of fabricating the hawley dental retainer begins by creating a model of the patient’s mouth so that the shape and design is customised to the specific patient. The model is produced </w:t>
      </w:r>
      <w:r w:rsidR="007E2E1F" w:rsidRPr="009F24CB">
        <w:rPr>
          <w:rFonts w:cs="Arial"/>
        </w:rPr>
        <w:t>by firstly taking an imprint of the patient’s mouth to create a design of the teeth and oral tissue</w:t>
      </w:r>
      <w:r w:rsidR="00C5559B" w:rsidRPr="009F24CB">
        <w:rPr>
          <w:rFonts w:cs="Arial"/>
        </w:rPr>
        <w:t>. ‘The impression is made</w:t>
      </w:r>
      <w:r w:rsidR="007E2E1F" w:rsidRPr="009F24CB">
        <w:rPr>
          <w:rFonts w:cs="Arial"/>
        </w:rPr>
        <w:t xml:space="preserve"> using a thick liquid material, such as </w:t>
      </w:r>
      <w:r w:rsidR="007E2E1F" w:rsidRPr="009F24CB">
        <w:rPr>
          <w:rFonts w:cs="Arial"/>
          <w:lang w:val="en"/>
        </w:rPr>
        <w:t xml:space="preserve">alginate or polyvinylsiloxane’ </w:t>
      </w:r>
      <w:sdt>
        <w:sdtPr>
          <w:rPr>
            <w:rFonts w:cs="Arial"/>
            <w:lang w:val="en"/>
          </w:rPr>
          <w:id w:val="-1343850179"/>
          <w:citation/>
        </w:sdtPr>
        <w:sdtEndPr/>
        <w:sdtContent>
          <w:r w:rsidR="007E2E1F" w:rsidRPr="009F24CB">
            <w:rPr>
              <w:rFonts w:cs="Arial"/>
              <w:lang w:val="en"/>
            </w:rPr>
            <w:fldChar w:fldCharType="begin"/>
          </w:r>
          <w:r w:rsidR="007E2E1F" w:rsidRPr="009F24CB">
            <w:rPr>
              <w:rFonts w:cs="Arial"/>
            </w:rPr>
            <w:instrText xml:space="preserve"> CITATION Sha19 \l 2057 </w:instrText>
          </w:r>
          <w:r w:rsidR="007E2E1F" w:rsidRPr="009F24CB">
            <w:rPr>
              <w:rFonts w:cs="Arial"/>
              <w:lang w:val="en"/>
            </w:rPr>
            <w:fldChar w:fldCharType="separate"/>
          </w:r>
          <w:r w:rsidR="00504704" w:rsidRPr="00504704">
            <w:rPr>
              <w:rFonts w:cs="Arial"/>
              <w:noProof/>
            </w:rPr>
            <w:t>(Watson, 2019)</w:t>
          </w:r>
          <w:r w:rsidR="007E2E1F" w:rsidRPr="009F24CB">
            <w:rPr>
              <w:rFonts w:cs="Arial"/>
              <w:lang w:val="en"/>
            </w:rPr>
            <w:fldChar w:fldCharType="end"/>
          </w:r>
        </w:sdtContent>
      </w:sdt>
      <w:r w:rsidR="007E2E1F" w:rsidRPr="009F24CB">
        <w:rPr>
          <w:rFonts w:cs="Arial"/>
          <w:lang w:val="en"/>
        </w:rPr>
        <w:t>. When complete, ‘the  impression is poured in plaster, which when set</w:t>
      </w:r>
      <w:r w:rsidR="00C5559B" w:rsidRPr="009F24CB">
        <w:rPr>
          <w:rFonts w:cs="Arial"/>
          <w:lang w:val="en"/>
        </w:rPr>
        <w:t>,</w:t>
      </w:r>
      <w:r w:rsidR="007E2E1F" w:rsidRPr="009F24CB">
        <w:rPr>
          <w:rFonts w:cs="Arial"/>
          <w:lang w:val="en"/>
        </w:rPr>
        <w:t xml:space="preserve"> can be separated from the impression to form an identical replica of the patient’s mouth’ </w:t>
      </w:r>
      <w:sdt>
        <w:sdtPr>
          <w:rPr>
            <w:rFonts w:cs="Arial"/>
            <w:lang w:val="en"/>
          </w:rPr>
          <w:id w:val="567462065"/>
          <w:citation/>
        </w:sdtPr>
        <w:sdtEndPr/>
        <w:sdtContent>
          <w:r w:rsidR="007E2E1F" w:rsidRPr="009F24CB">
            <w:rPr>
              <w:rFonts w:cs="Arial"/>
              <w:lang w:val="en"/>
            </w:rPr>
            <w:fldChar w:fldCharType="begin"/>
          </w:r>
          <w:r w:rsidR="007E2E1F" w:rsidRPr="009F24CB">
            <w:rPr>
              <w:rFonts w:cs="Arial"/>
            </w:rPr>
            <w:instrText xml:space="preserve"> CITATION Tho12 \l 2057 </w:instrText>
          </w:r>
          <w:r w:rsidR="007E2E1F" w:rsidRPr="009F24CB">
            <w:rPr>
              <w:rFonts w:cs="Arial"/>
              <w:lang w:val="en"/>
            </w:rPr>
            <w:fldChar w:fldCharType="separate"/>
          </w:r>
          <w:r w:rsidR="00504704" w:rsidRPr="00504704">
            <w:rPr>
              <w:rFonts w:cs="Arial"/>
              <w:noProof/>
            </w:rPr>
            <w:t>(Thompson, 2012)</w:t>
          </w:r>
          <w:r w:rsidR="007E2E1F" w:rsidRPr="009F24CB">
            <w:rPr>
              <w:rFonts w:cs="Arial"/>
              <w:lang w:val="en"/>
            </w:rPr>
            <w:fldChar w:fldCharType="end"/>
          </w:r>
        </w:sdtContent>
      </w:sdt>
      <w:r w:rsidR="007E2E1F" w:rsidRPr="009F24CB">
        <w:rPr>
          <w:rFonts w:cs="Arial"/>
          <w:lang w:val="en"/>
        </w:rPr>
        <w:t>.</w:t>
      </w:r>
      <w:r w:rsidR="0067570F" w:rsidRPr="009F24CB">
        <w:rPr>
          <w:rFonts w:cs="Arial"/>
          <w:lang w:val="en"/>
        </w:rPr>
        <w:t xml:space="preserve"> This could be described as one of the most time consuming parts of the process.</w:t>
      </w:r>
      <w:r w:rsidR="00C5559B" w:rsidRPr="009F24CB">
        <w:rPr>
          <w:rFonts w:cs="Arial"/>
          <w:lang w:val="en"/>
        </w:rPr>
        <w:t xml:space="preserve"> ‘Air bubbles and other imperfections can be removed using a plaster knife to ensure all components of the retainer fit correctly’ </w:t>
      </w:r>
      <w:sdt>
        <w:sdtPr>
          <w:rPr>
            <w:rFonts w:cs="Arial"/>
            <w:lang w:val="en"/>
          </w:rPr>
          <w:id w:val="-1296138703"/>
          <w:citation/>
        </w:sdtPr>
        <w:sdtEndPr/>
        <w:sdtContent>
          <w:r w:rsidR="00C5559B" w:rsidRPr="009F24CB">
            <w:rPr>
              <w:rFonts w:cs="Arial"/>
              <w:lang w:val="en"/>
            </w:rPr>
            <w:fldChar w:fldCharType="begin"/>
          </w:r>
          <w:r w:rsidR="00C5559B" w:rsidRPr="009F24CB">
            <w:rPr>
              <w:rFonts w:cs="Arial"/>
            </w:rPr>
            <w:instrText xml:space="preserve"> CITATION Mic18 \l 2057 </w:instrText>
          </w:r>
          <w:r w:rsidR="00C5559B" w:rsidRPr="009F24CB">
            <w:rPr>
              <w:rFonts w:cs="Arial"/>
              <w:lang w:val="en"/>
            </w:rPr>
            <w:fldChar w:fldCharType="separate"/>
          </w:r>
          <w:r w:rsidR="00504704" w:rsidRPr="00504704">
            <w:rPr>
              <w:rFonts w:cs="Arial"/>
              <w:noProof/>
            </w:rPr>
            <w:t>(Radke, 2018)</w:t>
          </w:r>
          <w:r w:rsidR="00C5559B" w:rsidRPr="009F24CB">
            <w:rPr>
              <w:rFonts w:cs="Arial"/>
              <w:lang w:val="en"/>
            </w:rPr>
            <w:fldChar w:fldCharType="end"/>
          </w:r>
        </w:sdtContent>
      </w:sdt>
      <w:r w:rsidR="00C5559B" w:rsidRPr="009F24CB">
        <w:rPr>
          <w:rFonts w:cs="Arial"/>
          <w:lang w:val="en"/>
        </w:rPr>
        <w:t xml:space="preserve">, and finally </w:t>
      </w:r>
      <w:r w:rsidR="007E2E1F" w:rsidRPr="009F24CB">
        <w:rPr>
          <w:rFonts w:cs="Arial"/>
          <w:lang w:val="en"/>
        </w:rPr>
        <w:t>the manufacturing of the retainer can begin.</w:t>
      </w:r>
    </w:p>
    <w:p w:rsidR="00C5559B" w:rsidRPr="009F24CB" w:rsidRDefault="008B52F3" w:rsidP="00633854">
      <w:pPr>
        <w:spacing w:line="360" w:lineRule="auto"/>
        <w:jc w:val="both"/>
        <w:rPr>
          <w:rFonts w:cs="Arial"/>
        </w:rPr>
      </w:pPr>
      <w:r w:rsidRPr="009F24CB">
        <w:rPr>
          <w:rFonts w:cs="Arial"/>
        </w:rPr>
        <w:t xml:space="preserve">The </w:t>
      </w:r>
      <w:r w:rsidR="00287F98" w:rsidRPr="009F24CB">
        <w:rPr>
          <w:rFonts w:cs="Arial"/>
        </w:rPr>
        <w:t>next</w:t>
      </w:r>
      <w:r w:rsidRPr="009F24CB">
        <w:rPr>
          <w:rFonts w:cs="Arial"/>
        </w:rPr>
        <w:t xml:space="preserve"> step is to </w:t>
      </w:r>
      <w:r w:rsidR="0053346F" w:rsidRPr="009F24CB">
        <w:rPr>
          <w:rFonts w:cs="Arial"/>
        </w:rPr>
        <w:t xml:space="preserve">shape and fit the wire that will be a part of the retainer. This involves undertaking a number of intricate techniques to bend the wire and form the labial bow and ball clasps.  </w:t>
      </w:r>
      <w:r w:rsidR="002C5938" w:rsidRPr="009F24CB">
        <w:rPr>
          <w:rFonts w:cs="Arial"/>
        </w:rPr>
        <w:t>‘</w:t>
      </w:r>
      <w:r w:rsidR="008A09F0" w:rsidRPr="009F24CB">
        <w:rPr>
          <w:rFonts w:cs="Arial"/>
        </w:rPr>
        <w:t xml:space="preserve">Perfecting the process so that the component is correctly fitted to the patient is done over a long timescale, therefore must be completed by a competent lab technician’ </w:t>
      </w:r>
      <w:sdt>
        <w:sdtPr>
          <w:rPr>
            <w:rFonts w:cs="Arial"/>
            <w:lang w:val="en-US"/>
          </w:rPr>
          <w:id w:val="-492340499"/>
          <w:citation/>
        </w:sdtPr>
        <w:sdtEndPr/>
        <w:sdtContent>
          <w:r w:rsidR="008A09F0" w:rsidRPr="009F24CB">
            <w:rPr>
              <w:rFonts w:cs="Arial"/>
              <w:lang w:val="en-US"/>
            </w:rPr>
            <w:fldChar w:fldCharType="begin"/>
          </w:r>
          <w:r w:rsidR="008A09F0" w:rsidRPr="009F24CB">
            <w:rPr>
              <w:rFonts w:cs="Arial"/>
            </w:rPr>
            <w:instrText xml:space="preserve"> CITATION Tho12 \l 2057 </w:instrText>
          </w:r>
          <w:r w:rsidR="008A09F0" w:rsidRPr="009F24CB">
            <w:rPr>
              <w:rFonts w:cs="Arial"/>
              <w:lang w:val="en-US"/>
            </w:rPr>
            <w:fldChar w:fldCharType="separate"/>
          </w:r>
          <w:r w:rsidR="00504704" w:rsidRPr="00504704">
            <w:rPr>
              <w:rFonts w:cs="Arial"/>
              <w:noProof/>
            </w:rPr>
            <w:t>(Thompson, 2012)</w:t>
          </w:r>
          <w:r w:rsidR="008A09F0" w:rsidRPr="009F24CB">
            <w:rPr>
              <w:rFonts w:cs="Arial"/>
              <w:lang w:val="en-US"/>
            </w:rPr>
            <w:fldChar w:fldCharType="end"/>
          </w:r>
        </w:sdtContent>
      </w:sdt>
      <w:r w:rsidR="008A09F0" w:rsidRPr="009F24CB">
        <w:rPr>
          <w:rFonts w:cs="Arial"/>
          <w:lang w:val="en-US"/>
        </w:rPr>
        <w:t>.</w:t>
      </w:r>
      <w:r w:rsidR="008A09F0" w:rsidRPr="009F24CB">
        <w:rPr>
          <w:rFonts w:cs="Arial"/>
        </w:rPr>
        <w:t xml:space="preserve"> </w:t>
      </w:r>
      <w:r w:rsidR="002C5938" w:rsidRPr="009F24CB">
        <w:rPr>
          <w:rFonts w:cs="Arial"/>
        </w:rPr>
        <w:t xml:space="preserve"> </w:t>
      </w:r>
    </w:p>
    <w:p w:rsidR="000949FC" w:rsidRPr="009F24CB" w:rsidRDefault="00787E8E" w:rsidP="00633854">
      <w:pPr>
        <w:spacing w:line="360" w:lineRule="auto"/>
        <w:jc w:val="both"/>
        <w:rPr>
          <w:rFonts w:cs="Arial"/>
        </w:rPr>
      </w:pPr>
      <w:r w:rsidRPr="009F24CB">
        <w:rPr>
          <w:rFonts w:cs="Arial"/>
        </w:rPr>
        <w:t>W</w:t>
      </w:r>
      <w:r w:rsidR="00C61169" w:rsidRPr="009F24CB">
        <w:rPr>
          <w:rFonts w:cs="Arial"/>
        </w:rPr>
        <w:t xml:space="preserve">ith the </w:t>
      </w:r>
      <w:r w:rsidR="000949FC" w:rsidRPr="009F24CB">
        <w:rPr>
          <w:rFonts w:cs="Arial"/>
        </w:rPr>
        <w:t xml:space="preserve">process of wire formation complete, the lab technician continues the process by using sticky hot wax to hold the labial bow and claps into place. ‘After this, the prevention of air pockets appearing during further processing is done so by soaking the model in water’ </w:t>
      </w:r>
      <w:sdt>
        <w:sdtPr>
          <w:rPr>
            <w:rFonts w:cs="Arial"/>
          </w:rPr>
          <w:id w:val="1054046708"/>
          <w:citation/>
        </w:sdtPr>
        <w:sdtEndPr/>
        <w:sdtContent>
          <w:r w:rsidR="000949FC" w:rsidRPr="009F24CB">
            <w:rPr>
              <w:rFonts w:cs="Arial"/>
            </w:rPr>
            <w:fldChar w:fldCharType="begin"/>
          </w:r>
          <w:r w:rsidR="000949FC" w:rsidRPr="009F24CB">
            <w:rPr>
              <w:rFonts w:cs="Arial"/>
            </w:rPr>
            <w:instrText xml:space="preserve"> CITATION Mic18 \l 2057 </w:instrText>
          </w:r>
          <w:r w:rsidR="000949FC" w:rsidRPr="009F24CB">
            <w:rPr>
              <w:rFonts w:cs="Arial"/>
            </w:rPr>
            <w:fldChar w:fldCharType="separate"/>
          </w:r>
          <w:r w:rsidR="00504704" w:rsidRPr="00504704">
            <w:rPr>
              <w:rFonts w:cs="Arial"/>
              <w:noProof/>
            </w:rPr>
            <w:t>(Radke, 2018)</w:t>
          </w:r>
          <w:r w:rsidR="000949FC" w:rsidRPr="009F24CB">
            <w:rPr>
              <w:rFonts w:cs="Arial"/>
            </w:rPr>
            <w:fldChar w:fldCharType="end"/>
          </w:r>
        </w:sdtContent>
      </w:sdt>
      <w:r w:rsidR="000949FC" w:rsidRPr="009F24CB">
        <w:rPr>
          <w:rFonts w:cs="Arial"/>
        </w:rPr>
        <w:t>.</w:t>
      </w:r>
    </w:p>
    <w:p w:rsidR="001B1A16" w:rsidRPr="009F24CB" w:rsidRDefault="000949FC" w:rsidP="00633854">
      <w:pPr>
        <w:spacing w:line="360" w:lineRule="auto"/>
        <w:jc w:val="both"/>
        <w:rPr>
          <w:rFonts w:cs="Arial"/>
        </w:rPr>
      </w:pPr>
      <w:r w:rsidRPr="009F24CB">
        <w:rPr>
          <w:rFonts w:cs="Arial"/>
        </w:rPr>
        <w:t>Next, the main housing of the retainer is added; the acrylic. The lab technician will build up layers of acrylic</w:t>
      </w:r>
      <w:r w:rsidR="00F16593" w:rsidRPr="009F24CB">
        <w:rPr>
          <w:rFonts w:cs="Arial"/>
        </w:rPr>
        <w:t xml:space="preserve"> around the wires and modelled teeth</w:t>
      </w:r>
      <w:r w:rsidRPr="009F24CB">
        <w:rPr>
          <w:rFonts w:cs="Arial"/>
        </w:rPr>
        <w:t xml:space="preserve"> to </w:t>
      </w:r>
      <w:r w:rsidR="00F16593" w:rsidRPr="009F24CB">
        <w:rPr>
          <w:rFonts w:cs="Arial"/>
        </w:rPr>
        <w:t xml:space="preserve">produce </w:t>
      </w:r>
      <w:r w:rsidRPr="009F24CB">
        <w:rPr>
          <w:rFonts w:cs="Arial"/>
        </w:rPr>
        <w:t xml:space="preserve">the desired design, </w:t>
      </w:r>
      <w:r w:rsidR="00F16593" w:rsidRPr="009F24CB">
        <w:rPr>
          <w:rFonts w:cs="Arial"/>
        </w:rPr>
        <w:t>‘alternating between powder and liquid’</w:t>
      </w:r>
      <w:sdt>
        <w:sdtPr>
          <w:rPr>
            <w:rFonts w:cs="Arial"/>
          </w:rPr>
          <w:id w:val="408357832"/>
          <w:citation/>
        </w:sdtPr>
        <w:sdtEndPr/>
        <w:sdtContent>
          <w:r w:rsidR="00F16593" w:rsidRPr="009F24CB">
            <w:rPr>
              <w:rFonts w:cs="Arial"/>
            </w:rPr>
            <w:fldChar w:fldCharType="begin"/>
          </w:r>
          <w:r w:rsidR="00F16593" w:rsidRPr="009F24CB">
            <w:rPr>
              <w:rFonts w:cs="Arial"/>
            </w:rPr>
            <w:instrText xml:space="preserve"> CITATION Tho12 \l 2057 </w:instrText>
          </w:r>
          <w:r w:rsidR="00F16593" w:rsidRPr="009F24CB">
            <w:rPr>
              <w:rFonts w:cs="Arial"/>
            </w:rPr>
            <w:fldChar w:fldCharType="separate"/>
          </w:r>
          <w:r w:rsidR="00504704">
            <w:rPr>
              <w:rFonts w:cs="Arial"/>
              <w:noProof/>
            </w:rPr>
            <w:t xml:space="preserve"> </w:t>
          </w:r>
          <w:r w:rsidR="00504704" w:rsidRPr="00504704">
            <w:rPr>
              <w:rFonts w:cs="Arial"/>
              <w:noProof/>
            </w:rPr>
            <w:t>(Thompson, 2012)</w:t>
          </w:r>
          <w:r w:rsidR="00F16593" w:rsidRPr="009F24CB">
            <w:rPr>
              <w:rFonts w:cs="Arial"/>
            </w:rPr>
            <w:fldChar w:fldCharType="end"/>
          </w:r>
        </w:sdtContent>
      </w:sdt>
      <w:r w:rsidR="00F16593" w:rsidRPr="009F24CB">
        <w:rPr>
          <w:rFonts w:cs="Arial"/>
        </w:rPr>
        <w:t>. When satisfied, the acrylic is set aside and left to harden. To ensure it is fully hardened, ‘the acrylic is placed in a pressure cooker to be cured under pressure’</w:t>
      </w:r>
      <w:sdt>
        <w:sdtPr>
          <w:rPr>
            <w:rFonts w:cs="Arial"/>
          </w:rPr>
          <w:id w:val="1950275578"/>
          <w:citation/>
        </w:sdtPr>
        <w:sdtEndPr/>
        <w:sdtContent>
          <w:r w:rsidR="00F16593" w:rsidRPr="009F24CB">
            <w:rPr>
              <w:rFonts w:cs="Arial"/>
            </w:rPr>
            <w:fldChar w:fldCharType="begin"/>
          </w:r>
          <w:r w:rsidR="00F16593" w:rsidRPr="009F24CB">
            <w:rPr>
              <w:rFonts w:cs="Arial"/>
            </w:rPr>
            <w:instrText xml:space="preserve"> CITATION Mic18 \l 2057 </w:instrText>
          </w:r>
          <w:r w:rsidR="00F16593" w:rsidRPr="009F24CB">
            <w:rPr>
              <w:rFonts w:cs="Arial"/>
            </w:rPr>
            <w:fldChar w:fldCharType="separate"/>
          </w:r>
          <w:r w:rsidR="00504704">
            <w:rPr>
              <w:rFonts w:cs="Arial"/>
              <w:noProof/>
            </w:rPr>
            <w:t xml:space="preserve"> </w:t>
          </w:r>
          <w:r w:rsidR="00504704" w:rsidRPr="00504704">
            <w:rPr>
              <w:rFonts w:cs="Arial"/>
              <w:noProof/>
            </w:rPr>
            <w:t>(Radke, 2018)</w:t>
          </w:r>
          <w:r w:rsidR="00F16593" w:rsidRPr="009F24CB">
            <w:rPr>
              <w:rFonts w:cs="Arial"/>
            </w:rPr>
            <w:fldChar w:fldCharType="end"/>
          </w:r>
        </w:sdtContent>
      </w:sdt>
      <w:r w:rsidR="00F16593" w:rsidRPr="009F24CB">
        <w:rPr>
          <w:rFonts w:cs="Arial"/>
        </w:rPr>
        <w:t>.</w:t>
      </w:r>
    </w:p>
    <w:p w:rsidR="001B1A16" w:rsidRPr="009F24CB" w:rsidRDefault="00F16593" w:rsidP="00633854">
      <w:pPr>
        <w:spacing w:line="360" w:lineRule="auto"/>
        <w:jc w:val="both"/>
        <w:rPr>
          <w:rFonts w:cs="Arial"/>
        </w:rPr>
      </w:pPr>
      <w:r w:rsidRPr="009F24CB">
        <w:rPr>
          <w:rFonts w:cs="Arial"/>
        </w:rPr>
        <w:t>After pressurising, the hawley retainer can be removed from the plaster model. The component under takes one of its final steps, trimming, whereby ‘excess acrylic is removed as well as any sharp edges that could cause pain and uncomforted to the user’</w:t>
      </w:r>
      <w:sdt>
        <w:sdtPr>
          <w:rPr>
            <w:rFonts w:cs="Arial"/>
          </w:rPr>
          <w:id w:val="1825236652"/>
          <w:citation/>
        </w:sdtPr>
        <w:sdtEndPr/>
        <w:sdtContent>
          <w:r w:rsidRPr="009F24CB">
            <w:rPr>
              <w:rFonts w:cs="Arial"/>
            </w:rPr>
            <w:fldChar w:fldCharType="begin"/>
          </w:r>
          <w:r w:rsidRPr="009F24CB">
            <w:rPr>
              <w:rFonts w:cs="Arial"/>
            </w:rPr>
            <w:instrText xml:space="preserve"> CITATION Mic18 \l 2057 </w:instrText>
          </w:r>
          <w:r w:rsidRPr="009F24CB">
            <w:rPr>
              <w:rFonts w:cs="Arial"/>
            </w:rPr>
            <w:fldChar w:fldCharType="separate"/>
          </w:r>
          <w:r w:rsidR="00504704">
            <w:rPr>
              <w:rFonts w:cs="Arial"/>
              <w:noProof/>
            </w:rPr>
            <w:t xml:space="preserve"> </w:t>
          </w:r>
          <w:r w:rsidR="00504704" w:rsidRPr="00504704">
            <w:rPr>
              <w:rFonts w:cs="Arial"/>
              <w:noProof/>
            </w:rPr>
            <w:t>(Radke, 2018)</w:t>
          </w:r>
          <w:r w:rsidRPr="009F24CB">
            <w:rPr>
              <w:rFonts w:cs="Arial"/>
            </w:rPr>
            <w:fldChar w:fldCharType="end"/>
          </w:r>
        </w:sdtContent>
      </w:sdt>
      <w:r w:rsidRPr="009F24CB">
        <w:rPr>
          <w:rFonts w:cs="Arial"/>
        </w:rPr>
        <w:t>. The competency of the lab tech will ensure that the retainer is shaped correctly for patient comfort and satisfaction.</w:t>
      </w:r>
    </w:p>
    <w:p w:rsidR="00F16593" w:rsidRPr="009F24CB" w:rsidRDefault="00F16593" w:rsidP="00633854">
      <w:pPr>
        <w:spacing w:line="360" w:lineRule="auto"/>
        <w:jc w:val="both"/>
        <w:rPr>
          <w:rFonts w:cs="Arial"/>
        </w:rPr>
      </w:pPr>
      <w:r w:rsidRPr="009F24CB">
        <w:rPr>
          <w:rFonts w:cs="Arial"/>
        </w:rPr>
        <w:t>The final stage in the fabrication of the hawley retainer is polishing. ‘The finish is created using pumice and an acrylic polish</w:t>
      </w:r>
      <w:r w:rsidR="00536324" w:rsidRPr="009F24CB">
        <w:rPr>
          <w:rFonts w:cs="Arial"/>
        </w:rPr>
        <w:t xml:space="preserve"> to produce the desired glossy look’</w:t>
      </w:r>
      <w:sdt>
        <w:sdtPr>
          <w:rPr>
            <w:rFonts w:cs="Arial"/>
          </w:rPr>
          <w:id w:val="1723023839"/>
          <w:citation/>
        </w:sdtPr>
        <w:sdtEndPr/>
        <w:sdtContent>
          <w:r w:rsidR="00536324" w:rsidRPr="009F24CB">
            <w:rPr>
              <w:rFonts w:cs="Arial"/>
            </w:rPr>
            <w:fldChar w:fldCharType="begin"/>
          </w:r>
          <w:r w:rsidR="00536324" w:rsidRPr="009F24CB">
            <w:rPr>
              <w:rFonts w:cs="Arial"/>
            </w:rPr>
            <w:instrText xml:space="preserve"> CITATION Tho12 \l 2057 </w:instrText>
          </w:r>
          <w:r w:rsidR="00536324" w:rsidRPr="009F24CB">
            <w:rPr>
              <w:rFonts w:cs="Arial"/>
            </w:rPr>
            <w:fldChar w:fldCharType="separate"/>
          </w:r>
          <w:r w:rsidR="00504704">
            <w:rPr>
              <w:rFonts w:cs="Arial"/>
              <w:noProof/>
            </w:rPr>
            <w:t xml:space="preserve"> </w:t>
          </w:r>
          <w:r w:rsidR="00504704" w:rsidRPr="00504704">
            <w:rPr>
              <w:rFonts w:cs="Arial"/>
              <w:noProof/>
            </w:rPr>
            <w:t>(Thompson, 2012)</w:t>
          </w:r>
          <w:r w:rsidR="00536324" w:rsidRPr="009F24CB">
            <w:rPr>
              <w:rFonts w:cs="Arial"/>
            </w:rPr>
            <w:fldChar w:fldCharType="end"/>
          </w:r>
        </w:sdtContent>
      </w:sdt>
      <w:r w:rsidR="00536324" w:rsidRPr="009F24CB">
        <w:rPr>
          <w:rFonts w:cs="Arial"/>
        </w:rPr>
        <w:t xml:space="preserve">. Before fitted to the patient, the retainer is sterilized to prepare for use.  </w:t>
      </w:r>
    </w:p>
    <w:p w:rsidR="003E0A3C" w:rsidRPr="009F24CB" w:rsidRDefault="003E0A3C" w:rsidP="00633854">
      <w:pPr>
        <w:spacing w:line="360" w:lineRule="auto"/>
        <w:jc w:val="both"/>
        <w:rPr>
          <w:rFonts w:cs="Arial"/>
        </w:rPr>
      </w:pPr>
    </w:p>
    <w:p w:rsidR="004E2077" w:rsidRPr="009F24CB" w:rsidRDefault="0001693A" w:rsidP="00633854">
      <w:pPr>
        <w:pStyle w:val="Heading1"/>
        <w:spacing w:line="360" w:lineRule="auto"/>
        <w:jc w:val="both"/>
        <w:rPr>
          <w:rFonts w:cs="Arial"/>
          <w:sz w:val="22"/>
          <w:szCs w:val="22"/>
          <w:u w:val="single"/>
        </w:rPr>
      </w:pPr>
      <w:bookmarkStart w:id="8" w:name="_Toc31797138"/>
      <w:r w:rsidRPr="009F24CB">
        <w:rPr>
          <w:rFonts w:cs="Arial"/>
          <w:sz w:val="22"/>
          <w:szCs w:val="22"/>
          <w:u w:val="single"/>
        </w:rPr>
        <w:lastRenderedPageBreak/>
        <w:t xml:space="preserve">Additive </w:t>
      </w:r>
      <w:r w:rsidR="00971B9A" w:rsidRPr="009F24CB">
        <w:rPr>
          <w:rFonts w:cs="Arial"/>
          <w:sz w:val="22"/>
          <w:szCs w:val="22"/>
          <w:u w:val="single"/>
        </w:rPr>
        <w:t>m</w:t>
      </w:r>
      <w:r w:rsidRPr="009F24CB">
        <w:rPr>
          <w:rFonts w:cs="Arial"/>
          <w:sz w:val="22"/>
          <w:szCs w:val="22"/>
          <w:u w:val="single"/>
        </w:rPr>
        <w:t xml:space="preserve">anufacturing of </w:t>
      </w:r>
      <w:r w:rsidR="00971B9A" w:rsidRPr="009F24CB">
        <w:rPr>
          <w:rFonts w:cs="Arial"/>
          <w:sz w:val="22"/>
          <w:szCs w:val="22"/>
          <w:u w:val="single"/>
        </w:rPr>
        <w:t>hawley dental retainers</w:t>
      </w:r>
      <w:bookmarkEnd w:id="8"/>
    </w:p>
    <w:p w:rsidR="00281F4E" w:rsidRPr="009F24CB" w:rsidRDefault="00281F4E" w:rsidP="00633854">
      <w:pPr>
        <w:pStyle w:val="Heading2"/>
        <w:spacing w:line="360" w:lineRule="auto"/>
        <w:jc w:val="both"/>
        <w:rPr>
          <w:rFonts w:cs="Arial"/>
          <w:b/>
          <w:sz w:val="22"/>
          <w:szCs w:val="22"/>
        </w:rPr>
      </w:pPr>
      <w:bookmarkStart w:id="9" w:name="_Toc31797139"/>
      <w:r w:rsidRPr="009F24CB">
        <w:rPr>
          <w:rFonts w:cs="Arial"/>
          <w:b/>
          <w:sz w:val="22"/>
          <w:szCs w:val="22"/>
        </w:rPr>
        <w:t>Additive Manufacturing Process</w:t>
      </w:r>
      <w:bookmarkEnd w:id="9"/>
      <w:r w:rsidRPr="009F24CB">
        <w:rPr>
          <w:rFonts w:cs="Arial"/>
          <w:b/>
          <w:sz w:val="22"/>
          <w:szCs w:val="22"/>
        </w:rPr>
        <w:t xml:space="preserve"> </w:t>
      </w:r>
    </w:p>
    <w:p w:rsidR="003261BC" w:rsidRPr="009F24CB" w:rsidRDefault="00B405B6" w:rsidP="00633854">
      <w:pPr>
        <w:spacing w:line="360" w:lineRule="auto"/>
        <w:jc w:val="both"/>
        <w:rPr>
          <w:rFonts w:cs="Arial"/>
        </w:rPr>
      </w:pPr>
      <w:r w:rsidRPr="009F24CB">
        <w:rPr>
          <w:rFonts w:cs="Arial"/>
        </w:rPr>
        <w:t>The additive manufacturing process for hawley retainers can be described in a few simple steps that provide benefits to production. This method replaces the method of model creation described in the current manufacturing process with one which uses modern technology to speed up the process</w:t>
      </w:r>
      <w:r w:rsidR="0025029F" w:rsidRPr="009F24CB">
        <w:rPr>
          <w:rFonts w:cs="Arial"/>
        </w:rPr>
        <w:t xml:space="preserve"> and do so electronically. </w:t>
      </w:r>
    </w:p>
    <w:p w:rsidR="00B405B6" w:rsidRPr="009F24CB" w:rsidRDefault="00B405B6" w:rsidP="00633854">
      <w:pPr>
        <w:spacing w:line="360" w:lineRule="auto"/>
        <w:jc w:val="both"/>
        <w:rPr>
          <w:rFonts w:cs="Arial"/>
        </w:rPr>
      </w:pPr>
      <w:r w:rsidRPr="009F24CB">
        <w:rPr>
          <w:rFonts w:cs="Arial"/>
        </w:rPr>
        <w:t>Step one is to scan. The structure of the patients mouth is made visible using ‘dental CAD software to create a digital impression file which aids in creation of the dental model for 3D printing’</w:t>
      </w:r>
      <w:sdt>
        <w:sdtPr>
          <w:rPr>
            <w:rFonts w:cs="Arial"/>
          </w:rPr>
          <w:id w:val="-2043897038"/>
          <w:citation/>
        </w:sdtPr>
        <w:sdtEndPr/>
        <w:sdtContent>
          <w:r w:rsidRPr="009F24CB">
            <w:rPr>
              <w:rFonts w:cs="Arial"/>
            </w:rPr>
            <w:fldChar w:fldCharType="begin"/>
          </w:r>
          <w:r w:rsidRPr="009F24CB">
            <w:rPr>
              <w:rFonts w:cs="Arial"/>
            </w:rPr>
            <w:instrText xml:space="preserve"> CITATION For18 \l 2057 </w:instrText>
          </w:r>
          <w:r w:rsidRPr="009F24CB">
            <w:rPr>
              <w:rFonts w:cs="Arial"/>
            </w:rPr>
            <w:fldChar w:fldCharType="separate"/>
          </w:r>
          <w:r w:rsidR="00504704">
            <w:rPr>
              <w:rFonts w:cs="Arial"/>
              <w:noProof/>
            </w:rPr>
            <w:t xml:space="preserve"> </w:t>
          </w:r>
          <w:r w:rsidR="00504704" w:rsidRPr="00504704">
            <w:rPr>
              <w:rFonts w:cs="Arial"/>
              <w:noProof/>
            </w:rPr>
            <w:t>(Formlabs, 2018)</w:t>
          </w:r>
          <w:r w:rsidRPr="009F24CB">
            <w:rPr>
              <w:rFonts w:cs="Arial"/>
            </w:rPr>
            <w:fldChar w:fldCharType="end"/>
          </w:r>
        </w:sdtContent>
      </w:sdt>
      <w:r w:rsidRPr="009F24CB">
        <w:rPr>
          <w:rFonts w:cs="Arial"/>
        </w:rPr>
        <w:t xml:space="preserve">. </w:t>
      </w:r>
      <w:r w:rsidR="00625563" w:rsidRPr="009F24CB">
        <w:rPr>
          <w:rFonts w:cs="Arial"/>
        </w:rPr>
        <w:t>The impression is captured using an ‘interoral scanner’</w:t>
      </w:r>
      <w:r w:rsidRPr="009F24CB">
        <w:rPr>
          <w:rFonts w:cs="Arial"/>
        </w:rPr>
        <w:t xml:space="preserve"> </w:t>
      </w:r>
      <w:r w:rsidR="00625563" w:rsidRPr="009F24CB">
        <w:rPr>
          <w:rFonts w:cs="Arial"/>
        </w:rPr>
        <w:t xml:space="preserve">to produce the model. </w:t>
      </w:r>
    </w:p>
    <w:p w:rsidR="00625563" w:rsidRPr="009F24CB" w:rsidRDefault="00625563" w:rsidP="00633854">
      <w:pPr>
        <w:spacing w:line="360" w:lineRule="auto"/>
        <w:jc w:val="both"/>
        <w:rPr>
          <w:rFonts w:cs="Arial"/>
        </w:rPr>
      </w:pPr>
      <w:r w:rsidRPr="009F24CB">
        <w:rPr>
          <w:rFonts w:cs="Arial"/>
        </w:rPr>
        <w:t xml:space="preserve">CAD software is used to design the model electronically. Here, processes carried out include ‘building the model base, sculpting, chamfering, adding identification tags on the model and finally exporting the model in the correct file format’ </w:t>
      </w:r>
      <w:sdt>
        <w:sdtPr>
          <w:rPr>
            <w:rFonts w:cs="Arial"/>
          </w:rPr>
          <w:id w:val="-51235889"/>
          <w:citation/>
        </w:sdtPr>
        <w:sdtEndPr/>
        <w:sdtContent>
          <w:r w:rsidRPr="009F24CB">
            <w:rPr>
              <w:rFonts w:cs="Arial"/>
            </w:rPr>
            <w:fldChar w:fldCharType="begin"/>
          </w:r>
          <w:r w:rsidRPr="009F24CB">
            <w:rPr>
              <w:rFonts w:cs="Arial"/>
            </w:rPr>
            <w:instrText xml:space="preserve"> CITATION For18 \l 2057 </w:instrText>
          </w:r>
          <w:r w:rsidRPr="009F24CB">
            <w:rPr>
              <w:rFonts w:cs="Arial"/>
            </w:rPr>
            <w:fldChar w:fldCharType="separate"/>
          </w:r>
          <w:r w:rsidR="00504704" w:rsidRPr="00504704">
            <w:rPr>
              <w:rFonts w:cs="Arial"/>
              <w:noProof/>
            </w:rPr>
            <w:t>(Formlabs, 2018)</w:t>
          </w:r>
          <w:r w:rsidRPr="009F24CB">
            <w:rPr>
              <w:rFonts w:cs="Arial"/>
            </w:rPr>
            <w:fldChar w:fldCharType="end"/>
          </w:r>
        </w:sdtContent>
      </w:sdt>
      <w:r w:rsidRPr="009F24CB">
        <w:rPr>
          <w:rFonts w:cs="Arial"/>
        </w:rPr>
        <w:t xml:space="preserve">. </w:t>
      </w:r>
    </w:p>
    <w:p w:rsidR="00DC67BD" w:rsidRPr="009F24CB" w:rsidRDefault="00625563" w:rsidP="00633854">
      <w:pPr>
        <w:spacing w:line="360" w:lineRule="auto"/>
        <w:jc w:val="both"/>
        <w:rPr>
          <w:rFonts w:cs="Arial"/>
        </w:rPr>
      </w:pPr>
      <w:r w:rsidRPr="009F24CB">
        <w:rPr>
          <w:rFonts w:cs="Arial"/>
        </w:rPr>
        <w:t>When satisfied, the 3D printer can finally be programmed to print the model</w:t>
      </w:r>
      <w:r w:rsidR="006E6AF0" w:rsidRPr="009F24CB">
        <w:rPr>
          <w:rFonts w:cs="Arial"/>
        </w:rPr>
        <w:t>. ‘From this step</w:t>
      </w:r>
      <w:r w:rsidR="0025029F" w:rsidRPr="009F24CB">
        <w:rPr>
          <w:rFonts w:cs="Arial"/>
        </w:rPr>
        <w:t xml:space="preserve"> onward</w:t>
      </w:r>
      <w:r w:rsidR="006E6AF0" w:rsidRPr="009F24CB">
        <w:rPr>
          <w:rFonts w:cs="Arial"/>
        </w:rPr>
        <w:t>, the workflow is identical to the traditional workflow for creating hawley retainers’</w:t>
      </w:r>
      <w:sdt>
        <w:sdtPr>
          <w:rPr>
            <w:rFonts w:cs="Arial"/>
          </w:rPr>
          <w:id w:val="1785931816"/>
          <w:citation/>
        </w:sdtPr>
        <w:sdtEndPr/>
        <w:sdtContent>
          <w:r w:rsidR="006E6AF0" w:rsidRPr="009F24CB">
            <w:rPr>
              <w:rFonts w:cs="Arial"/>
            </w:rPr>
            <w:fldChar w:fldCharType="begin"/>
          </w:r>
          <w:r w:rsidR="006E6AF0" w:rsidRPr="009F24CB">
            <w:rPr>
              <w:rFonts w:cs="Arial"/>
            </w:rPr>
            <w:instrText xml:space="preserve"> CITATION For18 \l 2057 </w:instrText>
          </w:r>
          <w:r w:rsidR="006E6AF0" w:rsidRPr="009F24CB">
            <w:rPr>
              <w:rFonts w:cs="Arial"/>
            </w:rPr>
            <w:fldChar w:fldCharType="separate"/>
          </w:r>
          <w:r w:rsidR="00504704">
            <w:rPr>
              <w:rFonts w:cs="Arial"/>
              <w:noProof/>
            </w:rPr>
            <w:t xml:space="preserve"> </w:t>
          </w:r>
          <w:r w:rsidR="00504704" w:rsidRPr="00504704">
            <w:rPr>
              <w:rFonts w:cs="Arial"/>
              <w:noProof/>
            </w:rPr>
            <w:t>(Formlabs, 2018)</w:t>
          </w:r>
          <w:r w:rsidR="006E6AF0" w:rsidRPr="009F24CB">
            <w:rPr>
              <w:rFonts w:cs="Arial"/>
            </w:rPr>
            <w:fldChar w:fldCharType="end"/>
          </w:r>
        </w:sdtContent>
      </w:sdt>
      <w:r w:rsidR="006E6AF0" w:rsidRPr="009F24CB">
        <w:rPr>
          <w:rFonts w:cs="Arial"/>
        </w:rPr>
        <w:t>.</w:t>
      </w:r>
      <w:r w:rsidR="00287F98" w:rsidRPr="009F24CB">
        <w:rPr>
          <w:rFonts w:cs="Arial"/>
        </w:rPr>
        <w:t xml:space="preserve"> </w:t>
      </w:r>
      <w:r w:rsidR="00557D4B" w:rsidRPr="009F24CB">
        <w:rPr>
          <w:rFonts w:cs="Arial"/>
        </w:rPr>
        <w:t>It</w:t>
      </w:r>
      <w:r w:rsidR="00287F98" w:rsidRPr="009F24CB">
        <w:rPr>
          <w:rFonts w:cs="Arial"/>
        </w:rPr>
        <w:t xml:space="preserve"> is still essential that a competent lab technician </w:t>
      </w:r>
      <w:r w:rsidR="00DC67BD" w:rsidRPr="009F24CB">
        <w:rPr>
          <w:rFonts w:cs="Arial"/>
        </w:rPr>
        <w:t xml:space="preserve">still </w:t>
      </w:r>
      <w:r w:rsidR="00287F98" w:rsidRPr="009F24CB">
        <w:rPr>
          <w:rFonts w:cs="Arial"/>
        </w:rPr>
        <w:t xml:space="preserve">undertakes the task of </w:t>
      </w:r>
      <w:r w:rsidR="00DC67BD" w:rsidRPr="009F24CB">
        <w:rPr>
          <w:rFonts w:cs="Arial"/>
        </w:rPr>
        <w:t>manufacturing the actual retainer, but previous processes and time cost associated with them are eliminated with this new method</w:t>
      </w:r>
      <w:r w:rsidR="00557D4B" w:rsidRPr="009F24CB">
        <w:rPr>
          <w:rFonts w:cs="Arial"/>
        </w:rPr>
        <w:t>.</w:t>
      </w:r>
    </w:p>
    <w:p w:rsidR="00137366" w:rsidRPr="009F24CB" w:rsidRDefault="00DC67BD" w:rsidP="00633854">
      <w:pPr>
        <w:spacing w:before="225" w:after="225" w:line="360" w:lineRule="auto"/>
        <w:jc w:val="both"/>
        <w:rPr>
          <w:rFonts w:eastAsia="Times New Roman" w:cs="Arial"/>
          <w:lang w:val="en-US" w:eastAsia="en-GB"/>
        </w:rPr>
      </w:pPr>
      <w:r w:rsidRPr="009F24CB">
        <w:rPr>
          <w:rFonts w:cs="Arial"/>
        </w:rPr>
        <w:t xml:space="preserve">The implementation of </w:t>
      </w:r>
      <w:r w:rsidR="00137366" w:rsidRPr="009F24CB">
        <w:rPr>
          <w:rFonts w:cs="Arial"/>
        </w:rPr>
        <w:t>this</w:t>
      </w:r>
      <w:r w:rsidRPr="009F24CB">
        <w:rPr>
          <w:rFonts w:cs="Arial"/>
        </w:rPr>
        <w:t xml:space="preserve"> method of model creation has </w:t>
      </w:r>
      <w:r w:rsidR="00137366" w:rsidRPr="009F24CB">
        <w:rPr>
          <w:rFonts w:cs="Arial"/>
        </w:rPr>
        <w:t xml:space="preserve">already </w:t>
      </w:r>
      <w:r w:rsidRPr="009F24CB">
        <w:rPr>
          <w:rFonts w:cs="Arial"/>
        </w:rPr>
        <w:t xml:space="preserve">begun </w:t>
      </w:r>
      <w:r w:rsidR="00137366" w:rsidRPr="009F24CB">
        <w:rPr>
          <w:rFonts w:cs="Arial"/>
        </w:rPr>
        <w:t>within the orthodontic industry</w:t>
      </w:r>
      <w:r w:rsidRPr="009F24CB">
        <w:rPr>
          <w:rFonts w:cs="Arial"/>
        </w:rPr>
        <w:t xml:space="preserve">, playing an important role in improving production </w:t>
      </w:r>
      <w:r w:rsidR="00137366" w:rsidRPr="009F24CB">
        <w:rPr>
          <w:rFonts w:cs="Arial"/>
        </w:rPr>
        <w:t>efficiency</w:t>
      </w:r>
      <w:r w:rsidRPr="009F24CB">
        <w:rPr>
          <w:rFonts w:cs="Arial"/>
        </w:rPr>
        <w:t xml:space="preserve">. </w:t>
      </w:r>
      <w:r w:rsidR="00137366" w:rsidRPr="009F24CB">
        <w:rPr>
          <w:rFonts w:cs="Arial"/>
        </w:rPr>
        <w:t xml:space="preserve">EnvisionTec are just one example of a company providing the process to </w:t>
      </w:r>
      <w:r w:rsidR="00137366" w:rsidRPr="009F24CB">
        <w:rPr>
          <w:rFonts w:eastAsia="Times New Roman" w:cs="Arial"/>
          <w:lang w:val="en-US" w:eastAsia="en-GB"/>
        </w:rPr>
        <w:t xml:space="preserve">orthodontists to benefit their businesses.  ‘Orthodontists, dentists and labs are adopting our technology rapidly with amazing results that are transforming their businesses. </w:t>
      </w:r>
      <w:sdt>
        <w:sdtPr>
          <w:rPr>
            <w:rFonts w:eastAsia="Times New Roman" w:cs="Arial"/>
            <w:lang w:val="en-US" w:eastAsia="en-GB"/>
          </w:rPr>
          <w:id w:val="1564759080"/>
          <w:citation/>
        </w:sdtPr>
        <w:sdtEndPr/>
        <w:sdtContent>
          <w:r w:rsidR="00137366" w:rsidRPr="009F24CB">
            <w:rPr>
              <w:rFonts w:eastAsia="Times New Roman" w:cs="Arial"/>
              <w:lang w:val="en-US" w:eastAsia="en-GB"/>
            </w:rPr>
            <w:fldChar w:fldCharType="begin"/>
          </w:r>
          <w:r w:rsidR="00137366" w:rsidRPr="009F24CB">
            <w:rPr>
              <w:rFonts w:eastAsia="Times New Roman" w:cs="Arial"/>
              <w:lang w:eastAsia="en-GB"/>
            </w:rPr>
            <w:instrText xml:space="preserve"> CITATION Env17 \l 2057 </w:instrText>
          </w:r>
          <w:r w:rsidR="00137366" w:rsidRPr="009F24CB">
            <w:rPr>
              <w:rFonts w:eastAsia="Times New Roman" w:cs="Arial"/>
              <w:lang w:val="en-US" w:eastAsia="en-GB"/>
            </w:rPr>
            <w:fldChar w:fldCharType="separate"/>
          </w:r>
          <w:r w:rsidR="00504704" w:rsidRPr="00504704">
            <w:rPr>
              <w:rFonts w:eastAsia="Times New Roman" w:cs="Arial"/>
              <w:noProof/>
              <w:lang w:eastAsia="en-GB"/>
            </w:rPr>
            <w:t>(Envision Tec Inc., 2017)</w:t>
          </w:r>
          <w:r w:rsidR="00137366" w:rsidRPr="009F24CB">
            <w:rPr>
              <w:rFonts w:eastAsia="Times New Roman" w:cs="Arial"/>
              <w:lang w:val="en-US" w:eastAsia="en-GB"/>
            </w:rPr>
            <w:fldChar w:fldCharType="end"/>
          </w:r>
        </w:sdtContent>
      </w:sdt>
    </w:p>
    <w:p w:rsidR="00B12B09" w:rsidRPr="009F24CB" w:rsidRDefault="00557D4B" w:rsidP="00633854">
      <w:pPr>
        <w:spacing w:before="225" w:after="225" w:line="360" w:lineRule="auto"/>
        <w:jc w:val="both"/>
        <w:rPr>
          <w:rFonts w:cs="Arial"/>
        </w:rPr>
      </w:pPr>
      <w:r w:rsidRPr="009F24CB">
        <w:rPr>
          <w:rFonts w:cs="Arial"/>
        </w:rPr>
        <w:t>Advancing t</w:t>
      </w:r>
      <w:r w:rsidR="00137366" w:rsidRPr="009F24CB">
        <w:rPr>
          <w:rFonts w:cs="Arial"/>
        </w:rPr>
        <w:t xml:space="preserve">he </w:t>
      </w:r>
      <w:r w:rsidRPr="009F24CB">
        <w:rPr>
          <w:rFonts w:cs="Arial"/>
        </w:rPr>
        <w:t>process</w:t>
      </w:r>
      <w:r w:rsidR="00137366" w:rsidRPr="009F24CB">
        <w:rPr>
          <w:rFonts w:cs="Arial"/>
        </w:rPr>
        <w:t xml:space="preserve"> of additive manufacturing in this sec</w:t>
      </w:r>
      <w:r w:rsidRPr="009F24CB">
        <w:rPr>
          <w:rFonts w:cs="Arial"/>
        </w:rPr>
        <w:t>tor further would involve eradicating all handmade processing (i.e. the workflow that follows model creation), and using additive manufacturing to produce the final product. As stated by</w:t>
      </w:r>
      <w:sdt>
        <w:sdtPr>
          <w:rPr>
            <w:rFonts w:cs="Arial"/>
            <w:lang w:val="en-US"/>
          </w:rPr>
          <w:id w:val="713154772"/>
          <w:citation/>
        </w:sdtPr>
        <w:sdtEndPr/>
        <w:sdtContent>
          <w:r w:rsidRPr="009F24CB">
            <w:rPr>
              <w:rFonts w:cs="Arial"/>
              <w:lang w:val="en-US"/>
            </w:rPr>
            <w:fldChar w:fldCharType="begin"/>
          </w:r>
          <w:r w:rsidRPr="009F24CB">
            <w:rPr>
              <w:rFonts w:cs="Arial"/>
            </w:rPr>
            <w:instrText xml:space="preserve"> CITATION Env17 \l 2057 </w:instrText>
          </w:r>
          <w:r w:rsidRPr="009F24CB">
            <w:rPr>
              <w:rFonts w:cs="Arial"/>
              <w:lang w:val="en-US"/>
            </w:rPr>
            <w:fldChar w:fldCharType="separate"/>
          </w:r>
          <w:r w:rsidR="00504704">
            <w:rPr>
              <w:rFonts w:cs="Arial"/>
              <w:noProof/>
            </w:rPr>
            <w:t xml:space="preserve"> </w:t>
          </w:r>
          <w:r w:rsidR="00504704" w:rsidRPr="00504704">
            <w:rPr>
              <w:rFonts w:cs="Arial"/>
              <w:noProof/>
            </w:rPr>
            <w:t>(Envision Tec Inc., 2017)</w:t>
          </w:r>
          <w:r w:rsidRPr="009F24CB">
            <w:rPr>
              <w:rFonts w:cs="Arial"/>
              <w:lang w:val="en-US"/>
            </w:rPr>
            <w:fldChar w:fldCharType="end"/>
          </w:r>
        </w:sdtContent>
      </w:sdt>
      <w:r w:rsidRPr="009F24CB">
        <w:rPr>
          <w:rFonts w:cs="Arial"/>
          <w:lang w:val="en-US"/>
        </w:rPr>
        <w:t>, ‘advances are being made all the time’,</w:t>
      </w:r>
      <w:r w:rsidR="00CF5A95" w:rsidRPr="009F24CB">
        <w:rPr>
          <w:rFonts w:cs="Arial"/>
          <w:lang w:val="en-US"/>
        </w:rPr>
        <w:t xml:space="preserve"> so creating the product</w:t>
      </w:r>
      <w:r w:rsidR="00957D56" w:rsidRPr="009F24CB">
        <w:rPr>
          <w:rFonts w:cs="Arial"/>
          <w:lang w:val="en-US"/>
        </w:rPr>
        <w:t xml:space="preserve"> somewhat</w:t>
      </w:r>
      <w:r w:rsidR="00CF5A95" w:rsidRPr="009F24CB">
        <w:rPr>
          <w:rFonts w:cs="Arial"/>
          <w:lang w:val="en-US"/>
        </w:rPr>
        <w:t xml:space="preserve"> ‘remotely’ is something with definite potential.</w:t>
      </w:r>
      <w:r w:rsidRPr="009F24CB">
        <w:rPr>
          <w:rFonts w:cs="Arial"/>
          <w:lang w:val="en-US"/>
        </w:rPr>
        <w:t xml:space="preserve"> </w:t>
      </w:r>
    </w:p>
    <w:p w:rsidR="003009CE" w:rsidRPr="009F24CB" w:rsidRDefault="00281F4E" w:rsidP="00633854">
      <w:pPr>
        <w:pStyle w:val="Heading2"/>
        <w:spacing w:line="360" w:lineRule="auto"/>
        <w:jc w:val="both"/>
        <w:rPr>
          <w:rFonts w:cs="Arial"/>
          <w:b/>
          <w:sz w:val="22"/>
          <w:szCs w:val="22"/>
        </w:rPr>
      </w:pPr>
      <w:bookmarkStart w:id="10" w:name="_Toc31797140"/>
      <w:r w:rsidRPr="009F24CB">
        <w:rPr>
          <w:rFonts w:cs="Arial"/>
          <w:b/>
          <w:sz w:val="22"/>
          <w:szCs w:val="22"/>
        </w:rPr>
        <w:t>Materia</w:t>
      </w:r>
      <w:r w:rsidR="003009CE" w:rsidRPr="009F24CB">
        <w:rPr>
          <w:rFonts w:cs="Arial"/>
          <w:b/>
          <w:sz w:val="22"/>
          <w:szCs w:val="22"/>
        </w:rPr>
        <w:t>l</w:t>
      </w:r>
      <w:bookmarkEnd w:id="10"/>
    </w:p>
    <w:p w:rsidR="00F87420" w:rsidRPr="009F24CB" w:rsidRDefault="003009CE" w:rsidP="00633854">
      <w:pPr>
        <w:spacing w:line="360" w:lineRule="auto"/>
        <w:jc w:val="both"/>
        <w:rPr>
          <w:rFonts w:cs="Arial"/>
        </w:rPr>
      </w:pPr>
      <w:r w:rsidRPr="009F24CB">
        <w:rPr>
          <w:rFonts w:cs="Arial"/>
        </w:rPr>
        <w:t xml:space="preserve">Many different materials </w:t>
      </w:r>
      <w:r w:rsidR="001B04EC" w:rsidRPr="009F24CB">
        <w:rPr>
          <w:rFonts w:cs="Arial"/>
        </w:rPr>
        <w:t>can be used for 3D printing</w:t>
      </w:r>
      <w:r w:rsidR="001260D6" w:rsidRPr="009F24CB">
        <w:rPr>
          <w:rFonts w:cs="Arial"/>
        </w:rPr>
        <w:t xml:space="preserve"> including plastic, metal, clay</w:t>
      </w:r>
      <w:r w:rsidR="00F87420" w:rsidRPr="009F24CB">
        <w:rPr>
          <w:rFonts w:cs="Arial"/>
        </w:rPr>
        <w:t xml:space="preserve"> and </w:t>
      </w:r>
      <w:r w:rsidR="001260D6" w:rsidRPr="009F24CB">
        <w:rPr>
          <w:rFonts w:cs="Arial"/>
        </w:rPr>
        <w:t>sand.</w:t>
      </w:r>
      <w:r w:rsidR="001B04EC" w:rsidRPr="009F24CB">
        <w:rPr>
          <w:rFonts w:cs="Arial"/>
        </w:rPr>
        <w:t xml:space="preserve"> For the manufacturing of </w:t>
      </w:r>
      <w:r w:rsidR="00F87420" w:rsidRPr="009F24CB">
        <w:rPr>
          <w:rFonts w:cs="Arial"/>
        </w:rPr>
        <w:t xml:space="preserve">orthodontic models such as those that aid in the manufacturing of  retainers, the same plaster type material is used as in traditional manufacturing. </w:t>
      </w:r>
    </w:p>
    <w:p w:rsidR="00F87420" w:rsidRPr="009F24CB" w:rsidRDefault="00F87420" w:rsidP="00633854">
      <w:pPr>
        <w:spacing w:line="360" w:lineRule="auto"/>
        <w:jc w:val="both"/>
        <w:rPr>
          <w:rFonts w:cs="Arial"/>
        </w:rPr>
      </w:pPr>
      <w:r w:rsidRPr="009F24CB">
        <w:rPr>
          <w:rFonts w:cs="Arial"/>
        </w:rPr>
        <w:lastRenderedPageBreak/>
        <w:t>Companies offer different types of material which al have slightly different characteristics, but can all be used for the same 3D printing process. Looking at Envision TEC</w:t>
      </w:r>
      <w:r w:rsidRPr="009F24CB">
        <w:rPr>
          <w:rStyle w:val="e24kjd"/>
          <w:rFonts w:cs="Arial"/>
        </w:rPr>
        <w:t xml:space="preserve"> </w:t>
      </w:r>
      <w:r w:rsidRPr="009F24CB">
        <w:rPr>
          <w:rFonts w:cs="Arial"/>
        </w:rPr>
        <w:t xml:space="preserve">for example, some of the main materials that they offer are E-Denstone, </w:t>
      </w:r>
      <w:r w:rsidRPr="009F24CB">
        <w:rPr>
          <w:rStyle w:val="e24kjd"/>
          <w:rFonts w:cs="Arial"/>
        </w:rPr>
        <w:t xml:space="preserve">ABS 3SP White and E-Glass, and the most popular of these 3 is E-Denstone; ‘A material developed specifically for the rapid production of highly accurate, scannable dental models’ </w:t>
      </w:r>
      <w:sdt>
        <w:sdtPr>
          <w:rPr>
            <w:rStyle w:val="e24kjd"/>
            <w:rFonts w:cs="Arial"/>
          </w:rPr>
          <w:id w:val="455145660"/>
          <w:citation/>
        </w:sdtPr>
        <w:sdtEndPr>
          <w:rPr>
            <w:rStyle w:val="e24kjd"/>
          </w:rPr>
        </w:sdtEndPr>
        <w:sdtContent>
          <w:r w:rsidRPr="009F24CB">
            <w:rPr>
              <w:rStyle w:val="e24kjd"/>
              <w:rFonts w:cs="Arial"/>
            </w:rPr>
            <w:fldChar w:fldCharType="begin"/>
          </w:r>
          <w:r w:rsidRPr="009F24CB">
            <w:rPr>
              <w:rStyle w:val="e24kjd"/>
              <w:rFonts w:cs="Arial"/>
            </w:rPr>
            <w:instrText xml:space="preserve"> CITATION Env17 \l 2057 </w:instrText>
          </w:r>
          <w:r w:rsidRPr="009F24CB">
            <w:rPr>
              <w:rStyle w:val="e24kjd"/>
              <w:rFonts w:cs="Arial"/>
            </w:rPr>
            <w:fldChar w:fldCharType="separate"/>
          </w:r>
          <w:r w:rsidR="00504704" w:rsidRPr="00504704">
            <w:rPr>
              <w:rFonts w:cs="Arial"/>
              <w:noProof/>
            </w:rPr>
            <w:t>(Envision Tec Inc., 2017)</w:t>
          </w:r>
          <w:r w:rsidRPr="009F24CB">
            <w:rPr>
              <w:rStyle w:val="e24kjd"/>
              <w:rFonts w:cs="Arial"/>
            </w:rPr>
            <w:fldChar w:fldCharType="end"/>
          </w:r>
        </w:sdtContent>
      </w:sdt>
      <w:r w:rsidRPr="009F24CB">
        <w:rPr>
          <w:rStyle w:val="e24kjd"/>
          <w:rFonts w:cs="Arial"/>
        </w:rPr>
        <w:t>.</w:t>
      </w:r>
    </w:p>
    <w:p w:rsidR="00971B9A" w:rsidRPr="009F24CB" w:rsidRDefault="001260D6" w:rsidP="00633854">
      <w:pPr>
        <w:spacing w:line="360" w:lineRule="auto"/>
        <w:jc w:val="both"/>
        <w:rPr>
          <w:rFonts w:cs="Arial"/>
          <w:color w:val="FF0000"/>
        </w:rPr>
      </w:pPr>
      <w:r w:rsidRPr="009F24CB">
        <w:rPr>
          <w:rStyle w:val="e24kjd"/>
          <w:rFonts w:cs="Arial"/>
          <w:color w:val="FF0000"/>
        </w:rPr>
        <w:t xml:space="preserve"> </w:t>
      </w:r>
      <w:r w:rsidR="00281F4E" w:rsidRPr="009F24CB">
        <w:rPr>
          <w:rFonts w:cs="Arial"/>
          <w:b/>
        </w:rPr>
        <w:t>Benefits of additive manufacturing</w:t>
      </w:r>
    </w:p>
    <w:p w:rsidR="006E6AF0" w:rsidRPr="009F24CB" w:rsidRDefault="000E7B32" w:rsidP="00633854">
      <w:pPr>
        <w:spacing w:line="360" w:lineRule="auto"/>
        <w:jc w:val="both"/>
        <w:rPr>
          <w:rFonts w:cs="Arial"/>
        </w:rPr>
      </w:pPr>
      <w:r w:rsidRPr="009F24CB">
        <w:rPr>
          <w:rFonts w:cs="Arial"/>
        </w:rPr>
        <w:t>The use of</w:t>
      </w:r>
      <w:r w:rsidR="00D0118B" w:rsidRPr="009F24CB">
        <w:rPr>
          <w:rFonts w:cs="Arial"/>
        </w:rPr>
        <w:t xml:space="preserve"> the</w:t>
      </w:r>
      <w:r w:rsidRPr="009F24CB">
        <w:rPr>
          <w:rFonts w:cs="Arial"/>
        </w:rPr>
        <w:t xml:space="preserve"> additive manufacturing process</w:t>
      </w:r>
      <w:r w:rsidR="00D0118B" w:rsidRPr="009F24CB">
        <w:rPr>
          <w:rFonts w:cs="Arial"/>
        </w:rPr>
        <w:t>es</w:t>
      </w:r>
      <w:r w:rsidRPr="009F24CB">
        <w:rPr>
          <w:rFonts w:cs="Arial"/>
        </w:rPr>
        <w:t xml:space="preserve"> has increased greatly over the years </w:t>
      </w:r>
      <w:r w:rsidR="00D0118B" w:rsidRPr="009F24CB">
        <w:rPr>
          <w:rFonts w:cs="Arial"/>
        </w:rPr>
        <w:t xml:space="preserve">due to it being advertised as a platform providing the potential for many organisations to open new windows and opportunities to improve manufacturing efficiency. The 5 main benefits are grouped into quality, cost, impact, innovation and speed. </w:t>
      </w:r>
    </w:p>
    <w:p w:rsidR="00973D90" w:rsidRPr="009F24CB" w:rsidRDefault="003261BC" w:rsidP="00633854">
      <w:pPr>
        <w:spacing w:line="360" w:lineRule="auto"/>
        <w:jc w:val="both"/>
        <w:rPr>
          <w:rFonts w:cs="Arial"/>
        </w:rPr>
      </w:pPr>
      <w:r w:rsidRPr="009F24CB">
        <w:rPr>
          <w:rFonts w:cs="Arial"/>
        </w:rPr>
        <w:t xml:space="preserve">The main benefit of additive manufacturing of </w:t>
      </w:r>
      <w:r w:rsidR="00973D90" w:rsidRPr="009F24CB">
        <w:rPr>
          <w:rFonts w:cs="Arial"/>
        </w:rPr>
        <w:t xml:space="preserve">the </w:t>
      </w:r>
      <w:r w:rsidR="00B80CAE" w:rsidRPr="009F24CB">
        <w:rPr>
          <w:rFonts w:cs="Arial"/>
        </w:rPr>
        <w:t>hawley dental retainer</w:t>
      </w:r>
      <w:r w:rsidRPr="009F24CB">
        <w:rPr>
          <w:rFonts w:cs="Arial"/>
        </w:rPr>
        <w:t xml:space="preserve"> </w:t>
      </w:r>
      <w:r w:rsidR="00D655FC" w:rsidRPr="009F24CB">
        <w:rPr>
          <w:rFonts w:cs="Arial"/>
        </w:rPr>
        <w:t xml:space="preserve">and the dental industry in itself </w:t>
      </w:r>
      <w:r w:rsidRPr="009F24CB">
        <w:rPr>
          <w:rFonts w:cs="Arial"/>
        </w:rPr>
        <w:t xml:space="preserve">is </w:t>
      </w:r>
      <w:r w:rsidR="000E7B32" w:rsidRPr="009F24CB">
        <w:rPr>
          <w:rFonts w:cs="Arial"/>
        </w:rPr>
        <w:t>mass customisation</w:t>
      </w:r>
      <w:r w:rsidR="00973D90" w:rsidRPr="009F24CB">
        <w:rPr>
          <w:rFonts w:cs="Arial"/>
        </w:rPr>
        <w:t>. Additive manufacturing enables mass customisation by eradicating delays and costs associated with production changeovers, tool changes, process changes etc. and replacing with a simple process; ‘</w:t>
      </w:r>
      <w:r w:rsidR="00973D90" w:rsidRPr="009F24CB">
        <w:rPr>
          <w:rFonts w:cs="Arial"/>
          <w:color w:val="333333"/>
          <w:lang w:val="en-US"/>
        </w:rPr>
        <w:t>send the digital file to the printer, print the item, clear the build unit, and repeat’</w:t>
      </w:r>
      <w:sdt>
        <w:sdtPr>
          <w:rPr>
            <w:rFonts w:cs="Arial"/>
            <w:color w:val="333333"/>
            <w:lang w:val="en-US"/>
          </w:rPr>
          <w:id w:val="-1803526047"/>
          <w:citation/>
        </w:sdtPr>
        <w:sdtEndPr/>
        <w:sdtContent>
          <w:r w:rsidR="00973D90" w:rsidRPr="009F24CB">
            <w:rPr>
              <w:rFonts w:cs="Arial"/>
              <w:color w:val="333333"/>
              <w:lang w:val="en-US"/>
            </w:rPr>
            <w:fldChar w:fldCharType="begin"/>
          </w:r>
          <w:r w:rsidR="00973D90" w:rsidRPr="009F24CB">
            <w:rPr>
              <w:rFonts w:cs="Arial"/>
              <w:color w:val="333333"/>
            </w:rPr>
            <w:instrText xml:space="preserve"> CITATION Rus17 \l 2057 </w:instrText>
          </w:r>
          <w:r w:rsidR="00973D90" w:rsidRPr="009F24CB">
            <w:rPr>
              <w:rFonts w:cs="Arial"/>
              <w:color w:val="333333"/>
              <w:lang w:val="en-US"/>
            </w:rPr>
            <w:fldChar w:fldCharType="separate"/>
          </w:r>
          <w:r w:rsidR="00504704">
            <w:rPr>
              <w:rFonts w:cs="Arial"/>
              <w:noProof/>
              <w:color w:val="333333"/>
            </w:rPr>
            <w:t xml:space="preserve"> </w:t>
          </w:r>
          <w:r w:rsidR="00504704" w:rsidRPr="00504704">
            <w:rPr>
              <w:rFonts w:cs="Arial"/>
              <w:noProof/>
              <w:color w:val="333333"/>
            </w:rPr>
            <w:t>(LaSelle, 2017)</w:t>
          </w:r>
          <w:r w:rsidR="00973D90" w:rsidRPr="009F24CB">
            <w:rPr>
              <w:rFonts w:cs="Arial"/>
              <w:color w:val="333333"/>
              <w:lang w:val="en-US"/>
            </w:rPr>
            <w:fldChar w:fldCharType="end"/>
          </w:r>
        </w:sdtContent>
      </w:sdt>
      <w:r w:rsidR="00973D90" w:rsidRPr="009F24CB">
        <w:rPr>
          <w:rFonts w:cs="Arial"/>
          <w:color w:val="333333"/>
          <w:lang w:val="en-US"/>
        </w:rPr>
        <w:t>.  </w:t>
      </w:r>
      <w:r w:rsidR="00973D90" w:rsidRPr="009F24CB">
        <w:rPr>
          <w:rFonts w:cs="Arial"/>
        </w:rPr>
        <w:t xml:space="preserve"> </w:t>
      </w:r>
    </w:p>
    <w:p w:rsidR="00D655FC" w:rsidRPr="009F24CB" w:rsidRDefault="00D655FC" w:rsidP="00633854">
      <w:pPr>
        <w:spacing w:line="360" w:lineRule="auto"/>
        <w:jc w:val="both"/>
        <w:rPr>
          <w:rFonts w:cs="Arial"/>
          <w:lang w:val="en"/>
        </w:rPr>
      </w:pPr>
      <w:r w:rsidRPr="009F24CB">
        <w:rPr>
          <w:rFonts w:cs="Arial"/>
        </w:rPr>
        <w:t xml:space="preserve">Further, using additive manufacturing to begin the process of dental retainer production also removes all the problems associated with casting such as </w:t>
      </w:r>
      <w:r w:rsidRPr="009F24CB">
        <w:rPr>
          <w:rFonts w:cs="Arial"/>
          <w:color w:val="000000"/>
        </w:rPr>
        <w:t>‘</w:t>
      </w:r>
      <w:r w:rsidR="003009CE" w:rsidRPr="009F24CB">
        <w:rPr>
          <w:rFonts w:cs="Arial"/>
          <w:color w:val="000000"/>
          <w:lang w:val="en"/>
        </w:rPr>
        <w:t>labor-intensive work, demand on physical storage space, fragility, degradation, and problems of potential loss during transfer</w:t>
      </w:r>
      <w:r w:rsidRPr="009F24CB">
        <w:rPr>
          <w:rFonts w:cs="Arial"/>
          <w:color w:val="000000"/>
          <w:lang w:val="en"/>
        </w:rPr>
        <w:t>’</w:t>
      </w:r>
      <w:r w:rsidRPr="009F24CB">
        <w:rPr>
          <w:rFonts w:cs="Arial"/>
          <w:lang w:val="en"/>
        </w:rPr>
        <w:t xml:space="preserve"> </w:t>
      </w:r>
      <w:sdt>
        <w:sdtPr>
          <w:rPr>
            <w:rFonts w:cs="Arial"/>
            <w:lang w:val="en"/>
          </w:rPr>
          <w:id w:val="1369175775"/>
          <w:citation/>
        </w:sdtPr>
        <w:sdtEndPr/>
        <w:sdtContent>
          <w:r w:rsidRPr="009F24CB">
            <w:rPr>
              <w:rFonts w:cs="Arial"/>
              <w:lang w:val="en"/>
            </w:rPr>
            <w:fldChar w:fldCharType="begin"/>
          </w:r>
          <w:r w:rsidRPr="009F24CB">
            <w:rPr>
              <w:rFonts w:cs="Arial"/>
            </w:rPr>
            <w:instrText xml:space="preserve">CITATION Bou15 \l 2057 </w:instrText>
          </w:r>
          <w:r w:rsidRPr="009F24CB">
            <w:rPr>
              <w:rFonts w:cs="Arial"/>
              <w:lang w:val="en"/>
            </w:rPr>
            <w:fldChar w:fldCharType="separate"/>
          </w:r>
          <w:r w:rsidR="00504704" w:rsidRPr="00504704">
            <w:rPr>
              <w:rFonts w:cs="Arial"/>
              <w:noProof/>
            </w:rPr>
            <w:t>(Taneva, Kusnoto, &amp; Evans, 2014)</w:t>
          </w:r>
          <w:r w:rsidRPr="009F24CB">
            <w:rPr>
              <w:rFonts w:cs="Arial"/>
              <w:lang w:val="en"/>
            </w:rPr>
            <w:fldChar w:fldCharType="end"/>
          </w:r>
        </w:sdtContent>
      </w:sdt>
      <w:r w:rsidRPr="009F24CB">
        <w:rPr>
          <w:rFonts w:cs="Arial"/>
          <w:lang w:val="en"/>
        </w:rPr>
        <w:t>.</w:t>
      </w:r>
      <w:r w:rsidR="00752417" w:rsidRPr="009F24CB">
        <w:rPr>
          <w:rFonts w:cs="Arial"/>
          <w:lang w:val="en"/>
        </w:rPr>
        <w:t xml:space="preserve"> Using 3D printing will help eradicate these messy impressions and the complications that come with them, and instead provide an improved workstream by advantages such as ‘easy and fast electronic data transfer, immediate access and reduced storage requirements’ </w:t>
      </w:r>
      <w:sdt>
        <w:sdtPr>
          <w:rPr>
            <w:rFonts w:cs="Arial"/>
            <w:lang w:val="en"/>
          </w:rPr>
          <w:id w:val="-62643763"/>
          <w:citation/>
        </w:sdtPr>
        <w:sdtEndPr/>
        <w:sdtContent>
          <w:r w:rsidR="00752417" w:rsidRPr="009F24CB">
            <w:rPr>
              <w:rFonts w:cs="Arial"/>
              <w:lang w:val="en"/>
            </w:rPr>
            <w:fldChar w:fldCharType="begin"/>
          </w:r>
          <w:r w:rsidR="00752417" w:rsidRPr="009F24CB">
            <w:rPr>
              <w:rFonts w:cs="Arial"/>
            </w:rPr>
            <w:instrText xml:space="preserve">CITATION Bou15 \l 2057 </w:instrText>
          </w:r>
          <w:r w:rsidR="00752417" w:rsidRPr="009F24CB">
            <w:rPr>
              <w:rFonts w:cs="Arial"/>
              <w:lang w:val="en"/>
            </w:rPr>
            <w:fldChar w:fldCharType="separate"/>
          </w:r>
          <w:r w:rsidR="00504704" w:rsidRPr="00504704">
            <w:rPr>
              <w:rFonts w:cs="Arial"/>
              <w:noProof/>
            </w:rPr>
            <w:t>(Taneva, Kusnoto, &amp; Evans, 2014)</w:t>
          </w:r>
          <w:r w:rsidR="00752417" w:rsidRPr="009F24CB">
            <w:rPr>
              <w:rFonts w:cs="Arial"/>
              <w:lang w:val="en"/>
            </w:rPr>
            <w:fldChar w:fldCharType="end"/>
          </w:r>
        </w:sdtContent>
      </w:sdt>
      <w:r w:rsidR="00752417" w:rsidRPr="009F24CB">
        <w:rPr>
          <w:rFonts w:cs="Arial"/>
          <w:lang w:val="en"/>
        </w:rPr>
        <w:t>..</w:t>
      </w:r>
    </w:p>
    <w:p w:rsidR="00F87420" w:rsidRPr="009F24CB" w:rsidRDefault="00D655FC" w:rsidP="00633854">
      <w:pPr>
        <w:pStyle w:val="NormalWeb"/>
        <w:spacing w:line="360" w:lineRule="auto"/>
        <w:jc w:val="both"/>
        <w:rPr>
          <w:rStyle w:val="Strong"/>
          <w:rFonts w:ascii="Arial" w:hAnsi="Arial" w:cs="Arial"/>
          <w:b w:val="0"/>
          <w:bCs w:val="0"/>
          <w:color w:val="000000"/>
          <w:sz w:val="22"/>
          <w:szCs w:val="22"/>
          <w:lang w:val="en"/>
        </w:rPr>
      </w:pPr>
      <w:r w:rsidRPr="009F24CB">
        <w:rPr>
          <w:rFonts w:ascii="Arial" w:hAnsi="Arial" w:cs="Arial"/>
          <w:color w:val="000000"/>
          <w:sz w:val="22"/>
          <w:szCs w:val="22"/>
          <w:lang w:val="en"/>
        </w:rPr>
        <w:t xml:space="preserve">All in all, constructing hawley retainers by manufacturing the appliance over the additive manufactured model brings many benefits to the sector. </w:t>
      </w:r>
      <w:sdt>
        <w:sdtPr>
          <w:rPr>
            <w:rFonts w:ascii="Arial" w:hAnsi="Arial" w:cs="Arial"/>
            <w:color w:val="323238"/>
            <w:sz w:val="22"/>
            <w:szCs w:val="22"/>
          </w:rPr>
          <w:id w:val="-1540730235"/>
          <w:citation/>
        </w:sdtPr>
        <w:sdtEndPr/>
        <w:sdtContent>
          <w:r w:rsidRPr="009F24CB">
            <w:rPr>
              <w:rFonts w:ascii="Arial" w:hAnsi="Arial" w:cs="Arial"/>
              <w:color w:val="323238"/>
              <w:sz w:val="22"/>
              <w:szCs w:val="22"/>
            </w:rPr>
            <w:fldChar w:fldCharType="begin"/>
          </w:r>
          <w:r w:rsidRPr="009F24CB">
            <w:rPr>
              <w:rFonts w:ascii="Arial" w:hAnsi="Arial" w:cs="Arial"/>
              <w:color w:val="323238"/>
              <w:sz w:val="22"/>
              <w:szCs w:val="22"/>
            </w:rPr>
            <w:instrText xml:space="preserve"> CITATION For18 \l 2057 </w:instrText>
          </w:r>
          <w:r w:rsidRPr="009F24CB">
            <w:rPr>
              <w:rFonts w:ascii="Arial" w:hAnsi="Arial" w:cs="Arial"/>
              <w:color w:val="323238"/>
              <w:sz w:val="22"/>
              <w:szCs w:val="22"/>
            </w:rPr>
            <w:fldChar w:fldCharType="separate"/>
          </w:r>
          <w:r w:rsidR="00504704" w:rsidRPr="00504704">
            <w:rPr>
              <w:rFonts w:ascii="Arial" w:hAnsi="Arial" w:cs="Arial"/>
              <w:noProof/>
              <w:color w:val="323238"/>
              <w:sz w:val="22"/>
              <w:szCs w:val="22"/>
            </w:rPr>
            <w:t>(Formlabs, 2018)</w:t>
          </w:r>
          <w:r w:rsidRPr="009F24CB">
            <w:rPr>
              <w:rFonts w:ascii="Arial" w:hAnsi="Arial" w:cs="Arial"/>
              <w:color w:val="323238"/>
              <w:sz w:val="22"/>
              <w:szCs w:val="22"/>
            </w:rPr>
            <w:fldChar w:fldCharType="end"/>
          </w:r>
        </w:sdtContent>
      </w:sdt>
      <w:r w:rsidRPr="009F24CB">
        <w:rPr>
          <w:rFonts w:ascii="Arial" w:hAnsi="Arial" w:cs="Arial"/>
          <w:color w:val="323238"/>
          <w:sz w:val="22"/>
          <w:szCs w:val="22"/>
        </w:rPr>
        <w:t xml:space="preserve"> website sates that this workflow is ‘greatly improving efficiency and reducing turnaround time’; 2 major factors in the manufacturing industry.   </w:t>
      </w:r>
    </w:p>
    <w:p w:rsidR="009F24CB" w:rsidRPr="009F24CB" w:rsidRDefault="009F24CB" w:rsidP="00633854">
      <w:pPr>
        <w:spacing w:line="360" w:lineRule="auto"/>
        <w:jc w:val="both"/>
        <w:rPr>
          <w:rStyle w:val="Strong"/>
          <w:rFonts w:eastAsiaTheme="majorEastAsia" w:cs="Arial"/>
          <w:b w:val="0"/>
          <w:bCs w:val="0"/>
          <w:u w:val="single"/>
        </w:rPr>
      </w:pPr>
      <w:r w:rsidRPr="009F24CB">
        <w:rPr>
          <w:rStyle w:val="Strong"/>
          <w:rFonts w:cs="Arial"/>
          <w:b w:val="0"/>
          <w:bCs w:val="0"/>
          <w:u w:val="single"/>
        </w:rPr>
        <w:br w:type="page"/>
      </w:r>
    </w:p>
    <w:p w:rsidR="0001693A" w:rsidRPr="009F24CB" w:rsidRDefault="0001693A" w:rsidP="00633854">
      <w:pPr>
        <w:pStyle w:val="Heading1"/>
        <w:spacing w:line="360" w:lineRule="auto"/>
        <w:jc w:val="both"/>
        <w:rPr>
          <w:rStyle w:val="Strong"/>
          <w:rFonts w:cs="Arial"/>
          <w:b w:val="0"/>
          <w:bCs w:val="0"/>
          <w:sz w:val="22"/>
          <w:szCs w:val="22"/>
          <w:u w:val="single"/>
        </w:rPr>
      </w:pPr>
      <w:bookmarkStart w:id="11" w:name="_Toc31797141"/>
      <w:r w:rsidRPr="009F24CB">
        <w:rPr>
          <w:rStyle w:val="Strong"/>
          <w:rFonts w:cs="Arial"/>
          <w:b w:val="0"/>
          <w:bCs w:val="0"/>
          <w:sz w:val="22"/>
          <w:szCs w:val="22"/>
          <w:u w:val="single"/>
        </w:rPr>
        <w:lastRenderedPageBreak/>
        <w:t>Conclusion</w:t>
      </w:r>
      <w:bookmarkEnd w:id="11"/>
    </w:p>
    <w:p w:rsidR="00504704" w:rsidRDefault="00F87420" w:rsidP="00633854">
      <w:pPr>
        <w:spacing w:line="360" w:lineRule="auto"/>
        <w:jc w:val="both"/>
        <w:rPr>
          <w:rFonts w:cs="Arial"/>
        </w:rPr>
      </w:pPr>
      <w:r w:rsidRPr="009F24CB">
        <w:rPr>
          <w:rFonts w:cs="Arial"/>
        </w:rPr>
        <w:t>Improved</w:t>
      </w:r>
      <w:r w:rsidR="003261BC" w:rsidRPr="009F24CB">
        <w:rPr>
          <w:rFonts w:cs="Arial"/>
        </w:rPr>
        <w:t xml:space="preserve"> production of hawley dental retainers using additive manufacturing has huge potential </w:t>
      </w:r>
      <w:r w:rsidR="00AA4EC3">
        <w:rPr>
          <w:rFonts w:cs="Arial"/>
        </w:rPr>
        <w:t xml:space="preserve">benefits </w:t>
      </w:r>
      <w:r w:rsidR="003261BC" w:rsidRPr="009F24CB">
        <w:rPr>
          <w:rFonts w:cs="Arial"/>
        </w:rPr>
        <w:t xml:space="preserve">due to the </w:t>
      </w:r>
      <w:r w:rsidR="00AA4EC3">
        <w:rPr>
          <w:rFonts w:cs="Arial"/>
        </w:rPr>
        <w:t xml:space="preserve">current </w:t>
      </w:r>
      <w:r w:rsidR="003261BC" w:rsidRPr="009F24CB">
        <w:rPr>
          <w:rFonts w:cs="Arial"/>
        </w:rPr>
        <w:t xml:space="preserve">time consuming method of </w:t>
      </w:r>
      <w:r w:rsidR="00642DB4">
        <w:rPr>
          <w:rFonts w:cs="Arial"/>
        </w:rPr>
        <w:t xml:space="preserve">producing </w:t>
      </w:r>
      <w:r w:rsidR="003261BC" w:rsidRPr="009F24CB">
        <w:rPr>
          <w:rFonts w:cs="Arial"/>
        </w:rPr>
        <w:t xml:space="preserve">each customised product. </w:t>
      </w:r>
      <w:r w:rsidR="00415E48">
        <w:rPr>
          <w:rFonts w:cs="Arial"/>
        </w:rPr>
        <w:t xml:space="preserve">Using additive manufacturing to begin the fabrication by electronically creating the model enables mass customisation in both an efficient and effective way through time and money saving production. </w:t>
      </w:r>
    </w:p>
    <w:p w:rsidR="003261BC" w:rsidRDefault="00AA4EC3" w:rsidP="00633854">
      <w:pPr>
        <w:spacing w:line="360" w:lineRule="auto"/>
        <w:jc w:val="both"/>
        <w:rPr>
          <w:rFonts w:cs="Arial"/>
        </w:rPr>
      </w:pPr>
      <w:r>
        <w:rPr>
          <w:rFonts w:cs="Arial"/>
        </w:rPr>
        <w:t>As detailed within this report, a start to implement this process has already begun</w:t>
      </w:r>
      <w:r w:rsidR="00504704">
        <w:rPr>
          <w:rFonts w:cs="Arial"/>
        </w:rPr>
        <w:t xml:space="preserve">, but the potential to increase the use and drive additive manufacturing in the sector further is </w:t>
      </w:r>
      <w:r w:rsidR="00EF1C2F">
        <w:rPr>
          <w:rFonts w:cs="Arial"/>
        </w:rPr>
        <w:t>a no brainer.</w:t>
      </w:r>
      <w:r w:rsidR="00504704">
        <w:rPr>
          <w:rFonts w:cs="Arial"/>
        </w:rPr>
        <w:t xml:space="preserve"> </w:t>
      </w:r>
    </w:p>
    <w:p w:rsidR="00504704" w:rsidRPr="009F24CB" w:rsidRDefault="00504704" w:rsidP="00633854">
      <w:pPr>
        <w:spacing w:line="360" w:lineRule="auto"/>
        <w:jc w:val="both"/>
        <w:rPr>
          <w:rFonts w:cs="Arial"/>
        </w:rPr>
      </w:pPr>
      <w:r>
        <w:rPr>
          <w:rFonts w:cs="Arial"/>
        </w:rPr>
        <w:t>Overall, the numerous benefits that additive manufacturing of orthodontic models</w:t>
      </w:r>
      <w:r w:rsidR="00D96E51">
        <w:rPr>
          <w:rFonts w:cs="Arial"/>
        </w:rPr>
        <w:t xml:space="preserve"> brings, </w:t>
      </w:r>
      <w:r>
        <w:rPr>
          <w:rFonts w:cs="Arial"/>
        </w:rPr>
        <w:t xml:space="preserve"> provide</w:t>
      </w:r>
      <w:r w:rsidR="00415E48">
        <w:rPr>
          <w:rFonts w:cs="Arial"/>
        </w:rPr>
        <w:t>s</w:t>
      </w:r>
      <w:r>
        <w:rPr>
          <w:rFonts w:cs="Arial"/>
        </w:rPr>
        <w:t xml:space="preserve"> the necessary weight </w:t>
      </w:r>
      <w:r w:rsidR="00415E48">
        <w:rPr>
          <w:rFonts w:cs="Arial"/>
        </w:rPr>
        <w:t xml:space="preserve">to increase the use </w:t>
      </w:r>
      <w:r w:rsidR="00D96E51">
        <w:rPr>
          <w:rFonts w:cs="Arial"/>
        </w:rPr>
        <w:t xml:space="preserve">for this purpose </w:t>
      </w:r>
      <w:r w:rsidR="00415E48">
        <w:rPr>
          <w:rFonts w:cs="Arial"/>
        </w:rPr>
        <w:t xml:space="preserve">and further </w:t>
      </w:r>
      <w:r w:rsidR="00D96E51">
        <w:rPr>
          <w:rFonts w:cs="Arial"/>
        </w:rPr>
        <w:t xml:space="preserve">the use in the future to create the whole product in itself. </w:t>
      </w:r>
      <w:r w:rsidR="00EF5091">
        <w:rPr>
          <w:rFonts w:cs="Arial"/>
        </w:rPr>
        <w:t xml:space="preserve">Doing this will improve the efficiency again by almost completely removing all human interaction associated with fabrication of the retainer, making it less likely for human errors to occur. </w:t>
      </w:r>
    </w:p>
    <w:p w:rsidR="00557D4B" w:rsidRPr="009F24CB" w:rsidRDefault="00557D4B" w:rsidP="00633854">
      <w:pPr>
        <w:spacing w:line="360" w:lineRule="auto"/>
        <w:jc w:val="both"/>
        <w:rPr>
          <w:rFonts w:eastAsiaTheme="majorEastAsia" w:cs="Arial"/>
          <w:u w:val="single"/>
        </w:rPr>
      </w:pPr>
    </w:p>
    <w:p w:rsidR="0001693A" w:rsidRPr="009F24CB" w:rsidRDefault="000E7B32" w:rsidP="00633854">
      <w:pPr>
        <w:spacing w:line="360" w:lineRule="auto"/>
        <w:jc w:val="both"/>
        <w:rPr>
          <w:rStyle w:val="Strong"/>
          <w:rFonts w:eastAsiaTheme="majorEastAsia" w:cs="Arial"/>
          <w:b w:val="0"/>
          <w:bCs w:val="0"/>
          <w:u w:val="single"/>
        </w:rPr>
      </w:pPr>
      <w:r w:rsidRPr="009F24CB">
        <w:rPr>
          <w:rStyle w:val="Strong"/>
          <w:rFonts w:cs="Arial"/>
          <w:b w:val="0"/>
          <w:bCs w:val="0"/>
          <w:u w:val="single"/>
        </w:rPr>
        <w:br w:type="page"/>
      </w:r>
    </w:p>
    <w:p w:rsidR="0050234D" w:rsidRDefault="0001693A" w:rsidP="00633854">
      <w:pPr>
        <w:pStyle w:val="Heading1"/>
        <w:spacing w:line="360" w:lineRule="auto"/>
        <w:jc w:val="both"/>
        <w:rPr>
          <w:rStyle w:val="Strong"/>
          <w:rFonts w:cs="Arial"/>
          <w:b w:val="0"/>
          <w:bCs w:val="0"/>
          <w:sz w:val="22"/>
          <w:szCs w:val="22"/>
          <w:u w:val="single"/>
        </w:rPr>
      </w:pPr>
      <w:bookmarkStart w:id="12" w:name="_Toc31797142"/>
      <w:r w:rsidRPr="009F24CB">
        <w:rPr>
          <w:rStyle w:val="Strong"/>
          <w:rFonts w:cs="Arial"/>
          <w:b w:val="0"/>
          <w:bCs w:val="0"/>
          <w:sz w:val="22"/>
          <w:szCs w:val="22"/>
          <w:u w:val="single"/>
        </w:rPr>
        <w:lastRenderedPageBreak/>
        <w:t>Bibliography</w:t>
      </w:r>
      <w:bookmarkEnd w:id="12"/>
    </w:p>
    <w:sdt>
      <w:sdtPr>
        <w:id w:val="-235944257"/>
        <w:docPartObj>
          <w:docPartGallery w:val="Bibliographies"/>
          <w:docPartUnique/>
        </w:docPartObj>
      </w:sdtPr>
      <w:sdtEndPr>
        <w:rPr>
          <w:rFonts w:eastAsiaTheme="minorHAnsi" w:cstheme="minorBidi"/>
          <w:sz w:val="22"/>
          <w:szCs w:val="22"/>
        </w:rPr>
      </w:sdtEndPr>
      <w:sdtContent>
        <w:p w:rsidR="007D11FB" w:rsidRDefault="007D11FB">
          <w:pPr>
            <w:pStyle w:val="Heading1"/>
            <w:rPr>
              <w:sz w:val="22"/>
            </w:rPr>
          </w:pPr>
          <w:r w:rsidRPr="007D11FB">
            <w:rPr>
              <w:sz w:val="22"/>
            </w:rPr>
            <w:t>Bibliography</w:t>
          </w:r>
        </w:p>
        <w:p w:rsidR="007D11FB" w:rsidRPr="007D11FB" w:rsidRDefault="007D11FB" w:rsidP="007D11FB"/>
        <w:sdt>
          <w:sdtPr>
            <w:rPr>
              <w:sz w:val="20"/>
            </w:rPr>
            <w:id w:val="111145805"/>
            <w:bibliography/>
          </w:sdtPr>
          <w:sdtEndPr>
            <w:rPr>
              <w:sz w:val="22"/>
            </w:rPr>
          </w:sdtEndPr>
          <w:sdtContent>
            <w:p w:rsidR="007D11FB" w:rsidRPr="007D11FB" w:rsidRDefault="007D11FB" w:rsidP="007D11FB">
              <w:pPr>
                <w:pStyle w:val="Bibliography"/>
                <w:ind w:left="720" w:hanging="720"/>
                <w:rPr>
                  <w:noProof/>
                  <w:szCs w:val="24"/>
                </w:rPr>
              </w:pPr>
              <w:r w:rsidRPr="007D11FB">
                <w:rPr>
                  <w:sz w:val="20"/>
                </w:rPr>
                <w:fldChar w:fldCharType="begin"/>
              </w:r>
              <w:r w:rsidRPr="007D11FB">
                <w:rPr>
                  <w:sz w:val="20"/>
                </w:rPr>
                <w:instrText xml:space="preserve"> BIBLIOGRAPHY </w:instrText>
              </w:r>
              <w:r w:rsidRPr="007D11FB">
                <w:rPr>
                  <w:sz w:val="20"/>
                </w:rPr>
                <w:fldChar w:fldCharType="separate"/>
              </w:r>
              <w:r w:rsidRPr="007D11FB">
                <w:rPr>
                  <w:noProof/>
                  <w:sz w:val="20"/>
                </w:rPr>
                <w:t xml:space="preserve">Colgate-Palmolive Company. (2020). </w:t>
              </w:r>
              <w:r w:rsidRPr="007D11FB">
                <w:rPr>
                  <w:i/>
                  <w:iCs/>
                  <w:noProof/>
                  <w:sz w:val="20"/>
                </w:rPr>
                <w:t>Hawley Retainer: Proven to maintain your straight smile.</w:t>
              </w:r>
              <w:r w:rsidRPr="007D11FB">
                <w:rPr>
                  <w:noProof/>
                  <w:sz w:val="20"/>
                </w:rPr>
                <w:t xml:space="preserve"> Retrieved from Colgate.com: https://www.colgate.com/en-us/oral-health/life-stages/teen-oral-care/hawley-retainer-to-maintain-straight-smile-0316</w:t>
              </w:r>
            </w:p>
            <w:p w:rsidR="007D11FB" w:rsidRPr="007D11FB" w:rsidRDefault="007D11FB" w:rsidP="007D11FB">
              <w:pPr>
                <w:pStyle w:val="Bibliography"/>
                <w:ind w:left="720" w:hanging="720"/>
                <w:rPr>
                  <w:noProof/>
                  <w:sz w:val="20"/>
                </w:rPr>
              </w:pPr>
              <w:r w:rsidRPr="007D11FB">
                <w:rPr>
                  <w:noProof/>
                  <w:sz w:val="20"/>
                </w:rPr>
                <w:t xml:space="preserve">Envision Tec Inc. (2017). </w:t>
              </w:r>
              <w:r w:rsidRPr="007D11FB">
                <w:rPr>
                  <w:i/>
                  <w:iCs/>
                  <w:noProof/>
                  <w:sz w:val="20"/>
                </w:rPr>
                <w:t>E-Denstone.</w:t>
              </w:r>
              <w:r w:rsidRPr="007D11FB">
                <w:rPr>
                  <w:noProof/>
                  <w:sz w:val="20"/>
                </w:rPr>
                <w:t xml:space="preserve"> Retrieved from envisiontec.com: https://envisiontec.com/3d-printing-materials/micro-materials/e-denstone/</w:t>
              </w:r>
            </w:p>
            <w:p w:rsidR="007D11FB" w:rsidRPr="007D11FB" w:rsidRDefault="007D11FB" w:rsidP="007D11FB">
              <w:pPr>
                <w:pStyle w:val="Bibliography"/>
                <w:ind w:left="720" w:hanging="720"/>
                <w:rPr>
                  <w:noProof/>
                  <w:sz w:val="20"/>
                </w:rPr>
              </w:pPr>
              <w:r w:rsidRPr="007D11FB">
                <w:rPr>
                  <w:noProof/>
                  <w:sz w:val="20"/>
                </w:rPr>
                <w:t xml:space="preserve">Formlabs. (2018, November). </w:t>
              </w:r>
              <w:r w:rsidRPr="007D11FB">
                <w:rPr>
                  <w:i/>
                  <w:iCs/>
                  <w:noProof/>
                  <w:sz w:val="20"/>
                </w:rPr>
                <w:t>Manufacturing Hawley Retainers on 3D printed models with the form 2.</w:t>
              </w:r>
              <w:r w:rsidRPr="007D11FB">
                <w:rPr>
                  <w:noProof/>
                  <w:sz w:val="20"/>
                </w:rPr>
                <w:t xml:space="preserve"> Retrieved from Formlabs: https://3d.formlabs.com/rs/060-UIG-504/images/Application-Guide_Hawley-Retainers_EN.pdf?mkt_tok=eyJpIjoiTXpabE5EWTJOalkyTmpObCIsInQiOiJDUmdkbVpEUnIwNVVmNmhrT1ZJWHJcLytOc05zWVJhait2VWRVOEw5M2JPYmNrVng4WUJWR1NTQ2t4R2lzcVB5QkMwcEMrSnJIN2FibUkwa1NIODhVZU9yXC8</w:t>
              </w:r>
            </w:p>
            <w:p w:rsidR="007D11FB" w:rsidRPr="007D11FB" w:rsidRDefault="007D11FB" w:rsidP="007D11FB">
              <w:pPr>
                <w:pStyle w:val="Bibliography"/>
                <w:ind w:left="720" w:hanging="720"/>
                <w:rPr>
                  <w:noProof/>
                  <w:sz w:val="20"/>
                </w:rPr>
              </w:pPr>
              <w:r w:rsidRPr="007D11FB">
                <w:rPr>
                  <w:noProof/>
                  <w:sz w:val="20"/>
                </w:rPr>
                <w:t xml:space="preserve">Healthline Media Inc. (2019). </w:t>
              </w:r>
              <w:r w:rsidRPr="007D11FB">
                <w:rPr>
                  <w:i/>
                  <w:iCs/>
                  <w:noProof/>
                  <w:sz w:val="20"/>
                </w:rPr>
                <w:t>What to know before you get a retainer.</w:t>
              </w:r>
              <w:r w:rsidRPr="007D11FB">
                <w:rPr>
                  <w:noProof/>
                  <w:sz w:val="20"/>
                </w:rPr>
                <w:t xml:space="preserve"> Retrieved from Healthline: https://www.healthline.com/health/retainer-types</w:t>
              </w:r>
            </w:p>
            <w:p w:rsidR="007D11FB" w:rsidRPr="007D11FB" w:rsidRDefault="007D11FB" w:rsidP="007D11FB">
              <w:pPr>
                <w:pStyle w:val="Bibliography"/>
                <w:ind w:left="720" w:hanging="720"/>
                <w:rPr>
                  <w:noProof/>
                  <w:sz w:val="20"/>
                </w:rPr>
              </w:pPr>
              <w:r w:rsidRPr="007D11FB">
                <w:rPr>
                  <w:noProof/>
                  <w:sz w:val="20"/>
                </w:rPr>
                <w:t xml:space="preserve">Immelt, J. R. (2017). How I Remade GE. </w:t>
              </w:r>
              <w:r w:rsidRPr="007D11FB">
                <w:rPr>
                  <w:i/>
                  <w:iCs/>
                  <w:noProof/>
                  <w:sz w:val="20"/>
                </w:rPr>
                <w:t>Harvard Business Review</w:t>
              </w:r>
              <w:r w:rsidRPr="007D11FB">
                <w:rPr>
                  <w:noProof/>
                  <w:sz w:val="20"/>
                </w:rPr>
                <w:t>.</w:t>
              </w:r>
            </w:p>
            <w:p w:rsidR="007D11FB" w:rsidRPr="007D11FB" w:rsidRDefault="007D11FB" w:rsidP="007D11FB">
              <w:pPr>
                <w:pStyle w:val="Bibliography"/>
                <w:ind w:left="720" w:hanging="720"/>
                <w:rPr>
                  <w:noProof/>
                  <w:sz w:val="20"/>
                </w:rPr>
              </w:pPr>
              <w:r w:rsidRPr="007D11FB">
                <w:rPr>
                  <w:noProof/>
                  <w:sz w:val="20"/>
                </w:rPr>
                <w:t xml:space="preserve">JABIL. (2019). </w:t>
              </w:r>
              <w:r w:rsidRPr="007D11FB">
                <w:rPr>
                  <w:i/>
                  <w:iCs/>
                  <w:noProof/>
                  <w:sz w:val="20"/>
                </w:rPr>
                <w:t>3D Printing Helps OEMs Deliver MAss Customization.</w:t>
              </w:r>
              <w:r w:rsidRPr="007D11FB">
                <w:rPr>
                  <w:noProof/>
                  <w:sz w:val="20"/>
                </w:rPr>
                <w:t xml:space="preserve"> Retrieved from jabil.com: https://www.jabil.com/insights/blog-main/meeting-mass-customization-demands-with-3d-printing.html</w:t>
              </w:r>
            </w:p>
            <w:p w:rsidR="007D11FB" w:rsidRPr="007D11FB" w:rsidRDefault="007D11FB" w:rsidP="007D11FB">
              <w:pPr>
                <w:pStyle w:val="Bibliography"/>
                <w:ind w:left="720" w:hanging="720"/>
                <w:rPr>
                  <w:noProof/>
                  <w:sz w:val="20"/>
                </w:rPr>
              </w:pPr>
              <w:r w:rsidRPr="007D11FB">
                <w:rPr>
                  <w:noProof/>
                  <w:sz w:val="20"/>
                </w:rPr>
                <w:t xml:space="preserve">LaSelle, R. (2017). </w:t>
              </w:r>
              <w:r w:rsidRPr="007D11FB">
                <w:rPr>
                  <w:i/>
                  <w:iCs/>
                  <w:noProof/>
                  <w:sz w:val="20"/>
                </w:rPr>
                <w:t>3D printing helps OEMs deliver mass customisation.</w:t>
              </w:r>
              <w:r w:rsidRPr="007D11FB">
                <w:rPr>
                  <w:noProof/>
                  <w:sz w:val="20"/>
                </w:rPr>
                <w:t xml:space="preserve"> Retrieved from Jabil: https://www.jabil.com/insights/blog-main/meeting-mass-customization-demands-with-3d-printing.html</w:t>
              </w:r>
            </w:p>
            <w:p w:rsidR="007D11FB" w:rsidRPr="007D11FB" w:rsidRDefault="007D11FB" w:rsidP="007D11FB">
              <w:pPr>
                <w:pStyle w:val="Bibliography"/>
                <w:ind w:left="720" w:hanging="720"/>
                <w:rPr>
                  <w:noProof/>
                  <w:sz w:val="20"/>
                </w:rPr>
              </w:pPr>
              <w:r w:rsidRPr="007D11FB">
                <w:rPr>
                  <w:noProof/>
                  <w:sz w:val="20"/>
                </w:rPr>
                <w:t xml:space="preserve">Mcdermott, M. (2019). </w:t>
              </w:r>
              <w:r w:rsidRPr="007D11FB">
                <w:rPr>
                  <w:i/>
                  <w:iCs/>
                  <w:noProof/>
                  <w:sz w:val="20"/>
                </w:rPr>
                <w:t>Hawley Retainer - All you need to know in 2020.</w:t>
              </w:r>
              <w:r w:rsidRPr="007D11FB">
                <w:rPr>
                  <w:noProof/>
                  <w:sz w:val="20"/>
                </w:rPr>
                <w:t xml:space="preserve"> Retrieved from Mcdermott Orthodontics: https://www.mcdermottortho.com/what-are-the-pros-and-cons-of-hawley-retainer/</w:t>
              </w:r>
            </w:p>
            <w:p w:rsidR="007D11FB" w:rsidRPr="007D11FB" w:rsidRDefault="007D11FB" w:rsidP="007D11FB">
              <w:pPr>
                <w:pStyle w:val="Bibliography"/>
                <w:ind w:left="720" w:hanging="720"/>
                <w:rPr>
                  <w:noProof/>
                  <w:sz w:val="20"/>
                </w:rPr>
              </w:pPr>
              <w:r w:rsidRPr="007D11FB">
                <w:rPr>
                  <w:noProof/>
                  <w:sz w:val="20"/>
                </w:rPr>
                <w:t xml:space="preserve">Nemours. (2018). </w:t>
              </w:r>
              <w:r w:rsidRPr="007D11FB">
                <w:rPr>
                  <w:i/>
                  <w:iCs/>
                  <w:noProof/>
                  <w:sz w:val="20"/>
                </w:rPr>
                <w:t>The Reality of Retainers.</w:t>
              </w:r>
              <w:r w:rsidRPr="007D11FB">
                <w:rPr>
                  <w:noProof/>
                  <w:sz w:val="20"/>
                </w:rPr>
                <w:t xml:space="preserve"> Retrieved from Kidshealth.org: https://kidshealth.org/en/kids/retainers.html</w:t>
              </w:r>
            </w:p>
            <w:p w:rsidR="007D11FB" w:rsidRPr="007D11FB" w:rsidRDefault="007D11FB" w:rsidP="007D11FB">
              <w:pPr>
                <w:pStyle w:val="Bibliography"/>
                <w:ind w:left="720" w:hanging="720"/>
                <w:rPr>
                  <w:noProof/>
                  <w:sz w:val="20"/>
                </w:rPr>
              </w:pPr>
              <w:r w:rsidRPr="007D11FB">
                <w:rPr>
                  <w:noProof/>
                  <w:sz w:val="20"/>
                </w:rPr>
                <w:t xml:space="preserve">Proffit, W. R., Saver, D. M., &amp; Fields Jr., H. W. (2013). </w:t>
              </w:r>
              <w:r w:rsidRPr="007D11FB">
                <w:rPr>
                  <w:i/>
                  <w:iCs/>
                  <w:noProof/>
                  <w:sz w:val="20"/>
                </w:rPr>
                <w:t>Contemporary Orthodontics, Fourth Edition.</w:t>
              </w:r>
              <w:r w:rsidRPr="007D11FB">
                <w:rPr>
                  <w:noProof/>
                  <w:sz w:val="20"/>
                </w:rPr>
                <w:t xml:space="preserve"> Elsevier.</w:t>
              </w:r>
            </w:p>
            <w:p w:rsidR="007D11FB" w:rsidRPr="007D11FB" w:rsidRDefault="007D11FB" w:rsidP="007D11FB">
              <w:pPr>
                <w:pStyle w:val="Bibliography"/>
                <w:ind w:left="720" w:hanging="720"/>
                <w:rPr>
                  <w:noProof/>
                  <w:sz w:val="20"/>
                </w:rPr>
              </w:pPr>
              <w:r w:rsidRPr="007D11FB">
                <w:rPr>
                  <w:noProof/>
                  <w:sz w:val="20"/>
                </w:rPr>
                <w:t xml:space="preserve">Radke, M. (2018). </w:t>
              </w:r>
              <w:r w:rsidRPr="007D11FB">
                <w:rPr>
                  <w:i/>
                  <w:iCs/>
                  <w:noProof/>
                  <w:sz w:val="20"/>
                </w:rPr>
                <w:t>Nine steps to creating hawley retainer.</w:t>
              </w:r>
              <w:r w:rsidRPr="007D11FB">
                <w:rPr>
                  <w:noProof/>
                  <w:sz w:val="20"/>
                </w:rPr>
                <w:t xml:space="preserve"> Retrieved from DDS Lab: https://blog.ddslab.com/nine-steps-to-creating-a-hawley-retainer</w:t>
              </w:r>
            </w:p>
            <w:p w:rsidR="007D11FB" w:rsidRPr="007D11FB" w:rsidRDefault="007D11FB" w:rsidP="007D11FB">
              <w:pPr>
                <w:pStyle w:val="Bibliography"/>
                <w:ind w:left="720" w:hanging="720"/>
                <w:rPr>
                  <w:noProof/>
                  <w:sz w:val="20"/>
                </w:rPr>
              </w:pPr>
              <w:r w:rsidRPr="007D11FB">
                <w:rPr>
                  <w:noProof/>
                  <w:sz w:val="20"/>
                </w:rPr>
                <w:t xml:space="preserve">Radomsky, C. M., Radomsky, L. M., Conner, B. P., Manogharan, G. P., Martof, A. N., Jordan, D. C., &amp; Limperos, J. W. (2014). </w:t>
              </w:r>
              <w:r w:rsidRPr="007D11FB">
                <w:rPr>
                  <w:i/>
                  <w:iCs/>
                  <w:noProof/>
                  <w:sz w:val="20"/>
                </w:rPr>
                <w:t>Making sense of 3-D printing: Creating a map of additive manufacturing products and services.</w:t>
              </w:r>
              <w:r w:rsidRPr="007D11FB">
                <w:rPr>
                  <w:noProof/>
                  <w:sz w:val="20"/>
                </w:rPr>
                <w:t xml:space="preserve"> United States: Elsevier.</w:t>
              </w:r>
            </w:p>
            <w:p w:rsidR="007D11FB" w:rsidRPr="007D11FB" w:rsidRDefault="007D11FB" w:rsidP="007D11FB">
              <w:pPr>
                <w:pStyle w:val="Bibliography"/>
                <w:ind w:left="720" w:hanging="720"/>
                <w:rPr>
                  <w:noProof/>
                  <w:sz w:val="20"/>
                </w:rPr>
              </w:pPr>
              <w:r w:rsidRPr="007D11FB">
                <w:rPr>
                  <w:noProof/>
                  <w:sz w:val="20"/>
                </w:rPr>
                <w:t xml:space="preserve">Taneva, E., Kusnoto, B., &amp; Evans, C. A. (2014). 3D scanning, imaging and prinitng in orthodontics. </w:t>
              </w:r>
              <w:r w:rsidRPr="007D11FB">
                <w:rPr>
                  <w:i/>
                  <w:iCs/>
                  <w:noProof/>
                  <w:sz w:val="20"/>
                </w:rPr>
                <w:t>Issues in contemporary orthodontics</w:t>
              </w:r>
              <w:r w:rsidRPr="007D11FB">
                <w:rPr>
                  <w:noProof/>
                  <w:sz w:val="20"/>
                </w:rPr>
                <w:t>. Retrieved from https://www.intechopen.com/books/issues-in-contemporary-orthodontics</w:t>
              </w:r>
            </w:p>
            <w:p w:rsidR="007D11FB" w:rsidRPr="007D11FB" w:rsidRDefault="007D11FB" w:rsidP="007D11FB">
              <w:pPr>
                <w:pStyle w:val="Bibliography"/>
                <w:ind w:left="720" w:hanging="720"/>
                <w:rPr>
                  <w:noProof/>
                  <w:sz w:val="20"/>
                </w:rPr>
              </w:pPr>
              <w:r w:rsidRPr="007D11FB">
                <w:rPr>
                  <w:noProof/>
                  <w:sz w:val="20"/>
                </w:rPr>
                <w:t xml:space="preserve">Thompson, D. (2012, November 23). </w:t>
              </w:r>
              <w:r w:rsidRPr="007D11FB">
                <w:rPr>
                  <w:i/>
                  <w:iCs/>
                  <w:noProof/>
                  <w:sz w:val="20"/>
                </w:rPr>
                <w:t>How are orthodontic halwey retainers made.</w:t>
              </w:r>
              <w:r w:rsidRPr="007D11FB">
                <w:rPr>
                  <w:noProof/>
                  <w:sz w:val="20"/>
                </w:rPr>
                <w:t xml:space="preserve"> Retrieved from Askanorthodontist.com: https://askanorthodontist.com/braces/how-are-orthodontic-hawley-retainers-made/</w:t>
              </w:r>
            </w:p>
            <w:p w:rsidR="007D11FB" w:rsidRPr="007D11FB" w:rsidRDefault="007D11FB" w:rsidP="007D11FB">
              <w:pPr>
                <w:pStyle w:val="Bibliography"/>
                <w:ind w:left="720" w:hanging="720"/>
                <w:rPr>
                  <w:noProof/>
                  <w:sz w:val="20"/>
                </w:rPr>
              </w:pPr>
              <w:r w:rsidRPr="007D11FB">
                <w:rPr>
                  <w:noProof/>
                  <w:sz w:val="20"/>
                </w:rPr>
                <w:t xml:space="preserve">Watson, S. (2019, december 10). </w:t>
              </w:r>
              <w:r w:rsidRPr="007D11FB">
                <w:rPr>
                  <w:i/>
                  <w:iCs/>
                  <w:noProof/>
                  <w:sz w:val="20"/>
                </w:rPr>
                <w:t>How a dental impression is made.</w:t>
              </w:r>
              <w:r w:rsidRPr="007D11FB">
                <w:rPr>
                  <w:noProof/>
                  <w:sz w:val="20"/>
                </w:rPr>
                <w:t xml:space="preserve"> Retrieved from Verywellhealth: https://www.verywellhealth.com/understanding-dental-impressions-1059424</w:t>
              </w:r>
            </w:p>
            <w:p w:rsidR="00AA4EC3" w:rsidRPr="00AA4EC3" w:rsidRDefault="007D11FB" w:rsidP="007D11FB">
              <w:r w:rsidRPr="007D11FB">
                <w:rPr>
                  <w:b/>
                  <w:bCs/>
                  <w:noProof/>
                  <w:sz w:val="20"/>
                </w:rPr>
                <w:fldChar w:fldCharType="end"/>
              </w:r>
            </w:p>
          </w:sdtContent>
        </w:sdt>
      </w:sdtContent>
    </w:sdt>
    <w:sectPr w:rsidR="00AA4EC3" w:rsidRPr="00AA4EC3" w:rsidSect="0001693A">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693A" w:rsidRDefault="0001693A" w:rsidP="0001693A">
      <w:pPr>
        <w:spacing w:after="0" w:line="240" w:lineRule="auto"/>
      </w:pPr>
      <w:r>
        <w:separator/>
      </w:r>
    </w:p>
  </w:endnote>
  <w:endnote w:type="continuationSeparator" w:id="0">
    <w:p w:rsidR="0001693A" w:rsidRDefault="0001693A" w:rsidP="00016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9134485"/>
      <w:docPartObj>
        <w:docPartGallery w:val="Page Numbers (Bottom of Page)"/>
        <w:docPartUnique/>
      </w:docPartObj>
    </w:sdtPr>
    <w:sdtEndPr>
      <w:rPr>
        <w:noProof/>
      </w:rPr>
    </w:sdtEndPr>
    <w:sdtContent>
      <w:p w:rsidR="0001693A" w:rsidRDefault="000169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1693A" w:rsidRDefault="00016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693A" w:rsidRDefault="0001693A" w:rsidP="0001693A">
      <w:pPr>
        <w:spacing w:after="0" w:line="240" w:lineRule="auto"/>
      </w:pPr>
      <w:r>
        <w:separator/>
      </w:r>
    </w:p>
  </w:footnote>
  <w:footnote w:type="continuationSeparator" w:id="0">
    <w:p w:rsidR="0001693A" w:rsidRDefault="0001693A" w:rsidP="000169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693A" w:rsidRDefault="0001693A">
    <w:pPr>
      <w:pStyle w:val="Header"/>
    </w:pPr>
  </w:p>
  <w:p w:rsidR="0001693A" w:rsidRDefault="000169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93A"/>
    <w:rsid w:val="00002DD0"/>
    <w:rsid w:val="0001693A"/>
    <w:rsid w:val="000260BC"/>
    <w:rsid w:val="00026D6B"/>
    <w:rsid w:val="00063AE1"/>
    <w:rsid w:val="000949FC"/>
    <w:rsid w:val="000965BA"/>
    <w:rsid w:val="000E7B32"/>
    <w:rsid w:val="001260D6"/>
    <w:rsid w:val="00137366"/>
    <w:rsid w:val="001614D7"/>
    <w:rsid w:val="001A716C"/>
    <w:rsid w:val="001B04EC"/>
    <w:rsid w:val="001B1A16"/>
    <w:rsid w:val="001C5719"/>
    <w:rsid w:val="00202035"/>
    <w:rsid w:val="0025029F"/>
    <w:rsid w:val="00281F4E"/>
    <w:rsid w:val="00287F98"/>
    <w:rsid w:val="00294C03"/>
    <w:rsid w:val="002C5938"/>
    <w:rsid w:val="003009CE"/>
    <w:rsid w:val="003261BC"/>
    <w:rsid w:val="00373307"/>
    <w:rsid w:val="003A323A"/>
    <w:rsid w:val="003B30D1"/>
    <w:rsid w:val="003B5D89"/>
    <w:rsid w:val="003E0A3C"/>
    <w:rsid w:val="003F27B7"/>
    <w:rsid w:val="00415E48"/>
    <w:rsid w:val="004A7A30"/>
    <w:rsid w:val="004C2953"/>
    <w:rsid w:val="004E2077"/>
    <w:rsid w:val="004F52DA"/>
    <w:rsid w:val="0050234D"/>
    <w:rsid w:val="00504704"/>
    <w:rsid w:val="0053346F"/>
    <w:rsid w:val="00536324"/>
    <w:rsid w:val="00556307"/>
    <w:rsid w:val="00557D4B"/>
    <w:rsid w:val="005804CA"/>
    <w:rsid w:val="005D339C"/>
    <w:rsid w:val="005E2895"/>
    <w:rsid w:val="00625563"/>
    <w:rsid w:val="006327A3"/>
    <w:rsid w:val="00633854"/>
    <w:rsid w:val="00642DB4"/>
    <w:rsid w:val="006749A4"/>
    <w:rsid w:val="0067570F"/>
    <w:rsid w:val="00682A62"/>
    <w:rsid w:val="006A6972"/>
    <w:rsid w:val="006D5262"/>
    <w:rsid w:val="006E6AF0"/>
    <w:rsid w:val="006F130B"/>
    <w:rsid w:val="007118D8"/>
    <w:rsid w:val="00724DFF"/>
    <w:rsid w:val="00735B1D"/>
    <w:rsid w:val="00752417"/>
    <w:rsid w:val="00787E8E"/>
    <w:rsid w:val="00794780"/>
    <w:rsid w:val="007C31F1"/>
    <w:rsid w:val="007C7184"/>
    <w:rsid w:val="007D11FB"/>
    <w:rsid w:val="007E2E1F"/>
    <w:rsid w:val="007E7DAD"/>
    <w:rsid w:val="00840DCE"/>
    <w:rsid w:val="00851837"/>
    <w:rsid w:val="00884B7A"/>
    <w:rsid w:val="00887D9D"/>
    <w:rsid w:val="008A09F0"/>
    <w:rsid w:val="008B52F3"/>
    <w:rsid w:val="00957D56"/>
    <w:rsid w:val="00971B9A"/>
    <w:rsid w:val="00973D90"/>
    <w:rsid w:val="00982A6C"/>
    <w:rsid w:val="009C0739"/>
    <w:rsid w:val="009D10AF"/>
    <w:rsid w:val="009F24CB"/>
    <w:rsid w:val="00A0777F"/>
    <w:rsid w:val="00A17B90"/>
    <w:rsid w:val="00A37198"/>
    <w:rsid w:val="00A82F0B"/>
    <w:rsid w:val="00AA4EC3"/>
    <w:rsid w:val="00AC1CE0"/>
    <w:rsid w:val="00AF2014"/>
    <w:rsid w:val="00AF6C81"/>
    <w:rsid w:val="00B12B09"/>
    <w:rsid w:val="00B335E6"/>
    <w:rsid w:val="00B405B6"/>
    <w:rsid w:val="00B71D5F"/>
    <w:rsid w:val="00B71EDA"/>
    <w:rsid w:val="00B80CAE"/>
    <w:rsid w:val="00BA4E7F"/>
    <w:rsid w:val="00BB0D46"/>
    <w:rsid w:val="00BB114E"/>
    <w:rsid w:val="00C2401B"/>
    <w:rsid w:val="00C5559B"/>
    <w:rsid w:val="00C61169"/>
    <w:rsid w:val="00C76F24"/>
    <w:rsid w:val="00C97FB5"/>
    <w:rsid w:val="00CB7DE3"/>
    <w:rsid w:val="00CD4F1F"/>
    <w:rsid w:val="00CE7B8E"/>
    <w:rsid w:val="00CF5A95"/>
    <w:rsid w:val="00D0118B"/>
    <w:rsid w:val="00D407AD"/>
    <w:rsid w:val="00D475E8"/>
    <w:rsid w:val="00D655FC"/>
    <w:rsid w:val="00D96E51"/>
    <w:rsid w:val="00DC67BD"/>
    <w:rsid w:val="00E54D4C"/>
    <w:rsid w:val="00EE1200"/>
    <w:rsid w:val="00EF1C2F"/>
    <w:rsid w:val="00EF5091"/>
    <w:rsid w:val="00F05A30"/>
    <w:rsid w:val="00F16593"/>
    <w:rsid w:val="00F52500"/>
    <w:rsid w:val="00F61CB0"/>
    <w:rsid w:val="00F87420"/>
    <w:rsid w:val="00FC7EEC"/>
    <w:rsid w:val="00FD6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994A2"/>
  <w15:chartTrackingRefBased/>
  <w15:docId w15:val="{EA2F2E14-E5FC-4A3D-9484-E106A1BEC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01693A"/>
    <w:rPr>
      <w:rFonts w:ascii="Arial" w:hAnsi="Arial"/>
    </w:rPr>
  </w:style>
  <w:style w:type="paragraph" w:styleId="Header">
    <w:name w:val="header"/>
    <w:basedOn w:val="Normal"/>
    <w:link w:val="HeaderChar"/>
    <w:uiPriority w:val="99"/>
    <w:unhideWhenUsed/>
    <w:rsid w:val="00016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93A"/>
    <w:rPr>
      <w:rFonts w:ascii="Arial" w:hAnsi="Arial"/>
    </w:rPr>
  </w:style>
  <w:style w:type="paragraph" w:styleId="Footer">
    <w:name w:val="footer"/>
    <w:basedOn w:val="Normal"/>
    <w:link w:val="FooterChar"/>
    <w:uiPriority w:val="99"/>
    <w:unhideWhenUsed/>
    <w:rsid w:val="00016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93A"/>
    <w:rPr>
      <w:rFonts w:ascii="Arial" w:hAnsi="Arial"/>
    </w:rPr>
  </w:style>
  <w:style w:type="paragraph" w:styleId="TOC1">
    <w:name w:val="toc 1"/>
    <w:basedOn w:val="Normal"/>
    <w:next w:val="Normal"/>
    <w:autoRedefine/>
    <w:uiPriority w:val="39"/>
    <w:unhideWhenUsed/>
    <w:rsid w:val="0001693A"/>
    <w:pPr>
      <w:spacing w:after="100"/>
    </w:pPr>
  </w:style>
  <w:style w:type="character" w:styleId="Hyperlink">
    <w:name w:val="Hyperlink"/>
    <w:basedOn w:val="DefaultParagraphFont"/>
    <w:uiPriority w:val="99"/>
    <w:unhideWhenUsed/>
    <w:rsid w:val="0001693A"/>
    <w:rPr>
      <w:color w:val="0563C1" w:themeColor="hyperlink"/>
      <w:u w:val="single"/>
    </w:rPr>
  </w:style>
  <w:style w:type="paragraph" w:styleId="TOC2">
    <w:name w:val="toc 2"/>
    <w:basedOn w:val="Normal"/>
    <w:next w:val="Normal"/>
    <w:autoRedefine/>
    <w:uiPriority w:val="39"/>
    <w:unhideWhenUsed/>
    <w:rsid w:val="00FD6977"/>
    <w:pPr>
      <w:spacing w:after="100"/>
      <w:ind w:left="220"/>
    </w:pPr>
  </w:style>
  <w:style w:type="character" w:styleId="UnresolvedMention">
    <w:name w:val="Unresolved Mention"/>
    <w:basedOn w:val="DefaultParagraphFont"/>
    <w:uiPriority w:val="99"/>
    <w:semiHidden/>
    <w:unhideWhenUsed/>
    <w:rsid w:val="00202035"/>
    <w:rPr>
      <w:color w:val="605E5C"/>
      <w:shd w:val="clear" w:color="auto" w:fill="E1DFDD"/>
    </w:rPr>
  </w:style>
  <w:style w:type="character" w:styleId="FollowedHyperlink">
    <w:name w:val="FollowedHyperlink"/>
    <w:basedOn w:val="DefaultParagraphFont"/>
    <w:uiPriority w:val="99"/>
    <w:semiHidden/>
    <w:unhideWhenUsed/>
    <w:rsid w:val="00CD4F1F"/>
    <w:rPr>
      <w:color w:val="954F72" w:themeColor="followedHyperlink"/>
      <w:u w:val="single"/>
    </w:rPr>
  </w:style>
  <w:style w:type="paragraph" w:styleId="Bibliography">
    <w:name w:val="Bibliography"/>
    <w:basedOn w:val="Normal"/>
    <w:next w:val="Normal"/>
    <w:uiPriority w:val="37"/>
    <w:unhideWhenUsed/>
    <w:rsid w:val="0050234D"/>
  </w:style>
  <w:style w:type="paragraph" w:styleId="BalloonText">
    <w:name w:val="Balloon Text"/>
    <w:basedOn w:val="Normal"/>
    <w:link w:val="BalloonTextChar"/>
    <w:uiPriority w:val="99"/>
    <w:semiHidden/>
    <w:unhideWhenUsed/>
    <w:rsid w:val="00982A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A6C"/>
    <w:rPr>
      <w:rFonts w:ascii="Segoe UI" w:hAnsi="Segoe UI" w:cs="Segoe UI"/>
      <w:sz w:val="18"/>
      <w:szCs w:val="18"/>
    </w:rPr>
  </w:style>
  <w:style w:type="character" w:customStyle="1" w:styleId="e24kjd">
    <w:name w:val="e24kjd"/>
    <w:basedOn w:val="DefaultParagraphFont"/>
    <w:rsid w:val="00A17B90"/>
  </w:style>
  <w:style w:type="paragraph" w:styleId="NormalWeb">
    <w:name w:val="Normal (Web)"/>
    <w:basedOn w:val="Normal"/>
    <w:uiPriority w:val="99"/>
    <w:unhideWhenUsed/>
    <w:rsid w:val="003009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51454">
      <w:bodyDiv w:val="1"/>
      <w:marLeft w:val="0"/>
      <w:marRight w:val="0"/>
      <w:marTop w:val="0"/>
      <w:marBottom w:val="0"/>
      <w:divBdr>
        <w:top w:val="none" w:sz="0" w:space="0" w:color="auto"/>
        <w:left w:val="none" w:sz="0" w:space="0" w:color="auto"/>
        <w:bottom w:val="none" w:sz="0" w:space="0" w:color="auto"/>
        <w:right w:val="none" w:sz="0" w:space="0" w:color="auto"/>
      </w:divBdr>
    </w:div>
    <w:div w:id="37629697">
      <w:bodyDiv w:val="1"/>
      <w:marLeft w:val="0"/>
      <w:marRight w:val="0"/>
      <w:marTop w:val="0"/>
      <w:marBottom w:val="0"/>
      <w:divBdr>
        <w:top w:val="none" w:sz="0" w:space="0" w:color="auto"/>
        <w:left w:val="none" w:sz="0" w:space="0" w:color="auto"/>
        <w:bottom w:val="none" w:sz="0" w:space="0" w:color="auto"/>
        <w:right w:val="none" w:sz="0" w:space="0" w:color="auto"/>
      </w:divBdr>
    </w:div>
    <w:div w:id="63138897">
      <w:bodyDiv w:val="1"/>
      <w:marLeft w:val="0"/>
      <w:marRight w:val="0"/>
      <w:marTop w:val="0"/>
      <w:marBottom w:val="0"/>
      <w:divBdr>
        <w:top w:val="none" w:sz="0" w:space="0" w:color="auto"/>
        <w:left w:val="none" w:sz="0" w:space="0" w:color="auto"/>
        <w:bottom w:val="none" w:sz="0" w:space="0" w:color="auto"/>
        <w:right w:val="none" w:sz="0" w:space="0" w:color="auto"/>
      </w:divBdr>
    </w:div>
    <w:div w:id="68429025">
      <w:bodyDiv w:val="1"/>
      <w:marLeft w:val="0"/>
      <w:marRight w:val="0"/>
      <w:marTop w:val="0"/>
      <w:marBottom w:val="0"/>
      <w:divBdr>
        <w:top w:val="none" w:sz="0" w:space="0" w:color="auto"/>
        <w:left w:val="none" w:sz="0" w:space="0" w:color="auto"/>
        <w:bottom w:val="none" w:sz="0" w:space="0" w:color="auto"/>
        <w:right w:val="none" w:sz="0" w:space="0" w:color="auto"/>
      </w:divBdr>
    </w:div>
    <w:div w:id="77361636">
      <w:bodyDiv w:val="1"/>
      <w:marLeft w:val="0"/>
      <w:marRight w:val="0"/>
      <w:marTop w:val="0"/>
      <w:marBottom w:val="0"/>
      <w:divBdr>
        <w:top w:val="none" w:sz="0" w:space="0" w:color="auto"/>
        <w:left w:val="none" w:sz="0" w:space="0" w:color="auto"/>
        <w:bottom w:val="none" w:sz="0" w:space="0" w:color="auto"/>
        <w:right w:val="none" w:sz="0" w:space="0" w:color="auto"/>
      </w:divBdr>
    </w:div>
    <w:div w:id="159735365">
      <w:bodyDiv w:val="1"/>
      <w:marLeft w:val="0"/>
      <w:marRight w:val="0"/>
      <w:marTop w:val="0"/>
      <w:marBottom w:val="0"/>
      <w:divBdr>
        <w:top w:val="none" w:sz="0" w:space="0" w:color="auto"/>
        <w:left w:val="none" w:sz="0" w:space="0" w:color="auto"/>
        <w:bottom w:val="none" w:sz="0" w:space="0" w:color="auto"/>
        <w:right w:val="none" w:sz="0" w:space="0" w:color="auto"/>
      </w:divBdr>
    </w:div>
    <w:div w:id="167793024">
      <w:bodyDiv w:val="1"/>
      <w:marLeft w:val="0"/>
      <w:marRight w:val="0"/>
      <w:marTop w:val="0"/>
      <w:marBottom w:val="0"/>
      <w:divBdr>
        <w:top w:val="none" w:sz="0" w:space="0" w:color="auto"/>
        <w:left w:val="none" w:sz="0" w:space="0" w:color="auto"/>
        <w:bottom w:val="none" w:sz="0" w:space="0" w:color="auto"/>
        <w:right w:val="none" w:sz="0" w:space="0" w:color="auto"/>
      </w:divBdr>
    </w:div>
    <w:div w:id="176432790">
      <w:bodyDiv w:val="1"/>
      <w:marLeft w:val="0"/>
      <w:marRight w:val="0"/>
      <w:marTop w:val="0"/>
      <w:marBottom w:val="0"/>
      <w:divBdr>
        <w:top w:val="none" w:sz="0" w:space="0" w:color="auto"/>
        <w:left w:val="none" w:sz="0" w:space="0" w:color="auto"/>
        <w:bottom w:val="none" w:sz="0" w:space="0" w:color="auto"/>
        <w:right w:val="none" w:sz="0" w:space="0" w:color="auto"/>
      </w:divBdr>
    </w:div>
    <w:div w:id="188185874">
      <w:bodyDiv w:val="1"/>
      <w:marLeft w:val="0"/>
      <w:marRight w:val="0"/>
      <w:marTop w:val="0"/>
      <w:marBottom w:val="0"/>
      <w:divBdr>
        <w:top w:val="none" w:sz="0" w:space="0" w:color="auto"/>
        <w:left w:val="none" w:sz="0" w:space="0" w:color="auto"/>
        <w:bottom w:val="none" w:sz="0" w:space="0" w:color="auto"/>
        <w:right w:val="none" w:sz="0" w:space="0" w:color="auto"/>
      </w:divBdr>
    </w:div>
    <w:div w:id="254094780">
      <w:bodyDiv w:val="1"/>
      <w:marLeft w:val="0"/>
      <w:marRight w:val="0"/>
      <w:marTop w:val="0"/>
      <w:marBottom w:val="0"/>
      <w:divBdr>
        <w:top w:val="none" w:sz="0" w:space="0" w:color="auto"/>
        <w:left w:val="none" w:sz="0" w:space="0" w:color="auto"/>
        <w:bottom w:val="none" w:sz="0" w:space="0" w:color="auto"/>
        <w:right w:val="none" w:sz="0" w:space="0" w:color="auto"/>
      </w:divBdr>
    </w:div>
    <w:div w:id="260382959">
      <w:bodyDiv w:val="1"/>
      <w:marLeft w:val="0"/>
      <w:marRight w:val="0"/>
      <w:marTop w:val="0"/>
      <w:marBottom w:val="0"/>
      <w:divBdr>
        <w:top w:val="none" w:sz="0" w:space="0" w:color="auto"/>
        <w:left w:val="none" w:sz="0" w:space="0" w:color="auto"/>
        <w:bottom w:val="none" w:sz="0" w:space="0" w:color="auto"/>
        <w:right w:val="none" w:sz="0" w:space="0" w:color="auto"/>
      </w:divBdr>
    </w:div>
    <w:div w:id="294071860">
      <w:bodyDiv w:val="1"/>
      <w:marLeft w:val="0"/>
      <w:marRight w:val="0"/>
      <w:marTop w:val="0"/>
      <w:marBottom w:val="0"/>
      <w:divBdr>
        <w:top w:val="none" w:sz="0" w:space="0" w:color="auto"/>
        <w:left w:val="none" w:sz="0" w:space="0" w:color="auto"/>
        <w:bottom w:val="none" w:sz="0" w:space="0" w:color="auto"/>
        <w:right w:val="none" w:sz="0" w:space="0" w:color="auto"/>
      </w:divBdr>
    </w:div>
    <w:div w:id="412505378">
      <w:bodyDiv w:val="1"/>
      <w:marLeft w:val="0"/>
      <w:marRight w:val="0"/>
      <w:marTop w:val="0"/>
      <w:marBottom w:val="0"/>
      <w:divBdr>
        <w:top w:val="none" w:sz="0" w:space="0" w:color="auto"/>
        <w:left w:val="none" w:sz="0" w:space="0" w:color="auto"/>
        <w:bottom w:val="none" w:sz="0" w:space="0" w:color="auto"/>
        <w:right w:val="none" w:sz="0" w:space="0" w:color="auto"/>
      </w:divBdr>
    </w:div>
    <w:div w:id="413554756">
      <w:bodyDiv w:val="1"/>
      <w:marLeft w:val="0"/>
      <w:marRight w:val="0"/>
      <w:marTop w:val="0"/>
      <w:marBottom w:val="0"/>
      <w:divBdr>
        <w:top w:val="none" w:sz="0" w:space="0" w:color="auto"/>
        <w:left w:val="none" w:sz="0" w:space="0" w:color="auto"/>
        <w:bottom w:val="none" w:sz="0" w:space="0" w:color="auto"/>
        <w:right w:val="none" w:sz="0" w:space="0" w:color="auto"/>
      </w:divBdr>
    </w:div>
    <w:div w:id="427045892">
      <w:bodyDiv w:val="1"/>
      <w:marLeft w:val="0"/>
      <w:marRight w:val="0"/>
      <w:marTop w:val="0"/>
      <w:marBottom w:val="0"/>
      <w:divBdr>
        <w:top w:val="none" w:sz="0" w:space="0" w:color="auto"/>
        <w:left w:val="none" w:sz="0" w:space="0" w:color="auto"/>
        <w:bottom w:val="none" w:sz="0" w:space="0" w:color="auto"/>
        <w:right w:val="none" w:sz="0" w:space="0" w:color="auto"/>
      </w:divBdr>
    </w:div>
    <w:div w:id="430325035">
      <w:bodyDiv w:val="1"/>
      <w:marLeft w:val="0"/>
      <w:marRight w:val="0"/>
      <w:marTop w:val="0"/>
      <w:marBottom w:val="0"/>
      <w:divBdr>
        <w:top w:val="none" w:sz="0" w:space="0" w:color="auto"/>
        <w:left w:val="none" w:sz="0" w:space="0" w:color="auto"/>
        <w:bottom w:val="none" w:sz="0" w:space="0" w:color="auto"/>
        <w:right w:val="none" w:sz="0" w:space="0" w:color="auto"/>
      </w:divBdr>
    </w:div>
    <w:div w:id="444203351">
      <w:bodyDiv w:val="1"/>
      <w:marLeft w:val="0"/>
      <w:marRight w:val="0"/>
      <w:marTop w:val="0"/>
      <w:marBottom w:val="0"/>
      <w:divBdr>
        <w:top w:val="none" w:sz="0" w:space="0" w:color="auto"/>
        <w:left w:val="none" w:sz="0" w:space="0" w:color="auto"/>
        <w:bottom w:val="none" w:sz="0" w:space="0" w:color="auto"/>
        <w:right w:val="none" w:sz="0" w:space="0" w:color="auto"/>
      </w:divBdr>
    </w:div>
    <w:div w:id="453520799">
      <w:bodyDiv w:val="1"/>
      <w:marLeft w:val="0"/>
      <w:marRight w:val="0"/>
      <w:marTop w:val="0"/>
      <w:marBottom w:val="0"/>
      <w:divBdr>
        <w:top w:val="none" w:sz="0" w:space="0" w:color="auto"/>
        <w:left w:val="none" w:sz="0" w:space="0" w:color="auto"/>
        <w:bottom w:val="none" w:sz="0" w:space="0" w:color="auto"/>
        <w:right w:val="none" w:sz="0" w:space="0" w:color="auto"/>
      </w:divBdr>
    </w:div>
    <w:div w:id="466166309">
      <w:bodyDiv w:val="1"/>
      <w:marLeft w:val="0"/>
      <w:marRight w:val="0"/>
      <w:marTop w:val="0"/>
      <w:marBottom w:val="0"/>
      <w:divBdr>
        <w:top w:val="none" w:sz="0" w:space="0" w:color="auto"/>
        <w:left w:val="none" w:sz="0" w:space="0" w:color="auto"/>
        <w:bottom w:val="none" w:sz="0" w:space="0" w:color="auto"/>
        <w:right w:val="none" w:sz="0" w:space="0" w:color="auto"/>
      </w:divBdr>
    </w:div>
    <w:div w:id="474837667">
      <w:bodyDiv w:val="1"/>
      <w:marLeft w:val="0"/>
      <w:marRight w:val="0"/>
      <w:marTop w:val="0"/>
      <w:marBottom w:val="0"/>
      <w:divBdr>
        <w:top w:val="none" w:sz="0" w:space="0" w:color="auto"/>
        <w:left w:val="none" w:sz="0" w:space="0" w:color="auto"/>
        <w:bottom w:val="none" w:sz="0" w:space="0" w:color="auto"/>
        <w:right w:val="none" w:sz="0" w:space="0" w:color="auto"/>
      </w:divBdr>
    </w:div>
    <w:div w:id="511530353">
      <w:bodyDiv w:val="1"/>
      <w:marLeft w:val="0"/>
      <w:marRight w:val="0"/>
      <w:marTop w:val="0"/>
      <w:marBottom w:val="0"/>
      <w:divBdr>
        <w:top w:val="none" w:sz="0" w:space="0" w:color="auto"/>
        <w:left w:val="none" w:sz="0" w:space="0" w:color="auto"/>
        <w:bottom w:val="none" w:sz="0" w:space="0" w:color="auto"/>
        <w:right w:val="none" w:sz="0" w:space="0" w:color="auto"/>
      </w:divBdr>
    </w:div>
    <w:div w:id="513348699">
      <w:bodyDiv w:val="1"/>
      <w:marLeft w:val="0"/>
      <w:marRight w:val="0"/>
      <w:marTop w:val="0"/>
      <w:marBottom w:val="0"/>
      <w:divBdr>
        <w:top w:val="none" w:sz="0" w:space="0" w:color="auto"/>
        <w:left w:val="none" w:sz="0" w:space="0" w:color="auto"/>
        <w:bottom w:val="none" w:sz="0" w:space="0" w:color="auto"/>
        <w:right w:val="none" w:sz="0" w:space="0" w:color="auto"/>
      </w:divBdr>
    </w:div>
    <w:div w:id="560017282">
      <w:bodyDiv w:val="1"/>
      <w:marLeft w:val="0"/>
      <w:marRight w:val="0"/>
      <w:marTop w:val="0"/>
      <w:marBottom w:val="0"/>
      <w:divBdr>
        <w:top w:val="none" w:sz="0" w:space="0" w:color="auto"/>
        <w:left w:val="none" w:sz="0" w:space="0" w:color="auto"/>
        <w:bottom w:val="none" w:sz="0" w:space="0" w:color="auto"/>
        <w:right w:val="none" w:sz="0" w:space="0" w:color="auto"/>
      </w:divBdr>
    </w:div>
    <w:div w:id="590547076">
      <w:bodyDiv w:val="1"/>
      <w:marLeft w:val="0"/>
      <w:marRight w:val="0"/>
      <w:marTop w:val="0"/>
      <w:marBottom w:val="0"/>
      <w:divBdr>
        <w:top w:val="none" w:sz="0" w:space="0" w:color="auto"/>
        <w:left w:val="none" w:sz="0" w:space="0" w:color="auto"/>
        <w:bottom w:val="none" w:sz="0" w:space="0" w:color="auto"/>
        <w:right w:val="none" w:sz="0" w:space="0" w:color="auto"/>
      </w:divBdr>
    </w:div>
    <w:div w:id="633633474">
      <w:bodyDiv w:val="1"/>
      <w:marLeft w:val="0"/>
      <w:marRight w:val="0"/>
      <w:marTop w:val="0"/>
      <w:marBottom w:val="0"/>
      <w:divBdr>
        <w:top w:val="none" w:sz="0" w:space="0" w:color="auto"/>
        <w:left w:val="none" w:sz="0" w:space="0" w:color="auto"/>
        <w:bottom w:val="none" w:sz="0" w:space="0" w:color="auto"/>
        <w:right w:val="none" w:sz="0" w:space="0" w:color="auto"/>
      </w:divBdr>
    </w:div>
    <w:div w:id="640040144">
      <w:bodyDiv w:val="1"/>
      <w:marLeft w:val="0"/>
      <w:marRight w:val="0"/>
      <w:marTop w:val="0"/>
      <w:marBottom w:val="0"/>
      <w:divBdr>
        <w:top w:val="none" w:sz="0" w:space="0" w:color="auto"/>
        <w:left w:val="none" w:sz="0" w:space="0" w:color="auto"/>
        <w:bottom w:val="none" w:sz="0" w:space="0" w:color="auto"/>
        <w:right w:val="none" w:sz="0" w:space="0" w:color="auto"/>
      </w:divBdr>
    </w:div>
    <w:div w:id="647589920">
      <w:bodyDiv w:val="1"/>
      <w:marLeft w:val="0"/>
      <w:marRight w:val="0"/>
      <w:marTop w:val="0"/>
      <w:marBottom w:val="0"/>
      <w:divBdr>
        <w:top w:val="none" w:sz="0" w:space="0" w:color="auto"/>
        <w:left w:val="none" w:sz="0" w:space="0" w:color="auto"/>
        <w:bottom w:val="none" w:sz="0" w:space="0" w:color="auto"/>
        <w:right w:val="none" w:sz="0" w:space="0" w:color="auto"/>
      </w:divBdr>
    </w:div>
    <w:div w:id="674497229">
      <w:bodyDiv w:val="1"/>
      <w:marLeft w:val="0"/>
      <w:marRight w:val="0"/>
      <w:marTop w:val="0"/>
      <w:marBottom w:val="0"/>
      <w:divBdr>
        <w:top w:val="none" w:sz="0" w:space="0" w:color="auto"/>
        <w:left w:val="none" w:sz="0" w:space="0" w:color="auto"/>
        <w:bottom w:val="none" w:sz="0" w:space="0" w:color="auto"/>
        <w:right w:val="none" w:sz="0" w:space="0" w:color="auto"/>
      </w:divBdr>
    </w:div>
    <w:div w:id="687878346">
      <w:bodyDiv w:val="1"/>
      <w:marLeft w:val="0"/>
      <w:marRight w:val="0"/>
      <w:marTop w:val="0"/>
      <w:marBottom w:val="0"/>
      <w:divBdr>
        <w:top w:val="none" w:sz="0" w:space="0" w:color="auto"/>
        <w:left w:val="none" w:sz="0" w:space="0" w:color="auto"/>
        <w:bottom w:val="none" w:sz="0" w:space="0" w:color="auto"/>
        <w:right w:val="none" w:sz="0" w:space="0" w:color="auto"/>
      </w:divBdr>
    </w:div>
    <w:div w:id="694505495">
      <w:bodyDiv w:val="1"/>
      <w:marLeft w:val="0"/>
      <w:marRight w:val="0"/>
      <w:marTop w:val="0"/>
      <w:marBottom w:val="0"/>
      <w:divBdr>
        <w:top w:val="none" w:sz="0" w:space="0" w:color="auto"/>
        <w:left w:val="none" w:sz="0" w:space="0" w:color="auto"/>
        <w:bottom w:val="none" w:sz="0" w:space="0" w:color="auto"/>
        <w:right w:val="none" w:sz="0" w:space="0" w:color="auto"/>
      </w:divBdr>
    </w:div>
    <w:div w:id="735322797">
      <w:bodyDiv w:val="1"/>
      <w:marLeft w:val="0"/>
      <w:marRight w:val="0"/>
      <w:marTop w:val="0"/>
      <w:marBottom w:val="0"/>
      <w:divBdr>
        <w:top w:val="none" w:sz="0" w:space="0" w:color="auto"/>
        <w:left w:val="none" w:sz="0" w:space="0" w:color="auto"/>
        <w:bottom w:val="none" w:sz="0" w:space="0" w:color="auto"/>
        <w:right w:val="none" w:sz="0" w:space="0" w:color="auto"/>
      </w:divBdr>
    </w:div>
    <w:div w:id="742726920">
      <w:bodyDiv w:val="1"/>
      <w:marLeft w:val="0"/>
      <w:marRight w:val="0"/>
      <w:marTop w:val="0"/>
      <w:marBottom w:val="0"/>
      <w:divBdr>
        <w:top w:val="none" w:sz="0" w:space="0" w:color="auto"/>
        <w:left w:val="none" w:sz="0" w:space="0" w:color="auto"/>
        <w:bottom w:val="none" w:sz="0" w:space="0" w:color="auto"/>
        <w:right w:val="none" w:sz="0" w:space="0" w:color="auto"/>
      </w:divBdr>
    </w:div>
    <w:div w:id="750010961">
      <w:bodyDiv w:val="1"/>
      <w:marLeft w:val="0"/>
      <w:marRight w:val="0"/>
      <w:marTop w:val="0"/>
      <w:marBottom w:val="0"/>
      <w:divBdr>
        <w:top w:val="none" w:sz="0" w:space="0" w:color="auto"/>
        <w:left w:val="none" w:sz="0" w:space="0" w:color="auto"/>
        <w:bottom w:val="none" w:sz="0" w:space="0" w:color="auto"/>
        <w:right w:val="none" w:sz="0" w:space="0" w:color="auto"/>
      </w:divBdr>
    </w:div>
    <w:div w:id="787433942">
      <w:bodyDiv w:val="1"/>
      <w:marLeft w:val="0"/>
      <w:marRight w:val="0"/>
      <w:marTop w:val="0"/>
      <w:marBottom w:val="0"/>
      <w:divBdr>
        <w:top w:val="none" w:sz="0" w:space="0" w:color="auto"/>
        <w:left w:val="none" w:sz="0" w:space="0" w:color="auto"/>
        <w:bottom w:val="none" w:sz="0" w:space="0" w:color="auto"/>
        <w:right w:val="none" w:sz="0" w:space="0" w:color="auto"/>
      </w:divBdr>
    </w:div>
    <w:div w:id="808787075">
      <w:bodyDiv w:val="1"/>
      <w:marLeft w:val="0"/>
      <w:marRight w:val="0"/>
      <w:marTop w:val="0"/>
      <w:marBottom w:val="0"/>
      <w:divBdr>
        <w:top w:val="none" w:sz="0" w:space="0" w:color="auto"/>
        <w:left w:val="none" w:sz="0" w:space="0" w:color="auto"/>
        <w:bottom w:val="none" w:sz="0" w:space="0" w:color="auto"/>
        <w:right w:val="none" w:sz="0" w:space="0" w:color="auto"/>
      </w:divBdr>
    </w:div>
    <w:div w:id="827328924">
      <w:bodyDiv w:val="1"/>
      <w:marLeft w:val="0"/>
      <w:marRight w:val="0"/>
      <w:marTop w:val="0"/>
      <w:marBottom w:val="0"/>
      <w:divBdr>
        <w:top w:val="none" w:sz="0" w:space="0" w:color="auto"/>
        <w:left w:val="none" w:sz="0" w:space="0" w:color="auto"/>
        <w:bottom w:val="none" w:sz="0" w:space="0" w:color="auto"/>
        <w:right w:val="none" w:sz="0" w:space="0" w:color="auto"/>
      </w:divBdr>
    </w:div>
    <w:div w:id="864251249">
      <w:bodyDiv w:val="1"/>
      <w:marLeft w:val="0"/>
      <w:marRight w:val="0"/>
      <w:marTop w:val="0"/>
      <w:marBottom w:val="0"/>
      <w:divBdr>
        <w:top w:val="none" w:sz="0" w:space="0" w:color="auto"/>
        <w:left w:val="none" w:sz="0" w:space="0" w:color="auto"/>
        <w:bottom w:val="none" w:sz="0" w:space="0" w:color="auto"/>
        <w:right w:val="none" w:sz="0" w:space="0" w:color="auto"/>
      </w:divBdr>
    </w:div>
    <w:div w:id="930427371">
      <w:bodyDiv w:val="1"/>
      <w:marLeft w:val="0"/>
      <w:marRight w:val="0"/>
      <w:marTop w:val="0"/>
      <w:marBottom w:val="0"/>
      <w:divBdr>
        <w:top w:val="none" w:sz="0" w:space="0" w:color="auto"/>
        <w:left w:val="none" w:sz="0" w:space="0" w:color="auto"/>
        <w:bottom w:val="none" w:sz="0" w:space="0" w:color="auto"/>
        <w:right w:val="none" w:sz="0" w:space="0" w:color="auto"/>
      </w:divBdr>
    </w:div>
    <w:div w:id="973828226">
      <w:bodyDiv w:val="1"/>
      <w:marLeft w:val="0"/>
      <w:marRight w:val="0"/>
      <w:marTop w:val="0"/>
      <w:marBottom w:val="0"/>
      <w:divBdr>
        <w:top w:val="none" w:sz="0" w:space="0" w:color="auto"/>
        <w:left w:val="none" w:sz="0" w:space="0" w:color="auto"/>
        <w:bottom w:val="none" w:sz="0" w:space="0" w:color="auto"/>
        <w:right w:val="none" w:sz="0" w:space="0" w:color="auto"/>
      </w:divBdr>
      <w:divsChild>
        <w:div w:id="1292905330">
          <w:marLeft w:val="0"/>
          <w:marRight w:val="0"/>
          <w:marTop w:val="0"/>
          <w:marBottom w:val="0"/>
          <w:divBdr>
            <w:top w:val="none" w:sz="0" w:space="0" w:color="auto"/>
            <w:left w:val="none" w:sz="0" w:space="0" w:color="auto"/>
            <w:bottom w:val="none" w:sz="0" w:space="0" w:color="auto"/>
            <w:right w:val="none" w:sz="0" w:space="0" w:color="auto"/>
          </w:divBdr>
          <w:divsChild>
            <w:div w:id="77488450">
              <w:marLeft w:val="0"/>
              <w:marRight w:val="0"/>
              <w:marTop w:val="0"/>
              <w:marBottom w:val="0"/>
              <w:divBdr>
                <w:top w:val="none" w:sz="0" w:space="0" w:color="auto"/>
                <w:left w:val="none" w:sz="0" w:space="0" w:color="auto"/>
                <w:bottom w:val="none" w:sz="0" w:space="0" w:color="auto"/>
                <w:right w:val="none" w:sz="0" w:space="0" w:color="auto"/>
              </w:divBdr>
              <w:divsChild>
                <w:div w:id="730469651">
                  <w:marLeft w:val="0"/>
                  <w:marRight w:val="0"/>
                  <w:marTop w:val="0"/>
                  <w:marBottom w:val="0"/>
                  <w:divBdr>
                    <w:top w:val="none" w:sz="0" w:space="0" w:color="auto"/>
                    <w:left w:val="none" w:sz="0" w:space="0" w:color="auto"/>
                    <w:bottom w:val="none" w:sz="0" w:space="0" w:color="auto"/>
                    <w:right w:val="none" w:sz="0" w:space="0" w:color="auto"/>
                  </w:divBdr>
                  <w:divsChild>
                    <w:div w:id="27028852">
                      <w:marLeft w:val="0"/>
                      <w:marRight w:val="0"/>
                      <w:marTop w:val="0"/>
                      <w:marBottom w:val="0"/>
                      <w:divBdr>
                        <w:top w:val="none" w:sz="0" w:space="0" w:color="auto"/>
                        <w:left w:val="none" w:sz="0" w:space="0" w:color="auto"/>
                        <w:bottom w:val="none" w:sz="0" w:space="0" w:color="auto"/>
                        <w:right w:val="none" w:sz="0" w:space="0" w:color="auto"/>
                      </w:divBdr>
                      <w:divsChild>
                        <w:div w:id="1372456677">
                          <w:marLeft w:val="0"/>
                          <w:marRight w:val="0"/>
                          <w:marTop w:val="0"/>
                          <w:marBottom w:val="0"/>
                          <w:divBdr>
                            <w:top w:val="none" w:sz="0" w:space="0" w:color="auto"/>
                            <w:left w:val="none" w:sz="0" w:space="0" w:color="auto"/>
                            <w:bottom w:val="none" w:sz="0" w:space="0" w:color="auto"/>
                            <w:right w:val="none" w:sz="0" w:space="0" w:color="auto"/>
                          </w:divBdr>
                          <w:divsChild>
                            <w:div w:id="1805196185">
                              <w:marLeft w:val="0"/>
                              <w:marRight w:val="0"/>
                              <w:marTop w:val="0"/>
                              <w:marBottom w:val="0"/>
                              <w:divBdr>
                                <w:top w:val="none" w:sz="0" w:space="0" w:color="auto"/>
                                <w:left w:val="none" w:sz="0" w:space="0" w:color="auto"/>
                                <w:bottom w:val="none" w:sz="0" w:space="0" w:color="auto"/>
                                <w:right w:val="none" w:sz="0" w:space="0" w:color="auto"/>
                              </w:divBdr>
                              <w:divsChild>
                                <w:div w:id="1221135290">
                                  <w:marLeft w:val="0"/>
                                  <w:marRight w:val="0"/>
                                  <w:marTop w:val="0"/>
                                  <w:marBottom w:val="0"/>
                                  <w:divBdr>
                                    <w:top w:val="none" w:sz="0" w:space="0" w:color="auto"/>
                                    <w:left w:val="none" w:sz="0" w:space="0" w:color="auto"/>
                                    <w:bottom w:val="none" w:sz="0" w:space="0" w:color="auto"/>
                                    <w:right w:val="none" w:sz="0" w:space="0" w:color="auto"/>
                                  </w:divBdr>
                                  <w:divsChild>
                                    <w:div w:id="1682972536">
                                      <w:marLeft w:val="5"/>
                                      <w:marRight w:val="5"/>
                                      <w:marTop w:val="0"/>
                                      <w:marBottom w:val="0"/>
                                      <w:divBdr>
                                        <w:top w:val="none" w:sz="0" w:space="0" w:color="auto"/>
                                        <w:left w:val="none" w:sz="0" w:space="0" w:color="auto"/>
                                        <w:bottom w:val="none" w:sz="0" w:space="0" w:color="auto"/>
                                        <w:right w:val="none" w:sz="0" w:space="0" w:color="auto"/>
                                      </w:divBdr>
                                      <w:divsChild>
                                        <w:div w:id="162748375">
                                          <w:marLeft w:val="0"/>
                                          <w:marRight w:val="0"/>
                                          <w:marTop w:val="0"/>
                                          <w:marBottom w:val="225"/>
                                          <w:divBdr>
                                            <w:top w:val="none" w:sz="0" w:space="0" w:color="auto"/>
                                            <w:left w:val="none" w:sz="0" w:space="0" w:color="auto"/>
                                            <w:bottom w:val="none" w:sz="0" w:space="0" w:color="auto"/>
                                            <w:right w:val="none" w:sz="0" w:space="0" w:color="auto"/>
                                          </w:divBdr>
                                          <w:divsChild>
                                            <w:div w:id="1810443004">
                                              <w:marLeft w:val="-225"/>
                                              <w:marRight w:val="-225"/>
                                              <w:marTop w:val="0"/>
                                              <w:marBottom w:val="0"/>
                                              <w:divBdr>
                                                <w:top w:val="none" w:sz="0" w:space="0" w:color="auto"/>
                                                <w:left w:val="none" w:sz="0" w:space="0" w:color="auto"/>
                                                <w:bottom w:val="none" w:sz="0" w:space="0" w:color="auto"/>
                                                <w:right w:val="none" w:sz="0" w:space="0" w:color="auto"/>
                                              </w:divBdr>
                                              <w:divsChild>
                                                <w:div w:id="1636644086">
                                                  <w:marLeft w:val="0"/>
                                                  <w:marRight w:val="0"/>
                                                  <w:marTop w:val="0"/>
                                                  <w:marBottom w:val="0"/>
                                                  <w:divBdr>
                                                    <w:top w:val="none" w:sz="0" w:space="0" w:color="auto"/>
                                                    <w:left w:val="none" w:sz="0" w:space="0" w:color="auto"/>
                                                    <w:bottom w:val="none" w:sz="0" w:space="0" w:color="auto"/>
                                                    <w:right w:val="none" w:sz="0" w:space="0" w:color="auto"/>
                                                  </w:divBdr>
                                                  <w:divsChild>
                                                    <w:div w:id="159465005">
                                                      <w:marLeft w:val="0"/>
                                                      <w:marRight w:val="0"/>
                                                      <w:marTop w:val="0"/>
                                                      <w:marBottom w:val="0"/>
                                                      <w:divBdr>
                                                        <w:top w:val="none" w:sz="0" w:space="0" w:color="auto"/>
                                                        <w:left w:val="none" w:sz="0" w:space="0" w:color="auto"/>
                                                        <w:bottom w:val="none" w:sz="0" w:space="0" w:color="auto"/>
                                                        <w:right w:val="none" w:sz="0" w:space="0" w:color="auto"/>
                                                      </w:divBdr>
                                                      <w:divsChild>
                                                        <w:div w:id="1045830258">
                                                          <w:marLeft w:val="0"/>
                                                          <w:marRight w:val="0"/>
                                                          <w:marTop w:val="0"/>
                                                          <w:marBottom w:val="0"/>
                                                          <w:divBdr>
                                                            <w:top w:val="none" w:sz="0" w:space="0" w:color="auto"/>
                                                            <w:left w:val="none" w:sz="0" w:space="0" w:color="auto"/>
                                                            <w:bottom w:val="none" w:sz="0" w:space="0" w:color="auto"/>
                                                            <w:right w:val="none" w:sz="0" w:space="0" w:color="auto"/>
                                                          </w:divBdr>
                                                          <w:divsChild>
                                                            <w:div w:id="1808355932">
                                                              <w:marLeft w:val="0"/>
                                                              <w:marRight w:val="0"/>
                                                              <w:marTop w:val="0"/>
                                                              <w:marBottom w:val="0"/>
                                                              <w:divBdr>
                                                                <w:top w:val="none" w:sz="0" w:space="0" w:color="auto"/>
                                                                <w:left w:val="none" w:sz="0" w:space="0" w:color="auto"/>
                                                                <w:bottom w:val="none" w:sz="0" w:space="0" w:color="auto"/>
                                                                <w:right w:val="none" w:sz="0" w:space="0" w:color="auto"/>
                                                              </w:divBdr>
                                                              <w:divsChild>
                                                                <w:div w:id="346371102">
                                                                  <w:marLeft w:val="0"/>
                                                                  <w:marRight w:val="0"/>
                                                                  <w:marTop w:val="0"/>
                                                                  <w:marBottom w:val="0"/>
                                                                  <w:divBdr>
                                                                    <w:top w:val="none" w:sz="0" w:space="0" w:color="auto"/>
                                                                    <w:left w:val="none" w:sz="0" w:space="0" w:color="auto"/>
                                                                    <w:bottom w:val="none" w:sz="0" w:space="0" w:color="auto"/>
                                                                    <w:right w:val="none" w:sz="0" w:space="0" w:color="auto"/>
                                                                  </w:divBdr>
                                                                  <w:divsChild>
                                                                    <w:div w:id="123384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83000502">
      <w:bodyDiv w:val="1"/>
      <w:marLeft w:val="0"/>
      <w:marRight w:val="0"/>
      <w:marTop w:val="0"/>
      <w:marBottom w:val="0"/>
      <w:divBdr>
        <w:top w:val="none" w:sz="0" w:space="0" w:color="auto"/>
        <w:left w:val="none" w:sz="0" w:space="0" w:color="auto"/>
        <w:bottom w:val="none" w:sz="0" w:space="0" w:color="auto"/>
        <w:right w:val="none" w:sz="0" w:space="0" w:color="auto"/>
      </w:divBdr>
    </w:div>
    <w:div w:id="985166644">
      <w:bodyDiv w:val="1"/>
      <w:marLeft w:val="0"/>
      <w:marRight w:val="0"/>
      <w:marTop w:val="0"/>
      <w:marBottom w:val="0"/>
      <w:divBdr>
        <w:top w:val="none" w:sz="0" w:space="0" w:color="auto"/>
        <w:left w:val="none" w:sz="0" w:space="0" w:color="auto"/>
        <w:bottom w:val="none" w:sz="0" w:space="0" w:color="auto"/>
        <w:right w:val="none" w:sz="0" w:space="0" w:color="auto"/>
      </w:divBdr>
      <w:divsChild>
        <w:div w:id="1344240019">
          <w:marLeft w:val="0"/>
          <w:marRight w:val="0"/>
          <w:marTop w:val="0"/>
          <w:marBottom w:val="0"/>
          <w:divBdr>
            <w:top w:val="none" w:sz="0" w:space="0" w:color="auto"/>
            <w:left w:val="none" w:sz="0" w:space="0" w:color="auto"/>
            <w:bottom w:val="none" w:sz="0" w:space="0" w:color="auto"/>
            <w:right w:val="none" w:sz="0" w:space="0" w:color="auto"/>
          </w:divBdr>
          <w:divsChild>
            <w:div w:id="2063166200">
              <w:marLeft w:val="0"/>
              <w:marRight w:val="0"/>
              <w:marTop w:val="0"/>
              <w:marBottom w:val="0"/>
              <w:divBdr>
                <w:top w:val="none" w:sz="0" w:space="0" w:color="auto"/>
                <w:left w:val="none" w:sz="0" w:space="0" w:color="auto"/>
                <w:bottom w:val="none" w:sz="0" w:space="0" w:color="auto"/>
                <w:right w:val="none" w:sz="0" w:space="0" w:color="auto"/>
              </w:divBdr>
              <w:divsChild>
                <w:div w:id="1597210366">
                  <w:marLeft w:val="0"/>
                  <w:marRight w:val="0"/>
                  <w:marTop w:val="0"/>
                  <w:marBottom w:val="0"/>
                  <w:divBdr>
                    <w:top w:val="none" w:sz="0" w:space="0" w:color="auto"/>
                    <w:left w:val="none" w:sz="0" w:space="0" w:color="auto"/>
                    <w:bottom w:val="none" w:sz="0" w:space="0" w:color="auto"/>
                    <w:right w:val="none" w:sz="0" w:space="0" w:color="auto"/>
                  </w:divBdr>
                  <w:divsChild>
                    <w:div w:id="691342679">
                      <w:marLeft w:val="0"/>
                      <w:marRight w:val="0"/>
                      <w:marTop w:val="0"/>
                      <w:marBottom w:val="0"/>
                      <w:divBdr>
                        <w:top w:val="none" w:sz="0" w:space="0" w:color="auto"/>
                        <w:left w:val="none" w:sz="0" w:space="0" w:color="auto"/>
                        <w:bottom w:val="none" w:sz="0" w:space="0" w:color="auto"/>
                        <w:right w:val="none" w:sz="0" w:space="0" w:color="auto"/>
                      </w:divBdr>
                      <w:divsChild>
                        <w:div w:id="416905949">
                          <w:marLeft w:val="0"/>
                          <w:marRight w:val="0"/>
                          <w:marTop w:val="0"/>
                          <w:marBottom w:val="0"/>
                          <w:divBdr>
                            <w:top w:val="none" w:sz="0" w:space="0" w:color="auto"/>
                            <w:left w:val="none" w:sz="0" w:space="0" w:color="auto"/>
                            <w:bottom w:val="none" w:sz="0" w:space="0" w:color="auto"/>
                            <w:right w:val="none" w:sz="0" w:space="0" w:color="auto"/>
                          </w:divBdr>
                          <w:divsChild>
                            <w:div w:id="1093667468">
                              <w:marLeft w:val="0"/>
                              <w:marRight w:val="0"/>
                              <w:marTop w:val="0"/>
                              <w:marBottom w:val="0"/>
                              <w:divBdr>
                                <w:top w:val="none" w:sz="0" w:space="0" w:color="auto"/>
                                <w:left w:val="none" w:sz="0" w:space="0" w:color="auto"/>
                                <w:bottom w:val="none" w:sz="0" w:space="0" w:color="auto"/>
                                <w:right w:val="none" w:sz="0" w:space="0" w:color="auto"/>
                              </w:divBdr>
                              <w:divsChild>
                                <w:div w:id="1281840252">
                                  <w:marLeft w:val="0"/>
                                  <w:marRight w:val="0"/>
                                  <w:marTop w:val="0"/>
                                  <w:marBottom w:val="0"/>
                                  <w:divBdr>
                                    <w:top w:val="none" w:sz="0" w:space="0" w:color="auto"/>
                                    <w:left w:val="none" w:sz="0" w:space="0" w:color="auto"/>
                                    <w:bottom w:val="none" w:sz="0" w:space="0" w:color="auto"/>
                                    <w:right w:val="none" w:sz="0" w:space="0" w:color="auto"/>
                                  </w:divBdr>
                                  <w:divsChild>
                                    <w:div w:id="2622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7418549">
      <w:bodyDiv w:val="1"/>
      <w:marLeft w:val="0"/>
      <w:marRight w:val="0"/>
      <w:marTop w:val="0"/>
      <w:marBottom w:val="0"/>
      <w:divBdr>
        <w:top w:val="none" w:sz="0" w:space="0" w:color="auto"/>
        <w:left w:val="none" w:sz="0" w:space="0" w:color="auto"/>
        <w:bottom w:val="none" w:sz="0" w:space="0" w:color="auto"/>
        <w:right w:val="none" w:sz="0" w:space="0" w:color="auto"/>
      </w:divBdr>
    </w:div>
    <w:div w:id="997877614">
      <w:bodyDiv w:val="1"/>
      <w:marLeft w:val="0"/>
      <w:marRight w:val="0"/>
      <w:marTop w:val="0"/>
      <w:marBottom w:val="0"/>
      <w:divBdr>
        <w:top w:val="none" w:sz="0" w:space="0" w:color="auto"/>
        <w:left w:val="none" w:sz="0" w:space="0" w:color="auto"/>
        <w:bottom w:val="none" w:sz="0" w:space="0" w:color="auto"/>
        <w:right w:val="none" w:sz="0" w:space="0" w:color="auto"/>
      </w:divBdr>
    </w:div>
    <w:div w:id="1062872946">
      <w:bodyDiv w:val="1"/>
      <w:marLeft w:val="0"/>
      <w:marRight w:val="0"/>
      <w:marTop w:val="0"/>
      <w:marBottom w:val="0"/>
      <w:divBdr>
        <w:top w:val="none" w:sz="0" w:space="0" w:color="auto"/>
        <w:left w:val="none" w:sz="0" w:space="0" w:color="auto"/>
        <w:bottom w:val="none" w:sz="0" w:space="0" w:color="auto"/>
        <w:right w:val="none" w:sz="0" w:space="0" w:color="auto"/>
      </w:divBdr>
    </w:div>
    <w:div w:id="1070614217">
      <w:bodyDiv w:val="1"/>
      <w:marLeft w:val="0"/>
      <w:marRight w:val="0"/>
      <w:marTop w:val="0"/>
      <w:marBottom w:val="0"/>
      <w:divBdr>
        <w:top w:val="none" w:sz="0" w:space="0" w:color="auto"/>
        <w:left w:val="none" w:sz="0" w:space="0" w:color="auto"/>
        <w:bottom w:val="none" w:sz="0" w:space="0" w:color="auto"/>
        <w:right w:val="none" w:sz="0" w:space="0" w:color="auto"/>
      </w:divBdr>
    </w:div>
    <w:div w:id="1076048887">
      <w:bodyDiv w:val="1"/>
      <w:marLeft w:val="0"/>
      <w:marRight w:val="0"/>
      <w:marTop w:val="0"/>
      <w:marBottom w:val="0"/>
      <w:divBdr>
        <w:top w:val="none" w:sz="0" w:space="0" w:color="auto"/>
        <w:left w:val="none" w:sz="0" w:space="0" w:color="auto"/>
        <w:bottom w:val="none" w:sz="0" w:space="0" w:color="auto"/>
        <w:right w:val="none" w:sz="0" w:space="0" w:color="auto"/>
      </w:divBdr>
    </w:div>
    <w:div w:id="1104615444">
      <w:bodyDiv w:val="1"/>
      <w:marLeft w:val="0"/>
      <w:marRight w:val="0"/>
      <w:marTop w:val="0"/>
      <w:marBottom w:val="0"/>
      <w:divBdr>
        <w:top w:val="none" w:sz="0" w:space="0" w:color="auto"/>
        <w:left w:val="none" w:sz="0" w:space="0" w:color="auto"/>
        <w:bottom w:val="none" w:sz="0" w:space="0" w:color="auto"/>
        <w:right w:val="none" w:sz="0" w:space="0" w:color="auto"/>
      </w:divBdr>
    </w:div>
    <w:div w:id="1130514999">
      <w:bodyDiv w:val="1"/>
      <w:marLeft w:val="0"/>
      <w:marRight w:val="0"/>
      <w:marTop w:val="0"/>
      <w:marBottom w:val="0"/>
      <w:divBdr>
        <w:top w:val="none" w:sz="0" w:space="0" w:color="auto"/>
        <w:left w:val="none" w:sz="0" w:space="0" w:color="auto"/>
        <w:bottom w:val="none" w:sz="0" w:space="0" w:color="auto"/>
        <w:right w:val="none" w:sz="0" w:space="0" w:color="auto"/>
      </w:divBdr>
    </w:div>
    <w:div w:id="1150943295">
      <w:bodyDiv w:val="1"/>
      <w:marLeft w:val="0"/>
      <w:marRight w:val="0"/>
      <w:marTop w:val="0"/>
      <w:marBottom w:val="0"/>
      <w:divBdr>
        <w:top w:val="none" w:sz="0" w:space="0" w:color="auto"/>
        <w:left w:val="none" w:sz="0" w:space="0" w:color="auto"/>
        <w:bottom w:val="none" w:sz="0" w:space="0" w:color="auto"/>
        <w:right w:val="none" w:sz="0" w:space="0" w:color="auto"/>
      </w:divBdr>
    </w:div>
    <w:div w:id="1180894406">
      <w:bodyDiv w:val="1"/>
      <w:marLeft w:val="0"/>
      <w:marRight w:val="0"/>
      <w:marTop w:val="0"/>
      <w:marBottom w:val="0"/>
      <w:divBdr>
        <w:top w:val="none" w:sz="0" w:space="0" w:color="auto"/>
        <w:left w:val="none" w:sz="0" w:space="0" w:color="auto"/>
        <w:bottom w:val="none" w:sz="0" w:space="0" w:color="auto"/>
        <w:right w:val="none" w:sz="0" w:space="0" w:color="auto"/>
      </w:divBdr>
    </w:div>
    <w:div w:id="1227035689">
      <w:bodyDiv w:val="1"/>
      <w:marLeft w:val="0"/>
      <w:marRight w:val="0"/>
      <w:marTop w:val="0"/>
      <w:marBottom w:val="0"/>
      <w:divBdr>
        <w:top w:val="none" w:sz="0" w:space="0" w:color="auto"/>
        <w:left w:val="none" w:sz="0" w:space="0" w:color="auto"/>
        <w:bottom w:val="none" w:sz="0" w:space="0" w:color="auto"/>
        <w:right w:val="none" w:sz="0" w:space="0" w:color="auto"/>
      </w:divBdr>
      <w:divsChild>
        <w:div w:id="1773360413">
          <w:marLeft w:val="0"/>
          <w:marRight w:val="0"/>
          <w:marTop w:val="0"/>
          <w:marBottom w:val="0"/>
          <w:divBdr>
            <w:top w:val="none" w:sz="0" w:space="0" w:color="auto"/>
            <w:left w:val="none" w:sz="0" w:space="0" w:color="auto"/>
            <w:bottom w:val="none" w:sz="0" w:space="0" w:color="auto"/>
            <w:right w:val="none" w:sz="0" w:space="0" w:color="auto"/>
          </w:divBdr>
          <w:divsChild>
            <w:div w:id="1132790280">
              <w:marLeft w:val="0"/>
              <w:marRight w:val="0"/>
              <w:marTop w:val="0"/>
              <w:marBottom w:val="0"/>
              <w:divBdr>
                <w:top w:val="none" w:sz="0" w:space="0" w:color="auto"/>
                <w:left w:val="none" w:sz="0" w:space="0" w:color="auto"/>
                <w:bottom w:val="none" w:sz="0" w:space="0" w:color="auto"/>
                <w:right w:val="none" w:sz="0" w:space="0" w:color="auto"/>
              </w:divBdr>
              <w:divsChild>
                <w:div w:id="454249716">
                  <w:marLeft w:val="0"/>
                  <w:marRight w:val="0"/>
                  <w:marTop w:val="0"/>
                  <w:marBottom w:val="0"/>
                  <w:divBdr>
                    <w:top w:val="none" w:sz="0" w:space="0" w:color="auto"/>
                    <w:left w:val="none" w:sz="0" w:space="0" w:color="auto"/>
                    <w:bottom w:val="none" w:sz="0" w:space="0" w:color="auto"/>
                    <w:right w:val="none" w:sz="0" w:space="0" w:color="auto"/>
                  </w:divBdr>
                  <w:divsChild>
                    <w:div w:id="1104886709">
                      <w:marLeft w:val="0"/>
                      <w:marRight w:val="0"/>
                      <w:marTop w:val="0"/>
                      <w:marBottom w:val="0"/>
                      <w:divBdr>
                        <w:top w:val="none" w:sz="0" w:space="0" w:color="auto"/>
                        <w:left w:val="none" w:sz="0" w:space="0" w:color="auto"/>
                        <w:bottom w:val="none" w:sz="0" w:space="0" w:color="auto"/>
                        <w:right w:val="none" w:sz="0" w:space="0" w:color="auto"/>
                      </w:divBdr>
                      <w:divsChild>
                        <w:div w:id="545214518">
                          <w:marLeft w:val="0"/>
                          <w:marRight w:val="0"/>
                          <w:marTop w:val="0"/>
                          <w:marBottom w:val="0"/>
                          <w:divBdr>
                            <w:top w:val="none" w:sz="0" w:space="0" w:color="auto"/>
                            <w:left w:val="none" w:sz="0" w:space="0" w:color="auto"/>
                            <w:bottom w:val="none" w:sz="0" w:space="0" w:color="auto"/>
                            <w:right w:val="none" w:sz="0" w:space="0" w:color="auto"/>
                          </w:divBdr>
                          <w:divsChild>
                            <w:div w:id="72702980">
                              <w:marLeft w:val="0"/>
                              <w:marRight w:val="0"/>
                              <w:marTop w:val="0"/>
                              <w:marBottom w:val="0"/>
                              <w:divBdr>
                                <w:top w:val="none" w:sz="0" w:space="0" w:color="auto"/>
                                <w:left w:val="none" w:sz="0" w:space="0" w:color="auto"/>
                                <w:bottom w:val="none" w:sz="0" w:space="0" w:color="auto"/>
                                <w:right w:val="none" w:sz="0" w:space="0" w:color="auto"/>
                              </w:divBdr>
                              <w:divsChild>
                                <w:div w:id="1553926124">
                                  <w:marLeft w:val="3"/>
                                  <w:marRight w:val="3"/>
                                  <w:marTop w:val="0"/>
                                  <w:marBottom w:val="0"/>
                                  <w:divBdr>
                                    <w:top w:val="none" w:sz="0" w:space="0" w:color="auto"/>
                                    <w:left w:val="none" w:sz="0" w:space="0" w:color="auto"/>
                                    <w:bottom w:val="none" w:sz="0" w:space="0" w:color="auto"/>
                                    <w:right w:val="none" w:sz="0" w:space="0" w:color="auto"/>
                                  </w:divBdr>
                                  <w:divsChild>
                                    <w:div w:id="1496259912">
                                      <w:marLeft w:val="-225"/>
                                      <w:marRight w:val="-225"/>
                                      <w:marTop w:val="0"/>
                                      <w:marBottom w:val="0"/>
                                      <w:divBdr>
                                        <w:top w:val="none" w:sz="0" w:space="0" w:color="auto"/>
                                        <w:left w:val="none" w:sz="0" w:space="0" w:color="auto"/>
                                        <w:bottom w:val="none" w:sz="0" w:space="0" w:color="auto"/>
                                        <w:right w:val="none" w:sz="0" w:space="0" w:color="auto"/>
                                      </w:divBdr>
                                      <w:divsChild>
                                        <w:div w:id="1954091028">
                                          <w:marLeft w:val="0"/>
                                          <w:marRight w:val="0"/>
                                          <w:marTop w:val="0"/>
                                          <w:marBottom w:val="0"/>
                                          <w:divBdr>
                                            <w:top w:val="none" w:sz="0" w:space="0" w:color="auto"/>
                                            <w:left w:val="none" w:sz="0" w:space="0" w:color="auto"/>
                                            <w:bottom w:val="none" w:sz="0" w:space="0" w:color="auto"/>
                                            <w:right w:val="none" w:sz="0" w:space="0" w:color="auto"/>
                                          </w:divBdr>
                                          <w:divsChild>
                                            <w:div w:id="996567230">
                                              <w:marLeft w:val="0"/>
                                              <w:marRight w:val="0"/>
                                              <w:marTop w:val="0"/>
                                              <w:marBottom w:val="0"/>
                                              <w:divBdr>
                                                <w:top w:val="none" w:sz="0" w:space="0" w:color="auto"/>
                                                <w:left w:val="none" w:sz="0" w:space="0" w:color="auto"/>
                                                <w:bottom w:val="none" w:sz="0" w:space="0" w:color="auto"/>
                                                <w:right w:val="none" w:sz="0" w:space="0" w:color="auto"/>
                                              </w:divBdr>
                                              <w:divsChild>
                                                <w:div w:id="1201895344">
                                                  <w:marLeft w:val="0"/>
                                                  <w:marRight w:val="0"/>
                                                  <w:marTop w:val="0"/>
                                                  <w:marBottom w:val="0"/>
                                                  <w:divBdr>
                                                    <w:top w:val="none" w:sz="0" w:space="0" w:color="auto"/>
                                                    <w:left w:val="none" w:sz="0" w:space="0" w:color="auto"/>
                                                    <w:bottom w:val="none" w:sz="0" w:space="0" w:color="auto"/>
                                                    <w:right w:val="none" w:sz="0" w:space="0" w:color="auto"/>
                                                  </w:divBdr>
                                                  <w:divsChild>
                                                    <w:div w:id="7215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4144339">
      <w:bodyDiv w:val="1"/>
      <w:marLeft w:val="0"/>
      <w:marRight w:val="0"/>
      <w:marTop w:val="0"/>
      <w:marBottom w:val="0"/>
      <w:divBdr>
        <w:top w:val="none" w:sz="0" w:space="0" w:color="auto"/>
        <w:left w:val="none" w:sz="0" w:space="0" w:color="auto"/>
        <w:bottom w:val="none" w:sz="0" w:space="0" w:color="auto"/>
        <w:right w:val="none" w:sz="0" w:space="0" w:color="auto"/>
      </w:divBdr>
    </w:div>
    <w:div w:id="1291403568">
      <w:bodyDiv w:val="1"/>
      <w:marLeft w:val="0"/>
      <w:marRight w:val="0"/>
      <w:marTop w:val="0"/>
      <w:marBottom w:val="0"/>
      <w:divBdr>
        <w:top w:val="none" w:sz="0" w:space="0" w:color="auto"/>
        <w:left w:val="none" w:sz="0" w:space="0" w:color="auto"/>
        <w:bottom w:val="none" w:sz="0" w:space="0" w:color="auto"/>
        <w:right w:val="none" w:sz="0" w:space="0" w:color="auto"/>
      </w:divBdr>
    </w:div>
    <w:div w:id="1307781333">
      <w:bodyDiv w:val="1"/>
      <w:marLeft w:val="0"/>
      <w:marRight w:val="0"/>
      <w:marTop w:val="0"/>
      <w:marBottom w:val="0"/>
      <w:divBdr>
        <w:top w:val="none" w:sz="0" w:space="0" w:color="auto"/>
        <w:left w:val="none" w:sz="0" w:space="0" w:color="auto"/>
        <w:bottom w:val="none" w:sz="0" w:space="0" w:color="auto"/>
        <w:right w:val="none" w:sz="0" w:space="0" w:color="auto"/>
      </w:divBdr>
    </w:div>
    <w:div w:id="1318680911">
      <w:bodyDiv w:val="1"/>
      <w:marLeft w:val="0"/>
      <w:marRight w:val="0"/>
      <w:marTop w:val="0"/>
      <w:marBottom w:val="0"/>
      <w:divBdr>
        <w:top w:val="none" w:sz="0" w:space="0" w:color="auto"/>
        <w:left w:val="none" w:sz="0" w:space="0" w:color="auto"/>
        <w:bottom w:val="none" w:sz="0" w:space="0" w:color="auto"/>
        <w:right w:val="none" w:sz="0" w:space="0" w:color="auto"/>
      </w:divBdr>
    </w:div>
    <w:div w:id="1341542282">
      <w:bodyDiv w:val="1"/>
      <w:marLeft w:val="0"/>
      <w:marRight w:val="0"/>
      <w:marTop w:val="0"/>
      <w:marBottom w:val="0"/>
      <w:divBdr>
        <w:top w:val="none" w:sz="0" w:space="0" w:color="auto"/>
        <w:left w:val="none" w:sz="0" w:space="0" w:color="auto"/>
        <w:bottom w:val="none" w:sz="0" w:space="0" w:color="auto"/>
        <w:right w:val="none" w:sz="0" w:space="0" w:color="auto"/>
      </w:divBdr>
    </w:div>
    <w:div w:id="1343969929">
      <w:bodyDiv w:val="1"/>
      <w:marLeft w:val="0"/>
      <w:marRight w:val="0"/>
      <w:marTop w:val="0"/>
      <w:marBottom w:val="0"/>
      <w:divBdr>
        <w:top w:val="none" w:sz="0" w:space="0" w:color="auto"/>
        <w:left w:val="none" w:sz="0" w:space="0" w:color="auto"/>
        <w:bottom w:val="none" w:sz="0" w:space="0" w:color="auto"/>
        <w:right w:val="none" w:sz="0" w:space="0" w:color="auto"/>
      </w:divBdr>
    </w:div>
    <w:div w:id="1345979965">
      <w:bodyDiv w:val="1"/>
      <w:marLeft w:val="0"/>
      <w:marRight w:val="0"/>
      <w:marTop w:val="0"/>
      <w:marBottom w:val="0"/>
      <w:divBdr>
        <w:top w:val="none" w:sz="0" w:space="0" w:color="auto"/>
        <w:left w:val="none" w:sz="0" w:space="0" w:color="auto"/>
        <w:bottom w:val="none" w:sz="0" w:space="0" w:color="auto"/>
        <w:right w:val="none" w:sz="0" w:space="0" w:color="auto"/>
      </w:divBdr>
    </w:div>
    <w:div w:id="1350333909">
      <w:bodyDiv w:val="1"/>
      <w:marLeft w:val="0"/>
      <w:marRight w:val="0"/>
      <w:marTop w:val="0"/>
      <w:marBottom w:val="0"/>
      <w:divBdr>
        <w:top w:val="none" w:sz="0" w:space="0" w:color="auto"/>
        <w:left w:val="none" w:sz="0" w:space="0" w:color="auto"/>
        <w:bottom w:val="none" w:sz="0" w:space="0" w:color="auto"/>
        <w:right w:val="none" w:sz="0" w:space="0" w:color="auto"/>
      </w:divBdr>
    </w:div>
    <w:div w:id="1359156184">
      <w:bodyDiv w:val="1"/>
      <w:marLeft w:val="0"/>
      <w:marRight w:val="0"/>
      <w:marTop w:val="0"/>
      <w:marBottom w:val="0"/>
      <w:divBdr>
        <w:top w:val="none" w:sz="0" w:space="0" w:color="auto"/>
        <w:left w:val="none" w:sz="0" w:space="0" w:color="auto"/>
        <w:bottom w:val="none" w:sz="0" w:space="0" w:color="auto"/>
        <w:right w:val="none" w:sz="0" w:space="0" w:color="auto"/>
      </w:divBdr>
    </w:div>
    <w:div w:id="1392386763">
      <w:bodyDiv w:val="1"/>
      <w:marLeft w:val="0"/>
      <w:marRight w:val="0"/>
      <w:marTop w:val="0"/>
      <w:marBottom w:val="0"/>
      <w:divBdr>
        <w:top w:val="none" w:sz="0" w:space="0" w:color="auto"/>
        <w:left w:val="none" w:sz="0" w:space="0" w:color="auto"/>
        <w:bottom w:val="none" w:sz="0" w:space="0" w:color="auto"/>
        <w:right w:val="none" w:sz="0" w:space="0" w:color="auto"/>
      </w:divBdr>
    </w:div>
    <w:div w:id="1399984084">
      <w:bodyDiv w:val="1"/>
      <w:marLeft w:val="0"/>
      <w:marRight w:val="0"/>
      <w:marTop w:val="0"/>
      <w:marBottom w:val="0"/>
      <w:divBdr>
        <w:top w:val="none" w:sz="0" w:space="0" w:color="auto"/>
        <w:left w:val="none" w:sz="0" w:space="0" w:color="auto"/>
        <w:bottom w:val="none" w:sz="0" w:space="0" w:color="auto"/>
        <w:right w:val="none" w:sz="0" w:space="0" w:color="auto"/>
      </w:divBdr>
    </w:div>
    <w:div w:id="1400983989">
      <w:bodyDiv w:val="1"/>
      <w:marLeft w:val="0"/>
      <w:marRight w:val="0"/>
      <w:marTop w:val="0"/>
      <w:marBottom w:val="0"/>
      <w:divBdr>
        <w:top w:val="none" w:sz="0" w:space="0" w:color="auto"/>
        <w:left w:val="none" w:sz="0" w:space="0" w:color="auto"/>
        <w:bottom w:val="none" w:sz="0" w:space="0" w:color="auto"/>
        <w:right w:val="none" w:sz="0" w:space="0" w:color="auto"/>
      </w:divBdr>
    </w:div>
    <w:div w:id="1432428947">
      <w:bodyDiv w:val="1"/>
      <w:marLeft w:val="0"/>
      <w:marRight w:val="0"/>
      <w:marTop w:val="0"/>
      <w:marBottom w:val="0"/>
      <w:divBdr>
        <w:top w:val="none" w:sz="0" w:space="0" w:color="auto"/>
        <w:left w:val="none" w:sz="0" w:space="0" w:color="auto"/>
        <w:bottom w:val="none" w:sz="0" w:space="0" w:color="auto"/>
        <w:right w:val="none" w:sz="0" w:space="0" w:color="auto"/>
      </w:divBdr>
    </w:div>
    <w:div w:id="1476752754">
      <w:bodyDiv w:val="1"/>
      <w:marLeft w:val="0"/>
      <w:marRight w:val="0"/>
      <w:marTop w:val="0"/>
      <w:marBottom w:val="0"/>
      <w:divBdr>
        <w:top w:val="none" w:sz="0" w:space="0" w:color="auto"/>
        <w:left w:val="none" w:sz="0" w:space="0" w:color="auto"/>
        <w:bottom w:val="none" w:sz="0" w:space="0" w:color="auto"/>
        <w:right w:val="none" w:sz="0" w:space="0" w:color="auto"/>
      </w:divBdr>
    </w:div>
    <w:div w:id="1479491877">
      <w:bodyDiv w:val="1"/>
      <w:marLeft w:val="0"/>
      <w:marRight w:val="0"/>
      <w:marTop w:val="0"/>
      <w:marBottom w:val="0"/>
      <w:divBdr>
        <w:top w:val="none" w:sz="0" w:space="0" w:color="auto"/>
        <w:left w:val="none" w:sz="0" w:space="0" w:color="auto"/>
        <w:bottom w:val="none" w:sz="0" w:space="0" w:color="auto"/>
        <w:right w:val="none" w:sz="0" w:space="0" w:color="auto"/>
      </w:divBdr>
      <w:divsChild>
        <w:div w:id="232473003">
          <w:marLeft w:val="0"/>
          <w:marRight w:val="0"/>
          <w:marTop w:val="0"/>
          <w:marBottom w:val="0"/>
          <w:divBdr>
            <w:top w:val="none" w:sz="0" w:space="0" w:color="auto"/>
            <w:left w:val="none" w:sz="0" w:space="0" w:color="auto"/>
            <w:bottom w:val="none" w:sz="0" w:space="0" w:color="auto"/>
            <w:right w:val="none" w:sz="0" w:space="0" w:color="auto"/>
          </w:divBdr>
          <w:divsChild>
            <w:div w:id="704914652">
              <w:marLeft w:val="0"/>
              <w:marRight w:val="0"/>
              <w:marTop w:val="0"/>
              <w:marBottom w:val="0"/>
              <w:divBdr>
                <w:top w:val="none" w:sz="0" w:space="0" w:color="auto"/>
                <w:left w:val="none" w:sz="0" w:space="0" w:color="auto"/>
                <w:bottom w:val="none" w:sz="0" w:space="0" w:color="auto"/>
                <w:right w:val="none" w:sz="0" w:space="0" w:color="auto"/>
              </w:divBdr>
              <w:divsChild>
                <w:div w:id="482351083">
                  <w:marLeft w:val="0"/>
                  <w:marRight w:val="0"/>
                  <w:marTop w:val="0"/>
                  <w:marBottom w:val="0"/>
                  <w:divBdr>
                    <w:top w:val="none" w:sz="0" w:space="0" w:color="auto"/>
                    <w:left w:val="none" w:sz="0" w:space="0" w:color="auto"/>
                    <w:bottom w:val="none" w:sz="0" w:space="0" w:color="auto"/>
                    <w:right w:val="none" w:sz="0" w:space="0" w:color="auto"/>
                  </w:divBdr>
                  <w:divsChild>
                    <w:div w:id="2042319645">
                      <w:marLeft w:val="0"/>
                      <w:marRight w:val="0"/>
                      <w:marTop w:val="0"/>
                      <w:marBottom w:val="0"/>
                      <w:divBdr>
                        <w:top w:val="none" w:sz="0" w:space="0" w:color="auto"/>
                        <w:left w:val="none" w:sz="0" w:space="0" w:color="auto"/>
                        <w:bottom w:val="none" w:sz="0" w:space="0" w:color="auto"/>
                        <w:right w:val="none" w:sz="0" w:space="0" w:color="auto"/>
                      </w:divBdr>
                      <w:divsChild>
                        <w:div w:id="1559633815">
                          <w:marLeft w:val="0"/>
                          <w:marRight w:val="0"/>
                          <w:marTop w:val="0"/>
                          <w:marBottom w:val="0"/>
                          <w:divBdr>
                            <w:top w:val="none" w:sz="0" w:space="0" w:color="auto"/>
                            <w:left w:val="none" w:sz="0" w:space="0" w:color="auto"/>
                            <w:bottom w:val="none" w:sz="0" w:space="0" w:color="auto"/>
                            <w:right w:val="none" w:sz="0" w:space="0" w:color="auto"/>
                          </w:divBdr>
                          <w:divsChild>
                            <w:div w:id="1242370565">
                              <w:marLeft w:val="0"/>
                              <w:marRight w:val="0"/>
                              <w:marTop w:val="0"/>
                              <w:marBottom w:val="0"/>
                              <w:divBdr>
                                <w:top w:val="none" w:sz="0" w:space="0" w:color="auto"/>
                                <w:left w:val="none" w:sz="0" w:space="0" w:color="auto"/>
                                <w:bottom w:val="none" w:sz="0" w:space="0" w:color="auto"/>
                                <w:right w:val="none" w:sz="0" w:space="0" w:color="auto"/>
                              </w:divBdr>
                              <w:divsChild>
                                <w:div w:id="646516238">
                                  <w:marLeft w:val="0"/>
                                  <w:marRight w:val="0"/>
                                  <w:marTop w:val="0"/>
                                  <w:marBottom w:val="0"/>
                                  <w:divBdr>
                                    <w:top w:val="none" w:sz="0" w:space="0" w:color="auto"/>
                                    <w:left w:val="none" w:sz="0" w:space="0" w:color="auto"/>
                                    <w:bottom w:val="none" w:sz="0" w:space="0" w:color="auto"/>
                                    <w:right w:val="none" w:sz="0" w:space="0" w:color="auto"/>
                                  </w:divBdr>
                                  <w:divsChild>
                                    <w:div w:id="2055735518">
                                      <w:marLeft w:val="5"/>
                                      <w:marRight w:val="5"/>
                                      <w:marTop w:val="0"/>
                                      <w:marBottom w:val="0"/>
                                      <w:divBdr>
                                        <w:top w:val="none" w:sz="0" w:space="0" w:color="auto"/>
                                        <w:left w:val="none" w:sz="0" w:space="0" w:color="auto"/>
                                        <w:bottom w:val="none" w:sz="0" w:space="0" w:color="auto"/>
                                        <w:right w:val="none" w:sz="0" w:space="0" w:color="auto"/>
                                      </w:divBdr>
                                      <w:divsChild>
                                        <w:div w:id="1929118456">
                                          <w:marLeft w:val="0"/>
                                          <w:marRight w:val="0"/>
                                          <w:marTop w:val="0"/>
                                          <w:marBottom w:val="225"/>
                                          <w:divBdr>
                                            <w:top w:val="none" w:sz="0" w:space="0" w:color="auto"/>
                                            <w:left w:val="none" w:sz="0" w:space="0" w:color="auto"/>
                                            <w:bottom w:val="none" w:sz="0" w:space="0" w:color="auto"/>
                                            <w:right w:val="none" w:sz="0" w:space="0" w:color="auto"/>
                                          </w:divBdr>
                                          <w:divsChild>
                                            <w:div w:id="1132674075">
                                              <w:marLeft w:val="-225"/>
                                              <w:marRight w:val="-225"/>
                                              <w:marTop w:val="0"/>
                                              <w:marBottom w:val="0"/>
                                              <w:divBdr>
                                                <w:top w:val="none" w:sz="0" w:space="0" w:color="auto"/>
                                                <w:left w:val="none" w:sz="0" w:space="0" w:color="auto"/>
                                                <w:bottom w:val="none" w:sz="0" w:space="0" w:color="auto"/>
                                                <w:right w:val="none" w:sz="0" w:space="0" w:color="auto"/>
                                              </w:divBdr>
                                              <w:divsChild>
                                                <w:div w:id="227886850">
                                                  <w:marLeft w:val="0"/>
                                                  <w:marRight w:val="0"/>
                                                  <w:marTop w:val="0"/>
                                                  <w:marBottom w:val="0"/>
                                                  <w:divBdr>
                                                    <w:top w:val="none" w:sz="0" w:space="0" w:color="auto"/>
                                                    <w:left w:val="none" w:sz="0" w:space="0" w:color="auto"/>
                                                    <w:bottom w:val="none" w:sz="0" w:space="0" w:color="auto"/>
                                                    <w:right w:val="none" w:sz="0" w:space="0" w:color="auto"/>
                                                  </w:divBdr>
                                                  <w:divsChild>
                                                    <w:div w:id="675380436">
                                                      <w:marLeft w:val="0"/>
                                                      <w:marRight w:val="0"/>
                                                      <w:marTop w:val="0"/>
                                                      <w:marBottom w:val="0"/>
                                                      <w:divBdr>
                                                        <w:top w:val="none" w:sz="0" w:space="0" w:color="auto"/>
                                                        <w:left w:val="none" w:sz="0" w:space="0" w:color="auto"/>
                                                        <w:bottom w:val="none" w:sz="0" w:space="0" w:color="auto"/>
                                                        <w:right w:val="none" w:sz="0" w:space="0" w:color="auto"/>
                                                      </w:divBdr>
                                                      <w:divsChild>
                                                        <w:div w:id="1439328404">
                                                          <w:marLeft w:val="0"/>
                                                          <w:marRight w:val="0"/>
                                                          <w:marTop w:val="0"/>
                                                          <w:marBottom w:val="0"/>
                                                          <w:divBdr>
                                                            <w:top w:val="none" w:sz="0" w:space="0" w:color="auto"/>
                                                            <w:left w:val="none" w:sz="0" w:space="0" w:color="auto"/>
                                                            <w:bottom w:val="none" w:sz="0" w:space="0" w:color="auto"/>
                                                            <w:right w:val="none" w:sz="0" w:space="0" w:color="auto"/>
                                                          </w:divBdr>
                                                          <w:divsChild>
                                                            <w:div w:id="749624162">
                                                              <w:marLeft w:val="0"/>
                                                              <w:marRight w:val="0"/>
                                                              <w:marTop w:val="0"/>
                                                              <w:marBottom w:val="0"/>
                                                              <w:divBdr>
                                                                <w:top w:val="none" w:sz="0" w:space="0" w:color="auto"/>
                                                                <w:left w:val="none" w:sz="0" w:space="0" w:color="auto"/>
                                                                <w:bottom w:val="none" w:sz="0" w:space="0" w:color="auto"/>
                                                                <w:right w:val="none" w:sz="0" w:space="0" w:color="auto"/>
                                                              </w:divBdr>
                                                              <w:divsChild>
                                                                <w:div w:id="1260336670">
                                                                  <w:marLeft w:val="0"/>
                                                                  <w:marRight w:val="0"/>
                                                                  <w:marTop w:val="0"/>
                                                                  <w:marBottom w:val="0"/>
                                                                  <w:divBdr>
                                                                    <w:top w:val="none" w:sz="0" w:space="0" w:color="auto"/>
                                                                    <w:left w:val="none" w:sz="0" w:space="0" w:color="auto"/>
                                                                    <w:bottom w:val="none" w:sz="0" w:space="0" w:color="auto"/>
                                                                    <w:right w:val="none" w:sz="0" w:space="0" w:color="auto"/>
                                                                  </w:divBdr>
                                                                  <w:divsChild>
                                                                    <w:div w:id="20063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486314045">
      <w:bodyDiv w:val="1"/>
      <w:marLeft w:val="0"/>
      <w:marRight w:val="0"/>
      <w:marTop w:val="0"/>
      <w:marBottom w:val="0"/>
      <w:divBdr>
        <w:top w:val="none" w:sz="0" w:space="0" w:color="auto"/>
        <w:left w:val="none" w:sz="0" w:space="0" w:color="auto"/>
        <w:bottom w:val="none" w:sz="0" w:space="0" w:color="auto"/>
        <w:right w:val="none" w:sz="0" w:space="0" w:color="auto"/>
      </w:divBdr>
    </w:div>
    <w:div w:id="1540513631">
      <w:bodyDiv w:val="1"/>
      <w:marLeft w:val="0"/>
      <w:marRight w:val="0"/>
      <w:marTop w:val="0"/>
      <w:marBottom w:val="0"/>
      <w:divBdr>
        <w:top w:val="none" w:sz="0" w:space="0" w:color="auto"/>
        <w:left w:val="none" w:sz="0" w:space="0" w:color="auto"/>
        <w:bottom w:val="none" w:sz="0" w:space="0" w:color="auto"/>
        <w:right w:val="none" w:sz="0" w:space="0" w:color="auto"/>
      </w:divBdr>
    </w:div>
    <w:div w:id="1633905876">
      <w:bodyDiv w:val="1"/>
      <w:marLeft w:val="0"/>
      <w:marRight w:val="0"/>
      <w:marTop w:val="0"/>
      <w:marBottom w:val="0"/>
      <w:divBdr>
        <w:top w:val="none" w:sz="0" w:space="0" w:color="auto"/>
        <w:left w:val="none" w:sz="0" w:space="0" w:color="auto"/>
        <w:bottom w:val="none" w:sz="0" w:space="0" w:color="auto"/>
        <w:right w:val="none" w:sz="0" w:space="0" w:color="auto"/>
      </w:divBdr>
    </w:div>
    <w:div w:id="1642464899">
      <w:bodyDiv w:val="1"/>
      <w:marLeft w:val="0"/>
      <w:marRight w:val="0"/>
      <w:marTop w:val="0"/>
      <w:marBottom w:val="0"/>
      <w:divBdr>
        <w:top w:val="none" w:sz="0" w:space="0" w:color="auto"/>
        <w:left w:val="none" w:sz="0" w:space="0" w:color="auto"/>
        <w:bottom w:val="none" w:sz="0" w:space="0" w:color="auto"/>
        <w:right w:val="none" w:sz="0" w:space="0" w:color="auto"/>
      </w:divBdr>
    </w:div>
    <w:div w:id="1643533815">
      <w:bodyDiv w:val="1"/>
      <w:marLeft w:val="0"/>
      <w:marRight w:val="0"/>
      <w:marTop w:val="0"/>
      <w:marBottom w:val="0"/>
      <w:divBdr>
        <w:top w:val="none" w:sz="0" w:space="0" w:color="auto"/>
        <w:left w:val="none" w:sz="0" w:space="0" w:color="auto"/>
        <w:bottom w:val="none" w:sz="0" w:space="0" w:color="auto"/>
        <w:right w:val="none" w:sz="0" w:space="0" w:color="auto"/>
      </w:divBdr>
    </w:div>
    <w:div w:id="1655795930">
      <w:bodyDiv w:val="1"/>
      <w:marLeft w:val="0"/>
      <w:marRight w:val="0"/>
      <w:marTop w:val="0"/>
      <w:marBottom w:val="0"/>
      <w:divBdr>
        <w:top w:val="none" w:sz="0" w:space="0" w:color="auto"/>
        <w:left w:val="none" w:sz="0" w:space="0" w:color="auto"/>
        <w:bottom w:val="none" w:sz="0" w:space="0" w:color="auto"/>
        <w:right w:val="none" w:sz="0" w:space="0" w:color="auto"/>
      </w:divBdr>
    </w:div>
    <w:div w:id="1664121807">
      <w:bodyDiv w:val="1"/>
      <w:marLeft w:val="0"/>
      <w:marRight w:val="0"/>
      <w:marTop w:val="0"/>
      <w:marBottom w:val="0"/>
      <w:divBdr>
        <w:top w:val="none" w:sz="0" w:space="0" w:color="auto"/>
        <w:left w:val="none" w:sz="0" w:space="0" w:color="auto"/>
        <w:bottom w:val="none" w:sz="0" w:space="0" w:color="auto"/>
        <w:right w:val="none" w:sz="0" w:space="0" w:color="auto"/>
      </w:divBdr>
    </w:div>
    <w:div w:id="1677266079">
      <w:bodyDiv w:val="1"/>
      <w:marLeft w:val="0"/>
      <w:marRight w:val="0"/>
      <w:marTop w:val="0"/>
      <w:marBottom w:val="0"/>
      <w:divBdr>
        <w:top w:val="none" w:sz="0" w:space="0" w:color="auto"/>
        <w:left w:val="none" w:sz="0" w:space="0" w:color="auto"/>
        <w:bottom w:val="none" w:sz="0" w:space="0" w:color="auto"/>
        <w:right w:val="none" w:sz="0" w:space="0" w:color="auto"/>
      </w:divBdr>
    </w:div>
    <w:div w:id="1709447565">
      <w:bodyDiv w:val="1"/>
      <w:marLeft w:val="0"/>
      <w:marRight w:val="0"/>
      <w:marTop w:val="0"/>
      <w:marBottom w:val="0"/>
      <w:divBdr>
        <w:top w:val="none" w:sz="0" w:space="0" w:color="auto"/>
        <w:left w:val="none" w:sz="0" w:space="0" w:color="auto"/>
        <w:bottom w:val="none" w:sz="0" w:space="0" w:color="auto"/>
        <w:right w:val="none" w:sz="0" w:space="0" w:color="auto"/>
      </w:divBdr>
    </w:div>
    <w:div w:id="1759593823">
      <w:bodyDiv w:val="1"/>
      <w:marLeft w:val="0"/>
      <w:marRight w:val="0"/>
      <w:marTop w:val="0"/>
      <w:marBottom w:val="0"/>
      <w:divBdr>
        <w:top w:val="none" w:sz="0" w:space="0" w:color="auto"/>
        <w:left w:val="none" w:sz="0" w:space="0" w:color="auto"/>
        <w:bottom w:val="none" w:sz="0" w:space="0" w:color="auto"/>
        <w:right w:val="none" w:sz="0" w:space="0" w:color="auto"/>
      </w:divBdr>
    </w:div>
    <w:div w:id="1772357392">
      <w:bodyDiv w:val="1"/>
      <w:marLeft w:val="0"/>
      <w:marRight w:val="0"/>
      <w:marTop w:val="0"/>
      <w:marBottom w:val="0"/>
      <w:divBdr>
        <w:top w:val="none" w:sz="0" w:space="0" w:color="auto"/>
        <w:left w:val="none" w:sz="0" w:space="0" w:color="auto"/>
        <w:bottom w:val="none" w:sz="0" w:space="0" w:color="auto"/>
        <w:right w:val="none" w:sz="0" w:space="0" w:color="auto"/>
      </w:divBdr>
    </w:div>
    <w:div w:id="1782601786">
      <w:bodyDiv w:val="1"/>
      <w:marLeft w:val="0"/>
      <w:marRight w:val="0"/>
      <w:marTop w:val="0"/>
      <w:marBottom w:val="0"/>
      <w:divBdr>
        <w:top w:val="none" w:sz="0" w:space="0" w:color="auto"/>
        <w:left w:val="none" w:sz="0" w:space="0" w:color="auto"/>
        <w:bottom w:val="none" w:sz="0" w:space="0" w:color="auto"/>
        <w:right w:val="none" w:sz="0" w:space="0" w:color="auto"/>
      </w:divBdr>
    </w:div>
    <w:div w:id="1796873743">
      <w:bodyDiv w:val="1"/>
      <w:marLeft w:val="0"/>
      <w:marRight w:val="0"/>
      <w:marTop w:val="0"/>
      <w:marBottom w:val="0"/>
      <w:divBdr>
        <w:top w:val="none" w:sz="0" w:space="0" w:color="auto"/>
        <w:left w:val="none" w:sz="0" w:space="0" w:color="auto"/>
        <w:bottom w:val="none" w:sz="0" w:space="0" w:color="auto"/>
        <w:right w:val="none" w:sz="0" w:space="0" w:color="auto"/>
      </w:divBdr>
    </w:div>
    <w:div w:id="1811704899">
      <w:bodyDiv w:val="1"/>
      <w:marLeft w:val="0"/>
      <w:marRight w:val="0"/>
      <w:marTop w:val="0"/>
      <w:marBottom w:val="0"/>
      <w:divBdr>
        <w:top w:val="none" w:sz="0" w:space="0" w:color="auto"/>
        <w:left w:val="none" w:sz="0" w:space="0" w:color="auto"/>
        <w:bottom w:val="none" w:sz="0" w:space="0" w:color="auto"/>
        <w:right w:val="none" w:sz="0" w:space="0" w:color="auto"/>
      </w:divBdr>
    </w:div>
    <w:div w:id="1818181910">
      <w:bodyDiv w:val="1"/>
      <w:marLeft w:val="0"/>
      <w:marRight w:val="0"/>
      <w:marTop w:val="0"/>
      <w:marBottom w:val="0"/>
      <w:divBdr>
        <w:top w:val="none" w:sz="0" w:space="0" w:color="auto"/>
        <w:left w:val="none" w:sz="0" w:space="0" w:color="auto"/>
        <w:bottom w:val="none" w:sz="0" w:space="0" w:color="auto"/>
        <w:right w:val="none" w:sz="0" w:space="0" w:color="auto"/>
      </w:divBdr>
    </w:div>
    <w:div w:id="1836526872">
      <w:bodyDiv w:val="1"/>
      <w:marLeft w:val="0"/>
      <w:marRight w:val="0"/>
      <w:marTop w:val="0"/>
      <w:marBottom w:val="0"/>
      <w:divBdr>
        <w:top w:val="none" w:sz="0" w:space="0" w:color="auto"/>
        <w:left w:val="none" w:sz="0" w:space="0" w:color="auto"/>
        <w:bottom w:val="none" w:sz="0" w:space="0" w:color="auto"/>
        <w:right w:val="none" w:sz="0" w:space="0" w:color="auto"/>
      </w:divBdr>
    </w:div>
    <w:div w:id="1861235502">
      <w:bodyDiv w:val="1"/>
      <w:marLeft w:val="0"/>
      <w:marRight w:val="0"/>
      <w:marTop w:val="0"/>
      <w:marBottom w:val="0"/>
      <w:divBdr>
        <w:top w:val="none" w:sz="0" w:space="0" w:color="auto"/>
        <w:left w:val="none" w:sz="0" w:space="0" w:color="auto"/>
        <w:bottom w:val="none" w:sz="0" w:space="0" w:color="auto"/>
        <w:right w:val="none" w:sz="0" w:space="0" w:color="auto"/>
      </w:divBdr>
    </w:div>
    <w:div w:id="1959141994">
      <w:bodyDiv w:val="1"/>
      <w:marLeft w:val="0"/>
      <w:marRight w:val="0"/>
      <w:marTop w:val="0"/>
      <w:marBottom w:val="0"/>
      <w:divBdr>
        <w:top w:val="none" w:sz="0" w:space="0" w:color="auto"/>
        <w:left w:val="none" w:sz="0" w:space="0" w:color="auto"/>
        <w:bottom w:val="none" w:sz="0" w:space="0" w:color="auto"/>
        <w:right w:val="none" w:sz="0" w:space="0" w:color="auto"/>
      </w:divBdr>
    </w:div>
    <w:div w:id="1987077928">
      <w:bodyDiv w:val="1"/>
      <w:marLeft w:val="0"/>
      <w:marRight w:val="0"/>
      <w:marTop w:val="0"/>
      <w:marBottom w:val="0"/>
      <w:divBdr>
        <w:top w:val="none" w:sz="0" w:space="0" w:color="auto"/>
        <w:left w:val="none" w:sz="0" w:space="0" w:color="auto"/>
        <w:bottom w:val="none" w:sz="0" w:space="0" w:color="auto"/>
        <w:right w:val="none" w:sz="0" w:space="0" w:color="auto"/>
      </w:divBdr>
    </w:div>
    <w:div w:id="2030328900">
      <w:bodyDiv w:val="1"/>
      <w:marLeft w:val="0"/>
      <w:marRight w:val="0"/>
      <w:marTop w:val="0"/>
      <w:marBottom w:val="0"/>
      <w:divBdr>
        <w:top w:val="none" w:sz="0" w:space="0" w:color="auto"/>
        <w:left w:val="none" w:sz="0" w:space="0" w:color="auto"/>
        <w:bottom w:val="none" w:sz="0" w:space="0" w:color="auto"/>
        <w:right w:val="none" w:sz="0" w:space="0" w:color="auto"/>
      </w:divBdr>
    </w:div>
    <w:div w:id="2080664437">
      <w:bodyDiv w:val="1"/>
      <w:marLeft w:val="0"/>
      <w:marRight w:val="0"/>
      <w:marTop w:val="0"/>
      <w:marBottom w:val="0"/>
      <w:divBdr>
        <w:top w:val="none" w:sz="0" w:space="0" w:color="auto"/>
        <w:left w:val="none" w:sz="0" w:space="0" w:color="auto"/>
        <w:bottom w:val="none" w:sz="0" w:space="0" w:color="auto"/>
        <w:right w:val="none" w:sz="0" w:space="0" w:color="auto"/>
      </w:divBdr>
    </w:div>
    <w:div w:id="2084522678">
      <w:bodyDiv w:val="1"/>
      <w:marLeft w:val="0"/>
      <w:marRight w:val="0"/>
      <w:marTop w:val="0"/>
      <w:marBottom w:val="0"/>
      <w:divBdr>
        <w:top w:val="none" w:sz="0" w:space="0" w:color="auto"/>
        <w:left w:val="none" w:sz="0" w:space="0" w:color="auto"/>
        <w:bottom w:val="none" w:sz="0" w:space="0" w:color="auto"/>
        <w:right w:val="none" w:sz="0" w:space="0" w:color="auto"/>
      </w:divBdr>
    </w:div>
    <w:div w:id="2103448662">
      <w:bodyDiv w:val="1"/>
      <w:marLeft w:val="0"/>
      <w:marRight w:val="0"/>
      <w:marTop w:val="0"/>
      <w:marBottom w:val="0"/>
      <w:divBdr>
        <w:top w:val="none" w:sz="0" w:space="0" w:color="auto"/>
        <w:left w:val="none" w:sz="0" w:space="0" w:color="auto"/>
        <w:bottom w:val="none" w:sz="0" w:space="0" w:color="auto"/>
        <w:right w:val="none" w:sz="0" w:space="0" w:color="auto"/>
      </w:divBdr>
    </w:div>
    <w:div w:id="213963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MDo</b:Tag>
    <b:SourceType>DocumentFromInternetSite</b:SourceType>
    <b:Guid>{A30D30B8-ABF3-4CE3-A50D-F5DEBA4FD308}</b:Guid>
    <b:Title>Hawley Retainer: Proven to maintain your straight smile</b:Title>
    <b:InternetSiteTitle>Colgate.com</b:InternetSiteTitle>
    <b:URL>https://www.colgate.com/en-us/oral-health/life-stages/teen-oral-care/hawley-retainer-to-maintain-straight-smile-0316</b:URL>
    <b:Author>
      <b:Author>
        <b:Corporate>Colgate-Palmolive Company</b:Corporate>
      </b:Author>
    </b:Author>
    <b:Year>2020</b:Year>
    <b:RefOrder>1</b:RefOrder>
  </b:Source>
  <b:Source>
    <b:Tag>JAB19</b:Tag>
    <b:SourceType>DocumentFromInternetSite</b:SourceType>
    <b:Guid>{78BBA1E0-DDA5-4EBC-BF81-BA486A131C93}</b:Guid>
    <b:Title>3D Printing Helps OEMs Deliver MAss Customization</b:Title>
    <b:Year>2019</b:Year>
    <b:Author>
      <b:Author>
        <b:Corporate>JABIL</b:Corporate>
      </b:Author>
    </b:Author>
    <b:InternetSiteTitle>jabil.com</b:InternetSiteTitle>
    <b:URL>https://www.jabil.com/insights/blog-main/meeting-mass-customization-demands-with-3d-printing.html</b:URL>
    <b:RefOrder>3</b:RefOrder>
  </b:Source>
  <b:Source>
    <b:Tag>Jef17</b:Tag>
    <b:SourceType>JournalArticle</b:SourceType>
    <b:Guid>{EC839BC6-3DC9-408B-97A0-4764B2667984}</b:Guid>
    <b:Title>How I Remade GE</b:Title>
    <b:Year>2017</b:Year>
    <b:Author>
      <b:Author>
        <b:NameList>
          <b:Person>
            <b:Last>Immelt</b:Last>
            <b:First>Jeffery</b:First>
            <b:Middle>R</b:Middle>
          </b:Person>
        </b:NameList>
      </b:Author>
    </b:Author>
    <b:JournalName>Harvard Business Review</b:JournalName>
    <b:RefOrder>4</b:RefOrder>
  </b:Source>
  <b:Source>
    <b:Tag>Nem18</b:Tag>
    <b:SourceType>DocumentFromInternetSite</b:SourceType>
    <b:Guid>{40E4A101-CB29-4FB2-86D0-60659272CD16}</b:Guid>
    <b:Title>The Reality of Retainers</b:Title>
    <b:Year>2018</b:Year>
    <b:Author>
      <b:Author>
        <b:Corporate>Nemours</b:Corporate>
      </b:Author>
    </b:Author>
    <b:InternetSiteTitle>Kidshealth.org</b:InternetSiteTitle>
    <b:URL>https://kidshealth.org/en/kids/retainers.html</b:URL>
    <b:RefOrder>7</b:RefOrder>
  </b:Source>
  <b:Source>
    <b:Tag>Wil13</b:Tag>
    <b:SourceType>Book</b:SourceType>
    <b:Guid>{123465F9-E11D-419C-8329-56CAC5444B23}</b:Guid>
    <b:Title>Contemporary Orthodontics, Fourth Edition</b:Title>
    <b:Year>2013</b:Year>
    <b:Author>
      <b:Author>
        <b:NameList>
          <b:Person>
            <b:Last>Proffit</b:Last>
            <b:Middle>R</b:Middle>
            <b:First>William</b:First>
          </b:Person>
          <b:Person>
            <b:Last>Saver</b:Last>
            <b:Middle>M</b:Middle>
            <b:First>David</b:First>
          </b:Person>
          <b:Person>
            <b:Last>Fields Jr.</b:Last>
            <b:Middle>W</b:Middle>
            <b:First>Henry</b:First>
          </b:Person>
        </b:NameList>
      </b:Author>
    </b:Author>
    <b:Publisher>Elsevier</b:Publisher>
    <b:RefOrder>6</b:RefOrder>
  </b:Source>
  <b:Source>
    <b:Tag>Bre14</b:Tag>
    <b:SourceType>Report</b:SourceType>
    <b:Guid>{ACDC6C9A-7B2D-4D19-8451-3F7439D762C6}</b:Guid>
    <b:Title>Making sense of 3-D printing: Creating a map of additive manufacturing products and services</b:Title>
    <b:Year>2014</b:Year>
    <b:Author>
      <b:Author>
        <b:NameList>
          <b:Person>
            <b:Last>Radomsky</b:Last>
            <b:Middle>M</b:Middle>
            <b:First>Caitlyn</b:First>
          </b:Person>
          <b:Person>
            <b:Last>Radomsky</b:Last>
            <b:Middle>M</b:Middle>
            <b:First>Lauren</b:First>
          </b:Person>
          <b:Person>
            <b:Last>Conner</b:Last>
            <b:Middle>P</b:Middle>
            <b:First>Brett</b:First>
          </b:Person>
          <b:Person>
            <b:Last>Manogharan</b:Last>
            <b:Middle>P</b:Middle>
            <b:First>Guha</b:First>
          </b:Person>
          <b:Person>
            <b:Last>Martof</b:Last>
            <b:Middle>N</b:Middle>
            <b:First>Ashley</b:First>
          </b:Person>
          <b:Person>
            <b:Last>Jordan</b:Last>
            <b:Middle>C</b:Middle>
            <b:First>Dakesha</b:First>
          </b:Person>
          <b:Person>
            <b:Last>Limperos</b:Last>
            <b:Middle>W</b:Middle>
            <b:First>James</b:First>
          </b:Person>
        </b:NameList>
      </b:Author>
    </b:Author>
    <b:Publisher>Elsevier</b:Publisher>
    <b:City>United States</b:City>
    <b:RefOrder>2</b:RefOrder>
  </b:Source>
  <b:Source>
    <b:Tag>Hea19</b:Tag>
    <b:SourceType>DocumentFromInternetSite</b:SourceType>
    <b:Guid>{917077EE-E87A-4A6F-A79F-9FA535CDFA43}</b:Guid>
    <b:Title>What to know before you get a retainer</b:Title>
    <b:Year>2019</b:Year>
    <b:Author>
      <b:Author>
        <b:Corporate>Healthline Media Inc.</b:Corporate>
      </b:Author>
    </b:Author>
    <b:InternetSiteTitle>Healthline</b:InternetSiteTitle>
    <b:URL>https://www.healthline.com/health/retainer-types</b:URL>
    <b:RefOrder>5</b:RefOrder>
  </b:Source>
  <b:Source>
    <b:Tag>Mcd19</b:Tag>
    <b:SourceType>DocumentFromInternetSite</b:SourceType>
    <b:Guid>{595E901A-6958-464D-8079-762D9B1B4767}</b:Guid>
    <b:Title>Hawley Retainer - All you need to know in 2020</b:Title>
    <b:InternetSiteTitle>Mcdermott Orthodontics</b:InternetSiteTitle>
    <b:Year>2019</b:Year>
    <b:URL>https://www.mcdermottortho.com/what-are-the-pros-and-cons-of-hawley-retainer/</b:URL>
    <b:Author>
      <b:Author>
        <b:NameList>
          <b:Person>
            <b:Last>Mcdermott</b:Last>
            <b:First>Mike</b:First>
          </b:Person>
        </b:NameList>
      </b:Author>
    </b:Author>
    <b:RefOrder>8</b:RefOrder>
  </b:Source>
  <b:Source>
    <b:Tag>Mic18</b:Tag>
    <b:SourceType>DocumentFromInternetSite</b:SourceType>
    <b:Guid>{D55E8A8A-09F8-4F1A-B850-F47C26F23A25}</b:Guid>
    <b:Author>
      <b:Author>
        <b:NameList>
          <b:Person>
            <b:Last>Radke</b:Last>
            <b:First>Michael</b:First>
          </b:Person>
        </b:NameList>
      </b:Author>
    </b:Author>
    <b:Title>Nine steps to creating hawley retainer</b:Title>
    <b:InternetSiteTitle>DDS Lab</b:InternetSiteTitle>
    <b:Year>2018</b:Year>
    <b:URL>https://blog.ddslab.com/nine-steps-to-creating-a-hawley-retainer</b:URL>
    <b:RefOrder>9</b:RefOrder>
  </b:Source>
  <b:Source>
    <b:Tag>Sha19</b:Tag>
    <b:SourceType>DocumentFromInternetSite</b:SourceType>
    <b:Guid>{CB60D2B6-3DC8-44D2-A6BC-019E68B27E1A}</b:Guid>
    <b:Author>
      <b:Author>
        <b:NameList>
          <b:Person>
            <b:Last>Watson</b:Last>
            <b:First>Shawn</b:First>
          </b:Person>
        </b:NameList>
      </b:Author>
    </b:Author>
    <b:Title>How a dental impression is made</b:Title>
    <b:InternetSiteTitle>Verywellhealth</b:InternetSiteTitle>
    <b:Year>2019</b:Year>
    <b:Month>december</b:Month>
    <b:Day>10</b:Day>
    <b:URL>https://www.verywellhealth.com/understanding-dental-impressions-1059424</b:URL>
    <b:RefOrder>10</b:RefOrder>
  </b:Source>
  <b:Source>
    <b:Tag>Tho12</b:Tag>
    <b:SourceType>DocumentFromInternetSite</b:SourceType>
    <b:Guid>{3AC35796-C68F-4D49-B42E-34D36C42D150}</b:Guid>
    <b:Title>How are orthodontic halwey retainers made</b:Title>
    <b:InternetSiteTitle>Askanorthodontist.com</b:InternetSiteTitle>
    <b:Year>2012</b:Year>
    <b:Month>November</b:Month>
    <b:Day>23</b:Day>
    <b:URL>https://askanorthodontist.com/braces/how-are-orthodontic-hawley-retainers-made/</b:URL>
    <b:Author>
      <b:Author>
        <b:NameList>
          <b:Person>
            <b:Last>Thompson</b:Last>
            <b:First>Dr. Joseph</b:First>
          </b:Person>
        </b:NameList>
      </b:Author>
    </b:Author>
    <b:RefOrder>11</b:RefOrder>
  </b:Source>
  <b:Source>
    <b:Tag>For18</b:Tag>
    <b:SourceType>DocumentFromInternetSite</b:SourceType>
    <b:Guid>{DCA2F7D8-1DB6-4BF3-B1F3-FF9C9C3AEE86}</b:Guid>
    <b:Title>Manufacturing Hawley Retainers on 3D printed models with the form 2</b:Title>
    <b:InternetSiteTitle>Formlabs</b:InternetSiteTitle>
    <b:Year>2018</b:Year>
    <b:Month>November</b:Month>
    <b:URL>https://3d.formlabs.com/rs/060-UIG-504/images/Application-Guide_Hawley-Retainers_EN.pdf?mkt_tok=eyJpIjoiTXpabE5EWTJOalkyTmpObCIsInQiOiJDUmdkbVpEUnIwNVVmNmhrT1ZJWHJcLytOc05zWVJhait2VWRVOEw5M2JPYmNrVng4WUJWR1NTQ2t4R2lzcVB5QkMwcEMrSnJIN2FibUkwa1NIODhVZU9yXC8</b:URL>
    <b:Author>
      <b:Author>
        <b:Corporate>Formlabs</b:Corporate>
      </b:Author>
    </b:Author>
    <b:RefOrder>12</b:RefOrder>
  </b:Source>
  <b:Source>
    <b:Tag>Env17</b:Tag>
    <b:SourceType>DocumentFromInternetSite</b:SourceType>
    <b:Guid>{AC5FCFC6-92A9-4090-BDB1-DA6D34BE946B}</b:Guid>
    <b:Author>
      <b:Author>
        <b:Corporate>Envision Tec Inc.</b:Corporate>
      </b:Author>
    </b:Author>
    <b:Title>E-Denstone</b:Title>
    <b:InternetSiteTitle>envisiontec.com</b:InternetSiteTitle>
    <b:Year>2017</b:Year>
    <b:URL>https://envisiontec.com/3d-printing-materials/micro-materials/e-denstone/</b:URL>
    <b:RefOrder>13</b:RefOrder>
  </b:Source>
  <b:Source>
    <b:Tag>Bou15</b:Tag>
    <b:SourceType>JournalArticle</b:SourceType>
    <b:Guid>{C3AD8BF2-B687-4C40-9943-061664785F78}</b:Guid>
    <b:Title>3D scanning, imaging and prinitng in orthodontics</b:Title>
    <b:Year>2014</b:Year>
    <b:URL>https://www.intechopen.com/books/issues-in-contemporary-orthodontics</b:URL>
    <b:Author>
      <b:Author>
        <b:NameList>
          <b:Person>
            <b:Last>Taneva</b:Last>
            <b:First>Emilia</b:First>
          </b:Person>
          <b:Person>
            <b:Last>Kusnoto</b:Last>
            <b:First>Budi</b:First>
          </b:Person>
          <b:Person>
            <b:Last>Evans</b:Last>
            <b:Middle>A</b:Middle>
            <b:First>Carla</b:First>
          </b:Person>
        </b:NameList>
      </b:Author>
    </b:Author>
    <b:JournalName>Issues in contemporary orthodontics</b:JournalName>
    <b:RefOrder>15</b:RefOrder>
  </b:Source>
  <b:Source>
    <b:Tag>Rus17</b:Tag>
    <b:SourceType>DocumentFromInternetSite</b:SourceType>
    <b:Guid>{F629734B-2358-4CBB-95D5-76210DD54218}</b:Guid>
    <b:Title>3D printing helps OEMs deliver mass customisation</b:Title>
    <b:Year>2017</b:Year>
    <b:Author>
      <b:Author>
        <b:NameList>
          <b:Person>
            <b:Last>LaSelle</b:Last>
            <b:First>Rush</b:First>
          </b:Person>
        </b:NameList>
      </b:Author>
    </b:Author>
    <b:InternetSiteTitle>Jabil</b:InternetSiteTitle>
    <b:URL>https://www.jabil.com/insights/blog-main/meeting-mass-customization-demands-with-3d-printing.html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49AC47-62BA-4037-914C-E1BEB703A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ADCF735D</Template>
  <TotalTime>0</TotalTime>
  <Pages>10</Pages>
  <Words>2561</Words>
  <Characters>14601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Manufacturing Process and Material Selection</vt:lpstr>
    </vt:vector>
  </TitlesOfParts>
  <Company>UWTSD</Company>
  <LinksUpToDate>false</LinksUpToDate>
  <CharactersWithSpaces>17128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Process and Material Selection</dc:title>
  <dc:subject>materials and introduction to manufacturing</dc:subject>
  <dc:creator>Francis, Jordan</dc:creator>
  <cp:keywords/>
  <dc:description/>
  <cp:lastModifiedBy>Francis, Jordan</cp:lastModifiedBy>
  <cp:revision>24</cp:revision>
  <dcterms:created xsi:type="dcterms:W3CDTF">2019-12-17T10:39:00Z</dcterms:created>
  <dcterms:modified xsi:type="dcterms:W3CDTF">2020-02-06T11:06:00Z</dcterms:modified>
</cp:coreProperties>
</file>