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C93336" w14:textId="77777777" w:rsidR="00C81708" w:rsidRPr="00CD01AC" w:rsidRDefault="00AB3975">
      <w:pPr>
        <w:ind w:left="2317"/>
        <w:rPr>
          <w:rFonts w:ascii="Times New Roman"/>
          <w:sz w:val="20"/>
          <w:lang w:val="en-GB"/>
        </w:rPr>
      </w:pPr>
      <w:r w:rsidRPr="00CD01AC">
        <w:rPr>
          <w:rFonts w:ascii="Times New Roman"/>
          <w:noProof/>
          <w:sz w:val="20"/>
          <w:lang w:val="en-GB"/>
        </w:rPr>
        <w:drawing>
          <wp:inline distT="0" distB="0" distL="0" distR="0" wp14:anchorId="578245D5" wp14:editId="3BBDE01C">
            <wp:extent cx="3009900" cy="1000125"/>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3009900" cy="1000125"/>
                    </a:xfrm>
                    <a:prstGeom prst="rect">
                      <a:avLst/>
                    </a:prstGeom>
                  </pic:spPr>
                </pic:pic>
              </a:graphicData>
            </a:graphic>
          </wp:inline>
        </w:drawing>
      </w:r>
    </w:p>
    <w:p w14:paraId="4DBEAC15" w14:textId="77777777" w:rsidR="00C81708" w:rsidRPr="00CD01AC" w:rsidRDefault="00C81708">
      <w:pPr>
        <w:pStyle w:val="BodyText"/>
        <w:rPr>
          <w:rFonts w:ascii="Times New Roman"/>
          <w:i w:val="0"/>
          <w:sz w:val="44"/>
          <w:lang w:val="en-GB"/>
        </w:rPr>
      </w:pPr>
    </w:p>
    <w:p w14:paraId="26DC7912" w14:textId="77777777" w:rsidR="00C81708" w:rsidRPr="00CD01AC" w:rsidRDefault="00C81708">
      <w:pPr>
        <w:pStyle w:val="BodyText"/>
        <w:spacing w:before="48"/>
        <w:rPr>
          <w:rFonts w:ascii="Times New Roman"/>
          <w:i w:val="0"/>
          <w:sz w:val="44"/>
          <w:lang w:val="en-GB"/>
        </w:rPr>
      </w:pPr>
    </w:p>
    <w:p w14:paraId="0DEE8F8E" w14:textId="77777777" w:rsidR="0017178C" w:rsidRPr="00CD01AC" w:rsidRDefault="00AB3975" w:rsidP="0017178C">
      <w:pPr>
        <w:pStyle w:val="Heading1"/>
        <w:spacing w:before="1"/>
        <w:jc w:val="center"/>
        <w:rPr>
          <w:spacing w:val="-4"/>
          <w:lang w:val="en-GB"/>
        </w:rPr>
      </w:pPr>
      <w:r w:rsidRPr="00CD01AC">
        <w:rPr>
          <w:lang w:val="en-GB"/>
        </w:rPr>
        <w:t>Cover</w:t>
      </w:r>
      <w:r w:rsidRPr="00CD01AC">
        <w:rPr>
          <w:spacing w:val="-2"/>
          <w:lang w:val="en-GB"/>
        </w:rPr>
        <w:t xml:space="preserve"> </w:t>
      </w:r>
      <w:r w:rsidRPr="00CD01AC">
        <w:rPr>
          <w:spacing w:val="-4"/>
          <w:lang w:val="en-GB"/>
        </w:rPr>
        <w:t>Page</w:t>
      </w:r>
    </w:p>
    <w:p w14:paraId="761938AE" w14:textId="1D818C42" w:rsidR="00C77521" w:rsidRPr="00CD01AC" w:rsidRDefault="00C77521" w:rsidP="0017178C">
      <w:pPr>
        <w:pStyle w:val="Heading1"/>
        <w:spacing w:before="1"/>
        <w:jc w:val="center"/>
        <w:rPr>
          <w:rFonts w:ascii="Arial" w:hAnsi="Arial" w:cs="Arial"/>
          <w:bCs/>
          <w:spacing w:val="-2"/>
          <w:sz w:val="22"/>
          <w:szCs w:val="22"/>
          <w:lang w:val="en-GB"/>
        </w:rPr>
      </w:pPr>
      <w:r w:rsidRPr="00CD01AC">
        <w:rPr>
          <w:rFonts w:ascii="Arial" w:hAnsi="Arial" w:cs="Arial"/>
          <w:bCs/>
          <w:sz w:val="22"/>
          <w:szCs w:val="22"/>
          <w:lang w:val="en-GB"/>
        </w:rPr>
        <w:t xml:space="preserve">Component 1: </w:t>
      </w:r>
      <w:r w:rsidRPr="00CD01AC">
        <w:rPr>
          <w:rFonts w:ascii="Arial" w:hAnsi="Arial" w:cs="Arial"/>
          <w:bCs/>
          <w:spacing w:val="-2"/>
          <w:sz w:val="22"/>
          <w:szCs w:val="22"/>
          <w:lang w:val="en-GB"/>
        </w:rPr>
        <w:t xml:space="preserve">Online </w:t>
      </w:r>
      <w:r w:rsidRPr="00CD01AC">
        <w:rPr>
          <w:rFonts w:ascii="Arial" w:hAnsi="Arial" w:cs="Arial"/>
          <w:bCs/>
          <w:sz w:val="22"/>
          <w:szCs w:val="22"/>
          <w:lang w:val="en-GB"/>
        </w:rPr>
        <w:t>Portfolio</w:t>
      </w:r>
      <w:r w:rsidRPr="00CD01AC">
        <w:rPr>
          <w:rFonts w:ascii="Arial" w:hAnsi="Arial" w:cs="Arial"/>
          <w:bCs/>
          <w:spacing w:val="-2"/>
          <w:sz w:val="22"/>
          <w:szCs w:val="22"/>
          <w:lang w:val="en-GB"/>
        </w:rPr>
        <w:t xml:space="preserve"> </w:t>
      </w:r>
      <w:r w:rsidRPr="00CD01AC">
        <w:rPr>
          <w:rFonts w:ascii="Arial" w:hAnsi="Arial" w:cs="Arial"/>
          <w:bCs/>
          <w:sz w:val="22"/>
          <w:szCs w:val="22"/>
          <w:lang w:val="en-GB"/>
        </w:rPr>
        <w:t xml:space="preserve">of Set </w:t>
      </w:r>
      <w:r w:rsidRPr="00CD01AC">
        <w:rPr>
          <w:rFonts w:ascii="Arial" w:hAnsi="Arial" w:cs="Arial"/>
          <w:bCs/>
          <w:spacing w:val="-2"/>
          <w:sz w:val="22"/>
          <w:szCs w:val="22"/>
          <w:lang w:val="en-GB"/>
        </w:rPr>
        <w:t>Exercises</w:t>
      </w:r>
    </w:p>
    <w:p w14:paraId="235FAB15" w14:textId="77777777" w:rsidR="0017178C" w:rsidRPr="00CD01AC" w:rsidRDefault="0017178C" w:rsidP="0017178C">
      <w:pPr>
        <w:pStyle w:val="Heading1"/>
        <w:spacing w:before="1"/>
        <w:jc w:val="center"/>
        <w:rPr>
          <w:rFonts w:ascii="Arial" w:hAnsi="Arial" w:cs="Arial"/>
          <w:spacing w:val="-4"/>
          <w:sz w:val="22"/>
          <w:szCs w:val="22"/>
          <w:lang w:val="en-GB"/>
        </w:rPr>
      </w:pPr>
    </w:p>
    <w:p w14:paraId="40A07142" w14:textId="1214BD5C" w:rsidR="00C77521" w:rsidRPr="00CD01AC" w:rsidRDefault="00C77521" w:rsidP="0017178C">
      <w:pPr>
        <w:pStyle w:val="ListParagraph"/>
        <w:tabs>
          <w:tab w:val="left" w:pos="253"/>
        </w:tabs>
        <w:spacing w:line="480" w:lineRule="auto"/>
        <w:ind w:left="12" w:right="9"/>
        <w:jc w:val="center"/>
        <w:rPr>
          <w:bCs/>
          <w:lang w:val="en-GB"/>
        </w:rPr>
      </w:pPr>
      <w:r w:rsidRPr="00CD01AC">
        <w:rPr>
          <w:bCs/>
          <w:lang w:val="en-GB"/>
        </w:rPr>
        <w:t>Name</w:t>
      </w:r>
      <w:r w:rsidR="005474B2" w:rsidRPr="00CD01AC">
        <w:rPr>
          <w:bCs/>
          <w:lang w:val="en-GB"/>
        </w:rPr>
        <w:t>:</w:t>
      </w:r>
      <w:r w:rsidR="00C56964" w:rsidRPr="00CD01AC">
        <w:rPr>
          <w:bCs/>
          <w:lang w:val="en-GB"/>
        </w:rPr>
        <w:t xml:space="preserve"> </w:t>
      </w:r>
      <w:r w:rsidR="00A96DDF" w:rsidRPr="00CD01AC">
        <w:rPr>
          <w:bCs/>
          <w:lang w:val="en-GB"/>
        </w:rPr>
        <w:t>Liliane Nkunzimana</w:t>
      </w:r>
    </w:p>
    <w:p w14:paraId="6625C92A" w14:textId="3158956C" w:rsidR="00C77521" w:rsidRPr="00CD01AC" w:rsidRDefault="00C77521" w:rsidP="0017178C">
      <w:pPr>
        <w:pStyle w:val="ListParagraph"/>
        <w:tabs>
          <w:tab w:val="left" w:pos="253"/>
        </w:tabs>
        <w:spacing w:line="480" w:lineRule="auto"/>
        <w:ind w:left="12" w:right="9"/>
        <w:jc w:val="center"/>
        <w:rPr>
          <w:bCs/>
          <w:lang w:val="en-GB"/>
        </w:rPr>
      </w:pPr>
      <w:r w:rsidRPr="00CD01AC">
        <w:rPr>
          <w:bCs/>
          <w:lang w:val="en-GB"/>
        </w:rPr>
        <w:t>Student</w:t>
      </w:r>
      <w:r w:rsidRPr="00CD01AC">
        <w:rPr>
          <w:bCs/>
          <w:spacing w:val="23"/>
          <w:lang w:val="en-GB"/>
        </w:rPr>
        <w:t xml:space="preserve"> </w:t>
      </w:r>
      <w:r w:rsidRPr="00CD01AC">
        <w:rPr>
          <w:bCs/>
          <w:lang w:val="en-GB"/>
        </w:rPr>
        <w:t>number</w:t>
      </w:r>
      <w:r w:rsidR="006E5ADB" w:rsidRPr="00CD01AC">
        <w:rPr>
          <w:bCs/>
          <w:lang w:val="en-GB"/>
        </w:rPr>
        <w:t>:</w:t>
      </w:r>
      <w:r w:rsidR="00A96DDF" w:rsidRPr="00CD01AC">
        <w:rPr>
          <w:bCs/>
          <w:lang w:val="en-GB"/>
        </w:rPr>
        <w:t xml:space="preserve"> 2419970</w:t>
      </w:r>
    </w:p>
    <w:p w14:paraId="52A34871" w14:textId="78A79650" w:rsidR="00C77521" w:rsidRPr="00CD01AC" w:rsidRDefault="00C77521" w:rsidP="0017178C">
      <w:pPr>
        <w:pStyle w:val="ListParagraph"/>
        <w:tabs>
          <w:tab w:val="left" w:pos="253"/>
        </w:tabs>
        <w:spacing w:line="480" w:lineRule="auto"/>
        <w:ind w:left="12" w:right="9"/>
        <w:jc w:val="center"/>
        <w:rPr>
          <w:bCs/>
          <w:lang w:val="en-GB"/>
        </w:rPr>
      </w:pPr>
      <w:r w:rsidRPr="00CD01AC">
        <w:rPr>
          <w:bCs/>
          <w:lang w:val="en-GB"/>
        </w:rPr>
        <w:t>Module code</w:t>
      </w:r>
      <w:r w:rsidR="00A95440" w:rsidRPr="00CD01AC">
        <w:rPr>
          <w:bCs/>
          <w:lang w:val="en-GB"/>
        </w:rPr>
        <w:t>:</w:t>
      </w:r>
      <w:r w:rsidR="00A96DDF" w:rsidRPr="00CD01AC">
        <w:rPr>
          <w:bCs/>
          <w:lang w:val="en-GB"/>
        </w:rPr>
        <w:t xml:space="preserve"> BMHP5015</w:t>
      </w:r>
    </w:p>
    <w:p w14:paraId="5A8A094F" w14:textId="77777777" w:rsidR="0017178C" w:rsidRPr="00CD01AC" w:rsidRDefault="006E5ADB" w:rsidP="0017178C">
      <w:pPr>
        <w:pStyle w:val="ListParagraph"/>
        <w:tabs>
          <w:tab w:val="left" w:pos="253"/>
        </w:tabs>
        <w:spacing w:line="480" w:lineRule="auto"/>
        <w:ind w:left="12" w:right="9"/>
        <w:jc w:val="center"/>
        <w:rPr>
          <w:bCs/>
          <w:lang w:val="en-GB"/>
        </w:rPr>
      </w:pPr>
      <w:r w:rsidRPr="00CD01AC">
        <w:rPr>
          <w:bCs/>
          <w:lang w:val="en-GB"/>
        </w:rPr>
        <w:t>Lectur</w:t>
      </w:r>
      <w:r w:rsidR="005474B2" w:rsidRPr="00CD01AC">
        <w:rPr>
          <w:bCs/>
          <w:lang w:val="en-GB"/>
        </w:rPr>
        <w:t>er:</w:t>
      </w:r>
      <w:r w:rsidR="00F02820" w:rsidRPr="00CD01AC">
        <w:rPr>
          <w:bCs/>
          <w:lang w:val="en-GB"/>
        </w:rPr>
        <w:t xml:space="preserve"> Wafa Nasir</w:t>
      </w:r>
      <w:r w:rsidR="00C77521" w:rsidRPr="00CD01AC">
        <w:rPr>
          <w:bCs/>
          <w:lang w:val="en-GB"/>
        </w:rPr>
        <w:t>.</w:t>
      </w:r>
    </w:p>
    <w:p w14:paraId="4DD3D997" w14:textId="2E8FB7C7" w:rsidR="00C77521" w:rsidRPr="00CD01AC" w:rsidRDefault="005474B2" w:rsidP="0017178C">
      <w:pPr>
        <w:pStyle w:val="ListParagraph"/>
        <w:tabs>
          <w:tab w:val="left" w:pos="253"/>
        </w:tabs>
        <w:spacing w:line="480" w:lineRule="auto"/>
        <w:ind w:left="12" w:right="9"/>
        <w:jc w:val="center"/>
        <w:rPr>
          <w:bCs/>
          <w:lang w:val="en-GB"/>
        </w:rPr>
        <w:sectPr w:rsidR="00C77521" w:rsidRPr="00CD01AC">
          <w:headerReference w:type="even" r:id="rId9"/>
          <w:headerReference w:type="default" r:id="rId10"/>
          <w:footerReference w:type="even" r:id="rId11"/>
          <w:footerReference w:type="default" r:id="rId12"/>
          <w:headerReference w:type="first" r:id="rId13"/>
          <w:footerReference w:type="first" r:id="rId14"/>
          <w:type w:val="continuous"/>
          <w:pgSz w:w="12240" w:h="15840"/>
          <w:pgMar w:top="1800" w:right="1440" w:bottom="1240" w:left="1440" w:header="0" w:footer="1000" w:gutter="0"/>
          <w:pgNumType w:start="1"/>
          <w:cols w:space="720"/>
        </w:sectPr>
      </w:pPr>
      <w:r w:rsidRPr="00CD01AC">
        <w:rPr>
          <w:bCs/>
          <w:lang w:val="en-GB"/>
        </w:rPr>
        <w:t>Programme</w:t>
      </w:r>
      <w:r w:rsidR="000B4B9B" w:rsidRPr="00CD01AC">
        <w:rPr>
          <w:bCs/>
          <w:lang w:val="en-GB"/>
        </w:rPr>
        <w:t>:</w:t>
      </w:r>
      <w:r w:rsidRPr="00CD01AC">
        <w:rPr>
          <w:bCs/>
          <w:lang w:val="en-GB"/>
        </w:rPr>
        <w:t xml:space="preserve"> CHANGEMAKERS</w:t>
      </w:r>
      <w:r w:rsidR="000B4B9B" w:rsidRPr="00CD01AC">
        <w:rPr>
          <w:bCs/>
          <w:lang w:val="en-GB"/>
        </w:rPr>
        <w:t xml:space="preserve">: Building your Personal Brand for Sustainable Employment </w:t>
      </w:r>
      <w:r w:rsidR="00C77521" w:rsidRPr="00CD01AC">
        <w:rPr>
          <w:bCs/>
          <w:lang w:val="en-GB"/>
        </w:rPr>
        <w:t xml:space="preserve"> </w:t>
      </w:r>
    </w:p>
    <w:p w14:paraId="534F5E88" w14:textId="77777777" w:rsidR="00C81708" w:rsidRPr="00CD01AC" w:rsidRDefault="00AB3975" w:rsidP="00C77521">
      <w:pPr>
        <w:spacing w:before="6" w:after="60" w:line="360" w:lineRule="auto"/>
        <w:jc w:val="both"/>
        <w:rPr>
          <w:rFonts w:ascii="Arial MT" w:hAnsi="Arial MT"/>
          <w:sz w:val="44"/>
          <w:lang w:val="en-GB"/>
        </w:rPr>
      </w:pPr>
      <w:r w:rsidRPr="00CD01AC">
        <w:rPr>
          <w:rFonts w:ascii="Arial MT" w:hAnsi="Arial MT"/>
          <w:sz w:val="44"/>
          <w:lang w:val="en-GB"/>
        </w:rPr>
        <w:lastRenderedPageBreak/>
        <w:t>Task</w:t>
      </w:r>
      <w:r w:rsidRPr="00CD01AC">
        <w:rPr>
          <w:rFonts w:ascii="Arial MT" w:hAnsi="Arial MT"/>
          <w:spacing w:val="-14"/>
          <w:sz w:val="44"/>
          <w:lang w:val="en-GB"/>
        </w:rPr>
        <w:t xml:space="preserve"> </w:t>
      </w:r>
      <w:r w:rsidRPr="00CD01AC">
        <w:rPr>
          <w:rFonts w:ascii="Arial MT" w:hAnsi="Arial MT"/>
          <w:sz w:val="44"/>
          <w:lang w:val="en-GB"/>
        </w:rPr>
        <w:t>1</w:t>
      </w:r>
      <w:r w:rsidRPr="00CD01AC">
        <w:rPr>
          <w:rFonts w:ascii="Arial MT" w:hAnsi="Arial MT"/>
          <w:spacing w:val="-13"/>
          <w:sz w:val="44"/>
          <w:lang w:val="en-GB"/>
        </w:rPr>
        <w:t xml:space="preserve"> </w:t>
      </w:r>
      <w:r w:rsidRPr="00CD01AC">
        <w:rPr>
          <w:rFonts w:ascii="Arial MT" w:hAnsi="Arial MT"/>
          <w:sz w:val="44"/>
          <w:lang w:val="en-GB"/>
        </w:rPr>
        <w:t>–</w:t>
      </w:r>
      <w:r w:rsidRPr="00CD01AC">
        <w:rPr>
          <w:rFonts w:ascii="Arial MT" w:hAnsi="Arial MT"/>
          <w:spacing w:val="-13"/>
          <w:sz w:val="44"/>
          <w:lang w:val="en-GB"/>
        </w:rPr>
        <w:t xml:space="preserve"> </w:t>
      </w:r>
      <w:r w:rsidRPr="00CD01AC">
        <w:rPr>
          <w:rFonts w:ascii="Arial MT" w:hAnsi="Arial MT"/>
          <w:sz w:val="44"/>
          <w:lang w:val="en-GB"/>
        </w:rPr>
        <w:t>Personal</w:t>
      </w:r>
      <w:r w:rsidRPr="00CD01AC">
        <w:rPr>
          <w:rFonts w:ascii="Arial MT" w:hAnsi="Arial MT"/>
          <w:spacing w:val="-13"/>
          <w:sz w:val="44"/>
          <w:lang w:val="en-GB"/>
        </w:rPr>
        <w:t xml:space="preserve"> </w:t>
      </w:r>
      <w:r w:rsidRPr="00CD01AC">
        <w:rPr>
          <w:rFonts w:ascii="Arial MT" w:hAnsi="Arial MT"/>
          <w:spacing w:val="-4"/>
          <w:sz w:val="44"/>
          <w:lang w:val="en-GB"/>
        </w:rPr>
        <w:t>Brand</w:t>
      </w:r>
    </w:p>
    <w:p w14:paraId="0AE057C5" w14:textId="1D4DD2F6" w:rsidR="007604F1" w:rsidRPr="00CD01AC" w:rsidRDefault="007604F1" w:rsidP="00C77521">
      <w:pPr>
        <w:spacing w:after="60" w:line="360" w:lineRule="auto"/>
        <w:jc w:val="both"/>
        <w:rPr>
          <w:lang w:val="en-GB"/>
        </w:rPr>
      </w:pPr>
      <w:r w:rsidRPr="00CD01AC">
        <w:rPr>
          <w:lang w:val="en-GB"/>
        </w:rPr>
        <w:t>My personal brand is the consistent impression I want service users, colleagues, and employers to associate with me: a compassionate, reliable, and reflective health and social care professional. Peters (1997) suggests that everyone is the chief executive of “Me Inc.” and has to communicate what makes him or her different. As pointed out by Gorbatov et al. (2018), personal branding is the conscious and deliberate effort to manage the impressions others have of you, and that authenticity is a key component. This is important in care because trust is the basis of all relationships.</w:t>
      </w:r>
    </w:p>
    <w:p w14:paraId="5B93D5C4" w14:textId="5814888E" w:rsidR="007604F1" w:rsidRPr="00CD01AC" w:rsidRDefault="007604F1" w:rsidP="00C77521">
      <w:pPr>
        <w:spacing w:after="60" w:line="360" w:lineRule="auto"/>
        <w:jc w:val="both"/>
        <w:rPr>
          <w:lang w:val="en-GB"/>
        </w:rPr>
      </w:pPr>
      <w:r w:rsidRPr="00CD01AC">
        <w:rPr>
          <w:lang w:val="en-GB"/>
        </w:rPr>
        <w:t xml:space="preserve">Dignity, clear communication, and continuous learning are the three values on which my brand stands. I show this as I volunteer at a day centre for older people, listening well and adjusting my communication with each individual, and by </w:t>
      </w:r>
      <w:r w:rsidR="0010262D" w:rsidRPr="00CD01AC">
        <w:rPr>
          <w:lang w:val="en-GB"/>
        </w:rPr>
        <w:t>completing</w:t>
      </w:r>
      <w:r w:rsidRPr="00CD01AC">
        <w:rPr>
          <w:lang w:val="en-GB"/>
        </w:rPr>
        <w:t xml:space="preserve"> my BSc Health and Social Care studies. My areas of improvement are formal leadership experience and a professional online presence.</w:t>
      </w:r>
    </w:p>
    <w:p w14:paraId="07346FFD" w14:textId="4FD562EF" w:rsidR="00C81708" w:rsidRPr="00CD01AC" w:rsidRDefault="007604F1" w:rsidP="00C77521">
      <w:pPr>
        <w:spacing w:after="60" w:line="360" w:lineRule="auto"/>
        <w:jc w:val="both"/>
        <w:rPr>
          <w:lang w:val="en-GB"/>
        </w:rPr>
      </w:pPr>
      <w:r w:rsidRPr="00CD01AC">
        <w:rPr>
          <w:lang w:val="en-GB"/>
        </w:rPr>
        <w:t xml:space="preserve">My work aim is to become a </w:t>
      </w:r>
      <w:r w:rsidR="0011767D" w:rsidRPr="00CD01AC">
        <w:rPr>
          <w:lang w:val="en-GB"/>
        </w:rPr>
        <w:t>s</w:t>
      </w:r>
      <w:r w:rsidRPr="00CD01AC">
        <w:rPr>
          <w:lang w:val="en-GB"/>
        </w:rPr>
        <w:t xml:space="preserve">enior </w:t>
      </w:r>
      <w:r w:rsidR="0011767D" w:rsidRPr="00CD01AC">
        <w:rPr>
          <w:lang w:val="en-GB"/>
        </w:rPr>
        <w:t>s</w:t>
      </w:r>
      <w:r w:rsidRPr="00CD01AC">
        <w:rPr>
          <w:lang w:val="en-GB"/>
        </w:rPr>
        <w:t xml:space="preserve">upport </w:t>
      </w:r>
      <w:r w:rsidR="0011767D" w:rsidRPr="00CD01AC">
        <w:rPr>
          <w:lang w:val="en-GB"/>
        </w:rPr>
        <w:t>w</w:t>
      </w:r>
      <w:r w:rsidRPr="00CD01AC">
        <w:rPr>
          <w:lang w:val="en-GB"/>
        </w:rPr>
        <w:t>orker within a CQC-registered adult social care service and work towards Registered Manager by September 2027. To build my brand, I will undertake a Level 5 Diploma in Leadership and Management for Adult Care, update my LinkedIn profile with proof of my values, and ask colleagues if they see me as I want myself to be perceived. One downside of personal branding is that it may seem like self-promotion in a team-based care. I will therefore be demonstrating my brand by evidence of outcomes for individuals receiving services instead of through my self-description</w:t>
      </w:r>
      <w:r w:rsidR="0011767D" w:rsidRPr="00CD01AC">
        <w:rPr>
          <w:lang w:val="en-GB"/>
        </w:rPr>
        <w:t>.</w:t>
      </w:r>
    </w:p>
    <w:p w14:paraId="01B8E23B" w14:textId="77777777" w:rsidR="00C81708" w:rsidRPr="00CD01AC" w:rsidRDefault="00C81708">
      <w:pPr>
        <w:pStyle w:val="BodyText"/>
        <w:rPr>
          <w:lang w:val="en-GB"/>
        </w:rPr>
      </w:pPr>
    </w:p>
    <w:p w14:paraId="2CCB9015" w14:textId="77777777" w:rsidR="00C81708" w:rsidRPr="00CD01AC" w:rsidRDefault="00C81708">
      <w:pPr>
        <w:pStyle w:val="BodyText"/>
        <w:rPr>
          <w:lang w:val="en-GB"/>
        </w:rPr>
      </w:pPr>
    </w:p>
    <w:p w14:paraId="18633446" w14:textId="77777777" w:rsidR="00C81708" w:rsidRPr="00CD01AC" w:rsidRDefault="00C81708">
      <w:pPr>
        <w:pStyle w:val="BodyText"/>
        <w:rPr>
          <w:lang w:val="en-GB"/>
        </w:rPr>
      </w:pPr>
    </w:p>
    <w:p w14:paraId="30D92637" w14:textId="77777777" w:rsidR="00C81708" w:rsidRPr="00CD01AC" w:rsidRDefault="00C81708">
      <w:pPr>
        <w:pStyle w:val="BodyText"/>
        <w:rPr>
          <w:lang w:val="en-GB"/>
        </w:rPr>
      </w:pPr>
    </w:p>
    <w:p w14:paraId="159BDC15" w14:textId="77777777" w:rsidR="00C81708" w:rsidRPr="00CD01AC" w:rsidRDefault="00C81708">
      <w:pPr>
        <w:pStyle w:val="BodyText"/>
        <w:rPr>
          <w:lang w:val="en-GB"/>
        </w:rPr>
      </w:pPr>
    </w:p>
    <w:p w14:paraId="1756CBC7" w14:textId="77777777" w:rsidR="00C81708" w:rsidRPr="00CD01AC" w:rsidRDefault="00C81708">
      <w:pPr>
        <w:pStyle w:val="BodyText"/>
        <w:rPr>
          <w:lang w:val="en-GB"/>
        </w:rPr>
      </w:pPr>
    </w:p>
    <w:p w14:paraId="77D442F8" w14:textId="77777777" w:rsidR="00C81708" w:rsidRPr="00CD01AC" w:rsidRDefault="00C81708">
      <w:pPr>
        <w:pStyle w:val="BodyText"/>
        <w:rPr>
          <w:lang w:val="en-GB"/>
        </w:rPr>
      </w:pPr>
    </w:p>
    <w:p w14:paraId="251A0E58" w14:textId="77777777" w:rsidR="00C81708" w:rsidRPr="00CD01AC" w:rsidRDefault="00C81708">
      <w:pPr>
        <w:pStyle w:val="BodyText"/>
        <w:rPr>
          <w:lang w:val="en-GB"/>
        </w:rPr>
      </w:pPr>
    </w:p>
    <w:p w14:paraId="73A50F52" w14:textId="77777777" w:rsidR="00C81708" w:rsidRPr="00CD01AC" w:rsidRDefault="00C81708">
      <w:pPr>
        <w:pStyle w:val="BodyText"/>
        <w:rPr>
          <w:lang w:val="en-GB"/>
        </w:rPr>
      </w:pPr>
    </w:p>
    <w:p w14:paraId="1E49B653" w14:textId="77777777" w:rsidR="00C81708" w:rsidRPr="00CD01AC" w:rsidRDefault="00C81708">
      <w:pPr>
        <w:pStyle w:val="BodyText"/>
        <w:rPr>
          <w:lang w:val="en-GB"/>
        </w:rPr>
      </w:pPr>
    </w:p>
    <w:p w14:paraId="0CE4599C" w14:textId="77777777" w:rsidR="00C81708" w:rsidRPr="00CD01AC" w:rsidRDefault="00C81708">
      <w:pPr>
        <w:pStyle w:val="BodyText"/>
        <w:rPr>
          <w:lang w:val="en-GB"/>
        </w:rPr>
      </w:pPr>
    </w:p>
    <w:p w14:paraId="2F4E65C7" w14:textId="77777777" w:rsidR="00C81708" w:rsidRPr="00CD01AC" w:rsidRDefault="00C81708">
      <w:pPr>
        <w:pStyle w:val="BodyText"/>
        <w:rPr>
          <w:lang w:val="en-GB"/>
        </w:rPr>
      </w:pPr>
    </w:p>
    <w:p w14:paraId="6DA34E4B" w14:textId="77777777" w:rsidR="00C81708" w:rsidRPr="00CD01AC" w:rsidRDefault="00C81708">
      <w:pPr>
        <w:pStyle w:val="BodyText"/>
        <w:rPr>
          <w:lang w:val="en-GB"/>
        </w:rPr>
      </w:pPr>
    </w:p>
    <w:p w14:paraId="3D38C39F" w14:textId="77777777" w:rsidR="00617D82" w:rsidRPr="00CD01AC" w:rsidRDefault="00617D82">
      <w:pPr>
        <w:pStyle w:val="BodyText"/>
        <w:rPr>
          <w:lang w:val="en-GB"/>
        </w:rPr>
      </w:pPr>
    </w:p>
    <w:p w14:paraId="2CFF8CA2" w14:textId="77777777" w:rsidR="00C81708" w:rsidRPr="00CD01AC" w:rsidRDefault="00C81708">
      <w:pPr>
        <w:pStyle w:val="BodyText"/>
        <w:rPr>
          <w:lang w:val="en-GB"/>
        </w:rPr>
      </w:pPr>
    </w:p>
    <w:p w14:paraId="62C2E037" w14:textId="77777777" w:rsidR="00C81708" w:rsidRPr="00CD01AC" w:rsidRDefault="00C81708">
      <w:pPr>
        <w:pStyle w:val="BodyText"/>
        <w:rPr>
          <w:lang w:val="en-GB"/>
        </w:rPr>
      </w:pPr>
    </w:p>
    <w:p w14:paraId="6920951D" w14:textId="77777777" w:rsidR="00C81708" w:rsidRPr="00CD01AC" w:rsidRDefault="00C81708">
      <w:pPr>
        <w:pStyle w:val="BodyText"/>
        <w:rPr>
          <w:lang w:val="en-GB"/>
        </w:rPr>
      </w:pPr>
    </w:p>
    <w:p w14:paraId="22057266" w14:textId="77777777" w:rsidR="00C81708" w:rsidRPr="00CD01AC" w:rsidRDefault="00C81708">
      <w:pPr>
        <w:pStyle w:val="BodyText"/>
        <w:rPr>
          <w:lang w:val="en-GB"/>
        </w:rPr>
      </w:pPr>
    </w:p>
    <w:p w14:paraId="03BFDAEA" w14:textId="77777777" w:rsidR="00C81708" w:rsidRPr="00CD01AC" w:rsidRDefault="00AB3975" w:rsidP="0011767D">
      <w:pPr>
        <w:pStyle w:val="Heading1"/>
        <w:spacing w:after="60" w:line="360" w:lineRule="auto"/>
        <w:rPr>
          <w:spacing w:val="-2"/>
          <w:lang w:val="en-GB"/>
        </w:rPr>
      </w:pPr>
      <w:r w:rsidRPr="00CD01AC">
        <w:rPr>
          <w:lang w:val="en-GB"/>
        </w:rPr>
        <w:t>Task</w:t>
      </w:r>
      <w:r w:rsidRPr="00CD01AC">
        <w:rPr>
          <w:spacing w:val="-12"/>
          <w:lang w:val="en-GB"/>
        </w:rPr>
        <w:t xml:space="preserve"> </w:t>
      </w:r>
      <w:r w:rsidRPr="00CD01AC">
        <w:rPr>
          <w:lang w:val="en-GB"/>
        </w:rPr>
        <w:t>2</w:t>
      </w:r>
      <w:r w:rsidRPr="00CD01AC">
        <w:rPr>
          <w:spacing w:val="-8"/>
          <w:lang w:val="en-GB"/>
        </w:rPr>
        <w:t xml:space="preserve"> </w:t>
      </w:r>
      <w:r w:rsidRPr="00CD01AC">
        <w:rPr>
          <w:lang w:val="en-GB"/>
        </w:rPr>
        <w:t>-</w:t>
      </w:r>
      <w:r w:rsidRPr="00CD01AC">
        <w:rPr>
          <w:spacing w:val="-10"/>
          <w:lang w:val="en-GB"/>
        </w:rPr>
        <w:t xml:space="preserve"> </w:t>
      </w:r>
      <w:r w:rsidRPr="00CD01AC">
        <w:rPr>
          <w:lang w:val="en-GB"/>
        </w:rPr>
        <w:t>Network</w:t>
      </w:r>
      <w:r w:rsidRPr="00CD01AC">
        <w:rPr>
          <w:spacing w:val="-9"/>
          <w:lang w:val="en-GB"/>
        </w:rPr>
        <w:t xml:space="preserve"> </w:t>
      </w:r>
      <w:r w:rsidRPr="00CD01AC">
        <w:rPr>
          <w:lang w:val="en-GB"/>
        </w:rPr>
        <w:t>Map</w:t>
      </w:r>
      <w:r w:rsidRPr="00CD01AC">
        <w:rPr>
          <w:spacing w:val="-9"/>
          <w:lang w:val="en-GB"/>
        </w:rPr>
        <w:t xml:space="preserve"> </w:t>
      </w:r>
      <w:r w:rsidRPr="00CD01AC">
        <w:rPr>
          <w:lang w:val="en-GB"/>
        </w:rPr>
        <w:t>and</w:t>
      </w:r>
      <w:r w:rsidRPr="00CD01AC">
        <w:rPr>
          <w:spacing w:val="-8"/>
          <w:lang w:val="en-GB"/>
        </w:rPr>
        <w:t xml:space="preserve"> </w:t>
      </w:r>
      <w:r w:rsidRPr="00CD01AC">
        <w:rPr>
          <w:spacing w:val="-2"/>
          <w:lang w:val="en-GB"/>
        </w:rPr>
        <w:t>Rationale</w:t>
      </w:r>
    </w:p>
    <w:p w14:paraId="1048D607" w14:textId="77777777" w:rsidR="007604F1" w:rsidRPr="00CD01AC" w:rsidRDefault="007604F1" w:rsidP="0011767D">
      <w:pPr>
        <w:spacing w:after="60" w:line="360" w:lineRule="auto"/>
        <w:contextualSpacing/>
        <w:jc w:val="both"/>
        <w:rPr>
          <w:b/>
          <w:bCs/>
          <w:lang w:val="en-GB"/>
        </w:rPr>
      </w:pPr>
      <w:r w:rsidRPr="00CD01AC">
        <w:rPr>
          <w:b/>
          <w:bCs/>
          <w:lang w:val="en-GB"/>
        </w:rPr>
        <w:t>Network map</w:t>
      </w:r>
    </w:p>
    <w:p w14:paraId="55478AAE" w14:textId="77777777" w:rsidR="007604F1" w:rsidRPr="00CD01AC" w:rsidRDefault="007604F1" w:rsidP="007604F1">
      <w:pPr>
        <w:spacing w:line="360" w:lineRule="auto"/>
        <w:ind w:firstLine="720"/>
        <w:contextualSpacing/>
        <w:jc w:val="both"/>
        <w:rPr>
          <w:lang w:val="en-GB"/>
        </w:rPr>
      </w:pPr>
      <w:r w:rsidRPr="00CD01AC">
        <w:rPr>
          <w:noProof/>
          <w:lang w:val="en-GB"/>
        </w:rPr>
        <w:drawing>
          <wp:inline distT="0" distB="0" distL="0" distR="0" wp14:anchorId="48D68706" wp14:editId="6906C8C5">
            <wp:extent cx="5715000" cy="4191000"/>
            <wp:effectExtent l="0" t="0" r="0" b="0"/>
            <wp:docPr id="1209239235" name="netmap" descr="Network map showing career, support, social and community connections around the student, with bonding, bridging and linking ties" title="Network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715000" cy="4191000"/>
                    </a:xfrm>
                    <a:prstGeom prst="rect">
                      <a:avLst/>
                    </a:prstGeom>
                  </pic:spPr>
                </pic:pic>
              </a:graphicData>
            </a:graphic>
          </wp:inline>
        </w:drawing>
      </w:r>
    </w:p>
    <w:p w14:paraId="34A021A2" w14:textId="77777777" w:rsidR="007604F1" w:rsidRPr="00CD01AC" w:rsidRDefault="007604F1" w:rsidP="007604F1">
      <w:pPr>
        <w:spacing w:line="360" w:lineRule="auto"/>
        <w:ind w:firstLine="720"/>
        <w:contextualSpacing/>
        <w:jc w:val="both"/>
        <w:rPr>
          <w:lang w:val="en-GB"/>
        </w:rPr>
      </w:pPr>
    </w:p>
    <w:p w14:paraId="22868BF8" w14:textId="77777777" w:rsidR="007604F1" w:rsidRPr="00CD01AC" w:rsidRDefault="007604F1" w:rsidP="0011767D">
      <w:pPr>
        <w:spacing w:after="60" w:line="360" w:lineRule="auto"/>
        <w:jc w:val="both"/>
        <w:rPr>
          <w:b/>
          <w:bCs/>
          <w:lang w:val="en-GB"/>
        </w:rPr>
      </w:pPr>
      <w:r w:rsidRPr="00CD01AC">
        <w:rPr>
          <w:b/>
          <w:bCs/>
          <w:lang w:val="en-GB"/>
        </w:rPr>
        <w:t>Rationale</w:t>
      </w:r>
    </w:p>
    <w:p w14:paraId="1EB46138" w14:textId="42942D09" w:rsidR="007604F1" w:rsidRPr="00CD01AC" w:rsidRDefault="007604F1" w:rsidP="0011767D">
      <w:pPr>
        <w:spacing w:after="60" w:line="360" w:lineRule="auto"/>
        <w:jc w:val="both"/>
        <w:rPr>
          <w:lang w:val="en-GB"/>
        </w:rPr>
      </w:pPr>
      <w:r w:rsidRPr="00CD01AC">
        <w:rPr>
          <w:lang w:val="en-GB"/>
        </w:rPr>
        <w:t>As shown in the above figure, the network map is hybrid. As the map shows, my support and social circles are largely closed, consisting of family, close friends, and course peers who share my background and values. My career and community networks are more diverse and inclusive</w:t>
      </w:r>
      <w:r w:rsidR="0011767D" w:rsidRPr="00CD01AC">
        <w:rPr>
          <w:lang w:val="en-GB"/>
        </w:rPr>
        <w:t>. They include figures</w:t>
      </w:r>
      <w:r w:rsidRPr="00CD01AC">
        <w:rPr>
          <w:lang w:val="en-GB"/>
        </w:rPr>
        <w:t xml:space="preserve"> </w:t>
      </w:r>
      <w:r w:rsidR="0011767D" w:rsidRPr="00CD01AC">
        <w:rPr>
          <w:lang w:val="en-GB"/>
        </w:rPr>
        <w:t xml:space="preserve">like </w:t>
      </w:r>
      <w:r w:rsidRPr="00CD01AC">
        <w:rPr>
          <w:lang w:val="en-GB"/>
        </w:rPr>
        <w:t>the tutors, placement supervisor, volunteering co-ordinator, and service users.</w:t>
      </w:r>
    </w:p>
    <w:p w14:paraId="090256B2" w14:textId="6CBC69B1" w:rsidR="007604F1" w:rsidRPr="00CD01AC" w:rsidRDefault="007604F1" w:rsidP="0011767D">
      <w:pPr>
        <w:spacing w:after="60" w:line="360" w:lineRule="auto"/>
        <w:jc w:val="both"/>
        <w:rPr>
          <w:lang w:val="en-GB"/>
        </w:rPr>
      </w:pPr>
      <w:r w:rsidRPr="00CD01AC">
        <w:rPr>
          <w:lang w:val="en-GB"/>
        </w:rPr>
        <w:t>According to Szreter and Woolcock (2004), there is a difference between bonding, bridging, and linking social capital. My bonding capital is good, and family and close friends provide emotional reassurance and practical assistance, as identified by Poortinga (2012) as characteristics of community resilience and wellbeing. Bonding ties, however, provide very little information and opportunity. My bridging capital is moderate</w:t>
      </w:r>
      <w:r w:rsidR="0011767D" w:rsidRPr="00CD01AC">
        <w:rPr>
          <w:lang w:val="en-GB"/>
        </w:rPr>
        <w:t>. This is because</w:t>
      </w:r>
      <w:r w:rsidRPr="00CD01AC">
        <w:rPr>
          <w:lang w:val="en-GB"/>
        </w:rPr>
        <w:t xml:space="preserve"> I volunteer and meet people from different ages, professions, and backgrounds, but few are working in health and social care. My </w:t>
      </w:r>
      <w:r w:rsidRPr="00CD01AC">
        <w:rPr>
          <w:lang w:val="en-GB"/>
        </w:rPr>
        <w:lastRenderedPageBreak/>
        <w:t>linking capital is weakest. I have limited contact with people with power over employment and commissioning, such as local authority leaders and registered managers</w:t>
      </w:r>
    </w:p>
    <w:p w14:paraId="723DE5C6" w14:textId="6272E9BF" w:rsidR="007604F1" w:rsidRPr="00CD01AC" w:rsidRDefault="007604F1" w:rsidP="0011767D">
      <w:pPr>
        <w:spacing w:after="60" w:line="360" w:lineRule="auto"/>
        <w:jc w:val="both"/>
        <w:rPr>
          <w:lang w:val="en-GB"/>
        </w:rPr>
        <w:sectPr w:rsidR="007604F1" w:rsidRPr="00CD01AC">
          <w:pgSz w:w="12240" w:h="15840"/>
          <w:pgMar w:top="1440" w:right="1440" w:bottom="1240" w:left="1440" w:header="0" w:footer="1000" w:gutter="0"/>
          <w:cols w:space="720"/>
        </w:sectPr>
      </w:pPr>
      <w:r w:rsidRPr="00CD01AC">
        <w:rPr>
          <w:lang w:val="en-GB"/>
        </w:rPr>
        <w:t>Ibarra and Hunter (2007) stated that good professionals develop operational, personal and strategic networks</w:t>
      </w:r>
      <w:r w:rsidR="0011767D" w:rsidRPr="00CD01AC">
        <w:rPr>
          <w:lang w:val="en-GB"/>
        </w:rPr>
        <w:t xml:space="preserve">. However, </w:t>
      </w:r>
      <w:r w:rsidRPr="00CD01AC">
        <w:rPr>
          <w:lang w:val="en-GB"/>
        </w:rPr>
        <w:t>I do not have a strong personal network</w:t>
      </w:r>
      <w:r w:rsidR="0011767D" w:rsidRPr="00CD01AC">
        <w:rPr>
          <w:lang w:val="en-GB"/>
        </w:rPr>
        <w:t>,</w:t>
      </w:r>
      <w:r w:rsidRPr="00CD01AC">
        <w:rPr>
          <w:lang w:val="en-GB"/>
        </w:rPr>
        <w:t xml:space="preserve"> </w:t>
      </w:r>
      <w:r w:rsidR="0011767D" w:rsidRPr="00CD01AC">
        <w:rPr>
          <w:lang w:val="en-GB"/>
        </w:rPr>
        <w:t xml:space="preserve">and I have </w:t>
      </w:r>
      <w:r w:rsidRPr="00CD01AC">
        <w:rPr>
          <w:lang w:val="en-GB"/>
        </w:rPr>
        <w:t xml:space="preserve">a weak strategic network. To make it better, I will attend </w:t>
      </w:r>
      <w:r w:rsidR="0011767D" w:rsidRPr="00CD01AC">
        <w:rPr>
          <w:lang w:val="en-GB"/>
        </w:rPr>
        <w:t xml:space="preserve">two </w:t>
      </w:r>
      <w:r w:rsidRPr="00CD01AC">
        <w:rPr>
          <w:lang w:val="en-GB"/>
        </w:rPr>
        <w:t>employer events per term, attend local provider forums, and have LinkedIn discussions with sector leaders. I will also be contributing to this by sharing my learning and volunteering time</w:t>
      </w:r>
      <w:r w:rsidR="0011767D" w:rsidRPr="00CD01AC">
        <w:rPr>
          <w:lang w:val="en-GB"/>
        </w:rPr>
        <w:t>. This is because</w:t>
      </w:r>
      <w:r w:rsidRPr="00CD01AC">
        <w:rPr>
          <w:lang w:val="en-GB"/>
        </w:rPr>
        <w:t xml:space="preserve"> </w:t>
      </w:r>
      <w:r w:rsidR="0011767D" w:rsidRPr="00CD01AC">
        <w:rPr>
          <w:lang w:val="en-GB"/>
        </w:rPr>
        <w:t>n</w:t>
      </w:r>
      <w:r w:rsidRPr="00CD01AC">
        <w:rPr>
          <w:lang w:val="en-GB"/>
        </w:rPr>
        <w:t xml:space="preserve">etworks only work if there is a two-way flow of benefit. </w:t>
      </w:r>
    </w:p>
    <w:p w14:paraId="5EB9FEF5" w14:textId="77777777" w:rsidR="00C81708" w:rsidRPr="00CD01AC" w:rsidRDefault="00AB3975" w:rsidP="005043A4">
      <w:pPr>
        <w:pStyle w:val="Heading1"/>
        <w:spacing w:after="60" w:line="360" w:lineRule="auto"/>
        <w:jc w:val="both"/>
        <w:rPr>
          <w:spacing w:val="-4"/>
          <w:lang w:val="en-GB"/>
        </w:rPr>
      </w:pPr>
      <w:r w:rsidRPr="00CD01AC">
        <w:rPr>
          <w:lang w:val="en-GB"/>
        </w:rPr>
        <w:lastRenderedPageBreak/>
        <w:t>Task</w:t>
      </w:r>
      <w:r w:rsidRPr="00CD01AC">
        <w:rPr>
          <w:spacing w:val="-26"/>
          <w:lang w:val="en-GB"/>
        </w:rPr>
        <w:t xml:space="preserve"> </w:t>
      </w:r>
      <w:r w:rsidRPr="00CD01AC">
        <w:rPr>
          <w:lang w:val="en-GB"/>
        </w:rPr>
        <w:t>3-</w:t>
      </w:r>
      <w:r w:rsidRPr="00CD01AC">
        <w:rPr>
          <w:spacing w:val="-25"/>
          <w:lang w:val="en-GB"/>
        </w:rPr>
        <w:t xml:space="preserve"> </w:t>
      </w:r>
      <w:r w:rsidRPr="00CD01AC">
        <w:rPr>
          <w:spacing w:val="-4"/>
          <w:lang w:val="en-GB"/>
        </w:rPr>
        <w:t>Blog</w:t>
      </w:r>
    </w:p>
    <w:p w14:paraId="6A0F79EF" w14:textId="1F19B212" w:rsidR="007604F1" w:rsidRPr="00CD01AC" w:rsidRDefault="007604F1" w:rsidP="005043A4">
      <w:pPr>
        <w:spacing w:after="60" w:line="360" w:lineRule="auto"/>
        <w:jc w:val="both"/>
        <w:rPr>
          <w:b/>
          <w:bCs/>
          <w:i/>
          <w:iCs/>
          <w:lang w:val="en-GB"/>
        </w:rPr>
      </w:pPr>
      <w:r w:rsidRPr="00CD01AC">
        <w:rPr>
          <w:b/>
          <w:bCs/>
          <w:i/>
          <w:iCs/>
          <w:lang w:val="en-GB"/>
        </w:rPr>
        <w:t>Written for people considerin</w:t>
      </w:r>
      <w:r w:rsidR="00CD01AC">
        <w:rPr>
          <w:b/>
          <w:bCs/>
          <w:i/>
          <w:iCs/>
          <w:lang w:val="en-GB"/>
        </w:rPr>
        <w:t>g a career in adult social care</w:t>
      </w:r>
    </w:p>
    <w:p w14:paraId="6EC5B9D0" w14:textId="77777777" w:rsidR="007604F1" w:rsidRPr="00CD01AC" w:rsidRDefault="007604F1" w:rsidP="005043A4">
      <w:pPr>
        <w:spacing w:after="60" w:line="360" w:lineRule="auto"/>
        <w:jc w:val="both"/>
        <w:rPr>
          <w:lang w:val="en-GB"/>
        </w:rPr>
      </w:pPr>
      <w:r w:rsidRPr="00CD01AC">
        <w:rPr>
          <w:b/>
          <w:bCs/>
          <w:lang w:val="en-GB"/>
        </w:rPr>
        <w:t>Why adult social care needs you, and why it needs you to stay</w:t>
      </w:r>
    </w:p>
    <w:p w14:paraId="3276414C" w14:textId="5AECB683" w:rsidR="007604F1" w:rsidRPr="00CD01AC" w:rsidRDefault="007604F1" w:rsidP="005043A4">
      <w:pPr>
        <w:spacing w:after="60" w:line="360" w:lineRule="auto"/>
        <w:jc w:val="both"/>
        <w:rPr>
          <w:lang w:val="en-GB"/>
        </w:rPr>
      </w:pPr>
      <w:r w:rsidRPr="00CD01AC">
        <w:rPr>
          <w:lang w:val="en-GB"/>
        </w:rPr>
        <w:t xml:space="preserve">Thinking about a career in </w:t>
      </w:r>
      <w:r w:rsidR="00FB307C" w:rsidRPr="00CD01AC">
        <w:rPr>
          <w:lang w:val="en-GB"/>
        </w:rPr>
        <w:t xml:space="preserve">the </w:t>
      </w:r>
      <w:r w:rsidRPr="00CD01AC">
        <w:rPr>
          <w:lang w:val="en-GB"/>
        </w:rPr>
        <w:t>care</w:t>
      </w:r>
      <w:r w:rsidR="00FB307C" w:rsidRPr="00CD01AC">
        <w:rPr>
          <w:lang w:val="en-GB"/>
        </w:rPr>
        <w:t xml:space="preserve"> sector</w:t>
      </w:r>
      <w:r w:rsidRPr="00CD01AC">
        <w:rPr>
          <w:lang w:val="en-GB"/>
        </w:rPr>
        <w:t>? You are about to enter a sector which is growing, under pressure, and essential now more than ever. These are some things to keep in mind before you start.</w:t>
      </w:r>
    </w:p>
    <w:p w14:paraId="7DB3C743" w14:textId="77777777" w:rsidR="007604F1" w:rsidRPr="00CD01AC" w:rsidRDefault="007604F1" w:rsidP="005043A4">
      <w:pPr>
        <w:spacing w:after="60" w:line="360" w:lineRule="auto"/>
        <w:jc w:val="both"/>
        <w:rPr>
          <w:lang w:val="en-GB"/>
        </w:rPr>
      </w:pPr>
      <w:r w:rsidRPr="00CD01AC">
        <w:rPr>
          <w:lang w:val="en-GB"/>
        </w:rPr>
        <w:t>In England, adult social care is provided for older people, disabled adults, and people with mental health needs to live as independently as possible. It has approximately 1.6 million filled posts, and its staff has expanded by 3.4% in 2024/25 (Skills for Care, 2025). The vacancy rate fell to 7%, around 111,000 unfilled posts, which is the lowest in a decade.</w:t>
      </w:r>
    </w:p>
    <w:p w14:paraId="74F0608E" w14:textId="7EF3C94D" w:rsidR="007604F1" w:rsidRPr="00CD01AC" w:rsidRDefault="007604F1" w:rsidP="005043A4">
      <w:pPr>
        <w:spacing w:after="60" w:line="360" w:lineRule="auto"/>
        <w:jc w:val="both"/>
        <w:rPr>
          <w:lang w:val="en-GB"/>
        </w:rPr>
      </w:pPr>
      <w:r w:rsidRPr="00CD01AC">
        <w:rPr>
          <w:lang w:val="en-GB"/>
        </w:rPr>
        <w:t>Well, that sounds great, but</w:t>
      </w:r>
      <w:r w:rsidR="00304D46" w:rsidRPr="00CD01AC">
        <w:rPr>
          <w:lang w:val="en-GB"/>
        </w:rPr>
        <w:t xml:space="preserve"> let</w:t>
      </w:r>
      <w:r w:rsidR="005043A4" w:rsidRPr="00CD01AC">
        <w:rPr>
          <w:lang w:val="en-GB"/>
        </w:rPr>
        <w:t xml:space="preserve"> u</w:t>
      </w:r>
      <w:r w:rsidR="00304D46" w:rsidRPr="00CD01AC">
        <w:rPr>
          <w:lang w:val="en-GB"/>
        </w:rPr>
        <w:t>s</w:t>
      </w:r>
      <w:r w:rsidRPr="00CD01AC">
        <w:rPr>
          <w:lang w:val="en-GB"/>
        </w:rPr>
        <w:t xml:space="preserve"> dig a little deeper. International recruitment is a key contributor to the improvement, with approximately 50,000 international recruits joining in 2024/25. The number of British workers in the sector decreased by 30,000 in the same year (Skills for Care, 2025). The sector </w:t>
      </w:r>
      <w:r w:rsidR="005043A4" w:rsidRPr="00CD01AC">
        <w:rPr>
          <w:lang w:val="en-GB"/>
        </w:rPr>
        <w:t>needs</w:t>
      </w:r>
      <w:r w:rsidRPr="00CD01AC">
        <w:rPr>
          <w:lang w:val="en-GB"/>
        </w:rPr>
        <w:t xml:space="preserve"> to attract and retain a significantly larger number of staff from the UK as the visa system for care workers is now closed to new overseas workers.</w:t>
      </w:r>
    </w:p>
    <w:p w14:paraId="44B5144F" w14:textId="1FEA534D" w:rsidR="007604F1" w:rsidRPr="00CD01AC" w:rsidRDefault="007604F1" w:rsidP="005043A4">
      <w:pPr>
        <w:spacing w:after="60" w:line="360" w:lineRule="auto"/>
        <w:jc w:val="both"/>
        <w:rPr>
          <w:lang w:val="en-GB"/>
        </w:rPr>
      </w:pPr>
      <w:r w:rsidRPr="00CD01AC">
        <w:rPr>
          <w:lang w:val="en-GB"/>
        </w:rPr>
        <w:t xml:space="preserve">This is important since demand will continue to grow as the population grows older. If staffing levels are inadequate, people are waiting longer to receive help, families are having to provide more unpaid care, and hospitals are having </w:t>
      </w:r>
      <w:r w:rsidR="005043A4" w:rsidRPr="00CD01AC">
        <w:rPr>
          <w:lang w:val="en-GB"/>
        </w:rPr>
        <w:t>difficulty</w:t>
      </w:r>
      <w:r w:rsidRPr="00CD01AC">
        <w:rPr>
          <w:lang w:val="en-GB"/>
        </w:rPr>
        <w:t xml:space="preserve"> getting patients home safely.</w:t>
      </w:r>
    </w:p>
    <w:p w14:paraId="71D8E3C0" w14:textId="77777777" w:rsidR="007604F1" w:rsidRPr="00CD01AC" w:rsidRDefault="007604F1" w:rsidP="005043A4">
      <w:pPr>
        <w:spacing w:after="60" w:line="360" w:lineRule="auto"/>
        <w:jc w:val="both"/>
        <w:rPr>
          <w:lang w:val="en-GB"/>
        </w:rPr>
      </w:pPr>
      <w:r w:rsidRPr="00CD01AC">
        <w:rPr>
          <w:lang w:val="en-GB"/>
        </w:rPr>
        <w:t>The challenge is to keep people. In the independent sector, turnover in 2024/25 was 24.7% (Skills for Care, 2025), with the average of one in four care workers changing jobs in the first year of employment. Each time one of them leaves, it is a disruption to those who are used to knowing and trusting their familiar faces.</w:t>
      </w:r>
    </w:p>
    <w:p w14:paraId="4223E7E6" w14:textId="77777777" w:rsidR="005043A4" w:rsidRPr="00CD01AC" w:rsidRDefault="007604F1" w:rsidP="005043A4">
      <w:pPr>
        <w:spacing w:after="60" w:line="360" w:lineRule="auto"/>
        <w:jc w:val="both"/>
        <w:rPr>
          <w:lang w:val="en-GB"/>
        </w:rPr>
      </w:pPr>
      <w:r w:rsidRPr="00CD01AC">
        <w:rPr>
          <w:lang w:val="en-GB"/>
        </w:rPr>
        <w:t xml:space="preserve">Therefore, it is important to understand what this means for you. At first, it is important to note that there are jobs and real opportunities for development in the sector. Support worker roles can lead to senior, deputy, and </w:t>
      </w:r>
      <w:r w:rsidR="005043A4" w:rsidRPr="00CD01AC">
        <w:rPr>
          <w:lang w:val="en-GB"/>
        </w:rPr>
        <w:t>r</w:t>
      </w:r>
      <w:r w:rsidRPr="00CD01AC">
        <w:rPr>
          <w:lang w:val="en-GB"/>
        </w:rPr>
        <w:t xml:space="preserve">egistered </w:t>
      </w:r>
      <w:r w:rsidR="005043A4" w:rsidRPr="00CD01AC">
        <w:rPr>
          <w:lang w:val="en-GB"/>
        </w:rPr>
        <w:t>m</w:t>
      </w:r>
      <w:r w:rsidRPr="00CD01AC">
        <w:rPr>
          <w:lang w:val="en-GB"/>
        </w:rPr>
        <w:t>anager posts</w:t>
      </w:r>
      <w:r w:rsidR="005043A4" w:rsidRPr="00CD01AC">
        <w:rPr>
          <w:lang w:val="en-GB"/>
        </w:rPr>
        <w:t>.</w:t>
      </w:r>
    </w:p>
    <w:p w14:paraId="3173649E" w14:textId="7BFE0090" w:rsidR="007604F1" w:rsidRPr="00CD01AC" w:rsidRDefault="007604F1" w:rsidP="005043A4">
      <w:pPr>
        <w:spacing w:after="60" w:line="360" w:lineRule="auto"/>
        <w:jc w:val="both"/>
        <w:rPr>
          <w:lang w:val="en-GB"/>
        </w:rPr>
      </w:pPr>
      <w:r w:rsidRPr="00CD01AC">
        <w:rPr>
          <w:lang w:val="en-GB"/>
        </w:rPr>
        <w:t>Second, make a careful selection of your employer. Inquire about induction, training, staff rotas, and the support for staff wellbeing. Good employers will be able to respond with confidence.</w:t>
      </w:r>
    </w:p>
    <w:p w14:paraId="32E7DA7D" w14:textId="1CDB44D6" w:rsidR="007604F1" w:rsidRPr="00CD01AC" w:rsidRDefault="007604F1" w:rsidP="005043A4">
      <w:pPr>
        <w:spacing w:after="60" w:line="360" w:lineRule="auto"/>
        <w:jc w:val="both"/>
        <w:rPr>
          <w:lang w:val="en-GB"/>
        </w:rPr>
      </w:pPr>
      <w:r w:rsidRPr="00CD01AC">
        <w:rPr>
          <w:lang w:val="en-GB"/>
        </w:rPr>
        <w:t>Third, protect yourself. Work in caring is rewarding but also demanding emotionally; take care of yourself too. Build your resilience, use supervision and reflect on your practice.</w:t>
      </w:r>
    </w:p>
    <w:p w14:paraId="03B5C621" w14:textId="77777777" w:rsidR="007604F1" w:rsidRPr="00CD01AC" w:rsidRDefault="007604F1" w:rsidP="005043A4">
      <w:pPr>
        <w:spacing w:after="60" w:line="360" w:lineRule="auto"/>
        <w:jc w:val="both"/>
        <w:rPr>
          <w:lang w:val="en-GB"/>
        </w:rPr>
      </w:pPr>
      <w:r w:rsidRPr="00CD01AC">
        <w:rPr>
          <w:lang w:val="en-GB"/>
        </w:rPr>
        <w:t xml:space="preserve">Lastly, keep in mind that you are not filling a position. You are supporting someone to maintain their dignity, independence, and choice. If you care about people and remain curious and compassionate, social care needs you. Try volunteering or shadowing a service to see if it is </w:t>
      </w:r>
      <w:r w:rsidRPr="00CD01AC">
        <w:rPr>
          <w:lang w:val="en-GB"/>
        </w:rPr>
        <w:lastRenderedPageBreak/>
        <w:t>what you are interested in.</w:t>
      </w:r>
    </w:p>
    <w:p w14:paraId="2076D69F" w14:textId="77777777" w:rsidR="00C81708" w:rsidRPr="00CD01AC" w:rsidRDefault="00C81708">
      <w:pPr>
        <w:pStyle w:val="Heading1"/>
        <w:rPr>
          <w:lang w:val="en-GB"/>
        </w:rPr>
        <w:sectPr w:rsidR="00C81708" w:rsidRPr="00CD01AC">
          <w:pgSz w:w="12240" w:h="15840"/>
          <w:pgMar w:top="1400" w:right="1440" w:bottom="1240" w:left="1440" w:header="0" w:footer="1000" w:gutter="0"/>
          <w:cols w:space="720"/>
        </w:sectPr>
      </w:pPr>
    </w:p>
    <w:p w14:paraId="7A7B3D35" w14:textId="375CF837" w:rsidR="00C81708" w:rsidRPr="00CD01AC" w:rsidRDefault="00AB3975">
      <w:pPr>
        <w:spacing w:before="6" w:line="285" w:lineRule="auto"/>
        <w:rPr>
          <w:rFonts w:ascii="Arial MT"/>
          <w:sz w:val="32"/>
          <w:lang w:val="en-GB"/>
        </w:rPr>
      </w:pPr>
      <w:r w:rsidRPr="00CD01AC">
        <w:rPr>
          <w:rFonts w:ascii="Arial MT"/>
          <w:sz w:val="44"/>
          <w:lang w:val="en-GB"/>
        </w:rPr>
        <w:lastRenderedPageBreak/>
        <w:t>Task</w:t>
      </w:r>
      <w:r w:rsidRPr="00CD01AC">
        <w:rPr>
          <w:rFonts w:ascii="Arial MT"/>
          <w:spacing w:val="-21"/>
          <w:sz w:val="44"/>
          <w:lang w:val="en-GB"/>
        </w:rPr>
        <w:t xml:space="preserve"> </w:t>
      </w:r>
      <w:r w:rsidRPr="00CD01AC">
        <w:rPr>
          <w:rFonts w:ascii="Arial MT"/>
          <w:sz w:val="44"/>
          <w:lang w:val="en-GB"/>
        </w:rPr>
        <w:t>4-</w:t>
      </w:r>
      <w:r w:rsidRPr="00CD01AC">
        <w:rPr>
          <w:rFonts w:ascii="Arial MT"/>
          <w:spacing w:val="-21"/>
          <w:sz w:val="44"/>
          <w:lang w:val="en-GB"/>
        </w:rPr>
        <w:t xml:space="preserve"> </w:t>
      </w:r>
      <w:r w:rsidRPr="00CD01AC">
        <w:rPr>
          <w:rFonts w:ascii="Arial MT"/>
          <w:sz w:val="44"/>
          <w:lang w:val="en-GB"/>
        </w:rPr>
        <w:t>NHS</w:t>
      </w:r>
      <w:r w:rsidRPr="00CD01AC">
        <w:rPr>
          <w:rFonts w:ascii="Arial MT"/>
          <w:spacing w:val="-20"/>
          <w:sz w:val="44"/>
          <w:lang w:val="en-GB"/>
        </w:rPr>
        <w:t xml:space="preserve"> </w:t>
      </w:r>
      <w:r w:rsidRPr="00CD01AC">
        <w:rPr>
          <w:rFonts w:ascii="Arial MT"/>
          <w:sz w:val="44"/>
          <w:lang w:val="en-GB"/>
        </w:rPr>
        <w:t>Equality,</w:t>
      </w:r>
      <w:r w:rsidRPr="00CD01AC">
        <w:rPr>
          <w:rFonts w:ascii="Arial MT"/>
          <w:spacing w:val="-21"/>
          <w:sz w:val="44"/>
          <w:lang w:val="en-GB"/>
        </w:rPr>
        <w:t xml:space="preserve"> </w:t>
      </w:r>
      <w:r w:rsidRPr="00CD01AC">
        <w:rPr>
          <w:rFonts w:ascii="Arial MT"/>
          <w:sz w:val="44"/>
          <w:lang w:val="en-GB"/>
        </w:rPr>
        <w:t>Diversity</w:t>
      </w:r>
      <w:r w:rsidRPr="00CD01AC">
        <w:rPr>
          <w:rFonts w:ascii="Arial MT"/>
          <w:spacing w:val="-21"/>
          <w:sz w:val="44"/>
          <w:lang w:val="en-GB"/>
        </w:rPr>
        <w:t xml:space="preserve"> </w:t>
      </w:r>
      <w:r w:rsidRPr="00CD01AC">
        <w:rPr>
          <w:rFonts w:ascii="Arial MT"/>
          <w:sz w:val="44"/>
          <w:lang w:val="en-GB"/>
        </w:rPr>
        <w:t>and</w:t>
      </w:r>
      <w:r w:rsidRPr="00CD01AC">
        <w:rPr>
          <w:rFonts w:ascii="Arial MT"/>
          <w:spacing w:val="-20"/>
          <w:sz w:val="44"/>
          <w:lang w:val="en-GB"/>
        </w:rPr>
        <w:t xml:space="preserve"> </w:t>
      </w:r>
      <w:r w:rsidRPr="00CD01AC">
        <w:rPr>
          <w:rFonts w:ascii="Arial MT"/>
          <w:sz w:val="44"/>
          <w:lang w:val="en-GB"/>
        </w:rPr>
        <w:t xml:space="preserve">Inclusion Quiz </w:t>
      </w:r>
    </w:p>
    <w:p w14:paraId="64E816EF" w14:textId="77777777" w:rsidR="00C81708" w:rsidRPr="00CD01AC" w:rsidRDefault="00AB3975">
      <w:pPr>
        <w:pStyle w:val="Heading2"/>
        <w:numPr>
          <w:ilvl w:val="0"/>
          <w:numId w:val="1"/>
        </w:numPr>
        <w:tabs>
          <w:tab w:val="left" w:pos="720"/>
        </w:tabs>
        <w:spacing w:before="158" w:line="242" w:lineRule="auto"/>
        <w:ind w:right="765"/>
        <w:rPr>
          <w:lang w:val="en-GB"/>
        </w:rPr>
      </w:pPr>
      <w:r w:rsidRPr="00CD01AC">
        <w:rPr>
          <w:lang w:val="en-GB"/>
        </w:rPr>
        <w:t>What</w:t>
      </w:r>
      <w:r w:rsidRPr="00CD01AC">
        <w:rPr>
          <w:spacing w:val="-7"/>
          <w:lang w:val="en-GB"/>
        </w:rPr>
        <w:t xml:space="preserve"> </w:t>
      </w:r>
      <w:r w:rsidRPr="00CD01AC">
        <w:rPr>
          <w:lang w:val="en-GB"/>
        </w:rPr>
        <w:t>is</w:t>
      </w:r>
      <w:r w:rsidRPr="00CD01AC">
        <w:rPr>
          <w:spacing w:val="-7"/>
          <w:lang w:val="en-GB"/>
        </w:rPr>
        <w:t xml:space="preserve"> </w:t>
      </w:r>
      <w:r w:rsidRPr="00CD01AC">
        <w:rPr>
          <w:lang w:val="en-GB"/>
        </w:rPr>
        <w:t>the</w:t>
      </w:r>
      <w:r w:rsidRPr="00CD01AC">
        <w:rPr>
          <w:spacing w:val="-7"/>
          <w:lang w:val="en-GB"/>
        </w:rPr>
        <w:t xml:space="preserve"> </w:t>
      </w:r>
      <w:r w:rsidRPr="00CD01AC">
        <w:rPr>
          <w:lang w:val="en-GB"/>
        </w:rPr>
        <w:t>primary</w:t>
      </w:r>
      <w:r w:rsidRPr="00CD01AC">
        <w:rPr>
          <w:spacing w:val="-7"/>
          <w:lang w:val="en-GB"/>
        </w:rPr>
        <w:t xml:space="preserve"> </w:t>
      </w:r>
      <w:r w:rsidRPr="00CD01AC">
        <w:rPr>
          <w:lang w:val="en-GB"/>
        </w:rPr>
        <w:t>goal</w:t>
      </w:r>
      <w:r w:rsidRPr="00CD01AC">
        <w:rPr>
          <w:spacing w:val="-8"/>
          <w:lang w:val="en-GB"/>
        </w:rPr>
        <w:t xml:space="preserve"> </w:t>
      </w:r>
      <w:r w:rsidRPr="00CD01AC">
        <w:rPr>
          <w:lang w:val="en-GB"/>
        </w:rPr>
        <w:t>of</w:t>
      </w:r>
      <w:r w:rsidRPr="00CD01AC">
        <w:rPr>
          <w:spacing w:val="-7"/>
          <w:lang w:val="en-GB"/>
        </w:rPr>
        <w:t xml:space="preserve"> </w:t>
      </w:r>
      <w:r w:rsidRPr="00CD01AC">
        <w:rPr>
          <w:lang w:val="en-GB"/>
        </w:rPr>
        <w:t>the</w:t>
      </w:r>
      <w:r w:rsidRPr="00CD01AC">
        <w:rPr>
          <w:spacing w:val="-7"/>
          <w:lang w:val="en-GB"/>
        </w:rPr>
        <w:t xml:space="preserve"> </w:t>
      </w:r>
      <w:r w:rsidRPr="00CD01AC">
        <w:rPr>
          <w:lang w:val="en-GB"/>
        </w:rPr>
        <w:t>NHS</w:t>
      </w:r>
      <w:r w:rsidRPr="00CD01AC">
        <w:rPr>
          <w:spacing w:val="-7"/>
          <w:lang w:val="en-GB"/>
        </w:rPr>
        <w:t xml:space="preserve"> </w:t>
      </w:r>
      <w:r w:rsidRPr="00CD01AC">
        <w:rPr>
          <w:lang w:val="en-GB"/>
        </w:rPr>
        <w:t>Equality,</w:t>
      </w:r>
      <w:r w:rsidRPr="00CD01AC">
        <w:rPr>
          <w:spacing w:val="-8"/>
          <w:lang w:val="en-GB"/>
        </w:rPr>
        <w:t xml:space="preserve"> </w:t>
      </w:r>
      <w:r w:rsidRPr="00CD01AC">
        <w:rPr>
          <w:lang w:val="en-GB"/>
        </w:rPr>
        <w:t>Diversity,</w:t>
      </w:r>
      <w:r w:rsidRPr="00CD01AC">
        <w:rPr>
          <w:spacing w:val="-8"/>
          <w:lang w:val="en-GB"/>
        </w:rPr>
        <w:t xml:space="preserve"> </w:t>
      </w:r>
      <w:r w:rsidRPr="00CD01AC">
        <w:rPr>
          <w:lang w:val="en-GB"/>
        </w:rPr>
        <w:t>and</w:t>
      </w:r>
      <w:r w:rsidRPr="00CD01AC">
        <w:rPr>
          <w:spacing w:val="-8"/>
          <w:lang w:val="en-GB"/>
        </w:rPr>
        <w:t xml:space="preserve"> </w:t>
      </w:r>
      <w:r w:rsidRPr="00CD01AC">
        <w:rPr>
          <w:lang w:val="en-GB"/>
        </w:rPr>
        <w:t>Inclusion Improvement Plan?</w:t>
      </w:r>
    </w:p>
    <w:p w14:paraId="32F742E1" w14:textId="77777777" w:rsidR="00C81708" w:rsidRPr="00CD01AC" w:rsidRDefault="00C81708">
      <w:pPr>
        <w:pStyle w:val="BodyText"/>
        <w:rPr>
          <w:lang w:val="en-GB"/>
        </w:rPr>
      </w:pPr>
    </w:p>
    <w:p w14:paraId="36D5DE7D" w14:textId="3F855BFB" w:rsidR="007604F1" w:rsidRPr="00CD01AC" w:rsidRDefault="007604F1" w:rsidP="007604F1">
      <w:pPr>
        <w:spacing w:line="360" w:lineRule="auto"/>
        <w:contextualSpacing/>
        <w:jc w:val="both"/>
        <w:rPr>
          <w:lang w:val="en-GB"/>
        </w:rPr>
      </w:pPr>
      <w:r w:rsidRPr="00CD01AC">
        <w:rPr>
          <w:lang w:val="en-GB"/>
        </w:rPr>
        <w:t>The plan aims to improve equality, diversity, and inclusion and strengthen the sense of belonging for NHS staff by tackling discrimination through six high-impact actions (NHS England, 2023).</w:t>
      </w:r>
    </w:p>
    <w:p w14:paraId="52CD6E5B" w14:textId="77777777" w:rsidR="00C81708" w:rsidRPr="00CD01AC" w:rsidRDefault="00C81708">
      <w:pPr>
        <w:pStyle w:val="BodyText"/>
        <w:rPr>
          <w:lang w:val="en-GB"/>
        </w:rPr>
      </w:pPr>
    </w:p>
    <w:p w14:paraId="7DF66669" w14:textId="77777777" w:rsidR="00C81708" w:rsidRPr="00CD01AC" w:rsidRDefault="00AB3975">
      <w:pPr>
        <w:pStyle w:val="Heading2"/>
        <w:numPr>
          <w:ilvl w:val="0"/>
          <w:numId w:val="1"/>
        </w:numPr>
        <w:tabs>
          <w:tab w:val="left" w:pos="720"/>
        </w:tabs>
        <w:spacing w:line="242" w:lineRule="auto"/>
        <w:ind w:right="62"/>
        <w:rPr>
          <w:lang w:val="en-GB"/>
        </w:rPr>
      </w:pPr>
      <w:r w:rsidRPr="00CD01AC">
        <w:rPr>
          <w:lang w:val="en-GB"/>
        </w:rPr>
        <w:t>How</w:t>
      </w:r>
      <w:r w:rsidRPr="00CD01AC">
        <w:rPr>
          <w:spacing w:val="-4"/>
          <w:lang w:val="en-GB"/>
        </w:rPr>
        <w:t xml:space="preserve"> </w:t>
      </w:r>
      <w:r w:rsidRPr="00CD01AC">
        <w:rPr>
          <w:lang w:val="en-GB"/>
        </w:rPr>
        <w:t>does</w:t>
      </w:r>
      <w:r w:rsidRPr="00CD01AC">
        <w:rPr>
          <w:spacing w:val="-3"/>
          <w:lang w:val="en-GB"/>
        </w:rPr>
        <w:t xml:space="preserve"> </w:t>
      </w:r>
      <w:r w:rsidRPr="00CD01AC">
        <w:rPr>
          <w:lang w:val="en-GB"/>
        </w:rPr>
        <w:t>the</w:t>
      </w:r>
      <w:r w:rsidRPr="00CD01AC">
        <w:rPr>
          <w:spacing w:val="-3"/>
          <w:lang w:val="en-GB"/>
        </w:rPr>
        <w:t xml:space="preserve"> </w:t>
      </w:r>
      <w:r w:rsidRPr="00CD01AC">
        <w:rPr>
          <w:lang w:val="en-GB"/>
        </w:rPr>
        <w:t>NHS</w:t>
      </w:r>
      <w:r w:rsidRPr="00CD01AC">
        <w:rPr>
          <w:spacing w:val="-3"/>
          <w:lang w:val="en-GB"/>
        </w:rPr>
        <w:t xml:space="preserve"> </w:t>
      </w:r>
      <w:r w:rsidRPr="00CD01AC">
        <w:rPr>
          <w:lang w:val="en-GB"/>
        </w:rPr>
        <w:t>EDI</w:t>
      </w:r>
      <w:r w:rsidRPr="00CD01AC">
        <w:rPr>
          <w:spacing w:val="-4"/>
          <w:lang w:val="en-GB"/>
        </w:rPr>
        <w:t xml:space="preserve"> </w:t>
      </w:r>
      <w:r w:rsidRPr="00CD01AC">
        <w:rPr>
          <w:lang w:val="en-GB"/>
        </w:rPr>
        <w:t>Improvement</w:t>
      </w:r>
      <w:r w:rsidRPr="00CD01AC">
        <w:rPr>
          <w:spacing w:val="-3"/>
          <w:lang w:val="en-GB"/>
        </w:rPr>
        <w:t xml:space="preserve"> </w:t>
      </w:r>
      <w:r w:rsidRPr="00CD01AC">
        <w:rPr>
          <w:lang w:val="en-GB"/>
        </w:rPr>
        <w:t>Plan</w:t>
      </w:r>
      <w:r w:rsidRPr="00CD01AC">
        <w:rPr>
          <w:spacing w:val="-4"/>
          <w:lang w:val="en-GB"/>
        </w:rPr>
        <w:t xml:space="preserve"> </w:t>
      </w:r>
      <w:r w:rsidRPr="00CD01AC">
        <w:rPr>
          <w:lang w:val="en-GB"/>
        </w:rPr>
        <w:t>propose</w:t>
      </w:r>
      <w:r w:rsidRPr="00CD01AC">
        <w:rPr>
          <w:spacing w:val="-3"/>
          <w:lang w:val="en-GB"/>
        </w:rPr>
        <w:t xml:space="preserve"> </w:t>
      </w:r>
      <w:r w:rsidRPr="00CD01AC">
        <w:rPr>
          <w:lang w:val="en-GB"/>
        </w:rPr>
        <w:t>to</w:t>
      </w:r>
      <w:r w:rsidRPr="00CD01AC">
        <w:rPr>
          <w:spacing w:val="-4"/>
          <w:lang w:val="en-GB"/>
        </w:rPr>
        <w:t xml:space="preserve"> </w:t>
      </w:r>
      <w:r w:rsidRPr="00CD01AC">
        <w:rPr>
          <w:lang w:val="en-GB"/>
        </w:rPr>
        <w:t>tackle</w:t>
      </w:r>
      <w:r w:rsidRPr="00CD01AC">
        <w:rPr>
          <w:spacing w:val="-3"/>
          <w:lang w:val="en-GB"/>
        </w:rPr>
        <w:t xml:space="preserve"> </w:t>
      </w:r>
      <w:r w:rsidRPr="00CD01AC">
        <w:rPr>
          <w:lang w:val="en-GB"/>
        </w:rPr>
        <w:t>the</w:t>
      </w:r>
      <w:r w:rsidRPr="00CD01AC">
        <w:rPr>
          <w:spacing w:val="-3"/>
          <w:lang w:val="en-GB"/>
        </w:rPr>
        <w:t xml:space="preserve"> </w:t>
      </w:r>
      <w:r w:rsidRPr="00CD01AC">
        <w:rPr>
          <w:lang w:val="en-GB"/>
        </w:rPr>
        <w:t>gender</w:t>
      </w:r>
      <w:r w:rsidRPr="00CD01AC">
        <w:rPr>
          <w:spacing w:val="-3"/>
          <w:lang w:val="en-GB"/>
        </w:rPr>
        <w:t xml:space="preserve"> </w:t>
      </w:r>
      <w:r w:rsidRPr="00CD01AC">
        <w:rPr>
          <w:lang w:val="en-GB"/>
        </w:rPr>
        <w:t xml:space="preserve">pay </w:t>
      </w:r>
      <w:r w:rsidRPr="00CD01AC">
        <w:rPr>
          <w:spacing w:val="-4"/>
          <w:lang w:val="en-GB"/>
        </w:rPr>
        <w:t>gap?</w:t>
      </w:r>
    </w:p>
    <w:p w14:paraId="1EF4EF96" w14:textId="77777777" w:rsidR="00C81708" w:rsidRPr="00CD01AC" w:rsidRDefault="00C81708">
      <w:pPr>
        <w:pStyle w:val="BodyText"/>
        <w:rPr>
          <w:lang w:val="en-GB"/>
        </w:rPr>
      </w:pPr>
    </w:p>
    <w:p w14:paraId="6CDD84F4" w14:textId="082BBB54" w:rsidR="001105D8" w:rsidRPr="00CD01AC" w:rsidRDefault="001105D8" w:rsidP="001105D8">
      <w:pPr>
        <w:spacing w:line="360" w:lineRule="auto"/>
        <w:contextualSpacing/>
        <w:jc w:val="both"/>
        <w:rPr>
          <w:lang w:val="en-GB"/>
        </w:rPr>
      </w:pPr>
      <w:r w:rsidRPr="00CD01AC">
        <w:rPr>
          <w:lang w:val="en-GB"/>
        </w:rPr>
        <w:t>It expects organisations to review pay data on a protected characteristic basis and provide improvement plans to close pay gaps, such as using the recommendations of Mend the Gap and encouraging flexible working (NHS England, 2023).</w:t>
      </w:r>
    </w:p>
    <w:p w14:paraId="2547264D" w14:textId="77777777" w:rsidR="00C81708" w:rsidRPr="00CD01AC" w:rsidRDefault="00C81708">
      <w:pPr>
        <w:pStyle w:val="BodyText"/>
        <w:spacing w:before="36"/>
        <w:rPr>
          <w:lang w:val="en-GB"/>
        </w:rPr>
      </w:pPr>
    </w:p>
    <w:p w14:paraId="35951172" w14:textId="77777777" w:rsidR="00C81708" w:rsidRPr="00CD01AC" w:rsidRDefault="00AB3975">
      <w:pPr>
        <w:pStyle w:val="Heading2"/>
        <w:numPr>
          <w:ilvl w:val="0"/>
          <w:numId w:val="1"/>
        </w:numPr>
        <w:tabs>
          <w:tab w:val="left" w:pos="720"/>
        </w:tabs>
        <w:spacing w:line="242" w:lineRule="auto"/>
        <w:rPr>
          <w:lang w:val="en-GB"/>
        </w:rPr>
      </w:pPr>
      <w:r w:rsidRPr="00CD01AC">
        <w:rPr>
          <w:lang w:val="en-GB"/>
        </w:rPr>
        <w:t>What</w:t>
      </w:r>
      <w:r w:rsidRPr="00CD01AC">
        <w:rPr>
          <w:spacing w:val="-3"/>
          <w:lang w:val="en-GB"/>
        </w:rPr>
        <w:t xml:space="preserve"> </w:t>
      </w:r>
      <w:r w:rsidRPr="00CD01AC">
        <w:rPr>
          <w:lang w:val="en-GB"/>
        </w:rPr>
        <w:t>is</w:t>
      </w:r>
      <w:r w:rsidRPr="00CD01AC">
        <w:rPr>
          <w:spacing w:val="-3"/>
          <w:lang w:val="en-GB"/>
        </w:rPr>
        <w:t xml:space="preserve"> </w:t>
      </w:r>
      <w:r w:rsidRPr="00CD01AC">
        <w:rPr>
          <w:lang w:val="en-GB"/>
        </w:rPr>
        <w:t>meant</w:t>
      </w:r>
      <w:r w:rsidRPr="00CD01AC">
        <w:rPr>
          <w:spacing w:val="-3"/>
          <w:lang w:val="en-GB"/>
        </w:rPr>
        <w:t xml:space="preserve"> </w:t>
      </w:r>
      <w:r w:rsidRPr="00CD01AC">
        <w:rPr>
          <w:lang w:val="en-GB"/>
        </w:rPr>
        <w:t>by</w:t>
      </w:r>
      <w:r w:rsidRPr="00CD01AC">
        <w:rPr>
          <w:spacing w:val="-3"/>
          <w:lang w:val="en-GB"/>
        </w:rPr>
        <w:t xml:space="preserve"> </w:t>
      </w:r>
      <w:r w:rsidRPr="00CD01AC">
        <w:rPr>
          <w:lang w:val="en-GB"/>
        </w:rPr>
        <w:t>the</w:t>
      </w:r>
      <w:r w:rsidRPr="00CD01AC">
        <w:rPr>
          <w:spacing w:val="-3"/>
          <w:lang w:val="en-GB"/>
        </w:rPr>
        <w:t xml:space="preserve"> </w:t>
      </w:r>
      <w:r w:rsidRPr="00CD01AC">
        <w:rPr>
          <w:lang w:val="en-GB"/>
        </w:rPr>
        <w:t>t</w:t>
      </w:r>
      <w:r w:rsidRPr="00CD01AC">
        <w:rPr>
          <w:lang w:val="en-GB"/>
        </w:rPr>
        <w:t>erm</w:t>
      </w:r>
      <w:r w:rsidRPr="00CD01AC">
        <w:rPr>
          <w:spacing w:val="-3"/>
          <w:lang w:val="en-GB"/>
        </w:rPr>
        <w:t xml:space="preserve"> </w:t>
      </w:r>
      <w:r w:rsidRPr="00CD01AC">
        <w:rPr>
          <w:lang w:val="en-GB"/>
        </w:rPr>
        <w:t>‘intersectionality’</w:t>
      </w:r>
      <w:r w:rsidRPr="00CD01AC">
        <w:rPr>
          <w:spacing w:val="-17"/>
          <w:lang w:val="en-GB"/>
        </w:rPr>
        <w:t xml:space="preserve"> </w:t>
      </w:r>
      <w:r w:rsidRPr="00CD01AC">
        <w:rPr>
          <w:lang w:val="en-GB"/>
        </w:rPr>
        <w:t>as</w:t>
      </w:r>
      <w:r w:rsidRPr="00CD01AC">
        <w:rPr>
          <w:spacing w:val="-3"/>
          <w:lang w:val="en-GB"/>
        </w:rPr>
        <w:t xml:space="preserve"> </w:t>
      </w:r>
      <w:r w:rsidRPr="00CD01AC">
        <w:rPr>
          <w:lang w:val="en-GB"/>
        </w:rPr>
        <w:t>used</w:t>
      </w:r>
      <w:r w:rsidRPr="00CD01AC">
        <w:rPr>
          <w:spacing w:val="-4"/>
          <w:lang w:val="en-GB"/>
        </w:rPr>
        <w:t xml:space="preserve"> </w:t>
      </w:r>
      <w:r w:rsidRPr="00CD01AC">
        <w:rPr>
          <w:lang w:val="en-GB"/>
        </w:rPr>
        <w:t>in</w:t>
      </w:r>
      <w:r w:rsidRPr="00CD01AC">
        <w:rPr>
          <w:spacing w:val="-4"/>
          <w:lang w:val="en-GB"/>
        </w:rPr>
        <w:t xml:space="preserve"> </w:t>
      </w:r>
      <w:r w:rsidRPr="00CD01AC">
        <w:rPr>
          <w:lang w:val="en-GB"/>
        </w:rPr>
        <w:t>the</w:t>
      </w:r>
      <w:r w:rsidRPr="00CD01AC">
        <w:rPr>
          <w:spacing w:val="-3"/>
          <w:lang w:val="en-GB"/>
        </w:rPr>
        <w:t xml:space="preserve"> </w:t>
      </w:r>
      <w:r w:rsidRPr="00CD01AC">
        <w:rPr>
          <w:lang w:val="en-GB"/>
        </w:rPr>
        <w:t>NHS</w:t>
      </w:r>
      <w:r w:rsidRPr="00CD01AC">
        <w:rPr>
          <w:spacing w:val="-3"/>
          <w:lang w:val="en-GB"/>
        </w:rPr>
        <w:t xml:space="preserve"> </w:t>
      </w:r>
      <w:r w:rsidRPr="00CD01AC">
        <w:rPr>
          <w:lang w:val="en-GB"/>
        </w:rPr>
        <w:t>EDI Improvement Plan?</w:t>
      </w:r>
    </w:p>
    <w:p w14:paraId="311C886C" w14:textId="77777777" w:rsidR="00C81708" w:rsidRPr="00CD01AC" w:rsidRDefault="00C81708">
      <w:pPr>
        <w:pStyle w:val="BodyText"/>
        <w:rPr>
          <w:lang w:val="en-GB"/>
        </w:rPr>
      </w:pPr>
    </w:p>
    <w:p w14:paraId="1AA1B8F0" w14:textId="6F3FC2FF" w:rsidR="001105D8" w:rsidRPr="00CD01AC" w:rsidRDefault="001105D8" w:rsidP="001105D8">
      <w:pPr>
        <w:spacing w:line="360" w:lineRule="auto"/>
        <w:contextualSpacing/>
        <w:jc w:val="both"/>
        <w:rPr>
          <w:lang w:val="en-GB"/>
        </w:rPr>
      </w:pPr>
      <w:r w:rsidRPr="00CD01AC">
        <w:rPr>
          <w:lang w:val="en-GB"/>
        </w:rPr>
        <w:t xml:space="preserve">It acknowledges that individuals have several </w:t>
      </w:r>
      <w:r w:rsidR="00CD01AC" w:rsidRPr="00CD01AC">
        <w:rPr>
          <w:lang w:val="en-GB"/>
        </w:rPr>
        <w:t>identities</w:t>
      </w:r>
      <w:r w:rsidRPr="00CD01AC">
        <w:rPr>
          <w:lang w:val="en-GB"/>
        </w:rPr>
        <w:t xml:space="preserve"> and that complex disparities can present barriers that cannot be solved by focusing on one protected characteristic (NHS England, 2023).</w:t>
      </w:r>
    </w:p>
    <w:p w14:paraId="2EAA5D12" w14:textId="77777777" w:rsidR="00C81708" w:rsidRPr="00CD01AC" w:rsidRDefault="00C81708">
      <w:pPr>
        <w:pStyle w:val="BodyText"/>
        <w:rPr>
          <w:lang w:val="en-GB"/>
        </w:rPr>
      </w:pPr>
    </w:p>
    <w:p w14:paraId="0DE9A2D6" w14:textId="77777777" w:rsidR="00C81708" w:rsidRPr="00CD01AC" w:rsidRDefault="00AB3975">
      <w:pPr>
        <w:pStyle w:val="Heading2"/>
        <w:numPr>
          <w:ilvl w:val="0"/>
          <w:numId w:val="1"/>
        </w:numPr>
        <w:tabs>
          <w:tab w:val="left" w:pos="720"/>
        </w:tabs>
        <w:spacing w:line="242" w:lineRule="auto"/>
        <w:ind w:right="782"/>
        <w:rPr>
          <w:lang w:val="en-GB"/>
        </w:rPr>
      </w:pPr>
      <w:r w:rsidRPr="00CD01AC">
        <w:rPr>
          <w:lang w:val="en-GB"/>
        </w:rPr>
        <w:t>Why</w:t>
      </w:r>
      <w:r w:rsidRPr="00CD01AC">
        <w:rPr>
          <w:spacing w:val="-4"/>
          <w:lang w:val="en-GB"/>
        </w:rPr>
        <w:t xml:space="preserve"> </w:t>
      </w:r>
      <w:r w:rsidRPr="00CD01AC">
        <w:rPr>
          <w:lang w:val="en-GB"/>
        </w:rPr>
        <w:t>is</w:t>
      </w:r>
      <w:r w:rsidRPr="00CD01AC">
        <w:rPr>
          <w:spacing w:val="-4"/>
          <w:lang w:val="en-GB"/>
        </w:rPr>
        <w:t xml:space="preserve"> </w:t>
      </w:r>
      <w:r w:rsidRPr="00CD01AC">
        <w:rPr>
          <w:lang w:val="en-GB"/>
        </w:rPr>
        <w:t>it</w:t>
      </w:r>
      <w:r w:rsidRPr="00CD01AC">
        <w:rPr>
          <w:spacing w:val="-4"/>
          <w:lang w:val="en-GB"/>
        </w:rPr>
        <w:t xml:space="preserve"> </w:t>
      </w:r>
      <w:r w:rsidRPr="00CD01AC">
        <w:rPr>
          <w:lang w:val="en-GB"/>
        </w:rPr>
        <w:t>important</w:t>
      </w:r>
      <w:r w:rsidRPr="00CD01AC">
        <w:rPr>
          <w:spacing w:val="-4"/>
          <w:lang w:val="en-GB"/>
        </w:rPr>
        <w:t xml:space="preserve"> </w:t>
      </w:r>
      <w:r w:rsidRPr="00CD01AC">
        <w:rPr>
          <w:lang w:val="en-GB"/>
        </w:rPr>
        <w:t>for</w:t>
      </w:r>
      <w:r w:rsidRPr="00CD01AC">
        <w:rPr>
          <w:spacing w:val="-4"/>
          <w:lang w:val="en-GB"/>
        </w:rPr>
        <w:t xml:space="preserve"> </w:t>
      </w:r>
      <w:r w:rsidRPr="00CD01AC">
        <w:rPr>
          <w:lang w:val="en-GB"/>
        </w:rPr>
        <w:t>the</w:t>
      </w:r>
      <w:r w:rsidRPr="00CD01AC">
        <w:rPr>
          <w:spacing w:val="-4"/>
          <w:lang w:val="en-GB"/>
        </w:rPr>
        <w:t xml:space="preserve"> </w:t>
      </w:r>
      <w:r w:rsidRPr="00CD01AC">
        <w:rPr>
          <w:lang w:val="en-GB"/>
        </w:rPr>
        <w:t>NHS</w:t>
      </w:r>
      <w:r w:rsidRPr="00CD01AC">
        <w:rPr>
          <w:spacing w:val="-4"/>
          <w:lang w:val="en-GB"/>
        </w:rPr>
        <w:t xml:space="preserve"> </w:t>
      </w:r>
      <w:r w:rsidRPr="00CD01AC">
        <w:rPr>
          <w:lang w:val="en-GB"/>
        </w:rPr>
        <w:t>to</w:t>
      </w:r>
      <w:r w:rsidRPr="00CD01AC">
        <w:rPr>
          <w:spacing w:val="-4"/>
          <w:lang w:val="en-GB"/>
        </w:rPr>
        <w:t xml:space="preserve"> </w:t>
      </w:r>
      <w:r w:rsidRPr="00CD01AC">
        <w:rPr>
          <w:lang w:val="en-GB"/>
        </w:rPr>
        <w:t>create</w:t>
      </w:r>
      <w:r w:rsidRPr="00CD01AC">
        <w:rPr>
          <w:spacing w:val="-4"/>
          <w:lang w:val="en-GB"/>
        </w:rPr>
        <w:t xml:space="preserve"> </w:t>
      </w:r>
      <w:r w:rsidRPr="00CD01AC">
        <w:rPr>
          <w:lang w:val="en-GB"/>
        </w:rPr>
        <w:t>a</w:t>
      </w:r>
      <w:r w:rsidRPr="00CD01AC">
        <w:rPr>
          <w:spacing w:val="-4"/>
          <w:lang w:val="en-GB"/>
        </w:rPr>
        <w:t xml:space="preserve"> </w:t>
      </w:r>
      <w:r w:rsidRPr="00CD01AC">
        <w:rPr>
          <w:lang w:val="en-GB"/>
        </w:rPr>
        <w:t>psychologically</w:t>
      </w:r>
      <w:r w:rsidRPr="00CD01AC">
        <w:rPr>
          <w:spacing w:val="-4"/>
          <w:lang w:val="en-GB"/>
        </w:rPr>
        <w:t xml:space="preserve"> </w:t>
      </w:r>
      <w:r w:rsidRPr="00CD01AC">
        <w:rPr>
          <w:lang w:val="en-GB"/>
        </w:rPr>
        <w:t>safe</w:t>
      </w:r>
      <w:r w:rsidRPr="00CD01AC">
        <w:rPr>
          <w:spacing w:val="-4"/>
          <w:lang w:val="en-GB"/>
        </w:rPr>
        <w:t xml:space="preserve"> </w:t>
      </w:r>
      <w:r w:rsidRPr="00CD01AC">
        <w:rPr>
          <w:lang w:val="en-GB"/>
        </w:rPr>
        <w:t xml:space="preserve">work </w:t>
      </w:r>
      <w:r w:rsidRPr="00CD01AC">
        <w:rPr>
          <w:spacing w:val="-2"/>
          <w:lang w:val="en-GB"/>
        </w:rPr>
        <w:t>environment?</w:t>
      </w:r>
    </w:p>
    <w:p w14:paraId="6772CF93" w14:textId="77777777" w:rsidR="00C81708" w:rsidRPr="00CD01AC" w:rsidRDefault="00C81708">
      <w:pPr>
        <w:pStyle w:val="BodyText"/>
        <w:rPr>
          <w:lang w:val="en-GB"/>
        </w:rPr>
      </w:pPr>
    </w:p>
    <w:p w14:paraId="3A9219DD" w14:textId="299B42B7" w:rsidR="00C81708" w:rsidRPr="00CD01AC" w:rsidRDefault="001105D8" w:rsidP="001105D8">
      <w:pPr>
        <w:spacing w:line="360" w:lineRule="auto"/>
        <w:contextualSpacing/>
        <w:jc w:val="both"/>
        <w:rPr>
          <w:lang w:val="en-GB"/>
        </w:rPr>
      </w:pPr>
      <w:r w:rsidRPr="00CD01AC">
        <w:rPr>
          <w:lang w:val="en-GB"/>
        </w:rPr>
        <w:t>Staff receiving dignity and respect, and feeling confident to speak up are safer and more effective in their care, and bullying has a negative impact on patient safety (NHS England, 2023).</w:t>
      </w:r>
    </w:p>
    <w:p w14:paraId="11F6F680" w14:textId="77777777" w:rsidR="00C81708" w:rsidRPr="00CD01AC" w:rsidRDefault="00C81708">
      <w:pPr>
        <w:pStyle w:val="BodyText"/>
        <w:rPr>
          <w:lang w:val="en-GB"/>
        </w:rPr>
      </w:pPr>
    </w:p>
    <w:p w14:paraId="294D9005" w14:textId="77777777" w:rsidR="00C81708" w:rsidRPr="00CD01AC" w:rsidRDefault="00AB3975">
      <w:pPr>
        <w:pStyle w:val="Heading2"/>
        <w:numPr>
          <w:ilvl w:val="0"/>
          <w:numId w:val="1"/>
        </w:numPr>
        <w:tabs>
          <w:tab w:val="left" w:pos="720"/>
        </w:tabs>
        <w:spacing w:line="242" w:lineRule="auto"/>
        <w:ind w:right="1250"/>
        <w:rPr>
          <w:lang w:val="en-GB"/>
        </w:rPr>
      </w:pPr>
      <w:r w:rsidRPr="00CD01AC">
        <w:rPr>
          <w:lang w:val="en-GB"/>
        </w:rPr>
        <w:t>How</w:t>
      </w:r>
      <w:r w:rsidRPr="00CD01AC">
        <w:rPr>
          <w:spacing w:val="-5"/>
          <w:lang w:val="en-GB"/>
        </w:rPr>
        <w:t xml:space="preserve"> </w:t>
      </w:r>
      <w:r w:rsidRPr="00CD01AC">
        <w:rPr>
          <w:lang w:val="en-GB"/>
        </w:rPr>
        <w:t>does</w:t>
      </w:r>
      <w:r w:rsidRPr="00CD01AC">
        <w:rPr>
          <w:spacing w:val="-4"/>
          <w:lang w:val="en-GB"/>
        </w:rPr>
        <w:t xml:space="preserve"> </w:t>
      </w:r>
      <w:r w:rsidRPr="00CD01AC">
        <w:rPr>
          <w:lang w:val="en-GB"/>
        </w:rPr>
        <w:t>the</w:t>
      </w:r>
      <w:r w:rsidRPr="00CD01AC">
        <w:rPr>
          <w:spacing w:val="-4"/>
          <w:lang w:val="en-GB"/>
        </w:rPr>
        <w:t xml:space="preserve"> </w:t>
      </w:r>
      <w:r w:rsidRPr="00CD01AC">
        <w:rPr>
          <w:lang w:val="en-GB"/>
        </w:rPr>
        <w:t>NHS</w:t>
      </w:r>
      <w:r w:rsidRPr="00CD01AC">
        <w:rPr>
          <w:spacing w:val="-4"/>
          <w:lang w:val="en-GB"/>
        </w:rPr>
        <w:t xml:space="preserve"> </w:t>
      </w:r>
      <w:r w:rsidRPr="00CD01AC">
        <w:rPr>
          <w:lang w:val="en-GB"/>
        </w:rPr>
        <w:t>EDI</w:t>
      </w:r>
      <w:r w:rsidRPr="00CD01AC">
        <w:rPr>
          <w:spacing w:val="-5"/>
          <w:lang w:val="en-GB"/>
        </w:rPr>
        <w:t xml:space="preserve"> </w:t>
      </w:r>
      <w:r w:rsidRPr="00CD01AC">
        <w:rPr>
          <w:lang w:val="en-GB"/>
        </w:rPr>
        <w:t>Improvement</w:t>
      </w:r>
      <w:r w:rsidRPr="00CD01AC">
        <w:rPr>
          <w:spacing w:val="-4"/>
          <w:lang w:val="en-GB"/>
        </w:rPr>
        <w:t xml:space="preserve"> </w:t>
      </w:r>
      <w:r w:rsidRPr="00CD01AC">
        <w:rPr>
          <w:lang w:val="en-GB"/>
        </w:rPr>
        <w:t>Plan</w:t>
      </w:r>
      <w:r w:rsidRPr="00CD01AC">
        <w:rPr>
          <w:spacing w:val="-5"/>
          <w:lang w:val="en-GB"/>
        </w:rPr>
        <w:t xml:space="preserve"> </w:t>
      </w:r>
      <w:r w:rsidRPr="00CD01AC">
        <w:rPr>
          <w:lang w:val="en-GB"/>
        </w:rPr>
        <w:t>suggest</w:t>
      </w:r>
      <w:r w:rsidRPr="00CD01AC">
        <w:rPr>
          <w:spacing w:val="-4"/>
          <w:lang w:val="en-GB"/>
        </w:rPr>
        <w:t xml:space="preserve"> </w:t>
      </w:r>
      <w:r w:rsidRPr="00CD01AC">
        <w:rPr>
          <w:lang w:val="en-GB"/>
        </w:rPr>
        <w:t>improving</w:t>
      </w:r>
      <w:r w:rsidRPr="00CD01AC">
        <w:rPr>
          <w:spacing w:val="-5"/>
          <w:lang w:val="en-GB"/>
        </w:rPr>
        <w:t xml:space="preserve"> </w:t>
      </w:r>
      <w:r w:rsidRPr="00CD01AC">
        <w:rPr>
          <w:lang w:val="en-GB"/>
        </w:rPr>
        <w:t>the experience of internationally recruited staff?</w:t>
      </w:r>
    </w:p>
    <w:p w14:paraId="138FD464" w14:textId="77777777" w:rsidR="00C81708" w:rsidRPr="00CD01AC" w:rsidRDefault="00C81708">
      <w:pPr>
        <w:pStyle w:val="BodyText"/>
        <w:rPr>
          <w:lang w:val="en-GB"/>
        </w:rPr>
      </w:pPr>
    </w:p>
    <w:p w14:paraId="7BE1D9E8" w14:textId="7C28988F" w:rsidR="001105D8" w:rsidRPr="00CD01AC" w:rsidRDefault="001105D8" w:rsidP="001105D8">
      <w:pPr>
        <w:spacing w:line="360" w:lineRule="auto"/>
        <w:contextualSpacing/>
        <w:jc w:val="both"/>
        <w:rPr>
          <w:lang w:val="en-GB"/>
        </w:rPr>
      </w:pPr>
      <w:r w:rsidRPr="00CD01AC">
        <w:rPr>
          <w:lang w:val="en-GB"/>
        </w:rPr>
        <w:t>By offering pre-arrival support, the NHS England (2023) outlines an in-depth induction and on</w:t>
      </w:r>
      <w:r w:rsidR="00CD01AC">
        <w:rPr>
          <w:lang w:val="en-GB"/>
        </w:rPr>
        <w:t>-</w:t>
      </w:r>
      <w:r w:rsidRPr="00CD01AC">
        <w:rPr>
          <w:lang w:val="en-GB"/>
        </w:rPr>
        <w:t>boarding programme, culturally aware teams, and equal access to development opportunities.</w:t>
      </w:r>
    </w:p>
    <w:p w14:paraId="0FD3ADE3" w14:textId="77777777" w:rsidR="00C81708" w:rsidRPr="00CD01AC" w:rsidRDefault="00C81708">
      <w:pPr>
        <w:pStyle w:val="BodyText"/>
        <w:rPr>
          <w:lang w:val="en-GB"/>
        </w:rPr>
      </w:pPr>
    </w:p>
    <w:p w14:paraId="6005EE9A" w14:textId="77777777" w:rsidR="00C81708" w:rsidRPr="00CD01AC" w:rsidRDefault="00AB3975">
      <w:pPr>
        <w:pStyle w:val="Heading2"/>
        <w:numPr>
          <w:ilvl w:val="0"/>
          <w:numId w:val="1"/>
        </w:numPr>
        <w:tabs>
          <w:tab w:val="left" w:pos="720"/>
        </w:tabs>
        <w:spacing w:line="242" w:lineRule="auto"/>
        <w:ind w:right="357"/>
        <w:rPr>
          <w:lang w:val="en-GB"/>
        </w:rPr>
      </w:pPr>
      <w:r w:rsidRPr="00CD01AC">
        <w:rPr>
          <w:lang w:val="en-GB"/>
        </w:rPr>
        <w:t>What</w:t>
      </w:r>
      <w:r w:rsidRPr="00CD01AC">
        <w:rPr>
          <w:spacing w:val="-4"/>
          <w:lang w:val="en-GB"/>
        </w:rPr>
        <w:t xml:space="preserve"> </w:t>
      </w:r>
      <w:r w:rsidRPr="00CD01AC">
        <w:rPr>
          <w:lang w:val="en-GB"/>
        </w:rPr>
        <w:t>role</w:t>
      </w:r>
      <w:r w:rsidRPr="00CD01AC">
        <w:rPr>
          <w:spacing w:val="-4"/>
          <w:lang w:val="en-GB"/>
        </w:rPr>
        <w:t xml:space="preserve"> </w:t>
      </w:r>
      <w:r w:rsidRPr="00CD01AC">
        <w:rPr>
          <w:lang w:val="en-GB"/>
        </w:rPr>
        <w:t>does</w:t>
      </w:r>
      <w:r w:rsidRPr="00CD01AC">
        <w:rPr>
          <w:spacing w:val="-4"/>
          <w:lang w:val="en-GB"/>
        </w:rPr>
        <w:t xml:space="preserve"> </w:t>
      </w:r>
      <w:r w:rsidRPr="00CD01AC">
        <w:rPr>
          <w:lang w:val="en-GB"/>
        </w:rPr>
        <w:t>leadership</w:t>
      </w:r>
      <w:r w:rsidRPr="00CD01AC">
        <w:rPr>
          <w:spacing w:val="-5"/>
          <w:lang w:val="en-GB"/>
        </w:rPr>
        <w:t xml:space="preserve"> </w:t>
      </w:r>
      <w:r w:rsidRPr="00CD01AC">
        <w:rPr>
          <w:lang w:val="en-GB"/>
        </w:rPr>
        <w:t>play</w:t>
      </w:r>
      <w:r w:rsidRPr="00CD01AC">
        <w:rPr>
          <w:spacing w:val="-4"/>
          <w:lang w:val="en-GB"/>
        </w:rPr>
        <w:t xml:space="preserve"> </w:t>
      </w:r>
      <w:r w:rsidRPr="00CD01AC">
        <w:rPr>
          <w:lang w:val="en-GB"/>
        </w:rPr>
        <w:t>in</w:t>
      </w:r>
      <w:r w:rsidRPr="00CD01AC">
        <w:rPr>
          <w:spacing w:val="-5"/>
          <w:lang w:val="en-GB"/>
        </w:rPr>
        <w:t xml:space="preserve"> </w:t>
      </w:r>
      <w:r w:rsidRPr="00CD01AC">
        <w:rPr>
          <w:lang w:val="en-GB"/>
        </w:rPr>
        <w:t>advancing</w:t>
      </w:r>
      <w:r w:rsidRPr="00CD01AC">
        <w:rPr>
          <w:spacing w:val="-5"/>
          <w:lang w:val="en-GB"/>
        </w:rPr>
        <w:t xml:space="preserve"> </w:t>
      </w:r>
      <w:r w:rsidRPr="00CD01AC">
        <w:rPr>
          <w:lang w:val="en-GB"/>
        </w:rPr>
        <w:t>EDI</w:t>
      </w:r>
      <w:r w:rsidRPr="00CD01AC">
        <w:rPr>
          <w:spacing w:val="-5"/>
          <w:lang w:val="en-GB"/>
        </w:rPr>
        <w:t xml:space="preserve"> </w:t>
      </w:r>
      <w:r w:rsidRPr="00CD01AC">
        <w:rPr>
          <w:lang w:val="en-GB"/>
        </w:rPr>
        <w:t>objectives</w:t>
      </w:r>
      <w:r w:rsidRPr="00CD01AC">
        <w:rPr>
          <w:spacing w:val="-4"/>
          <w:lang w:val="en-GB"/>
        </w:rPr>
        <w:t xml:space="preserve"> </w:t>
      </w:r>
      <w:r w:rsidRPr="00CD01AC">
        <w:rPr>
          <w:lang w:val="en-GB"/>
        </w:rPr>
        <w:t>according</w:t>
      </w:r>
      <w:r w:rsidRPr="00CD01AC">
        <w:rPr>
          <w:spacing w:val="-5"/>
          <w:lang w:val="en-GB"/>
        </w:rPr>
        <w:t xml:space="preserve"> </w:t>
      </w:r>
      <w:r w:rsidRPr="00CD01AC">
        <w:rPr>
          <w:lang w:val="en-GB"/>
        </w:rPr>
        <w:t>to the NHS Improvement Plan?</w:t>
      </w:r>
    </w:p>
    <w:p w14:paraId="2684344D" w14:textId="77777777" w:rsidR="00C81708" w:rsidRPr="00CD01AC" w:rsidRDefault="00C81708">
      <w:pPr>
        <w:pStyle w:val="BodyText"/>
        <w:rPr>
          <w:lang w:val="en-GB"/>
        </w:rPr>
      </w:pPr>
    </w:p>
    <w:p w14:paraId="38D7444A" w14:textId="77777777" w:rsidR="001105D8" w:rsidRPr="00CD01AC" w:rsidRDefault="001105D8" w:rsidP="001105D8">
      <w:pPr>
        <w:spacing w:line="360" w:lineRule="auto"/>
        <w:contextualSpacing/>
        <w:jc w:val="both"/>
        <w:rPr>
          <w:lang w:val="en-GB"/>
        </w:rPr>
      </w:pPr>
      <w:r w:rsidRPr="00CD01AC">
        <w:rPr>
          <w:lang w:val="en-GB"/>
        </w:rPr>
        <w:t xml:space="preserve">Leaders set the tone and culture, and chief executives and board members should have clear, </w:t>
      </w:r>
      <w:r w:rsidRPr="00CD01AC">
        <w:rPr>
          <w:lang w:val="en-GB"/>
        </w:rPr>
        <w:lastRenderedPageBreak/>
        <w:t>measurable EDI goals, should be held to account, and should lead by example (NHS England, 2023).</w:t>
      </w:r>
    </w:p>
    <w:p w14:paraId="28DA0D1C" w14:textId="77777777" w:rsidR="001105D8" w:rsidRPr="00CD01AC" w:rsidRDefault="001105D8">
      <w:pPr>
        <w:pStyle w:val="BodyText"/>
        <w:rPr>
          <w:lang w:val="en-GB"/>
        </w:rPr>
        <w:sectPr w:rsidR="001105D8" w:rsidRPr="00CD01AC">
          <w:pgSz w:w="12240" w:h="15840"/>
          <w:pgMar w:top="1440" w:right="1440" w:bottom="1240" w:left="1440" w:header="0" w:footer="1000" w:gutter="0"/>
          <w:cols w:space="720"/>
        </w:sectPr>
      </w:pPr>
    </w:p>
    <w:p w14:paraId="35F42261" w14:textId="77777777" w:rsidR="00C81708" w:rsidRPr="00CD01AC" w:rsidRDefault="00AB3975">
      <w:pPr>
        <w:pStyle w:val="Heading2"/>
        <w:numPr>
          <w:ilvl w:val="0"/>
          <w:numId w:val="1"/>
        </w:numPr>
        <w:tabs>
          <w:tab w:val="left" w:pos="720"/>
        </w:tabs>
        <w:spacing w:line="242" w:lineRule="auto"/>
        <w:ind w:right="622"/>
        <w:rPr>
          <w:lang w:val="en-GB"/>
        </w:rPr>
      </w:pPr>
      <w:r w:rsidRPr="00CD01AC">
        <w:rPr>
          <w:lang w:val="en-GB"/>
        </w:rPr>
        <w:lastRenderedPageBreak/>
        <w:t>Identify</w:t>
      </w:r>
      <w:r w:rsidRPr="00CD01AC">
        <w:rPr>
          <w:spacing w:val="-4"/>
          <w:lang w:val="en-GB"/>
        </w:rPr>
        <w:t xml:space="preserve"> </w:t>
      </w:r>
      <w:r w:rsidRPr="00CD01AC">
        <w:rPr>
          <w:lang w:val="en-GB"/>
        </w:rPr>
        <w:t>one</w:t>
      </w:r>
      <w:r w:rsidRPr="00CD01AC">
        <w:rPr>
          <w:spacing w:val="-4"/>
          <w:lang w:val="en-GB"/>
        </w:rPr>
        <w:t xml:space="preserve"> </w:t>
      </w:r>
      <w:r w:rsidRPr="00CD01AC">
        <w:rPr>
          <w:lang w:val="en-GB"/>
        </w:rPr>
        <w:t>way</w:t>
      </w:r>
      <w:r w:rsidRPr="00CD01AC">
        <w:rPr>
          <w:spacing w:val="-4"/>
          <w:lang w:val="en-GB"/>
        </w:rPr>
        <w:t xml:space="preserve"> </w:t>
      </w:r>
      <w:r w:rsidRPr="00CD01AC">
        <w:rPr>
          <w:lang w:val="en-GB"/>
        </w:rPr>
        <w:t>the</w:t>
      </w:r>
      <w:r w:rsidRPr="00CD01AC">
        <w:rPr>
          <w:spacing w:val="-4"/>
          <w:lang w:val="en-GB"/>
        </w:rPr>
        <w:t xml:space="preserve"> </w:t>
      </w:r>
      <w:r w:rsidRPr="00CD01AC">
        <w:rPr>
          <w:lang w:val="en-GB"/>
        </w:rPr>
        <w:t>NHS</w:t>
      </w:r>
      <w:r w:rsidRPr="00CD01AC">
        <w:rPr>
          <w:spacing w:val="-4"/>
          <w:lang w:val="en-GB"/>
        </w:rPr>
        <w:t xml:space="preserve"> </w:t>
      </w:r>
      <w:r w:rsidRPr="00CD01AC">
        <w:rPr>
          <w:lang w:val="en-GB"/>
        </w:rPr>
        <w:t>EDI</w:t>
      </w:r>
      <w:r w:rsidRPr="00CD01AC">
        <w:rPr>
          <w:spacing w:val="-5"/>
          <w:lang w:val="en-GB"/>
        </w:rPr>
        <w:t xml:space="preserve"> </w:t>
      </w:r>
      <w:r w:rsidRPr="00CD01AC">
        <w:rPr>
          <w:lang w:val="en-GB"/>
        </w:rPr>
        <w:t>Improvement</w:t>
      </w:r>
      <w:r w:rsidRPr="00CD01AC">
        <w:rPr>
          <w:spacing w:val="-4"/>
          <w:lang w:val="en-GB"/>
        </w:rPr>
        <w:t xml:space="preserve"> </w:t>
      </w:r>
      <w:r w:rsidRPr="00CD01AC">
        <w:rPr>
          <w:lang w:val="en-GB"/>
        </w:rPr>
        <w:t>Plan</w:t>
      </w:r>
      <w:r w:rsidRPr="00CD01AC">
        <w:rPr>
          <w:spacing w:val="-5"/>
          <w:lang w:val="en-GB"/>
        </w:rPr>
        <w:t xml:space="preserve"> </w:t>
      </w:r>
      <w:r w:rsidRPr="00CD01AC">
        <w:rPr>
          <w:lang w:val="en-GB"/>
        </w:rPr>
        <w:t>aims</w:t>
      </w:r>
      <w:r w:rsidRPr="00CD01AC">
        <w:rPr>
          <w:spacing w:val="-4"/>
          <w:lang w:val="en-GB"/>
        </w:rPr>
        <w:t xml:space="preserve"> </w:t>
      </w:r>
      <w:r w:rsidRPr="00CD01AC">
        <w:rPr>
          <w:lang w:val="en-GB"/>
        </w:rPr>
        <w:t>to</w:t>
      </w:r>
      <w:r w:rsidRPr="00CD01AC">
        <w:rPr>
          <w:spacing w:val="-5"/>
          <w:lang w:val="en-GB"/>
        </w:rPr>
        <w:t xml:space="preserve"> </w:t>
      </w:r>
      <w:r w:rsidRPr="00CD01AC">
        <w:rPr>
          <w:lang w:val="en-GB"/>
        </w:rPr>
        <w:t>reduce</w:t>
      </w:r>
      <w:r w:rsidRPr="00CD01AC">
        <w:rPr>
          <w:spacing w:val="-4"/>
          <w:lang w:val="en-GB"/>
        </w:rPr>
        <w:t xml:space="preserve"> </w:t>
      </w:r>
      <w:r w:rsidRPr="00CD01AC">
        <w:rPr>
          <w:lang w:val="en-GB"/>
        </w:rPr>
        <w:t>health inequalities within the workforce.</w:t>
      </w:r>
    </w:p>
    <w:p w14:paraId="61CA49BD" w14:textId="77777777" w:rsidR="001105D8" w:rsidRPr="00CD01AC" w:rsidRDefault="001105D8" w:rsidP="001105D8">
      <w:pPr>
        <w:spacing w:line="360" w:lineRule="auto"/>
        <w:contextualSpacing/>
        <w:jc w:val="both"/>
        <w:rPr>
          <w:lang w:val="en-GB"/>
        </w:rPr>
      </w:pPr>
    </w:p>
    <w:p w14:paraId="7F070A02" w14:textId="36E76B57" w:rsidR="00C81708" w:rsidRPr="00CD01AC" w:rsidRDefault="001105D8" w:rsidP="00304D46">
      <w:pPr>
        <w:spacing w:line="360" w:lineRule="auto"/>
        <w:contextualSpacing/>
        <w:jc w:val="both"/>
        <w:rPr>
          <w:lang w:val="en-GB"/>
        </w:rPr>
      </w:pPr>
      <w:r w:rsidRPr="00CD01AC">
        <w:rPr>
          <w:lang w:val="en-GB"/>
        </w:rPr>
        <w:t>It aims to tackle bullying and incivility, as these behaviours contribute to ill health, absenteeism and turnover, especially for staff with some protected characteristics (NHS England, 2023).</w:t>
      </w:r>
    </w:p>
    <w:p w14:paraId="150C0B0C" w14:textId="77777777" w:rsidR="00304D46" w:rsidRPr="00CD01AC" w:rsidRDefault="00304D46" w:rsidP="00304D46">
      <w:pPr>
        <w:spacing w:line="360" w:lineRule="auto"/>
        <w:contextualSpacing/>
        <w:jc w:val="both"/>
        <w:rPr>
          <w:lang w:val="en-GB"/>
        </w:rPr>
      </w:pPr>
    </w:p>
    <w:p w14:paraId="258DB946" w14:textId="1E86DD60" w:rsidR="00C81708" w:rsidRPr="00CD01AC" w:rsidRDefault="00AB3975" w:rsidP="00304D46">
      <w:pPr>
        <w:pStyle w:val="Heading2"/>
        <w:numPr>
          <w:ilvl w:val="0"/>
          <w:numId w:val="1"/>
        </w:numPr>
        <w:tabs>
          <w:tab w:val="left" w:pos="720"/>
        </w:tabs>
        <w:spacing w:line="242" w:lineRule="auto"/>
        <w:ind w:right="502"/>
        <w:rPr>
          <w:lang w:val="en-GB"/>
        </w:rPr>
      </w:pPr>
      <w:r w:rsidRPr="00CD01AC">
        <w:rPr>
          <w:lang w:val="en-GB"/>
        </w:rPr>
        <w:t>Why</w:t>
      </w:r>
      <w:r w:rsidRPr="00CD01AC">
        <w:rPr>
          <w:spacing w:val="-4"/>
          <w:lang w:val="en-GB"/>
        </w:rPr>
        <w:t xml:space="preserve"> </w:t>
      </w:r>
      <w:r w:rsidRPr="00CD01AC">
        <w:rPr>
          <w:lang w:val="en-GB"/>
        </w:rPr>
        <w:t>does</w:t>
      </w:r>
      <w:r w:rsidRPr="00CD01AC">
        <w:rPr>
          <w:spacing w:val="-4"/>
          <w:lang w:val="en-GB"/>
        </w:rPr>
        <w:t xml:space="preserve"> </w:t>
      </w:r>
      <w:r w:rsidRPr="00CD01AC">
        <w:rPr>
          <w:lang w:val="en-GB"/>
        </w:rPr>
        <w:t>the</w:t>
      </w:r>
      <w:r w:rsidRPr="00CD01AC">
        <w:rPr>
          <w:spacing w:val="-4"/>
          <w:lang w:val="en-GB"/>
        </w:rPr>
        <w:t xml:space="preserve"> </w:t>
      </w:r>
      <w:r w:rsidRPr="00CD01AC">
        <w:rPr>
          <w:lang w:val="en-GB"/>
        </w:rPr>
        <w:t>NHS</w:t>
      </w:r>
      <w:r w:rsidRPr="00CD01AC">
        <w:rPr>
          <w:spacing w:val="-4"/>
          <w:lang w:val="en-GB"/>
        </w:rPr>
        <w:t xml:space="preserve"> </w:t>
      </w:r>
      <w:r w:rsidRPr="00CD01AC">
        <w:rPr>
          <w:lang w:val="en-GB"/>
        </w:rPr>
        <w:t>EDI</w:t>
      </w:r>
      <w:r w:rsidRPr="00CD01AC">
        <w:rPr>
          <w:spacing w:val="-5"/>
          <w:lang w:val="en-GB"/>
        </w:rPr>
        <w:t xml:space="preserve"> </w:t>
      </w:r>
      <w:r w:rsidRPr="00CD01AC">
        <w:rPr>
          <w:lang w:val="en-GB"/>
        </w:rPr>
        <w:t>Improvement</w:t>
      </w:r>
      <w:r w:rsidRPr="00CD01AC">
        <w:rPr>
          <w:spacing w:val="-4"/>
          <w:lang w:val="en-GB"/>
        </w:rPr>
        <w:t xml:space="preserve"> </w:t>
      </w:r>
      <w:r w:rsidRPr="00CD01AC">
        <w:rPr>
          <w:lang w:val="en-GB"/>
        </w:rPr>
        <w:t>Plan</w:t>
      </w:r>
      <w:r w:rsidRPr="00CD01AC">
        <w:rPr>
          <w:spacing w:val="-5"/>
          <w:lang w:val="en-GB"/>
        </w:rPr>
        <w:t xml:space="preserve"> </w:t>
      </w:r>
      <w:r w:rsidRPr="00CD01AC">
        <w:rPr>
          <w:lang w:val="en-GB"/>
        </w:rPr>
        <w:t>emphasise</w:t>
      </w:r>
      <w:r w:rsidRPr="00CD01AC">
        <w:rPr>
          <w:spacing w:val="-4"/>
          <w:lang w:val="en-GB"/>
        </w:rPr>
        <w:t xml:space="preserve"> </w:t>
      </w:r>
      <w:r w:rsidRPr="00CD01AC">
        <w:rPr>
          <w:lang w:val="en-GB"/>
        </w:rPr>
        <w:t>the</w:t>
      </w:r>
      <w:r w:rsidRPr="00CD01AC">
        <w:rPr>
          <w:spacing w:val="-4"/>
          <w:lang w:val="en-GB"/>
        </w:rPr>
        <w:t xml:space="preserve"> </w:t>
      </w:r>
      <w:r w:rsidRPr="00CD01AC">
        <w:rPr>
          <w:lang w:val="en-GB"/>
        </w:rPr>
        <w:t>importance</w:t>
      </w:r>
      <w:r w:rsidRPr="00CD01AC">
        <w:rPr>
          <w:spacing w:val="-4"/>
          <w:lang w:val="en-GB"/>
        </w:rPr>
        <w:t xml:space="preserve"> </w:t>
      </w:r>
      <w:r w:rsidRPr="00CD01AC">
        <w:rPr>
          <w:lang w:val="en-GB"/>
        </w:rPr>
        <w:t>of collecting and analysing</w:t>
      </w:r>
      <w:r w:rsidRPr="00CD01AC">
        <w:rPr>
          <w:lang w:val="en-GB"/>
        </w:rPr>
        <w:t xml:space="preserve"> data on protected characteristics?</w:t>
      </w:r>
    </w:p>
    <w:p w14:paraId="49096BE6" w14:textId="77777777" w:rsidR="00C81708" w:rsidRPr="00CD01AC" w:rsidRDefault="00C81708">
      <w:pPr>
        <w:pStyle w:val="BodyText"/>
        <w:rPr>
          <w:lang w:val="en-GB"/>
        </w:rPr>
      </w:pPr>
    </w:p>
    <w:p w14:paraId="2FE4842D" w14:textId="77777777" w:rsidR="001105D8" w:rsidRPr="00CD01AC" w:rsidRDefault="001105D8" w:rsidP="001105D8">
      <w:pPr>
        <w:spacing w:line="360" w:lineRule="auto"/>
        <w:contextualSpacing/>
        <w:jc w:val="both"/>
        <w:rPr>
          <w:lang w:val="en-GB"/>
        </w:rPr>
      </w:pPr>
      <w:r w:rsidRPr="00CD01AC">
        <w:rPr>
          <w:lang w:val="en-GB"/>
        </w:rPr>
        <w:t>A reliable database identifies areas of difference in pay, progression and experience, enabling organisations to target, take action and track improvements by year (NHS England, 2023).</w:t>
      </w:r>
    </w:p>
    <w:p w14:paraId="248AEF49" w14:textId="77777777" w:rsidR="00C81708" w:rsidRPr="00CD01AC" w:rsidRDefault="00C81708">
      <w:pPr>
        <w:pStyle w:val="BodyText"/>
        <w:spacing w:before="140"/>
        <w:rPr>
          <w:lang w:val="en-GB"/>
        </w:rPr>
      </w:pPr>
    </w:p>
    <w:p w14:paraId="010A895B" w14:textId="77777777" w:rsidR="00C81708" w:rsidRPr="00CD01AC" w:rsidRDefault="00AB3975">
      <w:pPr>
        <w:pStyle w:val="Heading2"/>
        <w:numPr>
          <w:ilvl w:val="0"/>
          <w:numId w:val="1"/>
        </w:numPr>
        <w:tabs>
          <w:tab w:val="left" w:pos="720"/>
        </w:tabs>
        <w:spacing w:line="242" w:lineRule="auto"/>
        <w:rPr>
          <w:lang w:val="en-GB"/>
        </w:rPr>
      </w:pPr>
      <w:r w:rsidRPr="00CD01AC">
        <w:rPr>
          <w:lang w:val="en-GB"/>
        </w:rPr>
        <w:t>Explain</w:t>
      </w:r>
      <w:r w:rsidRPr="00CD01AC">
        <w:rPr>
          <w:spacing w:val="-5"/>
          <w:lang w:val="en-GB"/>
        </w:rPr>
        <w:t xml:space="preserve"> </w:t>
      </w:r>
      <w:r w:rsidRPr="00CD01AC">
        <w:rPr>
          <w:lang w:val="en-GB"/>
        </w:rPr>
        <w:t>how</w:t>
      </w:r>
      <w:r w:rsidRPr="00CD01AC">
        <w:rPr>
          <w:spacing w:val="-4"/>
          <w:lang w:val="en-GB"/>
        </w:rPr>
        <w:t xml:space="preserve"> </w:t>
      </w:r>
      <w:r w:rsidRPr="00CD01AC">
        <w:rPr>
          <w:lang w:val="en-GB"/>
        </w:rPr>
        <w:t>flexible</w:t>
      </w:r>
      <w:r w:rsidRPr="00CD01AC">
        <w:rPr>
          <w:spacing w:val="-4"/>
          <w:lang w:val="en-GB"/>
        </w:rPr>
        <w:t xml:space="preserve"> </w:t>
      </w:r>
      <w:r w:rsidRPr="00CD01AC">
        <w:rPr>
          <w:lang w:val="en-GB"/>
        </w:rPr>
        <w:t>working</w:t>
      </w:r>
      <w:r w:rsidRPr="00CD01AC">
        <w:rPr>
          <w:spacing w:val="-5"/>
          <w:lang w:val="en-GB"/>
        </w:rPr>
        <w:t xml:space="preserve"> </w:t>
      </w:r>
      <w:r w:rsidRPr="00CD01AC">
        <w:rPr>
          <w:lang w:val="en-GB"/>
        </w:rPr>
        <w:t>policies</w:t>
      </w:r>
      <w:r w:rsidRPr="00CD01AC">
        <w:rPr>
          <w:spacing w:val="-4"/>
          <w:lang w:val="en-GB"/>
        </w:rPr>
        <w:t xml:space="preserve"> </w:t>
      </w:r>
      <w:r w:rsidRPr="00CD01AC">
        <w:rPr>
          <w:lang w:val="en-GB"/>
        </w:rPr>
        <w:t>can</w:t>
      </w:r>
      <w:r w:rsidRPr="00CD01AC">
        <w:rPr>
          <w:spacing w:val="-5"/>
          <w:lang w:val="en-GB"/>
        </w:rPr>
        <w:t xml:space="preserve"> </w:t>
      </w:r>
      <w:r w:rsidRPr="00CD01AC">
        <w:rPr>
          <w:lang w:val="en-GB"/>
        </w:rPr>
        <w:t>contribute</w:t>
      </w:r>
      <w:r w:rsidRPr="00CD01AC">
        <w:rPr>
          <w:spacing w:val="-4"/>
          <w:lang w:val="en-GB"/>
        </w:rPr>
        <w:t xml:space="preserve"> </w:t>
      </w:r>
      <w:r w:rsidRPr="00CD01AC">
        <w:rPr>
          <w:lang w:val="en-GB"/>
        </w:rPr>
        <w:t>to</w:t>
      </w:r>
      <w:r w:rsidRPr="00CD01AC">
        <w:rPr>
          <w:spacing w:val="-5"/>
          <w:lang w:val="en-GB"/>
        </w:rPr>
        <w:t xml:space="preserve"> </w:t>
      </w:r>
      <w:r w:rsidRPr="00CD01AC">
        <w:rPr>
          <w:lang w:val="en-GB"/>
        </w:rPr>
        <w:t>equality</w:t>
      </w:r>
      <w:r w:rsidRPr="00CD01AC">
        <w:rPr>
          <w:spacing w:val="-4"/>
          <w:lang w:val="en-GB"/>
        </w:rPr>
        <w:t xml:space="preserve"> </w:t>
      </w:r>
      <w:r w:rsidRPr="00CD01AC">
        <w:rPr>
          <w:lang w:val="en-GB"/>
        </w:rPr>
        <w:t>and inclusion in the NHS workforce.</w:t>
      </w:r>
    </w:p>
    <w:p w14:paraId="2D8A954E" w14:textId="77777777" w:rsidR="00C81708" w:rsidRPr="00CD01AC" w:rsidRDefault="00C81708">
      <w:pPr>
        <w:pStyle w:val="BodyText"/>
        <w:rPr>
          <w:lang w:val="en-GB"/>
        </w:rPr>
      </w:pPr>
    </w:p>
    <w:p w14:paraId="077D70B8" w14:textId="027A5497" w:rsidR="001105D8" w:rsidRPr="00CD01AC" w:rsidRDefault="001105D8" w:rsidP="001105D8">
      <w:pPr>
        <w:spacing w:line="360" w:lineRule="auto"/>
        <w:contextualSpacing/>
        <w:jc w:val="both"/>
        <w:rPr>
          <w:lang w:val="en-GB"/>
        </w:rPr>
      </w:pPr>
      <w:r w:rsidRPr="00CD01AC">
        <w:rPr>
          <w:lang w:val="en-GB"/>
        </w:rPr>
        <w:t>Accessible flexible working contributes to work–life balance, caring responsibilities</w:t>
      </w:r>
      <w:r w:rsidR="00304D46" w:rsidRPr="00CD01AC">
        <w:rPr>
          <w:lang w:val="en-GB"/>
        </w:rPr>
        <w:t>,</w:t>
      </w:r>
      <w:r w:rsidRPr="00CD01AC">
        <w:rPr>
          <w:lang w:val="en-GB"/>
        </w:rPr>
        <w:t xml:space="preserve"> and wellbeing, enabling workforce sustainability and progression, </w:t>
      </w:r>
      <w:r w:rsidR="00304D46" w:rsidRPr="00CD01AC">
        <w:rPr>
          <w:lang w:val="en-GB"/>
        </w:rPr>
        <w:t xml:space="preserve">and </w:t>
      </w:r>
      <w:r w:rsidRPr="00CD01AC">
        <w:rPr>
          <w:lang w:val="en-GB"/>
        </w:rPr>
        <w:t>reducing pay and progression gaps (NHS England, 2023).</w:t>
      </w:r>
    </w:p>
    <w:p w14:paraId="388E93C3" w14:textId="77777777" w:rsidR="00C81708" w:rsidRPr="00CD01AC" w:rsidRDefault="00C81708">
      <w:pPr>
        <w:pStyle w:val="BodyText"/>
        <w:rPr>
          <w:lang w:val="en-GB"/>
        </w:rPr>
      </w:pPr>
    </w:p>
    <w:p w14:paraId="2240A54E" w14:textId="22098E5B" w:rsidR="00C81708" w:rsidRPr="00CD01AC" w:rsidRDefault="00AB3975" w:rsidP="00304D46">
      <w:pPr>
        <w:pStyle w:val="Heading2"/>
        <w:numPr>
          <w:ilvl w:val="0"/>
          <w:numId w:val="1"/>
        </w:numPr>
        <w:tabs>
          <w:tab w:val="left" w:pos="720"/>
        </w:tabs>
        <w:spacing w:line="242" w:lineRule="auto"/>
        <w:ind w:right="823"/>
        <w:rPr>
          <w:lang w:val="en-GB"/>
        </w:rPr>
      </w:pPr>
      <w:r w:rsidRPr="00CD01AC">
        <w:rPr>
          <w:lang w:val="en-GB"/>
        </w:rPr>
        <w:t>What</w:t>
      </w:r>
      <w:r w:rsidRPr="00CD01AC">
        <w:rPr>
          <w:spacing w:val="-4"/>
          <w:lang w:val="en-GB"/>
        </w:rPr>
        <w:t xml:space="preserve"> </w:t>
      </w:r>
      <w:r w:rsidRPr="00CD01AC">
        <w:rPr>
          <w:lang w:val="en-GB"/>
        </w:rPr>
        <w:t>is</w:t>
      </w:r>
      <w:r w:rsidRPr="00CD01AC">
        <w:rPr>
          <w:spacing w:val="-4"/>
          <w:lang w:val="en-GB"/>
        </w:rPr>
        <w:t xml:space="preserve"> </w:t>
      </w:r>
      <w:r w:rsidRPr="00CD01AC">
        <w:rPr>
          <w:lang w:val="en-GB"/>
        </w:rPr>
        <w:t>one</w:t>
      </w:r>
      <w:r w:rsidRPr="00CD01AC">
        <w:rPr>
          <w:spacing w:val="-4"/>
          <w:lang w:val="en-GB"/>
        </w:rPr>
        <w:t xml:space="preserve"> </w:t>
      </w:r>
      <w:r w:rsidRPr="00CD01AC">
        <w:rPr>
          <w:lang w:val="en-GB"/>
        </w:rPr>
        <w:t>strategy</w:t>
      </w:r>
      <w:r w:rsidRPr="00CD01AC">
        <w:rPr>
          <w:spacing w:val="-4"/>
          <w:lang w:val="en-GB"/>
        </w:rPr>
        <w:t xml:space="preserve"> </w:t>
      </w:r>
      <w:r w:rsidRPr="00CD01AC">
        <w:rPr>
          <w:lang w:val="en-GB"/>
        </w:rPr>
        <w:t>mentioned</w:t>
      </w:r>
      <w:r w:rsidRPr="00CD01AC">
        <w:rPr>
          <w:spacing w:val="-5"/>
          <w:lang w:val="en-GB"/>
        </w:rPr>
        <w:t xml:space="preserve"> </w:t>
      </w:r>
      <w:r w:rsidRPr="00CD01AC">
        <w:rPr>
          <w:lang w:val="en-GB"/>
        </w:rPr>
        <w:t>in</w:t>
      </w:r>
      <w:r w:rsidRPr="00CD01AC">
        <w:rPr>
          <w:spacing w:val="-5"/>
          <w:lang w:val="en-GB"/>
        </w:rPr>
        <w:t xml:space="preserve"> </w:t>
      </w:r>
      <w:r w:rsidRPr="00CD01AC">
        <w:rPr>
          <w:lang w:val="en-GB"/>
        </w:rPr>
        <w:t>the</w:t>
      </w:r>
      <w:r w:rsidRPr="00CD01AC">
        <w:rPr>
          <w:spacing w:val="-4"/>
          <w:lang w:val="en-GB"/>
        </w:rPr>
        <w:t xml:space="preserve"> </w:t>
      </w:r>
      <w:r w:rsidRPr="00CD01AC">
        <w:rPr>
          <w:lang w:val="en-GB"/>
        </w:rPr>
        <w:t>NHS</w:t>
      </w:r>
      <w:r w:rsidRPr="00CD01AC">
        <w:rPr>
          <w:spacing w:val="-4"/>
          <w:lang w:val="en-GB"/>
        </w:rPr>
        <w:t xml:space="preserve"> </w:t>
      </w:r>
      <w:r w:rsidRPr="00CD01AC">
        <w:rPr>
          <w:lang w:val="en-GB"/>
        </w:rPr>
        <w:t>EDI</w:t>
      </w:r>
      <w:r w:rsidRPr="00CD01AC">
        <w:rPr>
          <w:spacing w:val="-5"/>
          <w:lang w:val="en-GB"/>
        </w:rPr>
        <w:t xml:space="preserve"> </w:t>
      </w:r>
      <w:r w:rsidRPr="00CD01AC">
        <w:rPr>
          <w:lang w:val="en-GB"/>
        </w:rPr>
        <w:t>Improvement</w:t>
      </w:r>
      <w:r w:rsidRPr="00CD01AC">
        <w:rPr>
          <w:spacing w:val="-4"/>
          <w:lang w:val="en-GB"/>
        </w:rPr>
        <w:t xml:space="preserve"> </w:t>
      </w:r>
      <w:r w:rsidRPr="00CD01AC">
        <w:rPr>
          <w:lang w:val="en-GB"/>
        </w:rPr>
        <w:t>Plan</w:t>
      </w:r>
      <w:r w:rsidRPr="00CD01AC">
        <w:rPr>
          <w:spacing w:val="-5"/>
          <w:lang w:val="en-GB"/>
        </w:rPr>
        <w:t xml:space="preserve"> </w:t>
      </w:r>
      <w:r w:rsidRPr="00CD01AC">
        <w:rPr>
          <w:lang w:val="en-GB"/>
        </w:rPr>
        <w:t>to combat bullying and harassment in the workplace?</w:t>
      </w:r>
    </w:p>
    <w:p w14:paraId="251253B1" w14:textId="77777777" w:rsidR="00C81708" w:rsidRPr="00CD01AC" w:rsidRDefault="00C81708">
      <w:pPr>
        <w:pStyle w:val="BodyText"/>
        <w:rPr>
          <w:lang w:val="en-GB"/>
        </w:rPr>
      </w:pPr>
    </w:p>
    <w:p w14:paraId="77D624D1" w14:textId="77777777" w:rsidR="001105D8" w:rsidRPr="00CD01AC" w:rsidRDefault="001105D8" w:rsidP="001105D8">
      <w:pPr>
        <w:spacing w:line="360" w:lineRule="auto"/>
        <w:contextualSpacing/>
        <w:jc w:val="both"/>
        <w:rPr>
          <w:lang w:val="en-GB"/>
        </w:rPr>
      </w:pPr>
      <w:r w:rsidRPr="00CD01AC">
        <w:rPr>
          <w:lang w:val="en-GB"/>
        </w:rPr>
        <w:t>A proactive, preventative approach with early informal intervention, backed up by reviewing bullying data by protected characteristic and setting reduction targets (NHS England, 2023).</w:t>
      </w:r>
    </w:p>
    <w:p w14:paraId="4B21632D" w14:textId="77777777" w:rsidR="00C81708" w:rsidRPr="00CD01AC" w:rsidRDefault="00C81708">
      <w:pPr>
        <w:pStyle w:val="BodyText"/>
        <w:rPr>
          <w:lang w:val="en-GB"/>
        </w:rPr>
      </w:pPr>
    </w:p>
    <w:p w14:paraId="5AE67FD3" w14:textId="77777777" w:rsidR="00C81708" w:rsidRPr="00CD01AC" w:rsidRDefault="00C81708">
      <w:pPr>
        <w:pStyle w:val="BodyText"/>
        <w:rPr>
          <w:lang w:val="en-GB"/>
        </w:rPr>
      </w:pPr>
    </w:p>
    <w:p w14:paraId="57C2B09F" w14:textId="77777777" w:rsidR="00C81708" w:rsidRPr="00CD01AC" w:rsidRDefault="00C81708">
      <w:pPr>
        <w:pStyle w:val="BodyText"/>
        <w:rPr>
          <w:lang w:val="en-GB"/>
        </w:rPr>
      </w:pPr>
    </w:p>
    <w:p w14:paraId="62FE9DF9" w14:textId="77777777" w:rsidR="00C81708" w:rsidRPr="00CD01AC" w:rsidRDefault="00C81708">
      <w:pPr>
        <w:pStyle w:val="BodyText"/>
        <w:rPr>
          <w:lang w:val="en-GB"/>
        </w:rPr>
      </w:pPr>
    </w:p>
    <w:p w14:paraId="5CFF4DF8" w14:textId="77777777" w:rsidR="00C81708" w:rsidRPr="00CD01AC" w:rsidRDefault="00C81708">
      <w:pPr>
        <w:pStyle w:val="BodyText"/>
        <w:rPr>
          <w:lang w:val="en-GB"/>
        </w:rPr>
      </w:pPr>
    </w:p>
    <w:p w14:paraId="495F0E3E" w14:textId="77777777" w:rsidR="00C81708" w:rsidRPr="00CD01AC" w:rsidRDefault="00C81708">
      <w:pPr>
        <w:pStyle w:val="BodyText"/>
        <w:rPr>
          <w:lang w:val="en-GB"/>
        </w:rPr>
      </w:pPr>
    </w:p>
    <w:p w14:paraId="653BE244" w14:textId="77777777" w:rsidR="00617D82" w:rsidRPr="00CD01AC" w:rsidRDefault="00617D82">
      <w:pPr>
        <w:pStyle w:val="BodyText"/>
        <w:rPr>
          <w:lang w:val="en-GB"/>
        </w:rPr>
      </w:pPr>
    </w:p>
    <w:p w14:paraId="2F53493A" w14:textId="77777777" w:rsidR="00617D82" w:rsidRPr="00CD01AC" w:rsidRDefault="00617D82">
      <w:pPr>
        <w:pStyle w:val="BodyText"/>
        <w:rPr>
          <w:lang w:val="en-GB"/>
        </w:rPr>
      </w:pPr>
    </w:p>
    <w:p w14:paraId="404C94E1" w14:textId="77777777" w:rsidR="00617D82" w:rsidRPr="00CD01AC" w:rsidRDefault="00617D82">
      <w:pPr>
        <w:pStyle w:val="BodyText"/>
        <w:rPr>
          <w:lang w:val="en-GB"/>
        </w:rPr>
      </w:pPr>
    </w:p>
    <w:p w14:paraId="53B61A6E" w14:textId="77777777" w:rsidR="00617D82" w:rsidRPr="00CD01AC" w:rsidRDefault="00617D82">
      <w:pPr>
        <w:pStyle w:val="BodyText"/>
        <w:rPr>
          <w:lang w:val="en-GB"/>
        </w:rPr>
      </w:pPr>
    </w:p>
    <w:p w14:paraId="63F38EBC" w14:textId="77777777" w:rsidR="00617D82" w:rsidRPr="00CD01AC" w:rsidRDefault="00617D82">
      <w:pPr>
        <w:pStyle w:val="BodyText"/>
        <w:rPr>
          <w:lang w:val="en-GB"/>
        </w:rPr>
      </w:pPr>
    </w:p>
    <w:p w14:paraId="4C6956D3" w14:textId="77777777" w:rsidR="00617D82" w:rsidRPr="00CD01AC" w:rsidRDefault="00617D82">
      <w:pPr>
        <w:pStyle w:val="BodyText"/>
        <w:rPr>
          <w:lang w:val="en-GB"/>
        </w:rPr>
      </w:pPr>
    </w:p>
    <w:p w14:paraId="03691902" w14:textId="77777777" w:rsidR="00617D82" w:rsidRPr="00CD01AC" w:rsidRDefault="00617D82">
      <w:pPr>
        <w:pStyle w:val="BodyText"/>
        <w:rPr>
          <w:lang w:val="en-GB"/>
        </w:rPr>
      </w:pPr>
    </w:p>
    <w:p w14:paraId="5EB2309F" w14:textId="77777777" w:rsidR="00C81708" w:rsidRPr="00CD01AC" w:rsidRDefault="00C81708">
      <w:pPr>
        <w:pStyle w:val="BodyText"/>
        <w:rPr>
          <w:lang w:val="en-GB"/>
        </w:rPr>
      </w:pPr>
    </w:p>
    <w:p w14:paraId="75002444" w14:textId="77777777" w:rsidR="00C81708" w:rsidRPr="00CD01AC" w:rsidRDefault="00C81708">
      <w:pPr>
        <w:pStyle w:val="BodyText"/>
        <w:rPr>
          <w:lang w:val="en-GB"/>
        </w:rPr>
      </w:pPr>
    </w:p>
    <w:p w14:paraId="217C431C" w14:textId="77777777" w:rsidR="00C81708" w:rsidRPr="00CD01AC" w:rsidRDefault="00C81708">
      <w:pPr>
        <w:pStyle w:val="BodyText"/>
        <w:rPr>
          <w:lang w:val="en-GB"/>
        </w:rPr>
      </w:pPr>
    </w:p>
    <w:p w14:paraId="79C6E186" w14:textId="77777777" w:rsidR="00C81708" w:rsidRPr="00CD01AC" w:rsidRDefault="00AB3975" w:rsidP="00304D46">
      <w:pPr>
        <w:pStyle w:val="Heading1"/>
        <w:spacing w:after="60" w:line="360" w:lineRule="auto"/>
        <w:rPr>
          <w:lang w:val="en-GB"/>
        </w:rPr>
      </w:pPr>
      <w:r w:rsidRPr="00CD01AC">
        <w:rPr>
          <w:lang w:val="en-GB"/>
        </w:rPr>
        <w:lastRenderedPageBreak/>
        <w:t>Task</w:t>
      </w:r>
      <w:r w:rsidRPr="00CD01AC">
        <w:rPr>
          <w:spacing w:val="-20"/>
          <w:lang w:val="en-GB"/>
        </w:rPr>
        <w:t xml:space="preserve"> </w:t>
      </w:r>
      <w:r w:rsidRPr="00CD01AC">
        <w:rPr>
          <w:lang w:val="en-GB"/>
        </w:rPr>
        <w:t>5-</w:t>
      </w:r>
      <w:r w:rsidRPr="00CD01AC">
        <w:rPr>
          <w:spacing w:val="-31"/>
          <w:lang w:val="en-GB"/>
        </w:rPr>
        <w:t xml:space="preserve"> </w:t>
      </w:r>
      <w:r w:rsidRPr="00CD01AC">
        <w:rPr>
          <w:lang w:val="en-GB"/>
        </w:rPr>
        <w:t>A</w:t>
      </w:r>
      <w:r w:rsidRPr="00CD01AC">
        <w:rPr>
          <w:spacing w:val="-30"/>
          <w:lang w:val="en-GB"/>
        </w:rPr>
        <w:t xml:space="preserve"> </w:t>
      </w:r>
      <w:r w:rsidRPr="00CD01AC">
        <w:rPr>
          <w:lang w:val="en-GB"/>
        </w:rPr>
        <w:t>Letter</w:t>
      </w:r>
      <w:r w:rsidRPr="00CD01AC">
        <w:rPr>
          <w:spacing w:val="-13"/>
          <w:lang w:val="en-GB"/>
        </w:rPr>
        <w:t xml:space="preserve"> </w:t>
      </w:r>
      <w:r w:rsidRPr="00CD01AC">
        <w:rPr>
          <w:lang w:val="en-GB"/>
        </w:rPr>
        <w:t>to</w:t>
      </w:r>
      <w:r w:rsidRPr="00CD01AC">
        <w:rPr>
          <w:spacing w:val="-18"/>
          <w:lang w:val="en-GB"/>
        </w:rPr>
        <w:t xml:space="preserve"> </w:t>
      </w:r>
      <w:r w:rsidRPr="00CD01AC">
        <w:rPr>
          <w:spacing w:val="-2"/>
          <w:lang w:val="en-GB"/>
        </w:rPr>
        <w:t>Yourself</w:t>
      </w:r>
    </w:p>
    <w:p w14:paraId="195347F8" w14:textId="77777777" w:rsidR="001105D8" w:rsidRPr="00CD01AC" w:rsidRDefault="001105D8" w:rsidP="00C77521">
      <w:pPr>
        <w:spacing w:after="60" w:line="360" w:lineRule="auto"/>
        <w:jc w:val="both"/>
        <w:rPr>
          <w:b/>
          <w:bCs/>
          <w:lang w:val="en-GB"/>
        </w:rPr>
      </w:pPr>
      <w:r w:rsidRPr="00CD01AC">
        <w:rPr>
          <w:b/>
          <w:bCs/>
          <w:lang w:val="en-GB"/>
        </w:rPr>
        <w:t>Dear younger me,</w:t>
      </w:r>
    </w:p>
    <w:p w14:paraId="2AFCA845" w14:textId="73854572" w:rsidR="001105D8" w:rsidRPr="00CD01AC" w:rsidRDefault="001105D8" w:rsidP="00C77521">
      <w:pPr>
        <w:spacing w:after="60" w:line="360" w:lineRule="auto"/>
        <w:jc w:val="both"/>
        <w:rPr>
          <w:lang w:val="en-GB"/>
        </w:rPr>
      </w:pPr>
      <w:r w:rsidRPr="00CD01AC">
        <w:rPr>
          <w:lang w:val="en-GB"/>
        </w:rPr>
        <w:t xml:space="preserve">I am writing to you when you were seventeen in the first term at college, </w:t>
      </w:r>
      <w:r w:rsidR="00304D46" w:rsidRPr="00CD01AC">
        <w:rPr>
          <w:lang w:val="en-GB"/>
        </w:rPr>
        <w:t>when you had</w:t>
      </w:r>
      <w:r w:rsidRPr="00CD01AC">
        <w:rPr>
          <w:lang w:val="en-GB"/>
        </w:rPr>
        <w:t xml:space="preserve"> failed</w:t>
      </w:r>
      <w:r w:rsidR="00304D46" w:rsidRPr="00CD01AC">
        <w:rPr>
          <w:lang w:val="en-GB"/>
        </w:rPr>
        <w:t>,</w:t>
      </w:r>
      <w:r w:rsidRPr="00CD01AC">
        <w:rPr>
          <w:lang w:val="en-GB"/>
        </w:rPr>
        <w:t xml:space="preserve"> and everyone else </w:t>
      </w:r>
      <w:r w:rsidR="00304D46" w:rsidRPr="00CD01AC">
        <w:rPr>
          <w:lang w:val="en-GB"/>
        </w:rPr>
        <w:t>had</w:t>
      </w:r>
      <w:r w:rsidRPr="00CD01AC">
        <w:rPr>
          <w:lang w:val="en-GB"/>
        </w:rPr>
        <w:t xml:space="preserve"> it easy. I want you to understand that this will not last and that the actions that you undertake next are more important than the mark.</w:t>
      </w:r>
    </w:p>
    <w:p w14:paraId="39D03B3B" w14:textId="1BBD906D" w:rsidR="001105D8" w:rsidRPr="00CD01AC" w:rsidRDefault="001105D8" w:rsidP="00C77521">
      <w:pPr>
        <w:spacing w:after="60" w:line="360" w:lineRule="auto"/>
        <w:jc w:val="both"/>
        <w:rPr>
          <w:lang w:val="en-GB"/>
        </w:rPr>
      </w:pPr>
      <w:r w:rsidRPr="00CD01AC">
        <w:rPr>
          <w:lang w:val="en-GB"/>
        </w:rPr>
        <w:t>Right now, you are overwhelmed by new subjects, a part-time job, and the expectations around you, and you do not feel</w:t>
      </w:r>
      <w:r w:rsidR="00617D82" w:rsidRPr="00CD01AC">
        <w:rPr>
          <w:lang w:val="en-GB"/>
        </w:rPr>
        <w:t xml:space="preserve"> like</w:t>
      </w:r>
      <w:r w:rsidRPr="00CD01AC">
        <w:rPr>
          <w:lang w:val="en-GB"/>
        </w:rPr>
        <w:t xml:space="preserve"> </w:t>
      </w:r>
      <w:r w:rsidR="00617D82" w:rsidRPr="00CD01AC">
        <w:rPr>
          <w:lang w:val="en-GB"/>
        </w:rPr>
        <w:t>asking</w:t>
      </w:r>
      <w:r w:rsidRPr="00CD01AC">
        <w:rPr>
          <w:lang w:val="en-GB"/>
        </w:rPr>
        <w:t xml:space="preserve"> for help. You hide your anxiety and withdraw from friends. In this module, I learned that Goleman (1998) describes emotional intelligence as self-awareness, self-regulation, motivation, empathy, and social skill. You previously had empathy for others, but you lacked the introspection to identify what you were feeling and the self-regulation to control it. If you had said, “I am worried, and I need assistance”,</w:t>
      </w:r>
      <w:r w:rsidR="00C77521" w:rsidRPr="00CD01AC">
        <w:rPr>
          <w:lang w:val="en-GB"/>
        </w:rPr>
        <w:t xml:space="preserve"> friends and</w:t>
      </w:r>
      <w:r w:rsidRPr="00CD01AC">
        <w:rPr>
          <w:lang w:val="en-GB"/>
        </w:rPr>
        <w:t xml:space="preserve"> tutor</w:t>
      </w:r>
      <w:r w:rsidR="00C77521" w:rsidRPr="00CD01AC">
        <w:rPr>
          <w:lang w:val="en-GB"/>
        </w:rPr>
        <w:t>s</w:t>
      </w:r>
      <w:r w:rsidRPr="00CD01AC">
        <w:rPr>
          <w:lang w:val="en-GB"/>
        </w:rPr>
        <w:t xml:space="preserve"> would have </w:t>
      </w:r>
      <w:r w:rsidR="00C77521" w:rsidRPr="00CD01AC">
        <w:rPr>
          <w:lang w:val="en-GB"/>
        </w:rPr>
        <w:t>helped.</w:t>
      </w:r>
    </w:p>
    <w:p w14:paraId="047D09F3" w14:textId="1691739E" w:rsidR="001105D8" w:rsidRPr="00CD01AC" w:rsidRDefault="00617D82" w:rsidP="00C77521">
      <w:pPr>
        <w:spacing w:after="60" w:line="360" w:lineRule="auto"/>
        <w:jc w:val="both"/>
        <w:rPr>
          <w:lang w:val="en-GB"/>
        </w:rPr>
      </w:pPr>
      <w:r w:rsidRPr="00CD01AC">
        <w:rPr>
          <w:lang w:val="en-GB"/>
        </w:rPr>
        <w:t xml:space="preserve">Moreover, </w:t>
      </w:r>
      <w:r w:rsidR="001105D8" w:rsidRPr="00CD01AC">
        <w:rPr>
          <w:lang w:val="en-GB"/>
        </w:rPr>
        <w:t>I learned another thing that I had no idea about</w:t>
      </w:r>
      <w:r w:rsidRPr="00CD01AC">
        <w:rPr>
          <w:lang w:val="en-GB"/>
        </w:rPr>
        <w:t>: that r</w:t>
      </w:r>
      <w:r w:rsidR="001105D8" w:rsidRPr="00CD01AC">
        <w:rPr>
          <w:lang w:val="en-GB"/>
        </w:rPr>
        <w:t>esilience is not toughness. Masten (2001) calls it “ordinary magic” because it grows from everyday protective factors such as supportive relationships, a sense of purpose, and belief that effort changes outcomes. You were more resilient than you thought – you took the assessment again and passed! But you did it by yourself in the end.</w:t>
      </w:r>
    </w:p>
    <w:p w14:paraId="4BF355A4" w14:textId="792416AC" w:rsidR="001105D8" w:rsidRPr="00CD01AC" w:rsidRDefault="001105D8" w:rsidP="00C77521">
      <w:pPr>
        <w:spacing w:after="60" w:line="360" w:lineRule="auto"/>
        <w:jc w:val="both"/>
        <w:rPr>
          <w:lang w:val="en-GB"/>
        </w:rPr>
      </w:pPr>
      <w:r w:rsidRPr="00CD01AC">
        <w:rPr>
          <w:lang w:val="en-GB"/>
        </w:rPr>
        <w:t xml:space="preserve">Well, here is my suggestion. Pay attention to your feelings </w:t>
      </w:r>
      <w:r w:rsidR="00105C7D" w:rsidRPr="00CD01AC">
        <w:rPr>
          <w:lang w:val="en-GB"/>
        </w:rPr>
        <w:t>before</w:t>
      </w:r>
      <w:r w:rsidRPr="00CD01AC">
        <w:rPr>
          <w:lang w:val="en-GB"/>
        </w:rPr>
        <w:t xml:space="preserve"> giving in to them. Divide large concerns into small ones. Communicate with your tutor and friends as early as possible. It</w:t>
      </w:r>
      <w:r w:rsidR="00617D82" w:rsidRPr="00CD01AC">
        <w:rPr>
          <w:lang w:val="en-GB"/>
        </w:rPr>
        <w:t xml:space="preserve"> is</w:t>
      </w:r>
      <w:r w:rsidRPr="00CD01AC">
        <w:rPr>
          <w:lang w:val="en-GB"/>
        </w:rPr>
        <w:t xml:space="preserve"> okay to ask for assistance; it's not a sign of weakness. Consider feedback as a </w:t>
      </w:r>
      <w:r w:rsidR="00617D82" w:rsidRPr="00CD01AC">
        <w:rPr>
          <w:lang w:val="en-GB"/>
        </w:rPr>
        <w:t>piece</w:t>
      </w:r>
      <w:r w:rsidRPr="00CD01AC">
        <w:rPr>
          <w:lang w:val="en-GB"/>
        </w:rPr>
        <w:t xml:space="preserve"> of information and not a judgement on your value. These habits are important in health and social care too</w:t>
      </w:r>
      <w:r w:rsidR="00617D82" w:rsidRPr="00CD01AC">
        <w:rPr>
          <w:lang w:val="en-GB"/>
        </w:rPr>
        <w:t>. This is because</w:t>
      </w:r>
      <w:r w:rsidRPr="00CD01AC">
        <w:rPr>
          <w:lang w:val="en-GB"/>
        </w:rPr>
        <w:t xml:space="preserve"> when you are helping others during their worst times, you need to control your emotions to help them safely.</w:t>
      </w:r>
    </w:p>
    <w:p w14:paraId="51294E6B" w14:textId="77777777" w:rsidR="001105D8" w:rsidRPr="00CD01AC" w:rsidRDefault="001105D8" w:rsidP="00C77521">
      <w:pPr>
        <w:spacing w:after="60" w:line="360" w:lineRule="auto"/>
        <w:jc w:val="both"/>
        <w:rPr>
          <w:lang w:val="en-GB"/>
        </w:rPr>
      </w:pPr>
      <w:r w:rsidRPr="00CD01AC">
        <w:rPr>
          <w:lang w:val="en-GB"/>
        </w:rPr>
        <w:t>This struggle will make you a better practitioner, and you'll be just fine.</w:t>
      </w:r>
    </w:p>
    <w:p w14:paraId="38B2308B" w14:textId="77777777" w:rsidR="001105D8" w:rsidRPr="00CD01AC" w:rsidRDefault="001105D8" w:rsidP="00C77521">
      <w:pPr>
        <w:spacing w:after="60" w:line="360" w:lineRule="auto"/>
        <w:jc w:val="both"/>
        <w:rPr>
          <w:lang w:val="en-GB"/>
        </w:rPr>
      </w:pPr>
      <w:r w:rsidRPr="00CD01AC">
        <w:rPr>
          <w:lang w:val="en-GB"/>
        </w:rPr>
        <w:t>In love and with pride,</w:t>
      </w:r>
    </w:p>
    <w:p w14:paraId="26FD1DE3" w14:textId="77777777" w:rsidR="001105D8" w:rsidRPr="00CD01AC" w:rsidRDefault="001105D8" w:rsidP="00C77521">
      <w:pPr>
        <w:spacing w:after="60" w:line="360" w:lineRule="auto"/>
        <w:jc w:val="both"/>
        <w:rPr>
          <w:lang w:val="en-GB"/>
        </w:rPr>
      </w:pPr>
      <w:r w:rsidRPr="00CD01AC">
        <w:rPr>
          <w:lang w:val="en-GB"/>
        </w:rPr>
        <w:t>Your older self</w:t>
      </w:r>
    </w:p>
    <w:p w14:paraId="1ABF9146" w14:textId="77777777" w:rsidR="001105D8" w:rsidRPr="00CD01AC" w:rsidRDefault="001105D8">
      <w:pPr>
        <w:pStyle w:val="BodyText"/>
        <w:rPr>
          <w:lang w:val="en-GB"/>
        </w:rPr>
        <w:sectPr w:rsidR="001105D8" w:rsidRPr="00CD01AC">
          <w:pgSz w:w="12240" w:h="15840"/>
          <w:pgMar w:top="1820" w:right="1440" w:bottom="1240" w:left="1440" w:header="0" w:footer="1000" w:gutter="0"/>
          <w:cols w:space="720"/>
        </w:sectPr>
      </w:pPr>
    </w:p>
    <w:p w14:paraId="032E2AB1" w14:textId="045F0698" w:rsidR="001105D8" w:rsidRPr="00CD01AC" w:rsidRDefault="00AB3975" w:rsidP="00304D46">
      <w:pPr>
        <w:pStyle w:val="Heading1"/>
        <w:spacing w:line="360" w:lineRule="auto"/>
        <w:rPr>
          <w:lang w:val="en-GB"/>
        </w:rPr>
      </w:pPr>
      <w:r w:rsidRPr="00CD01AC">
        <w:rPr>
          <w:lang w:val="en-GB"/>
        </w:rPr>
        <w:lastRenderedPageBreak/>
        <w:t>Task</w:t>
      </w:r>
      <w:r w:rsidRPr="00CD01AC">
        <w:rPr>
          <w:spacing w:val="-13"/>
          <w:lang w:val="en-GB"/>
        </w:rPr>
        <w:t xml:space="preserve"> </w:t>
      </w:r>
      <w:r w:rsidRPr="00CD01AC">
        <w:rPr>
          <w:lang w:val="en-GB"/>
        </w:rPr>
        <w:t>6-</w:t>
      </w:r>
      <w:r w:rsidRPr="00CD01AC">
        <w:rPr>
          <w:spacing w:val="-10"/>
          <w:lang w:val="en-GB"/>
        </w:rPr>
        <w:t xml:space="preserve"> </w:t>
      </w:r>
      <w:r w:rsidRPr="00CD01AC">
        <w:rPr>
          <w:lang w:val="en-GB"/>
        </w:rPr>
        <w:t>GANTT</w:t>
      </w:r>
      <w:r w:rsidRPr="00CD01AC">
        <w:rPr>
          <w:spacing w:val="-16"/>
          <w:lang w:val="en-GB"/>
        </w:rPr>
        <w:t xml:space="preserve"> </w:t>
      </w:r>
      <w:r w:rsidRPr="00CD01AC">
        <w:rPr>
          <w:lang w:val="en-GB"/>
        </w:rPr>
        <w:t>Chart</w:t>
      </w:r>
      <w:r w:rsidRPr="00CD01AC">
        <w:rPr>
          <w:spacing w:val="-10"/>
          <w:lang w:val="en-GB"/>
        </w:rP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20"/>
        <w:gridCol w:w="520"/>
        <w:gridCol w:w="520"/>
        <w:gridCol w:w="520"/>
        <w:gridCol w:w="520"/>
        <w:gridCol w:w="520"/>
        <w:gridCol w:w="520"/>
        <w:gridCol w:w="520"/>
        <w:gridCol w:w="520"/>
        <w:gridCol w:w="520"/>
        <w:gridCol w:w="520"/>
        <w:gridCol w:w="520"/>
        <w:gridCol w:w="520"/>
      </w:tblGrid>
      <w:tr w:rsidR="001105D8" w:rsidRPr="00CD01AC" w14:paraId="61C30875" w14:textId="77777777" w:rsidTr="00BD066C">
        <w:trPr>
          <w:tblHeader/>
        </w:trPr>
        <w:tc>
          <w:tcPr>
            <w:tcW w:w="31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1D28732A" w14:textId="77777777" w:rsidR="001105D8" w:rsidRPr="00CD01AC" w:rsidRDefault="001105D8" w:rsidP="00BD066C">
            <w:pPr>
              <w:rPr>
                <w:lang w:val="en-GB"/>
              </w:rPr>
            </w:pPr>
            <w:r w:rsidRPr="00CD01AC">
              <w:rPr>
                <w:b/>
                <w:bCs/>
                <w:color w:val="FFFFFF"/>
                <w:sz w:val="18"/>
                <w:szCs w:val="18"/>
                <w:lang w:val="en-GB"/>
              </w:rPr>
              <w:t>Task</w:t>
            </w:r>
          </w:p>
        </w:tc>
        <w:tc>
          <w:tcPr>
            <w:tcW w:w="5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33D6CD56" w14:textId="77777777" w:rsidR="001105D8" w:rsidRPr="00CD01AC" w:rsidRDefault="001105D8" w:rsidP="00BD066C">
            <w:pPr>
              <w:jc w:val="center"/>
              <w:rPr>
                <w:lang w:val="en-GB"/>
              </w:rPr>
            </w:pPr>
            <w:r w:rsidRPr="00CD01AC">
              <w:rPr>
                <w:b/>
                <w:bCs/>
                <w:color w:val="FFFFFF"/>
                <w:sz w:val="16"/>
                <w:szCs w:val="16"/>
                <w:lang w:val="en-GB"/>
              </w:rPr>
              <w:t>Oct</w:t>
            </w:r>
          </w:p>
          <w:p w14:paraId="52903AD7" w14:textId="77777777" w:rsidR="001105D8" w:rsidRPr="00CD01AC" w:rsidRDefault="001105D8" w:rsidP="00BD066C">
            <w:pPr>
              <w:jc w:val="center"/>
              <w:rPr>
                <w:lang w:val="en-GB"/>
              </w:rPr>
            </w:pPr>
            <w:r w:rsidRPr="00CD01AC">
              <w:rPr>
                <w:color w:val="FFFFFF"/>
                <w:sz w:val="13"/>
                <w:szCs w:val="13"/>
                <w:lang w:val="en-GB"/>
              </w:rPr>
              <w:t>2026</w:t>
            </w:r>
          </w:p>
        </w:tc>
        <w:tc>
          <w:tcPr>
            <w:tcW w:w="5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022E1D18" w14:textId="77777777" w:rsidR="001105D8" w:rsidRPr="00CD01AC" w:rsidRDefault="001105D8" w:rsidP="00BD066C">
            <w:pPr>
              <w:jc w:val="center"/>
              <w:rPr>
                <w:lang w:val="en-GB"/>
              </w:rPr>
            </w:pPr>
            <w:r w:rsidRPr="00CD01AC">
              <w:rPr>
                <w:b/>
                <w:bCs/>
                <w:color w:val="FFFFFF"/>
                <w:sz w:val="16"/>
                <w:szCs w:val="16"/>
                <w:lang w:val="en-GB"/>
              </w:rPr>
              <w:t>Nov</w:t>
            </w:r>
          </w:p>
          <w:p w14:paraId="3E1EC862" w14:textId="77777777" w:rsidR="001105D8" w:rsidRPr="00CD01AC" w:rsidRDefault="001105D8" w:rsidP="00BD066C">
            <w:pPr>
              <w:jc w:val="center"/>
              <w:rPr>
                <w:lang w:val="en-GB"/>
              </w:rPr>
            </w:pPr>
            <w:r w:rsidRPr="00CD01AC">
              <w:rPr>
                <w:color w:val="FFFFFF"/>
                <w:sz w:val="13"/>
                <w:szCs w:val="13"/>
                <w:lang w:val="en-GB"/>
              </w:rPr>
              <w:t>2026</w:t>
            </w:r>
          </w:p>
        </w:tc>
        <w:tc>
          <w:tcPr>
            <w:tcW w:w="5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3DFA26F4" w14:textId="77777777" w:rsidR="001105D8" w:rsidRPr="00CD01AC" w:rsidRDefault="001105D8" w:rsidP="00BD066C">
            <w:pPr>
              <w:jc w:val="center"/>
              <w:rPr>
                <w:lang w:val="en-GB"/>
              </w:rPr>
            </w:pPr>
            <w:r w:rsidRPr="00CD01AC">
              <w:rPr>
                <w:b/>
                <w:bCs/>
                <w:color w:val="FFFFFF"/>
                <w:sz w:val="16"/>
                <w:szCs w:val="16"/>
                <w:lang w:val="en-GB"/>
              </w:rPr>
              <w:t>Dec</w:t>
            </w:r>
          </w:p>
          <w:p w14:paraId="40B536D5" w14:textId="77777777" w:rsidR="001105D8" w:rsidRPr="00CD01AC" w:rsidRDefault="001105D8" w:rsidP="00BD066C">
            <w:pPr>
              <w:jc w:val="center"/>
              <w:rPr>
                <w:lang w:val="en-GB"/>
              </w:rPr>
            </w:pPr>
            <w:r w:rsidRPr="00CD01AC">
              <w:rPr>
                <w:color w:val="FFFFFF"/>
                <w:sz w:val="13"/>
                <w:szCs w:val="13"/>
                <w:lang w:val="en-GB"/>
              </w:rPr>
              <w:t>2026</w:t>
            </w:r>
          </w:p>
        </w:tc>
        <w:tc>
          <w:tcPr>
            <w:tcW w:w="5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03055B34" w14:textId="77777777" w:rsidR="001105D8" w:rsidRPr="00CD01AC" w:rsidRDefault="001105D8" w:rsidP="00BD066C">
            <w:pPr>
              <w:jc w:val="center"/>
              <w:rPr>
                <w:lang w:val="en-GB"/>
              </w:rPr>
            </w:pPr>
            <w:r w:rsidRPr="00CD01AC">
              <w:rPr>
                <w:b/>
                <w:bCs/>
                <w:color w:val="FFFFFF"/>
                <w:sz w:val="16"/>
                <w:szCs w:val="16"/>
                <w:lang w:val="en-GB"/>
              </w:rPr>
              <w:t>Jan</w:t>
            </w:r>
          </w:p>
          <w:p w14:paraId="7F889ADA" w14:textId="77777777" w:rsidR="001105D8" w:rsidRPr="00CD01AC" w:rsidRDefault="001105D8" w:rsidP="00BD066C">
            <w:pPr>
              <w:jc w:val="center"/>
              <w:rPr>
                <w:lang w:val="en-GB"/>
              </w:rPr>
            </w:pPr>
            <w:r w:rsidRPr="00CD01AC">
              <w:rPr>
                <w:color w:val="FFFFFF"/>
                <w:sz w:val="13"/>
                <w:szCs w:val="13"/>
                <w:lang w:val="en-GB"/>
              </w:rPr>
              <w:t>2027</w:t>
            </w:r>
          </w:p>
        </w:tc>
        <w:tc>
          <w:tcPr>
            <w:tcW w:w="5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36A9898B" w14:textId="77777777" w:rsidR="001105D8" w:rsidRPr="00CD01AC" w:rsidRDefault="001105D8" w:rsidP="00BD066C">
            <w:pPr>
              <w:jc w:val="center"/>
              <w:rPr>
                <w:lang w:val="en-GB"/>
              </w:rPr>
            </w:pPr>
            <w:r w:rsidRPr="00CD01AC">
              <w:rPr>
                <w:b/>
                <w:bCs/>
                <w:color w:val="FFFFFF"/>
                <w:sz w:val="16"/>
                <w:szCs w:val="16"/>
                <w:lang w:val="en-GB"/>
              </w:rPr>
              <w:t>Feb</w:t>
            </w:r>
          </w:p>
          <w:p w14:paraId="210E7D14" w14:textId="77777777" w:rsidR="001105D8" w:rsidRPr="00CD01AC" w:rsidRDefault="001105D8" w:rsidP="00BD066C">
            <w:pPr>
              <w:jc w:val="center"/>
              <w:rPr>
                <w:lang w:val="en-GB"/>
              </w:rPr>
            </w:pPr>
            <w:r w:rsidRPr="00CD01AC">
              <w:rPr>
                <w:color w:val="FFFFFF"/>
                <w:sz w:val="13"/>
                <w:szCs w:val="13"/>
                <w:lang w:val="en-GB"/>
              </w:rPr>
              <w:t>2027</w:t>
            </w:r>
          </w:p>
        </w:tc>
        <w:tc>
          <w:tcPr>
            <w:tcW w:w="5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43E12B1A" w14:textId="77777777" w:rsidR="001105D8" w:rsidRPr="00CD01AC" w:rsidRDefault="001105D8" w:rsidP="00BD066C">
            <w:pPr>
              <w:jc w:val="center"/>
              <w:rPr>
                <w:lang w:val="en-GB"/>
              </w:rPr>
            </w:pPr>
            <w:r w:rsidRPr="00CD01AC">
              <w:rPr>
                <w:b/>
                <w:bCs/>
                <w:color w:val="FFFFFF"/>
                <w:sz w:val="16"/>
                <w:szCs w:val="16"/>
                <w:lang w:val="en-GB"/>
              </w:rPr>
              <w:t>Mar</w:t>
            </w:r>
          </w:p>
          <w:p w14:paraId="303F5F2F" w14:textId="77777777" w:rsidR="001105D8" w:rsidRPr="00CD01AC" w:rsidRDefault="001105D8" w:rsidP="00BD066C">
            <w:pPr>
              <w:jc w:val="center"/>
              <w:rPr>
                <w:lang w:val="en-GB"/>
              </w:rPr>
            </w:pPr>
            <w:r w:rsidRPr="00CD01AC">
              <w:rPr>
                <w:color w:val="FFFFFF"/>
                <w:sz w:val="13"/>
                <w:szCs w:val="13"/>
                <w:lang w:val="en-GB"/>
              </w:rPr>
              <w:t>2027</w:t>
            </w:r>
          </w:p>
        </w:tc>
        <w:tc>
          <w:tcPr>
            <w:tcW w:w="5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0A3366A5" w14:textId="77777777" w:rsidR="001105D8" w:rsidRPr="00CD01AC" w:rsidRDefault="001105D8" w:rsidP="00BD066C">
            <w:pPr>
              <w:jc w:val="center"/>
              <w:rPr>
                <w:lang w:val="en-GB"/>
              </w:rPr>
            </w:pPr>
            <w:r w:rsidRPr="00CD01AC">
              <w:rPr>
                <w:b/>
                <w:bCs/>
                <w:color w:val="FFFFFF"/>
                <w:sz w:val="16"/>
                <w:szCs w:val="16"/>
                <w:lang w:val="en-GB"/>
              </w:rPr>
              <w:t>Apr</w:t>
            </w:r>
          </w:p>
          <w:p w14:paraId="70F56FE0" w14:textId="77777777" w:rsidR="001105D8" w:rsidRPr="00CD01AC" w:rsidRDefault="001105D8" w:rsidP="00BD066C">
            <w:pPr>
              <w:jc w:val="center"/>
              <w:rPr>
                <w:lang w:val="en-GB"/>
              </w:rPr>
            </w:pPr>
            <w:r w:rsidRPr="00CD01AC">
              <w:rPr>
                <w:color w:val="FFFFFF"/>
                <w:sz w:val="13"/>
                <w:szCs w:val="13"/>
                <w:lang w:val="en-GB"/>
              </w:rPr>
              <w:t>2027</w:t>
            </w:r>
          </w:p>
        </w:tc>
        <w:tc>
          <w:tcPr>
            <w:tcW w:w="5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12D1DD76" w14:textId="77777777" w:rsidR="001105D8" w:rsidRPr="00CD01AC" w:rsidRDefault="001105D8" w:rsidP="00BD066C">
            <w:pPr>
              <w:jc w:val="center"/>
              <w:rPr>
                <w:lang w:val="en-GB"/>
              </w:rPr>
            </w:pPr>
            <w:r w:rsidRPr="00CD01AC">
              <w:rPr>
                <w:b/>
                <w:bCs/>
                <w:color w:val="FFFFFF"/>
                <w:sz w:val="16"/>
                <w:szCs w:val="16"/>
                <w:lang w:val="en-GB"/>
              </w:rPr>
              <w:t>May</w:t>
            </w:r>
          </w:p>
          <w:p w14:paraId="1829BFBA" w14:textId="77777777" w:rsidR="001105D8" w:rsidRPr="00CD01AC" w:rsidRDefault="001105D8" w:rsidP="00BD066C">
            <w:pPr>
              <w:jc w:val="center"/>
              <w:rPr>
                <w:lang w:val="en-GB"/>
              </w:rPr>
            </w:pPr>
            <w:r w:rsidRPr="00CD01AC">
              <w:rPr>
                <w:color w:val="FFFFFF"/>
                <w:sz w:val="13"/>
                <w:szCs w:val="13"/>
                <w:lang w:val="en-GB"/>
              </w:rPr>
              <w:t>2027</w:t>
            </w:r>
          </w:p>
        </w:tc>
        <w:tc>
          <w:tcPr>
            <w:tcW w:w="5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14ACFD78" w14:textId="77777777" w:rsidR="001105D8" w:rsidRPr="00CD01AC" w:rsidRDefault="001105D8" w:rsidP="00BD066C">
            <w:pPr>
              <w:jc w:val="center"/>
              <w:rPr>
                <w:lang w:val="en-GB"/>
              </w:rPr>
            </w:pPr>
            <w:r w:rsidRPr="00CD01AC">
              <w:rPr>
                <w:b/>
                <w:bCs/>
                <w:color w:val="FFFFFF"/>
                <w:sz w:val="16"/>
                <w:szCs w:val="16"/>
                <w:lang w:val="en-GB"/>
              </w:rPr>
              <w:t>Jun</w:t>
            </w:r>
          </w:p>
          <w:p w14:paraId="4B848F3A" w14:textId="77777777" w:rsidR="001105D8" w:rsidRPr="00CD01AC" w:rsidRDefault="001105D8" w:rsidP="00BD066C">
            <w:pPr>
              <w:jc w:val="center"/>
              <w:rPr>
                <w:lang w:val="en-GB"/>
              </w:rPr>
            </w:pPr>
            <w:r w:rsidRPr="00CD01AC">
              <w:rPr>
                <w:color w:val="FFFFFF"/>
                <w:sz w:val="13"/>
                <w:szCs w:val="13"/>
                <w:lang w:val="en-GB"/>
              </w:rPr>
              <w:t>2027</w:t>
            </w:r>
          </w:p>
        </w:tc>
        <w:tc>
          <w:tcPr>
            <w:tcW w:w="5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37778B79" w14:textId="77777777" w:rsidR="001105D8" w:rsidRPr="00CD01AC" w:rsidRDefault="001105D8" w:rsidP="00BD066C">
            <w:pPr>
              <w:jc w:val="center"/>
              <w:rPr>
                <w:lang w:val="en-GB"/>
              </w:rPr>
            </w:pPr>
            <w:r w:rsidRPr="00CD01AC">
              <w:rPr>
                <w:b/>
                <w:bCs/>
                <w:color w:val="FFFFFF"/>
                <w:sz w:val="16"/>
                <w:szCs w:val="16"/>
                <w:lang w:val="en-GB"/>
              </w:rPr>
              <w:t>Jul</w:t>
            </w:r>
          </w:p>
          <w:p w14:paraId="002E6DEA" w14:textId="77777777" w:rsidR="001105D8" w:rsidRPr="00CD01AC" w:rsidRDefault="001105D8" w:rsidP="00BD066C">
            <w:pPr>
              <w:jc w:val="center"/>
              <w:rPr>
                <w:lang w:val="en-GB"/>
              </w:rPr>
            </w:pPr>
            <w:r w:rsidRPr="00CD01AC">
              <w:rPr>
                <w:color w:val="FFFFFF"/>
                <w:sz w:val="13"/>
                <w:szCs w:val="13"/>
                <w:lang w:val="en-GB"/>
              </w:rPr>
              <w:t>2027</w:t>
            </w:r>
          </w:p>
        </w:tc>
        <w:tc>
          <w:tcPr>
            <w:tcW w:w="5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103B4C07" w14:textId="77777777" w:rsidR="001105D8" w:rsidRPr="00CD01AC" w:rsidRDefault="001105D8" w:rsidP="00BD066C">
            <w:pPr>
              <w:jc w:val="center"/>
              <w:rPr>
                <w:lang w:val="en-GB"/>
              </w:rPr>
            </w:pPr>
            <w:r w:rsidRPr="00CD01AC">
              <w:rPr>
                <w:b/>
                <w:bCs/>
                <w:color w:val="FFFFFF"/>
                <w:sz w:val="16"/>
                <w:szCs w:val="16"/>
                <w:lang w:val="en-GB"/>
              </w:rPr>
              <w:t>Aug</w:t>
            </w:r>
          </w:p>
          <w:p w14:paraId="4DE06DDA" w14:textId="77777777" w:rsidR="001105D8" w:rsidRPr="00CD01AC" w:rsidRDefault="001105D8" w:rsidP="00BD066C">
            <w:pPr>
              <w:jc w:val="center"/>
              <w:rPr>
                <w:lang w:val="en-GB"/>
              </w:rPr>
            </w:pPr>
            <w:r w:rsidRPr="00CD01AC">
              <w:rPr>
                <w:color w:val="FFFFFF"/>
                <w:sz w:val="13"/>
                <w:szCs w:val="13"/>
                <w:lang w:val="en-GB"/>
              </w:rPr>
              <w:t>2027</w:t>
            </w:r>
          </w:p>
        </w:tc>
        <w:tc>
          <w:tcPr>
            <w:tcW w:w="520" w:type="dxa"/>
            <w:tcBorders>
              <w:top w:val="single" w:sz="4" w:space="0" w:color="9AA3AD"/>
              <w:left w:val="single" w:sz="4" w:space="0" w:color="9AA3AD"/>
              <w:bottom w:val="single" w:sz="4" w:space="0" w:color="9AA3AD"/>
              <w:right w:val="single" w:sz="4" w:space="0" w:color="9AA3AD"/>
            </w:tcBorders>
            <w:shd w:val="clear" w:color="auto" w:fill="1F4E79"/>
            <w:tcMar>
              <w:top w:w="40" w:type="dxa"/>
              <w:left w:w="70" w:type="dxa"/>
              <w:bottom w:w="40" w:type="dxa"/>
              <w:right w:w="70" w:type="dxa"/>
            </w:tcMar>
            <w:vAlign w:val="center"/>
          </w:tcPr>
          <w:p w14:paraId="35E32D14" w14:textId="77777777" w:rsidR="001105D8" w:rsidRPr="00CD01AC" w:rsidRDefault="001105D8" w:rsidP="00BD066C">
            <w:pPr>
              <w:jc w:val="center"/>
              <w:rPr>
                <w:lang w:val="en-GB"/>
              </w:rPr>
            </w:pPr>
            <w:r w:rsidRPr="00CD01AC">
              <w:rPr>
                <w:b/>
                <w:bCs/>
                <w:color w:val="FFFFFF"/>
                <w:sz w:val="16"/>
                <w:szCs w:val="16"/>
                <w:lang w:val="en-GB"/>
              </w:rPr>
              <w:t>Sep</w:t>
            </w:r>
          </w:p>
          <w:p w14:paraId="67451EFF" w14:textId="77777777" w:rsidR="001105D8" w:rsidRPr="00CD01AC" w:rsidRDefault="001105D8" w:rsidP="00BD066C">
            <w:pPr>
              <w:jc w:val="center"/>
              <w:rPr>
                <w:lang w:val="en-GB"/>
              </w:rPr>
            </w:pPr>
            <w:r w:rsidRPr="00CD01AC">
              <w:rPr>
                <w:color w:val="FFFFFF"/>
                <w:sz w:val="13"/>
                <w:szCs w:val="13"/>
                <w:lang w:val="en-GB"/>
              </w:rPr>
              <w:t>2027</w:t>
            </w:r>
          </w:p>
        </w:tc>
      </w:tr>
      <w:tr w:rsidR="001105D8" w:rsidRPr="00CD01AC" w14:paraId="6C56BEAE" w14:textId="77777777" w:rsidTr="00BD066C">
        <w:trPr>
          <w:cantSplit/>
        </w:trPr>
        <w:tc>
          <w:tcPr>
            <w:tcW w:w="31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22858F5" w14:textId="77777777" w:rsidR="001105D8" w:rsidRPr="00CD01AC" w:rsidRDefault="001105D8" w:rsidP="00BD066C">
            <w:pPr>
              <w:rPr>
                <w:lang w:val="en-GB"/>
              </w:rPr>
            </w:pPr>
            <w:r w:rsidRPr="00CD01AC">
              <w:rPr>
                <w:sz w:val="17"/>
                <w:szCs w:val="17"/>
                <w:lang w:val="en-GB"/>
              </w:rPr>
              <w:t>Complete and submit BMHP5015 portfolio</w:t>
            </w:r>
          </w:p>
        </w:tc>
        <w:tc>
          <w:tcPr>
            <w:tcW w:w="520" w:type="dxa"/>
            <w:tcBorders>
              <w:top w:val="single" w:sz="4" w:space="0" w:color="9AA3AD"/>
              <w:left w:val="single" w:sz="4" w:space="0" w:color="9AA3AD"/>
              <w:bottom w:val="single" w:sz="4" w:space="0" w:color="9AA3AD"/>
              <w:right w:val="single" w:sz="4" w:space="0" w:color="9AA3AD"/>
            </w:tcBorders>
            <w:shd w:val="clear" w:color="auto" w:fill="E3A21A"/>
            <w:tcMar>
              <w:top w:w="40" w:type="dxa"/>
              <w:left w:w="70" w:type="dxa"/>
              <w:bottom w:w="40" w:type="dxa"/>
              <w:right w:w="70" w:type="dxa"/>
            </w:tcMar>
            <w:vAlign w:val="center"/>
          </w:tcPr>
          <w:p w14:paraId="30E96A6C" w14:textId="77777777" w:rsidR="001105D8" w:rsidRPr="00CD01AC" w:rsidRDefault="001105D8" w:rsidP="00BD066C">
            <w:pPr>
              <w:jc w:val="center"/>
              <w:rPr>
                <w:lang w:val="en-GB"/>
              </w:rPr>
            </w:pPr>
            <w:r w:rsidRPr="00CD01AC">
              <w:rPr>
                <w:b/>
                <w:bCs/>
                <w:color w:val="000000"/>
                <w:sz w:val="16"/>
                <w:szCs w:val="16"/>
                <w:lang w:val="en-GB"/>
              </w:rPr>
              <w:t>M</w:t>
            </w: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05A48CA7"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4B486DC"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6CA6757E"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48F65F3B"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2EB02909"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37230680"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55BD3A3C"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576FF28D"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7CB8F47E"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5E888DD7"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37B66BEA" w14:textId="77777777" w:rsidR="001105D8" w:rsidRPr="00CD01AC" w:rsidRDefault="001105D8" w:rsidP="00BD066C">
            <w:pPr>
              <w:jc w:val="center"/>
              <w:rPr>
                <w:lang w:val="en-GB"/>
              </w:rPr>
            </w:pPr>
          </w:p>
        </w:tc>
      </w:tr>
      <w:tr w:rsidR="001105D8" w:rsidRPr="00CD01AC" w14:paraId="67C5AF03" w14:textId="77777777" w:rsidTr="00BD066C">
        <w:trPr>
          <w:cantSplit/>
        </w:trPr>
        <w:tc>
          <w:tcPr>
            <w:tcW w:w="31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56DE0EC6" w14:textId="77777777" w:rsidR="001105D8" w:rsidRPr="00CD01AC" w:rsidRDefault="001105D8" w:rsidP="00BD066C">
            <w:pPr>
              <w:rPr>
                <w:lang w:val="en-GB"/>
              </w:rPr>
            </w:pPr>
            <w:r w:rsidRPr="00CD01AC">
              <w:rPr>
                <w:sz w:val="17"/>
                <w:szCs w:val="17"/>
                <w:lang w:val="en-GB"/>
              </w:rPr>
              <w:t>Update CV, LinkedIn and personal brand statement</w:t>
            </w: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1FE99B9F"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6003E67F"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0AE77C6"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0358E0C"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71970ECA"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4B1F5092"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0B62CE2E"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688C65B8"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6D2727B9"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22BC2EB"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33E17BA0"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6C508330" w14:textId="77777777" w:rsidR="001105D8" w:rsidRPr="00CD01AC" w:rsidRDefault="001105D8" w:rsidP="00BD066C">
            <w:pPr>
              <w:jc w:val="center"/>
              <w:rPr>
                <w:lang w:val="en-GB"/>
              </w:rPr>
            </w:pPr>
          </w:p>
        </w:tc>
      </w:tr>
      <w:tr w:rsidR="001105D8" w:rsidRPr="00CD01AC" w14:paraId="2B3510FA" w14:textId="77777777" w:rsidTr="00BD066C">
        <w:trPr>
          <w:cantSplit/>
        </w:trPr>
        <w:tc>
          <w:tcPr>
            <w:tcW w:w="31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25D7F98E" w14:textId="77777777" w:rsidR="001105D8" w:rsidRPr="00CD01AC" w:rsidRDefault="001105D8" w:rsidP="00BD066C">
            <w:pPr>
              <w:rPr>
                <w:lang w:val="en-GB"/>
              </w:rPr>
            </w:pPr>
            <w:r w:rsidRPr="00CD01AC">
              <w:rPr>
                <w:sz w:val="17"/>
                <w:szCs w:val="17"/>
                <w:lang w:val="en-GB"/>
              </w:rPr>
              <w:t>Complete Level 5 modules and assessments</w:t>
            </w: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698D92E7"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77498B58"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5B73B098"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004A9A5A"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49102E16"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0CC4CF19"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7549B06B"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2701FDDF"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12751760"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310E7CAB"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3D167D8"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63897407" w14:textId="77777777" w:rsidR="001105D8" w:rsidRPr="00CD01AC" w:rsidRDefault="001105D8" w:rsidP="00BD066C">
            <w:pPr>
              <w:jc w:val="center"/>
              <w:rPr>
                <w:lang w:val="en-GB"/>
              </w:rPr>
            </w:pPr>
          </w:p>
        </w:tc>
      </w:tr>
      <w:tr w:rsidR="001105D8" w:rsidRPr="00CD01AC" w14:paraId="35E7CCD3" w14:textId="77777777" w:rsidTr="00BD066C">
        <w:trPr>
          <w:cantSplit/>
        </w:trPr>
        <w:tc>
          <w:tcPr>
            <w:tcW w:w="31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2DD917E5" w14:textId="77777777" w:rsidR="001105D8" w:rsidRPr="00CD01AC" w:rsidRDefault="001105D8" w:rsidP="00BD066C">
            <w:pPr>
              <w:rPr>
                <w:lang w:val="en-GB"/>
              </w:rPr>
            </w:pPr>
            <w:r w:rsidRPr="00CD01AC">
              <w:rPr>
                <w:sz w:val="17"/>
                <w:szCs w:val="17"/>
                <w:lang w:val="en-GB"/>
              </w:rPr>
              <w:t>Continue volunteering; gain reference</w:t>
            </w: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7C767432"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6754915B"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32593F2E"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24D98980"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487CB968"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E3A21A"/>
            <w:tcMar>
              <w:top w:w="40" w:type="dxa"/>
              <w:left w:w="70" w:type="dxa"/>
              <w:bottom w:w="40" w:type="dxa"/>
              <w:right w:w="70" w:type="dxa"/>
            </w:tcMar>
            <w:vAlign w:val="center"/>
          </w:tcPr>
          <w:p w14:paraId="73E1B6AD" w14:textId="77777777" w:rsidR="001105D8" w:rsidRPr="00CD01AC" w:rsidRDefault="001105D8" w:rsidP="00BD066C">
            <w:pPr>
              <w:jc w:val="center"/>
              <w:rPr>
                <w:lang w:val="en-GB"/>
              </w:rPr>
            </w:pPr>
            <w:r w:rsidRPr="00CD01AC">
              <w:rPr>
                <w:b/>
                <w:bCs/>
                <w:color w:val="000000"/>
                <w:sz w:val="16"/>
                <w:szCs w:val="16"/>
                <w:lang w:val="en-GB"/>
              </w:rPr>
              <w:t>M</w:t>
            </w: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3529FA44"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2672E071"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20190B72"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7BD8D752"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48C96CDC"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7262085D" w14:textId="77777777" w:rsidR="001105D8" w:rsidRPr="00CD01AC" w:rsidRDefault="001105D8" w:rsidP="00BD066C">
            <w:pPr>
              <w:jc w:val="center"/>
              <w:rPr>
                <w:lang w:val="en-GB"/>
              </w:rPr>
            </w:pPr>
          </w:p>
        </w:tc>
      </w:tr>
      <w:tr w:rsidR="001105D8" w:rsidRPr="00CD01AC" w14:paraId="7D8891F3" w14:textId="77777777" w:rsidTr="00BD066C">
        <w:trPr>
          <w:cantSplit/>
        </w:trPr>
        <w:tc>
          <w:tcPr>
            <w:tcW w:w="31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8A98A01" w14:textId="77777777" w:rsidR="001105D8" w:rsidRPr="00CD01AC" w:rsidRDefault="001105D8" w:rsidP="00BD066C">
            <w:pPr>
              <w:rPr>
                <w:lang w:val="en-GB"/>
              </w:rPr>
            </w:pPr>
            <w:r w:rsidRPr="00CD01AC">
              <w:rPr>
                <w:sz w:val="17"/>
                <w:szCs w:val="17"/>
                <w:lang w:val="en-GB"/>
              </w:rPr>
              <w:t>Refresh mandatory and Care Certificate training</w:t>
            </w: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3B20098D"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571B411C"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4B9DB5AC"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7C4F73E7"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0F1E5EC1"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B25D314"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51F6C40"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71889FC0"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2165740D"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4C21CE65"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47F7D0F5"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09181FCC" w14:textId="77777777" w:rsidR="001105D8" w:rsidRPr="00CD01AC" w:rsidRDefault="001105D8" w:rsidP="00BD066C">
            <w:pPr>
              <w:jc w:val="center"/>
              <w:rPr>
                <w:lang w:val="en-GB"/>
              </w:rPr>
            </w:pPr>
          </w:p>
        </w:tc>
      </w:tr>
      <w:tr w:rsidR="001105D8" w:rsidRPr="00CD01AC" w14:paraId="7C9BE841" w14:textId="77777777" w:rsidTr="00BD066C">
        <w:trPr>
          <w:cantSplit/>
        </w:trPr>
        <w:tc>
          <w:tcPr>
            <w:tcW w:w="31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7B5403FF" w14:textId="77777777" w:rsidR="001105D8" w:rsidRPr="00CD01AC" w:rsidRDefault="001105D8" w:rsidP="00BD066C">
            <w:pPr>
              <w:rPr>
                <w:lang w:val="en-GB"/>
              </w:rPr>
            </w:pPr>
            <w:r w:rsidRPr="00CD01AC">
              <w:rPr>
                <w:sz w:val="17"/>
                <w:szCs w:val="17"/>
                <w:lang w:val="en-GB"/>
              </w:rPr>
              <w:t>Network: employer events, meet registered managers</w:t>
            </w: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612A3D0E"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2C751FD3"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24529E0C"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1085F546"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7E1F39C5"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0EF83561"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6324729F"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084E3A4C"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3C1F24BD"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1D14A2B"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25170F7E"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00BA0D46" w14:textId="77777777" w:rsidR="001105D8" w:rsidRPr="00CD01AC" w:rsidRDefault="001105D8" w:rsidP="00BD066C">
            <w:pPr>
              <w:jc w:val="center"/>
              <w:rPr>
                <w:lang w:val="en-GB"/>
              </w:rPr>
            </w:pPr>
          </w:p>
        </w:tc>
      </w:tr>
      <w:tr w:rsidR="001105D8" w:rsidRPr="00CD01AC" w14:paraId="091B00D0" w14:textId="77777777" w:rsidTr="00BD066C">
        <w:trPr>
          <w:cantSplit/>
        </w:trPr>
        <w:tc>
          <w:tcPr>
            <w:tcW w:w="31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0429FDCE" w14:textId="77777777" w:rsidR="001105D8" w:rsidRPr="00CD01AC" w:rsidRDefault="001105D8" w:rsidP="00BD066C">
            <w:pPr>
              <w:rPr>
                <w:lang w:val="en-GB"/>
              </w:rPr>
            </w:pPr>
            <w:r w:rsidRPr="00CD01AC">
              <w:rPr>
                <w:sz w:val="17"/>
                <w:szCs w:val="17"/>
                <w:lang w:val="en-GB"/>
              </w:rPr>
              <w:t>Enrol in a Level 5 leadership and management diploma</w:t>
            </w: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59FA6DF9"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7759D4C0"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4C43CE26"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60486025"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539D4B33"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545AC29C"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38E8C7C5"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55449606"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433C4CA1"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7B549E44"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7848987A"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40E713E" w14:textId="77777777" w:rsidR="001105D8" w:rsidRPr="00CD01AC" w:rsidRDefault="001105D8" w:rsidP="00BD066C">
            <w:pPr>
              <w:jc w:val="center"/>
              <w:rPr>
                <w:lang w:val="en-GB"/>
              </w:rPr>
            </w:pPr>
          </w:p>
        </w:tc>
      </w:tr>
      <w:tr w:rsidR="001105D8" w:rsidRPr="00CD01AC" w14:paraId="48F34C93" w14:textId="77777777" w:rsidTr="00BD066C">
        <w:trPr>
          <w:cantSplit/>
        </w:trPr>
        <w:tc>
          <w:tcPr>
            <w:tcW w:w="31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6BFAE242" w14:textId="77777777" w:rsidR="001105D8" w:rsidRPr="00CD01AC" w:rsidRDefault="001105D8" w:rsidP="00BD066C">
            <w:pPr>
              <w:rPr>
                <w:lang w:val="en-GB"/>
              </w:rPr>
            </w:pPr>
            <w:r w:rsidRPr="00CD01AC">
              <w:rPr>
                <w:sz w:val="17"/>
                <w:szCs w:val="17"/>
                <w:lang w:val="en-GB"/>
              </w:rPr>
              <w:t>Search and apply for Senior Support Worker roles</w:t>
            </w: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2C6EEBF"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74C1D719"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4B65BF62"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96C029F"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5FAD5671"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7DA0E3C"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E3A21A"/>
            <w:tcMar>
              <w:top w:w="40" w:type="dxa"/>
              <w:left w:w="70" w:type="dxa"/>
              <w:bottom w:w="40" w:type="dxa"/>
              <w:right w:w="70" w:type="dxa"/>
            </w:tcMar>
            <w:vAlign w:val="center"/>
          </w:tcPr>
          <w:p w14:paraId="2360DDD4" w14:textId="77777777" w:rsidR="001105D8" w:rsidRPr="00CD01AC" w:rsidRDefault="001105D8" w:rsidP="00BD066C">
            <w:pPr>
              <w:jc w:val="center"/>
              <w:rPr>
                <w:lang w:val="en-GB"/>
              </w:rPr>
            </w:pPr>
            <w:r w:rsidRPr="00CD01AC">
              <w:rPr>
                <w:b/>
                <w:bCs/>
                <w:color w:val="000000"/>
                <w:sz w:val="16"/>
                <w:szCs w:val="16"/>
                <w:lang w:val="en-GB"/>
              </w:rPr>
              <w:t>M</w:t>
            </w: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562AD32C"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43F431ED"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0A2C1D01"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596162EA"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081C83A7" w14:textId="77777777" w:rsidR="001105D8" w:rsidRPr="00CD01AC" w:rsidRDefault="001105D8" w:rsidP="00BD066C">
            <w:pPr>
              <w:jc w:val="center"/>
              <w:rPr>
                <w:lang w:val="en-GB"/>
              </w:rPr>
            </w:pPr>
          </w:p>
        </w:tc>
      </w:tr>
      <w:tr w:rsidR="001105D8" w:rsidRPr="00CD01AC" w14:paraId="6ED95B54" w14:textId="77777777" w:rsidTr="00BD066C">
        <w:trPr>
          <w:cantSplit/>
        </w:trPr>
        <w:tc>
          <w:tcPr>
            <w:tcW w:w="31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38CD7201" w14:textId="77777777" w:rsidR="001105D8" w:rsidRPr="00CD01AC" w:rsidRDefault="001105D8" w:rsidP="00BD066C">
            <w:pPr>
              <w:rPr>
                <w:lang w:val="en-GB"/>
              </w:rPr>
            </w:pPr>
            <w:r w:rsidRPr="00CD01AC">
              <w:rPr>
                <w:sz w:val="17"/>
                <w:szCs w:val="17"/>
                <w:lang w:val="en-GB"/>
              </w:rPr>
              <w:t>Interviews, offer and pre-employment checks</w:t>
            </w: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3C9B5898"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2EA29CF5"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2F6C1F66"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61FD4EF7"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4DCB3B70"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08B40C23"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7E424306"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4F1232BE"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08317CB7"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6D8A3C37"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5B9BD5"/>
            <w:tcMar>
              <w:top w:w="40" w:type="dxa"/>
              <w:left w:w="70" w:type="dxa"/>
              <w:bottom w:w="40" w:type="dxa"/>
              <w:right w:w="70" w:type="dxa"/>
            </w:tcMar>
            <w:vAlign w:val="center"/>
          </w:tcPr>
          <w:p w14:paraId="6B34EB9C"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683FB395" w14:textId="77777777" w:rsidR="001105D8" w:rsidRPr="00CD01AC" w:rsidRDefault="001105D8" w:rsidP="00BD066C">
            <w:pPr>
              <w:jc w:val="center"/>
              <w:rPr>
                <w:lang w:val="en-GB"/>
              </w:rPr>
            </w:pPr>
          </w:p>
        </w:tc>
      </w:tr>
      <w:tr w:rsidR="001105D8" w:rsidRPr="00CD01AC" w14:paraId="58757C55" w14:textId="77777777" w:rsidTr="00BD066C">
        <w:trPr>
          <w:cantSplit/>
        </w:trPr>
        <w:tc>
          <w:tcPr>
            <w:tcW w:w="31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23919D8E" w14:textId="77777777" w:rsidR="001105D8" w:rsidRPr="00CD01AC" w:rsidRDefault="001105D8" w:rsidP="00BD066C">
            <w:pPr>
              <w:rPr>
                <w:lang w:val="en-GB"/>
              </w:rPr>
            </w:pPr>
            <w:r w:rsidRPr="00CD01AC">
              <w:rPr>
                <w:sz w:val="17"/>
                <w:szCs w:val="17"/>
                <w:lang w:val="en-GB"/>
              </w:rPr>
              <w:t>Start role and complete induction</w:t>
            </w: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245603C4"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12DB2C01"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7D33E5DF"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4B068F1A"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55ACB249"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5D406C31"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0B836D32"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4C00BF07"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53AD3B4B"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37C89E96"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tcMar>
              <w:top w:w="40" w:type="dxa"/>
              <w:left w:w="70" w:type="dxa"/>
              <w:bottom w:w="40" w:type="dxa"/>
              <w:right w:w="70" w:type="dxa"/>
            </w:tcMar>
            <w:vAlign w:val="center"/>
          </w:tcPr>
          <w:p w14:paraId="2678C160" w14:textId="77777777" w:rsidR="001105D8" w:rsidRPr="00CD01AC" w:rsidRDefault="001105D8" w:rsidP="00BD066C">
            <w:pPr>
              <w:jc w:val="center"/>
              <w:rPr>
                <w:lang w:val="en-GB"/>
              </w:rPr>
            </w:pPr>
          </w:p>
        </w:tc>
        <w:tc>
          <w:tcPr>
            <w:tcW w:w="520" w:type="dxa"/>
            <w:tcBorders>
              <w:top w:val="single" w:sz="4" w:space="0" w:color="9AA3AD"/>
              <w:left w:val="single" w:sz="4" w:space="0" w:color="9AA3AD"/>
              <w:bottom w:val="single" w:sz="4" w:space="0" w:color="9AA3AD"/>
              <w:right w:val="single" w:sz="4" w:space="0" w:color="9AA3AD"/>
            </w:tcBorders>
            <w:shd w:val="clear" w:color="auto" w:fill="E3A21A"/>
            <w:tcMar>
              <w:top w:w="40" w:type="dxa"/>
              <w:left w:w="70" w:type="dxa"/>
              <w:bottom w:w="40" w:type="dxa"/>
              <w:right w:w="70" w:type="dxa"/>
            </w:tcMar>
            <w:vAlign w:val="center"/>
          </w:tcPr>
          <w:p w14:paraId="019F5466" w14:textId="77777777" w:rsidR="001105D8" w:rsidRPr="00CD01AC" w:rsidRDefault="001105D8" w:rsidP="00BD066C">
            <w:pPr>
              <w:jc w:val="center"/>
              <w:rPr>
                <w:lang w:val="en-GB"/>
              </w:rPr>
            </w:pPr>
            <w:r w:rsidRPr="00CD01AC">
              <w:rPr>
                <w:b/>
                <w:bCs/>
                <w:color w:val="000000"/>
                <w:sz w:val="16"/>
                <w:szCs w:val="16"/>
                <w:lang w:val="en-GB"/>
              </w:rPr>
              <w:t>M</w:t>
            </w:r>
          </w:p>
        </w:tc>
      </w:tr>
    </w:tbl>
    <w:p w14:paraId="2E2FBA53" w14:textId="77777777" w:rsidR="001105D8" w:rsidRPr="00CD01AC" w:rsidRDefault="001105D8" w:rsidP="001105D8">
      <w:pPr>
        <w:spacing w:line="360" w:lineRule="auto"/>
        <w:contextualSpacing/>
        <w:jc w:val="both"/>
        <w:rPr>
          <w:lang w:val="en-GB"/>
        </w:rPr>
      </w:pPr>
    </w:p>
    <w:p w14:paraId="780BC13D" w14:textId="77777777" w:rsidR="001105D8" w:rsidRPr="00CD01AC" w:rsidRDefault="001105D8" w:rsidP="00C77521">
      <w:pPr>
        <w:spacing w:after="60" w:line="360" w:lineRule="auto"/>
        <w:jc w:val="both"/>
        <w:rPr>
          <w:lang w:val="en-GB"/>
        </w:rPr>
      </w:pPr>
      <w:r w:rsidRPr="00CD01AC">
        <w:rPr>
          <w:lang w:val="en-GB"/>
        </w:rPr>
        <w:t xml:space="preserve">The goal is to become a Senior Support Worker in a CQC-registered adult social care service by September 2027. </w:t>
      </w:r>
    </w:p>
    <w:p w14:paraId="76013F1D" w14:textId="2A2958D3" w:rsidR="001105D8" w:rsidRPr="00CD01AC" w:rsidRDefault="001105D8" w:rsidP="00C77521">
      <w:pPr>
        <w:spacing w:after="60" w:line="360" w:lineRule="auto"/>
        <w:jc w:val="both"/>
        <w:rPr>
          <w:lang w:val="en-GB"/>
        </w:rPr>
      </w:pPr>
      <w:r w:rsidRPr="00CD01AC">
        <w:rPr>
          <w:lang w:val="en-GB"/>
        </w:rPr>
        <w:t xml:space="preserve">M = milestone: portfolio given by Oct 2026; references identified by March 2027; ensure </w:t>
      </w:r>
      <w:r w:rsidR="00C77521" w:rsidRPr="00CD01AC">
        <w:rPr>
          <w:lang w:val="en-GB"/>
        </w:rPr>
        <w:t>I</w:t>
      </w:r>
      <w:r w:rsidRPr="00CD01AC">
        <w:rPr>
          <w:lang w:val="en-GB"/>
        </w:rPr>
        <w:t xml:space="preserve"> have open job applications by April 2027. Also, ensure that by September 2027, I have started my induction. I will be reviewing progress with my personal tutor on a monthly basis.</w:t>
      </w:r>
    </w:p>
    <w:p w14:paraId="705B80DA" w14:textId="77777777" w:rsidR="001105D8" w:rsidRPr="00CD01AC" w:rsidRDefault="001105D8" w:rsidP="00304D46">
      <w:pPr>
        <w:pStyle w:val="BodyText"/>
        <w:spacing w:before="252" w:after="60" w:line="360" w:lineRule="auto"/>
        <w:jc w:val="both"/>
        <w:rPr>
          <w:lang w:val="en-GB"/>
        </w:rPr>
      </w:pPr>
    </w:p>
    <w:p w14:paraId="301C4813" w14:textId="77777777" w:rsidR="001105D8" w:rsidRPr="00CD01AC" w:rsidRDefault="001105D8">
      <w:pPr>
        <w:pStyle w:val="BodyText"/>
        <w:spacing w:before="252" w:line="283" w:lineRule="auto"/>
        <w:rPr>
          <w:lang w:val="en-GB"/>
        </w:rPr>
      </w:pPr>
    </w:p>
    <w:p w14:paraId="4FD78CB6" w14:textId="77777777" w:rsidR="00C81708" w:rsidRPr="00CD01AC" w:rsidRDefault="00C81708">
      <w:pPr>
        <w:pStyle w:val="BodyText"/>
        <w:spacing w:line="283" w:lineRule="auto"/>
        <w:rPr>
          <w:lang w:val="en-GB"/>
        </w:rPr>
        <w:sectPr w:rsidR="00C81708" w:rsidRPr="00CD01AC">
          <w:pgSz w:w="12240" w:h="15840"/>
          <w:pgMar w:top="1400" w:right="1440" w:bottom="1240" w:left="1440" w:header="0" w:footer="1000" w:gutter="0"/>
          <w:cols w:space="720"/>
        </w:sectPr>
      </w:pPr>
    </w:p>
    <w:p w14:paraId="669B75F7" w14:textId="77777777" w:rsidR="00C81708" w:rsidRPr="00CD01AC" w:rsidRDefault="00AB3975" w:rsidP="00304D46">
      <w:pPr>
        <w:pStyle w:val="Heading1"/>
        <w:spacing w:before="1" w:after="60" w:line="360" w:lineRule="auto"/>
        <w:rPr>
          <w:lang w:val="en-GB"/>
        </w:rPr>
      </w:pPr>
      <w:r w:rsidRPr="00CD01AC">
        <w:rPr>
          <w:lang w:val="en-GB"/>
        </w:rPr>
        <w:lastRenderedPageBreak/>
        <w:t>Task</w:t>
      </w:r>
      <w:r w:rsidRPr="00CD01AC">
        <w:rPr>
          <w:spacing w:val="-14"/>
          <w:lang w:val="en-GB"/>
        </w:rPr>
        <w:t xml:space="preserve"> </w:t>
      </w:r>
      <w:r w:rsidRPr="00CD01AC">
        <w:rPr>
          <w:lang w:val="en-GB"/>
        </w:rPr>
        <w:t>7-</w:t>
      </w:r>
      <w:r w:rsidRPr="00CD01AC">
        <w:rPr>
          <w:spacing w:val="-14"/>
          <w:lang w:val="en-GB"/>
        </w:rPr>
        <w:t xml:space="preserve"> </w:t>
      </w:r>
      <w:r w:rsidRPr="00CD01AC">
        <w:rPr>
          <w:lang w:val="en-GB"/>
        </w:rPr>
        <w:t>Making</w:t>
      </w:r>
      <w:r w:rsidRPr="00CD01AC">
        <w:rPr>
          <w:spacing w:val="-13"/>
          <w:lang w:val="en-GB"/>
        </w:rPr>
        <w:t xml:space="preserve"> </w:t>
      </w:r>
      <w:r w:rsidRPr="00CD01AC">
        <w:rPr>
          <w:lang w:val="en-GB"/>
        </w:rPr>
        <w:t>Changes-</w:t>
      </w:r>
      <w:r w:rsidRPr="00CD01AC">
        <w:rPr>
          <w:spacing w:val="-13"/>
          <w:lang w:val="en-GB"/>
        </w:rPr>
        <w:t xml:space="preserve"> </w:t>
      </w:r>
      <w:r w:rsidRPr="00CD01AC">
        <w:rPr>
          <w:spacing w:val="-2"/>
          <w:lang w:val="en-GB"/>
        </w:rPr>
        <w:t>Report</w:t>
      </w:r>
    </w:p>
    <w:p w14:paraId="79F534B0" w14:textId="77777777" w:rsidR="001105D8" w:rsidRPr="00CD01AC" w:rsidRDefault="001105D8" w:rsidP="00304D46">
      <w:pPr>
        <w:spacing w:after="60" w:line="360" w:lineRule="auto"/>
        <w:contextualSpacing/>
        <w:jc w:val="both"/>
        <w:rPr>
          <w:b/>
          <w:bCs/>
          <w:lang w:val="en-GB"/>
        </w:rPr>
      </w:pPr>
      <w:r w:rsidRPr="00CD01AC">
        <w:rPr>
          <w:b/>
          <w:bCs/>
          <w:lang w:val="en-GB"/>
        </w:rPr>
        <w:t>Rationale and change</w:t>
      </w:r>
    </w:p>
    <w:p w14:paraId="4EF34D6E" w14:textId="383F7DA7" w:rsidR="001105D8" w:rsidRPr="00CD01AC" w:rsidRDefault="001105D8" w:rsidP="00304D46">
      <w:pPr>
        <w:spacing w:after="60" w:line="360" w:lineRule="auto"/>
        <w:contextualSpacing/>
        <w:jc w:val="both"/>
        <w:rPr>
          <w:lang w:val="en-GB"/>
        </w:rPr>
      </w:pPr>
      <w:r w:rsidRPr="00CD01AC">
        <w:rPr>
          <w:lang w:val="en-GB"/>
        </w:rPr>
        <w:t>Working as the manager of a 40-bed residential care home for older people, I will ensure that I implement monthly reflective supervision and a staff wellbeing programme to increase retention. There was a high turnover rate in the independent sector in 2024/25 (Skills for Care, 2025), with each turnover being a break in care. Stable teams are also familiar with residents' preferences and detect changes in residents' condition earlier. My aim is to cut leavers by 25% within 12 months.</w:t>
      </w:r>
    </w:p>
    <w:p w14:paraId="66EE5AC9" w14:textId="77777777" w:rsidR="001105D8" w:rsidRPr="00CD01AC" w:rsidRDefault="001105D8" w:rsidP="00304D46">
      <w:pPr>
        <w:spacing w:after="60" w:line="360" w:lineRule="auto"/>
        <w:contextualSpacing/>
        <w:jc w:val="both"/>
        <w:rPr>
          <w:b/>
          <w:bCs/>
          <w:lang w:val="en-GB"/>
        </w:rPr>
      </w:pPr>
      <w:r w:rsidRPr="00CD01AC">
        <w:rPr>
          <w:b/>
          <w:bCs/>
          <w:lang w:val="en-GB"/>
        </w:rPr>
        <w:t>Change model</w:t>
      </w:r>
    </w:p>
    <w:p w14:paraId="611DCB73" w14:textId="3BA730C9" w:rsidR="001105D8" w:rsidRPr="00CD01AC" w:rsidRDefault="001105D8" w:rsidP="00304D46">
      <w:pPr>
        <w:spacing w:after="60" w:line="360" w:lineRule="auto"/>
        <w:contextualSpacing/>
        <w:jc w:val="both"/>
        <w:rPr>
          <w:lang w:val="en-GB"/>
        </w:rPr>
      </w:pPr>
      <w:r w:rsidRPr="00CD01AC">
        <w:rPr>
          <w:lang w:val="en-GB"/>
        </w:rPr>
        <w:t>I will use Kotter’s (2012) eight steps. Urgency will be sought by developing themes for exit interviews and the cost of staff turnover, building a guiding coalition (deputy manager and domestic team member), and agreeing on a vision of a home where staff feel heard, safe, and supported. Once I have communicated the vision, I will then eliminate barriers, provide a tangible short-term success e.g., the first supervision sessions in 6 weeks, build success, and embed the practice in induction and appraisal. Lewin's (</w:t>
      </w:r>
      <w:r w:rsidR="00617D82" w:rsidRPr="00CD01AC">
        <w:rPr>
          <w:lang w:val="en-GB"/>
        </w:rPr>
        <w:t>2016</w:t>
      </w:r>
      <w:r w:rsidRPr="00CD01AC">
        <w:rPr>
          <w:lang w:val="en-GB"/>
        </w:rPr>
        <w:t>) unfreeze/change/refreeze is a simpler frame, but as Burnes (2004) state</w:t>
      </w:r>
      <w:r w:rsidR="00617D82" w:rsidRPr="00CD01AC">
        <w:rPr>
          <w:lang w:val="en-GB"/>
        </w:rPr>
        <w:t>d</w:t>
      </w:r>
      <w:r w:rsidRPr="00CD01AC">
        <w:rPr>
          <w:lang w:val="en-GB"/>
        </w:rPr>
        <w:t>, planned models might be too linear for complex organisations, so I will adapt plans as feedback is received.</w:t>
      </w:r>
    </w:p>
    <w:p w14:paraId="4F12F356" w14:textId="77777777" w:rsidR="001105D8" w:rsidRPr="00CD01AC" w:rsidRDefault="001105D8" w:rsidP="00304D46">
      <w:pPr>
        <w:spacing w:after="60" w:line="360" w:lineRule="auto"/>
        <w:contextualSpacing/>
        <w:jc w:val="both"/>
        <w:rPr>
          <w:b/>
          <w:bCs/>
          <w:lang w:val="en-GB"/>
        </w:rPr>
      </w:pPr>
      <w:r w:rsidRPr="00CD01AC">
        <w:rPr>
          <w:b/>
          <w:bCs/>
          <w:lang w:val="en-GB"/>
        </w:rPr>
        <w:t>Skills required</w:t>
      </w:r>
    </w:p>
    <w:p w14:paraId="250E0E0C" w14:textId="77777777" w:rsidR="001105D8" w:rsidRPr="00CD01AC" w:rsidRDefault="001105D8" w:rsidP="00304D46">
      <w:pPr>
        <w:spacing w:after="60" w:line="360" w:lineRule="auto"/>
        <w:contextualSpacing/>
        <w:jc w:val="both"/>
        <w:rPr>
          <w:lang w:val="en-GB"/>
        </w:rPr>
      </w:pPr>
      <w:r w:rsidRPr="00CD01AC">
        <w:rPr>
          <w:lang w:val="en-GB"/>
        </w:rPr>
        <w:t>For reflective practice, I will need visionary and transparent communication, project planning and budgeting, and facilitation skills. There is a need for emotional intelligence to be important; empathy and self-regulation (Goleman, 1998) will help me to understand the resistance rather than react to it. I also have to create psychological safety for staff so that they will know they can come forward with concerns without being blamed (Edmondson, 1999).</w:t>
      </w:r>
    </w:p>
    <w:p w14:paraId="273DBA1A" w14:textId="77777777" w:rsidR="001105D8" w:rsidRPr="00CD01AC" w:rsidRDefault="001105D8" w:rsidP="00304D46">
      <w:pPr>
        <w:spacing w:after="60" w:line="360" w:lineRule="auto"/>
        <w:contextualSpacing/>
        <w:jc w:val="both"/>
        <w:rPr>
          <w:b/>
          <w:bCs/>
          <w:lang w:val="en-GB"/>
        </w:rPr>
      </w:pPr>
      <w:r w:rsidRPr="00CD01AC">
        <w:rPr>
          <w:b/>
          <w:bCs/>
          <w:lang w:val="en-GB"/>
        </w:rPr>
        <w:t>Barriers and responses</w:t>
      </w:r>
    </w:p>
    <w:p w14:paraId="061945D3" w14:textId="77777777" w:rsidR="001105D8" w:rsidRPr="00CD01AC" w:rsidRDefault="001105D8" w:rsidP="00304D46">
      <w:pPr>
        <w:spacing w:after="60" w:line="360" w:lineRule="auto"/>
        <w:contextualSpacing/>
        <w:jc w:val="both"/>
        <w:rPr>
          <w:lang w:val="en-GB"/>
        </w:rPr>
      </w:pPr>
      <w:r w:rsidRPr="00CD01AC">
        <w:rPr>
          <w:lang w:val="en-GB"/>
        </w:rPr>
        <w:t>The primary obstacle is time pressure; therefore, all supervision will be protected, paid, and built into rotas. Scepticism that this is “another initiative” will be addressed by involving staff in design and sharing early results. Cost will be managed by using free Skills for Care resources and linking savings from reduced agency use to the programme. Supervisor training will be provided to senior carers.</w:t>
      </w:r>
    </w:p>
    <w:p w14:paraId="6067CDBE" w14:textId="77777777" w:rsidR="001105D8" w:rsidRPr="00CD01AC" w:rsidRDefault="001105D8" w:rsidP="00304D46">
      <w:pPr>
        <w:spacing w:after="60" w:line="360" w:lineRule="auto"/>
        <w:contextualSpacing/>
        <w:jc w:val="both"/>
        <w:rPr>
          <w:lang w:val="en-GB"/>
        </w:rPr>
      </w:pPr>
      <w:r w:rsidRPr="00CD01AC">
        <w:rPr>
          <w:lang w:val="en-GB"/>
        </w:rPr>
        <w:t>Success will be measured by turnover, sickness absence, staff survey results, and feedback from service users, and progress will be reported quarterly to all team members to help maintain momentum and build on success.</w:t>
      </w:r>
    </w:p>
    <w:p w14:paraId="07CAC72F" w14:textId="722C29BA" w:rsidR="001105D8" w:rsidRPr="00CD01AC" w:rsidRDefault="001105D8" w:rsidP="001105D8">
      <w:pPr>
        <w:spacing w:line="360" w:lineRule="auto"/>
        <w:contextualSpacing/>
        <w:jc w:val="both"/>
        <w:rPr>
          <w:lang w:val="en-GB"/>
        </w:rPr>
        <w:sectPr w:rsidR="001105D8" w:rsidRPr="00CD01AC">
          <w:pgSz w:w="12240" w:h="15840"/>
          <w:pgMar w:top="1820" w:right="1440" w:bottom="1240" w:left="1440" w:header="0" w:footer="1000" w:gutter="0"/>
          <w:cols w:space="720"/>
        </w:sectPr>
      </w:pPr>
    </w:p>
    <w:p w14:paraId="65A4575C" w14:textId="77777777" w:rsidR="00C81708" w:rsidRPr="00CD01AC" w:rsidRDefault="00AB3975" w:rsidP="00617D82">
      <w:pPr>
        <w:spacing w:line="360" w:lineRule="auto"/>
        <w:rPr>
          <w:rFonts w:ascii="Arial MT"/>
          <w:spacing w:val="-4"/>
          <w:sz w:val="48"/>
          <w:lang w:val="en-GB"/>
        </w:rPr>
      </w:pPr>
      <w:r w:rsidRPr="00CD01AC">
        <w:rPr>
          <w:rFonts w:ascii="Arial MT"/>
          <w:sz w:val="48"/>
          <w:lang w:val="en-GB"/>
        </w:rPr>
        <w:lastRenderedPageBreak/>
        <w:t>Reference</w:t>
      </w:r>
      <w:r w:rsidRPr="00CD01AC">
        <w:rPr>
          <w:rFonts w:ascii="Arial MT"/>
          <w:spacing w:val="-3"/>
          <w:sz w:val="48"/>
          <w:lang w:val="en-GB"/>
        </w:rPr>
        <w:t xml:space="preserve"> </w:t>
      </w:r>
      <w:r w:rsidRPr="00CD01AC">
        <w:rPr>
          <w:rFonts w:ascii="Arial MT"/>
          <w:spacing w:val="-4"/>
          <w:sz w:val="48"/>
          <w:lang w:val="en-GB"/>
        </w:rPr>
        <w:t>List</w:t>
      </w:r>
    </w:p>
    <w:p w14:paraId="60E276B3" w14:textId="77777777" w:rsidR="00617D82" w:rsidRPr="00CD01AC" w:rsidRDefault="00617D82" w:rsidP="00617D82">
      <w:pPr>
        <w:spacing w:after="120" w:line="360" w:lineRule="auto"/>
        <w:ind w:left="567" w:hanging="567"/>
        <w:rPr>
          <w:lang w:val="en-GB"/>
        </w:rPr>
      </w:pPr>
      <w:r w:rsidRPr="00CD01AC">
        <w:rPr>
          <w:lang w:val="en-GB"/>
        </w:rPr>
        <w:t xml:space="preserve">Burnes, B. (2004) ‘Kurt Lewin and the planned approach to change: a re-appraisal’, </w:t>
      </w:r>
      <w:r w:rsidRPr="00CD01AC">
        <w:rPr>
          <w:i/>
          <w:iCs/>
          <w:lang w:val="en-GB"/>
        </w:rPr>
        <w:t>Journal of Management Studies</w:t>
      </w:r>
      <w:r w:rsidRPr="00CD01AC">
        <w:rPr>
          <w:lang w:val="en-GB"/>
        </w:rPr>
        <w:t>, 41(6), pp. 977–1002.</w:t>
      </w:r>
    </w:p>
    <w:p w14:paraId="6AF0AA7C" w14:textId="77777777" w:rsidR="00617D82" w:rsidRPr="00CD01AC" w:rsidRDefault="00617D82" w:rsidP="00617D82">
      <w:pPr>
        <w:spacing w:after="120" w:line="360" w:lineRule="auto"/>
        <w:ind w:left="567" w:hanging="567"/>
        <w:rPr>
          <w:lang w:val="en-GB"/>
        </w:rPr>
      </w:pPr>
      <w:r w:rsidRPr="00CD01AC">
        <w:rPr>
          <w:lang w:val="en-GB"/>
        </w:rPr>
        <w:t xml:space="preserve">Edmondson, A. (1999) ‘Psychological safety and learning behavior in work teams’, </w:t>
      </w:r>
      <w:r w:rsidRPr="00CD01AC">
        <w:rPr>
          <w:i/>
          <w:iCs/>
          <w:lang w:val="en-GB"/>
        </w:rPr>
        <w:t>Administrative Science Quarterly</w:t>
      </w:r>
      <w:r w:rsidRPr="00CD01AC">
        <w:rPr>
          <w:lang w:val="en-GB"/>
        </w:rPr>
        <w:t>, 44(2), pp. 350–383.</w:t>
      </w:r>
    </w:p>
    <w:p w14:paraId="2DC941BF" w14:textId="77777777" w:rsidR="00617D82" w:rsidRPr="00CD01AC" w:rsidRDefault="00617D82" w:rsidP="00617D82">
      <w:pPr>
        <w:spacing w:after="120" w:line="360" w:lineRule="auto"/>
        <w:ind w:left="567" w:hanging="567"/>
        <w:rPr>
          <w:lang w:val="en-GB"/>
        </w:rPr>
      </w:pPr>
      <w:r w:rsidRPr="00CD01AC">
        <w:rPr>
          <w:lang w:val="en-GB"/>
        </w:rPr>
        <w:t xml:space="preserve">Goleman, D. (1998) </w:t>
      </w:r>
      <w:r w:rsidRPr="00CD01AC">
        <w:rPr>
          <w:i/>
          <w:iCs/>
          <w:lang w:val="en-GB"/>
        </w:rPr>
        <w:t>Working with emotional intelligence</w:t>
      </w:r>
      <w:r w:rsidRPr="00CD01AC">
        <w:rPr>
          <w:lang w:val="en-GB"/>
        </w:rPr>
        <w:t>. New York: Bantam Books.</w:t>
      </w:r>
    </w:p>
    <w:p w14:paraId="1CEC090A" w14:textId="77777777" w:rsidR="00617D82" w:rsidRPr="00CD01AC" w:rsidRDefault="00617D82" w:rsidP="00617D82">
      <w:pPr>
        <w:spacing w:after="120" w:line="360" w:lineRule="auto"/>
        <w:ind w:left="567" w:hanging="567"/>
        <w:rPr>
          <w:lang w:val="en-GB"/>
        </w:rPr>
      </w:pPr>
      <w:r w:rsidRPr="00CD01AC">
        <w:rPr>
          <w:lang w:val="en-GB"/>
        </w:rPr>
        <w:t xml:space="preserve">Gorbatov, S., Khapova, S.N. and Lysova, E.I. (2018) ‘Personal branding: interdisciplinary systematic review and research agenda’, </w:t>
      </w:r>
      <w:r w:rsidRPr="00CD01AC">
        <w:rPr>
          <w:i/>
          <w:iCs/>
          <w:lang w:val="en-GB"/>
        </w:rPr>
        <w:t>Frontiers in Psychology</w:t>
      </w:r>
      <w:r w:rsidRPr="00CD01AC">
        <w:rPr>
          <w:lang w:val="en-GB"/>
        </w:rPr>
        <w:t>, 9, article 2238.</w:t>
      </w:r>
    </w:p>
    <w:p w14:paraId="26239781" w14:textId="77777777" w:rsidR="00617D82" w:rsidRPr="00CD01AC" w:rsidRDefault="00617D82" w:rsidP="00617D82">
      <w:pPr>
        <w:spacing w:after="120" w:line="360" w:lineRule="auto"/>
        <w:ind w:left="567" w:hanging="567"/>
        <w:rPr>
          <w:lang w:val="en-GB"/>
        </w:rPr>
      </w:pPr>
      <w:r w:rsidRPr="00CD01AC">
        <w:rPr>
          <w:lang w:val="en-GB"/>
        </w:rPr>
        <w:t xml:space="preserve">Ibarra, H. and Hunter, M. (2007) ‘How leaders create and use networks’, </w:t>
      </w:r>
      <w:r w:rsidRPr="00CD01AC">
        <w:rPr>
          <w:i/>
          <w:iCs/>
          <w:lang w:val="en-GB"/>
        </w:rPr>
        <w:t>Harvard Business Review</w:t>
      </w:r>
      <w:r w:rsidRPr="00CD01AC">
        <w:rPr>
          <w:lang w:val="en-GB"/>
        </w:rPr>
        <w:t>, 85(1), pp. 40–47.</w:t>
      </w:r>
    </w:p>
    <w:p w14:paraId="3E7805A8" w14:textId="77777777" w:rsidR="00617D82" w:rsidRPr="00CD01AC" w:rsidRDefault="00617D82" w:rsidP="00617D82">
      <w:pPr>
        <w:spacing w:after="120" w:line="360" w:lineRule="auto"/>
        <w:ind w:left="567" w:hanging="567"/>
        <w:rPr>
          <w:lang w:val="en-GB"/>
        </w:rPr>
      </w:pPr>
      <w:r w:rsidRPr="00CD01AC">
        <w:rPr>
          <w:lang w:val="en-GB"/>
        </w:rPr>
        <w:t xml:space="preserve">Kotter, J.P. (2012) </w:t>
      </w:r>
      <w:r w:rsidRPr="00CD01AC">
        <w:rPr>
          <w:i/>
          <w:iCs/>
          <w:lang w:val="en-GB"/>
        </w:rPr>
        <w:t>Leading change</w:t>
      </w:r>
      <w:r w:rsidRPr="00CD01AC">
        <w:rPr>
          <w:lang w:val="en-GB"/>
        </w:rPr>
        <w:t>. Boston, MA: Harvard Business Review Press.</w:t>
      </w:r>
    </w:p>
    <w:p w14:paraId="49F3B3C1" w14:textId="35FF0CA3" w:rsidR="00617D82" w:rsidRPr="00CD01AC" w:rsidRDefault="00617D82" w:rsidP="00617D82">
      <w:pPr>
        <w:spacing w:after="120" w:line="360" w:lineRule="auto"/>
        <w:ind w:left="567" w:hanging="567"/>
        <w:rPr>
          <w:lang w:val="en-GB"/>
        </w:rPr>
      </w:pPr>
      <w:r w:rsidRPr="00CD01AC">
        <w:rPr>
          <w:lang w:val="en-GB"/>
        </w:rPr>
        <w:t xml:space="preserve">Lewin, K. (2016). Concept, Method and Reality in Social. </w:t>
      </w:r>
      <w:r w:rsidRPr="00CD01AC">
        <w:rPr>
          <w:i/>
          <w:iCs/>
          <w:lang w:val="en-GB"/>
        </w:rPr>
        <w:t>Frontiers in Group Dynamics</w:t>
      </w:r>
      <w:r w:rsidRPr="00CD01AC">
        <w:rPr>
          <w:lang w:val="en-GB"/>
        </w:rPr>
        <w:t>.</w:t>
      </w:r>
    </w:p>
    <w:p w14:paraId="7FAFB91A" w14:textId="77777777" w:rsidR="00617D82" w:rsidRPr="00CD01AC" w:rsidRDefault="00617D82" w:rsidP="00617D82">
      <w:pPr>
        <w:spacing w:after="120" w:line="360" w:lineRule="auto"/>
        <w:ind w:left="567" w:hanging="567"/>
        <w:rPr>
          <w:lang w:val="en-GB"/>
        </w:rPr>
      </w:pPr>
      <w:r w:rsidRPr="00CD01AC">
        <w:rPr>
          <w:lang w:val="en-GB"/>
        </w:rPr>
        <w:t xml:space="preserve">Masten, A.S. (2001) ‘Ordinary magic: resilience processes in development’, </w:t>
      </w:r>
      <w:r w:rsidRPr="00CD01AC">
        <w:rPr>
          <w:i/>
          <w:iCs/>
          <w:lang w:val="en-GB"/>
        </w:rPr>
        <w:t>American Psychologist</w:t>
      </w:r>
      <w:r w:rsidRPr="00CD01AC">
        <w:rPr>
          <w:lang w:val="en-GB"/>
        </w:rPr>
        <w:t>, 56(3), pp. 227–238.</w:t>
      </w:r>
    </w:p>
    <w:p w14:paraId="135D212B" w14:textId="77777777" w:rsidR="00617D82" w:rsidRPr="00CD01AC" w:rsidRDefault="00617D82" w:rsidP="00617D82">
      <w:pPr>
        <w:spacing w:after="120" w:line="360" w:lineRule="auto"/>
        <w:ind w:left="567" w:hanging="567"/>
        <w:rPr>
          <w:lang w:val="en-GB"/>
        </w:rPr>
      </w:pPr>
      <w:r w:rsidRPr="00CD01AC">
        <w:rPr>
          <w:lang w:val="en-GB"/>
        </w:rPr>
        <w:t xml:space="preserve">NHS England (2023) </w:t>
      </w:r>
      <w:r w:rsidRPr="00CD01AC">
        <w:rPr>
          <w:i/>
          <w:iCs/>
          <w:lang w:val="en-GB"/>
        </w:rPr>
        <w:t>NHS equality, diversity and inclusion improvement plan</w:t>
      </w:r>
      <w:r w:rsidRPr="00CD01AC">
        <w:rPr>
          <w:lang w:val="en-GB"/>
        </w:rPr>
        <w:t>. Available at: https://www.england.nhs.uk/long-read/nhs-equality-diversity-and-inclusion-improvement-plan/ (Accessed: 5 October 2026).</w:t>
      </w:r>
    </w:p>
    <w:p w14:paraId="76CE38DF" w14:textId="77777777" w:rsidR="00617D82" w:rsidRPr="00CD01AC" w:rsidRDefault="00617D82" w:rsidP="00617D82">
      <w:pPr>
        <w:spacing w:after="120" w:line="360" w:lineRule="auto"/>
        <w:ind w:left="567" w:hanging="567"/>
        <w:rPr>
          <w:lang w:val="en-GB"/>
        </w:rPr>
      </w:pPr>
      <w:r w:rsidRPr="00CD01AC">
        <w:rPr>
          <w:lang w:val="en-GB"/>
        </w:rPr>
        <w:t xml:space="preserve">Peters, T. (1997) ‘The brand called you’, </w:t>
      </w:r>
      <w:r w:rsidRPr="00CD01AC">
        <w:rPr>
          <w:i/>
          <w:iCs/>
          <w:lang w:val="en-GB"/>
        </w:rPr>
        <w:t>Fast Company</w:t>
      </w:r>
      <w:r w:rsidRPr="00CD01AC">
        <w:rPr>
          <w:lang w:val="en-GB"/>
        </w:rPr>
        <w:t>, 10, p. 83.</w:t>
      </w:r>
    </w:p>
    <w:p w14:paraId="6068C370" w14:textId="77777777" w:rsidR="00617D82" w:rsidRPr="00CD01AC" w:rsidRDefault="00617D82" w:rsidP="00617D82">
      <w:pPr>
        <w:spacing w:after="120" w:line="360" w:lineRule="auto"/>
        <w:ind w:left="567" w:hanging="567"/>
        <w:rPr>
          <w:lang w:val="en-GB"/>
        </w:rPr>
      </w:pPr>
      <w:r w:rsidRPr="00CD01AC">
        <w:rPr>
          <w:lang w:val="en-GB"/>
        </w:rPr>
        <w:t xml:space="preserve">Poortinga, W. (2012) ‘Community resilience and health: the role of bonding, bridging, and linking aspects of social capital’, </w:t>
      </w:r>
      <w:r w:rsidRPr="00CD01AC">
        <w:rPr>
          <w:i/>
          <w:iCs/>
          <w:lang w:val="en-GB"/>
        </w:rPr>
        <w:t>Health &amp; Place</w:t>
      </w:r>
      <w:r w:rsidRPr="00CD01AC">
        <w:rPr>
          <w:lang w:val="en-GB"/>
        </w:rPr>
        <w:t>, 18(2), pp. 286–295.</w:t>
      </w:r>
    </w:p>
    <w:p w14:paraId="2E1E866A" w14:textId="77777777" w:rsidR="00617D82" w:rsidRPr="00CD01AC" w:rsidRDefault="00617D82" w:rsidP="00617D82">
      <w:pPr>
        <w:spacing w:after="120" w:line="360" w:lineRule="auto"/>
        <w:ind w:left="567" w:hanging="567"/>
        <w:rPr>
          <w:lang w:val="en-GB"/>
        </w:rPr>
      </w:pPr>
      <w:r w:rsidRPr="00CD01AC">
        <w:rPr>
          <w:lang w:val="en-GB"/>
        </w:rPr>
        <w:t xml:space="preserve">Skills for Care (2025) </w:t>
      </w:r>
      <w:r w:rsidRPr="00CD01AC">
        <w:rPr>
          <w:i/>
          <w:iCs/>
          <w:lang w:val="en-GB"/>
        </w:rPr>
        <w:t>The size and structure of the adult social care sector and workforce in England, July 2025</w:t>
      </w:r>
      <w:r w:rsidRPr="00CD01AC">
        <w:rPr>
          <w:lang w:val="en-GB"/>
        </w:rPr>
        <w:t>. Leeds: Skills for Care. Available at: https://www.skillsforcare.org.uk/Adult-Social-Care-Workforce-Data/workforceintelligence/resources/Reports/National/The-size-and-structure-of-the-adult-social-care-sector-and-workforce-in-England-2025.pdf (Accessed: 5 October 2026).</w:t>
      </w:r>
    </w:p>
    <w:p w14:paraId="6CB851E4" w14:textId="470EFEFA" w:rsidR="001105D8" w:rsidRPr="00CD01AC" w:rsidRDefault="00617D82" w:rsidP="00C77521">
      <w:pPr>
        <w:spacing w:after="120" w:line="360" w:lineRule="auto"/>
        <w:ind w:left="567" w:hanging="567"/>
        <w:rPr>
          <w:lang w:val="en-GB"/>
        </w:rPr>
        <w:sectPr w:rsidR="001105D8" w:rsidRPr="00CD01AC">
          <w:pgSz w:w="12240" w:h="15840"/>
          <w:pgMar w:top="1400" w:right="1440" w:bottom="1240" w:left="1440" w:header="0" w:footer="1000" w:gutter="0"/>
          <w:cols w:space="720"/>
        </w:sectPr>
      </w:pPr>
      <w:r w:rsidRPr="00CD01AC">
        <w:rPr>
          <w:lang w:val="en-GB"/>
        </w:rPr>
        <w:t xml:space="preserve">Szreter, S. and Woolcock, M. (2004) ‘Health by association? Social capital, social theory, and the political economy of public health’, </w:t>
      </w:r>
      <w:r w:rsidRPr="00CD01AC">
        <w:rPr>
          <w:i/>
          <w:iCs/>
          <w:lang w:val="en-GB"/>
        </w:rPr>
        <w:t>International Journal of Epidemiology</w:t>
      </w:r>
      <w:r w:rsidRPr="00CD01AC">
        <w:rPr>
          <w:lang w:val="en-GB"/>
        </w:rPr>
        <w:t>, 33(4), pp. 650–667</w:t>
      </w:r>
    </w:p>
    <w:p w14:paraId="762A8020" w14:textId="77777777" w:rsidR="00C81708" w:rsidRPr="00CD01AC" w:rsidRDefault="00C81708" w:rsidP="00CD01AC">
      <w:pPr>
        <w:pStyle w:val="BodyText"/>
        <w:spacing w:before="4"/>
        <w:rPr>
          <w:rFonts w:ascii="Arial MT"/>
          <w:i w:val="0"/>
          <w:sz w:val="17"/>
          <w:lang w:val="en-GB"/>
        </w:rPr>
      </w:pPr>
      <w:bookmarkStart w:id="0" w:name="_GoBack"/>
      <w:bookmarkEnd w:id="0"/>
    </w:p>
    <w:sectPr w:rsidR="00C81708" w:rsidRPr="00CD01AC">
      <w:pgSz w:w="12240" w:h="15840"/>
      <w:pgMar w:top="1820" w:right="1440" w:bottom="1240" w:left="1440" w:header="0" w:footer="100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A4DCF05" w14:textId="77777777" w:rsidR="00AB3975" w:rsidRDefault="00AB3975">
      <w:r>
        <w:separator/>
      </w:r>
    </w:p>
  </w:endnote>
  <w:endnote w:type="continuationSeparator" w:id="0">
    <w:p w14:paraId="53CD149C" w14:textId="77777777" w:rsidR="00AB3975" w:rsidRDefault="00AB3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38C7F8" w14:textId="77777777" w:rsidR="00511528" w:rsidRDefault="0051152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A0E18A" w14:textId="77777777" w:rsidR="00C81708" w:rsidRDefault="00AB3975">
    <w:pPr>
      <w:pStyle w:val="BodyText"/>
      <w:spacing w:line="200" w:lineRule="exact"/>
      <w:rPr>
        <w:i w:val="0"/>
        <w:sz w:val="20"/>
      </w:rPr>
    </w:pPr>
    <w:r>
      <w:rPr>
        <w:i w:val="0"/>
        <w:noProof/>
        <w:sz w:val="20"/>
      </w:rPr>
      <mc:AlternateContent>
        <mc:Choice Requires="wps">
          <w:drawing>
            <wp:anchor distT="0" distB="0" distL="0" distR="0" simplePos="0" relativeHeight="251661312" behindDoc="1" locked="0" layoutInCell="1" allowOverlap="1" wp14:anchorId="28CB5D29" wp14:editId="1CC1BCDF">
              <wp:simplePos x="0" y="0"/>
              <wp:positionH relativeFrom="page">
                <wp:posOffset>3780321</wp:posOffset>
              </wp:positionH>
              <wp:positionV relativeFrom="page">
                <wp:posOffset>9258300</wp:posOffset>
              </wp:positionV>
              <wp:extent cx="275590" cy="17780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5590" cy="177800"/>
                      </a:xfrm>
                      <a:prstGeom prst="rect">
                        <a:avLst/>
                      </a:prstGeom>
                    </wps:spPr>
                    <wps:txbx>
                      <w:txbxContent>
                        <w:p w14:paraId="4F777BB8" w14:textId="77777777" w:rsidR="00C81708" w:rsidRDefault="00AB3975">
                          <w:pPr>
                            <w:spacing w:line="256" w:lineRule="exact"/>
                            <w:ind w:left="33"/>
                            <w:rPr>
                              <w:rFonts w:ascii="Arial MT"/>
                              <w:sz w:val="24"/>
                            </w:rPr>
                          </w:pPr>
                          <w:r>
                            <w:rPr>
                              <w:rFonts w:ascii="Arial MT"/>
                              <w:spacing w:val="-5"/>
                              <w:sz w:val="24"/>
                            </w:rPr>
                            <w:fldChar w:fldCharType="begin"/>
                          </w:r>
                          <w:r>
                            <w:rPr>
                              <w:rFonts w:ascii="Arial MT"/>
                              <w:spacing w:val="-5"/>
                              <w:sz w:val="24"/>
                            </w:rPr>
                            <w:instrText xml:space="preserve"> PAGE </w:instrText>
                          </w:r>
                          <w:r>
                            <w:rPr>
                              <w:rFonts w:ascii="Arial MT"/>
                              <w:spacing w:val="-5"/>
                              <w:sz w:val="24"/>
                            </w:rPr>
                            <w:fldChar w:fldCharType="separate"/>
                          </w:r>
                          <w:r w:rsidR="00511528">
                            <w:rPr>
                              <w:rFonts w:ascii="Arial MT"/>
                              <w:noProof/>
                              <w:spacing w:val="-5"/>
                              <w:sz w:val="24"/>
                            </w:rPr>
                            <w:t>13</w:t>
                          </w:r>
                          <w:r>
                            <w:rPr>
                              <w:rFonts w:ascii="Arial MT"/>
                              <w:spacing w:val="-5"/>
                              <w:sz w:val="24"/>
                            </w:rPr>
                            <w:fldChar w:fldCharType="end"/>
                          </w:r>
                        </w:p>
                      </w:txbxContent>
                    </wps:txbx>
                    <wps:bodyPr wrap="square" lIns="0" tIns="0" rIns="0" bIns="0" rtlCol="0">
                      <a:noAutofit/>
                    </wps:bodyPr>
                  </wps:wsp>
                </a:graphicData>
              </a:graphic>
            </wp:anchor>
          </w:drawing>
        </mc:Choice>
        <mc:Fallback>
          <w:pict>
            <v:shapetype id="_x0000_t202" coordsize="21600,21600" o:spt="202" path="m,l,21600r21600,l21600,xe">
              <v:stroke joinstyle="miter"/>
              <v:path gradientshapeok="t" o:connecttype="rect"/>
            </v:shapetype>
            <v:shape id="Textbox 1" o:spid="_x0000_s1026" type="#_x0000_t202" style="position:absolute;margin-left:297.65pt;margin-top:729pt;width:21.7pt;height:14pt;z-index:-2516551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" filled="f" stroked="f">
              <v:path arrowok="t"/>
              <v:textbox inset="0,0,0,0">
                <w:txbxContent>
                  <w:p w14:paraId="4F777BB8" w14:textId="77777777" w:rsidR="00C81708" w:rsidRDefault="00AB3975">
                    <w:pPr>
                      <w:spacing w:line="256" w:lineRule="exact"/>
                      <w:ind w:left="33"/>
                      <w:rPr>
                        <w:rFonts w:ascii="Arial MT"/>
                        <w:sz w:val="24"/>
                      </w:rPr>
                    </w:pPr>
                    <w:r>
                      <w:rPr>
                        <w:rFonts w:ascii="Arial MT"/>
                        <w:spacing w:val="-5"/>
                        <w:sz w:val="24"/>
                      </w:rPr>
                      <w:fldChar w:fldCharType="begin"/>
                    </w:r>
                    <w:r>
                      <w:rPr>
                        <w:rFonts w:ascii="Arial MT"/>
                        <w:spacing w:val="-5"/>
                        <w:sz w:val="24"/>
                      </w:rPr>
                      <w:instrText xml:space="preserve"> PAGE </w:instrText>
                    </w:r>
                    <w:r>
                      <w:rPr>
                        <w:rFonts w:ascii="Arial MT"/>
                        <w:spacing w:val="-5"/>
                        <w:sz w:val="24"/>
                      </w:rPr>
                      <w:fldChar w:fldCharType="separate"/>
                    </w:r>
                    <w:r w:rsidR="00511528">
                      <w:rPr>
                        <w:rFonts w:ascii="Arial MT"/>
                        <w:noProof/>
                        <w:spacing w:val="-5"/>
                        <w:sz w:val="24"/>
                      </w:rPr>
                      <w:t>13</w:t>
                    </w:r>
                    <w:r>
                      <w:rPr>
                        <w:rFonts w:ascii="Arial MT"/>
                        <w:spacing w:val="-5"/>
                        <w:sz w:val="24"/>
                      </w:rPr>
                      <w:fldChar w:fldCharType="end"/>
                    </w:r>
                  </w:p>
                </w:txbxContent>
              </v:textbox>
              <w10:wrap anchorx="page" anchory="page"/>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876EE1" w14:textId="77777777" w:rsidR="00511528" w:rsidRDefault="005115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41B77C" w14:textId="77777777" w:rsidR="00AB3975" w:rsidRDefault="00AB3975">
      <w:r>
        <w:separator/>
      </w:r>
    </w:p>
  </w:footnote>
  <w:footnote w:type="continuationSeparator" w:id="0">
    <w:p w14:paraId="58188667" w14:textId="77777777" w:rsidR="00AB3975" w:rsidRDefault="00AB397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5A2223" w14:textId="77777777" w:rsidR="00511528" w:rsidRDefault="0051152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916C62" w14:textId="77777777" w:rsidR="00511528" w:rsidRDefault="0051152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55981D" w14:textId="77777777" w:rsidR="00511528" w:rsidRDefault="0051152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77612D"/>
    <w:multiLevelType w:val="hybridMultilevel"/>
    <w:tmpl w:val="A60CC8D4"/>
    <w:lvl w:ilvl="0" w:tplc="F62ECC00">
      <w:start w:val="1"/>
      <w:numFmt w:val="decimal"/>
      <w:lvlText w:val="%1."/>
      <w:lvlJc w:val="left"/>
      <w:pPr>
        <w:ind w:left="720" w:hanging="360"/>
        <w:jc w:val="left"/>
      </w:pPr>
      <w:rPr>
        <w:rFonts w:ascii="Arial MT" w:eastAsia="Arial MT" w:hAnsi="Arial MT" w:cs="Arial MT" w:hint="default"/>
        <w:b w:val="0"/>
        <w:bCs w:val="0"/>
        <w:i w:val="0"/>
        <w:iCs w:val="0"/>
        <w:spacing w:val="0"/>
        <w:w w:val="100"/>
        <w:sz w:val="24"/>
        <w:szCs w:val="24"/>
        <w:lang w:val="en-US" w:eastAsia="en-US" w:bidi="ar-SA"/>
      </w:rPr>
    </w:lvl>
    <w:lvl w:ilvl="1" w:tplc="B874DC9A">
      <w:numFmt w:val="bullet"/>
      <w:lvlText w:val="•"/>
      <w:lvlJc w:val="left"/>
      <w:pPr>
        <w:ind w:left="1584" w:hanging="360"/>
      </w:pPr>
      <w:rPr>
        <w:rFonts w:hint="default"/>
        <w:lang w:val="en-US" w:eastAsia="en-US" w:bidi="ar-SA"/>
      </w:rPr>
    </w:lvl>
    <w:lvl w:ilvl="2" w:tplc="7BE6B1EA">
      <w:numFmt w:val="bullet"/>
      <w:lvlText w:val="•"/>
      <w:lvlJc w:val="left"/>
      <w:pPr>
        <w:ind w:left="2448" w:hanging="360"/>
      </w:pPr>
      <w:rPr>
        <w:rFonts w:hint="default"/>
        <w:lang w:val="en-US" w:eastAsia="en-US" w:bidi="ar-SA"/>
      </w:rPr>
    </w:lvl>
    <w:lvl w:ilvl="3" w:tplc="F9724A52">
      <w:numFmt w:val="bullet"/>
      <w:lvlText w:val="•"/>
      <w:lvlJc w:val="left"/>
      <w:pPr>
        <w:ind w:left="3312" w:hanging="360"/>
      </w:pPr>
      <w:rPr>
        <w:rFonts w:hint="default"/>
        <w:lang w:val="en-US" w:eastAsia="en-US" w:bidi="ar-SA"/>
      </w:rPr>
    </w:lvl>
    <w:lvl w:ilvl="4" w:tplc="8872F9A8">
      <w:numFmt w:val="bullet"/>
      <w:lvlText w:val="•"/>
      <w:lvlJc w:val="left"/>
      <w:pPr>
        <w:ind w:left="4176" w:hanging="360"/>
      </w:pPr>
      <w:rPr>
        <w:rFonts w:hint="default"/>
        <w:lang w:val="en-US" w:eastAsia="en-US" w:bidi="ar-SA"/>
      </w:rPr>
    </w:lvl>
    <w:lvl w:ilvl="5" w:tplc="5E3C924C">
      <w:numFmt w:val="bullet"/>
      <w:lvlText w:val="•"/>
      <w:lvlJc w:val="left"/>
      <w:pPr>
        <w:ind w:left="5040" w:hanging="360"/>
      </w:pPr>
      <w:rPr>
        <w:rFonts w:hint="default"/>
        <w:lang w:val="en-US" w:eastAsia="en-US" w:bidi="ar-SA"/>
      </w:rPr>
    </w:lvl>
    <w:lvl w:ilvl="6" w:tplc="E794DEC6">
      <w:numFmt w:val="bullet"/>
      <w:lvlText w:val="•"/>
      <w:lvlJc w:val="left"/>
      <w:pPr>
        <w:ind w:left="5904" w:hanging="360"/>
      </w:pPr>
      <w:rPr>
        <w:rFonts w:hint="default"/>
        <w:lang w:val="en-US" w:eastAsia="en-US" w:bidi="ar-SA"/>
      </w:rPr>
    </w:lvl>
    <w:lvl w:ilvl="7" w:tplc="D6FC2AF8">
      <w:numFmt w:val="bullet"/>
      <w:lvlText w:val="•"/>
      <w:lvlJc w:val="left"/>
      <w:pPr>
        <w:ind w:left="6768" w:hanging="360"/>
      </w:pPr>
      <w:rPr>
        <w:rFonts w:hint="default"/>
        <w:lang w:val="en-US" w:eastAsia="en-US" w:bidi="ar-SA"/>
      </w:rPr>
    </w:lvl>
    <w:lvl w:ilvl="8" w:tplc="F75C431C">
      <w:numFmt w:val="bullet"/>
      <w:lvlText w:val="•"/>
      <w:lvlJc w:val="left"/>
      <w:pPr>
        <w:ind w:left="7632" w:hanging="360"/>
      </w:pPr>
      <w:rPr>
        <w:rFonts w:hint="default"/>
        <w:lang w:val="en-US" w:eastAsia="en-US" w:bidi="ar-S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1708"/>
    <w:rsid w:val="00041A1A"/>
    <w:rsid w:val="00091D78"/>
    <w:rsid w:val="000B4B9B"/>
    <w:rsid w:val="0010262D"/>
    <w:rsid w:val="00105C7D"/>
    <w:rsid w:val="001105D8"/>
    <w:rsid w:val="0011767D"/>
    <w:rsid w:val="0017178C"/>
    <w:rsid w:val="00304D46"/>
    <w:rsid w:val="00361588"/>
    <w:rsid w:val="003D7D32"/>
    <w:rsid w:val="005043A4"/>
    <w:rsid w:val="00511528"/>
    <w:rsid w:val="005474B2"/>
    <w:rsid w:val="0060465B"/>
    <w:rsid w:val="00617D82"/>
    <w:rsid w:val="006E5ADB"/>
    <w:rsid w:val="007604F1"/>
    <w:rsid w:val="00866085"/>
    <w:rsid w:val="00A24BE0"/>
    <w:rsid w:val="00A95440"/>
    <w:rsid w:val="00A96DDF"/>
    <w:rsid w:val="00AA0A94"/>
    <w:rsid w:val="00AB3975"/>
    <w:rsid w:val="00C56964"/>
    <w:rsid w:val="00C72EAD"/>
    <w:rsid w:val="00C77521"/>
    <w:rsid w:val="00C81708"/>
    <w:rsid w:val="00CD01AC"/>
    <w:rsid w:val="00F02820"/>
    <w:rsid w:val="00FB30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C0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Arial" w:eastAsia="Arial" w:hAnsi="Arial" w:cs="Arial"/>
    </w:rPr>
  </w:style>
  <w:style w:type="paragraph" w:styleId="Heading1">
    <w:name w:val="heading 1"/>
    <w:basedOn w:val="Normal"/>
    <w:uiPriority w:val="9"/>
    <w:qFormat/>
    <w:pPr>
      <w:outlineLvl w:val="0"/>
    </w:pPr>
    <w:rPr>
      <w:rFonts w:ascii="Arial MT" w:eastAsia="Arial MT" w:hAnsi="Arial MT" w:cs="Arial MT"/>
      <w:sz w:val="44"/>
      <w:szCs w:val="44"/>
    </w:rPr>
  </w:style>
  <w:style w:type="paragraph" w:styleId="Heading2">
    <w:name w:val="heading 2"/>
    <w:basedOn w:val="Normal"/>
    <w:uiPriority w:val="9"/>
    <w:unhideWhenUsed/>
    <w:qFormat/>
    <w:pPr>
      <w:ind w:left="720" w:right="916" w:hanging="360"/>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i/>
      <w:iCs/>
      <w:sz w:val="24"/>
      <w:szCs w:val="24"/>
    </w:rPr>
  </w:style>
  <w:style w:type="paragraph" w:styleId="ListParagraph">
    <w:name w:val="List Paragraph"/>
    <w:basedOn w:val="Normal"/>
    <w:uiPriority w:val="1"/>
    <w:qFormat/>
    <w:pPr>
      <w:ind w:left="720" w:right="916"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CD01AC"/>
    <w:rPr>
      <w:rFonts w:ascii="Tahoma" w:hAnsi="Tahoma" w:cs="Tahoma"/>
      <w:sz w:val="16"/>
      <w:szCs w:val="16"/>
    </w:rPr>
  </w:style>
  <w:style w:type="character" w:customStyle="1" w:styleId="BalloonTextChar">
    <w:name w:val="Balloon Text Char"/>
    <w:basedOn w:val="DefaultParagraphFont"/>
    <w:link w:val="BalloonText"/>
    <w:uiPriority w:val="99"/>
    <w:semiHidden/>
    <w:rsid w:val="00CD01AC"/>
    <w:rPr>
      <w:rFonts w:ascii="Tahoma" w:eastAsia="Arial" w:hAnsi="Tahoma" w:cs="Tahoma"/>
      <w:sz w:val="16"/>
      <w:szCs w:val="16"/>
    </w:rPr>
  </w:style>
  <w:style w:type="paragraph" w:styleId="Header">
    <w:name w:val="header"/>
    <w:basedOn w:val="Normal"/>
    <w:link w:val="HeaderChar"/>
    <w:uiPriority w:val="99"/>
    <w:unhideWhenUsed/>
    <w:rsid w:val="00511528"/>
    <w:pPr>
      <w:tabs>
        <w:tab w:val="center" w:pos="4680"/>
        <w:tab w:val="right" w:pos="9360"/>
      </w:tabs>
    </w:pPr>
  </w:style>
  <w:style w:type="character" w:customStyle="1" w:styleId="HeaderChar">
    <w:name w:val="Header Char"/>
    <w:basedOn w:val="DefaultParagraphFont"/>
    <w:link w:val="Header"/>
    <w:uiPriority w:val="99"/>
    <w:rsid w:val="00511528"/>
    <w:rPr>
      <w:rFonts w:ascii="Arial" w:eastAsia="Arial" w:hAnsi="Arial" w:cs="Arial"/>
    </w:rPr>
  </w:style>
  <w:style w:type="paragraph" w:styleId="Footer">
    <w:name w:val="footer"/>
    <w:basedOn w:val="Normal"/>
    <w:link w:val="FooterChar"/>
    <w:uiPriority w:val="99"/>
    <w:unhideWhenUsed/>
    <w:rsid w:val="00511528"/>
    <w:pPr>
      <w:tabs>
        <w:tab w:val="center" w:pos="4680"/>
        <w:tab w:val="right" w:pos="9360"/>
      </w:tabs>
    </w:pPr>
  </w:style>
  <w:style w:type="character" w:customStyle="1" w:styleId="FooterChar">
    <w:name w:val="Footer Char"/>
    <w:basedOn w:val="DefaultParagraphFont"/>
    <w:link w:val="Footer"/>
    <w:uiPriority w:val="99"/>
    <w:rsid w:val="00511528"/>
    <w:rPr>
      <w:rFonts w:ascii="Arial" w:eastAsia="Arial" w:hAnsi="Arial" w:cs="Ari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Arial" w:eastAsia="Arial" w:hAnsi="Arial" w:cs="Arial"/>
    </w:rPr>
  </w:style>
  <w:style w:type="paragraph" w:styleId="Heading1">
    <w:name w:val="heading 1"/>
    <w:basedOn w:val="Normal"/>
    <w:uiPriority w:val="9"/>
    <w:qFormat/>
    <w:pPr>
      <w:outlineLvl w:val="0"/>
    </w:pPr>
    <w:rPr>
      <w:rFonts w:ascii="Arial MT" w:eastAsia="Arial MT" w:hAnsi="Arial MT" w:cs="Arial MT"/>
      <w:sz w:val="44"/>
      <w:szCs w:val="44"/>
    </w:rPr>
  </w:style>
  <w:style w:type="paragraph" w:styleId="Heading2">
    <w:name w:val="heading 2"/>
    <w:basedOn w:val="Normal"/>
    <w:uiPriority w:val="9"/>
    <w:unhideWhenUsed/>
    <w:qFormat/>
    <w:pPr>
      <w:ind w:left="720" w:right="916" w:hanging="360"/>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i/>
      <w:iCs/>
      <w:sz w:val="24"/>
      <w:szCs w:val="24"/>
    </w:rPr>
  </w:style>
  <w:style w:type="paragraph" w:styleId="ListParagraph">
    <w:name w:val="List Paragraph"/>
    <w:basedOn w:val="Normal"/>
    <w:uiPriority w:val="1"/>
    <w:qFormat/>
    <w:pPr>
      <w:ind w:left="720" w:right="916"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CD01AC"/>
    <w:rPr>
      <w:rFonts w:ascii="Tahoma" w:hAnsi="Tahoma" w:cs="Tahoma"/>
      <w:sz w:val="16"/>
      <w:szCs w:val="16"/>
    </w:rPr>
  </w:style>
  <w:style w:type="character" w:customStyle="1" w:styleId="BalloonTextChar">
    <w:name w:val="Balloon Text Char"/>
    <w:basedOn w:val="DefaultParagraphFont"/>
    <w:link w:val="BalloonText"/>
    <w:uiPriority w:val="99"/>
    <w:semiHidden/>
    <w:rsid w:val="00CD01AC"/>
    <w:rPr>
      <w:rFonts w:ascii="Tahoma" w:eastAsia="Arial" w:hAnsi="Tahoma" w:cs="Tahoma"/>
      <w:sz w:val="16"/>
      <w:szCs w:val="16"/>
    </w:rPr>
  </w:style>
  <w:style w:type="paragraph" w:styleId="Header">
    <w:name w:val="header"/>
    <w:basedOn w:val="Normal"/>
    <w:link w:val="HeaderChar"/>
    <w:uiPriority w:val="99"/>
    <w:unhideWhenUsed/>
    <w:rsid w:val="00511528"/>
    <w:pPr>
      <w:tabs>
        <w:tab w:val="center" w:pos="4680"/>
        <w:tab w:val="right" w:pos="9360"/>
      </w:tabs>
    </w:pPr>
  </w:style>
  <w:style w:type="character" w:customStyle="1" w:styleId="HeaderChar">
    <w:name w:val="Header Char"/>
    <w:basedOn w:val="DefaultParagraphFont"/>
    <w:link w:val="Header"/>
    <w:uiPriority w:val="99"/>
    <w:rsid w:val="00511528"/>
    <w:rPr>
      <w:rFonts w:ascii="Arial" w:eastAsia="Arial" w:hAnsi="Arial" w:cs="Arial"/>
    </w:rPr>
  </w:style>
  <w:style w:type="paragraph" w:styleId="Footer">
    <w:name w:val="footer"/>
    <w:basedOn w:val="Normal"/>
    <w:link w:val="FooterChar"/>
    <w:uiPriority w:val="99"/>
    <w:unhideWhenUsed/>
    <w:rsid w:val="00511528"/>
    <w:pPr>
      <w:tabs>
        <w:tab w:val="center" w:pos="4680"/>
        <w:tab w:val="right" w:pos="9360"/>
      </w:tabs>
    </w:pPr>
  </w:style>
  <w:style w:type="character" w:customStyle="1" w:styleId="FooterChar">
    <w:name w:val="Footer Char"/>
    <w:basedOn w:val="DefaultParagraphFont"/>
    <w:link w:val="Footer"/>
    <w:uiPriority w:val="99"/>
    <w:rsid w:val="0051152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2481</Words>
  <Characters>14144</Characters>
  <Application>Microsoft Office Word</Application>
  <DocSecurity>0</DocSecurity>
  <Lines>117</Lines>
  <Paragraphs>33</Paragraphs>
  <ScaleCrop>false</ScaleCrop>
  <LinksUpToDate>false</LinksUpToDate>
  <CharactersWithSpaces>16592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2026-10-15T07:09:00Z</dcterms:created>
  <dcterms:modified xsi:type="dcterms:W3CDTF">2026-10-15T07:09:00Z</dcterms:modified>
</cp:coreProperties>
</file>