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189B14" w14:textId="52DA9085" w:rsidR="005F4BF1" w:rsidRPr="00F13F4A" w:rsidRDefault="0031177C" w:rsidP="0031177C">
      <w:pPr>
        <w:rPr>
          <w:rFonts w:ascii="Miriam" w:hAnsi="Miriam" w:cs="Miriam"/>
          <w:b/>
          <w:bCs/>
          <w:sz w:val="24"/>
          <w:szCs w:val="24"/>
        </w:rPr>
      </w:pPr>
      <w:r w:rsidRPr="00F13F4A">
        <w:rPr>
          <w:rFonts w:ascii="Miriam" w:hAnsi="Miriam" w:cs="Miriam" w:hint="cs"/>
          <w:b/>
          <w:bCs/>
          <w:sz w:val="24"/>
          <w:szCs w:val="24"/>
        </w:rPr>
        <w:t>The Evaluation of the Spatial Audio Industry</w:t>
      </w:r>
    </w:p>
    <w:p w14:paraId="25E71E3A" w14:textId="2E7F5DBB" w:rsidR="0031177C" w:rsidRPr="00F13F4A" w:rsidRDefault="0031177C" w:rsidP="0031177C">
      <w:pPr>
        <w:rPr>
          <w:rFonts w:ascii="Miriam" w:hAnsi="Miriam" w:cs="Miriam"/>
          <w:b/>
          <w:bCs/>
          <w:i/>
          <w:iCs/>
          <w:sz w:val="24"/>
          <w:szCs w:val="24"/>
        </w:rPr>
      </w:pPr>
    </w:p>
    <w:p w14:paraId="332FC9FC" w14:textId="77777777" w:rsidR="009F07F8" w:rsidRPr="00F13F4A" w:rsidRDefault="0031177C" w:rsidP="0031177C">
      <w:pPr>
        <w:rPr>
          <w:rFonts w:ascii="Miriam" w:hAnsi="Miriam" w:cs="Miriam"/>
          <w:b/>
          <w:bCs/>
          <w:i/>
          <w:iCs/>
          <w:sz w:val="24"/>
          <w:szCs w:val="24"/>
        </w:rPr>
      </w:pPr>
      <w:r w:rsidRPr="00F13F4A">
        <w:rPr>
          <w:rFonts w:ascii="Miriam" w:hAnsi="Miriam" w:cs="Miriam" w:hint="cs"/>
          <w:b/>
          <w:bCs/>
          <w:i/>
          <w:iCs/>
          <w:sz w:val="24"/>
          <w:szCs w:val="24"/>
        </w:rPr>
        <w:t>Intro</w:t>
      </w:r>
    </w:p>
    <w:p w14:paraId="68DFCFE4" w14:textId="4F26E0E6" w:rsidR="0031177C" w:rsidRPr="00F13F4A" w:rsidRDefault="009F07F8" w:rsidP="00B73CE7">
      <w:pPr>
        <w:spacing w:line="360" w:lineRule="auto"/>
        <w:rPr>
          <w:rFonts w:ascii="Miriam" w:hAnsi="Miriam" w:cs="Miriam"/>
          <w:b/>
          <w:bCs/>
          <w:i/>
          <w:iCs/>
          <w:sz w:val="24"/>
          <w:szCs w:val="24"/>
        </w:rPr>
      </w:pPr>
      <w:r w:rsidRPr="00F13F4A">
        <w:rPr>
          <w:rFonts w:ascii="Miriam" w:hAnsi="Miriam" w:cs="Miriam" w:hint="cs"/>
          <w:bCs/>
          <w:iCs/>
        </w:rPr>
        <w:t xml:space="preserve">The initial recording systems were developed in the 1800’s, with </w:t>
      </w:r>
      <w:r w:rsidR="001838A8" w:rsidRPr="00F13F4A">
        <w:rPr>
          <w:rFonts w:ascii="Miriam" w:hAnsi="Miriam" w:cs="Miriam" w:hint="cs"/>
          <w:bCs/>
          <w:iCs/>
        </w:rPr>
        <w:t xml:space="preserve">Thomas A. Edison </w:t>
      </w:r>
      <w:r w:rsidRPr="00F13F4A">
        <w:rPr>
          <w:rFonts w:ascii="Miriam" w:hAnsi="Miriam" w:cs="Miriam" w:hint="cs"/>
          <w:bCs/>
          <w:iCs/>
        </w:rPr>
        <w:t>being</w:t>
      </w:r>
      <w:r w:rsidR="001838A8" w:rsidRPr="00F13F4A">
        <w:rPr>
          <w:rFonts w:ascii="Miriam" w:hAnsi="Miriam" w:cs="Miriam" w:hint="cs"/>
          <w:bCs/>
          <w:iCs/>
        </w:rPr>
        <w:t xml:space="preserve"> the first to attempt r</w:t>
      </w:r>
      <w:r w:rsidR="0031177C" w:rsidRPr="00F13F4A">
        <w:rPr>
          <w:rFonts w:ascii="Miriam" w:hAnsi="Miriam" w:cs="Miriam" w:hint="cs"/>
          <w:bCs/>
          <w:iCs/>
        </w:rPr>
        <w:t>eplicating accurately the sound of a recorded space using more than single channel systems (mono)</w:t>
      </w:r>
      <w:r w:rsidR="00A45255" w:rsidRPr="00F13F4A">
        <w:rPr>
          <w:rFonts w:ascii="Miriam" w:hAnsi="Miriam" w:cs="Miriam" w:hint="cs"/>
          <w:bCs/>
          <w:iCs/>
        </w:rPr>
        <w:t xml:space="preserve">. In 1958, the first stereophonic recording was produced, built on Alan Blumlein’s research of using two microphones and speakers for stereo reproduction </w:t>
      </w:r>
      <w:sdt>
        <w:sdtPr>
          <w:rPr>
            <w:rFonts w:ascii="Miriam" w:hAnsi="Miriam" w:cs="Miriam" w:hint="cs"/>
            <w:bCs/>
            <w:iCs/>
          </w:rPr>
          <w:id w:val="638771525"/>
          <w:citation/>
        </w:sdtPr>
        <w:sdtEndPr/>
        <w:sdtContent>
          <w:r w:rsidR="00A45255" w:rsidRPr="00F13F4A">
            <w:rPr>
              <w:rFonts w:ascii="Miriam" w:hAnsi="Miriam" w:cs="Miriam" w:hint="cs"/>
              <w:bCs/>
              <w:iCs/>
            </w:rPr>
            <w:fldChar w:fldCharType="begin"/>
          </w:r>
          <w:r w:rsidR="00A45255" w:rsidRPr="00F13F4A">
            <w:rPr>
              <w:rFonts w:ascii="Miriam" w:hAnsi="Miriam" w:cs="Miriam" w:hint="cs"/>
              <w:bCs/>
              <w:iCs/>
            </w:rPr>
            <w:instrText xml:space="preserve"> CITATION Kaa15 \l 2057 </w:instrText>
          </w:r>
          <w:r w:rsidR="00A45255" w:rsidRPr="00F13F4A">
            <w:rPr>
              <w:rFonts w:ascii="Miriam" w:hAnsi="Miriam" w:cs="Miriam" w:hint="cs"/>
              <w:bCs/>
              <w:iCs/>
            </w:rPr>
            <w:fldChar w:fldCharType="separate"/>
          </w:r>
          <w:r w:rsidR="00844466" w:rsidRPr="00844466">
            <w:rPr>
              <w:rFonts w:ascii="Miriam" w:hAnsi="Miriam" w:cs="Miriam"/>
              <w:noProof/>
            </w:rPr>
            <w:t>(Shenhuy, 2015)</w:t>
          </w:r>
          <w:r w:rsidR="00A45255" w:rsidRPr="00F13F4A">
            <w:rPr>
              <w:rFonts w:ascii="Miriam" w:hAnsi="Miriam" w:cs="Miriam" w:hint="cs"/>
              <w:bCs/>
              <w:iCs/>
            </w:rPr>
            <w:fldChar w:fldCharType="end"/>
          </w:r>
        </w:sdtContent>
      </w:sdt>
      <w:r w:rsidR="00A45255" w:rsidRPr="00F13F4A">
        <w:rPr>
          <w:rFonts w:ascii="Miriam" w:hAnsi="Miriam" w:cs="Miriam" w:hint="cs"/>
          <w:bCs/>
          <w:iCs/>
        </w:rPr>
        <w:t>. Oxford mathematician Michael Gerzon</w:t>
      </w:r>
      <w:r w:rsidR="004271D4" w:rsidRPr="00F13F4A">
        <w:rPr>
          <w:rFonts w:ascii="Miriam" w:hAnsi="Miriam" w:cs="Miriam" w:hint="cs"/>
          <w:bCs/>
          <w:iCs/>
        </w:rPr>
        <w:t xml:space="preserve"> develops this research further in 1973 with Ambisonic theory; “a method for recording, mixing and playing back three-dimensional 360-degree audio” </w:t>
      </w:r>
      <w:sdt>
        <w:sdtPr>
          <w:rPr>
            <w:rFonts w:ascii="Miriam" w:hAnsi="Miriam" w:cs="Miriam" w:hint="cs"/>
            <w:bCs/>
            <w:iCs/>
          </w:rPr>
          <w:id w:val="1548481671"/>
          <w:citation/>
        </w:sdtPr>
        <w:sdtEndPr/>
        <w:sdtContent>
          <w:r w:rsidR="004271D4" w:rsidRPr="00F13F4A">
            <w:rPr>
              <w:rFonts w:ascii="Miriam" w:hAnsi="Miriam" w:cs="Miriam" w:hint="cs"/>
              <w:bCs/>
              <w:iCs/>
            </w:rPr>
            <w:fldChar w:fldCharType="begin"/>
          </w:r>
          <w:r w:rsidR="004271D4" w:rsidRPr="00F13F4A">
            <w:rPr>
              <w:rFonts w:ascii="Miriam" w:hAnsi="Miriam" w:cs="Miriam" w:hint="cs"/>
              <w:bCs/>
              <w:iCs/>
            </w:rPr>
            <w:instrText xml:space="preserve"> CITATION Wav17 \l 2057 </w:instrText>
          </w:r>
          <w:r w:rsidR="004271D4" w:rsidRPr="00F13F4A">
            <w:rPr>
              <w:rFonts w:ascii="Miriam" w:hAnsi="Miriam" w:cs="Miriam" w:hint="cs"/>
              <w:bCs/>
              <w:iCs/>
            </w:rPr>
            <w:fldChar w:fldCharType="separate"/>
          </w:r>
          <w:r w:rsidR="00844466" w:rsidRPr="00844466">
            <w:rPr>
              <w:rFonts w:ascii="Miriam" w:hAnsi="Miriam" w:cs="Miriam"/>
              <w:noProof/>
            </w:rPr>
            <w:t>(Waves, 2017)</w:t>
          </w:r>
          <w:r w:rsidR="004271D4" w:rsidRPr="00F13F4A">
            <w:rPr>
              <w:rFonts w:ascii="Miriam" w:hAnsi="Miriam" w:cs="Miriam" w:hint="cs"/>
              <w:bCs/>
              <w:iCs/>
            </w:rPr>
            <w:fldChar w:fldCharType="end"/>
          </w:r>
        </w:sdtContent>
      </w:sdt>
      <w:r w:rsidR="004271D4" w:rsidRPr="00F13F4A">
        <w:rPr>
          <w:rFonts w:ascii="Miriam" w:hAnsi="Miriam" w:cs="Miriam" w:hint="cs"/>
          <w:bCs/>
          <w:iCs/>
        </w:rPr>
        <w:t xml:space="preserve">. Today, technologies such as Dolby Atmos and DTS: X dominate the commercial market with sound systems being able to play spatial audio in cinemas and homes </w:t>
      </w:r>
      <w:sdt>
        <w:sdtPr>
          <w:rPr>
            <w:rFonts w:ascii="Miriam" w:hAnsi="Miriam" w:cs="Miriam" w:hint="cs"/>
            <w:bCs/>
            <w:iCs/>
          </w:rPr>
          <w:id w:val="-938678359"/>
          <w:citation/>
        </w:sdtPr>
        <w:sdtEndPr/>
        <w:sdtContent>
          <w:r w:rsidR="004271D4" w:rsidRPr="00F13F4A">
            <w:rPr>
              <w:rFonts w:ascii="Miriam" w:hAnsi="Miriam" w:cs="Miriam" w:hint="cs"/>
              <w:bCs/>
              <w:iCs/>
            </w:rPr>
            <w:fldChar w:fldCharType="begin"/>
          </w:r>
          <w:r w:rsidR="004271D4" w:rsidRPr="00F13F4A">
            <w:rPr>
              <w:rFonts w:ascii="Miriam" w:hAnsi="Miriam" w:cs="Miriam" w:hint="cs"/>
              <w:bCs/>
              <w:iCs/>
            </w:rPr>
            <w:instrText xml:space="preserve"> CITATION Kaa15 \l 2057 </w:instrText>
          </w:r>
          <w:r w:rsidR="004271D4" w:rsidRPr="00F13F4A">
            <w:rPr>
              <w:rFonts w:ascii="Miriam" w:hAnsi="Miriam" w:cs="Miriam" w:hint="cs"/>
              <w:bCs/>
              <w:iCs/>
            </w:rPr>
            <w:fldChar w:fldCharType="separate"/>
          </w:r>
          <w:r w:rsidR="00844466" w:rsidRPr="00844466">
            <w:rPr>
              <w:rFonts w:ascii="Miriam" w:hAnsi="Miriam" w:cs="Miriam"/>
              <w:noProof/>
            </w:rPr>
            <w:t>(Shenhuy, 2015)</w:t>
          </w:r>
          <w:r w:rsidR="004271D4" w:rsidRPr="00F13F4A">
            <w:rPr>
              <w:rFonts w:ascii="Miriam" w:hAnsi="Miriam" w:cs="Miriam" w:hint="cs"/>
              <w:bCs/>
              <w:iCs/>
            </w:rPr>
            <w:fldChar w:fldCharType="end"/>
          </w:r>
        </w:sdtContent>
      </w:sdt>
      <w:r w:rsidR="004271D4" w:rsidRPr="00F13F4A">
        <w:rPr>
          <w:rFonts w:ascii="Miriam" w:hAnsi="Miriam" w:cs="Miriam" w:hint="cs"/>
          <w:bCs/>
          <w:iCs/>
        </w:rPr>
        <w:t xml:space="preserve">. </w:t>
      </w:r>
      <w:r w:rsidR="00C75528" w:rsidRPr="00F13F4A">
        <w:rPr>
          <w:rFonts w:ascii="Miriam" w:hAnsi="Miriam" w:cs="Miriam" w:hint="cs"/>
          <w:bCs/>
          <w:iCs/>
        </w:rPr>
        <w:t>As this industry grows</w:t>
      </w:r>
      <w:r w:rsidR="00C318A3" w:rsidRPr="00F13F4A">
        <w:rPr>
          <w:rFonts w:ascii="Miriam" w:hAnsi="Miriam" w:cs="Miriam" w:hint="cs"/>
          <w:bCs/>
          <w:iCs/>
        </w:rPr>
        <w:t xml:space="preserve">, many new </w:t>
      </w:r>
      <w:r w:rsidR="00C75528" w:rsidRPr="00F13F4A">
        <w:rPr>
          <w:rFonts w:ascii="Miriam" w:hAnsi="Miriam" w:cs="Miriam" w:hint="cs"/>
          <w:bCs/>
          <w:iCs/>
        </w:rPr>
        <w:t xml:space="preserve">rival </w:t>
      </w:r>
      <w:r w:rsidR="00C318A3" w:rsidRPr="00F13F4A">
        <w:rPr>
          <w:rFonts w:ascii="Miriam" w:hAnsi="Miriam" w:cs="Miriam" w:hint="cs"/>
          <w:bCs/>
          <w:iCs/>
        </w:rPr>
        <w:t xml:space="preserve">businesses are attempting to become </w:t>
      </w:r>
      <w:r w:rsidR="00C75528" w:rsidRPr="00F13F4A">
        <w:rPr>
          <w:rFonts w:ascii="Miriam" w:hAnsi="Miriam" w:cs="Miriam" w:hint="cs"/>
          <w:bCs/>
          <w:iCs/>
        </w:rPr>
        <w:t xml:space="preserve">future </w:t>
      </w:r>
      <w:r w:rsidR="00C318A3" w:rsidRPr="00F13F4A">
        <w:rPr>
          <w:rFonts w:ascii="Miriam" w:hAnsi="Miriam" w:cs="Miriam" w:hint="cs"/>
          <w:bCs/>
          <w:iCs/>
        </w:rPr>
        <w:t>pioneers of this industry</w:t>
      </w:r>
      <w:r w:rsidR="00C75528" w:rsidRPr="00F13F4A">
        <w:rPr>
          <w:rFonts w:ascii="Miriam" w:hAnsi="Miriam" w:cs="Miriam" w:hint="cs"/>
          <w:bCs/>
          <w:iCs/>
        </w:rPr>
        <w:t xml:space="preserve">; </w:t>
      </w:r>
      <w:r w:rsidR="00000086" w:rsidRPr="00F13F4A">
        <w:rPr>
          <w:rFonts w:ascii="Miriam" w:hAnsi="Miriam" w:cs="Miriam" w:hint="cs"/>
          <w:bCs/>
          <w:iCs/>
        </w:rPr>
        <w:t>propos</w:t>
      </w:r>
      <w:r w:rsidR="00C75528" w:rsidRPr="00F13F4A">
        <w:rPr>
          <w:rFonts w:ascii="Miriam" w:hAnsi="Miriam" w:cs="Miriam" w:hint="cs"/>
          <w:bCs/>
          <w:iCs/>
        </w:rPr>
        <w:t>ing</w:t>
      </w:r>
      <w:r w:rsidR="00000086" w:rsidRPr="00F13F4A">
        <w:rPr>
          <w:rFonts w:ascii="Miriam" w:hAnsi="Miriam" w:cs="Miriam" w:hint="cs"/>
          <w:bCs/>
          <w:iCs/>
        </w:rPr>
        <w:t xml:space="preserve"> to deliver </w:t>
      </w:r>
      <w:r w:rsidR="00817AB0" w:rsidRPr="00F13F4A">
        <w:rPr>
          <w:rFonts w:ascii="Miriam" w:hAnsi="Miriam" w:cs="Miriam" w:hint="cs"/>
          <w:bCs/>
          <w:iCs/>
        </w:rPr>
        <w:t>superior sound</w:t>
      </w:r>
      <w:r w:rsidR="00000086" w:rsidRPr="00F13F4A">
        <w:rPr>
          <w:rFonts w:ascii="Miriam" w:hAnsi="Miriam" w:cs="Miriam" w:hint="cs"/>
          <w:bCs/>
          <w:iCs/>
        </w:rPr>
        <w:t xml:space="preserve"> and software in spatial audio. </w:t>
      </w:r>
      <w:r w:rsidR="00A740D7" w:rsidRPr="00F13F4A">
        <w:rPr>
          <w:rFonts w:ascii="Miriam" w:hAnsi="Miriam" w:cs="Miriam" w:hint="cs"/>
          <w:bCs/>
          <w:iCs/>
        </w:rPr>
        <w:t>This is being validated by industry professionals, with Hooke Audio believing “The 3D Audio Space Is Heating Up”</w:t>
      </w:r>
      <w:sdt>
        <w:sdtPr>
          <w:rPr>
            <w:rFonts w:ascii="Miriam" w:hAnsi="Miriam" w:cs="Miriam" w:hint="cs"/>
            <w:bCs/>
            <w:iCs/>
          </w:rPr>
          <w:id w:val="1835412772"/>
          <w:citation/>
        </w:sdtPr>
        <w:sdtEndPr/>
        <w:sdtContent>
          <w:r w:rsidR="00A740D7" w:rsidRPr="00F13F4A">
            <w:rPr>
              <w:rFonts w:ascii="Miriam" w:hAnsi="Miriam" w:cs="Miriam" w:hint="cs"/>
              <w:bCs/>
              <w:iCs/>
            </w:rPr>
            <w:fldChar w:fldCharType="begin"/>
          </w:r>
          <w:r w:rsidR="00A740D7" w:rsidRPr="00F13F4A">
            <w:rPr>
              <w:rFonts w:ascii="Miriam" w:hAnsi="Miriam" w:cs="Miriam" w:hint="cs"/>
              <w:bCs/>
              <w:iCs/>
            </w:rPr>
            <w:instrText xml:space="preserve"> CITATION Ant18 \l 2057 </w:instrText>
          </w:r>
          <w:r w:rsidR="00A740D7" w:rsidRPr="00F13F4A">
            <w:rPr>
              <w:rFonts w:ascii="Miriam" w:hAnsi="Miriam" w:cs="Miriam" w:hint="cs"/>
              <w:bCs/>
              <w:iCs/>
            </w:rPr>
            <w:fldChar w:fldCharType="separate"/>
          </w:r>
          <w:r w:rsidR="00844466">
            <w:rPr>
              <w:rFonts w:ascii="Miriam" w:hAnsi="Miriam" w:cs="Miriam" w:hint="cs"/>
              <w:bCs/>
              <w:iCs/>
              <w:noProof/>
            </w:rPr>
            <w:t xml:space="preserve"> </w:t>
          </w:r>
          <w:r w:rsidR="00844466" w:rsidRPr="00844466">
            <w:rPr>
              <w:rFonts w:ascii="Miriam" w:hAnsi="Miriam" w:cs="Miriam"/>
              <w:noProof/>
            </w:rPr>
            <w:t>(Mattana, 2017)</w:t>
          </w:r>
          <w:r w:rsidR="00A740D7" w:rsidRPr="00F13F4A">
            <w:rPr>
              <w:rFonts w:ascii="Miriam" w:hAnsi="Miriam" w:cs="Miriam" w:hint="cs"/>
              <w:bCs/>
              <w:iCs/>
            </w:rPr>
            <w:fldChar w:fldCharType="end"/>
          </w:r>
        </w:sdtContent>
      </w:sdt>
      <w:r w:rsidR="00A740D7" w:rsidRPr="00F13F4A">
        <w:rPr>
          <w:rFonts w:ascii="Miriam" w:hAnsi="Miriam" w:cs="Miriam" w:hint="cs"/>
          <w:bCs/>
          <w:iCs/>
        </w:rPr>
        <w:t xml:space="preserve">. </w:t>
      </w:r>
      <w:r w:rsidR="00000086" w:rsidRPr="00F13F4A">
        <w:rPr>
          <w:rFonts w:ascii="Miriam" w:hAnsi="Miriam" w:cs="Miriam" w:hint="cs"/>
          <w:bCs/>
          <w:iCs/>
        </w:rPr>
        <w:t xml:space="preserve">As developments in psychoacoustics, 3D and spatial audio are being propelled, it is important for consumers to know who they can </w:t>
      </w:r>
      <w:r w:rsidR="00C75528" w:rsidRPr="00F13F4A">
        <w:rPr>
          <w:rFonts w:ascii="Miriam" w:hAnsi="Miriam" w:cs="Miriam" w:hint="cs"/>
          <w:bCs/>
          <w:iCs/>
        </w:rPr>
        <w:t xml:space="preserve">trust. </w:t>
      </w:r>
      <w:r w:rsidR="0063030E" w:rsidRPr="00F13F4A">
        <w:rPr>
          <w:rFonts w:ascii="Miriam" w:hAnsi="Miriam" w:cs="Miriam" w:hint="cs"/>
          <w:bCs/>
          <w:iCs/>
        </w:rPr>
        <w:br/>
        <w:t xml:space="preserve">This evaluation will explore </w:t>
      </w:r>
      <w:r w:rsidR="00864842">
        <w:rPr>
          <w:rFonts w:ascii="Miriam" w:hAnsi="Miriam" w:cs="Miriam"/>
          <w:bCs/>
          <w:iCs/>
        </w:rPr>
        <w:t>two</w:t>
      </w:r>
      <w:r w:rsidR="0063030E" w:rsidRPr="00F13F4A">
        <w:rPr>
          <w:rFonts w:ascii="Miriam" w:hAnsi="Miriam" w:cs="Miriam" w:hint="cs"/>
          <w:bCs/>
          <w:iCs/>
        </w:rPr>
        <w:t xml:space="preserve"> key aspects of the industry; firstly, assessing the advancements in spatial audio playback, such as h</w:t>
      </w:r>
      <w:r w:rsidR="00864842">
        <w:rPr>
          <w:rFonts w:ascii="Miriam" w:hAnsi="Miriam" w:cs="Miriam" w:hint="cs"/>
          <w:bCs/>
          <w:iCs/>
        </w:rPr>
        <w:t>eadphones and speaker arrays. Finally,</w:t>
      </w:r>
      <w:r w:rsidR="0063030E" w:rsidRPr="00F13F4A">
        <w:rPr>
          <w:rFonts w:ascii="Miriam" w:hAnsi="Miriam" w:cs="Miriam" w:hint="cs"/>
          <w:bCs/>
          <w:iCs/>
        </w:rPr>
        <w:t xml:space="preserve"> analysis of the software used for playback, such as </w:t>
      </w:r>
      <w:r w:rsidR="00864842">
        <w:rPr>
          <w:rFonts w:ascii="Miriam" w:hAnsi="Miriam" w:cs="Miriam"/>
          <w:bCs/>
          <w:iCs/>
        </w:rPr>
        <w:t>Rondo360</w:t>
      </w:r>
      <w:r w:rsidR="0063030E" w:rsidRPr="00F13F4A">
        <w:rPr>
          <w:rFonts w:ascii="Miriam" w:hAnsi="Miriam" w:cs="Miriam" w:hint="cs"/>
          <w:bCs/>
          <w:iCs/>
        </w:rPr>
        <w:t xml:space="preserve">. </w:t>
      </w:r>
      <w:r w:rsidR="000A4DD9" w:rsidRPr="00F13F4A">
        <w:rPr>
          <w:rFonts w:ascii="Miriam" w:hAnsi="Miriam" w:cs="Miriam" w:hint="cs"/>
          <w:bCs/>
          <w:iCs/>
        </w:rPr>
        <w:t xml:space="preserve">Research into this industry </w:t>
      </w:r>
      <w:r w:rsidR="00226AD8" w:rsidRPr="00F13F4A">
        <w:rPr>
          <w:rFonts w:ascii="Miriam" w:hAnsi="Miriam" w:cs="Miriam" w:hint="cs"/>
          <w:bCs/>
          <w:iCs/>
        </w:rPr>
        <w:t xml:space="preserve">emphasises the bias in favour of businesses own developments; highlighting the difficulty of finding reliable answers for consumers. </w:t>
      </w:r>
      <w:r w:rsidR="00CE3555" w:rsidRPr="00F13F4A">
        <w:rPr>
          <w:rFonts w:ascii="Miriam" w:hAnsi="Miriam" w:cs="Miriam" w:hint="cs"/>
          <w:bCs/>
          <w:iCs/>
        </w:rPr>
        <w:t>Thus, providing importance into this evaluation of the spatial audio industry for objective and critical analysis</w:t>
      </w:r>
      <w:r w:rsidR="00F509E6" w:rsidRPr="00F13F4A">
        <w:rPr>
          <w:rFonts w:ascii="Miriam" w:hAnsi="Miriam" w:cs="Miriam" w:hint="cs"/>
          <w:bCs/>
          <w:iCs/>
        </w:rPr>
        <w:t>,</w:t>
      </w:r>
      <w:r w:rsidR="00CE3555" w:rsidRPr="00F13F4A">
        <w:rPr>
          <w:rFonts w:ascii="Miriam" w:hAnsi="Miriam" w:cs="Miriam" w:hint="cs"/>
          <w:bCs/>
          <w:iCs/>
        </w:rPr>
        <w:t xml:space="preserve"> which consumers can use to help decide what is best for them. </w:t>
      </w:r>
      <w:r w:rsidR="00F509E6" w:rsidRPr="00F13F4A">
        <w:rPr>
          <w:rFonts w:ascii="Miriam" w:hAnsi="Miriam" w:cs="Miriam" w:hint="cs"/>
          <w:bCs/>
          <w:iCs/>
        </w:rPr>
        <w:t>T</w:t>
      </w:r>
      <w:r w:rsidR="00ED25C5" w:rsidRPr="00F13F4A">
        <w:rPr>
          <w:rFonts w:ascii="Miriam" w:hAnsi="Miriam" w:cs="Miriam" w:hint="cs"/>
          <w:bCs/>
          <w:iCs/>
        </w:rPr>
        <w:t xml:space="preserve">his objective has already been attempted by others such as </w:t>
      </w:r>
      <w:r w:rsidR="00F509E6" w:rsidRPr="00F13F4A">
        <w:rPr>
          <w:rFonts w:ascii="Miriam" w:hAnsi="Miriam" w:cs="Miriam" w:hint="cs"/>
          <w:bCs/>
          <w:iCs/>
        </w:rPr>
        <w:t xml:space="preserve">Hooke Audio founder </w:t>
      </w:r>
      <w:r w:rsidR="00ED25C5" w:rsidRPr="00F13F4A">
        <w:rPr>
          <w:rFonts w:ascii="Miriam" w:hAnsi="Miriam" w:cs="Miriam" w:hint="cs"/>
          <w:bCs/>
          <w:iCs/>
        </w:rPr>
        <w:t xml:space="preserve">Anthony Mattana </w:t>
      </w:r>
      <w:sdt>
        <w:sdtPr>
          <w:rPr>
            <w:rFonts w:ascii="Miriam" w:hAnsi="Miriam" w:cs="Miriam" w:hint="cs"/>
            <w:bCs/>
            <w:iCs/>
          </w:rPr>
          <w:id w:val="1107315603"/>
          <w:citation/>
        </w:sdtPr>
        <w:sdtEndPr/>
        <w:sdtContent>
          <w:r w:rsidR="00ED25C5" w:rsidRPr="00F13F4A">
            <w:rPr>
              <w:rFonts w:ascii="Miriam" w:hAnsi="Miriam" w:cs="Miriam" w:hint="cs"/>
              <w:bCs/>
              <w:iCs/>
            </w:rPr>
            <w:fldChar w:fldCharType="begin"/>
          </w:r>
          <w:r w:rsidR="00F059AC" w:rsidRPr="00F13F4A">
            <w:rPr>
              <w:rFonts w:ascii="Miriam" w:hAnsi="Miriam" w:cs="Miriam" w:hint="cs"/>
              <w:bCs/>
              <w:iCs/>
            </w:rPr>
            <w:instrText xml:space="preserve">CITATION Ant18 \l 2057 </w:instrText>
          </w:r>
          <w:r w:rsidR="00ED25C5" w:rsidRPr="00F13F4A">
            <w:rPr>
              <w:rFonts w:ascii="Miriam" w:hAnsi="Miriam" w:cs="Miriam" w:hint="cs"/>
              <w:bCs/>
              <w:iCs/>
            </w:rPr>
            <w:fldChar w:fldCharType="separate"/>
          </w:r>
          <w:r w:rsidR="00844466" w:rsidRPr="00844466">
            <w:rPr>
              <w:rFonts w:ascii="Miriam" w:hAnsi="Miriam" w:cs="Miriam"/>
              <w:noProof/>
            </w:rPr>
            <w:t>(Mattana, 2017)</w:t>
          </w:r>
          <w:r w:rsidR="00ED25C5" w:rsidRPr="00F13F4A">
            <w:rPr>
              <w:rFonts w:ascii="Miriam" w:hAnsi="Miriam" w:cs="Miriam" w:hint="cs"/>
              <w:bCs/>
              <w:iCs/>
            </w:rPr>
            <w:fldChar w:fldCharType="end"/>
          </w:r>
        </w:sdtContent>
      </w:sdt>
      <w:r w:rsidR="00F509E6" w:rsidRPr="00F13F4A">
        <w:rPr>
          <w:rFonts w:ascii="Miriam" w:hAnsi="Miriam" w:cs="Miriam" w:hint="cs"/>
          <w:bCs/>
          <w:iCs/>
        </w:rPr>
        <w:t>. Although providing validity in its recency, their investment in the industry may provide bias in their evaluation and lacks critical analysis</w:t>
      </w:r>
      <w:r w:rsidR="00DE3357" w:rsidRPr="00F13F4A">
        <w:rPr>
          <w:rFonts w:ascii="Miriam" w:hAnsi="Miriam" w:cs="Miriam" w:hint="cs"/>
          <w:bCs/>
          <w:iCs/>
        </w:rPr>
        <w:t xml:space="preserve">; supporting the need for this evaluation to </w:t>
      </w:r>
      <w:r w:rsidR="005E5991" w:rsidRPr="00F13F4A">
        <w:rPr>
          <w:rFonts w:ascii="Miriam" w:hAnsi="Miriam" w:cs="Miriam" w:hint="cs"/>
          <w:bCs/>
          <w:iCs/>
        </w:rPr>
        <w:t>enhance public knowledge of</w:t>
      </w:r>
      <w:r w:rsidR="00DE3357" w:rsidRPr="00F13F4A">
        <w:rPr>
          <w:rFonts w:ascii="Miriam" w:hAnsi="Miriam" w:cs="Miriam" w:hint="cs"/>
          <w:bCs/>
          <w:iCs/>
        </w:rPr>
        <w:t xml:space="preserve"> spatial audio.</w:t>
      </w:r>
      <w:r w:rsidR="00A6774D" w:rsidRPr="00F13F4A">
        <w:rPr>
          <w:rFonts w:ascii="Miriam" w:hAnsi="Miriam" w:cs="Miriam" w:hint="cs"/>
          <w:bCs/>
          <w:iCs/>
        </w:rPr>
        <w:t xml:space="preserve"> This paper will use mostly secondary research </w:t>
      </w:r>
      <w:r w:rsidR="004F6FD1" w:rsidRPr="00F13F4A">
        <w:rPr>
          <w:rFonts w:ascii="Miriam" w:hAnsi="Miriam" w:cs="Miriam" w:hint="cs"/>
          <w:bCs/>
          <w:iCs/>
        </w:rPr>
        <w:t>published by thes</w:t>
      </w:r>
      <w:r w:rsidR="00A6774D" w:rsidRPr="00F13F4A">
        <w:rPr>
          <w:rFonts w:ascii="Miriam" w:hAnsi="Miriam" w:cs="Miriam" w:hint="cs"/>
          <w:bCs/>
          <w:iCs/>
        </w:rPr>
        <w:t>e businesses</w:t>
      </w:r>
      <w:r w:rsidR="00817AB0" w:rsidRPr="00F13F4A">
        <w:rPr>
          <w:rFonts w:ascii="Miriam" w:hAnsi="Miriam" w:cs="Miriam" w:hint="cs"/>
          <w:bCs/>
          <w:iCs/>
        </w:rPr>
        <w:t>,</w:t>
      </w:r>
      <w:r w:rsidR="00A6774D" w:rsidRPr="00F13F4A">
        <w:rPr>
          <w:rFonts w:ascii="Miriam" w:hAnsi="Miriam" w:cs="Miriam" w:hint="cs"/>
          <w:bCs/>
          <w:iCs/>
        </w:rPr>
        <w:t xml:space="preserve"> </w:t>
      </w:r>
      <w:r w:rsidR="008205C9" w:rsidRPr="00F13F4A">
        <w:rPr>
          <w:rFonts w:ascii="Miriam" w:hAnsi="Miriam" w:cs="Miriam" w:hint="cs"/>
          <w:bCs/>
          <w:iCs/>
        </w:rPr>
        <w:t xml:space="preserve">whilst being </w:t>
      </w:r>
      <w:r w:rsidR="00817AB0" w:rsidRPr="00F13F4A">
        <w:rPr>
          <w:rFonts w:ascii="Miriam" w:hAnsi="Miriam" w:cs="Miriam" w:hint="cs"/>
          <w:bCs/>
          <w:iCs/>
        </w:rPr>
        <w:t xml:space="preserve">cross referenced and </w:t>
      </w:r>
      <w:r w:rsidR="008205C9" w:rsidRPr="00F13F4A">
        <w:rPr>
          <w:rFonts w:ascii="Miriam" w:hAnsi="Miriam" w:cs="Miriam" w:hint="cs"/>
          <w:bCs/>
          <w:iCs/>
        </w:rPr>
        <w:t xml:space="preserve">validated by primary research </w:t>
      </w:r>
      <w:r w:rsidR="004F6FD1" w:rsidRPr="00F13F4A">
        <w:rPr>
          <w:rFonts w:ascii="Miriam" w:hAnsi="Miriam" w:cs="Miriam" w:hint="cs"/>
          <w:bCs/>
          <w:iCs/>
        </w:rPr>
        <w:t xml:space="preserve">created by </w:t>
      </w:r>
      <w:r w:rsidR="005B619B">
        <w:rPr>
          <w:rFonts w:ascii="Miriam" w:hAnsi="Miriam" w:cs="Miriam"/>
          <w:bCs/>
          <w:iCs/>
        </w:rPr>
        <w:t>using the products first hand</w:t>
      </w:r>
      <w:r w:rsidR="004F6FD1" w:rsidRPr="00F13F4A">
        <w:rPr>
          <w:rFonts w:ascii="Miriam" w:hAnsi="Miriam" w:cs="Miriam" w:hint="cs"/>
          <w:bCs/>
          <w:iCs/>
        </w:rPr>
        <w:t>.</w:t>
      </w:r>
      <w:r w:rsidR="00761BDC" w:rsidRPr="00F13F4A">
        <w:rPr>
          <w:rFonts w:ascii="Miriam" w:hAnsi="Miriam" w:cs="Miriam" w:hint="cs"/>
          <w:bCs/>
          <w:iCs/>
        </w:rPr>
        <w:t xml:space="preserve"> However, there will be difficulty in accessing</w:t>
      </w:r>
      <w:r w:rsidR="00EB175E" w:rsidRPr="00F13F4A">
        <w:rPr>
          <w:rFonts w:ascii="Miriam" w:hAnsi="Miriam" w:cs="Miriam" w:hint="cs"/>
          <w:bCs/>
          <w:iCs/>
        </w:rPr>
        <w:t xml:space="preserve"> unbiased secondary research</w:t>
      </w:r>
      <w:r w:rsidR="006A70F0" w:rsidRPr="00F13F4A">
        <w:rPr>
          <w:rFonts w:ascii="Miriam" w:hAnsi="Miriam" w:cs="Miriam" w:hint="cs"/>
          <w:bCs/>
          <w:iCs/>
        </w:rPr>
        <w:t xml:space="preserve"> from companies own websites</w:t>
      </w:r>
      <w:r w:rsidR="00EB175E" w:rsidRPr="00F13F4A">
        <w:rPr>
          <w:rFonts w:ascii="Miriam" w:hAnsi="Miriam" w:cs="Miriam" w:hint="cs"/>
          <w:bCs/>
          <w:iCs/>
        </w:rPr>
        <w:t xml:space="preserve">, with </w:t>
      </w:r>
      <w:r w:rsidR="00761BDC" w:rsidRPr="00F13F4A">
        <w:rPr>
          <w:rFonts w:ascii="Miriam" w:hAnsi="Miriam" w:cs="Miriam" w:hint="cs"/>
          <w:bCs/>
          <w:iCs/>
        </w:rPr>
        <w:t>primary research during nationwide lockdown</w:t>
      </w:r>
      <w:r w:rsidR="00EB175E" w:rsidRPr="00F13F4A">
        <w:rPr>
          <w:rFonts w:ascii="Miriam" w:hAnsi="Miriam" w:cs="Miriam" w:hint="cs"/>
          <w:bCs/>
          <w:iCs/>
        </w:rPr>
        <w:t xml:space="preserve"> also being hard to access</w:t>
      </w:r>
      <w:r w:rsidR="00761BDC" w:rsidRPr="00F13F4A">
        <w:rPr>
          <w:rFonts w:ascii="Miriam" w:hAnsi="Miriam" w:cs="Miriam" w:hint="cs"/>
          <w:bCs/>
          <w:iCs/>
        </w:rPr>
        <w:t xml:space="preserve"> and so will be achieved through </w:t>
      </w:r>
      <w:r w:rsidR="005B619B">
        <w:rPr>
          <w:rFonts w:ascii="Miriam" w:hAnsi="Miriam" w:cs="Miriam"/>
          <w:bCs/>
          <w:iCs/>
        </w:rPr>
        <w:t xml:space="preserve">first-hand experience. </w:t>
      </w:r>
      <w:r w:rsidR="00761BDC" w:rsidRPr="00F13F4A">
        <w:rPr>
          <w:rFonts w:ascii="Miriam" w:hAnsi="Miriam" w:cs="Miriam" w:hint="cs"/>
          <w:bCs/>
          <w:iCs/>
        </w:rPr>
        <w:t xml:space="preserve"> </w:t>
      </w:r>
      <w:r w:rsidR="00716271" w:rsidRPr="00F13F4A">
        <w:rPr>
          <w:rFonts w:ascii="Miriam" w:hAnsi="Miriam" w:cs="Miriam" w:hint="cs"/>
          <w:bCs/>
          <w:iCs/>
        </w:rPr>
        <w:br/>
      </w:r>
    </w:p>
    <w:p w14:paraId="05F1EA54" w14:textId="3632DB14" w:rsidR="00273A9C" w:rsidRDefault="00273A9C" w:rsidP="0031177C">
      <w:pPr>
        <w:rPr>
          <w:b/>
          <w:bCs/>
          <w:i/>
          <w:iCs/>
          <w:sz w:val="24"/>
          <w:szCs w:val="24"/>
        </w:rPr>
      </w:pPr>
    </w:p>
    <w:p w14:paraId="580B615C" w14:textId="77777777" w:rsidR="00D53DBC" w:rsidRDefault="00D53DBC" w:rsidP="0031177C">
      <w:pPr>
        <w:rPr>
          <w:b/>
          <w:bCs/>
          <w:i/>
          <w:iCs/>
          <w:sz w:val="24"/>
          <w:szCs w:val="24"/>
        </w:rPr>
      </w:pPr>
    </w:p>
    <w:p w14:paraId="11C5401A" w14:textId="5738CD88" w:rsidR="00273A9C" w:rsidRDefault="00273A9C" w:rsidP="0031177C">
      <w:pPr>
        <w:rPr>
          <w:b/>
          <w:bCs/>
          <w:i/>
          <w:iCs/>
          <w:sz w:val="24"/>
          <w:szCs w:val="24"/>
        </w:rPr>
      </w:pPr>
    </w:p>
    <w:p w14:paraId="3931BB11" w14:textId="43E23ACA" w:rsidR="00273A9C" w:rsidRDefault="00273A9C" w:rsidP="0031177C">
      <w:pPr>
        <w:rPr>
          <w:b/>
          <w:bCs/>
          <w:i/>
          <w:iCs/>
          <w:sz w:val="24"/>
          <w:szCs w:val="24"/>
        </w:rPr>
      </w:pPr>
    </w:p>
    <w:p w14:paraId="58F63963" w14:textId="79047B47" w:rsidR="00273A9C" w:rsidRDefault="00273A9C" w:rsidP="0031177C">
      <w:pPr>
        <w:rPr>
          <w:b/>
          <w:bCs/>
          <w:i/>
          <w:iCs/>
          <w:sz w:val="24"/>
          <w:szCs w:val="24"/>
        </w:rPr>
      </w:pPr>
    </w:p>
    <w:p w14:paraId="0201C1CF" w14:textId="77777777" w:rsidR="00C719A2" w:rsidRDefault="00C719A2" w:rsidP="0031177C">
      <w:pPr>
        <w:rPr>
          <w:b/>
          <w:bCs/>
          <w:i/>
          <w:iCs/>
          <w:sz w:val="24"/>
          <w:szCs w:val="24"/>
        </w:rPr>
      </w:pPr>
    </w:p>
    <w:p w14:paraId="6C674E23" w14:textId="77777777" w:rsidR="00640E2B" w:rsidRDefault="00640E2B" w:rsidP="0031177C">
      <w:pPr>
        <w:rPr>
          <w:rFonts w:ascii="Miriam" w:hAnsi="Miriam" w:cs="Miriam"/>
          <w:b/>
          <w:bCs/>
          <w:i/>
          <w:iCs/>
          <w:sz w:val="24"/>
          <w:szCs w:val="24"/>
        </w:rPr>
      </w:pPr>
    </w:p>
    <w:p w14:paraId="3777E6FC" w14:textId="77777777" w:rsidR="00640E2B" w:rsidRDefault="00640E2B" w:rsidP="0031177C">
      <w:pPr>
        <w:rPr>
          <w:rFonts w:ascii="Miriam" w:hAnsi="Miriam" w:cs="Miriam"/>
          <w:b/>
          <w:bCs/>
          <w:i/>
          <w:iCs/>
          <w:sz w:val="24"/>
          <w:szCs w:val="24"/>
        </w:rPr>
      </w:pPr>
    </w:p>
    <w:p w14:paraId="29C17D87" w14:textId="77777777" w:rsidR="00640E2B" w:rsidRDefault="00640E2B" w:rsidP="0031177C">
      <w:pPr>
        <w:rPr>
          <w:rFonts w:ascii="Miriam" w:hAnsi="Miriam" w:cs="Miriam"/>
          <w:b/>
          <w:bCs/>
          <w:i/>
          <w:iCs/>
          <w:sz w:val="24"/>
          <w:szCs w:val="24"/>
        </w:rPr>
      </w:pPr>
    </w:p>
    <w:p w14:paraId="4461F8A5" w14:textId="77777777" w:rsidR="00640E2B" w:rsidRDefault="00640E2B" w:rsidP="0031177C">
      <w:pPr>
        <w:rPr>
          <w:rFonts w:ascii="Miriam" w:hAnsi="Miriam" w:cs="Miriam"/>
          <w:b/>
          <w:bCs/>
          <w:i/>
          <w:iCs/>
          <w:sz w:val="24"/>
          <w:szCs w:val="24"/>
        </w:rPr>
      </w:pPr>
    </w:p>
    <w:p w14:paraId="17FA7117" w14:textId="77777777" w:rsidR="00640E2B" w:rsidRDefault="00640E2B" w:rsidP="0031177C">
      <w:pPr>
        <w:rPr>
          <w:rFonts w:ascii="Miriam" w:hAnsi="Miriam" w:cs="Miriam"/>
          <w:b/>
          <w:bCs/>
          <w:i/>
          <w:iCs/>
          <w:sz w:val="24"/>
          <w:szCs w:val="24"/>
        </w:rPr>
      </w:pPr>
    </w:p>
    <w:p w14:paraId="601BCA15" w14:textId="77777777" w:rsidR="00640E2B" w:rsidRDefault="00640E2B" w:rsidP="0031177C">
      <w:pPr>
        <w:rPr>
          <w:rFonts w:ascii="Miriam" w:hAnsi="Miriam" w:cs="Miriam"/>
          <w:b/>
          <w:bCs/>
          <w:i/>
          <w:iCs/>
          <w:sz w:val="24"/>
          <w:szCs w:val="24"/>
        </w:rPr>
      </w:pPr>
    </w:p>
    <w:p w14:paraId="7F548EEB" w14:textId="77777777" w:rsidR="00640E2B" w:rsidRDefault="00640E2B" w:rsidP="0031177C">
      <w:pPr>
        <w:rPr>
          <w:rFonts w:ascii="Miriam" w:hAnsi="Miriam" w:cs="Miriam"/>
          <w:b/>
          <w:bCs/>
          <w:i/>
          <w:iCs/>
          <w:sz w:val="24"/>
          <w:szCs w:val="24"/>
        </w:rPr>
      </w:pPr>
    </w:p>
    <w:p w14:paraId="082523CE" w14:textId="25245EC6" w:rsidR="00273A9C" w:rsidRPr="00A12381" w:rsidRDefault="00273A9C" w:rsidP="0031177C">
      <w:pPr>
        <w:rPr>
          <w:rFonts w:ascii="Miriam" w:hAnsi="Miriam" w:cs="Miriam"/>
          <w:b/>
          <w:bCs/>
          <w:iCs/>
          <w:sz w:val="24"/>
          <w:szCs w:val="24"/>
        </w:rPr>
      </w:pPr>
      <w:r w:rsidRPr="00A12381">
        <w:rPr>
          <w:rFonts w:ascii="Miriam" w:hAnsi="Miriam" w:cs="Miriam" w:hint="cs"/>
          <w:b/>
          <w:bCs/>
          <w:i/>
          <w:iCs/>
          <w:sz w:val="24"/>
          <w:szCs w:val="24"/>
        </w:rPr>
        <w:lastRenderedPageBreak/>
        <w:t xml:space="preserve">Key Theme 1: </w:t>
      </w:r>
      <w:r w:rsidRPr="00A12381">
        <w:rPr>
          <w:rFonts w:ascii="Miriam" w:hAnsi="Miriam" w:cs="Miriam" w:hint="cs"/>
          <w:b/>
          <w:bCs/>
          <w:iCs/>
          <w:sz w:val="24"/>
          <w:szCs w:val="24"/>
        </w:rPr>
        <w:t>Evaluation of Spatial Audio Playback</w:t>
      </w:r>
    </w:p>
    <w:p w14:paraId="0A4EE00D" w14:textId="0EF6065A" w:rsidR="00273A9C" w:rsidRDefault="00273A9C" w:rsidP="0031177C">
      <w:pPr>
        <w:rPr>
          <w:b/>
          <w:bCs/>
          <w:iCs/>
          <w:sz w:val="24"/>
          <w:szCs w:val="24"/>
        </w:rPr>
      </w:pPr>
    </w:p>
    <w:p w14:paraId="2258E206" w14:textId="60B2CA6C" w:rsidR="00844466" w:rsidRDefault="00273A9C" w:rsidP="00B73CE7">
      <w:pPr>
        <w:spacing w:line="360" w:lineRule="auto"/>
        <w:rPr>
          <w:rFonts w:ascii="Miriam" w:hAnsi="Miriam" w:cs="Miriam"/>
          <w:bCs/>
        </w:rPr>
      </w:pPr>
      <w:r w:rsidRPr="00F13F4A">
        <w:rPr>
          <w:rFonts w:ascii="Miriam" w:hAnsi="Miriam" w:cs="Miriam" w:hint="cs"/>
          <w:bCs/>
        </w:rPr>
        <w:t xml:space="preserve">It is important to critically evaluate the devices in which we hear spatial audio; something which replicates the </w:t>
      </w:r>
      <w:r w:rsidR="00D44A5B" w:rsidRPr="00F13F4A">
        <w:rPr>
          <w:rFonts w:ascii="Miriam" w:hAnsi="Miriam" w:cs="Miriam" w:hint="cs"/>
          <w:bCs/>
        </w:rPr>
        <w:t xml:space="preserve">spaces </w:t>
      </w:r>
      <w:r w:rsidRPr="00F13F4A">
        <w:rPr>
          <w:rFonts w:ascii="Miriam" w:hAnsi="Miriam" w:cs="Miriam" w:hint="cs"/>
          <w:bCs/>
        </w:rPr>
        <w:t>sound</w:t>
      </w:r>
      <w:r w:rsidR="0000621F" w:rsidRPr="00F13F4A">
        <w:rPr>
          <w:rFonts w:ascii="Miriam" w:hAnsi="Miriam" w:cs="Miriam" w:hint="cs"/>
          <w:bCs/>
        </w:rPr>
        <w:t xml:space="preserve">, such as headphones or speakers, </w:t>
      </w:r>
      <w:r w:rsidRPr="00F13F4A">
        <w:rPr>
          <w:rFonts w:ascii="Miriam" w:hAnsi="Miriam" w:cs="Miriam" w:hint="cs"/>
          <w:bCs/>
        </w:rPr>
        <w:t xml:space="preserve">most accurately often is most desirable. </w:t>
      </w:r>
      <w:r w:rsidR="00F344BC" w:rsidRPr="00F13F4A">
        <w:rPr>
          <w:rFonts w:ascii="Miriam" w:hAnsi="Miriam" w:cs="Miriam" w:hint="cs"/>
          <w:bCs/>
        </w:rPr>
        <w:t>Hooke Audio founder, Anthony Mattana, provides a web article</w:t>
      </w:r>
      <w:r w:rsidR="00F059AC" w:rsidRPr="00F13F4A">
        <w:rPr>
          <w:rFonts w:ascii="Miriam" w:hAnsi="Miriam" w:cs="Miriam" w:hint="cs"/>
          <w:bCs/>
        </w:rPr>
        <w:t xml:space="preserve">, “updating it monthly as new companies enter the space” </w:t>
      </w:r>
      <w:sdt>
        <w:sdtPr>
          <w:rPr>
            <w:rFonts w:ascii="Miriam" w:hAnsi="Miriam" w:cs="Miriam" w:hint="cs"/>
            <w:bCs/>
          </w:rPr>
          <w:id w:val="-402223281"/>
          <w:citation/>
        </w:sdtPr>
        <w:sdtEndPr/>
        <w:sdtContent>
          <w:r w:rsidR="00F059AC" w:rsidRPr="00F13F4A">
            <w:rPr>
              <w:rFonts w:ascii="Miriam" w:hAnsi="Miriam" w:cs="Miriam" w:hint="cs"/>
              <w:bCs/>
            </w:rPr>
            <w:fldChar w:fldCharType="begin"/>
          </w:r>
          <w:r w:rsidR="00F059AC" w:rsidRPr="00F13F4A">
            <w:rPr>
              <w:rFonts w:ascii="Miriam" w:hAnsi="Miriam" w:cs="Miriam" w:hint="cs"/>
              <w:bCs/>
            </w:rPr>
            <w:instrText xml:space="preserve"> CITATION Ant18 \l 2057 </w:instrText>
          </w:r>
          <w:r w:rsidR="00F059AC" w:rsidRPr="00F13F4A">
            <w:rPr>
              <w:rFonts w:ascii="Miriam" w:hAnsi="Miriam" w:cs="Miriam" w:hint="cs"/>
              <w:bCs/>
            </w:rPr>
            <w:fldChar w:fldCharType="separate"/>
          </w:r>
          <w:r w:rsidR="00844466" w:rsidRPr="00844466">
            <w:rPr>
              <w:rFonts w:ascii="Miriam" w:hAnsi="Miriam" w:cs="Miriam"/>
              <w:noProof/>
            </w:rPr>
            <w:t>(Mattana, 2017)</w:t>
          </w:r>
          <w:r w:rsidR="00F059AC" w:rsidRPr="00F13F4A">
            <w:rPr>
              <w:rFonts w:ascii="Miriam" w:hAnsi="Miriam" w:cs="Miriam" w:hint="cs"/>
              <w:bCs/>
            </w:rPr>
            <w:fldChar w:fldCharType="end"/>
          </w:r>
        </w:sdtContent>
      </w:sdt>
      <w:r w:rsidR="00F059AC" w:rsidRPr="00F13F4A">
        <w:rPr>
          <w:rFonts w:ascii="Miriam" w:hAnsi="Miriam" w:cs="Miriam" w:hint="cs"/>
          <w:bCs/>
        </w:rPr>
        <w:t xml:space="preserve">, </w:t>
      </w:r>
      <w:r w:rsidR="00F344BC" w:rsidRPr="00F13F4A">
        <w:rPr>
          <w:rFonts w:ascii="Miriam" w:hAnsi="Miriam" w:cs="Miriam" w:hint="cs"/>
          <w:bCs/>
        </w:rPr>
        <w:t xml:space="preserve">highlighting the most prevalent companies within the industry; “to help you all keep your finger on the 3D Audio pulse” </w:t>
      </w:r>
      <w:sdt>
        <w:sdtPr>
          <w:rPr>
            <w:rFonts w:ascii="Miriam" w:hAnsi="Miriam" w:cs="Miriam" w:hint="cs"/>
            <w:bCs/>
          </w:rPr>
          <w:id w:val="-174259560"/>
          <w:citation/>
        </w:sdtPr>
        <w:sdtEndPr/>
        <w:sdtContent>
          <w:r w:rsidR="00F059AC" w:rsidRPr="00F13F4A">
            <w:rPr>
              <w:rFonts w:ascii="Miriam" w:hAnsi="Miriam" w:cs="Miriam" w:hint="cs"/>
              <w:bCs/>
            </w:rPr>
            <w:fldChar w:fldCharType="begin"/>
          </w:r>
          <w:r w:rsidR="00F059AC" w:rsidRPr="00F13F4A">
            <w:rPr>
              <w:rFonts w:ascii="Miriam" w:hAnsi="Miriam" w:cs="Miriam" w:hint="cs"/>
              <w:bCs/>
            </w:rPr>
            <w:instrText xml:space="preserve">CITATION Ant18 \l 2057 </w:instrText>
          </w:r>
          <w:r w:rsidR="00F059AC" w:rsidRPr="00F13F4A">
            <w:rPr>
              <w:rFonts w:ascii="Miriam" w:hAnsi="Miriam" w:cs="Miriam" w:hint="cs"/>
              <w:bCs/>
            </w:rPr>
            <w:fldChar w:fldCharType="separate"/>
          </w:r>
          <w:r w:rsidR="00844466" w:rsidRPr="00844466">
            <w:rPr>
              <w:rFonts w:ascii="Miriam" w:hAnsi="Miriam" w:cs="Miriam"/>
              <w:noProof/>
            </w:rPr>
            <w:t>(Mattana, 2017)</w:t>
          </w:r>
          <w:r w:rsidR="00F059AC" w:rsidRPr="00F13F4A">
            <w:rPr>
              <w:rFonts w:ascii="Miriam" w:hAnsi="Miriam" w:cs="Miriam" w:hint="cs"/>
              <w:bCs/>
            </w:rPr>
            <w:fldChar w:fldCharType="end"/>
          </w:r>
        </w:sdtContent>
      </w:sdt>
      <w:r w:rsidR="00F059AC" w:rsidRPr="00F13F4A">
        <w:rPr>
          <w:rFonts w:ascii="Miriam" w:hAnsi="Miriam" w:cs="Miriam" w:hint="cs"/>
          <w:bCs/>
        </w:rPr>
        <w:t xml:space="preserve">. </w:t>
      </w:r>
      <w:r w:rsidR="00B0171B" w:rsidRPr="00F13F4A">
        <w:rPr>
          <w:rFonts w:ascii="Miriam" w:hAnsi="Miriam" w:cs="Miriam" w:hint="cs"/>
          <w:bCs/>
        </w:rPr>
        <w:t xml:space="preserve">This analysis of playback devices aids in identifying </w:t>
      </w:r>
      <w:r w:rsidR="00AE2F79" w:rsidRPr="00F13F4A">
        <w:rPr>
          <w:rFonts w:ascii="Miriam" w:hAnsi="Miriam" w:cs="Miriam" w:hint="cs"/>
          <w:bCs/>
        </w:rPr>
        <w:t>significant</w:t>
      </w:r>
      <w:r w:rsidR="00B0171B" w:rsidRPr="00F13F4A">
        <w:rPr>
          <w:rFonts w:ascii="Miriam" w:hAnsi="Miriam" w:cs="Miriam" w:hint="cs"/>
          <w:bCs/>
        </w:rPr>
        <w:t xml:space="preserve"> companies within the industry; highlighting </w:t>
      </w:r>
      <w:r w:rsidR="00AE2F79" w:rsidRPr="00F13F4A">
        <w:rPr>
          <w:rFonts w:ascii="Miriam" w:hAnsi="Miriam" w:cs="Miriam" w:hint="cs"/>
          <w:bCs/>
        </w:rPr>
        <w:t>this articles</w:t>
      </w:r>
      <w:r w:rsidR="00B0171B" w:rsidRPr="00F13F4A">
        <w:rPr>
          <w:rFonts w:ascii="Miriam" w:hAnsi="Miriam" w:cs="Miriam" w:hint="cs"/>
          <w:bCs/>
        </w:rPr>
        <w:t xml:space="preserve"> relevancy </w:t>
      </w:r>
      <w:r w:rsidR="00AE2F79" w:rsidRPr="00F13F4A">
        <w:rPr>
          <w:rFonts w:ascii="Miriam" w:hAnsi="Miriam" w:cs="Miriam" w:hint="cs"/>
          <w:bCs/>
        </w:rPr>
        <w:t xml:space="preserve">for the basis of evaluation. However, its lack of critical analysis does debate its importance within this paper. </w:t>
      </w:r>
    </w:p>
    <w:p w14:paraId="099FFBF6" w14:textId="37504705" w:rsidR="00844466" w:rsidRDefault="0065214C" w:rsidP="00B73CE7">
      <w:pPr>
        <w:spacing w:line="360" w:lineRule="auto"/>
        <w:rPr>
          <w:rFonts w:ascii="Miriam" w:hAnsi="Miriam" w:cs="Miriam"/>
          <w:bCs/>
        </w:rPr>
      </w:pPr>
      <w:r w:rsidRPr="00F13F4A">
        <w:rPr>
          <w:rFonts w:ascii="Miriam" w:hAnsi="Miriam" w:cs="Miriam" w:hint="cs"/>
          <w:bCs/>
        </w:rPr>
        <w:t>This research by Mattana has influenced this paper by identifying which playback devices to evaluate; trusting the opinion of Hooke Audio due to their experience within the industry.</w:t>
      </w:r>
      <w:r w:rsidR="002B01A8" w:rsidRPr="00F13F4A">
        <w:rPr>
          <w:rFonts w:ascii="Miriam" w:hAnsi="Miriam" w:cs="Miriam" w:hint="cs"/>
          <w:bCs/>
        </w:rPr>
        <w:t xml:space="preserve"> It has also highlighted the lack of critical analysis found in existing research of this field</w:t>
      </w:r>
      <w:r w:rsidR="00916B3E" w:rsidRPr="00F13F4A">
        <w:rPr>
          <w:rFonts w:ascii="Miriam" w:hAnsi="Miriam" w:cs="Miriam" w:hint="cs"/>
          <w:bCs/>
        </w:rPr>
        <w:t>;</w:t>
      </w:r>
      <w:r w:rsidR="002B01A8" w:rsidRPr="00F13F4A">
        <w:rPr>
          <w:rFonts w:ascii="Miriam" w:hAnsi="Miriam" w:cs="Miriam" w:hint="cs"/>
          <w:bCs/>
        </w:rPr>
        <w:t xml:space="preserve"> influencing this paper by evaluating what these web articles have missed, such has only describing features of hardware, not including the benefits or how they can be improved. </w:t>
      </w:r>
      <w:r w:rsidR="00BE0A75" w:rsidRPr="00F13F4A">
        <w:rPr>
          <w:rFonts w:ascii="Miriam" w:hAnsi="Miriam" w:cs="Miriam" w:hint="cs"/>
          <w:bCs/>
        </w:rPr>
        <w:t xml:space="preserve">Hooke </w:t>
      </w:r>
      <w:r w:rsidR="00E05F1E" w:rsidRPr="00F13F4A">
        <w:rPr>
          <w:rFonts w:ascii="Miriam" w:hAnsi="Miriam" w:cs="Miriam" w:hint="cs"/>
          <w:bCs/>
        </w:rPr>
        <w:t>Audio concludes four playback devices are sufficient enough to be included within their web article, including; the Sound One he</w:t>
      </w:r>
      <w:r w:rsidR="00CD1AA7">
        <w:rPr>
          <w:rFonts w:ascii="Miriam" w:hAnsi="Miriam" w:cs="Miriam" w:hint="cs"/>
          <w:bCs/>
        </w:rPr>
        <w:t xml:space="preserve">adphone module, Waves Audio NX and </w:t>
      </w:r>
      <w:r w:rsidR="00E05F1E" w:rsidRPr="00F13F4A">
        <w:rPr>
          <w:rFonts w:ascii="Miriam" w:hAnsi="Miriam" w:cs="Miriam" w:hint="cs"/>
          <w:bCs/>
        </w:rPr>
        <w:t xml:space="preserve">Yarra’s 3DX. </w:t>
      </w:r>
      <w:r w:rsidR="007A5D3C" w:rsidRPr="00F13F4A">
        <w:rPr>
          <w:rFonts w:ascii="Miriam" w:hAnsi="Miriam" w:cs="Miriam" w:hint="cs"/>
          <w:bCs/>
        </w:rPr>
        <w:t xml:space="preserve">This paper will evaluate these </w:t>
      </w:r>
      <w:r w:rsidR="00CD1AA7">
        <w:rPr>
          <w:rFonts w:ascii="Miriam" w:hAnsi="Miriam" w:cs="Miriam"/>
          <w:bCs/>
        </w:rPr>
        <w:t>three</w:t>
      </w:r>
      <w:r w:rsidR="007A5D3C" w:rsidRPr="00F13F4A">
        <w:rPr>
          <w:rFonts w:ascii="Miriam" w:hAnsi="Miriam" w:cs="Miriam" w:hint="cs"/>
          <w:bCs/>
        </w:rPr>
        <w:t xml:space="preserve"> devices using cross referenced secondary research by other industry professionals. </w:t>
      </w:r>
    </w:p>
    <w:p w14:paraId="297E244C" w14:textId="320D7CAA" w:rsidR="00844466" w:rsidRDefault="00844466" w:rsidP="00B73CE7">
      <w:pPr>
        <w:spacing w:line="360" w:lineRule="auto"/>
        <w:rPr>
          <w:rFonts w:ascii="Miriam" w:hAnsi="Miriam" w:cs="Miriam"/>
          <w:bCs/>
        </w:rPr>
      </w:pPr>
      <w:r>
        <w:rPr>
          <w:noProof/>
          <w:lang w:val="en-US"/>
        </w:rPr>
        <mc:AlternateContent>
          <mc:Choice Requires="wps">
            <w:drawing>
              <wp:anchor distT="0" distB="0" distL="114300" distR="114300" simplePos="0" relativeHeight="251660288" behindDoc="1" locked="0" layoutInCell="1" allowOverlap="1" wp14:anchorId="3BD9631D" wp14:editId="3229B574">
                <wp:simplePos x="0" y="0"/>
                <wp:positionH relativeFrom="margin">
                  <wp:posOffset>4550410</wp:posOffset>
                </wp:positionH>
                <wp:positionV relativeFrom="paragraph">
                  <wp:posOffset>1695450</wp:posOffset>
                </wp:positionV>
                <wp:extent cx="2095500" cy="267335"/>
                <wp:effectExtent l="0" t="0" r="0" b="0"/>
                <wp:wrapTight wrapText="bothSides">
                  <wp:wrapPolygon edited="0">
                    <wp:start x="0" y="0"/>
                    <wp:lineTo x="0" y="20010"/>
                    <wp:lineTo x="21404" y="20010"/>
                    <wp:lineTo x="21404"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2095500" cy="267335"/>
                        </a:xfrm>
                        <a:prstGeom prst="rect">
                          <a:avLst/>
                        </a:prstGeom>
                        <a:solidFill>
                          <a:prstClr val="white"/>
                        </a:solidFill>
                        <a:ln>
                          <a:noFill/>
                        </a:ln>
                      </wps:spPr>
                      <wps:txbx>
                        <w:txbxContent>
                          <w:p w14:paraId="46E1D618" w14:textId="234131E5" w:rsidR="008150FC" w:rsidRPr="00186FEE" w:rsidRDefault="008150FC" w:rsidP="008150FC">
                            <w:pPr>
                              <w:pStyle w:val="Caption"/>
                              <w:rPr>
                                <w:noProof/>
                                <w:sz w:val="16"/>
                                <w:szCs w:val="16"/>
                              </w:rPr>
                            </w:pPr>
                            <w:r w:rsidRPr="00186FEE">
                              <w:rPr>
                                <w:sz w:val="16"/>
                                <w:szCs w:val="16"/>
                              </w:rPr>
                              <w:t xml:space="preserve">Figure </w:t>
                            </w:r>
                            <w:r w:rsidRPr="00186FEE">
                              <w:rPr>
                                <w:sz w:val="16"/>
                                <w:szCs w:val="16"/>
                              </w:rPr>
                              <w:fldChar w:fldCharType="begin"/>
                            </w:r>
                            <w:r w:rsidRPr="00186FEE">
                              <w:rPr>
                                <w:sz w:val="16"/>
                                <w:szCs w:val="16"/>
                              </w:rPr>
                              <w:instrText xml:space="preserve"> SEQ Figure \* ARABIC </w:instrText>
                            </w:r>
                            <w:r w:rsidRPr="00186FEE">
                              <w:rPr>
                                <w:sz w:val="16"/>
                                <w:szCs w:val="16"/>
                              </w:rPr>
                              <w:fldChar w:fldCharType="separate"/>
                            </w:r>
                            <w:r w:rsidRPr="00186FEE">
                              <w:rPr>
                                <w:noProof/>
                                <w:sz w:val="16"/>
                                <w:szCs w:val="16"/>
                              </w:rPr>
                              <w:t>1</w:t>
                            </w:r>
                            <w:r w:rsidRPr="00186FEE">
                              <w:rPr>
                                <w:sz w:val="16"/>
                                <w:szCs w:val="16"/>
                              </w:rPr>
                              <w:fldChar w:fldCharType="end"/>
                            </w:r>
                            <w:r w:rsidRPr="00186FEE">
                              <w:rPr>
                                <w:sz w:val="16"/>
                                <w:szCs w:val="16"/>
                              </w:rPr>
                              <w:t xml:space="preserve"> - 3D Sound One Module </w:t>
                            </w:r>
                            <w:sdt>
                              <w:sdtPr>
                                <w:rPr>
                                  <w:sz w:val="16"/>
                                  <w:szCs w:val="16"/>
                                </w:rPr>
                                <w:id w:val="824933861"/>
                                <w:citation/>
                              </w:sdtPr>
                              <w:sdtEndPr/>
                              <w:sdtContent>
                                <w:r w:rsidRPr="00186FEE">
                                  <w:rPr>
                                    <w:sz w:val="16"/>
                                    <w:szCs w:val="16"/>
                                  </w:rPr>
                                  <w:fldChar w:fldCharType="begin"/>
                                </w:r>
                                <w:r w:rsidRPr="00186FEE">
                                  <w:rPr>
                                    <w:sz w:val="16"/>
                                    <w:szCs w:val="16"/>
                                  </w:rPr>
                                  <w:instrText xml:space="preserve"> CITATION Aud16 \l 2057 </w:instrText>
                                </w:r>
                                <w:r w:rsidRPr="00186FEE">
                                  <w:rPr>
                                    <w:sz w:val="16"/>
                                    <w:szCs w:val="16"/>
                                  </w:rPr>
                                  <w:fldChar w:fldCharType="separate"/>
                                </w:r>
                                <w:r w:rsidR="00844466" w:rsidRPr="00844466">
                                  <w:rPr>
                                    <w:noProof/>
                                    <w:sz w:val="16"/>
                                    <w:szCs w:val="16"/>
                                  </w:rPr>
                                  <w:t>(AudioXpress, 2016)</w:t>
                                </w:r>
                                <w:r w:rsidRPr="00186FEE">
                                  <w:rPr>
                                    <w:sz w:val="16"/>
                                    <w:szCs w:val="16"/>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D9631D" id="_x0000_t202" coordsize="21600,21600" o:spt="202" path="m,l,21600r21600,l21600,xe">
                <v:stroke joinstyle="miter"/>
                <v:path gradientshapeok="t" o:connecttype="rect"/>
              </v:shapetype>
              <v:shape id="Text Box 2" o:spid="_x0000_s1026" type="#_x0000_t202" style="position:absolute;margin-left:358.3pt;margin-top:133.5pt;width:165pt;height:21.0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" stroked="f">
                <v:textbox inset="0,0,0,0">
                  <w:txbxContent>
                    <w:p w14:paraId="46E1D618" w14:textId="234131E5" w:rsidR="008150FC" w:rsidRPr="00186FEE" w:rsidRDefault="008150FC" w:rsidP="008150FC">
                      <w:pPr>
                        <w:pStyle w:val="Caption"/>
                        <w:rPr>
                          <w:noProof/>
                          <w:sz w:val="16"/>
                          <w:szCs w:val="16"/>
                        </w:rPr>
                      </w:pPr>
                      <w:r w:rsidRPr="00186FEE">
                        <w:rPr>
                          <w:sz w:val="16"/>
                          <w:szCs w:val="16"/>
                        </w:rPr>
                        <w:t xml:space="preserve">Figure </w:t>
                      </w:r>
                      <w:r w:rsidRPr="00186FEE">
                        <w:rPr>
                          <w:sz w:val="16"/>
                          <w:szCs w:val="16"/>
                        </w:rPr>
                        <w:fldChar w:fldCharType="begin"/>
                      </w:r>
                      <w:r w:rsidRPr="00186FEE">
                        <w:rPr>
                          <w:sz w:val="16"/>
                          <w:szCs w:val="16"/>
                        </w:rPr>
                        <w:instrText xml:space="preserve"> SEQ Figure \* ARABIC </w:instrText>
                      </w:r>
                      <w:r w:rsidRPr="00186FEE">
                        <w:rPr>
                          <w:sz w:val="16"/>
                          <w:szCs w:val="16"/>
                        </w:rPr>
                        <w:fldChar w:fldCharType="separate"/>
                      </w:r>
                      <w:r w:rsidRPr="00186FEE">
                        <w:rPr>
                          <w:noProof/>
                          <w:sz w:val="16"/>
                          <w:szCs w:val="16"/>
                        </w:rPr>
                        <w:t>1</w:t>
                      </w:r>
                      <w:r w:rsidRPr="00186FEE">
                        <w:rPr>
                          <w:sz w:val="16"/>
                          <w:szCs w:val="16"/>
                        </w:rPr>
                        <w:fldChar w:fldCharType="end"/>
                      </w:r>
                      <w:r w:rsidRPr="00186FEE">
                        <w:rPr>
                          <w:sz w:val="16"/>
                          <w:szCs w:val="16"/>
                        </w:rPr>
                        <w:t xml:space="preserve"> - 3D Sound One Module </w:t>
                      </w:r>
                      <w:sdt>
                        <w:sdtPr>
                          <w:rPr>
                            <w:sz w:val="16"/>
                            <w:szCs w:val="16"/>
                          </w:rPr>
                          <w:id w:val="824933861"/>
                          <w:citation/>
                        </w:sdtPr>
                        <w:sdtEndPr/>
                        <w:sdtContent>
                          <w:r w:rsidRPr="00186FEE">
                            <w:rPr>
                              <w:sz w:val="16"/>
                              <w:szCs w:val="16"/>
                            </w:rPr>
                            <w:fldChar w:fldCharType="begin"/>
                          </w:r>
                          <w:r w:rsidRPr="00186FEE">
                            <w:rPr>
                              <w:sz w:val="16"/>
                              <w:szCs w:val="16"/>
                            </w:rPr>
                            <w:instrText xml:space="preserve"> CITATION Aud16 \l 2057 </w:instrText>
                          </w:r>
                          <w:r w:rsidRPr="00186FEE">
                            <w:rPr>
                              <w:sz w:val="16"/>
                              <w:szCs w:val="16"/>
                            </w:rPr>
                            <w:fldChar w:fldCharType="separate"/>
                          </w:r>
                          <w:r w:rsidR="00844466" w:rsidRPr="00844466">
                            <w:rPr>
                              <w:noProof/>
                              <w:sz w:val="16"/>
                              <w:szCs w:val="16"/>
                            </w:rPr>
                            <w:t>(AudioXpress, 2016)</w:t>
                          </w:r>
                          <w:r w:rsidRPr="00186FEE">
                            <w:rPr>
                              <w:sz w:val="16"/>
                              <w:szCs w:val="16"/>
                            </w:rPr>
                            <w:fldChar w:fldCharType="end"/>
                          </w:r>
                        </w:sdtContent>
                      </w:sdt>
                    </w:p>
                  </w:txbxContent>
                </v:textbox>
                <w10:wrap type="tight" anchorx="margin"/>
              </v:shape>
            </w:pict>
          </mc:Fallback>
        </mc:AlternateContent>
      </w:r>
      <w:r>
        <w:rPr>
          <w:noProof/>
          <w:lang w:val="en-US"/>
        </w:rPr>
        <w:drawing>
          <wp:anchor distT="0" distB="0" distL="114300" distR="114300" simplePos="0" relativeHeight="251658240" behindDoc="1" locked="0" layoutInCell="1" allowOverlap="1" wp14:anchorId="2B5100F8" wp14:editId="2093EDD4">
            <wp:simplePos x="0" y="0"/>
            <wp:positionH relativeFrom="margin">
              <wp:posOffset>4545330</wp:posOffset>
            </wp:positionH>
            <wp:positionV relativeFrom="paragraph">
              <wp:posOffset>381120</wp:posOffset>
            </wp:positionV>
            <wp:extent cx="2095500" cy="1182370"/>
            <wp:effectExtent l="0" t="0" r="0" b="0"/>
            <wp:wrapTight wrapText="bothSides">
              <wp:wrapPolygon edited="0">
                <wp:start x="0" y="0"/>
                <wp:lineTo x="0" y="21229"/>
                <wp:lineTo x="21404" y="21229"/>
                <wp:lineTo x="2140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95500" cy="1182370"/>
                    </a:xfrm>
                    <a:prstGeom prst="rect">
                      <a:avLst/>
                    </a:prstGeom>
                    <a:noFill/>
                    <a:ln>
                      <a:noFill/>
                    </a:ln>
                  </pic:spPr>
                </pic:pic>
              </a:graphicData>
            </a:graphic>
            <wp14:sizeRelH relativeFrom="page">
              <wp14:pctWidth>0</wp14:pctWidth>
            </wp14:sizeRelH>
            <wp14:sizeRelV relativeFrom="page">
              <wp14:pctHeight>0</wp14:pctHeight>
            </wp14:sizeRelV>
          </wp:anchor>
        </w:drawing>
      </w:r>
      <w:r w:rsidR="0037038D" w:rsidRPr="00F13F4A">
        <w:rPr>
          <w:rFonts w:ascii="Miriam" w:hAnsi="Miriam" w:cs="Miriam" w:hint="cs"/>
          <w:bCs/>
        </w:rPr>
        <w:t xml:space="preserve">3D Sound Lab’s Sound One Module claims to be “the first accessory that can be simply fixed to any headphone to allow immersive 3D audio experiences” </w:t>
      </w:r>
      <w:sdt>
        <w:sdtPr>
          <w:rPr>
            <w:rFonts w:ascii="Miriam" w:hAnsi="Miriam" w:cs="Miriam" w:hint="cs"/>
            <w:bCs/>
          </w:rPr>
          <w:id w:val="-521088982"/>
          <w:citation/>
        </w:sdtPr>
        <w:sdtEndPr/>
        <w:sdtContent>
          <w:r w:rsidR="0037038D" w:rsidRPr="00F13F4A">
            <w:rPr>
              <w:rFonts w:ascii="Miriam" w:hAnsi="Miriam" w:cs="Miriam" w:hint="cs"/>
              <w:bCs/>
            </w:rPr>
            <w:fldChar w:fldCharType="begin"/>
          </w:r>
          <w:r w:rsidR="0037038D" w:rsidRPr="00F13F4A">
            <w:rPr>
              <w:rFonts w:ascii="Miriam" w:hAnsi="Miriam" w:cs="Miriam" w:hint="cs"/>
              <w:bCs/>
            </w:rPr>
            <w:instrText xml:space="preserve"> CITATION Aud16 \l 2057 </w:instrText>
          </w:r>
          <w:r w:rsidR="0037038D" w:rsidRPr="00F13F4A">
            <w:rPr>
              <w:rFonts w:ascii="Miriam" w:hAnsi="Miriam" w:cs="Miriam" w:hint="cs"/>
              <w:bCs/>
            </w:rPr>
            <w:fldChar w:fldCharType="separate"/>
          </w:r>
          <w:r w:rsidRPr="00844466">
            <w:rPr>
              <w:rFonts w:ascii="Miriam" w:hAnsi="Miriam" w:cs="Miriam"/>
              <w:noProof/>
            </w:rPr>
            <w:t>(AudioXpress, 2016)</w:t>
          </w:r>
          <w:r w:rsidR="0037038D" w:rsidRPr="00F13F4A">
            <w:rPr>
              <w:rFonts w:ascii="Miriam" w:hAnsi="Miriam" w:cs="Miriam" w:hint="cs"/>
              <w:bCs/>
            </w:rPr>
            <w:fldChar w:fldCharType="end"/>
          </w:r>
        </w:sdtContent>
      </w:sdt>
      <w:r w:rsidR="00646A2B" w:rsidRPr="00F13F4A">
        <w:rPr>
          <w:rFonts w:ascii="Miriam" w:hAnsi="Miriam" w:cs="Miriam" w:hint="cs"/>
          <w:bCs/>
        </w:rPr>
        <w:t xml:space="preserve">. </w:t>
      </w:r>
      <w:r w:rsidR="00EE0989" w:rsidRPr="00F13F4A">
        <w:rPr>
          <w:rFonts w:ascii="Miriam" w:hAnsi="Miriam" w:cs="Miriam" w:hint="cs"/>
          <w:bCs/>
        </w:rPr>
        <w:t xml:space="preserve">Research identified an article by AudioXpress </w:t>
      </w:r>
      <w:r w:rsidR="00AF3BA7" w:rsidRPr="00F13F4A">
        <w:rPr>
          <w:rFonts w:ascii="Miriam" w:hAnsi="Miriam" w:cs="Miriam" w:hint="cs"/>
          <w:bCs/>
        </w:rPr>
        <w:t xml:space="preserve">in 2016; an online audio magazine who often review similar products. </w:t>
      </w:r>
      <w:r w:rsidR="00567643" w:rsidRPr="00F13F4A">
        <w:rPr>
          <w:rFonts w:ascii="Miriam" w:hAnsi="Miriam" w:cs="Miriam" w:hint="cs"/>
          <w:bCs/>
        </w:rPr>
        <w:t xml:space="preserve">It can be argued this article lacks in validity due to being outdated; with potentially more advanced technology being released since this article. </w:t>
      </w:r>
      <w:r w:rsidR="009D3C2B" w:rsidRPr="00F13F4A">
        <w:rPr>
          <w:rFonts w:ascii="Miriam" w:hAnsi="Miriam" w:cs="Miriam" w:hint="cs"/>
          <w:bCs/>
        </w:rPr>
        <w:t xml:space="preserve">However, their experience within the industry does provide a professional opinion on the product, which can aid alongside customer testimonies to strengthen the evaluation of this product. Although they are experienced in this field of reviewing audio playback devices, it could be debated that due to their lack of knowledge in the process of making these devices, their perception of this device could be less valid than those who make similar playback devices. Another potential issue with this research source is the reader </w:t>
      </w:r>
      <w:r w:rsidR="002D5A89" w:rsidRPr="00F13F4A">
        <w:rPr>
          <w:rFonts w:ascii="Miriam" w:hAnsi="Miriam" w:cs="Miriam" w:hint="cs"/>
          <w:bCs/>
        </w:rPr>
        <w:t>does not</w:t>
      </w:r>
      <w:r w:rsidR="009D3C2B" w:rsidRPr="00F13F4A">
        <w:rPr>
          <w:rFonts w:ascii="Miriam" w:hAnsi="Miriam" w:cs="Miriam" w:hint="cs"/>
          <w:bCs/>
        </w:rPr>
        <w:t xml:space="preserve"> know if this is an article paid by 3D Sound Labs to advertise their product, </w:t>
      </w:r>
      <w:r w:rsidR="002D5A89" w:rsidRPr="00F13F4A">
        <w:rPr>
          <w:rFonts w:ascii="Miriam" w:hAnsi="Miriam" w:cs="Miriam" w:hint="cs"/>
          <w:bCs/>
        </w:rPr>
        <w:t>if</w:t>
      </w:r>
      <w:r w:rsidR="009D3C2B" w:rsidRPr="00F13F4A">
        <w:rPr>
          <w:rFonts w:ascii="Miriam" w:hAnsi="Miriam" w:cs="Miriam" w:hint="cs"/>
          <w:bCs/>
        </w:rPr>
        <w:t xml:space="preserve"> being so, would drastically reduce the </w:t>
      </w:r>
      <w:r w:rsidR="00310E2D" w:rsidRPr="00F13F4A">
        <w:rPr>
          <w:rFonts w:ascii="Miriam" w:hAnsi="Miriam" w:cs="Miriam" w:hint="cs"/>
          <w:bCs/>
        </w:rPr>
        <w:t>validity</w:t>
      </w:r>
      <w:r w:rsidR="009D3C2B" w:rsidRPr="00F13F4A">
        <w:rPr>
          <w:rFonts w:ascii="Miriam" w:hAnsi="Miriam" w:cs="Miriam" w:hint="cs"/>
          <w:bCs/>
        </w:rPr>
        <w:t xml:space="preserve"> of this article for evaluation. </w:t>
      </w:r>
      <w:r w:rsidR="002D5A89" w:rsidRPr="00F13F4A">
        <w:rPr>
          <w:rFonts w:ascii="Miriam" w:hAnsi="Miriam" w:cs="Miriam" w:hint="cs"/>
          <w:bCs/>
        </w:rPr>
        <w:t xml:space="preserve">This argument is only strengthened by AudioXpress’ lack of clarification for either argument. However, </w:t>
      </w:r>
      <w:r w:rsidR="00310E2D" w:rsidRPr="00F13F4A">
        <w:rPr>
          <w:rFonts w:ascii="Miriam" w:hAnsi="Miriam" w:cs="Miriam" w:hint="cs"/>
          <w:bCs/>
        </w:rPr>
        <w:t xml:space="preserve">AudioXpress has also reviewed a rival product by Hooke Audio which does provide validity to their article for evaluation </w:t>
      </w:r>
      <w:r w:rsidR="00F13F4A">
        <w:rPr>
          <w:rFonts w:ascii="Miriam" w:hAnsi="Miriam" w:cs="Miriam"/>
          <w:bCs/>
        </w:rPr>
        <w:t xml:space="preserve">of </w:t>
      </w:r>
      <w:r w:rsidR="00310E2D" w:rsidRPr="00F13F4A">
        <w:rPr>
          <w:rFonts w:ascii="Miriam" w:hAnsi="Miriam" w:cs="Miriam" w:hint="cs"/>
          <w:bCs/>
        </w:rPr>
        <w:t>the Sound One Module.</w:t>
      </w:r>
      <w:r w:rsidR="00D4285C">
        <w:rPr>
          <w:rFonts w:ascii="Miriam" w:hAnsi="Miriam" w:cs="Miriam"/>
          <w:bCs/>
        </w:rPr>
        <w:t xml:space="preserve"> The article references</w:t>
      </w:r>
      <w:r w:rsidR="00447FE4" w:rsidRPr="00F13F4A">
        <w:rPr>
          <w:rFonts w:ascii="Miriam" w:hAnsi="Miriam" w:cs="Miriam" w:hint="cs"/>
          <w:bCs/>
        </w:rPr>
        <w:t xml:space="preserve"> </w:t>
      </w:r>
      <w:r w:rsidR="00D4285C">
        <w:rPr>
          <w:rFonts w:ascii="Miriam" w:hAnsi="Miriam" w:cs="Miriam"/>
          <w:bCs/>
        </w:rPr>
        <w:t>3D Sound Labs, stating the module “</w:t>
      </w:r>
      <w:r w:rsidR="00D4285C" w:rsidRPr="00D4285C">
        <w:rPr>
          <w:rFonts w:ascii="Miriam" w:hAnsi="Miriam" w:cs="Miriam"/>
          <w:bCs/>
        </w:rPr>
        <w:t>includes 9 axis motion sensors, Bluetooth Smart connectivity, and a rechargeable battery for up to 18 hours, using a micro-USB connector for charging. The module adds only 13 grams of extra weight to any headphone</w:t>
      </w:r>
      <w:r w:rsidR="00D4285C">
        <w:rPr>
          <w:rFonts w:ascii="Miriam" w:hAnsi="Miriam" w:cs="Miriam"/>
          <w:bCs/>
        </w:rPr>
        <w:t xml:space="preserve">” </w:t>
      </w:r>
      <w:sdt>
        <w:sdtPr>
          <w:rPr>
            <w:rFonts w:ascii="Miriam" w:hAnsi="Miriam" w:cs="Miriam"/>
            <w:bCs/>
          </w:rPr>
          <w:id w:val="-824431596"/>
          <w:citation/>
        </w:sdtPr>
        <w:sdtEndPr/>
        <w:sdtContent>
          <w:r w:rsidR="00D4285C">
            <w:rPr>
              <w:rFonts w:ascii="Miriam" w:hAnsi="Miriam" w:cs="Miriam"/>
              <w:bCs/>
            </w:rPr>
            <w:fldChar w:fldCharType="begin"/>
          </w:r>
          <w:r w:rsidR="00D4285C">
            <w:rPr>
              <w:rFonts w:ascii="Miriam" w:hAnsi="Miriam" w:cs="Miriam"/>
              <w:bCs/>
            </w:rPr>
            <w:instrText xml:space="preserve"> CITATION Aud16 \l 2057 </w:instrText>
          </w:r>
          <w:r w:rsidR="00D4285C">
            <w:rPr>
              <w:rFonts w:ascii="Miriam" w:hAnsi="Miriam" w:cs="Miriam"/>
              <w:bCs/>
            </w:rPr>
            <w:fldChar w:fldCharType="separate"/>
          </w:r>
          <w:r w:rsidRPr="00844466">
            <w:rPr>
              <w:rFonts w:ascii="Miriam" w:hAnsi="Miriam" w:cs="Miriam"/>
              <w:noProof/>
            </w:rPr>
            <w:t>(AudioXpress, 2016)</w:t>
          </w:r>
          <w:r w:rsidR="00D4285C">
            <w:rPr>
              <w:rFonts w:ascii="Miriam" w:hAnsi="Miriam" w:cs="Miriam"/>
              <w:bCs/>
            </w:rPr>
            <w:fldChar w:fldCharType="end"/>
          </w:r>
        </w:sdtContent>
      </w:sdt>
      <w:r w:rsidR="00D4285C">
        <w:rPr>
          <w:rFonts w:ascii="Miriam" w:hAnsi="Miriam" w:cs="Miriam"/>
          <w:bCs/>
        </w:rPr>
        <w:t>. Stating these features allows the consumer to compare this module with rival devices</w:t>
      </w:r>
      <w:r w:rsidR="00A12381">
        <w:rPr>
          <w:rFonts w:ascii="Miriam" w:hAnsi="Miriam" w:cs="Miriam"/>
          <w:bCs/>
        </w:rPr>
        <w:t>, such as the Waves NX Head Tracker</w:t>
      </w:r>
      <w:r w:rsidR="00D4285C">
        <w:rPr>
          <w:rFonts w:ascii="Miriam" w:hAnsi="Miriam" w:cs="Miriam"/>
          <w:bCs/>
        </w:rPr>
        <w:t xml:space="preserve">. However, the article </w:t>
      </w:r>
      <w:r w:rsidR="000275A7">
        <w:rPr>
          <w:rFonts w:ascii="Miriam" w:hAnsi="Miriam" w:cs="Miriam"/>
          <w:bCs/>
        </w:rPr>
        <w:t>does not</w:t>
      </w:r>
      <w:r w:rsidR="00D4285C">
        <w:rPr>
          <w:rFonts w:ascii="Miriam" w:hAnsi="Miriam" w:cs="Miriam"/>
          <w:bCs/>
        </w:rPr>
        <w:t xml:space="preserve"> provide any benefits </w:t>
      </w:r>
      <w:r w:rsidR="000275A7">
        <w:rPr>
          <w:rFonts w:ascii="Miriam" w:hAnsi="Miriam" w:cs="Miriam"/>
          <w:bCs/>
        </w:rPr>
        <w:t xml:space="preserve">of these features, presuming interested buyers know what </w:t>
      </w:r>
      <w:r>
        <w:rPr>
          <w:rFonts w:ascii="Miriam" w:hAnsi="Miriam" w:cs="Miriam"/>
          <w:bCs/>
        </w:rPr>
        <w:t>these mean</w:t>
      </w:r>
      <w:r w:rsidR="000275A7">
        <w:rPr>
          <w:rFonts w:ascii="Miriam" w:hAnsi="Miriam" w:cs="Miriam"/>
          <w:bCs/>
        </w:rPr>
        <w:t xml:space="preserve">; isolating novice buyers who need this information most. To support this, the article does not provide primary research by demonstrating these features but instead presumes the company is telling the truth, providing an example to how this article can be improved. </w:t>
      </w:r>
    </w:p>
    <w:p w14:paraId="1D1A48AE" w14:textId="77777777" w:rsidR="00AB0412" w:rsidRDefault="00844466" w:rsidP="00B73CE7">
      <w:pPr>
        <w:spacing w:line="360" w:lineRule="auto"/>
        <w:rPr>
          <w:rFonts w:ascii="Miriam" w:hAnsi="Miriam" w:cs="Miriam"/>
          <w:bCs/>
        </w:rPr>
      </w:pPr>
      <w:r>
        <w:rPr>
          <w:rFonts w:ascii="Miriam" w:hAnsi="Miriam" w:cs="Miriam"/>
          <w:bCs/>
        </w:rPr>
        <w:t>Waves with their similar product</w:t>
      </w:r>
      <w:r w:rsidR="004228CF">
        <w:rPr>
          <w:rFonts w:ascii="Miriam" w:hAnsi="Miriam" w:cs="Miriam"/>
          <w:bCs/>
        </w:rPr>
        <w:t>, b</w:t>
      </w:r>
      <w:r>
        <w:rPr>
          <w:rFonts w:ascii="Miriam" w:hAnsi="Miriam" w:cs="Miriam"/>
          <w:bCs/>
        </w:rPr>
        <w:t>e</w:t>
      </w:r>
      <w:r w:rsidR="004228CF">
        <w:rPr>
          <w:rFonts w:ascii="Miriam" w:hAnsi="Miriam" w:cs="Miriam"/>
          <w:bCs/>
        </w:rPr>
        <w:t>ing</w:t>
      </w:r>
      <w:r>
        <w:rPr>
          <w:rFonts w:ascii="Miriam" w:hAnsi="Miriam" w:cs="Miriam"/>
          <w:bCs/>
        </w:rPr>
        <w:t xml:space="preserve"> NX Head Tracker “</w:t>
      </w:r>
      <w:r w:rsidRPr="00844466">
        <w:rPr>
          <w:rFonts w:ascii="Miriam" w:hAnsi="Miriam" w:cs="Miriam"/>
          <w:bCs/>
        </w:rPr>
        <w:t xml:space="preserve">tracks your head movements in order to augment the immersive spatial audio experience created by </w:t>
      </w:r>
      <w:proofErr w:type="spellStart"/>
      <w:r w:rsidRPr="00844466">
        <w:rPr>
          <w:rFonts w:ascii="Miriam" w:hAnsi="Miriam" w:cs="Miriam"/>
          <w:bCs/>
        </w:rPr>
        <w:t>Nx</w:t>
      </w:r>
      <w:proofErr w:type="spellEnd"/>
      <w:r w:rsidRPr="00844466">
        <w:rPr>
          <w:rFonts w:ascii="Miriam" w:hAnsi="Miriam" w:cs="Miriam"/>
          <w:bCs/>
        </w:rPr>
        <w:t xml:space="preserve"> technology</w:t>
      </w:r>
      <w:r>
        <w:rPr>
          <w:rFonts w:ascii="Miriam" w:hAnsi="Miriam" w:cs="Miriam"/>
          <w:bCs/>
        </w:rPr>
        <w:t xml:space="preserve">” </w:t>
      </w:r>
      <w:sdt>
        <w:sdtPr>
          <w:rPr>
            <w:rFonts w:ascii="Miriam" w:hAnsi="Miriam" w:cs="Miriam"/>
            <w:bCs/>
          </w:rPr>
          <w:id w:val="-740330973"/>
          <w:citation/>
        </w:sdtPr>
        <w:sdtEndPr/>
        <w:sdtContent>
          <w:r>
            <w:rPr>
              <w:rFonts w:ascii="Miriam" w:hAnsi="Miriam" w:cs="Miriam"/>
              <w:bCs/>
            </w:rPr>
            <w:fldChar w:fldCharType="begin"/>
          </w:r>
          <w:r>
            <w:rPr>
              <w:rFonts w:ascii="Miriam" w:hAnsi="Miriam" w:cs="Miriam"/>
              <w:bCs/>
            </w:rPr>
            <w:instrText xml:space="preserve">CITATION Wav20 \l 2057 </w:instrText>
          </w:r>
          <w:r>
            <w:rPr>
              <w:rFonts w:ascii="Miriam" w:hAnsi="Miriam" w:cs="Miriam"/>
              <w:bCs/>
            </w:rPr>
            <w:fldChar w:fldCharType="separate"/>
          </w:r>
          <w:r w:rsidRPr="00844466">
            <w:rPr>
              <w:rFonts w:ascii="Miriam" w:hAnsi="Miriam" w:cs="Miriam"/>
              <w:noProof/>
            </w:rPr>
            <w:t>(Waves, 2020)</w:t>
          </w:r>
          <w:r>
            <w:rPr>
              <w:rFonts w:ascii="Miriam" w:hAnsi="Miriam" w:cs="Miriam"/>
              <w:bCs/>
            </w:rPr>
            <w:fldChar w:fldCharType="end"/>
          </w:r>
        </w:sdtContent>
      </w:sdt>
      <w:r w:rsidR="004228CF">
        <w:rPr>
          <w:rFonts w:ascii="Miriam" w:hAnsi="Miriam" w:cs="Miriam"/>
          <w:bCs/>
        </w:rPr>
        <w:t>. Research identifies an article by Matt Vanacoro</w:t>
      </w:r>
      <w:r w:rsidR="00D626CF">
        <w:rPr>
          <w:rFonts w:ascii="Miriam" w:hAnsi="Miriam" w:cs="Miriam"/>
          <w:bCs/>
        </w:rPr>
        <w:t>;</w:t>
      </w:r>
      <w:r w:rsidR="004228CF">
        <w:rPr>
          <w:rFonts w:ascii="Miriam" w:hAnsi="Miriam" w:cs="Miriam"/>
          <w:bCs/>
        </w:rPr>
        <w:t xml:space="preserve"> a musician who </w:t>
      </w:r>
      <w:r w:rsidR="00D626CF">
        <w:rPr>
          <w:rFonts w:ascii="Miriam" w:hAnsi="Miriam" w:cs="Miriam"/>
          <w:bCs/>
        </w:rPr>
        <w:t>produces</w:t>
      </w:r>
      <w:r w:rsidR="004228CF">
        <w:rPr>
          <w:rFonts w:ascii="Miriam" w:hAnsi="Miriam" w:cs="Miriam"/>
          <w:bCs/>
        </w:rPr>
        <w:t xml:space="preserve"> reviews for Ask.Audio </w:t>
      </w:r>
      <w:r w:rsidR="00D626CF">
        <w:rPr>
          <w:rFonts w:ascii="Miriam" w:hAnsi="Miriam" w:cs="Miriam"/>
          <w:bCs/>
        </w:rPr>
        <w:t>on audio playback technology. It can be inferred the article to be reliable due to the sources experience within the field as he has reviewed similar products. This is strengthened by his consumer perspective; arguing the article to be unbiased as he is not affiliated with the creators of the device.</w:t>
      </w:r>
      <w:r w:rsidR="00230EBA">
        <w:rPr>
          <w:rFonts w:ascii="Miriam" w:hAnsi="Miriam" w:cs="Miriam"/>
          <w:bCs/>
        </w:rPr>
        <w:t xml:space="preserve"> Vanacoro states </w:t>
      </w:r>
      <w:r w:rsidR="00230EBA" w:rsidRPr="00230EBA">
        <w:rPr>
          <w:rFonts w:ascii="Miriam" w:hAnsi="Miriam" w:cs="Miriam"/>
          <w:bCs/>
        </w:rPr>
        <w:t xml:space="preserve">“I used the NX with several pairs of headphones and didn’t even notice the device physically when </w:t>
      </w:r>
      <w:r w:rsidR="00230EBA" w:rsidRPr="00230EBA">
        <w:rPr>
          <w:rFonts w:ascii="Miriam" w:hAnsi="Miriam" w:cs="Miriam"/>
          <w:bCs/>
        </w:rPr>
        <w:lastRenderedPageBreak/>
        <w:t>the headphones were on my head”</w:t>
      </w:r>
      <w:r w:rsidR="005C49B7">
        <w:rPr>
          <w:rFonts w:ascii="Miriam" w:hAnsi="Miriam" w:cs="Miriam"/>
          <w:bCs/>
        </w:rPr>
        <w:t xml:space="preserve"> </w:t>
      </w:r>
      <w:sdt>
        <w:sdtPr>
          <w:rPr>
            <w:rFonts w:ascii="Miriam" w:hAnsi="Miriam" w:cs="Miriam"/>
            <w:bCs/>
          </w:rPr>
          <w:id w:val="599537912"/>
          <w:citation/>
        </w:sdtPr>
        <w:sdtEndPr/>
        <w:sdtContent>
          <w:r w:rsidR="005C49B7">
            <w:rPr>
              <w:rFonts w:ascii="Miriam" w:hAnsi="Miriam" w:cs="Miriam"/>
              <w:bCs/>
            </w:rPr>
            <w:fldChar w:fldCharType="begin"/>
          </w:r>
          <w:r w:rsidR="005C49B7">
            <w:rPr>
              <w:rFonts w:ascii="Miriam" w:hAnsi="Miriam" w:cs="Miriam"/>
              <w:bCs/>
            </w:rPr>
            <w:instrText xml:space="preserve"> CITATION Mat16 \l 2057 </w:instrText>
          </w:r>
          <w:r w:rsidR="005C49B7">
            <w:rPr>
              <w:rFonts w:ascii="Miriam" w:hAnsi="Miriam" w:cs="Miriam"/>
              <w:bCs/>
            </w:rPr>
            <w:fldChar w:fldCharType="separate"/>
          </w:r>
          <w:r w:rsidR="005C49B7" w:rsidRPr="005C49B7">
            <w:rPr>
              <w:rFonts w:ascii="Miriam" w:hAnsi="Miriam" w:cs="Miriam"/>
              <w:noProof/>
            </w:rPr>
            <w:t>(Vanacoro, 2016)</w:t>
          </w:r>
          <w:r w:rsidR="005C49B7">
            <w:rPr>
              <w:rFonts w:ascii="Miriam" w:hAnsi="Miriam" w:cs="Miriam"/>
              <w:bCs/>
            </w:rPr>
            <w:fldChar w:fldCharType="end"/>
          </w:r>
        </w:sdtContent>
      </w:sdt>
      <w:r w:rsidR="00230EBA">
        <w:rPr>
          <w:rFonts w:ascii="Miriam" w:hAnsi="Miriam" w:cs="Miriam"/>
          <w:bCs/>
        </w:rPr>
        <w:t xml:space="preserve">, this not only provides a strength for the product being comfortable, but also that the source has used it </w:t>
      </w:r>
      <w:r w:rsidR="007A2DE0">
        <w:rPr>
          <w:rFonts w:ascii="Miriam" w:hAnsi="Miriam" w:cs="Miriam"/>
          <w:bCs/>
        </w:rPr>
        <w:t xml:space="preserve">himself. This increases the articles reliability as it is primary research provided by </w:t>
      </w:r>
      <w:r w:rsidR="005C49B7">
        <w:rPr>
          <w:rFonts w:ascii="Miriam" w:hAnsi="Miriam" w:cs="Miriam"/>
          <w:bCs/>
        </w:rPr>
        <w:t>the source; highlighting the increased credibility of this research compared to AudioXpress who did not provide first hand experience with the product.</w:t>
      </w:r>
      <w:r w:rsidR="00E72035">
        <w:rPr>
          <w:rFonts w:ascii="Miriam" w:hAnsi="Miriam" w:cs="Miriam"/>
          <w:bCs/>
        </w:rPr>
        <w:t xml:space="preserve"> Vanacoro argues the NX Head Tracker is “priced right to allow for any studio to benefit from 3D Audio” </w:t>
      </w:r>
      <w:sdt>
        <w:sdtPr>
          <w:rPr>
            <w:rFonts w:ascii="Miriam" w:hAnsi="Miriam" w:cs="Miriam"/>
            <w:bCs/>
          </w:rPr>
          <w:id w:val="772203268"/>
          <w:citation/>
        </w:sdtPr>
        <w:sdtEndPr/>
        <w:sdtContent>
          <w:r w:rsidR="00E72035">
            <w:rPr>
              <w:rFonts w:ascii="Miriam" w:hAnsi="Miriam" w:cs="Miriam"/>
              <w:bCs/>
            </w:rPr>
            <w:fldChar w:fldCharType="begin"/>
          </w:r>
          <w:r w:rsidR="00E72035">
            <w:rPr>
              <w:rFonts w:ascii="Miriam" w:hAnsi="Miriam" w:cs="Miriam"/>
              <w:bCs/>
            </w:rPr>
            <w:instrText xml:space="preserve"> CITATION Mat16 \l 2057 </w:instrText>
          </w:r>
          <w:r w:rsidR="00E72035">
            <w:rPr>
              <w:rFonts w:ascii="Miriam" w:hAnsi="Miriam" w:cs="Miriam"/>
              <w:bCs/>
            </w:rPr>
            <w:fldChar w:fldCharType="separate"/>
          </w:r>
          <w:r w:rsidR="00E72035" w:rsidRPr="00E72035">
            <w:rPr>
              <w:rFonts w:ascii="Miriam" w:hAnsi="Miriam" w:cs="Miriam"/>
              <w:noProof/>
            </w:rPr>
            <w:t>(Vanacoro, 2016)</w:t>
          </w:r>
          <w:r w:rsidR="00E72035">
            <w:rPr>
              <w:rFonts w:ascii="Miriam" w:hAnsi="Miriam" w:cs="Miriam"/>
              <w:bCs/>
            </w:rPr>
            <w:fldChar w:fldCharType="end"/>
          </w:r>
        </w:sdtContent>
      </w:sdt>
      <w:r w:rsidR="00E72035">
        <w:rPr>
          <w:rFonts w:ascii="Miriam" w:hAnsi="Miriam" w:cs="Miriam"/>
          <w:bCs/>
        </w:rPr>
        <w:t xml:space="preserve">, inferring that the device is accessible to everyone due to its affordability, being $99 </w:t>
      </w:r>
      <w:sdt>
        <w:sdtPr>
          <w:rPr>
            <w:rFonts w:ascii="Miriam" w:hAnsi="Miriam" w:cs="Miriam"/>
            <w:bCs/>
          </w:rPr>
          <w:id w:val="1834955196"/>
          <w:citation/>
        </w:sdtPr>
        <w:sdtEndPr/>
        <w:sdtContent>
          <w:r w:rsidR="00E72035">
            <w:rPr>
              <w:rFonts w:ascii="Miriam" w:hAnsi="Miriam" w:cs="Miriam"/>
              <w:bCs/>
            </w:rPr>
            <w:fldChar w:fldCharType="begin"/>
          </w:r>
          <w:r w:rsidR="00E72035">
            <w:rPr>
              <w:rFonts w:ascii="Miriam" w:hAnsi="Miriam" w:cs="Miriam"/>
              <w:bCs/>
            </w:rPr>
            <w:instrText xml:space="preserve"> CITATION Wav20 \l 2057 </w:instrText>
          </w:r>
          <w:r w:rsidR="00E72035">
            <w:rPr>
              <w:rFonts w:ascii="Miriam" w:hAnsi="Miriam" w:cs="Miriam"/>
              <w:bCs/>
            </w:rPr>
            <w:fldChar w:fldCharType="separate"/>
          </w:r>
          <w:r w:rsidR="00E72035" w:rsidRPr="00E72035">
            <w:rPr>
              <w:rFonts w:ascii="Miriam" w:hAnsi="Miriam" w:cs="Miriam"/>
              <w:noProof/>
            </w:rPr>
            <w:t>(Waves, 2020)</w:t>
          </w:r>
          <w:r w:rsidR="00E72035">
            <w:rPr>
              <w:rFonts w:ascii="Miriam" w:hAnsi="Miriam" w:cs="Miriam"/>
              <w:bCs/>
            </w:rPr>
            <w:fldChar w:fldCharType="end"/>
          </w:r>
        </w:sdtContent>
      </w:sdt>
      <w:r w:rsidR="00E72035">
        <w:rPr>
          <w:rFonts w:ascii="Miriam" w:hAnsi="Miriam" w:cs="Miriam"/>
          <w:bCs/>
        </w:rPr>
        <w:t xml:space="preserve">. </w:t>
      </w:r>
      <w:r w:rsidR="00C06778">
        <w:rPr>
          <w:rFonts w:ascii="Miriam" w:hAnsi="Miriam" w:cs="Miriam"/>
          <w:bCs/>
        </w:rPr>
        <w:t>This is competitively priced with the 3D Sound Labs Module, costing the same; demonstrating the amount of choice consumers have and so providing strength to the relevance of this report, as it may be daunting to choose due to their similarities; being their features and price.</w:t>
      </w:r>
      <w:r w:rsidR="00D20D2D">
        <w:rPr>
          <w:rFonts w:ascii="Miriam" w:hAnsi="Miriam" w:cs="Miriam"/>
          <w:bCs/>
        </w:rPr>
        <w:t xml:space="preserve"> From the perspective of this source, it appears the NX Head Tracker is “a proven win” </w:t>
      </w:r>
      <w:sdt>
        <w:sdtPr>
          <w:rPr>
            <w:rFonts w:ascii="Miriam" w:hAnsi="Miriam" w:cs="Miriam"/>
            <w:bCs/>
          </w:rPr>
          <w:id w:val="-1144735896"/>
          <w:citation/>
        </w:sdtPr>
        <w:sdtEndPr/>
        <w:sdtContent>
          <w:r w:rsidR="00D20D2D">
            <w:rPr>
              <w:rFonts w:ascii="Miriam" w:hAnsi="Miriam" w:cs="Miriam"/>
              <w:bCs/>
            </w:rPr>
            <w:fldChar w:fldCharType="begin"/>
          </w:r>
          <w:r w:rsidR="00D20D2D">
            <w:rPr>
              <w:rFonts w:ascii="Miriam" w:hAnsi="Miriam" w:cs="Miriam"/>
              <w:bCs/>
            </w:rPr>
            <w:instrText xml:space="preserve"> CITATION Mat16 \l 2057 </w:instrText>
          </w:r>
          <w:r w:rsidR="00D20D2D">
            <w:rPr>
              <w:rFonts w:ascii="Miriam" w:hAnsi="Miriam" w:cs="Miriam"/>
              <w:bCs/>
            </w:rPr>
            <w:fldChar w:fldCharType="separate"/>
          </w:r>
          <w:r w:rsidR="00D20D2D" w:rsidRPr="00D20D2D">
            <w:rPr>
              <w:rFonts w:ascii="Miriam" w:hAnsi="Miriam" w:cs="Miriam"/>
              <w:noProof/>
            </w:rPr>
            <w:t>(Vanacoro, 2016)</w:t>
          </w:r>
          <w:r w:rsidR="00D20D2D">
            <w:rPr>
              <w:rFonts w:ascii="Miriam" w:hAnsi="Miriam" w:cs="Miriam"/>
              <w:bCs/>
            </w:rPr>
            <w:fldChar w:fldCharType="end"/>
          </w:r>
        </w:sdtContent>
      </w:sdt>
      <w:r w:rsidR="00D20D2D">
        <w:rPr>
          <w:rFonts w:ascii="Miriam" w:hAnsi="Miriam" w:cs="Miriam"/>
          <w:bCs/>
        </w:rPr>
        <w:t>, due to its “</w:t>
      </w:r>
      <w:r w:rsidR="00D20D2D" w:rsidRPr="00D20D2D">
        <w:rPr>
          <w:rFonts w:ascii="Miriam" w:hAnsi="Miriam" w:cs="Miriam"/>
          <w:bCs/>
        </w:rPr>
        <w:t xml:space="preserve">long battery life, simple to use </w:t>
      </w:r>
      <w:r w:rsidR="00D20D2D">
        <w:rPr>
          <w:rFonts w:ascii="Miriam" w:hAnsi="Miriam" w:cs="Miriam"/>
          <w:bCs/>
        </w:rPr>
        <w:t>and</w:t>
      </w:r>
      <w:r w:rsidR="00D20D2D" w:rsidRPr="00D20D2D">
        <w:rPr>
          <w:rFonts w:ascii="Miriam" w:hAnsi="Miriam" w:cs="Miriam"/>
          <w:bCs/>
        </w:rPr>
        <w:t xml:space="preserve"> unobtrusive design</w:t>
      </w:r>
      <w:r w:rsidR="00D20D2D">
        <w:rPr>
          <w:rFonts w:ascii="Miriam" w:hAnsi="Miriam" w:cs="Miriam"/>
          <w:bCs/>
        </w:rPr>
        <w:t xml:space="preserve">” </w:t>
      </w:r>
      <w:sdt>
        <w:sdtPr>
          <w:rPr>
            <w:rFonts w:ascii="Miriam" w:hAnsi="Miriam" w:cs="Miriam"/>
            <w:bCs/>
          </w:rPr>
          <w:id w:val="-1507967044"/>
          <w:citation/>
        </w:sdtPr>
        <w:sdtEndPr/>
        <w:sdtContent>
          <w:r w:rsidR="00D20D2D">
            <w:rPr>
              <w:rFonts w:ascii="Miriam" w:hAnsi="Miriam" w:cs="Miriam"/>
              <w:bCs/>
            </w:rPr>
            <w:fldChar w:fldCharType="begin"/>
          </w:r>
          <w:r w:rsidR="00D20D2D">
            <w:rPr>
              <w:rFonts w:ascii="Miriam" w:hAnsi="Miriam" w:cs="Miriam"/>
              <w:bCs/>
            </w:rPr>
            <w:instrText xml:space="preserve"> CITATION Mat16 \l 2057 </w:instrText>
          </w:r>
          <w:r w:rsidR="00D20D2D">
            <w:rPr>
              <w:rFonts w:ascii="Miriam" w:hAnsi="Miriam" w:cs="Miriam"/>
              <w:bCs/>
            </w:rPr>
            <w:fldChar w:fldCharType="separate"/>
          </w:r>
          <w:r w:rsidR="00D20D2D" w:rsidRPr="00D20D2D">
            <w:rPr>
              <w:rFonts w:ascii="Miriam" w:hAnsi="Miriam" w:cs="Miriam"/>
              <w:noProof/>
            </w:rPr>
            <w:t>(Vanacoro, 2016)</w:t>
          </w:r>
          <w:r w:rsidR="00D20D2D">
            <w:rPr>
              <w:rFonts w:ascii="Miriam" w:hAnsi="Miriam" w:cs="Miriam"/>
              <w:bCs/>
            </w:rPr>
            <w:fldChar w:fldCharType="end"/>
          </w:r>
        </w:sdtContent>
      </w:sdt>
      <w:r w:rsidR="00D20D2D">
        <w:rPr>
          <w:rFonts w:ascii="Miriam" w:hAnsi="Miriam" w:cs="Miriam"/>
          <w:bCs/>
        </w:rPr>
        <w:t xml:space="preserve">. Cross referencing this source provides further validity to these claims as Waves also infers to its unobtrusive design, stating a benefit to be its “freedom of movement” </w:t>
      </w:r>
      <w:sdt>
        <w:sdtPr>
          <w:rPr>
            <w:rFonts w:ascii="Miriam" w:hAnsi="Miriam" w:cs="Miriam"/>
            <w:bCs/>
          </w:rPr>
          <w:id w:val="-576520537"/>
          <w:citation/>
        </w:sdtPr>
        <w:sdtEndPr/>
        <w:sdtContent>
          <w:r w:rsidR="00D20D2D">
            <w:rPr>
              <w:rFonts w:ascii="Miriam" w:hAnsi="Miriam" w:cs="Miriam"/>
              <w:bCs/>
            </w:rPr>
            <w:fldChar w:fldCharType="begin"/>
          </w:r>
          <w:r w:rsidR="00D20D2D">
            <w:rPr>
              <w:rFonts w:ascii="Miriam" w:hAnsi="Miriam" w:cs="Miriam"/>
              <w:bCs/>
            </w:rPr>
            <w:instrText xml:space="preserve"> CITATION Wav20 \l 2057 </w:instrText>
          </w:r>
          <w:r w:rsidR="00D20D2D">
            <w:rPr>
              <w:rFonts w:ascii="Miriam" w:hAnsi="Miriam" w:cs="Miriam"/>
              <w:bCs/>
            </w:rPr>
            <w:fldChar w:fldCharType="separate"/>
          </w:r>
          <w:r w:rsidR="00D20D2D" w:rsidRPr="00D20D2D">
            <w:rPr>
              <w:rFonts w:ascii="Miriam" w:hAnsi="Miriam" w:cs="Miriam"/>
              <w:noProof/>
            </w:rPr>
            <w:t>(Waves, 2020)</w:t>
          </w:r>
          <w:r w:rsidR="00D20D2D">
            <w:rPr>
              <w:rFonts w:ascii="Miriam" w:hAnsi="Miriam" w:cs="Miriam"/>
              <w:bCs/>
            </w:rPr>
            <w:fldChar w:fldCharType="end"/>
          </w:r>
        </w:sdtContent>
      </w:sdt>
      <w:r w:rsidR="00D20D2D">
        <w:rPr>
          <w:rFonts w:ascii="Miriam" w:hAnsi="Miriam" w:cs="Miriam"/>
          <w:bCs/>
        </w:rPr>
        <w:t xml:space="preserve">. Comparing to the previous source, it can be inferred the NX Head Tracker to be superior due to the lack of praise in the previous source for the 3D Sound One Module. </w:t>
      </w:r>
      <w:r w:rsidR="00E501BF">
        <w:rPr>
          <w:rFonts w:ascii="Miriam" w:hAnsi="Miriam" w:cs="Miriam"/>
          <w:bCs/>
        </w:rPr>
        <w:t xml:space="preserve">However, it could be argued AudioXpress provides more reliable data as they provide clear </w:t>
      </w:r>
      <w:r w:rsidR="005964F9">
        <w:rPr>
          <w:rFonts w:ascii="Miriam" w:hAnsi="Miriam" w:cs="Miriam"/>
          <w:bCs/>
        </w:rPr>
        <w:t>figures</w:t>
      </w:r>
      <w:r w:rsidR="00E501BF">
        <w:rPr>
          <w:rFonts w:ascii="Miriam" w:hAnsi="Miriam" w:cs="Miriam"/>
          <w:bCs/>
        </w:rPr>
        <w:t xml:space="preserve"> on the features of the device. For example, 18 hour battery life and only an extra 13 grams to any headphone.</w:t>
      </w:r>
      <w:r w:rsidR="005964F9">
        <w:rPr>
          <w:rFonts w:ascii="Miriam" w:hAnsi="Miriam" w:cs="Miriam"/>
          <w:bCs/>
        </w:rPr>
        <w:t xml:space="preserve"> Consumers rely on these figures to directly compare devices and so makes the NX Head Tracker from this source less accessible to comparison; reducing its validity. </w:t>
      </w:r>
      <w:r w:rsidR="00636BC9">
        <w:rPr>
          <w:rFonts w:ascii="Miriam" w:hAnsi="Miriam" w:cs="Miriam"/>
          <w:bCs/>
        </w:rPr>
        <w:t xml:space="preserve">However, Vanacoro </w:t>
      </w:r>
      <w:r w:rsidR="00947F32">
        <w:rPr>
          <w:rFonts w:ascii="Miriam" w:hAnsi="Miriam" w:cs="Miriam"/>
          <w:bCs/>
        </w:rPr>
        <w:t>provides</w:t>
      </w:r>
      <w:r w:rsidR="00636BC9">
        <w:rPr>
          <w:rFonts w:ascii="Miriam" w:hAnsi="Miriam" w:cs="Miriam"/>
          <w:bCs/>
        </w:rPr>
        <w:t xml:space="preserve"> first hand experience, </w:t>
      </w:r>
      <w:r w:rsidR="00947F32">
        <w:rPr>
          <w:rFonts w:ascii="Miriam" w:hAnsi="Miriam" w:cs="Miriam"/>
          <w:bCs/>
        </w:rPr>
        <w:t xml:space="preserve">which when researching a product, is valuable information as </w:t>
      </w:r>
      <w:r w:rsidR="00EC1538">
        <w:rPr>
          <w:rFonts w:ascii="Miriam" w:hAnsi="Miriam" w:cs="Miriam"/>
          <w:bCs/>
        </w:rPr>
        <w:t xml:space="preserve">It can be argued the opinion of </w:t>
      </w:r>
      <w:r w:rsidR="000421E7">
        <w:rPr>
          <w:rFonts w:ascii="Miriam" w:hAnsi="Miriam" w:cs="Miriam"/>
          <w:bCs/>
        </w:rPr>
        <w:t xml:space="preserve">those who have used a product is more reliable than reading statistics from a product page. Vanacoro’s source could be improved however by including other perspectives, or a video demonstrating his use of the NX Head Tracker to increase the reliability of this source. </w:t>
      </w:r>
    </w:p>
    <w:p w14:paraId="31476860" w14:textId="77777777" w:rsidR="001D0825" w:rsidRDefault="00AB0412" w:rsidP="00454F40">
      <w:pPr>
        <w:spacing w:line="360" w:lineRule="auto"/>
        <w:rPr>
          <w:rFonts w:ascii="Miriam" w:hAnsi="Miriam" w:cs="Miriam"/>
          <w:bCs/>
          <w:iCs/>
        </w:rPr>
      </w:pPr>
      <w:r>
        <w:rPr>
          <w:rFonts w:ascii="Miriam" w:hAnsi="Miriam" w:cs="Miriam"/>
          <w:bCs/>
        </w:rPr>
        <w:t xml:space="preserve">Audio company Yarra claim their 3D audio soundbar to be “the most advanced 3d audio system in the world” </w:t>
      </w:r>
      <w:sdt>
        <w:sdtPr>
          <w:rPr>
            <w:rFonts w:ascii="Miriam" w:hAnsi="Miriam" w:cs="Miriam"/>
            <w:bCs/>
          </w:rPr>
          <w:id w:val="222495408"/>
          <w:citation/>
        </w:sdtPr>
        <w:sdtEndPr/>
        <w:sdtContent>
          <w:r>
            <w:rPr>
              <w:rFonts w:ascii="Miriam" w:hAnsi="Miriam" w:cs="Miriam"/>
              <w:bCs/>
            </w:rPr>
            <w:fldChar w:fldCharType="begin"/>
          </w:r>
          <w:r>
            <w:rPr>
              <w:rFonts w:ascii="Miriam" w:hAnsi="Miriam" w:cs="Miriam"/>
              <w:bCs/>
            </w:rPr>
            <w:instrText xml:space="preserve"> CITATION Yar19 \l 2057 </w:instrText>
          </w:r>
          <w:r>
            <w:rPr>
              <w:rFonts w:ascii="Miriam" w:hAnsi="Miriam" w:cs="Miriam"/>
              <w:bCs/>
            </w:rPr>
            <w:fldChar w:fldCharType="separate"/>
          </w:r>
          <w:r w:rsidRPr="00AB0412">
            <w:rPr>
              <w:rFonts w:ascii="Miriam" w:hAnsi="Miriam" w:cs="Miriam"/>
              <w:noProof/>
            </w:rPr>
            <w:t>(Yarra, 2019)</w:t>
          </w:r>
          <w:r>
            <w:rPr>
              <w:rFonts w:ascii="Miriam" w:hAnsi="Miriam" w:cs="Miriam"/>
              <w:bCs/>
            </w:rPr>
            <w:fldChar w:fldCharType="end"/>
          </w:r>
        </w:sdtContent>
      </w:sdt>
      <w:r w:rsidR="004C3601">
        <w:rPr>
          <w:rFonts w:ascii="Miriam" w:hAnsi="Miriam" w:cs="Miriam"/>
          <w:bCs/>
        </w:rPr>
        <w:t>, providing “</w:t>
      </w:r>
      <w:r w:rsidR="004C3601" w:rsidRPr="004C3601">
        <w:rPr>
          <w:rFonts w:ascii="Miriam" w:hAnsi="Miriam" w:cs="Miriam"/>
          <w:bCs/>
        </w:rPr>
        <w:t xml:space="preserve">the same immersive entertainment experience as multiple speaker home </w:t>
      </w:r>
      <w:r w:rsidR="007F78D9" w:rsidRPr="004C3601">
        <w:rPr>
          <w:rFonts w:ascii="Miriam" w:hAnsi="Miriam" w:cs="Miriam"/>
          <w:bCs/>
        </w:rPr>
        <w:t>theatres</w:t>
      </w:r>
      <w:r w:rsidR="004C3601" w:rsidRPr="004C3601">
        <w:rPr>
          <w:rFonts w:ascii="Miriam" w:hAnsi="Miriam" w:cs="Miriam"/>
          <w:bCs/>
        </w:rPr>
        <w:t xml:space="preserve"> and 3D audio headphones</w:t>
      </w:r>
      <w:r w:rsidR="004C3601">
        <w:rPr>
          <w:rFonts w:ascii="Miriam" w:hAnsi="Miriam" w:cs="Miriam"/>
          <w:bCs/>
        </w:rPr>
        <w:t xml:space="preserve">” </w:t>
      </w:r>
      <w:sdt>
        <w:sdtPr>
          <w:rPr>
            <w:rFonts w:ascii="Miriam" w:hAnsi="Miriam" w:cs="Miriam"/>
            <w:bCs/>
          </w:rPr>
          <w:id w:val="931397001"/>
          <w:citation/>
        </w:sdtPr>
        <w:sdtEndPr/>
        <w:sdtContent>
          <w:r w:rsidR="004C3601">
            <w:rPr>
              <w:rFonts w:ascii="Miriam" w:hAnsi="Miriam" w:cs="Miriam"/>
              <w:bCs/>
            </w:rPr>
            <w:fldChar w:fldCharType="begin"/>
          </w:r>
          <w:r w:rsidR="004C3601">
            <w:rPr>
              <w:rFonts w:ascii="Miriam" w:hAnsi="Miriam" w:cs="Miriam"/>
              <w:bCs/>
            </w:rPr>
            <w:instrText xml:space="preserve"> CITATION Yar19 \l 2057 </w:instrText>
          </w:r>
          <w:r w:rsidR="004C3601">
            <w:rPr>
              <w:rFonts w:ascii="Miriam" w:hAnsi="Miriam" w:cs="Miriam"/>
              <w:bCs/>
            </w:rPr>
            <w:fldChar w:fldCharType="separate"/>
          </w:r>
          <w:r w:rsidR="004C3601" w:rsidRPr="004C3601">
            <w:rPr>
              <w:rFonts w:ascii="Miriam" w:hAnsi="Miriam" w:cs="Miriam"/>
              <w:noProof/>
            </w:rPr>
            <w:t>(Yarra, 2019)</w:t>
          </w:r>
          <w:r w:rsidR="004C3601">
            <w:rPr>
              <w:rFonts w:ascii="Miriam" w:hAnsi="Miriam" w:cs="Miriam"/>
              <w:bCs/>
            </w:rPr>
            <w:fldChar w:fldCharType="end"/>
          </w:r>
        </w:sdtContent>
      </w:sdt>
      <w:r w:rsidR="007F78D9">
        <w:rPr>
          <w:rFonts w:ascii="Miriam" w:hAnsi="Miriam" w:cs="Miriam"/>
          <w:bCs/>
        </w:rPr>
        <w:t>. Compared to previous sources, the Yarra 3DX is the latest technology i</w:t>
      </w:r>
      <w:r w:rsidR="00FB7B8C">
        <w:rPr>
          <w:rFonts w:ascii="Miriam" w:hAnsi="Miriam" w:cs="Miriam"/>
          <w:bCs/>
        </w:rPr>
        <w:t>n</w:t>
      </w:r>
      <w:r w:rsidR="007F78D9">
        <w:rPr>
          <w:rFonts w:ascii="Miriam" w:hAnsi="Miriam" w:cs="Miriam"/>
          <w:bCs/>
        </w:rPr>
        <w:t xml:space="preserve"> spatial audio playback</w:t>
      </w:r>
      <w:r w:rsidR="00FB7B8C">
        <w:rPr>
          <w:rFonts w:ascii="Miriam" w:hAnsi="Miriam" w:cs="Miriam"/>
          <w:bCs/>
        </w:rPr>
        <w:t xml:space="preserve">. This can offer an advantage over the other devices as it has the potential to provide superior sound quality due to its recency. </w:t>
      </w:r>
      <w:r w:rsidR="00D574A9">
        <w:rPr>
          <w:rFonts w:ascii="Miriam" w:hAnsi="Miriam" w:cs="Miriam"/>
          <w:bCs/>
        </w:rPr>
        <w:t xml:space="preserve">However, these claims come </w:t>
      </w:r>
      <w:r w:rsidR="002B2192">
        <w:rPr>
          <w:rFonts w:ascii="Miriam" w:hAnsi="Miriam" w:cs="Miriam"/>
          <w:bCs/>
        </w:rPr>
        <w:t xml:space="preserve">from Yarra themselves and so would need cross referencing for validation, as they may be biased in </w:t>
      </w:r>
      <w:r w:rsidR="00B70FBF">
        <w:rPr>
          <w:rFonts w:ascii="Miriam" w:hAnsi="Miriam" w:cs="Miriam"/>
          <w:bCs/>
        </w:rPr>
        <w:t>their</w:t>
      </w:r>
      <w:r w:rsidR="002B2192">
        <w:rPr>
          <w:rFonts w:ascii="Miriam" w:hAnsi="Miriam" w:cs="Miriam"/>
          <w:bCs/>
        </w:rPr>
        <w:t xml:space="preserve"> perception of the product; reducing the sources reliability. </w:t>
      </w:r>
      <w:r w:rsidR="00C37473">
        <w:rPr>
          <w:rFonts w:ascii="Miriam" w:hAnsi="Miriam" w:cs="Miriam"/>
          <w:bCs/>
        </w:rPr>
        <w:t xml:space="preserve">The source does provide consumer testimonies in favour of the 3DX, but it cannot be guaranteed these to be true and they </w:t>
      </w:r>
      <w:r w:rsidR="00B70FBF">
        <w:rPr>
          <w:rFonts w:ascii="Miriam" w:hAnsi="Miriam" w:cs="Miriam"/>
          <w:bCs/>
        </w:rPr>
        <w:t>have not</w:t>
      </w:r>
      <w:r w:rsidR="00C37473">
        <w:rPr>
          <w:rFonts w:ascii="Miriam" w:hAnsi="Miriam" w:cs="Miriam"/>
          <w:bCs/>
        </w:rPr>
        <w:t xml:space="preserve"> provided reviews in which </w:t>
      </w:r>
      <w:r w:rsidR="00B70FBF">
        <w:rPr>
          <w:rFonts w:ascii="Miriam" w:hAnsi="Miriam" w:cs="Miriam"/>
          <w:bCs/>
        </w:rPr>
        <w:t>do not</w:t>
      </w:r>
      <w:r w:rsidR="00C37473">
        <w:rPr>
          <w:rFonts w:ascii="Miriam" w:hAnsi="Miriam" w:cs="Miriam"/>
          <w:bCs/>
        </w:rPr>
        <w:t xml:space="preserve"> support their product</w:t>
      </w:r>
      <w:r w:rsidR="00B70FBF">
        <w:rPr>
          <w:rFonts w:ascii="Miriam" w:hAnsi="Miriam" w:cs="Miriam"/>
          <w:bCs/>
        </w:rPr>
        <w:t xml:space="preserve">. Consumers which lack critical analysis may be susceptible to this bias and so purchase a product which is not best for them; this demonstrates the importance of this report as it evaluates the reliability of the research accessible to this products audience, allowing consumers to make the right decision. </w:t>
      </w:r>
      <w:r w:rsidR="00762E09">
        <w:rPr>
          <w:rFonts w:ascii="Miriam" w:hAnsi="Miriam" w:cs="Miriam"/>
          <w:bCs/>
        </w:rPr>
        <w:t xml:space="preserve">Another concern for this product is due to its presence on Kickstarter; a website which allows consumers to pledge money for an idea or prototype to support the company to create it. It cannot be guaranteed </w:t>
      </w:r>
      <w:r w:rsidR="00CC5C9D">
        <w:rPr>
          <w:rFonts w:ascii="Miriam" w:hAnsi="Miriam" w:cs="Miriam"/>
          <w:bCs/>
        </w:rPr>
        <w:t xml:space="preserve">this product to ever be fully released to the public. However, Yarra have surpassed their goal of $50,000 with $738,184 and have 1,848 backers supporting their product, this amount of support </w:t>
      </w:r>
      <w:r w:rsidR="004257D4">
        <w:rPr>
          <w:rFonts w:ascii="Miriam" w:hAnsi="Miriam" w:cs="Miriam"/>
          <w:bCs/>
        </w:rPr>
        <w:t xml:space="preserve">provides testament to their product, demonstrating its popularity within the audio community. </w:t>
      </w:r>
      <w:r w:rsidR="00D17B83">
        <w:rPr>
          <w:rFonts w:ascii="Miriam" w:hAnsi="Miriam" w:cs="Miriam"/>
          <w:bCs/>
        </w:rPr>
        <w:t xml:space="preserve">Yarra highlight some of the disadvantages using previous products such as the NX Head Tracker and 3D Sound One Module provide; </w:t>
      </w:r>
      <w:r w:rsidR="00D17B83" w:rsidRPr="00D17B83">
        <w:rPr>
          <w:rFonts w:ascii="Miriam" w:hAnsi="Miriam" w:cs="Miriam" w:hint="cs"/>
          <w:bCs/>
        </w:rPr>
        <w:t>“</w:t>
      </w:r>
      <w:r w:rsidR="00D17B83" w:rsidRPr="00D17B83">
        <w:rPr>
          <w:rFonts w:ascii="Miriam" w:hAnsi="Miriam" w:cs="Miriam" w:hint="cs"/>
          <w:bCs/>
          <w:iCs/>
        </w:rPr>
        <w:t xml:space="preserve">Transaural 3D audio provides two critical elements that have been missing in traditional headphone delivery: accurate sound field modelling and </w:t>
      </w:r>
      <w:r w:rsidR="00D17B83">
        <w:rPr>
          <w:rFonts w:ascii="Miriam" w:hAnsi="Miriam" w:cs="Miriam"/>
          <w:bCs/>
          <w:iCs/>
        </w:rPr>
        <w:t>“</w:t>
      </w:r>
      <w:r w:rsidR="00D17B83" w:rsidRPr="00D17B83">
        <w:rPr>
          <w:rFonts w:ascii="Miriam" w:hAnsi="Miriam" w:cs="Miriam" w:hint="cs"/>
          <w:bCs/>
          <w:iCs/>
        </w:rPr>
        <w:t>outside your head" localized sounds</w:t>
      </w:r>
      <w:r w:rsidR="00D17B83">
        <w:rPr>
          <w:rFonts w:ascii="Miriam" w:hAnsi="Miriam" w:cs="Miriam"/>
          <w:bCs/>
          <w:iCs/>
        </w:rPr>
        <w:t xml:space="preserve">” </w:t>
      </w:r>
      <w:sdt>
        <w:sdtPr>
          <w:rPr>
            <w:rFonts w:ascii="Miriam" w:hAnsi="Miriam" w:cs="Miriam"/>
            <w:bCs/>
            <w:iCs/>
          </w:rPr>
          <w:id w:val="75015912"/>
          <w:citation/>
        </w:sdtPr>
        <w:sdtEndPr/>
        <w:sdtContent>
          <w:r w:rsidR="00D17B83">
            <w:rPr>
              <w:rFonts w:ascii="Miriam" w:hAnsi="Miriam" w:cs="Miriam"/>
              <w:bCs/>
              <w:iCs/>
            </w:rPr>
            <w:fldChar w:fldCharType="begin"/>
          </w:r>
          <w:r w:rsidR="00D17B83">
            <w:rPr>
              <w:rFonts w:ascii="Miriam" w:hAnsi="Miriam" w:cs="Miriam"/>
              <w:bCs/>
              <w:iCs/>
            </w:rPr>
            <w:instrText xml:space="preserve"> CITATION Yar19 \l 2057 </w:instrText>
          </w:r>
          <w:r w:rsidR="00D17B83">
            <w:rPr>
              <w:rFonts w:ascii="Miriam" w:hAnsi="Miriam" w:cs="Miriam"/>
              <w:bCs/>
              <w:iCs/>
            </w:rPr>
            <w:fldChar w:fldCharType="separate"/>
          </w:r>
          <w:r w:rsidR="00D17B83" w:rsidRPr="00D17B83">
            <w:rPr>
              <w:rFonts w:ascii="Miriam" w:hAnsi="Miriam" w:cs="Miriam"/>
              <w:noProof/>
            </w:rPr>
            <w:t>(Yarra, 2019)</w:t>
          </w:r>
          <w:r w:rsidR="00D17B83">
            <w:rPr>
              <w:rFonts w:ascii="Miriam" w:hAnsi="Miriam" w:cs="Miriam"/>
              <w:bCs/>
              <w:iCs/>
            </w:rPr>
            <w:fldChar w:fldCharType="end"/>
          </w:r>
        </w:sdtContent>
      </w:sdt>
      <w:r w:rsidR="00D17B83">
        <w:rPr>
          <w:rFonts w:ascii="Miriam" w:hAnsi="Miriam" w:cs="Miriam"/>
          <w:bCs/>
          <w:iCs/>
        </w:rPr>
        <w:t xml:space="preserve">, providing benefits of their product over the competition, allowing consumers to make the right choice when choosing a spatial audio playback device. </w:t>
      </w:r>
      <w:r w:rsidR="002D7D3C">
        <w:rPr>
          <w:rFonts w:ascii="Miriam" w:hAnsi="Miriam" w:cs="Miriam"/>
          <w:bCs/>
          <w:iCs/>
        </w:rPr>
        <w:t>However, when compare</w:t>
      </w:r>
      <w:r w:rsidR="00AE038C">
        <w:rPr>
          <w:rFonts w:ascii="Miriam" w:hAnsi="Miriam" w:cs="Miriam"/>
          <w:bCs/>
          <w:iCs/>
        </w:rPr>
        <w:t>d</w:t>
      </w:r>
      <w:r w:rsidR="002D7D3C">
        <w:rPr>
          <w:rFonts w:ascii="Miriam" w:hAnsi="Miriam" w:cs="Miriam"/>
          <w:bCs/>
          <w:iCs/>
        </w:rPr>
        <w:t xml:space="preserve"> to previous sources not affiliated with </w:t>
      </w:r>
      <w:r w:rsidR="00AE038C">
        <w:rPr>
          <w:rFonts w:ascii="Miriam" w:hAnsi="Miriam" w:cs="Miriam"/>
          <w:bCs/>
          <w:iCs/>
        </w:rPr>
        <w:t>the</w:t>
      </w:r>
      <w:r w:rsidR="002D7D3C">
        <w:rPr>
          <w:rFonts w:ascii="Miriam" w:hAnsi="Miriam" w:cs="Miriam"/>
          <w:bCs/>
          <w:iCs/>
        </w:rPr>
        <w:t xml:space="preserve"> product and demonstrated their experience with it, it may be inferred this information to not be as valuable due to its potential bias.</w:t>
      </w:r>
      <w:r w:rsidR="00B37003">
        <w:rPr>
          <w:rFonts w:ascii="Miriam" w:hAnsi="Miriam" w:cs="Miriam"/>
          <w:bCs/>
          <w:iCs/>
        </w:rPr>
        <w:t xml:space="preserve"> Yarra</w:t>
      </w:r>
      <w:r w:rsidR="00454F40">
        <w:rPr>
          <w:rFonts w:ascii="Miriam" w:hAnsi="Miriam" w:cs="Miriam"/>
          <w:bCs/>
          <w:iCs/>
        </w:rPr>
        <w:t xml:space="preserve"> describe some benefits of the 3DX soundbar to be “</w:t>
      </w:r>
      <w:r w:rsidR="00454F40" w:rsidRPr="00454F40">
        <w:rPr>
          <w:rFonts w:ascii="Miriam" w:hAnsi="Miriam" w:cs="Miriam"/>
          <w:bCs/>
          <w:iCs/>
        </w:rPr>
        <w:t>Dramatically enhanced sound spatialization</w:t>
      </w:r>
      <w:r w:rsidR="00454F40">
        <w:rPr>
          <w:rFonts w:ascii="Miriam" w:hAnsi="Miriam" w:cs="Miriam"/>
          <w:bCs/>
          <w:iCs/>
        </w:rPr>
        <w:t>, h</w:t>
      </w:r>
      <w:r w:rsidR="00454F40" w:rsidRPr="00454F40">
        <w:rPr>
          <w:rFonts w:ascii="Miriam" w:hAnsi="Miriam" w:cs="Miriam"/>
          <w:bCs/>
          <w:iCs/>
        </w:rPr>
        <w:t>ighly accurate sound field modelling</w:t>
      </w:r>
      <w:r w:rsidR="00454F40">
        <w:rPr>
          <w:rFonts w:ascii="Miriam" w:hAnsi="Miriam" w:cs="Miriam"/>
          <w:bCs/>
          <w:iCs/>
        </w:rPr>
        <w:t>, s</w:t>
      </w:r>
      <w:r w:rsidR="00454F40" w:rsidRPr="00454F40">
        <w:rPr>
          <w:rFonts w:ascii="Miriam" w:hAnsi="Miriam" w:cs="Miriam"/>
          <w:bCs/>
          <w:iCs/>
        </w:rPr>
        <w:t xml:space="preserve">ituational awareness using 3D </w:t>
      </w:r>
      <w:r w:rsidR="003B457A">
        <w:rPr>
          <w:rFonts w:ascii="Miriam" w:hAnsi="Miriam" w:cs="Miriam"/>
          <w:bCs/>
          <w:iCs/>
        </w:rPr>
        <w:t>(</w:t>
      </w:r>
      <w:proofErr w:type="gramStart"/>
      <w:r w:rsidR="003B457A" w:rsidRPr="00454F40">
        <w:rPr>
          <w:rFonts w:ascii="Miriam" w:hAnsi="Miriam" w:cs="Miriam"/>
          <w:bCs/>
          <w:iCs/>
        </w:rPr>
        <w:t>X,</w:t>
      </w:r>
      <w:r w:rsidR="003B457A">
        <w:rPr>
          <w:rFonts w:ascii="Miriam" w:hAnsi="Miriam" w:cs="Miriam"/>
          <w:bCs/>
          <w:iCs/>
        </w:rPr>
        <w:t>Y</w:t>
      </w:r>
      <w:proofErr w:type="gramEnd"/>
      <w:r w:rsidR="00454F40" w:rsidRPr="00454F40">
        <w:rPr>
          <w:rFonts w:ascii="Miriam" w:hAnsi="Miriam" w:cs="Miriam"/>
          <w:bCs/>
          <w:iCs/>
        </w:rPr>
        <w:t>,Z</w:t>
      </w:r>
      <w:r w:rsidR="003B457A">
        <w:rPr>
          <w:rFonts w:ascii="Miriam" w:hAnsi="Miriam" w:cs="Miriam"/>
          <w:bCs/>
          <w:iCs/>
        </w:rPr>
        <w:t>)</w:t>
      </w:r>
      <w:r w:rsidR="00454F40" w:rsidRPr="00454F40">
        <w:rPr>
          <w:rFonts w:ascii="Miriam" w:hAnsi="Miriam" w:cs="Miriam"/>
          <w:bCs/>
          <w:iCs/>
        </w:rPr>
        <w:t xml:space="preserve"> audio worlds</w:t>
      </w:r>
      <w:r w:rsidR="00454F40">
        <w:rPr>
          <w:rFonts w:ascii="Miriam" w:hAnsi="Miriam" w:cs="Miriam"/>
          <w:bCs/>
          <w:iCs/>
        </w:rPr>
        <w:t xml:space="preserve"> and n</w:t>
      </w:r>
      <w:r w:rsidR="00454F40" w:rsidRPr="00454F40">
        <w:rPr>
          <w:rFonts w:ascii="Miriam" w:hAnsi="Miriam" w:cs="Miriam"/>
          <w:bCs/>
          <w:iCs/>
        </w:rPr>
        <w:t>atural immersive listening without headphones</w:t>
      </w:r>
      <w:r w:rsidR="00454F40">
        <w:rPr>
          <w:rFonts w:ascii="Miriam" w:hAnsi="Miriam" w:cs="Miriam"/>
          <w:bCs/>
          <w:iCs/>
        </w:rPr>
        <w:t xml:space="preserve">” </w:t>
      </w:r>
      <w:sdt>
        <w:sdtPr>
          <w:rPr>
            <w:rFonts w:ascii="Miriam" w:hAnsi="Miriam" w:cs="Miriam"/>
            <w:bCs/>
            <w:iCs/>
          </w:rPr>
          <w:id w:val="1116028598"/>
          <w:citation/>
        </w:sdtPr>
        <w:sdtEndPr/>
        <w:sdtContent>
          <w:r w:rsidR="00454F40">
            <w:rPr>
              <w:rFonts w:ascii="Miriam" w:hAnsi="Miriam" w:cs="Miriam"/>
              <w:bCs/>
              <w:iCs/>
            </w:rPr>
            <w:fldChar w:fldCharType="begin"/>
          </w:r>
          <w:r w:rsidR="00454F40">
            <w:rPr>
              <w:rFonts w:ascii="Miriam" w:hAnsi="Miriam" w:cs="Miriam"/>
              <w:bCs/>
              <w:iCs/>
            </w:rPr>
            <w:instrText xml:space="preserve"> CITATION Yar19 \l 2057 </w:instrText>
          </w:r>
          <w:r w:rsidR="00454F40">
            <w:rPr>
              <w:rFonts w:ascii="Miriam" w:hAnsi="Miriam" w:cs="Miriam"/>
              <w:bCs/>
              <w:iCs/>
            </w:rPr>
            <w:fldChar w:fldCharType="separate"/>
          </w:r>
          <w:r w:rsidR="00454F40" w:rsidRPr="00454F40">
            <w:rPr>
              <w:rFonts w:ascii="Miriam" w:hAnsi="Miriam" w:cs="Miriam"/>
              <w:noProof/>
            </w:rPr>
            <w:t>(Yarra, 2019)</w:t>
          </w:r>
          <w:r w:rsidR="00454F40">
            <w:rPr>
              <w:rFonts w:ascii="Miriam" w:hAnsi="Miriam" w:cs="Miriam"/>
              <w:bCs/>
              <w:iCs/>
            </w:rPr>
            <w:fldChar w:fldCharType="end"/>
          </w:r>
        </w:sdtContent>
      </w:sdt>
      <w:r w:rsidR="00454F40">
        <w:rPr>
          <w:rFonts w:ascii="Miriam" w:hAnsi="Miriam" w:cs="Miriam"/>
          <w:bCs/>
          <w:iCs/>
        </w:rPr>
        <w:t xml:space="preserve">. Cross referencing this source strengthens these claims and provides further reliability </w:t>
      </w:r>
      <w:r w:rsidR="003D69B9">
        <w:rPr>
          <w:rFonts w:ascii="Miriam" w:hAnsi="Miriam" w:cs="Miriam"/>
          <w:bCs/>
          <w:iCs/>
        </w:rPr>
        <w:t>for</w:t>
      </w:r>
      <w:r w:rsidR="00454F40">
        <w:rPr>
          <w:rFonts w:ascii="Miriam" w:hAnsi="Miriam" w:cs="Miriam"/>
          <w:bCs/>
          <w:iCs/>
        </w:rPr>
        <w:t xml:space="preserve"> the compan</w:t>
      </w:r>
      <w:r w:rsidR="003D69B9">
        <w:rPr>
          <w:rFonts w:ascii="Miriam" w:hAnsi="Miriam" w:cs="Miriam"/>
          <w:bCs/>
          <w:iCs/>
        </w:rPr>
        <w:t>y</w:t>
      </w:r>
      <w:r w:rsidR="00454F40">
        <w:rPr>
          <w:rFonts w:ascii="Miriam" w:hAnsi="Miriam" w:cs="Miriam"/>
          <w:bCs/>
          <w:iCs/>
        </w:rPr>
        <w:t xml:space="preserve">. </w:t>
      </w:r>
      <w:r w:rsidR="003B457A">
        <w:rPr>
          <w:rFonts w:ascii="Miriam" w:hAnsi="Miriam" w:cs="Miriam"/>
          <w:bCs/>
          <w:iCs/>
        </w:rPr>
        <w:t>User Gactm highlights their experience with the product compared to 3D headphones on Av Forums, “</w:t>
      </w:r>
      <w:r w:rsidR="003B457A" w:rsidRPr="003B457A">
        <w:rPr>
          <w:rFonts w:ascii="Miriam" w:hAnsi="Miriam" w:cs="Miriam"/>
          <w:bCs/>
          <w:iCs/>
        </w:rPr>
        <w:t>the 3D surround sound effect of the headphones was somewhat confined inside my head</w:t>
      </w:r>
      <w:r w:rsidR="003B457A">
        <w:rPr>
          <w:rFonts w:ascii="Miriam" w:hAnsi="Miriam" w:cs="Miriam"/>
          <w:bCs/>
          <w:iCs/>
        </w:rPr>
        <w:t>…</w:t>
      </w:r>
      <w:r w:rsidR="003B457A" w:rsidRPr="003B457A">
        <w:rPr>
          <w:rFonts w:ascii="Miriam" w:hAnsi="Miriam" w:cs="Miriam"/>
          <w:bCs/>
          <w:iCs/>
        </w:rPr>
        <w:t xml:space="preserve"> Yarra produced a totally different 3D surround sound effect. The sensation was that the sounds were </w:t>
      </w:r>
      <w:r w:rsidR="003B457A" w:rsidRPr="003B457A">
        <w:rPr>
          <w:rFonts w:ascii="Miriam" w:hAnsi="Miriam" w:cs="Miriam"/>
          <w:bCs/>
          <w:iCs/>
        </w:rPr>
        <w:lastRenderedPageBreak/>
        <w:t>somewhere above and around my head</w:t>
      </w:r>
      <w:r w:rsidR="003B457A">
        <w:rPr>
          <w:rFonts w:ascii="Miriam" w:hAnsi="Miriam" w:cs="Miriam"/>
          <w:bCs/>
          <w:iCs/>
        </w:rPr>
        <w:t xml:space="preserve">” </w:t>
      </w:r>
      <w:sdt>
        <w:sdtPr>
          <w:rPr>
            <w:rFonts w:ascii="Miriam" w:hAnsi="Miriam" w:cs="Miriam"/>
            <w:bCs/>
            <w:iCs/>
          </w:rPr>
          <w:id w:val="1982720457"/>
          <w:citation/>
        </w:sdtPr>
        <w:sdtEndPr/>
        <w:sdtContent>
          <w:r w:rsidR="003B457A">
            <w:rPr>
              <w:rFonts w:ascii="Miriam" w:hAnsi="Miriam" w:cs="Miriam"/>
              <w:bCs/>
              <w:iCs/>
            </w:rPr>
            <w:fldChar w:fldCharType="begin"/>
          </w:r>
          <w:r w:rsidR="003B457A">
            <w:rPr>
              <w:rFonts w:ascii="Miriam" w:hAnsi="Miriam" w:cs="Miriam"/>
              <w:bCs/>
              <w:iCs/>
            </w:rPr>
            <w:instrText xml:space="preserve"> CITATION Gac19 \l 2057 </w:instrText>
          </w:r>
          <w:r w:rsidR="003B457A">
            <w:rPr>
              <w:rFonts w:ascii="Miriam" w:hAnsi="Miriam" w:cs="Miriam"/>
              <w:bCs/>
              <w:iCs/>
            </w:rPr>
            <w:fldChar w:fldCharType="separate"/>
          </w:r>
          <w:r w:rsidR="003B457A" w:rsidRPr="003B457A">
            <w:rPr>
              <w:rFonts w:ascii="Miriam" w:hAnsi="Miriam" w:cs="Miriam"/>
              <w:noProof/>
            </w:rPr>
            <w:t>(Gactm, 2019)</w:t>
          </w:r>
          <w:r w:rsidR="003B457A">
            <w:rPr>
              <w:rFonts w:ascii="Miriam" w:hAnsi="Miriam" w:cs="Miriam"/>
              <w:bCs/>
              <w:iCs/>
            </w:rPr>
            <w:fldChar w:fldCharType="end"/>
          </w:r>
        </w:sdtContent>
      </w:sdt>
      <w:r w:rsidR="003D69B9">
        <w:rPr>
          <w:rFonts w:ascii="Miriam" w:hAnsi="Miriam" w:cs="Miriam"/>
          <w:bCs/>
          <w:iCs/>
        </w:rPr>
        <w:t xml:space="preserve">. </w:t>
      </w:r>
      <w:r w:rsidR="000F6941">
        <w:rPr>
          <w:rFonts w:ascii="Miriam" w:hAnsi="Miriam" w:cs="Miriam"/>
          <w:bCs/>
          <w:iCs/>
        </w:rPr>
        <w:t xml:space="preserve">Not only does this strengthen Yarra’s claims of their product, but due to </w:t>
      </w:r>
      <w:proofErr w:type="spellStart"/>
      <w:r w:rsidR="000F6941">
        <w:rPr>
          <w:rFonts w:ascii="Miriam" w:hAnsi="Miriam" w:cs="Miriam"/>
          <w:bCs/>
          <w:iCs/>
        </w:rPr>
        <w:t>Gactm’s</w:t>
      </w:r>
      <w:proofErr w:type="spellEnd"/>
      <w:r w:rsidR="000F6941">
        <w:rPr>
          <w:rFonts w:ascii="Miriam" w:hAnsi="Miriam" w:cs="Miriam"/>
          <w:bCs/>
          <w:iCs/>
        </w:rPr>
        <w:t xml:space="preserve"> lack of affiliation and experience with the 3DX soundbar, provides a reliable source to support the product. </w:t>
      </w:r>
      <w:r w:rsidR="00323DFC">
        <w:rPr>
          <w:rFonts w:ascii="Miriam" w:hAnsi="Miriam" w:cs="Miriam"/>
          <w:bCs/>
          <w:iCs/>
        </w:rPr>
        <w:t xml:space="preserve">The inclusion of this soundbar within this report compared with 3D headphones provides further options for consumers who desire that “outside your head” </w:t>
      </w:r>
      <w:sdt>
        <w:sdtPr>
          <w:rPr>
            <w:rFonts w:ascii="Miriam" w:hAnsi="Miriam" w:cs="Miriam"/>
            <w:bCs/>
            <w:iCs/>
          </w:rPr>
          <w:id w:val="-917550491"/>
          <w:citation/>
        </w:sdtPr>
        <w:sdtEndPr/>
        <w:sdtContent>
          <w:r w:rsidR="00323DFC">
            <w:rPr>
              <w:rFonts w:ascii="Miriam" w:hAnsi="Miriam" w:cs="Miriam"/>
              <w:bCs/>
              <w:iCs/>
            </w:rPr>
            <w:fldChar w:fldCharType="begin"/>
          </w:r>
          <w:r w:rsidR="00323DFC">
            <w:rPr>
              <w:rFonts w:ascii="Miriam" w:hAnsi="Miriam" w:cs="Miriam"/>
              <w:bCs/>
              <w:iCs/>
            </w:rPr>
            <w:instrText xml:space="preserve"> CITATION Yar19 \l 2057 </w:instrText>
          </w:r>
          <w:r w:rsidR="00323DFC">
            <w:rPr>
              <w:rFonts w:ascii="Miriam" w:hAnsi="Miriam" w:cs="Miriam"/>
              <w:bCs/>
              <w:iCs/>
            </w:rPr>
            <w:fldChar w:fldCharType="separate"/>
          </w:r>
          <w:r w:rsidR="00323DFC" w:rsidRPr="00323DFC">
            <w:rPr>
              <w:rFonts w:ascii="Miriam" w:hAnsi="Miriam" w:cs="Miriam"/>
              <w:noProof/>
            </w:rPr>
            <w:t>(Yarra, 2019)</w:t>
          </w:r>
          <w:r w:rsidR="00323DFC">
            <w:rPr>
              <w:rFonts w:ascii="Miriam" w:hAnsi="Miriam" w:cs="Miriam"/>
              <w:bCs/>
              <w:iCs/>
            </w:rPr>
            <w:fldChar w:fldCharType="end"/>
          </w:r>
        </w:sdtContent>
      </w:sdt>
      <w:r w:rsidR="00323DFC">
        <w:rPr>
          <w:rFonts w:ascii="Miriam" w:hAnsi="Miriam" w:cs="Miriam"/>
          <w:bCs/>
          <w:iCs/>
        </w:rPr>
        <w:t xml:space="preserve"> sound</w:t>
      </w:r>
      <w:r w:rsidR="005F4897">
        <w:rPr>
          <w:rFonts w:ascii="Miriam" w:hAnsi="Miriam" w:cs="Miriam"/>
          <w:bCs/>
          <w:iCs/>
        </w:rPr>
        <w:t>. Allowing this evaluation of spatial audio playback to be accessible to all consumers of these products; demonstrating the relevancy of this critical evaluation of</w:t>
      </w:r>
      <w:r w:rsidR="0087225E">
        <w:rPr>
          <w:rFonts w:ascii="Miriam" w:hAnsi="Miriam" w:cs="Miriam"/>
          <w:bCs/>
          <w:iCs/>
        </w:rPr>
        <w:t xml:space="preserve"> online reviews of</w:t>
      </w:r>
      <w:r w:rsidR="005F4897">
        <w:rPr>
          <w:rFonts w:ascii="Miriam" w:hAnsi="Miriam" w:cs="Miriam"/>
          <w:bCs/>
          <w:iCs/>
        </w:rPr>
        <w:t xml:space="preserve"> spatial audio devices. </w:t>
      </w:r>
    </w:p>
    <w:p w14:paraId="2BF6F611" w14:textId="77777777" w:rsidR="003C0C82" w:rsidRDefault="001D0825" w:rsidP="00454F40">
      <w:pPr>
        <w:spacing w:line="360" w:lineRule="auto"/>
        <w:rPr>
          <w:rFonts w:ascii="Miriam" w:hAnsi="Miriam" w:cs="Miriam"/>
          <w:bCs/>
        </w:rPr>
      </w:pPr>
      <w:r>
        <w:rPr>
          <w:rFonts w:ascii="Miriam" w:hAnsi="Miriam" w:cs="Miriam"/>
          <w:bCs/>
        </w:rPr>
        <w:t xml:space="preserve">The evaluative work within this report arguably is similar to current research within this field as the rating of playback devices has already been done. However, this report builds on previous research as it provides unbiased critical analysis of pre-existing </w:t>
      </w:r>
      <w:r w:rsidR="002832A8">
        <w:rPr>
          <w:rFonts w:ascii="Miriam" w:hAnsi="Miriam" w:cs="Miriam"/>
          <w:bCs/>
        </w:rPr>
        <w:t>reports</w:t>
      </w:r>
      <w:r>
        <w:rPr>
          <w:rFonts w:ascii="Miriam" w:hAnsi="Miriam" w:cs="Miriam"/>
          <w:bCs/>
        </w:rPr>
        <w:t>; improving this area of research for consumers.</w:t>
      </w:r>
      <w:r w:rsidR="003C0C82">
        <w:rPr>
          <w:rFonts w:ascii="Miriam" w:hAnsi="Miriam" w:cs="Miriam"/>
          <w:bCs/>
        </w:rPr>
        <w:t xml:space="preserve"> </w:t>
      </w:r>
    </w:p>
    <w:p w14:paraId="7E9AB6C4" w14:textId="77777777" w:rsidR="00077A18" w:rsidRDefault="002F112B" w:rsidP="00454F40">
      <w:pPr>
        <w:spacing w:line="360" w:lineRule="auto"/>
        <w:rPr>
          <w:rFonts w:ascii="Miriam" w:hAnsi="Miriam" w:cs="Miriam"/>
          <w:bCs/>
        </w:rPr>
      </w:pPr>
      <w:r>
        <w:rPr>
          <w:rFonts w:ascii="Miriam" w:hAnsi="Miriam" w:cs="Miriam"/>
          <w:bCs/>
        </w:rPr>
        <w:t>It is important to identify research methodology issues within this report to highlight areas in which can be improved, being the lack of primary research and experience with these products first hand. Without these key</w:t>
      </w:r>
      <w:r w:rsidR="00DE1061">
        <w:rPr>
          <w:rFonts w:ascii="Miriam" w:hAnsi="Miriam" w:cs="Miriam"/>
          <w:bCs/>
        </w:rPr>
        <w:t xml:space="preserve"> aspects, this report must trust and presume the reviews in which the companies publish are accurate; identifying a disadvantage of this evaluative paper. However, cross referencing data does mitigate this weakness</w:t>
      </w:r>
      <w:r w:rsidR="000607C6">
        <w:rPr>
          <w:rFonts w:ascii="Miriam" w:hAnsi="Miriam" w:cs="Miriam"/>
          <w:bCs/>
        </w:rPr>
        <w:t>.</w:t>
      </w:r>
    </w:p>
    <w:p w14:paraId="0A2C8ABA" w14:textId="57D9479F" w:rsidR="007A0CCE" w:rsidRPr="00E94DC8" w:rsidRDefault="00077A18" w:rsidP="00454F40">
      <w:pPr>
        <w:spacing w:line="360" w:lineRule="auto"/>
        <w:rPr>
          <w:rFonts w:ascii="Miriam" w:hAnsi="Miriam" w:cs="Miriam"/>
          <w:bCs/>
        </w:rPr>
      </w:pPr>
      <w:r w:rsidRPr="00E94DC8">
        <w:rPr>
          <w:rFonts w:ascii="Miriam" w:hAnsi="Miriam" w:cs="Miriam"/>
          <w:bCs/>
        </w:rPr>
        <w:t xml:space="preserve">Overall, this evaluation of the research within the spatial audio playback field is important as it highlights the bias and shortcomings of pre-existing reviews and analysis of these devices; allowing consumers to make their own decisions based on </w:t>
      </w:r>
      <w:r w:rsidR="007761B7" w:rsidRPr="00E94DC8">
        <w:rPr>
          <w:rFonts w:ascii="Miriam" w:hAnsi="Miriam" w:cs="Miriam"/>
          <w:bCs/>
        </w:rPr>
        <w:t xml:space="preserve">an </w:t>
      </w:r>
      <w:r w:rsidRPr="00E94DC8">
        <w:rPr>
          <w:rFonts w:ascii="Miriam" w:hAnsi="Miriam" w:cs="Miriam"/>
          <w:bCs/>
        </w:rPr>
        <w:t xml:space="preserve">unbiased and critically analysed evaluation. </w:t>
      </w:r>
      <w:r w:rsidR="00411F98" w:rsidRPr="00E94DC8">
        <w:rPr>
          <w:rFonts w:ascii="Miriam" w:hAnsi="Miriam" w:cs="Miriam"/>
          <w:bCs/>
        </w:rPr>
        <w:t xml:space="preserve"> </w:t>
      </w:r>
      <w:r w:rsidR="00A657D1" w:rsidRPr="00E94DC8">
        <w:rPr>
          <w:rFonts w:ascii="Miriam" w:hAnsi="Miriam" w:cs="Miriam" w:hint="cs"/>
          <w:bCs/>
        </w:rPr>
        <w:br/>
      </w:r>
    </w:p>
    <w:p w14:paraId="56697D26" w14:textId="77777777" w:rsidR="007A0CCE" w:rsidRDefault="007A0CCE" w:rsidP="00454F40">
      <w:pPr>
        <w:spacing w:line="360" w:lineRule="auto"/>
        <w:rPr>
          <w:rFonts w:ascii="Miriam" w:hAnsi="Miriam" w:cs="Miriam"/>
          <w:b/>
        </w:rPr>
      </w:pPr>
    </w:p>
    <w:p w14:paraId="2DBA39F6" w14:textId="77777777" w:rsidR="007A0CCE" w:rsidRDefault="007A0CCE" w:rsidP="00454F40">
      <w:pPr>
        <w:spacing w:line="360" w:lineRule="auto"/>
        <w:rPr>
          <w:rFonts w:ascii="Miriam" w:hAnsi="Miriam" w:cs="Miriam"/>
          <w:b/>
        </w:rPr>
      </w:pPr>
    </w:p>
    <w:p w14:paraId="4532DA9A" w14:textId="77777777" w:rsidR="007A0CCE" w:rsidRDefault="007A0CCE" w:rsidP="00454F40">
      <w:pPr>
        <w:spacing w:line="360" w:lineRule="auto"/>
        <w:rPr>
          <w:rFonts w:ascii="Miriam" w:hAnsi="Miriam" w:cs="Miriam"/>
          <w:b/>
        </w:rPr>
      </w:pPr>
    </w:p>
    <w:p w14:paraId="5222B53E" w14:textId="77777777" w:rsidR="007A0CCE" w:rsidRDefault="007A0CCE" w:rsidP="00454F40">
      <w:pPr>
        <w:spacing w:line="360" w:lineRule="auto"/>
        <w:rPr>
          <w:rFonts w:ascii="Miriam" w:hAnsi="Miriam" w:cs="Miriam"/>
          <w:b/>
        </w:rPr>
      </w:pPr>
    </w:p>
    <w:p w14:paraId="64F72017" w14:textId="77777777" w:rsidR="007A0CCE" w:rsidRDefault="007A0CCE" w:rsidP="00454F40">
      <w:pPr>
        <w:spacing w:line="360" w:lineRule="auto"/>
        <w:rPr>
          <w:rFonts w:ascii="Miriam" w:hAnsi="Miriam" w:cs="Miriam"/>
          <w:b/>
        </w:rPr>
      </w:pPr>
    </w:p>
    <w:p w14:paraId="7828DB35" w14:textId="77777777" w:rsidR="007A0CCE" w:rsidRDefault="007A0CCE" w:rsidP="00454F40">
      <w:pPr>
        <w:spacing w:line="360" w:lineRule="auto"/>
        <w:rPr>
          <w:rFonts w:ascii="Miriam" w:hAnsi="Miriam" w:cs="Miriam"/>
          <w:b/>
        </w:rPr>
      </w:pPr>
    </w:p>
    <w:p w14:paraId="71F874A1" w14:textId="77777777" w:rsidR="007A0CCE" w:rsidRDefault="007A0CCE" w:rsidP="00454F40">
      <w:pPr>
        <w:spacing w:line="360" w:lineRule="auto"/>
        <w:rPr>
          <w:rFonts w:ascii="Miriam" w:hAnsi="Miriam" w:cs="Miriam"/>
          <w:b/>
        </w:rPr>
      </w:pPr>
    </w:p>
    <w:p w14:paraId="7096A68F" w14:textId="77777777" w:rsidR="007A0CCE" w:rsidRDefault="007A0CCE" w:rsidP="00454F40">
      <w:pPr>
        <w:spacing w:line="360" w:lineRule="auto"/>
        <w:rPr>
          <w:rFonts w:ascii="Miriam" w:hAnsi="Miriam" w:cs="Miriam"/>
          <w:b/>
        </w:rPr>
      </w:pPr>
    </w:p>
    <w:p w14:paraId="0A3527B6" w14:textId="77777777" w:rsidR="007A0CCE" w:rsidRDefault="007A0CCE" w:rsidP="00454F40">
      <w:pPr>
        <w:spacing w:line="360" w:lineRule="auto"/>
        <w:rPr>
          <w:rFonts w:ascii="Miriam" w:hAnsi="Miriam" w:cs="Miriam"/>
          <w:b/>
        </w:rPr>
      </w:pPr>
    </w:p>
    <w:p w14:paraId="428A485D" w14:textId="77777777" w:rsidR="007A0CCE" w:rsidRDefault="007A0CCE" w:rsidP="00454F40">
      <w:pPr>
        <w:spacing w:line="360" w:lineRule="auto"/>
        <w:rPr>
          <w:rFonts w:ascii="Miriam" w:hAnsi="Miriam" w:cs="Miriam"/>
          <w:b/>
        </w:rPr>
      </w:pPr>
    </w:p>
    <w:p w14:paraId="7CC0A9AA" w14:textId="77777777" w:rsidR="007A0CCE" w:rsidRDefault="007A0CCE" w:rsidP="00454F40">
      <w:pPr>
        <w:spacing w:line="360" w:lineRule="auto"/>
        <w:rPr>
          <w:rFonts w:ascii="Miriam" w:hAnsi="Miriam" w:cs="Miriam"/>
          <w:b/>
        </w:rPr>
      </w:pPr>
    </w:p>
    <w:p w14:paraId="71D59B99" w14:textId="77777777" w:rsidR="007A0CCE" w:rsidRDefault="007A0CCE" w:rsidP="00454F40">
      <w:pPr>
        <w:spacing w:line="360" w:lineRule="auto"/>
        <w:rPr>
          <w:rFonts w:ascii="Miriam" w:hAnsi="Miriam" w:cs="Miriam"/>
          <w:b/>
        </w:rPr>
      </w:pPr>
    </w:p>
    <w:p w14:paraId="01448E1E" w14:textId="77777777" w:rsidR="007A0CCE" w:rsidRDefault="007A0CCE" w:rsidP="00454F40">
      <w:pPr>
        <w:spacing w:line="360" w:lineRule="auto"/>
        <w:rPr>
          <w:rFonts w:ascii="Miriam" w:hAnsi="Miriam" w:cs="Miriam"/>
          <w:b/>
        </w:rPr>
      </w:pPr>
    </w:p>
    <w:p w14:paraId="0D0AEA0F" w14:textId="77777777" w:rsidR="007A0CCE" w:rsidRDefault="007A0CCE" w:rsidP="00454F40">
      <w:pPr>
        <w:spacing w:line="360" w:lineRule="auto"/>
        <w:rPr>
          <w:rFonts w:ascii="Miriam" w:hAnsi="Miriam" w:cs="Miriam"/>
          <w:b/>
        </w:rPr>
      </w:pPr>
    </w:p>
    <w:p w14:paraId="0970BEB0" w14:textId="77777777" w:rsidR="007A0CCE" w:rsidRDefault="007A0CCE" w:rsidP="00454F40">
      <w:pPr>
        <w:spacing w:line="360" w:lineRule="auto"/>
        <w:rPr>
          <w:rFonts w:ascii="Miriam" w:hAnsi="Miriam" w:cs="Miriam"/>
          <w:b/>
        </w:rPr>
      </w:pPr>
    </w:p>
    <w:p w14:paraId="2D534486" w14:textId="77777777" w:rsidR="007A0CCE" w:rsidRDefault="007A0CCE" w:rsidP="00454F40">
      <w:pPr>
        <w:spacing w:line="360" w:lineRule="auto"/>
        <w:rPr>
          <w:rFonts w:ascii="Miriam" w:hAnsi="Miriam" w:cs="Miriam"/>
          <w:b/>
        </w:rPr>
      </w:pPr>
    </w:p>
    <w:p w14:paraId="25B1D1F9" w14:textId="77777777" w:rsidR="007A0CCE" w:rsidRDefault="007A0CCE" w:rsidP="00454F40">
      <w:pPr>
        <w:spacing w:line="360" w:lineRule="auto"/>
        <w:rPr>
          <w:rFonts w:ascii="Miriam" w:hAnsi="Miriam" w:cs="Miriam"/>
          <w:b/>
        </w:rPr>
      </w:pPr>
    </w:p>
    <w:p w14:paraId="399ABCC5" w14:textId="77777777" w:rsidR="007A0CCE" w:rsidRDefault="007A0CCE" w:rsidP="00454F40">
      <w:pPr>
        <w:spacing w:line="360" w:lineRule="auto"/>
        <w:rPr>
          <w:rFonts w:ascii="Miriam" w:hAnsi="Miriam" w:cs="Miriam"/>
          <w:b/>
        </w:rPr>
      </w:pPr>
    </w:p>
    <w:p w14:paraId="1EDE84AF" w14:textId="69FBC807" w:rsidR="00BE6054" w:rsidRPr="00640E2B" w:rsidRDefault="007A5D3C" w:rsidP="00454F40">
      <w:pPr>
        <w:spacing w:line="360" w:lineRule="auto"/>
        <w:rPr>
          <w:rFonts w:ascii="Miriam" w:hAnsi="Miriam" w:cs="Miriam"/>
          <w:b/>
          <w:sz w:val="18"/>
          <w:szCs w:val="18"/>
        </w:rPr>
      </w:pPr>
      <w:r w:rsidRPr="00077A18">
        <w:rPr>
          <w:rFonts w:ascii="Miriam" w:hAnsi="Miriam" w:cs="Miriam" w:hint="cs"/>
          <w:b/>
        </w:rPr>
        <w:t xml:space="preserve"> </w:t>
      </w:r>
    </w:p>
    <w:p w14:paraId="07D1F387" w14:textId="53EC54C6" w:rsidR="0094133A" w:rsidRDefault="0094133A" w:rsidP="00454F40">
      <w:pPr>
        <w:spacing w:line="360" w:lineRule="auto"/>
        <w:rPr>
          <w:rFonts w:ascii="Miriam" w:hAnsi="Miriam" w:cs="Miriam"/>
          <w:b/>
          <w:bCs/>
          <w:i/>
          <w:sz w:val="24"/>
          <w:szCs w:val="24"/>
        </w:rPr>
      </w:pPr>
      <w:r w:rsidRPr="0094133A">
        <w:rPr>
          <w:rFonts w:ascii="Miriam" w:hAnsi="Miriam" w:cs="Miriam"/>
          <w:b/>
          <w:bCs/>
          <w:i/>
          <w:sz w:val="24"/>
          <w:szCs w:val="24"/>
        </w:rPr>
        <w:lastRenderedPageBreak/>
        <w:t xml:space="preserve">Key Theme 2 – Evaluation of </w:t>
      </w:r>
      <w:r>
        <w:rPr>
          <w:rFonts w:ascii="Miriam" w:hAnsi="Miriam" w:cs="Miriam"/>
          <w:b/>
          <w:bCs/>
          <w:i/>
          <w:sz w:val="24"/>
          <w:szCs w:val="24"/>
        </w:rPr>
        <w:t>Spatial Audio</w:t>
      </w:r>
      <w:r w:rsidR="005C0108">
        <w:rPr>
          <w:rFonts w:ascii="Miriam" w:hAnsi="Miriam" w:cs="Miriam"/>
          <w:b/>
          <w:bCs/>
          <w:i/>
          <w:sz w:val="24"/>
          <w:szCs w:val="24"/>
        </w:rPr>
        <w:t xml:space="preserve"> </w:t>
      </w:r>
      <w:r>
        <w:rPr>
          <w:rFonts w:ascii="Miriam" w:hAnsi="Miriam" w:cs="Miriam"/>
          <w:b/>
          <w:bCs/>
          <w:i/>
          <w:sz w:val="24"/>
          <w:szCs w:val="24"/>
        </w:rPr>
        <w:t xml:space="preserve">Software </w:t>
      </w:r>
      <w:r w:rsidR="00375A22">
        <w:rPr>
          <w:rFonts w:ascii="Miriam" w:hAnsi="Miriam" w:cs="Miriam"/>
          <w:b/>
          <w:bCs/>
          <w:i/>
          <w:sz w:val="24"/>
          <w:szCs w:val="24"/>
        </w:rPr>
        <w:t>Engines</w:t>
      </w:r>
    </w:p>
    <w:p w14:paraId="5994F787" w14:textId="77777777" w:rsidR="00BE6054" w:rsidRDefault="00BE6054" w:rsidP="00411F98">
      <w:pPr>
        <w:spacing w:line="360" w:lineRule="auto"/>
        <w:rPr>
          <w:rFonts w:ascii="Miriam" w:hAnsi="Miriam" w:cs="Miriam"/>
          <w:bCs/>
        </w:rPr>
      </w:pPr>
    </w:p>
    <w:p w14:paraId="4F66FDBC" w14:textId="01B82FA0" w:rsidR="0094133A" w:rsidRDefault="0094133A" w:rsidP="00411F98">
      <w:pPr>
        <w:spacing w:line="360" w:lineRule="auto"/>
        <w:rPr>
          <w:rFonts w:ascii="Miriam" w:hAnsi="Miriam" w:cs="Miriam"/>
          <w:bCs/>
        </w:rPr>
      </w:pPr>
      <w:r>
        <w:rPr>
          <w:rFonts w:ascii="Miriam" w:hAnsi="Miriam" w:cs="Miriam"/>
          <w:bCs/>
        </w:rPr>
        <w:t xml:space="preserve">To achieve spatial audio recording or playback, computer software must be used and so it is important to identify which one is most effective. </w:t>
      </w:r>
      <w:r w:rsidR="005C0108">
        <w:rPr>
          <w:rFonts w:ascii="Miriam" w:hAnsi="Miriam" w:cs="Miriam"/>
          <w:bCs/>
        </w:rPr>
        <w:t>Software</w:t>
      </w:r>
      <w:r>
        <w:rPr>
          <w:rFonts w:ascii="Miriam" w:hAnsi="Miriam" w:cs="Miriam"/>
          <w:bCs/>
        </w:rPr>
        <w:t xml:space="preserve"> review company G2 </w:t>
      </w:r>
      <w:r w:rsidR="005C0108">
        <w:rPr>
          <w:rFonts w:ascii="Miriam" w:hAnsi="Miriam" w:cs="Miriam"/>
          <w:bCs/>
        </w:rPr>
        <w:t>highlight their emphasis on providing “a</w:t>
      </w:r>
      <w:r w:rsidR="005C0108" w:rsidRPr="005C0108">
        <w:rPr>
          <w:rFonts w:ascii="Miriam" w:hAnsi="Miriam" w:cs="Miriam"/>
          <w:bCs/>
        </w:rPr>
        <w:t>uthentic reviews about thousands of software products and professional services</w:t>
      </w:r>
      <w:r w:rsidR="005C0108">
        <w:rPr>
          <w:rFonts w:ascii="Miriam" w:hAnsi="Miriam" w:cs="Miriam"/>
          <w:bCs/>
        </w:rPr>
        <w:t xml:space="preserve">” </w:t>
      </w:r>
      <w:sdt>
        <w:sdtPr>
          <w:rPr>
            <w:rFonts w:ascii="Miriam" w:hAnsi="Miriam" w:cs="Miriam"/>
            <w:bCs/>
          </w:rPr>
          <w:id w:val="1872025348"/>
          <w:citation/>
        </w:sdtPr>
        <w:sdtEndPr/>
        <w:sdtContent>
          <w:r w:rsidR="005C0108">
            <w:rPr>
              <w:rFonts w:ascii="Miriam" w:hAnsi="Miriam" w:cs="Miriam"/>
              <w:bCs/>
            </w:rPr>
            <w:fldChar w:fldCharType="begin"/>
          </w:r>
          <w:r w:rsidR="005C0108">
            <w:rPr>
              <w:rFonts w:ascii="Miriam" w:hAnsi="Miriam" w:cs="Miriam"/>
              <w:bCs/>
            </w:rPr>
            <w:instrText xml:space="preserve"> CITATION G220 \l 2057 </w:instrText>
          </w:r>
          <w:r w:rsidR="005C0108">
            <w:rPr>
              <w:rFonts w:ascii="Miriam" w:hAnsi="Miriam" w:cs="Miriam"/>
              <w:bCs/>
            </w:rPr>
            <w:fldChar w:fldCharType="separate"/>
          </w:r>
          <w:r w:rsidR="005C0108" w:rsidRPr="005C0108">
            <w:rPr>
              <w:rFonts w:ascii="Miriam" w:hAnsi="Miriam" w:cs="Miriam"/>
              <w:noProof/>
            </w:rPr>
            <w:t>(G2, 2020)</w:t>
          </w:r>
          <w:r w:rsidR="005C0108">
            <w:rPr>
              <w:rFonts w:ascii="Miriam" w:hAnsi="Miriam" w:cs="Miriam"/>
              <w:bCs/>
            </w:rPr>
            <w:fldChar w:fldCharType="end"/>
          </w:r>
        </w:sdtContent>
      </w:sdt>
      <w:r w:rsidR="005C0108">
        <w:rPr>
          <w:rFonts w:ascii="Miriam" w:hAnsi="Miriam" w:cs="Miriam"/>
          <w:bCs/>
        </w:rPr>
        <w:t xml:space="preserve">. Research within their site has identified a comprehensive list of the best audio </w:t>
      </w:r>
      <w:r w:rsidR="00375A22">
        <w:rPr>
          <w:rFonts w:ascii="Miriam" w:hAnsi="Miriam" w:cs="Miriam"/>
          <w:bCs/>
        </w:rPr>
        <w:t>software</w:t>
      </w:r>
      <w:r w:rsidR="005C0108">
        <w:rPr>
          <w:rFonts w:ascii="Miriam" w:hAnsi="Miriam" w:cs="Miriam"/>
          <w:bCs/>
        </w:rPr>
        <w:t xml:space="preserve"> </w:t>
      </w:r>
      <w:r w:rsidR="00375A22">
        <w:rPr>
          <w:rFonts w:ascii="Miriam" w:hAnsi="Miriam" w:cs="Miriam"/>
          <w:bCs/>
        </w:rPr>
        <w:t>engines</w:t>
      </w:r>
      <w:r w:rsidR="005C0108">
        <w:rPr>
          <w:rFonts w:ascii="Miriam" w:hAnsi="Miriam" w:cs="Miriam"/>
          <w:bCs/>
        </w:rPr>
        <w:t>, including a criteria in which they believe must be met to be included in their recommendations; being to “p</w:t>
      </w:r>
      <w:r w:rsidR="005C0108" w:rsidRPr="005C0108">
        <w:rPr>
          <w:rFonts w:ascii="Miriam" w:hAnsi="Miriam" w:cs="Miriam"/>
          <w:bCs/>
        </w:rPr>
        <w:t>rovide a prebuilt framework for audio management</w:t>
      </w:r>
      <w:r w:rsidR="005C0108">
        <w:rPr>
          <w:rFonts w:ascii="Miriam" w:hAnsi="Miriam" w:cs="Miriam"/>
          <w:bCs/>
        </w:rPr>
        <w:t>, integration</w:t>
      </w:r>
      <w:r w:rsidR="005C0108" w:rsidRPr="005C0108">
        <w:rPr>
          <w:rFonts w:ascii="Miriam" w:hAnsi="Miriam" w:cs="Miriam"/>
          <w:bCs/>
        </w:rPr>
        <w:t xml:space="preserve"> with outside </w:t>
      </w:r>
      <w:r w:rsidR="005C0108">
        <w:rPr>
          <w:rFonts w:ascii="Miriam" w:hAnsi="Miriam" w:cs="Miriam"/>
          <w:bCs/>
        </w:rPr>
        <w:t>audio</w:t>
      </w:r>
      <w:r w:rsidR="005C0108" w:rsidRPr="005C0108">
        <w:rPr>
          <w:rFonts w:ascii="Miriam" w:hAnsi="Miriam" w:cs="Miriam"/>
          <w:bCs/>
        </w:rPr>
        <w:t xml:space="preserve"> engines</w:t>
      </w:r>
      <w:r w:rsidR="005C0108">
        <w:rPr>
          <w:rFonts w:ascii="Miriam" w:hAnsi="Miriam" w:cs="Miriam"/>
          <w:bCs/>
        </w:rPr>
        <w:t xml:space="preserve"> and o</w:t>
      </w:r>
      <w:r w:rsidR="005C0108" w:rsidRPr="005C0108">
        <w:rPr>
          <w:rFonts w:ascii="Miriam" w:hAnsi="Miriam" w:cs="Miriam"/>
          <w:bCs/>
        </w:rPr>
        <w:t>ffer</w:t>
      </w:r>
      <w:r w:rsidR="005C0108">
        <w:rPr>
          <w:rFonts w:ascii="Miriam" w:hAnsi="Miriam" w:cs="Miriam"/>
          <w:bCs/>
        </w:rPr>
        <w:t>ing</w:t>
      </w:r>
      <w:r w:rsidR="005C0108" w:rsidRPr="005C0108">
        <w:rPr>
          <w:rFonts w:ascii="Miriam" w:hAnsi="Miriam" w:cs="Miriam"/>
          <w:bCs/>
        </w:rPr>
        <w:t xml:space="preserve"> authoring tools to create adaptive, dynamic audio</w:t>
      </w:r>
      <w:r w:rsidR="005C0108">
        <w:rPr>
          <w:rFonts w:ascii="Miriam" w:hAnsi="Miriam" w:cs="Miriam"/>
          <w:bCs/>
        </w:rPr>
        <w:t xml:space="preserve">” </w:t>
      </w:r>
      <w:sdt>
        <w:sdtPr>
          <w:rPr>
            <w:rFonts w:ascii="Miriam" w:hAnsi="Miriam" w:cs="Miriam"/>
            <w:bCs/>
          </w:rPr>
          <w:id w:val="937716998"/>
          <w:citation/>
        </w:sdtPr>
        <w:sdtEndPr/>
        <w:sdtContent>
          <w:r w:rsidR="005C0108">
            <w:rPr>
              <w:rFonts w:ascii="Miriam" w:hAnsi="Miriam" w:cs="Miriam"/>
              <w:bCs/>
            </w:rPr>
            <w:fldChar w:fldCharType="begin"/>
          </w:r>
          <w:r w:rsidR="005C0108">
            <w:rPr>
              <w:rFonts w:ascii="Miriam" w:hAnsi="Miriam" w:cs="Miriam"/>
              <w:bCs/>
            </w:rPr>
            <w:instrText xml:space="preserve"> CITATION G2201 \l 2057 </w:instrText>
          </w:r>
          <w:r w:rsidR="005C0108">
            <w:rPr>
              <w:rFonts w:ascii="Miriam" w:hAnsi="Miriam" w:cs="Miriam"/>
              <w:bCs/>
            </w:rPr>
            <w:fldChar w:fldCharType="separate"/>
          </w:r>
          <w:r w:rsidR="005C0108" w:rsidRPr="005C0108">
            <w:rPr>
              <w:rFonts w:ascii="Miriam" w:hAnsi="Miriam" w:cs="Miriam"/>
              <w:noProof/>
            </w:rPr>
            <w:t>(G2, 2020)</w:t>
          </w:r>
          <w:r w:rsidR="005C0108">
            <w:rPr>
              <w:rFonts w:ascii="Miriam" w:hAnsi="Miriam" w:cs="Miriam"/>
              <w:bCs/>
            </w:rPr>
            <w:fldChar w:fldCharType="end"/>
          </w:r>
        </w:sdtContent>
      </w:sdt>
      <w:r w:rsidR="005C0108">
        <w:rPr>
          <w:rFonts w:ascii="Miriam" w:hAnsi="Miriam" w:cs="Miriam"/>
          <w:bCs/>
        </w:rPr>
        <w:t>.</w:t>
      </w:r>
      <w:r w:rsidR="00CF5F43">
        <w:rPr>
          <w:rFonts w:ascii="Miriam" w:hAnsi="Miriam" w:cs="Miriam"/>
          <w:bCs/>
        </w:rPr>
        <w:t xml:space="preserve"> This pre-existing research directed this evaluative report by identifying the highest rated audio software </w:t>
      </w:r>
      <w:r w:rsidR="00D153F0">
        <w:rPr>
          <w:rFonts w:ascii="Miriam" w:hAnsi="Miriam" w:cs="Miriam"/>
          <w:bCs/>
        </w:rPr>
        <w:t xml:space="preserve">considered by consumers and so is relevant for this report </w:t>
      </w:r>
      <w:r w:rsidR="00B3686B">
        <w:rPr>
          <w:rFonts w:ascii="Miriam" w:hAnsi="Miriam" w:cs="Miriam"/>
          <w:bCs/>
        </w:rPr>
        <w:t xml:space="preserve">to </w:t>
      </w:r>
      <w:r w:rsidR="00B3686B" w:rsidRPr="00A86428">
        <w:rPr>
          <w:rFonts w:ascii="Miriam" w:hAnsi="Miriam" w:cs="Miriam"/>
          <w:bCs/>
        </w:rPr>
        <w:t xml:space="preserve">aid in </w:t>
      </w:r>
      <w:r w:rsidR="00F6527E" w:rsidRPr="00A86428">
        <w:rPr>
          <w:rFonts w:ascii="Miriam" w:hAnsi="Miriam" w:cs="Miriam"/>
          <w:bCs/>
        </w:rPr>
        <w:t xml:space="preserve">pre-existing </w:t>
      </w:r>
      <w:r w:rsidR="00B3686B" w:rsidRPr="00A86428">
        <w:rPr>
          <w:rFonts w:ascii="Miriam" w:hAnsi="Miriam" w:cs="Miriam"/>
          <w:bCs/>
        </w:rPr>
        <w:t>evaluati</w:t>
      </w:r>
      <w:r w:rsidR="00F6527E" w:rsidRPr="00A86428">
        <w:rPr>
          <w:rFonts w:ascii="Miriam" w:hAnsi="Miriam" w:cs="Miriam"/>
          <w:bCs/>
        </w:rPr>
        <w:t>on of</w:t>
      </w:r>
      <w:r w:rsidR="00B3686B" w:rsidRPr="00A86428">
        <w:rPr>
          <w:rFonts w:ascii="Miriam" w:hAnsi="Miriam" w:cs="Miriam"/>
          <w:bCs/>
        </w:rPr>
        <w:t xml:space="preserve"> research</w:t>
      </w:r>
      <w:r w:rsidR="00F6527E" w:rsidRPr="00A86428">
        <w:rPr>
          <w:rFonts w:ascii="Miriam" w:hAnsi="Miriam" w:cs="Miriam"/>
          <w:bCs/>
        </w:rPr>
        <w:t xml:space="preserve"> in </w:t>
      </w:r>
      <w:r w:rsidR="00B3686B" w:rsidRPr="00A86428">
        <w:rPr>
          <w:rFonts w:ascii="Miriam" w:hAnsi="Miriam" w:cs="Miriam"/>
          <w:bCs/>
        </w:rPr>
        <w:t>spatial audio software</w:t>
      </w:r>
      <w:r w:rsidR="00A86428" w:rsidRPr="00A86428">
        <w:rPr>
          <w:rFonts w:ascii="Miriam" w:hAnsi="Miriam" w:cs="Miriam"/>
          <w:bCs/>
        </w:rPr>
        <w:t xml:space="preserve"> and playback devices</w:t>
      </w:r>
      <w:r w:rsidR="00B3686B" w:rsidRPr="00A86428">
        <w:rPr>
          <w:rFonts w:ascii="Miriam" w:hAnsi="Miriam" w:cs="Miriam"/>
          <w:bCs/>
        </w:rPr>
        <w:t>.</w:t>
      </w:r>
      <w:r w:rsidR="00B3686B">
        <w:rPr>
          <w:rFonts w:ascii="Miriam" w:hAnsi="Miriam" w:cs="Miriam"/>
          <w:bCs/>
        </w:rPr>
        <w:t xml:space="preserve"> </w:t>
      </w:r>
      <w:r w:rsidR="00411F98">
        <w:rPr>
          <w:rFonts w:ascii="Miriam" w:hAnsi="Miriam" w:cs="Miriam"/>
          <w:bCs/>
        </w:rPr>
        <w:t xml:space="preserve">This research has influenced this report </w:t>
      </w:r>
      <w:r w:rsidR="00411F98" w:rsidRPr="00A86428">
        <w:rPr>
          <w:rFonts w:ascii="Miriam" w:hAnsi="Miriam" w:cs="Miriam"/>
          <w:bCs/>
        </w:rPr>
        <w:t>in which software is worthy of evaluating</w:t>
      </w:r>
      <w:r w:rsidR="00411F98">
        <w:rPr>
          <w:rFonts w:ascii="Miriam" w:hAnsi="Miriam" w:cs="Miriam"/>
          <w:bCs/>
        </w:rPr>
        <w:t xml:space="preserve"> and taking inspiration from G2’s research methodology to aid in this critical analysis. G2 categorise their reviews of audio software by evaluating these key criteria; “amount of feedback provided in the review, a</w:t>
      </w:r>
      <w:r w:rsidR="00411F98" w:rsidRPr="00411F98">
        <w:rPr>
          <w:rFonts w:ascii="Miriam" w:hAnsi="Miriam" w:cs="Miriam"/>
          <w:bCs/>
        </w:rPr>
        <w:t>ttribution</w:t>
      </w:r>
      <w:r w:rsidR="00411F98">
        <w:rPr>
          <w:rFonts w:ascii="Miriam" w:hAnsi="Miriam" w:cs="Miriam"/>
          <w:bCs/>
        </w:rPr>
        <w:t xml:space="preserve"> </w:t>
      </w:r>
      <w:r w:rsidR="00411F98" w:rsidRPr="00411F98">
        <w:rPr>
          <w:rFonts w:ascii="Miriam" w:hAnsi="Miriam" w:cs="Miriam"/>
          <w:bCs/>
        </w:rPr>
        <w:t>(Did the reviewer keep their name and company public)</w:t>
      </w:r>
      <w:r w:rsidR="00411F98">
        <w:rPr>
          <w:rFonts w:ascii="Miriam" w:hAnsi="Miriam" w:cs="Miriam"/>
          <w:bCs/>
        </w:rPr>
        <w:t>, w</w:t>
      </w:r>
      <w:r w:rsidR="00411F98" w:rsidRPr="00411F98">
        <w:rPr>
          <w:rFonts w:ascii="Miriam" w:hAnsi="Miriam" w:cs="Miriam"/>
          <w:bCs/>
        </w:rPr>
        <w:t>hether the reviewer is a current user of the solution (Included a screen shot)</w:t>
      </w:r>
      <w:r w:rsidR="00411F98">
        <w:rPr>
          <w:rFonts w:ascii="Miriam" w:hAnsi="Miriam" w:cs="Miriam"/>
          <w:bCs/>
        </w:rPr>
        <w:t xml:space="preserve"> and c</w:t>
      </w:r>
      <w:r w:rsidR="00411F98" w:rsidRPr="00411F98">
        <w:rPr>
          <w:rFonts w:ascii="Miriam" w:hAnsi="Miriam" w:cs="Miriam"/>
          <w:bCs/>
        </w:rPr>
        <w:t>ommunity engagement with the review</w:t>
      </w:r>
      <w:r w:rsidR="00411F98">
        <w:rPr>
          <w:rFonts w:ascii="Miriam" w:hAnsi="Miriam" w:cs="Miriam"/>
          <w:bCs/>
        </w:rPr>
        <w:t xml:space="preserve">” </w:t>
      </w:r>
      <w:sdt>
        <w:sdtPr>
          <w:rPr>
            <w:rFonts w:ascii="Miriam" w:hAnsi="Miriam" w:cs="Miriam"/>
            <w:bCs/>
          </w:rPr>
          <w:id w:val="-702859824"/>
          <w:citation/>
        </w:sdtPr>
        <w:sdtEndPr/>
        <w:sdtContent>
          <w:r w:rsidR="00411F98">
            <w:rPr>
              <w:rFonts w:ascii="Miriam" w:hAnsi="Miriam" w:cs="Miriam"/>
              <w:bCs/>
            </w:rPr>
            <w:fldChar w:fldCharType="begin"/>
          </w:r>
          <w:r w:rsidR="00411F98">
            <w:rPr>
              <w:rFonts w:ascii="Miriam" w:hAnsi="Miriam" w:cs="Miriam"/>
              <w:bCs/>
            </w:rPr>
            <w:instrText xml:space="preserve"> CITATION G2202 \l 2057 </w:instrText>
          </w:r>
          <w:r w:rsidR="00411F98">
            <w:rPr>
              <w:rFonts w:ascii="Miriam" w:hAnsi="Miriam" w:cs="Miriam"/>
              <w:bCs/>
            </w:rPr>
            <w:fldChar w:fldCharType="separate"/>
          </w:r>
          <w:r w:rsidR="00411F98" w:rsidRPr="00411F98">
            <w:rPr>
              <w:rFonts w:ascii="Miriam" w:hAnsi="Miriam" w:cs="Miriam"/>
              <w:noProof/>
            </w:rPr>
            <w:t>(G2, 2020)</w:t>
          </w:r>
          <w:r w:rsidR="00411F98">
            <w:rPr>
              <w:rFonts w:ascii="Miriam" w:hAnsi="Miriam" w:cs="Miriam"/>
              <w:bCs/>
            </w:rPr>
            <w:fldChar w:fldCharType="end"/>
          </w:r>
        </w:sdtContent>
      </w:sdt>
      <w:r w:rsidR="00411F98">
        <w:rPr>
          <w:rFonts w:ascii="Miriam" w:hAnsi="Miriam" w:cs="Miriam"/>
          <w:bCs/>
        </w:rPr>
        <w:t xml:space="preserve">. This report will replicate these aspects for evaluating whether the review is trustworthy and relevant for critical analysis. </w:t>
      </w:r>
      <w:r w:rsidR="008F1E58">
        <w:rPr>
          <w:rFonts w:ascii="Miriam" w:hAnsi="Miriam" w:cs="Miriam"/>
          <w:bCs/>
        </w:rPr>
        <w:t xml:space="preserve">G2 conclude </w:t>
      </w:r>
      <w:r w:rsidR="00AF745A">
        <w:rPr>
          <w:rFonts w:ascii="Miriam" w:hAnsi="Miriam" w:cs="Miriam"/>
          <w:bCs/>
        </w:rPr>
        <w:t>Timber3D</w:t>
      </w:r>
      <w:r w:rsidR="008F1E58">
        <w:rPr>
          <w:rFonts w:ascii="Miriam" w:hAnsi="Miriam" w:cs="Miriam"/>
          <w:bCs/>
        </w:rPr>
        <w:t xml:space="preserve"> sound engine </w:t>
      </w:r>
      <w:r w:rsidR="00AF745A">
        <w:rPr>
          <w:rFonts w:ascii="Miriam" w:hAnsi="Miriam" w:cs="Miriam"/>
          <w:bCs/>
        </w:rPr>
        <w:t>Sfera</w:t>
      </w:r>
      <w:r w:rsidR="008F1E58">
        <w:rPr>
          <w:rFonts w:ascii="Miriam" w:hAnsi="Miriam" w:cs="Miriam"/>
          <w:bCs/>
        </w:rPr>
        <w:t xml:space="preserve"> to be</w:t>
      </w:r>
      <w:r w:rsidR="00AF745A">
        <w:rPr>
          <w:rFonts w:ascii="Miriam" w:hAnsi="Miriam" w:cs="Miriam"/>
          <w:bCs/>
        </w:rPr>
        <w:t xml:space="preserve"> one of</w:t>
      </w:r>
      <w:r w:rsidR="008F1E58">
        <w:rPr>
          <w:rFonts w:ascii="Miriam" w:hAnsi="Miriam" w:cs="Miriam"/>
          <w:bCs/>
        </w:rPr>
        <w:t xml:space="preserve"> the most favourable software</w:t>
      </w:r>
      <w:r w:rsidR="00AF745A">
        <w:rPr>
          <w:rFonts w:ascii="Miriam" w:hAnsi="Miriam" w:cs="Miriam"/>
          <w:bCs/>
        </w:rPr>
        <w:t xml:space="preserve"> engines</w:t>
      </w:r>
      <w:r w:rsidR="008F1E58">
        <w:rPr>
          <w:rFonts w:ascii="Miriam" w:hAnsi="Miriam" w:cs="Miriam"/>
          <w:bCs/>
        </w:rPr>
        <w:t xml:space="preserve"> in terms of popularity and rat</w:t>
      </w:r>
      <w:r w:rsidR="00AF745A">
        <w:rPr>
          <w:rFonts w:ascii="Miriam" w:hAnsi="Miriam" w:cs="Miriam"/>
          <w:bCs/>
        </w:rPr>
        <w:t>ings</w:t>
      </w:r>
      <w:r w:rsidR="008F1E58">
        <w:rPr>
          <w:rFonts w:ascii="Miriam" w:hAnsi="Miriam" w:cs="Miriam"/>
          <w:bCs/>
        </w:rPr>
        <w:t xml:space="preserve"> </w:t>
      </w:r>
      <w:r w:rsidR="00AF745A">
        <w:rPr>
          <w:rFonts w:ascii="Miriam" w:hAnsi="Miriam" w:cs="Miriam"/>
          <w:bCs/>
        </w:rPr>
        <w:t>within</w:t>
      </w:r>
      <w:r w:rsidR="008F1E58">
        <w:rPr>
          <w:rFonts w:ascii="Miriam" w:hAnsi="Miriam" w:cs="Miriam"/>
          <w:bCs/>
        </w:rPr>
        <w:t xml:space="preserve"> the community. This report will critically analysis this engine whilst evaluating the reliability of the research of this software, alongside the next highest rated engines; being </w:t>
      </w:r>
      <w:r w:rsidR="00AF745A">
        <w:rPr>
          <w:rFonts w:ascii="Miriam" w:hAnsi="Miriam" w:cs="Miriam"/>
          <w:bCs/>
        </w:rPr>
        <w:t>DearVR and Rondo360</w:t>
      </w:r>
      <w:r w:rsidR="008F1E58">
        <w:rPr>
          <w:rFonts w:ascii="Miriam" w:hAnsi="Miriam" w:cs="Miriam"/>
          <w:bCs/>
        </w:rPr>
        <w:t xml:space="preserve">. </w:t>
      </w:r>
    </w:p>
    <w:p w14:paraId="72E8F3F4" w14:textId="77777777" w:rsidR="008D0427" w:rsidRDefault="004734F0" w:rsidP="00373694">
      <w:pPr>
        <w:spacing w:line="360" w:lineRule="auto"/>
        <w:rPr>
          <w:rFonts w:ascii="Miriam" w:hAnsi="Miriam" w:cs="Miriam"/>
          <w:bCs/>
        </w:rPr>
      </w:pPr>
      <w:r>
        <w:rPr>
          <w:rFonts w:ascii="Miriam" w:hAnsi="Miriam" w:cs="Miriam"/>
          <w:bCs/>
        </w:rPr>
        <w:t>Sound technology company Timber claim “</w:t>
      </w:r>
      <w:r w:rsidRPr="004734F0">
        <w:rPr>
          <w:rFonts w:ascii="Miriam" w:hAnsi="Miriam" w:cs="Miriam"/>
          <w:bCs/>
        </w:rPr>
        <w:t>Sfera is the most advanced 3D audio engine that gives you absolute control over the position and movement of any sound and allows you to simulate reality</w:t>
      </w:r>
      <w:r>
        <w:rPr>
          <w:rFonts w:ascii="Miriam" w:hAnsi="Miriam" w:cs="Miriam"/>
          <w:bCs/>
        </w:rPr>
        <w:t xml:space="preserve">” </w:t>
      </w:r>
      <w:sdt>
        <w:sdtPr>
          <w:rPr>
            <w:rFonts w:ascii="Miriam" w:hAnsi="Miriam" w:cs="Miriam"/>
            <w:bCs/>
          </w:rPr>
          <w:id w:val="2012407301"/>
          <w:citation/>
        </w:sdtPr>
        <w:sdtEndPr/>
        <w:sdtContent>
          <w:r>
            <w:rPr>
              <w:rFonts w:ascii="Miriam" w:hAnsi="Miriam" w:cs="Miriam"/>
              <w:bCs/>
            </w:rPr>
            <w:fldChar w:fldCharType="begin"/>
          </w:r>
          <w:r>
            <w:rPr>
              <w:rFonts w:ascii="Miriam" w:hAnsi="Miriam" w:cs="Miriam"/>
              <w:bCs/>
            </w:rPr>
            <w:instrText xml:space="preserve"> CITATION Tim20 \l 2057 </w:instrText>
          </w:r>
          <w:r>
            <w:rPr>
              <w:rFonts w:ascii="Miriam" w:hAnsi="Miriam" w:cs="Miriam"/>
              <w:bCs/>
            </w:rPr>
            <w:fldChar w:fldCharType="separate"/>
          </w:r>
          <w:r w:rsidRPr="004734F0">
            <w:rPr>
              <w:rFonts w:ascii="Miriam" w:hAnsi="Miriam" w:cs="Miriam"/>
              <w:noProof/>
            </w:rPr>
            <w:t>(Timber, 2020)</w:t>
          </w:r>
          <w:r>
            <w:rPr>
              <w:rFonts w:ascii="Miriam" w:hAnsi="Miriam" w:cs="Miriam"/>
              <w:bCs/>
            </w:rPr>
            <w:fldChar w:fldCharType="end"/>
          </w:r>
        </w:sdtContent>
      </w:sdt>
      <w:r w:rsidR="00373694">
        <w:rPr>
          <w:rFonts w:ascii="Miriam" w:hAnsi="Miriam" w:cs="Miriam"/>
          <w:bCs/>
        </w:rPr>
        <w:t xml:space="preserve">. This source of research was created by themselves for their website. They are a company </w:t>
      </w:r>
      <w:r w:rsidR="00373694" w:rsidRPr="00373694">
        <w:rPr>
          <w:rFonts w:ascii="Miriam" w:hAnsi="Miriam" w:cs="Miriam"/>
          <w:bCs/>
        </w:rPr>
        <w:t>who “specialise in immersive, binaural sound sensation”</w:t>
      </w:r>
      <w:r w:rsidR="00373694">
        <w:rPr>
          <w:rFonts w:ascii="Miriam" w:hAnsi="Miriam" w:cs="Miriam"/>
          <w:bCs/>
        </w:rPr>
        <w:t xml:space="preserve"> </w:t>
      </w:r>
      <w:sdt>
        <w:sdtPr>
          <w:rPr>
            <w:rFonts w:ascii="Miriam" w:hAnsi="Miriam" w:cs="Miriam"/>
            <w:bCs/>
          </w:rPr>
          <w:id w:val="157732615"/>
          <w:citation/>
        </w:sdtPr>
        <w:sdtEndPr/>
        <w:sdtContent>
          <w:r w:rsidR="00373694">
            <w:rPr>
              <w:rFonts w:ascii="Miriam" w:hAnsi="Miriam" w:cs="Miriam"/>
              <w:bCs/>
            </w:rPr>
            <w:fldChar w:fldCharType="begin"/>
          </w:r>
          <w:r w:rsidR="00373694">
            <w:rPr>
              <w:rFonts w:ascii="Miriam" w:hAnsi="Miriam" w:cs="Miriam"/>
              <w:bCs/>
            </w:rPr>
            <w:instrText xml:space="preserve"> CITATION Tim20 \l 2057 </w:instrText>
          </w:r>
          <w:r w:rsidR="00373694">
            <w:rPr>
              <w:rFonts w:ascii="Miriam" w:hAnsi="Miriam" w:cs="Miriam"/>
              <w:bCs/>
            </w:rPr>
            <w:fldChar w:fldCharType="separate"/>
          </w:r>
          <w:r w:rsidR="00373694" w:rsidRPr="00373694">
            <w:rPr>
              <w:rFonts w:ascii="Miriam" w:hAnsi="Miriam" w:cs="Miriam"/>
              <w:noProof/>
            </w:rPr>
            <w:t>(Timber, 2020)</w:t>
          </w:r>
          <w:r w:rsidR="00373694">
            <w:rPr>
              <w:rFonts w:ascii="Miriam" w:hAnsi="Miriam" w:cs="Miriam"/>
              <w:bCs/>
            </w:rPr>
            <w:fldChar w:fldCharType="end"/>
          </w:r>
        </w:sdtContent>
      </w:sdt>
      <w:r w:rsidR="00373694">
        <w:rPr>
          <w:rFonts w:ascii="Miriam" w:hAnsi="Miriam" w:cs="Miriam"/>
          <w:bCs/>
        </w:rPr>
        <w:t xml:space="preserve"> and so are reliable due to their experience within the industry. However, there may be bias in their statements as they sell this product; reducing its validity. They claim </w:t>
      </w:r>
      <w:r w:rsidR="00373694" w:rsidRPr="00373694">
        <w:rPr>
          <w:rFonts w:ascii="Miriam" w:hAnsi="Miriam" w:cs="Miriam"/>
          <w:bCs/>
        </w:rPr>
        <w:t>“</w:t>
      </w:r>
      <w:r w:rsidR="00373694">
        <w:rPr>
          <w:rFonts w:ascii="Miriam" w:hAnsi="Miriam" w:cs="Miriam"/>
          <w:bCs/>
        </w:rPr>
        <w:t>w</w:t>
      </w:r>
      <w:r w:rsidR="00373694" w:rsidRPr="00373694">
        <w:rPr>
          <w:rFonts w:ascii="Miriam" w:hAnsi="Miriam" w:cs="Miriam"/>
          <w:bCs/>
        </w:rPr>
        <w:t>ith Sfera you can position or move any sound around the listener with absolute control</w:t>
      </w:r>
      <w:r w:rsidR="00373694">
        <w:rPr>
          <w:rFonts w:ascii="Miriam" w:hAnsi="Miriam" w:cs="Miriam"/>
          <w:bCs/>
        </w:rPr>
        <w:t>,</w:t>
      </w:r>
      <w:r w:rsidR="00373694" w:rsidRPr="00373694">
        <w:rPr>
          <w:rFonts w:ascii="Miriam" w:hAnsi="Miriam" w:cs="Miriam"/>
          <w:bCs/>
        </w:rPr>
        <w:t xml:space="preserve"> adding a huge degree of presence and spatial depth to the sound design”</w:t>
      </w:r>
      <w:r w:rsidR="00373694">
        <w:rPr>
          <w:rFonts w:ascii="Miriam" w:hAnsi="Miriam" w:cs="Miriam"/>
          <w:bCs/>
        </w:rPr>
        <w:t xml:space="preserve"> </w:t>
      </w:r>
      <w:sdt>
        <w:sdtPr>
          <w:rPr>
            <w:rFonts w:ascii="Miriam" w:hAnsi="Miriam" w:cs="Miriam"/>
            <w:bCs/>
          </w:rPr>
          <w:id w:val="311766712"/>
          <w:citation/>
        </w:sdtPr>
        <w:sdtEndPr/>
        <w:sdtContent>
          <w:r w:rsidR="00373694">
            <w:rPr>
              <w:rFonts w:ascii="Miriam" w:hAnsi="Miriam" w:cs="Miriam"/>
              <w:bCs/>
            </w:rPr>
            <w:fldChar w:fldCharType="begin"/>
          </w:r>
          <w:r w:rsidR="00373694">
            <w:rPr>
              <w:rFonts w:ascii="Miriam" w:hAnsi="Miriam" w:cs="Miriam"/>
              <w:bCs/>
            </w:rPr>
            <w:instrText xml:space="preserve"> CITATION Tim20 \l 2057 </w:instrText>
          </w:r>
          <w:r w:rsidR="00373694">
            <w:rPr>
              <w:rFonts w:ascii="Miriam" w:hAnsi="Miriam" w:cs="Miriam"/>
              <w:bCs/>
            </w:rPr>
            <w:fldChar w:fldCharType="separate"/>
          </w:r>
          <w:r w:rsidR="00373694" w:rsidRPr="00373694">
            <w:rPr>
              <w:rFonts w:ascii="Miriam" w:hAnsi="Miriam" w:cs="Miriam"/>
              <w:noProof/>
            </w:rPr>
            <w:t>(Timber, 2020)</w:t>
          </w:r>
          <w:r w:rsidR="00373694">
            <w:rPr>
              <w:rFonts w:ascii="Miriam" w:hAnsi="Miriam" w:cs="Miriam"/>
              <w:bCs/>
            </w:rPr>
            <w:fldChar w:fldCharType="end"/>
          </w:r>
        </w:sdtContent>
      </w:sdt>
      <w:r w:rsidR="00373694">
        <w:rPr>
          <w:rFonts w:ascii="Miriam" w:hAnsi="Miriam" w:cs="Miriam"/>
          <w:bCs/>
        </w:rPr>
        <w:t xml:space="preserve">. </w:t>
      </w:r>
      <w:r w:rsidR="00D93455">
        <w:rPr>
          <w:rFonts w:ascii="Miriam" w:hAnsi="Miriam" w:cs="Miriam"/>
          <w:bCs/>
        </w:rPr>
        <w:t xml:space="preserve">To verify these claims by Timber, further research must be cross referenced to increase the reliability of Timber’s product. Sound designer Dave Cooper supports these claims stating “I </w:t>
      </w:r>
      <w:r w:rsidR="00D93455" w:rsidRPr="00D93455">
        <w:rPr>
          <w:rFonts w:ascii="Miriam" w:hAnsi="Miriam" w:cs="Miriam"/>
          <w:bCs/>
        </w:rPr>
        <w:t>was hugely impressed with its capabilities to create a plausible 3D environment compared to other available software</w:t>
      </w:r>
      <w:r w:rsidR="00D93455">
        <w:rPr>
          <w:rFonts w:ascii="Miriam" w:hAnsi="Miriam" w:cs="Miriam"/>
          <w:bCs/>
        </w:rPr>
        <w:t xml:space="preserve">” </w:t>
      </w:r>
      <w:sdt>
        <w:sdtPr>
          <w:rPr>
            <w:rFonts w:ascii="Miriam" w:hAnsi="Miriam" w:cs="Miriam"/>
            <w:bCs/>
          </w:rPr>
          <w:id w:val="-1770855862"/>
          <w:citation/>
        </w:sdtPr>
        <w:sdtEndPr/>
        <w:sdtContent>
          <w:r w:rsidR="00D93455">
            <w:rPr>
              <w:rFonts w:ascii="Miriam" w:hAnsi="Miriam" w:cs="Miriam"/>
              <w:bCs/>
            </w:rPr>
            <w:fldChar w:fldCharType="begin"/>
          </w:r>
          <w:r w:rsidR="00D93455">
            <w:rPr>
              <w:rFonts w:ascii="Miriam" w:hAnsi="Miriam" w:cs="Miriam"/>
              <w:bCs/>
            </w:rPr>
            <w:instrText xml:space="preserve"> CITATION Dav19 \l 2057 </w:instrText>
          </w:r>
          <w:r w:rsidR="00D93455">
            <w:rPr>
              <w:rFonts w:ascii="Miriam" w:hAnsi="Miriam" w:cs="Miriam"/>
              <w:bCs/>
            </w:rPr>
            <w:fldChar w:fldCharType="separate"/>
          </w:r>
          <w:r w:rsidR="00D93455" w:rsidRPr="00D93455">
            <w:rPr>
              <w:rFonts w:ascii="Miriam" w:hAnsi="Miriam" w:cs="Miriam"/>
              <w:noProof/>
            </w:rPr>
            <w:t>(Cooper, 2019)</w:t>
          </w:r>
          <w:r w:rsidR="00D93455">
            <w:rPr>
              <w:rFonts w:ascii="Miriam" w:hAnsi="Miriam" w:cs="Miriam"/>
              <w:bCs/>
            </w:rPr>
            <w:fldChar w:fldCharType="end"/>
          </w:r>
        </w:sdtContent>
      </w:sdt>
      <w:r w:rsidR="00D93455">
        <w:rPr>
          <w:rFonts w:ascii="Miriam" w:hAnsi="Miriam" w:cs="Miriam"/>
          <w:bCs/>
        </w:rPr>
        <w:t xml:space="preserve">. Cross referencing Timber’s claims is important to consumers who cannot critically analyse statements online, thus highlighting this reports importance as it identifies the credibility of research already existing for these products, allowing them to make the right purchase decision. </w:t>
      </w:r>
    </w:p>
    <w:p w14:paraId="3B5237E7" w14:textId="2618A35D" w:rsidR="004734F0" w:rsidRDefault="00D93455" w:rsidP="00373694">
      <w:pPr>
        <w:spacing w:line="360" w:lineRule="auto"/>
        <w:rPr>
          <w:rFonts w:ascii="Miriam" w:hAnsi="Miriam" w:cs="Miriam"/>
          <w:bCs/>
        </w:rPr>
      </w:pPr>
      <w:r>
        <w:rPr>
          <w:rFonts w:ascii="Miriam" w:hAnsi="Miriam" w:cs="Miriam"/>
          <w:bCs/>
        </w:rPr>
        <w:t xml:space="preserve">Timber attempt to reduce bias on their website by including customer testimonies which support their product. For example, </w:t>
      </w:r>
      <w:r w:rsidR="00F13CB1">
        <w:rPr>
          <w:rFonts w:ascii="Miriam" w:hAnsi="Miriam" w:cs="Miriam"/>
          <w:bCs/>
        </w:rPr>
        <w:t>Sonus Pro Studio owner Daniel Samaan says; “t</w:t>
      </w:r>
      <w:r w:rsidR="00F13CB1" w:rsidRPr="00F13CB1">
        <w:rPr>
          <w:rFonts w:ascii="Miriam" w:hAnsi="Miriam" w:cs="Miriam"/>
          <w:bCs/>
        </w:rPr>
        <w:t>he Sfera engine is the evolution of true audio immersion, and a complete replacement of surround sound systems</w:t>
      </w:r>
      <w:r w:rsidR="00F13CB1">
        <w:rPr>
          <w:rFonts w:ascii="Miriam" w:hAnsi="Miriam" w:cs="Miriam"/>
          <w:bCs/>
        </w:rPr>
        <w:t xml:space="preserve">” </w:t>
      </w:r>
      <w:sdt>
        <w:sdtPr>
          <w:rPr>
            <w:rFonts w:ascii="Miriam" w:hAnsi="Miriam" w:cs="Miriam"/>
            <w:bCs/>
          </w:rPr>
          <w:id w:val="-1519228658"/>
          <w:citation/>
        </w:sdtPr>
        <w:sdtEndPr/>
        <w:sdtContent>
          <w:r w:rsidR="00F13CB1">
            <w:rPr>
              <w:rFonts w:ascii="Miriam" w:hAnsi="Miriam" w:cs="Miriam"/>
              <w:bCs/>
            </w:rPr>
            <w:fldChar w:fldCharType="begin"/>
          </w:r>
          <w:r w:rsidR="008D0427">
            <w:rPr>
              <w:rFonts w:ascii="Miriam" w:hAnsi="Miriam" w:cs="Miriam"/>
              <w:bCs/>
            </w:rPr>
            <w:instrText xml:space="preserve">CITATION Dan20 \l 2057 </w:instrText>
          </w:r>
          <w:r w:rsidR="00F13CB1">
            <w:rPr>
              <w:rFonts w:ascii="Miriam" w:hAnsi="Miriam" w:cs="Miriam"/>
              <w:bCs/>
            </w:rPr>
            <w:fldChar w:fldCharType="separate"/>
          </w:r>
          <w:r w:rsidR="008D0427" w:rsidRPr="008D0427">
            <w:rPr>
              <w:rFonts w:ascii="Miriam" w:hAnsi="Miriam" w:cs="Miriam"/>
              <w:noProof/>
            </w:rPr>
            <w:t>(Samaan, 2020)</w:t>
          </w:r>
          <w:r w:rsidR="00F13CB1">
            <w:rPr>
              <w:rFonts w:ascii="Miriam" w:hAnsi="Miriam" w:cs="Miriam"/>
              <w:bCs/>
            </w:rPr>
            <w:fldChar w:fldCharType="end"/>
          </w:r>
        </w:sdtContent>
      </w:sdt>
      <w:r w:rsidR="00F13CB1">
        <w:rPr>
          <w:rFonts w:ascii="Miriam" w:hAnsi="Miriam" w:cs="Miriam"/>
          <w:bCs/>
        </w:rPr>
        <w:t xml:space="preserve">. To have such praise verify Timber’s claims from an industry professional increases the validity of the research source and the product highly. </w:t>
      </w:r>
      <w:r w:rsidR="008D0427">
        <w:rPr>
          <w:rFonts w:ascii="Miriam" w:hAnsi="Miriam" w:cs="Miriam"/>
          <w:bCs/>
        </w:rPr>
        <w:t>The Sfera engine can be further supported by producer Christian Lobo who argues “f</w:t>
      </w:r>
      <w:r w:rsidR="008D0427" w:rsidRPr="008D0427">
        <w:rPr>
          <w:rFonts w:ascii="Miriam" w:hAnsi="Miriam" w:cs="Miriam"/>
          <w:bCs/>
        </w:rPr>
        <w:t>or me this is the evolution of sound, the new stereo. In other words, this is the new sound standard that all media should now be delivered i</w:t>
      </w:r>
      <w:r w:rsidR="008D0427">
        <w:rPr>
          <w:rFonts w:ascii="Miriam" w:hAnsi="Miriam" w:cs="Miriam"/>
          <w:bCs/>
        </w:rPr>
        <w:t>n</w:t>
      </w:r>
      <w:r w:rsidR="008D0427" w:rsidRPr="008D0427">
        <w:rPr>
          <w:rFonts w:ascii="Miriam" w:hAnsi="Miriam" w:cs="Miriam"/>
          <w:bCs/>
        </w:rPr>
        <w:t>"</w:t>
      </w:r>
      <w:r w:rsidR="008D0427">
        <w:rPr>
          <w:rFonts w:ascii="Miriam" w:hAnsi="Miriam" w:cs="Miriam"/>
          <w:bCs/>
        </w:rPr>
        <w:t xml:space="preserve"> </w:t>
      </w:r>
      <w:sdt>
        <w:sdtPr>
          <w:rPr>
            <w:rFonts w:ascii="Miriam" w:hAnsi="Miriam" w:cs="Miriam"/>
            <w:bCs/>
          </w:rPr>
          <w:id w:val="-1706245191"/>
          <w:citation/>
        </w:sdtPr>
        <w:sdtEndPr/>
        <w:sdtContent>
          <w:r w:rsidR="008D0427">
            <w:rPr>
              <w:rFonts w:ascii="Miriam" w:hAnsi="Miriam" w:cs="Miriam"/>
              <w:bCs/>
            </w:rPr>
            <w:fldChar w:fldCharType="begin"/>
          </w:r>
          <w:r w:rsidR="008D0427">
            <w:rPr>
              <w:rFonts w:ascii="Miriam" w:hAnsi="Miriam" w:cs="Miriam"/>
              <w:bCs/>
            </w:rPr>
            <w:instrText xml:space="preserve"> CITATION Chr20 \l 2057 </w:instrText>
          </w:r>
          <w:r w:rsidR="008D0427">
            <w:rPr>
              <w:rFonts w:ascii="Miriam" w:hAnsi="Miriam" w:cs="Miriam"/>
              <w:bCs/>
            </w:rPr>
            <w:fldChar w:fldCharType="separate"/>
          </w:r>
          <w:r w:rsidR="008D0427" w:rsidRPr="008D0427">
            <w:rPr>
              <w:rFonts w:ascii="Miriam" w:hAnsi="Miriam" w:cs="Miriam"/>
              <w:noProof/>
            </w:rPr>
            <w:t>(Lobo, 2020)</w:t>
          </w:r>
          <w:r w:rsidR="008D0427">
            <w:rPr>
              <w:rFonts w:ascii="Miriam" w:hAnsi="Miriam" w:cs="Miriam"/>
              <w:bCs/>
            </w:rPr>
            <w:fldChar w:fldCharType="end"/>
          </w:r>
        </w:sdtContent>
      </w:sdt>
      <w:r w:rsidR="008D0427">
        <w:rPr>
          <w:rFonts w:ascii="Miriam" w:hAnsi="Miriam" w:cs="Miriam"/>
          <w:bCs/>
        </w:rPr>
        <w:t>.</w:t>
      </w:r>
    </w:p>
    <w:p w14:paraId="2D067639" w14:textId="40E895AF" w:rsidR="003E687B" w:rsidRDefault="003E687B" w:rsidP="00373694">
      <w:pPr>
        <w:spacing w:line="360" w:lineRule="auto"/>
        <w:rPr>
          <w:rFonts w:ascii="Miriam" w:hAnsi="Miriam" w:cs="Miriam"/>
          <w:bCs/>
        </w:rPr>
      </w:pPr>
      <w:r>
        <w:rPr>
          <w:rFonts w:ascii="Miriam" w:hAnsi="Miriam" w:cs="Miriam"/>
          <w:bCs/>
        </w:rPr>
        <w:t xml:space="preserve">When </w:t>
      </w:r>
      <w:r w:rsidR="00C97FF5">
        <w:rPr>
          <w:rFonts w:ascii="Miriam" w:hAnsi="Miriam" w:cs="Miriam"/>
          <w:bCs/>
        </w:rPr>
        <w:t>evaluating this research source, one aspect which Timber achieve is their effective description of Sferas features; highlighting what the software does. However, this source of research could be improved by emphasising the benefits of their product as beginner consumers may struggle to understand what features they may need</w:t>
      </w:r>
      <w:r w:rsidR="00FF54D3">
        <w:rPr>
          <w:rFonts w:ascii="Miriam" w:hAnsi="Miriam" w:cs="Miriam"/>
          <w:bCs/>
        </w:rPr>
        <w:t>, for example</w:t>
      </w:r>
      <w:r w:rsidR="00A87BAD">
        <w:rPr>
          <w:rFonts w:ascii="Miriam" w:hAnsi="Miriam" w:cs="Miriam"/>
          <w:bCs/>
        </w:rPr>
        <w:t>,</w:t>
      </w:r>
      <w:r w:rsidR="00FF54D3">
        <w:rPr>
          <w:rFonts w:ascii="Miriam" w:hAnsi="Miriam" w:cs="Miriam"/>
          <w:bCs/>
        </w:rPr>
        <w:t xml:space="preserve"> explaining why "</w:t>
      </w:r>
      <w:r w:rsidR="00FF54D3" w:rsidRPr="00FF54D3">
        <w:rPr>
          <w:rFonts w:ascii="Miriam" w:hAnsi="Miriam" w:cs="Miriam"/>
          <w:bCs/>
        </w:rPr>
        <w:t>Sfera engine is constantly recalculating the real reflections</w:t>
      </w:r>
      <w:r w:rsidR="00FF54D3">
        <w:rPr>
          <w:rFonts w:ascii="Miriam" w:hAnsi="Miriam" w:cs="Miriam"/>
          <w:bCs/>
        </w:rPr>
        <w:t>”</w:t>
      </w:r>
      <w:r w:rsidR="00A87BAD">
        <w:rPr>
          <w:rFonts w:ascii="Miriam" w:hAnsi="Miriam" w:cs="Miriam"/>
          <w:bCs/>
        </w:rPr>
        <w:t xml:space="preserve"> is beneficial to them</w:t>
      </w:r>
      <w:r w:rsidR="00FF54D3">
        <w:rPr>
          <w:rFonts w:ascii="Miriam" w:hAnsi="Miriam" w:cs="Miriam"/>
          <w:bCs/>
        </w:rPr>
        <w:t xml:space="preserve"> </w:t>
      </w:r>
      <w:sdt>
        <w:sdtPr>
          <w:rPr>
            <w:rFonts w:ascii="Miriam" w:hAnsi="Miriam" w:cs="Miriam"/>
            <w:bCs/>
          </w:rPr>
          <w:id w:val="-876385019"/>
          <w:citation/>
        </w:sdtPr>
        <w:sdtEndPr/>
        <w:sdtContent>
          <w:r w:rsidR="00FF54D3">
            <w:rPr>
              <w:rFonts w:ascii="Miriam" w:hAnsi="Miriam" w:cs="Miriam"/>
              <w:bCs/>
            </w:rPr>
            <w:fldChar w:fldCharType="begin"/>
          </w:r>
          <w:r w:rsidR="00FF54D3">
            <w:rPr>
              <w:rFonts w:ascii="Miriam" w:hAnsi="Miriam" w:cs="Miriam"/>
              <w:bCs/>
            </w:rPr>
            <w:instrText xml:space="preserve"> CITATION Tim20 \l 2057 </w:instrText>
          </w:r>
          <w:r w:rsidR="00FF54D3">
            <w:rPr>
              <w:rFonts w:ascii="Miriam" w:hAnsi="Miriam" w:cs="Miriam"/>
              <w:bCs/>
            </w:rPr>
            <w:fldChar w:fldCharType="separate"/>
          </w:r>
          <w:r w:rsidR="00FF54D3" w:rsidRPr="00FF54D3">
            <w:rPr>
              <w:rFonts w:ascii="Miriam" w:hAnsi="Miriam" w:cs="Miriam"/>
              <w:noProof/>
            </w:rPr>
            <w:t>(Timber, 2020)</w:t>
          </w:r>
          <w:r w:rsidR="00FF54D3">
            <w:rPr>
              <w:rFonts w:ascii="Miriam" w:hAnsi="Miriam" w:cs="Miriam"/>
              <w:bCs/>
            </w:rPr>
            <w:fldChar w:fldCharType="end"/>
          </w:r>
        </w:sdtContent>
      </w:sdt>
      <w:r w:rsidR="00C97FF5">
        <w:rPr>
          <w:rFonts w:ascii="Miriam" w:hAnsi="Miriam" w:cs="Miriam"/>
          <w:bCs/>
        </w:rPr>
        <w:t xml:space="preserve">; limiting their consumer outreach. Another aspect which would benefit consumers of this field would be the inclusion of comparison of rival software engines, highlighting the differences of their product. It is the evaluation of </w:t>
      </w:r>
      <w:r w:rsidR="00C97FF5">
        <w:rPr>
          <w:rFonts w:ascii="Miriam" w:hAnsi="Miriam" w:cs="Miriam"/>
          <w:bCs/>
        </w:rPr>
        <w:lastRenderedPageBreak/>
        <w:t>these shortcomings which aid in the creation of this paper; identifying the weaknesses of public research sources to be included to improve the already existing research</w:t>
      </w:r>
      <w:r w:rsidR="008F75C9">
        <w:rPr>
          <w:rFonts w:ascii="Miriam" w:hAnsi="Miriam" w:cs="Miriam"/>
          <w:bCs/>
        </w:rPr>
        <w:t xml:space="preserve"> of spatial audio software engines</w:t>
      </w:r>
      <w:r w:rsidR="00C97FF5">
        <w:rPr>
          <w:rFonts w:ascii="Miriam" w:hAnsi="Miriam" w:cs="Miriam"/>
          <w:bCs/>
        </w:rPr>
        <w:t xml:space="preserve">.  </w:t>
      </w:r>
    </w:p>
    <w:p w14:paraId="35C33593" w14:textId="2C37DF91" w:rsidR="0039118B" w:rsidRDefault="0039118B" w:rsidP="00373694">
      <w:pPr>
        <w:spacing w:line="360" w:lineRule="auto"/>
        <w:rPr>
          <w:rFonts w:ascii="Miriam" w:hAnsi="Miriam" w:cs="Miriam"/>
          <w:bCs/>
        </w:rPr>
      </w:pPr>
      <w:r>
        <w:rPr>
          <w:rFonts w:ascii="Miriam" w:hAnsi="Miriam" w:cs="Miriam"/>
          <w:bCs/>
        </w:rPr>
        <w:t xml:space="preserve">Software company DearVr has created Ambi Micro which claims to </w:t>
      </w:r>
      <w:r w:rsidRPr="0039118B">
        <w:rPr>
          <w:rFonts w:ascii="Miriam" w:hAnsi="Miriam" w:cs="Miriam"/>
          <w:bCs/>
        </w:rPr>
        <w:t xml:space="preserve">allow sound engineers to </w:t>
      </w:r>
      <w:r w:rsidR="004F7FC0">
        <w:rPr>
          <w:rFonts w:ascii="Miriam" w:hAnsi="Miriam" w:cs="Miriam"/>
          <w:bCs/>
        </w:rPr>
        <w:t>“</w:t>
      </w:r>
      <w:r w:rsidRPr="0039118B">
        <w:rPr>
          <w:rFonts w:ascii="Miriam" w:hAnsi="Miriam" w:cs="Miriam"/>
          <w:bCs/>
        </w:rPr>
        <w:t>mix, monitor and render Ambisonics tracks right out of the box</w:t>
      </w:r>
      <w:r>
        <w:rPr>
          <w:rFonts w:ascii="Miriam" w:hAnsi="Miriam" w:cs="Miriam"/>
          <w:bCs/>
        </w:rPr>
        <w:t xml:space="preserve">” </w:t>
      </w:r>
      <w:sdt>
        <w:sdtPr>
          <w:rPr>
            <w:rFonts w:ascii="Miriam" w:hAnsi="Miriam" w:cs="Miriam"/>
            <w:bCs/>
          </w:rPr>
          <w:id w:val="-1072268955"/>
          <w:citation/>
        </w:sdtPr>
        <w:sdtEndPr/>
        <w:sdtContent>
          <w:r>
            <w:rPr>
              <w:rFonts w:ascii="Miriam" w:hAnsi="Miriam" w:cs="Miriam"/>
              <w:bCs/>
            </w:rPr>
            <w:fldChar w:fldCharType="begin"/>
          </w:r>
          <w:r>
            <w:rPr>
              <w:rFonts w:ascii="Miriam" w:hAnsi="Miriam" w:cs="Miriam"/>
              <w:bCs/>
            </w:rPr>
            <w:instrText xml:space="preserve"> CITATION Dea20 \l 2057 </w:instrText>
          </w:r>
          <w:r>
            <w:rPr>
              <w:rFonts w:ascii="Miriam" w:hAnsi="Miriam" w:cs="Miriam"/>
              <w:bCs/>
            </w:rPr>
            <w:fldChar w:fldCharType="separate"/>
          </w:r>
          <w:r w:rsidRPr="0039118B">
            <w:rPr>
              <w:rFonts w:ascii="Miriam" w:hAnsi="Miriam" w:cs="Miriam"/>
              <w:noProof/>
            </w:rPr>
            <w:t>(DearVr, 2020)</w:t>
          </w:r>
          <w:r>
            <w:rPr>
              <w:rFonts w:ascii="Miriam" w:hAnsi="Miriam" w:cs="Miriam"/>
              <w:bCs/>
            </w:rPr>
            <w:fldChar w:fldCharType="end"/>
          </w:r>
        </w:sdtContent>
      </w:sdt>
      <w:r w:rsidR="00C64EDF">
        <w:rPr>
          <w:rFonts w:ascii="Miriam" w:hAnsi="Miriam" w:cs="Miriam"/>
          <w:bCs/>
        </w:rPr>
        <w:t xml:space="preserve">. </w:t>
      </w:r>
      <w:r w:rsidR="00F4032B">
        <w:rPr>
          <w:rFonts w:ascii="Miriam" w:hAnsi="Miriam" w:cs="Miriam"/>
          <w:bCs/>
        </w:rPr>
        <w:t>These claims appear from DearVr’s website which raise some issues in validity due to their affiliation with the software and so could be biased in their description of Ambi Micro.</w:t>
      </w:r>
      <w:r w:rsidR="004F7FC0">
        <w:rPr>
          <w:rFonts w:ascii="Miriam" w:hAnsi="Miriam" w:cs="Miriam"/>
          <w:bCs/>
        </w:rPr>
        <w:t xml:space="preserve"> Comparing this research source to Sfera, who also make these claims but attempt to verify them through customer testimonies, highlights an aspect where DearVr could improve their reliability of their products advertisement. However, an advantage Ambi </w:t>
      </w:r>
      <w:r w:rsidR="00CF57FC">
        <w:rPr>
          <w:rFonts w:ascii="Miriam" w:hAnsi="Miriam" w:cs="Miriam"/>
          <w:bCs/>
        </w:rPr>
        <w:t>Micro</w:t>
      </w:r>
      <w:r w:rsidR="004F7FC0">
        <w:rPr>
          <w:rFonts w:ascii="Miriam" w:hAnsi="Miriam" w:cs="Miriam"/>
          <w:bCs/>
        </w:rPr>
        <w:t xml:space="preserve"> has over the Sfera engine is its accessibility to its target audience. DearVr has created a free version of the software which allows the opportunity for wider use, therefore </w:t>
      </w:r>
      <w:r w:rsidR="00364BE9">
        <w:rPr>
          <w:rFonts w:ascii="Miriam" w:hAnsi="Miriam" w:cs="Miriam"/>
          <w:bCs/>
        </w:rPr>
        <w:t>increased</w:t>
      </w:r>
      <w:r w:rsidR="004F7FC0">
        <w:rPr>
          <w:rFonts w:ascii="Miriam" w:hAnsi="Miriam" w:cs="Miriam"/>
          <w:bCs/>
        </w:rPr>
        <w:t xml:space="preserve"> </w:t>
      </w:r>
      <w:r w:rsidR="00364BE9">
        <w:rPr>
          <w:rFonts w:ascii="Miriam" w:hAnsi="Miriam" w:cs="Miriam"/>
          <w:bCs/>
        </w:rPr>
        <w:t>likelihood of customer</w:t>
      </w:r>
      <w:r w:rsidR="004F7FC0">
        <w:rPr>
          <w:rFonts w:ascii="Miriam" w:hAnsi="Miriam" w:cs="Miriam"/>
          <w:bCs/>
        </w:rPr>
        <w:t xml:space="preserve"> reviews </w:t>
      </w:r>
      <w:r w:rsidR="008E2A36">
        <w:rPr>
          <w:rFonts w:ascii="Miriam" w:hAnsi="Miriam" w:cs="Miriam"/>
          <w:bCs/>
        </w:rPr>
        <w:t>to allow consumers to form an opinio</w:t>
      </w:r>
      <w:r w:rsidR="00364BE9">
        <w:rPr>
          <w:rFonts w:ascii="Miriam" w:hAnsi="Miriam" w:cs="Miriam"/>
          <w:bCs/>
        </w:rPr>
        <w:t xml:space="preserve">n. This feature also allows primary research of the software to be present within this report, strengthening its significance and importance within this field of </w:t>
      </w:r>
      <w:r w:rsidR="00AC4718">
        <w:rPr>
          <w:rFonts w:ascii="Miriam" w:hAnsi="Miriam" w:cs="Miriam"/>
          <w:bCs/>
        </w:rPr>
        <w:t>study</w:t>
      </w:r>
      <w:r w:rsidR="00364BE9">
        <w:rPr>
          <w:rFonts w:ascii="Miriam" w:hAnsi="Miriam" w:cs="Miriam"/>
          <w:bCs/>
        </w:rPr>
        <w:t xml:space="preserve">. </w:t>
      </w:r>
      <w:r w:rsidR="00BC2610">
        <w:rPr>
          <w:rFonts w:ascii="Miriam" w:hAnsi="Miriam" w:cs="Miriam"/>
          <w:bCs/>
        </w:rPr>
        <w:t xml:space="preserve">DearVr claim </w:t>
      </w:r>
      <w:r w:rsidR="006D243D">
        <w:rPr>
          <w:rFonts w:ascii="Miriam" w:hAnsi="Miriam" w:cs="Miriam"/>
          <w:bCs/>
        </w:rPr>
        <w:t xml:space="preserve">Ambi Micro to allow the adjusting of microphone position, accept multiple Ambeo formats, head tracking for video and to create master audio for </w:t>
      </w:r>
      <w:r w:rsidR="00CF57FC">
        <w:rPr>
          <w:rFonts w:ascii="Miriam" w:hAnsi="Miriam" w:cs="Miriam"/>
          <w:bCs/>
        </w:rPr>
        <w:t>YouTube</w:t>
      </w:r>
      <w:r w:rsidR="006D243D">
        <w:rPr>
          <w:rFonts w:ascii="Miriam" w:hAnsi="Miriam" w:cs="Miriam"/>
          <w:bCs/>
        </w:rPr>
        <w:t xml:space="preserve"> VR and Facebook360. Primary research of these features verified most of DearVr’s claims to be valid; therefore, using experience with the software to increase the reliability of this research source. However, lack of resources, such as a VR headset, prevented the verification of the effectiveness of one of DearVr’s claims; highlighting an aspect which could aid in improving the reliability of this report on the </w:t>
      </w:r>
      <w:r w:rsidR="006D243D" w:rsidRPr="006F436C">
        <w:rPr>
          <w:rFonts w:ascii="Miriam" w:hAnsi="Miriam" w:cs="Miriam"/>
        </w:rPr>
        <w:t>evaluation of spatial audio software research sources</w:t>
      </w:r>
      <w:r w:rsidR="006F436C" w:rsidRPr="006F436C">
        <w:rPr>
          <w:rFonts w:ascii="Miriam" w:hAnsi="Miriam" w:cs="Miriam"/>
        </w:rPr>
        <w:t xml:space="preserve"> and spatial audio software engines</w:t>
      </w:r>
      <w:r w:rsidR="006D243D" w:rsidRPr="006F436C">
        <w:rPr>
          <w:rFonts w:ascii="Miriam" w:hAnsi="Miriam" w:cs="Miriam"/>
        </w:rPr>
        <w:t>.</w:t>
      </w:r>
      <w:r w:rsidR="006D243D" w:rsidRPr="006D243D">
        <w:rPr>
          <w:rFonts w:ascii="Miriam" w:hAnsi="Miriam" w:cs="Miriam"/>
          <w:b/>
          <w:bCs/>
        </w:rPr>
        <w:t xml:space="preserve"> </w:t>
      </w:r>
      <w:r w:rsidR="00152A77">
        <w:rPr>
          <w:rFonts w:ascii="Miriam" w:hAnsi="Miriam" w:cs="Miriam"/>
          <w:bCs/>
        </w:rPr>
        <w:t>S</w:t>
      </w:r>
      <w:r w:rsidR="00BE1F4A">
        <w:rPr>
          <w:rFonts w:ascii="Miriam" w:hAnsi="Miriam" w:cs="Miriam"/>
          <w:bCs/>
        </w:rPr>
        <w:t>econdary research</w:t>
      </w:r>
      <w:r w:rsidR="00247E67">
        <w:rPr>
          <w:rFonts w:ascii="Miriam" w:hAnsi="Miriam" w:cs="Miriam"/>
          <w:bCs/>
        </w:rPr>
        <w:t xml:space="preserve"> </w:t>
      </w:r>
      <w:r w:rsidR="00152A77">
        <w:rPr>
          <w:rFonts w:ascii="Miriam" w:hAnsi="Miriam" w:cs="Miriam"/>
          <w:bCs/>
        </w:rPr>
        <w:t>strengthens DearVr’s claims</w:t>
      </w:r>
      <w:r w:rsidR="00247E67">
        <w:rPr>
          <w:rFonts w:ascii="Miriam" w:hAnsi="Miriam" w:cs="Miriam"/>
          <w:bCs/>
        </w:rPr>
        <w:t xml:space="preserve"> further</w:t>
      </w:r>
      <w:r w:rsidR="00152A77">
        <w:rPr>
          <w:rFonts w:ascii="Miriam" w:hAnsi="Miriam" w:cs="Miriam"/>
          <w:bCs/>
        </w:rPr>
        <w:t xml:space="preserve">; Sound </w:t>
      </w:r>
      <w:r w:rsidR="00586B3B">
        <w:rPr>
          <w:rFonts w:ascii="Miriam" w:hAnsi="Miriam" w:cs="Miriam"/>
          <w:bCs/>
        </w:rPr>
        <w:t>on</w:t>
      </w:r>
      <w:r w:rsidR="00152A77">
        <w:rPr>
          <w:rFonts w:ascii="Miriam" w:hAnsi="Miriam" w:cs="Miriam"/>
          <w:bCs/>
        </w:rPr>
        <w:t xml:space="preserve"> Sound article writer Chris Timson</w:t>
      </w:r>
      <w:r w:rsidR="00BE1F4A">
        <w:rPr>
          <w:rFonts w:ascii="Miriam" w:hAnsi="Miriam" w:cs="Miriam"/>
          <w:bCs/>
        </w:rPr>
        <w:t xml:space="preserve"> </w:t>
      </w:r>
      <w:r w:rsidR="00586B3B">
        <w:rPr>
          <w:rFonts w:ascii="Miriam" w:hAnsi="Miriam" w:cs="Miriam"/>
          <w:bCs/>
        </w:rPr>
        <w:t>validates the features of Ambi Micro by stating; “</w:t>
      </w:r>
      <w:r w:rsidR="00CF57FC">
        <w:rPr>
          <w:rFonts w:ascii="Miriam" w:hAnsi="Miriam" w:cs="Miriam"/>
          <w:bCs/>
        </w:rPr>
        <w:t>the DearVr</w:t>
      </w:r>
      <w:r w:rsidR="00586B3B" w:rsidRPr="00586B3B">
        <w:rPr>
          <w:rFonts w:ascii="Miriam" w:hAnsi="Miriam" w:cs="Miriam"/>
          <w:bCs/>
        </w:rPr>
        <w:t xml:space="preserve"> Ambi Micro plug-in takes Ambisonic data as its input, and outputs stereo binaural data. Best of all, it's free</w:t>
      </w:r>
      <w:r w:rsidR="00586B3B">
        <w:rPr>
          <w:rFonts w:ascii="Miriam" w:hAnsi="Miriam" w:cs="Miriam"/>
          <w:bCs/>
        </w:rPr>
        <w:t>”</w:t>
      </w:r>
      <w:r w:rsidR="00253479">
        <w:rPr>
          <w:rFonts w:ascii="Miriam" w:hAnsi="Miriam" w:cs="Miriam"/>
          <w:bCs/>
        </w:rPr>
        <w:t xml:space="preserve"> </w:t>
      </w:r>
      <w:sdt>
        <w:sdtPr>
          <w:rPr>
            <w:rFonts w:ascii="Miriam" w:hAnsi="Miriam" w:cs="Miriam"/>
            <w:bCs/>
          </w:rPr>
          <w:id w:val="2011405021"/>
          <w:citation/>
        </w:sdtPr>
        <w:sdtEndPr/>
        <w:sdtContent>
          <w:r w:rsidR="00253479">
            <w:rPr>
              <w:rFonts w:ascii="Miriam" w:hAnsi="Miriam" w:cs="Miriam"/>
              <w:bCs/>
            </w:rPr>
            <w:fldChar w:fldCharType="begin"/>
          </w:r>
          <w:r w:rsidR="00253479">
            <w:rPr>
              <w:rFonts w:ascii="Miriam" w:hAnsi="Miriam" w:cs="Miriam"/>
              <w:bCs/>
            </w:rPr>
            <w:instrText xml:space="preserve"> CITATION Chr19 \l 2057 </w:instrText>
          </w:r>
          <w:r w:rsidR="00253479">
            <w:rPr>
              <w:rFonts w:ascii="Miriam" w:hAnsi="Miriam" w:cs="Miriam"/>
              <w:bCs/>
            </w:rPr>
            <w:fldChar w:fldCharType="separate"/>
          </w:r>
          <w:r w:rsidR="00253479" w:rsidRPr="00253479">
            <w:rPr>
              <w:rFonts w:ascii="Miriam" w:hAnsi="Miriam" w:cs="Miriam"/>
              <w:noProof/>
            </w:rPr>
            <w:t>(Timson, 2019)</w:t>
          </w:r>
          <w:r w:rsidR="00253479">
            <w:rPr>
              <w:rFonts w:ascii="Miriam" w:hAnsi="Miriam" w:cs="Miriam"/>
              <w:bCs/>
            </w:rPr>
            <w:fldChar w:fldCharType="end"/>
          </w:r>
        </w:sdtContent>
      </w:sdt>
      <w:r w:rsidR="00253479">
        <w:rPr>
          <w:rFonts w:ascii="Miriam" w:hAnsi="Miriam" w:cs="Miriam"/>
          <w:bCs/>
        </w:rPr>
        <w:t>.</w:t>
      </w:r>
      <w:r w:rsidR="00586B3B">
        <w:rPr>
          <w:rFonts w:ascii="Miriam" w:hAnsi="Miriam" w:cs="Miriam"/>
          <w:bCs/>
          <w:sz w:val="16"/>
        </w:rPr>
        <w:t xml:space="preserve"> </w:t>
      </w:r>
      <w:r w:rsidR="00586B3B">
        <w:rPr>
          <w:rFonts w:ascii="Miriam" w:hAnsi="Miriam" w:cs="Miriam"/>
          <w:bCs/>
        </w:rPr>
        <w:t>Timson not only validates DearVr’s research source, but supports their software stating; “</w:t>
      </w:r>
      <w:r w:rsidR="00586B3B" w:rsidRPr="00586B3B">
        <w:rPr>
          <w:rFonts w:ascii="Miriam" w:hAnsi="Miriam" w:cs="Miriam"/>
          <w:bCs/>
        </w:rPr>
        <w:t>I listened — and it was a revelation. It was as if my head was where the microphone was set up. I could hear and place each musician as they were spread out in front and to the sides. The effect was spookily realistic and quite addictive</w:t>
      </w:r>
      <w:r w:rsidR="00586B3B">
        <w:rPr>
          <w:rFonts w:ascii="Miriam" w:hAnsi="Miriam" w:cs="Miriam"/>
          <w:bCs/>
        </w:rPr>
        <w:t>”</w:t>
      </w:r>
      <w:r w:rsidR="00253479">
        <w:rPr>
          <w:rFonts w:ascii="Miriam" w:hAnsi="Miriam" w:cs="Miriam"/>
          <w:bCs/>
        </w:rPr>
        <w:t xml:space="preserve"> </w:t>
      </w:r>
      <w:sdt>
        <w:sdtPr>
          <w:rPr>
            <w:rFonts w:ascii="Miriam" w:hAnsi="Miriam" w:cs="Miriam"/>
            <w:bCs/>
          </w:rPr>
          <w:id w:val="1836802242"/>
          <w:citation/>
        </w:sdtPr>
        <w:sdtEndPr/>
        <w:sdtContent>
          <w:r w:rsidR="00253479">
            <w:rPr>
              <w:rFonts w:ascii="Miriam" w:hAnsi="Miriam" w:cs="Miriam"/>
              <w:bCs/>
            </w:rPr>
            <w:fldChar w:fldCharType="begin"/>
          </w:r>
          <w:r w:rsidR="00253479">
            <w:rPr>
              <w:rFonts w:ascii="Miriam" w:hAnsi="Miriam" w:cs="Miriam"/>
              <w:bCs/>
            </w:rPr>
            <w:instrText xml:space="preserve"> CITATION Chr19 \l 2057 </w:instrText>
          </w:r>
          <w:r w:rsidR="00253479">
            <w:rPr>
              <w:rFonts w:ascii="Miriam" w:hAnsi="Miriam" w:cs="Miriam"/>
              <w:bCs/>
            </w:rPr>
            <w:fldChar w:fldCharType="separate"/>
          </w:r>
          <w:r w:rsidR="00253479" w:rsidRPr="00253479">
            <w:rPr>
              <w:rFonts w:ascii="Miriam" w:hAnsi="Miriam" w:cs="Miriam"/>
              <w:noProof/>
            </w:rPr>
            <w:t>(Timson, 2019)</w:t>
          </w:r>
          <w:r w:rsidR="00253479">
            <w:rPr>
              <w:rFonts w:ascii="Miriam" w:hAnsi="Miriam" w:cs="Miriam"/>
              <w:bCs/>
            </w:rPr>
            <w:fldChar w:fldCharType="end"/>
          </w:r>
        </w:sdtContent>
      </w:sdt>
      <w:r w:rsidR="00253479">
        <w:rPr>
          <w:rFonts w:ascii="Miriam" w:hAnsi="Miriam" w:cs="Miriam"/>
          <w:bCs/>
          <w:sz w:val="16"/>
        </w:rPr>
        <w:t xml:space="preserve">. </w:t>
      </w:r>
      <w:r w:rsidR="00586B3B">
        <w:rPr>
          <w:rFonts w:ascii="Miriam" w:hAnsi="Miriam" w:cs="Miriam"/>
          <w:bCs/>
        </w:rPr>
        <w:t xml:space="preserve">When comparing customer testimonies to the Sfera engine, both appear to receive high praise. However, </w:t>
      </w:r>
      <w:r w:rsidR="00280B0D">
        <w:rPr>
          <w:rFonts w:ascii="Miriam" w:hAnsi="Miriam" w:cs="Miriam"/>
          <w:bCs/>
        </w:rPr>
        <w:t xml:space="preserve">identifying research </w:t>
      </w:r>
      <w:r w:rsidR="005159EC">
        <w:rPr>
          <w:rFonts w:ascii="Miriam" w:hAnsi="Miriam" w:cs="Miriam"/>
          <w:bCs/>
        </w:rPr>
        <w:t xml:space="preserve">uncited by </w:t>
      </w:r>
      <w:r w:rsidR="00280B0D">
        <w:rPr>
          <w:rFonts w:ascii="Miriam" w:hAnsi="Miriam" w:cs="Miriam"/>
          <w:bCs/>
        </w:rPr>
        <w:t>the manufacturers avoids issues of bias; therefore, a</w:t>
      </w:r>
      <w:r w:rsidR="00C067FF">
        <w:rPr>
          <w:rFonts w:ascii="Miriam" w:hAnsi="Miriam" w:cs="Miriam"/>
          <w:bCs/>
        </w:rPr>
        <w:t>rguing Ambi Micro to contain</w:t>
      </w:r>
      <w:r w:rsidR="00280B0D">
        <w:rPr>
          <w:rFonts w:ascii="Miriam" w:hAnsi="Miriam" w:cs="Miriam"/>
          <w:bCs/>
        </w:rPr>
        <w:t xml:space="preserve"> more reliable sources of data</w:t>
      </w:r>
      <w:r w:rsidR="008561D0">
        <w:rPr>
          <w:rFonts w:ascii="Miriam" w:hAnsi="Miriam" w:cs="Miriam"/>
          <w:bCs/>
        </w:rPr>
        <w:t xml:space="preserve"> for the support of their product</w:t>
      </w:r>
      <w:r w:rsidR="00280B0D">
        <w:rPr>
          <w:rFonts w:ascii="Miriam" w:hAnsi="Miriam" w:cs="Miriam"/>
          <w:bCs/>
        </w:rPr>
        <w:t xml:space="preserve">. </w:t>
      </w:r>
    </w:p>
    <w:p w14:paraId="3AEF1E2D" w14:textId="13EEDD48" w:rsidR="00F804EF" w:rsidRPr="00751328" w:rsidRDefault="00C95718" w:rsidP="00373694">
      <w:pPr>
        <w:spacing w:line="360" w:lineRule="auto"/>
        <w:rPr>
          <w:rFonts w:ascii="Miriam" w:hAnsi="Miriam" w:cs="Miriam"/>
          <w:bCs/>
        </w:rPr>
      </w:pPr>
      <w:r>
        <w:rPr>
          <w:rFonts w:ascii="Miriam" w:hAnsi="Miriam" w:cs="Miriam"/>
          <w:bCs/>
        </w:rPr>
        <w:t xml:space="preserve">When identifying credible sources for competing software, </w:t>
      </w:r>
      <w:r w:rsidR="003645D1">
        <w:rPr>
          <w:rFonts w:ascii="Miriam" w:hAnsi="Miriam" w:cs="Miriam"/>
          <w:bCs/>
        </w:rPr>
        <w:t>Ian Hamilton appears to support Dysonics software Rondo360 who believes it to “streamline the process of building highly immersive audio”</w:t>
      </w:r>
      <w:r w:rsidR="00253479">
        <w:rPr>
          <w:rFonts w:ascii="Miriam" w:hAnsi="Miriam" w:cs="Miriam"/>
          <w:bCs/>
        </w:rPr>
        <w:t xml:space="preserve"> </w:t>
      </w:r>
      <w:sdt>
        <w:sdtPr>
          <w:rPr>
            <w:rFonts w:ascii="Miriam" w:hAnsi="Miriam" w:cs="Miriam"/>
            <w:bCs/>
          </w:rPr>
          <w:id w:val="275917728"/>
          <w:citation/>
        </w:sdtPr>
        <w:sdtEndPr/>
        <w:sdtContent>
          <w:r w:rsidR="00253479">
            <w:rPr>
              <w:rFonts w:ascii="Miriam" w:hAnsi="Miriam" w:cs="Miriam"/>
              <w:bCs/>
            </w:rPr>
            <w:fldChar w:fldCharType="begin"/>
          </w:r>
          <w:r w:rsidR="00253479">
            <w:rPr>
              <w:rFonts w:ascii="Miriam" w:hAnsi="Miriam" w:cs="Miriam"/>
              <w:bCs/>
            </w:rPr>
            <w:instrText xml:space="preserve"> CITATION Ian17 \l 2057 </w:instrText>
          </w:r>
          <w:r w:rsidR="00253479">
            <w:rPr>
              <w:rFonts w:ascii="Miriam" w:hAnsi="Miriam" w:cs="Miriam"/>
              <w:bCs/>
            </w:rPr>
            <w:fldChar w:fldCharType="separate"/>
          </w:r>
          <w:r w:rsidR="00253479" w:rsidRPr="00253479">
            <w:rPr>
              <w:rFonts w:ascii="Miriam" w:hAnsi="Miriam" w:cs="Miriam"/>
              <w:noProof/>
            </w:rPr>
            <w:t>(Hamilton, 2017)</w:t>
          </w:r>
          <w:r w:rsidR="00253479">
            <w:rPr>
              <w:rFonts w:ascii="Miriam" w:hAnsi="Miriam" w:cs="Miriam"/>
              <w:bCs/>
            </w:rPr>
            <w:fldChar w:fldCharType="end"/>
          </w:r>
        </w:sdtContent>
      </w:sdt>
      <w:r w:rsidR="003645D1">
        <w:rPr>
          <w:rFonts w:ascii="Miriam" w:hAnsi="Miriam" w:cs="Miriam"/>
          <w:bCs/>
          <w:sz w:val="16"/>
        </w:rPr>
        <w:t>.</w:t>
      </w:r>
      <w:r w:rsidR="003645D1">
        <w:rPr>
          <w:rFonts w:ascii="Miriam" w:hAnsi="Miriam" w:cs="Miriam"/>
          <w:bCs/>
        </w:rPr>
        <w:t xml:space="preserve"> Hamilton can be considered a reliable research source due to his experience within the industry of spatial audi</w:t>
      </w:r>
      <w:r w:rsidR="00AC76CA">
        <w:rPr>
          <w:rFonts w:ascii="Miriam" w:hAnsi="Miriam" w:cs="Miriam"/>
          <w:bCs/>
        </w:rPr>
        <w:t>o, who is an editor for Upload;</w:t>
      </w:r>
      <w:r w:rsidR="003645D1">
        <w:rPr>
          <w:rFonts w:ascii="Miriam" w:hAnsi="Miriam" w:cs="Miriam"/>
          <w:bCs/>
        </w:rPr>
        <w:t xml:space="preserve"> a news organisation focused on “the intersection between people and VR/AR (Virtual Reality and Augmented Reality)”</w:t>
      </w:r>
      <w:r w:rsidR="00253479">
        <w:rPr>
          <w:rFonts w:ascii="Miriam" w:hAnsi="Miriam" w:cs="Miriam"/>
          <w:bCs/>
        </w:rPr>
        <w:t xml:space="preserve"> </w:t>
      </w:r>
      <w:sdt>
        <w:sdtPr>
          <w:rPr>
            <w:rFonts w:ascii="Miriam" w:hAnsi="Miriam" w:cs="Miriam"/>
            <w:bCs/>
          </w:rPr>
          <w:id w:val="1535761238"/>
          <w:citation/>
        </w:sdtPr>
        <w:sdtEndPr/>
        <w:sdtContent>
          <w:r w:rsidR="00253479">
            <w:rPr>
              <w:rFonts w:ascii="Miriam" w:hAnsi="Miriam" w:cs="Miriam"/>
              <w:bCs/>
            </w:rPr>
            <w:fldChar w:fldCharType="begin"/>
          </w:r>
          <w:r w:rsidR="00253479">
            <w:rPr>
              <w:rFonts w:ascii="Miriam" w:hAnsi="Miriam" w:cs="Miriam"/>
              <w:bCs/>
            </w:rPr>
            <w:instrText xml:space="preserve"> CITATION Upl20 \l 2057 </w:instrText>
          </w:r>
          <w:r w:rsidR="00253479">
            <w:rPr>
              <w:rFonts w:ascii="Miriam" w:hAnsi="Miriam" w:cs="Miriam"/>
              <w:bCs/>
            </w:rPr>
            <w:fldChar w:fldCharType="separate"/>
          </w:r>
          <w:r w:rsidR="00253479" w:rsidRPr="00253479">
            <w:rPr>
              <w:rFonts w:ascii="Miriam" w:hAnsi="Miriam" w:cs="Miriam"/>
              <w:noProof/>
            </w:rPr>
            <w:t>(UploadVr, 2020)</w:t>
          </w:r>
          <w:r w:rsidR="00253479">
            <w:rPr>
              <w:rFonts w:ascii="Miriam" w:hAnsi="Miriam" w:cs="Miriam"/>
              <w:bCs/>
            </w:rPr>
            <w:fldChar w:fldCharType="end"/>
          </w:r>
        </w:sdtContent>
      </w:sdt>
      <w:r w:rsidR="003645D1">
        <w:rPr>
          <w:rFonts w:ascii="Miriam" w:hAnsi="Miriam" w:cs="Miriam"/>
          <w:bCs/>
        </w:rPr>
        <w:t xml:space="preserve">. This provides validity to the source due to their experience reviewing this area of the industry. </w:t>
      </w:r>
      <w:r w:rsidR="00AC76CA">
        <w:rPr>
          <w:rFonts w:ascii="Miriam" w:hAnsi="Miriam" w:cs="Miriam"/>
          <w:bCs/>
        </w:rPr>
        <w:t>Also</w:t>
      </w:r>
      <w:r w:rsidR="008D2ECD">
        <w:rPr>
          <w:rFonts w:ascii="Miriam" w:hAnsi="Miriam" w:cs="Miriam"/>
          <w:bCs/>
        </w:rPr>
        <w:t>,</w:t>
      </w:r>
      <w:r w:rsidR="00AC76CA">
        <w:rPr>
          <w:rFonts w:ascii="Miriam" w:hAnsi="Miriam" w:cs="Miriam"/>
          <w:bCs/>
        </w:rPr>
        <w:t xml:space="preserve"> strengthening this sources reliability, is their non-biased consumer perspective </w:t>
      </w:r>
      <w:r w:rsidR="008D2ECD">
        <w:rPr>
          <w:rFonts w:ascii="Miriam" w:hAnsi="Miriam" w:cs="Miriam"/>
          <w:bCs/>
        </w:rPr>
        <w:t>alongside Hamilton’s</w:t>
      </w:r>
      <w:r w:rsidR="00AC76CA">
        <w:rPr>
          <w:rFonts w:ascii="Miriam" w:hAnsi="Miriam" w:cs="Miriam"/>
          <w:bCs/>
        </w:rPr>
        <w:t xml:space="preserve"> professional background. </w:t>
      </w:r>
      <w:r w:rsidR="008D2ECD">
        <w:rPr>
          <w:rFonts w:ascii="Miriam" w:hAnsi="Miriam" w:cs="Miriam"/>
          <w:bCs/>
        </w:rPr>
        <w:t>Comparing these aspects to previous sources such as DearVr, it could be argued Hamilton’s perspective on Rondo360 to be more credible due to his lack of affiliation with the software, whereas DearVr may provide a biased opinion of their product. This analysis, creating further research beneficial to this area of the industry, of already existing sources provides an example for the relevance and importance of this evaluative report</w:t>
      </w:r>
      <w:r w:rsidR="00B73ED7">
        <w:rPr>
          <w:rFonts w:ascii="Miriam" w:hAnsi="Miriam" w:cs="Miriam"/>
          <w:bCs/>
        </w:rPr>
        <w:t>;</w:t>
      </w:r>
      <w:r w:rsidR="008D2ECD">
        <w:rPr>
          <w:rFonts w:ascii="Miriam" w:hAnsi="Miriam" w:cs="Miriam"/>
          <w:bCs/>
        </w:rPr>
        <w:t xml:space="preserve"> as it provides consumers further critical analysis of prod</w:t>
      </w:r>
      <w:r w:rsidR="0084292D">
        <w:rPr>
          <w:rFonts w:ascii="Miriam" w:hAnsi="Miriam" w:cs="Miriam"/>
          <w:bCs/>
        </w:rPr>
        <w:t xml:space="preserve">ucts they may wish to purchase; allowing them to make an informed decision. </w:t>
      </w:r>
      <w:r w:rsidR="00D871DE">
        <w:rPr>
          <w:rFonts w:ascii="Miriam" w:hAnsi="Miriam" w:cs="Miriam"/>
          <w:bCs/>
        </w:rPr>
        <w:t xml:space="preserve">An important aspect to consider when evaluating the validity of a source is </w:t>
      </w:r>
      <w:r w:rsidR="00F268FB">
        <w:rPr>
          <w:rFonts w:ascii="Miriam" w:hAnsi="Miriam" w:cs="Miriam"/>
          <w:bCs/>
        </w:rPr>
        <w:t xml:space="preserve">their </w:t>
      </w:r>
      <w:r w:rsidR="00D871DE">
        <w:rPr>
          <w:rFonts w:ascii="Miriam" w:hAnsi="Miriam" w:cs="Miriam"/>
          <w:bCs/>
        </w:rPr>
        <w:t xml:space="preserve">experience. </w:t>
      </w:r>
      <w:r w:rsidR="00F268FB">
        <w:rPr>
          <w:rFonts w:ascii="Miriam" w:hAnsi="Miriam" w:cs="Miriam"/>
          <w:bCs/>
        </w:rPr>
        <w:t xml:space="preserve">It can be argued a source who has first-hand experience with a product to be more credible than one which merely describes what the manufacturer has promised. </w:t>
      </w:r>
      <w:r w:rsidR="000B32E6">
        <w:rPr>
          <w:rFonts w:ascii="Miriam" w:hAnsi="Miriam" w:cs="Miriam"/>
          <w:bCs/>
        </w:rPr>
        <w:t xml:space="preserve">However, there is credibility in the company’s expertise of their product as they have the most experience with </w:t>
      </w:r>
      <w:r w:rsidR="003C4CB3">
        <w:rPr>
          <w:rFonts w:ascii="Miriam" w:hAnsi="Miriam" w:cs="Miriam"/>
          <w:bCs/>
        </w:rPr>
        <w:t>it</w:t>
      </w:r>
      <w:r w:rsidR="000B32E6">
        <w:rPr>
          <w:rFonts w:ascii="Miriam" w:hAnsi="Miriam" w:cs="Miriam"/>
          <w:bCs/>
        </w:rPr>
        <w:t>; providing a counter argument for the support of consumer experience</w:t>
      </w:r>
      <w:r w:rsidR="004E2601">
        <w:rPr>
          <w:rFonts w:ascii="Miriam" w:hAnsi="Miriam" w:cs="Miriam"/>
          <w:bCs/>
        </w:rPr>
        <w:t xml:space="preserve">. Hamilton’s review of Rondo360 provides example to favouring consumer experience as </w:t>
      </w:r>
      <w:r w:rsidR="0036797D">
        <w:rPr>
          <w:rFonts w:ascii="Miriam" w:hAnsi="Miriam" w:cs="Miriam"/>
          <w:bCs/>
        </w:rPr>
        <w:t>he states “</w:t>
      </w:r>
      <w:r w:rsidR="003C4CB3">
        <w:rPr>
          <w:rFonts w:ascii="Miriam" w:hAnsi="Miriam" w:cs="Miriam"/>
          <w:bCs/>
        </w:rPr>
        <w:t>w</w:t>
      </w:r>
      <w:r w:rsidR="0036797D" w:rsidRPr="0036797D">
        <w:rPr>
          <w:rFonts w:ascii="Miriam" w:hAnsi="Miriam" w:cs="Miriam"/>
          <w:bCs/>
        </w:rPr>
        <w:t>e tried a version of Dysonics technology</w:t>
      </w:r>
      <w:r w:rsidR="0036797D">
        <w:rPr>
          <w:rFonts w:ascii="Miriam" w:hAnsi="Miriam" w:cs="Miriam"/>
          <w:bCs/>
        </w:rPr>
        <w:t>…</w:t>
      </w:r>
      <w:r w:rsidR="0036797D" w:rsidRPr="0036797D">
        <w:rPr>
          <w:rFonts w:ascii="Miriam" w:hAnsi="Miriam" w:cs="Miriam"/>
          <w:bCs/>
        </w:rPr>
        <w:t>In short, it is a massive upgrade and integral to drawing people into a 360-degree project</w:t>
      </w:r>
      <w:r w:rsidR="0036797D">
        <w:rPr>
          <w:rFonts w:ascii="Miriam" w:hAnsi="Miriam" w:cs="Miriam"/>
          <w:bCs/>
        </w:rPr>
        <w:t>”</w:t>
      </w:r>
      <w:r w:rsidR="00253479">
        <w:rPr>
          <w:rFonts w:ascii="Miriam" w:hAnsi="Miriam" w:cs="Miriam"/>
          <w:bCs/>
        </w:rPr>
        <w:t xml:space="preserve"> </w:t>
      </w:r>
      <w:sdt>
        <w:sdtPr>
          <w:rPr>
            <w:rFonts w:ascii="Miriam" w:hAnsi="Miriam" w:cs="Miriam"/>
            <w:bCs/>
          </w:rPr>
          <w:id w:val="1163822375"/>
          <w:citation/>
        </w:sdtPr>
        <w:sdtEndPr/>
        <w:sdtContent>
          <w:r w:rsidR="00253479">
            <w:rPr>
              <w:rFonts w:ascii="Miriam" w:hAnsi="Miriam" w:cs="Miriam"/>
              <w:bCs/>
            </w:rPr>
            <w:fldChar w:fldCharType="begin"/>
          </w:r>
          <w:r w:rsidR="00253479">
            <w:rPr>
              <w:rFonts w:ascii="Miriam" w:hAnsi="Miriam" w:cs="Miriam"/>
              <w:bCs/>
            </w:rPr>
            <w:instrText xml:space="preserve"> CITATION Ian17 \l 2057 </w:instrText>
          </w:r>
          <w:r w:rsidR="00253479">
            <w:rPr>
              <w:rFonts w:ascii="Miriam" w:hAnsi="Miriam" w:cs="Miriam"/>
              <w:bCs/>
            </w:rPr>
            <w:fldChar w:fldCharType="separate"/>
          </w:r>
          <w:r w:rsidR="00253479" w:rsidRPr="00253479">
            <w:rPr>
              <w:rFonts w:ascii="Miriam" w:hAnsi="Miriam" w:cs="Miriam"/>
              <w:noProof/>
            </w:rPr>
            <w:t>(Hamilton, 2017)</w:t>
          </w:r>
          <w:r w:rsidR="00253479">
            <w:rPr>
              <w:rFonts w:ascii="Miriam" w:hAnsi="Miriam" w:cs="Miriam"/>
              <w:bCs/>
            </w:rPr>
            <w:fldChar w:fldCharType="end"/>
          </w:r>
        </w:sdtContent>
      </w:sdt>
      <w:r w:rsidR="0036797D">
        <w:rPr>
          <w:rFonts w:ascii="Miriam" w:hAnsi="Miriam" w:cs="Miriam"/>
          <w:bCs/>
          <w:sz w:val="16"/>
        </w:rPr>
        <w:t>.</w:t>
      </w:r>
      <w:r w:rsidR="006522A3">
        <w:rPr>
          <w:rFonts w:ascii="Miriam" w:hAnsi="Miriam" w:cs="Miriam"/>
          <w:bCs/>
          <w:sz w:val="16"/>
        </w:rPr>
        <w:t xml:space="preserve"> </w:t>
      </w:r>
      <w:r w:rsidR="006522A3">
        <w:rPr>
          <w:rFonts w:ascii="Miriam" w:hAnsi="Miriam" w:cs="Miriam"/>
          <w:bCs/>
        </w:rPr>
        <w:t xml:space="preserve">A positive opinion based on experience provided by an industry expert not only provides reliability to the source itself, but for the support of Rondo360 as a worthy software engine for spatial audio. </w:t>
      </w:r>
      <w:r w:rsidR="0095695A">
        <w:rPr>
          <w:rFonts w:ascii="Miriam" w:hAnsi="Miriam" w:cs="Miriam"/>
          <w:bCs/>
        </w:rPr>
        <w:t xml:space="preserve">It could be argued Hamilton to have an affiliation with Dysonics due to the lack of negative </w:t>
      </w:r>
      <w:r w:rsidR="00AE5D3D">
        <w:rPr>
          <w:rFonts w:ascii="Miriam" w:hAnsi="Miriam" w:cs="Miriam"/>
          <w:bCs/>
        </w:rPr>
        <w:t xml:space="preserve">critical </w:t>
      </w:r>
      <w:r w:rsidR="0095695A">
        <w:rPr>
          <w:rFonts w:ascii="Miriam" w:hAnsi="Miriam" w:cs="Miriam"/>
          <w:bCs/>
        </w:rPr>
        <w:t xml:space="preserve">opinion within the </w:t>
      </w:r>
      <w:r w:rsidR="0095695A">
        <w:rPr>
          <w:rFonts w:ascii="Miriam" w:hAnsi="Miriam" w:cs="Miriam"/>
          <w:bCs/>
        </w:rPr>
        <w:lastRenderedPageBreak/>
        <w:t xml:space="preserve">review. However, countering this is </w:t>
      </w:r>
      <w:r w:rsidR="00AE5D3D">
        <w:rPr>
          <w:rFonts w:ascii="Miriam" w:hAnsi="Miriam" w:cs="Miriam"/>
          <w:bCs/>
        </w:rPr>
        <w:t>the comparison of Rondo360 to similar software Steam Audio</w:t>
      </w:r>
      <w:r w:rsidR="003C4CB3">
        <w:rPr>
          <w:rFonts w:ascii="Miriam" w:hAnsi="Miriam" w:cs="Miriam"/>
          <w:bCs/>
        </w:rPr>
        <w:t>;</w:t>
      </w:r>
      <w:r w:rsidR="00007BE3">
        <w:rPr>
          <w:rFonts w:ascii="Miriam" w:hAnsi="Miriam" w:cs="Miriam"/>
          <w:bCs/>
        </w:rPr>
        <w:t xml:space="preserve"> “</w:t>
      </w:r>
      <w:r w:rsidR="00007BE3" w:rsidRPr="00007BE3">
        <w:rPr>
          <w:rFonts w:ascii="Miriam" w:hAnsi="Miriam" w:cs="Miriam"/>
          <w:bCs/>
        </w:rPr>
        <w:t>Valve recently purchasing a company that allows it to offer Steam Audio for free to developers creating interactive experiences. Rondo360 is meant more for the creators</w:t>
      </w:r>
      <w:r w:rsidR="00007BE3">
        <w:rPr>
          <w:rFonts w:ascii="Miriam" w:hAnsi="Miriam" w:cs="Miriam"/>
          <w:bCs/>
        </w:rPr>
        <w:t xml:space="preserve"> working with 360-degree videos”</w:t>
      </w:r>
      <w:r w:rsidR="00007BE3" w:rsidRPr="00007BE3">
        <w:rPr>
          <w:rFonts w:ascii="Miriam" w:hAnsi="Miriam" w:cs="Miriam"/>
          <w:bCs/>
          <w:sz w:val="16"/>
        </w:rPr>
        <w:t xml:space="preserve"> </w:t>
      </w:r>
      <w:sdt>
        <w:sdtPr>
          <w:rPr>
            <w:rFonts w:ascii="Miriam" w:hAnsi="Miriam" w:cs="Miriam"/>
            <w:bCs/>
            <w:szCs w:val="32"/>
          </w:rPr>
          <w:id w:val="761187487"/>
          <w:citation/>
        </w:sdtPr>
        <w:sdtEndPr/>
        <w:sdtContent>
          <w:r w:rsidR="00253479" w:rsidRPr="00253479">
            <w:rPr>
              <w:rFonts w:ascii="Miriam" w:hAnsi="Miriam" w:cs="Miriam"/>
              <w:bCs/>
              <w:szCs w:val="32"/>
            </w:rPr>
            <w:fldChar w:fldCharType="begin"/>
          </w:r>
          <w:r w:rsidR="00253479" w:rsidRPr="00253479">
            <w:rPr>
              <w:rFonts w:ascii="Miriam" w:hAnsi="Miriam" w:cs="Miriam"/>
              <w:bCs/>
              <w:szCs w:val="32"/>
            </w:rPr>
            <w:instrText xml:space="preserve"> CITATION Ian17 \l 2057 </w:instrText>
          </w:r>
          <w:r w:rsidR="00253479" w:rsidRPr="00253479">
            <w:rPr>
              <w:rFonts w:ascii="Miriam" w:hAnsi="Miriam" w:cs="Miriam"/>
              <w:bCs/>
              <w:szCs w:val="32"/>
            </w:rPr>
            <w:fldChar w:fldCharType="separate"/>
          </w:r>
          <w:r w:rsidR="00253479" w:rsidRPr="00253479">
            <w:rPr>
              <w:rFonts w:ascii="Miriam" w:hAnsi="Miriam" w:cs="Miriam"/>
              <w:noProof/>
              <w:szCs w:val="32"/>
            </w:rPr>
            <w:t>(Hamilton, 2017)</w:t>
          </w:r>
          <w:r w:rsidR="00253479" w:rsidRPr="00253479">
            <w:rPr>
              <w:rFonts w:ascii="Miriam" w:hAnsi="Miriam" w:cs="Miriam"/>
              <w:bCs/>
              <w:szCs w:val="32"/>
            </w:rPr>
            <w:fldChar w:fldCharType="end"/>
          </w:r>
        </w:sdtContent>
      </w:sdt>
      <w:r w:rsidR="003C4CB3">
        <w:rPr>
          <w:rFonts w:ascii="Miriam" w:hAnsi="Miriam" w:cs="Miriam"/>
          <w:bCs/>
        </w:rPr>
        <w:t>; providing example to an unbiased research source</w:t>
      </w:r>
      <w:r w:rsidR="007B1803">
        <w:rPr>
          <w:rFonts w:ascii="Miriam" w:hAnsi="Miriam" w:cs="Miriam"/>
          <w:bCs/>
        </w:rPr>
        <w:t xml:space="preserve"> and highlighting the importance of critical analysis for consumers to identify what is right for them</w:t>
      </w:r>
      <w:r w:rsidR="00F94065">
        <w:rPr>
          <w:rFonts w:ascii="Miriam" w:hAnsi="Miriam" w:cs="Miriam"/>
          <w:bCs/>
        </w:rPr>
        <w:t>.</w:t>
      </w:r>
      <w:r w:rsidR="00F94065">
        <w:rPr>
          <w:rFonts w:ascii="Miriam" w:hAnsi="Miriam" w:cs="Miriam"/>
          <w:bCs/>
        </w:rPr>
        <w:br/>
        <w:t xml:space="preserve">The analysis of these software engines within this paper attempts to build on previous research of the spatial audio industry. It is similar to already existing sources due to its feature listing descriptions of the products; identifying what is best for the consumer. However, it differs in the evaluative aspect </w:t>
      </w:r>
      <w:r w:rsidR="0053549F">
        <w:rPr>
          <w:rFonts w:ascii="Miriam" w:hAnsi="Miriam" w:cs="Miriam"/>
          <w:bCs/>
        </w:rPr>
        <w:t>as</w:t>
      </w:r>
      <w:r w:rsidR="00F94065">
        <w:rPr>
          <w:rFonts w:ascii="Miriam" w:hAnsi="Miriam" w:cs="Miriam"/>
          <w:bCs/>
        </w:rPr>
        <w:t xml:space="preserve"> previous sources will only highlight some features and benefits, whereas this paper will critically analyse the source itself, evaluating its importance and trustworthiness, </w:t>
      </w:r>
      <w:r w:rsidR="00D50A1F">
        <w:rPr>
          <w:rFonts w:ascii="Miriam" w:hAnsi="Miriam" w:cs="Miriam"/>
          <w:bCs/>
        </w:rPr>
        <w:t>a</w:t>
      </w:r>
      <w:r w:rsidR="00F94065">
        <w:rPr>
          <w:rFonts w:ascii="Miriam" w:hAnsi="Miriam" w:cs="Miriam"/>
          <w:bCs/>
        </w:rPr>
        <w:t>lso compar</w:t>
      </w:r>
      <w:r w:rsidR="00D50A1F">
        <w:rPr>
          <w:rFonts w:ascii="Miriam" w:hAnsi="Miriam" w:cs="Miriam"/>
          <w:bCs/>
        </w:rPr>
        <w:t>ing</w:t>
      </w:r>
      <w:r w:rsidR="00F94065">
        <w:rPr>
          <w:rFonts w:ascii="Miriam" w:hAnsi="Miriam" w:cs="Miriam"/>
          <w:bCs/>
        </w:rPr>
        <w:t xml:space="preserve"> products against each other to conclude which is best</w:t>
      </w:r>
      <w:r w:rsidR="0053549F">
        <w:rPr>
          <w:rFonts w:ascii="Miriam" w:hAnsi="Miriam" w:cs="Miriam"/>
          <w:bCs/>
        </w:rPr>
        <w:t xml:space="preserve">; providing an unbiased perspective of the industry for consumers to use. </w:t>
      </w:r>
      <w:r w:rsidR="00BE2497">
        <w:rPr>
          <w:rFonts w:ascii="Miriam" w:hAnsi="Miriam" w:cs="Miriam"/>
          <w:bCs/>
        </w:rPr>
        <w:t>However</w:t>
      </w:r>
      <w:r w:rsidR="00991A0B">
        <w:rPr>
          <w:rFonts w:ascii="Miriam" w:hAnsi="Miriam" w:cs="Miriam"/>
          <w:bCs/>
        </w:rPr>
        <w:t>, using secondary research introduces some theoretical research issues which can be significant in influencing any conclusions made within this research report. When citing secondary research, presumptions must be made about the truthfulness of the source. In some instances, primary research wasn’t developed to authenticate some claims of products and so hinders the reliability of this report. There also may be an element of bias when identifying which products were worthy of identifying as they were mentioned due to others recommendations. This may influence the opinions made within this report</w:t>
      </w:r>
      <w:r w:rsidR="00D50A1F">
        <w:rPr>
          <w:rFonts w:ascii="Miriam" w:hAnsi="Miriam" w:cs="Miriam"/>
          <w:bCs/>
        </w:rPr>
        <w:t>;</w:t>
      </w:r>
      <w:r w:rsidR="00063179">
        <w:rPr>
          <w:rFonts w:ascii="Miriam" w:hAnsi="Miriam" w:cs="Miriam"/>
          <w:bCs/>
        </w:rPr>
        <w:t xml:space="preserve"> altering the perception of quality of these products due to human nature. </w:t>
      </w:r>
      <w:r w:rsidR="000F4E83">
        <w:rPr>
          <w:rFonts w:ascii="Miriam" w:hAnsi="Miriam" w:cs="Miriam"/>
          <w:bCs/>
        </w:rPr>
        <w:t xml:space="preserve">However, these issues were mitigated by cross referencing sources and providing primary research when possible. </w:t>
      </w:r>
      <w:r w:rsidR="00D50A1F">
        <w:rPr>
          <w:rFonts w:ascii="Miriam" w:hAnsi="Miriam" w:cs="Miriam"/>
          <w:bCs/>
        </w:rPr>
        <w:t>This evaluation of spatial audio software engines contributes to this field of study by providing more extensive critical analysis of existing products which consumers can use to evaluate which</w:t>
      </w:r>
      <w:r w:rsidR="004E17ED" w:rsidRPr="004E17ED">
        <w:rPr>
          <w:rFonts w:ascii="Miriam" w:hAnsi="Miriam" w:cs="Miriam"/>
          <w:bCs/>
        </w:rPr>
        <w:t xml:space="preserve"> </w:t>
      </w:r>
      <w:r w:rsidR="004E17ED">
        <w:rPr>
          <w:rFonts w:ascii="Miriam" w:hAnsi="Miriam" w:cs="Miriam"/>
          <w:bCs/>
        </w:rPr>
        <w:t xml:space="preserve">product is right for them. </w:t>
      </w:r>
    </w:p>
    <w:p w14:paraId="1E11DA7F" w14:textId="6BA8847A" w:rsidR="006E7A88" w:rsidRDefault="006E7A88" w:rsidP="00373694">
      <w:pPr>
        <w:spacing w:line="360" w:lineRule="auto"/>
        <w:rPr>
          <w:rFonts w:ascii="Miriam" w:hAnsi="Miriam" w:cs="Miriam"/>
          <w:b/>
          <w:bCs/>
          <w:i/>
          <w:sz w:val="28"/>
          <w:szCs w:val="28"/>
        </w:rPr>
      </w:pPr>
      <w:r>
        <w:rPr>
          <w:rFonts w:ascii="Miriam" w:hAnsi="Miriam" w:cs="Miriam"/>
          <w:b/>
          <w:bCs/>
          <w:i/>
          <w:sz w:val="28"/>
          <w:szCs w:val="28"/>
        </w:rPr>
        <w:t>Conclusion</w:t>
      </w:r>
    </w:p>
    <w:p w14:paraId="35218601" w14:textId="5CED0A50" w:rsidR="006E7A88" w:rsidRDefault="00781053" w:rsidP="00373694">
      <w:pPr>
        <w:spacing w:line="360" w:lineRule="auto"/>
        <w:rPr>
          <w:rFonts w:ascii="Miriam" w:hAnsi="Miriam" w:cs="Miriam"/>
          <w:bCs/>
        </w:rPr>
      </w:pPr>
      <w:r>
        <w:rPr>
          <w:rFonts w:ascii="Miriam" w:hAnsi="Miriam" w:cs="Miriam"/>
          <w:bCs/>
        </w:rPr>
        <w:t xml:space="preserve">To conclude, it is clear pre-existing research within the field of the spatial audio industry lacks comprehensive evaluation and unbiased critical analysis. This report highlights the increased perception of reliability from articles unaffiliated with the </w:t>
      </w:r>
      <w:r w:rsidR="000C0503">
        <w:rPr>
          <w:rFonts w:ascii="Miriam" w:hAnsi="Miriam" w:cs="Miriam"/>
          <w:bCs/>
        </w:rPr>
        <w:t>company’s</w:t>
      </w:r>
      <w:r>
        <w:rPr>
          <w:rFonts w:ascii="Miriam" w:hAnsi="Miriam" w:cs="Miriam"/>
          <w:bCs/>
        </w:rPr>
        <w:t xml:space="preserve"> product, compared to the </w:t>
      </w:r>
      <w:r w:rsidR="000C0503">
        <w:rPr>
          <w:rFonts w:ascii="Miriam" w:hAnsi="Miriam" w:cs="Miriam"/>
          <w:bCs/>
        </w:rPr>
        <w:t>manufacturer’s</w:t>
      </w:r>
      <w:r>
        <w:rPr>
          <w:rFonts w:ascii="Miriam" w:hAnsi="Miriam" w:cs="Miriam"/>
          <w:bCs/>
        </w:rPr>
        <w:t xml:space="preserve"> website itself for an opinion on the product. </w:t>
      </w:r>
      <w:r w:rsidR="000C0503">
        <w:rPr>
          <w:rFonts w:ascii="Miriam" w:hAnsi="Miriam" w:cs="Miriam"/>
          <w:bCs/>
        </w:rPr>
        <w:t xml:space="preserve">However, </w:t>
      </w:r>
      <w:r w:rsidR="00F94D99">
        <w:rPr>
          <w:rFonts w:ascii="Miriam" w:hAnsi="Miriam" w:cs="Miriam"/>
          <w:bCs/>
        </w:rPr>
        <w:t xml:space="preserve">cross referencing sources for when the key features of a product are desired, the company’s website is usually sufficient in knowing these details. </w:t>
      </w:r>
      <w:r w:rsidR="006379BB">
        <w:rPr>
          <w:rFonts w:ascii="Miriam" w:hAnsi="Miriam" w:cs="Miriam"/>
          <w:bCs/>
        </w:rPr>
        <w:t xml:space="preserve">If </w:t>
      </w:r>
      <w:r w:rsidR="0083108A">
        <w:rPr>
          <w:rFonts w:ascii="Miriam" w:hAnsi="Miriam" w:cs="Miriam"/>
          <w:bCs/>
        </w:rPr>
        <w:t>a consumer perspective is a more valuable opinion, however. This report found the reviews within tech specific websites unaffiliated with the company were most reliable for this information.</w:t>
      </w:r>
    </w:p>
    <w:p w14:paraId="0CB1905C" w14:textId="3B47270E" w:rsidR="006F7FF4" w:rsidRDefault="006F7FF4" w:rsidP="00373694">
      <w:pPr>
        <w:spacing w:line="360" w:lineRule="auto"/>
        <w:rPr>
          <w:rFonts w:ascii="Miriam" w:hAnsi="Miriam" w:cs="Miriam"/>
          <w:bCs/>
        </w:rPr>
      </w:pPr>
      <w:r>
        <w:rPr>
          <w:rFonts w:ascii="Miriam" w:hAnsi="Miriam" w:cs="Miriam"/>
          <w:bCs/>
        </w:rPr>
        <w:t xml:space="preserve">This report has improved the existing field of study due to </w:t>
      </w:r>
      <w:r w:rsidR="00C04966">
        <w:rPr>
          <w:rFonts w:ascii="Miriam" w:hAnsi="Miriam" w:cs="Miriam"/>
          <w:bCs/>
        </w:rPr>
        <w:t>its</w:t>
      </w:r>
      <w:r>
        <w:rPr>
          <w:rFonts w:ascii="Miriam" w:hAnsi="Miriam" w:cs="Miriam"/>
          <w:bCs/>
        </w:rPr>
        <w:t xml:space="preserve"> comprehensive critical analysis of spatial audio products and the pre-existing research presented to consumers which they use to purchase these products. </w:t>
      </w:r>
      <w:r w:rsidR="00C04966">
        <w:rPr>
          <w:rFonts w:ascii="Miriam" w:hAnsi="Miriam" w:cs="Miriam"/>
          <w:bCs/>
        </w:rPr>
        <w:t>This evaluative report of the spatial audio industry</w:t>
      </w:r>
      <w:r w:rsidR="00E739FF">
        <w:rPr>
          <w:rFonts w:ascii="Miriam" w:hAnsi="Miriam" w:cs="Miriam"/>
          <w:bCs/>
        </w:rPr>
        <w:t xml:space="preserve"> not only</w:t>
      </w:r>
      <w:r w:rsidR="00C04966">
        <w:rPr>
          <w:rFonts w:ascii="Miriam" w:hAnsi="Miriam" w:cs="Miriam"/>
          <w:bCs/>
        </w:rPr>
        <w:t xml:space="preserve"> allows the consumer to avoid making the wrong decision; potentially avoiding being influenced by misleading information</w:t>
      </w:r>
      <w:r w:rsidR="00E739FF">
        <w:rPr>
          <w:rFonts w:ascii="Miriam" w:hAnsi="Miriam" w:cs="Miriam"/>
          <w:bCs/>
        </w:rPr>
        <w:t xml:space="preserve">, but also allows those who cannot critically evaluative information presented to them for reliability to be able to make the right decision regardless. </w:t>
      </w:r>
    </w:p>
    <w:p w14:paraId="5BABA6FA" w14:textId="5F3ED48C" w:rsidR="004E17ED" w:rsidRDefault="005B5BCE" w:rsidP="00373694">
      <w:pPr>
        <w:spacing w:line="360" w:lineRule="auto"/>
        <w:rPr>
          <w:rFonts w:ascii="Miriam" w:hAnsi="Miriam" w:cs="Miriam"/>
          <w:bCs/>
        </w:rPr>
      </w:pPr>
      <w:r>
        <w:rPr>
          <w:rFonts w:ascii="Miriam" w:hAnsi="Miriam" w:cs="Miriam"/>
          <w:bCs/>
        </w:rPr>
        <w:t>Between the products compared for spatial audio playback, the Waves NX Head Tracker appeared to be the most desirable playback device. This is due to the overall reliability of sources identified for this product, which gave comprehensive trustworthy perspectives of the device compared to Yarra’s soundbar</w:t>
      </w:r>
      <w:r w:rsidR="00D54061">
        <w:rPr>
          <w:rFonts w:ascii="Miriam" w:hAnsi="Miriam" w:cs="Miriam"/>
          <w:bCs/>
        </w:rPr>
        <w:t xml:space="preserve"> and the 3D Sound One Module,</w:t>
      </w:r>
      <w:r w:rsidR="00022EF2">
        <w:rPr>
          <w:rFonts w:ascii="Miriam" w:hAnsi="Miriam" w:cs="Miriam"/>
          <w:bCs/>
        </w:rPr>
        <w:t xml:space="preserve"> which appeared to be only affiliated with the company. </w:t>
      </w:r>
      <w:r w:rsidR="00D54061">
        <w:rPr>
          <w:rFonts w:ascii="Miriam" w:hAnsi="Miriam" w:cs="Miriam"/>
          <w:bCs/>
        </w:rPr>
        <w:t xml:space="preserve">The features of the NX Head Tracker compared </w:t>
      </w:r>
      <w:r w:rsidR="009105B8">
        <w:rPr>
          <w:rFonts w:ascii="Miriam" w:hAnsi="Miriam" w:cs="Miriam"/>
          <w:bCs/>
        </w:rPr>
        <w:t>to the other devices</w:t>
      </w:r>
      <w:r w:rsidR="00D54061">
        <w:rPr>
          <w:rFonts w:ascii="Miriam" w:hAnsi="Miriam" w:cs="Miriam"/>
          <w:bCs/>
        </w:rPr>
        <w:t xml:space="preserve"> were superior due to it’s </w:t>
      </w:r>
      <w:r w:rsidR="009105B8">
        <w:rPr>
          <w:rFonts w:ascii="Miriam" w:hAnsi="Miriam" w:cs="Miriam"/>
          <w:bCs/>
        </w:rPr>
        <w:t>“</w:t>
      </w:r>
      <w:r w:rsidR="009105B8" w:rsidRPr="00D20D2D">
        <w:rPr>
          <w:rFonts w:ascii="Miriam" w:hAnsi="Miriam" w:cs="Miriam"/>
          <w:bCs/>
        </w:rPr>
        <w:t>long battery life</w:t>
      </w:r>
      <w:r w:rsidR="003177D1">
        <w:rPr>
          <w:rFonts w:ascii="Miriam" w:hAnsi="Miriam" w:cs="Miriam"/>
          <w:bCs/>
        </w:rPr>
        <w:t>…</w:t>
      </w:r>
      <w:r w:rsidR="009105B8" w:rsidRPr="00D20D2D">
        <w:rPr>
          <w:rFonts w:ascii="Miriam" w:hAnsi="Miriam" w:cs="Miriam"/>
          <w:bCs/>
        </w:rPr>
        <w:t>unobtrusive design</w:t>
      </w:r>
      <w:r w:rsidR="009105B8">
        <w:rPr>
          <w:rFonts w:ascii="Miriam" w:hAnsi="Miriam" w:cs="Miriam"/>
          <w:bCs/>
        </w:rPr>
        <w:t xml:space="preserve">” </w:t>
      </w:r>
      <w:sdt>
        <w:sdtPr>
          <w:rPr>
            <w:rFonts w:ascii="Miriam" w:hAnsi="Miriam" w:cs="Miriam"/>
            <w:bCs/>
          </w:rPr>
          <w:id w:val="-1668706271"/>
          <w:citation/>
        </w:sdtPr>
        <w:sdtContent>
          <w:r w:rsidR="009105B8">
            <w:rPr>
              <w:rFonts w:ascii="Miriam" w:hAnsi="Miriam" w:cs="Miriam"/>
              <w:bCs/>
            </w:rPr>
            <w:fldChar w:fldCharType="begin"/>
          </w:r>
          <w:r w:rsidR="009105B8">
            <w:rPr>
              <w:rFonts w:ascii="Miriam" w:hAnsi="Miriam" w:cs="Miriam"/>
              <w:bCs/>
            </w:rPr>
            <w:instrText xml:space="preserve"> CITATION Mat16 \l 2057 </w:instrText>
          </w:r>
          <w:r w:rsidR="009105B8">
            <w:rPr>
              <w:rFonts w:ascii="Miriam" w:hAnsi="Miriam" w:cs="Miriam"/>
              <w:bCs/>
            </w:rPr>
            <w:fldChar w:fldCharType="separate"/>
          </w:r>
          <w:r w:rsidR="009105B8" w:rsidRPr="00D20D2D">
            <w:rPr>
              <w:rFonts w:ascii="Miriam" w:hAnsi="Miriam" w:cs="Miriam"/>
              <w:noProof/>
            </w:rPr>
            <w:t>(Vanacoro, 2016)</w:t>
          </w:r>
          <w:r w:rsidR="009105B8">
            <w:rPr>
              <w:rFonts w:ascii="Miriam" w:hAnsi="Miriam" w:cs="Miriam"/>
              <w:bCs/>
            </w:rPr>
            <w:fldChar w:fldCharType="end"/>
          </w:r>
        </w:sdtContent>
      </w:sdt>
      <w:r w:rsidR="003177D1">
        <w:rPr>
          <w:rFonts w:ascii="Miriam" w:hAnsi="Miriam" w:cs="Miriam"/>
          <w:bCs/>
        </w:rPr>
        <w:t xml:space="preserve"> and competitive price, allowing the device to be accessible to all consumers. </w:t>
      </w:r>
      <w:r w:rsidR="00130F97">
        <w:rPr>
          <w:rFonts w:ascii="Miriam" w:hAnsi="Miriam" w:cs="Miriam"/>
          <w:bCs/>
        </w:rPr>
        <w:t xml:space="preserve">Through evaluating the sources identified for the most favoured spatial audio software engine, it appears </w:t>
      </w:r>
      <w:r w:rsidR="00FD0039">
        <w:rPr>
          <w:rFonts w:ascii="Miriam" w:hAnsi="Miriam" w:cs="Miriam"/>
          <w:bCs/>
        </w:rPr>
        <w:t>Dysonics</w:t>
      </w:r>
      <w:r w:rsidR="00130F97">
        <w:rPr>
          <w:rFonts w:ascii="Miriam" w:hAnsi="Miriam" w:cs="Miriam"/>
          <w:bCs/>
        </w:rPr>
        <w:t xml:space="preserve"> </w:t>
      </w:r>
      <w:r w:rsidR="00FD0039">
        <w:rPr>
          <w:rFonts w:ascii="Miriam" w:hAnsi="Miriam" w:cs="Miriam"/>
          <w:bCs/>
        </w:rPr>
        <w:t>Rondo360</w:t>
      </w:r>
      <w:r w:rsidR="00130F97">
        <w:rPr>
          <w:rFonts w:ascii="Miriam" w:hAnsi="Miriam" w:cs="Miriam"/>
          <w:bCs/>
        </w:rPr>
        <w:t xml:space="preserve"> to be the best software engine compared to the others identified within this report. </w:t>
      </w:r>
      <w:r w:rsidR="00FD0039">
        <w:rPr>
          <w:rFonts w:ascii="Miriam" w:hAnsi="Miriam" w:cs="Miriam"/>
          <w:bCs/>
        </w:rPr>
        <w:t xml:space="preserve">This is due to </w:t>
      </w:r>
      <w:r w:rsidR="000E414D">
        <w:rPr>
          <w:rFonts w:ascii="Miriam" w:hAnsi="Miriam" w:cs="Miriam"/>
          <w:bCs/>
        </w:rPr>
        <w:t xml:space="preserve">the high praise received by industry professionals which favoured this software over any other, due to the product </w:t>
      </w:r>
      <w:r w:rsidR="000E414D">
        <w:rPr>
          <w:rFonts w:ascii="Miriam" w:hAnsi="Miriam" w:cs="Miriam"/>
          <w:bCs/>
        </w:rPr>
        <w:t>streamlin</w:t>
      </w:r>
      <w:r w:rsidR="000E414D">
        <w:rPr>
          <w:rFonts w:ascii="Miriam" w:hAnsi="Miriam" w:cs="Miriam"/>
          <w:bCs/>
        </w:rPr>
        <w:t>ing</w:t>
      </w:r>
      <w:r w:rsidR="000E414D">
        <w:rPr>
          <w:rFonts w:ascii="Miriam" w:hAnsi="Miriam" w:cs="Miriam"/>
          <w:bCs/>
        </w:rPr>
        <w:t xml:space="preserve"> </w:t>
      </w:r>
      <w:r w:rsidR="000E414D">
        <w:rPr>
          <w:rFonts w:ascii="Miriam" w:hAnsi="Miriam" w:cs="Miriam"/>
          <w:bCs/>
        </w:rPr>
        <w:t>“</w:t>
      </w:r>
      <w:r w:rsidR="000E414D">
        <w:rPr>
          <w:rFonts w:ascii="Miriam" w:hAnsi="Miriam" w:cs="Miriam"/>
          <w:bCs/>
        </w:rPr>
        <w:t xml:space="preserve">the process of building highly immersive </w:t>
      </w:r>
      <w:r w:rsidR="00277C7D">
        <w:rPr>
          <w:rFonts w:ascii="Miriam" w:hAnsi="Miriam" w:cs="Miriam"/>
          <w:bCs/>
        </w:rPr>
        <w:t>audio”</w:t>
      </w:r>
      <w:r w:rsidR="000E414D">
        <w:rPr>
          <w:rFonts w:ascii="Miriam" w:hAnsi="Miriam" w:cs="Miriam"/>
          <w:bCs/>
        </w:rPr>
        <w:t xml:space="preserve"> </w:t>
      </w:r>
      <w:sdt>
        <w:sdtPr>
          <w:rPr>
            <w:rFonts w:ascii="Miriam" w:hAnsi="Miriam" w:cs="Miriam"/>
            <w:bCs/>
          </w:rPr>
          <w:id w:val="2109083433"/>
          <w:citation/>
        </w:sdtPr>
        <w:sdtContent>
          <w:r w:rsidR="000E414D">
            <w:rPr>
              <w:rFonts w:ascii="Miriam" w:hAnsi="Miriam" w:cs="Miriam"/>
              <w:bCs/>
            </w:rPr>
            <w:fldChar w:fldCharType="begin"/>
          </w:r>
          <w:r w:rsidR="000E414D">
            <w:rPr>
              <w:rFonts w:ascii="Miriam" w:hAnsi="Miriam" w:cs="Miriam"/>
              <w:bCs/>
            </w:rPr>
            <w:instrText xml:space="preserve"> CITATION Ian17 \l 2057 </w:instrText>
          </w:r>
          <w:r w:rsidR="000E414D">
            <w:rPr>
              <w:rFonts w:ascii="Miriam" w:hAnsi="Miriam" w:cs="Miriam"/>
              <w:bCs/>
            </w:rPr>
            <w:fldChar w:fldCharType="separate"/>
          </w:r>
          <w:r w:rsidR="000E414D" w:rsidRPr="00253479">
            <w:rPr>
              <w:rFonts w:ascii="Miriam" w:hAnsi="Miriam" w:cs="Miriam"/>
              <w:noProof/>
            </w:rPr>
            <w:t>(Hamilton, 2017)</w:t>
          </w:r>
          <w:r w:rsidR="000E414D">
            <w:rPr>
              <w:rFonts w:ascii="Miriam" w:hAnsi="Miriam" w:cs="Miriam"/>
              <w:bCs/>
            </w:rPr>
            <w:fldChar w:fldCharType="end"/>
          </w:r>
        </w:sdtContent>
      </w:sdt>
      <w:r w:rsidR="001D6096">
        <w:rPr>
          <w:rFonts w:ascii="Miriam" w:hAnsi="Miriam" w:cs="Miriam"/>
          <w:bCs/>
        </w:rPr>
        <w:t xml:space="preserve">, which is often most desired in this newly developing industry as it can allow easy entry into this industry for beginner consumers. </w:t>
      </w:r>
    </w:p>
    <w:p w14:paraId="03301918" w14:textId="77777777" w:rsidR="004E17ED" w:rsidRDefault="004E17ED" w:rsidP="00373694">
      <w:pPr>
        <w:spacing w:line="360" w:lineRule="auto"/>
        <w:rPr>
          <w:rFonts w:ascii="Miriam" w:hAnsi="Miriam" w:cs="Miriam"/>
          <w:bCs/>
        </w:rPr>
      </w:pPr>
    </w:p>
    <w:p w14:paraId="5B50D3CC" w14:textId="77777777" w:rsidR="004E17ED" w:rsidRDefault="004E17ED" w:rsidP="00373694">
      <w:pPr>
        <w:spacing w:line="360" w:lineRule="auto"/>
        <w:rPr>
          <w:rFonts w:ascii="Miriam" w:hAnsi="Miriam" w:cs="Miriam"/>
          <w:bCs/>
        </w:rPr>
      </w:pPr>
    </w:p>
    <w:p w14:paraId="3AA21D15" w14:textId="77777777" w:rsidR="004E17ED" w:rsidRDefault="004E17ED" w:rsidP="00373694">
      <w:pPr>
        <w:spacing w:line="360" w:lineRule="auto"/>
        <w:rPr>
          <w:rFonts w:ascii="Miriam" w:hAnsi="Miriam" w:cs="Miriam"/>
          <w:bCs/>
        </w:rPr>
      </w:pPr>
    </w:p>
    <w:p w14:paraId="2BB9726C" w14:textId="77777777" w:rsidR="004E17ED" w:rsidRDefault="004E17ED" w:rsidP="00373694">
      <w:pPr>
        <w:spacing w:line="360" w:lineRule="auto"/>
        <w:rPr>
          <w:rFonts w:ascii="Miriam" w:hAnsi="Miriam" w:cs="Miriam"/>
          <w:bCs/>
        </w:rPr>
      </w:pPr>
    </w:p>
    <w:p w14:paraId="0D8E8A68" w14:textId="77777777" w:rsidR="004E17ED" w:rsidRDefault="004E17ED" w:rsidP="00373694">
      <w:pPr>
        <w:spacing w:line="360" w:lineRule="auto"/>
        <w:rPr>
          <w:rFonts w:ascii="Miriam" w:hAnsi="Miriam" w:cs="Miriam"/>
          <w:bCs/>
        </w:rPr>
      </w:pPr>
    </w:p>
    <w:p w14:paraId="01862C0B" w14:textId="77777777" w:rsidR="004E17ED" w:rsidRDefault="004E17ED" w:rsidP="00373694">
      <w:pPr>
        <w:spacing w:line="360" w:lineRule="auto"/>
        <w:rPr>
          <w:rFonts w:ascii="Miriam" w:hAnsi="Miriam" w:cs="Miriam"/>
          <w:bCs/>
        </w:rPr>
      </w:pPr>
    </w:p>
    <w:p w14:paraId="26DB4390" w14:textId="77777777" w:rsidR="004E17ED" w:rsidRDefault="004E17ED" w:rsidP="00373694">
      <w:pPr>
        <w:spacing w:line="360" w:lineRule="auto"/>
        <w:rPr>
          <w:rFonts w:ascii="Miriam" w:hAnsi="Miriam" w:cs="Miriam"/>
          <w:bCs/>
        </w:rPr>
      </w:pPr>
    </w:p>
    <w:p w14:paraId="6D6705E0" w14:textId="77777777" w:rsidR="004E17ED" w:rsidRDefault="004E17ED" w:rsidP="00373694">
      <w:pPr>
        <w:spacing w:line="360" w:lineRule="auto"/>
        <w:rPr>
          <w:rFonts w:ascii="Miriam" w:hAnsi="Miriam" w:cs="Miriam"/>
          <w:bCs/>
        </w:rPr>
      </w:pPr>
    </w:p>
    <w:p w14:paraId="116D18DE" w14:textId="77777777" w:rsidR="004E17ED" w:rsidRDefault="004E17ED" w:rsidP="00373694">
      <w:pPr>
        <w:spacing w:line="360" w:lineRule="auto"/>
        <w:rPr>
          <w:rFonts w:ascii="Miriam" w:hAnsi="Miriam" w:cs="Miriam"/>
          <w:bCs/>
        </w:rPr>
      </w:pPr>
    </w:p>
    <w:p w14:paraId="6F7BA737" w14:textId="77777777" w:rsidR="004E17ED" w:rsidRDefault="004E17ED" w:rsidP="00373694">
      <w:pPr>
        <w:spacing w:line="360" w:lineRule="auto"/>
        <w:rPr>
          <w:rFonts w:ascii="Miriam" w:hAnsi="Miriam" w:cs="Miriam"/>
          <w:bCs/>
        </w:rPr>
      </w:pPr>
    </w:p>
    <w:p w14:paraId="040765C2" w14:textId="77777777" w:rsidR="004E17ED" w:rsidRDefault="004E17ED" w:rsidP="00373694">
      <w:pPr>
        <w:spacing w:line="360" w:lineRule="auto"/>
        <w:rPr>
          <w:rFonts w:ascii="Miriam" w:hAnsi="Miriam" w:cs="Miriam"/>
          <w:bCs/>
        </w:rPr>
      </w:pPr>
    </w:p>
    <w:p w14:paraId="28D2AB1B" w14:textId="77777777" w:rsidR="004E17ED" w:rsidRDefault="004E17ED" w:rsidP="00373694">
      <w:pPr>
        <w:spacing w:line="360" w:lineRule="auto"/>
        <w:rPr>
          <w:rFonts w:ascii="Miriam" w:hAnsi="Miriam" w:cs="Miriam"/>
          <w:bCs/>
        </w:rPr>
      </w:pPr>
    </w:p>
    <w:p w14:paraId="19508F9F" w14:textId="77777777" w:rsidR="004E17ED" w:rsidRDefault="004E17ED" w:rsidP="00373694">
      <w:pPr>
        <w:spacing w:line="360" w:lineRule="auto"/>
        <w:rPr>
          <w:rFonts w:ascii="Miriam" w:hAnsi="Miriam" w:cs="Miriam"/>
          <w:bCs/>
        </w:rPr>
      </w:pPr>
    </w:p>
    <w:p w14:paraId="718B218D" w14:textId="77777777" w:rsidR="004E17ED" w:rsidRDefault="004E17ED" w:rsidP="00373694">
      <w:pPr>
        <w:spacing w:line="360" w:lineRule="auto"/>
        <w:rPr>
          <w:rFonts w:ascii="Miriam" w:hAnsi="Miriam" w:cs="Miriam"/>
          <w:bCs/>
        </w:rPr>
      </w:pPr>
    </w:p>
    <w:p w14:paraId="7F5D02E2" w14:textId="026586E2" w:rsidR="004E17ED" w:rsidRDefault="004E17ED" w:rsidP="00373694">
      <w:pPr>
        <w:spacing w:line="360" w:lineRule="auto"/>
        <w:rPr>
          <w:rFonts w:ascii="Miriam" w:hAnsi="Miriam" w:cs="Miriam"/>
          <w:bCs/>
        </w:rPr>
      </w:pPr>
    </w:p>
    <w:p w14:paraId="0BF43A1C" w14:textId="33660BE2" w:rsidR="00F804EF" w:rsidRDefault="00F804EF" w:rsidP="00373694">
      <w:pPr>
        <w:spacing w:line="360" w:lineRule="auto"/>
        <w:rPr>
          <w:rFonts w:ascii="Miriam" w:hAnsi="Miriam" w:cs="Miriam"/>
          <w:bCs/>
        </w:rPr>
      </w:pPr>
    </w:p>
    <w:p w14:paraId="6CE2A10D" w14:textId="4D495703" w:rsidR="00F804EF" w:rsidRDefault="00F804EF" w:rsidP="00373694">
      <w:pPr>
        <w:spacing w:line="360" w:lineRule="auto"/>
        <w:rPr>
          <w:rFonts w:ascii="Miriam" w:hAnsi="Miriam" w:cs="Miriam"/>
          <w:bCs/>
        </w:rPr>
      </w:pPr>
    </w:p>
    <w:p w14:paraId="119BE3E3" w14:textId="24822E1E" w:rsidR="00F804EF" w:rsidRDefault="00F804EF" w:rsidP="00373694">
      <w:pPr>
        <w:spacing w:line="360" w:lineRule="auto"/>
        <w:rPr>
          <w:rFonts w:ascii="Miriam" w:hAnsi="Miriam" w:cs="Miriam"/>
          <w:bCs/>
        </w:rPr>
      </w:pPr>
    </w:p>
    <w:p w14:paraId="313006A5" w14:textId="1A7BC84D" w:rsidR="00F804EF" w:rsidRDefault="00F804EF" w:rsidP="00373694">
      <w:pPr>
        <w:spacing w:line="360" w:lineRule="auto"/>
        <w:rPr>
          <w:rFonts w:ascii="Miriam" w:hAnsi="Miriam" w:cs="Miriam"/>
          <w:bCs/>
        </w:rPr>
      </w:pPr>
    </w:p>
    <w:p w14:paraId="19BFFC14" w14:textId="75365764" w:rsidR="00F804EF" w:rsidRDefault="00F804EF" w:rsidP="00373694">
      <w:pPr>
        <w:spacing w:line="360" w:lineRule="auto"/>
        <w:rPr>
          <w:rFonts w:ascii="Miriam" w:hAnsi="Miriam" w:cs="Miriam"/>
          <w:bCs/>
        </w:rPr>
      </w:pPr>
    </w:p>
    <w:p w14:paraId="40C38626" w14:textId="27FE2C29" w:rsidR="00F804EF" w:rsidRDefault="00F804EF" w:rsidP="00373694">
      <w:pPr>
        <w:spacing w:line="360" w:lineRule="auto"/>
        <w:rPr>
          <w:rFonts w:ascii="Miriam" w:hAnsi="Miriam" w:cs="Miriam"/>
          <w:bCs/>
        </w:rPr>
      </w:pPr>
    </w:p>
    <w:p w14:paraId="5CF0D7E4" w14:textId="1E972C1C" w:rsidR="00F804EF" w:rsidRDefault="00F804EF" w:rsidP="00373694">
      <w:pPr>
        <w:spacing w:line="360" w:lineRule="auto"/>
        <w:rPr>
          <w:rFonts w:ascii="Miriam" w:hAnsi="Miriam" w:cs="Miriam"/>
          <w:bCs/>
        </w:rPr>
      </w:pPr>
    </w:p>
    <w:p w14:paraId="2883DF54" w14:textId="661B52FC" w:rsidR="00F804EF" w:rsidRDefault="00F804EF" w:rsidP="00373694">
      <w:pPr>
        <w:spacing w:line="360" w:lineRule="auto"/>
        <w:rPr>
          <w:rFonts w:ascii="Miriam" w:hAnsi="Miriam" w:cs="Miriam"/>
          <w:bCs/>
        </w:rPr>
      </w:pPr>
    </w:p>
    <w:p w14:paraId="414B7399" w14:textId="069E9D8F" w:rsidR="00F804EF" w:rsidRDefault="00F804EF" w:rsidP="00373694">
      <w:pPr>
        <w:spacing w:line="360" w:lineRule="auto"/>
        <w:rPr>
          <w:rFonts w:ascii="Miriam" w:hAnsi="Miriam" w:cs="Miriam"/>
          <w:bCs/>
        </w:rPr>
      </w:pPr>
    </w:p>
    <w:p w14:paraId="0E0F3CC9" w14:textId="799BA995" w:rsidR="00F804EF" w:rsidRDefault="00F804EF" w:rsidP="00373694">
      <w:pPr>
        <w:spacing w:line="360" w:lineRule="auto"/>
        <w:rPr>
          <w:rFonts w:ascii="Miriam" w:hAnsi="Miriam" w:cs="Miriam"/>
          <w:bCs/>
        </w:rPr>
      </w:pPr>
    </w:p>
    <w:p w14:paraId="63C5ACAB" w14:textId="317DF98F" w:rsidR="00F804EF" w:rsidRDefault="00F804EF" w:rsidP="00373694">
      <w:pPr>
        <w:spacing w:line="360" w:lineRule="auto"/>
        <w:rPr>
          <w:rFonts w:ascii="Miriam" w:hAnsi="Miriam" w:cs="Miriam"/>
          <w:bCs/>
        </w:rPr>
      </w:pPr>
    </w:p>
    <w:p w14:paraId="48DBA9D5" w14:textId="2E0F23C7" w:rsidR="00F804EF" w:rsidRDefault="00F804EF" w:rsidP="00373694">
      <w:pPr>
        <w:spacing w:line="360" w:lineRule="auto"/>
        <w:rPr>
          <w:rFonts w:ascii="Miriam" w:hAnsi="Miriam" w:cs="Miriam"/>
          <w:bCs/>
        </w:rPr>
      </w:pPr>
    </w:p>
    <w:p w14:paraId="15DC4324" w14:textId="4DABC429" w:rsidR="00F804EF" w:rsidRDefault="00F804EF" w:rsidP="00373694">
      <w:pPr>
        <w:spacing w:line="360" w:lineRule="auto"/>
        <w:rPr>
          <w:rFonts w:ascii="Miriam" w:hAnsi="Miriam" w:cs="Miriam"/>
          <w:bCs/>
        </w:rPr>
      </w:pPr>
    </w:p>
    <w:p w14:paraId="51912ACA" w14:textId="492375AD" w:rsidR="00751328" w:rsidRDefault="00751328" w:rsidP="00373694">
      <w:pPr>
        <w:spacing w:line="360" w:lineRule="auto"/>
        <w:rPr>
          <w:rFonts w:ascii="Miriam" w:hAnsi="Miriam" w:cs="Miriam"/>
          <w:bCs/>
        </w:rPr>
      </w:pPr>
    </w:p>
    <w:p w14:paraId="70665612" w14:textId="77777777" w:rsidR="00751328" w:rsidRDefault="00751328" w:rsidP="00373694">
      <w:pPr>
        <w:spacing w:line="360" w:lineRule="auto"/>
        <w:rPr>
          <w:rFonts w:ascii="Miriam" w:hAnsi="Miriam" w:cs="Miriam"/>
          <w:bCs/>
        </w:rPr>
      </w:pPr>
    </w:p>
    <w:p w14:paraId="07234636" w14:textId="0192FF69" w:rsidR="004E17ED" w:rsidRPr="00601991" w:rsidRDefault="00D50A1F" w:rsidP="00373694">
      <w:pPr>
        <w:spacing w:line="360" w:lineRule="auto"/>
        <w:rPr>
          <w:rFonts w:ascii="Miriam" w:hAnsi="Miriam" w:cs="Miriam"/>
          <w:bCs/>
        </w:rPr>
      </w:pPr>
      <w:r>
        <w:rPr>
          <w:rFonts w:ascii="Miriam" w:hAnsi="Miriam" w:cs="Miriam"/>
          <w:bCs/>
        </w:rPr>
        <w:t xml:space="preserve"> </w:t>
      </w:r>
    </w:p>
    <w:sdt>
      <w:sdtPr>
        <w:id w:val="-63957498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F494C1F" w14:textId="7D31720A" w:rsidR="004E17ED" w:rsidRDefault="004E17ED">
          <w:pPr>
            <w:pStyle w:val="Heading1"/>
          </w:pPr>
          <w:r>
            <w:t>Bibliography</w:t>
          </w:r>
        </w:p>
        <w:sdt>
          <w:sdtPr>
            <w:id w:val="111145805"/>
            <w:bibliography/>
          </w:sdtPr>
          <w:sdtContent>
            <w:p w14:paraId="36E9C35E" w14:textId="77777777" w:rsidR="007F3464" w:rsidRDefault="007F3464" w:rsidP="004E17ED">
              <w:pPr>
                <w:pStyle w:val="Bibliography"/>
              </w:pPr>
            </w:p>
            <w:p w14:paraId="73AA4303" w14:textId="54E298A0" w:rsidR="004E17ED" w:rsidRPr="00685C13" w:rsidRDefault="004E17ED" w:rsidP="004E17ED">
              <w:pPr>
                <w:pStyle w:val="Bibliography"/>
                <w:rPr>
                  <w:noProof/>
                  <w:lang w:val="en-US"/>
                </w:rPr>
              </w:pPr>
              <w:r w:rsidRPr="00685C13">
                <w:rPr>
                  <w:sz w:val="20"/>
                  <w:szCs w:val="20"/>
                </w:rPr>
                <w:fldChar w:fldCharType="begin"/>
              </w:r>
              <w:r w:rsidRPr="00685C13">
                <w:rPr>
                  <w:sz w:val="20"/>
                  <w:szCs w:val="20"/>
                </w:rPr>
                <w:instrText xml:space="preserve"> BIBLIOGRAPHY </w:instrText>
              </w:r>
              <w:r w:rsidRPr="00685C13">
                <w:rPr>
                  <w:sz w:val="20"/>
                  <w:szCs w:val="20"/>
                </w:rPr>
                <w:fldChar w:fldCharType="separate"/>
              </w:r>
              <w:r w:rsidRPr="00685C13">
                <w:rPr>
                  <w:noProof/>
                  <w:sz w:val="20"/>
                  <w:szCs w:val="20"/>
                  <w:lang w:val="en-US"/>
                </w:rPr>
                <w:t>AudioXpress</w:t>
              </w:r>
              <w:r w:rsidR="00671C83" w:rsidRPr="00685C13">
                <w:rPr>
                  <w:noProof/>
                  <w:sz w:val="20"/>
                  <w:szCs w:val="20"/>
                  <w:lang w:val="en-US"/>
                </w:rPr>
                <w:t>. (</w:t>
              </w:r>
              <w:r w:rsidRPr="00685C13">
                <w:rPr>
                  <w:noProof/>
                  <w:sz w:val="20"/>
                  <w:szCs w:val="20"/>
                  <w:lang w:val="en-US"/>
                </w:rPr>
                <w:t>2016</w:t>
              </w:r>
              <w:r w:rsidR="00671C83" w:rsidRPr="00685C13">
                <w:rPr>
                  <w:noProof/>
                  <w:sz w:val="20"/>
                  <w:szCs w:val="20"/>
                  <w:lang w:val="en-US"/>
                </w:rPr>
                <w:t>)</w:t>
              </w:r>
              <w:r w:rsidRPr="00685C13">
                <w:rPr>
                  <w:noProof/>
                  <w:sz w:val="20"/>
                  <w:szCs w:val="20"/>
                  <w:lang w:val="en-US"/>
                </w:rPr>
                <w:t xml:space="preserve">. </w:t>
              </w:r>
              <w:r w:rsidRPr="00685C13">
                <w:rPr>
                  <w:i/>
                  <w:iCs/>
                  <w:noProof/>
                  <w:sz w:val="20"/>
                  <w:szCs w:val="20"/>
                  <w:lang w:val="en-US"/>
                </w:rPr>
                <w:t>New 3D Sound One Module Provides Immersive Audio for Headphones.</w:t>
              </w:r>
              <w:r w:rsidRPr="00685C13">
                <w:rPr>
                  <w:noProof/>
                  <w:sz w:val="20"/>
                  <w:szCs w:val="20"/>
                  <w:lang w:val="en-US"/>
                </w:rPr>
                <w:t xml:space="preserve"> </w:t>
              </w:r>
              <w:r w:rsidRPr="00685C13">
                <w:rPr>
                  <w:noProof/>
                  <w:sz w:val="20"/>
                  <w:szCs w:val="20"/>
                  <w:lang w:val="en-US"/>
                </w:rPr>
                <w:br/>
                <w:t xml:space="preserve">Available at: </w:t>
              </w:r>
              <w:r w:rsidRPr="00685C13">
                <w:rPr>
                  <w:noProof/>
                  <w:sz w:val="20"/>
                  <w:szCs w:val="20"/>
                  <w:u w:val="single"/>
                  <w:lang w:val="en-US"/>
                </w:rPr>
                <w:t>https://audioxpress.com/news/new-3d-sound-one-module-provides-immersive-audio-for-headphones</w:t>
              </w:r>
            </w:p>
            <w:p w14:paraId="65D9D275" w14:textId="52D99904" w:rsidR="004E17ED" w:rsidRPr="00685C13" w:rsidRDefault="004E17ED" w:rsidP="004E17ED">
              <w:pPr>
                <w:pStyle w:val="Bibliography"/>
                <w:rPr>
                  <w:noProof/>
                  <w:sz w:val="20"/>
                  <w:szCs w:val="20"/>
                  <w:lang w:val="en-US"/>
                </w:rPr>
              </w:pPr>
              <w:r w:rsidRPr="00685C13">
                <w:rPr>
                  <w:noProof/>
                  <w:sz w:val="20"/>
                  <w:szCs w:val="20"/>
                  <w:lang w:val="en-US"/>
                </w:rPr>
                <w:t xml:space="preserve">Cooper, D. </w:t>
              </w:r>
              <w:r w:rsidR="00671C83" w:rsidRPr="00685C13">
                <w:rPr>
                  <w:noProof/>
                  <w:sz w:val="20"/>
                  <w:szCs w:val="20"/>
                  <w:lang w:val="en-US"/>
                </w:rPr>
                <w:t>(</w:t>
              </w:r>
              <w:r w:rsidRPr="00685C13">
                <w:rPr>
                  <w:noProof/>
                  <w:sz w:val="20"/>
                  <w:szCs w:val="20"/>
                  <w:lang w:val="en-US"/>
                </w:rPr>
                <w:t>2019</w:t>
              </w:r>
              <w:r w:rsidR="00671C83" w:rsidRPr="00685C13">
                <w:rPr>
                  <w:noProof/>
                  <w:sz w:val="20"/>
                  <w:szCs w:val="20"/>
                  <w:lang w:val="en-US"/>
                </w:rPr>
                <w:t>)</w:t>
              </w:r>
              <w:r w:rsidRPr="00685C13">
                <w:rPr>
                  <w:noProof/>
                  <w:sz w:val="20"/>
                  <w:szCs w:val="20"/>
                  <w:lang w:val="en-US"/>
                </w:rPr>
                <w:t xml:space="preserve">. </w:t>
              </w:r>
              <w:r w:rsidRPr="00685C13">
                <w:rPr>
                  <w:i/>
                  <w:iCs/>
                  <w:noProof/>
                  <w:sz w:val="20"/>
                  <w:szCs w:val="20"/>
                  <w:lang w:val="en-US"/>
                </w:rPr>
                <w:t xml:space="preserve">Timber Sound releases Sfera plug-in. </w:t>
              </w:r>
              <w:r w:rsidR="00671C83" w:rsidRPr="00685C13">
                <w:rPr>
                  <w:noProof/>
                  <w:sz w:val="20"/>
                  <w:szCs w:val="20"/>
                  <w:lang w:val="en-US"/>
                </w:rPr>
                <w:tab/>
              </w:r>
              <w:r w:rsidR="00671C83" w:rsidRPr="00685C13">
                <w:rPr>
                  <w:noProof/>
                  <w:sz w:val="20"/>
                  <w:szCs w:val="20"/>
                  <w:lang w:val="en-US"/>
                </w:rPr>
                <w:br/>
                <w:t>A</w:t>
              </w:r>
              <w:r w:rsidRPr="00685C13">
                <w:rPr>
                  <w:noProof/>
                  <w:sz w:val="20"/>
                  <w:szCs w:val="20"/>
                  <w:lang w:val="en-US"/>
                </w:rPr>
                <w:t xml:space="preserve">vailable at: </w:t>
              </w:r>
              <w:r w:rsidRPr="00685C13">
                <w:rPr>
                  <w:noProof/>
                  <w:sz w:val="20"/>
                  <w:szCs w:val="20"/>
                  <w:u w:val="single"/>
                  <w:lang w:val="en-US"/>
                </w:rPr>
                <w:t>https://www.gearslutz.com/board/product-alerts-older-than-2-months/1291150-timber-sound-releases-sfera-plug.html</w:t>
              </w:r>
            </w:p>
            <w:p w14:paraId="706BC2D2" w14:textId="11A0D98D" w:rsidR="004E17ED" w:rsidRPr="00685C13" w:rsidRDefault="004E17ED" w:rsidP="004E17ED">
              <w:pPr>
                <w:pStyle w:val="Bibliography"/>
                <w:rPr>
                  <w:noProof/>
                  <w:sz w:val="20"/>
                  <w:szCs w:val="20"/>
                  <w:lang w:val="en-US"/>
                </w:rPr>
              </w:pPr>
              <w:r w:rsidRPr="00685C13">
                <w:rPr>
                  <w:noProof/>
                  <w:sz w:val="20"/>
                  <w:szCs w:val="20"/>
                  <w:lang w:val="en-US"/>
                </w:rPr>
                <w:t>DearVr</w:t>
              </w:r>
              <w:r w:rsidR="00671C83" w:rsidRPr="00685C13">
                <w:rPr>
                  <w:noProof/>
                  <w:sz w:val="20"/>
                  <w:szCs w:val="20"/>
                  <w:lang w:val="en-US"/>
                </w:rPr>
                <w:t>.</w:t>
              </w:r>
              <w:r w:rsidRPr="00685C13">
                <w:rPr>
                  <w:noProof/>
                  <w:sz w:val="20"/>
                  <w:szCs w:val="20"/>
                  <w:lang w:val="en-US"/>
                </w:rPr>
                <w:t xml:space="preserve"> </w:t>
              </w:r>
              <w:r w:rsidR="00671C83" w:rsidRPr="00685C13">
                <w:rPr>
                  <w:noProof/>
                  <w:sz w:val="20"/>
                  <w:szCs w:val="20"/>
                  <w:lang w:val="en-US"/>
                </w:rPr>
                <w:t>(</w:t>
              </w:r>
              <w:r w:rsidRPr="00685C13">
                <w:rPr>
                  <w:noProof/>
                  <w:sz w:val="20"/>
                  <w:szCs w:val="20"/>
                  <w:lang w:val="en-US"/>
                </w:rPr>
                <w:t>2020</w:t>
              </w:r>
              <w:r w:rsidR="00671C83" w:rsidRPr="00685C13">
                <w:rPr>
                  <w:noProof/>
                  <w:sz w:val="20"/>
                  <w:szCs w:val="20"/>
                  <w:lang w:val="en-US"/>
                </w:rPr>
                <w:t>)</w:t>
              </w:r>
              <w:r w:rsidRPr="00685C13">
                <w:rPr>
                  <w:noProof/>
                  <w:sz w:val="20"/>
                  <w:szCs w:val="20"/>
                  <w:lang w:val="en-US"/>
                </w:rPr>
                <w:t xml:space="preserve">. </w:t>
              </w:r>
              <w:r w:rsidRPr="00685C13">
                <w:rPr>
                  <w:i/>
                  <w:iCs/>
                  <w:noProof/>
                  <w:sz w:val="20"/>
                  <w:szCs w:val="20"/>
                  <w:lang w:val="en-US"/>
                </w:rPr>
                <w:t xml:space="preserve">All-In-One Ambisonic Workflow. </w:t>
              </w:r>
              <w:r w:rsidRPr="00685C13">
                <w:rPr>
                  <w:noProof/>
                  <w:sz w:val="20"/>
                  <w:szCs w:val="20"/>
                  <w:lang w:val="en-US"/>
                </w:rPr>
                <w:t xml:space="preserve"> </w:t>
              </w:r>
              <w:r w:rsidRPr="00685C13">
                <w:rPr>
                  <w:noProof/>
                  <w:sz w:val="20"/>
                  <w:szCs w:val="20"/>
                  <w:lang w:val="en-US"/>
                </w:rPr>
                <w:br/>
                <w:t xml:space="preserve">Available at: </w:t>
              </w:r>
              <w:r w:rsidRPr="00685C13">
                <w:rPr>
                  <w:noProof/>
                  <w:sz w:val="20"/>
                  <w:szCs w:val="20"/>
                  <w:u w:val="single"/>
                  <w:lang w:val="en-US"/>
                </w:rPr>
                <w:t>https://www.dearvr.com/products/ambi-micro</w:t>
              </w:r>
            </w:p>
            <w:p w14:paraId="711DD6D7" w14:textId="2679EA3E" w:rsidR="004E17ED" w:rsidRPr="00685C13" w:rsidRDefault="004E17ED" w:rsidP="004E17ED">
              <w:pPr>
                <w:pStyle w:val="Bibliography"/>
                <w:rPr>
                  <w:noProof/>
                  <w:sz w:val="20"/>
                  <w:szCs w:val="20"/>
                  <w:lang w:val="en-US"/>
                </w:rPr>
              </w:pPr>
              <w:r w:rsidRPr="00685C13">
                <w:rPr>
                  <w:noProof/>
                  <w:sz w:val="20"/>
                  <w:szCs w:val="20"/>
                  <w:lang w:val="en-US"/>
                </w:rPr>
                <w:t>G2</w:t>
              </w:r>
              <w:r w:rsidR="00671C83" w:rsidRPr="00685C13">
                <w:rPr>
                  <w:noProof/>
                  <w:sz w:val="20"/>
                  <w:szCs w:val="20"/>
                  <w:lang w:val="en-US"/>
                </w:rPr>
                <w:t>.</w:t>
              </w:r>
              <w:r w:rsidRPr="00685C13">
                <w:rPr>
                  <w:noProof/>
                  <w:sz w:val="20"/>
                  <w:szCs w:val="20"/>
                  <w:lang w:val="en-US"/>
                </w:rPr>
                <w:t xml:space="preserve"> </w:t>
              </w:r>
              <w:r w:rsidR="00671C83" w:rsidRPr="00685C13">
                <w:rPr>
                  <w:noProof/>
                  <w:sz w:val="20"/>
                  <w:szCs w:val="20"/>
                  <w:lang w:val="en-US"/>
                </w:rPr>
                <w:t>(</w:t>
              </w:r>
              <w:r w:rsidRPr="00685C13">
                <w:rPr>
                  <w:noProof/>
                  <w:sz w:val="20"/>
                  <w:szCs w:val="20"/>
                  <w:lang w:val="en-US"/>
                </w:rPr>
                <w:t>2020</w:t>
              </w:r>
              <w:r w:rsidR="00671C83" w:rsidRPr="00685C13">
                <w:rPr>
                  <w:noProof/>
                  <w:sz w:val="20"/>
                  <w:szCs w:val="20"/>
                  <w:lang w:val="en-US"/>
                </w:rPr>
                <w:t>)</w:t>
              </w:r>
              <w:r w:rsidRPr="00685C13">
                <w:rPr>
                  <w:noProof/>
                  <w:sz w:val="20"/>
                  <w:szCs w:val="20"/>
                  <w:lang w:val="en-US"/>
                </w:rPr>
                <w:t xml:space="preserve">. </w:t>
              </w:r>
              <w:r w:rsidRPr="00685C13">
                <w:rPr>
                  <w:i/>
                  <w:iCs/>
                  <w:noProof/>
                  <w:sz w:val="20"/>
                  <w:szCs w:val="20"/>
                  <w:lang w:val="en-US"/>
                </w:rPr>
                <w:t xml:space="preserve">About G2. </w:t>
              </w:r>
              <w:r w:rsidRPr="00685C13">
                <w:rPr>
                  <w:noProof/>
                  <w:sz w:val="20"/>
                  <w:szCs w:val="20"/>
                  <w:lang w:val="en-US"/>
                </w:rPr>
                <w:br/>
                <w:t xml:space="preserve">Available at: </w:t>
              </w:r>
              <w:r w:rsidRPr="00685C13">
                <w:rPr>
                  <w:noProof/>
                  <w:sz w:val="20"/>
                  <w:szCs w:val="20"/>
                  <w:u w:val="single"/>
                  <w:lang w:val="en-US"/>
                </w:rPr>
                <w:t>https://culture.g2.com/about</w:t>
              </w:r>
            </w:p>
            <w:p w14:paraId="20C7ED52" w14:textId="1DCFEFAC" w:rsidR="004E17ED" w:rsidRPr="00685C13" w:rsidRDefault="004E17ED" w:rsidP="004E17ED">
              <w:pPr>
                <w:pStyle w:val="Bibliography"/>
                <w:rPr>
                  <w:noProof/>
                  <w:sz w:val="20"/>
                  <w:szCs w:val="20"/>
                  <w:lang w:val="en-US"/>
                </w:rPr>
              </w:pPr>
              <w:r w:rsidRPr="00685C13">
                <w:rPr>
                  <w:noProof/>
                  <w:sz w:val="20"/>
                  <w:szCs w:val="20"/>
                  <w:lang w:val="en-US"/>
                </w:rPr>
                <w:t>G2</w:t>
              </w:r>
              <w:r w:rsidR="00671C83" w:rsidRPr="00685C13">
                <w:rPr>
                  <w:noProof/>
                  <w:sz w:val="20"/>
                  <w:szCs w:val="20"/>
                  <w:lang w:val="en-US"/>
                </w:rPr>
                <w:t>.</w:t>
              </w:r>
              <w:r w:rsidRPr="00685C13">
                <w:rPr>
                  <w:noProof/>
                  <w:sz w:val="20"/>
                  <w:szCs w:val="20"/>
                  <w:lang w:val="en-US"/>
                </w:rPr>
                <w:t xml:space="preserve"> </w:t>
              </w:r>
              <w:r w:rsidR="00671C83" w:rsidRPr="00685C13">
                <w:rPr>
                  <w:noProof/>
                  <w:sz w:val="20"/>
                  <w:szCs w:val="20"/>
                  <w:lang w:val="en-US"/>
                </w:rPr>
                <w:t>(</w:t>
              </w:r>
              <w:r w:rsidRPr="00685C13">
                <w:rPr>
                  <w:noProof/>
                  <w:sz w:val="20"/>
                  <w:szCs w:val="20"/>
                  <w:lang w:val="en-US"/>
                </w:rPr>
                <w:t>2020</w:t>
              </w:r>
              <w:r w:rsidR="00671C83" w:rsidRPr="00685C13">
                <w:rPr>
                  <w:noProof/>
                  <w:sz w:val="20"/>
                  <w:szCs w:val="20"/>
                  <w:lang w:val="en-US"/>
                </w:rPr>
                <w:t>)</w:t>
              </w:r>
              <w:r w:rsidRPr="00685C13">
                <w:rPr>
                  <w:noProof/>
                  <w:sz w:val="20"/>
                  <w:szCs w:val="20"/>
                  <w:lang w:val="en-US"/>
                </w:rPr>
                <w:t xml:space="preserve">. </w:t>
              </w:r>
              <w:r w:rsidRPr="00685C13">
                <w:rPr>
                  <w:i/>
                  <w:iCs/>
                  <w:noProof/>
                  <w:sz w:val="20"/>
                  <w:szCs w:val="20"/>
                  <w:lang w:val="en-US"/>
                </w:rPr>
                <w:t xml:space="preserve">Best Audio Engine Software. </w:t>
              </w:r>
              <w:r w:rsidRPr="00685C13">
                <w:rPr>
                  <w:noProof/>
                  <w:sz w:val="20"/>
                  <w:szCs w:val="20"/>
                  <w:lang w:val="en-US"/>
                </w:rPr>
                <w:br/>
                <w:t xml:space="preserve">Available at: </w:t>
              </w:r>
              <w:r w:rsidRPr="00685C13">
                <w:rPr>
                  <w:noProof/>
                  <w:sz w:val="20"/>
                  <w:szCs w:val="20"/>
                  <w:u w:val="single"/>
                  <w:lang w:val="en-US"/>
                </w:rPr>
                <w:t>https://www.g2.com/categories/audio-engine</w:t>
              </w:r>
            </w:p>
            <w:p w14:paraId="30E815F7" w14:textId="15804D56" w:rsidR="004E17ED" w:rsidRPr="00685C13" w:rsidRDefault="004E17ED" w:rsidP="004E17ED">
              <w:pPr>
                <w:pStyle w:val="Bibliography"/>
                <w:rPr>
                  <w:noProof/>
                  <w:sz w:val="20"/>
                  <w:szCs w:val="20"/>
                  <w:lang w:val="en-US"/>
                </w:rPr>
              </w:pPr>
              <w:r w:rsidRPr="00685C13">
                <w:rPr>
                  <w:noProof/>
                  <w:sz w:val="20"/>
                  <w:szCs w:val="20"/>
                  <w:lang w:val="en-US"/>
                </w:rPr>
                <w:t>G2</w:t>
              </w:r>
              <w:r w:rsidR="00671C83" w:rsidRPr="00685C13">
                <w:rPr>
                  <w:noProof/>
                  <w:sz w:val="20"/>
                  <w:szCs w:val="20"/>
                  <w:lang w:val="en-US"/>
                </w:rPr>
                <w:t>.</w:t>
              </w:r>
              <w:r w:rsidRPr="00685C13">
                <w:rPr>
                  <w:noProof/>
                  <w:sz w:val="20"/>
                  <w:szCs w:val="20"/>
                  <w:lang w:val="en-US"/>
                </w:rPr>
                <w:t xml:space="preserve"> </w:t>
              </w:r>
              <w:r w:rsidR="00671C83" w:rsidRPr="00685C13">
                <w:rPr>
                  <w:noProof/>
                  <w:sz w:val="20"/>
                  <w:szCs w:val="20"/>
                  <w:lang w:val="en-US"/>
                </w:rPr>
                <w:t>(</w:t>
              </w:r>
              <w:r w:rsidRPr="00685C13">
                <w:rPr>
                  <w:noProof/>
                  <w:sz w:val="20"/>
                  <w:szCs w:val="20"/>
                  <w:lang w:val="en-US"/>
                </w:rPr>
                <w:t>2020</w:t>
              </w:r>
              <w:r w:rsidR="00671C83" w:rsidRPr="00685C13">
                <w:rPr>
                  <w:noProof/>
                  <w:sz w:val="20"/>
                  <w:szCs w:val="20"/>
                  <w:lang w:val="en-US"/>
                </w:rPr>
                <w:t>)</w:t>
              </w:r>
              <w:r w:rsidRPr="00685C13">
                <w:rPr>
                  <w:noProof/>
                  <w:sz w:val="20"/>
                  <w:szCs w:val="20"/>
                  <w:lang w:val="en-US"/>
                </w:rPr>
                <w:t xml:space="preserve">. </w:t>
              </w:r>
              <w:r w:rsidRPr="00685C13">
                <w:rPr>
                  <w:i/>
                  <w:iCs/>
                  <w:noProof/>
                  <w:sz w:val="20"/>
                  <w:szCs w:val="20"/>
                  <w:lang w:val="en-US"/>
                </w:rPr>
                <w:t xml:space="preserve">Review Sorting Methodology. </w:t>
              </w:r>
              <w:r w:rsidRPr="00685C13">
                <w:rPr>
                  <w:noProof/>
                  <w:sz w:val="20"/>
                  <w:szCs w:val="20"/>
                  <w:lang w:val="en-US"/>
                </w:rPr>
                <w:t xml:space="preserve"> </w:t>
              </w:r>
              <w:r w:rsidRPr="00685C13">
                <w:rPr>
                  <w:noProof/>
                  <w:sz w:val="20"/>
                  <w:szCs w:val="20"/>
                  <w:lang w:val="en-US"/>
                </w:rPr>
                <w:br/>
                <w:t xml:space="preserve">Available at: </w:t>
              </w:r>
              <w:r w:rsidRPr="00685C13">
                <w:rPr>
                  <w:noProof/>
                  <w:sz w:val="20"/>
                  <w:szCs w:val="20"/>
                  <w:u w:val="single"/>
                  <w:lang w:val="en-US"/>
                </w:rPr>
                <w:t>https://research.g2.com/g2-scoring-methodologies</w:t>
              </w:r>
            </w:p>
            <w:p w14:paraId="529F80E4" w14:textId="2B313EDB" w:rsidR="004E17ED" w:rsidRPr="00685C13" w:rsidRDefault="004E17ED" w:rsidP="004E17ED">
              <w:pPr>
                <w:pStyle w:val="Bibliography"/>
                <w:rPr>
                  <w:noProof/>
                  <w:sz w:val="20"/>
                  <w:szCs w:val="20"/>
                  <w:lang w:val="en-US"/>
                </w:rPr>
              </w:pPr>
              <w:r w:rsidRPr="00685C13">
                <w:rPr>
                  <w:noProof/>
                  <w:sz w:val="20"/>
                  <w:szCs w:val="20"/>
                  <w:lang w:val="en-US"/>
                </w:rPr>
                <w:t>Gactm</w:t>
              </w:r>
              <w:r w:rsidR="00671C83" w:rsidRPr="00685C13">
                <w:rPr>
                  <w:noProof/>
                  <w:sz w:val="20"/>
                  <w:szCs w:val="20"/>
                  <w:lang w:val="en-US"/>
                </w:rPr>
                <w:t>.</w:t>
              </w:r>
              <w:r w:rsidRPr="00685C13">
                <w:rPr>
                  <w:noProof/>
                  <w:sz w:val="20"/>
                  <w:szCs w:val="20"/>
                  <w:lang w:val="en-US"/>
                </w:rPr>
                <w:t xml:space="preserve"> </w:t>
              </w:r>
              <w:r w:rsidR="00671C83" w:rsidRPr="00685C13">
                <w:rPr>
                  <w:noProof/>
                  <w:sz w:val="20"/>
                  <w:szCs w:val="20"/>
                  <w:lang w:val="en-US"/>
                </w:rPr>
                <w:t>(</w:t>
              </w:r>
              <w:r w:rsidRPr="00685C13">
                <w:rPr>
                  <w:noProof/>
                  <w:sz w:val="20"/>
                  <w:szCs w:val="20"/>
                  <w:lang w:val="en-US"/>
                </w:rPr>
                <w:t>2019</w:t>
              </w:r>
              <w:r w:rsidR="00671C83" w:rsidRPr="00685C13">
                <w:rPr>
                  <w:noProof/>
                  <w:sz w:val="20"/>
                  <w:szCs w:val="20"/>
                  <w:lang w:val="en-US"/>
                </w:rPr>
                <w:t>)</w:t>
              </w:r>
              <w:r w:rsidRPr="00685C13">
                <w:rPr>
                  <w:noProof/>
                  <w:sz w:val="20"/>
                  <w:szCs w:val="20"/>
                  <w:lang w:val="en-US"/>
                </w:rPr>
                <w:t xml:space="preserve">. </w:t>
              </w:r>
              <w:r w:rsidRPr="00685C13">
                <w:rPr>
                  <w:i/>
                  <w:iCs/>
                  <w:noProof/>
                  <w:sz w:val="20"/>
                  <w:szCs w:val="20"/>
                  <w:lang w:val="en-US"/>
                </w:rPr>
                <w:t xml:space="preserve">AvForums. </w:t>
              </w:r>
              <w:r w:rsidRPr="00685C13">
                <w:rPr>
                  <w:noProof/>
                  <w:sz w:val="20"/>
                  <w:szCs w:val="20"/>
                  <w:lang w:val="en-US"/>
                </w:rPr>
                <w:t xml:space="preserve"> </w:t>
              </w:r>
              <w:r w:rsidRPr="00685C13">
                <w:rPr>
                  <w:noProof/>
                  <w:sz w:val="20"/>
                  <w:szCs w:val="20"/>
                  <w:lang w:val="en-US"/>
                </w:rPr>
                <w:br/>
                <w:t xml:space="preserve">Available at: </w:t>
              </w:r>
              <w:r w:rsidRPr="00685C13">
                <w:rPr>
                  <w:noProof/>
                  <w:sz w:val="20"/>
                  <w:szCs w:val="20"/>
                  <w:u w:val="single"/>
                  <w:lang w:val="en-US"/>
                </w:rPr>
                <w:t>https://www.avforums.com/threads/yarra-3dx-owners-thread.2238823/</w:t>
              </w:r>
            </w:p>
            <w:p w14:paraId="4C2094B4" w14:textId="202B001C" w:rsidR="004E17ED" w:rsidRPr="00685C13" w:rsidRDefault="004E17ED" w:rsidP="004E17ED">
              <w:pPr>
                <w:pStyle w:val="Bibliography"/>
                <w:rPr>
                  <w:noProof/>
                  <w:sz w:val="20"/>
                  <w:szCs w:val="20"/>
                  <w:lang w:val="en-US"/>
                </w:rPr>
              </w:pPr>
              <w:r w:rsidRPr="00685C13">
                <w:rPr>
                  <w:noProof/>
                  <w:sz w:val="20"/>
                  <w:szCs w:val="20"/>
                  <w:lang w:val="en-US"/>
                </w:rPr>
                <w:t xml:space="preserve">Hamilton, I. </w:t>
              </w:r>
              <w:r w:rsidR="00671C83" w:rsidRPr="00685C13">
                <w:rPr>
                  <w:noProof/>
                  <w:sz w:val="20"/>
                  <w:szCs w:val="20"/>
                  <w:lang w:val="en-US"/>
                </w:rPr>
                <w:t>(</w:t>
              </w:r>
              <w:r w:rsidRPr="00685C13">
                <w:rPr>
                  <w:noProof/>
                  <w:sz w:val="20"/>
                  <w:szCs w:val="20"/>
                  <w:lang w:val="en-US"/>
                </w:rPr>
                <w:t>2017</w:t>
              </w:r>
              <w:r w:rsidR="00671C83" w:rsidRPr="00685C13">
                <w:rPr>
                  <w:noProof/>
                  <w:sz w:val="20"/>
                  <w:szCs w:val="20"/>
                  <w:lang w:val="en-US"/>
                </w:rPr>
                <w:t>)</w:t>
              </w:r>
              <w:r w:rsidRPr="00685C13">
                <w:rPr>
                  <w:noProof/>
                  <w:sz w:val="20"/>
                  <w:szCs w:val="20"/>
                  <w:lang w:val="en-US"/>
                </w:rPr>
                <w:t xml:space="preserve">. </w:t>
              </w:r>
              <w:r w:rsidRPr="00685C13">
                <w:rPr>
                  <w:i/>
                  <w:iCs/>
                  <w:noProof/>
                  <w:sz w:val="20"/>
                  <w:szCs w:val="20"/>
                  <w:lang w:val="en-US"/>
                </w:rPr>
                <w:t xml:space="preserve">Rondo360 Aims To Streamline Audio Tools For VR Videos. </w:t>
              </w:r>
              <w:r w:rsidRPr="00685C13">
                <w:rPr>
                  <w:noProof/>
                  <w:sz w:val="20"/>
                  <w:szCs w:val="20"/>
                  <w:lang w:val="en-US"/>
                </w:rPr>
                <w:t xml:space="preserve"> </w:t>
              </w:r>
              <w:r w:rsidRPr="00685C13">
                <w:rPr>
                  <w:noProof/>
                  <w:sz w:val="20"/>
                  <w:szCs w:val="20"/>
                  <w:lang w:val="en-US"/>
                </w:rPr>
                <w:br/>
                <w:t xml:space="preserve">Available at: </w:t>
              </w:r>
              <w:r w:rsidRPr="00685C13">
                <w:rPr>
                  <w:noProof/>
                  <w:sz w:val="20"/>
                  <w:szCs w:val="20"/>
                  <w:u w:val="single"/>
                  <w:lang w:val="en-US"/>
                </w:rPr>
                <w:t>https://uploadvr.com/rondo360-aims-to-streamline-audio-tools-for-vr-videos/</w:t>
              </w:r>
            </w:p>
            <w:p w14:paraId="18F58A1F" w14:textId="47D94245" w:rsidR="004E17ED" w:rsidRPr="00685C13" w:rsidRDefault="004E17ED" w:rsidP="004E17ED">
              <w:pPr>
                <w:pStyle w:val="Bibliography"/>
                <w:rPr>
                  <w:noProof/>
                  <w:sz w:val="20"/>
                  <w:szCs w:val="20"/>
                  <w:lang w:val="en-US"/>
                </w:rPr>
              </w:pPr>
              <w:r w:rsidRPr="00685C13">
                <w:rPr>
                  <w:noProof/>
                  <w:sz w:val="20"/>
                  <w:szCs w:val="20"/>
                  <w:lang w:val="en-US"/>
                </w:rPr>
                <w:t xml:space="preserve">Lobo, C. </w:t>
              </w:r>
              <w:r w:rsidR="00093F53" w:rsidRPr="00685C13">
                <w:rPr>
                  <w:noProof/>
                  <w:sz w:val="20"/>
                  <w:szCs w:val="20"/>
                  <w:lang w:val="en-US"/>
                </w:rPr>
                <w:t>(</w:t>
              </w:r>
              <w:r w:rsidRPr="00685C13">
                <w:rPr>
                  <w:noProof/>
                  <w:sz w:val="20"/>
                  <w:szCs w:val="20"/>
                  <w:lang w:val="en-US"/>
                </w:rPr>
                <w:t>2020</w:t>
              </w:r>
              <w:r w:rsidR="00093F53" w:rsidRPr="00685C13">
                <w:rPr>
                  <w:noProof/>
                  <w:sz w:val="20"/>
                  <w:szCs w:val="20"/>
                  <w:lang w:val="en-US"/>
                </w:rPr>
                <w:t>)</w:t>
              </w:r>
              <w:r w:rsidRPr="00685C13">
                <w:rPr>
                  <w:noProof/>
                  <w:sz w:val="20"/>
                  <w:szCs w:val="20"/>
                  <w:lang w:val="en-US"/>
                </w:rPr>
                <w:t xml:space="preserve">. </w:t>
              </w:r>
              <w:r w:rsidRPr="00685C13">
                <w:rPr>
                  <w:i/>
                  <w:iCs/>
                  <w:noProof/>
                  <w:sz w:val="20"/>
                  <w:szCs w:val="20"/>
                  <w:lang w:val="en-US"/>
                </w:rPr>
                <w:t xml:space="preserve">Timber Endorsements. </w:t>
              </w:r>
              <w:r w:rsidRPr="00685C13">
                <w:rPr>
                  <w:noProof/>
                  <w:sz w:val="20"/>
                  <w:szCs w:val="20"/>
                  <w:lang w:val="en-US"/>
                </w:rPr>
                <w:t xml:space="preserve"> </w:t>
              </w:r>
              <w:r w:rsidRPr="00685C13">
                <w:rPr>
                  <w:noProof/>
                  <w:sz w:val="20"/>
                  <w:szCs w:val="20"/>
                  <w:lang w:val="en-US"/>
                </w:rPr>
                <w:br/>
                <w:t xml:space="preserve">Available at: </w:t>
              </w:r>
              <w:r w:rsidRPr="00685C13">
                <w:rPr>
                  <w:noProof/>
                  <w:sz w:val="20"/>
                  <w:szCs w:val="20"/>
                  <w:u w:val="single"/>
                  <w:lang w:val="en-US"/>
                </w:rPr>
                <w:t>https://www.timber3d.com/timber-endorsements/</w:t>
              </w:r>
            </w:p>
            <w:p w14:paraId="1EC07ABD" w14:textId="15800BFA" w:rsidR="004E17ED" w:rsidRPr="00685C13" w:rsidRDefault="004E17ED" w:rsidP="004E17ED">
              <w:pPr>
                <w:pStyle w:val="Bibliography"/>
                <w:rPr>
                  <w:noProof/>
                  <w:sz w:val="20"/>
                  <w:szCs w:val="20"/>
                  <w:lang w:val="en-US"/>
                </w:rPr>
              </w:pPr>
              <w:r w:rsidRPr="00685C13">
                <w:rPr>
                  <w:noProof/>
                  <w:sz w:val="20"/>
                  <w:szCs w:val="20"/>
                  <w:lang w:val="en-US"/>
                </w:rPr>
                <w:t xml:space="preserve">Mattana, A. </w:t>
              </w:r>
              <w:r w:rsidR="00093F53" w:rsidRPr="00685C13">
                <w:rPr>
                  <w:noProof/>
                  <w:sz w:val="20"/>
                  <w:szCs w:val="20"/>
                  <w:lang w:val="en-US"/>
                </w:rPr>
                <w:t>(</w:t>
              </w:r>
              <w:r w:rsidRPr="00685C13">
                <w:rPr>
                  <w:noProof/>
                  <w:sz w:val="20"/>
                  <w:szCs w:val="20"/>
                  <w:lang w:val="en-US"/>
                </w:rPr>
                <w:t>2017</w:t>
              </w:r>
              <w:r w:rsidR="00093F53" w:rsidRPr="00685C13">
                <w:rPr>
                  <w:noProof/>
                  <w:sz w:val="20"/>
                  <w:szCs w:val="20"/>
                  <w:lang w:val="en-US"/>
                </w:rPr>
                <w:t>)</w:t>
              </w:r>
              <w:r w:rsidRPr="00685C13">
                <w:rPr>
                  <w:noProof/>
                  <w:sz w:val="20"/>
                  <w:szCs w:val="20"/>
                  <w:lang w:val="en-US"/>
                </w:rPr>
                <w:t xml:space="preserve">. </w:t>
              </w:r>
              <w:r w:rsidRPr="00685C13">
                <w:rPr>
                  <w:i/>
                  <w:iCs/>
                  <w:noProof/>
                  <w:sz w:val="20"/>
                  <w:szCs w:val="20"/>
                  <w:lang w:val="en-US"/>
                </w:rPr>
                <w:t xml:space="preserve">List Of The Key Companies In The 3D Audio Market. </w:t>
              </w:r>
              <w:r w:rsidRPr="00685C13">
                <w:rPr>
                  <w:noProof/>
                  <w:sz w:val="20"/>
                  <w:szCs w:val="20"/>
                  <w:lang w:val="en-US"/>
                </w:rPr>
                <w:br/>
                <w:t xml:space="preserve">Available at: </w:t>
              </w:r>
              <w:r w:rsidRPr="00685C13">
                <w:rPr>
                  <w:noProof/>
                  <w:sz w:val="20"/>
                  <w:szCs w:val="20"/>
                  <w:u w:val="single"/>
                  <w:lang w:val="en-US"/>
                </w:rPr>
                <w:t>https://hookeaudio.com/blog/business-binaural-audio/here-is-a-list-of-the-key-companies-in-the-3d-audio-market/</w:t>
              </w:r>
            </w:p>
            <w:p w14:paraId="59317655" w14:textId="5E051551" w:rsidR="004E17ED" w:rsidRPr="00685C13" w:rsidRDefault="004E17ED" w:rsidP="004E17ED">
              <w:pPr>
                <w:pStyle w:val="Bibliography"/>
                <w:rPr>
                  <w:noProof/>
                  <w:sz w:val="20"/>
                  <w:szCs w:val="20"/>
                  <w:lang w:val="en-US"/>
                </w:rPr>
              </w:pPr>
              <w:r w:rsidRPr="00685C13">
                <w:rPr>
                  <w:noProof/>
                  <w:sz w:val="20"/>
                  <w:szCs w:val="20"/>
                  <w:lang w:val="en-US"/>
                </w:rPr>
                <w:t xml:space="preserve">Samaan, D. </w:t>
              </w:r>
              <w:r w:rsidR="00093F53" w:rsidRPr="00685C13">
                <w:rPr>
                  <w:noProof/>
                  <w:sz w:val="20"/>
                  <w:szCs w:val="20"/>
                  <w:lang w:val="en-US"/>
                </w:rPr>
                <w:t>(</w:t>
              </w:r>
              <w:r w:rsidRPr="00685C13">
                <w:rPr>
                  <w:noProof/>
                  <w:sz w:val="20"/>
                  <w:szCs w:val="20"/>
                  <w:lang w:val="en-US"/>
                </w:rPr>
                <w:t>2020</w:t>
              </w:r>
              <w:r w:rsidR="00093F53" w:rsidRPr="00685C13">
                <w:rPr>
                  <w:noProof/>
                  <w:sz w:val="20"/>
                  <w:szCs w:val="20"/>
                  <w:lang w:val="en-US"/>
                </w:rPr>
                <w:t>)</w:t>
              </w:r>
              <w:r w:rsidRPr="00685C13">
                <w:rPr>
                  <w:noProof/>
                  <w:sz w:val="20"/>
                  <w:szCs w:val="20"/>
                  <w:lang w:val="en-US"/>
                </w:rPr>
                <w:t xml:space="preserve">. </w:t>
              </w:r>
              <w:r w:rsidRPr="00685C13">
                <w:rPr>
                  <w:i/>
                  <w:iCs/>
                  <w:noProof/>
                  <w:sz w:val="20"/>
                  <w:szCs w:val="20"/>
                  <w:lang w:val="en-US"/>
                </w:rPr>
                <w:t xml:space="preserve">Sfera. </w:t>
              </w:r>
              <w:r w:rsidRPr="00685C13">
                <w:rPr>
                  <w:noProof/>
                  <w:sz w:val="20"/>
                  <w:szCs w:val="20"/>
                  <w:lang w:val="en-US"/>
                </w:rPr>
                <w:br/>
                <w:t xml:space="preserve">Available at: </w:t>
              </w:r>
              <w:r w:rsidRPr="00685C13">
                <w:rPr>
                  <w:noProof/>
                  <w:sz w:val="20"/>
                  <w:szCs w:val="20"/>
                  <w:u w:val="single"/>
                  <w:lang w:val="en-US"/>
                </w:rPr>
                <w:t>https://www.timber3d.com/timber-endorsements/</w:t>
              </w:r>
            </w:p>
            <w:p w14:paraId="59957444" w14:textId="3FA02FA0" w:rsidR="004E17ED" w:rsidRPr="00685C13" w:rsidRDefault="004E17ED" w:rsidP="004E17ED">
              <w:pPr>
                <w:pStyle w:val="Bibliography"/>
                <w:rPr>
                  <w:noProof/>
                  <w:sz w:val="20"/>
                  <w:szCs w:val="20"/>
                  <w:lang w:val="en-US"/>
                </w:rPr>
              </w:pPr>
              <w:r w:rsidRPr="00685C13">
                <w:rPr>
                  <w:noProof/>
                  <w:sz w:val="20"/>
                  <w:szCs w:val="20"/>
                  <w:lang w:val="en-US"/>
                </w:rPr>
                <w:t xml:space="preserve">Shenhuy, K. </w:t>
              </w:r>
              <w:r w:rsidR="00093F53" w:rsidRPr="00685C13">
                <w:rPr>
                  <w:noProof/>
                  <w:sz w:val="20"/>
                  <w:szCs w:val="20"/>
                  <w:lang w:val="en-US"/>
                </w:rPr>
                <w:t>(</w:t>
              </w:r>
              <w:r w:rsidRPr="00685C13">
                <w:rPr>
                  <w:noProof/>
                  <w:sz w:val="20"/>
                  <w:szCs w:val="20"/>
                  <w:lang w:val="en-US"/>
                </w:rPr>
                <w:t>2015</w:t>
              </w:r>
              <w:r w:rsidR="00093F53" w:rsidRPr="00685C13">
                <w:rPr>
                  <w:noProof/>
                  <w:sz w:val="20"/>
                  <w:szCs w:val="20"/>
                  <w:lang w:val="en-US"/>
                </w:rPr>
                <w:t>)</w:t>
              </w:r>
              <w:r w:rsidRPr="00685C13">
                <w:rPr>
                  <w:noProof/>
                  <w:sz w:val="20"/>
                  <w:szCs w:val="20"/>
                  <w:lang w:val="en-US"/>
                </w:rPr>
                <w:t xml:space="preserve">. </w:t>
              </w:r>
              <w:r w:rsidRPr="00685C13">
                <w:rPr>
                  <w:i/>
                  <w:iCs/>
                  <w:noProof/>
                  <w:sz w:val="20"/>
                  <w:szCs w:val="20"/>
                  <w:lang w:val="en-US"/>
                </w:rPr>
                <w:t xml:space="preserve">A Brief History of Audio: Spatial Audio. </w:t>
              </w:r>
              <w:r w:rsidRPr="00685C13">
                <w:rPr>
                  <w:noProof/>
                  <w:sz w:val="20"/>
                  <w:szCs w:val="20"/>
                  <w:lang w:val="en-US"/>
                </w:rPr>
                <w:t xml:space="preserve"> </w:t>
              </w:r>
              <w:r w:rsidRPr="00685C13">
                <w:rPr>
                  <w:noProof/>
                  <w:sz w:val="20"/>
                  <w:szCs w:val="20"/>
                  <w:lang w:val="en-US"/>
                </w:rPr>
                <w:br/>
                <w:t xml:space="preserve">Available at: </w:t>
              </w:r>
              <w:r w:rsidRPr="00685C13">
                <w:rPr>
                  <w:noProof/>
                  <w:sz w:val="20"/>
                  <w:szCs w:val="20"/>
                  <w:u w:val="single"/>
                  <w:lang w:val="en-US"/>
                </w:rPr>
                <w:t xml:space="preserve">https://sonicnewscuration.wordpress.com/2015/03/07/a-brief-history-of-audio-spatial-sound/#:~:text=In%201907%20Lord%20Rayleigh%20wrote,basis%20of%20the%20psychoacoustic%20research. </w:t>
              </w:r>
            </w:p>
            <w:p w14:paraId="559A494A" w14:textId="36D26CE1" w:rsidR="004E17ED" w:rsidRPr="00685C13" w:rsidRDefault="004E17ED" w:rsidP="004E17ED">
              <w:pPr>
                <w:pStyle w:val="Bibliography"/>
                <w:rPr>
                  <w:noProof/>
                  <w:sz w:val="20"/>
                  <w:szCs w:val="20"/>
                  <w:lang w:val="en-US"/>
                </w:rPr>
              </w:pPr>
              <w:r w:rsidRPr="00685C13">
                <w:rPr>
                  <w:noProof/>
                  <w:sz w:val="20"/>
                  <w:szCs w:val="20"/>
                  <w:lang w:val="en-US"/>
                </w:rPr>
                <w:t>Timber</w:t>
              </w:r>
              <w:r w:rsidR="00093F53" w:rsidRPr="00685C13">
                <w:rPr>
                  <w:noProof/>
                  <w:sz w:val="20"/>
                  <w:szCs w:val="20"/>
                  <w:lang w:val="en-US"/>
                </w:rPr>
                <w:t>.</w:t>
              </w:r>
              <w:r w:rsidRPr="00685C13">
                <w:rPr>
                  <w:noProof/>
                  <w:sz w:val="20"/>
                  <w:szCs w:val="20"/>
                  <w:lang w:val="en-US"/>
                </w:rPr>
                <w:t xml:space="preserve"> </w:t>
              </w:r>
              <w:r w:rsidR="00093F53" w:rsidRPr="00685C13">
                <w:rPr>
                  <w:noProof/>
                  <w:sz w:val="20"/>
                  <w:szCs w:val="20"/>
                  <w:lang w:val="en-US"/>
                </w:rPr>
                <w:t>(</w:t>
              </w:r>
              <w:r w:rsidRPr="00685C13">
                <w:rPr>
                  <w:noProof/>
                  <w:sz w:val="20"/>
                  <w:szCs w:val="20"/>
                  <w:lang w:val="en-US"/>
                </w:rPr>
                <w:t>2020</w:t>
              </w:r>
              <w:r w:rsidR="00093F53" w:rsidRPr="00685C13">
                <w:rPr>
                  <w:noProof/>
                  <w:sz w:val="20"/>
                  <w:szCs w:val="20"/>
                  <w:lang w:val="en-US"/>
                </w:rPr>
                <w:t>)</w:t>
              </w:r>
              <w:r w:rsidRPr="00685C13">
                <w:rPr>
                  <w:noProof/>
                  <w:sz w:val="20"/>
                  <w:szCs w:val="20"/>
                  <w:lang w:val="en-US"/>
                </w:rPr>
                <w:t xml:space="preserve">. </w:t>
              </w:r>
              <w:r w:rsidRPr="00685C13">
                <w:rPr>
                  <w:i/>
                  <w:iCs/>
                  <w:noProof/>
                  <w:sz w:val="20"/>
                  <w:szCs w:val="20"/>
                  <w:lang w:val="en-US"/>
                </w:rPr>
                <w:t xml:space="preserve">Sfera. </w:t>
              </w:r>
              <w:r w:rsidRPr="00685C13">
                <w:rPr>
                  <w:noProof/>
                  <w:sz w:val="20"/>
                  <w:szCs w:val="20"/>
                  <w:lang w:val="en-US"/>
                </w:rPr>
                <w:t xml:space="preserve"> </w:t>
              </w:r>
              <w:r w:rsidRPr="00685C13">
                <w:rPr>
                  <w:noProof/>
                  <w:sz w:val="20"/>
                  <w:szCs w:val="20"/>
                  <w:lang w:val="en-US"/>
                </w:rPr>
                <w:br/>
                <w:t xml:space="preserve">Available at: </w:t>
              </w:r>
              <w:r w:rsidRPr="00685C13">
                <w:rPr>
                  <w:noProof/>
                  <w:sz w:val="20"/>
                  <w:szCs w:val="20"/>
                  <w:u w:val="single"/>
                  <w:lang w:val="en-US"/>
                </w:rPr>
                <w:t>https://www.timber3d.com/sfera/</w:t>
              </w:r>
            </w:p>
            <w:p w14:paraId="1AFA8E00" w14:textId="4C829CD4" w:rsidR="004E17ED" w:rsidRPr="00685C13" w:rsidRDefault="004E17ED" w:rsidP="004E17ED">
              <w:pPr>
                <w:pStyle w:val="Bibliography"/>
                <w:rPr>
                  <w:noProof/>
                  <w:sz w:val="20"/>
                  <w:szCs w:val="20"/>
                  <w:lang w:val="en-US"/>
                </w:rPr>
              </w:pPr>
              <w:r w:rsidRPr="00685C13">
                <w:rPr>
                  <w:noProof/>
                  <w:sz w:val="20"/>
                  <w:szCs w:val="20"/>
                  <w:lang w:val="en-US"/>
                </w:rPr>
                <w:t xml:space="preserve">Timson, C. </w:t>
              </w:r>
              <w:r w:rsidR="00093F53" w:rsidRPr="00685C13">
                <w:rPr>
                  <w:noProof/>
                  <w:sz w:val="20"/>
                  <w:szCs w:val="20"/>
                  <w:lang w:val="en-US"/>
                </w:rPr>
                <w:t>(</w:t>
              </w:r>
              <w:r w:rsidRPr="00685C13">
                <w:rPr>
                  <w:noProof/>
                  <w:sz w:val="20"/>
                  <w:szCs w:val="20"/>
                  <w:lang w:val="en-US"/>
                </w:rPr>
                <w:t>2019</w:t>
              </w:r>
              <w:r w:rsidR="00093F53" w:rsidRPr="00685C13">
                <w:rPr>
                  <w:noProof/>
                  <w:sz w:val="20"/>
                  <w:szCs w:val="20"/>
                  <w:lang w:val="en-US"/>
                </w:rPr>
                <w:t>)</w:t>
              </w:r>
              <w:r w:rsidRPr="00685C13">
                <w:rPr>
                  <w:noProof/>
                  <w:sz w:val="20"/>
                  <w:szCs w:val="20"/>
                  <w:lang w:val="en-US"/>
                </w:rPr>
                <w:t xml:space="preserve">. </w:t>
              </w:r>
              <w:r w:rsidRPr="00685C13">
                <w:rPr>
                  <w:i/>
                  <w:iCs/>
                  <w:noProof/>
                  <w:sz w:val="20"/>
                  <w:szCs w:val="20"/>
                  <w:lang w:val="en-US"/>
                </w:rPr>
                <w:t xml:space="preserve">Dear Reality DearVR Ambi Micro. </w:t>
              </w:r>
              <w:r w:rsidRPr="00685C13">
                <w:rPr>
                  <w:noProof/>
                  <w:sz w:val="20"/>
                  <w:szCs w:val="20"/>
                  <w:lang w:val="en-US"/>
                </w:rPr>
                <w:t xml:space="preserve"> </w:t>
              </w:r>
              <w:r w:rsidRPr="00685C13">
                <w:rPr>
                  <w:noProof/>
                  <w:sz w:val="20"/>
                  <w:szCs w:val="20"/>
                  <w:lang w:val="en-US"/>
                </w:rPr>
                <w:br/>
                <w:t xml:space="preserve">Available at: </w:t>
              </w:r>
              <w:r w:rsidRPr="00685C13">
                <w:rPr>
                  <w:noProof/>
                  <w:sz w:val="20"/>
                  <w:szCs w:val="20"/>
                  <w:u w:val="single"/>
                  <w:lang w:val="en-US"/>
                </w:rPr>
                <w:t>https://www.soundonsound.com/reviews/dear-reality-dearvr-ambi-micro</w:t>
              </w:r>
            </w:p>
            <w:p w14:paraId="192661FB" w14:textId="22F1DAEA" w:rsidR="004E17ED" w:rsidRPr="00685C13" w:rsidRDefault="004E17ED" w:rsidP="004E17ED">
              <w:pPr>
                <w:pStyle w:val="Bibliography"/>
                <w:rPr>
                  <w:noProof/>
                  <w:sz w:val="20"/>
                  <w:szCs w:val="20"/>
                  <w:lang w:val="en-US"/>
                </w:rPr>
              </w:pPr>
              <w:r w:rsidRPr="00685C13">
                <w:rPr>
                  <w:noProof/>
                  <w:sz w:val="20"/>
                  <w:szCs w:val="20"/>
                  <w:lang w:val="en-US"/>
                </w:rPr>
                <w:t>UploadVr</w:t>
              </w:r>
              <w:r w:rsidR="00093F53" w:rsidRPr="00685C13">
                <w:rPr>
                  <w:noProof/>
                  <w:sz w:val="20"/>
                  <w:szCs w:val="20"/>
                  <w:lang w:val="en-US"/>
                </w:rPr>
                <w:t>.</w:t>
              </w:r>
              <w:r w:rsidRPr="00685C13">
                <w:rPr>
                  <w:noProof/>
                  <w:sz w:val="20"/>
                  <w:szCs w:val="20"/>
                  <w:lang w:val="en-US"/>
                </w:rPr>
                <w:t xml:space="preserve"> </w:t>
              </w:r>
              <w:r w:rsidR="00093F53" w:rsidRPr="00685C13">
                <w:rPr>
                  <w:noProof/>
                  <w:sz w:val="20"/>
                  <w:szCs w:val="20"/>
                  <w:lang w:val="en-US"/>
                </w:rPr>
                <w:t>(</w:t>
              </w:r>
              <w:r w:rsidRPr="00685C13">
                <w:rPr>
                  <w:noProof/>
                  <w:sz w:val="20"/>
                  <w:szCs w:val="20"/>
                  <w:lang w:val="en-US"/>
                </w:rPr>
                <w:t>2020</w:t>
              </w:r>
              <w:r w:rsidR="00093F53" w:rsidRPr="00685C13">
                <w:rPr>
                  <w:noProof/>
                  <w:sz w:val="20"/>
                  <w:szCs w:val="20"/>
                  <w:lang w:val="en-US"/>
                </w:rPr>
                <w:t>)</w:t>
              </w:r>
              <w:r w:rsidRPr="00685C13">
                <w:rPr>
                  <w:noProof/>
                  <w:sz w:val="20"/>
                  <w:szCs w:val="20"/>
                  <w:lang w:val="en-US"/>
                </w:rPr>
                <w:t xml:space="preserve">. </w:t>
              </w:r>
              <w:r w:rsidRPr="00685C13">
                <w:rPr>
                  <w:i/>
                  <w:iCs/>
                  <w:noProof/>
                  <w:sz w:val="20"/>
                  <w:szCs w:val="20"/>
                  <w:lang w:val="en-US"/>
                </w:rPr>
                <w:t xml:space="preserve">About Us. </w:t>
              </w:r>
              <w:r w:rsidRPr="00685C13">
                <w:rPr>
                  <w:noProof/>
                  <w:sz w:val="20"/>
                  <w:szCs w:val="20"/>
                  <w:lang w:val="en-US"/>
                </w:rPr>
                <w:br/>
                <w:t xml:space="preserve">Available at: </w:t>
              </w:r>
              <w:r w:rsidRPr="00685C13">
                <w:rPr>
                  <w:noProof/>
                  <w:sz w:val="20"/>
                  <w:szCs w:val="20"/>
                  <w:u w:val="single"/>
                  <w:lang w:val="en-US"/>
                </w:rPr>
                <w:t>https://uploadvr.com/about-us/</w:t>
              </w:r>
            </w:p>
            <w:p w14:paraId="708994B3" w14:textId="04FFBD9A" w:rsidR="004E17ED" w:rsidRPr="00685C13" w:rsidRDefault="004E17ED" w:rsidP="004E17ED">
              <w:pPr>
                <w:pStyle w:val="Bibliography"/>
                <w:rPr>
                  <w:noProof/>
                  <w:sz w:val="20"/>
                  <w:szCs w:val="20"/>
                  <w:lang w:val="en-US"/>
                </w:rPr>
              </w:pPr>
              <w:r w:rsidRPr="00685C13">
                <w:rPr>
                  <w:noProof/>
                  <w:sz w:val="20"/>
                  <w:szCs w:val="20"/>
                  <w:lang w:val="en-US"/>
                </w:rPr>
                <w:t xml:space="preserve">Vanacoro, M. </w:t>
              </w:r>
              <w:r w:rsidR="00093F53" w:rsidRPr="00685C13">
                <w:rPr>
                  <w:noProof/>
                  <w:sz w:val="20"/>
                  <w:szCs w:val="20"/>
                  <w:lang w:val="en-US"/>
                </w:rPr>
                <w:t>(</w:t>
              </w:r>
              <w:r w:rsidRPr="00685C13">
                <w:rPr>
                  <w:noProof/>
                  <w:sz w:val="20"/>
                  <w:szCs w:val="20"/>
                  <w:lang w:val="en-US"/>
                </w:rPr>
                <w:t>2016</w:t>
              </w:r>
              <w:r w:rsidR="00093F53" w:rsidRPr="00685C13">
                <w:rPr>
                  <w:noProof/>
                  <w:sz w:val="20"/>
                  <w:szCs w:val="20"/>
                  <w:lang w:val="en-US"/>
                </w:rPr>
                <w:t>)</w:t>
              </w:r>
              <w:r w:rsidRPr="00685C13">
                <w:rPr>
                  <w:noProof/>
                  <w:sz w:val="20"/>
                  <w:szCs w:val="20"/>
                  <w:lang w:val="en-US"/>
                </w:rPr>
                <w:t xml:space="preserve">. </w:t>
              </w:r>
              <w:r w:rsidRPr="00685C13">
                <w:rPr>
                  <w:i/>
                  <w:iCs/>
                  <w:noProof/>
                  <w:sz w:val="20"/>
                  <w:szCs w:val="20"/>
                  <w:lang w:val="en-US"/>
                </w:rPr>
                <w:t xml:space="preserve">Review: Waves NX Head Tracker Gives All Headphones 3D Audio. </w:t>
              </w:r>
              <w:r w:rsidRPr="00685C13">
                <w:rPr>
                  <w:noProof/>
                  <w:sz w:val="20"/>
                  <w:szCs w:val="20"/>
                  <w:lang w:val="en-US"/>
                </w:rPr>
                <w:t xml:space="preserve"> </w:t>
              </w:r>
              <w:r w:rsidRPr="00685C13">
                <w:rPr>
                  <w:noProof/>
                  <w:sz w:val="20"/>
                  <w:szCs w:val="20"/>
                  <w:lang w:val="en-US"/>
                </w:rPr>
                <w:br/>
                <w:t xml:space="preserve">Available at: </w:t>
              </w:r>
              <w:r w:rsidRPr="00685C13">
                <w:rPr>
                  <w:noProof/>
                  <w:sz w:val="20"/>
                  <w:szCs w:val="20"/>
                  <w:u w:val="single"/>
                  <w:lang w:val="en-US"/>
                </w:rPr>
                <w:t>https://ask.audio/articles/review-waves-nx-head-tracker-gives-all-headphones-3d-audio#:~:text=The%20NX%20Head%20Tracker%20is,experience%20to%20the%20headphones%20themselves</w:t>
              </w:r>
            </w:p>
            <w:p w14:paraId="691A91E8" w14:textId="1E2F7B0B" w:rsidR="004E17ED" w:rsidRPr="00685C13" w:rsidRDefault="004E17ED" w:rsidP="004E17ED">
              <w:pPr>
                <w:pStyle w:val="Bibliography"/>
                <w:rPr>
                  <w:noProof/>
                  <w:sz w:val="20"/>
                  <w:szCs w:val="20"/>
                  <w:lang w:val="en-US"/>
                </w:rPr>
              </w:pPr>
              <w:r w:rsidRPr="00685C13">
                <w:rPr>
                  <w:noProof/>
                  <w:sz w:val="20"/>
                  <w:szCs w:val="20"/>
                  <w:lang w:val="en-US"/>
                </w:rPr>
                <w:t>Waves</w:t>
              </w:r>
              <w:r w:rsidR="00093F53" w:rsidRPr="00685C13">
                <w:rPr>
                  <w:noProof/>
                  <w:sz w:val="20"/>
                  <w:szCs w:val="20"/>
                  <w:lang w:val="en-US"/>
                </w:rPr>
                <w:t>.</w:t>
              </w:r>
              <w:r w:rsidRPr="00685C13">
                <w:rPr>
                  <w:noProof/>
                  <w:sz w:val="20"/>
                  <w:szCs w:val="20"/>
                  <w:lang w:val="en-US"/>
                </w:rPr>
                <w:t xml:space="preserve"> </w:t>
              </w:r>
              <w:r w:rsidR="00093F53" w:rsidRPr="00685C13">
                <w:rPr>
                  <w:noProof/>
                  <w:sz w:val="20"/>
                  <w:szCs w:val="20"/>
                  <w:lang w:val="en-US"/>
                </w:rPr>
                <w:t>(</w:t>
              </w:r>
              <w:r w:rsidRPr="00685C13">
                <w:rPr>
                  <w:noProof/>
                  <w:sz w:val="20"/>
                  <w:szCs w:val="20"/>
                  <w:lang w:val="en-US"/>
                </w:rPr>
                <w:t>2017</w:t>
              </w:r>
              <w:r w:rsidR="00093F53" w:rsidRPr="00685C13">
                <w:rPr>
                  <w:noProof/>
                  <w:sz w:val="20"/>
                  <w:szCs w:val="20"/>
                  <w:lang w:val="en-US"/>
                </w:rPr>
                <w:t>)</w:t>
              </w:r>
              <w:r w:rsidRPr="00685C13">
                <w:rPr>
                  <w:noProof/>
                  <w:sz w:val="20"/>
                  <w:szCs w:val="20"/>
                  <w:lang w:val="en-US"/>
                </w:rPr>
                <w:t xml:space="preserve">. </w:t>
              </w:r>
              <w:r w:rsidRPr="00685C13">
                <w:rPr>
                  <w:i/>
                  <w:iCs/>
                  <w:noProof/>
                  <w:sz w:val="20"/>
                  <w:szCs w:val="20"/>
                  <w:lang w:val="en-US"/>
                </w:rPr>
                <w:t xml:space="preserve">Ambisonics Explained: A Guide for Sound Engineers. </w:t>
              </w:r>
              <w:r w:rsidRPr="00685C13">
                <w:rPr>
                  <w:noProof/>
                  <w:sz w:val="20"/>
                  <w:szCs w:val="20"/>
                  <w:lang w:val="en-US"/>
                </w:rPr>
                <w:br/>
                <w:t xml:space="preserve">Available at: </w:t>
              </w:r>
              <w:r w:rsidRPr="00685C13">
                <w:rPr>
                  <w:noProof/>
                  <w:sz w:val="20"/>
                  <w:szCs w:val="20"/>
                  <w:u w:val="single"/>
                  <w:lang w:val="en-US"/>
                </w:rPr>
                <w:t>https://www.waves.com/ambisonics-explained-guide-for-sound-engineers</w:t>
              </w:r>
            </w:p>
            <w:p w14:paraId="3B5C6D4A" w14:textId="6EF65A60" w:rsidR="004E17ED" w:rsidRPr="00685C13" w:rsidRDefault="004E17ED" w:rsidP="004E17ED">
              <w:pPr>
                <w:pStyle w:val="Bibliography"/>
                <w:rPr>
                  <w:noProof/>
                  <w:sz w:val="20"/>
                  <w:szCs w:val="20"/>
                  <w:lang w:val="en-US"/>
                </w:rPr>
              </w:pPr>
              <w:r w:rsidRPr="00685C13">
                <w:rPr>
                  <w:noProof/>
                  <w:sz w:val="20"/>
                  <w:szCs w:val="20"/>
                  <w:lang w:val="en-US"/>
                </w:rPr>
                <w:t>Waves</w:t>
              </w:r>
              <w:r w:rsidR="00093F53" w:rsidRPr="00685C13">
                <w:rPr>
                  <w:noProof/>
                  <w:sz w:val="20"/>
                  <w:szCs w:val="20"/>
                  <w:lang w:val="en-US"/>
                </w:rPr>
                <w:t>.</w:t>
              </w:r>
              <w:r w:rsidRPr="00685C13">
                <w:rPr>
                  <w:noProof/>
                  <w:sz w:val="20"/>
                  <w:szCs w:val="20"/>
                  <w:lang w:val="en-US"/>
                </w:rPr>
                <w:t xml:space="preserve"> </w:t>
              </w:r>
              <w:r w:rsidR="00093F53" w:rsidRPr="00685C13">
                <w:rPr>
                  <w:noProof/>
                  <w:sz w:val="20"/>
                  <w:szCs w:val="20"/>
                  <w:lang w:val="en-US"/>
                </w:rPr>
                <w:t>(</w:t>
              </w:r>
              <w:r w:rsidRPr="00685C13">
                <w:rPr>
                  <w:noProof/>
                  <w:sz w:val="20"/>
                  <w:szCs w:val="20"/>
                  <w:lang w:val="en-US"/>
                </w:rPr>
                <w:t>2020</w:t>
              </w:r>
              <w:r w:rsidR="00093F53" w:rsidRPr="00685C13">
                <w:rPr>
                  <w:noProof/>
                  <w:sz w:val="20"/>
                  <w:szCs w:val="20"/>
                  <w:lang w:val="en-US"/>
                </w:rPr>
                <w:t>)</w:t>
              </w:r>
              <w:r w:rsidRPr="00685C13">
                <w:rPr>
                  <w:noProof/>
                  <w:sz w:val="20"/>
                  <w:szCs w:val="20"/>
                  <w:lang w:val="en-US"/>
                </w:rPr>
                <w:t xml:space="preserve">. </w:t>
              </w:r>
              <w:r w:rsidRPr="00685C13">
                <w:rPr>
                  <w:i/>
                  <w:iCs/>
                  <w:noProof/>
                  <w:sz w:val="20"/>
                  <w:szCs w:val="20"/>
                  <w:lang w:val="en-US"/>
                </w:rPr>
                <w:t xml:space="preserve">Nx Head Tracker for Headphones. </w:t>
              </w:r>
              <w:r w:rsidRPr="00685C13">
                <w:rPr>
                  <w:noProof/>
                  <w:sz w:val="20"/>
                  <w:szCs w:val="20"/>
                  <w:lang w:val="en-US"/>
                </w:rPr>
                <w:t xml:space="preserve"> </w:t>
              </w:r>
              <w:r w:rsidRPr="00685C13">
                <w:rPr>
                  <w:noProof/>
                  <w:sz w:val="20"/>
                  <w:szCs w:val="20"/>
                  <w:lang w:val="en-US"/>
                </w:rPr>
                <w:br/>
                <w:t xml:space="preserve">Available at: </w:t>
              </w:r>
              <w:r w:rsidRPr="00685C13">
                <w:rPr>
                  <w:noProof/>
                  <w:sz w:val="20"/>
                  <w:szCs w:val="20"/>
                  <w:u w:val="single"/>
                  <w:lang w:val="en-US"/>
                </w:rPr>
                <w:t>https://www.waves.com/hardware/nx-head-tracker</w:t>
              </w:r>
            </w:p>
            <w:p w14:paraId="63D97AF6" w14:textId="1B0A987D" w:rsidR="004E17ED" w:rsidRPr="00685C13" w:rsidRDefault="004E17ED" w:rsidP="004E17ED">
              <w:pPr>
                <w:pStyle w:val="Bibliography"/>
                <w:rPr>
                  <w:noProof/>
                  <w:sz w:val="20"/>
                  <w:szCs w:val="20"/>
                  <w:lang w:val="en-US"/>
                </w:rPr>
              </w:pPr>
              <w:r w:rsidRPr="00685C13">
                <w:rPr>
                  <w:noProof/>
                  <w:sz w:val="20"/>
                  <w:szCs w:val="20"/>
                  <w:lang w:val="en-US"/>
                </w:rPr>
                <w:t>Yarra</w:t>
              </w:r>
              <w:r w:rsidR="001D5F7E" w:rsidRPr="00685C13">
                <w:rPr>
                  <w:noProof/>
                  <w:sz w:val="20"/>
                  <w:szCs w:val="20"/>
                  <w:lang w:val="en-US"/>
                </w:rPr>
                <w:t>.</w:t>
              </w:r>
              <w:r w:rsidRPr="00685C13">
                <w:rPr>
                  <w:noProof/>
                  <w:sz w:val="20"/>
                  <w:szCs w:val="20"/>
                  <w:lang w:val="en-US"/>
                </w:rPr>
                <w:t xml:space="preserve"> </w:t>
              </w:r>
              <w:r w:rsidR="001D5F7E" w:rsidRPr="00685C13">
                <w:rPr>
                  <w:noProof/>
                  <w:sz w:val="20"/>
                  <w:szCs w:val="20"/>
                  <w:lang w:val="en-US"/>
                </w:rPr>
                <w:t>(</w:t>
              </w:r>
              <w:r w:rsidRPr="00685C13">
                <w:rPr>
                  <w:noProof/>
                  <w:sz w:val="20"/>
                  <w:szCs w:val="20"/>
                  <w:lang w:val="en-US"/>
                </w:rPr>
                <w:t>2019</w:t>
              </w:r>
              <w:r w:rsidR="001D5F7E" w:rsidRPr="00685C13">
                <w:rPr>
                  <w:noProof/>
                  <w:sz w:val="20"/>
                  <w:szCs w:val="20"/>
                  <w:lang w:val="en-US"/>
                </w:rPr>
                <w:t>)</w:t>
              </w:r>
              <w:r w:rsidRPr="00685C13">
                <w:rPr>
                  <w:noProof/>
                  <w:sz w:val="20"/>
                  <w:szCs w:val="20"/>
                  <w:lang w:val="en-US"/>
                </w:rPr>
                <w:t xml:space="preserve">. </w:t>
              </w:r>
              <w:r w:rsidRPr="00685C13">
                <w:rPr>
                  <w:i/>
                  <w:iCs/>
                  <w:noProof/>
                  <w:sz w:val="20"/>
                  <w:szCs w:val="20"/>
                  <w:lang w:val="en-US"/>
                </w:rPr>
                <w:t xml:space="preserve">YARRA 3DX: The Most Advanced 3D Audio System In The World. </w:t>
              </w:r>
              <w:r w:rsidRPr="00685C13">
                <w:rPr>
                  <w:noProof/>
                  <w:sz w:val="20"/>
                  <w:szCs w:val="20"/>
                  <w:lang w:val="en-US"/>
                </w:rPr>
                <w:br/>
                <w:t xml:space="preserve">Available at: </w:t>
              </w:r>
              <w:r w:rsidRPr="00685C13">
                <w:rPr>
                  <w:noProof/>
                  <w:sz w:val="20"/>
                  <w:szCs w:val="20"/>
                  <w:u w:val="single"/>
                  <w:lang w:val="en-US"/>
                </w:rPr>
                <w:t>https://www.kickstarter.com/projects/yarra3dx/yarra-3dx-the-most-advanced-3d-audio-system-in-the</w:t>
              </w:r>
            </w:p>
            <w:p w14:paraId="673F635E" w14:textId="74B5BB1A" w:rsidR="004E17ED" w:rsidRPr="006E7A88" w:rsidRDefault="004E17ED" w:rsidP="006E7A88">
              <w:r w:rsidRPr="00685C13">
                <w:rPr>
                  <w:b/>
                  <w:bCs/>
                  <w:noProof/>
                  <w:sz w:val="20"/>
                  <w:szCs w:val="20"/>
                </w:rPr>
                <w:fldChar w:fldCharType="end"/>
              </w:r>
            </w:p>
          </w:sdtContent>
        </w:sdt>
      </w:sdtContent>
    </w:sdt>
    <w:sectPr w:rsidR="004E17ED" w:rsidRPr="006E7A88" w:rsidSect="0031177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5252B9" w14:textId="77777777" w:rsidR="00685C13" w:rsidRDefault="00685C13" w:rsidP="00685C13">
      <w:pPr>
        <w:spacing w:after="0" w:line="240" w:lineRule="auto"/>
      </w:pPr>
      <w:r>
        <w:separator/>
      </w:r>
    </w:p>
  </w:endnote>
  <w:endnote w:type="continuationSeparator" w:id="0">
    <w:p w14:paraId="6541CAEB" w14:textId="77777777" w:rsidR="00685C13" w:rsidRDefault="00685C13" w:rsidP="00685C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riam">
    <w:altName w:val="Miriam"/>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90378D" w14:textId="77777777" w:rsidR="00685C13" w:rsidRDefault="00685C13" w:rsidP="00685C13">
      <w:pPr>
        <w:spacing w:after="0" w:line="240" w:lineRule="auto"/>
      </w:pPr>
      <w:r>
        <w:separator/>
      </w:r>
    </w:p>
  </w:footnote>
  <w:footnote w:type="continuationSeparator" w:id="0">
    <w:p w14:paraId="37BF5F91" w14:textId="77777777" w:rsidR="00685C13" w:rsidRDefault="00685C13" w:rsidP="00685C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2A75A3"/>
    <w:multiLevelType w:val="multilevel"/>
    <w:tmpl w:val="8800E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DC44C86"/>
    <w:multiLevelType w:val="hybridMultilevel"/>
    <w:tmpl w:val="0C58F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371F"/>
    <w:rsid w:val="00000086"/>
    <w:rsid w:val="00000B0D"/>
    <w:rsid w:val="0000621F"/>
    <w:rsid w:val="00007BE3"/>
    <w:rsid w:val="0001371F"/>
    <w:rsid w:val="000162DF"/>
    <w:rsid w:val="00022EF2"/>
    <w:rsid w:val="000275A7"/>
    <w:rsid w:val="000421E7"/>
    <w:rsid w:val="000607C6"/>
    <w:rsid w:val="00063179"/>
    <w:rsid w:val="00077A18"/>
    <w:rsid w:val="00093F53"/>
    <w:rsid w:val="000A4DD9"/>
    <w:rsid w:val="000B32E6"/>
    <w:rsid w:val="000C0503"/>
    <w:rsid w:val="000C7C58"/>
    <w:rsid w:val="000E414D"/>
    <w:rsid w:val="000F4E83"/>
    <w:rsid w:val="000F6941"/>
    <w:rsid w:val="00130F97"/>
    <w:rsid w:val="00152A77"/>
    <w:rsid w:val="001838A8"/>
    <w:rsid w:val="00186FEE"/>
    <w:rsid w:val="001B6E8A"/>
    <w:rsid w:val="001D0825"/>
    <w:rsid w:val="001D2D1B"/>
    <w:rsid w:val="001D5F7E"/>
    <w:rsid w:val="001D6096"/>
    <w:rsid w:val="00226AD8"/>
    <w:rsid w:val="00230EBA"/>
    <w:rsid w:val="00247E67"/>
    <w:rsid w:val="00253479"/>
    <w:rsid w:val="00273A9C"/>
    <w:rsid w:val="00277C7D"/>
    <w:rsid w:val="00280B0D"/>
    <w:rsid w:val="002832A8"/>
    <w:rsid w:val="002B01A8"/>
    <w:rsid w:val="002B2192"/>
    <w:rsid w:val="002D5A89"/>
    <w:rsid w:val="002D7D3C"/>
    <w:rsid w:val="002F112B"/>
    <w:rsid w:val="00300AEF"/>
    <w:rsid w:val="00310E2D"/>
    <w:rsid w:val="0031177C"/>
    <w:rsid w:val="003177D1"/>
    <w:rsid w:val="003201CE"/>
    <w:rsid w:val="00322CD1"/>
    <w:rsid w:val="00323DFC"/>
    <w:rsid w:val="00327DF8"/>
    <w:rsid w:val="00335A83"/>
    <w:rsid w:val="0034488F"/>
    <w:rsid w:val="003645D1"/>
    <w:rsid w:val="00364BE9"/>
    <w:rsid w:val="0036797D"/>
    <w:rsid w:val="0037038D"/>
    <w:rsid w:val="00373694"/>
    <w:rsid w:val="00375A22"/>
    <w:rsid w:val="0039118B"/>
    <w:rsid w:val="003B457A"/>
    <w:rsid w:val="003B7A10"/>
    <w:rsid w:val="003C0C82"/>
    <w:rsid w:val="003C4CB3"/>
    <w:rsid w:val="003C5E03"/>
    <w:rsid w:val="003D69B9"/>
    <w:rsid w:val="003E687B"/>
    <w:rsid w:val="003F63CB"/>
    <w:rsid w:val="00410BA1"/>
    <w:rsid w:val="00411F98"/>
    <w:rsid w:val="004228CF"/>
    <w:rsid w:val="00424791"/>
    <w:rsid w:val="004257D4"/>
    <w:rsid w:val="004271D4"/>
    <w:rsid w:val="00437F2D"/>
    <w:rsid w:val="00447FE4"/>
    <w:rsid w:val="00454F40"/>
    <w:rsid w:val="00471743"/>
    <w:rsid w:val="004734F0"/>
    <w:rsid w:val="004918CB"/>
    <w:rsid w:val="004C3601"/>
    <w:rsid w:val="004E17ED"/>
    <w:rsid w:val="004E2601"/>
    <w:rsid w:val="004F6FD1"/>
    <w:rsid w:val="004F7879"/>
    <w:rsid w:val="004F7FC0"/>
    <w:rsid w:val="005159EC"/>
    <w:rsid w:val="0053549F"/>
    <w:rsid w:val="00567643"/>
    <w:rsid w:val="00586B3B"/>
    <w:rsid w:val="005964F9"/>
    <w:rsid w:val="005B5BCE"/>
    <w:rsid w:val="005B619B"/>
    <w:rsid w:val="005C0108"/>
    <w:rsid w:val="005C49B7"/>
    <w:rsid w:val="005E5991"/>
    <w:rsid w:val="005F4897"/>
    <w:rsid w:val="00601991"/>
    <w:rsid w:val="006111B6"/>
    <w:rsid w:val="0063030E"/>
    <w:rsid w:val="00634B65"/>
    <w:rsid w:val="00636BC9"/>
    <w:rsid w:val="006379BB"/>
    <w:rsid w:val="00640E2B"/>
    <w:rsid w:val="00646A2B"/>
    <w:rsid w:val="0065214C"/>
    <w:rsid w:val="006522A3"/>
    <w:rsid w:val="00671C83"/>
    <w:rsid w:val="00685C13"/>
    <w:rsid w:val="006A70F0"/>
    <w:rsid w:val="006D243D"/>
    <w:rsid w:val="006E7A88"/>
    <w:rsid w:val="006F1C6E"/>
    <w:rsid w:val="006F436C"/>
    <w:rsid w:val="006F7FF4"/>
    <w:rsid w:val="0070585C"/>
    <w:rsid w:val="00716271"/>
    <w:rsid w:val="00751328"/>
    <w:rsid w:val="00756616"/>
    <w:rsid w:val="00761BDC"/>
    <w:rsid w:val="00762E09"/>
    <w:rsid w:val="00773FF1"/>
    <w:rsid w:val="007761B7"/>
    <w:rsid w:val="00781053"/>
    <w:rsid w:val="007A0CCE"/>
    <w:rsid w:val="007A2DE0"/>
    <w:rsid w:val="007A5D3C"/>
    <w:rsid w:val="007B1803"/>
    <w:rsid w:val="007C2815"/>
    <w:rsid w:val="007F3464"/>
    <w:rsid w:val="007F78D9"/>
    <w:rsid w:val="008150FC"/>
    <w:rsid w:val="00817AB0"/>
    <w:rsid w:val="008205C9"/>
    <w:rsid w:val="00822F27"/>
    <w:rsid w:val="008237ED"/>
    <w:rsid w:val="0083108A"/>
    <w:rsid w:val="0084292D"/>
    <w:rsid w:val="00844466"/>
    <w:rsid w:val="00854B78"/>
    <w:rsid w:val="00855458"/>
    <w:rsid w:val="008561D0"/>
    <w:rsid w:val="00864842"/>
    <w:rsid w:val="0087225E"/>
    <w:rsid w:val="008D0427"/>
    <w:rsid w:val="008D2ECD"/>
    <w:rsid w:val="008E2A36"/>
    <w:rsid w:val="008E6C6D"/>
    <w:rsid w:val="008F1E58"/>
    <w:rsid w:val="008F75C9"/>
    <w:rsid w:val="009105B8"/>
    <w:rsid w:val="00916B3E"/>
    <w:rsid w:val="0094133A"/>
    <w:rsid w:val="00947F32"/>
    <w:rsid w:val="0095695A"/>
    <w:rsid w:val="009648D5"/>
    <w:rsid w:val="00991A0B"/>
    <w:rsid w:val="009D3C2B"/>
    <w:rsid w:val="009F07F8"/>
    <w:rsid w:val="00A12381"/>
    <w:rsid w:val="00A1403F"/>
    <w:rsid w:val="00A45255"/>
    <w:rsid w:val="00A56D43"/>
    <w:rsid w:val="00A657D1"/>
    <w:rsid w:val="00A6774D"/>
    <w:rsid w:val="00A708AF"/>
    <w:rsid w:val="00A70D31"/>
    <w:rsid w:val="00A7187B"/>
    <w:rsid w:val="00A740D7"/>
    <w:rsid w:val="00A86428"/>
    <w:rsid w:val="00A87BAD"/>
    <w:rsid w:val="00AB0412"/>
    <w:rsid w:val="00AC4718"/>
    <w:rsid w:val="00AC76CA"/>
    <w:rsid w:val="00AE038C"/>
    <w:rsid w:val="00AE2F79"/>
    <w:rsid w:val="00AE5D3D"/>
    <w:rsid w:val="00AF3BA7"/>
    <w:rsid w:val="00AF745A"/>
    <w:rsid w:val="00B0171B"/>
    <w:rsid w:val="00B0244B"/>
    <w:rsid w:val="00B3686B"/>
    <w:rsid w:val="00B37003"/>
    <w:rsid w:val="00B50B9A"/>
    <w:rsid w:val="00B70FBF"/>
    <w:rsid w:val="00B73CE7"/>
    <w:rsid w:val="00B73ED7"/>
    <w:rsid w:val="00B939A3"/>
    <w:rsid w:val="00BC2610"/>
    <w:rsid w:val="00BE0A75"/>
    <w:rsid w:val="00BE1F4A"/>
    <w:rsid w:val="00BE2497"/>
    <w:rsid w:val="00BE6054"/>
    <w:rsid w:val="00C04966"/>
    <w:rsid w:val="00C06778"/>
    <w:rsid w:val="00C067FF"/>
    <w:rsid w:val="00C318A3"/>
    <w:rsid w:val="00C37473"/>
    <w:rsid w:val="00C45187"/>
    <w:rsid w:val="00C64EDF"/>
    <w:rsid w:val="00C719A2"/>
    <w:rsid w:val="00C75528"/>
    <w:rsid w:val="00C95718"/>
    <w:rsid w:val="00C97FF5"/>
    <w:rsid w:val="00CC5C9D"/>
    <w:rsid w:val="00CD1AA7"/>
    <w:rsid w:val="00CE3555"/>
    <w:rsid w:val="00CF57FC"/>
    <w:rsid w:val="00CF5F43"/>
    <w:rsid w:val="00D05096"/>
    <w:rsid w:val="00D153F0"/>
    <w:rsid w:val="00D17B83"/>
    <w:rsid w:val="00D20D2D"/>
    <w:rsid w:val="00D4285C"/>
    <w:rsid w:val="00D44A5B"/>
    <w:rsid w:val="00D50A1F"/>
    <w:rsid w:val="00D52D87"/>
    <w:rsid w:val="00D53DBC"/>
    <w:rsid w:val="00D54061"/>
    <w:rsid w:val="00D574A9"/>
    <w:rsid w:val="00D626CF"/>
    <w:rsid w:val="00D8684C"/>
    <w:rsid w:val="00D871DE"/>
    <w:rsid w:val="00D93455"/>
    <w:rsid w:val="00DE1061"/>
    <w:rsid w:val="00DE3357"/>
    <w:rsid w:val="00E05F1E"/>
    <w:rsid w:val="00E1011D"/>
    <w:rsid w:val="00E501BF"/>
    <w:rsid w:val="00E72035"/>
    <w:rsid w:val="00E739FF"/>
    <w:rsid w:val="00E94CC9"/>
    <w:rsid w:val="00E94DC8"/>
    <w:rsid w:val="00EA6F54"/>
    <w:rsid w:val="00EB175E"/>
    <w:rsid w:val="00EB781A"/>
    <w:rsid w:val="00EC1538"/>
    <w:rsid w:val="00ED25C5"/>
    <w:rsid w:val="00ED2FE8"/>
    <w:rsid w:val="00EE0989"/>
    <w:rsid w:val="00F059AC"/>
    <w:rsid w:val="00F13CB1"/>
    <w:rsid w:val="00F13F4A"/>
    <w:rsid w:val="00F268FB"/>
    <w:rsid w:val="00F344BC"/>
    <w:rsid w:val="00F4032B"/>
    <w:rsid w:val="00F509E6"/>
    <w:rsid w:val="00F6527E"/>
    <w:rsid w:val="00F804EF"/>
    <w:rsid w:val="00F94065"/>
    <w:rsid w:val="00F94D99"/>
    <w:rsid w:val="00FB7B8C"/>
    <w:rsid w:val="00FD0039"/>
    <w:rsid w:val="00FF54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22AC0"/>
  <w15:chartTrackingRefBased/>
  <w15:docId w15:val="{FC71A1E7-E641-4937-8414-C4157434D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17E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8150FC"/>
    <w:pPr>
      <w:spacing w:after="200" w:line="240" w:lineRule="auto"/>
    </w:pPr>
    <w:rPr>
      <w:i/>
      <w:iCs/>
      <w:color w:val="44546A" w:themeColor="text2"/>
      <w:sz w:val="18"/>
      <w:szCs w:val="18"/>
    </w:rPr>
  </w:style>
  <w:style w:type="character" w:styleId="Hyperlink">
    <w:name w:val="Hyperlink"/>
    <w:basedOn w:val="DefaultParagraphFont"/>
    <w:uiPriority w:val="99"/>
    <w:unhideWhenUsed/>
    <w:rsid w:val="00586B3B"/>
    <w:rPr>
      <w:color w:val="0563C1" w:themeColor="hyperlink"/>
      <w:u w:val="single"/>
    </w:rPr>
  </w:style>
  <w:style w:type="character" w:styleId="FollowedHyperlink">
    <w:name w:val="FollowedHyperlink"/>
    <w:basedOn w:val="DefaultParagraphFont"/>
    <w:uiPriority w:val="99"/>
    <w:semiHidden/>
    <w:unhideWhenUsed/>
    <w:rsid w:val="00640E2B"/>
    <w:rPr>
      <w:color w:val="954F72" w:themeColor="followedHyperlink"/>
      <w:u w:val="single"/>
    </w:rPr>
  </w:style>
  <w:style w:type="character" w:customStyle="1" w:styleId="Heading1Char">
    <w:name w:val="Heading 1 Char"/>
    <w:basedOn w:val="DefaultParagraphFont"/>
    <w:link w:val="Heading1"/>
    <w:uiPriority w:val="9"/>
    <w:rsid w:val="004E17E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E17ED"/>
  </w:style>
  <w:style w:type="paragraph" w:styleId="Header">
    <w:name w:val="header"/>
    <w:basedOn w:val="Normal"/>
    <w:link w:val="HeaderChar"/>
    <w:uiPriority w:val="99"/>
    <w:unhideWhenUsed/>
    <w:rsid w:val="00685C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5C13"/>
  </w:style>
  <w:style w:type="paragraph" w:styleId="Footer">
    <w:name w:val="footer"/>
    <w:basedOn w:val="Normal"/>
    <w:link w:val="FooterChar"/>
    <w:uiPriority w:val="99"/>
    <w:unhideWhenUsed/>
    <w:rsid w:val="00685C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5C13"/>
  </w:style>
  <w:style w:type="paragraph" w:styleId="ListParagraph">
    <w:name w:val="List Paragraph"/>
    <w:basedOn w:val="Normal"/>
    <w:uiPriority w:val="34"/>
    <w:qFormat/>
    <w:rsid w:val="006E7A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59860">
      <w:bodyDiv w:val="1"/>
      <w:marLeft w:val="0"/>
      <w:marRight w:val="0"/>
      <w:marTop w:val="0"/>
      <w:marBottom w:val="0"/>
      <w:divBdr>
        <w:top w:val="none" w:sz="0" w:space="0" w:color="auto"/>
        <w:left w:val="none" w:sz="0" w:space="0" w:color="auto"/>
        <w:bottom w:val="none" w:sz="0" w:space="0" w:color="auto"/>
        <w:right w:val="none" w:sz="0" w:space="0" w:color="auto"/>
      </w:divBdr>
    </w:div>
    <w:div w:id="36203362">
      <w:bodyDiv w:val="1"/>
      <w:marLeft w:val="0"/>
      <w:marRight w:val="0"/>
      <w:marTop w:val="0"/>
      <w:marBottom w:val="0"/>
      <w:divBdr>
        <w:top w:val="none" w:sz="0" w:space="0" w:color="auto"/>
        <w:left w:val="none" w:sz="0" w:space="0" w:color="auto"/>
        <w:bottom w:val="none" w:sz="0" w:space="0" w:color="auto"/>
        <w:right w:val="none" w:sz="0" w:space="0" w:color="auto"/>
      </w:divBdr>
    </w:div>
    <w:div w:id="41759830">
      <w:bodyDiv w:val="1"/>
      <w:marLeft w:val="0"/>
      <w:marRight w:val="0"/>
      <w:marTop w:val="0"/>
      <w:marBottom w:val="0"/>
      <w:divBdr>
        <w:top w:val="none" w:sz="0" w:space="0" w:color="auto"/>
        <w:left w:val="none" w:sz="0" w:space="0" w:color="auto"/>
        <w:bottom w:val="none" w:sz="0" w:space="0" w:color="auto"/>
        <w:right w:val="none" w:sz="0" w:space="0" w:color="auto"/>
      </w:divBdr>
    </w:div>
    <w:div w:id="173230627">
      <w:bodyDiv w:val="1"/>
      <w:marLeft w:val="0"/>
      <w:marRight w:val="0"/>
      <w:marTop w:val="0"/>
      <w:marBottom w:val="0"/>
      <w:divBdr>
        <w:top w:val="none" w:sz="0" w:space="0" w:color="auto"/>
        <w:left w:val="none" w:sz="0" w:space="0" w:color="auto"/>
        <w:bottom w:val="none" w:sz="0" w:space="0" w:color="auto"/>
        <w:right w:val="none" w:sz="0" w:space="0" w:color="auto"/>
      </w:divBdr>
    </w:div>
    <w:div w:id="197664850">
      <w:bodyDiv w:val="1"/>
      <w:marLeft w:val="0"/>
      <w:marRight w:val="0"/>
      <w:marTop w:val="0"/>
      <w:marBottom w:val="0"/>
      <w:divBdr>
        <w:top w:val="none" w:sz="0" w:space="0" w:color="auto"/>
        <w:left w:val="none" w:sz="0" w:space="0" w:color="auto"/>
        <w:bottom w:val="none" w:sz="0" w:space="0" w:color="auto"/>
        <w:right w:val="none" w:sz="0" w:space="0" w:color="auto"/>
      </w:divBdr>
    </w:div>
    <w:div w:id="327707146">
      <w:bodyDiv w:val="1"/>
      <w:marLeft w:val="0"/>
      <w:marRight w:val="0"/>
      <w:marTop w:val="0"/>
      <w:marBottom w:val="0"/>
      <w:divBdr>
        <w:top w:val="none" w:sz="0" w:space="0" w:color="auto"/>
        <w:left w:val="none" w:sz="0" w:space="0" w:color="auto"/>
        <w:bottom w:val="none" w:sz="0" w:space="0" w:color="auto"/>
        <w:right w:val="none" w:sz="0" w:space="0" w:color="auto"/>
      </w:divBdr>
    </w:div>
    <w:div w:id="333991238">
      <w:bodyDiv w:val="1"/>
      <w:marLeft w:val="0"/>
      <w:marRight w:val="0"/>
      <w:marTop w:val="0"/>
      <w:marBottom w:val="0"/>
      <w:divBdr>
        <w:top w:val="none" w:sz="0" w:space="0" w:color="auto"/>
        <w:left w:val="none" w:sz="0" w:space="0" w:color="auto"/>
        <w:bottom w:val="none" w:sz="0" w:space="0" w:color="auto"/>
        <w:right w:val="none" w:sz="0" w:space="0" w:color="auto"/>
      </w:divBdr>
    </w:div>
    <w:div w:id="343479981">
      <w:bodyDiv w:val="1"/>
      <w:marLeft w:val="0"/>
      <w:marRight w:val="0"/>
      <w:marTop w:val="0"/>
      <w:marBottom w:val="0"/>
      <w:divBdr>
        <w:top w:val="none" w:sz="0" w:space="0" w:color="auto"/>
        <w:left w:val="none" w:sz="0" w:space="0" w:color="auto"/>
        <w:bottom w:val="none" w:sz="0" w:space="0" w:color="auto"/>
        <w:right w:val="none" w:sz="0" w:space="0" w:color="auto"/>
      </w:divBdr>
    </w:div>
    <w:div w:id="346710473">
      <w:bodyDiv w:val="1"/>
      <w:marLeft w:val="0"/>
      <w:marRight w:val="0"/>
      <w:marTop w:val="0"/>
      <w:marBottom w:val="0"/>
      <w:divBdr>
        <w:top w:val="none" w:sz="0" w:space="0" w:color="auto"/>
        <w:left w:val="none" w:sz="0" w:space="0" w:color="auto"/>
        <w:bottom w:val="none" w:sz="0" w:space="0" w:color="auto"/>
        <w:right w:val="none" w:sz="0" w:space="0" w:color="auto"/>
      </w:divBdr>
    </w:div>
    <w:div w:id="356778416">
      <w:bodyDiv w:val="1"/>
      <w:marLeft w:val="0"/>
      <w:marRight w:val="0"/>
      <w:marTop w:val="0"/>
      <w:marBottom w:val="0"/>
      <w:divBdr>
        <w:top w:val="none" w:sz="0" w:space="0" w:color="auto"/>
        <w:left w:val="none" w:sz="0" w:space="0" w:color="auto"/>
        <w:bottom w:val="none" w:sz="0" w:space="0" w:color="auto"/>
        <w:right w:val="none" w:sz="0" w:space="0" w:color="auto"/>
      </w:divBdr>
    </w:div>
    <w:div w:id="379324910">
      <w:bodyDiv w:val="1"/>
      <w:marLeft w:val="0"/>
      <w:marRight w:val="0"/>
      <w:marTop w:val="0"/>
      <w:marBottom w:val="0"/>
      <w:divBdr>
        <w:top w:val="none" w:sz="0" w:space="0" w:color="auto"/>
        <w:left w:val="none" w:sz="0" w:space="0" w:color="auto"/>
        <w:bottom w:val="none" w:sz="0" w:space="0" w:color="auto"/>
        <w:right w:val="none" w:sz="0" w:space="0" w:color="auto"/>
      </w:divBdr>
    </w:div>
    <w:div w:id="397240834">
      <w:bodyDiv w:val="1"/>
      <w:marLeft w:val="0"/>
      <w:marRight w:val="0"/>
      <w:marTop w:val="0"/>
      <w:marBottom w:val="0"/>
      <w:divBdr>
        <w:top w:val="none" w:sz="0" w:space="0" w:color="auto"/>
        <w:left w:val="none" w:sz="0" w:space="0" w:color="auto"/>
        <w:bottom w:val="none" w:sz="0" w:space="0" w:color="auto"/>
        <w:right w:val="none" w:sz="0" w:space="0" w:color="auto"/>
      </w:divBdr>
    </w:div>
    <w:div w:id="408425027">
      <w:bodyDiv w:val="1"/>
      <w:marLeft w:val="0"/>
      <w:marRight w:val="0"/>
      <w:marTop w:val="0"/>
      <w:marBottom w:val="0"/>
      <w:divBdr>
        <w:top w:val="none" w:sz="0" w:space="0" w:color="auto"/>
        <w:left w:val="none" w:sz="0" w:space="0" w:color="auto"/>
        <w:bottom w:val="none" w:sz="0" w:space="0" w:color="auto"/>
        <w:right w:val="none" w:sz="0" w:space="0" w:color="auto"/>
      </w:divBdr>
    </w:div>
    <w:div w:id="419715615">
      <w:bodyDiv w:val="1"/>
      <w:marLeft w:val="0"/>
      <w:marRight w:val="0"/>
      <w:marTop w:val="0"/>
      <w:marBottom w:val="0"/>
      <w:divBdr>
        <w:top w:val="none" w:sz="0" w:space="0" w:color="auto"/>
        <w:left w:val="none" w:sz="0" w:space="0" w:color="auto"/>
        <w:bottom w:val="none" w:sz="0" w:space="0" w:color="auto"/>
        <w:right w:val="none" w:sz="0" w:space="0" w:color="auto"/>
      </w:divBdr>
    </w:div>
    <w:div w:id="444932513">
      <w:bodyDiv w:val="1"/>
      <w:marLeft w:val="0"/>
      <w:marRight w:val="0"/>
      <w:marTop w:val="0"/>
      <w:marBottom w:val="0"/>
      <w:divBdr>
        <w:top w:val="none" w:sz="0" w:space="0" w:color="auto"/>
        <w:left w:val="none" w:sz="0" w:space="0" w:color="auto"/>
        <w:bottom w:val="none" w:sz="0" w:space="0" w:color="auto"/>
        <w:right w:val="none" w:sz="0" w:space="0" w:color="auto"/>
      </w:divBdr>
    </w:div>
    <w:div w:id="448858843">
      <w:bodyDiv w:val="1"/>
      <w:marLeft w:val="0"/>
      <w:marRight w:val="0"/>
      <w:marTop w:val="0"/>
      <w:marBottom w:val="0"/>
      <w:divBdr>
        <w:top w:val="none" w:sz="0" w:space="0" w:color="auto"/>
        <w:left w:val="none" w:sz="0" w:space="0" w:color="auto"/>
        <w:bottom w:val="none" w:sz="0" w:space="0" w:color="auto"/>
        <w:right w:val="none" w:sz="0" w:space="0" w:color="auto"/>
      </w:divBdr>
    </w:div>
    <w:div w:id="541018927">
      <w:bodyDiv w:val="1"/>
      <w:marLeft w:val="0"/>
      <w:marRight w:val="0"/>
      <w:marTop w:val="0"/>
      <w:marBottom w:val="0"/>
      <w:divBdr>
        <w:top w:val="none" w:sz="0" w:space="0" w:color="auto"/>
        <w:left w:val="none" w:sz="0" w:space="0" w:color="auto"/>
        <w:bottom w:val="none" w:sz="0" w:space="0" w:color="auto"/>
        <w:right w:val="none" w:sz="0" w:space="0" w:color="auto"/>
      </w:divBdr>
    </w:div>
    <w:div w:id="586891084">
      <w:bodyDiv w:val="1"/>
      <w:marLeft w:val="0"/>
      <w:marRight w:val="0"/>
      <w:marTop w:val="0"/>
      <w:marBottom w:val="0"/>
      <w:divBdr>
        <w:top w:val="none" w:sz="0" w:space="0" w:color="auto"/>
        <w:left w:val="none" w:sz="0" w:space="0" w:color="auto"/>
        <w:bottom w:val="none" w:sz="0" w:space="0" w:color="auto"/>
        <w:right w:val="none" w:sz="0" w:space="0" w:color="auto"/>
      </w:divBdr>
    </w:div>
    <w:div w:id="618495397">
      <w:bodyDiv w:val="1"/>
      <w:marLeft w:val="0"/>
      <w:marRight w:val="0"/>
      <w:marTop w:val="0"/>
      <w:marBottom w:val="0"/>
      <w:divBdr>
        <w:top w:val="none" w:sz="0" w:space="0" w:color="auto"/>
        <w:left w:val="none" w:sz="0" w:space="0" w:color="auto"/>
        <w:bottom w:val="none" w:sz="0" w:space="0" w:color="auto"/>
        <w:right w:val="none" w:sz="0" w:space="0" w:color="auto"/>
      </w:divBdr>
    </w:div>
    <w:div w:id="652024363">
      <w:bodyDiv w:val="1"/>
      <w:marLeft w:val="0"/>
      <w:marRight w:val="0"/>
      <w:marTop w:val="0"/>
      <w:marBottom w:val="0"/>
      <w:divBdr>
        <w:top w:val="none" w:sz="0" w:space="0" w:color="auto"/>
        <w:left w:val="none" w:sz="0" w:space="0" w:color="auto"/>
        <w:bottom w:val="none" w:sz="0" w:space="0" w:color="auto"/>
        <w:right w:val="none" w:sz="0" w:space="0" w:color="auto"/>
      </w:divBdr>
    </w:div>
    <w:div w:id="697199828">
      <w:bodyDiv w:val="1"/>
      <w:marLeft w:val="0"/>
      <w:marRight w:val="0"/>
      <w:marTop w:val="0"/>
      <w:marBottom w:val="0"/>
      <w:divBdr>
        <w:top w:val="none" w:sz="0" w:space="0" w:color="auto"/>
        <w:left w:val="none" w:sz="0" w:space="0" w:color="auto"/>
        <w:bottom w:val="none" w:sz="0" w:space="0" w:color="auto"/>
        <w:right w:val="none" w:sz="0" w:space="0" w:color="auto"/>
      </w:divBdr>
    </w:div>
    <w:div w:id="735398512">
      <w:bodyDiv w:val="1"/>
      <w:marLeft w:val="0"/>
      <w:marRight w:val="0"/>
      <w:marTop w:val="0"/>
      <w:marBottom w:val="0"/>
      <w:divBdr>
        <w:top w:val="none" w:sz="0" w:space="0" w:color="auto"/>
        <w:left w:val="none" w:sz="0" w:space="0" w:color="auto"/>
        <w:bottom w:val="none" w:sz="0" w:space="0" w:color="auto"/>
        <w:right w:val="none" w:sz="0" w:space="0" w:color="auto"/>
      </w:divBdr>
    </w:div>
    <w:div w:id="741215899">
      <w:bodyDiv w:val="1"/>
      <w:marLeft w:val="0"/>
      <w:marRight w:val="0"/>
      <w:marTop w:val="0"/>
      <w:marBottom w:val="0"/>
      <w:divBdr>
        <w:top w:val="none" w:sz="0" w:space="0" w:color="auto"/>
        <w:left w:val="none" w:sz="0" w:space="0" w:color="auto"/>
        <w:bottom w:val="none" w:sz="0" w:space="0" w:color="auto"/>
        <w:right w:val="none" w:sz="0" w:space="0" w:color="auto"/>
      </w:divBdr>
      <w:divsChild>
        <w:div w:id="1125734830">
          <w:marLeft w:val="0"/>
          <w:marRight w:val="0"/>
          <w:marTop w:val="0"/>
          <w:marBottom w:val="0"/>
          <w:divBdr>
            <w:top w:val="none" w:sz="0" w:space="0" w:color="auto"/>
            <w:left w:val="none" w:sz="0" w:space="0" w:color="auto"/>
            <w:bottom w:val="none" w:sz="0" w:space="0" w:color="auto"/>
            <w:right w:val="none" w:sz="0" w:space="0" w:color="auto"/>
          </w:divBdr>
        </w:div>
        <w:div w:id="499084606">
          <w:marLeft w:val="0"/>
          <w:marRight w:val="0"/>
          <w:marTop w:val="0"/>
          <w:marBottom w:val="0"/>
          <w:divBdr>
            <w:top w:val="none" w:sz="0" w:space="0" w:color="auto"/>
            <w:left w:val="none" w:sz="0" w:space="0" w:color="auto"/>
            <w:bottom w:val="none" w:sz="0" w:space="0" w:color="auto"/>
            <w:right w:val="none" w:sz="0" w:space="0" w:color="auto"/>
          </w:divBdr>
        </w:div>
        <w:div w:id="367872056">
          <w:marLeft w:val="0"/>
          <w:marRight w:val="0"/>
          <w:marTop w:val="0"/>
          <w:marBottom w:val="0"/>
          <w:divBdr>
            <w:top w:val="none" w:sz="0" w:space="0" w:color="auto"/>
            <w:left w:val="none" w:sz="0" w:space="0" w:color="auto"/>
            <w:bottom w:val="none" w:sz="0" w:space="0" w:color="auto"/>
            <w:right w:val="none" w:sz="0" w:space="0" w:color="auto"/>
          </w:divBdr>
        </w:div>
      </w:divsChild>
    </w:div>
    <w:div w:id="756169123">
      <w:bodyDiv w:val="1"/>
      <w:marLeft w:val="0"/>
      <w:marRight w:val="0"/>
      <w:marTop w:val="0"/>
      <w:marBottom w:val="0"/>
      <w:divBdr>
        <w:top w:val="none" w:sz="0" w:space="0" w:color="auto"/>
        <w:left w:val="none" w:sz="0" w:space="0" w:color="auto"/>
        <w:bottom w:val="none" w:sz="0" w:space="0" w:color="auto"/>
        <w:right w:val="none" w:sz="0" w:space="0" w:color="auto"/>
      </w:divBdr>
    </w:div>
    <w:div w:id="765154929">
      <w:bodyDiv w:val="1"/>
      <w:marLeft w:val="0"/>
      <w:marRight w:val="0"/>
      <w:marTop w:val="0"/>
      <w:marBottom w:val="0"/>
      <w:divBdr>
        <w:top w:val="none" w:sz="0" w:space="0" w:color="auto"/>
        <w:left w:val="none" w:sz="0" w:space="0" w:color="auto"/>
        <w:bottom w:val="none" w:sz="0" w:space="0" w:color="auto"/>
        <w:right w:val="none" w:sz="0" w:space="0" w:color="auto"/>
      </w:divBdr>
    </w:div>
    <w:div w:id="791482881">
      <w:bodyDiv w:val="1"/>
      <w:marLeft w:val="0"/>
      <w:marRight w:val="0"/>
      <w:marTop w:val="0"/>
      <w:marBottom w:val="0"/>
      <w:divBdr>
        <w:top w:val="none" w:sz="0" w:space="0" w:color="auto"/>
        <w:left w:val="none" w:sz="0" w:space="0" w:color="auto"/>
        <w:bottom w:val="none" w:sz="0" w:space="0" w:color="auto"/>
        <w:right w:val="none" w:sz="0" w:space="0" w:color="auto"/>
      </w:divBdr>
    </w:div>
    <w:div w:id="799304813">
      <w:bodyDiv w:val="1"/>
      <w:marLeft w:val="0"/>
      <w:marRight w:val="0"/>
      <w:marTop w:val="0"/>
      <w:marBottom w:val="0"/>
      <w:divBdr>
        <w:top w:val="none" w:sz="0" w:space="0" w:color="auto"/>
        <w:left w:val="none" w:sz="0" w:space="0" w:color="auto"/>
        <w:bottom w:val="none" w:sz="0" w:space="0" w:color="auto"/>
        <w:right w:val="none" w:sz="0" w:space="0" w:color="auto"/>
      </w:divBdr>
    </w:div>
    <w:div w:id="802236219">
      <w:bodyDiv w:val="1"/>
      <w:marLeft w:val="0"/>
      <w:marRight w:val="0"/>
      <w:marTop w:val="0"/>
      <w:marBottom w:val="0"/>
      <w:divBdr>
        <w:top w:val="none" w:sz="0" w:space="0" w:color="auto"/>
        <w:left w:val="none" w:sz="0" w:space="0" w:color="auto"/>
        <w:bottom w:val="none" w:sz="0" w:space="0" w:color="auto"/>
        <w:right w:val="none" w:sz="0" w:space="0" w:color="auto"/>
      </w:divBdr>
    </w:div>
    <w:div w:id="829562749">
      <w:bodyDiv w:val="1"/>
      <w:marLeft w:val="0"/>
      <w:marRight w:val="0"/>
      <w:marTop w:val="0"/>
      <w:marBottom w:val="0"/>
      <w:divBdr>
        <w:top w:val="none" w:sz="0" w:space="0" w:color="auto"/>
        <w:left w:val="none" w:sz="0" w:space="0" w:color="auto"/>
        <w:bottom w:val="none" w:sz="0" w:space="0" w:color="auto"/>
        <w:right w:val="none" w:sz="0" w:space="0" w:color="auto"/>
      </w:divBdr>
    </w:div>
    <w:div w:id="849956111">
      <w:bodyDiv w:val="1"/>
      <w:marLeft w:val="0"/>
      <w:marRight w:val="0"/>
      <w:marTop w:val="0"/>
      <w:marBottom w:val="0"/>
      <w:divBdr>
        <w:top w:val="none" w:sz="0" w:space="0" w:color="auto"/>
        <w:left w:val="none" w:sz="0" w:space="0" w:color="auto"/>
        <w:bottom w:val="none" w:sz="0" w:space="0" w:color="auto"/>
        <w:right w:val="none" w:sz="0" w:space="0" w:color="auto"/>
      </w:divBdr>
    </w:div>
    <w:div w:id="850602879">
      <w:bodyDiv w:val="1"/>
      <w:marLeft w:val="0"/>
      <w:marRight w:val="0"/>
      <w:marTop w:val="0"/>
      <w:marBottom w:val="0"/>
      <w:divBdr>
        <w:top w:val="none" w:sz="0" w:space="0" w:color="auto"/>
        <w:left w:val="none" w:sz="0" w:space="0" w:color="auto"/>
        <w:bottom w:val="none" w:sz="0" w:space="0" w:color="auto"/>
        <w:right w:val="none" w:sz="0" w:space="0" w:color="auto"/>
      </w:divBdr>
    </w:div>
    <w:div w:id="869997038">
      <w:bodyDiv w:val="1"/>
      <w:marLeft w:val="0"/>
      <w:marRight w:val="0"/>
      <w:marTop w:val="0"/>
      <w:marBottom w:val="0"/>
      <w:divBdr>
        <w:top w:val="none" w:sz="0" w:space="0" w:color="auto"/>
        <w:left w:val="none" w:sz="0" w:space="0" w:color="auto"/>
        <w:bottom w:val="none" w:sz="0" w:space="0" w:color="auto"/>
        <w:right w:val="none" w:sz="0" w:space="0" w:color="auto"/>
      </w:divBdr>
    </w:div>
    <w:div w:id="896862689">
      <w:bodyDiv w:val="1"/>
      <w:marLeft w:val="0"/>
      <w:marRight w:val="0"/>
      <w:marTop w:val="0"/>
      <w:marBottom w:val="0"/>
      <w:divBdr>
        <w:top w:val="none" w:sz="0" w:space="0" w:color="auto"/>
        <w:left w:val="none" w:sz="0" w:space="0" w:color="auto"/>
        <w:bottom w:val="none" w:sz="0" w:space="0" w:color="auto"/>
        <w:right w:val="none" w:sz="0" w:space="0" w:color="auto"/>
      </w:divBdr>
    </w:div>
    <w:div w:id="901060504">
      <w:bodyDiv w:val="1"/>
      <w:marLeft w:val="0"/>
      <w:marRight w:val="0"/>
      <w:marTop w:val="0"/>
      <w:marBottom w:val="0"/>
      <w:divBdr>
        <w:top w:val="none" w:sz="0" w:space="0" w:color="auto"/>
        <w:left w:val="none" w:sz="0" w:space="0" w:color="auto"/>
        <w:bottom w:val="none" w:sz="0" w:space="0" w:color="auto"/>
        <w:right w:val="none" w:sz="0" w:space="0" w:color="auto"/>
      </w:divBdr>
    </w:div>
    <w:div w:id="946619200">
      <w:bodyDiv w:val="1"/>
      <w:marLeft w:val="0"/>
      <w:marRight w:val="0"/>
      <w:marTop w:val="0"/>
      <w:marBottom w:val="0"/>
      <w:divBdr>
        <w:top w:val="none" w:sz="0" w:space="0" w:color="auto"/>
        <w:left w:val="none" w:sz="0" w:space="0" w:color="auto"/>
        <w:bottom w:val="none" w:sz="0" w:space="0" w:color="auto"/>
        <w:right w:val="none" w:sz="0" w:space="0" w:color="auto"/>
      </w:divBdr>
    </w:div>
    <w:div w:id="961695876">
      <w:bodyDiv w:val="1"/>
      <w:marLeft w:val="0"/>
      <w:marRight w:val="0"/>
      <w:marTop w:val="0"/>
      <w:marBottom w:val="0"/>
      <w:divBdr>
        <w:top w:val="none" w:sz="0" w:space="0" w:color="auto"/>
        <w:left w:val="none" w:sz="0" w:space="0" w:color="auto"/>
        <w:bottom w:val="none" w:sz="0" w:space="0" w:color="auto"/>
        <w:right w:val="none" w:sz="0" w:space="0" w:color="auto"/>
      </w:divBdr>
    </w:div>
    <w:div w:id="984823771">
      <w:bodyDiv w:val="1"/>
      <w:marLeft w:val="0"/>
      <w:marRight w:val="0"/>
      <w:marTop w:val="0"/>
      <w:marBottom w:val="0"/>
      <w:divBdr>
        <w:top w:val="none" w:sz="0" w:space="0" w:color="auto"/>
        <w:left w:val="none" w:sz="0" w:space="0" w:color="auto"/>
        <w:bottom w:val="none" w:sz="0" w:space="0" w:color="auto"/>
        <w:right w:val="none" w:sz="0" w:space="0" w:color="auto"/>
      </w:divBdr>
    </w:div>
    <w:div w:id="1011302489">
      <w:bodyDiv w:val="1"/>
      <w:marLeft w:val="0"/>
      <w:marRight w:val="0"/>
      <w:marTop w:val="0"/>
      <w:marBottom w:val="0"/>
      <w:divBdr>
        <w:top w:val="none" w:sz="0" w:space="0" w:color="auto"/>
        <w:left w:val="none" w:sz="0" w:space="0" w:color="auto"/>
        <w:bottom w:val="none" w:sz="0" w:space="0" w:color="auto"/>
        <w:right w:val="none" w:sz="0" w:space="0" w:color="auto"/>
      </w:divBdr>
    </w:div>
    <w:div w:id="1068260333">
      <w:bodyDiv w:val="1"/>
      <w:marLeft w:val="0"/>
      <w:marRight w:val="0"/>
      <w:marTop w:val="0"/>
      <w:marBottom w:val="0"/>
      <w:divBdr>
        <w:top w:val="none" w:sz="0" w:space="0" w:color="auto"/>
        <w:left w:val="none" w:sz="0" w:space="0" w:color="auto"/>
        <w:bottom w:val="none" w:sz="0" w:space="0" w:color="auto"/>
        <w:right w:val="none" w:sz="0" w:space="0" w:color="auto"/>
      </w:divBdr>
    </w:div>
    <w:div w:id="1077750710">
      <w:bodyDiv w:val="1"/>
      <w:marLeft w:val="0"/>
      <w:marRight w:val="0"/>
      <w:marTop w:val="0"/>
      <w:marBottom w:val="0"/>
      <w:divBdr>
        <w:top w:val="none" w:sz="0" w:space="0" w:color="auto"/>
        <w:left w:val="none" w:sz="0" w:space="0" w:color="auto"/>
        <w:bottom w:val="none" w:sz="0" w:space="0" w:color="auto"/>
        <w:right w:val="none" w:sz="0" w:space="0" w:color="auto"/>
      </w:divBdr>
    </w:div>
    <w:div w:id="1088500910">
      <w:bodyDiv w:val="1"/>
      <w:marLeft w:val="0"/>
      <w:marRight w:val="0"/>
      <w:marTop w:val="0"/>
      <w:marBottom w:val="0"/>
      <w:divBdr>
        <w:top w:val="none" w:sz="0" w:space="0" w:color="auto"/>
        <w:left w:val="none" w:sz="0" w:space="0" w:color="auto"/>
        <w:bottom w:val="none" w:sz="0" w:space="0" w:color="auto"/>
        <w:right w:val="none" w:sz="0" w:space="0" w:color="auto"/>
      </w:divBdr>
    </w:div>
    <w:div w:id="1096753352">
      <w:bodyDiv w:val="1"/>
      <w:marLeft w:val="0"/>
      <w:marRight w:val="0"/>
      <w:marTop w:val="0"/>
      <w:marBottom w:val="0"/>
      <w:divBdr>
        <w:top w:val="none" w:sz="0" w:space="0" w:color="auto"/>
        <w:left w:val="none" w:sz="0" w:space="0" w:color="auto"/>
        <w:bottom w:val="none" w:sz="0" w:space="0" w:color="auto"/>
        <w:right w:val="none" w:sz="0" w:space="0" w:color="auto"/>
      </w:divBdr>
    </w:div>
    <w:div w:id="1101143033">
      <w:bodyDiv w:val="1"/>
      <w:marLeft w:val="0"/>
      <w:marRight w:val="0"/>
      <w:marTop w:val="0"/>
      <w:marBottom w:val="0"/>
      <w:divBdr>
        <w:top w:val="none" w:sz="0" w:space="0" w:color="auto"/>
        <w:left w:val="none" w:sz="0" w:space="0" w:color="auto"/>
        <w:bottom w:val="none" w:sz="0" w:space="0" w:color="auto"/>
        <w:right w:val="none" w:sz="0" w:space="0" w:color="auto"/>
      </w:divBdr>
    </w:div>
    <w:div w:id="1144658782">
      <w:bodyDiv w:val="1"/>
      <w:marLeft w:val="0"/>
      <w:marRight w:val="0"/>
      <w:marTop w:val="0"/>
      <w:marBottom w:val="0"/>
      <w:divBdr>
        <w:top w:val="none" w:sz="0" w:space="0" w:color="auto"/>
        <w:left w:val="none" w:sz="0" w:space="0" w:color="auto"/>
        <w:bottom w:val="none" w:sz="0" w:space="0" w:color="auto"/>
        <w:right w:val="none" w:sz="0" w:space="0" w:color="auto"/>
      </w:divBdr>
    </w:div>
    <w:div w:id="1200707562">
      <w:bodyDiv w:val="1"/>
      <w:marLeft w:val="0"/>
      <w:marRight w:val="0"/>
      <w:marTop w:val="0"/>
      <w:marBottom w:val="0"/>
      <w:divBdr>
        <w:top w:val="none" w:sz="0" w:space="0" w:color="auto"/>
        <w:left w:val="none" w:sz="0" w:space="0" w:color="auto"/>
        <w:bottom w:val="none" w:sz="0" w:space="0" w:color="auto"/>
        <w:right w:val="none" w:sz="0" w:space="0" w:color="auto"/>
      </w:divBdr>
    </w:div>
    <w:div w:id="1225605499">
      <w:bodyDiv w:val="1"/>
      <w:marLeft w:val="0"/>
      <w:marRight w:val="0"/>
      <w:marTop w:val="0"/>
      <w:marBottom w:val="0"/>
      <w:divBdr>
        <w:top w:val="none" w:sz="0" w:space="0" w:color="auto"/>
        <w:left w:val="none" w:sz="0" w:space="0" w:color="auto"/>
        <w:bottom w:val="none" w:sz="0" w:space="0" w:color="auto"/>
        <w:right w:val="none" w:sz="0" w:space="0" w:color="auto"/>
      </w:divBdr>
    </w:div>
    <w:div w:id="1232545666">
      <w:bodyDiv w:val="1"/>
      <w:marLeft w:val="0"/>
      <w:marRight w:val="0"/>
      <w:marTop w:val="0"/>
      <w:marBottom w:val="0"/>
      <w:divBdr>
        <w:top w:val="none" w:sz="0" w:space="0" w:color="auto"/>
        <w:left w:val="none" w:sz="0" w:space="0" w:color="auto"/>
        <w:bottom w:val="none" w:sz="0" w:space="0" w:color="auto"/>
        <w:right w:val="none" w:sz="0" w:space="0" w:color="auto"/>
      </w:divBdr>
    </w:div>
    <w:div w:id="1248540970">
      <w:bodyDiv w:val="1"/>
      <w:marLeft w:val="0"/>
      <w:marRight w:val="0"/>
      <w:marTop w:val="0"/>
      <w:marBottom w:val="0"/>
      <w:divBdr>
        <w:top w:val="none" w:sz="0" w:space="0" w:color="auto"/>
        <w:left w:val="none" w:sz="0" w:space="0" w:color="auto"/>
        <w:bottom w:val="none" w:sz="0" w:space="0" w:color="auto"/>
        <w:right w:val="none" w:sz="0" w:space="0" w:color="auto"/>
      </w:divBdr>
    </w:div>
    <w:div w:id="1258173272">
      <w:bodyDiv w:val="1"/>
      <w:marLeft w:val="0"/>
      <w:marRight w:val="0"/>
      <w:marTop w:val="0"/>
      <w:marBottom w:val="0"/>
      <w:divBdr>
        <w:top w:val="none" w:sz="0" w:space="0" w:color="auto"/>
        <w:left w:val="none" w:sz="0" w:space="0" w:color="auto"/>
        <w:bottom w:val="none" w:sz="0" w:space="0" w:color="auto"/>
        <w:right w:val="none" w:sz="0" w:space="0" w:color="auto"/>
      </w:divBdr>
    </w:div>
    <w:div w:id="1274677454">
      <w:bodyDiv w:val="1"/>
      <w:marLeft w:val="0"/>
      <w:marRight w:val="0"/>
      <w:marTop w:val="0"/>
      <w:marBottom w:val="0"/>
      <w:divBdr>
        <w:top w:val="none" w:sz="0" w:space="0" w:color="auto"/>
        <w:left w:val="none" w:sz="0" w:space="0" w:color="auto"/>
        <w:bottom w:val="none" w:sz="0" w:space="0" w:color="auto"/>
        <w:right w:val="none" w:sz="0" w:space="0" w:color="auto"/>
      </w:divBdr>
    </w:div>
    <w:div w:id="1301494340">
      <w:bodyDiv w:val="1"/>
      <w:marLeft w:val="0"/>
      <w:marRight w:val="0"/>
      <w:marTop w:val="0"/>
      <w:marBottom w:val="0"/>
      <w:divBdr>
        <w:top w:val="none" w:sz="0" w:space="0" w:color="auto"/>
        <w:left w:val="none" w:sz="0" w:space="0" w:color="auto"/>
        <w:bottom w:val="none" w:sz="0" w:space="0" w:color="auto"/>
        <w:right w:val="none" w:sz="0" w:space="0" w:color="auto"/>
      </w:divBdr>
    </w:div>
    <w:div w:id="1307467350">
      <w:bodyDiv w:val="1"/>
      <w:marLeft w:val="0"/>
      <w:marRight w:val="0"/>
      <w:marTop w:val="0"/>
      <w:marBottom w:val="0"/>
      <w:divBdr>
        <w:top w:val="none" w:sz="0" w:space="0" w:color="auto"/>
        <w:left w:val="none" w:sz="0" w:space="0" w:color="auto"/>
        <w:bottom w:val="none" w:sz="0" w:space="0" w:color="auto"/>
        <w:right w:val="none" w:sz="0" w:space="0" w:color="auto"/>
      </w:divBdr>
    </w:div>
    <w:div w:id="1318925803">
      <w:bodyDiv w:val="1"/>
      <w:marLeft w:val="0"/>
      <w:marRight w:val="0"/>
      <w:marTop w:val="0"/>
      <w:marBottom w:val="0"/>
      <w:divBdr>
        <w:top w:val="none" w:sz="0" w:space="0" w:color="auto"/>
        <w:left w:val="none" w:sz="0" w:space="0" w:color="auto"/>
        <w:bottom w:val="none" w:sz="0" w:space="0" w:color="auto"/>
        <w:right w:val="none" w:sz="0" w:space="0" w:color="auto"/>
      </w:divBdr>
    </w:div>
    <w:div w:id="1473642520">
      <w:bodyDiv w:val="1"/>
      <w:marLeft w:val="0"/>
      <w:marRight w:val="0"/>
      <w:marTop w:val="0"/>
      <w:marBottom w:val="0"/>
      <w:divBdr>
        <w:top w:val="none" w:sz="0" w:space="0" w:color="auto"/>
        <w:left w:val="none" w:sz="0" w:space="0" w:color="auto"/>
        <w:bottom w:val="none" w:sz="0" w:space="0" w:color="auto"/>
        <w:right w:val="none" w:sz="0" w:space="0" w:color="auto"/>
      </w:divBdr>
    </w:div>
    <w:div w:id="1524247059">
      <w:bodyDiv w:val="1"/>
      <w:marLeft w:val="0"/>
      <w:marRight w:val="0"/>
      <w:marTop w:val="0"/>
      <w:marBottom w:val="0"/>
      <w:divBdr>
        <w:top w:val="none" w:sz="0" w:space="0" w:color="auto"/>
        <w:left w:val="none" w:sz="0" w:space="0" w:color="auto"/>
        <w:bottom w:val="none" w:sz="0" w:space="0" w:color="auto"/>
        <w:right w:val="none" w:sz="0" w:space="0" w:color="auto"/>
      </w:divBdr>
    </w:div>
    <w:div w:id="1565794314">
      <w:bodyDiv w:val="1"/>
      <w:marLeft w:val="0"/>
      <w:marRight w:val="0"/>
      <w:marTop w:val="0"/>
      <w:marBottom w:val="0"/>
      <w:divBdr>
        <w:top w:val="none" w:sz="0" w:space="0" w:color="auto"/>
        <w:left w:val="none" w:sz="0" w:space="0" w:color="auto"/>
        <w:bottom w:val="none" w:sz="0" w:space="0" w:color="auto"/>
        <w:right w:val="none" w:sz="0" w:space="0" w:color="auto"/>
      </w:divBdr>
    </w:div>
    <w:div w:id="1685814426">
      <w:bodyDiv w:val="1"/>
      <w:marLeft w:val="0"/>
      <w:marRight w:val="0"/>
      <w:marTop w:val="0"/>
      <w:marBottom w:val="0"/>
      <w:divBdr>
        <w:top w:val="none" w:sz="0" w:space="0" w:color="auto"/>
        <w:left w:val="none" w:sz="0" w:space="0" w:color="auto"/>
        <w:bottom w:val="none" w:sz="0" w:space="0" w:color="auto"/>
        <w:right w:val="none" w:sz="0" w:space="0" w:color="auto"/>
      </w:divBdr>
    </w:div>
    <w:div w:id="1699046128">
      <w:bodyDiv w:val="1"/>
      <w:marLeft w:val="0"/>
      <w:marRight w:val="0"/>
      <w:marTop w:val="0"/>
      <w:marBottom w:val="0"/>
      <w:divBdr>
        <w:top w:val="none" w:sz="0" w:space="0" w:color="auto"/>
        <w:left w:val="none" w:sz="0" w:space="0" w:color="auto"/>
        <w:bottom w:val="none" w:sz="0" w:space="0" w:color="auto"/>
        <w:right w:val="none" w:sz="0" w:space="0" w:color="auto"/>
      </w:divBdr>
    </w:div>
    <w:div w:id="1707174961">
      <w:bodyDiv w:val="1"/>
      <w:marLeft w:val="0"/>
      <w:marRight w:val="0"/>
      <w:marTop w:val="0"/>
      <w:marBottom w:val="0"/>
      <w:divBdr>
        <w:top w:val="none" w:sz="0" w:space="0" w:color="auto"/>
        <w:left w:val="none" w:sz="0" w:space="0" w:color="auto"/>
        <w:bottom w:val="none" w:sz="0" w:space="0" w:color="auto"/>
        <w:right w:val="none" w:sz="0" w:space="0" w:color="auto"/>
      </w:divBdr>
    </w:div>
    <w:div w:id="1709447668">
      <w:bodyDiv w:val="1"/>
      <w:marLeft w:val="0"/>
      <w:marRight w:val="0"/>
      <w:marTop w:val="0"/>
      <w:marBottom w:val="0"/>
      <w:divBdr>
        <w:top w:val="none" w:sz="0" w:space="0" w:color="auto"/>
        <w:left w:val="none" w:sz="0" w:space="0" w:color="auto"/>
        <w:bottom w:val="none" w:sz="0" w:space="0" w:color="auto"/>
        <w:right w:val="none" w:sz="0" w:space="0" w:color="auto"/>
      </w:divBdr>
    </w:div>
    <w:div w:id="1732731249">
      <w:bodyDiv w:val="1"/>
      <w:marLeft w:val="0"/>
      <w:marRight w:val="0"/>
      <w:marTop w:val="0"/>
      <w:marBottom w:val="0"/>
      <w:divBdr>
        <w:top w:val="none" w:sz="0" w:space="0" w:color="auto"/>
        <w:left w:val="none" w:sz="0" w:space="0" w:color="auto"/>
        <w:bottom w:val="none" w:sz="0" w:space="0" w:color="auto"/>
        <w:right w:val="none" w:sz="0" w:space="0" w:color="auto"/>
      </w:divBdr>
    </w:div>
    <w:div w:id="1775594424">
      <w:bodyDiv w:val="1"/>
      <w:marLeft w:val="0"/>
      <w:marRight w:val="0"/>
      <w:marTop w:val="0"/>
      <w:marBottom w:val="0"/>
      <w:divBdr>
        <w:top w:val="none" w:sz="0" w:space="0" w:color="auto"/>
        <w:left w:val="none" w:sz="0" w:space="0" w:color="auto"/>
        <w:bottom w:val="none" w:sz="0" w:space="0" w:color="auto"/>
        <w:right w:val="none" w:sz="0" w:space="0" w:color="auto"/>
      </w:divBdr>
    </w:div>
    <w:div w:id="1822647935">
      <w:bodyDiv w:val="1"/>
      <w:marLeft w:val="0"/>
      <w:marRight w:val="0"/>
      <w:marTop w:val="0"/>
      <w:marBottom w:val="0"/>
      <w:divBdr>
        <w:top w:val="none" w:sz="0" w:space="0" w:color="auto"/>
        <w:left w:val="none" w:sz="0" w:space="0" w:color="auto"/>
        <w:bottom w:val="none" w:sz="0" w:space="0" w:color="auto"/>
        <w:right w:val="none" w:sz="0" w:space="0" w:color="auto"/>
      </w:divBdr>
    </w:div>
    <w:div w:id="1827503599">
      <w:bodyDiv w:val="1"/>
      <w:marLeft w:val="0"/>
      <w:marRight w:val="0"/>
      <w:marTop w:val="0"/>
      <w:marBottom w:val="0"/>
      <w:divBdr>
        <w:top w:val="none" w:sz="0" w:space="0" w:color="auto"/>
        <w:left w:val="none" w:sz="0" w:space="0" w:color="auto"/>
        <w:bottom w:val="none" w:sz="0" w:space="0" w:color="auto"/>
        <w:right w:val="none" w:sz="0" w:space="0" w:color="auto"/>
      </w:divBdr>
    </w:div>
    <w:div w:id="1834643688">
      <w:bodyDiv w:val="1"/>
      <w:marLeft w:val="0"/>
      <w:marRight w:val="0"/>
      <w:marTop w:val="0"/>
      <w:marBottom w:val="0"/>
      <w:divBdr>
        <w:top w:val="none" w:sz="0" w:space="0" w:color="auto"/>
        <w:left w:val="none" w:sz="0" w:space="0" w:color="auto"/>
        <w:bottom w:val="none" w:sz="0" w:space="0" w:color="auto"/>
        <w:right w:val="none" w:sz="0" w:space="0" w:color="auto"/>
      </w:divBdr>
    </w:div>
    <w:div w:id="1853452079">
      <w:bodyDiv w:val="1"/>
      <w:marLeft w:val="0"/>
      <w:marRight w:val="0"/>
      <w:marTop w:val="0"/>
      <w:marBottom w:val="0"/>
      <w:divBdr>
        <w:top w:val="none" w:sz="0" w:space="0" w:color="auto"/>
        <w:left w:val="none" w:sz="0" w:space="0" w:color="auto"/>
        <w:bottom w:val="none" w:sz="0" w:space="0" w:color="auto"/>
        <w:right w:val="none" w:sz="0" w:space="0" w:color="auto"/>
      </w:divBdr>
    </w:div>
    <w:div w:id="1858929743">
      <w:bodyDiv w:val="1"/>
      <w:marLeft w:val="0"/>
      <w:marRight w:val="0"/>
      <w:marTop w:val="0"/>
      <w:marBottom w:val="0"/>
      <w:divBdr>
        <w:top w:val="none" w:sz="0" w:space="0" w:color="auto"/>
        <w:left w:val="none" w:sz="0" w:space="0" w:color="auto"/>
        <w:bottom w:val="none" w:sz="0" w:space="0" w:color="auto"/>
        <w:right w:val="none" w:sz="0" w:space="0" w:color="auto"/>
      </w:divBdr>
    </w:div>
    <w:div w:id="1876044264">
      <w:bodyDiv w:val="1"/>
      <w:marLeft w:val="0"/>
      <w:marRight w:val="0"/>
      <w:marTop w:val="0"/>
      <w:marBottom w:val="0"/>
      <w:divBdr>
        <w:top w:val="none" w:sz="0" w:space="0" w:color="auto"/>
        <w:left w:val="none" w:sz="0" w:space="0" w:color="auto"/>
        <w:bottom w:val="none" w:sz="0" w:space="0" w:color="auto"/>
        <w:right w:val="none" w:sz="0" w:space="0" w:color="auto"/>
      </w:divBdr>
    </w:div>
    <w:div w:id="1910728937">
      <w:bodyDiv w:val="1"/>
      <w:marLeft w:val="0"/>
      <w:marRight w:val="0"/>
      <w:marTop w:val="0"/>
      <w:marBottom w:val="0"/>
      <w:divBdr>
        <w:top w:val="none" w:sz="0" w:space="0" w:color="auto"/>
        <w:left w:val="none" w:sz="0" w:space="0" w:color="auto"/>
        <w:bottom w:val="none" w:sz="0" w:space="0" w:color="auto"/>
        <w:right w:val="none" w:sz="0" w:space="0" w:color="auto"/>
      </w:divBdr>
    </w:div>
    <w:div w:id="1955211450">
      <w:bodyDiv w:val="1"/>
      <w:marLeft w:val="0"/>
      <w:marRight w:val="0"/>
      <w:marTop w:val="0"/>
      <w:marBottom w:val="0"/>
      <w:divBdr>
        <w:top w:val="none" w:sz="0" w:space="0" w:color="auto"/>
        <w:left w:val="none" w:sz="0" w:space="0" w:color="auto"/>
        <w:bottom w:val="none" w:sz="0" w:space="0" w:color="auto"/>
        <w:right w:val="none" w:sz="0" w:space="0" w:color="auto"/>
      </w:divBdr>
    </w:div>
    <w:div w:id="1967195350">
      <w:bodyDiv w:val="1"/>
      <w:marLeft w:val="0"/>
      <w:marRight w:val="0"/>
      <w:marTop w:val="0"/>
      <w:marBottom w:val="0"/>
      <w:divBdr>
        <w:top w:val="none" w:sz="0" w:space="0" w:color="auto"/>
        <w:left w:val="none" w:sz="0" w:space="0" w:color="auto"/>
        <w:bottom w:val="none" w:sz="0" w:space="0" w:color="auto"/>
        <w:right w:val="none" w:sz="0" w:space="0" w:color="auto"/>
      </w:divBdr>
    </w:div>
    <w:div w:id="1975794396">
      <w:bodyDiv w:val="1"/>
      <w:marLeft w:val="0"/>
      <w:marRight w:val="0"/>
      <w:marTop w:val="0"/>
      <w:marBottom w:val="0"/>
      <w:divBdr>
        <w:top w:val="none" w:sz="0" w:space="0" w:color="auto"/>
        <w:left w:val="none" w:sz="0" w:space="0" w:color="auto"/>
        <w:bottom w:val="none" w:sz="0" w:space="0" w:color="auto"/>
        <w:right w:val="none" w:sz="0" w:space="0" w:color="auto"/>
      </w:divBdr>
    </w:div>
    <w:div w:id="1989093625">
      <w:bodyDiv w:val="1"/>
      <w:marLeft w:val="0"/>
      <w:marRight w:val="0"/>
      <w:marTop w:val="0"/>
      <w:marBottom w:val="0"/>
      <w:divBdr>
        <w:top w:val="none" w:sz="0" w:space="0" w:color="auto"/>
        <w:left w:val="none" w:sz="0" w:space="0" w:color="auto"/>
        <w:bottom w:val="none" w:sz="0" w:space="0" w:color="auto"/>
        <w:right w:val="none" w:sz="0" w:space="0" w:color="auto"/>
      </w:divBdr>
    </w:div>
    <w:div w:id="1989163328">
      <w:bodyDiv w:val="1"/>
      <w:marLeft w:val="0"/>
      <w:marRight w:val="0"/>
      <w:marTop w:val="0"/>
      <w:marBottom w:val="0"/>
      <w:divBdr>
        <w:top w:val="none" w:sz="0" w:space="0" w:color="auto"/>
        <w:left w:val="none" w:sz="0" w:space="0" w:color="auto"/>
        <w:bottom w:val="none" w:sz="0" w:space="0" w:color="auto"/>
        <w:right w:val="none" w:sz="0" w:space="0" w:color="auto"/>
      </w:divBdr>
    </w:div>
    <w:div w:id="1991783499">
      <w:bodyDiv w:val="1"/>
      <w:marLeft w:val="0"/>
      <w:marRight w:val="0"/>
      <w:marTop w:val="0"/>
      <w:marBottom w:val="0"/>
      <w:divBdr>
        <w:top w:val="none" w:sz="0" w:space="0" w:color="auto"/>
        <w:left w:val="none" w:sz="0" w:space="0" w:color="auto"/>
        <w:bottom w:val="none" w:sz="0" w:space="0" w:color="auto"/>
        <w:right w:val="none" w:sz="0" w:space="0" w:color="auto"/>
      </w:divBdr>
    </w:div>
    <w:div w:id="1995990043">
      <w:bodyDiv w:val="1"/>
      <w:marLeft w:val="0"/>
      <w:marRight w:val="0"/>
      <w:marTop w:val="0"/>
      <w:marBottom w:val="0"/>
      <w:divBdr>
        <w:top w:val="none" w:sz="0" w:space="0" w:color="auto"/>
        <w:left w:val="none" w:sz="0" w:space="0" w:color="auto"/>
        <w:bottom w:val="none" w:sz="0" w:space="0" w:color="auto"/>
        <w:right w:val="none" w:sz="0" w:space="0" w:color="auto"/>
      </w:divBdr>
    </w:div>
    <w:div w:id="2040741979">
      <w:bodyDiv w:val="1"/>
      <w:marLeft w:val="0"/>
      <w:marRight w:val="0"/>
      <w:marTop w:val="0"/>
      <w:marBottom w:val="0"/>
      <w:divBdr>
        <w:top w:val="none" w:sz="0" w:space="0" w:color="auto"/>
        <w:left w:val="none" w:sz="0" w:space="0" w:color="auto"/>
        <w:bottom w:val="none" w:sz="0" w:space="0" w:color="auto"/>
        <w:right w:val="none" w:sz="0" w:space="0" w:color="auto"/>
      </w:divBdr>
    </w:div>
    <w:div w:id="2043944269">
      <w:bodyDiv w:val="1"/>
      <w:marLeft w:val="0"/>
      <w:marRight w:val="0"/>
      <w:marTop w:val="0"/>
      <w:marBottom w:val="0"/>
      <w:divBdr>
        <w:top w:val="none" w:sz="0" w:space="0" w:color="auto"/>
        <w:left w:val="none" w:sz="0" w:space="0" w:color="auto"/>
        <w:bottom w:val="none" w:sz="0" w:space="0" w:color="auto"/>
        <w:right w:val="none" w:sz="0" w:space="0" w:color="auto"/>
      </w:divBdr>
    </w:div>
    <w:div w:id="2044670492">
      <w:bodyDiv w:val="1"/>
      <w:marLeft w:val="0"/>
      <w:marRight w:val="0"/>
      <w:marTop w:val="0"/>
      <w:marBottom w:val="0"/>
      <w:divBdr>
        <w:top w:val="none" w:sz="0" w:space="0" w:color="auto"/>
        <w:left w:val="none" w:sz="0" w:space="0" w:color="auto"/>
        <w:bottom w:val="none" w:sz="0" w:space="0" w:color="auto"/>
        <w:right w:val="none" w:sz="0" w:space="0" w:color="auto"/>
      </w:divBdr>
    </w:div>
    <w:div w:id="209716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Kaa15</b:Tag>
    <b:SourceType>InternetSite</b:SourceType>
    <b:Guid>{864DA26E-D656-4630-9C09-00F114067C32}</b:Guid>
    <b:Title>A Brief History of Audio: Spatial Audio</b:Title>
    <b:Year>2015</b:Year>
    <b:Author>
      <b:Author>
        <b:NameList>
          <b:Person>
            <b:Last>Shenhuy</b:Last>
            <b:First>Kaan</b:First>
          </b:Person>
        </b:NameList>
      </b:Author>
    </b:Author>
    <b:InternetSiteTitle>Sonic News</b:InternetSiteTitle>
    <b:URL>https://sonicnewscuration.wordpress.com/2015/03/07/a-brief-history-of-audio-spatial-sound/#:~:text=In%201907%20Lord%20Rayleigh%20wrote,basis%20of%20the%20psychoacoustic%20research. </b:URL>
    <b:RefOrder>1</b:RefOrder>
  </b:Source>
  <b:Source>
    <b:Tag>Wav17</b:Tag>
    <b:SourceType>InternetSite</b:SourceType>
    <b:Guid>{005EDC39-145F-4DFD-BBF3-BDAF2B2B2681}</b:Guid>
    <b:Author>
      <b:Author>
        <b:NameList>
          <b:Person>
            <b:Last>Waves</b:Last>
          </b:Person>
        </b:NameList>
      </b:Author>
    </b:Author>
    <b:Title>Ambisonics Explained: A Guide for Sound Engineers</b:Title>
    <b:InternetSiteTitle>Waves</b:InternetSiteTitle>
    <b:Year>2017</b:Year>
    <b:URL>https://www.waves.com/ambisonics-explained-guide-for-sound-engineers</b:URL>
    <b:RefOrder>2</b:RefOrder>
  </b:Source>
  <b:Source>
    <b:Tag>Ant18</b:Tag>
    <b:SourceType>InternetSite</b:SourceType>
    <b:Guid>{AC9B8402-A7E6-4785-873A-99DCC85AE329}</b:Guid>
    <b:Author>
      <b:Author>
        <b:NameList>
          <b:Person>
            <b:Last>Mattana</b:Last>
            <b:First>Anthony</b:First>
          </b:Person>
        </b:NameList>
      </b:Author>
    </b:Author>
    <b:Title>List Of The Key Companies In The 3D Audio Market</b:Title>
    <b:InternetSiteTitle>Hooke</b:InternetSiteTitle>
    <b:Year>2017</b:Year>
    <b:URL>https://hookeaudio.com/blog/business-binaural-audio/here-is-a-list-of-the-key-companies-in-the-3d-audio-market/</b:URL>
    <b:RefOrder>3</b:RefOrder>
  </b:Source>
  <b:Source>
    <b:Tag>Aud16</b:Tag>
    <b:SourceType>InternetSite</b:SourceType>
    <b:Guid>{08CEC440-ED7F-4C0D-AA1A-3A94EF6B1097}</b:Guid>
    <b:Author>
      <b:Author>
        <b:NameList>
          <b:Person>
            <b:Last>AudioXpress</b:Last>
          </b:Person>
        </b:NameList>
      </b:Author>
    </b:Author>
    <b:Title>New 3D Sound One Module Provides Immersive Audio for Headphones</b:Title>
    <b:InternetSiteTitle>AudioXpress</b:InternetSiteTitle>
    <b:Year>2016</b:Year>
    <b:URL>https://audioxpress.com/news/new-3d-sound-one-module-provides-immersive-audio-for-headphones</b:URL>
    <b:RefOrder>4</b:RefOrder>
  </b:Source>
  <b:Source>
    <b:Tag>Wav20</b:Tag>
    <b:SourceType>InternetSite</b:SourceType>
    <b:Guid>{94A3F904-AE16-417F-8CC6-6F1C74E8444F}</b:Guid>
    <b:Author>
      <b:Author>
        <b:NameList>
          <b:Person>
            <b:Last>Waves</b:Last>
          </b:Person>
        </b:NameList>
      </b:Author>
    </b:Author>
    <b:InternetSiteTitle>Waves</b:InternetSiteTitle>
    <b:Year>2020</b:Year>
    <b:URL>https://www.waves.com/hardware/nx-head-tracker</b:URL>
    <b:Title>Nx Head Tracker for Headphones </b:Title>
    <b:RefOrder>5</b:RefOrder>
  </b:Source>
  <b:Source>
    <b:Tag>Mat16</b:Tag>
    <b:SourceType>InternetSite</b:SourceType>
    <b:Guid>{335E7B9F-6817-4334-9D5A-5C93FD98AC13}</b:Guid>
    <b:Title>Review: Waves NX Head Tracker Gives All Headphones 3D Audio</b:Title>
    <b:Year>2016</b:Year>
    <b:YearAccessed>2020</b:YearAccessed>
    <b:URL>https://ask.audio/articles/review-waves-nx-head-tracker-gives-all-headphones-3d-audio#:~:text=The%20NX%20Head%20Tracker%20is,experience%20to%20the%20headphones%20themselves</b:URL>
    <b:Author>
      <b:Author>
        <b:NameList>
          <b:Person>
            <b:Last>Vanacoro</b:Last>
            <b:First>Matt</b:First>
          </b:Person>
        </b:NameList>
      </b:Author>
    </b:Author>
    <b:RefOrder>6</b:RefOrder>
  </b:Source>
  <b:Source>
    <b:Tag>Yar19</b:Tag>
    <b:SourceType>InternetSite</b:SourceType>
    <b:Guid>{BFE506A7-EF22-4A84-812D-31DE3D8C7A95}</b:Guid>
    <b:Author>
      <b:Author>
        <b:NameList>
          <b:Person>
            <b:Last>Yarra</b:Last>
          </b:Person>
        </b:NameList>
      </b:Author>
    </b:Author>
    <b:Title>YARRA 3DX: The Most Advanced 3D Audio System In The World</b:Title>
    <b:Year>2019</b:Year>
    <b:URL>https://www.kickstarter.com/projects/yarra3dx/yarra-3dx-the-most-advanced-3d-audio-system-in-the</b:URL>
    <b:RefOrder>7</b:RefOrder>
  </b:Source>
  <b:Source>
    <b:Tag>Gac19</b:Tag>
    <b:SourceType>InternetSite</b:SourceType>
    <b:Guid>{32741E90-A76B-447D-9C6C-E00F9CABE27B}</b:Guid>
    <b:Author>
      <b:Author>
        <b:NameList>
          <b:Person>
            <b:Last>Gactm</b:Last>
          </b:Person>
        </b:NameList>
      </b:Author>
    </b:Author>
    <b:Title>AvForums </b:Title>
    <b:Year>2019</b:Year>
    <b:URL>https://www.avforums.com/threads/yarra-3dx-owners-thread.2238823/</b:URL>
    <b:RefOrder>8</b:RefOrder>
  </b:Source>
  <b:Source>
    <b:Tag>G220</b:Tag>
    <b:SourceType>InternetSite</b:SourceType>
    <b:Guid>{5CAA8ADF-5A33-4FCC-91D3-8D5E56F8FB5B}</b:Guid>
    <b:Author>
      <b:Author>
        <b:NameList>
          <b:Person>
            <b:Last>G2</b:Last>
          </b:Person>
        </b:NameList>
      </b:Author>
    </b:Author>
    <b:Title>About G2</b:Title>
    <b:Year>2020</b:Year>
    <b:URL>https://culture.g2.com/about</b:URL>
    <b:RefOrder>9</b:RefOrder>
  </b:Source>
  <b:Source>
    <b:Tag>G2201</b:Tag>
    <b:SourceType>InternetSite</b:SourceType>
    <b:Guid>{138C1A32-0255-4715-9C65-5C981F400202}</b:Guid>
    <b:Author>
      <b:Author>
        <b:NameList>
          <b:Person>
            <b:Last>G2</b:Last>
          </b:Person>
        </b:NameList>
      </b:Author>
    </b:Author>
    <b:Title>Best Audio Engine Software</b:Title>
    <b:Year>2020</b:Year>
    <b:URL>https://www.g2.com/categories/audio-engine</b:URL>
    <b:RefOrder>10</b:RefOrder>
  </b:Source>
  <b:Source>
    <b:Tag>G2202</b:Tag>
    <b:SourceType>InternetSite</b:SourceType>
    <b:Guid>{7F10163B-F608-470B-81FC-7AD117823C15}</b:Guid>
    <b:Author>
      <b:Author>
        <b:NameList>
          <b:Person>
            <b:Last>G2</b:Last>
          </b:Person>
        </b:NameList>
      </b:Author>
    </b:Author>
    <b:Title>Review Sorting Methodology</b:Title>
    <b:Year>2020</b:Year>
    <b:URL>https://research.g2.com/g2-scoring-methodologies</b:URL>
    <b:RefOrder>11</b:RefOrder>
  </b:Source>
  <b:Source>
    <b:Tag>Tim20</b:Tag>
    <b:SourceType>InternetSite</b:SourceType>
    <b:Guid>{20049A38-377C-4D6C-AF3C-2218179C96A3}</b:Guid>
    <b:Author>
      <b:Author>
        <b:NameList>
          <b:Person>
            <b:Last>Timber</b:Last>
          </b:Person>
        </b:NameList>
      </b:Author>
    </b:Author>
    <b:Title>Sfera</b:Title>
    <b:Year>2020</b:Year>
    <b:URL>https://www.timber3d.com/sfera/</b:URL>
    <b:RefOrder>12</b:RefOrder>
  </b:Source>
  <b:Source>
    <b:Tag>Dav19</b:Tag>
    <b:SourceType>InternetSite</b:SourceType>
    <b:Guid>{767C2A2F-39DA-42F6-AF9B-F89EFDE27D10}</b:Guid>
    <b:Author>
      <b:Author>
        <b:NameList>
          <b:Person>
            <b:Last>Cooper</b:Last>
            <b:First>Dave</b:First>
          </b:Person>
        </b:NameList>
      </b:Author>
    </b:Author>
    <b:Title>Timber Sound releases Sfera plug-in</b:Title>
    <b:Year>2019</b:Year>
    <b:URL>https://www.gearslutz.com/board/product-alerts-older-than-2-months/1291150-timber-sound-releases-sfera-plug.html</b:URL>
    <b:RefOrder>13</b:RefOrder>
  </b:Source>
  <b:Source>
    <b:Tag>Dan20</b:Tag>
    <b:SourceType>InternetSite</b:SourceType>
    <b:Guid>{945220C7-C5DA-495B-9CE5-DD28DA39DA44}</b:Guid>
    <b:Author>
      <b:Author>
        <b:NameList>
          <b:Person>
            <b:Last>Samaan</b:Last>
            <b:First>Daniel</b:First>
          </b:Person>
        </b:NameList>
      </b:Author>
    </b:Author>
    <b:Title>Sfera</b:Title>
    <b:Year>2020</b:Year>
    <b:URL>https://www.timber3d.com/timber-endorsements/</b:URL>
    <b:RefOrder>14</b:RefOrder>
  </b:Source>
  <b:Source>
    <b:Tag>Chr20</b:Tag>
    <b:SourceType>InternetSite</b:SourceType>
    <b:Guid>{1818F5B7-7155-48B0-8D54-C06413A412BD}</b:Guid>
    <b:Author>
      <b:Author>
        <b:NameList>
          <b:Person>
            <b:Last>Lobo</b:Last>
            <b:First>Christian</b:First>
          </b:Person>
        </b:NameList>
      </b:Author>
    </b:Author>
    <b:Title>Timber Endorsements </b:Title>
    <b:Year>2020</b:Year>
    <b:URL>https://www.timber3d.com/timber-endorsements/</b:URL>
    <b:RefOrder>15</b:RefOrder>
  </b:Source>
  <b:Source>
    <b:Tag>Dea20</b:Tag>
    <b:SourceType>InternetSite</b:SourceType>
    <b:Guid>{1336742F-2678-4ABB-AC55-902104390F50}</b:Guid>
    <b:Author>
      <b:Author>
        <b:NameList>
          <b:Person>
            <b:Last>DearVr</b:Last>
          </b:Person>
        </b:NameList>
      </b:Author>
    </b:Author>
    <b:Title>All-In-One Ambisonic Workflow</b:Title>
    <b:Year>2020</b:Year>
    <b:URL>https://www.dearvr.com/products/ambi-micro</b:URL>
    <b:RefOrder>16</b:RefOrder>
  </b:Source>
  <b:Source>
    <b:Tag>Chr19</b:Tag>
    <b:SourceType>InternetSite</b:SourceType>
    <b:Guid>{BB03C88A-0566-4C14-8F28-9F516AD3D418}</b:Guid>
    <b:Author>
      <b:Author>
        <b:NameList>
          <b:Person>
            <b:Last>Timson</b:Last>
            <b:First>Chris</b:First>
          </b:Person>
        </b:NameList>
      </b:Author>
    </b:Author>
    <b:Title>Dear Reality DearVR Ambi Micro </b:Title>
    <b:Year>2019</b:Year>
    <b:URL>https://www.soundonsound.com/reviews/dear-reality-dearvr-ambi-micro</b:URL>
    <b:RefOrder>17</b:RefOrder>
  </b:Source>
  <b:Source>
    <b:Tag>Ian17</b:Tag>
    <b:SourceType>InternetSite</b:SourceType>
    <b:Guid>{08C6E08C-15E8-4E76-9DBA-230E49BA56C2}</b:Guid>
    <b:Author>
      <b:Author>
        <b:NameList>
          <b:Person>
            <b:Last>Hamilton</b:Last>
            <b:First>Ian</b:First>
          </b:Person>
        </b:NameList>
      </b:Author>
    </b:Author>
    <b:Title>Rondo360 Aims To Streamline Audio Tools For VR Videos</b:Title>
    <b:Year>2017</b:Year>
    <b:URL>https://uploadvr.com/rondo360-aims-to-streamline-audio-tools-for-vr-videos/</b:URL>
    <b:RefOrder>18</b:RefOrder>
  </b:Source>
  <b:Source>
    <b:Tag>Upl20</b:Tag>
    <b:SourceType>InternetSite</b:SourceType>
    <b:Guid>{F26DB47A-4178-4B56-BD37-6947F144767B}</b:Guid>
    <b:Author>
      <b:Author>
        <b:NameList>
          <b:Person>
            <b:Last>UploadVr</b:Last>
          </b:Person>
        </b:NameList>
      </b:Author>
    </b:Author>
    <b:Title>About Us</b:Title>
    <b:Year>2020</b:Year>
    <b:URL>https://uploadvr.com/about-us/</b:URL>
    <b:RefOrder>19</b:RefOrder>
  </b:Source>
</b:Sources>
</file>

<file path=customXml/itemProps1.xml><?xml version="1.0" encoding="utf-8"?>
<ds:datastoreItem xmlns:ds="http://schemas.openxmlformats.org/officeDocument/2006/customXml" ds:itemID="{ECB27A74-97C6-4630-A712-531A21459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1232</TotalTime>
  <Pages>9</Pages>
  <Words>4794</Words>
  <Characters>27330</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heredge</dc:creator>
  <cp:keywords/>
  <dc:description/>
  <cp:lastModifiedBy>bailey heredge</cp:lastModifiedBy>
  <cp:revision>193</cp:revision>
  <dcterms:created xsi:type="dcterms:W3CDTF">2020-10-31T13:11:00Z</dcterms:created>
  <dcterms:modified xsi:type="dcterms:W3CDTF">2021-01-08T11:39:00Z</dcterms:modified>
</cp:coreProperties>
</file>