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6AC9A" w14:textId="52AAF38A" w:rsidR="00044BFF" w:rsidRDefault="00044BFF">
      <w:pPr>
        <w:rPr>
          <w:sz w:val="24"/>
          <w:szCs w:val="24"/>
        </w:rPr>
      </w:pPr>
    </w:p>
    <w:p w14:paraId="034DC8AF" w14:textId="5A1882FE" w:rsidR="00574F7A" w:rsidRDefault="00574F7A">
      <w:pPr>
        <w:rPr>
          <w:sz w:val="24"/>
          <w:szCs w:val="24"/>
        </w:rPr>
      </w:pPr>
    </w:p>
    <w:p w14:paraId="6D374514" w14:textId="15D5C365" w:rsidR="00574F7A" w:rsidRDefault="00574F7A" w:rsidP="00685DA3">
      <w:pPr>
        <w:jc w:val="center"/>
        <w:rPr>
          <w:sz w:val="36"/>
          <w:szCs w:val="36"/>
        </w:rPr>
      </w:pPr>
      <w:r>
        <w:rPr>
          <w:sz w:val="36"/>
          <w:szCs w:val="36"/>
        </w:rPr>
        <w:t>Anna Mcphee</w:t>
      </w:r>
      <w:r w:rsidR="00685DA3">
        <w:rPr>
          <w:sz w:val="36"/>
          <w:szCs w:val="36"/>
        </w:rPr>
        <w:t xml:space="preserve"> (</w:t>
      </w:r>
      <w:r>
        <w:rPr>
          <w:sz w:val="36"/>
          <w:szCs w:val="36"/>
        </w:rPr>
        <w:t>180</w:t>
      </w:r>
      <w:r w:rsidR="00685DA3">
        <w:rPr>
          <w:sz w:val="36"/>
          <w:szCs w:val="36"/>
        </w:rPr>
        <w:t>7581)</w:t>
      </w:r>
    </w:p>
    <w:p w14:paraId="44B5ABF8" w14:textId="08931E5E" w:rsidR="00685DA3" w:rsidRDefault="00685DA3" w:rsidP="00685DA3">
      <w:pPr>
        <w:jc w:val="center"/>
        <w:rPr>
          <w:sz w:val="36"/>
          <w:szCs w:val="36"/>
        </w:rPr>
      </w:pPr>
    </w:p>
    <w:p w14:paraId="0F00A463" w14:textId="4ABFB8A9" w:rsidR="00685DA3" w:rsidRPr="00574F7A" w:rsidRDefault="00685DA3" w:rsidP="00685DA3">
      <w:pPr>
        <w:jc w:val="center"/>
        <w:rPr>
          <w:sz w:val="36"/>
          <w:szCs w:val="36"/>
        </w:rPr>
      </w:pPr>
      <w:r>
        <w:rPr>
          <w:sz w:val="36"/>
          <w:szCs w:val="36"/>
        </w:rPr>
        <w:t xml:space="preserve">Assignment two </w:t>
      </w:r>
    </w:p>
    <w:p w14:paraId="2B6C445C" w14:textId="738755AF" w:rsidR="00574F7A" w:rsidRDefault="00574F7A">
      <w:pPr>
        <w:rPr>
          <w:sz w:val="24"/>
          <w:szCs w:val="24"/>
        </w:rPr>
      </w:pPr>
    </w:p>
    <w:p w14:paraId="29EF19BB" w14:textId="54BAD7D9" w:rsidR="00574F7A" w:rsidRDefault="00574F7A">
      <w:pPr>
        <w:rPr>
          <w:sz w:val="24"/>
          <w:szCs w:val="24"/>
        </w:rPr>
      </w:pPr>
    </w:p>
    <w:p w14:paraId="1EF79386" w14:textId="1AE3408B" w:rsidR="00574F7A" w:rsidRDefault="00574F7A">
      <w:pPr>
        <w:rPr>
          <w:sz w:val="24"/>
          <w:szCs w:val="24"/>
        </w:rPr>
      </w:pPr>
    </w:p>
    <w:p w14:paraId="1B2FC534" w14:textId="12AD11EB" w:rsidR="00574F7A" w:rsidRDefault="00574F7A">
      <w:pPr>
        <w:rPr>
          <w:sz w:val="24"/>
          <w:szCs w:val="24"/>
        </w:rPr>
      </w:pPr>
    </w:p>
    <w:p w14:paraId="1495166D" w14:textId="368A13F6" w:rsidR="00574F7A" w:rsidRDefault="00574F7A">
      <w:pPr>
        <w:rPr>
          <w:sz w:val="24"/>
          <w:szCs w:val="24"/>
        </w:rPr>
      </w:pPr>
    </w:p>
    <w:p w14:paraId="6A2C9F54" w14:textId="4CE946FC" w:rsidR="00574F7A" w:rsidRDefault="00574F7A">
      <w:pPr>
        <w:rPr>
          <w:sz w:val="24"/>
          <w:szCs w:val="24"/>
        </w:rPr>
      </w:pPr>
    </w:p>
    <w:p w14:paraId="2C5519D9" w14:textId="57CD6DAD" w:rsidR="00574F7A" w:rsidRDefault="00574F7A">
      <w:pPr>
        <w:rPr>
          <w:sz w:val="24"/>
          <w:szCs w:val="24"/>
        </w:rPr>
      </w:pPr>
    </w:p>
    <w:p w14:paraId="7EF56980" w14:textId="27DD43AB" w:rsidR="00574F7A" w:rsidRDefault="00574F7A">
      <w:pPr>
        <w:rPr>
          <w:sz w:val="24"/>
          <w:szCs w:val="24"/>
        </w:rPr>
      </w:pPr>
    </w:p>
    <w:p w14:paraId="6E79CDD0" w14:textId="51D98478" w:rsidR="00574F7A" w:rsidRDefault="00574F7A">
      <w:pPr>
        <w:rPr>
          <w:sz w:val="24"/>
          <w:szCs w:val="24"/>
        </w:rPr>
      </w:pPr>
    </w:p>
    <w:p w14:paraId="20BBDC9E" w14:textId="620B57E3" w:rsidR="00574F7A" w:rsidRDefault="00574F7A">
      <w:pPr>
        <w:rPr>
          <w:sz w:val="24"/>
          <w:szCs w:val="24"/>
        </w:rPr>
      </w:pPr>
    </w:p>
    <w:p w14:paraId="68378C09" w14:textId="360416AD" w:rsidR="00574F7A" w:rsidRDefault="00574F7A">
      <w:pPr>
        <w:rPr>
          <w:sz w:val="24"/>
          <w:szCs w:val="24"/>
        </w:rPr>
      </w:pPr>
    </w:p>
    <w:p w14:paraId="55E6C9C8" w14:textId="11D7DCD1" w:rsidR="00574F7A" w:rsidRDefault="00574F7A">
      <w:pPr>
        <w:rPr>
          <w:sz w:val="24"/>
          <w:szCs w:val="24"/>
        </w:rPr>
      </w:pPr>
    </w:p>
    <w:p w14:paraId="213F0BA1" w14:textId="0AADE0D4" w:rsidR="00574F7A" w:rsidRDefault="00574F7A">
      <w:pPr>
        <w:rPr>
          <w:sz w:val="24"/>
          <w:szCs w:val="24"/>
        </w:rPr>
      </w:pPr>
    </w:p>
    <w:p w14:paraId="4B96E77A" w14:textId="773B1194" w:rsidR="00574F7A" w:rsidRDefault="00574F7A">
      <w:pPr>
        <w:rPr>
          <w:sz w:val="24"/>
          <w:szCs w:val="24"/>
        </w:rPr>
      </w:pPr>
    </w:p>
    <w:p w14:paraId="301E47F0" w14:textId="14BA8EB1" w:rsidR="00574F7A" w:rsidRDefault="00574F7A">
      <w:pPr>
        <w:rPr>
          <w:sz w:val="24"/>
          <w:szCs w:val="24"/>
        </w:rPr>
      </w:pPr>
    </w:p>
    <w:p w14:paraId="5400E13C" w14:textId="40CD98D5" w:rsidR="00574F7A" w:rsidRDefault="00574F7A">
      <w:pPr>
        <w:rPr>
          <w:sz w:val="24"/>
          <w:szCs w:val="24"/>
        </w:rPr>
      </w:pPr>
    </w:p>
    <w:p w14:paraId="2A6CFBA5" w14:textId="31FEC1BC" w:rsidR="00574F7A" w:rsidRDefault="00574F7A">
      <w:pPr>
        <w:rPr>
          <w:sz w:val="24"/>
          <w:szCs w:val="24"/>
        </w:rPr>
      </w:pPr>
    </w:p>
    <w:p w14:paraId="155B0624" w14:textId="6007596F" w:rsidR="00574F7A" w:rsidRDefault="00574F7A">
      <w:pPr>
        <w:rPr>
          <w:sz w:val="24"/>
          <w:szCs w:val="24"/>
        </w:rPr>
      </w:pPr>
    </w:p>
    <w:p w14:paraId="14FEE6AC" w14:textId="11E404D1" w:rsidR="00574F7A" w:rsidRDefault="00574F7A">
      <w:pPr>
        <w:rPr>
          <w:sz w:val="24"/>
          <w:szCs w:val="24"/>
        </w:rPr>
      </w:pPr>
    </w:p>
    <w:p w14:paraId="73997F78" w14:textId="62BC0B9D" w:rsidR="00574F7A" w:rsidRDefault="00574F7A">
      <w:pPr>
        <w:rPr>
          <w:sz w:val="24"/>
          <w:szCs w:val="24"/>
        </w:rPr>
      </w:pPr>
    </w:p>
    <w:p w14:paraId="63166AF6" w14:textId="6E1252E7" w:rsidR="00574F7A" w:rsidRDefault="00574F7A">
      <w:pPr>
        <w:rPr>
          <w:sz w:val="24"/>
          <w:szCs w:val="24"/>
        </w:rPr>
      </w:pPr>
    </w:p>
    <w:p w14:paraId="50036B91" w14:textId="2E427910" w:rsidR="00574F7A" w:rsidRDefault="00574F7A">
      <w:pPr>
        <w:rPr>
          <w:sz w:val="24"/>
          <w:szCs w:val="24"/>
        </w:rPr>
      </w:pPr>
    </w:p>
    <w:p w14:paraId="472B170E" w14:textId="5B204F6C" w:rsidR="00574F7A" w:rsidRDefault="00574F7A">
      <w:pPr>
        <w:rPr>
          <w:sz w:val="24"/>
          <w:szCs w:val="24"/>
        </w:rPr>
      </w:pPr>
    </w:p>
    <w:p w14:paraId="0193CC30" w14:textId="1E0CFAC6" w:rsidR="00574F7A" w:rsidRDefault="00574F7A">
      <w:pPr>
        <w:rPr>
          <w:sz w:val="24"/>
          <w:szCs w:val="24"/>
        </w:rPr>
      </w:pPr>
    </w:p>
    <w:p w14:paraId="72FD2D48" w14:textId="77777777" w:rsidR="00574F7A" w:rsidRDefault="00574F7A">
      <w:pPr>
        <w:rPr>
          <w:sz w:val="24"/>
          <w:szCs w:val="24"/>
        </w:rPr>
      </w:pPr>
    </w:p>
    <w:p w14:paraId="329DF458" w14:textId="77777777" w:rsidR="00CD7ED1" w:rsidRPr="00E4328F" w:rsidRDefault="00CD7ED1">
      <w:pPr>
        <w:rPr>
          <w:sz w:val="24"/>
          <w:szCs w:val="24"/>
        </w:rPr>
      </w:pPr>
    </w:p>
    <w:p w14:paraId="5CCF835A" w14:textId="44726F5A" w:rsidR="00013A2B" w:rsidRPr="00E4328F" w:rsidRDefault="00253260">
      <w:pPr>
        <w:rPr>
          <w:sz w:val="24"/>
          <w:szCs w:val="24"/>
        </w:rPr>
      </w:pPr>
      <w:r w:rsidRPr="00E4328F">
        <w:rPr>
          <w:sz w:val="24"/>
          <w:szCs w:val="24"/>
        </w:rPr>
        <w:t xml:space="preserve">This assignment has explored the 3 types of </w:t>
      </w:r>
      <w:r w:rsidR="00103929" w:rsidRPr="00E4328F">
        <w:rPr>
          <w:sz w:val="24"/>
          <w:szCs w:val="24"/>
        </w:rPr>
        <w:t xml:space="preserve">counselling theories, psychodynamic, </w:t>
      </w:r>
      <w:r w:rsidR="00173CF5" w:rsidRPr="00E4328F">
        <w:rPr>
          <w:sz w:val="24"/>
          <w:szCs w:val="24"/>
        </w:rPr>
        <w:t xml:space="preserve">cognitive behavioural therapy and person-centred. </w:t>
      </w:r>
      <w:r w:rsidR="00BF508A" w:rsidRPr="00E4328F">
        <w:rPr>
          <w:sz w:val="24"/>
          <w:szCs w:val="24"/>
        </w:rPr>
        <w:t>A description of them all can be shown and</w:t>
      </w:r>
      <w:r w:rsidR="006776F8" w:rsidRPr="00E4328F">
        <w:rPr>
          <w:sz w:val="24"/>
          <w:szCs w:val="24"/>
        </w:rPr>
        <w:t xml:space="preserve"> some of</w:t>
      </w:r>
      <w:r w:rsidR="00BF508A" w:rsidRPr="00E4328F">
        <w:rPr>
          <w:sz w:val="24"/>
          <w:szCs w:val="24"/>
        </w:rPr>
        <w:t xml:space="preserve"> </w:t>
      </w:r>
      <w:r w:rsidR="003D00E4" w:rsidRPr="00E4328F">
        <w:rPr>
          <w:sz w:val="24"/>
          <w:szCs w:val="24"/>
        </w:rPr>
        <w:t xml:space="preserve">the similarities and differences </w:t>
      </w:r>
      <w:r w:rsidR="0021011A" w:rsidRPr="00E4328F">
        <w:rPr>
          <w:sz w:val="24"/>
          <w:szCs w:val="24"/>
        </w:rPr>
        <w:t xml:space="preserve">have been explored. From using the BACP (2018) </w:t>
      </w:r>
      <w:r w:rsidR="003F0C54" w:rsidRPr="00E4328F">
        <w:rPr>
          <w:sz w:val="24"/>
          <w:szCs w:val="24"/>
        </w:rPr>
        <w:t>it has been explained within the assignment of their values, principles</w:t>
      </w:r>
      <w:r w:rsidR="00D4324D" w:rsidRPr="00E4328F">
        <w:rPr>
          <w:sz w:val="24"/>
          <w:szCs w:val="24"/>
        </w:rPr>
        <w:t xml:space="preserve">, confidentiality and data protection. </w:t>
      </w:r>
      <w:r w:rsidR="00835AAA" w:rsidRPr="00E4328F">
        <w:rPr>
          <w:sz w:val="24"/>
          <w:szCs w:val="24"/>
        </w:rPr>
        <w:t xml:space="preserve">Literature has been explored </w:t>
      </w:r>
      <w:r w:rsidR="00B8158F" w:rsidRPr="00E4328F">
        <w:rPr>
          <w:sz w:val="24"/>
          <w:szCs w:val="24"/>
        </w:rPr>
        <w:t>of</w:t>
      </w:r>
      <w:bookmarkStart w:id="0" w:name="_GoBack"/>
      <w:bookmarkEnd w:id="0"/>
      <w:r w:rsidR="00B8158F" w:rsidRPr="00E4328F">
        <w:rPr>
          <w:sz w:val="24"/>
          <w:szCs w:val="24"/>
        </w:rPr>
        <w:t xml:space="preserve"> effective communication within nursing and written within this assignment. </w:t>
      </w:r>
    </w:p>
    <w:p w14:paraId="2EDE92A1" w14:textId="77777777" w:rsidR="00013A2B" w:rsidRPr="00E4328F" w:rsidRDefault="00013A2B">
      <w:pPr>
        <w:rPr>
          <w:sz w:val="24"/>
          <w:szCs w:val="24"/>
        </w:rPr>
      </w:pPr>
    </w:p>
    <w:p w14:paraId="35AE4040" w14:textId="1FEEFFF8" w:rsidR="00415C39" w:rsidRPr="00E4328F" w:rsidRDefault="00FF1D3B">
      <w:pPr>
        <w:rPr>
          <w:sz w:val="24"/>
          <w:szCs w:val="24"/>
        </w:rPr>
      </w:pPr>
      <w:proofErr w:type="spellStart"/>
      <w:r w:rsidRPr="00E4328F">
        <w:rPr>
          <w:sz w:val="24"/>
          <w:szCs w:val="24"/>
        </w:rPr>
        <w:t>Kaner</w:t>
      </w:r>
      <w:proofErr w:type="spellEnd"/>
      <w:r w:rsidRPr="00E4328F">
        <w:rPr>
          <w:sz w:val="24"/>
          <w:szCs w:val="24"/>
        </w:rPr>
        <w:t xml:space="preserve"> and </w:t>
      </w:r>
      <w:proofErr w:type="spellStart"/>
      <w:r w:rsidRPr="00E4328F">
        <w:rPr>
          <w:sz w:val="24"/>
          <w:szCs w:val="24"/>
        </w:rPr>
        <w:t>Prelinger</w:t>
      </w:r>
      <w:proofErr w:type="spellEnd"/>
      <w:r w:rsidRPr="00E4328F">
        <w:rPr>
          <w:sz w:val="24"/>
          <w:szCs w:val="24"/>
        </w:rPr>
        <w:t xml:space="preserve"> (2007) </w:t>
      </w:r>
      <w:r w:rsidR="00327EBE" w:rsidRPr="00E4328F">
        <w:rPr>
          <w:sz w:val="24"/>
          <w:szCs w:val="24"/>
        </w:rPr>
        <w:t>de</w:t>
      </w:r>
      <w:r w:rsidR="006B0B42" w:rsidRPr="00E4328F">
        <w:rPr>
          <w:sz w:val="24"/>
          <w:szCs w:val="24"/>
        </w:rPr>
        <w:t>scribes that Psychodynamic therapy</w:t>
      </w:r>
      <w:r w:rsidR="00124F66" w:rsidRPr="00E4328F">
        <w:rPr>
          <w:sz w:val="24"/>
          <w:szCs w:val="24"/>
        </w:rPr>
        <w:t xml:space="preserve"> as a</w:t>
      </w:r>
      <w:r w:rsidR="0014288A" w:rsidRPr="00E4328F">
        <w:rPr>
          <w:sz w:val="24"/>
          <w:szCs w:val="24"/>
        </w:rPr>
        <w:t xml:space="preserve"> </w:t>
      </w:r>
      <w:r w:rsidR="00124F66" w:rsidRPr="00E4328F">
        <w:rPr>
          <w:sz w:val="24"/>
          <w:szCs w:val="24"/>
        </w:rPr>
        <w:t>cognitive therapy and</w:t>
      </w:r>
      <w:r w:rsidR="006B0B42" w:rsidRPr="00E4328F">
        <w:rPr>
          <w:sz w:val="24"/>
          <w:szCs w:val="24"/>
        </w:rPr>
        <w:t xml:space="preserve"> concentrates</w:t>
      </w:r>
      <w:r w:rsidR="001B18E1" w:rsidRPr="00E4328F">
        <w:rPr>
          <w:sz w:val="24"/>
          <w:szCs w:val="24"/>
        </w:rPr>
        <w:t xml:space="preserve"> on understanding and exploring the </w:t>
      </w:r>
      <w:r w:rsidR="00B660C3" w:rsidRPr="00E4328F">
        <w:rPr>
          <w:sz w:val="24"/>
          <w:szCs w:val="24"/>
        </w:rPr>
        <w:t>client’s</w:t>
      </w:r>
      <w:r w:rsidR="001E7DD3" w:rsidRPr="00E4328F">
        <w:rPr>
          <w:sz w:val="24"/>
          <w:szCs w:val="24"/>
        </w:rPr>
        <w:t xml:space="preserve"> inner world</w:t>
      </w:r>
      <w:r w:rsidR="00691615" w:rsidRPr="00E4328F">
        <w:rPr>
          <w:sz w:val="24"/>
          <w:szCs w:val="24"/>
        </w:rPr>
        <w:t xml:space="preserve"> </w:t>
      </w:r>
      <w:r w:rsidR="00CB3E3B" w:rsidRPr="00E4328F">
        <w:rPr>
          <w:sz w:val="24"/>
          <w:szCs w:val="24"/>
        </w:rPr>
        <w:t xml:space="preserve">and </w:t>
      </w:r>
      <w:r w:rsidR="009328A2" w:rsidRPr="00E4328F">
        <w:rPr>
          <w:sz w:val="24"/>
          <w:szCs w:val="24"/>
        </w:rPr>
        <w:t>especially focuses o</w:t>
      </w:r>
      <w:r w:rsidR="00306441" w:rsidRPr="00E4328F">
        <w:rPr>
          <w:sz w:val="24"/>
          <w:szCs w:val="24"/>
        </w:rPr>
        <w:t xml:space="preserve">n the importance of the </w:t>
      </w:r>
      <w:r w:rsidR="00732229" w:rsidRPr="00E4328F">
        <w:rPr>
          <w:sz w:val="24"/>
          <w:szCs w:val="24"/>
        </w:rPr>
        <w:t>client’s</w:t>
      </w:r>
      <w:r w:rsidR="00306441" w:rsidRPr="00E4328F">
        <w:rPr>
          <w:sz w:val="24"/>
          <w:szCs w:val="24"/>
        </w:rPr>
        <w:t xml:space="preserve"> history of their </w:t>
      </w:r>
      <w:r w:rsidR="00035F5C" w:rsidRPr="00E4328F">
        <w:rPr>
          <w:sz w:val="24"/>
          <w:szCs w:val="24"/>
        </w:rPr>
        <w:t>psychological development over some time.</w:t>
      </w:r>
      <w:r w:rsidRPr="00E4328F">
        <w:rPr>
          <w:sz w:val="24"/>
          <w:szCs w:val="24"/>
        </w:rPr>
        <w:t xml:space="preserve"> </w:t>
      </w:r>
      <w:proofErr w:type="spellStart"/>
      <w:r w:rsidRPr="00E4328F">
        <w:rPr>
          <w:sz w:val="24"/>
          <w:szCs w:val="24"/>
        </w:rPr>
        <w:t>Kaner</w:t>
      </w:r>
      <w:proofErr w:type="spellEnd"/>
      <w:r w:rsidRPr="00E4328F">
        <w:rPr>
          <w:sz w:val="24"/>
          <w:szCs w:val="24"/>
        </w:rPr>
        <w:t xml:space="preserve"> and </w:t>
      </w:r>
      <w:proofErr w:type="spellStart"/>
      <w:r w:rsidRPr="00E4328F">
        <w:rPr>
          <w:sz w:val="24"/>
          <w:szCs w:val="24"/>
        </w:rPr>
        <w:t>Prelinger</w:t>
      </w:r>
      <w:proofErr w:type="spellEnd"/>
      <w:r w:rsidRPr="00E4328F">
        <w:rPr>
          <w:sz w:val="24"/>
          <w:szCs w:val="24"/>
        </w:rPr>
        <w:t xml:space="preserve"> (2007)</w:t>
      </w:r>
      <w:r w:rsidR="00035F5C" w:rsidRPr="00E4328F">
        <w:rPr>
          <w:sz w:val="24"/>
          <w:szCs w:val="24"/>
        </w:rPr>
        <w:t xml:space="preserve"> </w:t>
      </w:r>
      <w:r w:rsidR="005B5B6C" w:rsidRPr="00E4328F">
        <w:rPr>
          <w:sz w:val="24"/>
          <w:szCs w:val="24"/>
        </w:rPr>
        <w:t>states Psychodynamic therapy</w:t>
      </w:r>
      <w:r w:rsidR="00035F5C" w:rsidRPr="00E4328F">
        <w:rPr>
          <w:sz w:val="24"/>
          <w:szCs w:val="24"/>
        </w:rPr>
        <w:t xml:space="preserve"> focuses on </w:t>
      </w:r>
      <w:r w:rsidR="006324B4" w:rsidRPr="00E4328F">
        <w:rPr>
          <w:sz w:val="24"/>
          <w:szCs w:val="24"/>
        </w:rPr>
        <w:t xml:space="preserve">the </w:t>
      </w:r>
      <w:r w:rsidR="00B660C3" w:rsidRPr="00E4328F">
        <w:rPr>
          <w:sz w:val="24"/>
          <w:szCs w:val="24"/>
        </w:rPr>
        <w:t>clients</w:t>
      </w:r>
      <w:r w:rsidR="006324B4" w:rsidRPr="00E4328F">
        <w:rPr>
          <w:sz w:val="24"/>
          <w:szCs w:val="24"/>
        </w:rPr>
        <w:t xml:space="preserve"> understanding of critical events and the conse</w:t>
      </w:r>
      <w:r w:rsidR="00B660C3" w:rsidRPr="00E4328F">
        <w:rPr>
          <w:sz w:val="24"/>
          <w:szCs w:val="24"/>
        </w:rPr>
        <w:t xml:space="preserve">quences it has brought to the </w:t>
      </w:r>
      <w:r w:rsidR="00732229" w:rsidRPr="00E4328F">
        <w:rPr>
          <w:sz w:val="24"/>
          <w:szCs w:val="24"/>
        </w:rPr>
        <w:t>client’s</w:t>
      </w:r>
      <w:r w:rsidR="00B660C3" w:rsidRPr="00E4328F">
        <w:rPr>
          <w:sz w:val="24"/>
          <w:szCs w:val="24"/>
        </w:rPr>
        <w:t xml:space="preserve"> life</w:t>
      </w:r>
      <w:r w:rsidR="005B5B6C" w:rsidRPr="00E4328F">
        <w:rPr>
          <w:sz w:val="24"/>
          <w:szCs w:val="24"/>
        </w:rPr>
        <w:t xml:space="preserve"> (</w:t>
      </w:r>
      <w:proofErr w:type="spellStart"/>
      <w:r w:rsidR="005B5B6C" w:rsidRPr="00E4328F">
        <w:rPr>
          <w:sz w:val="24"/>
          <w:szCs w:val="24"/>
        </w:rPr>
        <w:t>Kaner</w:t>
      </w:r>
      <w:proofErr w:type="spellEnd"/>
      <w:r w:rsidR="005B5B6C" w:rsidRPr="00E4328F">
        <w:rPr>
          <w:sz w:val="24"/>
          <w:szCs w:val="24"/>
        </w:rPr>
        <w:t xml:space="preserve"> and </w:t>
      </w:r>
      <w:proofErr w:type="spellStart"/>
      <w:r w:rsidR="005A5C5B" w:rsidRPr="00E4328F">
        <w:rPr>
          <w:sz w:val="24"/>
          <w:szCs w:val="24"/>
        </w:rPr>
        <w:t>Prelinger</w:t>
      </w:r>
      <w:proofErr w:type="spellEnd"/>
      <w:r w:rsidR="005A5C5B" w:rsidRPr="00E4328F">
        <w:rPr>
          <w:sz w:val="24"/>
          <w:szCs w:val="24"/>
        </w:rPr>
        <w:t xml:space="preserve">, 2007, p.7). </w:t>
      </w:r>
    </w:p>
    <w:p w14:paraId="2268B339" w14:textId="77777777" w:rsidR="003B625F" w:rsidRPr="00E4328F" w:rsidRDefault="003B625F">
      <w:pPr>
        <w:rPr>
          <w:sz w:val="24"/>
          <w:szCs w:val="24"/>
        </w:rPr>
      </w:pPr>
    </w:p>
    <w:p w14:paraId="07242DDC" w14:textId="6CBA16B6" w:rsidR="00096EEA" w:rsidRPr="00E4328F" w:rsidRDefault="00B77AA3">
      <w:pPr>
        <w:rPr>
          <w:sz w:val="24"/>
          <w:szCs w:val="24"/>
        </w:rPr>
      </w:pPr>
      <w:r w:rsidRPr="00E4328F">
        <w:rPr>
          <w:sz w:val="24"/>
          <w:szCs w:val="24"/>
        </w:rPr>
        <w:t xml:space="preserve">Summers and Barber (2009) </w:t>
      </w:r>
      <w:r w:rsidR="00096EEA" w:rsidRPr="00E4328F">
        <w:rPr>
          <w:sz w:val="24"/>
          <w:szCs w:val="24"/>
        </w:rPr>
        <w:t>describe</w:t>
      </w:r>
      <w:r w:rsidRPr="00E4328F">
        <w:rPr>
          <w:sz w:val="24"/>
          <w:szCs w:val="24"/>
        </w:rPr>
        <w:t xml:space="preserve"> </w:t>
      </w:r>
      <w:r w:rsidR="007F1951" w:rsidRPr="00E4328F">
        <w:rPr>
          <w:sz w:val="24"/>
          <w:szCs w:val="24"/>
        </w:rPr>
        <w:t xml:space="preserve">Psychodynamic therapy </w:t>
      </w:r>
      <w:r w:rsidR="006E3D65" w:rsidRPr="00E4328F">
        <w:rPr>
          <w:sz w:val="24"/>
          <w:szCs w:val="24"/>
        </w:rPr>
        <w:t>includes helping clients reexperience old feeling</w:t>
      </w:r>
      <w:r w:rsidR="002D23B4" w:rsidRPr="00E4328F">
        <w:rPr>
          <w:sz w:val="24"/>
          <w:szCs w:val="24"/>
        </w:rPr>
        <w:t>s</w:t>
      </w:r>
      <w:r w:rsidR="006E3D65" w:rsidRPr="00E4328F">
        <w:rPr>
          <w:sz w:val="24"/>
          <w:szCs w:val="24"/>
        </w:rPr>
        <w:t xml:space="preserve"> and helping them to understand their con</w:t>
      </w:r>
      <w:r w:rsidR="00CA7B17" w:rsidRPr="00E4328F">
        <w:rPr>
          <w:sz w:val="24"/>
          <w:szCs w:val="24"/>
        </w:rPr>
        <w:t>text</w:t>
      </w:r>
      <w:r w:rsidR="004B42EF" w:rsidRPr="00E4328F">
        <w:rPr>
          <w:sz w:val="24"/>
          <w:szCs w:val="24"/>
        </w:rPr>
        <w:t xml:space="preserve">, therapists help the </w:t>
      </w:r>
      <w:r w:rsidR="00FB0F98" w:rsidRPr="00E4328F">
        <w:rPr>
          <w:sz w:val="24"/>
          <w:szCs w:val="24"/>
        </w:rPr>
        <w:t>clients</w:t>
      </w:r>
      <w:r w:rsidR="004B42EF" w:rsidRPr="00E4328F">
        <w:rPr>
          <w:sz w:val="24"/>
          <w:szCs w:val="24"/>
        </w:rPr>
        <w:t xml:space="preserve"> </w:t>
      </w:r>
      <w:r w:rsidR="00E53760" w:rsidRPr="00E4328F">
        <w:rPr>
          <w:sz w:val="24"/>
          <w:szCs w:val="24"/>
        </w:rPr>
        <w:t xml:space="preserve">work through the meanings </w:t>
      </w:r>
      <w:r w:rsidR="00B830D4" w:rsidRPr="00E4328F">
        <w:rPr>
          <w:sz w:val="24"/>
          <w:szCs w:val="24"/>
        </w:rPr>
        <w:t>of</w:t>
      </w:r>
      <w:r w:rsidR="00E53760" w:rsidRPr="00E4328F">
        <w:rPr>
          <w:sz w:val="24"/>
          <w:szCs w:val="24"/>
        </w:rPr>
        <w:t xml:space="preserve"> past events and gradually the old feelings </w:t>
      </w:r>
      <w:r w:rsidR="002C1CB2" w:rsidRPr="00E4328F">
        <w:rPr>
          <w:sz w:val="24"/>
          <w:szCs w:val="24"/>
        </w:rPr>
        <w:t xml:space="preserve">renter </w:t>
      </w:r>
      <w:r w:rsidR="007472C3" w:rsidRPr="00E4328F">
        <w:rPr>
          <w:sz w:val="24"/>
          <w:szCs w:val="24"/>
        </w:rPr>
        <w:t xml:space="preserve">realisation </w:t>
      </w:r>
      <w:r w:rsidR="009E47CB" w:rsidRPr="00E4328F">
        <w:rPr>
          <w:sz w:val="24"/>
          <w:szCs w:val="24"/>
        </w:rPr>
        <w:t xml:space="preserve">and once they are aware </w:t>
      </w:r>
      <w:r w:rsidR="00FB0F98" w:rsidRPr="00E4328F">
        <w:rPr>
          <w:sz w:val="24"/>
          <w:szCs w:val="24"/>
        </w:rPr>
        <w:t>clients</w:t>
      </w:r>
      <w:r w:rsidR="009E47CB" w:rsidRPr="00E4328F">
        <w:rPr>
          <w:sz w:val="24"/>
          <w:szCs w:val="24"/>
        </w:rPr>
        <w:t xml:space="preserve"> natural </w:t>
      </w:r>
      <w:r w:rsidR="00FB0F98" w:rsidRPr="00E4328F">
        <w:rPr>
          <w:sz w:val="24"/>
          <w:szCs w:val="24"/>
        </w:rPr>
        <w:t>problem-solving</w:t>
      </w:r>
      <w:r w:rsidR="009E47CB" w:rsidRPr="00E4328F">
        <w:rPr>
          <w:sz w:val="24"/>
          <w:szCs w:val="24"/>
        </w:rPr>
        <w:t xml:space="preserve"> abilities can be </w:t>
      </w:r>
      <w:r w:rsidR="00104975" w:rsidRPr="00E4328F">
        <w:rPr>
          <w:sz w:val="24"/>
          <w:szCs w:val="24"/>
        </w:rPr>
        <w:t xml:space="preserve">engaged. </w:t>
      </w:r>
      <w:r w:rsidR="004B50DA" w:rsidRPr="00E4328F">
        <w:rPr>
          <w:sz w:val="24"/>
          <w:szCs w:val="24"/>
        </w:rPr>
        <w:t>Summers and Barber (2009)</w:t>
      </w:r>
      <w:r w:rsidR="00104975" w:rsidRPr="00E4328F">
        <w:rPr>
          <w:sz w:val="24"/>
          <w:szCs w:val="24"/>
        </w:rPr>
        <w:t xml:space="preserve"> states that </w:t>
      </w:r>
      <w:r w:rsidR="0081205B" w:rsidRPr="00E4328F">
        <w:rPr>
          <w:sz w:val="24"/>
          <w:szCs w:val="24"/>
        </w:rPr>
        <w:t xml:space="preserve">this process unites </w:t>
      </w:r>
      <w:r w:rsidR="00781773" w:rsidRPr="00E4328F">
        <w:rPr>
          <w:sz w:val="24"/>
          <w:szCs w:val="24"/>
        </w:rPr>
        <w:t xml:space="preserve">awareness </w:t>
      </w:r>
      <w:r w:rsidR="00D1485A" w:rsidRPr="00E4328F">
        <w:rPr>
          <w:sz w:val="24"/>
          <w:szCs w:val="24"/>
        </w:rPr>
        <w:t xml:space="preserve">or self-understanding and </w:t>
      </w:r>
      <w:r w:rsidR="00FB0F98" w:rsidRPr="00E4328F">
        <w:rPr>
          <w:sz w:val="24"/>
          <w:szCs w:val="24"/>
        </w:rPr>
        <w:t>emotional</w:t>
      </w:r>
      <w:r w:rsidR="00D1485A" w:rsidRPr="00E4328F">
        <w:rPr>
          <w:sz w:val="24"/>
          <w:szCs w:val="24"/>
        </w:rPr>
        <w:t xml:space="preserve"> re</w:t>
      </w:r>
      <w:r w:rsidR="003B6E1B" w:rsidRPr="00E4328F">
        <w:rPr>
          <w:sz w:val="24"/>
          <w:szCs w:val="24"/>
        </w:rPr>
        <w:t>experiencing which could include feelings of loss, fear, w</w:t>
      </w:r>
      <w:r w:rsidR="00FB0F98" w:rsidRPr="00E4328F">
        <w:rPr>
          <w:sz w:val="24"/>
          <w:szCs w:val="24"/>
        </w:rPr>
        <w:t>orry or loneliness</w:t>
      </w:r>
      <w:r w:rsidR="004B50DA" w:rsidRPr="00E4328F">
        <w:rPr>
          <w:sz w:val="24"/>
          <w:szCs w:val="24"/>
        </w:rPr>
        <w:t xml:space="preserve"> </w:t>
      </w:r>
      <w:r w:rsidR="00C82A07" w:rsidRPr="00E4328F">
        <w:rPr>
          <w:sz w:val="24"/>
          <w:szCs w:val="24"/>
        </w:rPr>
        <w:t>(Summers and Barber,2009, p.</w:t>
      </w:r>
      <w:r w:rsidR="003D5891" w:rsidRPr="00E4328F">
        <w:rPr>
          <w:sz w:val="24"/>
          <w:szCs w:val="24"/>
        </w:rPr>
        <w:t xml:space="preserve">34). </w:t>
      </w:r>
    </w:p>
    <w:p w14:paraId="26A863AD" w14:textId="77777777" w:rsidR="005A5C5B" w:rsidRPr="00E4328F" w:rsidRDefault="005A5C5B">
      <w:pPr>
        <w:rPr>
          <w:sz w:val="24"/>
          <w:szCs w:val="24"/>
        </w:rPr>
      </w:pPr>
    </w:p>
    <w:p w14:paraId="5761EA39" w14:textId="7BCA6DB6" w:rsidR="001F62DB" w:rsidRPr="00E4328F" w:rsidRDefault="00F35E84">
      <w:pPr>
        <w:rPr>
          <w:sz w:val="24"/>
          <w:szCs w:val="24"/>
        </w:rPr>
      </w:pPr>
      <w:r w:rsidRPr="00E4328F">
        <w:rPr>
          <w:sz w:val="24"/>
          <w:szCs w:val="24"/>
        </w:rPr>
        <w:t xml:space="preserve">Wills (2008) </w:t>
      </w:r>
      <w:r w:rsidR="00FA23A1" w:rsidRPr="00E4328F">
        <w:rPr>
          <w:sz w:val="24"/>
          <w:szCs w:val="24"/>
        </w:rPr>
        <w:t>s</w:t>
      </w:r>
      <w:r w:rsidR="00337DBE" w:rsidRPr="00E4328F">
        <w:rPr>
          <w:sz w:val="24"/>
          <w:szCs w:val="24"/>
        </w:rPr>
        <w:t xml:space="preserve">tates that cognitive behavioural therapy also </w:t>
      </w:r>
      <w:r w:rsidR="003135D8" w:rsidRPr="00E4328F">
        <w:rPr>
          <w:sz w:val="24"/>
          <w:szCs w:val="24"/>
        </w:rPr>
        <w:t xml:space="preserve">known as REBT or CBT </w:t>
      </w:r>
      <w:r w:rsidR="000531FA" w:rsidRPr="00E4328F">
        <w:rPr>
          <w:sz w:val="24"/>
          <w:szCs w:val="24"/>
        </w:rPr>
        <w:t>does include building</w:t>
      </w:r>
      <w:r w:rsidR="0049262B" w:rsidRPr="00E4328F">
        <w:rPr>
          <w:sz w:val="24"/>
          <w:szCs w:val="24"/>
        </w:rPr>
        <w:t xml:space="preserve"> a</w:t>
      </w:r>
      <w:r w:rsidR="000531FA" w:rsidRPr="00E4328F">
        <w:rPr>
          <w:sz w:val="24"/>
          <w:szCs w:val="24"/>
        </w:rPr>
        <w:t xml:space="preserve"> therapeutic relationship with clients and states that it is an essential of </w:t>
      </w:r>
      <w:r w:rsidR="004764E8" w:rsidRPr="00E4328F">
        <w:rPr>
          <w:sz w:val="24"/>
          <w:szCs w:val="24"/>
        </w:rPr>
        <w:t>cognitive behavioural therapy.</w:t>
      </w:r>
      <w:r w:rsidR="00FA23A1" w:rsidRPr="00E4328F">
        <w:rPr>
          <w:sz w:val="24"/>
          <w:szCs w:val="24"/>
        </w:rPr>
        <w:t xml:space="preserve"> Wills (2008) describes</w:t>
      </w:r>
      <w:r w:rsidR="00980F42" w:rsidRPr="00E4328F">
        <w:rPr>
          <w:sz w:val="24"/>
          <w:szCs w:val="24"/>
        </w:rPr>
        <w:t xml:space="preserve"> that </w:t>
      </w:r>
      <w:r w:rsidR="00E94F85" w:rsidRPr="00E4328F">
        <w:rPr>
          <w:sz w:val="24"/>
          <w:szCs w:val="24"/>
        </w:rPr>
        <w:t xml:space="preserve">it is important </w:t>
      </w:r>
      <w:r w:rsidR="0003456A" w:rsidRPr="00E4328F">
        <w:rPr>
          <w:sz w:val="24"/>
          <w:szCs w:val="24"/>
        </w:rPr>
        <w:t xml:space="preserve">to </w:t>
      </w:r>
      <w:r w:rsidR="009C26CF" w:rsidRPr="00E4328F">
        <w:rPr>
          <w:sz w:val="24"/>
          <w:szCs w:val="24"/>
        </w:rPr>
        <w:t>shap</w:t>
      </w:r>
      <w:r w:rsidR="0003456A" w:rsidRPr="00E4328F">
        <w:rPr>
          <w:sz w:val="24"/>
          <w:szCs w:val="24"/>
        </w:rPr>
        <w:t>e</w:t>
      </w:r>
      <w:r w:rsidR="006540C4" w:rsidRPr="00E4328F">
        <w:rPr>
          <w:sz w:val="24"/>
          <w:szCs w:val="24"/>
        </w:rPr>
        <w:t xml:space="preserve"> a co</w:t>
      </w:r>
      <w:r w:rsidR="009C26CF" w:rsidRPr="00E4328F">
        <w:rPr>
          <w:sz w:val="24"/>
          <w:szCs w:val="24"/>
        </w:rPr>
        <w:t xml:space="preserve">nnected </w:t>
      </w:r>
      <w:r w:rsidR="0072399E" w:rsidRPr="00E4328F">
        <w:rPr>
          <w:sz w:val="24"/>
          <w:szCs w:val="24"/>
        </w:rPr>
        <w:t xml:space="preserve">working </w:t>
      </w:r>
      <w:r w:rsidR="00D0701F" w:rsidRPr="00E4328F">
        <w:rPr>
          <w:sz w:val="24"/>
          <w:szCs w:val="24"/>
        </w:rPr>
        <w:t xml:space="preserve">relationship with </w:t>
      </w:r>
      <w:r w:rsidR="007F3008" w:rsidRPr="00E4328F">
        <w:rPr>
          <w:sz w:val="24"/>
          <w:szCs w:val="24"/>
        </w:rPr>
        <w:t xml:space="preserve">therapist and client. </w:t>
      </w:r>
      <w:r w:rsidR="00B738FE" w:rsidRPr="00E4328F">
        <w:rPr>
          <w:sz w:val="24"/>
          <w:szCs w:val="24"/>
        </w:rPr>
        <w:t>Wills (2008) states w</w:t>
      </w:r>
      <w:r w:rsidR="008408C6" w:rsidRPr="00E4328F">
        <w:rPr>
          <w:sz w:val="24"/>
          <w:szCs w:val="24"/>
        </w:rPr>
        <w:t xml:space="preserve">ithin CBT the therapist </w:t>
      </w:r>
      <w:r w:rsidR="00E862BB" w:rsidRPr="00E4328F">
        <w:rPr>
          <w:sz w:val="24"/>
          <w:szCs w:val="24"/>
        </w:rPr>
        <w:t>works to identify and often challenge</w:t>
      </w:r>
      <w:r w:rsidR="00A32BA7">
        <w:rPr>
          <w:sz w:val="24"/>
          <w:szCs w:val="24"/>
        </w:rPr>
        <w:t>s</w:t>
      </w:r>
      <w:r w:rsidR="00E862BB" w:rsidRPr="00E4328F">
        <w:rPr>
          <w:sz w:val="24"/>
          <w:szCs w:val="24"/>
        </w:rPr>
        <w:t xml:space="preserve"> </w:t>
      </w:r>
      <w:r w:rsidR="00A66C16" w:rsidRPr="00E4328F">
        <w:rPr>
          <w:sz w:val="24"/>
          <w:szCs w:val="24"/>
        </w:rPr>
        <w:t>client’s</w:t>
      </w:r>
      <w:r w:rsidR="00E862BB" w:rsidRPr="00E4328F">
        <w:rPr>
          <w:sz w:val="24"/>
          <w:szCs w:val="24"/>
        </w:rPr>
        <w:t xml:space="preserve"> feelings or thinking.</w:t>
      </w:r>
      <w:r w:rsidR="009F7D5E" w:rsidRPr="00E4328F">
        <w:rPr>
          <w:sz w:val="24"/>
          <w:szCs w:val="24"/>
        </w:rPr>
        <w:t xml:space="preserve"> </w:t>
      </w:r>
      <w:r w:rsidR="006A71AA" w:rsidRPr="00E4328F">
        <w:rPr>
          <w:sz w:val="24"/>
          <w:szCs w:val="24"/>
        </w:rPr>
        <w:t xml:space="preserve">Wills (2008) </w:t>
      </w:r>
      <w:r w:rsidR="00D258F6" w:rsidRPr="00E4328F">
        <w:rPr>
          <w:sz w:val="24"/>
          <w:szCs w:val="24"/>
        </w:rPr>
        <w:t xml:space="preserve">describes that it is the therapist and </w:t>
      </w:r>
      <w:r w:rsidR="00A66C16" w:rsidRPr="00E4328F">
        <w:rPr>
          <w:sz w:val="24"/>
          <w:szCs w:val="24"/>
        </w:rPr>
        <w:t>client’s</w:t>
      </w:r>
      <w:r w:rsidR="00D258F6" w:rsidRPr="00E4328F">
        <w:rPr>
          <w:sz w:val="24"/>
          <w:szCs w:val="24"/>
        </w:rPr>
        <w:t xml:space="preserve"> responsibility </w:t>
      </w:r>
      <w:r w:rsidR="00A66C16" w:rsidRPr="00E4328F">
        <w:rPr>
          <w:sz w:val="24"/>
          <w:szCs w:val="24"/>
        </w:rPr>
        <w:t xml:space="preserve">for work and progress </w:t>
      </w:r>
      <w:r w:rsidR="006A71AA" w:rsidRPr="00E4328F">
        <w:rPr>
          <w:sz w:val="24"/>
          <w:szCs w:val="24"/>
        </w:rPr>
        <w:t xml:space="preserve">(Wills, 2008, </w:t>
      </w:r>
      <w:r w:rsidR="007A046E" w:rsidRPr="00E4328F">
        <w:rPr>
          <w:sz w:val="24"/>
          <w:szCs w:val="24"/>
        </w:rPr>
        <w:t xml:space="preserve">p.9). </w:t>
      </w:r>
    </w:p>
    <w:p w14:paraId="4307AA7E" w14:textId="77777777" w:rsidR="004E04E5" w:rsidRPr="00E4328F" w:rsidRDefault="004E04E5">
      <w:pPr>
        <w:rPr>
          <w:sz w:val="24"/>
          <w:szCs w:val="24"/>
        </w:rPr>
      </w:pPr>
    </w:p>
    <w:p w14:paraId="410C4DE7" w14:textId="59732026" w:rsidR="007A046E" w:rsidRPr="00E4328F" w:rsidRDefault="001F62DB">
      <w:pPr>
        <w:rPr>
          <w:sz w:val="24"/>
          <w:szCs w:val="24"/>
        </w:rPr>
      </w:pPr>
      <w:r w:rsidRPr="00E4328F">
        <w:rPr>
          <w:sz w:val="24"/>
          <w:szCs w:val="24"/>
        </w:rPr>
        <w:t>Wilding (2012)</w:t>
      </w:r>
      <w:r w:rsidR="00BC6B1D" w:rsidRPr="00E4328F">
        <w:rPr>
          <w:sz w:val="24"/>
          <w:szCs w:val="24"/>
        </w:rPr>
        <w:t xml:space="preserve"> </w:t>
      </w:r>
      <w:r w:rsidR="008D5688" w:rsidRPr="00E4328F">
        <w:rPr>
          <w:sz w:val="24"/>
          <w:szCs w:val="24"/>
        </w:rPr>
        <w:t>describes that CBT is interested in in</w:t>
      </w:r>
      <w:r w:rsidR="00394E07" w:rsidRPr="00E4328F">
        <w:rPr>
          <w:sz w:val="24"/>
          <w:szCs w:val="24"/>
        </w:rPr>
        <w:t>di</w:t>
      </w:r>
      <w:r w:rsidR="008D5688" w:rsidRPr="00E4328F">
        <w:rPr>
          <w:sz w:val="24"/>
          <w:szCs w:val="24"/>
        </w:rPr>
        <w:t>viduals pas</w:t>
      </w:r>
      <w:r w:rsidR="00394E07" w:rsidRPr="00E4328F">
        <w:rPr>
          <w:sz w:val="24"/>
          <w:szCs w:val="24"/>
        </w:rPr>
        <w:t xml:space="preserve">t but only </w:t>
      </w:r>
      <w:r w:rsidR="008248A8" w:rsidRPr="00E4328F">
        <w:rPr>
          <w:sz w:val="24"/>
          <w:szCs w:val="24"/>
        </w:rPr>
        <w:t xml:space="preserve">if it </w:t>
      </w:r>
      <w:r w:rsidR="003223EB" w:rsidRPr="00E4328F">
        <w:rPr>
          <w:sz w:val="24"/>
          <w:szCs w:val="24"/>
        </w:rPr>
        <w:t xml:space="preserve">is </w:t>
      </w:r>
      <w:r w:rsidR="008248A8" w:rsidRPr="00E4328F">
        <w:rPr>
          <w:sz w:val="24"/>
          <w:szCs w:val="24"/>
        </w:rPr>
        <w:t>appropriat</w:t>
      </w:r>
      <w:r w:rsidR="003223EB" w:rsidRPr="00E4328F">
        <w:rPr>
          <w:sz w:val="24"/>
          <w:szCs w:val="24"/>
        </w:rPr>
        <w:t>e to do so</w:t>
      </w:r>
      <w:r w:rsidR="00136528" w:rsidRPr="00E4328F">
        <w:rPr>
          <w:sz w:val="24"/>
          <w:szCs w:val="24"/>
        </w:rPr>
        <w:t xml:space="preserve"> depending on people</w:t>
      </w:r>
      <w:r w:rsidR="00A457F5" w:rsidRPr="00E4328F">
        <w:rPr>
          <w:sz w:val="24"/>
          <w:szCs w:val="24"/>
        </w:rPr>
        <w:t>’</w:t>
      </w:r>
      <w:r w:rsidR="00136528" w:rsidRPr="00E4328F">
        <w:rPr>
          <w:sz w:val="24"/>
          <w:szCs w:val="24"/>
        </w:rPr>
        <w:t xml:space="preserve">s thoughts for example if a client never felt good enough as a child is that why the client is currently feeling not good enough for example not applying for a </w:t>
      </w:r>
      <w:r w:rsidR="00161EB1" w:rsidRPr="00E4328F">
        <w:rPr>
          <w:sz w:val="24"/>
          <w:szCs w:val="24"/>
        </w:rPr>
        <w:t xml:space="preserve">promotion a work. </w:t>
      </w:r>
      <w:r w:rsidR="00D5607D" w:rsidRPr="00E4328F">
        <w:rPr>
          <w:sz w:val="24"/>
          <w:szCs w:val="24"/>
        </w:rPr>
        <w:t>Wilding (2012)</w:t>
      </w:r>
      <w:r w:rsidR="004460C5" w:rsidRPr="00E4328F">
        <w:rPr>
          <w:sz w:val="24"/>
          <w:szCs w:val="24"/>
        </w:rPr>
        <w:t xml:space="preserve"> </w:t>
      </w:r>
      <w:r w:rsidR="00D5607D" w:rsidRPr="00E4328F">
        <w:rPr>
          <w:sz w:val="24"/>
          <w:szCs w:val="24"/>
        </w:rPr>
        <w:t xml:space="preserve">states </w:t>
      </w:r>
      <w:r w:rsidR="004460C5" w:rsidRPr="00E4328F">
        <w:rPr>
          <w:sz w:val="24"/>
          <w:szCs w:val="24"/>
        </w:rPr>
        <w:t xml:space="preserve">that </w:t>
      </w:r>
      <w:r w:rsidR="00A457F5" w:rsidRPr="00E4328F">
        <w:rPr>
          <w:sz w:val="24"/>
          <w:szCs w:val="24"/>
        </w:rPr>
        <w:t xml:space="preserve">CBT can help client’s </w:t>
      </w:r>
      <w:r w:rsidR="00D632AC" w:rsidRPr="00E4328F">
        <w:rPr>
          <w:sz w:val="24"/>
          <w:szCs w:val="24"/>
        </w:rPr>
        <w:t xml:space="preserve">present inaccuracy </w:t>
      </w:r>
      <w:r w:rsidR="00893752" w:rsidRPr="00E4328F">
        <w:rPr>
          <w:sz w:val="24"/>
          <w:szCs w:val="24"/>
        </w:rPr>
        <w:t xml:space="preserve">of these beliefs and change </w:t>
      </w:r>
      <w:r w:rsidR="00A666A9" w:rsidRPr="00E4328F">
        <w:rPr>
          <w:sz w:val="24"/>
          <w:szCs w:val="24"/>
        </w:rPr>
        <w:t xml:space="preserve">their thinking to </w:t>
      </w:r>
      <w:r w:rsidR="005F15E7" w:rsidRPr="00E4328F">
        <w:rPr>
          <w:sz w:val="24"/>
          <w:szCs w:val="24"/>
        </w:rPr>
        <w:t xml:space="preserve">incorporate more helpful and appropriate beliefs </w:t>
      </w:r>
      <w:r w:rsidR="004B43CD" w:rsidRPr="00E4328F">
        <w:rPr>
          <w:sz w:val="24"/>
          <w:szCs w:val="24"/>
        </w:rPr>
        <w:lastRenderedPageBreak/>
        <w:t xml:space="preserve">for now and the </w:t>
      </w:r>
      <w:r w:rsidR="00D5607D" w:rsidRPr="00E4328F">
        <w:rPr>
          <w:sz w:val="24"/>
          <w:szCs w:val="24"/>
        </w:rPr>
        <w:t>future (</w:t>
      </w:r>
      <w:r w:rsidR="00973FB1" w:rsidRPr="00E4328F">
        <w:rPr>
          <w:sz w:val="24"/>
          <w:szCs w:val="24"/>
        </w:rPr>
        <w:t xml:space="preserve">Wilding, 2012, p.8). </w:t>
      </w:r>
      <w:r w:rsidR="006871B0">
        <w:rPr>
          <w:sz w:val="24"/>
          <w:szCs w:val="24"/>
        </w:rPr>
        <w:t>Joseph (2009) s</w:t>
      </w:r>
      <w:r w:rsidR="00FB3636">
        <w:rPr>
          <w:sz w:val="24"/>
          <w:szCs w:val="24"/>
        </w:rPr>
        <w:t xml:space="preserve">tates that cognitive behavioural </w:t>
      </w:r>
      <w:r w:rsidR="00986EFE">
        <w:rPr>
          <w:sz w:val="24"/>
          <w:szCs w:val="24"/>
        </w:rPr>
        <w:t xml:space="preserve">is </w:t>
      </w:r>
      <w:r w:rsidR="00EC4173">
        <w:rPr>
          <w:sz w:val="24"/>
          <w:szCs w:val="24"/>
        </w:rPr>
        <w:t xml:space="preserve">a way of thinking and how </w:t>
      </w:r>
      <w:r w:rsidR="006F681D">
        <w:rPr>
          <w:sz w:val="24"/>
          <w:szCs w:val="24"/>
        </w:rPr>
        <w:t xml:space="preserve">information is obtained, how is it stored in </w:t>
      </w:r>
      <w:r w:rsidR="008F75A2">
        <w:rPr>
          <w:sz w:val="24"/>
          <w:szCs w:val="24"/>
        </w:rPr>
        <w:t>one’s</w:t>
      </w:r>
      <w:r w:rsidR="006F681D">
        <w:rPr>
          <w:sz w:val="24"/>
          <w:szCs w:val="24"/>
        </w:rPr>
        <w:t xml:space="preserve"> head and how i</w:t>
      </w:r>
      <w:r w:rsidR="00D66591">
        <w:rPr>
          <w:sz w:val="24"/>
          <w:szCs w:val="24"/>
        </w:rPr>
        <w:t xml:space="preserve">t is </w:t>
      </w:r>
      <w:r w:rsidR="006F681D">
        <w:rPr>
          <w:sz w:val="24"/>
          <w:szCs w:val="24"/>
        </w:rPr>
        <w:t xml:space="preserve">evaluated </w:t>
      </w:r>
      <w:r w:rsidR="0004649F">
        <w:rPr>
          <w:sz w:val="24"/>
          <w:szCs w:val="24"/>
        </w:rPr>
        <w:t xml:space="preserve">and base decisions on it. </w:t>
      </w:r>
      <w:r w:rsidR="006871B0">
        <w:rPr>
          <w:sz w:val="24"/>
          <w:szCs w:val="24"/>
        </w:rPr>
        <w:t xml:space="preserve">Joseph (2009) </w:t>
      </w:r>
      <w:r w:rsidR="00D76592">
        <w:rPr>
          <w:sz w:val="24"/>
          <w:szCs w:val="24"/>
        </w:rPr>
        <w:t xml:space="preserve">explains that CBT is a type of therapy that inspects </w:t>
      </w:r>
      <w:r w:rsidR="00685EB5">
        <w:rPr>
          <w:sz w:val="24"/>
          <w:szCs w:val="24"/>
        </w:rPr>
        <w:t xml:space="preserve">how our thinking affects or impacts or belief’s, attitudes </w:t>
      </w:r>
      <w:r w:rsidR="00BB317C">
        <w:rPr>
          <w:sz w:val="24"/>
          <w:szCs w:val="24"/>
        </w:rPr>
        <w:t xml:space="preserve">and opinions and how they </w:t>
      </w:r>
      <w:r w:rsidR="00D66591">
        <w:rPr>
          <w:sz w:val="24"/>
          <w:szCs w:val="24"/>
        </w:rPr>
        <w:t>affect</w:t>
      </w:r>
      <w:r w:rsidR="00BB317C">
        <w:rPr>
          <w:sz w:val="24"/>
          <w:szCs w:val="24"/>
        </w:rPr>
        <w:t xml:space="preserve"> success and per</w:t>
      </w:r>
      <w:r w:rsidR="008F75A2">
        <w:rPr>
          <w:sz w:val="24"/>
          <w:szCs w:val="24"/>
        </w:rPr>
        <w:t xml:space="preserve">formance </w:t>
      </w:r>
      <w:r w:rsidR="00931E46">
        <w:rPr>
          <w:sz w:val="24"/>
          <w:szCs w:val="24"/>
        </w:rPr>
        <w:t xml:space="preserve">(Joseph, 2009, p.6). </w:t>
      </w:r>
    </w:p>
    <w:p w14:paraId="6DA6865D" w14:textId="77777777" w:rsidR="00AB357C" w:rsidRPr="00E4328F" w:rsidRDefault="00AB357C">
      <w:pPr>
        <w:rPr>
          <w:sz w:val="24"/>
          <w:szCs w:val="24"/>
        </w:rPr>
      </w:pPr>
    </w:p>
    <w:p w14:paraId="6EA840CA" w14:textId="287D9DC4" w:rsidR="00C20ABB" w:rsidRPr="00E4328F" w:rsidRDefault="00657677">
      <w:pPr>
        <w:rPr>
          <w:sz w:val="24"/>
          <w:szCs w:val="24"/>
        </w:rPr>
      </w:pPr>
      <w:r w:rsidRPr="00E4328F">
        <w:rPr>
          <w:sz w:val="24"/>
          <w:szCs w:val="24"/>
        </w:rPr>
        <w:t>Carl Rogers (</w:t>
      </w:r>
      <w:r w:rsidR="00A34713" w:rsidRPr="00E4328F">
        <w:rPr>
          <w:sz w:val="24"/>
          <w:szCs w:val="24"/>
        </w:rPr>
        <w:t>1980</w:t>
      </w:r>
      <w:r w:rsidRPr="00E4328F">
        <w:rPr>
          <w:sz w:val="24"/>
          <w:szCs w:val="24"/>
        </w:rPr>
        <w:t xml:space="preserve">) </w:t>
      </w:r>
      <w:r w:rsidR="008402F5" w:rsidRPr="00E4328F">
        <w:rPr>
          <w:sz w:val="24"/>
          <w:szCs w:val="24"/>
        </w:rPr>
        <w:t>states that is it important to build a therapeutic relationship with a client</w:t>
      </w:r>
      <w:r w:rsidR="00BF47F1" w:rsidRPr="00E4328F">
        <w:rPr>
          <w:sz w:val="24"/>
          <w:szCs w:val="24"/>
        </w:rPr>
        <w:t xml:space="preserve">, he states that clients have within them </w:t>
      </w:r>
      <w:r w:rsidR="000274D0" w:rsidRPr="00E4328F">
        <w:rPr>
          <w:sz w:val="24"/>
          <w:szCs w:val="24"/>
        </w:rPr>
        <w:t xml:space="preserve">a </w:t>
      </w:r>
      <w:r w:rsidR="00BF47F1" w:rsidRPr="00E4328F">
        <w:rPr>
          <w:sz w:val="24"/>
          <w:szCs w:val="24"/>
        </w:rPr>
        <w:t xml:space="preserve">great </w:t>
      </w:r>
      <w:r w:rsidR="000274D0" w:rsidRPr="00E4328F">
        <w:rPr>
          <w:sz w:val="24"/>
          <w:szCs w:val="24"/>
        </w:rPr>
        <w:t xml:space="preserve">supply of self-understanding for transforming </w:t>
      </w:r>
      <w:r w:rsidR="00F0702A" w:rsidRPr="00E4328F">
        <w:rPr>
          <w:sz w:val="24"/>
          <w:szCs w:val="24"/>
        </w:rPr>
        <w:t>their self-concepts and basic atti</w:t>
      </w:r>
      <w:r w:rsidR="006A3699" w:rsidRPr="00E4328F">
        <w:rPr>
          <w:sz w:val="24"/>
          <w:szCs w:val="24"/>
        </w:rPr>
        <w:t>tudes. Carl rogers (</w:t>
      </w:r>
      <w:r w:rsidR="00A34713" w:rsidRPr="00E4328F">
        <w:rPr>
          <w:sz w:val="24"/>
          <w:szCs w:val="24"/>
        </w:rPr>
        <w:t>1980</w:t>
      </w:r>
      <w:r w:rsidR="006A3699" w:rsidRPr="00E4328F">
        <w:rPr>
          <w:sz w:val="24"/>
          <w:szCs w:val="24"/>
        </w:rPr>
        <w:t>) des</w:t>
      </w:r>
      <w:r w:rsidR="00EC20D2" w:rsidRPr="00E4328F">
        <w:rPr>
          <w:sz w:val="24"/>
          <w:szCs w:val="24"/>
        </w:rPr>
        <w:t xml:space="preserve">cribes 3 core conditions of the </w:t>
      </w:r>
      <w:r w:rsidR="00FD0B52" w:rsidRPr="00E4328F">
        <w:rPr>
          <w:sz w:val="24"/>
          <w:szCs w:val="24"/>
        </w:rPr>
        <w:t>person-centred</w:t>
      </w:r>
      <w:r w:rsidR="00EC20D2" w:rsidRPr="00E4328F">
        <w:rPr>
          <w:sz w:val="24"/>
          <w:szCs w:val="24"/>
        </w:rPr>
        <w:t xml:space="preserve"> approach which are </w:t>
      </w:r>
      <w:r w:rsidR="002A650C" w:rsidRPr="00E4328F">
        <w:rPr>
          <w:sz w:val="24"/>
          <w:szCs w:val="24"/>
        </w:rPr>
        <w:t xml:space="preserve">empathy, unconditional positive regard </w:t>
      </w:r>
      <w:r w:rsidR="00625EB3" w:rsidRPr="00E4328F">
        <w:rPr>
          <w:sz w:val="24"/>
          <w:szCs w:val="24"/>
        </w:rPr>
        <w:t>and congruence</w:t>
      </w:r>
      <w:r w:rsidR="00294D29" w:rsidRPr="00E4328F">
        <w:rPr>
          <w:sz w:val="24"/>
          <w:szCs w:val="24"/>
        </w:rPr>
        <w:t xml:space="preserve"> (Carl Rogers, </w:t>
      </w:r>
      <w:r w:rsidR="0078059A" w:rsidRPr="00E4328F">
        <w:rPr>
          <w:sz w:val="24"/>
          <w:szCs w:val="24"/>
        </w:rPr>
        <w:t>190, p.115).</w:t>
      </w:r>
    </w:p>
    <w:p w14:paraId="761A24F8" w14:textId="77777777" w:rsidR="00AB357C" w:rsidRPr="00E4328F" w:rsidRDefault="00AB357C">
      <w:pPr>
        <w:rPr>
          <w:sz w:val="24"/>
          <w:szCs w:val="24"/>
        </w:rPr>
      </w:pPr>
    </w:p>
    <w:p w14:paraId="04E564A8" w14:textId="466DB4B8" w:rsidR="00245423" w:rsidRPr="00E4328F" w:rsidRDefault="00625EB3">
      <w:pPr>
        <w:rPr>
          <w:sz w:val="24"/>
          <w:szCs w:val="24"/>
        </w:rPr>
      </w:pPr>
      <w:r w:rsidRPr="00E4328F">
        <w:rPr>
          <w:sz w:val="24"/>
          <w:szCs w:val="24"/>
        </w:rPr>
        <w:t xml:space="preserve"> </w:t>
      </w:r>
      <w:r w:rsidR="00282D01" w:rsidRPr="00E4328F">
        <w:rPr>
          <w:sz w:val="24"/>
          <w:szCs w:val="24"/>
        </w:rPr>
        <w:t xml:space="preserve">Cooper </w:t>
      </w:r>
      <w:r w:rsidR="00FD0B52" w:rsidRPr="00E4328F">
        <w:rPr>
          <w:sz w:val="24"/>
          <w:szCs w:val="24"/>
        </w:rPr>
        <w:t>et al. (2013)</w:t>
      </w:r>
      <w:r w:rsidR="0004741B" w:rsidRPr="00E4328F">
        <w:rPr>
          <w:sz w:val="24"/>
          <w:szCs w:val="24"/>
        </w:rPr>
        <w:t xml:space="preserve"> </w:t>
      </w:r>
      <w:r w:rsidR="00FD0B52" w:rsidRPr="00E4328F">
        <w:rPr>
          <w:sz w:val="24"/>
          <w:szCs w:val="24"/>
        </w:rPr>
        <w:t>d</w:t>
      </w:r>
      <w:r w:rsidR="0004741B" w:rsidRPr="00E4328F">
        <w:rPr>
          <w:sz w:val="24"/>
          <w:szCs w:val="24"/>
        </w:rPr>
        <w:t>escribes that person-</w:t>
      </w:r>
      <w:r w:rsidR="008D52C8" w:rsidRPr="00E4328F">
        <w:rPr>
          <w:sz w:val="24"/>
          <w:szCs w:val="24"/>
        </w:rPr>
        <w:t>centred</w:t>
      </w:r>
      <w:r w:rsidR="0004741B" w:rsidRPr="00E4328F">
        <w:rPr>
          <w:sz w:val="24"/>
          <w:szCs w:val="24"/>
        </w:rPr>
        <w:t xml:space="preserve"> therapy </w:t>
      </w:r>
      <w:r w:rsidR="000D7EE1" w:rsidRPr="00E4328F">
        <w:rPr>
          <w:sz w:val="24"/>
          <w:szCs w:val="24"/>
        </w:rPr>
        <w:t>is building a</w:t>
      </w:r>
      <w:r w:rsidR="00053CD3" w:rsidRPr="00E4328F">
        <w:rPr>
          <w:sz w:val="24"/>
          <w:szCs w:val="24"/>
        </w:rPr>
        <w:t>n</w:t>
      </w:r>
      <w:r w:rsidR="000D7EE1" w:rsidRPr="00E4328F">
        <w:rPr>
          <w:sz w:val="24"/>
          <w:szCs w:val="24"/>
        </w:rPr>
        <w:t xml:space="preserve"> empathic, supportive relationship with a client and </w:t>
      </w:r>
      <w:r w:rsidR="00B44523" w:rsidRPr="00E4328F">
        <w:rPr>
          <w:sz w:val="24"/>
          <w:szCs w:val="24"/>
        </w:rPr>
        <w:t xml:space="preserve">enabling social and personal </w:t>
      </w:r>
      <w:r w:rsidR="009028C5" w:rsidRPr="00E4328F">
        <w:rPr>
          <w:sz w:val="24"/>
          <w:szCs w:val="24"/>
        </w:rPr>
        <w:t>transformation.</w:t>
      </w:r>
      <w:r w:rsidR="00BD729C" w:rsidRPr="00E4328F">
        <w:rPr>
          <w:sz w:val="24"/>
          <w:szCs w:val="24"/>
        </w:rPr>
        <w:t xml:space="preserve"> Cooper et al. (2013) </w:t>
      </w:r>
      <w:r w:rsidR="008D52C8" w:rsidRPr="00E4328F">
        <w:rPr>
          <w:sz w:val="24"/>
          <w:szCs w:val="24"/>
        </w:rPr>
        <w:t xml:space="preserve">states that person-centred </w:t>
      </w:r>
      <w:r w:rsidR="006F76E9" w:rsidRPr="00E4328F">
        <w:rPr>
          <w:sz w:val="24"/>
          <w:szCs w:val="24"/>
        </w:rPr>
        <w:t xml:space="preserve">therapy does </w:t>
      </w:r>
      <w:r w:rsidR="00B23E45" w:rsidRPr="00E4328F">
        <w:rPr>
          <w:sz w:val="24"/>
          <w:szCs w:val="24"/>
        </w:rPr>
        <w:t xml:space="preserve">concentrate </w:t>
      </w:r>
      <w:r w:rsidR="00FF526A" w:rsidRPr="00E4328F">
        <w:rPr>
          <w:sz w:val="24"/>
          <w:szCs w:val="24"/>
        </w:rPr>
        <w:t xml:space="preserve">on the positive self-determined </w:t>
      </w:r>
      <w:r w:rsidR="009D3F19" w:rsidRPr="00E4328F">
        <w:rPr>
          <w:sz w:val="24"/>
          <w:szCs w:val="24"/>
        </w:rPr>
        <w:t>growth</w:t>
      </w:r>
      <w:r w:rsidR="00CC3211" w:rsidRPr="00E4328F">
        <w:rPr>
          <w:sz w:val="24"/>
          <w:szCs w:val="24"/>
        </w:rPr>
        <w:t xml:space="preserve"> </w:t>
      </w:r>
      <w:r w:rsidR="00AB7634" w:rsidRPr="00E4328F">
        <w:rPr>
          <w:sz w:val="24"/>
          <w:szCs w:val="24"/>
        </w:rPr>
        <w:t xml:space="preserve">of </w:t>
      </w:r>
      <w:r w:rsidR="00045760" w:rsidRPr="00E4328F">
        <w:rPr>
          <w:sz w:val="24"/>
          <w:szCs w:val="24"/>
        </w:rPr>
        <w:t>clients</w:t>
      </w:r>
      <w:r w:rsidR="00B463FE" w:rsidRPr="00E4328F">
        <w:rPr>
          <w:sz w:val="24"/>
          <w:szCs w:val="24"/>
        </w:rPr>
        <w:t xml:space="preserve"> and that the answer to the </w:t>
      </w:r>
      <w:r w:rsidR="00A34713" w:rsidRPr="00E4328F">
        <w:rPr>
          <w:sz w:val="24"/>
          <w:szCs w:val="24"/>
        </w:rPr>
        <w:t>client’s</w:t>
      </w:r>
      <w:r w:rsidR="00B463FE" w:rsidRPr="00E4328F">
        <w:rPr>
          <w:sz w:val="24"/>
          <w:szCs w:val="24"/>
        </w:rPr>
        <w:t xml:space="preserve"> problems was within them</w:t>
      </w:r>
      <w:r w:rsidR="00BD729C" w:rsidRPr="00E4328F">
        <w:rPr>
          <w:sz w:val="24"/>
          <w:szCs w:val="24"/>
        </w:rPr>
        <w:t xml:space="preserve"> (</w:t>
      </w:r>
      <w:r w:rsidR="00800FB8" w:rsidRPr="00E4328F">
        <w:rPr>
          <w:sz w:val="24"/>
          <w:szCs w:val="24"/>
        </w:rPr>
        <w:t>Cooper et al, 2013, P</w:t>
      </w:r>
      <w:r w:rsidR="007F2F08" w:rsidRPr="00E4328F">
        <w:rPr>
          <w:sz w:val="24"/>
          <w:szCs w:val="24"/>
        </w:rPr>
        <w:t xml:space="preserve">.3). </w:t>
      </w:r>
    </w:p>
    <w:p w14:paraId="79BAC7B0" w14:textId="0D8BAAC5" w:rsidR="0002307A" w:rsidRPr="00E4328F" w:rsidRDefault="0002307A">
      <w:pPr>
        <w:rPr>
          <w:sz w:val="24"/>
          <w:szCs w:val="24"/>
        </w:rPr>
      </w:pPr>
    </w:p>
    <w:p w14:paraId="4DB10915" w14:textId="13614841" w:rsidR="00AB357C" w:rsidRPr="00E4328F" w:rsidRDefault="005275E8">
      <w:pPr>
        <w:rPr>
          <w:sz w:val="24"/>
          <w:szCs w:val="24"/>
        </w:rPr>
      </w:pPr>
      <w:r w:rsidRPr="00E4328F">
        <w:rPr>
          <w:sz w:val="24"/>
          <w:szCs w:val="24"/>
        </w:rPr>
        <w:t xml:space="preserve">Casemore and </w:t>
      </w:r>
      <w:proofErr w:type="spellStart"/>
      <w:r w:rsidRPr="00E4328F">
        <w:rPr>
          <w:sz w:val="24"/>
          <w:szCs w:val="24"/>
        </w:rPr>
        <w:t>Tudway</w:t>
      </w:r>
      <w:proofErr w:type="spellEnd"/>
      <w:r w:rsidRPr="00E4328F">
        <w:rPr>
          <w:sz w:val="24"/>
          <w:szCs w:val="24"/>
        </w:rPr>
        <w:t xml:space="preserve"> (2012)</w:t>
      </w:r>
      <w:r w:rsidR="0002307A" w:rsidRPr="00E4328F">
        <w:rPr>
          <w:sz w:val="24"/>
          <w:szCs w:val="24"/>
        </w:rPr>
        <w:t xml:space="preserve"> </w:t>
      </w:r>
      <w:r w:rsidRPr="00E4328F">
        <w:rPr>
          <w:sz w:val="24"/>
          <w:szCs w:val="24"/>
        </w:rPr>
        <w:t>b</w:t>
      </w:r>
      <w:r w:rsidR="006414EF" w:rsidRPr="00E4328F">
        <w:rPr>
          <w:sz w:val="24"/>
          <w:szCs w:val="24"/>
        </w:rPr>
        <w:t xml:space="preserve">elieve that the Person-centred </w:t>
      </w:r>
      <w:r w:rsidR="00B702C9" w:rsidRPr="00E4328F">
        <w:rPr>
          <w:sz w:val="24"/>
          <w:szCs w:val="24"/>
        </w:rPr>
        <w:t xml:space="preserve">therapy and the cognitive </w:t>
      </w:r>
      <w:r w:rsidR="00601F7E" w:rsidRPr="00E4328F">
        <w:rPr>
          <w:sz w:val="24"/>
          <w:szCs w:val="24"/>
        </w:rPr>
        <w:t xml:space="preserve">behavioural therapy </w:t>
      </w:r>
      <w:r w:rsidR="001A1D54" w:rsidRPr="00E4328F">
        <w:rPr>
          <w:sz w:val="24"/>
          <w:szCs w:val="24"/>
        </w:rPr>
        <w:t>are rooted in the same ph</w:t>
      </w:r>
      <w:r w:rsidR="005B46F4" w:rsidRPr="00E4328F">
        <w:rPr>
          <w:sz w:val="24"/>
          <w:szCs w:val="24"/>
        </w:rPr>
        <w:t>ilosophical belief.</w:t>
      </w:r>
      <w:r w:rsidRPr="00E4328F">
        <w:rPr>
          <w:sz w:val="24"/>
          <w:szCs w:val="24"/>
        </w:rPr>
        <w:t xml:space="preserve"> Casemore and </w:t>
      </w:r>
      <w:proofErr w:type="spellStart"/>
      <w:r w:rsidRPr="00E4328F">
        <w:rPr>
          <w:sz w:val="24"/>
          <w:szCs w:val="24"/>
        </w:rPr>
        <w:t>Tu</w:t>
      </w:r>
      <w:r w:rsidR="005B1C79" w:rsidRPr="00E4328F">
        <w:rPr>
          <w:sz w:val="24"/>
          <w:szCs w:val="24"/>
        </w:rPr>
        <w:t>dway</w:t>
      </w:r>
      <w:proofErr w:type="spellEnd"/>
      <w:r w:rsidR="005B1C79" w:rsidRPr="00E4328F">
        <w:rPr>
          <w:sz w:val="24"/>
          <w:szCs w:val="24"/>
        </w:rPr>
        <w:t xml:space="preserve"> (2012)</w:t>
      </w:r>
      <w:r w:rsidR="004B6A06" w:rsidRPr="00E4328F">
        <w:rPr>
          <w:sz w:val="24"/>
          <w:szCs w:val="24"/>
        </w:rPr>
        <w:t xml:space="preserve"> state</w:t>
      </w:r>
      <w:r w:rsidR="00E50E0E" w:rsidRPr="00E4328F">
        <w:rPr>
          <w:sz w:val="24"/>
          <w:szCs w:val="24"/>
        </w:rPr>
        <w:t xml:space="preserve"> </w:t>
      </w:r>
      <w:r w:rsidR="004B6A06" w:rsidRPr="00E4328F">
        <w:rPr>
          <w:sz w:val="24"/>
          <w:szCs w:val="24"/>
        </w:rPr>
        <w:t xml:space="preserve">that </w:t>
      </w:r>
      <w:r w:rsidR="00684D90" w:rsidRPr="00E4328F">
        <w:rPr>
          <w:sz w:val="24"/>
          <w:szCs w:val="24"/>
        </w:rPr>
        <w:t>they are joined in existentialism, humanism and phen</w:t>
      </w:r>
      <w:r w:rsidR="00121317" w:rsidRPr="00E4328F">
        <w:rPr>
          <w:sz w:val="24"/>
          <w:szCs w:val="24"/>
        </w:rPr>
        <w:t xml:space="preserve">omenology but it is </w:t>
      </w:r>
      <w:r w:rsidR="005A08DF" w:rsidRPr="00E4328F">
        <w:rPr>
          <w:sz w:val="24"/>
          <w:szCs w:val="24"/>
        </w:rPr>
        <w:t xml:space="preserve">recognised that there are differences </w:t>
      </w:r>
      <w:r w:rsidR="0037471C" w:rsidRPr="00E4328F">
        <w:rPr>
          <w:sz w:val="24"/>
          <w:szCs w:val="24"/>
        </w:rPr>
        <w:t xml:space="preserve">in </w:t>
      </w:r>
      <w:r w:rsidR="008217FC" w:rsidRPr="00E4328F">
        <w:rPr>
          <w:sz w:val="24"/>
          <w:szCs w:val="24"/>
        </w:rPr>
        <w:t>how these philoso</w:t>
      </w:r>
      <w:r w:rsidR="00310B30" w:rsidRPr="00E4328F">
        <w:rPr>
          <w:sz w:val="24"/>
          <w:szCs w:val="24"/>
        </w:rPr>
        <w:t xml:space="preserve">phies are </w:t>
      </w:r>
      <w:r w:rsidR="002938D4" w:rsidRPr="00E4328F">
        <w:rPr>
          <w:sz w:val="24"/>
          <w:szCs w:val="24"/>
        </w:rPr>
        <w:t>known and expressed.</w:t>
      </w:r>
      <w:r w:rsidR="009D543F" w:rsidRPr="00E4328F">
        <w:rPr>
          <w:sz w:val="24"/>
          <w:szCs w:val="24"/>
        </w:rPr>
        <w:t xml:space="preserve"> </w:t>
      </w:r>
      <w:r w:rsidR="002938D4" w:rsidRPr="00E4328F">
        <w:rPr>
          <w:sz w:val="24"/>
          <w:szCs w:val="24"/>
        </w:rPr>
        <w:t xml:space="preserve"> </w:t>
      </w:r>
      <w:r w:rsidR="005B1C79" w:rsidRPr="00E4328F">
        <w:rPr>
          <w:sz w:val="24"/>
          <w:szCs w:val="24"/>
        </w:rPr>
        <w:t xml:space="preserve">Casemore and </w:t>
      </w:r>
      <w:proofErr w:type="spellStart"/>
      <w:r w:rsidR="005B1C79" w:rsidRPr="00E4328F">
        <w:rPr>
          <w:sz w:val="24"/>
          <w:szCs w:val="24"/>
        </w:rPr>
        <w:t>Tudway</w:t>
      </w:r>
      <w:proofErr w:type="spellEnd"/>
      <w:r w:rsidR="005B1C79" w:rsidRPr="00E4328F">
        <w:rPr>
          <w:sz w:val="24"/>
          <w:szCs w:val="24"/>
        </w:rPr>
        <w:t xml:space="preserve"> (2012) de</w:t>
      </w:r>
      <w:r w:rsidR="009556EE" w:rsidRPr="00E4328F">
        <w:rPr>
          <w:sz w:val="24"/>
          <w:szCs w:val="24"/>
        </w:rPr>
        <w:t>scribe that</w:t>
      </w:r>
      <w:r w:rsidR="00597A96" w:rsidRPr="00E4328F">
        <w:rPr>
          <w:sz w:val="24"/>
          <w:szCs w:val="24"/>
        </w:rPr>
        <w:t xml:space="preserve"> both person-centred therapy and </w:t>
      </w:r>
      <w:r w:rsidR="005C7552" w:rsidRPr="00E4328F">
        <w:rPr>
          <w:sz w:val="24"/>
          <w:szCs w:val="24"/>
        </w:rPr>
        <w:t>cognitive</w:t>
      </w:r>
      <w:r w:rsidR="00597A96" w:rsidRPr="00E4328F">
        <w:rPr>
          <w:sz w:val="24"/>
          <w:szCs w:val="24"/>
        </w:rPr>
        <w:t xml:space="preserve"> behavio</w:t>
      </w:r>
      <w:r w:rsidR="005C7552" w:rsidRPr="00E4328F">
        <w:rPr>
          <w:sz w:val="24"/>
          <w:szCs w:val="24"/>
        </w:rPr>
        <w:t xml:space="preserve">ural therapy </w:t>
      </w:r>
      <w:r w:rsidR="00BF639B" w:rsidRPr="00E4328F">
        <w:rPr>
          <w:sz w:val="24"/>
          <w:szCs w:val="24"/>
        </w:rPr>
        <w:t>believe that human ex</w:t>
      </w:r>
      <w:r w:rsidR="009D543F" w:rsidRPr="00E4328F">
        <w:rPr>
          <w:sz w:val="24"/>
          <w:szCs w:val="24"/>
        </w:rPr>
        <w:t xml:space="preserve">istence is of great importance </w:t>
      </w:r>
      <w:r w:rsidR="004402AE" w:rsidRPr="00E4328F">
        <w:rPr>
          <w:sz w:val="24"/>
          <w:szCs w:val="24"/>
        </w:rPr>
        <w:t xml:space="preserve">but the </w:t>
      </w:r>
      <w:r w:rsidR="00622A66" w:rsidRPr="00E4328F">
        <w:rPr>
          <w:sz w:val="24"/>
          <w:szCs w:val="24"/>
        </w:rPr>
        <w:t xml:space="preserve">most </w:t>
      </w:r>
      <w:r w:rsidR="00F349E9" w:rsidRPr="00E4328F">
        <w:rPr>
          <w:sz w:val="24"/>
          <w:szCs w:val="24"/>
        </w:rPr>
        <w:t>un</w:t>
      </w:r>
      <w:r w:rsidR="00046B5B" w:rsidRPr="00E4328F">
        <w:rPr>
          <w:sz w:val="24"/>
          <w:szCs w:val="24"/>
        </w:rPr>
        <w:t xml:space="preserve">usual and important difference </w:t>
      </w:r>
      <w:r w:rsidR="0094731B" w:rsidRPr="00E4328F">
        <w:rPr>
          <w:sz w:val="24"/>
          <w:szCs w:val="24"/>
        </w:rPr>
        <w:t>of the person centred approach is that it is believed</w:t>
      </w:r>
      <w:r w:rsidR="00A31382" w:rsidRPr="00E4328F">
        <w:rPr>
          <w:sz w:val="24"/>
          <w:szCs w:val="24"/>
        </w:rPr>
        <w:t>,</w:t>
      </w:r>
      <w:r w:rsidR="0094731B" w:rsidRPr="00E4328F">
        <w:rPr>
          <w:sz w:val="24"/>
          <w:szCs w:val="24"/>
        </w:rPr>
        <w:t xml:space="preserve"> </w:t>
      </w:r>
      <w:r w:rsidR="002E42C3" w:rsidRPr="00E4328F">
        <w:rPr>
          <w:sz w:val="24"/>
          <w:szCs w:val="24"/>
        </w:rPr>
        <w:t>this is about a way of lif</w:t>
      </w:r>
      <w:r w:rsidR="009F30B8" w:rsidRPr="00E4328F">
        <w:rPr>
          <w:sz w:val="24"/>
          <w:szCs w:val="24"/>
        </w:rPr>
        <w:t xml:space="preserve">e </w:t>
      </w:r>
      <w:r w:rsidR="006D3D04" w:rsidRPr="00E4328F">
        <w:rPr>
          <w:sz w:val="24"/>
          <w:szCs w:val="24"/>
        </w:rPr>
        <w:t xml:space="preserve">and </w:t>
      </w:r>
      <w:r w:rsidR="00DE2BCC" w:rsidRPr="00E4328F">
        <w:rPr>
          <w:sz w:val="24"/>
          <w:szCs w:val="24"/>
        </w:rPr>
        <w:t>a way of being which in its self is healing</w:t>
      </w:r>
      <w:r w:rsidR="00B41C59" w:rsidRPr="00E4328F">
        <w:rPr>
          <w:sz w:val="24"/>
          <w:szCs w:val="24"/>
        </w:rPr>
        <w:t xml:space="preserve"> rather than having a set plan or tools </w:t>
      </w:r>
      <w:r w:rsidR="00151413" w:rsidRPr="00E4328F">
        <w:rPr>
          <w:sz w:val="24"/>
          <w:szCs w:val="24"/>
        </w:rPr>
        <w:t>to be alert in therapy</w:t>
      </w:r>
      <w:r w:rsidR="00F30716" w:rsidRPr="00E4328F">
        <w:rPr>
          <w:sz w:val="24"/>
          <w:szCs w:val="24"/>
        </w:rPr>
        <w:t xml:space="preserve"> (Casemore and </w:t>
      </w:r>
      <w:proofErr w:type="spellStart"/>
      <w:r w:rsidR="00F30716" w:rsidRPr="00E4328F">
        <w:rPr>
          <w:sz w:val="24"/>
          <w:szCs w:val="24"/>
        </w:rPr>
        <w:t>Tudway</w:t>
      </w:r>
      <w:proofErr w:type="spellEnd"/>
      <w:r w:rsidR="00F30716" w:rsidRPr="00E4328F">
        <w:rPr>
          <w:sz w:val="24"/>
          <w:szCs w:val="24"/>
        </w:rPr>
        <w:t xml:space="preserve">, 2012, </w:t>
      </w:r>
      <w:r w:rsidR="00A86792" w:rsidRPr="00E4328F">
        <w:rPr>
          <w:sz w:val="24"/>
          <w:szCs w:val="24"/>
        </w:rPr>
        <w:t>p.</w:t>
      </w:r>
      <w:r w:rsidR="00E50E0E" w:rsidRPr="00E4328F">
        <w:rPr>
          <w:sz w:val="24"/>
          <w:szCs w:val="24"/>
        </w:rPr>
        <w:t xml:space="preserve">17). </w:t>
      </w:r>
    </w:p>
    <w:p w14:paraId="161D93B2" w14:textId="07B7E258" w:rsidR="002C319A" w:rsidRPr="00E4328F" w:rsidRDefault="002C319A">
      <w:pPr>
        <w:rPr>
          <w:sz w:val="24"/>
          <w:szCs w:val="24"/>
        </w:rPr>
      </w:pPr>
    </w:p>
    <w:p w14:paraId="3472F2CE" w14:textId="0A7B907D" w:rsidR="002C319A" w:rsidRPr="00E4328F" w:rsidRDefault="00010D67">
      <w:pPr>
        <w:rPr>
          <w:sz w:val="24"/>
          <w:szCs w:val="24"/>
        </w:rPr>
      </w:pPr>
      <w:r w:rsidRPr="00E4328F">
        <w:rPr>
          <w:sz w:val="24"/>
          <w:szCs w:val="24"/>
        </w:rPr>
        <w:t>Owen (2007)</w:t>
      </w:r>
      <w:r w:rsidR="000E2036" w:rsidRPr="00E4328F">
        <w:rPr>
          <w:sz w:val="24"/>
          <w:szCs w:val="24"/>
        </w:rPr>
        <w:t xml:space="preserve"> argues that </w:t>
      </w:r>
      <w:r w:rsidR="000B25F3" w:rsidRPr="00E4328F">
        <w:rPr>
          <w:sz w:val="24"/>
          <w:szCs w:val="24"/>
        </w:rPr>
        <w:t>both person – centred therapy and psychodynamic the</w:t>
      </w:r>
      <w:r w:rsidR="006462B9" w:rsidRPr="00E4328F">
        <w:rPr>
          <w:sz w:val="24"/>
          <w:szCs w:val="24"/>
        </w:rPr>
        <w:t xml:space="preserve">rapy </w:t>
      </w:r>
      <w:r w:rsidR="00CC09EF" w:rsidRPr="00E4328F">
        <w:rPr>
          <w:sz w:val="24"/>
          <w:szCs w:val="24"/>
        </w:rPr>
        <w:t xml:space="preserve">both </w:t>
      </w:r>
      <w:r w:rsidR="00623041" w:rsidRPr="00E4328F">
        <w:rPr>
          <w:sz w:val="24"/>
          <w:szCs w:val="24"/>
        </w:rPr>
        <w:t>practice</w:t>
      </w:r>
      <w:r w:rsidR="00CC09EF" w:rsidRPr="00E4328F">
        <w:rPr>
          <w:sz w:val="24"/>
          <w:szCs w:val="24"/>
        </w:rPr>
        <w:t xml:space="preserve"> building a therapeutic </w:t>
      </w:r>
      <w:r w:rsidR="00623041" w:rsidRPr="00E4328F">
        <w:rPr>
          <w:sz w:val="24"/>
          <w:szCs w:val="24"/>
        </w:rPr>
        <w:t xml:space="preserve">relationship with </w:t>
      </w:r>
      <w:r w:rsidR="00F33A00" w:rsidRPr="00E4328F">
        <w:rPr>
          <w:sz w:val="24"/>
          <w:szCs w:val="24"/>
        </w:rPr>
        <w:t>client’s and</w:t>
      </w:r>
      <w:r w:rsidR="004D5F9E" w:rsidRPr="00E4328F">
        <w:rPr>
          <w:sz w:val="24"/>
          <w:szCs w:val="24"/>
        </w:rPr>
        <w:t xml:space="preserve"> focusing on attending to client</w:t>
      </w:r>
      <w:r w:rsidR="00EF5ED2" w:rsidRPr="00E4328F">
        <w:rPr>
          <w:sz w:val="24"/>
          <w:szCs w:val="24"/>
        </w:rPr>
        <w:t>’</w:t>
      </w:r>
      <w:r w:rsidR="004D5F9E" w:rsidRPr="00E4328F">
        <w:rPr>
          <w:sz w:val="24"/>
          <w:szCs w:val="24"/>
        </w:rPr>
        <w:t>s feelin</w:t>
      </w:r>
      <w:r w:rsidR="00EC372A" w:rsidRPr="00E4328F">
        <w:rPr>
          <w:sz w:val="24"/>
          <w:szCs w:val="24"/>
        </w:rPr>
        <w:t xml:space="preserve">gs or reflections. </w:t>
      </w:r>
      <w:r w:rsidRPr="00E4328F">
        <w:rPr>
          <w:sz w:val="24"/>
          <w:szCs w:val="24"/>
        </w:rPr>
        <w:t xml:space="preserve">Owen (2007) </w:t>
      </w:r>
      <w:r w:rsidR="00FC76C3" w:rsidRPr="00E4328F">
        <w:rPr>
          <w:sz w:val="24"/>
          <w:szCs w:val="24"/>
        </w:rPr>
        <w:t xml:space="preserve">describes that the both therapies aim to </w:t>
      </w:r>
      <w:r w:rsidR="00CC6711" w:rsidRPr="00E4328F">
        <w:rPr>
          <w:sz w:val="24"/>
          <w:szCs w:val="24"/>
        </w:rPr>
        <w:t xml:space="preserve">work through non-therapeutic </w:t>
      </w:r>
      <w:r w:rsidR="002C20D2" w:rsidRPr="00E4328F">
        <w:rPr>
          <w:sz w:val="24"/>
          <w:szCs w:val="24"/>
        </w:rPr>
        <w:t xml:space="preserve">therapist feeling and through personal reflection and </w:t>
      </w:r>
      <w:r w:rsidR="00F33A00" w:rsidRPr="00E4328F">
        <w:rPr>
          <w:sz w:val="24"/>
          <w:szCs w:val="24"/>
        </w:rPr>
        <w:t xml:space="preserve">supervision. </w:t>
      </w:r>
      <w:r w:rsidRPr="00E4328F">
        <w:rPr>
          <w:sz w:val="24"/>
          <w:szCs w:val="24"/>
        </w:rPr>
        <w:t>Owen (2007)</w:t>
      </w:r>
      <w:r w:rsidR="00041F70" w:rsidRPr="00E4328F">
        <w:rPr>
          <w:sz w:val="24"/>
          <w:szCs w:val="24"/>
        </w:rPr>
        <w:t xml:space="preserve"> states that </w:t>
      </w:r>
      <w:r w:rsidR="00A12A7D" w:rsidRPr="00E4328F">
        <w:rPr>
          <w:sz w:val="24"/>
          <w:szCs w:val="24"/>
        </w:rPr>
        <w:t>the underlying differences between person-cen</w:t>
      </w:r>
      <w:r w:rsidR="006F01CF" w:rsidRPr="00E4328F">
        <w:rPr>
          <w:sz w:val="24"/>
          <w:szCs w:val="24"/>
        </w:rPr>
        <w:t xml:space="preserve">tred and psychodynamic is that the </w:t>
      </w:r>
      <w:r w:rsidR="007B54DE" w:rsidRPr="00E4328F">
        <w:rPr>
          <w:sz w:val="24"/>
          <w:szCs w:val="24"/>
        </w:rPr>
        <w:t>person-centred</w:t>
      </w:r>
      <w:r w:rsidR="006F01CF" w:rsidRPr="00E4328F">
        <w:rPr>
          <w:sz w:val="24"/>
          <w:szCs w:val="24"/>
        </w:rPr>
        <w:t xml:space="preserve"> approach focuses </w:t>
      </w:r>
      <w:r w:rsidR="00670D21" w:rsidRPr="00E4328F">
        <w:rPr>
          <w:sz w:val="24"/>
          <w:szCs w:val="24"/>
        </w:rPr>
        <w:t xml:space="preserve">on the acceptance of underlying feeling but psychodynamic </w:t>
      </w:r>
      <w:r w:rsidR="00DF297F" w:rsidRPr="00E4328F">
        <w:rPr>
          <w:sz w:val="24"/>
          <w:szCs w:val="24"/>
        </w:rPr>
        <w:t xml:space="preserve">focuses on transference </w:t>
      </w:r>
      <w:r w:rsidR="00C21264" w:rsidRPr="00E4328F">
        <w:rPr>
          <w:sz w:val="24"/>
          <w:szCs w:val="24"/>
        </w:rPr>
        <w:t xml:space="preserve">the feelings of </w:t>
      </w:r>
      <w:r w:rsidR="00C75AED" w:rsidRPr="00E4328F">
        <w:rPr>
          <w:sz w:val="24"/>
          <w:szCs w:val="24"/>
        </w:rPr>
        <w:t>childhood or trauma</w:t>
      </w:r>
      <w:r w:rsidRPr="00E4328F">
        <w:rPr>
          <w:sz w:val="24"/>
          <w:szCs w:val="24"/>
        </w:rPr>
        <w:t xml:space="preserve"> (Owen</w:t>
      </w:r>
      <w:r w:rsidR="00F76825" w:rsidRPr="00E4328F">
        <w:rPr>
          <w:sz w:val="24"/>
          <w:szCs w:val="24"/>
        </w:rPr>
        <w:t xml:space="preserve">, 2007, p.94). </w:t>
      </w:r>
    </w:p>
    <w:p w14:paraId="4162AF9A" w14:textId="2076F7BB" w:rsidR="00446B27" w:rsidRDefault="00446B27">
      <w:pPr>
        <w:rPr>
          <w:sz w:val="24"/>
          <w:szCs w:val="24"/>
        </w:rPr>
      </w:pPr>
    </w:p>
    <w:p w14:paraId="0F0A9575" w14:textId="77777777" w:rsidR="000333F9" w:rsidRPr="00E4328F" w:rsidRDefault="000333F9">
      <w:pPr>
        <w:rPr>
          <w:sz w:val="24"/>
          <w:szCs w:val="24"/>
        </w:rPr>
      </w:pPr>
    </w:p>
    <w:p w14:paraId="0D8AA26A" w14:textId="1DA7CFF1" w:rsidR="00446B27" w:rsidRPr="00E4328F" w:rsidRDefault="00340366">
      <w:pPr>
        <w:rPr>
          <w:sz w:val="24"/>
          <w:szCs w:val="24"/>
        </w:rPr>
      </w:pPr>
      <w:r w:rsidRPr="00E4328F">
        <w:rPr>
          <w:sz w:val="24"/>
          <w:szCs w:val="24"/>
        </w:rPr>
        <w:lastRenderedPageBreak/>
        <w:t xml:space="preserve">After researching the literature used for the above therapies </w:t>
      </w:r>
      <w:r w:rsidR="000D4F0C" w:rsidRPr="00E4328F">
        <w:rPr>
          <w:sz w:val="24"/>
          <w:szCs w:val="24"/>
        </w:rPr>
        <w:t xml:space="preserve">it has come to light that similarities and differences </w:t>
      </w:r>
      <w:r w:rsidR="003118D1" w:rsidRPr="00E4328F">
        <w:rPr>
          <w:sz w:val="24"/>
          <w:szCs w:val="24"/>
        </w:rPr>
        <w:t>have</w:t>
      </w:r>
      <w:r w:rsidR="000D4F0C" w:rsidRPr="00E4328F">
        <w:rPr>
          <w:sz w:val="24"/>
          <w:szCs w:val="24"/>
        </w:rPr>
        <w:t xml:space="preserve"> </w:t>
      </w:r>
      <w:r w:rsidR="003118D1" w:rsidRPr="00E4328F">
        <w:rPr>
          <w:sz w:val="24"/>
          <w:szCs w:val="24"/>
        </w:rPr>
        <w:t>occurred</w:t>
      </w:r>
      <w:r w:rsidR="000D4F0C" w:rsidRPr="00E4328F">
        <w:rPr>
          <w:sz w:val="24"/>
          <w:szCs w:val="24"/>
        </w:rPr>
        <w:t xml:space="preserve"> with</w:t>
      </w:r>
      <w:r w:rsidR="003118D1" w:rsidRPr="00E4328F">
        <w:rPr>
          <w:sz w:val="24"/>
          <w:szCs w:val="24"/>
        </w:rPr>
        <w:t>in</w:t>
      </w:r>
      <w:r w:rsidR="000D4F0C" w:rsidRPr="00E4328F">
        <w:rPr>
          <w:sz w:val="24"/>
          <w:szCs w:val="24"/>
        </w:rPr>
        <w:t xml:space="preserve"> the </w:t>
      </w:r>
      <w:r w:rsidR="007E2E3C" w:rsidRPr="00E4328F">
        <w:rPr>
          <w:sz w:val="24"/>
          <w:szCs w:val="24"/>
        </w:rPr>
        <w:t>three</w:t>
      </w:r>
      <w:r w:rsidR="003118D1" w:rsidRPr="00E4328F">
        <w:rPr>
          <w:sz w:val="24"/>
          <w:szCs w:val="24"/>
        </w:rPr>
        <w:t xml:space="preserve"> therapies. </w:t>
      </w:r>
      <w:r w:rsidR="00CB24B4" w:rsidRPr="00E4328F">
        <w:rPr>
          <w:sz w:val="24"/>
          <w:szCs w:val="24"/>
        </w:rPr>
        <w:t xml:space="preserve">Person centred states that </w:t>
      </w:r>
      <w:r w:rsidR="00F80C0C" w:rsidRPr="00E4328F">
        <w:rPr>
          <w:sz w:val="24"/>
          <w:szCs w:val="24"/>
        </w:rPr>
        <w:t xml:space="preserve">the problem or issue the client is </w:t>
      </w:r>
      <w:r w:rsidR="00965BCA" w:rsidRPr="00E4328F">
        <w:rPr>
          <w:sz w:val="24"/>
          <w:szCs w:val="24"/>
        </w:rPr>
        <w:t xml:space="preserve">suffering is within them and from showing empathy </w:t>
      </w:r>
      <w:r w:rsidR="00607436" w:rsidRPr="00E4328F">
        <w:rPr>
          <w:sz w:val="24"/>
          <w:szCs w:val="24"/>
        </w:rPr>
        <w:t>and other core conditions it is felt the client can be he</w:t>
      </w:r>
      <w:r w:rsidR="00034D64" w:rsidRPr="00E4328F">
        <w:rPr>
          <w:sz w:val="24"/>
          <w:szCs w:val="24"/>
        </w:rPr>
        <w:t>aled</w:t>
      </w:r>
      <w:r w:rsidR="00607436" w:rsidRPr="00E4328F">
        <w:rPr>
          <w:sz w:val="24"/>
          <w:szCs w:val="24"/>
        </w:rPr>
        <w:t xml:space="preserve">. </w:t>
      </w:r>
      <w:r w:rsidR="00450D45" w:rsidRPr="00E4328F">
        <w:rPr>
          <w:sz w:val="24"/>
          <w:szCs w:val="24"/>
        </w:rPr>
        <w:t xml:space="preserve">Cognitive behavioural therapy </w:t>
      </w:r>
      <w:r w:rsidR="00A66262" w:rsidRPr="00E4328F">
        <w:rPr>
          <w:sz w:val="24"/>
          <w:szCs w:val="24"/>
        </w:rPr>
        <w:t xml:space="preserve">focuses on the background of the client but only if it </w:t>
      </w:r>
      <w:r w:rsidR="00F14D98" w:rsidRPr="00E4328F">
        <w:rPr>
          <w:sz w:val="24"/>
          <w:szCs w:val="24"/>
        </w:rPr>
        <w:t xml:space="preserve">essential to do so but </w:t>
      </w:r>
      <w:r w:rsidR="00400DFB" w:rsidRPr="00E4328F">
        <w:rPr>
          <w:sz w:val="24"/>
          <w:szCs w:val="24"/>
        </w:rPr>
        <w:t>psychodynamic</w:t>
      </w:r>
      <w:r w:rsidR="008B041B" w:rsidRPr="00E4328F">
        <w:rPr>
          <w:sz w:val="24"/>
          <w:szCs w:val="24"/>
        </w:rPr>
        <w:t xml:space="preserve"> </w:t>
      </w:r>
      <w:r w:rsidR="00400DFB" w:rsidRPr="00E4328F">
        <w:rPr>
          <w:sz w:val="24"/>
          <w:szCs w:val="24"/>
        </w:rPr>
        <w:t>concentrates on peoples past and use</w:t>
      </w:r>
      <w:r w:rsidR="00AA7691" w:rsidRPr="00E4328F">
        <w:rPr>
          <w:sz w:val="24"/>
          <w:szCs w:val="24"/>
        </w:rPr>
        <w:t xml:space="preserve">s techniques </w:t>
      </w:r>
      <w:r w:rsidR="00247E0B" w:rsidRPr="00E4328F">
        <w:rPr>
          <w:sz w:val="24"/>
          <w:szCs w:val="24"/>
        </w:rPr>
        <w:t xml:space="preserve">to gain understanding of </w:t>
      </w:r>
      <w:r w:rsidR="002A625B" w:rsidRPr="00E4328F">
        <w:rPr>
          <w:sz w:val="24"/>
          <w:szCs w:val="24"/>
        </w:rPr>
        <w:t xml:space="preserve">client’s thoughts and feelings. It is believed by one </w:t>
      </w:r>
      <w:r w:rsidR="00E33620" w:rsidRPr="00E4328F">
        <w:rPr>
          <w:sz w:val="24"/>
          <w:szCs w:val="24"/>
        </w:rPr>
        <w:t>resource</w:t>
      </w:r>
      <w:r w:rsidR="002A625B" w:rsidRPr="00E4328F">
        <w:rPr>
          <w:sz w:val="24"/>
          <w:szCs w:val="24"/>
        </w:rPr>
        <w:t xml:space="preserve"> above that </w:t>
      </w:r>
      <w:r w:rsidR="00E33620" w:rsidRPr="00E4328F">
        <w:rPr>
          <w:sz w:val="24"/>
          <w:szCs w:val="24"/>
        </w:rPr>
        <w:t xml:space="preserve">all 3 therapies do believe in building a therapeutic relationship with </w:t>
      </w:r>
      <w:r w:rsidR="007E2E3C" w:rsidRPr="00E4328F">
        <w:rPr>
          <w:sz w:val="24"/>
          <w:szCs w:val="24"/>
        </w:rPr>
        <w:t>clients</w:t>
      </w:r>
      <w:r w:rsidR="00E33620" w:rsidRPr="00E4328F">
        <w:rPr>
          <w:sz w:val="24"/>
          <w:szCs w:val="24"/>
        </w:rPr>
        <w:t xml:space="preserve">. </w:t>
      </w:r>
    </w:p>
    <w:p w14:paraId="694A2E45" w14:textId="5DDDF690" w:rsidR="00BE7149" w:rsidRPr="00E4328F" w:rsidRDefault="00BE7149">
      <w:pPr>
        <w:rPr>
          <w:sz w:val="24"/>
          <w:szCs w:val="24"/>
        </w:rPr>
      </w:pPr>
    </w:p>
    <w:p w14:paraId="2E5645C2" w14:textId="37B38F6E" w:rsidR="00F03E49" w:rsidRPr="00E4328F" w:rsidRDefault="00BE7149">
      <w:pPr>
        <w:rPr>
          <w:sz w:val="24"/>
          <w:szCs w:val="24"/>
        </w:rPr>
      </w:pPr>
      <w:r w:rsidRPr="00E4328F">
        <w:rPr>
          <w:sz w:val="24"/>
          <w:szCs w:val="24"/>
        </w:rPr>
        <w:t xml:space="preserve">According to the BACP (2018) </w:t>
      </w:r>
      <w:r w:rsidR="00C52166" w:rsidRPr="00E4328F">
        <w:rPr>
          <w:sz w:val="24"/>
          <w:szCs w:val="24"/>
        </w:rPr>
        <w:t xml:space="preserve">it is stated that clients should feel that they are able to speak freely </w:t>
      </w:r>
      <w:r w:rsidR="005A3BFF" w:rsidRPr="00E4328F">
        <w:rPr>
          <w:sz w:val="24"/>
          <w:szCs w:val="24"/>
        </w:rPr>
        <w:t xml:space="preserve">as they work with a counsellor </w:t>
      </w:r>
      <w:r w:rsidR="005504E8" w:rsidRPr="00E4328F">
        <w:rPr>
          <w:sz w:val="24"/>
          <w:szCs w:val="24"/>
        </w:rPr>
        <w:t xml:space="preserve">and work towards their desired goals. </w:t>
      </w:r>
      <w:r w:rsidR="00CB6F00" w:rsidRPr="00E4328F">
        <w:rPr>
          <w:sz w:val="24"/>
          <w:szCs w:val="24"/>
        </w:rPr>
        <w:t xml:space="preserve">BACP (2018) </w:t>
      </w:r>
      <w:r w:rsidR="005504E8" w:rsidRPr="00E4328F">
        <w:rPr>
          <w:sz w:val="24"/>
          <w:szCs w:val="24"/>
        </w:rPr>
        <w:t xml:space="preserve">states </w:t>
      </w:r>
      <w:r w:rsidR="005E516A" w:rsidRPr="00E4328F">
        <w:rPr>
          <w:sz w:val="24"/>
          <w:szCs w:val="24"/>
        </w:rPr>
        <w:t xml:space="preserve">that clients should be put first by making the client the primary concern </w:t>
      </w:r>
      <w:r w:rsidR="008F061A" w:rsidRPr="00E4328F">
        <w:rPr>
          <w:sz w:val="24"/>
          <w:szCs w:val="24"/>
        </w:rPr>
        <w:t>and providing a</w:t>
      </w:r>
      <w:r w:rsidR="003507CD" w:rsidRPr="00E4328F">
        <w:rPr>
          <w:sz w:val="24"/>
          <w:szCs w:val="24"/>
        </w:rPr>
        <w:t xml:space="preserve"> suitable service to the client. </w:t>
      </w:r>
      <w:r w:rsidR="00247FD1" w:rsidRPr="00E4328F">
        <w:rPr>
          <w:sz w:val="24"/>
          <w:szCs w:val="24"/>
        </w:rPr>
        <w:t>BACP (2018)</w:t>
      </w:r>
      <w:r w:rsidR="00D82593" w:rsidRPr="00E4328F">
        <w:rPr>
          <w:sz w:val="24"/>
          <w:szCs w:val="24"/>
        </w:rPr>
        <w:t xml:space="preserve"> </w:t>
      </w:r>
      <w:r w:rsidR="00247FD1" w:rsidRPr="00E4328F">
        <w:rPr>
          <w:sz w:val="24"/>
          <w:szCs w:val="24"/>
        </w:rPr>
        <w:t>d</w:t>
      </w:r>
      <w:r w:rsidR="00D82593" w:rsidRPr="00E4328F">
        <w:rPr>
          <w:sz w:val="24"/>
          <w:szCs w:val="24"/>
        </w:rPr>
        <w:t xml:space="preserve">escribes that valuing each client as a </w:t>
      </w:r>
      <w:r w:rsidR="008616E5" w:rsidRPr="00E4328F">
        <w:rPr>
          <w:sz w:val="24"/>
          <w:szCs w:val="24"/>
        </w:rPr>
        <w:t xml:space="preserve">unique individual is important and protecting the </w:t>
      </w:r>
      <w:r w:rsidR="00247FD1" w:rsidRPr="00E4328F">
        <w:rPr>
          <w:sz w:val="24"/>
          <w:szCs w:val="24"/>
        </w:rPr>
        <w:t>client’s</w:t>
      </w:r>
      <w:r w:rsidR="008616E5" w:rsidRPr="00E4328F">
        <w:rPr>
          <w:sz w:val="24"/>
          <w:szCs w:val="24"/>
        </w:rPr>
        <w:t xml:space="preserve"> confidentiality and privacy</w:t>
      </w:r>
      <w:r w:rsidR="009048BC" w:rsidRPr="00E4328F">
        <w:rPr>
          <w:sz w:val="24"/>
          <w:szCs w:val="24"/>
        </w:rPr>
        <w:t>.</w:t>
      </w:r>
      <w:r w:rsidR="000175E5" w:rsidRPr="00E4328F">
        <w:rPr>
          <w:sz w:val="24"/>
          <w:szCs w:val="24"/>
        </w:rPr>
        <w:t xml:space="preserve"> </w:t>
      </w:r>
      <w:r w:rsidR="009048BC" w:rsidRPr="00E4328F">
        <w:rPr>
          <w:sz w:val="24"/>
          <w:szCs w:val="24"/>
        </w:rPr>
        <w:t xml:space="preserve"> </w:t>
      </w:r>
      <w:r w:rsidR="00247FD1" w:rsidRPr="00E4328F">
        <w:rPr>
          <w:sz w:val="24"/>
          <w:szCs w:val="24"/>
        </w:rPr>
        <w:t>BACP (2018</w:t>
      </w:r>
      <w:r w:rsidR="00A078BA" w:rsidRPr="00E4328F">
        <w:rPr>
          <w:sz w:val="24"/>
          <w:szCs w:val="24"/>
        </w:rPr>
        <w:t>)</w:t>
      </w:r>
      <w:r w:rsidR="000175E5" w:rsidRPr="00E4328F">
        <w:rPr>
          <w:sz w:val="24"/>
          <w:szCs w:val="24"/>
        </w:rPr>
        <w:t xml:space="preserve"> states</w:t>
      </w:r>
      <w:r w:rsidR="00BB1FED" w:rsidRPr="00E4328F">
        <w:rPr>
          <w:sz w:val="24"/>
          <w:szCs w:val="24"/>
        </w:rPr>
        <w:t xml:space="preserve"> that </w:t>
      </w:r>
      <w:r w:rsidR="00247FD1" w:rsidRPr="00E4328F">
        <w:rPr>
          <w:sz w:val="24"/>
          <w:szCs w:val="24"/>
        </w:rPr>
        <w:t>counsellors</w:t>
      </w:r>
      <w:r w:rsidR="00BB1FED" w:rsidRPr="00E4328F">
        <w:rPr>
          <w:sz w:val="24"/>
          <w:szCs w:val="24"/>
        </w:rPr>
        <w:t xml:space="preserve"> have a duty of ensuring the client </w:t>
      </w:r>
      <w:r w:rsidR="000A29B2" w:rsidRPr="00E4328F">
        <w:rPr>
          <w:sz w:val="24"/>
          <w:szCs w:val="24"/>
        </w:rPr>
        <w:t xml:space="preserve">is informed about anything that could put them at risk for example, </w:t>
      </w:r>
      <w:r w:rsidR="00E2613F" w:rsidRPr="00E4328F">
        <w:rPr>
          <w:sz w:val="24"/>
          <w:szCs w:val="24"/>
        </w:rPr>
        <w:t xml:space="preserve">causes harm in within the working relationship. </w:t>
      </w:r>
    </w:p>
    <w:p w14:paraId="7C201B6C" w14:textId="76C8EF99" w:rsidR="00203DB9" w:rsidRPr="00E4328F" w:rsidRDefault="00203DB9">
      <w:pPr>
        <w:rPr>
          <w:sz w:val="24"/>
          <w:szCs w:val="24"/>
        </w:rPr>
      </w:pPr>
    </w:p>
    <w:p w14:paraId="159CBA0B" w14:textId="572B724E" w:rsidR="00203DB9" w:rsidRPr="00E4328F" w:rsidRDefault="00B33CFF">
      <w:pPr>
        <w:rPr>
          <w:sz w:val="24"/>
          <w:szCs w:val="24"/>
        </w:rPr>
      </w:pPr>
      <w:r w:rsidRPr="00E4328F">
        <w:rPr>
          <w:sz w:val="24"/>
          <w:szCs w:val="24"/>
        </w:rPr>
        <w:t xml:space="preserve">BACP (2018) </w:t>
      </w:r>
      <w:r w:rsidR="00F65B3E" w:rsidRPr="00E4328F">
        <w:rPr>
          <w:sz w:val="24"/>
          <w:szCs w:val="24"/>
        </w:rPr>
        <w:t xml:space="preserve">states that the fundamental values of counselling </w:t>
      </w:r>
      <w:r w:rsidR="00D43318" w:rsidRPr="00E4328F">
        <w:rPr>
          <w:sz w:val="24"/>
          <w:szCs w:val="24"/>
        </w:rPr>
        <w:t xml:space="preserve">include </w:t>
      </w:r>
      <w:r w:rsidR="003F17BA" w:rsidRPr="00E4328F">
        <w:rPr>
          <w:sz w:val="24"/>
          <w:szCs w:val="24"/>
        </w:rPr>
        <w:t xml:space="preserve">guarantee to respecting human rights </w:t>
      </w:r>
      <w:r w:rsidR="004A2B8E" w:rsidRPr="00E4328F">
        <w:rPr>
          <w:sz w:val="24"/>
          <w:szCs w:val="24"/>
        </w:rPr>
        <w:t>and dignity, protecting the safety of clients</w:t>
      </w:r>
      <w:r w:rsidR="00ED298F" w:rsidRPr="00E4328F">
        <w:rPr>
          <w:sz w:val="24"/>
          <w:szCs w:val="24"/>
        </w:rPr>
        <w:t xml:space="preserve"> and improving </w:t>
      </w:r>
      <w:r w:rsidRPr="00E4328F">
        <w:rPr>
          <w:sz w:val="24"/>
          <w:szCs w:val="24"/>
        </w:rPr>
        <w:t>client’s</w:t>
      </w:r>
      <w:r w:rsidR="00573554" w:rsidRPr="00E4328F">
        <w:rPr>
          <w:sz w:val="24"/>
          <w:szCs w:val="24"/>
        </w:rPr>
        <w:t xml:space="preserve"> wellbeing and capabilities. </w:t>
      </w:r>
      <w:r w:rsidRPr="00E4328F">
        <w:rPr>
          <w:sz w:val="24"/>
          <w:szCs w:val="24"/>
        </w:rPr>
        <w:t xml:space="preserve">BACP (2018) </w:t>
      </w:r>
      <w:r w:rsidR="00B13112" w:rsidRPr="00E4328F">
        <w:rPr>
          <w:sz w:val="24"/>
          <w:szCs w:val="24"/>
        </w:rPr>
        <w:t>state</w:t>
      </w:r>
      <w:r w:rsidR="006A78C5" w:rsidRPr="00E4328F">
        <w:rPr>
          <w:sz w:val="24"/>
          <w:szCs w:val="24"/>
        </w:rPr>
        <w:t xml:space="preserve"> that their core principles are</w:t>
      </w:r>
      <w:r w:rsidR="00F702D0" w:rsidRPr="00E4328F">
        <w:rPr>
          <w:sz w:val="24"/>
          <w:szCs w:val="24"/>
        </w:rPr>
        <w:t xml:space="preserve">, self-respect which is </w:t>
      </w:r>
      <w:r w:rsidR="00C875D5" w:rsidRPr="00E4328F">
        <w:rPr>
          <w:sz w:val="24"/>
          <w:szCs w:val="24"/>
        </w:rPr>
        <w:t xml:space="preserve">advancing the counsellors </w:t>
      </w:r>
      <w:r w:rsidR="00354993" w:rsidRPr="00E4328F">
        <w:rPr>
          <w:sz w:val="24"/>
          <w:szCs w:val="24"/>
        </w:rPr>
        <w:t xml:space="preserve">self-knowledge. Another being trustworthy which is </w:t>
      </w:r>
      <w:r w:rsidR="00776223" w:rsidRPr="00E4328F">
        <w:rPr>
          <w:sz w:val="24"/>
          <w:szCs w:val="24"/>
        </w:rPr>
        <w:t>respecting th</w:t>
      </w:r>
      <w:r w:rsidR="00AE27E2" w:rsidRPr="00E4328F">
        <w:rPr>
          <w:sz w:val="24"/>
          <w:szCs w:val="24"/>
        </w:rPr>
        <w:t xml:space="preserve">e trust placed within the counsellor. </w:t>
      </w:r>
      <w:r w:rsidR="00CE46FC" w:rsidRPr="00E4328F">
        <w:rPr>
          <w:sz w:val="24"/>
          <w:szCs w:val="24"/>
        </w:rPr>
        <w:t xml:space="preserve">Autonomy which is respect for the clients right to be </w:t>
      </w:r>
      <w:r w:rsidR="00520EA1" w:rsidRPr="00E4328F">
        <w:rPr>
          <w:sz w:val="24"/>
          <w:szCs w:val="24"/>
        </w:rPr>
        <w:t xml:space="preserve">self-governing. Two more core principles are </w:t>
      </w:r>
      <w:r w:rsidR="00504B43" w:rsidRPr="00E4328F">
        <w:rPr>
          <w:sz w:val="24"/>
          <w:szCs w:val="24"/>
        </w:rPr>
        <w:t xml:space="preserve">beneficence BACP (2018) explains that </w:t>
      </w:r>
      <w:r w:rsidR="00FA1516" w:rsidRPr="00E4328F">
        <w:rPr>
          <w:sz w:val="24"/>
          <w:szCs w:val="24"/>
        </w:rPr>
        <w:t xml:space="preserve">it is a commitment </w:t>
      </w:r>
      <w:r w:rsidR="00EC73A6" w:rsidRPr="00E4328F">
        <w:rPr>
          <w:sz w:val="24"/>
          <w:szCs w:val="24"/>
        </w:rPr>
        <w:t xml:space="preserve">to encouraging </w:t>
      </w:r>
      <w:r w:rsidR="00CB6F00" w:rsidRPr="00E4328F">
        <w:rPr>
          <w:sz w:val="24"/>
          <w:szCs w:val="24"/>
        </w:rPr>
        <w:t xml:space="preserve">clients </w:t>
      </w:r>
      <w:r w:rsidR="00D22281" w:rsidRPr="00E4328F">
        <w:rPr>
          <w:sz w:val="24"/>
          <w:szCs w:val="24"/>
        </w:rPr>
        <w:t>wellbeing</w:t>
      </w:r>
      <w:r w:rsidR="00BB1EA7" w:rsidRPr="00E4328F">
        <w:rPr>
          <w:sz w:val="24"/>
          <w:szCs w:val="24"/>
        </w:rPr>
        <w:t xml:space="preserve"> and </w:t>
      </w:r>
      <w:r w:rsidR="00146AA4" w:rsidRPr="00E4328F">
        <w:rPr>
          <w:sz w:val="24"/>
          <w:szCs w:val="24"/>
        </w:rPr>
        <w:t xml:space="preserve">Non-maleficence which is </w:t>
      </w:r>
      <w:r w:rsidR="009B57D1" w:rsidRPr="00E4328F">
        <w:rPr>
          <w:sz w:val="24"/>
          <w:szCs w:val="24"/>
        </w:rPr>
        <w:t xml:space="preserve">avoiding harm to the client. The last </w:t>
      </w:r>
      <w:r w:rsidR="00065E50" w:rsidRPr="00E4328F">
        <w:rPr>
          <w:sz w:val="24"/>
          <w:szCs w:val="24"/>
        </w:rPr>
        <w:t>core principle is justice which means t</w:t>
      </w:r>
      <w:r w:rsidR="00382E9B" w:rsidRPr="00E4328F">
        <w:rPr>
          <w:sz w:val="24"/>
          <w:szCs w:val="24"/>
        </w:rPr>
        <w:t xml:space="preserve">he fair </w:t>
      </w:r>
      <w:r w:rsidR="00393EA7" w:rsidRPr="00E4328F">
        <w:rPr>
          <w:sz w:val="24"/>
          <w:szCs w:val="24"/>
        </w:rPr>
        <w:t>and unbiassed</w:t>
      </w:r>
      <w:r w:rsidR="00322656" w:rsidRPr="00E4328F">
        <w:rPr>
          <w:sz w:val="24"/>
          <w:szCs w:val="24"/>
        </w:rPr>
        <w:t xml:space="preserve"> treatment of all clients and the delivery of </w:t>
      </w:r>
      <w:r w:rsidR="00393EA7" w:rsidRPr="00E4328F">
        <w:rPr>
          <w:sz w:val="24"/>
          <w:szCs w:val="24"/>
        </w:rPr>
        <w:t xml:space="preserve">acceptable services. </w:t>
      </w:r>
    </w:p>
    <w:p w14:paraId="38CD01BD" w14:textId="2BC87C9D" w:rsidR="00695DFF" w:rsidRPr="00E4328F" w:rsidRDefault="00695DFF">
      <w:pPr>
        <w:rPr>
          <w:sz w:val="24"/>
          <w:szCs w:val="24"/>
        </w:rPr>
      </w:pPr>
    </w:p>
    <w:p w14:paraId="5B79AFB3" w14:textId="345A8F5B" w:rsidR="00567D96" w:rsidRPr="00E4328F" w:rsidRDefault="004E7B47">
      <w:pPr>
        <w:rPr>
          <w:sz w:val="24"/>
          <w:szCs w:val="24"/>
        </w:rPr>
      </w:pPr>
      <w:r w:rsidRPr="00E4328F">
        <w:rPr>
          <w:sz w:val="24"/>
          <w:szCs w:val="24"/>
        </w:rPr>
        <w:t xml:space="preserve">BACP (2018) </w:t>
      </w:r>
      <w:r w:rsidR="00D2212D" w:rsidRPr="00E4328F">
        <w:rPr>
          <w:sz w:val="24"/>
          <w:szCs w:val="24"/>
        </w:rPr>
        <w:t xml:space="preserve">states that they must be able to bring the services being </w:t>
      </w:r>
      <w:r w:rsidR="000D2482" w:rsidRPr="00E4328F">
        <w:rPr>
          <w:sz w:val="24"/>
          <w:szCs w:val="24"/>
        </w:rPr>
        <w:t xml:space="preserve">presented </w:t>
      </w:r>
      <w:r w:rsidR="005973C6" w:rsidRPr="00E4328F">
        <w:rPr>
          <w:sz w:val="24"/>
          <w:szCs w:val="24"/>
        </w:rPr>
        <w:t xml:space="preserve">to at least </w:t>
      </w:r>
      <w:r w:rsidR="0030432C" w:rsidRPr="00E4328F">
        <w:rPr>
          <w:sz w:val="24"/>
          <w:szCs w:val="24"/>
        </w:rPr>
        <w:t xml:space="preserve">fundamental professional standard or </w:t>
      </w:r>
      <w:r w:rsidR="00514D69" w:rsidRPr="00E4328F">
        <w:rPr>
          <w:sz w:val="24"/>
          <w:szCs w:val="24"/>
        </w:rPr>
        <w:t>better</w:t>
      </w:r>
      <w:r w:rsidR="00A10161" w:rsidRPr="00E4328F">
        <w:rPr>
          <w:sz w:val="24"/>
          <w:szCs w:val="24"/>
        </w:rPr>
        <w:t xml:space="preserve"> and state that confiden</w:t>
      </w:r>
      <w:r w:rsidR="00E101DC" w:rsidRPr="00E4328F">
        <w:rPr>
          <w:sz w:val="24"/>
          <w:szCs w:val="24"/>
        </w:rPr>
        <w:t>tiality and data protection commitments are met (BACP</w:t>
      </w:r>
      <w:r w:rsidR="00F5281A" w:rsidRPr="00E4328F">
        <w:rPr>
          <w:sz w:val="24"/>
          <w:szCs w:val="24"/>
        </w:rPr>
        <w:t>,2018, P.14).</w:t>
      </w:r>
      <w:r w:rsidR="00F9480E" w:rsidRPr="00E4328F">
        <w:rPr>
          <w:sz w:val="24"/>
          <w:szCs w:val="24"/>
        </w:rPr>
        <w:t xml:space="preserve"> </w:t>
      </w:r>
      <w:r w:rsidR="002270A2" w:rsidRPr="00E4328F">
        <w:rPr>
          <w:sz w:val="24"/>
          <w:szCs w:val="24"/>
        </w:rPr>
        <w:t xml:space="preserve">BACP (2018) </w:t>
      </w:r>
      <w:r w:rsidR="00602B0A" w:rsidRPr="00E4328F">
        <w:rPr>
          <w:sz w:val="24"/>
          <w:szCs w:val="24"/>
        </w:rPr>
        <w:t xml:space="preserve">in more detail of ethics say that </w:t>
      </w:r>
      <w:r w:rsidR="00CF37F3" w:rsidRPr="00E4328F">
        <w:rPr>
          <w:sz w:val="24"/>
          <w:szCs w:val="24"/>
        </w:rPr>
        <w:t xml:space="preserve">any interests of a person or profession </w:t>
      </w:r>
      <w:r w:rsidR="00CB1D65" w:rsidRPr="00E4328F">
        <w:rPr>
          <w:sz w:val="24"/>
          <w:szCs w:val="24"/>
        </w:rPr>
        <w:t xml:space="preserve">interests that argue with putting a </w:t>
      </w:r>
      <w:r w:rsidR="00C82FB3" w:rsidRPr="00E4328F">
        <w:rPr>
          <w:sz w:val="24"/>
          <w:szCs w:val="24"/>
        </w:rPr>
        <w:t>client’s</w:t>
      </w:r>
      <w:r w:rsidR="00CB1D65" w:rsidRPr="00E4328F">
        <w:rPr>
          <w:sz w:val="24"/>
          <w:szCs w:val="24"/>
        </w:rPr>
        <w:t xml:space="preserve"> interests first </w:t>
      </w:r>
      <w:r w:rsidR="003E285C" w:rsidRPr="00E4328F">
        <w:rPr>
          <w:sz w:val="24"/>
          <w:szCs w:val="24"/>
        </w:rPr>
        <w:t xml:space="preserve">will be </w:t>
      </w:r>
      <w:r w:rsidR="002A6A67" w:rsidRPr="00E4328F">
        <w:rPr>
          <w:sz w:val="24"/>
          <w:szCs w:val="24"/>
        </w:rPr>
        <w:t>brought to awareness in consultation with a sup</w:t>
      </w:r>
      <w:r w:rsidR="008A6628" w:rsidRPr="00E4328F">
        <w:rPr>
          <w:sz w:val="24"/>
          <w:szCs w:val="24"/>
        </w:rPr>
        <w:t>ervisor or a</w:t>
      </w:r>
      <w:r w:rsidR="00844090" w:rsidRPr="00E4328F">
        <w:rPr>
          <w:sz w:val="24"/>
          <w:szCs w:val="24"/>
        </w:rPr>
        <w:t>n</w:t>
      </w:r>
      <w:r w:rsidR="008A6628" w:rsidRPr="00E4328F">
        <w:rPr>
          <w:sz w:val="24"/>
          <w:szCs w:val="24"/>
        </w:rPr>
        <w:t xml:space="preserve"> experienced colleague or if </w:t>
      </w:r>
      <w:r w:rsidR="00257DD2" w:rsidRPr="00E4328F">
        <w:rPr>
          <w:sz w:val="24"/>
          <w:szCs w:val="24"/>
        </w:rPr>
        <w:t>suitable</w:t>
      </w:r>
      <w:r w:rsidR="00EB70C6" w:rsidRPr="00E4328F">
        <w:rPr>
          <w:sz w:val="24"/>
          <w:szCs w:val="24"/>
        </w:rPr>
        <w:t>, discussed with the client who it affects first</w:t>
      </w:r>
      <w:r w:rsidR="00D04B21" w:rsidRPr="00E4328F">
        <w:rPr>
          <w:sz w:val="24"/>
          <w:szCs w:val="24"/>
        </w:rPr>
        <w:t xml:space="preserve">. </w:t>
      </w:r>
      <w:r w:rsidR="00C82FB3" w:rsidRPr="00E4328F">
        <w:rPr>
          <w:sz w:val="24"/>
          <w:szCs w:val="24"/>
        </w:rPr>
        <w:t xml:space="preserve">BACP (2018) state that </w:t>
      </w:r>
      <w:r w:rsidR="003C5447" w:rsidRPr="00E4328F">
        <w:rPr>
          <w:sz w:val="24"/>
          <w:szCs w:val="24"/>
        </w:rPr>
        <w:t>watchful consideration</w:t>
      </w:r>
      <w:r w:rsidR="006E3CE8" w:rsidRPr="00E4328F">
        <w:rPr>
          <w:sz w:val="24"/>
          <w:szCs w:val="24"/>
        </w:rPr>
        <w:t xml:space="preserve"> is used</w:t>
      </w:r>
      <w:r w:rsidR="003C5447" w:rsidRPr="00E4328F">
        <w:rPr>
          <w:sz w:val="24"/>
          <w:szCs w:val="24"/>
        </w:rPr>
        <w:t xml:space="preserve"> </w:t>
      </w:r>
      <w:r w:rsidR="00AE6BEE" w:rsidRPr="00E4328F">
        <w:rPr>
          <w:sz w:val="24"/>
          <w:szCs w:val="24"/>
        </w:rPr>
        <w:t>on</w:t>
      </w:r>
      <w:r w:rsidR="003C5447" w:rsidRPr="00E4328F">
        <w:rPr>
          <w:sz w:val="24"/>
          <w:szCs w:val="24"/>
        </w:rPr>
        <w:t xml:space="preserve"> how sit</w:t>
      </w:r>
      <w:r w:rsidR="00BD2DE2" w:rsidRPr="00E4328F">
        <w:rPr>
          <w:sz w:val="24"/>
          <w:szCs w:val="24"/>
        </w:rPr>
        <w:t>uations are mana</w:t>
      </w:r>
      <w:r w:rsidR="00844090" w:rsidRPr="00E4328F">
        <w:rPr>
          <w:sz w:val="24"/>
          <w:szCs w:val="24"/>
        </w:rPr>
        <w:t>ged when protecting clients</w:t>
      </w:r>
      <w:r w:rsidR="00AE6BEE" w:rsidRPr="00E4328F">
        <w:rPr>
          <w:sz w:val="24"/>
          <w:szCs w:val="24"/>
        </w:rPr>
        <w:t xml:space="preserve"> from serious harm or whe</w:t>
      </w:r>
      <w:r w:rsidR="005C46F2" w:rsidRPr="00E4328F">
        <w:rPr>
          <w:sz w:val="24"/>
          <w:szCs w:val="24"/>
        </w:rPr>
        <w:t>n the law may</w:t>
      </w:r>
      <w:r w:rsidR="00F9480E" w:rsidRPr="00E4328F">
        <w:rPr>
          <w:sz w:val="24"/>
          <w:szCs w:val="24"/>
        </w:rPr>
        <w:t>be</w:t>
      </w:r>
      <w:r w:rsidR="005C46F2" w:rsidRPr="00E4328F">
        <w:rPr>
          <w:sz w:val="24"/>
          <w:szCs w:val="24"/>
        </w:rPr>
        <w:t xml:space="preserve"> require</w:t>
      </w:r>
      <w:r w:rsidR="00F9480E" w:rsidRPr="00E4328F">
        <w:rPr>
          <w:sz w:val="24"/>
          <w:szCs w:val="24"/>
        </w:rPr>
        <w:t xml:space="preserve">d </w:t>
      </w:r>
      <w:r w:rsidR="005C46F2" w:rsidRPr="00E4328F">
        <w:rPr>
          <w:sz w:val="24"/>
          <w:szCs w:val="24"/>
        </w:rPr>
        <w:t>with</w:t>
      </w:r>
      <w:r w:rsidR="005A7297" w:rsidRPr="00E4328F">
        <w:rPr>
          <w:sz w:val="24"/>
          <w:szCs w:val="24"/>
        </w:rPr>
        <w:t xml:space="preserve"> </w:t>
      </w:r>
      <w:r w:rsidR="00C2729B" w:rsidRPr="00E4328F">
        <w:rPr>
          <w:sz w:val="24"/>
          <w:szCs w:val="24"/>
        </w:rPr>
        <w:t xml:space="preserve">the </w:t>
      </w:r>
      <w:r w:rsidR="00F9480E" w:rsidRPr="00E4328F">
        <w:rPr>
          <w:sz w:val="24"/>
          <w:szCs w:val="24"/>
        </w:rPr>
        <w:t>client’s</w:t>
      </w:r>
      <w:r w:rsidR="00C2729B" w:rsidRPr="00E4328F">
        <w:rPr>
          <w:sz w:val="24"/>
          <w:szCs w:val="24"/>
        </w:rPr>
        <w:t xml:space="preserve"> explicit wishes </w:t>
      </w:r>
      <w:r w:rsidR="00F9480E" w:rsidRPr="00E4328F">
        <w:rPr>
          <w:sz w:val="24"/>
          <w:szCs w:val="24"/>
        </w:rPr>
        <w:t>or</w:t>
      </w:r>
      <w:r w:rsidR="00C2729B" w:rsidRPr="00E4328F">
        <w:rPr>
          <w:sz w:val="24"/>
          <w:szCs w:val="24"/>
        </w:rPr>
        <w:t xml:space="preserve"> breaching the client’s confidentiality </w:t>
      </w:r>
      <w:r w:rsidR="005229A8" w:rsidRPr="00E4328F">
        <w:rPr>
          <w:sz w:val="24"/>
          <w:szCs w:val="24"/>
        </w:rPr>
        <w:t>(BACP,2018, p.13</w:t>
      </w:r>
      <w:r w:rsidR="00C2729B" w:rsidRPr="00E4328F">
        <w:rPr>
          <w:sz w:val="24"/>
          <w:szCs w:val="24"/>
        </w:rPr>
        <w:t>)</w:t>
      </w:r>
      <w:r w:rsidR="005229A8" w:rsidRPr="00E4328F">
        <w:rPr>
          <w:sz w:val="24"/>
          <w:szCs w:val="24"/>
        </w:rPr>
        <w:t xml:space="preserve">.  </w:t>
      </w:r>
      <w:r w:rsidR="00B9278C">
        <w:rPr>
          <w:sz w:val="24"/>
          <w:szCs w:val="24"/>
        </w:rPr>
        <w:t xml:space="preserve">BACP (2018) states that they </w:t>
      </w:r>
      <w:r w:rsidR="005A09F3">
        <w:rPr>
          <w:sz w:val="24"/>
          <w:szCs w:val="24"/>
        </w:rPr>
        <w:t xml:space="preserve">comply with the data requirements </w:t>
      </w:r>
      <w:r w:rsidR="00C62BA8">
        <w:rPr>
          <w:sz w:val="24"/>
          <w:szCs w:val="24"/>
        </w:rPr>
        <w:t>of the data protection laws</w:t>
      </w:r>
      <w:r w:rsidR="00FC367E">
        <w:rPr>
          <w:sz w:val="24"/>
          <w:szCs w:val="24"/>
        </w:rPr>
        <w:t xml:space="preserve">. ICO (2018) </w:t>
      </w:r>
      <w:r w:rsidR="007C6143">
        <w:rPr>
          <w:sz w:val="24"/>
          <w:szCs w:val="24"/>
        </w:rPr>
        <w:t xml:space="preserve">explains that data protection is about making sure people </w:t>
      </w:r>
      <w:r w:rsidR="00AD3347">
        <w:rPr>
          <w:sz w:val="24"/>
          <w:szCs w:val="24"/>
        </w:rPr>
        <w:t xml:space="preserve">can trust </w:t>
      </w:r>
      <w:r w:rsidR="008302A9">
        <w:rPr>
          <w:sz w:val="24"/>
          <w:szCs w:val="24"/>
        </w:rPr>
        <w:t xml:space="preserve">the safety of their data, </w:t>
      </w:r>
      <w:r w:rsidR="00AD3347">
        <w:rPr>
          <w:sz w:val="24"/>
          <w:szCs w:val="24"/>
        </w:rPr>
        <w:t xml:space="preserve">protection is about making sure people can trust </w:t>
      </w:r>
      <w:r w:rsidR="00302C62">
        <w:rPr>
          <w:sz w:val="24"/>
          <w:szCs w:val="24"/>
        </w:rPr>
        <w:t xml:space="preserve">the organisation </w:t>
      </w:r>
      <w:r w:rsidR="00CA2C34">
        <w:rPr>
          <w:sz w:val="24"/>
          <w:szCs w:val="24"/>
        </w:rPr>
        <w:t xml:space="preserve">to use data provided from </w:t>
      </w:r>
      <w:r w:rsidR="008D7BF1">
        <w:rPr>
          <w:sz w:val="24"/>
          <w:szCs w:val="24"/>
        </w:rPr>
        <w:t>client’s</w:t>
      </w:r>
      <w:r w:rsidR="00CA2C34">
        <w:rPr>
          <w:sz w:val="24"/>
          <w:szCs w:val="24"/>
        </w:rPr>
        <w:t xml:space="preserve"> fairly and responsibly</w:t>
      </w:r>
      <w:r w:rsidR="008D7BF1">
        <w:rPr>
          <w:sz w:val="24"/>
          <w:szCs w:val="24"/>
        </w:rPr>
        <w:t>.</w:t>
      </w:r>
    </w:p>
    <w:p w14:paraId="18A2F961" w14:textId="77777777" w:rsidR="00567D96" w:rsidRPr="00E4328F" w:rsidRDefault="00567D96">
      <w:pPr>
        <w:rPr>
          <w:sz w:val="24"/>
          <w:szCs w:val="24"/>
        </w:rPr>
      </w:pPr>
    </w:p>
    <w:p w14:paraId="00C0075E" w14:textId="77777777" w:rsidR="009E2501" w:rsidRDefault="009E2501">
      <w:pPr>
        <w:rPr>
          <w:sz w:val="24"/>
          <w:szCs w:val="24"/>
        </w:rPr>
      </w:pPr>
    </w:p>
    <w:p w14:paraId="79C1AF84" w14:textId="77777777" w:rsidR="001C653C" w:rsidRDefault="00F74347">
      <w:pPr>
        <w:rPr>
          <w:sz w:val="24"/>
          <w:szCs w:val="24"/>
        </w:rPr>
      </w:pPr>
      <w:r w:rsidRPr="00E4328F">
        <w:rPr>
          <w:sz w:val="24"/>
          <w:szCs w:val="24"/>
        </w:rPr>
        <w:t>D’Souza and D’Souza (2013)</w:t>
      </w:r>
      <w:r w:rsidR="00F03E49" w:rsidRPr="00E4328F">
        <w:rPr>
          <w:sz w:val="24"/>
          <w:szCs w:val="24"/>
        </w:rPr>
        <w:t xml:space="preserve"> des</w:t>
      </w:r>
      <w:r w:rsidR="005F39F1" w:rsidRPr="00E4328F">
        <w:rPr>
          <w:sz w:val="24"/>
          <w:szCs w:val="24"/>
        </w:rPr>
        <w:t xml:space="preserve">cribe that nurses need a positive attitude </w:t>
      </w:r>
      <w:r w:rsidR="00DE7065" w:rsidRPr="00E4328F">
        <w:rPr>
          <w:sz w:val="24"/>
          <w:szCs w:val="24"/>
        </w:rPr>
        <w:t xml:space="preserve">to succeed </w:t>
      </w:r>
      <w:r w:rsidR="00E81744" w:rsidRPr="00E4328F">
        <w:rPr>
          <w:sz w:val="24"/>
          <w:szCs w:val="24"/>
        </w:rPr>
        <w:t xml:space="preserve">on </w:t>
      </w:r>
      <w:r w:rsidR="001313A0" w:rsidRPr="00E4328F">
        <w:rPr>
          <w:sz w:val="24"/>
          <w:szCs w:val="24"/>
        </w:rPr>
        <w:t xml:space="preserve">spreading positive care towards patients </w:t>
      </w:r>
      <w:r w:rsidR="00A019B7" w:rsidRPr="00E4328F">
        <w:rPr>
          <w:sz w:val="24"/>
          <w:szCs w:val="24"/>
        </w:rPr>
        <w:t xml:space="preserve">and to stay flexible and adaptable </w:t>
      </w:r>
      <w:r w:rsidR="005A61F0" w:rsidRPr="00E4328F">
        <w:rPr>
          <w:sz w:val="24"/>
          <w:szCs w:val="24"/>
        </w:rPr>
        <w:t>to</w:t>
      </w:r>
      <w:r w:rsidR="00FC3606" w:rsidRPr="00E4328F">
        <w:rPr>
          <w:sz w:val="24"/>
          <w:szCs w:val="24"/>
        </w:rPr>
        <w:t xml:space="preserve"> continually improve patients and people around them</w:t>
      </w:r>
      <w:r w:rsidR="005A61F0" w:rsidRPr="00E4328F">
        <w:rPr>
          <w:sz w:val="24"/>
          <w:szCs w:val="24"/>
        </w:rPr>
        <w:t xml:space="preserve">. The principles include </w:t>
      </w:r>
      <w:r w:rsidR="00492698" w:rsidRPr="00E4328F">
        <w:rPr>
          <w:sz w:val="24"/>
          <w:szCs w:val="24"/>
        </w:rPr>
        <w:t>empathy, healing</w:t>
      </w:r>
      <w:r w:rsidR="00312777" w:rsidRPr="00E4328F">
        <w:rPr>
          <w:sz w:val="24"/>
          <w:szCs w:val="24"/>
        </w:rPr>
        <w:t xml:space="preserve"> and awareness towards patients</w:t>
      </w:r>
      <w:r w:rsidRPr="00E4328F">
        <w:rPr>
          <w:sz w:val="24"/>
          <w:szCs w:val="24"/>
        </w:rPr>
        <w:t xml:space="preserve"> </w:t>
      </w:r>
      <w:r w:rsidR="00E84BF0" w:rsidRPr="00E4328F">
        <w:rPr>
          <w:sz w:val="24"/>
          <w:szCs w:val="24"/>
        </w:rPr>
        <w:t>(D’Souza and D’Souza</w:t>
      </w:r>
      <w:r w:rsidR="00C5747F" w:rsidRPr="00E4328F">
        <w:rPr>
          <w:sz w:val="24"/>
          <w:szCs w:val="24"/>
        </w:rPr>
        <w:t xml:space="preserve">, 2013, p.63). </w:t>
      </w:r>
      <w:proofErr w:type="spellStart"/>
      <w:r w:rsidR="00B70C5E" w:rsidRPr="00E4328F">
        <w:rPr>
          <w:sz w:val="24"/>
          <w:szCs w:val="24"/>
        </w:rPr>
        <w:t>Teytelman</w:t>
      </w:r>
      <w:proofErr w:type="spellEnd"/>
      <w:r w:rsidR="00B70C5E" w:rsidRPr="00E4328F">
        <w:rPr>
          <w:sz w:val="24"/>
          <w:szCs w:val="24"/>
        </w:rPr>
        <w:t xml:space="preserve"> (2002) </w:t>
      </w:r>
      <w:r w:rsidR="00D177A0" w:rsidRPr="00E4328F">
        <w:rPr>
          <w:sz w:val="24"/>
          <w:szCs w:val="24"/>
        </w:rPr>
        <w:t xml:space="preserve">describes that </w:t>
      </w:r>
      <w:r w:rsidR="00DD4CE2" w:rsidRPr="00E4328F">
        <w:rPr>
          <w:sz w:val="24"/>
          <w:szCs w:val="24"/>
        </w:rPr>
        <w:t xml:space="preserve">Nurses do not only use communication </w:t>
      </w:r>
      <w:r w:rsidR="003E7EAD" w:rsidRPr="00E4328F">
        <w:rPr>
          <w:sz w:val="24"/>
          <w:szCs w:val="24"/>
        </w:rPr>
        <w:t xml:space="preserve">to deliver medical treatment it can go </w:t>
      </w:r>
      <w:r w:rsidR="00BD7CA5" w:rsidRPr="00E4328F">
        <w:rPr>
          <w:sz w:val="24"/>
          <w:szCs w:val="24"/>
        </w:rPr>
        <w:t xml:space="preserve">to a </w:t>
      </w:r>
      <w:r w:rsidR="003E7EAD" w:rsidRPr="00E4328F">
        <w:rPr>
          <w:sz w:val="24"/>
          <w:szCs w:val="24"/>
        </w:rPr>
        <w:t>deeper</w:t>
      </w:r>
      <w:r w:rsidR="00936AA7" w:rsidRPr="00E4328F">
        <w:rPr>
          <w:sz w:val="24"/>
          <w:szCs w:val="24"/>
        </w:rPr>
        <w:t xml:space="preserve"> level of communication which incudes </w:t>
      </w:r>
      <w:r w:rsidR="00806FA6" w:rsidRPr="00E4328F">
        <w:rPr>
          <w:sz w:val="24"/>
          <w:szCs w:val="24"/>
        </w:rPr>
        <w:t xml:space="preserve">practicing active listening, acknowledging feeling and </w:t>
      </w:r>
      <w:r w:rsidR="003E6C64" w:rsidRPr="00E4328F">
        <w:rPr>
          <w:sz w:val="24"/>
          <w:szCs w:val="24"/>
        </w:rPr>
        <w:t>responding to concerns of the patient and family</w:t>
      </w:r>
      <w:r w:rsidR="00B70C5E" w:rsidRPr="00E4328F">
        <w:rPr>
          <w:sz w:val="24"/>
          <w:szCs w:val="24"/>
        </w:rPr>
        <w:t xml:space="preserve"> (</w:t>
      </w:r>
      <w:r w:rsidR="00211E3A" w:rsidRPr="00E4328F">
        <w:rPr>
          <w:sz w:val="24"/>
          <w:szCs w:val="24"/>
        </w:rPr>
        <w:t>Teytelman,2002, p.</w:t>
      </w:r>
      <w:r w:rsidR="0009617A" w:rsidRPr="00E4328F">
        <w:rPr>
          <w:sz w:val="24"/>
          <w:szCs w:val="24"/>
        </w:rPr>
        <w:t>126</w:t>
      </w:r>
      <w:r w:rsidR="00211E3A" w:rsidRPr="00E4328F">
        <w:rPr>
          <w:sz w:val="24"/>
          <w:szCs w:val="24"/>
        </w:rPr>
        <w:t>).</w:t>
      </w:r>
      <w:r w:rsidR="009B5DEB" w:rsidRPr="00E4328F">
        <w:rPr>
          <w:sz w:val="24"/>
          <w:szCs w:val="24"/>
        </w:rPr>
        <w:t xml:space="preserve"> </w:t>
      </w:r>
    </w:p>
    <w:p w14:paraId="7BA342B1" w14:textId="77777777" w:rsidR="001C653C" w:rsidRDefault="001C653C">
      <w:pPr>
        <w:rPr>
          <w:sz w:val="24"/>
          <w:szCs w:val="24"/>
        </w:rPr>
      </w:pPr>
    </w:p>
    <w:p w14:paraId="5205FC60" w14:textId="16775923" w:rsidR="009359D9" w:rsidRDefault="00501091">
      <w:pPr>
        <w:rPr>
          <w:sz w:val="24"/>
          <w:szCs w:val="24"/>
        </w:rPr>
      </w:pPr>
      <w:proofErr w:type="spellStart"/>
      <w:r w:rsidRPr="00E4328F">
        <w:rPr>
          <w:sz w:val="24"/>
          <w:szCs w:val="24"/>
        </w:rPr>
        <w:t>Bilzard</w:t>
      </w:r>
      <w:proofErr w:type="spellEnd"/>
      <w:r w:rsidRPr="00E4328F">
        <w:rPr>
          <w:sz w:val="24"/>
          <w:szCs w:val="24"/>
        </w:rPr>
        <w:t xml:space="preserve"> (2012) </w:t>
      </w:r>
      <w:r w:rsidR="0091233F" w:rsidRPr="00E4328F">
        <w:rPr>
          <w:sz w:val="24"/>
          <w:szCs w:val="24"/>
        </w:rPr>
        <w:t xml:space="preserve">explains that effective communication within nursing is </w:t>
      </w:r>
      <w:r w:rsidR="0094003C" w:rsidRPr="00E4328F">
        <w:rPr>
          <w:sz w:val="24"/>
          <w:szCs w:val="24"/>
        </w:rPr>
        <w:t xml:space="preserve">an essential </w:t>
      </w:r>
      <w:r w:rsidR="00FA3A71" w:rsidRPr="00E4328F">
        <w:rPr>
          <w:sz w:val="24"/>
          <w:szCs w:val="24"/>
        </w:rPr>
        <w:t xml:space="preserve">skill </w:t>
      </w:r>
      <w:r w:rsidR="0094003C" w:rsidRPr="00E4328F">
        <w:rPr>
          <w:sz w:val="24"/>
          <w:szCs w:val="24"/>
        </w:rPr>
        <w:t xml:space="preserve">for the nursing </w:t>
      </w:r>
      <w:r w:rsidR="00B2662B" w:rsidRPr="00E4328F">
        <w:rPr>
          <w:sz w:val="24"/>
          <w:szCs w:val="24"/>
        </w:rPr>
        <w:t xml:space="preserve">role. When difficulties become appear </w:t>
      </w:r>
      <w:r w:rsidR="00F51736" w:rsidRPr="00E4328F">
        <w:rPr>
          <w:sz w:val="24"/>
          <w:szCs w:val="24"/>
        </w:rPr>
        <w:t xml:space="preserve">in the communication process the patient is at risk. </w:t>
      </w:r>
      <w:proofErr w:type="spellStart"/>
      <w:r w:rsidRPr="00E4328F">
        <w:rPr>
          <w:sz w:val="24"/>
          <w:szCs w:val="24"/>
        </w:rPr>
        <w:t>Bilzard</w:t>
      </w:r>
      <w:proofErr w:type="spellEnd"/>
      <w:r w:rsidRPr="00E4328F">
        <w:rPr>
          <w:sz w:val="24"/>
          <w:szCs w:val="24"/>
        </w:rPr>
        <w:t xml:space="preserve"> (2012) </w:t>
      </w:r>
      <w:r w:rsidR="00A865E6" w:rsidRPr="00E4328F">
        <w:rPr>
          <w:sz w:val="24"/>
          <w:szCs w:val="24"/>
        </w:rPr>
        <w:t xml:space="preserve">describes that there are four core skills which are </w:t>
      </w:r>
      <w:r w:rsidR="00082068" w:rsidRPr="00E4328F">
        <w:rPr>
          <w:sz w:val="24"/>
          <w:szCs w:val="24"/>
        </w:rPr>
        <w:t xml:space="preserve">necessary for effective communication </w:t>
      </w:r>
      <w:r w:rsidR="006C210F" w:rsidRPr="00E4328F">
        <w:rPr>
          <w:sz w:val="24"/>
          <w:szCs w:val="24"/>
        </w:rPr>
        <w:t>which are, listening, emotional intell</w:t>
      </w:r>
      <w:r w:rsidR="009E3588" w:rsidRPr="00E4328F">
        <w:rPr>
          <w:sz w:val="24"/>
          <w:szCs w:val="24"/>
        </w:rPr>
        <w:t xml:space="preserve">igence, conflict management </w:t>
      </w:r>
      <w:r w:rsidR="005E0225" w:rsidRPr="00E4328F">
        <w:rPr>
          <w:sz w:val="24"/>
          <w:szCs w:val="24"/>
        </w:rPr>
        <w:t>and understanding communication from another’s perspective.</w:t>
      </w:r>
      <w:r w:rsidR="00171591" w:rsidRPr="00E4328F">
        <w:rPr>
          <w:sz w:val="24"/>
          <w:szCs w:val="24"/>
        </w:rPr>
        <w:t xml:space="preserve"> </w:t>
      </w:r>
      <w:proofErr w:type="spellStart"/>
      <w:r w:rsidR="00DE09DC" w:rsidRPr="00E4328F">
        <w:rPr>
          <w:sz w:val="24"/>
          <w:szCs w:val="24"/>
        </w:rPr>
        <w:t>Bilzard</w:t>
      </w:r>
      <w:proofErr w:type="spellEnd"/>
      <w:r w:rsidR="00DE09DC" w:rsidRPr="00E4328F">
        <w:rPr>
          <w:sz w:val="24"/>
          <w:szCs w:val="24"/>
        </w:rPr>
        <w:t xml:space="preserve"> (2012)</w:t>
      </w:r>
      <w:r w:rsidR="00F04BC1" w:rsidRPr="00E4328F">
        <w:rPr>
          <w:sz w:val="24"/>
          <w:szCs w:val="24"/>
        </w:rPr>
        <w:t xml:space="preserve"> states the most important skill for effective communication is listening</w:t>
      </w:r>
      <w:r w:rsidR="00171591" w:rsidRPr="00E4328F">
        <w:rPr>
          <w:sz w:val="24"/>
          <w:szCs w:val="24"/>
        </w:rPr>
        <w:t xml:space="preserve"> because when a nurse ignores </w:t>
      </w:r>
      <w:r w:rsidR="007226DD" w:rsidRPr="00E4328F">
        <w:rPr>
          <w:sz w:val="24"/>
          <w:szCs w:val="24"/>
        </w:rPr>
        <w:t xml:space="preserve">or neglects </w:t>
      </w:r>
      <w:r w:rsidR="00473107" w:rsidRPr="00E4328F">
        <w:rPr>
          <w:sz w:val="24"/>
          <w:szCs w:val="24"/>
        </w:rPr>
        <w:t xml:space="preserve">communication </w:t>
      </w:r>
      <w:r w:rsidR="007226DD" w:rsidRPr="00E4328F">
        <w:rPr>
          <w:sz w:val="24"/>
          <w:szCs w:val="24"/>
        </w:rPr>
        <w:t xml:space="preserve">from a patient or even a staff member </w:t>
      </w:r>
      <w:r w:rsidR="0045005C" w:rsidRPr="00E4328F">
        <w:rPr>
          <w:sz w:val="24"/>
          <w:szCs w:val="24"/>
        </w:rPr>
        <w:t xml:space="preserve">vital information can be lost and he safety of the patient could be </w:t>
      </w:r>
      <w:r w:rsidR="009B7A53" w:rsidRPr="00E4328F">
        <w:rPr>
          <w:sz w:val="24"/>
          <w:szCs w:val="24"/>
        </w:rPr>
        <w:t>made vulnerable</w:t>
      </w:r>
      <w:r w:rsidR="00A06A35" w:rsidRPr="00E4328F">
        <w:rPr>
          <w:sz w:val="24"/>
          <w:szCs w:val="24"/>
        </w:rPr>
        <w:t xml:space="preserve"> (Bilzard,2012,</w:t>
      </w:r>
      <w:r w:rsidR="008D6832" w:rsidRPr="00E4328F">
        <w:rPr>
          <w:sz w:val="24"/>
          <w:szCs w:val="24"/>
        </w:rPr>
        <w:t xml:space="preserve"> </w:t>
      </w:r>
      <w:r w:rsidR="00503E1C" w:rsidRPr="00E4328F">
        <w:rPr>
          <w:sz w:val="24"/>
          <w:szCs w:val="24"/>
        </w:rPr>
        <w:t xml:space="preserve">p.319). </w:t>
      </w:r>
    </w:p>
    <w:p w14:paraId="25580040" w14:textId="3C0E6D91" w:rsidR="001C653C" w:rsidRDefault="001C653C">
      <w:pPr>
        <w:rPr>
          <w:sz w:val="24"/>
          <w:szCs w:val="24"/>
        </w:rPr>
      </w:pPr>
    </w:p>
    <w:p w14:paraId="108E371C" w14:textId="77777777" w:rsidR="001C653C" w:rsidRPr="00E4328F" w:rsidRDefault="001C653C">
      <w:pPr>
        <w:rPr>
          <w:sz w:val="24"/>
          <w:szCs w:val="24"/>
        </w:rPr>
      </w:pPr>
    </w:p>
    <w:p w14:paraId="0C7571A0" w14:textId="77777777" w:rsidR="00B110FF" w:rsidRDefault="007A76C3" w:rsidP="00FD0289">
      <w:pPr>
        <w:rPr>
          <w:sz w:val="24"/>
          <w:szCs w:val="24"/>
        </w:rPr>
      </w:pPr>
      <w:r w:rsidRPr="00E4328F">
        <w:rPr>
          <w:sz w:val="24"/>
          <w:szCs w:val="24"/>
        </w:rPr>
        <w:t>Burnard and Gill (2009)</w:t>
      </w:r>
      <w:r w:rsidR="008D56C4" w:rsidRPr="00E4328F">
        <w:rPr>
          <w:sz w:val="24"/>
          <w:szCs w:val="24"/>
        </w:rPr>
        <w:t xml:space="preserve"> </w:t>
      </w:r>
      <w:r w:rsidR="00585C06" w:rsidRPr="00E4328F">
        <w:rPr>
          <w:sz w:val="24"/>
          <w:szCs w:val="24"/>
        </w:rPr>
        <w:t>describe among other identified qualities for nursing</w:t>
      </w:r>
      <w:r w:rsidR="0033621A" w:rsidRPr="00E4328F">
        <w:rPr>
          <w:sz w:val="24"/>
          <w:szCs w:val="24"/>
        </w:rPr>
        <w:t xml:space="preserve"> such as being non-judgemental</w:t>
      </w:r>
      <w:r w:rsidR="00A10050" w:rsidRPr="00E4328F">
        <w:rPr>
          <w:sz w:val="24"/>
          <w:szCs w:val="24"/>
        </w:rPr>
        <w:t xml:space="preserve"> and being understanding and empathic other </w:t>
      </w:r>
      <w:r w:rsidR="00896C5F" w:rsidRPr="00E4328F">
        <w:rPr>
          <w:sz w:val="24"/>
          <w:szCs w:val="24"/>
        </w:rPr>
        <w:t xml:space="preserve">qualities are high rated as well </w:t>
      </w:r>
      <w:r w:rsidR="00B26CC4" w:rsidRPr="00E4328F">
        <w:rPr>
          <w:sz w:val="24"/>
          <w:szCs w:val="24"/>
        </w:rPr>
        <w:t xml:space="preserve">such as being sympatric, caring </w:t>
      </w:r>
      <w:r w:rsidR="006A292F" w:rsidRPr="00E4328F">
        <w:rPr>
          <w:sz w:val="24"/>
          <w:szCs w:val="24"/>
        </w:rPr>
        <w:t>and approachable</w:t>
      </w:r>
      <w:r w:rsidR="00E70CC9" w:rsidRPr="00E4328F">
        <w:rPr>
          <w:sz w:val="24"/>
          <w:szCs w:val="24"/>
        </w:rPr>
        <w:t xml:space="preserve">. </w:t>
      </w:r>
      <w:r w:rsidR="004F61D7" w:rsidRPr="00E4328F">
        <w:rPr>
          <w:sz w:val="24"/>
          <w:szCs w:val="24"/>
        </w:rPr>
        <w:t>Burnard and Gill (2009) state that</w:t>
      </w:r>
      <w:r w:rsidR="00E70CC9" w:rsidRPr="00E4328F">
        <w:rPr>
          <w:sz w:val="24"/>
          <w:szCs w:val="24"/>
        </w:rPr>
        <w:t xml:space="preserve"> listening behaviours </w:t>
      </w:r>
      <w:r w:rsidR="00EA0509" w:rsidRPr="00E4328F">
        <w:rPr>
          <w:sz w:val="24"/>
          <w:szCs w:val="24"/>
        </w:rPr>
        <w:t xml:space="preserve">are important for example, sitting squarely in </w:t>
      </w:r>
      <w:r w:rsidR="00BE0B8F" w:rsidRPr="00E4328F">
        <w:rPr>
          <w:sz w:val="24"/>
          <w:szCs w:val="24"/>
        </w:rPr>
        <w:t>with the patient and maintaining an</w:t>
      </w:r>
      <w:r w:rsidR="00C65310" w:rsidRPr="00E4328F">
        <w:rPr>
          <w:sz w:val="24"/>
          <w:szCs w:val="24"/>
        </w:rPr>
        <w:t xml:space="preserve"> open position which means no crossing of arms or legs. </w:t>
      </w:r>
      <w:r w:rsidR="000444C9" w:rsidRPr="00E4328F">
        <w:rPr>
          <w:sz w:val="24"/>
          <w:szCs w:val="24"/>
        </w:rPr>
        <w:t>Good listening beha</w:t>
      </w:r>
      <w:r w:rsidR="00845E7C" w:rsidRPr="00E4328F">
        <w:rPr>
          <w:sz w:val="24"/>
          <w:szCs w:val="24"/>
        </w:rPr>
        <w:t xml:space="preserve">viours involve leaning slightly towards </w:t>
      </w:r>
      <w:r w:rsidR="00147CBA" w:rsidRPr="00E4328F">
        <w:rPr>
          <w:sz w:val="24"/>
          <w:szCs w:val="24"/>
        </w:rPr>
        <w:t xml:space="preserve">to patient </w:t>
      </w:r>
      <w:r w:rsidR="00D67056" w:rsidRPr="00E4328F">
        <w:rPr>
          <w:sz w:val="24"/>
          <w:szCs w:val="24"/>
        </w:rPr>
        <w:t xml:space="preserve">and maintaining a reasonable eye contact most importantly </w:t>
      </w:r>
      <w:r w:rsidR="00842394" w:rsidRPr="00E4328F">
        <w:rPr>
          <w:sz w:val="24"/>
          <w:szCs w:val="24"/>
        </w:rPr>
        <w:t>keeping relaxed</w:t>
      </w:r>
      <w:r w:rsidR="004B0F95" w:rsidRPr="00E4328F">
        <w:rPr>
          <w:sz w:val="24"/>
          <w:szCs w:val="24"/>
        </w:rPr>
        <w:t xml:space="preserve"> (Burnard and Gill, 2009, p.55). </w:t>
      </w:r>
      <w:r w:rsidR="00A77C5F" w:rsidRPr="00E4328F">
        <w:rPr>
          <w:sz w:val="24"/>
          <w:szCs w:val="24"/>
        </w:rPr>
        <w:t>Webb (2011)</w:t>
      </w:r>
      <w:r w:rsidR="00203EE9" w:rsidRPr="00E4328F">
        <w:rPr>
          <w:sz w:val="24"/>
          <w:szCs w:val="24"/>
        </w:rPr>
        <w:t xml:space="preserve"> </w:t>
      </w:r>
      <w:r w:rsidR="00F32194" w:rsidRPr="00E4328F">
        <w:rPr>
          <w:sz w:val="24"/>
          <w:szCs w:val="24"/>
        </w:rPr>
        <w:t>d</w:t>
      </w:r>
      <w:r w:rsidR="00203EE9" w:rsidRPr="00E4328F">
        <w:rPr>
          <w:sz w:val="24"/>
          <w:szCs w:val="24"/>
        </w:rPr>
        <w:t xml:space="preserve">escribes that active listening </w:t>
      </w:r>
      <w:r w:rsidR="00A13286" w:rsidRPr="00E4328F">
        <w:rPr>
          <w:sz w:val="24"/>
          <w:szCs w:val="24"/>
        </w:rPr>
        <w:t xml:space="preserve">is a form of communication that </w:t>
      </w:r>
      <w:r w:rsidR="0036795D" w:rsidRPr="00E4328F">
        <w:rPr>
          <w:sz w:val="24"/>
          <w:szCs w:val="24"/>
        </w:rPr>
        <w:t xml:space="preserve">assists </w:t>
      </w:r>
      <w:r w:rsidR="008962E8" w:rsidRPr="00E4328F">
        <w:rPr>
          <w:sz w:val="24"/>
          <w:szCs w:val="24"/>
        </w:rPr>
        <w:t xml:space="preserve">a nurse in listening </w:t>
      </w:r>
      <w:r w:rsidR="00EE707E" w:rsidRPr="00E4328F">
        <w:rPr>
          <w:sz w:val="24"/>
          <w:szCs w:val="24"/>
        </w:rPr>
        <w:t xml:space="preserve">carefully to a patient it also shows the patient that they are being heard. </w:t>
      </w:r>
      <w:r w:rsidR="00A77C5F" w:rsidRPr="00E4328F">
        <w:rPr>
          <w:sz w:val="24"/>
          <w:szCs w:val="24"/>
        </w:rPr>
        <w:t>Webb (2011)</w:t>
      </w:r>
      <w:r w:rsidR="00A17E2D" w:rsidRPr="00E4328F">
        <w:rPr>
          <w:sz w:val="24"/>
          <w:szCs w:val="24"/>
        </w:rPr>
        <w:t xml:space="preserve"> </w:t>
      </w:r>
      <w:r w:rsidR="00A77C5F" w:rsidRPr="00E4328F">
        <w:rPr>
          <w:sz w:val="24"/>
          <w:szCs w:val="24"/>
        </w:rPr>
        <w:t>s</w:t>
      </w:r>
      <w:r w:rsidR="00A17E2D" w:rsidRPr="00E4328F">
        <w:rPr>
          <w:sz w:val="24"/>
          <w:szCs w:val="24"/>
        </w:rPr>
        <w:t xml:space="preserve">tates that active listening can be described as a reassurance to the patient that they can express their </w:t>
      </w:r>
      <w:r w:rsidR="001A67B0" w:rsidRPr="00E4328F">
        <w:rPr>
          <w:sz w:val="24"/>
          <w:szCs w:val="24"/>
        </w:rPr>
        <w:t xml:space="preserve">concerns ang </w:t>
      </w:r>
      <w:r w:rsidR="00266354" w:rsidRPr="00E4328F">
        <w:rPr>
          <w:sz w:val="24"/>
          <w:szCs w:val="24"/>
        </w:rPr>
        <w:t>generally</w:t>
      </w:r>
      <w:r w:rsidR="001A67B0" w:rsidRPr="00E4328F">
        <w:rPr>
          <w:sz w:val="24"/>
          <w:szCs w:val="24"/>
        </w:rPr>
        <w:t xml:space="preserve"> communicate </w:t>
      </w:r>
      <w:r w:rsidR="00266354" w:rsidRPr="00E4328F">
        <w:rPr>
          <w:sz w:val="24"/>
          <w:szCs w:val="24"/>
        </w:rPr>
        <w:t>what is important within their care</w:t>
      </w:r>
      <w:r w:rsidR="00A77C5F" w:rsidRPr="00E4328F">
        <w:rPr>
          <w:sz w:val="24"/>
          <w:szCs w:val="24"/>
        </w:rPr>
        <w:t xml:space="preserve"> (Webb,2011,</w:t>
      </w:r>
      <w:r w:rsidR="004F5306" w:rsidRPr="00E4328F">
        <w:rPr>
          <w:sz w:val="24"/>
          <w:szCs w:val="24"/>
        </w:rPr>
        <w:t xml:space="preserve"> p.53). </w:t>
      </w:r>
    </w:p>
    <w:p w14:paraId="367C63F6" w14:textId="77777777" w:rsidR="00B110FF" w:rsidRDefault="00B110FF" w:rsidP="00FD0289">
      <w:pPr>
        <w:rPr>
          <w:sz w:val="24"/>
          <w:szCs w:val="24"/>
        </w:rPr>
      </w:pPr>
    </w:p>
    <w:p w14:paraId="551ACF6D" w14:textId="77777777" w:rsidR="00B110FF" w:rsidRDefault="00B110FF" w:rsidP="00FD0289">
      <w:pPr>
        <w:rPr>
          <w:sz w:val="24"/>
          <w:szCs w:val="24"/>
        </w:rPr>
      </w:pPr>
    </w:p>
    <w:p w14:paraId="3663F6A4" w14:textId="5D13A12B" w:rsidR="00FD0289" w:rsidRPr="00E4328F" w:rsidRDefault="00FD0289" w:rsidP="00FD0289">
      <w:pPr>
        <w:rPr>
          <w:sz w:val="24"/>
          <w:szCs w:val="24"/>
        </w:rPr>
      </w:pPr>
      <w:r w:rsidRPr="00E4328F">
        <w:rPr>
          <w:sz w:val="24"/>
          <w:szCs w:val="24"/>
        </w:rPr>
        <w:t xml:space="preserve">After using a few sources of literature exploring the value of effective communication within nursing it has come apparent that there is positive feedback from it. The advantages of effective communication within nursing is that the patient within the care of a nurse who has used effective communication feels safe and valued which all in one makes a much better way of practicing and a better outcome for both patient and nurse. Going back onto </w:t>
      </w:r>
      <w:r w:rsidRPr="00E4328F">
        <w:rPr>
          <w:sz w:val="24"/>
          <w:szCs w:val="24"/>
        </w:rPr>
        <w:lastRenderedPageBreak/>
        <w:t xml:space="preserve">active listening and showing empathy as a nurse it is increases the patient’s confidence within the nurse and the patient is more likely to share information or maybe be more acceptant to treatment. </w:t>
      </w:r>
      <w:r w:rsidR="00842265" w:rsidRPr="00E4328F">
        <w:rPr>
          <w:sz w:val="24"/>
          <w:szCs w:val="24"/>
        </w:rPr>
        <w:t xml:space="preserve">  </w:t>
      </w:r>
    </w:p>
    <w:p w14:paraId="4A7CC553" w14:textId="679023B9" w:rsidR="00E33620" w:rsidRPr="00E4328F" w:rsidRDefault="00E33620">
      <w:pPr>
        <w:rPr>
          <w:sz w:val="24"/>
          <w:szCs w:val="24"/>
        </w:rPr>
      </w:pPr>
    </w:p>
    <w:p w14:paraId="4694EB7C" w14:textId="441C38E4" w:rsidR="00E33620" w:rsidRDefault="0053554A">
      <w:pPr>
        <w:rPr>
          <w:sz w:val="24"/>
          <w:szCs w:val="24"/>
        </w:rPr>
      </w:pPr>
      <w:r w:rsidRPr="00E4328F">
        <w:rPr>
          <w:sz w:val="24"/>
          <w:szCs w:val="24"/>
        </w:rPr>
        <w:t xml:space="preserve">The conclusion of this assignment is that all three </w:t>
      </w:r>
      <w:r w:rsidR="007E2E3C" w:rsidRPr="00E4328F">
        <w:rPr>
          <w:sz w:val="24"/>
          <w:szCs w:val="24"/>
        </w:rPr>
        <w:t xml:space="preserve">counselling theories </w:t>
      </w:r>
      <w:r w:rsidR="001D6E00" w:rsidRPr="00E4328F">
        <w:rPr>
          <w:sz w:val="24"/>
          <w:szCs w:val="24"/>
        </w:rPr>
        <w:t>have similarities and differen</w:t>
      </w:r>
      <w:r w:rsidR="00A37793">
        <w:rPr>
          <w:sz w:val="24"/>
          <w:szCs w:val="24"/>
        </w:rPr>
        <w:t>t</w:t>
      </w:r>
      <w:r w:rsidR="00622649" w:rsidRPr="00E4328F">
        <w:rPr>
          <w:sz w:val="24"/>
          <w:szCs w:val="24"/>
        </w:rPr>
        <w:t xml:space="preserve"> approaches to </w:t>
      </w:r>
      <w:r w:rsidR="002221B6" w:rsidRPr="00E4328F">
        <w:rPr>
          <w:sz w:val="24"/>
          <w:szCs w:val="24"/>
        </w:rPr>
        <w:t>counselling</w:t>
      </w:r>
      <w:r w:rsidR="00CA323F" w:rsidRPr="00E4328F">
        <w:rPr>
          <w:sz w:val="24"/>
          <w:szCs w:val="24"/>
        </w:rPr>
        <w:t xml:space="preserve">, it is so that all counselling theories have different views and beliefs on the </w:t>
      </w:r>
      <w:r w:rsidR="00272BC4" w:rsidRPr="00E4328F">
        <w:rPr>
          <w:sz w:val="24"/>
          <w:szCs w:val="24"/>
        </w:rPr>
        <w:t>subjects,</w:t>
      </w:r>
      <w:r w:rsidR="00CA323F" w:rsidRPr="00E4328F">
        <w:rPr>
          <w:sz w:val="24"/>
          <w:szCs w:val="24"/>
        </w:rPr>
        <w:t xml:space="preserve"> but it is found from research that all three therapies, person centred, </w:t>
      </w:r>
      <w:r w:rsidR="00272BC4" w:rsidRPr="00E4328F">
        <w:rPr>
          <w:sz w:val="24"/>
          <w:szCs w:val="24"/>
        </w:rPr>
        <w:t>cognitive behavioural and psychodynamic all believe in building a therapeutic relationship with their client’s</w:t>
      </w:r>
      <w:r w:rsidR="00856F60" w:rsidRPr="00E4328F">
        <w:rPr>
          <w:sz w:val="24"/>
          <w:szCs w:val="24"/>
        </w:rPr>
        <w:t xml:space="preserve"> even if their approaches are different</w:t>
      </w:r>
      <w:r w:rsidR="00272BC4" w:rsidRPr="00E4328F">
        <w:rPr>
          <w:sz w:val="24"/>
          <w:szCs w:val="24"/>
        </w:rPr>
        <w:t xml:space="preserve">. It has been identified within this </w:t>
      </w:r>
      <w:r w:rsidR="009141D8" w:rsidRPr="00E4328F">
        <w:rPr>
          <w:sz w:val="24"/>
          <w:szCs w:val="24"/>
        </w:rPr>
        <w:t xml:space="preserve">assignment </w:t>
      </w:r>
      <w:r w:rsidR="005D1FF4" w:rsidRPr="00E4328F">
        <w:rPr>
          <w:sz w:val="24"/>
          <w:szCs w:val="24"/>
        </w:rPr>
        <w:t>that from the resources found o</w:t>
      </w:r>
      <w:r w:rsidR="008B66C9" w:rsidRPr="00E4328F">
        <w:rPr>
          <w:sz w:val="24"/>
          <w:szCs w:val="24"/>
        </w:rPr>
        <w:t>n</w:t>
      </w:r>
      <w:r w:rsidR="005D1FF4" w:rsidRPr="00E4328F">
        <w:rPr>
          <w:sz w:val="24"/>
          <w:szCs w:val="24"/>
        </w:rPr>
        <w:t xml:space="preserve"> effective communication within nursing </w:t>
      </w:r>
      <w:r w:rsidR="009606DA" w:rsidRPr="00E4328F">
        <w:rPr>
          <w:sz w:val="24"/>
          <w:szCs w:val="24"/>
        </w:rPr>
        <w:t xml:space="preserve">there is a positive feeling on it meaning that it is beneficial to both nurse and patient. If there is effective communication between a nurse and </w:t>
      </w:r>
      <w:r w:rsidR="00541C3E" w:rsidRPr="00E4328F">
        <w:rPr>
          <w:sz w:val="24"/>
          <w:szCs w:val="24"/>
        </w:rPr>
        <w:t>patient more effective treatment can be reached for example, if a nurse shows affective communication and uses active listen</w:t>
      </w:r>
      <w:r w:rsidR="0041030F" w:rsidRPr="00E4328F">
        <w:rPr>
          <w:sz w:val="24"/>
          <w:szCs w:val="24"/>
        </w:rPr>
        <w:t>ing</w:t>
      </w:r>
      <w:r w:rsidR="00541C3E" w:rsidRPr="00E4328F">
        <w:rPr>
          <w:sz w:val="24"/>
          <w:szCs w:val="24"/>
        </w:rPr>
        <w:t xml:space="preserve">, shows empathy and understanding the patient is made to feel </w:t>
      </w:r>
      <w:r w:rsidR="007F7782" w:rsidRPr="00E4328F">
        <w:rPr>
          <w:sz w:val="24"/>
          <w:szCs w:val="24"/>
        </w:rPr>
        <w:t>valued and accepted and the patient is more likely to feel in a safe environme</w:t>
      </w:r>
      <w:r w:rsidR="00AE0609" w:rsidRPr="00E4328F">
        <w:rPr>
          <w:sz w:val="24"/>
          <w:szCs w:val="24"/>
        </w:rPr>
        <w:t>nt and feels supported on decision making such as treatment</w:t>
      </w:r>
      <w:r w:rsidR="00A5453D" w:rsidRPr="00E4328F">
        <w:rPr>
          <w:sz w:val="24"/>
          <w:szCs w:val="24"/>
        </w:rPr>
        <w:t xml:space="preserve">. </w:t>
      </w:r>
      <w:r w:rsidR="008854B7" w:rsidRPr="00E4328F">
        <w:rPr>
          <w:sz w:val="24"/>
          <w:szCs w:val="24"/>
        </w:rPr>
        <w:t>The BACP (2018) was explored of their values, principles, confidentiality and data protection</w:t>
      </w:r>
      <w:r w:rsidR="00A5453D" w:rsidRPr="00E4328F">
        <w:rPr>
          <w:sz w:val="24"/>
          <w:szCs w:val="24"/>
        </w:rPr>
        <w:t xml:space="preserve"> the outcome of this is that counsellors should value their </w:t>
      </w:r>
      <w:r w:rsidR="00703794" w:rsidRPr="00E4328F">
        <w:rPr>
          <w:sz w:val="24"/>
          <w:szCs w:val="24"/>
        </w:rPr>
        <w:t>client’s, treat</w:t>
      </w:r>
      <w:r w:rsidR="004C196C" w:rsidRPr="00E4328F">
        <w:rPr>
          <w:sz w:val="24"/>
          <w:szCs w:val="24"/>
        </w:rPr>
        <w:t xml:space="preserve"> clients as individuals </w:t>
      </w:r>
      <w:r w:rsidR="000E348D" w:rsidRPr="00E4328F">
        <w:rPr>
          <w:sz w:val="24"/>
          <w:szCs w:val="24"/>
        </w:rPr>
        <w:t xml:space="preserve">and to always ensure </w:t>
      </w:r>
      <w:r w:rsidR="00703794" w:rsidRPr="00E4328F">
        <w:rPr>
          <w:sz w:val="24"/>
          <w:szCs w:val="24"/>
        </w:rPr>
        <w:t>confidentiality of the client is met.</w:t>
      </w:r>
    </w:p>
    <w:p w14:paraId="09BF62D1" w14:textId="0E3E9331" w:rsidR="00050E7B" w:rsidRDefault="00050E7B">
      <w:pPr>
        <w:rPr>
          <w:sz w:val="24"/>
          <w:szCs w:val="24"/>
        </w:rPr>
      </w:pPr>
    </w:p>
    <w:p w14:paraId="11A1792C" w14:textId="7AB25390" w:rsidR="00050E7B" w:rsidRDefault="00050E7B">
      <w:pPr>
        <w:rPr>
          <w:sz w:val="24"/>
          <w:szCs w:val="24"/>
        </w:rPr>
      </w:pPr>
    </w:p>
    <w:p w14:paraId="263CBF90" w14:textId="038DC1B8" w:rsidR="00050E7B" w:rsidRDefault="00050E7B">
      <w:pPr>
        <w:rPr>
          <w:sz w:val="24"/>
          <w:szCs w:val="24"/>
        </w:rPr>
      </w:pPr>
    </w:p>
    <w:p w14:paraId="704D717A" w14:textId="66075A04" w:rsidR="00050E7B" w:rsidRDefault="00050E7B">
      <w:pPr>
        <w:rPr>
          <w:sz w:val="24"/>
          <w:szCs w:val="24"/>
        </w:rPr>
      </w:pPr>
    </w:p>
    <w:p w14:paraId="43153FAB" w14:textId="21385266" w:rsidR="00050E7B" w:rsidRDefault="00050E7B">
      <w:pPr>
        <w:rPr>
          <w:sz w:val="24"/>
          <w:szCs w:val="24"/>
        </w:rPr>
      </w:pPr>
    </w:p>
    <w:p w14:paraId="08BDCD47" w14:textId="7478D570" w:rsidR="00050E7B" w:rsidRDefault="00050E7B">
      <w:pPr>
        <w:rPr>
          <w:sz w:val="24"/>
          <w:szCs w:val="24"/>
        </w:rPr>
      </w:pPr>
    </w:p>
    <w:p w14:paraId="5AA10FD0" w14:textId="6FE88E94" w:rsidR="00050E7B" w:rsidRDefault="00050E7B">
      <w:pPr>
        <w:rPr>
          <w:sz w:val="24"/>
          <w:szCs w:val="24"/>
        </w:rPr>
      </w:pPr>
    </w:p>
    <w:p w14:paraId="47B2B2CF" w14:textId="2D829088" w:rsidR="00050E7B" w:rsidRDefault="00050E7B">
      <w:pPr>
        <w:rPr>
          <w:sz w:val="24"/>
          <w:szCs w:val="24"/>
        </w:rPr>
      </w:pPr>
    </w:p>
    <w:p w14:paraId="04EF8960" w14:textId="7475E4CA" w:rsidR="00050E7B" w:rsidRDefault="00050E7B">
      <w:pPr>
        <w:rPr>
          <w:sz w:val="24"/>
          <w:szCs w:val="24"/>
        </w:rPr>
      </w:pPr>
    </w:p>
    <w:p w14:paraId="69D70D12" w14:textId="7A1D56C2" w:rsidR="00050E7B" w:rsidRDefault="00050E7B">
      <w:pPr>
        <w:rPr>
          <w:sz w:val="24"/>
          <w:szCs w:val="24"/>
        </w:rPr>
      </w:pPr>
    </w:p>
    <w:p w14:paraId="52964DE8" w14:textId="6B3799D1" w:rsidR="00050E7B" w:rsidRDefault="00050E7B">
      <w:pPr>
        <w:rPr>
          <w:sz w:val="24"/>
          <w:szCs w:val="24"/>
        </w:rPr>
      </w:pPr>
    </w:p>
    <w:p w14:paraId="4F14CD47" w14:textId="6C13FB6D" w:rsidR="00050E7B" w:rsidRDefault="00050E7B">
      <w:pPr>
        <w:rPr>
          <w:sz w:val="24"/>
          <w:szCs w:val="24"/>
        </w:rPr>
      </w:pPr>
    </w:p>
    <w:p w14:paraId="55A16E3F" w14:textId="2D0F4539" w:rsidR="00050E7B" w:rsidRDefault="00050E7B">
      <w:pPr>
        <w:rPr>
          <w:sz w:val="24"/>
          <w:szCs w:val="24"/>
        </w:rPr>
      </w:pPr>
    </w:p>
    <w:p w14:paraId="3DDF697C" w14:textId="3EDE825A" w:rsidR="00050E7B" w:rsidRDefault="00050E7B">
      <w:pPr>
        <w:rPr>
          <w:sz w:val="24"/>
          <w:szCs w:val="24"/>
        </w:rPr>
      </w:pPr>
    </w:p>
    <w:p w14:paraId="793B9B65" w14:textId="7EC576B0" w:rsidR="00050E7B" w:rsidRDefault="00050E7B">
      <w:pPr>
        <w:rPr>
          <w:sz w:val="24"/>
          <w:szCs w:val="24"/>
        </w:rPr>
      </w:pPr>
    </w:p>
    <w:p w14:paraId="786727A9" w14:textId="286963A0" w:rsidR="00050E7B" w:rsidRDefault="00050E7B">
      <w:pPr>
        <w:rPr>
          <w:sz w:val="24"/>
          <w:szCs w:val="24"/>
        </w:rPr>
      </w:pPr>
    </w:p>
    <w:p w14:paraId="6E1FB3E2" w14:textId="5144DF3C" w:rsidR="00050E7B" w:rsidRDefault="00050E7B">
      <w:pPr>
        <w:rPr>
          <w:sz w:val="24"/>
          <w:szCs w:val="24"/>
        </w:rPr>
      </w:pPr>
    </w:p>
    <w:p w14:paraId="6C1DFFB2" w14:textId="77777777" w:rsidR="00050E7B" w:rsidRPr="00E4328F" w:rsidRDefault="00050E7B">
      <w:pPr>
        <w:rPr>
          <w:sz w:val="24"/>
          <w:szCs w:val="24"/>
        </w:rPr>
      </w:pPr>
    </w:p>
    <w:p w14:paraId="16427113" w14:textId="27F33A59" w:rsidR="00231785" w:rsidRDefault="001D46F4">
      <w:pPr>
        <w:rPr>
          <w:sz w:val="36"/>
          <w:szCs w:val="36"/>
        </w:rPr>
      </w:pPr>
      <w:r w:rsidRPr="001D46F4">
        <w:rPr>
          <w:sz w:val="36"/>
          <w:szCs w:val="36"/>
        </w:rPr>
        <w:t>References</w:t>
      </w:r>
    </w:p>
    <w:p w14:paraId="39123223" w14:textId="172FAE36" w:rsidR="00C345D8" w:rsidRDefault="00C345D8">
      <w:pPr>
        <w:rPr>
          <w:sz w:val="36"/>
          <w:szCs w:val="36"/>
        </w:rPr>
      </w:pPr>
    </w:p>
    <w:p w14:paraId="5C6BD8E0" w14:textId="77777777" w:rsidR="00F0108E" w:rsidRPr="008C3258" w:rsidRDefault="00F0108E" w:rsidP="00231785">
      <w:pPr>
        <w:rPr>
          <w:color w:val="000000" w:themeColor="text1"/>
        </w:rPr>
      </w:pPr>
      <w:r w:rsidRPr="008C3258">
        <w:rPr>
          <w:color w:val="000000" w:themeColor="text1"/>
        </w:rPr>
        <w:t xml:space="preserve">BACP (2018) Available at: </w:t>
      </w:r>
      <w:hyperlink r:id="rId6" w:history="1">
        <w:r w:rsidRPr="008C3258">
          <w:rPr>
            <w:rStyle w:val="Hyperlink"/>
            <w:color w:val="000000" w:themeColor="text1"/>
          </w:rPr>
          <w:t>https://www.bacp.co.uk/media/3103/bacp-ethical-framework-for-the-counselling-professions-2018.pdf</w:t>
        </w:r>
      </w:hyperlink>
      <w:r w:rsidRPr="008C3258">
        <w:rPr>
          <w:color w:val="000000" w:themeColor="text1"/>
        </w:rPr>
        <w:t xml:space="preserve"> (Accessed 22nd January)</w:t>
      </w:r>
    </w:p>
    <w:p w14:paraId="306BF02E" w14:textId="77777777" w:rsidR="00F0108E" w:rsidRPr="00E04343" w:rsidRDefault="00F0108E" w:rsidP="00231785">
      <w:pPr>
        <w:rPr>
          <w:i/>
          <w:color w:val="000000" w:themeColor="text1"/>
        </w:rPr>
      </w:pPr>
      <w:proofErr w:type="spellStart"/>
      <w:r w:rsidRPr="00E04343">
        <w:rPr>
          <w:color w:val="000000" w:themeColor="text1"/>
        </w:rPr>
        <w:t>Bilzard</w:t>
      </w:r>
      <w:proofErr w:type="spellEnd"/>
      <w:r w:rsidRPr="00E04343">
        <w:rPr>
          <w:color w:val="000000" w:themeColor="text1"/>
        </w:rPr>
        <w:t xml:space="preserve">, J. (2012) The importance of effective communication. </w:t>
      </w:r>
      <w:r w:rsidRPr="00E04343">
        <w:rPr>
          <w:i/>
          <w:color w:val="000000" w:themeColor="text1"/>
        </w:rPr>
        <w:t xml:space="preserve">The Official Voice of Perioperative Nursing; Denver. </w:t>
      </w:r>
      <w:r w:rsidRPr="00E04343">
        <w:rPr>
          <w:color w:val="000000" w:themeColor="text1"/>
        </w:rPr>
        <w:t xml:space="preserve"> 95 (3) pp.319-320. Available at: </w:t>
      </w:r>
      <w:hyperlink r:id="rId7" w:history="1">
        <w:r w:rsidRPr="00E04343">
          <w:rPr>
            <w:rStyle w:val="Hyperlink"/>
            <w:color w:val="000000" w:themeColor="text1"/>
          </w:rPr>
          <w:t>https://search-proquest-com.ezproxy.uwtsd.ac.uk/docview/926060034/citation/170C3C560EEC4605PQ/1?accountid=130472</w:t>
        </w:r>
      </w:hyperlink>
      <w:r w:rsidRPr="00E04343">
        <w:rPr>
          <w:color w:val="000000" w:themeColor="text1"/>
        </w:rPr>
        <w:t xml:space="preserve"> (Accessed 24</w:t>
      </w:r>
      <w:r w:rsidRPr="00E04343">
        <w:rPr>
          <w:color w:val="000000" w:themeColor="text1"/>
          <w:vertAlign w:val="superscript"/>
        </w:rPr>
        <w:t>th</w:t>
      </w:r>
      <w:r w:rsidRPr="00E04343">
        <w:rPr>
          <w:color w:val="000000" w:themeColor="text1"/>
        </w:rPr>
        <w:t xml:space="preserve"> January 2019) </w:t>
      </w:r>
    </w:p>
    <w:p w14:paraId="37E9D048" w14:textId="77777777" w:rsidR="00F0108E" w:rsidRPr="00E04343" w:rsidRDefault="00F0108E" w:rsidP="00231785">
      <w:pPr>
        <w:rPr>
          <w:color w:val="000000" w:themeColor="text1"/>
        </w:rPr>
      </w:pPr>
      <w:r w:rsidRPr="00E04343">
        <w:rPr>
          <w:color w:val="000000" w:themeColor="text1"/>
        </w:rPr>
        <w:t>Burnard, P. and Gill, P. (</w:t>
      </w:r>
      <w:r w:rsidRPr="00E04343">
        <w:rPr>
          <w:i/>
          <w:color w:val="000000" w:themeColor="text1"/>
        </w:rPr>
        <w:t xml:space="preserve">2009) Culture, Communication and Nursing. </w:t>
      </w:r>
      <w:r w:rsidRPr="00E04343">
        <w:rPr>
          <w:color w:val="000000" w:themeColor="text1"/>
        </w:rPr>
        <w:t xml:space="preserve">New York: Pearson Education Limited. </w:t>
      </w:r>
    </w:p>
    <w:p w14:paraId="1FE81D25" w14:textId="77777777" w:rsidR="00F0108E" w:rsidRDefault="00F0108E" w:rsidP="00231785">
      <w:pPr>
        <w:rPr>
          <w:color w:val="000000" w:themeColor="text1"/>
        </w:rPr>
      </w:pPr>
      <w:r w:rsidRPr="00E04343">
        <w:rPr>
          <w:color w:val="000000" w:themeColor="text1"/>
        </w:rPr>
        <w:t xml:space="preserve">Casemore, R. and </w:t>
      </w:r>
      <w:proofErr w:type="spellStart"/>
      <w:r w:rsidRPr="00E04343">
        <w:rPr>
          <w:color w:val="000000" w:themeColor="text1"/>
        </w:rPr>
        <w:t>Tudway</w:t>
      </w:r>
      <w:proofErr w:type="spellEnd"/>
      <w:r w:rsidRPr="00E04343">
        <w:rPr>
          <w:color w:val="000000" w:themeColor="text1"/>
        </w:rPr>
        <w:t xml:space="preserve">, J. (2012) </w:t>
      </w:r>
      <w:r w:rsidRPr="00E04343">
        <w:rPr>
          <w:i/>
          <w:color w:val="000000" w:themeColor="text1"/>
        </w:rPr>
        <w:t>Person-centred Therapy and CBT: Siblings not Rivals.</w:t>
      </w:r>
      <w:r w:rsidRPr="00E04343">
        <w:rPr>
          <w:color w:val="000000" w:themeColor="text1"/>
        </w:rPr>
        <w:t xml:space="preserve"> [E book]. London: Sage Publications. Available at: </w:t>
      </w:r>
      <w:hyperlink r:id="rId8" w:history="1">
        <w:r w:rsidRPr="00E04343">
          <w:rPr>
            <w:rStyle w:val="Hyperlink"/>
            <w:color w:val="000000" w:themeColor="text1"/>
          </w:rPr>
          <w:t>https://books.google.co.uk/books?id=JfUfWx4KAqIC&amp;dq=differences+between+counselling+theories&amp;source=gbs_navlinks_s</w:t>
        </w:r>
      </w:hyperlink>
      <w:r w:rsidRPr="00E04343">
        <w:rPr>
          <w:color w:val="000000" w:themeColor="text1"/>
        </w:rPr>
        <w:t xml:space="preserve"> (Accessed 20</w:t>
      </w:r>
      <w:r w:rsidRPr="00E04343">
        <w:rPr>
          <w:color w:val="000000" w:themeColor="text1"/>
          <w:vertAlign w:val="superscript"/>
        </w:rPr>
        <w:t>th</w:t>
      </w:r>
      <w:r w:rsidRPr="00E04343">
        <w:rPr>
          <w:color w:val="000000" w:themeColor="text1"/>
        </w:rPr>
        <w:t xml:space="preserve"> January 2019) </w:t>
      </w:r>
    </w:p>
    <w:p w14:paraId="26B2D6C1" w14:textId="77777777" w:rsidR="00F0108E" w:rsidRDefault="00F0108E" w:rsidP="00231785">
      <w:pPr>
        <w:rPr>
          <w:color w:val="000000" w:themeColor="text1"/>
        </w:rPr>
      </w:pPr>
      <w:r w:rsidRPr="00E04343">
        <w:rPr>
          <w:color w:val="000000" w:themeColor="text1"/>
        </w:rPr>
        <w:t xml:space="preserve">Cooper, M. et al. (2013) </w:t>
      </w:r>
      <w:r w:rsidRPr="00E04343">
        <w:rPr>
          <w:i/>
          <w:color w:val="000000" w:themeColor="text1"/>
        </w:rPr>
        <w:t xml:space="preserve">The handbook of Person-Centred Psychotherapy and counselling. </w:t>
      </w:r>
      <w:r w:rsidRPr="00E04343">
        <w:rPr>
          <w:color w:val="000000" w:themeColor="text1"/>
        </w:rPr>
        <w:t>2</w:t>
      </w:r>
      <w:r w:rsidRPr="00E04343">
        <w:rPr>
          <w:color w:val="000000" w:themeColor="text1"/>
          <w:vertAlign w:val="superscript"/>
        </w:rPr>
        <w:t>nd</w:t>
      </w:r>
      <w:r w:rsidRPr="00E04343">
        <w:rPr>
          <w:color w:val="000000" w:themeColor="text1"/>
        </w:rPr>
        <w:t xml:space="preserve"> edition. [E book]. Hampshire: Palgrave Macmillan. Available at: </w:t>
      </w:r>
      <w:hyperlink r:id="rId9" w:anchor="v=onepage&amp;q&amp;f=false" w:history="1">
        <w:r w:rsidRPr="00E04343">
          <w:rPr>
            <w:rStyle w:val="Hyperlink"/>
            <w:color w:val="000000" w:themeColor="text1"/>
          </w:rPr>
          <w:t>https://books.google.co.uk/books?id=dEQdBQAAQBAJ&amp;printsec=frontcover&amp;source=gbs_ge_summary_r&amp;cad=0#v=onepage&amp;q&amp;f=false</w:t>
        </w:r>
      </w:hyperlink>
      <w:r w:rsidRPr="00E04343">
        <w:rPr>
          <w:color w:val="000000" w:themeColor="text1"/>
        </w:rPr>
        <w:t xml:space="preserve"> (Accessed 22</w:t>
      </w:r>
      <w:r w:rsidRPr="00E04343">
        <w:rPr>
          <w:color w:val="000000" w:themeColor="text1"/>
          <w:vertAlign w:val="superscript"/>
        </w:rPr>
        <w:t>nd</w:t>
      </w:r>
      <w:r w:rsidRPr="00E04343">
        <w:rPr>
          <w:color w:val="000000" w:themeColor="text1"/>
        </w:rPr>
        <w:t xml:space="preserve"> January 2019) </w:t>
      </w:r>
    </w:p>
    <w:p w14:paraId="35E57A70" w14:textId="77777777" w:rsidR="00F0108E" w:rsidRDefault="00F0108E" w:rsidP="00231785">
      <w:pPr>
        <w:rPr>
          <w:color w:val="000000" w:themeColor="text1"/>
        </w:rPr>
      </w:pPr>
      <w:r w:rsidRPr="00E04343">
        <w:rPr>
          <w:color w:val="000000" w:themeColor="text1"/>
        </w:rPr>
        <w:t xml:space="preserve">D'Souza, E. and D’Souza, M. (2013) Valuing communication for effective nurse leadership in nursing practice. </w:t>
      </w:r>
      <w:r w:rsidRPr="00E04343">
        <w:rPr>
          <w:i/>
          <w:color w:val="000000" w:themeColor="text1"/>
        </w:rPr>
        <w:t>International Journal of Nursing care</w:t>
      </w:r>
      <w:r w:rsidRPr="00E04343">
        <w:rPr>
          <w:color w:val="000000" w:themeColor="text1"/>
        </w:rPr>
        <w:t xml:space="preserve">. 1 (2) pp.63-67. Available at: </w:t>
      </w:r>
      <w:hyperlink r:id="rId10" w:history="1">
        <w:r w:rsidRPr="00E04343">
          <w:rPr>
            <w:rStyle w:val="Hyperlink"/>
            <w:color w:val="000000" w:themeColor="text1"/>
          </w:rPr>
          <w:t>https://search-proquest-com.ezproxy.uwtsd.ac.uk/docview/1466277362/fulltextPDF/FA1F22CBF0A44081PQ/1?accountid=130472</w:t>
        </w:r>
      </w:hyperlink>
      <w:r w:rsidRPr="00E04343">
        <w:rPr>
          <w:color w:val="000000" w:themeColor="text1"/>
        </w:rPr>
        <w:t xml:space="preserve"> (Accessed 24</w:t>
      </w:r>
      <w:r w:rsidRPr="00E04343">
        <w:rPr>
          <w:color w:val="000000" w:themeColor="text1"/>
          <w:vertAlign w:val="superscript"/>
        </w:rPr>
        <w:t>th</w:t>
      </w:r>
      <w:r w:rsidRPr="00E04343">
        <w:rPr>
          <w:color w:val="000000" w:themeColor="text1"/>
        </w:rPr>
        <w:t xml:space="preserve"> January 2019) </w:t>
      </w:r>
    </w:p>
    <w:p w14:paraId="3F96E9BD" w14:textId="77777777" w:rsidR="00F0108E" w:rsidRPr="00A944E9" w:rsidRDefault="00F0108E">
      <w:pPr>
        <w:rPr>
          <w:color w:val="000000" w:themeColor="text1"/>
        </w:rPr>
      </w:pPr>
      <w:r w:rsidRPr="00A944E9">
        <w:rPr>
          <w:color w:val="000000" w:themeColor="text1"/>
        </w:rPr>
        <w:t xml:space="preserve">ICO. (2018) Available at: </w:t>
      </w:r>
      <w:hyperlink r:id="rId11" w:history="1">
        <w:r w:rsidRPr="00A944E9">
          <w:rPr>
            <w:rStyle w:val="Hyperlink"/>
            <w:color w:val="000000" w:themeColor="text1"/>
          </w:rPr>
          <w:t>https://ico.org.uk/for-organisations/guide-to-data-protection/introduction-to-data-protection/some-basic-concepts/</w:t>
        </w:r>
      </w:hyperlink>
      <w:r>
        <w:rPr>
          <w:color w:val="000000" w:themeColor="text1"/>
        </w:rPr>
        <w:t xml:space="preserve"> (Accessed 25</w:t>
      </w:r>
      <w:r w:rsidRPr="00F0108E">
        <w:rPr>
          <w:color w:val="000000" w:themeColor="text1"/>
          <w:vertAlign w:val="superscript"/>
        </w:rPr>
        <w:t>th</w:t>
      </w:r>
      <w:r>
        <w:rPr>
          <w:color w:val="000000" w:themeColor="text1"/>
        </w:rPr>
        <w:t xml:space="preserve"> January 2019) </w:t>
      </w:r>
    </w:p>
    <w:p w14:paraId="1B91C357" w14:textId="77777777" w:rsidR="00F0108E" w:rsidRDefault="00F0108E">
      <w:pPr>
        <w:rPr>
          <w:color w:val="000000" w:themeColor="text1"/>
        </w:rPr>
      </w:pPr>
      <w:r w:rsidRPr="006344BE">
        <w:rPr>
          <w:color w:val="000000" w:themeColor="text1"/>
        </w:rPr>
        <w:t xml:space="preserve">Joseph, A. (2009) </w:t>
      </w:r>
      <w:r w:rsidRPr="006344BE">
        <w:rPr>
          <w:i/>
          <w:color w:val="000000" w:themeColor="text1"/>
        </w:rPr>
        <w:t xml:space="preserve">Cognitive Behavioural Therapy: your route out of perfectionism, self- sabotage and other everyday habits. </w:t>
      </w:r>
      <w:r w:rsidRPr="006344BE">
        <w:rPr>
          <w:color w:val="000000" w:themeColor="text1"/>
        </w:rPr>
        <w:t xml:space="preserve">[E book]. Chichester: John Wiley &amp; sons. Available at: </w:t>
      </w:r>
      <w:hyperlink r:id="rId12" w:history="1">
        <w:r w:rsidRPr="006344BE">
          <w:rPr>
            <w:rStyle w:val="Hyperlink"/>
            <w:color w:val="000000" w:themeColor="text1"/>
          </w:rPr>
          <w:t>https://books.google.co.uk/books?id=KFvnBOI3bCAC&amp;printsec=frontcover#v=onepage&amp;q=copy%20right&amp;f=false</w:t>
        </w:r>
      </w:hyperlink>
      <w:r w:rsidRPr="006344BE">
        <w:rPr>
          <w:color w:val="000000" w:themeColor="text1"/>
        </w:rPr>
        <w:t xml:space="preserve"> (Accessed  25</w:t>
      </w:r>
      <w:r w:rsidRPr="006344BE">
        <w:rPr>
          <w:color w:val="000000" w:themeColor="text1"/>
          <w:vertAlign w:val="superscript"/>
        </w:rPr>
        <w:t>th</w:t>
      </w:r>
      <w:r w:rsidRPr="006344BE">
        <w:rPr>
          <w:color w:val="000000" w:themeColor="text1"/>
        </w:rPr>
        <w:t xml:space="preserve"> January</w:t>
      </w:r>
      <w:r>
        <w:rPr>
          <w:color w:val="000000" w:themeColor="text1"/>
        </w:rPr>
        <w:t xml:space="preserve"> 2019</w:t>
      </w:r>
      <w:r w:rsidRPr="006344BE">
        <w:rPr>
          <w:color w:val="000000" w:themeColor="text1"/>
        </w:rPr>
        <w:t xml:space="preserve">) </w:t>
      </w:r>
    </w:p>
    <w:p w14:paraId="41FFA59D" w14:textId="77777777" w:rsidR="00F0108E" w:rsidRDefault="00F0108E" w:rsidP="00231785">
      <w:pPr>
        <w:rPr>
          <w:color w:val="000000" w:themeColor="text1"/>
        </w:rPr>
      </w:pPr>
      <w:proofErr w:type="spellStart"/>
      <w:r w:rsidRPr="00E04343">
        <w:rPr>
          <w:color w:val="000000" w:themeColor="text1"/>
        </w:rPr>
        <w:t>Kaner</w:t>
      </w:r>
      <w:proofErr w:type="spellEnd"/>
      <w:r w:rsidRPr="00E04343">
        <w:rPr>
          <w:color w:val="000000" w:themeColor="text1"/>
        </w:rPr>
        <w:t xml:space="preserve">, A. and </w:t>
      </w:r>
      <w:proofErr w:type="spellStart"/>
      <w:r w:rsidRPr="00E04343">
        <w:rPr>
          <w:color w:val="000000" w:themeColor="text1"/>
        </w:rPr>
        <w:t>Prelinger</w:t>
      </w:r>
      <w:proofErr w:type="spellEnd"/>
      <w:r w:rsidRPr="00E04343">
        <w:rPr>
          <w:color w:val="000000" w:themeColor="text1"/>
        </w:rPr>
        <w:t xml:space="preserve">, E. (2007) </w:t>
      </w:r>
      <w:r w:rsidRPr="00E04343">
        <w:rPr>
          <w:i/>
          <w:color w:val="000000" w:themeColor="text1"/>
        </w:rPr>
        <w:t>The Craft of Psychodynamic Psychotherapy</w:t>
      </w:r>
      <w:r w:rsidRPr="00E04343">
        <w:rPr>
          <w:color w:val="000000" w:themeColor="text1"/>
        </w:rPr>
        <w:t xml:space="preserve">. Oxford: The Rowan &amp; Littlefield Publishing Group. </w:t>
      </w:r>
    </w:p>
    <w:p w14:paraId="07815D0B" w14:textId="77777777" w:rsidR="00F0108E" w:rsidRDefault="00F0108E" w:rsidP="00231785">
      <w:pPr>
        <w:rPr>
          <w:color w:val="000000" w:themeColor="text1"/>
        </w:rPr>
      </w:pPr>
      <w:r w:rsidRPr="00E04343">
        <w:rPr>
          <w:color w:val="000000" w:themeColor="text1"/>
        </w:rPr>
        <w:t xml:space="preserve">Owen, I. (2007) </w:t>
      </w:r>
      <w:r w:rsidRPr="00E04343">
        <w:rPr>
          <w:i/>
          <w:color w:val="000000" w:themeColor="text1"/>
        </w:rPr>
        <w:t>on justifying psychotherapy: Essays on Phenomenology, Integration and Psychology</w:t>
      </w:r>
      <w:r w:rsidRPr="00E04343">
        <w:rPr>
          <w:color w:val="000000" w:themeColor="text1"/>
        </w:rPr>
        <w:t xml:space="preserve">. [E book]. Lincoln: </w:t>
      </w:r>
      <w:proofErr w:type="spellStart"/>
      <w:r w:rsidRPr="00E04343">
        <w:rPr>
          <w:color w:val="000000" w:themeColor="text1"/>
        </w:rPr>
        <w:t>iUniverse</w:t>
      </w:r>
      <w:proofErr w:type="spellEnd"/>
      <w:r w:rsidRPr="00E04343">
        <w:rPr>
          <w:color w:val="000000" w:themeColor="text1"/>
        </w:rPr>
        <w:t xml:space="preserve">. Available at: </w:t>
      </w:r>
      <w:hyperlink r:id="rId13" w:history="1">
        <w:r w:rsidRPr="00E04343">
          <w:rPr>
            <w:rStyle w:val="Hyperlink"/>
            <w:color w:val="000000" w:themeColor="text1"/>
          </w:rPr>
          <w:t>https://books.google.co.uk/books?id=W1a98Jq3PmIC&amp;pg=PA189&amp;dq=difference+of+psychodynamic+therapy&amp;hl=en&amp;sa=X&amp;ved=0ahUKEwjb6uPviYXgAhWiRBUIHT-RBw0Q6AEITjAG#v=onepage&amp;q=difference%20of%20psychodynamic%20therapy&amp;f=false</w:t>
        </w:r>
      </w:hyperlink>
      <w:r w:rsidRPr="00E04343">
        <w:rPr>
          <w:color w:val="000000" w:themeColor="text1"/>
        </w:rPr>
        <w:t xml:space="preserve"> (Accessed 22</w:t>
      </w:r>
      <w:r w:rsidRPr="00E04343">
        <w:rPr>
          <w:color w:val="000000" w:themeColor="text1"/>
          <w:vertAlign w:val="superscript"/>
        </w:rPr>
        <w:t>nd</w:t>
      </w:r>
      <w:r w:rsidRPr="00E04343">
        <w:rPr>
          <w:color w:val="000000" w:themeColor="text1"/>
        </w:rPr>
        <w:t xml:space="preserve"> January 2019) </w:t>
      </w:r>
    </w:p>
    <w:p w14:paraId="08DB1CC8" w14:textId="64FAC577" w:rsidR="00F0108E" w:rsidRDefault="00F0108E" w:rsidP="00231785">
      <w:pPr>
        <w:pStyle w:val="paragraph"/>
        <w:textAlignment w:val="baseline"/>
        <w:rPr>
          <w:rStyle w:val="eop"/>
          <w:rFonts w:ascii="Calibri" w:hAnsi="Calibri" w:cs="Calibri"/>
          <w:color w:val="000000" w:themeColor="text1"/>
          <w:sz w:val="22"/>
          <w:szCs w:val="22"/>
        </w:rPr>
      </w:pPr>
      <w:r w:rsidRPr="00E04343">
        <w:rPr>
          <w:rStyle w:val="normaltextrun1"/>
          <w:rFonts w:ascii="Calibri" w:hAnsi="Calibri" w:cs="Calibri"/>
          <w:color w:val="000000" w:themeColor="text1"/>
          <w:sz w:val="22"/>
          <w:szCs w:val="22"/>
        </w:rPr>
        <w:lastRenderedPageBreak/>
        <w:t xml:space="preserve">Rogers, C. (1980) </w:t>
      </w:r>
      <w:r w:rsidRPr="00E04343">
        <w:rPr>
          <w:rStyle w:val="normaltextrun1"/>
          <w:rFonts w:ascii="Calibri" w:hAnsi="Calibri" w:cs="Calibri"/>
          <w:i/>
          <w:iCs/>
          <w:color w:val="000000" w:themeColor="text1"/>
          <w:sz w:val="22"/>
          <w:szCs w:val="22"/>
        </w:rPr>
        <w:t xml:space="preserve">A way of being. </w:t>
      </w:r>
      <w:r w:rsidRPr="00E04343">
        <w:rPr>
          <w:rStyle w:val="normaltextrun1"/>
          <w:rFonts w:ascii="Calibri" w:hAnsi="Calibri" w:cs="Calibri"/>
          <w:color w:val="000000" w:themeColor="text1"/>
          <w:sz w:val="22"/>
          <w:szCs w:val="22"/>
        </w:rPr>
        <w:t xml:space="preserve">[E book]. New York: Houghton Mifflin Company. Available </w:t>
      </w:r>
      <w:proofErr w:type="gramStart"/>
      <w:r w:rsidRPr="00E04343">
        <w:rPr>
          <w:rStyle w:val="spellingerror"/>
          <w:rFonts w:ascii="Calibri" w:hAnsi="Calibri" w:cs="Calibri"/>
          <w:color w:val="000000" w:themeColor="text1"/>
          <w:sz w:val="22"/>
          <w:szCs w:val="22"/>
        </w:rPr>
        <w:t>at:https</w:t>
      </w:r>
      <w:r w:rsidRPr="00E04343">
        <w:rPr>
          <w:rStyle w:val="normaltextrun1"/>
          <w:rFonts w:ascii="Calibri" w:hAnsi="Calibri" w:cs="Calibri"/>
          <w:color w:val="000000" w:themeColor="text1"/>
          <w:sz w:val="22"/>
          <w:szCs w:val="22"/>
        </w:rPr>
        <w:t>://books.google.co.uk/</w:t>
      </w:r>
      <w:r w:rsidRPr="00E04343">
        <w:rPr>
          <w:rStyle w:val="spellingerror"/>
          <w:rFonts w:ascii="Calibri" w:hAnsi="Calibri" w:cs="Calibri"/>
          <w:color w:val="000000" w:themeColor="text1"/>
          <w:sz w:val="22"/>
          <w:szCs w:val="22"/>
        </w:rPr>
        <w:t>books?id</w:t>
      </w:r>
      <w:r w:rsidRPr="00E04343">
        <w:rPr>
          <w:rStyle w:val="normaltextrun1"/>
          <w:rFonts w:ascii="Calibri" w:hAnsi="Calibri" w:cs="Calibri"/>
          <w:color w:val="000000" w:themeColor="text1"/>
          <w:sz w:val="22"/>
          <w:szCs w:val="22"/>
        </w:rPr>
        <w:t>=XVxVyuykk7QC&amp;printsec=</w:t>
      </w:r>
      <w:r w:rsidRPr="00E04343">
        <w:rPr>
          <w:rStyle w:val="spellingerror"/>
          <w:rFonts w:ascii="Calibri" w:hAnsi="Calibri" w:cs="Calibri"/>
          <w:color w:val="000000" w:themeColor="text1"/>
          <w:sz w:val="22"/>
          <w:szCs w:val="22"/>
        </w:rPr>
        <w:t>frontcover&amp;dq</w:t>
      </w:r>
      <w:r w:rsidRPr="00E04343">
        <w:rPr>
          <w:rStyle w:val="normaltextrun1"/>
          <w:rFonts w:ascii="Calibri" w:hAnsi="Calibri" w:cs="Calibri"/>
          <w:color w:val="000000" w:themeColor="text1"/>
          <w:sz w:val="22"/>
          <w:szCs w:val="22"/>
        </w:rPr>
        <w:t>=</w:t>
      </w:r>
      <w:r w:rsidRPr="00E04343">
        <w:rPr>
          <w:rStyle w:val="spellingerror"/>
          <w:rFonts w:ascii="Calibri" w:hAnsi="Calibri" w:cs="Calibri"/>
          <w:color w:val="000000" w:themeColor="text1"/>
          <w:sz w:val="22"/>
          <w:szCs w:val="22"/>
        </w:rPr>
        <w:t>carl+rogers+books&amp;hl</w:t>
      </w:r>
      <w:r w:rsidRPr="00E04343">
        <w:rPr>
          <w:rStyle w:val="normaltextrun1"/>
          <w:rFonts w:ascii="Calibri" w:hAnsi="Calibri" w:cs="Calibri"/>
          <w:color w:val="000000" w:themeColor="text1"/>
          <w:sz w:val="22"/>
          <w:szCs w:val="22"/>
        </w:rPr>
        <w:t>=</w:t>
      </w:r>
      <w:r w:rsidRPr="00E04343">
        <w:rPr>
          <w:rStyle w:val="spellingerror"/>
          <w:rFonts w:ascii="Calibri" w:hAnsi="Calibri" w:cs="Calibri"/>
          <w:color w:val="000000" w:themeColor="text1"/>
          <w:sz w:val="22"/>
          <w:szCs w:val="22"/>
        </w:rPr>
        <w:t>en&amp;sa</w:t>
      </w:r>
      <w:r w:rsidRPr="00E04343">
        <w:rPr>
          <w:rStyle w:val="normaltextrun1"/>
          <w:rFonts w:ascii="Calibri" w:hAnsi="Calibri" w:cs="Calibri"/>
          <w:color w:val="000000" w:themeColor="text1"/>
          <w:sz w:val="22"/>
          <w:szCs w:val="22"/>
        </w:rPr>
        <w:t>=</w:t>
      </w:r>
      <w:r w:rsidRPr="00E04343">
        <w:rPr>
          <w:rStyle w:val="spellingerror"/>
          <w:rFonts w:ascii="Calibri" w:hAnsi="Calibri" w:cs="Calibri"/>
          <w:color w:val="000000" w:themeColor="text1"/>
          <w:sz w:val="22"/>
          <w:szCs w:val="22"/>
        </w:rPr>
        <w:t>X&amp;ved</w:t>
      </w:r>
      <w:r w:rsidRPr="00E04343">
        <w:rPr>
          <w:rStyle w:val="normaltextrun1"/>
          <w:rFonts w:ascii="Calibri" w:hAnsi="Calibri" w:cs="Calibri"/>
          <w:color w:val="000000" w:themeColor="text1"/>
          <w:sz w:val="22"/>
          <w:szCs w:val="22"/>
        </w:rPr>
        <w:t>=0ahUKEwiD-Zumo_3fAhX_RBUIHULvAXoQ6AEINDAC#v=</w:t>
      </w:r>
      <w:r w:rsidRPr="00E04343">
        <w:rPr>
          <w:rStyle w:val="spellingerror"/>
          <w:rFonts w:ascii="Calibri" w:hAnsi="Calibri" w:cs="Calibri"/>
          <w:color w:val="000000" w:themeColor="text1"/>
          <w:sz w:val="22"/>
          <w:szCs w:val="22"/>
        </w:rPr>
        <w:t>onepage&amp;q</w:t>
      </w:r>
      <w:r w:rsidRPr="00E04343">
        <w:rPr>
          <w:rStyle w:val="normaltextrun1"/>
          <w:rFonts w:ascii="Calibri" w:hAnsi="Calibri" w:cs="Calibri"/>
          <w:color w:val="000000" w:themeColor="text1"/>
          <w:sz w:val="22"/>
          <w:szCs w:val="22"/>
        </w:rPr>
        <w:t>=person%20centered%20approach&amp;f=false(Accessed</w:t>
      </w:r>
      <w:proofErr w:type="gramEnd"/>
      <w:r w:rsidRPr="00E04343">
        <w:rPr>
          <w:rStyle w:val="normaltextrun1"/>
          <w:rFonts w:ascii="Calibri" w:hAnsi="Calibri" w:cs="Calibri"/>
          <w:color w:val="000000" w:themeColor="text1"/>
          <w:sz w:val="22"/>
          <w:szCs w:val="22"/>
        </w:rPr>
        <w:t xml:space="preserve"> 20</w:t>
      </w:r>
      <w:r w:rsidRPr="00E04343">
        <w:rPr>
          <w:rStyle w:val="normaltextrun1"/>
          <w:rFonts w:ascii="Calibri" w:hAnsi="Calibri" w:cs="Calibri"/>
          <w:color w:val="000000" w:themeColor="text1"/>
          <w:sz w:val="17"/>
          <w:szCs w:val="17"/>
          <w:vertAlign w:val="superscript"/>
        </w:rPr>
        <w:t>th</w:t>
      </w:r>
      <w:r w:rsidRPr="00E04343">
        <w:rPr>
          <w:rStyle w:val="normaltextrun1"/>
          <w:rFonts w:ascii="Calibri" w:hAnsi="Calibri" w:cs="Calibri"/>
          <w:color w:val="000000" w:themeColor="text1"/>
          <w:sz w:val="22"/>
          <w:szCs w:val="22"/>
        </w:rPr>
        <w:t xml:space="preserve"> January 2019)</w:t>
      </w:r>
      <w:r w:rsidRPr="00E04343">
        <w:rPr>
          <w:rStyle w:val="eop"/>
          <w:rFonts w:ascii="Calibri" w:hAnsi="Calibri" w:cs="Calibri"/>
          <w:color w:val="000000" w:themeColor="text1"/>
          <w:sz w:val="22"/>
          <w:szCs w:val="22"/>
        </w:rPr>
        <w:t> </w:t>
      </w:r>
    </w:p>
    <w:p w14:paraId="03764911" w14:textId="77777777" w:rsidR="00821140" w:rsidRDefault="00821140" w:rsidP="00231785">
      <w:pPr>
        <w:pStyle w:val="paragraph"/>
        <w:textAlignment w:val="baseline"/>
        <w:rPr>
          <w:rStyle w:val="eop"/>
          <w:rFonts w:ascii="Calibri" w:hAnsi="Calibri" w:cs="Calibri"/>
          <w:color w:val="000000" w:themeColor="text1"/>
          <w:sz w:val="22"/>
          <w:szCs w:val="22"/>
        </w:rPr>
      </w:pPr>
    </w:p>
    <w:p w14:paraId="58EBD775" w14:textId="6BDDB4B0" w:rsidR="00F0108E" w:rsidRDefault="00F0108E" w:rsidP="00231785">
      <w:pPr>
        <w:rPr>
          <w:color w:val="000000" w:themeColor="text1"/>
        </w:rPr>
      </w:pPr>
      <w:r w:rsidRPr="00E04343">
        <w:rPr>
          <w:color w:val="000000" w:themeColor="text1"/>
        </w:rPr>
        <w:t xml:space="preserve">Summers, R. and Barber, P. (2009) </w:t>
      </w:r>
      <w:r w:rsidRPr="00E04343">
        <w:rPr>
          <w:i/>
          <w:color w:val="000000" w:themeColor="text1"/>
        </w:rPr>
        <w:t>Psychodynamic Therapy: A guide to Evidence-Based Practice</w:t>
      </w:r>
      <w:r w:rsidRPr="00E04343">
        <w:rPr>
          <w:color w:val="000000" w:themeColor="text1"/>
        </w:rPr>
        <w:t xml:space="preserve">. [E book]. New York: Guilford Press. Available at: </w:t>
      </w:r>
      <w:hyperlink r:id="rId14" w:anchor="v=onepage&amp;q&amp;f=false" w:history="1">
        <w:r w:rsidRPr="00E04343">
          <w:rPr>
            <w:rStyle w:val="Hyperlink"/>
            <w:color w:val="000000" w:themeColor="text1"/>
          </w:rPr>
          <w:t>https://books.google.co.uk/books?id=wM6eveNZevsC&amp;printsec=frontcover&amp;source=gbs_ge_summary_r&amp;cad=0#v=onepage&amp;q&amp;f=false</w:t>
        </w:r>
      </w:hyperlink>
      <w:r w:rsidRPr="00E04343">
        <w:rPr>
          <w:color w:val="000000" w:themeColor="text1"/>
        </w:rPr>
        <w:t xml:space="preserve"> (Accessed 22</w:t>
      </w:r>
      <w:r w:rsidRPr="00E04343">
        <w:rPr>
          <w:color w:val="000000" w:themeColor="text1"/>
          <w:vertAlign w:val="superscript"/>
        </w:rPr>
        <w:t>nd</w:t>
      </w:r>
      <w:r w:rsidRPr="00E04343">
        <w:rPr>
          <w:color w:val="000000" w:themeColor="text1"/>
        </w:rPr>
        <w:t xml:space="preserve"> January 2019) </w:t>
      </w:r>
    </w:p>
    <w:p w14:paraId="3369C7E3" w14:textId="77777777" w:rsidR="00821140" w:rsidRDefault="00821140" w:rsidP="00231785">
      <w:pPr>
        <w:rPr>
          <w:color w:val="000000" w:themeColor="text1"/>
        </w:rPr>
      </w:pPr>
    </w:p>
    <w:p w14:paraId="6AB5832F" w14:textId="7C26245B" w:rsidR="00F0108E" w:rsidRDefault="00F0108E" w:rsidP="00231785">
      <w:pPr>
        <w:rPr>
          <w:color w:val="000000" w:themeColor="text1"/>
        </w:rPr>
      </w:pPr>
      <w:proofErr w:type="spellStart"/>
      <w:r w:rsidRPr="00E04343">
        <w:rPr>
          <w:color w:val="000000" w:themeColor="text1"/>
        </w:rPr>
        <w:t>Teytelman</w:t>
      </w:r>
      <w:proofErr w:type="spellEnd"/>
      <w:r w:rsidRPr="00E04343">
        <w:rPr>
          <w:color w:val="000000" w:themeColor="text1"/>
        </w:rPr>
        <w:t xml:space="preserve">, Y. (2002) Effective nursing documentation and communication. </w:t>
      </w:r>
      <w:r w:rsidRPr="00E04343">
        <w:rPr>
          <w:i/>
          <w:color w:val="000000" w:themeColor="text1"/>
        </w:rPr>
        <w:t>Seminars in Oncology Nursing.</w:t>
      </w:r>
      <w:r w:rsidRPr="00E04343">
        <w:rPr>
          <w:color w:val="000000" w:themeColor="text1"/>
        </w:rPr>
        <w:t xml:space="preserve"> 18 (2) pp.63-67. Available at: </w:t>
      </w:r>
      <w:hyperlink r:id="rId15" w:history="1">
        <w:r w:rsidRPr="00E04343">
          <w:rPr>
            <w:rStyle w:val="Hyperlink"/>
            <w:color w:val="000000" w:themeColor="text1"/>
          </w:rPr>
          <w:t>https://www-sciencedirect-com.ezproxy.uwtsd.ac.uk/science/article/pii/S074920810280016X</w:t>
        </w:r>
      </w:hyperlink>
      <w:r w:rsidRPr="00E04343">
        <w:rPr>
          <w:color w:val="000000" w:themeColor="text1"/>
        </w:rPr>
        <w:t xml:space="preserve"> (Accessed 2th January 2019)</w:t>
      </w:r>
    </w:p>
    <w:p w14:paraId="5E4DAF8B" w14:textId="65544455" w:rsidR="00821140" w:rsidRDefault="00821140" w:rsidP="00231785">
      <w:pPr>
        <w:rPr>
          <w:color w:val="000000" w:themeColor="text1"/>
        </w:rPr>
      </w:pPr>
    </w:p>
    <w:p w14:paraId="5076A08D" w14:textId="4162E306" w:rsidR="00F0108E" w:rsidRDefault="00F0108E" w:rsidP="00231785">
      <w:pPr>
        <w:rPr>
          <w:color w:val="000000" w:themeColor="text1"/>
        </w:rPr>
      </w:pPr>
      <w:r w:rsidRPr="00E04343">
        <w:rPr>
          <w:color w:val="000000" w:themeColor="text1"/>
        </w:rPr>
        <w:t xml:space="preserve">Webb, L. (2011) </w:t>
      </w:r>
      <w:r w:rsidRPr="00E04343">
        <w:rPr>
          <w:i/>
          <w:color w:val="000000" w:themeColor="text1"/>
        </w:rPr>
        <w:t>Nursing Communication Skills in Practice</w:t>
      </w:r>
      <w:r w:rsidRPr="00E04343">
        <w:rPr>
          <w:color w:val="000000" w:themeColor="text1"/>
        </w:rPr>
        <w:t xml:space="preserve">. Oxford: Oxford university express. Available at: </w:t>
      </w:r>
      <w:hyperlink r:id="rId16" w:history="1">
        <w:r w:rsidRPr="00E04343">
          <w:rPr>
            <w:rStyle w:val="Hyperlink"/>
            <w:color w:val="000000" w:themeColor="text1"/>
          </w:rPr>
          <w:t>https://books.google.co.uk/books?id=kr_MFpuJNuYC&amp;printsec=frontcover&amp;dq=effective+communication+in+nursing&amp;hl=en&amp;sa=X&amp;ved=0ahUKEwi5zN3OqofgAhUUsXEKHY2oBDwQ6AEIKDAA#v=onepage&amp;q=effective%20communication%20in%20nursing&amp;f=false</w:t>
        </w:r>
      </w:hyperlink>
      <w:r w:rsidRPr="00E04343">
        <w:rPr>
          <w:color w:val="000000" w:themeColor="text1"/>
        </w:rPr>
        <w:t xml:space="preserve"> (Accessed 24</w:t>
      </w:r>
      <w:r w:rsidRPr="00E04343">
        <w:rPr>
          <w:color w:val="000000" w:themeColor="text1"/>
          <w:vertAlign w:val="superscript"/>
        </w:rPr>
        <w:t>th</w:t>
      </w:r>
      <w:r w:rsidRPr="00E04343">
        <w:rPr>
          <w:color w:val="000000" w:themeColor="text1"/>
        </w:rPr>
        <w:t xml:space="preserve"> January 2019) </w:t>
      </w:r>
    </w:p>
    <w:p w14:paraId="09AC3A78" w14:textId="77777777" w:rsidR="00821140" w:rsidRDefault="00821140" w:rsidP="00231785">
      <w:pPr>
        <w:rPr>
          <w:color w:val="000000" w:themeColor="text1"/>
        </w:rPr>
      </w:pPr>
    </w:p>
    <w:p w14:paraId="71FA3270" w14:textId="19817925" w:rsidR="00F0108E" w:rsidRDefault="00F0108E" w:rsidP="00231785">
      <w:pPr>
        <w:rPr>
          <w:color w:val="000000" w:themeColor="text1"/>
        </w:rPr>
      </w:pPr>
      <w:r w:rsidRPr="00E04343">
        <w:rPr>
          <w:color w:val="000000" w:themeColor="text1"/>
        </w:rPr>
        <w:t xml:space="preserve">Wilding, C. (2012) </w:t>
      </w:r>
      <w:r w:rsidRPr="00E04343">
        <w:rPr>
          <w:i/>
          <w:color w:val="000000" w:themeColor="text1"/>
        </w:rPr>
        <w:t xml:space="preserve">Cognitive Behavioural Therapy. </w:t>
      </w:r>
      <w:r w:rsidRPr="00E04343">
        <w:rPr>
          <w:color w:val="000000" w:themeColor="text1"/>
        </w:rPr>
        <w:t xml:space="preserve">[E book] London: Hodder Education. Available at: </w:t>
      </w:r>
      <w:hyperlink r:id="rId17" w:anchor="v=snippet&amp;q=published&amp;f=false" w:history="1">
        <w:r w:rsidRPr="00E04343">
          <w:rPr>
            <w:rStyle w:val="Hyperlink"/>
            <w:color w:val="000000" w:themeColor="text1"/>
          </w:rPr>
          <w:t>https://books.google.co.uk/books?id=2DZ7R_GDxFoC&amp;dq=cognitive+behavioral+therapy&amp;q=published#v=snippet&amp;q=published&amp;f=false</w:t>
        </w:r>
      </w:hyperlink>
      <w:r w:rsidRPr="00E04343">
        <w:rPr>
          <w:color w:val="000000" w:themeColor="text1"/>
        </w:rPr>
        <w:t xml:space="preserve"> (Accessed  22</w:t>
      </w:r>
      <w:r w:rsidRPr="00E04343">
        <w:rPr>
          <w:color w:val="000000" w:themeColor="text1"/>
          <w:vertAlign w:val="superscript"/>
        </w:rPr>
        <w:t>nd</w:t>
      </w:r>
      <w:r w:rsidRPr="00E04343">
        <w:rPr>
          <w:color w:val="000000" w:themeColor="text1"/>
        </w:rPr>
        <w:t xml:space="preserve"> January 2019) </w:t>
      </w:r>
    </w:p>
    <w:p w14:paraId="17113F3C" w14:textId="77777777" w:rsidR="00706366" w:rsidRDefault="00706366" w:rsidP="00231785">
      <w:pPr>
        <w:rPr>
          <w:color w:val="000000" w:themeColor="text1"/>
        </w:rPr>
      </w:pPr>
    </w:p>
    <w:p w14:paraId="266DDE23" w14:textId="77777777" w:rsidR="00F0108E" w:rsidRDefault="00F0108E">
      <w:pPr>
        <w:rPr>
          <w:color w:val="000000" w:themeColor="text1"/>
        </w:rPr>
      </w:pPr>
      <w:r w:rsidRPr="00E04343">
        <w:rPr>
          <w:color w:val="000000" w:themeColor="text1"/>
        </w:rPr>
        <w:t xml:space="preserve">Wills, F. (2008) </w:t>
      </w:r>
      <w:r w:rsidRPr="00E04343">
        <w:rPr>
          <w:i/>
          <w:color w:val="000000" w:themeColor="text1"/>
        </w:rPr>
        <w:t>Skills in Cognitive Behaviour Counselling &amp; Psychotherapy</w:t>
      </w:r>
      <w:r w:rsidRPr="00E04343">
        <w:rPr>
          <w:color w:val="000000" w:themeColor="text1"/>
        </w:rPr>
        <w:t xml:space="preserve">. [E book]. London: Sage Publications. Available at: </w:t>
      </w:r>
      <w:hyperlink r:id="rId18" w:anchor="v=onepage&amp;q=cbt%20counselling&amp;f=false" w:history="1">
        <w:r w:rsidRPr="00E04343">
          <w:rPr>
            <w:rStyle w:val="Hyperlink"/>
            <w:color w:val="000000" w:themeColor="text1"/>
          </w:rPr>
          <w:t>https://books.google.co.uk/books?id=6ftHAwAAQBAJ&amp;printsec=frontcover&amp;dq=cbt+counselling&amp;hl=en&amp;sa=X&amp;ved=0ahUKEwiWmvCLtYLgAhViVBUIHdVQDxAQ6AEILDAB#v=onepage&amp;q=cbt%20counselling&amp;f=false</w:t>
        </w:r>
      </w:hyperlink>
      <w:r w:rsidRPr="00E04343">
        <w:rPr>
          <w:color w:val="000000" w:themeColor="text1"/>
        </w:rPr>
        <w:t xml:space="preserve"> (Accessed 21</w:t>
      </w:r>
      <w:r w:rsidRPr="00E04343">
        <w:rPr>
          <w:color w:val="000000" w:themeColor="text1"/>
          <w:vertAlign w:val="superscript"/>
        </w:rPr>
        <w:t>st</w:t>
      </w:r>
      <w:r w:rsidRPr="00E04343">
        <w:rPr>
          <w:color w:val="000000" w:themeColor="text1"/>
        </w:rPr>
        <w:t xml:space="preserve"> January 2019)</w:t>
      </w:r>
    </w:p>
    <w:p w14:paraId="39185DB7" w14:textId="77777777" w:rsidR="00A944E9" w:rsidRDefault="00A944E9">
      <w:pPr>
        <w:rPr>
          <w:color w:val="000000" w:themeColor="text1"/>
        </w:rPr>
      </w:pPr>
    </w:p>
    <w:p w14:paraId="39CD15EC" w14:textId="0BCEDD13" w:rsidR="006344BE" w:rsidRDefault="006344BE">
      <w:pPr>
        <w:rPr>
          <w:color w:val="000000" w:themeColor="text1"/>
        </w:rPr>
      </w:pPr>
    </w:p>
    <w:p w14:paraId="1A03C951" w14:textId="77777777" w:rsidR="006344BE" w:rsidRPr="006344BE" w:rsidRDefault="006344BE">
      <w:pPr>
        <w:rPr>
          <w:color w:val="000000" w:themeColor="text1"/>
        </w:rPr>
      </w:pPr>
    </w:p>
    <w:sectPr w:rsidR="006344BE" w:rsidRPr="006344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6A34D" w14:textId="77777777" w:rsidR="00447E82" w:rsidRDefault="00447E82" w:rsidP="001D46F4">
      <w:pPr>
        <w:spacing w:after="0" w:line="240" w:lineRule="auto"/>
      </w:pPr>
      <w:r>
        <w:separator/>
      </w:r>
    </w:p>
  </w:endnote>
  <w:endnote w:type="continuationSeparator" w:id="0">
    <w:p w14:paraId="48759B34" w14:textId="77777777" w:rsidR="00447E82" w:rsidRDefault="00447E82" w:rsidP="001D4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66A66" w14:textId="77777777" w:rsidR="00447E82" w:rsidRDefault="00447E82" w:rsidP="001D46F4">
      <w:pPr>
        <w:spacing w:after="0" w:line="240" w:lineRule="auto"/>
      </w:pPr>
      <w:r>
        <w:separator/>
      </w:r>
    </w:p>
  </w:footnote>
  <w:footnote w:type="continuationSeparator" w:id="0">
    <w:p w14:paraId="1279DB14" w14:textId="77777777" w:rsidR="00447E82" w:rsidRDefault="00447E82" w:rsidP="001D46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5C9"/>
    <w:rsid w:val="0000681B"/>
    <w:rsid w:val="00010D67"/>
    <w:rsid w:val="00013A2B"/>
    <w:rsid w:val="000175E5"/>
    <w:rsid w:val="0002307A"/>
    <w:rsid w:val="000274D0"/>
    <w:rsid w:val="0003170C"/>
    <w:rsid w:val="000333F9"/>
    <w:rsid w:val="0003456A"/>
    <w:rsid w:val="00034D64"/>
    <w:rsid w:val="00035F5C"/>
    <w:rsid w:val="00041F70"/>
    <w:rsid w:val="000444C9"/>
    <w:rsid w:val="00044BFF"/>
    <w:rsid w:val="00045760"/>
    <w:rsid w:val="0004649F"/>
    <w:rsid w:val="00046B5B"/>
    <w:rsid w:val="0004741B"/>
    <w:rsid w:val="00050E7B"/>
    <w:rsid w:val="000531FA"/>
    <w:rsid w:val="00053CD3"/>
    <w:rsid w:val="00056377"/>
    <w:rsid w:val="00065E50"/>
    <w:rsid w:val="000736A5"/>
    <w:rsid w:val="00082068"/>
    <w:rsid w:val="000832FF"/>
    <w:rsid w:val="00086651"/>
    <w:rsid w:val="0009617A"/>
    <w:rsid w:val="00096EEA"/>
    <w:rsid w:val="00097FE2"/>
    <w:rsid w:val="000A29B2"/>
    <w:rsid w:val="000B25F3"/>
    <w:rsid w:val="000B3805"/>
    <w:rsid w:val="000D2482"/>
    <w:rsid w:val="000D4F0C"/>
    <w:rsid w:val="000D7EE1"/>
    <w:rsid w:val="000E2036"/>
    <w:rsid w:val="000E348D"/>
    <w:rsid w:val="000F526E"/>
    <w:rsid w:val="00100150"/>
    <w:rsid w:val="00103929"/>
    <w:rsid w:val="00104975"/>
    <w:rsid w:val="00121317"/>
    <w:rsid w:val="0012263F"/>
    <w:rsid w:val="00124F66"/>
    <w:rsid w:val="001313A0"/>
    <w:rsid w:val="00136528"/>
    <w:rsid w:val="0014288A"/>
    <w:rsid w:val="00146AA4"/>
    <w:rsid w:val="00147CBA"/>
    <w:rsid w:val="00151413"/>
    <w:rsid w:val="00161EB1"/>
    <w:rsid w:val="00171591"/>
    <w:rsid w:val="00173CF5"/>
    <w:rsid w:val="00175D21"/>
    <w:rsid w:val="00185CB4"/>
    <w:rsid w:val="001A1D54"/>
    <w:rsid w:val="001A67B0"/>
    <w:rsid w:val="001B18E1"/>
    <w:rsid w:val="001B672C"/>
    <w:rsid w:val="001C3CC7"/>
    <w:rsid w:val="001C653C"/>
    <w:rsid w:val="001D46F4"/>
    <w:rsid w:val="001D6E00"/>
    <w:rsid w:val="001E7DD3"/>
    <w:rsid w:val="001F62DB"/>
    <w:rsid w:val="00200F12"/>
    <w:rsid w:val="00203DB9"/>
    <w:rsid w:val="00203EE9"/>
    <w:rsid w:val="0021011A"/>
    <w:rsid w:val="00211E3A"/>
    <w:rsid w:val="00212476"/>
    <w:rsid w:val="002221B6"/>
    <w:rsid w:val="002270A2"/>
    <w:rsid w:val="00231785"/>
    <w:rsid w:val="00245423"/>
    <w:rsid w:val="00247E0B"/>
    <w:rsid w:val="00247FD1"/>
    <w:rsid w:val="00253260"/>
    <w:rsid w:val="00254E90"/>
    <w:rsid w:val="00257DD2"/>
    <w:rsid w:val="00266354"/>
    <w:rsid w:val="00272BC4"/>
    <w:rsid w:val="00280D65"/>
    <w:rsid w:val="00282D01"/>
    <w:rsid w:val="00286DAE"/>
    <w:rsid w:val="002938D4"/>
    <w:rsid w:val="00294D29"/>
    <w:rsid w:val="002962C0"/>
    <w:rsid w:val="002A33F3"/>
    <w:rsid w:val="002A625B"/>
    <w:rsid w:val="002A62AA"/>
    <w:rsid w:val="002A650C"/>
    <w:rsid w:val="002A6A67"/>
    <w:rsid w:val="002C1CB2"/>
    <w:rsid w:val="002C20D2"/>
    <w:rsid w:val="002C319A"/>
    <w:rsid w:val="002D23B4"/>
    <w:rsid w:val="002D6CDB"/>
    <w:rsid w:val="002E42C3"/>
    <w:rsid w:val="00302C62"/>
    <w:rsid w:val="0030432C"/>
    <w:rsid w:val="00306441"/>
    <w:rsid w:val="00310B30"/>
    <w:rsid w:val="003118D1"/>
    <w:rsid w:val="00312777"/>
    <w:rsid w:val="003135D8"/>
    <w:rsid w:val="003223EB"/>
    <w:rsid w:val="00322656"/>
    <w:rsid w:val="00327EBE"/>
    <w:rsid w:val="00335DD9"/>
    <w:rsid w:val="0033621A"/>
    <w:rsid w:val="00337DBE"/>
    <w:rsid w:val="00340366"/>
    <w:rsid w:val="003507CD"/>
    <w:rsid w:val="00354993"/>
    <w:rsid w:val="0036795D"/>
    <w:rsid w:val="0037471C"/>
    <w:rsid w:val="00382E9B"/>
    <w:rsid w:val="003920A4"/>
    <w:rsid w:val="00393EA7"/>
    <w:rsid w:val="00394E07"/>
    <w:rsid w:val="003A384F"/>
    <w:rsid w:val="003B625F"/>
    <w:rsid w:val="003B6E1B"/>
    <w:rsid w:val="003C2610"/>
    <w:rsid w:val="003C5447"/>
    <w:rsid w:val="003D00E4"/>
    <w:rsid w:val="003D5891"/>
    <w:rsid w:val="003E285C"/>
    <w:rsid w:val="003E6C64"/>
    <w:rsid w:val="003E7AAD"/>
    <w:rsid w:val="003E7EAD"/>
    <w:rsid w:val="003F0C54"/>
    <w:rsid w:val="003F17BA"/>
    <w:rsid w:val="00400DFB"/>
    <w:rsid w:val="0041030F"/>
    <w:rsid w:val="00415C39"/>
    <w:rsid w:val="00427330"/>
    <w:rsid w:val="004402AE"/>
    <w:rsid w:val="004460C5"/>
    <w:rsid w:val="00446B27"/>
    <w:rsid w:val="00447E82"/>
    <w:rsid w:val="0045005C"/>
    <w:rsid w:val="00450D45"/>
    <w:rsid w:val="00450EF7"/>
    <w:rsid w:val="004659ED"/>
    <w:rsid w:val="00466F1D"/>
    <w:rsid w:val="00470727"/>
    <w:rsid w:val="00473107"/>
    <w:rsid w:val="004764E8"/>
    <w:rsid w:val="004915F7"/>
    <w:rsid w:val="0049262B"/>
    <w:rsid w:val="00492698"/>
    <w:rsid w:val="00496F59"/>
    <w:rsid w:val="004A2B8E"/>
    <w:rsid w:val="004A2DEB"/>
    <w:rsid w:val="004B0F95"/>
    <w:rsid w:val="004B42EF"/>
    <w:rsid w:val="004B43CD"/>
    <w:rsid w:val="004B50DA"/>
    <w:rsid w:val="004B6A06"/>
    <w:rsid w:val="004C0AE6"/>
    <w:rsid w:val="004C196C"/>
    <w:rsid w:val="004D2B4D"/>
    <w:rsid w:val="004D5F9E"/>
    <w:rsid w:val="004E04E5"/>
    <w:rsid w:val="004E7B47"/>
    <w:rsid w:val="004F5306"/>
    <w:rsid w:val="004F61D7"/>
    <w:rsid w:val="00501091"/>
    <w:rsid w:val="00503E1C"/>
    <w:rsid w:val="00504B43"/>
    <w:rsid w:val="00514D69"/>
    <w:rsid w:val="00520EA1"/>
    <w:rsid w:val="005229A8"/>
    <w:rsid w:val="005275E8"/>
    <w:rsid w:val="0053554A"/>
    <w:rsid w:val="00535A0F"/>
    <w:rsid w:val="00541C3E"/>
    <w:rsid w:val="005504E8"/>
    <w:rsid w:val="00557E54"/>
    <w:rsid w:val="00567D96"/>
    <w:rsid w:val="00567E3F"/>
    <w:rsid w:val="00573554"/>
    <w:rsid w:val="00574F7A"/>
    <w:rsid w:val="00575586"/>
    <w:rsid w:val="00576780"/>
    <w:rsid w:val="00585C06"/>
    <w:rsid w:val="00587FA4"/>
    <w:rsid w:val="005973C6"/>
    <w:rsid w:val="00597A96"/>
    <w:rsid w:val="005A08DF"/>
    <w:rsid w:val="005A09F3"/>
    <w:rsid w:val="005A15EC"/>
    <w:rsid w:val="005A3BFF"/>
    <w:rsid w:val="005A5C5B"/>
    <w:rsid w:val="005A61F0"/>
    <w:rsid w:val="005A7297"/>
    <w:rsid w:val="005B1C79"/>
    <w:rsid w:val="005B46F4"/>
    <w:rsid w:val="005B5B6C"/>
    <w:rsid w:val="005C46F2"/>
    <w:rsid w:val="005C7552"/>
    <w:rsid w:val="005D10D8"/>
    <w:rsid w:val="005D1FF4"/>
    <w:rsid w:val="005E0225"/>
    <w:rsid w:val="005E40FA"/>
    <w:rsid w:val="005E516A"/>
    <w:rsid w:val="005F15E7"/>
    <w:rsid w:val="005F39F1"/>
    <w:rsid w:val="006013AA"/>
    <w:rsid w:val="00601F7E"/>
    <w:rsid w:val="00602B0A"/>
    <w:rsid w:val="00607436"/>
    <w:rsid w:val="00622649"/>
    <w:rsid w:val="00622A66"/>
    <w:rsid w:val="00623041"/>
    <w:rsid w:val="00625EB3"/>
    <w:rsid w:val="006324B4"/>
    <w:rsid w:val="006344BE"/>
    <w:rsid w:val="006414EF"/>
    <w:rsid w:val="006462B9"/>
    <w:rsid w:val="0065070F"/>
    <w:rsid w:val="006540C4"/>
    <w:rsid w:val="00654FFE"/>
    <w:rsid w:val="00657677"/>
    <w:rsid w:val="00660EFB"/>
    <w:rsid w:val="006611B8"/>
    <w:rsid w:val="006640DD"/>
    <w:rsid w:val="00670D21"/>
    <w:rsid w:val="006776F8"/>
    <w:rsid w:val="00684D90"/>
    <w:rsid w:val="00684F4F"/>
    <w:rsid w:val="00685DA3"/>
    <w:rsid w:val="00685EB5"/>
    <w:rsid w:val="006871B0"/>
    <w:rsid w:val="00691615"/>
    <w:rsid w:val="00695DFF"/>
    <w:rsid w:val="006A292F"/>
    <w:rsid w:val="006A3699"/>
    <w:rsid w:val="006A71AA"/>
    <w:rsid w:val="006A78C5"/>
    <w:rsid w:val="006B0B42"/>
    <w:rsid w:val="006B0DC5"/>
    <w:rsid w:val="006C210F"/>
    <w:rsid w:val="006D3D04"/>
    <w:rsid w:val="006E20A0"/>
    <w:rsid w:val="006E3CE8"/>
    <w:rsid w:val="006E3D65"/>
    <w:rsid w:val="006F01CF"/>
    <w:rsid w:val="006F681D"/>
    <w:rsid w:val="006F76E9"/>
    <w:rsid w:val="00703794"/>
    <w:rsid w:val="00706366"/>
    <w:rsid w:val="007153D1"/>
    <w:rsid w:val="007226DD"/>
    <w:rsid w:val="0072399E"/>
    <w:rsid w:val="00732229"/>
    <w:rsid w:val="007359B7"/>
    <w:rsid w:val="00741A3B"/>
    <w:rsid w:val="007472C3"/>
    <w:rsid w:val="00775AA3"/>
    <w:rsid w:val="00776223"/>
    <w:rsid w:val="0078059A"/>
    <w:rsid w:val="00781773"/>
    <w:rsid w:val="00782B79"/>
    <w:rsid w:val="007A046E"/>
    <w:rsid w:val="007A6187"/>
    <w:rsid w:val="007A76C3"/>
    <w:rsid w:val="007B54DE"/>
    <w:rsid w:val="007C6143"/>
    <w:rsid w:val="007D17BE"/>
    <w:rsid w:val="007D3E22"/>
    <w:rsid w:val="007D6B9C"/>
    <w:rsid w:val="007E21ED"/>
    <w:rsid w:val="007E2E3C"/>
    <w:rsid w:val="007F1951"/>
    <w:rsid w:val="007F2F08"/>
    <w:rsid w:val="007F3008"/>
    <w:rsid w:val="007F7782"/>
    <w:rsid w:val="00800FB8"/>
    <w:rsid w:val="00801602"/>
    <w:rsid w:val="00806FA6"/>
    <w:rsid w:val="0081205B"/>
    <w:rsid w:val="00821140"/>
    <w:rsid w:val="008217FC"/>
    <w:rsid w:val="008248A8"/>
    <w:rsid w:val="008302A9"/>
    <w:rsid w:val="00830844"/>
    <w:rsid w:val="00835AAA"/>
    <w:rsid w:val="008402F5"/>
    <w:rsid w:val="008408C6"/>
    <w:rsid w:val="00842265"/>
    <w:rsid w:val="00842394"/>
    <w:rsid w:val="00844090"/>
    <w:rsid w:val="00845E7C"/>
    <w:rsid w:val="00856F60"/>
    <w:rsid w:val="008616E5"/>
    <w:rsid w:val="00877F1E"/>
    <w:rsid w:val="00884511"/>
    <w:rsid w:val="008854B7"/>
    <w:rsid w:val="008931A3"/>
    <w:rsid w:val="00893752"/>
    <w:rsid w:val="008962E8"/>
    <w:rsid w:val="00896C5F"/>
    <w:rsid w:val="008A6628"/>
    <w:rsid w:val="008A6DD3"/>
    <w:rsid w:val="008B041B"/>
    <w:rsid w:val="008B66C9"/>
    <w:rsid w:val="008C3258"/>
    <w:rsid w:val="008D2203"/>
    <w:rsid w:val="008D52C8"/>
    <w:rsid w:val="008D5688"/>
    <w:rsid w:val="008D56C4"/>
    <w:rsid w:val="008D58A4"/>
    <w:rsid w:val="008D6832"/>
    <w:rsid w:val="008D7BF1"/>
    <w:rsid w:val="008F061A"/>
    <w:rsid w:val="008F75A2"/>
    <w:rsid w:val="009028C5"/>
    <w:rsid w:val="00903FD8"/>
    <w:rsid w:val="009048BC"/>
    <w:rsid w:val="0091233F"/>
    <w:rsid w:val="009141D8"/>
    <w:rsid w:val="009179C3"/>
    <w:rsid w:val="00931E46"/>
    <w:rsid w:val="009328A2"/>
    <w:rsid w:val="009359D9"/>
    <w:rsid w:val="00936AA7"/>
    <w:rsid w:val="0094003C"/>
    <w:rsid w:val="009412B6"/>
    <w:rsid w:val="00941FD3"/>
    <w:rsid w:val="0094731B"/>
    <w:rsid w:val="009556EE"/>
    <w:rsid w:val="009606DA"/>
    <w:rsid w:val="00962C0C"/>
    <w:rsid w:val="00965BCA"/>
    <w:rsid w:val="00972166"/>
    <w:rsid w:val="00973FB1"/>
    <w:rsid w:val="00980F42"/>
    <w:rsid w:val="00981D92"/>
    <w:rsid w:val="009848A1"/>
    <w:rsid w:val="00984F7B"/>
    <w:rsid w:val="00986EFE"/>
    <w:rsid w:val="00993A37"/>
    <w:rsid w:val="00995642"/>
    <w:rsid w:val="009B2A98"/>
    <w:rsid w:val="009B4C35"/>
    <w:rsid w:val="009B57D1"/>
    <w:rsid w:val="009B5DEB"/>
    <w:rsid w:val="009B7A53"/>
    <w:rsid w:val="009C26CF"/>
    <w:rsid w:val="009C55A5"/>
    <w:rsid w:val="009D3F19"/>
    <w:rsid w:val="009D543F"/>
    <w:rsid w:val="009E2501"/>
    <w:rsid w:val="009E3588"/>
    <w:rsid w:val="009E47CB"/>
    <w:rsid w:val="009F0C6D"/>
    <w:rsid w:val="009F30B8"/>
    <w:rsid w:val="009F7D5E"/>
    <w:rsid w:val="00A019B7"/>
    <w:rsid w:val="00A06A35"/>
    <w:rsid w:val="00A078BA"/>
    <w:rsid w:val="00A10050"/>
    <w:rsid w:val="00A10161"/>
    <w:rsid w:val="00A11C9F"/>
    <w:rsid w:val="00A12A7D"/>
    <w:rsid w:val="00A13286"/>
    <w:rsid w:val="00A17E2D"/>
    <w:rsid w:val="00A31382"/>
    <w:rsid w:val="00A32BA7"/>
    <w:rsid w:val="00A34713"/>
    <w:rsid w:val="00A37793"/>
    <w:rsid w:val="00A457F5"/>
    <w:rsid w:val="00A51DC7"/>
    <w:rsid w:val="00A5453D"/>
    <w:rsid w:val="00A54850"/>
    <w:rsid w:val="00A63DF3"/>
    <w:rsid w:val="00A66262"/>
    <w:rsid w:val="00A666A9"/>
    <w:rsid w:val="00A66C16"/>
    <w:rsid w:val="00A77C5F"/>
    <w:rsid w:val="00A865E6"/>
    <w:rsid w:val="00A86792"/>
    <w:rsid w:val="00A87FF0"/>
    <w:rsid w:val="00A944E9"/>
    <w:rsid w:val="00AA7691"/>
    <w:rsid w:val="00AB357C"/>
    <w:rsid w:val="00AB54A3"/>
    <w:rsid w:val="00AB6E88"/>
    <w:rsid w:val="00AB7634"/>
    <w:rsid w:val="00AD0E46"/>
    <w:rsid w:val="00AD3347"/>
    <w:rsid w:val="00AE0609"/>
    <w:rsid w:val="00AE0B2E"/>
    <w:rsid w:val="00AE27E2"/>
    <w:rsid w:val="00AE6BEE"/>
    <w:rsid w:val="00AF5DCC"/>
    <w:rsid w:val="00B01C94"/>
    <w:rsid w:val="00B110FF"/>
    <w:rsid w:val="00B13112"/>
    <w:rsid w:val="00B23E45"/>
    <w:rsid w:val="00B2662B"/>
    <w:rsid w:val="00B26CC4"/>
    <w:rsid w:val="00B322D5"/>
    <w:rsid w:val="00B3240A"/>
    <w:rsid w:val="00B33CFF"/>
    <w:rsid w:val="00B41C59"/>
    <w:rsid w:val="00B44523"/>
    <w:rsid w:val="00B463FE"/>
    <w:rsid w:val="00B660C3"/>
    <w:rsid w:val="00B702C9"/>
    <w:rsid w:val="00B70C5E"/>
    <w:rsid w:val="00B738FE"/>
    <w:rsid w:val="00B77AA3"/>
    <w:rsid w:val="00B8158F"/>
    <w:rsid w:val="00B830D4"/>
    <w:rsid w:val="00B9278C"/>
    <w:rsid w:val="00B97B79"/>
    <w:rsid w:val="00BA71A3"/>
    <w:rsid w:val="00BB1EA7"/>
    <w:rsid w:val="00BB1FED"/>
    <w:rsid w:val="00BB317C"/>
    <w:rsid w:val="00BB52B6"/>
    <w:rsid w:val="00BC0173"/>
    <w:rsid w:val="00BC6B1D"/>
    <w:rsid w:val="00BD2DE2"/>
    <w:rsid w:val="00BD32AE"/>
    <w:rsid w:val="00BD3ABE"/>
    <w:rsid w:val="00BD729C"/>
    <w:rsid w:val="00BD7CA5"/>
    <w:rsid w:val="00BE0B8F"/>
    <w:rsid w:val="00BE7149"/>
    <w:rsid w:val="00BF47F1"/>
    <w:rsid w:val="00BF508A"/>
    <w:rsid w:val="00BF639B"/>
    <w:rsid w:val="00C20ABB"/>
    <w:rsid w:val="00C21264"/>
    <w:rsid w:val="00C2729B"/>
    <w:rsid w:val="00C345D8"/>
    <w:rsid w:val="00C52166"/>
    <w:rsid w:val="00C5747F"/>
    <w:rsid w:val="00C62BA8"/>
    <w:rsid w:val="00C65310"/>
    <w:rsid w:val="00C75AED"/>
    <w:rsid w:val="00C82A07"/>
    <w:rsid w:val="00C82FB3"/>
    <w:rsid w:val="00C875D5"/>
    <w:rsid w:val="00C9460A"/>
    <w:rsid w:val="00CA1789"/>
    <w:rsid w:val="00CA2C34"/>
    <w:rsid w:val="00CA323F"/>
    <w:rsid w:val="00CA6637"/>
    <w:rsid w:val="00CA7B17"/>
    <w:rsid w:val="00CB1D65"/>
    <w:rsid w:val="00CB24B4"/>
    <w:rsid w:val="00CB2B3F"/>
    <w:rsid w:val="00CB3E3B"/>
    <w:rsid w:val="00CB6F00"/>
    <w:rsid w:val="00CC09EF"/>
    <w:rsid w:val="00CC3211"/>
    <w:rsid w:val="00CC6711"/>
    <w:rsid w:val="00CD7ED1"/>
    <w:rsid w:val="00CE46FC"/>
    <w:rsid w:val="00CE7250"/>
    <w:rsid w:val="00CF1E4F"/>
    <w:rsid w:val="00CF37F3"/>
    <w:rsid w:val="00D03064"/>
    <w:rsid w:val="00D04B21"/>
    <w:rsid w:val="00D0701F"/>
    <w:rsid w:val="00D1485A"/>
    <w:rsid w:val="00D177A0"/>
    <w:rsid w:val="00D2194A"/>
    <w:rsid w:val="00D2212D"/>
    <w:rsid w:val="00D22281"/>
    <w:rsid w:val="00D258F6"/>
    <w:rsid w:val="00D313C8"/>
    <w:rsid w:val="00D4324D"/>
    <w:rsid w:val="00D43318"/>
    <w:rsid w:val="00D4560C"/>
    <w:rsid w:val="00D559F6"/>
    <w:rsid w:val="00D55BBD"/>
    <w:rsid w:val="00D5607D"/>
    <w:rsid w:val="00D632AC"/>
    <w:rsid w:val="00D66591"/>
    <w:rsid w:val="00D67056"/>
    <w:rsid w:val="00D76592"/>
    <w:rsid w:val="00D819B6"/>
    <w:rsid w:val="00D82593"/>
    <w:rsid w:val="00D8523E"/>
    <w:rsid w:val="00D92263"/>
    <w:rsid w:val="00D92735"/>
    <w:rsid w:val="00D956C0"/>
    <w:rsid w:val="00DA55C9"/>
    <w:rsid w:val="00DA71B5"/>
    <w:rsid w:val="00DD4CE2"/>
    <w:rsid w:val="00DD53B9"/>
    <w:rsid w:val="00DE09DC"/>
    <w:rsid w:val="00DE2BCC"/>
    <w:rsid w:val="00DE4783"/>
    <w:rsid w:val="00DE7065"/>
    <w:rsid w:val="00DF297F"/>
    <w:rsid w:val="00E07D9F"/>
    <w:rsid w:val="00E101DC"/>
    <w:rsid w:val="00E112E1"/>
    <w:rsid w:val="00E1680D"/>
    <w:rsid w:val="00E22CC6"/>
    <w:rsid w:val="00E25BE9"/>
    <w:rsid w:val="00E2613F"/>
    <w:rsid w:val="00E33620"/>
    <w:rsid w:val="00E42A71"/>
    <w:rsid w:val="00E4328F"/>
    <w:rsid w:val="00E464FC"/>
    <w:rsid w:val="00E50E0E"/>
    <w:rsid w:val="00E53760"/>
    <w:rsid w:val="00E70CC9"/>
    <w:rsid w:val="00E81744"/>
    <w:rsid w:val="00E84BF0"/>
    <w:rsid w:val="00E862BB"/>
    <w:rsid w:val="00E86F47"/>
    <w:rsid w:val="00E94F85"/>
    <w:rsid w:val="00EA0509"/>
    <w:rsid w:val="00EB70C6"/>
    <w:rsid w:val="00EC0CA8"/>
    <w:rsid w:val="00EC20D2"/>
    <w:rsid w:val="00EC372A"/>
    <w:rsid w:val="00EC4173"/>
    <w:rsid w:val="00EC5319"/>
    <w:rsid w:val="00EC73A6"/>
    <w:rsid w:val="00ED298F"/>
    <w:rsid w:val="00ED66EA"/>
    <w:rsid w:val="00EE5596"/>
    <w:rsid w:val="00EE707E"/>
    <w:rsid w:val="00EF5ED2"/>
    <w:rsid w:val="00F0108E"/>
    <w:rsid w:val="00F03E49"/>
    <w:rsid w:val="00F04BC1"/>
    <w:rsid w:val="00F0702A"/>
    <w:rsid w:val="00F14D98"/>
    <w:rsid w:val="00F30716"/>
    <w:rsid w:val="00F32194"/>
    <w:rsid w:val="00F33746"/>
    <w:rsid w:val="00F33A00"/>
    <w:rsid w:val="00F349E9"/>
    <w:rsid w:val="00F35E84"/>
    <w:rsid w:val="00F51736"/>
    <w:rsid w:val="00F5281A"/>
    <w:rsid w:val="00F65B3E"/>
    <w:rsid w:val="00F702D0"/>
    <w:rsid w:val="00F74347"/>
    <w:rsid w:val="00F76825"/>
    <w:rsid w:val="00F80C0C"/>
    <w:rsid w:val="00F9480E"/>
    <w:rsid w:val="00FA1516"/>
    <w:rsid w:val="00FA23A1"/>
    <w:rsid w:val="00FA3A71"/>
    <w:rsid w:val="00FA618D"/>
    <w:rsid w:val="00FA7E45"/>
    <w:rsid w:val="00FB0F98"/>
    <w:rsid w:val="00FB14D7"/>
    <w:rsid w:val="00FB3636"/>
    <w:rsid w:val="00FC3606"/>
    <w:rsid w:val="00FC367E"/>
    <w:rsid w:val="00FC76C3"/>
    <w:rsid w:val="00FD0289"/>
    <w:rsid w:val="00FD0B52"/>
    <w:rsid w:val="00FD2453"/>
    <w:rsid w:val="00FD2476"/>
    <w:rsid w:val="00FD398B"/>
    <w:rsid w:val="00FF1D3B"/>
    <w:rsid w:val="00FF5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D2534"/>
  <w15:chartTrackingRefBased/>
  <w15:docId w15:val="{0ED0258F-1DAC-4637-88D8-455DF81AC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46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6F4"/>
  </w:style>
  <w:style w:type="paragraph" w:styleId="Footer">
    <w:name w:val="footer"/>
    <w:basedOn w:val="Normal"/>
    <w:link w:val="FooterChar"/>
    <w:uiPriority w:val="99"/>
    <w:unhideWhenUsed/>
    <w:rsid w:val="001D4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6F4"/>
  </w:style>
  <w:style w:type="character" w:styleId="Hyperlink">
    <w:name w:val="Hyperlink"/>
    <w:basedOn w:val="DefaultParagraphFont"/>
    <w:uiPriority w:val="99"/>
    <w:unhideWhenUsed/>
    <w:rsid w:val="00231785"/>
    <w:rPr>
      <w:color w:val="0563C1" w:themeColor="hyperlink"/>
      <w:u w:val="single"/>
    </w:rPr>
  </w:style>
  <w:style w:type="paragraph" w:customStyle="1" w:styleId="paragraph">
    <w:name w:val="paragraph"/>
    <w:basedOn w:val="Normal"/>
    <w:rsid w:val="00231785"/>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231785"/>
  </w:style>
  <w:style w:type="character" w:customStyle="1" w:styleId="normaltextrun1">
    <w:name w:val="normaltextrun1"/>
    <w:basedOn w:val="DefaultParagraphFont"/>
    <w:rsid w:val="00231785"/>
  </w:style>
  <w:style w:type="character" w:customStyle="1" w:styleId="eop">
    <w:name w:val="eop"/>
    <w:basedOn w:val="DefaultParagraphFont"/>
    <w:rsid w:val="00231785"/>
  </w:style>
  <w:style w:type="character" w:styleId="UnresolvedMention">
    <w:name w:val="Unresolved Mention"/>
    <w:basedOn w:val="DefaultParagraphFont"/>
    <w:uiPriority w:val="99"/>
    <w:semiHidden/>
    <w:unhideWhenUsed/>
    <w:rsid w:val="00185C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JfUfWx4KAqIC&amp;dq=differences+between+counselling+theories&amp;source=gbs_navlinks_s" TargetMode="External"/><Relationship Id="rId13" Type="http://schemas.openxmlformats.org/officeDocument/2006/relationships/hyperlink" Target="https://books.google.co.uk/books?id=W1a98Jq3PmIC&amp;pg=PA189&amp;dq=difference+of+psychodynamic+therapy&amp;hl=en&amp;sa=X&amp;ved=0ahUKEwjb6uPviYXgAhWiRBUIHT-RBw0Q6AEITjAG#v=onepage&amp;q=difference%20of%20psychodynamic%20therapy&amp;f=false" TargetMode="External"/><Relationship Id="rId18" Type="http://schemas.openxmlformats.org/officeDocument/2006/relationships/hyperlink" Target="https://books.google.co.uk/books?id=6ftHAwAAQBAJ&amp;printsec=frontcover&amp;dq=cbt+counselling&amp;hl=en&amp;sa=X&amp;ved=0ahUKEwiWmvCLtYLgAhViVBUIHdVQDxAQ6AEILDAB" TargetMode="External"/><Relationship Id="rId3" Type="http://schemas.openxmlformats.org/officeDocument/2006/relationships/webSettings" Target="webSettings.xml"/><Relationship Id="rId7" Type="http://schemas.openxmlformats.org/officeDocument/2006/relationships/hyperlink" Target="https://search-proquest-com.ezproxy.uwtsd.ac.uk/docview/926060034/citation/170C3C560EEC4605PQ/1?accountid=130472" TargetMode="External"/><Relationship Id="rId12" Type="http://schemas.openxmlformats.org/officeDocument/2006/relationships/hyperlink" Target="https://books.google.co.uk/books?id=KFvnBOI3bCAC&amp;printsec=frontcover#v=onepage&amp;q=copy%20right&amp;f=false" TargetMode="External"/><Relationship Id="rId17" Type="http://schemas.openxmlformats.org/officeDocument/2006/relationships/hyperlink" Target="https://books.google.co.uk/books?id=2DZ7R_GDxFoC&amp;dq=cognitive+behavioral+therapy&amp;q=published" TargetMode="External"/><Relationship Id="rId2" Type="http://schemas.openxmlformats.org/officeDocument/2006/relationships/settings" Target="settings.xml"/><Relationship Id="rId16" Type="http://schemas.openxmlformats.org/officeDocument/2006/relationships/hyperlink" Target="https://books.google.co.uk/books?id=kr_MFpuJNuYC&amp;printsec=frontcover&amp;dq=effective+communication+in+nursing&amp;hl=en&amp;sa=X&amp;ved=0ahUKEwi5zN3OqofgAhUUsXEKHY2oBDwQ6AEIKDAA#v=onepage&amp;q=effective%20communication%20in%20nursing&amp;f=fals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yperlink" Target="https://ico.org.uk/for-organisations/guide-to-data-protection/introduction-to-data-protection/some-basic-concepts/" TargetMode="External"/><Relationship Id="rId5" Type="http://schemas.openxmlformats.org/officeDocument/2006/relationships/endnotes" Target="endnotes.xml"/><Relationship Id="rId15" Type="http://schemas.openxmlformats.org/officeDocument/2006/relationships/hyperlink" Target="https://www-sciencedirect-com.ezproxy.uwtsd.ac.uk/science/article/pii/S074920810280016X" TargetMode="External"/><Relationship Id="rId10" Type="http://schemas.openxmlformats.org/officeDocument/2006/relationships/hyperlink" Target="https://search-proquest-com.ezproxy.uwtsd.ac.uk/docview/1466277362/fulltextPDF/FA1F22CBF0A44081PQ/1?accountid=130472"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books.google.co.uk/books?id=dEQdBQAAQBAJ&amp;printsec=frontcover&amp;source=gbs_ge_summary_r&amp;cad=0" TargetMode="External"/><Relationship Id="rId14" Type="http://schemas.openxmlformats.org/officeDocument/2006/relationships/hyperlink" Target="https://books.google.co.uk/books?id=wM6eveNZevsC&amp;printsec=frontcover&amp;source=gbs_ge_summary_r&amp;ca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8</Pages>
  <Words>2839</Words>
  <Characters>16185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Mcphee (1807581)</dc:creator>
  <cp:keywords/>
  <dc:description/>
  <cp:lastModifiedBy>Anna Mcphee (1807581)</cp:lastModifiedBy>
  <cp:revision>111</cp:revision>
  <dcterms:created xsi:type="dcterms:W3CDTF">2019-01-25T08:56:00Z</dcterms:created>
  <dcterms:modified xsi:type="dcterms:W3CDTF">2019-01-25T15:04:00Z</dcterms:modified>
</cp:coreProperties>
</file>