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AF06A5" w14:textId="02617F98" w:rsidR="00B5528A" w:rsidRPr="007B3FAD" w:rsidRDefault="004E7874">
      <w:pPr>
        <w:rPr>
          <w:b/>
          <w:bCs/>
          <w:sz w:val="32"/>
          <w:szCs w:val="32"/>
        </w:rPr>
      </w:pPr>
      <w:r w:rsidRPr="007B3FAD">
        <w:rPr>
          <w:b/>
          <w:bCs/>
          <w:sz w:val="32"/>
          <w:szCs w:val="32"/>
        </w:rPr>
        <w:t>GEMMA DAVIS</w:t>
      </w:r>
    </w:p>
    <w:p w14:paraId="716898F9" w14:textId="0C602DB1" w:rsidR="004E7874" w:rsidRDefault="004E7874">
      <w:pPr>
        <w:rPr>
          <w:b/>
          <w:bCs/>
          <w:sz w:val="32"/>
          <w:szCs w:val="32"/>
        </w:rPr>
      </w:pPr>
      <w:r w:rsidRPr="007B3FAD">
        <w:rPr>
          <w:b/>
          <w:bCs/>
          <w:sz w:val="32"/>
          <w:szCs w:val="32"/>
        </w:rPr>
        <w:t>1814771</w:t>
      </w:r>
    </w:p>
    <w:p w14:paraId="60C58669" w14:textId="14C2634E" w:rsidR="007B3FAD" w:rsidRDefault="007B3FAD">
      <w:pPr>
        <w:rPr>
          <w:b/>
          <w:bCs/>
          <w:sz w:val="32"/>
          <w:szCs w:val="32"/>
        </w:rPr>
      </w:pPr>
    </w:p>
    <w:p w14:paraId="0068762A" w14:textId="77777777" w:rsidR="007B3FAD" w:rsidRPr="007B3FAD" w:rsidRDefault="007B3FAD">
      <w:pPr>
        <w:rPr>
          <w:b/>
          <w:bCs/>
          <w:sz w:val="32"/>
          <w:szCs w:val="32"/>
        </w:rPr>
      </w:pPr>
    </w:p>
    <w:p w14:paraId="0AB01209" w14:textId="5FE219E8" w:rsidR="004E7874" w:rsidRPr="007B3FAD" w:rsidRDefault="004A4BB4">
      <w:pPr>
        <w:rPr>
          <w:b/>
          <w:bCs/>
          <w:sz w:val="32"/>
          <w:szCs w:val="32"/>
        </w:rPr>
      </w:pPr>
      <w:r w:rsidRPr="007B3FAD">
        <w:rPr>
          <w:b/>
          <w:bCs/>
          <w:sz w:val="32"/>
          <w:szCs w:val="32"/>
        </w:rPr>
        <w:t>BMSK4005: PROFESSIONAL CAREER DEVELOPMENT</w:t>
      </w:r>
    </w:p>
    <w:p w14:paraId="0008B320" w14:textId="6E2DBF01" w:rsidR="00814331" w:rsidRPr="007B3FAD" w:rsidRDefault="00814331">
      <w:pPr>
        <w:rPr>
          <w:b/>
          <w:bCs/>
          <w:sz w:val="32"/>
          <w:szCs w:val="32"/>
        </w:rPr>
      </w:pPr>
      <w:r w:rsidRPr="007B3FAD">
        <w:rPr>
          <w:b/>
          <w:bCs/>
          <w:sz w:val="32"/>
          <w:szCs w:val="32"/>
        </w:rPr>
        <w:t xml:space="preserve">LECTURER: </w:t>
      </w:r>
      <w:r w:rsidR="00636139" w:rsidRPr="007B3FAD">
        <w:rPr>
          <w:b/>
          <w:bCs/>
          <w:sz w:val="32"/>
          <w:szCs w:val="32"/>
        </w:rPr>
        <w:t>OLU ADEGBITE</w:t>
      </w:r>
    </w:p>
    <w:p w14:paraId="6C058A8A" w14:textId="4289E008" w:rsidR="00636139" w:rsidRDefault="00636139">
      <w:pPr>
        <w:rPr>
          <w:b/>
          <w:bCs/>
          <w:sz w:val="32"/>
          <w:szCs w:val="32"/>
        </w:rPr>
      </w:pPr>
      <w:r w:rsidRPr="007B3FAD">
        <w:rPr>
          <w:b/>
          <w:bCs/>
          <w:sz w:val="32"/>
          <w:szCs w:val="32"/>
        </w:rPr>
        <w:t>MODULE LEADER:</w:t>
      </w:r>
      <w:r w:rsidR="002E20F3" w:rsidRPr="007B3FAD">
        <w:rPr>
          <w:b/>
          <w:bCs/>
          <w:sz w:val="32"/>
          <w:szCs w:val="32"/>
        </w:rPr>
        <w:t xml:space="preserve"> DR. DOMNAN FREEMAN MIRI</w:t>
      </w:r>
    </w:p>
    <w:p w14:paraId="298B1B5D" w14:textId="77777777" w:rsidR="007B3FAD" w:rsidRDefault="007B3FAD"/>
    <w:p w14:paraId="3918B497" w14:textId="77777777" w:rsidR="002E20F3" w:rsidRDefault="002E20F3"/>
    <w:p w14:paraId="76580435" w14:textId="29A654E6" w:rsidR="00BD196B" w:rsidRDefault="00BD196B"/>
    <w:p w14:paraId="6D13C7E7" w14:textId="2AE8ECA5" w:rsidR="00BD196B" w:rsidRDefault="00BD196B"/>
    <w:p w14:paraId="44CB3601" w14:textId="42E3A9D1" w:rsidR="00BD196B" w:rsidRDefault="00BD196B"/>
    <w:p w14:paraId="32F68E85" w14:textId="37C644C1" w:rsidR="00BD196B" w:rsidRDefault="00BD196B"/>
    <w:p w14:paraId="4C48820B" w14:textId="14B1C959" w:rsidR="00BD196B" w:rsidRDefault="00BD196B"/>
    <w:p w14:paraId="03861DA6" w14:textId="4B2C1344" w:rsidR="00BD196B" w:rsidRDefault="00BD196B"/>
    <w:p w14:paraId="74EBE6C0" w14:textId="190045CB" w:rsidR="00BD196B" w:rsidRDefault="00BD196B"/>
    <w:p w14:paraId="3A8241E8" w14:textId="32272DDC" w:rsidR="00BD196B" w:rsidRDefault="00BD196B"/>
    <w:p w14:paraId="24171CD4" w14:textId="25B9A491" w:rsidR="00BD196B" w:rsidRDefault="00BD196B"/>
    <w:p w14:paraId="5DEB2750" w14:textId="215023B2" w:rsidR="00BD196B" w:rsidRDefault="00BD196B"/>
    <w:p w14:paraId="1A763244" w14:textId="437322EF" w:rsidR="00BD196B" w:rsidRDefault="00BD196B"/>
    <w:p w14:paraId="33100890" w14:textId="092538B5" w:rsidR="00BD196B" w:rsidRDefault="00BD196B"/>
    <w:p w14:paraId="73FD3AA9" w14:textId="54C06D77" w:rsidR="00BD196B" w:rsidRDefault="00BD196B"/>
    <w:p w14:paraId="753442AC" w14:textId="70EEB585" w:rsidR="00BD196B" w:rsidRDefault="00BD196B"/>
    <w:p w14:paraId="10B6A508" w14:textId="49E5E52B" w:rsidR="00BD196B" w:rsidRDefault="00BD196B"/>
    <w:p w14:paraId="1395847B" w14:textId="6A081EB3" w:rsidR="00BD196B" w:rsidRDefault="00BD196B"/>
    <w:p w14:paraId="548EA5D3" w14:textId="7F7C5F99" w:rsidR="00BD196B" w:rsidRDefault="00BD196B"/>
    <w:p w14:paraId="616C6984" w14:textId="1718CD63" w:rsidR="00BD196B" w:rsidRDefault="00BD196B"/>
    <w:p w14:paraId="2D8C200A" w14:textId="73B5E7A3" w:rsidR="00BD196B" w:rsidRDefault="00BD196B"/>
    <w:p w14:paraId="24844769" w14:textId="01B44FE7" w:rsidR="00BD196B" w:rsidRDefault="00BD196B"/>
    <w:p w14:paraId="7D6A12B4" w14:textId="695C6FAA" w:rsidR="00BD196B" w:rsidRDefault="00BD196B"/>
    <w:p w14:paraId="1A34A94C" w14:textId="714F8898" w:rsidR="00BD196B" w:rsidRDefault="00BD196B"/>
    <w:p w14:paraId="7D65F603" w14:textId="307620E0" w:rsidR="00BD196B" w:rsidRDefault="00BD196B"/>
    <w:p w14:paraId="1FB0420C" w14:textId="47E277E3" w:rsidR="00BD196B" w:rsidRDefault="00BD196B"/>
    <w:p w14:paraId="561E1BC7" w14:textId="5C1C72BD" w:rsidR="00BD196B" w:rsidRDefault="00BD196B"/>
    <w:p w14:paraId="4A6AA782" w14:textId="78A900D0" w:rsidR="00BD196B" w:rsidRDefault="00BD196B"/>
    <w:p w14:paraId="06911C8F" w14:textId="08014A22" w:rsidR="00BD196B" w:rsidRDefault="00BD196B"/>
    <w:p w14:paraId="3485A5F6" w14:textId="063C9D45" w:rsidR="00BD196B" w:rsidRDefault="00BD196B"/>
    <w:p w14:paraId="5E6A1DCE" w14:textId="28065B74" w:rsidR="00BD196B" w:rsidRDefault="00BD196B"/>
    <w:p w14:paraId="16EF2F09" w14:textId="70EC2117" w:rsidR="00BD196B" w:rsidRDefault="00BD196B"/>
    <w:p w14:paraId="2DBE71BB" w14:textId="7E1DEEDE" w:rsidR="00BD196B" w:rsidRDefault="00BD196B"/>
    <w:p w14:paraId="5D61B5FB" w14:textId="088F376D" w:rsidR="00BD196B" w:rsidRDefault="00BD196B"/>
    <w:p w14:paraId="794E10E2" w14:textId="42EAA876" w:rsidR="00BD196B" w:rsidRDefault="00BD196B"/>
    <w:p w14:paraId="3F4D822C" w14:textId="1B879A84" w:rsidR="00BD196B" w:rsidRDefault="00BD196B"/>
    <w:p w14:paraId="3C3F8D33" w14:textId="6D18AFCC" w:rsidR="00BD196B" w:rsidRDefault="00BD196B"/>
    <w:p w14:paraId="671D0FE1" w14:textId="60F724CB" w:rsidR="00BD196B" w:rsidRDefault="00BD196B"/>
    <w:p w14:paraId="044B7BD5" w14:textId="5EDA4610" w:rsidR="00BD196B" w:rsidRDefault="00BD196B"/>
    <w:p w14:paraId="76BEA9AD" w14:textId="0B805833" w:rsidR="00BD196B" w:rsidRDefault="00BD196B"/>
    <w:p w14:paraId="55C443DD" w14:textId="656C5CFC" w:rsidR="00BD196B" w:rsidRDefault="00BD196B"/>
    <w:p w14:paraId="09381860" w14:textId="480BD2C5" w:rsidR="00BD196B" w:rsidRDefault="00BD196B"/>
    <w:p w14:paraId="08A1BCBE" w14:textId="3FD26B16" w:rsidR="00BD196B" w:rsidRDefault="00BD196B"/>
    <w:p w14:paraId="06630F53" w14:textId="214F9EF3" w:rsidR="00BD196B" w:rsidRDefault="00BD196B"/>
    <w:p w14:paraId="069181CF" w14:textId="172D9827" w:rsidR="00BD196B" w:rsidRDefault="00BD196B"/>
    <w:p w14:paraId="4B32BB40" w14:textId="74467118" w:rsidR="00BD196B" w:rsidRDefault="00BD196B"/>
    <w:p w14:paraId="4D6DA6AB" w14:textId="029FDF31" w:rsidR="00BD196B" w:rsidRDefault="00BD196B"/>
    <w:p w14:paraId="4A4211F3" w14:textId="63B76521" w:rsidR="00BD196B" w:rsidRDefault="00BD196B"/>
    <w:p w14:paraId="0DAF8945" w14:textId="2231CD39" w:rsidR="00BD196B" w:rsidRDefault="00BD196B"/>
    <w:p w14:paraId="6B9ABD2D" w14:textId="2A584D67" w:rsidR="00BD196B" w:rsidRDefault="00BD196B"/>
    <w:p w14:paraId="189E2B2F" w14:textId="06EB577C" w:rsidR="00BD196B" w:rsidRDefault="00BD196B"/>
    <w:p w14:paraId="0D87E660" w14:textId="319D9870" w:rsidR="00BD196B" w:rsidRDefault="00BD196B"/>
    <w:p w14:paraId="05EDD6EF" w14:textId="105B44ED" w:rsidR="00BD196B" w:rsidRDefault="00BD196B"/>
    <w:p w14:paraId="186FF11F" w14:textId="1981EE82" w:rsidR="00BD196B" w:rsidRDefault="00BD196B"/>
    <w:p w14:paraId="28A7A634" w14:textId="429FDC7A" w:rsidR="00BD196B" w:rsidRDefault="00BD196B"/>
    <w:p w14:paraId="09DA0805" w14:textId="0C72572D" w:rsidR="00BD196B" w:rsidRPr="00446B7C" w:rsidRDefault="00BD196B">
      <w:pPr>
        <w:rPr>
          <w:b/>
          <w:bCs/>
          <w:sz w:val="32"/>
          <w:szCs w:val="32"/>
          <w:u w:val="single"/>
        </w:rPr>
      </w:pPr>
    </w:p>
    <w:p w14:paraId="792760E9" w14:textId="76BDBEB5" w:rsidR="00BD196B" w:rsidRDefault="00BD196B"/>
    <w:p w14:paraId="386CEE32" w14:textId="77777777" w:rsidR="002C7443" w:rsidRDefault="002C7443" w:rsidP="008D197C"/>
    <w:p w14:paraId="40C0D96B" w14:textId="77777777" w:rsidR="002C7443" w:rsidRDefault="002C7443" w:rsidP="008D197C"/>
    <w:p w14:paraId="599B77C6" w14:textId="77777777" w:rsidR="002C7443" w:rsidRDefault="002C7443" w:rsidP="008D197C"/>
    <w:p w14:paraId="385C682A" w14:textId="77777777" w:rsidR="002C7443" w:rsidRDefault="002C7443" w:rsidP="008D197C"/>
    <w:p w14:paraId="5931F141" w14:textId="77777777" w:rsidR="002C7443" w:rsidRDefault="002C7443" w:rsidP="008D197C"/>
    <w:p w14:paraId="774416C4" w14:textId="2E58CA83" w:rsidR="008D197C" w:rsidRDefault="008D197C" w:rsidP="008D197C">
      <w:pPr>
        <w:rPr>
          <w:b/>
          <w:bCs/>
          <w:sz w:val="36"/>
          <w:szCs w:val="36"/>
          <w:u w:val="single"/>
        </w:rPr>
      </w:pPr>
      <w:r w:rsidRPr="009B2B73">
        <w:rPr>
          <w:b/>
          <w:bCs/>
          <w:sz w:val="36"/>
          <w:szCs w:val="36"/>
          <w:u w:val="single"/>
        </w:rPr>
        <w:lastRenderedPageBreak/>
        <w:t>INTRODUCTION</w:t>
      </w:r>
    </w:p>
    <w:p w14:paraId="1F5DCA53" w14:textId="6C27979C" w:rsidR="00FD43B1" w:rsidRDefault="00FD43B1" w:rsidP="008D197C">
      <w:pPr>
        <w:rPr>
          <w:b/>
          <w:bCs/>
          <w:sz w:val="36"/>
          <w:szCs w:val="36"/>
          <w:u w:val="single"/>
        </w:rPr>
      </w:pPr>
    </w:p>
    <w:p w14:paraId="45F0241F" w14:textId="77777777" w:rsidR="00FD43B1" w:rsidRPr="00FD43B1" w:rsidRDefault="00FD43B1" w:rsidP="008D197C"/>
    <w:p w14:paraId="5DBCECA0" w14:textId="67D3E1D7" w:rsidR="00BD196B" w:rsidRDefault="00851439">
      <w:r>
        <w:t>This reflective portfolio</w:t>
      </w:r>
      <w:r w:rsidR="00521EFA">
        <w:t xml:space="preserve"> aims to consider and discuss, </w:t>
      </w:r>
      <w:r w:rsidR="00CD4204">
        <w:t>the key Learning outcomes that have been successfully internalised throughout</w:t>
      </w:r>
      <w:r w:rsidR="00856B70">
        <w:t xml:space="preserve"> the Module:</w:t>
      </w:r>
      <w:r w:rsidR="004140BE">
        <w:t xml:space="preserve"> </w:t>
      </w:r>
      <w:r w:rsidR="00856B70">
        <w:t>BMSK4005: PROFESSIONAL CAR</w:t>
      </w:r>
      <w:r>
        <w:t xml:space="preserve">EER DEVELOPMENT. [CERT-He_BIRM].  </w:t>
      </w:r>
      <w:r w:rsidR="004140BE">
        <w:t>In addition, this paper will present, discuss and</w:t>
      </w:r>
      <w:r w:rsidR="00AB6C13">
        <w:t xml:space="preserve"> conclude, some of the formal and academic aspects</w:t>
      </w:r>
      <w:r w:rsidR="003A2220">
        <w:t xml:space="preserve"> as well as the interpersonal aspects of learning</w:t>
      </w:r>
      <w:r w:rsidR="0089243E">
        <w:t xml:space="preserve">, and how the development of those capacities may have professional and occupational applications.  </w:t>
      </w:r>
    </w:p>
    <w:p w14:paraId="26BD627B" w14:textId="4C385B91" w:rsidR="00A41FC4" w:rsidRDefault="00A41FC4">
      <w:r>
        <w:t xml:space="preserve">Furthermore, this paper aims to discuss and </w:t>
      </w:r>
      <w:r w:rsidR="00DB0EBB">
        <w:t>incorporate</w:t>
      </w:r>
      <w:r>
        <w:t xml:space="preserve"> the execution of</w:t>
      </w:r>
      <w:r w:rsidR="00DB0EBB">
        <w:t>, the relevant</w:t>
      </w:r>
      <w:r w:rsidR="00E8775E">
        <w:t xml:space="preserve"> strategies, tools and techniques and academic models that were indeed </w:t>
      </w:r>
      <w:r w:rsidR="00B90AAF">
        <w:t>a crucial</w:t>
      </w:r>
      <w:r w:rsidR="00E8775E">
        <w:t xml:space="preserve"> component</w:t>
      </w:r>
      <w:r w:rsidR="00B90AAF">
        <w:t xml:space="preserve"> to </w:t>
      </w:r>
      <w:r w:rsidR="00404DE4">
        <w:t xml:space="preserve">the </w:t>
      </w:r>
      <w:r w:rsidR="00B90AAF">
        <w:t xml:space="preserve">successful internalisation of the learning outcomes of the module.  </w:t>
      </w:r>
      <w:r w:rsidR="00DB0EBB">
        <w:t xml:space="preserve"> </w:t>
      </w:r>
    </w:p>
    <w:p w14:paraId="291DA683" w14:textId="7189CB73" w:rsidR="00404DE4" w:rsidRDefault="00404DE4"/>
    <w:p w14:paraId="4E4EEF24" w14:textId="60542A8E" w:rsidR="00404DE4" w:rsidRDefault="00404DE4">
      <w:r w:rsidRPr="00404DE4">
        <w:rPr>
          <w:b/>
          <w:bCs/>
          <w:sz w:val="32"/>
          <w:szCs w:val="32"/>
          <w:u w:val="single"/>
        </w:rPr>
        <w:t>PART A</w:t>
      </w:r>
      <w:r w:rsidR="0071577C">
        <w:rPr>
          <w:sz w:val="32"/>
          <w:szCs w:val="32"/>
        </w:rPr>
        <w:t xml:space="preserve">: </w:t>
      </w:r>
      <w:r w:rsidR="0071577C">
        <w:t xml:space="preserve"> Will be a discursive report</w:t>
      </w:r>
      <w:r w:rsidR="00EA134E">
        <w:t xml:space="preserve"> which will discuss</w:t>
      </w:r>
      <w:r w:rsidR="00085302">
        <w:t xml:space="preserve"> and present analysis of</w:t>
      </w:r>
      <w:r w:rsidR="00EA134E">
        <w:t xml:space="preserve"> the use of</w:t>
      </w:r>
      <w:r w:rsidR="00085302">
        <w:t xml:space="preserve"> self</w:t>
      </w:r>
      <w:r w:rsidR="00C90C78">
        <w:t>-</w:t>
      </w:r>
      <w:r w:rsidR="00085302">
        <w:t xml:space="preserve"> awareness</w:t>
      </w:r>
      <w:r w:rsidR="00C90C78">
        <w:t xml:space="preserve"> development tools which where</w:t>
      </w:r>
      <w:r w:rsidR="00317EF8">
        <w:t xml:space="preserve"> embedded into the learning activities </w:t>
      </w:r>
      <w:r w:rsidR="00523339">
        <w:t>of the module: BMSK4005- PROFESSIONAL CAREER DEVELOPMENT</w:t>
      </w:r>
      <w:r w:rsidR="003344BC">
        <w:t>.</w:t>
      </w:r>
    </w:p>
    <w:p w14:paraId="1E172DB6" w14:textId="0293EB1A" w:rsidR="003344BC" w:rsidRDefault="003344BC">
      <w:r>
        <w:t xml:space="preserve">In addition, this </w:t>
      </w:r>
      <w:r w:rsidR="00A86A70">
        <w:t>report will also incorporate the execution of the following self</w:t>
      </w:r>
      <w:r w:rsidR="00504B24">
        <w:t>-</w:t>
      </w:r>
      <w:r w:rsidR="00A86A70">
        <w:t>awareness development tools</w:t>
      </w:r>
      <w:r w:rsidR="00504B24">
        <w:t>:</w:t>
      </w:r>
    </w:p>
    <w:p w14:paraId="7FAEF24C" w14:textId="0AEBF6EF" w:rsidR="00504B24" w:rsidRDefault="004E55EA" w:rsidP="004E55EA">
      <w:pPr>
        <w:pStyle w:val="ListParagraph"/>
        <w:numPr>
          <w:ilvl w:val="0"/>
          <w:numId w:val="3"/>
        </w:numPr>
      </w:pPr>
      <w:r>
        <w:t>PERSONAL SWOT ANALYSIS</w:t>
      </w:r>
    </w:p>
    <w:p w14:paraId="196CE00E" w14:textId="50FEFE44" w:rsidR="004E55EA" w:rsidRDefault="009F128C" w:rsidP="004E55EA">
      <w:pPr>
        <w:pStyle w:val="ListParagraph"/>
        <w:numPr>
          <w:ilvl w:val="0"/>
          <w:numId w:val="3"/>
        </w:numPr>
      </w:pPr>
      <w:r>
        <w:t>THE JOHARI WINDOW MODEL</w:t>
      </w:r>
    </w:p>
    <w:p w14:paraId="616D6179" w14:textId="3D3C63E2" w:rsidR="009F128C" w:rsidRDefault="009F128C" w:rsidP="004E55EA">
      <w:pPr>
        <w:pStyle w:val="ListParagraph"/>
        <w:numPr>
          <w:ilvl w:val="0"/>
          <w:numId w:val="3"/>
        </w:numPr>
      </w:pPr>
      <w:r>
        <w:t>ONLINE PSYCHOMETRIC TESTS</w:t>
      </w:r>
    </w:p>
    <w:p w14:paraId="50D0B4C9" w14:textId="6027F827" w:rsidR="00B115B0" w:rsidRDefault="00B115B0" w:rsidP="00B115B0">
      <w:r>
        <w:t>Whilst this paper acknowledges</w:t>
      </w:r>
      <w:r w:rsidR="00A00551">
        <w:t xml:space="preserve"> that every academic tool, strategy or model deserves it’s own merit, for the purpose of this discursive report</w:t>
      </w:r>
      <w:r w:rsidR="00540E1E">
        <w:t>, the focus for discussion will remain solely with those stated above.</w:t>
      </w:r>
    </w:p>
    <w:p w14:paraId="423BD7EB" w14:textId="2F24E84B" w:rsidR="007A4D4F" w:rsidRDefault="00540E1E" w:rsidP="00B115B0">
      <w:r>
        <w:t xml:space="preserve">Accordingly, </w:t>
      </w:r>
      <w:r w:rsidRPr="00540E1E">
        <w:rPr>
          <w:b/>
          <w:bCs/>
        </w:rPr>
        <w:t>PART A</w:t>
      </w:r>
      <w:r w:rsidR="00633A67">
        <w:rPr>
          <w:b/>
          <w:bCs/>
        </w:rPr>
        <w:t xml:space="preserve"> </w:t>
      </w:r>
      <w:r w:rsidR="00633A67">
        <w:t>of this report will also evaluate the relevance</w:t>
      </w:r>
      <w:r w:rsidR="00E850FD">
        <w:t xml:space="preserve"> and importance of the development of self-awareness and how gaining</w:t>
      </w:r>
      <w:r w:rsidR="007A4D4F">
        <w:t xml:space="preserve"> higher understanding of how self</w:t>
      </w:r>
      <w:r w:rsidR="002A435E">
        <w:t>-</w:t>
      </w:r>
      <w:r w:rsidR="007A4D4F">
        <w:t>awareness</w:t>
      </w:r>
      <w:r w:rsidR="004E6C70">
        <w:t xml:space="preserve"> skills can assist in the professional development of one’s </w:t>
      </w:r>
      <w:r w:rsidR="004A0704">
        <w:t xml:space="preserve">career </w:t>
      </w:r>
      <w:r w:rsidR="001B4256">
        <w:t>as well as</w:t>
      </w:r>
      <w:r w:rsidR="00454DB5">
        <w:t xml:space="preserve"> facilitating the processes of seeking employment, the recruitment process</w:t>
      </w:r>
      <w:r w:rsidR="001B078E">
        <w:t xml:space="preserve"> and identifying key actions and planning towards future career goals and aspirations.  </w:t>
      </w:r>
    </w:p>
    <w:p w14:paraId="35F05C9D" w14:textId="611DC4EE" w:rsidR="00903FE7" w:rsidRDefault="00903FE7" w:rsidP="00B115B0"/>
    <w:p w14:paraId="6E623F26" w14:textId="414FA2F0" w:rsidR="00EB096D" w:rsidRDefault="00903FE7" w:rsidP="00B115B0">
      <w:r w:rsidRPr="00903FE7">
        <w:rPr>
          <w:b/>
          <w:bCs/>
          <w:sz w:val="36"/>
          <w:szCs w:val="36"/>
          <w:u w:val="single"/>
        </w:rPr>
        <w:t>PART B</w:t>
      </w:r>
      <w:r>
        <w:rPr>
          <w:b/>
          <w:bCs/>
          <w:sz w:val="36"/>
          <w:szCs w:val="36"/>
          <w:u w:val="single"/>
        </w:rPr>
        <w:t xml:space="preserve">; </w:t>
      </w:r>
      <w:r w:rsidR="00764B2D">
        <w:t xml:space="preserve"> Will  be a reflective re</w:t>
      </w:r>
      <w:r w:rsidR="00D3437B">
        <w:t xml:space="preserve">port which will review and evaluate 4 specific </w:t>
      </w:r>
      <w:r w:rsidR="00EB096D">
        <w:t>learning</w:t>
      </w:r>
      <w:r w:rsidR="00D3437B">
        <w:t xml:space="preserve"> activities that I was required to conduct in accordance with the module: BMSK4005-PROFESSIONAL CAREER DEVELOPMENT.  </w:t>
      </w:r>
      <w:r w:rsidR="00EB096D">
        <w:t xml:space="preserve">The review will </w:t>
      </w:r>
      <w:r w:rsidR="00EE4446">
        <w:t xml:space="preserve">discuss those said learning </w:t>
      </w:r>
      <w:r w:rsidR="00EE4446">
        <w:lastRenderedPageBreak/>
        <w:t>activities</w:t>
      </w:r>
      <w:r w:rsidR="00737A6E">
        <w:t xml:space="preserve"> and give a reflective account of each activity in further</w:t>
      </w:r>
      <w:r w:rsidR="003F3D5D">
        <w:t xml:space="preserve"> details.  The 4 specific Learning activities that will be reflected upon for the purpose of this report are as follows:</w:t>
      </w:r>
    </w:p>
    <w:p w14:paraId="272AB84A" w14:textId="39045CC6" w:rsidR="003F3D5D" w:rsidRDefault="002800A7" w:rsidP="003F3D5D">
      <w:pPr>
        <w:pStyle w:val="ListParagraph"/>
        <w:numPr>
          <w:ilvl w:val="0"/>
          <w:numId w:val="4"/>
        </w:numPr>
      </w:pPr>
      <w:r>
        <w:t>CONDUCTED A JOB SEARCH</w:t>
      </w:r>
    </w:p>
    <w:p w14:paraId="7767E661" w14:textId="5F8CD762" w:rsidR="002800A7" w:rsidRDefault="002800A7" w:rsidP="003F3D5D">
      <w:pPr>
        <w:pStyle w:val="ListParagraph"/>
        <w:numPr>
          <w:ilvl w:val="0"/>
          <w:numId w:val="4"/>
        </w:numPr>
      </w:pPr>
      <w:r>
        <w:t>CREATING A COVERING LETTER TO SUPPORT MY JOB APPLICATION</w:t>
      </w:r>
    </w:p>
    <w:p w14:paraId="392FC3C3" w14:textId="4AF3CE76" w:rsidR="00D257DF" w:rsidRDefault="00D257DF" w:rsidP="003F3D5D">
      <w:pPr>
        <w:pStyle w:val="ListParagraph"/>
        <w:numPr>
          <w:ilvl w:val="0"/>
          <w:numId w:val="4"/>
        </w:numPr>
      </w:pPr>
      <w:r>
        <w:t>CREATE MY CURRICULUM VITAE</w:t>
      </w:r>
    </w:p>
    <w:p w14:paraId="06446A8C" w14:textId="65AD539E" w:rsidR="00D257DF" w:rsidRPr="00764B2D" w:rsidRDefault="00D257DF" w:rsidP="003F3D5D">
      <w:pPr>
        <w:pStyle w:val="ListParagraph"/>
        <w:numPr>
          <w:ilvl w:val="0"/>
          <w:numId w:val="4"/>
        </w:numPr>
      </w:pPr>
      <w:r>
        <w:t>PREPARATION FOR THE JOB INTERVIEW AND FEEDBACK FROM ASSESSORS.</w:t>
      </w:r>
      <w:r w:rsidR="003E747E">
        <w:t>.</w:t>
      </w:r>
      <w:bookmarkStart w:id="0" w:name="_GoBack"/>
      <w:bookmarkEnd w:id="0"/>
    </w:p>
    <w:p w14:paraId="15627B23" w14:textId="7E1AA05D" w:rsidR="008D197C" w:rsidRDefault="008D197C"/>
    <w:p w14:paraId="5E8707E5" w14:textId="7D46BC9F" w:rsidR="008D197C" w:rsidRDefault="008D197C"/>
    <w:p w14:paraId="1DBF1733" w14:textId="46E9C7AF" w:rsidR="008D197C" w:rsidRDefault="008D197C"/>
    <w:p w14:paraId="119E5B58" w14:textId="0322FF7C" w:rsidR="008D197C" w:rsidRDefault="008D197C"/>
    <w:p w14:paraId="70AFFA95" w14:textId="77777777" w:rsidR="008D197C" w:rsidRDefault="008D197C"/>
    <w:p w14:paraId="1A2A5DBA" w14:textId="665A70B9" w:rsidR="00BD196B" w:rsidRDefault="00BD196B"/>
    <w:p w14:paraId="36A36657" w14:textId="3599D81F" w:rsidR="00BD196B" w:rsidRDefault="00BD196B"/>
    <w:p w14:paraId="6A04DFCC" w14:textId="580A7A56" w:rsidR="00BD196B" w:rsidRDefault="00BD196B"/>
    <w:p w14:paraId="25041E4B" w14:textId="2A0AF00D" w:rsidR="00BD196B" w:rsidRDefault="00BD196B"/>
    <w:p w14:paraId="00A7DD2C" w14:textId="42DC882C" w:rsidR="00BD196B" w:rsidRDefault="00BD196B"/>
    <w:p w14:paraId="2160D9C0" w14:textId="1B8E70EC" w:rsidR="00BD196B" w:rsidRDefault="00BD196B"/>
    <w:p w14:paraId="428EBCDD" w14:textId="78F04DC9" w:rsidR="00BD196B" w:rsidRDefault="00BD196B"/>
    <w:p w14:paraId="35E5209D" w14:textId="322105F8" w:rsidR="00BD196B" w:rsidRDefault="00BD196B"/>
    <w:p w14:paraId="37EEDA41" w14:textId="6137BD50" w:rsidR="00BD196B" w:rsidRDefault="00BD196B"/>
    <w:p w14:paraId="32668DC4" w14:textId="23595AAB" w:rsidR="00BD196B" w:rsidRDefault="00BD196B"/>
    <w:p w14:paraId="35F80A05" w14:textId="07A528A1" w:rsidR="00BD196B" w:rsidRDefault="00BD196B"/>
    <w:p w14:paraId="66144E8D" w14:textId="34165B8D" w:rsidR="00BD196B" w:rsidRDefault="00BD196B"/>
    <w:p w14:paraId="58C31261" w14:textId="4EA4EB21" w:rsidR="00BD196B" w:rsidRDefault="00BD196B"/>
    <w:p w14:paraId="27DD2D4D" w14:textId="6B1FB46B" w:rsidR="00BD196B" w:rsidRDefault="00BD196B"/>
    <w:p w14:paraId="3A5957B8" w14:textId="10870896" w:rsidR="00BD196B" w:rsidRDefault="00BD196B"/>
    <w:p w14:paraId="276114B2" w14:textId="5263BEF7" w:rsidR="00BD196B" w:rsidRDefault="00BD196B"/>
    <w:p w14:paraId="57A1DC73" w14:textId="779315FE" w:rsidR="00BD196B" w:rsidRDefault="00BD196B"/>
    <w:p w14:paraId="60BFB8E4" w14:textId="3624FA57" w:rsidR="00BD196B" w:rsidRDefault="00BD196B"/>
    <w:p w14:paraId="43A4AA94" w14:textId="1F30DAD7" w:rsidR="00BD196B" w:rsidRDefault="00BD196B"/>
    <w:p w14:paraId="3048333D" w14:textId="5CE2696D" w:rsidR="00BD196B" w:rsidRDefault="00BD196B"/>
    <w:p w14:paraId="74F35243" w14:textId="35A7C21C" w:rsidR="00BD196B" w:rsidRDefault="00BD196B"/>
    <w:p w14:paraId="7FCE8A0E" w14:textId="31932BC7" w:rsidR="00BD196B" w:rsidRDefault="00BD196B"/>
    <w:p w14:paraId="76035252" w14:textId="787A1C9B" w:rsidR="00BD196B" w:rsidRDefault="00BD196B"/>
    <w:p w14:paraId="7FA85A38" w14:textId="789A168B" w:rsidR="00BD196B" w:rsidRDefault="00BD196B"/>
    <w:p w14:paraId="4A5FCA9B" w14:textId="57EC7CBD" w:rsidR="00BD196B" w:rsidRDefault="00BD196B"/>
    <w:p w14:paraId="267A5619" w14:textId="3E45C517" w:rsidR="00BD196B" w:rsidRDefault="00BD196B"/>
    <w:p w14:paraId="15A6CC30" w14:textId="3AF41632" w:rsidR="00BD196B" w:rsidRDefault="00BD196B"/>
    <w:p w14:paraId="41043DF4" w14:textId="292ABDA5" w:rsidR="004A2D82" w:rsidRDefault="004A2D82"/>
    <w:p w14:paraId="67BA2926" w14:textId="023F0524" w:rsidR="004A2D82" w:rsidRDefault="004A2D82" w:rsidP="00186E7D">
      <w:pPr>
        <w:jc w:val="left"/>
      </w:pPr>
    </w:p>
    <w:p w14:paraId="46B4E74E" w14:textId="60429ED6" w:rsidR="00186E7D" w:rsidRPr="009B2B73" w:rsidRDefault="009B2B73" w:rsidP="00186E7D">
      <w:pPr>
        <w:jc w:val="left"/>
        <w:rPr>
          <w:b/>
          <w:bCs/>
          <w:sz w:val="36"/>
          <w:szCs w:val="36"/>
        </w:rPr>
      </w:pPr>
      <w:r w:rsidRPr="009B2B73">
        <w:rPr>
          <w:b/>
          <w:bCs/>
          <w:sz w:val="36"/>
          <w:szCs w:val="36"/>
        </w:rPr>
        <w:t>PART A:</w:t>
      </w:r>
    </w:p>
    <w:p w14:paraId="04FF71A7" w14:textId="78990EA1" w:rsidR="00186E7D" w:rsidRDefault="00186E7D" w:rsidP="00186E7D">
      <w:pPr>
        <w:jc w:val="left"/>
      </w:pPr>
    </w:p>
    <w:p w14:paraId="22D33472" w14:textId="1B8FB9EE" w:rsidR="006B7EF3" w:rsidRDefault="006B7EF3" w:rsidP="00186E7D">
      <w:pPr>
        <w:jc w:val="left"/>
      </w:pPr>
    </w:p>
    <w:p w14:paraId="73DCA1FF" w14:textId="0C5CFAA2" w:rsidR="006B7EF3" w:rsidRDefault="006B7EF3" w:rsidP="00186E7D">
      <w:pPr>
        <w:jc w:val="left"/>
        <w:rPr>
          <w:b/>
          <w:bCs/>
          <w:sz w:val="36"/>
          <w:szCs w:val="36"/>
          <w:u w:val="single"/>
        </w:rPr>
      </w:pPr>
      <w:r w:rsidRPr="006B7EF3">
        <w:rPr>
          <w:b/>
          <w:bCs/>
          <w:sz w:val="36"/>
          <w:szCs w:val="36"/>
          <w:u w:val="single"/>
        </w:rPr>
        <w:t>INTRODUCTION</w:t>
      </w:r>
    </w:p>
    <w:p w14:paraId="6607C030" w14:textId="5264D923" w:rsidR="006B7EF3" w:rsidRDefault="006B7EF3" w:rsidP="00186E7D">
      <w:pPr>
        <w:jc w:val="left"/>
        <w:rPr>
          <w:b/>
          <w:bCs/>
          <w:sz w:val="36"/>
          <w:szCs w:val="36"/>
          <w:u w:val="single"/>
        </w:rPr>
      </w:pPr>
    </w:p>
    <w:p w14:paraId="01EAFC8B" w14:textId="77777777" w:rsidR="006B7EF3" w:rsidRPr="006B7EF3" w:rsidRDefault="006B7EF3" w:rsidP="00186E7D">
      <w:pPr>
        <w:jc w:val="left"/>
      </w:pPr>
    </w:p>
    <w:p w14:paraId="6456DCFD" w14:textId="7368CC85" w:rsidR="00186E7D" w:rsidRDefault="00186E7D" w:rsidP="00186E7D">
      <w:pPr>
        <w:jc w:val="left"/>
      </w:pPr>
    </w:p>
    <w:p w14:paraId="167AF8C3" w14:textId="06A620CB" w:rsidR="00186E7D" w:rsidRDefault="00186E7D" w:rsidP="00186E7D">
      <w:pPr>
        <w:jc w:val="left"/>
      </w:pPr>
    </w:p>
    <w:p w14:paraId="2E44B7F5" w14:textId="1D51EBED" w:rsidR="00186E7D" w:rsidRDefault="00186E7D" w:rsidP="00186E7D">
      <w:pPr>
        <w:jc w:val="left"/>
      </w:pPr>
    </w:p>
    <w:p w14:paraId="6AD4A63B" w14:textId="7AFA1C0B" w:rsidR="00186E7D" w:rsidRDefault="00186E7D" w:rsidP="00186E7D">
      <w:pPr>
        <w:jc w:val="left"/>
      </w:pPr>
    </w:p>
    <w:p w14:paraId="6812C083" w14:textId="32705ECC" w:rsidR="00186E7D" w:rsidRDefault="00186E7D" w:rsidP="00186E7D">
      <w:pPr>
        <w:jc w:val="left"/>
      </w:pPr>
    </w:p>
    <w:p w14:paraId="1BF17F98" w14:textId="1AB8A8A3" w:rsidR="00186E7D" w:rsidRDefault="00186E7D" w:rsidP="00186E7D">
      <w:pPr>
        <w:jc w:val="left"/>
      </w:pPr>
    </w:p>
    <w:p w14:paraId="392A3474" w14:textId="232B2BAC" w:rsidR="00186E7D" w:rsidRDefault="00186E7D" w:rsidP="00186E7D">
      <w:pPr>
        <w:jc w:val="left"/>
      </w:pPr>
    </w:p>
    <w:p w14:paraId="4A371DAE" w14:textId="3F7A7EE4" w:rsidR="00186E7D" w:rsidRDefault="00186E7D" w:rsidP="00186E7D">
      <w:pPr>
        <w:jc w:val="left"/>
      </w:pPr>
    </w:p>
    <w:p w14:paraId="5962D322" w14:textId="3F4AA52E" w:rsidR="00186E7D" w:rsidRDefault="00186E7D" w:rsidP="00186E7D">
      <w:pPr>
        <w:jc w:val="left"/>
      </w:pPr>
    </w:p>
    <w:p w14:paraId="2DAFA9C8" w14:textId="47112FDA" w:rsidR="00186E7D" w:rsidRDefault="00186E7D" w:rsidP="00186E7D">
      <w:pPr>
        <w:jc w:val="left"/>
      </w:pPr>
    </w:p>
    <w:p w14:paraId="7965A1FF" w14:textId="4B04B1BE" w:rsidR="00186E7D" w:rsidRDefault="00186E7D" w:rsidP="00186E7D">
      <w:pPr>
        <w:jc w:val="left"/>
      </w:pPr>
    </w:p>
    <w:p w14:paraId="0E23947A" w14:textId="0603C69E" w:rsidR="00186E7D" w:rsidRDefault="00186E7D" w:rsidP="00186E7D">
      <w:pPr>
        <w:jc w:val="left"/>
      </w:pPr>
    </w:p>
    <w:p w14:paraId="59E75B03" w14:textId="1B9B6419" w:rsidR="00186E7D" w:rsidRDefault="00186E7D" w:rsidP="00186E7D">
      <w:pPr>
        <w:jc w:val="left"/>
      </w:pPr>
    </w:p>
    <w:p w14:paraId="335BDD0A" w14:textId="663B86D2" w:rsidR="00186E7D" w:rsidRDefault="00186E7D" w:rsidP="00186E7D">
      <w:pPr>
        <w:jc w:val="left"/>
      </w:pPr>
    </w:p>
    <w:p w14:paraId="14B01D5A" w14:textId="4362D139" w:rsidR="00186E7D" w:rsidRDefault="00186E7D" w:rsidP="00186E7D">
      <w:pPr>
        <w:jc w:val="left"/>
      </w:pPr>
    </w:p>
    <w:p w14:paraId="41015525" w14:textId="6B2C3352" w:rsidR="00186E7D" w:rsidRDefault="00186E7D" w:rsidP="00186E7D">
      <w:pPr>
        <w:jc w:val="left"/>
      </w:pPr>
    </w:p>
    <w:p w14:paraId="19B9CA8D" w14:textId="079C3D25" w:rsidR="00186E7D" w:rsidRDefault="00186E7D" w:rsidP="00186E7D">
      <w:pPr>
        <w:jc w:val="left"/>
      </w:pPr>
    </w:p>
    <w:p w14:paraId="0FE27795" w14:textId="7E123903" w:rsidR="00186E7D" w:rsidRDefault="00186E7D" w:rsidP="00186E7D">
      <w:pPr>
        <w:jc w:val="left"/>
      </w:pPr>
    </w:p>
    <w:p w14:paraId="1C221689" w14:textId="62C755B7" w:rsidR="00186E7D" w:rsidRDefault="00186E7D" w:rsidP="00186E7D">
      <w:pPr>
        <w:jc w:val="left"/>
      </w:pPr>
    </w:p>
    <w:p w14:paraId="1430466B" w14:textId="1B0A30CB" w:rsidR="00186E7D" w:rsidRDefault="00186E7D" w:rsidP="00186E7D">
      <w:pPr>
        <w:jc w:val="left"/>
      </w:pPr>
    </w:p>
    <w:p w14:paraId="70FE9EE1" w14:textId="73221459" w:rsidR="00186E7D" w:rsidRDefault="00186E7D" w:rsidP="00186E7D">
      <w:pPr>
        <w:jc w:val="left"/>
      </w:pPr>
    </w:p>
    <w:p w14:paraId="7D7388D9" w14:textId="5455EA09" w:rsidR="00186E7D" w:rsidRDefault="00186E7D" w:rsidP="00186E7D">
      <w:pPr>
        <w:jc w:val="left"/>
      </w:pPr>
    </w:p>
    <w:p w14:paraId="7F004930" w14:textId="4904A22F" w:rsidR="00186E7D" w:rsidRDefault="00186E7D" w:rsidP="00186E7D">
      <w:pPr>
        <w:jc w:val="left"/>
      </w:pPr>
    </w:p>
    <w:p w14:paraId="51CEC6B4" w14:textId="04A9DB3C" w:rsidR="00186E7D" w:rsidRDefault="00186E7D" w:rsidP="00186E7D">
      <w:pPr>
        <w:jc w:val="left"/>
      </w:pPr>
    </w:p>
    <w:p w14:paraId="034C393C" w14:textId="1E3C5B43" w:rsidR="00186E7D" w:rsidRDefault="00186E7D" w:rsidP="00186E7D">
      <w:pPr>
        <w:jc w:val="left"/>
      </w:pPr>
    </w:p>
    <w:p w14:paraId="0C85D01E" w14:textId="048DD0EA" w:rsidR="00186E7D" w:rsidRDefault="00186E7D" w:rsidP="00186E7D">
      <w:pPr>
        <w:jc w:val="left"/>
      </w:pPr>
    </w:p>
    <w:p w14:paraId="4F945575" w14:textId="089F490B" w:rsidR="00186E7D" w:rsidRDefault="00186E7D" w:rsidP="00186E7D">
      <w:pPr>
        <w:jc w:val="left"/>
      </w:pPr>
    </w:p>
    <w:p w14:paraId="61C1CECF" w14:textId="6327D4A8" w:rsidR="00186E7D" w:rsidRDefault="00186E7D" w:rsidP="00186E7D">
      <w:pPr>
        <w:jc w:val="left"/>
      </w:pPr>
    </w:p>
    <w:p w14:paraId="0A161BBC" w14:textId="0D32A197" w:rsidR="00186E7D" w:rsidRDefault="00186E7D" w:rsidP="00186E7D">
      <w:pPr>
        <w:jc w:val="left"/>
      </w:pPr>
    </w:p>
    <w:p w14:paraId="1140BB2F" w14:textId="7B59C287" w:rsidR="00186E7D" w:rsidRDefault="00186E7D" w:rsidP="00186E7D">
      <w:pPr>
        <w:jc w:val="left"/>
      </w:pPr>
    </w:p>
    <w:p w14:paraId="6642E678" w14:textId="77777777" w:rsidR="00186E7D" w:rsidRDefault="00186E7D" w:rsidP="00186E7D">
      <w:pPr>
        <w:jc w:val="left"/>
      </w:pPr>
    </w:p>
    <w:p w14:paraId="4E40DB52" w14:textId="77777777" w:rsidR="00BD196B" w:rsidRDefault="00BD196B"/>
    <w:p w14:paraId="40DD86DA" w14:textId="77777777" w:rsidR="008D197C" w:rsidRDefault="008D197C" w:rsidP="008D197C">
      <w:pPr>
        <w:rPr>
          <w:b/>
          <w:bCs/>
          <w:sz w:val="30"/>
          <w:szCs w:val="30"/>
        </w:rPr>
      </w:pPr>
      <w:r w:rsidRPr="00BD196B">
        <w:rPr>
          <w:b/>
          <w:bCs/>
          <w:sz w:val="30"/>
          <w:szCs w:val="30"/>
        </w:rPr>
        <w:t>REFERENCES</w:t>
      </w:r>
    </w:p>
    <w:p w14:paraId="5E76D66E" w14:textId="100D31B3" w:rsidR="00BD196B" w:rsidRDefault="00BD196B">
      <w:pPr>
        <w:rPr>
          <w:b/>
          <w:bCs/>
          <w:sz w:val="30"/>
          <w:szCs w:val="30"/>
        </w:rPr>
      </w:pPr>
    </w:p>
    <w:p w14:paraId="65385D8B" w14:textId="58021EB8" w:rsidR="00BD196B" w:rsidRPr="0012040F" w:rsidRDefault="00DA7448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8F8F8"/>
        </w:rPr>
        <w:t>Bridgstock, R., 2009. The graduate attributes we’ve overlooked: Enhancing graduate employability through career management skills. </w:t>
      </w:r>
      <w:r w:rsidRPr="0012040F">
        <w:rPr>
          <w:rFonts w:cs="Arial"/>
          <w:i/>
          <w:iCs/>
          <w:color w:val="222222"/>
          <w:shd w:val="clear" w:color="auto" w:fill="F8F8F8"/>
        </w:rPr>
        <w:t>Higher Education Research &amp; Development</w:t>
      </w:r>
      <w:r w:rsidRPr="0012040F">
        <w:rPr>
          <w:rFonts w:cs="Arial"/>
          <w:color w:val="222222"/>
          <w:shd w:val="clear" w:color="auto" w:fill="F8F8F8"/>
        </w:rPr>
        <w:t>, </w:t>
      </w:r>
      <w:r w:rsidRPr="0012040F">
        <w:rPr>
          <w:rFonts w:cs="Arial"/>
          <w:i/>
          <w:iCs/>
          <w:color w:val="222222"/>
          <w:shd w:val="clear" w:color="auto" w:fill="F8F8F8"/>
        </w:rPr>
        <w:t>28</w:t>
      </w:r>
      <w:r w:rsidRPr="0012040F">
        <w:rPr>
          <w:rFonts w:cs="Arial"/>
          <w:color w:val="222222"/>
          <w:shd w:val="clear" w:color="auto" w:fill="F8F8F8"/>
        </w:rPr>
        <w:t>(1), pp.31-44.</w:t>
      </w:r>
    </w:p>
    <w:p w14:paraId="64615860" w14:textId="604595EE" w:rsidR="00DA7448" w:rsidRPr="0012040F" w:rsidRDefault="0091492C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FFFFF"/>
        </w:rPr>
        <w:t>Harvey, M., Coulson, D., Mackaway, J. and Winchester-Seeto, T., 2010. Aligning reflection in the cooperative education curriculum. </w:t>
      </w:r>
      <w:r w:rsidRPr="0012040F">
        <w:rPr>
          <w:rFonts w:cs="Arial"/>
          <w:i/>
          <w:iCs/>
          <w:color w:val="222222"/>
          <w:shd w:val="clear" w:color="auto" w:fill="FFFFFF"/>
        </w:rPr>
        <w:t>International Journal of Work-Integrated Learning</w:t>
      </w:r>
      <w:r w:rsidRPr="0012040F">
        <w:rPr>
          <w:rFonts w:cs="Arial"/>
          <w:color w:val="222222"/>
          <w:shd w:val="clear" w:color="auto" w:fill="FFFFFF"/>
        </w:rPr>
        <w:t>, </w:t>
      </w:r>
      <w:r w:rsidRPr="0012040F">
        <w:rPr>
          <w:rFonts w:cs="Arial"/>
          <w:i/>
          <w:iCs/>
          <w:color w:val="222222"/>
          <w:shd w:val="clear" w:color="auto" w:fill="FFFFFF"/>
        </w:rPr>
        <w:t>11</w:t>
      </w:r>
      <w:r w:rsidRPr="0012040F">
        <w:rPr>
          <w:rFonts w:cs="Arial"/>
          <w:color w:val="222222"/>
          <w:shd w:val="clear" w:color="auto" w:fill="FFFFFF"/>
        </w:rPr>
        <w:t>(3), p.137.</w:t>
      </w:r>
    </w:p>
    <w:p w14:paraId="6895BE2D" w14:textId="158A9B20" w:rsidR="0091492C" w:rsidRPr="0012040F" w:rsidRDefault="00121DA1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FFFFF"/>
        </w:rPr>
        <w:t>Sousa, M.J., 2018. Entrepreneurship skills development in higher education courses for teams leaders. </w:t>
      </w:r>
      <w:r w:rsidRPr="0012040F">
        <w:rPr>
          <w:rFonts w:cs="Arial"/>
          <w:i/>
          <w:iCs/>
          <w:color w:val="222222"/>
          <w:shd w:val="clear" w:color="auto" w:fill="FFFFFF"/>
        </w:rPr>
        <w:t>Administrative Sciences</w:t>
      </w:r>
      <w:r w:rsidRPr="0012040F">
        <w:rPr>
          <w:rFonts w:cs="Arial"/>
          <w:color w:val="222222"/>
          <w:shd w:val="clear" w:color="auto" w:fill="FFFFFF"/>
        </w:rPr>
        <w:t>, </w:t>
      </w:r>
      <w:r w:rsidRPr="0012040F">
        <w:rPr>
          <w:rFonts w:cs="Arial"/>
          <w:i/>
          <w:iCs/>
          <w:color w:val="222222"/>
          <w:shd w:val="clear" w:color="auto" w:fill="FFFFFF"/>
        </w:rPr>
        <w:t>8</w:t>
      </w:r>
      <w:r w:rsidRPr="0012040F">
        <w:rPr>
          <w:rFonts w:cs="Arial"/>
          <w:color w:val="222222"/>
          <w:shd w:val="clear" w:color="auto" w:fill="FFFFFF"/>
        </w:rPr>
        <w:t>(2), p.18.</w:t>
      </w:r>
    </w:p>
    <w:p w14:paraId="016DDFCA" w14:textId="6AFAD31F" w:rsidR="00121DA1" w:rsidRPr="0012040F" w:rsidRDefault="001D5729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FFFFF"/>
        </w:rPr>
        <w:t>Kirk, A., 2019. Should reflection be used as a form of assessment?. </w:t>
      </w:r>
      <w:r w:rsidRPr="0012040F">
        <w:rPr>
          <w:rFonts w:cs="Arial"/>
          <w:i/>
          <w:iCs/>
          <w:color w:val="222222"/>
          <w:shd w:val="clear" w:color="auto" w:fill="FFFFFF"/>
        </w:rPr>
        <w:t>Journal of Paramedic Practice</w:t>
      </w:r>
      <w:r w:rsidRPr="0012040F">
        <w:rPr>
          <w:rFonts w:cs="Arial"/>
          <w:color w:val="222222"/>
          <w:shd w:val="clear" w:color="auto" w:fill="FFFFFF"/>
        </w:rPr>
        <w:t>, </w:t>
      </w:r>
      <w:r w:rsidRPr="0012040F">
        <w:rPr>
          <w:rFonts w:cs="Arial"/>
          <w:i/>
          <w:iCs/>
          <w:color w:val="222222"/>
          <w:shd w:val="clear" w:color="auto" w:fill="FFFFFF"/>
        </w:rPr>
        <w:t>11</w:t>
      </w:r>
      <w:r w:rsidRPr="0012040F">
        <w:rPr>
          <w:rFonts w:cs="Arial"/>
          <w:color w:val="222222"/>
          <w:shd w:val="clear" w:color="auto" w:fill="FFFFFF"/>
        </w:rPr>
        <w:t>(6), pp.255-257.</w:t>
      </w:r>
    </w:p>
    <w:p w14:paraId="338233F7" w14:textId="5845202B" w:rsidR="00764164" w:rsidRPr="0012040F" w:rsidRDefault="00764164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8F8F8"/>
        </w:rPr>
        <w:t>Helyer, R., 2015. </w:t>
      </w:r>
      <w:r w:rsidRPr="0012040F">
        <w:rPr>
          <w:rFonts w:cs="Arial"/>
          <w:i/>
          <w:iCs/>
          <w:color w:val="222222"/>
          <w:shd w:val="clear" w:color="auto" w:fill="F8F8F8"/>
        </w:rPr>
        <w:t>The work-based learning student handbook</w:t>
      </w:r>
      <w:r w:rsidRPr="0012040F">
        <w:rPr>
          <w:rFonts w:cs="Arial"/>
          <w:color w:val="222222"/>
          <w:shd w:val="clear" w:color="auto" w:fill="F8F8F8"/>
        </w:rPr>
        <w:t>. Macmillan International Higher Education.</w:t>
      </w:r>
    </w:p>
    <w:p w14:paraId="6EEFF366" w14:textId="5E169034" w:rsidR="001B3F9E" w:rsidRPr="0012040F" w:rsidRDefault="001B3F9E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FFFFF"/>
        </w:rPr>
        <w:t>Addams, L. and Allfred, A.T., 2013. The first step in proactively managing students' careers: Teaching self-SWOT analysis. </w:t>
      </w:r>
      <w:r w:rsidRPr="0012040F">
        <w:rPr>
          <w:rFonts w:cs="Arial"/>
          <w:i/>
          <w:iCs/>
          <w:color w:val="222222"/>
          <w:shd w:val="clear" w:color="auto" w:fill="FFFFFF"/>
        </w:rPr>
        <w:t>Academy of Educational Leadership Journal</w:t>
      </w:r>
      <w:r w:rsidRPr="0012040F">
        <w:rPr>
          <w:rFonts w:cs="Arial"/>
          <w:color w:val="222222"/>
          <w:shd w:val="clear" w:color="auto" w:fill="FFFFFF"/>
        </w:rPr>
        <w:t>, </w:t>
      </w:r>
      <w:r w:rsidRPr="0012040F">
        <w:rPr>
          <w:rFonts w:cs="Arial"/>
          <w:i/>
          <w:iCs/>
          <w:color w:val="222222"/>
          <w:shd w:val="clear" w:color="auto" w:fill="FFFFFF"/>
        </w:rPr>
        <w:t>17</w:t>
      </w:r>
      <w:r w:rsidRPr="0012040F">
        <w:rPr>
          <w:rFonts w:cs="Arial"/>
          <w:color w:val="222222"/>
          <w:shd w:val="clear" w:color="auto" w:fill="FFFFFF"/>
        </w:rPr>
        <w:t>(4), pp.43-51.</w:t>
      </w:r>
    </w:p>
    <w:p w14:paraId="22A707B0" w14:textId="5FDB0A13" w:rsidR="001B3F9E" w:rsidRPr="0012040F" w:rsidRDefault="0002308E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FFFFF"/>
        </w:rPr>
        <w:t>Aithal, P.S. and Suresh Kumar, P.M., 2015. Enhancement of Graduate attributes in Higher Education Institutions through Stage Models. </w:t>
      </w:r>
      <w:r w:rsidRPr="0012040F">
        <w:rPr>
          <w:rFonts w:cs="Arial"/>
          <w:i/>
          <w:iCs/>
          <w:color w:val="222222"/>
          <w:shd w:val="clear" w:color="auto" w:fill="FFFFFF"/>
        </w:rPr>
        <w:t>IMPACT: International Journal of Research in Business Management</w:t>
      </w:r>
      <w:r w:rsidRPr="0012040F">
        <w:rPr>
          <w:rFonts w:cs="Arial"/>
          <w:color w:val="222222"/>
          <w:shd w:val="clear" w:color="auto" w:fill="FFFFFF"/>
        </w:rPr>
        <w:t>, </w:t>
      </w:r>
      <w:r w:rsidRPr="0012040F">
        <w:rPr>
          <w:rFonts w:cs="Arial"/>
          <w:i/>
          <w:iCs/>
          <w:color w:val="222222"/>
          <w:shd w:val="clear" w:color="auto" w:fill="FFFFFF"/>
        </w:rPr>
        <w:t>3</w:t>
      </w:r>
      <w:r w:rsidRPr="0012040F">
        <w:rPr>
          <w:rFonts w:cs="Arial"/>
          <w:color w:val="222222"/>
          <w:shd w:val="clear" w:color="auto" w:fill="FFFFFF"/>
        </w:rPr>
        <w:t>(3), pp.121-130.</w:t>
      </w:r>
    </w:p>
    <w:p w14:paraId="711E6D8A" w14:textId="4CF36405" w:rsidR="0002308E" w:rsidRPr="0012040F" w:rsidRDefault="00C760E3" w:rsidP="00BD196B">
      <w:pPr>
        <w:pStyle w:val="ListParagraph"/>
        <w:numPr>
          <w:ilvl w:val="0"/>
          <w:numId w:val="1"/>
        </w:numPr>
      </w:pPr>
      <w:r w:rsidRPr="0012040F">
        <w:rPr>
          <w:rFonts w:cs="Arial"/>
          <w:color w:val="222222"/>
          <w:shd w:val="clear" w:color="auto" w:fill="F8F8F8"/>
        </w:rPr>
        <w:t>Dik, B.J., Sargent, A.M. and Steger, M.F., 2008. Career development strivings: Assessing goals and motivation in career decision-making and planning. </w:t>
      </w:r>
      <w:r w:rsidRPr="0012040F">
        <w:rPr>
          <w:rFonts w:cs="Arial"/>
          <w:i/>
          <w:iCs/>
          <w:color w:val="222222"/>
          <w:shd w:val="clear" w:color="auto" w:fill="F8F8F8"/>
        </w:rPr>
        <w:t>Journal of Career Development</w:t>
      </w:r>
      <w:r w:rsidRPr="0012040F">
        <w:rPr>
          <w:rFonts w:cs="Arial"/>
          <w:color w:val="222222"/>
          <w:shd w:val="clear" w:color="auto" w:fill="F8F8F8"/>
        </w:rPr>
        <w:t>, </w:t>
      </w:r>
      <w:r w:rsidRPr="0012040F">
        <w:rPr>
          <w:rFonts w:cs="Arial"/>
          <w:i/>
          <w:iCs/>
          <w:color w:val="222222"/>
          <w:shd w:val="clear" w:color="auto" w:fill="F8F8F8"/>
        </w:rPr>
        <w:t>35</w:t>
      </w:r>
      <w:r w:rsidRPr="0012040F">
        <w:rPr>
          <w:rFonts w:cs="Arial"/>
          <w:color w:val="222222"/>
          <w:shd w:val="clear" w:color="auto" w:fill="F8F8F8"/>
        </w:rPr>
        <w:t>(1), pp.23-41.</w:t>
      </w:r>
    </w:p>
    <w:p w14:paraId="3050F620" w14:textId="1F76FFDF" w:rsidR="00C760E3" w:rsidRPr="00FA5B97" w:rsidRDefault="00FB00D5" w:rsidP="00BD196B">
      <w:pPr>
        <w:pStyle w:val="ListParagraph"/>
        <w:numPr>
          <w:ilvl w:val="0"/>
          <w:numId w:val="1"/>
        </w:numPr>
      </w:pPr>
      <w:r w:rsidRPr="00FA5B97">
        <w:rPr>
          <w:rFonts w:cs="Arial"/>
          <w:color w:val="222222"/>
          <w:shd w:val="clear" w:color="auto" w:fill="FFFFFF"/>
        </w:rPr>
        <w:t>Dosher, M., Benepe, O., Humphrey, A., Stewart, R. and Lie, B., 1960. The SWOT analysis method. </w:t>
      </w:r>
      <w:r w:rsidRPr="00FA5B97">
        <w:rPr>
          <w:rFonts w:cs="Arial"/>
          <w:i/>
          <w:iCs/>
          <w:color w:val="222222"/>
          <w:shd w:val="clear" w:color="auto" w:fill="FFFFFF"/>
        </w:rPr>
        <w:t>Mento Park, CA: Stanford Research Institute</w:t>
      </w:r>
      <w:r w:rsidRPr="00FA5B97">
        <w:rPr>
          <w:rFonts w:cs="Arial"/>
          <w:color w:val="222222"/>
          <w:shd w:val="clear" w:color="auto" w:fill="FFFFFF"/>
        </w:rPr>
        <w:t>.</w:t>
      </w:r>
    </w:p>
    <w:p w14:paraId="3342CEF5" w14:textId="7DAEE056" w:rsidR="00FB00D5" w:rsidRPr="00FA5B97" w:rsidRDefault="00BA3E59" w:rsidP="00BD196B">
      <w:pPr>
        <w:pStyle w:val="ListParagraph"/>
        <w:numPr>
          <w:ilvl w:val="0"/>
          <w:numId w:val="1"/>
        </w:numPr>
      </w:pPr>
      <w:r w:rsidRPr="00FA5B97">
        <w:rPr>
          <w:rFonts w:cs="Arial"/>
          <w:color w:val="222222"/>
          <w:shd w:val="clear" w:color="auto" w:fill="F8F8F8"/>
        </w:rPr>
        <w:lastRenderedPageBreak/>
        <w:t>Lysytsia, N., Martynenko, M., Prytychenko, T., Gron, O. and Liakh, I., 2019. Differentiation of employers as potential partners of higher educational institutions. </w:t>
      </w:r>
      <w:r w:rsidRPr="00FA5B97">
        <w:rPr>
          <w:rFonts w:cs="Arial"/>
          <w:i/>
          <w:iCs/>
          <w:color w:val="222222"/>
          <w:shd w:val="clear" w:color="auto" w:fill="F8F8F8"/>
        </w:rPr>
        <w:t>Econ. Dev</w:t>
      </w:r>
      <w:r w:rsidRPr="00FA5B97">
        <w:rPr>
          <w:rFonts w:cs="Arial"/>
          <w:color w:val="222222"/>
          <w:shd w:val="clear" w:color="auto" w:fill="F8F8F8"/>
        </w:rPr>
        <w:t>, </w:t>
      </w:r>
      <w:r w:rsidRPr="00FA5B97">
        <w:rPr>
          <w:rFonts w:cs="Arial"/>
          <w:i/>
          <w:iCs/>
          <w:color w:val="222222"/>
          <w:shd w:val="clear" w:color="auto" w:fill="F8F8F8"/>
        </w:rPr>
        <w:t>18</w:t>
      </w:r>
      <w:r w:rsidRPr="00FA5B97">
        <w:rPr>
          <w:rFonts w:cs="Arial"/>
          <w:color w:val="222222"/>
          <w:shd w:val="clear" w:color="auto" w:fill="F8F8F8"/>
        </w:rPr>
        <w:t>, pp.29-40.</w:t>
      </w:r>
      <w:r w:rsidR="009E13FC" w:rsidRPr="009E13FC">
        <w:t xml:space="preserve"> </w:t>
      </w:r>
      <w:r w:rsidR="009E13FC">
        <w:t>[AVAILABLE ONLINE]</w:t>
      </w:r>
    </w:p>
    <w:p w14:paraId="5B67E8B0" w14:textId="7639F1E9" w:rsidR="00A456C2" w:rsidRPr="00FA5B97" w:rsidRDefault="00A456C2" w:rsidP="00A456C2">
      <w:pPr>
        <w:pStyle w:val="ListParagraph"/>
      </w:pPr>
      <w:r w:rsidRPr="00FA5B97">
        <w:rPr>
          <w:rFonts w:cs="Arial"/>
          <w:color w:val="222222"/>
          <w:shd w:val="clear" w:color="auto" w:fill="F8F8F8"/>
        </w:rPr>
        <w:t>[DOI:</w:t>
      </w:r>
      <w:r w:rsidRPr="00FA5B97">
        <w:t xml:space="preserve"> </w:t>
      </w:r>
      <w:r w:rsidRPr="00FA5B97">
        <w:t>10.21511/ed.18(2).2019.04</w:t>
      </w:r>
      <w:r w:rsidRPr="00FA5B97">
        <w:t>.</w:t>
      </w:r>
      <w:r w:rsidR="00FA5B97">
        <w:t xml:space="preserve">] </w:t>
      </w:r>
      <w:r w:rsidR="009E13FC">
        <w:t>[ACCESSED 04.02.2020]</w:t>
      </w:r>
    </w:p>
    <w:p w14:paraId="29FDA2E9" w14:textId="48F2A716" w:rsidR="00FA5B97" w:rsidRPr="001407DF" w:rsidRDefault="00FE17C0" w:rsidP="00FA5B97">
      <w:pPr>
        <w:pStyle w:val="ListParagraph"/>
        <w:numPr>
          <w:ilvl w:val="0"/>
          <w:numId w:val="1"/>
        </w:numPr>
      </w:pPr>
      <w:r>
        <w:rPr>
          <w:rFonts w:cs="Arial"/>
          <w:color w:val="222222"/>
          <w:sz w:val="20"/>
          <w:szCs w:val="20"/>
          <w:shd w:val="clear" w:color="auto" w:fill="FFFFFF"/>
        </w:rPr>
        <w:t>Race, P., 2002. Evidencing reflection: putting the “w” into reflection.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Retrieved May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30</w:t>
      </w:r>
      <w:r>
        <w:rPr>
          <w:rFonts w:cs="Arial"/>
          <w:color w:val="222222"/>
          <w:sz w:val="20"/>
          <w:szCs w:val="20"/>
          <w:shd w:val="clear" w:color="auto" w:fill="FFFFFF"/>
        </w:rPr>
        <w:t>, p.2013.</w:t>
      </w:r>
      <w:r w:rsidR="001407DF">
        <w:rPr>
          <w:rFonts w:cs="Arial"/>
          <w:color w:val="222222"/>
          <w:sz w:val="20"/>
          <w:szCs w:val="20"/>
          <w:shd w:val="clear" w:color="auto" w:fill="FFFFFF"/>
        </w:rPr>
        <w:t xml:space="preserve"> [ACCESSED ONLINE: 31/01/2020]</w:t>
      </w:r>
    </w:p>
    <w:p w14:paraId="2000CBF7" w14:textId="5CFF8623" w:rsidR="001407DF" w:rsidRPr="009D7EE6" w:rsidRDefault="009D7EE6" w:rsidP="00FA5B97">
      <w:pPr>
        <w:pStyle w:val="ListParagraph"/>
        <w:numPr>
          <w:ilvl w:val="0"/>
          <w:numId w:val="1"/>
        </w:numPr>
      </w:pPr>
      <w:r>
        <w:rPr>
          <w:rFonts w:cs="Arial"/>
          <w:color w:val="222222"/>
          <w:sz w:val="20"/>
          <w:szCs w:val="20"/>
          <w:shd w:val="clear" w:color="auto" w:fill="F8F8F8"/>
        </w:rPr>
        <w:t>McCarthy, A.M. and Garavan, T.N., 1999. Developing self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8F8F8"/>
        </w:rPr>
        <w:t>‐</w:t>
      </w:r>
      <w:r>
        <w:rPr>
          <w:rFonts w:cs="Arial"/>
          <w:color w:val="222222"/>
          <w:sz w:val="20"/>
          <w:szCs w:val="20"/>
          <w:shd w:val="clear" w:color="auto" w:fill="F8F8F8"/>
        </w:rPr>
        <w:t>awareness in the managerial career development process: the value of 360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8F8F8"/>
        </w:rPr>
        <w:t>‐</w:t>
      </w:r>
      <w:r>
        <w:rPr>
          <w:rFonts w:cs="Arial"/>
          <w:color w:val="222222"/>
          <w:sz w:val="20"/>
          <w:szCs w:val="20"/>
          <w:shd w:val="clear" w:color="auto" w:fill="F8F8F8"/>
        </w:rPr>
        <w:t>degree feedback and the MBTI. </w:t>
      </w:r>
      <w:r>
        <w:rPr>
          <w:rFonts w:cs="Arial"/>
          <w:i/>
          <w:iCs/>
          <w:color w:val="222222"/>
          <w:sz w:val="20"/>
          <w:szCs w:val="20"/>
          <w:shd w:val="clear" w:color="auto" w:fill="F8F8F8"/>
        </w:rPr>
        <w:t>Journal of European Industrial Training</w:t>
      </w:r>
      <w:r>
        <w:rPr>
          <w:rFonts w:cs="Arial"/>
          <w:color w:val="222222"/>
          <w:sz w:val="20"/>
          <w:szCs w:val="20"/>
          <w:shd w:val="clear" w:color="auto" w:fill="F8F8F8"/>
        </w:rPr>
        <w:t>.</w:t>
      </w:r>
    </w:p>
    <w:p w14:paraId="51C9D65D" w14:textId="3443771A" w:rsidR="009D7EE6" w:rsidRPr="00C760E3" w:rsidRDefault="002C7443" w:rsidP="00FA5B97">
      <w:pPr>
        <w:pStyle w:val="ListParagraph"/>
        <w:numPr>
          <w:ilvl w:val="0"/>
          <w:numId w:val="1"/>
        </w:numPr>
      </w:pPr>
      <w:r>
        <w:rPr>
          <w:rFonts w:cs="Arial"/>
          <w:color w:val="222222"/>
          <w:sz w:val="20"/>
          <w:szCs w:val="20"/>
          <w:shd w:val="clear" w:color="auto" w:fill="F8F8F8"/>
        </w:rPr>
        <w:t>King, T., 2002, July. Development of student skills in reflective writing. In </w:t>
      </w:r>
      <w:r>
        <w:rPr>
          <w:rFonts w:cs="Arial"/>
          <w:i/>
          <w:iCs/>
          <w:color w:val="222222"/>
          <w:sz w:val="20"/>
          <w:szCs w:val="20"/>
          <w:shd w:val="clear" w:color="auto" w:fill="F8F8F8"/>
        </w:rPr>
        <w:t>4th World Conference of the International Consortium for Educational Development in Higher Education, Perth, Australia. doi: http://citeseerx. ist. psu. edu/viewdoc/summary</w:t>
      </w:r>
      <w:r>
        <w:rPr>
          <w:rFonts w:cs="Arial"/>
          <w:color w:val="222222"/>
          <w:sz w:val="20"/>
          <w:szCs w:val="20"/>
          <w:shd w:val="clear" w:color="auto" w:fill="F8F8F8"/>
        </w:rPr>
        <w:t>.</w:t>
      </w:r>
    </w:p>
    <w:p w14:paraId="15613F76" w14:textId="4ECC4724" w:rsidR="00BD196B" w:rsidRDefault="00BD196B"/>
    <w:p w14:paraId="0DD20F8A" w14:textId="4EAAE458" w:rsidR="00BD196B" w:rsidRDefault="00BD196B"/>
    <w:p w14:paraId="0D06DB30" w14:textId="5B138465" w:rsidR="00BD196B" w:rsidRDefault="00BD196B"/>
    <w:p w14:paraId="16CB0D3B" w14:textId="06C7518D" w:rsidR="00BD196B" w:rsidRDefault="00BD196B"/>
    <w:p w14:paraId="27903BC8" w14:textId="63522BEA" w:rsidR="00BD196B" w:rsidRDefault="00BD196B"/>
    <w:p w14:paraId="626B9C0D" w14:textId="554E9C14" w:rsidR="00BD196B" w:rsidRDefault="00BD196B"/>
    <w:p w14:paraId="43C680AF" w14:textId="3143961D" w:rsidR="00BD196B" w:rsidRDefault="00BD196B"/>
    <w:p w14:paraId="08E29687" w14:textId="77B57129" w:rsidR="00BD196B" w:rsidRDefault="00BD196B"/>
    <w:p w14:paraId="06C333F9" w14:textId="09AD9786" w:rsidR="00BD196B" w:rsidRDefault="00BD196B"/>
    <w:p w14:paraId="639AAEC4" w14:textId="402F9328" w:rsidR="00BD196B" w:rsidRDefault="00BD196B"/>
    <w:p w14:paraId="7C2D4C54" w14:textId="70D63ACF" w:rsidR="00BD196B" w:rsidRDefault="00BD196B"/>
    <w:p w14:paraId="659B009F" w14:textId="77777777" w:rsidR="00BD196B" w:rsidRDefault="00BD196B"/>
    <w:p w14:paraId="3764A167" w14:textId="77777777" w:rsidR="009B18B6" w:rsidRDefault="009B18B6"/>
    <w:sectPr w:rsidR="009B18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C12BA5"/>
    <w:multiLevelType w:val="hybridMultilevel"/>
    <w:tmpl w:val="241EDEEC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" w15:restartNumberingAfterBreak="0">
    <w:nsid w:val="3E686FCD"/>
    <w:multiLevelType w:val="hybridMultilevel"/>
    <w:tmpl w:val="04BE49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C03D74"/>
    <w:multiLevelType w:val="hybridMultilevel"/>
    <w:tmpl w:val="7BBA199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668D09EB"/>
    <w:multiLevelType w:val="hybridMultilevel"/>
    <w:tmpl w:val="63DC8DFE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874"/>
    <w:rsid w:val="0002308E"/>
    <w:rsid w:val="00085302"/>
    <w:rsid w:val="0012040F"/>
    <w:rsid w:val="00121DA1"/>
    <w:rsid w:val="001407DF"/>
    <w:rsid w:val="00186E7D"/>
    <w:rsid w:val="00196708"/>
    <w:rsid w:val="001B078E"/>
    <w:rsid w:val="001B3F9E"/>
    <w:rsid w:val="001B4256"/>
    <w:rsid w:val="001D5729"/>
    <w:rsid w:val="001F4F50"/>
    <w:rsid w:val="002800A7"/>
    <w:rsid w:val="002942C5"/>
    <w:rsid w:val="002A435E"/>
    <w:rsid w:val="002C7443"/>
    <w:rsid w:val="002E20F3"/>
    <w:rsid w:val="003037F9"/>
    <w:rsid w:val="00317EF8"/>
    <w:rsid w:val="003344BC"/>
    <w:rsid w:val="003A2220"/>
    <w:rsid w:val="003E747E"/>
    <w:rsid w:val="003F3D5D"/>
    <w:rsid w:val="00404DE4"/>
    <w:rsid w:val="004140BE"/>
    <w:rsid w:val="00446B7C"/>
    <w:rsid w:val="00454DB5"/>
    <w:rsid w:val="004A0704"/>
    <w:rsid w:val="004A2D82"/>
    <w:rsid w:val="004A4BB4"/>
    <w:rsid w:val="004E55EA"/>
    <w:rsid w:val="004E6C70"/>
    <w:rsid w:val="004E7874"/>
    <w:rsid w:val="00504B24"/>
    <w:rsid w:val="00521EFA"/>
    <w:rsid w:val="00523339"/>
    <w:rsid w:val="00540E1E"/>
    <w:rsid w:val="00633A67"/>
    <w:rsid w:val="00636139"/>
    <w:rsid w:val="006B7EF3"/>
    <w:rsid w:val="0071577C"/>
    <w:rsid w:val="00737A6E"/>
    <w:rsid w:val="00764164"/>
    <w:rsid w:val="00764B2D"/>
    <w:rsid w:val="007A4D4F"/>
    <w:rsid w:val="007B02CD"/>
    <w:rsid w:val="007B3FAD"/>
    <w:rsid w:val="00814331"/>
    <w:rsid w:val="00851439"/>
    <w:rsid w:val="00856B70"/>
    <w:rsid w:val="0089243E"/>
    <w:rsid w:val="008D197C"/>
    <w:rsid w:val="00903FE7"/>
    <w:rsid w:val="0091492C"/>
    <w:rsid w:val="0099368B"/>
    <w:rsid w:val="009B18B6"/>
    <w:rsid w:val="009B2B73"/>
    <w:rsid w:val="009D7EE6"/>
    <w:rsid w:val="009E13FC"/>
    <w:rsid w:val="009F128C"/>
    <w:rsid w:val="00A00551"/>
    <w:rsid w:val="00A41FC4"/>
    <w:rsid w:val="00A456C2"/>
    <w:rsid w:val="00A533C0"/>
    <w:rsid w:val="00A86A70"/>
    <w:rsid w:val="00AB6C13"/>
    <w:rsid w:val="00B115B0"/>
    <w:rsid w:val="00B5528A"/>
    <w:rsid w:val="00B90AAF"/>
    <w:rsid w:val="00BA3E59"/>
    <w:rsid w:val="00BD196B"/>
    <w:rsid w:val="00C760E3"/>
    <w:rsid w:val="00C90C78"/>
    <w:rsid w:val="00CD4204"/>
    <w:rsid w:val="00D257DF"/>
    <w:rsid w:val="00D3437B"/>
    <w:rsid w:val="00DA7448"/>
    <w:rsid w:val="00DB0EBB"/>
    <w:rsid w:val="00DD7F90"/>
    <w:rsid w:val="00DE092C"/>
    <w:rsid w:val="00E44AAD"/>
    <w:rsid w:val="00E850FD"/>
    <w:rsid w:val="00E8775E"/>
    <w:rsid w:val="00E97974"/>
    <w:rsid w:val="00EA134E"/>
    <w:rsid w:val="00EB096D"/>
    <w:rsid w:val="00EE4446"/>
    <w:rsid w:val="00F93867"/>
    <w:rsid w:val="00FA5B97"/>
    <w:rsid w:val="00FB00D5"/>
    <w:rsid w:val="00FD43B1"/>
    <w:rsid w:val="00FE1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4C157"/>
  <w15:chartTrackingRefBased/>
  <w15:docId w15:val="{7EF90DA0-F7A8-4391-947D-FD2EDB86B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19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3974</TotalTime>
  <Pages>7</Pages>
  <Words>748</Words>
  <Characters>4266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Davis</dc:creator>
  <cp:keywords/>
  <dc:description/>
  <cp:lastModifiedBy>Gemma Davis</cp:lastModifiedBy>
  <cp:revision>88</cp:revision>
  <dcterms:created xsi:type="dcterms:W3CDTF">2020-01-28T21:29:00Z</dcterms:created>
  <dcterms:modified xsi:type="dcterms:W3CDTF">2020-02-07T14:57:00Z</dcterms:modified>
</cp:coreProperties>
</file>