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E2593" w:rsidRDefault="006E2593" w:rsidP="00285ED8">
      <w:pPr>
        <w:spacing w:line="480" w:lineRule="auto"/>
        <w:jc w:val="center"/>
        <w:rPr>
          <w:rFonts w:ascii="Times New Roman" w:hAnsi="Times New Roman" w:cs="Times New Roman"/>
          <w:b/>
          <w:bCs/>
        </w:rPr>
      </w:pPr>
      <w:r>
        <w:rPr>
          <w:rFonts w:ascii="Times New Roman" w:hAnsi="Times New Roman" w:cs="Times New Roman"/>
          <w:b/>
          <w:bCs/>
        </w:rPr>
        <w:t>Master’s Thesis Proposal</w:t>
      </w:r>
    </w:p>
    <w:p w:rsidR="006E2593" w:rsidRDefault="006E2593" w:rsidP="00285ED8">
      <w:pPr>
        <w:spacing w:line="480" w:lineRule="auto"/>
        <w:jc w:val="center"/>
        <w:rPr>
          <w:rFonts w:ascii="Times New Roman" w:hAnsi="Times New Roman" w:cs="Times New Roman"/>
          <w:b/>
          <w:bCs/>
        </w:rPr>
      </w:pPr>
      <w:r>
        <w:rPr>
          <w:rFonts w:ascii="Times New Roman" w:hAnsi="Times New Roman" w:cs="Times New Roman"/>
          <w:b/>
          <w:bCs/>
        </w:rPr>
        <w:t>UWTSD MAPESPL</w:t>
      </w:r>
    </w:p>
    <w:p w:rsidR="006E2593" w:rsidRDefault="006E2593" w:rsidP="00285ED8">
      <w:pPr>
        <w:spacing w:line="480" w:lineRule="auto"/>
        <w:jc w:val="center"/>
        <w:rPr>
          <w:rFonts w:ascii="Times New Roman" w:hAnsi="Times New Roman" w:cs="Times New Roman"/>
          <w:b/>
          <w:bCs/>
        </w:rPr>
      </w:pPr>
      <w:r>
        <w:rPr>
          <w:rFonts w:ascii="Times New Roman" w:hAnsi="Times New Roman" w:cs="Times New Roman"/>
          <w:b/>
          <w:bCs/>
        </w:rPr>
        <w:t>Nripatri Wilfred Rupp 2413738</w:t>
      </w:r>
    </w:p>
    <w:p w:rsidR="006E2593" w:rsidRDefault="006E2593" w:rsidP="00285ED8">
      <w:pPr>
        <w:spacing w:line="480" w:lineRule="auto"/>
        <w:rPr>
          <w:rFonts w:ascii="Times New Roman" w:hAnsi="Times New Roman" w:cs="Times New Roman"/>
          <w:b/>
          <w:bCs/>
        </w:rPr>
      </w:pPr>
    </w:p>
    <w:p w:rsidR="006E2593" w:rsidRDefault="006E2593" w:rsidP="00285ED8">
      <w:pPr>
        <w:spacing w:line="480" w:lineRule="auto"/>
        <w:rPr>
          <w:rFonts w:ascii="Times New Roman" w:hAnsi="Times New Roman" w:cs="Times New Roman"/>
          <w:b/>
          <w:bCs/>
        </w:rPr>
      </w:pPr>
    </w:p>
    <w:p w:rsidR="006E2593" w:rsidRDefault="006E2593" w:rsidP="00285ED8">
      <w:pPr>
        <w:spacing w:line="480" w:lineRule="auto"/>
        <w:rPr>
          <w:rFonts w:ascii="Times New Roman" w:hAnsi="Times New Roman" w:cs="Times New Roman"/>
          <w:b/>
          <w:bCs/>
        </w:rPr>
      </w:pPr>
    </w:p>
    <w:p w:rsidR="00B1721D" w:rsidRPr="006E2593" w:rsidRDefault="00B1721D" w:rsidP="00285ED8">
      <w:pPr>
        <w:spacing w:line="480" w:lineRule="auto"/>
        <w:rPr>
          <w:rFonts w:ascii="Times New Roman" w:hAnsi="Times New Roman" w:cs="Times New Roman"/>
        </w:rPr>
      </w:pPr>
      <w:r w:rsidRPr="006E2593">
        <w:rPr>
          <w:rFonts w:ascii="Times New Roman" w:hAnsi="Times New Roman" w:cs="Times New Roman"/>
          <w:b/>
          <w:bCs/>
        </w:rPr>
        <w:t>Background and Context</w:t>
      </w:r>
      <w:r w:rsidRPr="006E2593">
        <w:rPr>
          <w:rFonts w:ascii="Times New Roman" w:hAnsi="Times New Roman" w:cs="Times New Roman"/>
        </w:rPr>
        <w:t xml:space="preserve"> </w:t>
      </w:r>
    </w:p>
    <w:p w:rsidR="00B1721D" w:rsidRPr="006E2593" w:rsidRDefault="00B1721D" w:rsidP="00285ED8">
      <w:pPr>
        <w:spacing w:line="480" w:lineRule="auto"/>
        <w:ind w:firstLine="720"/>
        <w:rPr>
          <w:rFonts w:ascii="Times New Roman" w:hAnsi="Times New Roman" w:cs="Times New Roman"/>
        </w:rPr>
      </w:pPr>
      <w:r w:rsidRPr="006E2593">
        <w:rPr>
          <w:rFonts w:ascii="Times New Roman" w:hAnsi="Times New Roman" w:cs="Times New Roman"/>
        </w:rPr>
        <w:t>This project will look the use of small sided games and other small group activities to increase the fundamental movement skills</w:t>
      </w:r>
      <w:r w:rsidR="0098685E">
        <w:rPr>
          <w:rFonts w:ascii="Times New Roman" w:hAnsi="Times New Roman" w:cs="Times New Roman"/>
        </w:rPr>
        <w:t xml:space="preserve"> (FMS) </w:t>
      </w:r>
      <w:r w:rsidRPr="006E2593">
        <w:rPr>
          <w:rFonts w:ascii="Times New Roman" w:hAnsi="Times New Roman" w:cs="Times New Roman"/>
        </w:rPr>
        <w:t xml:space="preserve">and overall enjoyment of </w:t>
      </w:r>
      <w:r w:rsidR="0098685E">
        <w:rPr>
          <w:rFonts w:ascii="Times New Roman" w:hAnsi="Times New Roman" w:cs="Times New Roman"/>
        </w:rPr>
        <w:t>p</w:t>
      </w:r>
      <w:r w:rsidRPr="006E2593">
        <w:rPr>
          <w:rFonts w:ascii="Times New Roman" w:hAnsi="Times New Roman" w:cs="Times New Roman"/>
        </w:rPr>
        <w:t xml:space="preserve">hysical </w:t>
      </w:r>
      <w:r w:rsidR="0098685E">
        <w:rPr>
          <w:rFonts w:ascii="Times New Roman" w:hAnsi="Times New Roman" w:cs="Times New Roman"/>
        </w:rPr>
        <w:t>h</w:t>
      </w:r>
      <w:r w:rsidRPr="006E2593">
        <w:rPr>
          <w:rFonts w:ascii="Times New Roman" w:hAnsi="Times New Roman" w:cs="Times New Roman"/>
        </w:rPr>
        <w:t xml:space="preserve">ealth </w:t>
      </w:r>
      <w:r w:rsidR="0098685E">
        <w:rPr>
          <w:rFonts w:ascii="Times New Roman" w:hAnsi="Times New Roman" w:cs="Times New Roman"/>
        </w:rPr>
        <w:t>e</w:t>
      </w:r>
      <w:r w:rsidRPr="006E2593">
        <w:rPr>
          <w:rFonts w:ascii="Times New Roman" w:hAnsi="Times New Roman" w:cs="Times New Roman"/>
        </w:rPr>
        <w:t xml:space="preserve">ducation. </w:t>
      </w:r>
      <w:r w:rsidR="001B3B7C" w:rsidRPr="006E2593">
        <w:rPr>
          <w:rFonts w:ascii="Times New Roman" w:hAnsi="Times New Roman" w:cs="Times New Roman"/>
        </w:rPr>
        <w:t>I will be conducting a case study with one of the classes in Vancouver Montessori School (VMS), in the southern part of Vancouver.</w:t>
      </w:r>
    </w:p>
    <w:p w:rsidR="001B3B7C" w:rsidRPr="006E2593" w:rsidRDefault="001B3B7C" w:rsidP="00285ED8">
      <w:pPr>
        <w:spacing w:line="480" w:lineRule="auto"/>
        <w:ind w:firstLine="720"/>
        <w:rPr>
          <w:rFonts w:ascii="Times New Roman" w:hAnsi="Times New Roman" w:cs="Times New Roman"/>
        </w:rPr>
      </w:pPr>
      <w:r w:rsidRPr="006E2593">
        <w:rPr>
          <w:rFonts w:ascii="Times New Roman" w:hAnsi="Times New Roman" w:cs="Times New Roman"/>
        </w:rPr>
        <w:t xml:space="preserve">VMS is a semi-private (partially government funded) Montessori </w:t>
      </w:r>
      <w:r w:rsidR="0098685E">
        <w:rPr>
          <w:rFonts w:ascii="Times New Roman" w:hAnsi="Times New Roman" w:cs="Times New Roman"/>
        </w:rPr>
        <w:t>s</w:t>
      </w:r>
      <w:r w:rsidRPr="006E2593">
        <w:rPr>
          <w:rFonts w:ascii="Times New Roman" w:hAnsi="Times New Roman" w:cs="Times New Roman"/>
        </w:rPr>
        <w:t xml:space="preserve">chool. As such, parents pay about half of what they normally would at a fully private school, which lends itself to having parents at a general income level somewhere between public school and fully private. The school has two preschool classes (ages 3-6), which is the foundation for Montessori education. The majority of these students proceed to the </w:t>
      </w:r>
      <w:r w:rsidR="0098685E">
        <w:rPr>
          <w:rFonts w:ascii="Times New Roman" w:hAnsi="Times New Roman" w:cs="Times New Roman"/>
        </w:rPr>
        <w:t>e</w:t>
      </w:r>
      <w:r w:rsidRPr="006E2593">
        <w:rPr>
          <w:rFonts w:ascii="Times New Roman" w:hAnsi="Times New Roman" w:cs="Times New Roman"/>
        </w:rPr>
        <w:t>lementary (</w:t>
      </w:r>
      <w:r w:rsidR="0098685E">
        <w:rPr>
          <w:rFonts w:ascii="Times New Roman" w:hAnsi="Times New Roman" w:cs="Times New Roman"/>
        </w:rPr>
        <w:t>p</w:t>
      </w:r>
      <w:r w:rsidRPr="006E2593">
        <w:rPr>
          <w:rFonts w:ascii="Times New Roman" w:hAnsi="Times New Roman" w:cs="Times New Roman"/>
        </w:rPr>
        <w:t xml:space="preserve">rimary) program, for which we have six classes, three at the Lower Elementary level (ages 6-9) and three at the Upper level (ages 10-13). Each class has </w:t>
      </w:r>
      <w:r w:rsidR="00D115A2" w:rsidRPr="006E2593">
        <w:rPr>
          <w:rFonts w:ascii="Times New Roman" w:hAnsi="Times New Roman" w:cs="Times New Roman"/>
        </w:rPr>
        <w:t>multiple age groups, with approximately twenty children per classroom.</w:t>
      </w:r>
    </w:p>
    <w:p w:rsidR="00B1721D" w:rsidRPr="006E2593" w:rsidRDefault="00B1721D" w:rsidP="00285ED8">
      <w:pPr>
        <w:spacing w:line="480" w:lineRule="auto"/>
        <w:ind w:firstLine="720"/>
        <w:rPr>
          <w:rFonts w:ascii="Times New Roman" w:hAnsi="Times New Roman" w:cs="Times New Roman"/>
        </w:rPr>
      </w:pPr>
      <w:r w:rsidRPr="006E2593">
        <w:rPr>
          <w:rFonts w:ascii="Times New Roman" w:hAnsi="Times New Roman" w:cs="Times New Roman"/>
        </w:rPr>
        <w:t xml:space="preserve">As </w:t>
      </w:r>
      <w:r w:rsidRPr="006E2593">
        <w:rPr>
          <w:rFonts w:ascii="Times New Roman" w:hAnsi="Times New Roman" w:cs="Times New Roman"/>
        </w:rPr>
        <w:t>many o</w:t>
      </w:r>
      <w:r w:rsidRPr="006E2593">
        <w:rPr>
          <w:rFonts w:ascii="Times New Roman" w:hAnsi="Times New Roman" w:cs="Times New Roman"/>
        </w:rPr>
        <w:t>ther instructors and PE teachers</w:t>
      </w:r>
      <w:r w:rsidRPr="006E2593">
        <w:rPr>
          <w:rFonts w:ascii="Times New Roman" w:hAnsi="Times New Roman" w:cs="Times New Roman"/>
        </w:rPr>
        <w:t xml:space="preserve"> have not</w:t>
      </w:r>
      <w:r w:rsidRPr="006E2593">
        <w:rPr>
          <w:rFonts w:ascii="Times New Roman" w:hAnsi="Times New Roman" w:cs="Times New Roman"/>
        </w:rPr>
        <w:t>ed in their own schools</w:t>
      </w:r>
      <w:r w:rsidRPr="006E2593">
        <w:rPr>
          <w:rFonts w:ascii="Times New Roman" w:hAnsi="Times New Roman" w:cs="Times New Roman"/>
        </w:rPr>
        <w:t>, often the importance of PE for young children is overlooked</w:t>
      </w:r>
      <w:r w:rsidRPr="006E2593">
        <w:rPr>
          <w:rFonts w:ascii="Times New Roman" w:hAnsi="Times New Roman" w:cs="Times New Roman"/>
        </w:rPr>
        <w:t>. F</w:t>
      </w:r>
      <w:r w:rsidRPr="006E2593">
        <w:rPr>
          <w:rFonts w:ascii="Times New Roman" w:hAnsi="Times New Roman" w:cs="Times New Roman"/>
        </w:rPr>
        <w:t>ortunately</w:t>
      </w:r>
      <w:r w:rsidRPr="006E2593">
        <w:rPr>
          <w:rFonts w:ascii="Times New Roman" w:hAnsi="Times New Roman" w:cs="Times New Roman"/>
        </w:rPr>
        <w:t>,</w:t>
      </w:r>
      <w:r w:rsidRPr="006E2593">
        <w:rPr>
          <w:rFonts w:ascii="Times New Roman" w:hAnsi="Times New Roman" w:cs="Times New Roman"/>
        </w:rPr>
        <w:t xml:space="preserve"> I </w:t>
      </w:r>
      <w:r w:rsidR="00C45919" w:rsidRPr="006E2593">
        <w:rPr>
          <w:rFonts w:ascii="Times New Roman" w:hAnsi="Times New Roman" w:cs="Times New Roman"/>
        </w:rPr>
        <w:t>am</w:t>
      </w:r>
      <w:r w:rsidRPr="006E2593">
        <w:rPr>
          <w:rFonts w:ascii="Times New Roman" w:hAnsi="Times New Roman" w:cs="Times New Roman"/>
        </w:rPr>
        <w:t xml:space="preserve"> in a school where the PE period is </w:t>
      </w:r>
      <w:r w:rsidRPr="006E2593">
        <w:rPr>
          <w:rFonts w:ascii="Times New Roman" w:hAnsi="Times New Roman" w:cs="Times New Roman"/>
        </w:rPr>
        <w:t>considered</w:t>
      </w:r>
      <w:r w:rsidRPr="006E2593">
        <w:rPr>
          <w:rFonts w:ascii="Times New Roman" w:hAnsi="Times New Roman" w:cs="Times New Roman"/>
        </w:rPr>
        <w:t xml:space="preserve"> as more than just a break for teachers. </w:t>
      </w:r>
      <w:r w:rsidRPr="006E2593">
        <w:rPr>
          <w:rFonts w:ascii="Times New Roman" w:hAnsi="Times New Roman" w:cs="Times New Roman"/>
        </w:rPr>
        <w:t>This is probably linked to</w:t>
      </w:r>
      <w:r w:rsidRPr="006E2593">
        <w:rPr>
          <w:rFonts w:ascii="Times New Roman" w:hAnsi="Times New Roman" w:cs="Times New Roman"/>
        </w:rPr>
        <w:t xml:space="preserve"> of the main concepts of Montessori education at the elementary level </w:t>
      </w:r>
      <w:r w:rsidRPr="006E2593">
        <w:rPr>
          <w:rFonts w:ascii="Times New Roman" w:hAnsi="Times New Roman" w:cs="Times New Roman"/>
        </w:rPr>
        <w:t>being ‘</w:t>
      </w:r>
      <w:r w:rsidRPr="006E2593">
        <w:rPr>
          <w:rFonts w:ascii="Times New Roman" w:hAnsi="Times New Roman" w:cs="Times New Roman"/>
        </w:rPr>
        <w:t>Cosmic Education</w:t>
      </w:r>
      <w:r w:rsidRPr="006E2593">
        <w:rPr>
          <w:rFonts w:ascii="Times New Roman" w:hAnsi="Times New Roman" w:cs="Times New Roman"/>
        </w:rPr>
        <w:t>’</w:t>
      </w:r>
      <w:r w:rsidR="00C45919" w:rsidRPr="006E2593">
        <w:rPr>
          <w:rFonts w:ascii="Times New Roman" w:hAnsi="Times New Roman" w:cs="Times New Roman"/>
        </w:rPr>
        <w:t xml:space="preserve"> (Montessori </w:t>
      </w:r>
      <w:r w:rsidR="0038212D" w:rsidRPr="006E2593">
        <w:rPr>
          <w:rFonts w:ascii="Times New Roman" w:hAnsi="Times New Roman" w:cs="Times New Roman"/>
        </w:rPr>
        <w:lastRenderedPageBreak/>
        <w:t>2007</w:t>
      </w:r>
      <w:r w:rsidR="00C45919" w:rsidRPr="006E2593">
        <w:rPr>
          <w:rFonts w:ascii="Times New Roman" w:hAnsi="Times New Roman" w:cs="Times New Roman"/>
        </w:rPr>
        <w:t xml:space="preserve">) </w:t>
      </w:r>
      <w:r w:rsidRPr="006E2593">
        <w:rPr>
          <w:rFonts w:ascii="Times New Roman" w:hAnsi="Times New Roman" w:cs="Times New Roman"/>
        </w:rPr>
        <w:t xml:space="preserve">which is a holistic view of educating the whole child in </w:t>
      </w:r>
      <w:r w:rsidRPr="006E2593">
        <w:rPr>
          <w:rFonts w:ascii="Times New Roman" w:hAnsi="Times New Roman" w:cs="Times New Roman"/>
        </w:rPr>
        <w:t xml:space="preserve">various </w:t>
      </w:r>
      <w:r w:rsidR="00E0529D" w:rsidRPr="006E2593">
        <w:rPr>
          <w:rFonts w:ascii="Times New Roman" w:hAnsi="Times New Roman" w:cs="Times New Roman"/>
        </w:rPr>
        <w:t>ways</w:t>
      </w:r>
      <w:r w:rsidRPr="006E2593">
        <w:rPr>
          <w:rFonts w:ascii="Times New Roman" w:hAnsi="Times New Roman" w:cs="Times New Roman"/>
        </w:rPr>
        <w:t xml:space="preserve"> </w:t>
      </w:r>
      <w:r w:rsidRPr="006E2593">
        <w:rPr>
          <w:rFonts w:ascii="Times New Roman" w:hAnsi="Times New Roman" w:cs="Times New Roman"/>
        </w:rPr>
        <w:t>which are interrelated</w:t>
      </w:r>
      <w:r w:rsidRPr="006E2593">
        <w:rPr>
          <w:rFonts w:ascii="Times New Roman" w:hAnsi="Times New Roman" w:cs="Times New Roman"/>
        </w:rPr>
        <w:t xml:space="preserve"> and interconnected</w:t>
      </w:r>
      <w:r w:rsidRPr="006E2593">
        <w:rPr>
          <w:rFonts w:ascii="Times New Roman" w:hAnsi="Times New Roman" w:cs="Times New Roman"/>
        </w:rPr>
        <w:t xml:space="preserve">. </w:t>
      </w:r>
    </w:p>
    <w:p w:rsidR="00B1721D" w:rsidRPr="006E2593" w:rsidRDefault="0098685E" w:rsidP="00285ED8">
      <w:pPr>
        <w:spacing w:line="480" w:lineRule="auto"/>
        <w:ind w:firstLine="720"/>
        <w:rPr>
          <w:rFonts w:ascii="Times New Roman" w:hAnsi="Times New Roman" w:cs="Times New Roman"/>
        </w:rPr>
      </w:pPr>
      <w:r>
        <w:rPr>
          <w:rFonts w:ascii="Times New Roman" w:hAnsi="Times New Roman" w:cs="Times New Roman"/>
        </w:rPr>
        <w:t xml:space="preserve">As an illustration, </w:t>
      </w:r>
      <w:r w:rsidR="00E0529D" w:rsidRPr="006E2593">
        <w:rPr>
          <w:rFonts w:ascii="Times New Roman" w:hAnsi="Times New Roman" w:cs="Times New Roman"/>
        </w:rPr>
        <w:t xml:space="preserve">geometry, which literally means ‘measuring the earth’, </w:t>
      </w:r>
      <w:r>
        <w:rPr>
          <w:rFonts w:ascii="Times New Roman" w:hAnsi="Times New Roman" w:cs="Times New Roman"/>
        </w:rPr>
        <w:t>uses</w:t>
      </w:r>
      <w:r w:rsidR="00E0529D" w:rsidRPr="006E2593">
        <w:rPr>
          <w:rFonts w:ascii="Times New Roman" w:hAnsi="Times New Roman" w:cs="Times New Roman"/>
        </w:rPr>
        <w:t xml:space="preserve"> lessons to illustrate how measurements of land have informed basic geometric theorems.</w:t>
      </w:r>
      <w:r w:rsidR="00E0529D" w:rsidRPr="006E2593">
        <w:rPr>
          <w:rFonts w:ascii="Times New Roman" w:hAnsi="Times New Roman" w:cs="Times New Roman"/>
        </w:rPr>
        <w:t xml:space="preserve"> F</w:t>
      </w:r>
      <w:r w:rsidR="00B1721D" w:rsidRPr="006E2593">
        <w:rPr>
          <w:rFonts w:ascii="Times New Roman" w:hAnsi="Times New Roman" w:cs="Times New Roman"/>
        </w:rPr>
        <w:t>or example, the Montessori lesson for learning the basis of the Pythagorean Theorem is to provide children with a long rope divided into twelve sections. The children are then told the story of how the Egyptians would have to re-measure their fields on a yearly basis after the flooding of the Nile. A group of children would then hold each knot of the rope and make a right-angled triangle measuring 3x4x5. In this lesson, we combine geometry, geography, history and have children participate with movement and use a tactile device.</w:t>
      </w:r>
      <w:r w:rsidR="003F68FD" w:rsidRPr="006E2593">
        <w:rPr>
          <w:rFonts w:ascii="Times New Roman" w:hAnsi="Times New Roman" w:cs="Times New Roman"/>
        </w:rPr>
        <w:t xml:space="preserve"> Thus, the value of movement and manipulatives as being essential for children’s overall development is a</w:t>
      </w:r>
      <w:r w:rsidR="00E068FE" w:rsidRPr="006E2593">
        <w:rPr>
          <w:rFonts w:ascii="Times New Roman" w:hAnsi="Times New Roman" w:cs="Times New Roman"/>
        </w:rPr>
        <w:t>n inherent part of the curriculum.</w:t>
      </w:r>
    </w:p>
    <w:p w:rsidR="00B1721D" w:rsidRPr="006E2593" w:rsidRDefault="00B1721D" w:rsidP="00285ED8">
      <w:pPr>
        <w:spacing w:line="480" w:lineRule="auto"/>
        <w:ind w:firstLine="720"/>
        <w:rPr>
          <w:rFonts w:ascii="Times New Roman" w:hAnsi="Times New Roman" w:cs="Times New Roman"/>
        </w:rPr>
      </w:pPr>
      <w:r w:rsidRPr="006E2593">
        <w:rPr>
          <w:rFonts w:ascii="Times New Roman" w:hAnsi="Times New Roman" w:cs="Times New Roman"/>
        </w:rPr>
        <w:t>Additionally, i</w:t>
      </w:r>
      <w:r w:rsidRPr="006E2593">
        <w:rPr>
          <w:rFonts w:ascii="Times New Roman" w:hAnsi="Times New Roman" w:cs="Times New Roman"/>
        </w:rPr>
        <w:t xml:space="preserve">n a Montessori classroom, the children are of mixed ages, typically over a three-year grad span, and the majority of their lessons comes from small groups of three to five </w:t>
      </w:r>
      <w:r w:rsidRPr="006E2593">
        <w:rPr>
          <w:rFonts w:ascii="Times New Roman" w:hAnsi="Times New Roman" w:cs="Times New Roman"/>
        </w:rPr>
        <w:t>students</w:t>
      </w:r>
      <w:r w:rsidR="0098685E">
        <w:rPr>
          <w:rFonts w:ascii="Times New Roman" w:hAnsi="Times New Roman" w:cs="Times New Roman"/>
        </w:rPr>
        <w:t xml:space="preserve">. These are </w:t>
      </w:r>
      <w:r w:rsidRPr="006E2593">
        <w:rPr>
          <w:rFonts w:ascii="Times New Roman" w:hAnsi="Times New Roman" w:cs="Times New Roman"/>
        </w:rPr>
        <w:t>focused on a particular aspect of a subject and then the children are given independent time to work with and explore the concepts</w:t>
      </w:r>
      <w:r w:rsidR="00E068FE" w:rsidRPr="006E2593">
        <w:rPr>
          <w:rFonts w:ascii="Times New Roman" w:hAnsi="Times New Roman" w:cs="Times New Roman"/>
        </w:rPr>
        <w:t xml:space="preserve"> and ideas</w:t>
      </w:r>
      <w:r w:rsidRPr="006E2593">
        <w:rPr>
          <w:rFonts w:ascii="Times New Roman" w:hAnsi="Times New Roman" w:cs="Times New Roman"/>
        </w:rPr>
        <w:t xml:space="preserve"> of the lesson, sometimes on their own but more typically as a </w:t>
      </w:r>
      <w:r w:rsidR="00E068FE" w:rsidRPr="006E2593">
        <w:rPr>
          <w:rFonts w:ascii="Times New Roman" w:hAnsi="Times New Roman" w:cs="Times New Roman"/>
        </w:rPr>
        <w:t xml:space="preserve">small </w:t>
      </w:r>
      <w:r w:rsidRPr="006E2593">
        <w:rPr>
          <w:rFonts w:ascii="Times New Roman" w:hAnsi="Times New Roman" w:cs="Times New Roman"/>
        </w:rPr>
        <w:t>group.</w:t>
      </w:r>
      <w:r w:rsidR="003F68FD" w:rsidRPr="006E2593">
        <w:rPr>
          <w:rFonts w:ascii="Times New Roman" w:hAnsi="Times New Roman" w:cs="Times New Roman"/>
        </w:rPr>
        <w:t xml:space="preserve"> </w:t>
      </w:r>
      <w:r w:rsidR="00E068FE" w:rsidRPr="006E2593">
        <w:rPr>
          <w:rFonts w:ascii="Times New Roman" w:hAnsi="Times New Roman" w:cs="Times New Roman"/>
        </w:rPr>
        <w:t xml:space="preserve">This dovetails nicely into the use of small sided games and ability of children to explore </w:t>
      </w:r>
      <w:r w:rsidR="0098685E">
        <w:rPr>
          <w:rFonts w:ascii="Times New Roman" w:hAnsi="Times New Roman" w:cs="Times New Roman"/>
        </w:rPr>
        <w:t>an</w:t>
      </w:r>
      <w:r w:rsidR="00E068FE" w:rsidRPr="006E2593">
        <w:rPr>
          <w:rFonts w:ascii="Times New Roman" w:hAnsi="Times New Roman" w:cs="Times New Roman"/>
        </w:rPr>
        <w:t xml:space="preserve"> activity, perhaps finding new and different ways to perform an action within the </w:t>
      </w:r>
      <w:r w:rsidR="00E0529D" w:rsidRPr="006E2593">
        <w:rPr>
          <w:rFonts w:ascii="Times New Roman" w:hAnsi="Times New Roman" w:cs="Times New Roman"/>
        </w:rPr>
        <w:t>parameters</w:t>
      </w:r>
      <w:r w:rsidR="00E068FE" w:rsidRPr="006E2593">
        <w:rPr>
          <w:rFonts w:ascii="Times New Roman" w:hAnsi="Times New Roman" w:cs="Times New Roman"/>
        </w:rPr>
        <w:t xml:space="preserve"> of the lesson.</w:t>
      </w:r>
    </w:p>
    <w:p w:rsidR="00E068FE" w:rsidRPr="006E2593" w:rsidRDefault="00E068FE" w:rsidP="00285ED8">
      <w:pPr>
        <w:spacing w:line="480" w:lineRule="auto"/>
        <w:ind w:firstLine="720"/>
        <w:rPr>
          <w:rFonts w:ascii="Times New Roman" w:hAnsi="Times New Roman" w:cs="Times New Roman"/>
        </w:rPr>
      </w:pPr>
      <w:r w:rsidRPr="006E2593">
        <w:rPr>
          <w:rFonts w:ascii="Times New Roman" w:hAnsi="Times New Roman" w:cs="Times New Roman"/>
        </w:rPr>
        <w:t>In the classroom there</w:t>
      </w:r>
      <w:r w:rsidRPr="006E2593">
        <w:rPr>
          <w:rFonts w:ascii="Times New Roman" w:hAnsi="Times New Roman" w:cs="Times New Roman"/>
        </w:rPr>
        <w:t xml:space="preserve"> are also </w:t>
      </w:r>
      <w:r w:rsidR="0098685E">
        <w:rPr>
          <w:rFonts w:ascii="Times New Roman" w:hAnsi="Times New Roman" w:cs="Times New Roman"/>
        </w:rPr>
        <w:t xml:space="preserve">full </w:t>
      </w:r>
      <w:r w:rsidRPr="006E2593">
        <w:rPr>
          <w:rFonts w:ascii="Times New Roman" w:hAnsi="Times New Roman" w:cs="Times New Roman"/>
        </w:rPr>
        <w:t xml:space="preserve">class lessons and activities </w:t>
      </w:r>
      <w:r w:rsidRPr="006E2593">
        <w:rPr>
          <w:rFonts w:ascii="Times New Roman" w:hAnsi="Times New Roman" w:cs="Times New Roman"/>
        </w:rPr>
        <w:t>which</w:t>
      </w:r>
      <w:r w:rsidRPr="006E2593">
        <w:rPr>
          <w:rFonts w:ascii="Times New Roman" w:hAnsi="Times New Roman" w:cs="Times New Roman"/>
        </w:rPr>
        <w:t xml:space="preserve"> create</w:t>
      </w:r>
      <w:r w:rsidRPr="006E2593">
        <w:rPr>
          <w:rFonts w:ascii="Times New Roman" w:hAnsi="Times New Roman" w:cs="Times New Roman"/>
        </w:rPr>
        <w:t>s</w:t>
      </w:r>
      <w:r w:rsidRPr="006E2593">
        <w:rPr>
          <w:rFonts w:ascii="Times New Roman" w:hAnsi="Times New Roman" w:cs="Times New Roman"/>
        </w:rPr>
        <w:t xml:space="preserve"> another type of group dynamic</w:t>
      </w:r>
      <w:r w:rsidRPr="006E2593">
        <w:rPr>
          <w:rFonts w:ascii="Times New Roman" w:hAnsi="Times New Roman" w:cs="Times New Roman"/>
        </w:rPr>
        <w:t xml:space="preserve">. Most significantly, the children experience Great Lessons, in which children are given an overview of a subject </w:t>
      </w:r>
      <w:proofErr w:type="gramStart"/>
      <w:r w:rsidRPr="006E2593">
        <w:rPr>
          <w:rFonts w:ascii="Times New Roman" w:hAnsi="Times New Roman" w:cs="Times New Roman"/>
        </w:rPr>
        <w:t>e.g.</w:t>
      </w:r>
      <w:proofErr w:type="gramEnd"/>
      <w:r w:rsidRPr="006E2593">
        <w:rPr>
          <w:rFonts w:ascii="Times New Roman" w:hAnsi="Times New Roman" w:cs="Times New Roman"/>
        </w:rPr>
        <w:t xml:space="preserve"> The History of the Earth</w:t>
      </w:r>
      <w:r w:rsidR="00C45919" w:rsidRPr="006E2593">
        <w:rPr>
          <w:rFonts w:ascii="Times New Roman" w:hAnsi="Times New Roman" w:cs="Times New Roman"/>
        </w:rPr>
        <w:t>,</w:t>
      </w:r>
      <w:r w:rsidR="00E0529D" w:rsidRPr="006E2593">
        <w:rPr>
          <w:rFonts w:ascii="Times New Roman" w:hAnsi="Times New Roman" w:cs="Times New Roman"/>
        </w:rPr>
        <w:t xml:space="preserve"> </w:t>
      </w:r>
      <w:r w:rsidRPr="006E2593">
        <w:rPr>
          <w:rFonts w:ascii="Times New Roman" w:hAnsi="Times New Roman" w:cs="Times New Roman"/>
        </w:rPr>
        <w:t>in a slightly longer forma</w:t>
      </w:r>
      <w:r w:rsidR="00C45919" w:rsidRPr="006E2593">
        <w:rPr>
          <w:rFonts w:ascii="Times New Roman" w:hAnsi="Times New Roman" w:cs="Times New Roman"/>
        </w:rPr>
        <w:t>t</w:t>
      </w:r>
      <w:r w:rsidRPr="006E2593">
        <w:rPr>
          <w:rFonts w:ascii="Times New Roman" w:hAnsi="Times New Roman" w:cs="Times New Roman"/>
        </w:rPr>
        <w:t xml:space="preserve"> and th</w:t>
      </w:r>
      <w:r w:rsidR="0098685E">
        <w:rPr>
          <w:rFonts w:ascii="Times New Roman" w:hAnsi="Times New Roman" w:cs="Times New Roman"/>
        </w:rPr>
        <w:t>ese are followed by</w:t>
      </w:r>
      <w:r w:rsidRPr="006E2593">
        <w:rPr>
          <w:rFonts w:ascii="Times New Roman" w:hAnsi="Times New Roman" w:cs="Times New Roman"/>
        </w:rPr>
        <w:t xml:space="preserve"> smaller lessons throughout the year to explore this </w:t>
      </w:r>
      <w:r w:rsidR="00E0529D" w:rsidRPr="006E2593">
        <w:rPr>
          <w:rFonts w:ascii="Times New Roman" w:hAnsi="Times New Roman" w:cs="Times New Roman"/>
        </w:rPr>
        <w:t>subject</w:t>
      </w:r>
      <w:r w:rsidRPr="006E2593">
        <w:rPr>
          <w:rFonts w:ascii="Times New Roman" w:hAnsi="Times New Roman" w:cs="Times New Roman"/>
        </w:rPr>
        <w:t xml:space="preserve"> in </w:t>
      </w:r>
      <w:r w:rsidR="00E0529D" w:rsidRPr="006E2593">
        <w:rPr>
          <w:rFonts w:ascii="Times New Roman" w:hAnsi="Times New Roman" w:cs="Times New Roman"/>
        </w:rPr>
        <w:t xml:space="preserve">greater </w:t>
      </w:r>
      <w:r w:rsidRPr="006E2593">
        <w:rPr>
          <w:rFonts w:ascii="Times New Roman" w:hAnsi="Times New Roman" w:cs="Times New Roman"/>
        </w:rPr>
        <w:t xml:space="preserve">detail. </w:t>
      </w:r>
      <w:r w:rsidRPr="006E2593">
        <w:rPr>
          <w:rFonts w:ascii="Times New Roman" w:hAnsi="Times New Roman" w:cs="Times New Roman"/>
        </w:rPr>
        <w:lastRenderedPageBreak/>
        <w:t xml:space="preserve">Similarly, for PE, the children may be given a demonstration of a general soccer or floor hockey game at first as a ‘big picture’, and then are shown small sided games throughout the term, with the </w:t>
      </w:r>
      <w:r w:rsidR="00E0529D" w:rsidRPr="006E2593">
        <w:rPr>
          <w:rFonts w:ascii="Times New Roman" w:hAnsi="Times New Roman" w:cs="Times New Roman"/>
        </w:rPr>
        <w:t>idea</w:t>
      </w:r>
      <w:r w:rsidRPr="006E2593">
        <w:rPr>
          <w:rFonts w:ascii="Times New Roman" w:hAnsi="Times New Roman" w:cs="Times New Roman"/>
        </w:rPr>
        <w:t xml:space="preserve"> that these skills will eventually transfer back to a larger </w:t>
      </w:r>
      <w:r w:rsidR="00C45919" w:rsidRPr="006E2593">
        <w:rPr>
          <w:rFonts w:ascii="Times New Roman" w:hAnsi="Times New Roman" w:cs="Times New Roman"/>
        </w:rPr>
        <w:t>scale</w:t>
      </w:r>
      <w:r w:rsidRPr="006E2593">
        <w:rPr>
          <w:rFonts w:ascii="Times New Roman" w:hAnsi="Times New Roman" w:cs="Times New Roman"/>
        </w:rPr>
        <w:t xml:space="preserve"> of the specific sport.</w:t>
      </w:r>
    </w:p>
    <w:p w:rsidR="003F68FD" w:rsidRPr="006E2593" w:rsidRDefault="00E068FE" w:rsidP="00285ED8">
      <w:pPr>
        <w:spacing w:line="480" w:lineRule="auto"/>
        <w:ind w:firstLine="720"/>
        <w:rPr>
          <w:rFonts w:ascii="Times New Roman" w:hAnsi="Times New Roman" w:cs="Times New Roman"/>
        </w:rPr>
      </w:pPr>
      <w:r w:rsidRPr="006E2593">
        <w:rPr>
          <w:rFonts w:ascii="Times New Roman" w:hAnsi="Times New Roman" w:cs="Times New Roman"/>
        </w:rPr>
        <w:t xml:space="preserve"> Finally, </w:t>
      </w:r>
      <w:r w:rsidR="00E0529D" w:rsidRPr="006E2593">
        <w:rPr>
          <w:rFonts w:ascii="Times New Roman" w:hAnsi="Times New Roman" w:cs="Times New Roman"/>
        </w:rPr>
        <w:t xml:space="preserve">although </w:t>
      </w:r>
      <w:r w:rsidRPr="006E2593">
        <w:rPr>
          <w:rFonts w:ascii="Times New Roman" w:hAnsi="Times New Roman" w:cs="Times New Roman"/>
        </w:rPr>
        <w:t>t</w:t>
      </w:r>
      <w:r w:rsidR="003F68FD" w:rsidRPr="006E2593">
        <w:rPr>
          <w:rFonts w:ascii="Times New Roman" w:hAnsi="Times New Roman" w:cs="Times New Roman"/>
        </w:rPr>
        <w:t>h</w:t>
      </w:r>
      <w:r w:rsidR="00162086" w:rsidRPr="006E2593">
        <w:rPr>
          <w:rFonts w:ascii="Times New Roman" w:hAnsi="Times New Roman" w:cs="Times New Roman"/>
        </w:rPr>
        <w:t xml:space="preserve">e social element of </w:t>
      </w:r>
      <w:r w:rsidR="003F68FD" w:rsidRPr="006E2593">
        <w:rPr>
          <w:rFonts w:ascii="Times New Roman" w:hAnsi="Times New Roman" w:cs="Times New Roman"/>
        </w:rPr>
        <w:t xml:space="preserve">PE </w:t>
      </w:r>
      <w:r w:rsidR="00162086" w:rsidRPr="006E2593">
        <w:rPr>
          <w:rFonts w:ascii="Times New Roman" w:hAnsi="Times New Roman" w:cs="Times New Roman"/>
        </w:rPr>
        <w:t xml:space="preserve">may differ from that of the child’s classroom experience </w:t>
      </w:r>
      <w:r w:rsidR="003F68FD" w:rsidRPr="006E2593">
        <w:rPr>
          <w:rFonts w:ascii="Times New Roman" w:hAnsi="Times New Roman" w:cs="Times New Roman"/>
        </w:rPr>
        <w:t>in</w:t>
      </w:r>
      <w:r w:rsidR="00162086" w:rsidRPr="006E2593">
        <w:rPr>
          <w:rFonts w:ascii="Times New Roman" w:hAnsi="Times New Roman" w:cs="Times New Roman"/>
        </w:rPr>
        <w:t xml:space="preserve"> that there can be a more competitive aspect </w:t>
      </w:r>
      <w:proofErr w:type="gramStart"/>
      <w:r w:rsidR="00162086" w:rsidRPr="006E2593">
        <w:rPr>
          <w:rFonts w:ascii="Times New Roman" w:hAnsi="Times New Roman" w:cs="Times New Roman"/>
        </w:rPr>
        <w:t>i.e.</w:t>
      </w:r>
      <w:proofErr w:type="gramEnd"/>
      <w:r w:rsidR="003F68FD" w:rsidRPr="006E2593">
        <w:rPr>
          <w:rFonts w:ascii="Times New Roman" w:hAnsi="Times New Roman" w:cs="Times New Roman"/>
        </w:rPr>
        <w:t xml:space="preserve"> different teams, it also can mimic the classroom in </w:t>
      </w:r>
      <w:r w:rsidR="00C45919" w:rsidRPr="006E2593">
        <w:rPr>
          <w:rFonts w:ascii="Times New Roman" w:hAnsi="Times New Roman" w:cs="Times New Roman"/>
        </w:rPr>
        <w:t>many</w:t>
      </w:r>
      <w:r w:rsidR="00162086" w:rsidRPr="006E2593">
        <w:rPr>
          <w:rFonts w:ascii="Times New Roman" w:hAnsi="Times New Roman" w:cs="Times New Roman"/>
        </w:rPr>
        <w:t xml:space="preserve"> </w:t>
      </w:r>
      <w:r w:rsidR="00E0529D" w:rsidRPr="006E2593">
        <w:rPr>
          <w:rFonts w:ascii="Times New Roman" w:hAnsi="Times New Roman" w:cs="Times New Roman"/>
        </w:rPr>
        <w:t>respects</w:t>
      </w:r>
      <w:r w:rsidR="00162086" w:rsidRPr="006E2593">
        <w:rPr>
          <w:rFonts w:ascii="Times New Roman" w:hAnsi="Times New Roman" w:cs="Times New Roman"/>
        </w:rPr>
        <w:t xml:space="preserve">. For example, </w:t>
      </w:r>
      <w:r w:rsidR="003F68FD" w:rsidRPr="006E2593">
        <w:rPr>
          <w:rFonts w:ascii="Times New Roman" w:hAnsi="Times New Roman" w:cs="Times New Roman"/>
        </w:rPr>
        <w:t xml:space="preserve">each class at the beginning of the year establishes a ‘Classroom </w:t>
      </w:r>
      <w:r w:rsidR="0098685E">
        <w:rPr>
          <w:rFonts w:ascii="Times New Roman" w:hAnsi="Times New Roman" w:cs="Times New Roman"/>
        </w:rPr>
        <w:t>A</w:t>
      </w:r>
      <w:r w:rsidR="003F68FD" w:rsidRPr="006E2593">
        <w:rPr>
          <w:rFonts w:ascii="Times New Roman" w:hAnsi="Times New Roman" w:cs="Times New Roman"/>
        </w:rPr>
        <w:t>greement’. With this, certain guidelines for behaviour are</w:t>
      </w:r>
      <w:r w:rsidR="00162086" w:rsidRPr="006E2593">
        <w:rPr>
          <w:rFonts w:ascii="Times New Roman" w:hAnsi="Times New Roman" w:cs="Times New Roman"/>
        </w:rPr>
        <w:t xml:space="preserve"> outlined and</w:t>
      </w:r>
      <w:r w:rsidR="003F68FD" w:rsidRPr="006E2593">
        <w:rPr>
          <w:rFonts w:ascii="Times New Roman" w:hAnsi="Times New Roman" w:cs="Times New Roman"/>
        </w:rPr>
        <w:t xml:space="preserve"> agreed and written up afterwards by an older student, with each child then signing the document. For PE class, the idea of children</w:t>
      </w:r>
      <w:r w:rsidR="00162086" w:rsidRPr="006E2593">
        <w:rPr>
          <w:rFonts w:ascii="Times New Roman" w:hAnsi="Times New Roman" w:cs="Times New Roman"/>
        </w:rPr>
        <w:t xml:space="preserve"> agreeing to set of rules</w:t>
      </w:r>
      <w:r w:rsidR="00E0529D" w:rsidRPr="006E2593">
        <w:rPr>
          <w:rFonts w:ascii="Times New Roman" w:hAnsi="Times New Roman" w:cs="Times New Roman"/>
        </w:rPr>
        <w:t xml:space="preserve"> and behaviours</w:t>
      </w:r>
      <w:r w:rsidR="00162086" w:rsidRPr="006E2593">
        <w:rPr>
          <w:rFonts w:ascii="Times New Roman" w:hAnsi="Times New Roman" w:cs="Times New Roman"/>
        </w:rPr>
        <w:t xml:space="preserve"> and</w:t>
      </w:r>
      <w:r w:rsidR="00E0529D" w:rsidRPr="006E2593">
        <w:rPr>
          <w:rFonts w:ascii="Times New Roman" w:hAnsi="Times New Roman" w:cs="Times New Roman"/>
        </w:rPr>
        <w:t xml:space="preserve"> taking responsibility</w:t>
      </w:r>
      <w:r w:rsidR="003F68FD" w:rsidRPr="006E2593">
        <w:rPr>
          <w:rFonts w:ascii="Times New Roman" w:hAnsi="Times New Roman" w:cs="Times New Roman"/>
        </w:rPr>
        <w:t xml:space="preserve"> </w:t>
      </w:r>
      <w:r w:rsidR="00E0529D" w:rsidRPr="006E2593">
        <w:rPr>
          <w:rFonts w:ascii="Times New Roman" w:hAnsi="Times New Roman" w:cs="Times New Roman"/>
        </w:rPr>
        <w:t xml:space="preserve">for </w:t>
      </w:r>
      <w:r w:rsidR="003F68FD" w:rsidRPr="006E2593">
        <w:rPr>
          <w:rFonts w:ascii="Times New Roman" w:hAnsi="Times New Roman" w:cs="Times New Roman"/>
        </w:rPr>
        <w:t xml:space="preserve">their </w:t>
      </w:r>
      <w:r w:rsidR="00E0529D" w:rsidRPr="006E2593">
        <w:rPr>
          <w:rFonts w:ascii="Times New Roman" w:hAnsi="Times New Roman" w:cs="Times New Roman"/>
        </w:rPr>
        <w:t>actions</w:t>
      </w:r>
      <w:r w:rsidR="00162086" w:rsidRPr="006E2593">
        <w:rPr>
          <w:rFonts w:ascii="Times New Roman" w:hAnsi="Times New Roman" w:cs="Times New Roman"/>
        </w:rPr>
        <w:t xml:space="preserve"> </w:t>
      </w:r>
      <w:r w:rsidR="003F68FD" w:rsidRPr="006E2593">
        <w:rPr>
          <w:rFonts w:ascii="Times New Roman" w:hAnsi="Times New Roman" w:cs="Times New Roman"/>
        </w:rPr>
        <w:t xml:space="preserve">meshes with this idea, and small-sided games with clear guidelines and boundaries give children the opportunity to self-regulate. </w:t>
      </w:r>
    </w:p>
    <w:p w:rsidR="00B1721D" w:rsidRPr="006E2593" w:rsidRDefault="00B1721D" w:rsidP="00285ED8">
      <w:pPr>
        <w:spacing w:line="480" w:lineRule="auto"/>
        <w:ind w:firstLine="720"/>
        <w:rPr>
          <w:rFonts w:ascii="Times New Roman" w:hAnsi="Times New Roman" w:cs="Times New Roman"/>
        </w:rPr>
      </w:pPr>
      <w:r w:rsidRPr="006E2593">
        <w:rPr>
          <w:rFonts w:ascii="Times New Roman" w:hAnsi="Times New Roman" w:cs="Times New Roman"/>
        </w:rPr>
        <w:t>As such, it is my belief that small sided activities with a minim</w:t>
      </w:r>
      <w:r w:rsidR="00162086" w:rsidRPr="006E2593">
        <w:rPr>
          <w:rFonts w:ascii="Times New Roman" w:hAnsi="Times New Roman" w:cs="Times New Roman"/>
        </w:rPr>
        <w:t>um</w:t>
      </w:r>
      <w:r w:rsidRPr="006E2593">
        <w:rPr>
          <w:rFonts w:ascii="Times New Roman" w:hAnsi="Times New Roman" w:cs="Times New Roman"/>
        </w:rPr>
        <w:t xml:space="preserve"> of demonstration and a</w:t>
      </w:r>
      <w:r w:rsidR="0098685E">
        <w:rPr>
          <w:rFonts w:ascii="Times New Roman" w:hAnsi="Times New Roman" w:cs="Times New Roman"/>
        </w:rPr>
        <w:t xml:space="preserve">n </w:t>
      </w:r>
      <w:proofErr w:type="spellStart"/>
      <w:r w:rsidR="0098685E">
        <w:rPr>
          <w:rFonts w:ascii="Times New Roman" w:hAnsi="Times New Roman" w:cs="Times New Roman"/>
        </w:rPr>
        <w:t>oppurtunity</w:t>
      </w:r>
      <w:proofErr w:type="spellEnd"/>
      <w:r w:rsidRPr="006E2593">
        <w:rPr>
          <w:rFonts w:ascii="Times New Roman" w:hAnsi="Times New Roman" w:cs="Times New Roman"/>
        </w:rPr>
        <w:t xml:space="preserve"> for children to explore the activity either independently or as a small group would match the experience they have in the classroom</w:t>
      </w:r>
      <w:r w:rsidRPr="006E2593">
        <w:rPr>
          <w:rFonts w:ascii="Times New Roman" w:hAnsi="Times New Roman" w:cs="Times New Roman"/>
        </w:rPr>
        <w:t xml:space="preserve">, and thus provide more engagement and </w:t>
      </w:r>
      <w:r w:rsidR="0098685E">
        <w:rPr>
          <w:rFonts w:ascii="Times New Roman" w:hAnsi="Times New Roman" w:cs="Times New Roman"/>
        </w:rPr>
        <w:t xml:space="preserve">lead to </w:t>
      </w:r>
      <w:r w:rsidRPr="006E2593">
        <w:rPr>
          <w:rFonts w:ascii="Times New Roman" w:hAnsi="Times New Roman" w:cs="Times New Roman"/>
        </w:rPr>
        <w:t>improved outcomes</w:t>
      </w:r>
      <w:r w:rsidR="003F68FD" w:rsidRPr="006E2593">
        <w:rPr>
          <w:rFonts w:ascii="Times New Roman" w:hAnsi="Times New Roman" w:cs="Times New Roman"/>
        </w:rPr>
        <w:t xml:space="preserve"> of Fundamental Movement Skills.</w:t>
      </w:r>
    </w:p>
    <w:p w:rsidR="00B1721D" w:rsidRPr="006E2593" w:rsidRDefault="00B1721D" w:rsidP="00285ED8">
      <w:pPr>
        <w:spacing w:line="480" w:lineRule="auto"/>
        <w:rPr>
          <w:rFonts w:ascii="Times New Roman" w:hAnsi="Times New Roman" w:cs="Times New Roman"/>
        </w:rPr>
      </w:pPr>
    </w:p>
    <w:p w:rsidR="00B1721D" w:rsidRPr="006E2593" w:rsidRDefault="00B1721D" w:rsidP="00285ED8">
      <w:pPr>
        <w:spacing w:line="480" w:lineRule="auto"/>
        <w:rPr>
          <w:rFonts w:ascii="Times New Roman" w:hAnsi="Times New Roman" w:cs="Times New Roman"/>
        </w:rPr>
      </w:pPr>
      <w:r w:rsidRPr="006E2593">
        <w:rPr>
          <w:rFonts w:ascii="Times New Roman" w:hAnsi="Times New Roman" w:cs="Times New Roman"/>
          <w:b/>
          <w:bCs/>
        </w:rPr>
        <w:t>Literature review</w:t>
      </w:r>
      <w:r w:rsidRPr="006E2593">
        <w:rPr>
          <w:rFonts w:ascii="Times New Roman" w:hAnsi="Times New Roman" w:cs="Times New Roman"/>
        </w:rPr>
        <w:t xml:space="preserve"> </w:t>
      </w:r>
    </w:p>
    <w:p w:rsidR="00B1721D" w:rsidRPr="006E2593" w:rsidRDefault="00B1721D" w:rsidP="00285ED8">
      <w:pPr>
        <w:spacing w:line="480" w:lineRule="auto"/>
        <w:ind w:firstLine="720"/>
        <w:rPr>
          <w:rFonts w:ascii="Times New Roman" w:hAnsi="Times New Roman" w:cs="Times New Roman"/>
        </w:rPr>
      </w:pPr>
      <w:r w:rsidRPr="006E2593">
        <w:rPr>
          <w:rFonts w:ascii="Times New Roman" w:hAnsi="Times New Roman" w:cs="Times New Roman"/>
        </w:rPr>
        <w:t>The importance of having PE specialization in schools for improving fundamental movement skills was outlined by D</w:t>
      </w:r>
      <w:r w:rsidR="00C45919" w:rsidRPr="006E2593">
        <w:rPr>
          <w:rFonts w:ascii="Times New Roman" w:hAnsi="Times New Roman" w:cs="Times New Roman"/>
        </w:rPr>
        <w:t>a</w:t>
      </w:r>
      <w:r w:rsidRPr="006E2593">
        <w:rPr>
          <w:rFonts w:ascii="Times New Roman" w:hAnsi="Times New Roman" w:cs="Times New Roman"/>
        </w:rPr>
        <w:t>llolio et al</w:t>
      </w:r>
      <w:r w:rsidR="00C45919" w:rsidRPr="006E2593">
        <w:rPr>
          <w:rFonts w:ascii="Times New Roman" w:hAnsi="Times New Roman" w:cs="Times New Roman"/>
        </w:rPr>
        <w:t xml:space="preserve"> (2016)</w:t>
      </w:r>
      <w:r w:rsidRPr="006E2593">
        <w:rPr>
          <w:rFonts w:ascii="Times New Roman" w:hAnsi="Times New Roman" w:cs="Times New Roman"/>
        </w:rPr>
        <w:t xml:space="preserve">, who found that a variety of methods used in PE setting will improve basic skills as opposed to children </w:t>
      </w:r>
      <w:r w:rsidR="00E0529D" w:rsidRPr="006E2593">
        <w:rPr>
          <w:rFonts w:ascii="Times New Roman" w:hAnsi="Times New Roman" w:cs="Times New Roman"/>
        </w:rPr>
        <w:t xml:space="preserve">simply </w:t>
      </w:r>
      <w:r w:rsidRPr="006E2593">
        <w:rPr>
          <w:rFonts w:ascii="Times New Roman" w:hAnsi="Times New Roman" w:cs="Times New Roman"/>
        </w:rPr>
        <w:t>learning these through incidental play. In addition, small sided games have been shown to increase the number of touches that a player will have in a given session, thus leading to more opportunities to improve their skill (Ferdinand-E</w:t>
      </w:r>
      <w:r w:rsidR="00204061" w:rsidRPr="006E2593">
        <w:rPr>
          <w:rFonts w:ascii="Times New Roman" w:hAnsi="Times New Roman" w:cs="Times New Roman"/>
        </w:rPr>
        <w:t>s</w:t>
      </w:r>
      <w:r w:rsidRPr="006E2593">
        <w:rPr>
          <w:rFonts w:ascii="Times New Roman" w:hAnsi="Times New Roman" w:cs="Times New Roman"/>
        </w:rPr>
        <w:t>pinola</w:t>
      </w:r>
      <w:r w:rsidR="00C45919" w:rsidRPr="006E2593">
        <w:rPr>
          <w:rFonts w:ascii="Times New Roman" w:hAnsi="Times New Roman" w:cs="Times New Roman"/>
        </w:rPr>
        <w:t xml:space="preserve"> et al, 2020)</w:t>
      </w:r>
      <w:r w:rsidRPr="006E2593">
        <w:rPr>
          <w:rFonts w:ascii="Times New Roman" w:hAnsi="Times New Roman" w:cs="Times New Roman"/>
        </w:rPr>
        <w:t xml:space="preserve">. The shorter nature of these sessions may also </w:t>
      </w:r>
      <w:r w:rsidR="004B41A1" w:rsidRPr="006E2593">
        <w:rPr>
          <w:rFonts w:ascii="Times New Roman" w:hAnsi="Times New Roman" w:cs="Times New Roman"/>
        </w:rPr>
        <w:t>hold</w:t>
      </w:r>
      <w:r w:rsidRPr="006E2593">
        <w:rPr>
          <w:rFonts w:ascii="Times New Roman" w:hAnsi="Times New Roman" w:cs="Times New Roman"/>
        </w:rPr>
        <w:t xml:space="preserve"> </w:t>
      </w:r>
      <w:r w:rsidRPr="006E2593">
        <w:rPr>
          <w:rFonts w:ascii="Times New Roman" w:hAnsi="Times New Roman" w:cs="Times New Roman"/>
        </w:rPr>
        <w:lastRenderedPageBreak/>
        <w:t xml:space="preserve">the attention of children during these sessions, and this </w:t>
      </w:r>
      <w:r w:rsidR="004B41A1" w:rsidRPr="006E2593">
        <w:rPr>
          <w:rFonts w:ascii="Times New Roman" w:hAnsi="Times New Roman" w:cs="Times New Roman"/>
        </w:rPr>
        <w:t xml:space="preserve">also </w:t>
      </w:r>
      <w:r w:rsidRPr="006E2593">
        <w:rPr>
          <w:rFonts w:ascii="Times New Roman" w:hAnsi="Times New Roman" w:cs="Times New Roman"/>
        </w:rPr>
        <w:t>correlates to the length of lessons that they have in the classroom.</w:t>
      </w:r>
    </w:p>
    <w:p w:rsidR="00B1721D" w:rsidRPr="006E2593" w:rsidRDefault="00B1721D" w:rsidP="00285ED8">
      <w:pPr>
        <w:spacing w:line="480" w:lineRule="auto"/>
        <w:ind w:firstLine="720"/>
        <w:rPr>
          <w:rFonts w:ascii="Times New Roman" w:hAnsi="Times New Roman" w:cs="Times New Roman"/>
        </w:rPr>
      </w:pPr>
      <w:r w:rsidRPr="006E2593">
        <w:rPr>
          <w:rFonts w:ascii="Times New Roman" w:hAnsi="Times New Roman" w:cs="Times New Roman"/>
        </w:rPr>
        <w:t xml:space="preserve">It is also noted </w:t>
      </w:r>
      <w:r w:rsidR="00204061" w:rsidRPr="006E2593">
        <w:rPr>
          <w:rFonts w:ascii="Times New Roman" w:hAnsi="Times New Roman" w:cs="Times New Roman"/>
        </w:rPr>
        <w:t>(</w:t>
      </w:r>
      <w:r w:rsidRPr="006E2593">
        <w:rPr>
          <w:rFonts w:ascii="Times New Roman" w:hAnsi="Times New Roman" w:cs="Times New Roman"/>
        </w:rPr>
        <w:t>Stodden et al</w:t>
      </w:r>
      <w:r w:rsidR="00204061" w:rsidRPr="006E2593">
        <w:rPr>
          <w:rFonts w:ascii="Times New Roman" w:hAnsi="Times New Roman" w:cs="Times New Roman"/>
        </w:rPr>
        <w:t>, 2008)</w:t>
      </w:r>
      <w:r w:rsidRPr="006E2593">
        <w:rPr>
          <w:rFonts w:ascii="Times New Roman" w:hAnsi="Times New Roman" w:cs="Times New Roman"/>
        </w:rPr>
        <w:t xml:space="preserve"> that motor skill competence is a primary underlying factor in promoting engagement in physical activity, which would seemingly place this aspect of fundamental movement skills above </w:t>
      </w:r>
      <w:r w:rsidR="0098685E">
        <w:rPr>
          <w:rFonts w:ascii="Times New Roman" w:hAnsi="Times New Roman" w:cs="Times New Roman"/>
        </w:rPr>
        <w:t xml:space="preserve">basic </w:t>
      </w:r>
      <w:r w:rsidRPr="006E2593">
        <w:rPr>
          <w:rFonts w:ascii="Times New Roman" w:hAnsi="Times New Roman" w:cs="Times New Roman"/>
        </w:rPr>
        <w:t>locomotor skills. Still, it is essential that children do improve locomotor skills since these are to be used in virtually each activity but it may be that these improv</w:t>
      </w:r>
      <w:r w:rsidRPr="006E2593">
        <w:rPr>
          <w:rFonts w:ascii="Times New Roman" w:hAnsi="Times New Roman" w:cs="Times New Roman"/>
        </w:rPr>
        <w:t>ements</w:t>
      </w:r>
      <w:r w:rsidRPr="006E2593">
        <w:rPr>
          <w:rFonts w:ascii="Times New Roman" w:hAnsi="Times New Roman" w:cs="Times New Roman"/>
        </w:rPr>
        <w:t xml:space="preserve"> will</w:t>
      </w:r>
      <w:r w:rsidRPr="006E2593">
        <w:rPr>
          <w:rFonts w:ascii="Times New Roman" w:hAnsi="Times New Roman" w:cs="Times New Roman"/>
        </w:rPr>
        <w:t xml:space="preserve"> come</w:t>
      </w:r>
      <w:r w:rsidRPr="006E2593">
        <w:rPr>
          <w:rFonts w:ascii="Times New Roman" w:hAnsi="Times New Roman" w:cs="Times New Roman"/>
        </w:rPr>
        <w:t xml:space="preserve"> less</w:t>
      </w:r>
      <w:r w:rsidR="004B41A1" w:rsidRPr="006E2593">
        <w:rPr>
          <w:rFonts w:ascii="Times New Roman" w:hAnsi="Times New Roman" w:cs="Times New Roman"/>
        </w:rPr>
        <w:t xml:space="preserve"> through</w:t>
      </w:r>
      <w:r w:rsidRPr="006E2593">
        <w:rPr>
          <w:rFonts w:ascii="Times New Roman" w:hAnsi="Times New Roman" w:cs="Times New Roman"/>
        </w:rPr>
        <w:t xml:space="preserve"> direct intervention and </w:t>
      </w:r>
      <w:r w:rsidR="004B41A1" w:rsidRPr="006E2593">
        <w:rPr>
          <w:rFonts w:ascii="Times New Roman" w:hAnsi="Times New Roman" w:cs="Times New Roman"/>
        </w:rPr>
        <w:t xml:space="preserve">more as </w:t>
      </w:r>
      <w:r w:rsidRPr="006E2593">
        <w:rPr>
          <w:rFonts w:ascii="Times New Roman" w:hAnsi="Times New Roman" w:cs="Times New Roman"/>
        </w:rPr>
        <w:t>a consequence of children’s engagement in small sided games</w:t>
      </w:r>
      <w:r w:rsidR="00E0529D" w:rsidRPr="006E2593">
        <w:rPr>
          <w:rFonts w:ascii="Times New Roman" w:hAnsi="Times New Roman" w:cs="Times New Roman"/>
        </w:rPr>
        <w:t xml:space="preserve"> and motor skill development</w:t>
      </w:r>
      <w:r w:rsidRPr="006E2593">
        <w:rPr>
          <w:rFonts w:ascii="Times New Roman" w:hAnsi="Times New Roman" w:cs="Times New Roman"/>
        </w:rPr>
        <w:t xml:space="preserve"> (</w:t>
      </w:r>
      <w:r w:rsidR="00204061" w:rsidRPr="006E2593">
        <w:rPr>
          <w:rFonts w:ascii="Times New Roman" w:hAnsi="Times New Roman" w:cs="Times New Roman"/>
        </w:rPr>
        <w:t>Ferdinand-Espinola et al, 2020</w:t>
      </w:r>
      <w:r w:rsidR="00204061" w:rsidRPr="006E2593">
        <w:rPr>
          <w:rFonts w:ascii="Times New Roman" w:hAnsi="Times New Roman" w:cs="Times New Roman"/>
        </w:rPr>
        <w:t>).</w:t>
      </w:r>
    </w:p>
    <w:p w:rsidR="00391BC1" w:rsidRPr="006E2593" w:rsidRDefault="00B1721D" w:rsidP="00285ED8">
      <w:pPr>
        <w:spacing w:line="480" w:lineRule="auto"/>
        <w:ind w:firstLine="720"/>
        <w:rPr>
          <w:rFonts w:ascii="Times New Roman" w:hAnsi="Times New Roman" w:cs="Times New Roman"/>
        </w:rPr>
      </w:pPr>
      <w:r w:rsidRPr="006E2593">
        <w:rPr>
          <w:rFonts w:ascii="Times New Roman" w:hAnsi="Times New Roman" w:cs="Times New Roman"/>
        </w:rPr>
        <w:t xml:space="preserve">The model of Teaching Games for Understanding (TGfU) parallels this approach, in that the emphasis comes from game-play, with focus on a particular aspect or skill, and that the games are relatively short in </w:t>
      </w:r>
      <w:r w:rsidR="00E0529D" w:rsidRPr="006E2593">
        <w:rPr>
          <w:rFonts w:ascii="Times New Roman" w:hAnsi="Times New Roman" w:cs="Times New Roman"/>
        </w:rPr>
        <w:t>duration</w:t>
      </w:r>
      <w:r w:rsidRPr="006E2593">
        <w:rPr>
          <w:rFonts w:ascii="Times New Roman" w:hAnsi="Times New Roman" w:cs="Times New Roman"/>
        </w:rPr>
        <w:t xml:space="preserve">, </w:t>
      </w:r>
      <w:r w:rsidR="00391BC1" w:rsidRPr="006E2593">
        <w:rPr>
          <w:rFonts w:ascii="Times New Roman" w:hAnsi="Times New Roman" w:cs="Times New Roman"/>
        </w:rPr>
        <w:t>which is designed to keep the engagement at a high level</w:t>
      </w:r>
      <w:r w:rsidR="00741769" w:rsidRPr="006E2593">
        <w:rPr>
          <w:rFonts w:ascii="Times New Roman" w:hAnsi="Times New Roman" w:cs="Times New Roman"/>
        </w:rPr>
        <w:t xml:space="preserve">. It is also important to realize that children will naturally increase their desire to develop a skill if they recognize its value, and they will increase their engagement in learning a technique through </w:t>
      </w:r>
      <w:r w:rsidR="00E0529D" w:rsidRPr="006E2593">
        <w:rPr>
          <w:rFonts w:ascii="Times New Roman" w:hAnsi="Times New Roman" w:cs="Times New Roman"/>
        </w:rPr>
        <w:t xml:space="preserve">the focus of </w:t>
      </w:r>
      <w:r w:rsidR="00741769" w:rsidRPr="006E2593">
        <w:rPr>
          <w:rFonts w:ascii="Times New Roman" w:hAnsi="Times New Roman" w:cs="Times New Roman"/>
        </w:rPr>
        <w:t xml:space="preserve">a small sided game (Webb et al, 2006). </w:t>
      </w:r>
      <w:r w:rsidR="00A93DCE" w:rsidRPr="006E2593">
        <w:rPr>
          <w:rFonts w:ascii="Times New Roman" w:hAnsi="Times New Roman" w:cs="Times New Roman"/>
        </w:rPr>
        <w:t xml:space="preserve">It naturally follows that children will improve a specific FMS </w:t>
      </w:r>
      <w:r w:rsidR="00391BC1" w:rsidRPr="006E2593">
        <w:rPr>
          <w:rFonts w:ascii="Times New Roman" w:hAnsi="Times New Roman" w:cs="Times New Roman"/>
        </w:rPr>
        <w:t>using this approach</w:t>
      </w:r>
      <w:r w:rsidR="00013C9B" w:rsidRPr="006E2593">
        <w:rPr>
          <w:rFonts w:ascii="Times New Roman" w:hAnsi="Times New Roman" w:cs="Times New Roman"/>
        </w:rPr>
        <w:t>.</w:t>
      </w:r>
    </w:p>
    <w:p w:rsidR="00447AB1" w:rsidRPr="006E2593" w:rsidRDefault="00013C9B" w:rsidP="00285ED8">
      <w:pPr>
        <w:spacing w:line="480" w:lineRule="auto"/>
        <w:ind w:firstLine="720"/>
        <w:rPr>
          <w:rFonts w:ascii="Times New Roman" w:hAnsi="Times New Roman" w:cs="Times New Roman"/>
        </w:rPr>
      </w:pPr>
      <w:r w:rsidRPr="006E2593">
        <w:rPr>
          <w:rFonts w:ascii="Times New Roman" w:hAnsi="Times New Roman" w:cs="Times New Roman"/>
        </w:rPr>
        <w:t xml:space="preserve">Additionally, since the small side groups will undoubtedly have children at different skill levels, the use of constraints may be useful to both increase engagement for those less developed players and improve </w:t>
      </w:r>
      <w:r w:rsidR="0098685E">
        <w:rPr>
          <w:rFonts w:ascii="Times New Roman" w:hAnsi="Times New Roman" w:cs="Times New Roman"/>
        </w:rPr>
        <w:t xml:space="preserve">developmental </w:t>
      </w:r>
      <w:r w:rsidRPr="006E2593">
        <w:rPr>
          <w:rFonts w:ascii="Times New Roman" w:hAnsi="Times New Roman" w:cs="Times New Roman"/>
        </w:rPr>
        <w:t xml:space="preserve">outcomes (via constraints) for the more highly </w:t>
      </w:r>
      <w:r w:rsidR="0098685E">
        <w:rPr>
          <w:rFonts w:ascii="Times New Roman" w:hAnsi="Times New Roman" w:cs="Times New Roman"/>
        </w:rPr>
        <w:t xml:space="preserve">skilled </w:t>
      </w:r>
      <w:r w:rsidRPr="006E2593">
        <w:rPr>
          <w:rFonts w:ascii="Times New Roman" w:hAnsi="Times New Roman" w:cs="Times New Roman"/>
        </w:rPr>
        <w:t xml:space="preserve">child. </w:t>
      </w:r>
      <w:r w:rsidR="004B41A1" w:rsidRPr="006E2593">
        <w:rPr>
          <w:rFonts w:ascii="Times New Roman" w:hAnsi="Times New Roman" w:cs="Times New Roman"/>
        </w:rPr>
        <w:t xml:space="preserve">To this, </w:t>
      </w:r>
      <w:r w:rsidRPr="006E2593">
        <w:rPr>
          <w:rFonts w:ascii="Times New Roman" w:hAnsi="Times New Roman" w:cs="Times New Roman"/>
        </w:rPr>
        <w:t>Ometto et al (</w:t>
      </w:r>
      <w:r w:rsidR="0005162B" w:rsidRPr="006E2593">
        <w:rPr>
          <w:rFonts w:ascii="Times New Roman" w:hAnsi="Times New Roman" w:cs="Times New Roman"/>
        </w:rPr>
        <w:t>2018</w:t>
      </w:r>
      <w:r w:rsidRPr="006E2593">
        <w:rPr>
          <w:rFonts w:ascii="Times New Roman" w:hAnsi="Times New Roman" w:cs="Times New Roman"/>
        </w:rPr>
        <w:t xml:space="preserve">) note that the use of constraints can lead to more </w:t>
      </w:r>
      <w:r w:rsidR="00447AB1" w:rsidRPr="006E2593">
        <w:rPr>
          <w:rFonts w:ascii="Times New Roman" w:hAnsi="Times New Roman" w:cs="Times New Roman"/>
        </w:rPr>
        <w:t>highly developed tactical and technical skills emerging</w:t>
      </w:r>
      <w:r w:rsidR="00A93DCE" w:rsidRPr="006E2593">
        <w:rPr>
          <w:rFonts w:ascii="Times New Roman" w:hAnsi="Times New Roman" w:cs="Times New Roman"/>
        </w:rPr>
        <w:t xml:space="preserve"> among those children who are dealing with a new sets of challenges in a </w:t>
      </w:r>
      <w:r w:rsidR="00E0529D" w:rsidRPr="006E2593">
        <w:rPr>
          <w:rFonts w:ascii="Times New Roman" w:hAnsi="Times New Roman" w:cs="Times New Roman"/>
        </w:rPr>
        <w:t xml:space="preserve">new </w:t>
      </w:r>
      <w:r w:rsidR="00A93DCE" w:rsidRPr="006E2593">
        <w:rPr>
          <w:rFonts w:ascii="Times New Roman" w:hAnsi="Times New Roman" w:cs="Times New Roman"/>
        </w:rPr>
        <w:t>competitive environment.</w:t>
      </w:r>
      <w:r w:rsidR="00447AB1" w:rsidRPr="006E2593">
        <w:rPr>
          <w:rFonts w:ascii="Times New Roman" w:hAnsi="Times New Roman" w:cs="Times New Roman"/>
        </w:rPr>
        <w:t xml:space="preserve"> </w:t>
      </w:r>
    </w:p>
    <w:p w:rsidR="00E0529D" w:rsidRPr="006E2593" w:rsidRDefault="00E0529D" w:rsidP="00285ED8">
      <w:pPr>
        <w:spacing w:line="480" w:lineRule="auto"/>
        <w:ind w:firstLine="720"/>
        <w:rPr>
          <w:rFonts w:ascii="Times New Roman" w:hAnsi="Times New Roman" w:cs="Times New Roman"/>
        </w:rPr>
      </w:pPr>
    </w:p>
    <w:p w:rsidR="00447AB1" w:rsidRPr="006E2593" w:rsidRDefault="00E0529D" w:rsidP="00285ED8">
      <w:pPr>
        <w:spacing w:line="480" w:lineRule="auto"/>
        <w:ind w:firstLine="720"/>
        <w:rPr>
          <w:rFonts w:ascii="Times New Roman" w:hAnsi="Times New Roman" w:cs="Times New Roman"/>
        </w:rPr>
      </w:pPr>
      <w:r w:rsidRPr="006E2593">
        <w:rPr>
          <w:rFonts w:ascii="Times New Roman" w:hAnsi="Times New Roman" w:cs="Times New Roman"/>
        </w:rPr>
        <w:lastRenderedPageBreak/>
        <w:t>With regards to this, it</w:t>
      </w:r>
      <w:r w:rsidR="00447AB1" w:rsidRPr="006E2593">
        <w:rPr>
          <w:rFonts w:ascii="Times New Roman" w:hAnsi="Times New Roman" w:cs="Times New Roman"/>
        </w:rPr>
        <w:t xml:space="preserve"> </w:t>
      </w:r>
      <w:r w:rsidR="00A93DCE" w:rsidRPr="006E2593">
        <w:rPr>
          <w:rFonts w:ascii="Times New Roman" w:hAnsi="Times New Roman" w:cs="Times New Roman"/>
        </w:rPr>
        <w:t>should</w:t>
      </w:r>
      <w:r w:rsidR="00447AB1" w:rsidRPr="006E2593">
        <w:rPr>
          <w:rFonts w:ascii="Times New Roman" w:hAnsi="Times New Roman" w:cs="Times New Roman"/>
        </w:rPr>
        <w:t xml:space="preserve"> be </w:t>
      </w:r>
      <w:r w:rsidR="0098685E">
        <w:rPr>
          <w:rFonts w:ascii="Times New Roman" w:hAnsi="Times New Roman" w:cs="Times New Roman"/>
        </w:rPr>
        <w:t>mentioned</w:t>
      </w:r>
      <w:r w:rsidR="00447AB1" w:rsidRPr="006E2593">
        <w:rPr>
          <w:rFonts w:ascii="Times New Roman" w:hAnsi="Times New Roman" w:cs="Times New Roman"/>
        </w:rPr>
        <w:t xml:space="preserve"> that </w:t>
      </w:r>
      <w:r w:rsidR="00A93DCE" w:rsidRPr="006E2593">
        <w:rPr>
          <w:rFonts w:ascii="Times New Roman" w:hAnsi="Times New Roman" w:cs="Times New Roman"/>
        </w:rPr>
        <w:t>although the</w:t>
      </w:r>
      <w:r w:rsidR="00447AB1" w:rsidRPr="006E2593">
        <w:rPr>
          <w:rFonts w:ascii="Times New Roman" w:hAnsi="Times New Roman" w:cs="Times New Roman"/>
        </w:rPr>
        <w:t xml:space="preserve"> use of competitive games </w:t>
      </w:r>
      <w:r w:rsidR="0098685E">
        <w:rPr>
          <w:rFonts w:ascii="Times New Roman" w:hAnsi="Times New Roman" w:cs="Times New Roman"/>
        </w:rPr>
        <w:t>is</w:t>
      </w:r>
      <w:r w:rsidR="00447AB1" w:rsidRPr="006E2593">
        <w:rPr>
          <w:rFonts w:ascii="Times New Roman" w:hAnsi="Times New Roman" w:cs="Times New Roman"/>
        </w:rPr>
        <w:t xml:space="preserve"> necessary for certain skill to develop (Ometto et al</w:t>
      </w:r>
      <w:r w:rsidR="007A1D4C" w:rsidRPr="006E2593">
        <w:rPr>
          <w:rFonts w:ascii="Times New Roman" w:hAnsi="Times New Roman" w:cs="Times New Roman"/>
        </w:rPr>
        <w:t xml:space="preserve"> 2018</w:t>
      </w:r>
      <w:r w:rsidR="004349BF" w:rsidRPr="006E2593">
        <w:rPr>
          <w:rFonts w:ascii="Times New Roman" w:hAnsi="Times New Roman" w:cs="Times New Roman"/>
        </w:rPr>
        <w:t>)</w:t>
      </w:r>
      <w:r w:rsidR="00447AB1" w:rsidRPr="006E2593">
        <w:rPr>
          <w:rFonts w:ascii="Times New Roman" w:hAnsi="Times New Roman" w:cs="Times New Roman"/>
        </w:rPr>
        <w:t>,</w:t>
      </w:r>
      <w:r w:rsidR="00FA79CC" w:rsidRPr="006E2593">
        <w:rPr>
          <w:rFonts w:ascii="Times New Roman" w:hAnsi="Times New Roman" w:cs="Times New Roman"/>
        </w:rPr>
        <w:t xml:space="preserve"> </w:t>
      </w:r>
      <w:r w:rsidR="00447AB1" w:rsidRPr="006E2593">
        <w:rPr>
          <w:rFonts w:ascii="Times New Roman" w:hAnsi="Times New Roman" w:cs="Times New Roman"/>
        </w:rPr>
        <w:t xml:space="preserve">there is also the possibility of using cooperative games if these provide a greater enjoyment for the children as well as </w:t>
      </w:r>
      <w:r w:rsidR="0098685E">
        <w:rPr>
          <w:rFonts w:ascii="Times New Roman" w:hAnsi="Times New Roman" w:cs="Times New Roman"/>
        </w:rPr>
        <w:t>developing fundamental movement skills</w:t>
      </w:r>
      <w:r w:rsidR="00447AB1" w:rsidRPr="006E2593">
        <w:rPr>
          <w:rFonts w:ascii="Times New Roman" w:hAnsi="Times New Roman" w:cs="Times New Roman"/>
        </w:rPr>
        <w:t>. Dyson and Casey (2016) advocate using small groups of children (six or seven) for certain cooperative games to increase</w:t>
      </w:r>
      <w:r w:rsidR="00162086" w:rsidRPr="006E2593">
        <w:rPr>
          <w:rFonts w:ascii="Times New Roman" w:hAnsi="Times New Roman" w:cs="Times New Roman"/>
        </w:rPr>
        <w:t>, say,</w:t>
      </w:r>
      <w:r w:rsidR="00447AB1" w:rsidRPr="006E2593">
        <w:rPr>
          <w:rFonts w:ascii="Times New Roman" w:hAnsi="Times New Roman" w:cs="Times New Roman"/>
        </w:rPr>
        <w:t xml:space="preserve"> touches of a football, and these authors outline a number of </w:t>
      </w:r>
      <w:r w:rsidR="0098685E">
        <w:rPr>
          <w:rFonts w:ascii="Times New Roman" w:hAnsi="Times New Roman" w:cs="Times New Roman"/>
        </w:rPr>
        <w:t xml:space="preserve">other cooperative </w:t>
      </w:r>
      <w:r w:rsidR="00447AB1" w:rsidRPr="006E2593">
        <w:rPr>
          <w:rFonts w:ascii="Times New Roman" w:hAnsi="Times New Roman" w:cs="Times New Roman"/>
        </w:rPr>
        <w:t xml:space="preserve">games </w:t>
      </w:r>
      <w:r w:rsidRPr="006E2593">
        <w:rPr>
          <w:rFonts w:ascii="Times New Roman" w:hAnsi="Times New Roman" w:cs="Times New Roman"/>
        </w:rPr>
        <w:t>which will help develop</w:t>
      </w:r>
      <w:r w:rsidR="003F68FD" w:rsidRPr="006E2593">
        <w:rPr>
          <w:rFonts w:ascii="Times New Roman" w:hAnsi="Times New Roman" w:cs="Times New Roman"/>
        </w:rPr>
        <w:t xml:space="preserve"> both FMS and social learning. </w:t>
      </w:r>
    </w:p>
    <w:p w:rsidR="00B1721D" w:rsidRPr="006E2593" w:rsidRDefault="0098685E" w:rsidP="00285ED8">
      <w:pPr>
        <w:spacing w:line="480" w:lineRule="auto"/>
        <w:ind w:firstLine="720"/>
        <w:rPr>
          <w:rFonts w:ascii="Times New Roman" w:hAnsi="Times New Roman" w:cs="Times New Roman"/>
        </w:rPr>
      </w:pPr>
      <w:r>
        <w:rPr>
          <w:rFonts w:ascii="Times New Roman" w:hAnsi="Times New Roman" w:cs="Times New Roman"/>
        </w:rPr>
        <w:t>In line with this</w:t>
      </w:r>
      <w:r w:rsidR="00FA79CC" w:rsidRPr="006E2593">
        <w:rPr>
          <w:rFonts w:ascii="Times New Roman" w:hAnsi="Times New Roman" w:cs="Times New Roman"/>
        </w:rPr>
        <w:t>, t</w:t>
      </w:r>
      <w:r w:rsidR="004B41A1" w:rsidRPr="006E2593">
        <w:rPr>
          <w:rFonts w:ascii="Times New Roman" w:hAnsi="Times New Roman" w:cs="Times New Roman"/>
        </w:rPr>
        <w:t>h</w:t>
      </w:r>
      <w:r w:rsidR="00FA79CC" w:rsidRPr="006E2593">
        <w:rPr>
          <w:rFonts w:ascii="Times New Roman" w:hAnsi="Times New Roman" w:cs="Times New Roman"/>
        </w:rPr>
        <w:t>e</w:t>
      </w:r>
      <w:r w:rsidR="004B41A1" w:rsidRPr="006E2593">
        <w:rPr>
          <w:rFonts w:ascii="Times New Roman" w:hAnsi="Times New Roman" w:cs="Times New Roman"/>
        </w:rPr>
        <w:t xml:space="preserve"> social aspect</w:t>
      </w:r>
      <w:r>
        <w:rPr>
          <w:rFonts w:ascii="Times New Roman" w:hAnsi="Times New Roman" w:cs="Times New Roman"/>
        </w:rPr>
        <w:t xml:space="preserve"> of PE</w:t>
      </w:r>
      <w:r w:rsidR="004B41A1" w:rsidRPr="006E2593">
        <w:rPr>
          <w:rFonts w:ascii="Times New Roman" w:hAnsi="Times New Roman" w:cs="Times New Roman"/>
        </w:rPr>
        <w:t xml:space="preserve"> is vital to children’s </w:t>
      </w:r>
      <w:r w:rsidR="00E0529D" w:rsidRPr="006E2593">
        <w:rPr>
          <w:rFonts w:ascii="Times New Roman" w:hAnsi="Times New Roman" w:cs="Times New Roman"/>
        </w:rPr>
        <w:t xml:space="preserve">overall </w:t>
      </w:r>
      <w:r w:rsidR="004B41A1" w:rsidRPr="006E2593">
        <w:rPr>
          <w:rFonts w:ascii="Times New Roman" w:hAnsi="Times New Roman" w:cs="Times New Roman"/>
        </w:rPr>
        <w:t xml:space="preserve">participation </w:t>
      </w:r>
      <w:r w:rsidR="00E0529D" w:rsidRPr="006E2593">
        <w:rPr>
          <w:rFonts w:ascii="Times New Roman" w:hAnsi="Times New Roman" w:cs="Times New Roman"/>
        </w:rPr>
        <w:t xml:space="preserve">and enjoyment </w:t>
      </w:r>
      <w:r w:rsidR="004B41A1" w:rsidRPr="006E2593">
        <w:rPr>
          <w:rFonts w:ascii="Times New Roman" w:hAnsi="Times New Roman" w:cs="Times New Roman"/>
        </w:rPr>
        <w:t>as it has been found that the factors that are associated with enjoyment such as competence, relatedness and autonomy are</w:t>
      </w:r>
      <w:r w:rsidR="00E0529D" w:rsidRPr="006E2593">
        <w:rPr>
          <w:rFonts w:ascii="Times New Roman" w:hAnsi="Times New Roman" w:cs="Times New Roman"/>
        </w:rPr>
        <w:t xml:space="preserve"> as</w:t>
      </w:r>
      <w:r w:rsidR="004B41A1" w:rsidRPr="006E2593">
        <w:rPr>
          <w:rFonts w:ascii="Times New Roman" w:hAnsi="Times New Roman" w:cs="Times New Roman"/>
        </w:rPr>
        <w:t xml:space="preserve"> influenced by peers as by the teacher (Domville et al</w:t>
      </w:r>
      <w:r w:rsidR="004349BF" w:rsidRPr="006E2593">
        <w:rPr>
          <w:rFonts w:ascii="Times New Roman" w:hAnsi="Times New Roman" w:cs="Times New Roman"/>
        </w:rPr>
        <w:t xml:space="preserve"> 2019</w:t>
      </w:r>
      <w:r w:rsidR="004B41A1" w:rsidRPr="006E2593">
        <w:rPr>
          <w:rFonts w:ascii="Times New Roman" w:hAnsi="Times New Roman" w:cs="Times New Roman"/>
        </w:rPr>
        <w:t xml:space="preserve">), especially if the teacher is a specialist. </w:t>
      </w:r>
      <w:r w:rsidR="00A93DCE" w:rsidRPr="006E2593">
        <w:rPr>
          <w:rFonts w:ascii="Times New Roman" w:hAnsi="Times New Roman" w:cs="Times New Roman"/>
        </w:rPr>
        <w:t xml:space="preserve">The role of a teacher who is both specialized at PHE as well as having the pedagogical skills to </w:t>
      </w:r>
      <w:r w:rsidR="00E0529D" w:rsidRPr="006E2593">
        <w:rPr>
          <w:rFonts w:ascii="Times New Roman" w:hAnsi="Times New Roman" w:cs="Times New Roman"/>
        </w:rPr>
        <w:t xml:space="preserve">prompt </w:t>
      </w:r>
      <w:r w:rsidR="00A93DCE" w:rsidRPr="006E2593">
        <w:rPr>
          <w:rFonts w:ascii="Times New Roman" w:hAnsi="Times New Roman" w:cs="Times New Roman"/>
        </w:rPr>
        <w:t>the appropriate questions at the right time, make skilled interventions and promote dialogue between themselves and the student, and between students themselves, is also very important for a child’s cognitive development (Ward and Griggs, 2011)</w:t>
      </w:r>
      <w:r w:rsidR="00FA79CC" w:rsidRPr="006E2593">
        <w:rPr>
          <w:rFonts w:ascii="Times New Roman" w:hAnsi="Times New Roman" w:cs="Times New Roman"/>
        </w:rPr>
        <w:t xml:space="preserve">. Again, this mimics the classroom Montessori teacher at the </w:t>
      </w:r>
      <w:r>
        <w:rPr>
          <w:rFonts w:ascii="Times New Roman" w:hAnsi="Times New Roman" w:cs="Times New Roman"/>
        </w:rPr>
        <w:t>p</w:t>
      </w:r>
      <w:r w:rsidR="00FA79CC" w:rsidRPr="006E2593">
        <w:rPr>
          <w:rFonts w:ascii="Times New Roman" w:hAnsi="Times New Roman" w:cs="Times New Roman"/>
        </w:rPr>
        <w:t>rimary level, who</w:t>
      </w:r>
      <w:r>
        <w:rPr>
          <w:rFonts w:ascii="Times New Roman" w:hAnsi="Times New Roman" w:cs="Times New Roman"/>
        </w:rPr>
        <w:t xml:space="preserve"> has an </w:t>
      </w:r>
      <w:r w:rsidR="00FA79CC" w:rsidRPr="006E2593">
        <w:rPr>
          <w:rFonts w:ascii="Times New Roman" w:hAnsi="Times New Roman" w:cs="Times New Roman"/>
        </w:rPr>
        <w:t>understanding of each of the specific lessons, the materials needed, as well as being able to facilitate dialogue between students who want to explore the extensions of a lesson on their own</w:t>
      </w:r>
      <w:r w:rsidR="00E0529D" w:rsidRPr="006E2593">
        <w:rPr>
          <w:rFonts w:ascii="Times New Roman" w:hAnsi="Times New Roman" w:cs="Times New Roman"/>
        </w:rPr>
        <w:t>.</w:t>
      </w:r>
    </w:p>
    <w:p w:rsidR="00D115A2" w:rsidRPr="006E2593" w:rsidRDefault="00D115A2" w:rsidP="00285ED8">
      <w:pPr>
        <w:spacing w:line="480" w:lineRule="auto"/>
        <w:rPr>
          <w:rFonts w:ascii="Times New Roman" w:hAnsi="Times New Roman" w:cs="Times New Roman"/>
          <w:b/>
          <w:bCs/>
        </w:rPr>
      </w:pPr>
    </w:p>
    <w:p w:rsidR="00771736" w:rsidRPr="006E2593" w:rsidRDefault="00771736" w:rsidP="00285ED8">
      <w:pPr>
        <w:spacing w:line="480" w:lineRule="auto"/>
        <w:rPr>
          <w:rFonts w:ascii="Times New Roman" w:hAnsi="Times New Roman" w:cs="Times New Roman"/>
          <w:b/>
          <w:bCs/>
        </w:rPr>
      </w:pPr>
    </w:p>
    <w:p w:rsidR="00AA09D4" w:rsidRDefault="00AA09D4" w:rsidP="00285ED8">
      <w:pPr>
        <w:spacing w:line="480" w:lineRule="auto"/>
        <w:rPr>
          <w:rFonts w:ascii="Times New Roman" w:hAnsi="Times New Roman" w:cs="Times New Roman"/>
          <w:b/>
          <w:bCs/>
        </w:rPr>
      </w:pPr>
    </w:p>
    <w:p w:rsidR="00AA09D4" w:rsidRDefault="00AA09D4" w:rsidP="00285ED8">
      <w:pPr>
        <w:spacing w:line="480" w:lineRule="auto"/>
        <w:rPr>
          <w:rFonts w:ascii="Times New Roman" w:hAnsi="Times New Roman" w:cs="Times New Roman"/>
          <w:b/>
          <w:bCs/>
        </w:rPr>
      </w:pPr>
    </w:p>
    <w:p w:rsidR="00AA09D4" w:rsidRDefault="00AA09D4" w:rsidP="00285ED8">
      <w:pPr>
        <w:spacing w:line="480" w:lineRule="auto"/>
        <w:rPr>
          <w:rFonts w:ascii="Times New Roman" w:hAnsi="Times New Roman" w:cs="Times New Roman"/>
          <w:b/>
          <w:bCs/>
        </w:rPr>
      </w:pPr>
    </w:p>
    <w:p w:rsidR="00B1721D" w:rsidRPr="006E2593" w:rsidRDefault="00B1721D" w:rsidP="00285ED8">
      <w:pPr>
        <w:spacing w:line="480" w:lineRule="auto"/>
        <w:rPr>
          <w:rFonts w:ascii="Times New Roman" w:hAnsi="Times New Roman" w:cs="Times New Roman"/>
          <w:b/>
          <w:bCs/>
        </w:rPr>
      </w:pPr>
      <w:r w:rsidRPr="006E2593">
        <w:rPr>
          <w:rFonts w:ascii="Times New Roman" w:hAnsi="Times New Roman" w:cs="Times New Roman"/>
          <w:b/>
          <w:bCs/>
        </w:rPr>
        <w:lastRenderedPageBreak/>
        <w:t>Methodology</w:t>
      </w:r>
      <w:r w:rsidR="00841CE5" w:rsidRPr="006E2593">
        <w:rPr>
          <w:rFonts w:ascii="Times New Roman" w:hAnsi="Times New Roman" w:cs="Times New Roman"/>
          <w:b/>
          <w:bCs/>
        </w:rPr>
        <w:t xml:space="preserve"> and Methods</w:t>
      </w:r>
    </w:p>
    <w:p w:rsidR="00B1721D" w:rsidRPr="006E2593" w:rsidRDefault="00B1721D" w:rsidP="00285ED8">
      <w:pPr>
        <w:spacing w:line="480" w:lineRule="auto"/>
        <w:rPr>
          <w:rFonts w:ascii="Times New Roman" w:hAnsi="Times New Roman" w:cs="Times New Roman"/>
        </w:rPr>
      </w:pPr>
      <w:r w:rsidRPr="006E2593">
        <w:rPr>
          <w:rFonts w:ascii="Times New Roman" w:hAnsi="Times New Roman" w:cs="Times New Roman"/>
          <w:b/>
          <w:bCs/>
        </w:rPr>
        <w:tab/>
      </w:r>
      <w:r w:rsidRPr="006E2593">
        <w:rPr>
          <w:rFonts w:ascii="Times New Roman" w:hAnsi="Times New Roman" w:cs="Times New Roman"/>
        </w:rPr>
        <w:t xml:space="preserve">The choice of using a </w:t>
      </w:r>
      <w:r w:rsidR="00C57DD5" w:rsidRPr="006E2593">
        <w:rPr>
          <w:rFonts w:ascii="Times New Roman" w:hAnsi="Times New Roman" w:cs="Times New Roman"/>
        </w:rPr>
        <w:t>c</w:t>
      </w:r>
      <w:r w:rsidRPr="006E2593">
        <w:rPr>
          <w:rFonts w:ascii="Times New Roman" w:hAnsi="Times New Roman" w:cs="Times New Roman"/>
        </w:rPr>
        <w:t xml:space="preserve">ase </w:t>
      </w:r>
      <w:r w:rsidR="00C57DD5" w:rsidRPr="006E2593">
        <w:rPr>
          <w:rFonts w:ascii="Times New Roman" w:hAnsi="Times New Roman" w:cs="Times New Roman"/>
        </w:rPr>
        <w:t>s</w:t>
      </w:r>
      <w:r w:rsidRPr="006E2593">
        <w:rPr>
          <w:rFonts w:ascii="Times New Roman" w:hAnsi="Times New Roman" w:cs="Times New Roman"/>
        </w:rPr>
        <w:t xml:space="preserve">tudy is due to the criterion of boundedness being a principal characteristic of this methodology, and I will examine a single class going to the same location on a regular (twice weekly) basis. Further, since this methodology is open to using both qualitative and quantitative methods, it is appropriate for being able to examine the outcomes that are being sought, </w:t>
      </w:r>
      <w:proofErr w:type="gramStart"/>
      <w:r w:rsidRPr="006E2593">
        <w:rPr>
          <w:rFonts w:ascii="Times New Roman" w:hAnsi="Times New Roman" w:cs="Times New Roman"/>
        </w:rPr>
        <w:t>i.e.</w:t>
      </w:r>
      <w:proofErr w:type="gramEnd"/>
      <w:r w:rsidRPr="006E2593">
        <w:rPr>
          <w:rFonts w:ascii="Times New Roman" w:hAnsi="Times New Roman" w:cs="Times New Roman"/>
        </w:rPr>
        <w:t xml:space="preserve"> improved skills and enjoyment.</w:t>
      </w:r>
      <w:r w:rsidR="00841CE5" w:rsidRPr="006E2593">
        <w:rPr>
          <w:rFonts w:ascii="Times New Roman" w:hAnsi="Times New Roman" w:cs="Times New Roman"/>
        </w:rPr>
        <w:t xml:space="preserve"> However, it is understood that one of limitations of a case study is that there is a lack of a control group with which to do a comparison and so expectations should </w:t>
      </w:r>
      <w:r w:rsidR="0066720A" w:rsidRPr="006E2593">
        <w:rPr>
          <w:rFonts w:ascii="Times New Roman" w:hAnsi="Times New Roman" w:cs="Times New Roman"/>
        </w:rPr>
        <w:t xml:space="preserve">naturally </w:t>
      </w:r>
      <w:r w:rsidR="00841CE5" w:rsidRPr="006E2593">
        <w:rPr>
          <w:rFonts w:ascii="Times New Roman" w:hAnsi="Times New Roman" w:cs="Times New Roman"/>
        </w:rPr>
        <w:t xml:space="preserve">be tempered </w:t>
      </w:r>
      <w:r w:rsidR="0066720A" w:rsidRPr="006E2593">
        <w:rPr>
          <w:rFonts w:ascii="Times New Roman" w:hAnsi="Times New Roman" w:cs="Times New Roman"/>
        </w:rPr>
        <w:t>to</w:t>
      </w:r>
      <w:r w:rsidR="00C57DD5" w:rsidRPr="006E2593">
        <w:rPr>
          <w:rFonts w:ascii="Times New Roman" w:hAnsi="Times New Roman" w:cs="Times New Roman"/>
        </w:rPr>
        <w:t>wards</w:t>
      </w:r>
      <w:r w:rsidR="0066720A" w:rsidRPr="006E2593">
        <w:rPr>
          <w:rFonts w:ascii="Times New Roman" w:hAnsi="Times New Roman" w:cs="Times New Roman"/>
        </w:rPr>
        <w:t xml:space="preserve"> </w:t>
      </w:r>
      <w:r w:rsidR="00841CE5" w:rsidRPr="006E2593">
        <w:rPr>
          <w:rFonts w:ascii="Times New Roman" w:hAnsi="Times New Roman" w:cs="Times New Roman"/>
        </w:rPr>
        <w:t xml:space="preserve">having a </w:t>
      </w:r>
      <w:r w:rsidR="0098685E">
        <w:rPr>
          <w:rFonts w:ascii="Times New Roman" w:hAnsi="Times New Roman" w:cs="Times New Roman"/>
        </w:rPr>
        <w:t>general</w:t>
      </w:r>
      <w:r w:rsidR="0066720A" w:rsidRPr="006E2593">
        <w:rPr>
          <w:rFonts w:ascii="Times New Roman" w:hAnsi="Times New Roman" w:cs="Times New Roman"/>
        </w:rPr>
        <w:t xml:space="preserve"> </w:t>
      </w:r>
      <w:r w:rsidR="00841CE5" w:rsidRPr="006E2593">
        <w:rPr>
          <w:rFonts w:ascii="Times New Roman" w:hAnsi="Times New Roman" w:cs="Times New Roman"/>
        </w:rPr>
        <w:t xml:space="preserve">sense of what </w:t>
      </w:r>
      <w:r w:rsidR="0098685E">
        <w:rPr>
          <w:rFonts w:ascii="Times New Roman" w:hAnsi="Times New Roman" w:cs="Times New Roman"/>
        </w:rPr>
        <w:t xml:space="preserve">the </w:t>
      </w:r>
      <w:r w:rsidR="00841CE5" w:rsidRPr="006E2593">
        <w:rPr>
          <w:rFonts w:ascii="Times New Roman" w:hAnsi="Times New Roman" w:cs="Times New Roman"/>
        </w:rPr>
        <w:t xml:space="preserve">outcomes may be, rather </w:t>
      </w:r>
      <w:r w:rsidR="00C57DD5" w:rsidRPr="006E2593">
        <w:rPr>
          <w:rFonts w:ascii="Times New Roman" w:hAnsi="Times New Roman" w:cs="Times New Roman"/>
        </w:rPr>
        <w:t>hoping these will be</w:t>
      </w:r>
      <w:r w:rsidR="00841CE5" w:rsidRPr="006E2593">
        <w:rPr>
          <w:rFonts w:ascii="Times New Roman" w:hAnsi="Times New Roman" w:cs="Times New Roman"/>
        </w:rPr>
        <w:t xml:space="preserve"> us</w:t>
      </w:r>
      <w:r w:rsidR="00C57DD5" w:rsidRPr="006E2593">
        <w:rPr>
          <w:rFonts w:ascii="Times New Roman" w:hAnsi="Times New Roman" w:cs="Times New Roman"/>
        </w:rPr>
        <w:t>ed as</w:t>
      </w:r>
      <w:r w:rsidR="00841CE5" w:rsidRPr="006E2593">
        <w:rPr>
          <w:rFonts w:ascii="Times New Roman" w:hAnsi="Times New Roman" w:cs="Times New Roman"/>
        </w:rPr>
        <w:t xml:space="preserve"> a </w:t>
      </w:r>
      <w:r w:rsidR="0066720A" w:rsidRPr="006E2593">
        <w:rPr>
          <w:rFonts w:ascii="Times New Roman" w:hAnsi="Times New Roman" w:cs="Times New Roman"/>
        </w:rPr>
        <w:t xml:space="preserve">highly reliable </w:t>
      </w:r>
      <w:r w:rsidR="00841CE5" w:rsidRPr="006E2593">
        <w:rPr>
          <w:rFonts w:ascii="Times New Roman" w:hAnsi="Times New Roman" w:cs="Times New Roman"/>
        </w:rPr>
        <w:t>predictive model for future</w:t>
      </w:r>
      <w:r w:rsidR="0066720A" w:rsidRPr="006E2593">
        <w:rPr>
          <w:rFonts w:ascii="Times New Roman" w:hAnsi="Times New Roman" w:cs="Times New Roman"/>
        </w:rPr>
        <w:t xml:space="preserve"> interventions</w:t>
      </w:r>
      <w:r w:rsidR="00C57DD5" w:rsidRPr="006E2593">
        <w:rPr>
          <w:rFonts w:ascii="Times New Roman" w:hAnsi="Times New Roman" w:cs="Times New Roman"/>
        </w:rPr>
        <w:t xml:space="preserve"> (</w:t>
      </w:r>
      <w:r w:rsidR="00C57DD5" w:rsidRPr="006E2593">
        <w:rPr>
          <w:rFonts w:ascii="Times New Roman" w:hAnsi="Times New Roman" w:cs="Times New Roman"/>
        </w:rPr>
        <w:t xml:space="preserve">Smith </w:t>
      </w:r>
      <w:r w:rsidR="0005162B" w:rsidRPr="006E2593">
        <w:rPr>
          <w:rFonts w:ascii="Times New Roman" w:hAnsi="Times New Roman" w:cs="Times New Roman"/>
        </w:rPr>
        <w:t>2018</w:t>
      </w:r>
      <w:r w:rsidR="00C57DD5" w:rsidRPr="006E2593">
        <w:rPr>
          <w:rFonts w:ascii="Times New Roman" w:hAnsi="Times New Roman" w:cs="Times New Roman"/>
        </w:rPr>
        <w:t>).</w:t>
      </w:r>
      <w:r w:rsidR="00C57DD5" w:rsidRPr="006E2593">
        <w:rPr>
          <w:rFonts w:ascii="Times New Roman" w:hAnsi="Times New Roman" w:cs="Times New Roman"/>
        </w:rPr>
        <w:t xml:space="preserve"> That being said, the case study strategy is known for fostering a strong relationship between the researcher and the group</w:t>
      </w:r>
      <w:r w:rsidR="0098685E">
        <w:rPr>
          <w:rFonts w:ascii="Times New Roman" w:hAnsi="Times New Roman" w:cs="Times New Roman"/>
        </w:rPr>
        <w:t xml:space="preserve"> (Smith 2018)</w:t>
      </w:r>
      <w:r w:rsidR="00C57DD5" w:rsidRPr="006E2593">
        <w:rPr>
          <w:rFonts w:ascii="Times New Roman" w:hAnsi="Times New Roman" w:cs="Times New Roman"/>
        </w:rPr>
        <w:t>, and this will help to understand the needs of a specific class in the school in which I work.</w:t>
      </w:r>
    </w:p>
    <w:p w:rsidR="00B1721D" w:rsidRPr="006E2593" w:rsidRDefault="00F75A83" w:rsidP="00285ED8">
      <w:pPr>
        <w:spacing w:line="480" w:lineRule="auto"/>
        <w:ind w:firstLine="720"/>
        <w:rPr>
          <w:rFonts w:ascii="Times New Roman" w:hAnsi="Times New Roman" w:cs="Times New Roman"/>
        </w:rPr>
      </w:pPr>
      <w:r w:rsidRPr="006E2593">
        <w:rPr>
          <w:rFonts w:ascii="Times New Roman" w:hAnsi="Times New Roman" w:cs="Times New Roman"/>
        </w:rPr>
        <w:t xml:space="preserve">The class will be </w:t>
      </w:r>
      <w:r w:rsidR="00B1721D" w:rsidRPr="006E2593">
        <w:rPr>
          <w:rFonts w:ascii="Times New Roman" w:hAnsi="Times New Roman" w:cs="Times New Roman"/>
        </w:rPr>
        <w:t>approximately 20 students of primary children in a mixed-age class (</w:t>
      </w:r>
      <w:r w:rsidRPr="006E2593">
        <w:rPr>
          <w:rFonts w:ascii="Times New Roman" w:hAnsi="Times New Roman" w:cs="Times New Roman"/>
        </w:rPr>
        <w:t xml:space="preserve">ages </w:t>
      </w:r>
      <w:r w:rsidR="00B1721D" w:rsidRPr="006E2593">
        <w:rPr>
          <w:rFonts w:ascii="Times New Roman" w:hAnsi="Times New Roman" w:cs="Times New Roman"/>
        </w:rPr>
        <w:t>6-9)</w:t>
      </w:r>
      <w:r w:rsidRPr="006E2593">
        <w:rPr>
          <w:rFonts w:ascii="Times New Roman" w:hAnsi="Times New Roman" w:cs="Times New Roman"/>
        </w:rPr>
        <w:t xml:space="preserve">, which, </w:t>
      </w:r>
      <w:r w:rsidR="00C57DD5" w:rsidRPr="006E2593">
        <w:rPr>
          <w:rFonts w:ascii="Times New Roman" w:hAnsi="Times New Roman" w:cs="Times New Roman"/>
        </w:rPr>
        <w:t>depending on which of the three classes I choose</w:t>
      </w:r>
      <w:r w:rsidRPr="006E2593">
        <w:rPr>
          <w:rFonts w:ascii="Times New Roman" w:hAnsi="Times New Roman" w:cs="Times New Roman"/>
        </w:rPr>
        <w:t xml:space="preserve">, </w:t>
      </w:r>
      <w:r w:rsidR="00C57DD5" w:rsidRPr="006E2593">
        <w:rPr>
          <w:rFonts w:ascii="Times New Roman" w:hAnsi="Times New Roman" w:cs="Times New Roman"/>
        </w:rPr>
        <w:t>may</w:t>
      </w:r>
      <w:r w:rsidRPr="006E2593">
        <w:rPr>
          <w:rFonts w:ascii="Times New Roman" w:hAnsi="Times New Roman" w:cs="Times New Roman"/>
        </w:rPr>
        <w:t xml:space="preserve"> have </w:t>
      </w:r>
      <w:r w:rsidR="00C57DD5" w:rsidRPr="006E2593">
        <w:rPr>
          <w:rFonts w:ascii="Times New Roman" w:hAnsi="Times New Roman" w:cs="Times New Roman"/>
        </w:rPr>
        <w:t>a significantly greater number</w:t>
      </w:r>
      <w:r w:rsidRPr="006E2593">
        <w:rPr>
          <w:rFonts w:ascii="Times New Roman" w:hAnsi="Times New Roman" w:cs="Times New Roman"/>
        </w:rPr>
        <w:t xml:space="preserve"> children in the Grade 1 level (age 5-6), th</w:t>
      </w:r>
      <w:r w:rsidR="002240E7">
        <w:rPr>
          <w:rFonts w:ascii="Times New Roman" w:hAnsi="Times New Roman" w:cs="Times New Roman"/>
        </w:rPr>
        <w:t>a</w:t>
      </w:r>
      <w:r w:rsidRPr="006E2593">
        <w:rPr>
          <w:rFonts w:ascii="Times New Roman" w:hAnsi="Times New Roman" w:cs="Times New Roman"/>
        </w:rPr>
        <w:t xml:space="preserve">n the Grade 3 level (age 8-9). Although not ideal for a general Montessori class, which has roughly the same numbers in each grade, there </w:t>
      </w:r>
      <w:r w:rsidR="00C57DD5" w:rsidRPr="006E2593">
        <w:rPr>
          <w:rFonts w:ascii="Times New Roman" w:hAnsi="Times New Roman" w:cs="Times New Roman"/>
        </w:rPr>
        <w:t>would</w:t>
      </w:r>
      <w:r w:rsidRPr="006E2593">
        <w:rPr>
          <w:rFonts w:ascii="Times New Roman" w:hAnsi="Times New Roman" w:cs="Times New Roman"/>
        </w:rPr>
        <w:t xml:space="preserve"> still</w:t>
      </w:r>
      <w:r w:rsidR="001474A3" w:rsidRPr="006E2593">
        <w:rPr>
          <w:rFonts w:ascii="Times New Roman" w:hAnsi="Times New Roman" w:cs="Times New Roman"/>
        </w:rPr>
        <w:t xml:space="preserve"> enough</w:t>
      </w:r>
      <w:r w:rsidRPr="006E2593">
        <w:rPr>
          <w:rFonts w:ascii="Times New Roman" w:hAnsi="Times New Roman" w:cs="Times New Roman"/>
        </w:rPr>
        <w:t xml:space="preserve"> variation to have </w:t>
      </w:r>
      <w:r w:rsidR="00013C9B" w:rsidRPr="006E2593">
        <w:rPr>
          <w:rFonts w:ascii="Times New Roman" w:hAnsi="Times New Roman" w:cs="Times New Roman"/>
        </w:rPr>
        <w:t>different</w:t>
      </w:r>
      <w:r w:rsidRPr="006E2593">
        <w:rPr>
          <w:rFonts w:ascii="Times New Roman" w:hAnsi="Times New Roman" w:cs="Times New Roman"/>
        </w:rPr>
        <w:t xml:space="preserve"> skill levels</w:t>
      </w:r>
      <w:r w:rsidR="001474A3" w:rsidRPr="006E2593">
        <w:rPr>
          <w:rFonts w:ascii="Times New Roman" w:hAnsi="Times New Roman" w:cs="Times New Roman"/>
        </w:rPr>
        <w:t xml:space="preserve"> represented in the study. </w:t>
      </w:r>
      <w:r w:rsidRPr="006E2593">
        <w:rPr>
          <w:rFonts w:ascii="Times New Roman" w:hAnsi="Times New Roman" w:cs="Times New Roman"/>
        </w:rPr>
        <w:t xml:space="preserve"> </w:t>
      </w:r>
      <w:r w:rsidR="001474A3" w:rsidRPr="006E2593">
        <w:rPr>
          <w:rFonts w:ascii="Times New Roman" w:hAnsi="Times New Roman" w:cs="Times New Roman"/>
        </w:rPr>
        <w:t xml:space="preserve">This </w:t>
      </w:r>
      <w:r w:rsidR="00013C9B" w:rsidRPr="006E2593">
        <w:rPr>
          <w:rFonts w:ascii="Times New Roman" w:hAnsi="Times New Roman" w:cs="Times New Roman"/>
        </w:rPr>
        <w:t xml:space="preserve">may </w:t>
      </w:r>
      <w:r w:rsidR="001474A3" w:rsidRPr="006E2593">
        <w:rPr>
          <w:rFonts w:ascii="Times New Roman" w:hAnsi="Times New Roman" w:cs="Times New Roman"/>
        </w:rPr>
        <w:t xml:space="preserve">help </w:t>
      </w:r>
      <w:r w:rsidR="00B1721D" w:rsidRPr="006E2593">
        <w:rPr>
          <w:rFonts w:ascii="Times New Roman" w:hAnsi="Times New Roman" w:cs="Times New Roman"/>
        </w:rPr>
        <w:t>determine if small-sided games with both constraints and using the model of Teaching Games for Understanding will lead to an increase in certain fundamental movement skills and increased overall enjoyment of PE Class</w:t>
      </w:r>
      <w:r w:rsidR="001474A3" w:rsidRPr="006E2593">
        <w:rPr>
          <w:rFonts w:ascii="Times New Roman" w:hAnsi="Times New Roman" w:cs="Times New Roman"/>
        </w:rPr>
        <w:t xml:space="preserve"> for all children, but it may be interesting as well if I find from qualitative analysis (focus groups) that the games were more engaging for older or younger children.</w:t>
      </w:r>
    </w:p>
    <w:p w:rsidR="00C57DD5" w:rsidRPr="006E2593" w:rsidRDefault="00C57DD5" w:rsidP="00285ED8">
      <w:pPr>
        <w:spacing w:line="480" w:lineRule="auto"/>
        <w:ind w:firstLine="720"/>
        <w:rPr>
          <w:rFonts w:ascii="Times New Roman" w:hAnsi="Times New Roman" w:cs="Times New Roman"/>
        </w:rPr>
      </w:pPr>
      <w:r w:rsidRPr="006E2593">
        <w:rPr>
          <w:rFonts w:ascii="Times New Roman" w:hAnsi="Times New Roman" w:cs="Times New Roman"/>
        </w:rPr>
        <w:lastRenderedPageBreak/>
        <w:t>As a note regarding which of the three classes I will choose: since this intervention is going to be taking place in the winter term, I will have had from September to mid-December to have a general sense of how each of the Lower Elementary classes are functioning in terms of general behaviour. This will naturally introduce some bias to my study since I will most likely choose that class which is most ‘normalised’.</w:t>
      </w:r>
      <w:r w:rsidR="005C7A39" w:rsidRPr="006E2593">
        <w:rPr>
          <w:rFonts w:ascii="Times New Roman" w:hAnsi="Times New Roman" w:cs="Times New Roman"/>
        </w:rPr>
        <w:t xml:space="preserve"> I do this because I will be both a researcher and teacher and if a significant portion of my time </w:t>
      </w:r>
      <w:r w:rsidR="002240E7">
        <w:rPr>
          <w:rFonts w:ascii="Times New Roman" w:hAnsi="Times New Roman" w:cs="Times New Roman"/>
        </w:rPr>
        <w:t>is</w:t>
      </w:r>
      <w:r w:rsidR="005C7A39" w:rsidRPr="006E2593">
        <w:rPr>
          <w:rFonts w:ascii="Times New Roman" w:hAnsi="Times New Roman" w:cs="Times New Roman"/>
        </w:rPr>
        <w:t xml:space="preserve"> spent dealing with challenging behavioural issues outside the scope of my study, then I feel that I will not be able to devote sufficient time to my research. Naturally, conflicts between children may be unavoidable, but I can at least choose the case study group I feel will be likely to be the most receptive.</w:t>
      </w:r>
    </w:p>
    <w:p w:rsidR="00B1721D" w:rsidRPr="006E2593" w:rsidRDefault="00B1721D" w:rsidP="00285ED8">
      <w:pPr>
        <w:spacing w:line="480" w:lineRule="auto"/>
        <w:rPr>
          <w:rFonts w:ascii="Times New Roman" w:hAnsi="Times New Roman" w:cs="Times New Roman"/>
        </w:rPr>
      </w:pPr>
      <w:r w:rsidRPr="006E2593">
        <w:rPr>
          <w:rFonts w:ascii="Times New Roman" w:hAnsi="Times New Roman" w:cs="Times New Roman"/>
        </w:rPr>
        <w:tab/>
        <w:t>I will be using the Winnipeg School Division Fundamental Movement Skills Assessment for Kindergarten to Grade 5, since this gives an easy visual guide to FMS and is based in part on the Canadian Sport for Life and Physical Health and Literacy guidelines. The method I will use to assess these will be therefore be quantitative since it is using a standardised scale, and I can use this to test my hypothesis that the children will improve with the particular interventions I will be using.</w:t>
      </w:r>
    </w:p>
    <w:p w:rsidR="00C2139B" w:rsidRPr="006E2593" w:rsidRDefault="00B1721D" w:rsidP="00285ED8">
      <w:pPr>
        <w:spacing w:line="480" w:lineRule="auto"/>
        <w:ind w:firstLine="720"/>
        <w:rPr>
          <w:rFonts w:ascii="Times New Roman" w:hAnsi="Times New Roman" w:cs="Times New Roman"/>
        </w:rPr>
      </w:pPr>
      <w:r w:rsidRPr="006E2593">
        <w:rPr>
          <w:rFonts w:ascii="Times New Roman" w:hAnsi="Times New Roman" w:cs="Times New Roman"/>
        </w:rPr>
        <w:t xml:space="preserve">Since I also want to find if the children enjoy PE more as a result of the interventions, I will be using </w:t>
      </w:r>
      <w:r w:rsidR="002240E7">
        <w:rPr>
          <w:rFonts w:ascii="Times New Roman" w:hAnsi="Times New Roman" w:cs="Times New Roman"/>
        </w:rPr>
        <w:t>a mix of</w:t>
      </w:r>
      <w:r w:rsidR="00C2139B" w:rsidRPr="006E2593">
        <w:rPr>
          <w:rFonts w:ascii="Times New Roman" w:hAnsi="Times New Roman" w:cs="Times New Roman"/>
        </w:rPr>
        <w:t xml:space="preserve"> </w:t>
      </w:r>
      <w:r w:rsidRPr="006E2593">
        <w:rPr>
          <w:rFonts w:ascii="Times New Roman" w:hAnsi="Times New Roman" w:cs="Times New Roman"/>
        </w:rPr>
        <w:t>qualitative</w:t>
      </w:r>
      <w:r w:rsidR="00C2139B" w:rsidRPr="006E2593">
        <w:rPr>
          <w:rFonts w:ascii="Times New Roman" w:hAnsi="Times New Roman" w:cs="Times New Roman"/>
        </w:rPr>
        <w:t xml:space="preserve"> and quantitative</w:t>
      </w:r>
      <w:r w:rsidRPr="006E2593">
        <w:rPr>
          <w:rFonts w:ascii="Times New Roman" w:hAnsi="Times New Roman" w:cs="Times New Roman"/>
        </w:rPr>
        <w:t xml:space="preserve"> methods. </w:t>
      </w:r>
      <w:r w:rsidR="00C2139B" w:rsidRPr="006E2593">
        <w:rPr>
          <w:rFonts w:ascii="Times New Roman" w:hAnsi="Times New Roman" w:cs="Times New Roman"/>
        </w:rPr>
        <w:t xml:space="preserve">In a previous intervention, </w:t>
      </w:r>
      <w:r w:rsidRPr="006E2593">
        <w:rPr>
          <w:rFonts w:ascii="Times New Roman" w:hAnsi="Times New Roman" w:cs="Times New Roman"/>
        </w:rPr>
        <w:t xml:space="preserve">I </w:t>
      </w:r>
      <w:r w:rsidR="00C2139B" w:rsidRPr="006E2593">
        <w:rPr>
          <w:rFonts w:ascii="Times New Roman" w:hAnsi="Times New Roman" w:cs="Times New Roman"/>
        </w:rPr>
        <w:t>had originally used</w:t>
      </w:r>
      <w:r w:rsidRPr="006E2593">
        <w:rPr>
          <w:rFonts w:ascii="Times New Roman" w:hAnsi="Times New Roman" w:cs="Times New Roman"/>
        </w:rPr>
        <w:t xml:space="preserve"> a </w:t>
      </w:r>
      <w:r w:rsidR="00C2139B" w:rsidRPr="006E2593">
        <w:rPr>
          <w:rFonts w:ascii="Times New Roman" w:hAnsi="Times New Roman" w:cs="Times New Roman"/>
        </w:rPr>
        <w:t xml:space="preserve">version of the </w:t>
      </w:r>
      <w:r w:rsidRPr="006E2593">
        <w:rPr>
          <w:rFonts w:ascii="Times New Roman" w:hAnsi="Times New Roman" w:cs="Times New Roman"/>
        </w:rPr>
        <w:t>Likert scale</w:t>
      </w:r>
      <w:r w:rsidR="002240E7">
        <w:rPr>
          <w:rFonts w:ascii="Times New Roman" w:hAnsi="Times New Roman" w:cs="Times New Roman"/>
        </w:rPr>
        <w:t xml:space="preserve"> </w:t>
      </w:r>
      <w:r w:rsidRPr="006E2593">
        <w:rPr>
          <w:rFonts w:ascii="Times New Roman" w:hAnsi="Times New Roman" w:cs="Times New Roman"/>
        </w:rPr>
        <w:t>show</w:t>
      </w:r>
      <w:r w:rsidR="00C2139B" w:rsidRPr="006E2593">
        <w:rPr>
          <w:rFonts w:ascii="Times New Roman" w:hAnsi="Times New Roman" w:cs="Times New Roman"/>
        </w:rPr>
        <w:t>ing</w:t>
      </w:r>
      <w:r w:rsidRPr="006E2593">
        <w:rPr>
          <w:rFonts w:ascii="Times New Roman" w:hAnsi="Times New Roman" w:cs="Times New Roman"/>
        </w:rPr>
        <w:t xml:space="preserve"> a series of five faces from very unhappy to very happy, to determine how much they enjoyed PE over time</w:t>
      </w:r>
      <w:r w:rsidR="00C2139B" w:rsidRPr="006E2593">
        <w:rPr>
          <w:rFonts w:ascii="Times New Roman" w:hAnsi="Times New Roman" w:cs="Times New Roman"/>
        </w:rPr>
        <w:t>. However, I have now seen the usefulness of asking specific questions regarding enjoyment and engagement, and I will be looking into using a questionnaire from Reeve and Tseng (20</w:t>
      </w:r>
      <w:r w:rsidR="00FD16B2" w:rsidRPr="006E2593">
        <w:rPr>
          <w:rFonts w:ascii="Times New Roman" w:hAnsi="Times New Roman" w:cs="Times New Roman"/>
        </w:rPr>
        <w:t>11</w:t>
      </w:r>
      <w:r w:rsidR="00C2139B" w:rsidRPr="006E2593">
        <w:rPr>
          <w:rFonts w:ascii="Times New Roman" w:hAnsi="Times New Roman" w:cs="Times New Roman"/>
        </w:rPr>
        <w:t>) or a shortened version of the Physical Activity Enjoyment Scale (PACES) questionnaire (Moore et al, 20</w:t>
      </w:r>
      <w:r w:rsidR="00FD16B2" w:rsidRPr="006E2593">
        <w:rPr>
          <w:rFonts w:ascii="Times New Roman" w:hAnsi="Times New Roman" w:cs="Times New Roman"/>
        </w:rPr>
        <w:t>09</w:t>
      </w:r>
      <w:r w:rsidR="00C2139B" w:rsidRPr="006E2593">
        <w:rPr>
          <w:rFonts w:ascii="Times New Roman" w:hAnsi="Times New Roman" w:cs="Times New Roman"/>
        </w:rPr>
        <w:t>). This will be determined in the next few months.</w:t>
      </w:r>
    </w:p>
    <w:p w:rsidR="00B1721D" w:rsidRPr="006E2593" w:rsidRDefault="00C2139B" w:rsidP="00285ED8">
      <w:pPr>
        <w:spacing w:line="480" w:lineRule="auto"/>
        <w:ind w:firstLine="720"/>
        <w:rPr>
          <w:rFonts w:ascii="Times New Roman" w:hAnsi="Times New Roman" w:cs="Times New Roman"/>
        </w:rPr>
      </w:pPr>
      <w:r w:rsidRPr="006E2593">
        <w:rPr>
          <w:rFonts w:ascii="Times New Roman" w:hAnsi="Times New Roman" w:cs="Times New Roman"/>
        </w:rPr>
        <w:lastRenderedPageBreak/>
        <w:t>Additionally</w:t>
      </w:r>
      <w:r w:rsidR="00B1721D" w:rsidRPr="006E2593">
        <w:rPr>
          <w:rFonts w:ascii="Times New Roman" w:hAnsi="Times New Roman" w:cs="Times New Roman"/>
        </w:rPr>
        <w:t xml:space="preserve">, given the </w:t>
      </w:r>
      <w:r w:rsidRPr="006E2593">
        <w:rPr>
          <w:rFonts w:ascii="Times New Roman" w:hAnsi="Times New Roman" w:cs="Times New Roman"/>
        </w:rPr>
        <w:t>conversational aspect</w:t>
      </w:r>
      <w:r w:rsidR="00B1721D" w:rsidRPr="006E2593">
        <w:rPr>
          <w:rFonts w:ascii="Times New Roman" w:hAnsi="Times New Roman" w:cs="Times New Roman"/>
        </w:rPr>
        <w:t xml:space="preserve"> of</w:t>
      </w:r>
      <w:r w:rsidRPr="006E2593">
        <w:rPr>
          <w:rFonts w:ascii="Times New Roman" w:hAnsi="Times New Roman" w:cs="Times New Roman"/>
        </w:rPr>
        <w:t xml:space="preserve"> PE, a</w:t>
      </w:r>
      <w:r w:rsidR="00B1721D" w:rsidRPr="006E2593">
        <w:rPr>
          <w:rFonts w:ascii="Times New Roman" w:hAnsi="Times New Roman" w:cs="Times New Roman"/>
        </w:rPr>
        <w:t>nd</w:t>
      </w:r>
      <w:r w:rsidRPr="006E2593">
        <w:rPr>
          <w:rFonts w:ascii="Times New Roman" w:hAnsi="Times New Roman" w:cs="Times New Roman"/>
        </w:rPr>
        <w:t xml:space="preserve"> realizing</w:t>
      </w:r>
      <w:r w:rsidR="00B1721D" w:rsidRPr="006E2593">
        <w:rPr>
          <w:rFonts w:ascii="Times New Roman" w:hAnsi="Times New Roman" w:cs="Times New Roman"/>
        </w:rPr>
        <w:t xml:space="preserve"> that there can be other factors which could determine a child’s feelings at that moment, it would also be important to use </w:t>
      </w:r>
      <w:r w:rsidR="00013C9B" w:rsidRPr="006E2593">
        <w:rPr>
          <w:rFonts w:ascii="Times New Roman" w:hAnsi="Times New Roman" w:cs="Times New Roman"/>
        </w:rPr>
        <w:t xml:space="preserve">a </w:t>
      </w:r>
      <w:r w:rsidR="00B1721D" w:rsidRPr="006E2593">
        <w:rPr>
          <w:rFonts w:ascii="Times New Roman" w:hAnsi="Times New Roman" w:cs="Times New Roman"/>
        </w:rPr>
        <w:t>focus group</w:t>
      </w:r>
      <w:r w:rsidR="002240E7">
        <w:rPr>
          <w:rFonts w:ascii="Times New Roman" w:hAnsi="Times New Roman" w:cs="Times New Roman"/>
        </w:rPr>
        <w:t xml:space="preserve"> session</w:t>
      </w:r>
      <w:r w:rsidR="00B1721D" w:rsidRPr="006E2593">
        <w:rPr>
          <w:rFonts w:ascii="Times New Roman" w:hAnsi="Times New Roman" w:cs="Times New Roman"/>
        </w:rPr>
        <w:t xml:space="preserve"> to assess the overall feelings towards the PE class. Th</w:t>
      </w:r>
      <w:r w:rsidR="00013C9B" w:rsidRPr="006E2593">
        <w:rPr>
          <w:rFonts w:ascii="Times New Roman" w:hAnsi="Times New Roman" w:cs="Times New Roman"/>
        </w:rPr>
        <w:t>is</w:t>
      </w:r>
      <w:r w:rsidR="00B1721D" w:rsidRPr="006E2593">
        <w:rPr>
          <w:rFonts w:ascii="Times New Roman" w:hAnsi="Times New Roman" w:cs="Times New Roman"/>
        </w:rPr>
        <w:t xml:space="preserve"> focus group can be designed to have a </w:t>
      </w:r>
      <w:r w:rsidRPr="006E2593">
        <w:rPr>
          <w:rFonts w:ascii="Times New Roman" w:hAnsi="Times New Roman" w:cs="Times New Roman"/>
        </w:rPr>
        <w:t>t</w:t>
      </w:r>
      <w:r w:rsidR="00B1721D" w:rsidRPr="006E2593">
        <w:rPr>
          <w:rFonts w:ascii="Times New Roman" w:hAnsi="Times New Roman" w:cs="Times New Roman"/>
        </w:rPr>
        <w:t>alk</w:t>
      </w:r>
      <w:r w:rsidR="002240E7">
        <w:rPr>
          <w:rFonts w:ascii="Times New Roman" w:hAnsi="Times New Roman" w:cs="Times New Roman"/>
        </w:rPr>
        <w:t xml:space="preserve"> with the students</w:t>
      </w:r>
      <w:r w:rsidR="00B1721D" w:rsidRPr="006E2593">
        <w:rPr>
          <w:rFonts w:ascii="Times New Roman" w:hAnsi="Times New Roman" w:cs="Times New Roman"/>
        </w:rPr>
        <w:t xml:space="preserve"> with the purpose of drawing out a general understanding of the group’s beliefs and feelings and is suitable to a primary aged class where children are already used to regular class meetings. This also has an advantage over one-on-one interviews in that it takes less overall time and such a structure would not be suitable in a 40</w:t>
      </w:r>
      <w:r w:rsidR="002240E7">
        <w:rPr>
          <w:rFonts w:ascii="Times New Roman" w:hAnsi="Times New Roman" w:cs="Times New Roman"/>
        </w:rPr>
        <w:t>-</w:t>
      </w:r>
      <w:r w:rsidR="00B1721D" w:rsidRPr="006E2593">
        <w:rPr>
          <w:rFonts w:ascii="Times New Roman" w:hAnsi="Times New Roman" w:cs="Times New Roman"/>
        </w:rPr>
        <w:t>minute PE class. Indeed, even the small focus group discussions would have to be limited since my experience has been that children consider PE time to be a premium and they would like to use as much of it for play as possible.</w:t>
      </w:r>
    </w:p>
    <w:p w:rsidR="00C2139B" w:rsidRPr="006E2593" w:rsidRDefault="00C2139B" w:rsidP="00285ED8">
      <w:pPr>
        <w:spacing w:line="480" w:lineRule="auto"/>
        <w:ind w:firstLine="720"/>
        <w:rPr>
          <w:rFonts w:ascii="Times New Roman" w:hAnsi="Times New Roman" w:cs="Times New Roman"/>
        </w:rPr>
      </w:pPr>
    </w:p>
    <w:p w:rsidR="00C2139B" w:rsidRPr="006E2593" w:rsidRDefault="00C2139B" w:rsidP="00285ED8">
      <w:pPr>
        <w:spacing w:line="480" w:lineRule="auto"/>
        <w:rPr>
          <w:rFonts w:ascii="Times New Roman" w:hAnsi="Times New Roman" w:cs="Times New Roman"/>
          <w:b/>
          <w:bCs/>
        </w:rPr>
      </w:pPr>
      <w:r w:rsidRPr="006E2593">
        <w:rPr>
          <w:rFonts w:ascii="Times New Roman" w:hAnsi="Times New Roman" w:cs="Times New Roman"/>
          <w:b/>
          <w:bCs/>
        </w:rPr>
        <w:t>Aim and Objectives</w:t>
      </w:r>
    </w:p>
    <w:p w:rsidR="0038212D" w:rsidRPr="006E2593" w:rsidRDefault="0038212D" w:rsidP="00285ED8">
      <w:pPr>
        <w:spacing w:line="480" w:lineRule="auto"/>
        <w:rPr>
          <w:rFonts w:ascii="Times New Roman" w:hAnsi="Times New Roman" w:cs="Times New Roman"/>
          <w:b/>
          <w:bCs/>
        </w:rPr>
      </w:pPr>
    </w:p>
    <w:p w:rsidR="00FD16B2" w:rsidRPr="006E2593" w:rsidRDefault="00C2139B" w:rsidP="00285ED8">
      <w:pPr>
        <w:spacing w:line="480" w:lineRule="auto"/>
        <w:ind w:firstLine="720"/>
        <w:rPr>
          <w:rFonts w:ascii="Times New Roman" w:hAnsi="Times New Roman" w:cs="Times New Roman"/>
        </w:rPr>
      </w:pPr>
      <w:r w:rsidRPr="006E2593">
        <w:rPr>
          <w:rFonts w:ascii="Times New Roman" w:hAnsi="Times New Roman" w:cs="Times New Roman"/>
        </w:rPr>
        <w:t>The overall aim</w:t>
      </w:r>
      <w:r w:rsidR="00FD16B2" w:rsidRPr="006E2593">
        <w:rPr>
          <w:rFonts w:ascii="Times New Roman" w:hAnsi="Times New Roman" w:cs="Times New Roman"/>
        </w:rPr>
        <w:t>s</w:t>
      </w:r>
      <w:r w:rsidRPr="006E2593">
        <w:rPr>
          <w:rFonts w:ascii="Times New Roman" w:hAnsi="Times New Roman" w:cs="Times New Roman"/>
        </w:rPr>
        <w:t xml:space="preserve"> </w:t>
      </w:r>
      <w:r w:rsidR="00FD16B2" w:rsidRPr="006E2593">
        <w:rPr>
          <w:rFonts w:ascii="Times New Roman" w:hAnsi="Times New Roman" w:cs="Times New Roman"/>
        </w:rPr>
        <w:t>of this study are</w:t>
      </w:r>
      <w:r w:rsidR="002240E7">
        <w:rPr>
          <w:rFonts w:ascii="Times New Roman" w:hAnsi="Times New Roman" w:cs="Times New Roman"/>
        </w:rPr>
        <w:t xml:space="preserve"> therefore</w:t>
      </w:r>
      <w:r w:rsidR="00FD16B2" w:rsidRPr="006E2593">
        <w:rPr>
          <w:rFonts w:ascii="Times New Roman" w:hAnsi="Times New Roman" w:cs="Times New Roman"/>
        </w:rPr>
        <w:t>:</w:t>
      </w:r>
    </w:p>
    <w:p w:rsidR="00FD16B2" w:rsidRPr="006E2593" w:rsidRDefault="00FD16B2" w:rsidP="00285ED8">
      <w:pPr>
        <w:spacing w:line="480" w:lineRule="auto"/>
        <w:ind w:firstLine="720"/>
        <w:rPr>
          <w:rFonts w:ascii="Times New Roman" w:hAnsi="Times New Roman" w:cs="Times New Roman"/>
        </w:rPr>
      </w:pPr>
    </w:p>
    <w:p w:rsidR="00C2139B" w:rsidRPr="006E2593" w:rsidRDefault="00C2139B" w:rsidP="00285ED8">
      <w:pPr>
        <w:pStyle w:val="ListParagraph"/>
        <w:numPr>
          <w:ilvl w:val="0"/>
          <w:numId w:val="5"/>
        </w:numPr>
        <w:spacing w:line="480" w:lineRule="auto"/>
        <w:rPr>
          <w:rFonts w:ascii="Times New Roman" w:hAnsi="Times New Roman" w:cs="Times New Roman"/>
        </w:rPr>
      </w:pPr>
      <w:r w:rsidRPr="006E2593">
        <w:rPr>
          <w:rFonts w:ascii="Times New Roman" w:hAnsi="Times New Roman" w:cs="Times New Roman"/>
        </w:rPr>
        <w:t>to increase children’s FMS and enjoyment of PE through the use of smal</w:t>
      </w:r>
      <w:r w:rsidR="00FD16B2" w:rsidRPr="006E2593">
        <w:rPr>
          <w:rFonts w:ascii="Times New Roman" w:hAnsi="Times New Roman" w:cs="Times New Roman"/>
        </w:rPr>
        <w:t xml:space="preserve">l </w:t>
      </w:r>
      <w:r w:rsidRPr="006E2593">
        <w:rPr>
          <w:rFonts w:ascii="Times New Roman" w:hAnsi="Times New Roman" w:cs="Times New Roman"/>
        </w:rPr>
        <w:t>sided games with constraints, using aspects of the Teaching Games for Understanding model</w:t>
      </w:r>
      <w:r w:rsidR="002240E7">
        <w:rPr>
          <w:rFonts w:ascii="Times New Roman" w:hAnsi="Times New Roman" w:cs="Times New Roman"/>
        </w:rPr>
        <w:t>;</w:t>
      </w:r>
    </w:p>
    <w:p w:rsidR="00FD16B2" w:rsidRPr="006E2593" w:rsidRDefault="00FD16B2" w:rsidP="00285ED8">
      <w:pPr>
        <w:pStyle w:val="ListParagraph"/>
        <w:numPr>
          <w:ilvl w:val="0"/>
          <w:numId w:val="5"/>
        </w:numPr>
        <w:spacing w:line="480" w:lineRule="auto"/>
        <w:rPr>
          <w:rFonts w:ascii="Times New Roman" w:hAnsi="Times New Roman" w:cs="Times New Roman"/>
        </w:rPr>
      </w:pPr>
      <w:r w:rsidRPr="006E2593">
        <w:rPr>
          <w:rFonts w:ascii="Times New Roman" w:hAnsi="Times New Roman" w:cs="Times New Roman"/>
        </w:rPr>
        <w:t>t</w:t>
      </w:r>
      <w:r w:rsidR="00C2139B" w:rsidRPr="006E2593">
        <w:rPr>
          <w:rFonts w:ascii="Times New Roman" w:hAnsi="Times New Roman" w:cs="Times New Roman"/>
        </w:rPr>
        <w:t xml:space="preserve">o measure quantitatively the difference in children’s fundamental movement </w:t>
      </w:r>
      <w:r w:rsidRPr="006E2593">
        <w:rPr>
          <w:rFonts w:ascii="Times New Roman" w:hAnsi="Times New Roman" w:cs="Times New Roman"/>
        </w:rPr>
        <w:t xml:space="preserve"> </w:t>
      </w:r>
      <w:r w:rsidR="00C2139B" w:rsidRPr="006E2593">
        <w:rPr>
          <w:rFonts w:ascii="Times New Roman" w:hAnsi="Times New Roman" w:cs="Times New Roman"/>
        </w:rPr>
        <w:t>skills over a six</w:t>
      </w:r>
      <w:r w:rsidR="00C2139B" w:rsidRPr="006E2593">
        <w:rPr>
          <w:rFonts w:ascii="Times New Roman" w:hAnsi="Times New Roman" w:cs="Times New Roman"/>
        </w:rPr>
        <w:t>-</w:t>
      </w:r>
      <w:r w:rsidR="00C2139B" w:rsidRPr="006E2593">
        <w:rPr>
          <w:rFonts w:ascii="Times New Roman" w:hAnsi="Times New Roman" w:cs="Times New Roman"/>
        </w:rPr>
        <w:t>week period in six different areas, three without an object and three with an object, using the Winnipeg School Board scale</w:t>
      </w:r>
      <w:r w:rsidR="002240E7">
        <w:rPr>
          <w:rFonts w:ascii="Times New Roman" w:hAnsi="Times New Roman" w:cs="Times New Roman"/>
        </w:rPr>
        <w:t>;</w:t>
      </w:r>
    </w:p>
    <w:p w:rsidR="00C2139B" w:rsidRPr="006E2593" w:rsidRDefault="00FD16B2" w:rsidP="00285ED8">
      <w:pPr>
        <w:pStyle w:val="ListParagraph"/>
        <w:numPr>
          <w:ilvl w:val="0"/>
          <w:numId w:val="5"/>
        </w:numPr>
        <w:spacing w:line="480" w:lineRule="auto"/>
        <w:rPr>
          <w:rFonts w:ascii="Times New Roman" w:hAnsi="Times New Roman" w:cs="Times New Roman"/>
        </w:rPr>
      </w:pPr>
      <w:r w:rsidRPr="006E2593">
        <w:rPr>
          <w:rFonts w:ascii="Times New Roman" w:hAnsi="Times New Roman" w:cs="Times New Roman"/>
        </w:rPr>
        <w:t>t</w:t>
      </w:r>
      <w:r w:rsidR="00C2139B" w:rsidRPr="006E2593">
        <w:rPr>
          <w:rFonts w:ascii="Times New Roman" w:hAnsi="Times New Roman" w:cs="Times New Roman"/>
        </w:rPr>
        <w:t>o devise a program of small side</w:t>
      </w:r>
      <w:r w:rsidR="00C2139B" w:rsidRPr="006E2593">
        <w:rPr>
          <w:rFonts w:ascii="Times New Roman" w:hAnsi="Times New Roman" w:cs="Times New Roman"/>
        </w:rPr>
        <w:t>d</w:t>
      </w:r>
      <w:r w:rsidR="00C2139B" w:rsidRPr="006E2593">
        <w:rPr>
          <w:rFonts w:ascii="Times New Roman" w:hAnsi="Times New Roman" w:cs="Times New Roman"/>
        </w:rPr>
        <w:t xml:space="preserve"> games</w:t>
      </w:r>
      <w:r w:rsidR="00C2139B" w:rsidRPr="006E2593">
        <w:rPr>
          <w:rFonts w:ascii="Times New Roman" w:hAnsi="Times New Roman" w:cs="Times New Roman"/>
        </w:rPr>
        <w:t xml:space="preserve"> (with the possibility of using cooperative games as well)</w:t>
      </w:r>
      <w:r w:rsidR="00C2139B" w:rsidRPr="006E2593">
        <w:rPr>
          <w:rFonts w:ascii="Times New Roman" w:hAnsi="Times New Roman" w:cs="Times New Roman"/>
        </w:rPr>
        <w:t xml:space="preserve"> </w:t>
      </w:r>
      <w:r w:rsidR="00C2139B" w:rsidRPr="006E2593">
        <w:rPr>
          <w:rFonts w:ascii="Times New Roman" w:hAnsi="Times New Roman" w:cs="Times New Roman"/>
        </w:rPr>
        <w:t>to improve FMS</w:t>
      </w:r>
      <w:r w:rsidR="002240E7">
        <w:rPr>
          <w:rFonts w:ascii="Times New Roman" w:hAnsi="Times New Roman" w:cs="Times New Roman"/>
        </w:rPr>
        <w:t>;</w:t>
      </w:r>
    </w:p>
    <w:p w:rsidR="00C2139B" w:rsidRPr="006E2593" w:rsidRDefault="00FD16B2" w:rsidP="00285ED8">
      <w:pPr>
        <w:pStyle w:val="ListParagraph"/>
        <w:numPr>
          <w:ilvl w:val="0"/>
          <w:numId w:val="5"/>
        </w:numPr>
        <w:spacing w:line="480" w:lineRule="auto"/>
        <w:rPr>
          <w:rFonts w:ascii="Times New Roman" w:hAnsi="Times New Roman" w:cs="Times New Roman"/>
        </w:rPr>
      </w:pPr>
      <w:r w:rsidRPr="006E2593">
        <w:rPr>
          <w:rFonts w:ascii="Times New Roman" w:hAnsi="Times New Roman" w:cs="Times New Roman"/>
        </w:rPr>
        <w:lastRenderedPageBreak/>
        <w:t>t</w:t>
      </w:r>
      <w:r w:rsidR="00C2139B" w:rsidRPr="006E2593">
        <w:rPr>
          <w:rFonts w:ascii="Times New Roman" w:hAnsi="Times New Roman" w:cs="Times New Roman"/>
        </w:rPr>
        <w:t>o involve the students in experimenting with various constraints to improve overall gameplay, fairness and enjoyment</w:t>
      </w:r>
      <w:r w:rsidR="002240E7">
        <w:rPr>
          <w:rFonts w:ascii="Times New Roman" w:hAnsi="Times New Roman" w:cs="Times New Roman"/>
        </w:rPr>
        <w:t>;</w:t>
      </w:r>
    </w:p>
    <w:p w:rsidR="00C2139B" w:rsidRPr="006E2593" w:rsidRDefault="002240E7" w:rsidP="00285ED8">
      <w:pPr>
        <w:pStyle w:val="ListParagraph"/>
        <w:numPr>
          <w:ilvl w:val="0"/>
          <w:numId w:val="5"/>
        </w:numPr>
        <w:spacing w:line="480" w:lineRule="auto"/>
        <w:rPr>
          <w:rFonts w:ascii="Times New Roman" w:hAnsi="Times New Roman" w:cs="Times New Roman"/>
        </w:rPr>
      </w:pPr>
      <w:r>
        <w:rPr>
          <w:rFonts w:ascii="Times New Roman" w:hAnsi="Times New Roman" w:cs="Times New Roman"/>
        </w:rPr>
        <w:t>t</w:t>
      </w:r>
      <w:r w:rsidR="00FD16B2" w:rsidRPr="006E2593">
        <w:rPr>
          <w:rFonts w:ascii="Times New Roman" w:hAnsi="Times New Roman" w:cs="Times New Roman"/>
        </w:rPr>
        <w:t xml:space="preserve">o </w:t>
      </w:r>
      <w:r w:rsidR="00C2139B" w:rsidRPr="006E2593">
        <w:rPr>
          <w:rFonts w:ascii="Times New Roman" w:hAnsi="Times New Roman" w:cs="Times New Roman"/>
        </w:rPr>
        <w:t xml:space="preserve">use </w:t>
      </w:r>
      <w:r w:rsidR="00C2139B" w:rsidRPr="006E2593">
        <w:rPr>
          <w:rFonts w:ascii="Times New Roman" w:hAnsi="Times New Roman" w:cs="Times New Roman"/>
        </w:rPr>
        <w:t xml:space="preserve">a </w:t>
      </w:r>
      <w:r w:rsidR="00C2139B" w:rsidRPr="006E2593">
        <w:rPr>
          <w:rFonts w:ascii="Times New Roman" w:hAnsi="Times New Roman" w:cs="Times New Roman"/>
        </w:rPr>
        <w:t>focus group to discover which aspects the students are finding enjoyable and which they are would seek to change, and to potentially make an adjustment partway through the intervention to meet these needs</w:t>
      </w:r>
      <w:r>
        <w:rPr>
          <w:rFonts w:ascii="Times New Roman" w:hAnsi="Times New Roman" w:cs="Times New Roman"/>
        </w:rPr>
        <w:t>;</w:t>
      </w:r>
    </w:p>
    <w:p w:rsidR="0038212D" w:rsidRPr="006E2593" w:rsidRDefault="00FD16B2" w:rsidP="00285ED8">
      <w:pPr>
        <w:pStyle w:val="ListParagraph"/>
        <w:numPr>
          <w:ilvl w:val="0"/>
          <w:numId w:val="5"/>
        </w:numPr>
        <w:spacing w:line="480" w:lineRule="auto"/>
        <w:rPr>
          <w:rFonts w:ascii="Times New Roman" w:hAnsi="Times New Roman" w:cs="Times New Roman"/>
        </w:rPr>
      </w:pPr>
      <w:r w:rsidRPr="006E2593">
        <w:rPr>
          <w:rFonts w:ascii="Times New Roman" w:hAnsi="Times New Roman" w:cs="Times New Roman"/>
        </w:rPr>
        <w:t>t</w:t>
      </w:r>
      <w:r w:rsidR="00C2139B" w:rsidRPr="006E2593">
        <w:rPr>
          <w:rFonts w:ascii="Times New Roman" w:hAnsi="Times New Roman" w:cs="Times New Roman"/>
        </w:rPr>
        <w:t>o measure enjoyment based upon a questionnaire, using either a modified version of the PACES questionnaire or a truncated version of the Reeve and Tseng questionnaire</w:t>
      </w:r>
      <w:r w:rsidR="002240E7">
        <w:rPr>
          <w:rFonts w:ascii="Times New Roman" w:hAnsi="Times New Roman" w:cs="Times New Roman"/>
        </w:rPr>
        <w:t>; and,</w:t>
      </w:r>
    </w:p>
    <w:p w:rsidR="00C2139B" w:rsidRPr="006E2593" w:rsidRDefault="002240E7" w:rsidP="00285ED8">
      <w:pPr>
        <w:pStyle w:val="ListParagraph"/>
        <w:numPr>
          <w:ilvl w:val="0"/>
          <w:numId w:val="5"/>
        </w:numPr>
        <w:spacing w:line="480" w:lineRule="auto"/>
        <w:rPr>
          <w:rFonts w:ascii="Times New Roman" w:hAnsi="Times New Roman" w:cs="Times New Roman"/>
        </w:rPr>
      </w:pPr>
      <w:r>
        <w:rPr>
          <w:rFonts w:ascii="Times New Roman" w:hAnsi="Times New Roman" w:cs="Times New Roman"/>
        </w:rPr>
        <w:t>t</w:t>
      </w:r>
      <w:r w:rsidR="00C2139B" w:rsidRPr="006E2593">
        <w:rPr>
          <w:rFonts w:ascii="Times New Roman" w:hAnsi="Times New Roman" w:cs="Times New Roman"/>
        </w:rPr>
        <w:t>o reflect on a weekly basis as to how I feel the program is going and to make adjustments if necessary.</w:t>
      </w:r>
    </w:p>
    <w:p w:rsidR="00C2139B" w:rsidRPr="006E2593" w:rsidRDefault="00C2139B" w:rsidP="00285ED8">
      <w:pPr>
        <w:spacing w:line="480" w:lineRule="auto"/>
        <w:ind w:firstLine="720"/>
        <w:rPr>
          <w:rFonts w:ascii="Times New Roman" w:hAnsi="Times New Roman" w:cs="Times New Roman"/>
        </w:rPr>
      </w:pPr>
    </w:p>
    <w:p w:rsidR="00681265" w:rsidRPr="006E2593" w:rsidRDefault="00681265" w:rsidP="00285ED8">
      <w:pPr>
        <w:spacing w:line="480" w:lineRule="auto"/>
        <w:rPr>
          <w:rFonts w:ascii="Times New Roman" w:hAnsi="Times New Roman" w:cs="Times New Roman"/>
        </w:rPr>
      </w:pPr>
    </w:p>
    <w:p w:rsidR="00D115A2" w:rsidRPr="006E2593" w:rsidRDefault="00D115A2" w:rsidP="00285ED8">
      <w:pPr>
        <w:spacing w:line="480" w:lineRule="auto"/>
        <w:rPr>
          <w:rFonts w:ascii="Times New Roman" w:hAnsi="Times New Roman" w:cs="Times New Roman"/>
          <w:b/>
          <w:bCs/>
        </w:rPr>
      </w:pPr>
      <w:r w:rsidRPr="006E2593">
        <w:rPr>
          <w:rFonts w:ascii="Times New Roman" w:hAnsi="Times New Roman" w:cs="Times New Roman"/>
          <w:b/>
          <w:bCs/>
        </w:rPr>
        <w:t>Timeline</w:t>
      </w:r>
    </w:p>
    <w:p w:rsidR="00450F91" w:rsidRPr="006E2593" w:rsidRDefault="00D115A2" w:rsidP="00285ED8">
      <w:pPr>
        <w:spacing w:line="480" w:lineRule="auto"/>
        <w:rPr>
          <w:rFonts w:ascii="Times New Roman" w:hAnsi="Times New Roman" w:cs="Times New Roman"/>
        </w:rPr>
      </w:pPr>
      <w:r w:rsidRPr="006E2593">
        <w:rPr>
          <w:rFonts w:ascii="Times New Roman" w:hAnsi="Times New Roman" w:cs="Times New Roman"/>
        </w:rPr>
        <w:tab/>
      </w:r>
    </w:p>
    <w:p w:rsidR="00450F91" w:rsidRDefault="00D115A2" w:rsidP="00285ED8">
      <w:pPr>
        <w:spacing w:line="480" w:lineRule="auto"/>
      </w:pPr>
      <w:r w:rsidRPr="006E2593">
        <w:rPr>
          <w:rFonts w:ascii="Times New Roman" w:hAnsi="Times New Roman" w:cs="Times New Roman"/>
          <w:i/>
          <w:iCs/>
        </w:rPr>
        <w:t>Present to Sept 30</w:t>
      </w:r>
      <w:r w:rsidRPr="006E2593">
        <w:rPr>
          <w:rFonts w:ascii="Times New Roman" w:hAnsi="Times New Roman" w:cs="Times New Roman"/>
          <w:i/>
          <w:iCs/>
          <w:vertAlign w:val="superscript"/>
        </w:rPr>
        <w:t>th</w:t>
      </w:r>
      <w:r w:rsidRPr="006E2593">
        <w:rPr>
          <w:rFonts w:ascii="Times New Roman" w:hAnsi="Times New Roman" w:cs="Times New Roman"/>
          <w:i/>
          <w:iCs/>
        </w:rPr>
        <w:t xml:space="preserve"> </w:t>
      </w:r>
      <w:r w:rsidRPr="006E2593">
        <w:rPr>
          <w:rFonts w:ascii="Times New Roman" w:hAnsi="Times New Roman" w:cs="Times New Roman"/>
        </w:rPr>
        <w:t xml:space="preserve">– Complete ethical guidelines and submit for review. This by this date I will </w:t>
      </w:r>
      <w:r w:rsidR="00450F91" w:rsidRPr="006E2593">
        <w:rPr>
          <w:rFonts w:ascii="Times New Roman" w:hAnsi="Times New Roman" w:cs="Times New Roman"/>
        </w:rPr>
        <w:t xml:space="preserve"> </w:t>
      </w:r>
      <w:r w:rsidRPr="006E2593">
        <w:rPr>
          <w:rFonts w:ascii="Times New Roman" w:hAnsi="Times New Roman" w:cs="Times New Roman"/>
        </w:rPr>
        <w:t>also have completed the four</w:t>
      </w:r>
      <w:r w:rsidR="0038212D" w:rsidRPr="006E2593">
        <w:rPr>
          <w:rFonts w:ascii="Times New Roman" w:hAnsi="Times New Roman" w:cs="Times New Roman"/>
        </w:rPr>
        <w:t>-</w:t>
      </w:r>
      <w:r w:rsidRPr="006E2593">
        <w:rPr>
          <w:rFonts w:ascii="Times New Roman" w:hAnsi="Times New Roman" w:cs="Times New Roman"/>
        </w:rPr>
        <w:t xml:space="preserve">hour </w:t>
      </w:r>
      <w:r w:rsidR="005C5D99" w:rsidRPr="005C5D99">
        <w:rPr>
          <w:rFonts w:ascii="Times New Roman" w:hAnsi="Times New Roman" w:cs="Times New Roman"/>
        </w:rPr>
        <w:t>TCPS 2: CORE-2022 (Course on Research Ethics</w:t>
      </w:r>
      <w:r w:rsidR="005C5D99">
        <w:t>)</w:t>
      </w:r>
    </w:p>
    <w:p w:rsidR="005C5D99" w:rsidRPr="006E2593" w:rsidRDefault="005C5D99" w:rsidP="00285ED8">
      <w:pPr>
        <w:spacing w:line="480" w:lineRule="auto"/>
        <w:rPr>
          <w:rFonts w:ascii="Times New Roman" w:hAnsi="Times New Roman" w:cs="Times New Roman"/>
        </w:rPr>
      </w:pPr>
    </w:p>
    <w:p w:rsidR="00D115A2" w:rsidRPr="006E2593" w:rsidRDefault="00D115A2" w:rsidP="00285ED8">
      <w:pPr>
        <w:spacing w:line="480" w:lineRule="auto"/>
        <w:rPr>
          <w:rFonts w:ascii="Times New Roman" w:hAnsi="Times New Roman" w:cs="Times New Roman"/>
        </w:rPr>
      </w:pPr>
      <w:r w:rsidRPr="006E2593">
        <w:rPr>
          <w:rFonts w:ascii="Times New Roman" w:hAnsi="Times New Roman" w:cs="Times New Roman"/>
          <w:i/>
          <w:iCs/>
        </w:rPr>
        <w:t>October 1 to December 15</w:t>
      </w:r>
      <w:r w:rsidRPr="006E2593">
        <w:rPr>
          <w:rFonts w:ascii="Times New Roman" w:hAnsi="Times New Roman" w:cs="Times New Roman"/>
          <w:i/>
          <w:iCs/>
          <w:vertAlign w:val="superscript"/>
        </w:rPr>
        <w:t>th</w:t>
      </w:r>
      <w:r w:rsidRPr="006E2593">
        <w:rPr>
          <w:rFonts w:ascii="Times New Roman" w:hAnsi="Times New Roman" w:cs="Times New Roman"/>
          <w:i/>
          <w:iCs/>
        </w:rPr>
        <w:t xml:space="preserve"> </w:t>
      </w:r>
      <w:r w:rsidRPr="006E2593">
        <w:rPr>
          <w:rFonts w:ascii="Times New Roman" w:hAnsi="Times New Roman" w:cs="Times New Roman"/>
        </w:rPr>
        <w:t xml:space="preserve">– Expand the literature review to look for what may be the expected outcomes from a variety of studies, as well as having a greater understanding of the appropriate games for children during to play during the study. </w:t>
      </w:r>
    </w:p>
    <w:p w:rsidR="00450F91" w:rsidRPr="006E2593" w:rsidRDefault="00450F91" w:rsidP="00285ED8">
      <w:pPr>
        <w:spacing w:line="480" w:lineRule="auto"/>
        <w:rPr>
          <w:rFonts w:ascii="Times New Roman" w:hAnsi="Times New Roman" w:cs="Times New Roman"/>
        </w:rPr>
      </w:pPr>
      <w:r w:rsidRPr="006E2593">
        <w:rPr>
          <w:rFonts w:ascii="Times New Roman" w:hAnsi="Times New Roman" w:cs="Times New Roman"/>
        </w:rPr>
        <w:tab/>
        <w:t xml:space="preserve">I will also assess which are the Fundamental Movement Skills that I would like to </w:t>
      </w:r>
      <w:r w:rsidR="005C7A39" w:rsidRPr="006E2593">
        <w:rPr>
          <w:rFonts w:ascii="Times New Roman" w:hAnsi="Times New Roman" w:cs="Times New Roman"/>
        </w:rPr>
        <w:t>measure</w:t>
      </w:r>
      <w:r w:rsidR="002240E7">
        <w:rPr>
          <w:rFonts w:ascii="Times New Roman" w:hAnsi="Times New Roman" w:cs="Times New Roman"/>
        </w:rPr>
        <w:t>, which will</w:t>
      </w:r>
      <w:r w:rsidRPr="006E2593">
        <w:rPr>
          <w:rFonts w:ascii="Times New Roman" w:hAnsi="Times New Roman" w:cs="Times New Roman"/>
        </w:rPr>
        <w:t xml:space="preserve"> based upon literature review and what I believe will be feasible in the facility I will use. Ideally, I will choose three locomotor and three object-manipulation skills to assess</w:t>
      </w:r>
      <w:r w:rsidR="002240E7">
        <w:rPr>
          <w:rFonts w:ascii="Times New Roman" w:hAnsi="Times New Roman" w:cs="Times New Roman"/>
        </w:rPr>
        <w:t xml:space="preserve"> </w:t>
      </w:r>
      <w:r w:rsidRPr="006E2593">
        <w:rPr>
          <w:rFonts w:ascii="Times New Roman" w:hAnsi="Times New Roman" w:cs="Times New Roman"/>
        </w:rPr>
        <w:t xml:space="preserve">which </w:t>
      </w:r>
      <w:r w:rsidR="002240E7">
        <w:rPr>
          <w:rFonts w:ascii="Times New Roman" w:hAnsi="Times New Roman" w:cs="Times New Roman"/>
        </w:rPr>
        <w:t>are</w:t>
      </w:r>
      <w:r w:rsidR="005C7A39" w:rsidRPr="006E2593">
        <w:rPr>
          <w:rFonts w:ascii="Times New Roman" w:hAnsi="Times New Roman" w:cs="Times New Roman"/>
        </w:rPr>
        <w:t xml:space="preserve"> fairly</w:t>
      </w:r>
      <w:r w:rsidRPr="006E2593">
        <w:rPr>
          <w:rFonts w:ascii="Times New Roman" w:hAnsi="Times New Roman" w:cs="Times New Roman"/>
        </w:rPr>
        <w:t xml:space="preserve"> distinct from each other. </w:t>
      </w:r>
    </w:p>
    <w:p w:rsidR="00450F91" w:rsidRPr="006E2593" w:rsidRDefault="00450F91" w:rsidP="00285ED8">
      <w:pPr>
        <w:spacing w:line="480" w:lineRule="auto"/>
        <w:rPr>
          <w:rFonts w:ascii="Times New Roman" w:hAnsi="Times New Roman" w:cs="Times New Roman"/>
        </w:rPr>
      </w:pPr>
      <w:r w:rsidRPr="006E2593">
        <w:rPr>
          <w:rFonts w:ascii="Times New Roman" w:hAnsi="Times New Roman" w:cs="Times New Roman"/>
        </w:rPr>
        <w:lastRenderedPageBreak/>
        <w:tab/>
        <w:t>During this period, I will be choosing which class I would like to use for a case study, based upon the criteria listed above (see Methodology</w:t>
      </w:r>
      <w:r w:rsidR="005C7A39" w:rsidRPr="006E2593">
        <w:rPr>
          <w:rFonts w:ascii="Times New Roman" w:hAnsi="Times New Roman" w:cs="Times New Roman"/>
        </w:rPr>
        <w:t xml:space="preserve"> and </w:t>
      </w:r>
      <w:r w:rsidR="002240E7">
        <w:rPr>
          <w:rFonts w:ascii="Times New Roman" w:hAnsi="Times New Roman" w:cs="Times New Roman"/>
        </w:rPr>
        <w:t>M</w:t>
      </w:r>
      <w:r w:rsidR="005C7A39" w:rsidRPr="006E2593">
        <w:rPr>
          <w:rFonts w:ascii="Times New Roman" w:hAnsi="Times New Roman" w:cs="Times New Roman"/>
        </w:rPr>
        <w:t>ethods</w:t>
      </w:r>
      <w:r w:rsidRPr="006E2593">
        <w:rPr>
          <w:rFonts w:ascii="Times New Roman" w:hAnsi="Times New Roman" w:cs="Times New Roman"/>
        </w:rPr>
        <w:t xml:space="preserve">). </w:t>
      </w:r>
    </w:p>
    <w:p w:rsidR="00450F91" w:rsidRPr="006E2593" w:rsidRDefault="00450F91" w:rsidP="00285ED8">
      <w:pPr>
        <w:spacing w:line="480" w:lineRule="auto"/>
        <w:rPr>
          <w:rFonts w:ascii="Times New Roman" w:hAnsi="Times New Roman" w:cs="Times New Roman"/>
        </w:rPr>
      </w:pPr>
      <w:r w:rsidRPr="006E2593">
        <w:rPr>
          <w:rFonts w:ascii="Times New Roman" w:hAnsi="Times New Roman" w:cs="Times New Roman"/>
        </w:rPr>
        <w:tab/>
        <w:t>I will have the appropriate forms sent out to the parents, with the expectation that these will be returned by the last day of school prior to the winter break (although, this can be extended to the study beginning in January).</w:t>
      </w:r>
    </w:p>
    <w:p w:rsidR="00450F91" w:rsidRPr="006E2593" w:rsidRDefault="00450F91" w:rsidP="00285ED8">
      <w:pPr>
        <w:spacing w:line="480" w:lineRule="auto"/>
        <w:rPr>
          <w:rFonts w:ascii="Times New Roman" w:hAnsi="Times New Roman" w:cs="Times New Roman"/>
        </w:rPr>
      </w:pPr>
      <w:r>
        <w:tab/>
      </w:r>
      <w:r w:rsidRPr="006E2593">
        <w:rPr>
          <w:rFonts w:ascii="Times New Roman" w:hAnsi="Times New Roman" w:cs="Times New Roman"/>
        </w:rPr>
        <w:t>I will explore the best way to have a focus group for young children, including the types of question to ask while seeking to elicit responses from as many students as possible.</w:t>
      </w:r>
    </w:p>
    <w:p w:rsidR="00450F91" w:rsidRPr="006E2593" w:rsidRDefault="00450F91" w:rsidP="00285ED8">
      <w:pPr>
        <w:spacing w:line="480" w:lineRule="auto"/>
        <w:rPr>
          <w:rFonts w:ascii="Times New Roman" w:hAnsi="Times New Roman" w:cs="Times New Roman"/>
        </w:rPr>
      </w:pPr>
    </w:p>
    <w:p w:rsidR="00450F91" w:rsidRPr="006E2593" w:rsidRDefault="00450F91" w:rsidP="00285ED8">
      <w:pPr>
        <w:spacing w:line="480" w:lineRule="auto"/>
        <w:rPr>
          <w:rFonts w:ascii="Times New Roman" w:hAnsi="Times New Roman" w:cs="Times New Roman"/>
          <w:i/>
          <w:iCs/>
        </w:rPr>
      </w:pPr>
      <w:r w:rsidRPr="006E2593">
        <w:rPr>
          <w:rFonts w:ascii="Times New Roman" w:hAnsi="Times New Roman" w:cs="Times New Roman"/>
          <w:i/>
          <w:iCs/>
        </w:rPr>
        <w:t xml:space="preserve">Jan </w:t>
      </w:r>
      <w:r w:rsidR="005D5077" w:rsidRPr="006E2593">
        <w:rPr>
          <w:rFonts w:ascii="Times New Roman" w:hAnsi="Times New Roman" w:cs="Times New Roman"/>
          <w:i/>
          <w:iCs/>
        </w:rPr>
        <w:t>14 – Feb 14</w:t>
      </w:r>
    </w:p>
    <w:p w:rsidR="00450F91" w:rsidRPr="006E2593" w:rsidRDefault="005D5077" w:rsidP="00285ED8">
      <w:pPr>
        <w:spacing w:line="480" w:lineRule="auto"/>
        <w:rPr>
          <w:rFonts w:ascii="Times New Roman" w:hAnsi="Times New Roman" w:cs="Times New Roman"/>
        </w:rPr>
      </w:pPr>
      <w:r w:rsidRPr="006E2593">
        <w:rPr>
          <w:rFonts w:ascii="Times New Roman" w:hAnsi="Times New Roman" w:cs="Times New Roman"/>
          <w:i/>
          <w:iCs/>
        </w:rPr>
        <w:tab/>
      </w:r>
      <w:r w:rsidRPr="006E2593">
        <w:rPr>
          <w:rFonts w:ascii="Times New Roman" w:hAnsi="Times New Roman" w:cs="Times New Roman"/>
        </w:rPr>
        <w:t>This will be the five-week period of the study</w:t>
      </w:r>
      <w:r w:rsidR="005C7A39" w:rsidRPr="006E2593">
        <w:rPr>
          <w:rFonts w:ascii="Times New Roman" w:hAnsi="Times New Roman" w:cs="Times New Roman"/>
        </w:rPr>
        <w:t>.</w:t>
      </w:r>
      <w:r w:rsidRPr="006E2593">
        <w:rPr>
          <w:rFonts w:ascii="Times New Roman" w:hAnsi="Times New Roman" w:cs="Times New Roman"/>
        </w:rPr>
        <w:t xml:space="preserve"> Quantitative data collection on </w:t>
      </w:r>
      <w:r w:rsidR="002240E7">
        <w:rPr>
          <w:rFonts w:ascii="Times New Roman" w:hAnsi="Times New Roman" w:cs="Times New Roman"/>
        </w:rPr>
        <w:t>f</w:t>
      </w:r>
      <w:r w:rsidRPr="006E2593">
        <w:rPr>
          <w:rFonts w:ascii="Times New Roman" w:hAnsi="Times New Roman" w:cs="Times New Roman"/>
        </w:rPr>
        <w:t>undamental movement skills will be taken at the beginning and the end of the study, a focus group will happen for one session approximately half way through the study, and a short survey will take place at the end.</w:t>
      </w:r>
    </w:p>
    <w:p w:rsidR="00A90569" w:rsidRPr="006E2593" w:rsidRDefault="00A90569" w:rsidP="00285ED8">
      <w:pPr>
        <w:spacing w:line="480" w:lineRule="auto"/>
        <w:rPr>
          <w:rFonts w:ascii="Times New Roman" w:hAnsi="Times New Roman" w:cs="Times New Roman"/>
        </w:rPr>
      </w:pPr>
    </w:p>
    <w:p w:rsidR="00A90569" w:rsidRPr="006E2593" w:rsidRDefault="00A90569" w:rsidP="00285ED8">
      <w:pPr>
        <w:spacing w:line="480" w:lineRule="auto"/>
        <w:rPr>
          <w:rFonts w:ascii="Times New Roman" w:hAnsi="Times New Roman" w:cs="Times New Roman"/>
          <w:i/>
          <w:iCs/>
        </w:rPr>
      </w:pPr>
      <w:r w:rsidRPr="006E2593">
        <w:rPr>
          <w:rFonts w:ascii="Times New Roman" w:hAnsi="Times New Roman" w:cs="Times New Roman"/>
          <w:i/>
          <w:iCs/>
        </w:rPr>
        <w:t>Feb 15 – March 31</w:t>
      </w:r>
    </w:p>
    <w:p w:rsidR="00A90569" w:rsidRPr="006E2593" w:rsidRDefault="00A90569" w:rsidP="00285ED8">
      <w:pPr>
        <w:spacing w:line="480" w:lineRule="auto"/>
        <w:rPr>
          <w:rFonts w:ascii="Times New Roman" w:hAnsi="Times New Roman" w:cs="Times New Roman"/>
        </w:rPr>
      </w:pPr>
      <w:r w:rsidRPr="006E2593">
        <w:rPr>
          <w:rFonts w:ascii="Times New Roman" w:hAnsi="Times New Roman" w:cs="Times New Roman"/>
          <w:i/>
          <w:iCs/>
        </w:rPr>
        <w:tab/>
      </w:r>
      <w:r w:rsidRPr="006E2593">
        <w:rPr>
          <w:rFonts w:ascii="Times New Roman" w:hAnsi="Times New Roman" w:cs="Times New Roman"/>
        </w:rPr>
        <w:t>Quantitative data analysis of Fundamental Movement Skills, qualitative analysis of focus group session, quantitative analysis of enjoyment scale</w:t>
      </w:r>
      <w:r w:rsidR="00156693">
        <w:rPr>
          <w:rFonts w:ascii="Times New Roman" w:hAnsi="Times New Roman" w:cs="Times New Roman"/>
        </w:rPr>
        <w:t xml:space="preserve"> and in-depth literature research</w:t>
      </w:r>
    </w:p>
    <w:p w:rsidR="00A90569" w:rsidRPr="006E2593" w:rsidRDefault="00A90569" w:rsidP="00285ED8">
      <w:pPr>
        <w:spacing w:line="480" w:lineRule="auto"/>
        <w:rPr>
          <w:rFonts w:ascii="Times New Roman" w:hAnsi="Times New Roman" w:cs="Times New Roman"/>
        </w:rPr>
      </w:pPr>
    </w:p>
    <w:p w:rsidR="00A90569" w:rsidRPr="006E2593" w:rsidRDefault="00A90569" w:rsidP="00285ED8">
      <w:pPr>
        <w:spacing w:line="480" w:lineRule="auto"/>
        <w:rPr>
          <w:rFonts w:ascii="Times New Roman" w:hAnsi="Times New Roman" w:cs="Times New Roman"/>
        </w:rPr>
      </w:pPr>
      <w:r w:rsidRPr="006E2593">
        <w:rPr>
          <w:rFonts w:ascii="Times New Roman" w:hAnsi="Times New Roman" w:cs="Times New Roman"/>
          <w:i/>
          <w:iCs/>
        </w:rPr>
        <w:t>April 1 – Sept 30</w:t>
      </w:r>
    </w:p>
    <w:p w:rsidR="00A90569" w:rsidRPr="006E2593" w:rsidRDefault="00A90569" w:rsidP="00285ED8">
      <w:pPr>
        <w:spacing w:line="480" w:lineRule="auto"/>
        <w:rPr>
          <w:rFonts w:ascii="Times New Roman" w:hAnsi="Times New Roman" w:cs="Times New Roman"/>
        </w:rPr>
      </w:pPr>
      <w:r w:rsidRPr="006E2593">
        <w:rPr>
          <w:rFonts w:ascii="Times New Roman" w:hAnsi="Times New Roman" w:cs="Times New Roman"/>
        </w:rPr>
        <w:tab/>
        <w:t>Final write</w:t>
      </w:r>
      <w:r w:rsidR="005C7A39" w:rsidRPr="006E2593">
        <w:rPr>
          <w:rFonts w:ascii="Times New Roman" w:hAnsi="Times New Roman" w:cs="Times New Roman"/>
        </w:rPr>
        <w:t>-</w:t>
      </w:r>
      <w:r w:rsidRPr="006E2593">
        <w:rPr>
          <w:rFonts w:ascii="Times New Roman" w:hAnsi="Times New Roman" w:cs="Times New Roman"/>
        </w:rPr>
        <w:t>up of study and submission of thesis.</w:t>
      </w:r>
    </w:p>
    <w:p w:rsidR="005C7A39" w:rsidRDefault="005C7A39" w:rsidP="00285ED8">
      <w:pPr>
        <w:spacing w:line="480" w:lineRule="auto"/>
      </w:pPr>
    </w:p>
    <w:p w:rsidR="006E2593" w:rsidRDefault="006E2593" w:rsidP="00285ED8">
      <w:pPr>
        <w:spacing w:line="480" w:lineRule="auto"/>
        <w:jc w:val="center"/>
        <w:rPr>
          <w:rFonts w:ascii="Times New Roman" w:hAnsi="Times New Roman" w:cs="Times New Roman"/>
        </w:rPr>
      </w:pPr>
    </w:p>
    <w:p w:rsidR="006E2593" w:rsidRDefault="006E2593" w:rsidP="00285ED8">
      <w:pPr>
        <w:spacing w:line="480" w:lineRule="auto"/>
        <w:rPr>
          <w:rFonts w:ascii="Times New Roman" w:hAnsi="Times New Roman" w:cs="Times New Roman"/>
        </w:rPr>
      </w:pPr>
    </w:p>
    <w:p w:rsidR="006E2593" w:rsidRDefault="006E2593" w:rsidP="00285ED8">
      <w:pPr>
        <w:spacing w:line="480" w:lineRule="auto"/>
        <w:jc w:val="center"/>
        <w:rPr>
          <w:rFonts w:ascii="Times New Roman" w:hAnsi="Times New Roman" w:cs="Times New Roman"/>
        </w:rPr>
      </w:pPr>
      <w:r>
        <w:rPr>
          <w:rFonts w:ascii="Times New Roman" w:hAnsi="Times New Roman" w:cs="Times New Roman"/>
        </w:rPr>
        <w:lastRenderedPageBreak/>
        <w:t>References</w:t>
      </w:r>
    </w:p>
    <w:p w:rsidR="006E2593" w:rsidRDefault="006E2593" w:rsidP="00285ED8">
      <w:pPr>
        <w:spacing w:line="480" w:lineRule="auto"/>
        <w:rPr>
          <w:rFonts w:ascii="Times New Roman" w:hAnsi="Times New Roman" w:cs="Times New Roman"/>
        </w:rPr>
      </w:pPr>
    </w:p>
    <w:p w:rsidR="006E2593" w:rsidRPr="006E2593" w:rsidRDefault="006E2593" w:rsidP="00285ED8">
      <w:pPr>
        <w:spacing w:line="480" w:lineRule="auto"/>
        <w:rPr>
          <w:rFonts w:ascii="Times New Roman" w:hAnsi="Times New Roman" w:cs="Times New Roman"/>
        </w:rPr>
      </w:pPr>
      <w:r w:rsidRPr="006E2593">
        <w:rPr>
          <w:rFonts w:ascii="Times New Roman" w:hAnsi="Times New Roman" w:cs="Times New Roman"/>
        </w:rPr>
        <w:t xml:space="preserve">Dallolio, L., Ceciliani, A., </w:t>
      </w:r>
      <w:proofErr w:type="spellStart"/>
      <w:r w:rsidRPr="006E2593">
        <w:rPr>
          <w:rFonts w:ascii="Times New Roman" w:hAnsi="Times New Roman" w:cs="Times New Roman"/>
        </w:rPr>
        <w:t>Sanna</w:t>
      </w:r>
      <w:proofErr w:type="spellEnd"/>
      <w:r w:rsidRPr="006E2593">
        <w:rPr>
          <w:rFonts w:ascii="Times New Roman" w:hAnsi="Times New Roman" w:cs="Times New Roman"/>
        </w:rPr>
        <w:t xml:space="preserve">, T., </w:t>
      </w:r>
      <w:proofErr w:type="spellStart"/>
      <w:r w:rsidRPr="006E2593">
        <w:rPr>
          <w:rFonts w:ascii="Times New Roman" w:hAnsi="Times New Roman" w:cs="Times New Roman"/>
        </w:rPr>
        <w:t>Garulli</w:t>
      </w:r>
      <w:proofErr w:type="spellEnd"/>
      <w:r w:rsidRPr="006E2593">
        <w:rPr>
          <w:rFonts w:ascii="Times New Roman" w:hAnsi="Times New Roman" w:cs="Times New Roman"/>
        </w:rPr>
        <w:t xml:space="preserve">, A., &amp; Leoni, E. (2016). Proposal for Enhanced Physical Education Program in the Primary School: Evaluation of Feasibility and Effectiveness in Improving Physical Skills and Fitness. </w:t>
      </w:r>
      <w:r w:rsidRPr="006E2593">
        <w:rPr>
          <w:rFonts w:ascii="Times New Roman" w:hAnsi="Times New Roman" w:cs="Times New Roman"/>
          <w:i/>
          <w:iCs/>
        </w:rPr>
        <w:t>Journal of Physical Activity and Health</w:t>
      </w:r>
      <w:r w:rsidRPr="006E2593">
        <w:rPr>
          <w:rFonts w:ascii="Times New Roman" w:hAnsi="Times New Roman" w:cs="Times New Roman"/>
        </w:rPr>
        <w:t xml:space="preserve">, </w:t>
      </w:r>
      <w:r w:rsidRPr="006E2593">
        <w:rPr>
          <w:rFonts w:ascii="Times New Roman" w:hAnsi="Times New Roman" w:cs="Times New Roman"/>
          <w:i/>
          <w:iCs/>
        </w:rPr>
        <w:t>13</w:t>
      </w:r>
      <w:r w:rsidRPr="006E2593">
        <w:rPr>
          <w:rFonts w:ascii="Times New Roman" w:hAnsi="Times New Roman" w:cs="Times New Roman"/>
        </w:rPr>
        <w:t xml:space="preserve">(10), 1025–1034. </w:t>
      </w:r>
      <w:hyperlink r:id="rId5" w:history="1">
        <w:r w:rsidRPr="006E2593">
          <w:rPr>
            <w:rStyle w:val="Hyperlink"/>
            <w:rFonts w:ascii="Times New Roman" w:hAnsi="Times New Roman" w:cs="Times New Roman"/>
          </w:rPr>
          <w:t>https://doi.org/10.1123/jpah.2015-0694</w:t>
        </w:r>
      </w:hyperlink>
    </w:p>
    <w:p w:rsidR="006E2593" w:rsidRPr="006E2593" w:rsidRDefault="006E2593" w:rsidP="00285ED8">
      <w:pPr>
        <w:spacing w:line="480" w:lineRule="auto"/>
        <w:rPr>
          <w:rFonts w:ascii="Times New Roman" w:hAnsi="Times New Roman" w:cs="Times New Roman"/>
        </w:rPr>
      </w:pPr>
    </w:p>
    <w:p w:rsidR="006E2593" w:rsidRPr="006E2593" w:rsidRDefault="006E2593" w:rsidP="00285ED8">
      <w:pPr>
        <w:spacing w:line="480" w:lineRule="auto"/>
        <w:rPr>
          <w:rFonts w:ascii="Times New Roman" w:hAnsi="Times New Roman" w:cs="Times New Roman"/>
        </w:rPr>
      </w:pPr>
      <w:r w:rsidRPr="006E2593">
        <w:rPr>
          <w:rFonts w:ascii="Times New Roman" w:hAnsi="Times New Roman" w:cs="Times New Roman"/>
        </w:rPr>
        <w:t xml:space="preserve">Domville, M., Watson, P. M., Richardson, D., &amp; Graves, L. E. F. (2019). Children’s perceptions of factors that influence PE enjoyment: a qualitative investigation. </w:t>
      </w:r>
      <w:r w:rsidRPr="006E2593">
        <w:rPr>
          <w:rFonts w:ascii="Times New Roman" w:hAnsi="Times New Roman" w:cs="Times New Roman"/>
          <w:i/>
          <w:iCs/>
        </w:rPr>
        <w:t>Physical Education and Sport Pedagogy</w:t>
      </w:r>
      <w:r w:rsidRPr="006E2593">
        <w:rPr>
          <w:rFonts w:ascii="Times New Roman" w:hAnsi="Times New Roman" w:cs="Times New Roman"/>
        </w:rPr>
        <w:t xml:space="preserve">, </w:t>
      </w:r>
      <w:r w:rsidRPr="006E2593">
        <w:rPr>
          <w:rFonts w:ascii="Times New Roman" w:hAnsi="Times New Roman" w:cs="Times New Roman"/>
          <w:i/>
          <w:iCs/>
        </w:rPr>
        <w:t>24</w:t>
      </w:r>
      <w:r w:rsidRPr="006E2593">
        <w:rPr>
          <w:rFonts w:ascii="Times New Roman" w:hAnsi="Times New Roman" w:cs="Times New Roman"/>
        </w:rPr>
        <w:t xml:space="preserve">(3), 207–219. </w:t>
      </w:r>
      <w:hyperlink r:id="rId6" w:history="1">
        <w:r w:rsidRPr="006E2593">
          <w:rPr>
            <w:rStyle w:val="Hyperlink"/>
            <w:rFonts w:ascii="Times New Roman" w:hAnsi="Times New Roman" w:cs="Times New Roman"/>
          </w:rPr>
          <w:t>https://doi.org/10.1080/17408989.2018.1561836</w:t>
        </w:r>
      </w:hyperlink>
    </w:p>
    <w:p w:rsidR="006E2593" w:rsidRPr="006E2593" w:rsidRDefault="006E2593" w:rsidP="00285ED8">
      <w:pPr>
        <w:spacing w:line="480" w:lineRule="auto"/>
        <w:rPr>
          <w:rFonts w:ascii="Times New Roman" w:hAnsi="Times New Roman" w:cs="Times New Roman"/>
        </w:rPr>
      </w:pPr>
    </w:p>
    <w:p w:rsidR="006E2593" w:rsidRPr="006E2593" w:rsidRDefault="006E2593" w:rsidP="00285ED8">
      <w:pPr>
        <w:spacing w:line="480" w:lineRule="auto"/>
        <w:rPr>
          <w:rFonts w:ascii="Times New Roman" w:hAnsi="Times New Roman" w:cs="Times New Roman"/>
        </w:rPr>
      </w:pPr>
      <w:r w:rsidRPr="006E2593">
        <w:rPr>
          <w:rFonts w:ascii="Times New Roman" w:hAnsi="Times New Roman" w:cs="Times New Roman"/>
        </w:rPr>
        <w:t xml:space="preserve">Dyson, B., &amp; Casey, A. (2012). </w:t>
      </w:r>
      <w:r w:rsidRPr="006E2593">
        <w:rPr>
          <w:rFonts w:ascii="Times New Roman" w:hAnsi="Times New Roman" w:cs="Times New Roman"/>
          <w:i/>
          <w:iCs/>
        </w:rPr>
        <w:t>Cooperative learning in physical education : a research-based approach</w:t>
      </w:r>
      <w:r w:rsidRPr="006E2593">
        <w:rPr>
          <w:rFonts w:ascii="Times New Roman" w:hAnsi="Times New Roman" w:cs="Times New Roman"/>
        </w:rPr>
        <w:t>. Routledge.</w:t>
      </w:r>
    </w:p>
    <w:p w:rsidR="006E2593" w:rsidRPr="006E2593" w:rsidRDefault="006E2593" w:rsidP="00285ED8">
      <w:pPr>
        <w:pStyle w:val="NormalWeb"/>
        <w:shd w:val="clear" w:color="auto" w:fill="FFFFFF"/>
        <w:spacing w:line="480" w:lineRule="auto"/>
      </w:pPr>
      <w:r w:rsidRPr="006E2593">
        <w:rPr>
          <w:color w:val="000000"/>
        </w:rPr>
        <w:t>‌</w:t>
      </w:r>
      <w:r w:rsidRPr="002049E1">
        <w:t>Fernández-</w:t>
      </w:r>
      <w:proofErr w:type="spellStart"/>
      <w:r w:rsidRPr="002049E1">
        <w:t>Espínola</w:t>
      </w:r>
      <w:proofErr w:type="spellEnd"/>
      <w:r w:rsidRPr="002049E1">
        <w:t xml:space="preserve"> C, Abad Robles MT, </w:t>
      </w:r>
      <w:proofErr w:type="spellStart"/>
      <w:r w:rsidRPr="002049E1">
        <w:t>Giménez</w:t>
      </w:r>
      <w:proofErr w:type="spellEnd"/>
      <w:r w:rsidRPr="002049E1">
        <w:t xml:space="preserve"> Fuentes-Guerra FJ. Small-Sided Games as a Methodological Resource for Team Sports Teaching: A Systematic Review. Int J Environ Res Public Health. 2020 Mar 13;17(6):1884. </w:t>
      </w:r>
      <w:proofErr w:type="spellStart"/>
      <w:r w:rsidRPr="002049E1">
        <w:t>doi</w:t>
      </w:r>
      <w:proofErr w:type="spellEnd"/>
      <w:r w:rsidRPr="002049E1">
        <w:t>: 10.3390/ijerph17061884. PMID: 32183219; PMCID: PMC7143077.</w:t>
      </w:r>
    </w:p>
    <w:p w:rsidR="006E2593" w:rsidRPr="006E2593" w:rsidRDefault="006E2593" w:rsidP="00285ED8">
      <w:pPr>
        <w:pStyle w:val="NormalWeb"/>
        <w:shd w:val="clear" w:color="auto" w:fill="FFFFFF"/>
        <w:spacing w:line="480" w:lineRule="auto"/>
      </w:pPr>
      <w:r w:rsidRPr="006E2593">
        <w:t xml:space="preserve">Montessori, M. (2007). </w:t>
      </w:r>
      <w:r w:rsidRPr="006E2593">
        <w:rPr>
          <w:i/>
          <w:iCs/>
        </w:rPr>
        <w:t>From Childhood to Adolescence</w:t>
      </w:r>
      <w:r w:rsidRPr="006E2593">
        <w:t>. Montessori-Pierson Publishing Company. (Original work published 1948)</w:t>
      </w:r>
    </w:p>
    <w:p w:rsidR="006E2593" w:rsidRPr="006E2593" w:rsidRDefault="006E2593" w:rsidP="00285ED8">
      <w:pPr>
        <w:pStyle w:val="NormalWeb"/>
        <w:shd w:val="clear" w:color="auto" w:fill="FFFFFF"/>
        <w:spacing w:line="480" w:lineRule="auto"/>
      </w:pPr>
      <w:r w:rsidRPr="006E2593">
        <w:t xml:space="preserve">Moore, J. B., Yin, Z., Hanes, J., </w:t>
      </w:r>
      <w:proofErr w:type="spellStart"/>
      <w:r w:rsidRPr="006E2593">
        <w:t>Duda</w:t>
      </w:r>
      <w:proofErr w:type="spellEnd"/>
      <w:r w:rsidRPr="006E2593">
        <w:t xml:space="preserve">, J., </w:t>
      </w:r>
      <w:proofErr w:type="spellStart"/>
      <w:r w:rsidRPr="006E2593">
        <w:t>Gutin</w:t>
      </w:r>
      <w:proofErr w:type="spellEnd"/>
      <w:r w:rsidRPr="006E2593">
        <w:t xml:space="preserve">, B., &amp; Barbeau, P. (2009). Measuring Enjoyment of Physical Activity in Children: Validation of the Physical Activity Enjoyment Scale. </w:t>
      </w:r>
      <w:r w:rsidRPr="006E2593">
        <w:rPr>
          <w:i/>
          <w:iCs/>
        </w:rPr>
        <w:t>Journal of Applied Sport Psychology</w:t>
      </w:r>
      <w:r w:rsidRPr="006E2593">
        <w:t xml:space="preserve">, </w:t>
      </w:r>
      <w:r w:rsidRPr="006E2593">
        <w:rPr>
          <w:i/>
          <w:iCs/>
        </w:rPr>
        <w:t>21</w:t>
      </w:r>
      <w:r w:rsidRPr="006E2593">
        <w:t xml:space="preserve">(sup1), S116–S129. </w:t>
      </w:r>
      <w:hyperlink r:id="rId7" w:history="1">
        <w:r w:rsidRPr="006E2593">
          <w:rPr>
            <w:rStyle w:val="Hyperlink"/>
          </w:rPr>
          <w:t>https://doi.org/10.1080/10413200802593612</w:t>
        </w:r>
      </w:hyperlink>
    </w:p>
    <w:p w:rsidR="006E2593" w:rsidRPr="006E2593" w:rsidRDefault="006E2593" w:rsidP="00285ED8">
      <w:pPr>
        <w:pStyle w:val="NormalWeb"/>
        <w:shd w:val="clear" w:color="auto" w:fill="FFFFFF"/>
        <w:spacing w:line="480" w:lineRule="auto"/>
      </w:pPr>
      <w:r w:rsidRPr="006E2593">
        <w:lastRenderedPageBreak/>
        <w:t xml:space="preserve">Ometto, L., Vasconcellos, F. V., Cunha, F. A., </w:t>
      </w:r>
      <w:proofErr w:type="spellStart"/>
      <w:r w:rsidRPr="006E2593">
        <w:t>Teoldo</w:t>
      </w:r>
      <w:proofErr w:type="spellEnd"/>
      <w:r w:rsidRPr="006E2593">
        <w:t xml:space="preserve">, I., Souza, C. R. B., Dutra, M. B., ... &amp; </w:t>
      </w:r>
      <w:proofErr w:type="spellStart"/>
      <w:r w:rsidRPr="006E2593">
        <w:t>Davids</w:t>
      </w:r>
      <w:proofErr w:type="spellEnd"/>
      <w:r w:rsidRPr="006E2593">
        <w:t xml:space="preserve">, K. (2018). How manipulating task constraints in small-sided and conditioned games shapes emergence of individual and collective tactical behaviours in football: A systematic review. </w:t>
      </w:r>
      <w:r w:rsidRPr="006E2593">
        <w:rPr>
          <w:i/>
          <w:iCs/>
        </w:rPr>
        <w:t>International Journal of Sports Science &amp; Coaching</w:t>
      </w:r>
      <w:r w:rsidRPr="006E2593">
        <w:t xml:space="preserve">, </w:t>
      </w:r>
      <w:r w:rsidRPr="006E2593">
        <w:rPr>
          <w:i/>
          <w:iCs/>
        </w:rPr>
        <w:t>13</w:t>
      </w:r>
      <w:r w:rsidRPr="006E2593">
        <w:t>(6), 1200-1214.</w:t>
      </w:r>
    </w:p>
    <w:p w:rsidR="006E2593" w:rsidRPr="006E2593" w:rsidRDefault="006E2593" w:rsidP="00285ED8">
      <w:pPr>
        <w:pStyle w:val="NormalWeb"/>
        <w:shd w:val="clear" w:color="auto" w:fill="FFFFFF"/>
        <w:spacing w:line="480" w:lineRule="auto"/>
      </w:pPr>
      <w:r w:rsidRPr="006E2593">
        <w:t xml:space="preserve">Reeve, J., &amp; Tseng, C.-M. (2011). Agency as a fourth aspect of students’ engagement during learning activities. </w:t>
      </w:r>
      <w:r w:rsidRPr="006E2593">
        <w:rPr>
          <w:i/>
          <w:iCs/>
        </w:rPr>
        <w:t>Contemporary Educational Psychology</w:t>
      </w:r>
      <w:r w:rsidRPr="006E2593">
        <w:t xml:space="preserve">, </w:t>
      </w:r>
      <w:r w:rsidRPr="006E2593">
        <w:rPr>
          <w:i/>
          <w:iCs/>
        </w:rPr>
        <w:t>36</w:t>
      </w:r>
      <w:r w:rsidRPr="006E2593">
        <w:t xml:space="preserve">(4), 257–267. </w:t>
      </w:r>
      <w:hyperlink r:id="rId8" w:history="1">
        <w:r w:rsidRPr="006E2593">
          <w:rPr>
            <w:rStyle w:val="Hyperlink"/>
          </w:rPr>
          <w:t>https://doi.org/10.1016/j.cedpsych.2011.05.002</w:t>
        </w:r>
      </w:hyperlink>
    </w:p>
    <w:p w:rsidR="006E2593" w:rsidRPr="006E2593" w:rsidRDefault="006E2593" w:rsidP="00285ED8">
      <w:pPr>
        <w:pStyle w:val="NormalWeb"/>
        <w:shd w:val="clear" w:color="auto" w:fill="FFFFFF"/>
        <w:spacing w:line="480" w:lineRule="auto"/>
      </w:pPr>
      <w:r w:rsidRPr="006E2593">
        <w:t xml:space="preserve">Smith, M. (2018). Case study research strategy. In </w:t>
      </w:r>
      <w:r w:rsidRPr="006E2593">
        <w:rPr>
          <w:rStyle w:val="Emphasis"/>
        </w:rPr>
        <w:t>Research Methods in Sport</w:t>
      </w:r>
      <w:r w:rsidRPr="006E2593">
        <w:t xml:space="preserve"> (Second Edition ed., pp. 145-159). SAGE | Learning Matters. </w:t>
      </w:r>
      <w:hyperlink r:id="rId9" w:history="1">
        <w:r w:rsidRPr="006E2593">
          <w:rPr>
            <w:rStyle w:val="Hyperlink"/>
          </w:rPr>
          <w:t>https://doi.org/10.4135/9781526433992</w:t>
        </w:r>
      </w:hyperlink>
    </w:p>
    <w:p w:rsidR="006E2593" w:rsidRPr="006E2593" w:rsidRDefault="006E2593" w:rsidP="00285ED8">
      <w:pPr>
        <w:pStyle w:val="NormalWeb"/>
        <w:shd w:val="clear" w:color="auto" w:fill="FFFFFF"/>
        <w:spacing w:line="480" w:lineRule="auto"/>
      </w:pPr>
      <w:r w:rsidRPr="006E2593">
        <w:t xml:space="preserve">Ward, G., &amp; Griggs, G. (2011). Principles of Play: a proposed framework towards a holistic overview of games in primary physical education. </w:t>
      </w:r>
      <w:r w:rsidRPr="006E2593">
        <w:rPr>
          <w:i/>
          <w:iCs/>
        </w:rPr>
        <w:t>Education 3-13</w:t>
      </w:r>
      <w:r w:rsidRPr="006E2593">
        <w:t xml:space="preserve">, </w:t>
      </w:r>
      <w:r w:rsidRPr="006E2593">
        <w:rPr>
          <w:i/>
          <w:iCs/>
        </w:rPr>
        <w:t>39</w:t>
      </w:r>
      <w:r w:rsidRPr="006E2593">
        <w:t xml:space="preserve">(5), 499–516. </w:t>
      </w:r>
      <w:hyperlink r:id="rId10" w:history="1">
        <w:r w:rsidRPr="006E2593">
          <w:rPr>
            <w:rStyle w:val="Hyperlink"/>
          </w:rPr>
          <w:t>https://doi.org/10.1080/03004279.2010.480945</w:t>
        </w:r>
      </w:hyperlink>
    </w:p>
    <w:p w:rsidR="006E2593" w:rsidRPr="006E2593" w:rsidRDefault="006E2593" w:rsidP="00285ED8">
      <w:pPr>
        <w:pStyle w:val="NormalWeb"/>
        <w:shd w:val="clear" w:color="auto" w:fill="FFFFFF"/>
        <w:spacing w:line="480" w:lineRule="auto"/>
      </w:pPr>
      <w:r w:rsidRPr="006E2593">
        <w:t>Webb, P, Pearson, P &amp; Forrest, G, (2006) Teaching Games for Understanding (TGfU) in primary and secondary physical education, ICHPER-SD International Conference for Health, Physical Education, Recreation, Sport and Dance, 1st Oceanic Congress, Wellington, New Zealand, 1-4 October 2006</w:t>
      </w:r>
    </w:p>
    <w:p w:rsidR="006E2593" w:rsidRDefault="006E2593" w:rsidP="00285ED8">
      <w:pPr>
        <w:pStyle w:val="NormalWeb"/>
        <w:shd w:val="clear" w:color="auto" w:fill="FFFFFF"/>
        <w:spacing w:line="480" w:lineRule="auto"/>
      </w:pPr>
      <w:r>
        <w:t>The Winnipeg School Division. (2006). Comprehensive Assessment Program: Basic Movement. Winnipeg, MB: Winnipeg School Division</w:t>
      </w:r>
    </w:p>
    <w:p w:rsidR="00A90569" w:rsidRDefault="00A90569" w:rsidP="00285ED8">
      <w:pPr>
        <w:spacing w:line="480" w:lineRule="auto"/>
      </w:pPr>
    </w:p>
    <w:p w:rsidR="00A90569" w:rsidRDefault="00A90569" w:rsidP="00285ED8">
      <w:pPr>
        <w:spacing w:line="480" w:lineRule="auto"/>
      </w:pPr>
    </w:p>
    <w:p w:rsidR="00A90569" w:rsidRDefault="00A90569" w:rsidP="00285ED8">
      <w:pPr>
        <w:spacing w:line="480" w:lineRule="auto"/>
      </w:pPr>
    </w:p>
    <w:p w:rsidR="00A90569" w:rsidRDefault="00A90569" w:rsidP="00285ED8">
      <w:pPr>
        <w:spacing w:line="480" w:lineRule="auto"/>
      </w:pPr>
    </w:p>
    <w:p w:rsidR="00A90569" w:rsidRDefault="00A90569" w:rsidP="00285ED8">
      <w:pPr>
        <w:spacing w:line="480" w:lineRule="auto"/>
      </w:pPr>
    </w:p>
    <w:p w:rsidR="00A90569" w:rsidRDefault="00A90569" w:rsidP="00285ED8">
      <w:pPr>
        <w:spacing w:line="480" w:lineRule="auto"/>
      </w:pPr>
    </w:p>
    <w:p w:rsidR="00A90569" w:rsidRDefault="00A90569" w:rsidP="00285ED8">
      <w:pPr>
        <w:spacing w:line="480" w:lineRule="auto"/>
      </w:pPr>
    </w:p>
    <w:p w:rsidR="00A90569" w:rsidRDefault="00A90569" w:rsidP="00285ED8">
      <w:pPr>
        <w:spacing w:line="480" w:lineRule="auto"/>
      </w:pPr>
    </w:p>
    <w:p w:rsidR="00A90569" w:rsidRPr="00A90569" w:rsidRDefault="00A90569" w:rsidP="00285ED8">
      <w:pPr>
        <w:spacing w:line="480" w:lineRule="auto"/>
      </w:pPr>
    </w:p>
    <w:p w:rsidR="005D5077" w:rsidRDefault="005D5077" w:rsidP="00285ED8">
      <w:pPr>
        <w:spacing w:line="480" w:lineRule="auto"/>
      </w:pPr>
    </w:p>
    <w:p w:rsidR="005D5077" w:rsidRPr="00D115A2" w:rsidRDefault="005D5077" w:rsidP="00285ED8">
      <w:pPr>
        <w:spacing w:line="480" w:lineRule="auto"/>
      </w:pPr>
    </w:p>
    <w:sectPr w:rsidR="005D5077" w:rsidRPr="00D115A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36869"/>
    <w:multiLevelType w:val="hybridMultilevel"/>
    <w:tmpl w:val="409AE2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AF4CE3"/>
    <w:multiLevelType w:val="hybridMultilevel"/>
    <w:tmpl w:val="25F0C12C"/>
    <w:lvl w:ilvl="0" w:tplc="8D9E4CA8">
      <w:start w:val="1"/>
      <w:numFmt w:val="lowerLetter"/>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 w15:restartNumberingAfterBreak="0">
    <w:nsid w:val="210047E7"/>
    <w:multiLevelType w:val="hybridMultilevel"/>
    <w:tmpl w:val="0504A628"/>
    <w:lvl w:ilvl="0" w:tplc="59EC0794">
      <w:start w:val="1"/>
      <w:numFmt w:val="lowerLetter"/>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3" w15:restartNumberingAfterBreak="0">
    <w:nsid w:val="551F5AA2"/>
    <w:multiLevelType w:val="hybridMultilevel"/>
    <w:tmpl w:val="8CF2C4DC"/>
    <w:lvl w:ilvl="0" w:tplc="EA9AD240">
      <w:start w:val="1"/>
      <w:numFmt w:val="decimal"/>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4" w15:restartNumberingAfterBreak="0">
    <w:nsid w:val="79230502"/>
    <w:multiLevelType w:val="hybridMultilevel"/>
    <w:tmpl w:val="AA2AA6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48348971">
    <w:abstractNumId w:val="2"/>
  </w:num>
  <w:num w:numId="2" w16cid:durableId="1383099514">
    <w:abstractNumId w:val="1"/>
  </w:num>
  <w:num w:numId="3" w16cid:durableId="912932674">
    <w:abstractNumId w:val="3"/>
  </w:num>
  <w:num w:numId="4" w16cid:durableId="1498350951">
    <w:abstractNumId w:val="4"/>
  </w:num>
  <w:num w:numId="5" w16cid:durableId="11879869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21D"/>
    <w:rsid w:val="00013C9B"/>
    <w:rsid w:val="000504F7"/>
    <w:rsid w:val="0005162B"/>
    <w:rsid w:val="001474A3"/>
    <w:rsid w:val="00156693"/>
    <w:rsid w:val="00162086"/>
    <w:rsid w:val="001B3B7C"/>
    <w:rsid w:val="001C7651"/>
    <w:rsid w:val="00204061"/>
    <w:rsid w:val="002240E7"/>
    <w:rsid w:val="00285ED8"/>
    <w:rsid w:val="0038212D"/>
    <w:rsid w:val="00391BC1"/>
    <w:rsid w:val="003F68FD"/>
    <w:rsid w:val="004349BF"/>
    <w:rsid w:val="00447AB1"/>
    <w:rsid w:val="00450F91"/>
    <w:rsid w:val="004B41A1"/>
    <w:rsid w:val="005C5D99"/>
    <w:rsid w:val="005C7A39"/>
    <w:rsid w:val="005D36E1"/>
    <w:rsid w:val="005D5077"/>
    <w:rsid w:val="0066720A"/>
    <w:rsid w:val="00681265"/>
    <w:rsid w:val="006E2593"/>
    <w:rsid w:val="00741769"/>
    <w:rsid w:val="00771736"/>
    <w:rsid w:val="007A1D4C"/>
    <w:rsid w:val="00841CE5"/>
    <w:rsid w:val="0098685E"/>
    <w:rsid w:val="00A90569"/>
    <w:rsid w:val="00A93DCE"/>
    <w:rsid w:val="00AA09D4"/>
    <w:rsid w:val="00B1721D"/>
    <w:rsid w:val="00C2139B"/>
    <w:rsid w:val="00C45919"/>
    <w:rsid w:val="00C57DD5"/>
    <w:rsid w:val="00D115A2"/>
    <w:rsid w:val="00E0529D"/>
    <w:rsid w:val="00E068FE"/>
    <w:rsid w:val="00F75A83"/>
    <w:rsid w:val="00FA79CC"/>
    <w:rsid w:val="00FD16B2"/>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ecimalSymbol w:val="."/>
  <w:listSeparator w:val=","/>
  <w14:docId w14:val="79E4B600"/>
  <w15:chartTrackingRefBased/>
  <w15:docId w15:val="{39E85A22-DC42-FF41-ABC2-A7EDDD171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CA"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21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16B2"/>
    <w:pPr>
      <w:ind w:left="720"/>
      <w:contextualSpacing/>
    </w:pPr>
  </w:style>
  <w:style w:type="paragraph" w:styleId="NormalWeb">
    <w:name w:val="Normal (Web)"/>
    <w:basedOn w:val="Normal"/>
    <w:uiPriority w:val="99"/>
    <w:unhideWhenUsed/>
    <w:rsid w:val="006E2593"/>
    <w:pPr>
      <w:spacing w:before="100" w:beforeAutospacing="1" w:after="100" w:afterAutospacing="1"/>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6E2593"/>
    <w:rPr>
      <w:color w:val="0563C1" w:themeColor="hyperlink"/>
      <w:u w:val="single"/>
    </w:rPr>
  </w:style>
  <w:style w:type="character" w:styleId="Emphasis">
    <w:name w:val="Emphasis"/>
    <w:basedOn w:val="DefaultParagraphFont"/>
    <w:uiPriority w:val="20"/>
    <w:qFormat/>
    <w:rsid w:val="006E259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cedpsych.2011.05.002" TargetMode="External"/><Relationship Id="rId3" Type="http://schemas.openxmlformats.org/officeDocument/2006/relationships/settings" Target="settings.xml"/><Relationship Id="rId7" Type="http://schemas.openxmlformats.org/officeDocument/2006/relationships/hyperlink" Target="https://doi.org/10.1080/1041320080259361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80/17408989.2018.1561836" TargetMode="External"/><Relationship Id="rId11" Type="http://schemas.openxmlformats.org/officeDocument/2006/relationships/fontTable" Target="fontTable.xml"/><Relationship Id="rId5" Type="http://schemas.openxmlformats.org/officeDocument/2006/relationships/hyperlink" Target="https://doi.org/10.1123/jpah.2015-0694" TargetMode="External"/><Relationship Id="rId10" Type="http://schemas.openxmlformats.org/officeDocument/2006/relationships/hyperlink" Target="https://doi.org/10.1080/03004279.2010.480945" TargetMode="External"/><Relationship Id="rId4" Type="http://schemas.openxmlformats.org/officeDocument/2006/relationships/webSettings" Target="webSettings.xml"/><Relationship Id="rId9" Type="http://schemas.openxmlformats.org/officeDocument/2006/relationships/hyperlink" Target="https://doi.org/10.4135/97815264339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523</TotalTime>
  <Pages>13</Pages>
  <Words>2948</Words>
  <Characters>16808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11</cp:revision>
  <dcterms:created xsi:type="dcterms:W3CDTF">2024-09-14T15:04:00Z</dcterms:created>
  <dcterms:modified xsi:type="dcterms:W3CDTF">2024-09-15T18:08:00Z</dcterms:modified>
</cp:coreProperties>
</file>