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3A95D1E" w14:textId="77672986" w:rsidR="00FD3720" w:rsidRDefault="00FD3720" w:rsidP="00E24D28">
      <w:pPr>
        <w:spacing w:line="480" w:lineRule="auto"/>
        <w:jc w:val="center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Independent Research </w:t>
      </w:r>
      <w:r w:rsidR="00E24D28" w:rsidRPr="00E24D28">
        <w:rPr>
          <w:rFonts w:ascii="Times New Roman" w:hAnsi="Times New Roman" w:cs="Times New Roman"/>
          <w:sz w:val="24"/>
          <w:szCs w:val="24"/>
        </w:rPr>
        <w:t>Project</w:t>
      </w:r>
    </w:p>
    <w:p w14:paraId="44090D98" w14:textId="00177B5D" w:rsidR="00E24D28" w:rsidRDefault="00342C56" w:rsidP="001435F1">
      <w:pPr>
        <w:spacing w:line="480" w:lineRule="auto"/>
        <w:jc w:val="center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Lucretius and Lightning: Science vs Myth</w:t>
      </w:r>
    </w:p>
    <w:p w14:paraId="3B94E947" w14:textId="77777777" w:rsidR="00A07C1F" w:rsidRPr="001435F1" w:rsidRDefault="00A07C1F" w:rsidP="001435F1">
      <w:pPr>
        <w:spacing w:line="480" w:lineRule="auto"/>
        <w:jc w:val="center"/>
        <w:rPr>
          <w:rFonts w:ascii="Times New Roman" w:hAnsi="Times New Roman" w:cs="Times New Roman"/>
          <w:sz w:val="24"/>
        </w:rPr>
      </w:pPr>
    </w:p>
    <w:p w14:paraId="15A2D95D" w14:textId="09004E8F" w:rsidR="00342C56" w:rsidRDefault="00342C56" w:rsidP="00E24D28">
      <w:pPr>
        <w:spacing w:line="480" w:lineRule="auto"/>
        <w:rPr>
          <w:rFonts w:ascii="Times New Roman" w:hAnsi="Times New Roman" w:cs="Times New Roman"/>
          <w:sz w:val="24"/>
        </w:rPr>
      </w:pPr>
      <w:r w:rsidRPr="00342C56">
        <w:rPr>
          <w:rFonts w:ascii="Times New Roman" w:hAnsi="Times New Roman" w:cs="Times New Roman"/>
          <w:b/>
          <w:sz w:val="24"/>
        </w:rPr>
        <w:t>Abstract</w:t>
      </w:r>
      <w:r>
        <w:rPr>
          <w:rFonts w:ascii="Times New Roman" w:hAnsi="Times New Roman" w:cs="Times New Roman"/>
          <w:b/>
          <w:sz w:val="24"/>
        </w:rPr>
        <w:t>:</w:t>
      </w:r>
    </w:p>
    <w:p w14:paraId="3E6B28BE" w14:textId="77777777" w:rsidR="000D3F6D" w:rsidRPr="00E24D28" w:rsidRDefault="00A27DA6" w:rsidP="00E24D28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E24D28">
        <w:rPr>
          <w:rFonts w:ascii="Times New Roman" w:hAnsi="Times New Roman" w:cs="Times New Roman"/>
          <w:sz w:val="24"/>
          <w:szCs w:val="24"/>
        </w:rPr>
        <w:t>Explanations of natural phenomen</w:t>
      </w:r>
      <w:r w:rsidR="001F36C9" w:rsidRPr="00E24D28">
        <w:rPr>
          <w:rFonts w:ascii="Times New Roman" w:hAnsi="Times New Roman" w:cs="Times New Roman"/>
          <w:sz w:val="24"/>
          <w:szCs w:val="24"/>
        </w:rPr>
        <w:t>a</w:t>
      </w:r>
      <w:r w:rsidRPr="00E24D28">
        <w:rPr>
          <w:rFonts w:ascii="Times New Roman" w:hAnsi="Times New Roman" w:cs="Times New Roman"/>
          <w:sz w:val="24"/>
          <w:szCs w:val="24"/>
        </w:rPr>
        <w:t xml:space="preserve"> such as lightning have existed throughout civilisation</w:t>
      </w:r>
      <w:r w:rsidR="00E127D0" w:rsidRPr="00E24D28">
        <w:rPr>
          <w:rFonts w:ascii="Times New Roman" w:hAnsi="Times New Roman" w:cs="Times New Roman"/>
          <w:sz w:val="24"/>
          <w:szCs w:val="24"/>
        </w:rPr>
        <w:t xml:space="preserve">. </w:t>
      </w:r>
      <w:r w:rsidR="00662C43" w:rsidRPr="00E24D28">
        <w:rPr>
          <w:rFonts w:ascii="Times New Roman" w:hAnsi="Times New Roman" w:cs="Times New Roman"/>
          <w:sz w:val="24"/>
          <w:szCs w:val="24"/>
        </w:rPr>
        <w:t xml:space="preserve">Greek and Roman explanations varied from mythological to philosophical and early science. </w:t>
      </w:r>
      <w:r w:rsidR="3DC07353" w:rsidRPr="00E24D28">
        <w:rPr>
          <w:rFonts w:ascii="Times New Roman" w:hAnsi="Times New Roman" w:cs="Times New Roman"/>
          <w:sz w:val="24"/>
          <w:szCs w:val="24"/>
        </w:rPr>
        <w:t>These</w:t>
      </w:r>
      <w:r w:rsidR="00F3175F" w:rsidRPr="00E24D28">
        <w:rPr>
          <w:rFonts w:ascii="Times New Roman" w:hAnsi="Times New Roman" w:cs="Times New Roman"/>
          <w:sz w:val="24"/>
          <w:szCs w:val="24"/>
        </w:rPr>
        <w:t xml:space="preserve"> explanations </w:t>
      </w:r>
      <w:r w:rsidR="00A812D0" w:rsidRPr="00E24D28">
        <w:rPr>
          <w:rFonts w:ascii="Times New Roman" w:hAnsi="Times New Roman" w:cs="Times New Roman"/>
          <w:sz w:val="24"/>
          <w:szCs w:val="24"/>
        </w:rPr>
        <w:t>each had their own different purpose. Mythology is used to explain t</w:t>
      </w:r>
      <w:r w:rsidR="00881EF7" w:rsidRPr="00E24D28">
        <w:rPr>
          <w:rFonts w:ascii="Times New Roman" w:hAnsi="Times New Roman" w:cs="Times New Roman"/>
          <w:sz w:val="24"/>
          <w:szCs w:val="24"/>
        </w:rPr>
        <w:t xml:space="preserve">he origins of the world </w:t>
      </w:r>
      <w:r w:rsidR="00B51145" w:rsidRPr="00E24D28">
        <w:rPr>
          <w:rFonts w:ascii="Times New Roman" w:hAnsi="Times New Roman" w:cs="Times New Roman"/>
          <w:sz w:val="24"/>
          <w:szCs w:val="24"/>
        </w:rPr>
        <w:t>and provides insight</w:t>
      </w:r>
      <w:r w:rsidR="00A812D0" w:rsidRPr="00E24D28">
        <w:rPr>
          <w:rFonts w:ascii="Times New Roman" w:hAnsi="Times New Roman" w:cs="Times New Roman"/>
          <w:sz w:val="24"/>
          <w:szCs w:val="24"/>
        </w:rPr>
        <w:t xml:space="preserve">. </w:t>
      </w:r>
      <w:r w:rsidR="00E73BB4" w:rsidRPr="00E24D28">
        <w:rPr>
          <w:rFonts w:ascii="Times New Roman" w:hAnsi="Times New Roman" w:cs="Times New Roman"/>
          <w:sz w:val="24"/>
          <w:szCs w:val="24"/>
        </w:rPr>
        <w:t>Philosophical explanations asked questions about nature</w:t>
      </w:r>
      <w:r w:rsidR="00F9586C" w:rsidRPr="00E24D28">
        <w:rPr>
          <w:rFonts w:ascii="Times New Roman" w:hAnsi="Times New Roman" w:cs="Times New Roman"/>
          <w:sz w:val="24"/>
          <w:szCs w:val="24"/>
        </w:rPr>
        <w:t xml:space="preserve">, human thought and the nature of the universe. </w:t>
      </w:r>
      <w:r w:rsidR="00BE68AB" w:rsidRPr="00E24D28">
        <w:rPr>
          <w:rFonts w:ascii="Times New Roman" w:hAnsi="Times New Roman" w:cs="Times New Roman"/>
          <w:sz w:val="24"/>
          <w:szCs w:val="24"/>
        </w:rPr>
        <w:t xml:space="preserve">Scientific explanations looked for physical </w:t>
      </w:r>
      <w:r w:rsidR="005F2E7F" w:rsidRPr="00E24D28">
        <w:rPr>
          <w:rFonts w:ascii="Times New Roman" w:hAnsi="Times New Roman" w:cs="Times New Roman"/>
          <w:sz w:val="24"/>
          <w:szCs w:val="24"/>
        </w:rPr>
        <w:t>causes of</w:t>
      </w:r>
      <w:r w:rsidR="00BE68AB" w:rsidRPr="00E24D28">
        <w:rPr>
          <w:rFonts w:ascii="Times New Roman" w:hAnsi="Times New Roman" w:cs="Times New Roman"/>
          <w:sz w:val="24"/>
          <w:szCs w:val="24"/>
        </w:rPr>
        <w:t xml:space="preserve"> natural phenome</w:t>
      </w:r>
      <w:r w:rsidR="00662C43" w:rsidRPr="00E24D28">
        <w:rPr>
          <w:rFonts w:ascii="Times New Roman" w:hAnsi="Times New Roman" w:cs="Times New Roman"/>
          <w:sz w:val="24"/>
          <w:szCs w:val="24"/>
        </w:rPr>
        <w:t xml:space="preserve">na. </w:t>
      </w:r>
      <w:r w:rsidR="555DAF8D" w:rsidRPr="00E24D28">
        <w:rPr>
          <w:rFonts w:ascii="Times New Roman" w:hAnsi="Times New Roman" w:cs="Times New Roman"/>
          <w:sz w:val="24"/>
          <w:szCs w:val="24"/>
        </w:rPr>
        <w:t xml:space="preserve">Lightning is an example of a natural </w:t>
      </w:r>
      <w:r w:rsidR="28EC85F6" w:rsidRPr="00E24D28">
        <w:rPr>
          <w:rFonts w:ascii="Times New Roman" w:hAnsi="Times New Roman" w:cs="Times New Roman"/>
          <w:sz w:val="24"/>
          <w:szCs w:val="24"/>
        </w:rPr>
        <w:t>phenomenon</w:t>
      </w:r>
      <w:r w:rsidR="555DAF8D" w:rsidRPr="00E24D28">
        <w:rPr>
          <w:rFonts w:ascii="Times New Roman" w:hAnsi="Times New Roman" w:cs="Times New Roman"/>
          <w:sz w:val="24"/>
          <w:szCs w:val="24"/>
        </w:rPr>
        <w:t xml:space="preserve"> that was </w:t>
      </w:r>
      <w:r w:rsidR="31B3B9DE" w:rsidRPr="00E24D28">
        <w:rPr>
          <w:rFonts w:ascii="Times New Roman" w:hAnsi="Times New Roman" w:cs="Times New Roman"/>
          <w:sz w:val="24"/>
          <w:szCs w:val="24"/>
        </w:rPr>
        <w:t xml:space="preserve">explained using myth and </w:t>
      </w:r>
      <w:r w:rsidR="56902A35" w:rsidRPr="00E24D28">
        <w:rPr>
          <w:rFonts w:ascii="Times New Roman" w:hAnsi="Times New Roman" w:cs="Times New Roman"/>
          <w:sz w:val="24"/>
          <w:szCs w:val="24"/>
        </w:rPr>
        <w:t xml:space="preserve">logic by Lucretius and </w:t>
      </w:r>
      <w:r w:rsidR="28EC85F6" w:rsidRPr="00E24D28">
        <w:rPr>
          <w:rFonts w:ascii="Times New Roman" w:hAnsi="Times New Roman" w:cs="Times New Roman"/>
          <w:sz w:val="24"/>
          <w:szCs w:val="24"/>
        </w:rPr>
        <w:t>Cicero. Lucretius’</w:t>
      </w:r>
      <w:r w:rsidR="041A700E" w:rsidRPr="00E24D28">
        <w:rPr>
          <w:rFonts w:ascii="Times New Roman" w:hAnsi="Times New Roman" w:cs="Times New Roman"/>
          <w:sz w:val="24"/>
          <w:szCs w:val="24"/>
        </w:rPr>
        <w:t xml:space="preserve"> writings cover</w:t>
      </w:r>
      <w:r w:rsidR="638931BA" w:rsidRPr="00E24D28">
        <w:rPr>
          <w:rFonts w:ascii="Times New Roman" w:hAnsi="Times New Roman" w:cs="Times New Roman"/>
          <w:sz w:val="24"/>
          <w:szCs w:val="24"/>
        </w:rPr>
        <w:t xml:space="preserve"> what is now known as</w:t>
      </w:r>
      <w:r w:rsidR="041A700E" w:rsidRPr="00E24D28">
        <w:rPr>
          <w:rFonts w:ascii="Times New Roman" w:hAnsi="Times New Roman" w:cs="Times New Roman"/>
          <w:sz w:val="24"/>
          <w:szCs w:val="24"/>
        </w:rPr>
        <w:t xml:space="preserve"> atomic physics </w:t>
      </w:r>
      <w:r w:rsidR="57000B97" w:rsidRPr="00E24D28">
        <w:rPr>
          <w:rFonts w:ascii="Times New Roman" w:hAnsi="Times New Roman" w:cs="Times New Roman"/>
          <w:sz w:val="24"/>
          <w:szCs w:val="24"/>
        </w:rPr>
        <w:t>whereas</w:t>
      </w:r>
      <w:r w:rsidR="041A700E" w:rsidRPr="00E24D28">
        <w:rPr>
          <w:rFonts w:ascii="Times New Roman" w:hAnsi="Times New Roman" w:cs="Times New Roman"/>
          <w:sz w:val="24"/>
          <w:szCs w:val="24"/>
        </w:rPr>
        <w:t xml:space="preserve"> </w:t>
      </w:r>
      <w:r w:rsidR="186B8416" w:rsidRPr="00E24D28">
        <w:rPr>
          <w:rFonts w:ascii="Times New Roman" w:hAnsi="Times New Roman" w:cs="Times New Roman"/>
          <w:sz w:val="24"/>
          <w:szCs w:val="24"/>
        </w:rPr>
        <w:t xml:space="preserve">Cicero looks at </w:t>
      </w:r>
      <w:r w:rsidR="556CA1FC" w:rsidRPr="00E24D28">
        <w:rPr>
          <w:rFonts w:ascii="Times New Roman" w:hAnsi="Times New Roman" w:cs="Times New Roman"/>
          <w:sz w:val="24"/>
          <w:szCs w:val="24"/>
        </w:rPr>
        <w:t xml:space="preserve">what he </w:t>
      </w:r>
      <w:r w:rsidR="57000B97" w:rsidRPr="00E24D28">
        <w:rPr>
          <w:rFonts w:ascii="Times New Roman" w:hAnsi="Times New Roman" w:cs="Times New Roman"/>
          <w:sz w:val="24"/>
          <w:szCs w:val="24"/>
        </w:rPr>
        <w:t>classifies as natural and artificial divination. Comparing</w:t>
      </w:r>
      <w:r w:rsidR="00662C43" w:rsidRPr="00E24D28">
        <w:rPr>
          <w:rFonts w:ascii="Times New Roman" w:hAnsi="Times New Roman" w:cs="Times New Roman"/>
          <w:sz w:val="24"/>
          <w:szCs w:val="24"/>
        </w:rPr>
        <w:t xml:space="preserve"> these </w:t>
      </w:r>
      <w:r w:rsidR="007516AA" w:rsidRPr="00E24D28">
        <w:rPr>
          <w:rFonts w:ascii="Times New Roman" w:hAnsi="Times New Roman" w:cs="Times New Roman"/>
          <w:sz w:val="24"/>
          <w:szCs w:val="24"/>
        </w:rPr>
        <w:t xml:space="preserve">ways of thought </w:t>
      </w:r>
      <w:r w:rsidR="00846E17" w:rsidRPr="00E24D28">
        <w:rPr>
          <w:rFonts w:ascii="Times New Roman" w:hAnsi="Times New Roman" w:cs="Times New Roman"/>
          <w:sz w:val="24"/>
          <w:szCs w:val="24"/>
        </w:rPr>
        <w:t>will g</w:t>
      </w:r>
      <w:r w:rsidR="00B34F8A" w:rsidRPr="00E24D28">
        <w:rPr>
          <w:rFonts w:ascii="Times New Roman" w:hAnsi="Times New Roman" w:cs="Times New Roman"/>
          <w:sz w:val="24"/>
          <w:szCs w:val="24"/>
        </w:rPr>
        <w:t>i</w:t>
      </w:r>
      <w:r w:rsidR="00846E17" w:rsidRPr="00E24D28">
        <w:rPr>
          <w:rFonts w:ascii="Times New Roman" w:hAnsi="Times New Roman" w:cs="Times New Roman"/>
          <w:sz w:val="24"/>
          <w:szCs w:val="24"/>
        </w:rPr>
        <w:t>ve an overview of how</w:t>
      </w:r>
      <w:r w:rsidR="1474673E" w:rsidRPr="00E24D28">
        <w:rPr>
          <w:rFonts w:ascii="Times New Roman" w:hAnsi="Times New Roman" w:cs="Times New Roman"/>
          <w:sz w:val="24"/>
          <w:szCs w:val="24"/>
        </w:rPr>
        <w:t xml:space="preserve"> logic and science are used to explain</w:t>
      </w:r>
      <w:r w:rsidR="00B34F8A" w:rsidRPr="00E24D28">
        <w:rPr>
          <w:rFonts w:ascii="Times New Roman" w:hAnsi="Times New Roman" w:cs="Times New Roman"/>
          <w:sz w:val="24"/>
          <w:szCs w:val="24"/>
        </w:rPr>
        <w:t xml:space="preserve"> </w:t>
      </w:r>
      <w:r w:rsidR="0A013D73" w:rsidRPr="00E24D28">
        <w:rPr>
          <w:rFonts w:ascii="Times New Roman" w:hAnsi="Times New Roman" w:cs="Times New Roman"/>
          <w:sz w:val="24"/>
          <w:szCs w:val="24"/>
        </w:rPr>
        <w:t xml:space="preserve">the natural world </w:t>
      </w:r>
      <w:r w:rsidR="0BEB85E0" w:rsidRPr="00E24D28">
        <w:rPr>
          <w:rFonts w:ascii="Times New Roman" w:hAnsi="Times New Roman" w:cs="Times New Roman"/>
          <w:sz w:val="24"/>
          <w:szCs w:val="24"/>
        </w:rPr>
        <w:t xml:space="preserve">and how myth and divination are no </w:t>
      </w:r>
      <w:r w:rsidR="7BE9C120" w:rsidRPr="00E24D28">
        <w:rPr>
          <w:rFonts w:ascii="Times New Roman" w:hAnsi="Times New Roman" w:cs="Times New Roman"/>
          <w:sz w:val="24"/>
          <w:szCs w:val="24"/>
        </w:rPr>
        <w:t xml:space="preserve">longer considered viable explanations. </w:t>
      </w:r>
    </w:p>
    <w:p w14:paraId="02A289E5" w14:textId="00025DCC" w:rsidR="32B7637F" w:rsidRPr="00380659" w:rsidRDefault="32B7637F" w:rsidP="00E24D28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E24D28">
        <w:rPr>
          <w:rFonts w:ascii="Times New Roman" w:hAnsi="Times New Roman" w:cs="Times New Roman"/>
          <w:sz w:val="24"/>
          <w:szCs w:val="24"/>
        </w:rPr>
        <w:t xml:space="preserve">In this paper I will be looking at Lucretius and Cicero’s explanations </w:t>
      </w:r>
      <w:r w:rsidR="7866E8A5" w:rsidRPr="00E24D28">
        <w:rPr>
          <w:rFonts w:ascii="Times New Roman" w:hAnsi="Times New Roman" w:cs="Times New Roman"/>
          <w:sz w:val="24"/>
          <w:szCs w:val="24"/>
        </w:rPr>
        <w:t>of how lightning is created</w:t>
      </w:r>
      <w:r w:rsidR="00B759A8">
        <w:rPr>
          <w:rFonts w:ascii="Times New Roman" w:hAnsi="Times New Roman" w:cs="Times New Roman"/>
          <w:sz w:val="24"/>
          <w:szCs w:val="24"/>
        </w:rPr>
        <w:t>,</w:t>
      </w:r>
      <w:r w:rsidR="007F7DA0">
        <w:rPr>
          <w:rFonts w:ascii="Times New Roman" w:hAnsi="Times New Roman" w:cs="Times New Roman"/>
          <w:sz w:val="24"/>
          <w:szCs w:val="24"/>
        </w:rPr>
        <w:t xml:space="preserve"> </w:t>
      </w:r>
      <w:r w:rsidR="00E26B90">
        <w:rPr>
          <w:rFonts w:ascii="Times New Roman" w:hAnsi="Times New Roman" w:cs="Times New Roman"/>
          <w:sz w:val="24"/>
          <w:szCs w:val="24"/>
        </w:rPr>
        <w:t>i</w:t>
      </w:r>
      <w:r w:rsidR="002A092F" w:rsidRPr="00E24D28">
        <w:rPr>
          <w:rFonts w:ascii="Times New Roman" w:hAnsi="Times New Roman" w:cs="Times New Roman"/>
          <w:sz w:val="24"/>
          <w:szCs w:val="24"/>
        </w:rPr>
        <w:t xml:space="preserve">ncluding philosophical schools whom their ideas may be founded on. </w:t>
      </w:r>
      <w:r w:rsidR="00AD175A">
        <w:rPr>
          <w:rFonts w:ascii="Times New Roman" w:hAnsi="Times New Roman" w:cs="Times New Roman"/>
          <w:sz w:val="24"/>
          <w:szCs w:val="24"/>
        </w:rPr>
        <w:t xml:space="preserve">Lucretius </w:t>
      </w:r>
      <w:r w:rsidR="00182099">
        <w:rPr>
          <w:rFonts w:ascii="Times New Roman" w:hAnsi="Times New Roman" w:cs="Times New Roman"/>
          <w:sz w:val="24"/>
          <w:szCs w:val="24"/>
        </w:rPr>
        <w:t xml:space="preserve">mentions in his writing that he </w:t>
      </w:r>
      <w:r w:rsidR="00AD175A">
        <w:rPr>
          <w:rFonts w:ascii="Times New Roman" w:hAnsi="Times New Roman" w:cs="Times New Roman"/>
          <w:sz w:val="24"/>
          <w:szCs w:val="24"/>
        </w:rPr>
        <w:t xml:space="preserve">followed Epicurean Philosophy and it is clear from Cicero’s </w:t>
      </w:r>
      <w:r w:rsidR="006C1D57">
        <w:rPr>
          <w:rFonts w:ascii="Times New Roman" w:hAnsi="Times New Roman" w:cs="Times New Roman"/>
          <w:i/>
          <w:sz w:val="24"/>
          <w:szCs w:val="24"/>
        </w:rPr>
        <w:t>De Divinatione</w:t>
      </w:r>
      <w:r w:rsidR="006C1D57">
        <w:rPr>
          <w:rFonts w:ascii="Times New Roman" w:hAnsi="Times New Roman" w:cs="Times New Roman"/>
          <w:sz w:val="24"/>
          <w:szCs w:val="24"/>
        </w:rPr>
        <w:t xml:space="preserve"> that he had read </w:t>
      </w:r>
      <w:r w:rsidR="00380659">
        <w:rPr>
          <w:rFonts w:ascii="Times New Roman" w:hAnsi="Times New Roman" w:cs="Times New Roman"/>
          <w:i/>
          <w:sz w:val="24"/>
          <w:szCs w:val="24"/>
        </w:rPr>
        <w:t>On the Nature of Things</w:t>
      </w:r>
      <w:r w:rsidR="00380659">
        <w:rPr>
          <w:rFonts w:ascii="Times New Roman" w:hAnsi="Times New Roman" w:cs="Times New Roman"/>
          <w:sz w:val="24"/>
          <w:szCs w:val="24"/>
        </w:rPr>
        <w:t xml:space="preserve">. </w:t>
      </w:r>
      <w:r w:rsidR="0051711D">
        <w:rPr>
          <w:rFonts w:ascii="Times New Roman" w:hAnsi="Times New Roman" w:cs="Times New Roman"/>
          <w:sz w:val="24"/>
          <w:szCs w:val="24"/>
        </w:rPr>
        <w:t xml:space="preserve">This school of thought </w:t>
      </w:r>
      <w:r w:rsidR="00886750">
        <w:rPr>
          <w:rFonts w:ascii="Times New Roman" w:hAnsi="Times New Roman" w:cs="Times New Roman"/>
          <w:sz w:val="24"/>
          <w:szCs w:val="24"/>
        </w:rPr>
        <w:t>was about understanding the nature of th</w:t>
      </w:r>
      <w:r w:rsidR="00C87D84">
        <w:rPr>
          <w:rFonts w:ascii="Times New Roman" w:hAnsi="Times New Roman" w:cs="Times New Roman"/>
          <w:sz w:val="24"/>
          <w:szCs w:val="24"/>
        </w:rPr>
        <w:t>e</w:t>
      </w:r>
      <w:r w:rsidR="00886750">
        <w:rPr>
          <w:rFonts w:ascii="Times New Roman" w:hAnsi="Times New Roman" w:cs="Times New Roman"/>
          <w:sz w:val="24"/>
          <w:szCs w:val="24"/>
        </w:rPr>
        <w:t xml:space="preserve"> world to achieve happiness</w:t>
      </w:r>
      <w:r w:rsidR="006475E1">
        <w:rPr>
          <w:rFonts w:ascii="Times New Roman" w:hAnsi="Times New Roman" w:cs="Times New Roman"/>
          <w:sz w:val="24"/>
          <w:szCs w:val="24"/>
        </w:rPr>
        <w:t>,</w:t>
      </w:r>
      <w:r w:rsidR="00886750">
        <w:rPr>
          <w:rFonts w:ascii="Times New Roman" w:hAnsi="Times New Roman" w:cs="Times New Roman"/>
          <w:sz w:val="24"/>
          <w:szCs w:val="24"/>
        </w:rPr>
        <w:t xml:space="preserve"> </w:t>
      </w:r>
      <w:r w:rsidR="00C87D84">
        <w:rPr>
          <w:rFonts w:ascii="Times New Roman" w:hAnsi="Times New Roman" w:cs="Times New Roman"/>
          <w:sz w:val="24"/>
          <w:szCs w:val="24"/>
        </w:rPr>
        <w:t xml:space="preserve">which appears to be an aim included in each of their writing. </w:t>
      </w:r>
    </w:p>
    <w:p w14:paraId="0F1BF1CB" w14:textId="79B53BB6" w:rsidR="00E24D28" w:rsidRPr="00E24D28" w:rsidRDefault="00E24D28" w:rsidP="00E24D28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335DB488" w14:textId="79B53BB6" w:rsidR="00E24D28" w:rsidRDefault="00E24D28" w:rsidP="00E24D28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0EF67D53" w14:textId="27BAF720" w:rsidR="00342C56" w:rsidRDefault="003E79D8" w:rsidP="00E24D28">
      <w:pPr>
        <w:spacing w:line="48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b/>
          <w:sz w:val="24"/>
        </w:rPr>
        <w:t xml:space="preserve">Draft </w:t>
      </w:r>
      <w:r w:rsidR="00342C56">
        <w:rPr>
          <w:rFonts w:ascii="Times New Roman" w:hAnsi="Times New Roman" w:cs="Times New Roman"/>
          <w:b/>
          <w:sz w:val="24"/>
        </w:rPr>
        <w:t>Plan:</w:t>
      </w:r>
    </w:p>
    <w:p w14:paraId="0EBDF66A" w14:textId="79B53BB6" w:rsidR="00342C56" w:rsidRPr="000A2DEB" w:rsidRDefault="00342C56" w:rsidP="00E24D28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EA6BE2A">
        <w:rPr>
          <w:rFonts w:ascii="Times New Roman" w:hAnsi="Times New Roman" w:cs="Times New Roman"/>
          <w:sz w:val="24"/>
          <w:szCs w:val="24"/>
          <w:u w:val="single"/>
        </w:rPr>
        <w:t>Introduction:</w:t>
      </w:r>
      <w:r w:rsidR="000A2DEB" w:rsidRPr="0EA6BE2A">
        <w:rPr>
          <w:rFonts w:ascii="Times New Roman" w:hAnsi="Times New Roman" w:cs="Times New Roman"/>
          <w:sz w:val="24"/>
          <w:szCs w:val="24"/>
        </w:rPr>
        <w:t xml:space="preserve"> </w:t>
      </w:r>
      <w:r w:rsidR="005A642B" w:rsidRPr="0EA6BE2A">
        <w:rPr>
          <w:rFonts w:ascii="Times New Roman" w:hAnsi="Times New Roman" w:cs="Times New Roman"/>
          <w:sz w:val="24"/>
          <w:szCs w:val="24"/>
        </w:rPr>
        <w:t>(</w:t>
      </w:r>
      <w:r w:rsidR="000D2A16" w:rsidRPr="0EA6BE2A">
        <w:rPr>
          <w:rFonts w:ascii="Times New Roman" w:hAnsi="Times New Roman" w:cs="Times New Roman"/>
          <w:sz w:val="24"/>
          <w:szCs w:val="24"/>
        </w:rPr>
        <w:t>approx.</w:t>
      </w:r>
      <w:r w:rsidR="005A642B" w:rsidRPr="0EA6BE2A">
        <w:rPr>
          <w:rFonts w:ascii="Times New Roman" w:hAnsi="Times New Roman" w:cs="Times New Roman"/>
          <w:sz w:val="24"/>
          <w:szCs w:val="24"/>
        </w:rPr>
        <w:t xml:space="preserve"> </w:t>
      </w:r>
      <w:r w:rsidR="000D2A16" w:rsidRPr="0EA6BE2A">
        <w:rPr>
          <w:rFonts w:ascii="Times New Roman" w:hAnsi="Times New Roman" w:cs="Times New Roman"/>
          <w:sz w:val="24"/>
          <w:szCs w:val="24"/>
        </w:rPr>
        <w:t>400 words)</w:t>
      </w:r>
    </w:p>
    <w:p w14:paraId="7C1EF70C" w14:textId="71CD15F7" w:rsidR="0F59E1AF" w:rsidRPr="00E24D28" w:rsidRDefault="3905439E" w:rsidP="00E24D28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E24D28">
        <w:rPr>
          <w:rFonts w:ascii="Times New Roman" w:hAnsi="Times New Roman" w:cs="Times New Roman"/>
          <w:sz w:val="24"/>
          <w:szCs w:val="24"/>
        </w:rPr>
        <w:t>This section will include who</w:t>
      </w:r>
      <w:r w:rsidR="00A86FFB" w:rsidRPr="00E24D28">
        <w:rPr>
          <w:rFonts w:ascii="Times New Roman" w:hAnsi="Times New Roman" w:cs="Times New Roman"/>
          <w:sz w:val="24"/>
          <w:szCs w:val="24"/>
        </w:rPr>
        <w:t xml:space="preserve"> L</w:t>
      </w:r>
      <w:r w:rsidR="00276EFC" w:rsidRPr="00E24D28">
        <w:rPr>
          <w:rFonts w:ascii="Times New Roman" w:hAnsi="Times New Roman" w:cs="Times New Roman"/>
          <w:sz w:val="24"/>
          <w:szCs w:val="24"/>
        </w:rPr>
        <w:t>ucretius and Cicero were and when</w:t>
      </w:r>
      <w:r w:rsidR="009F0A67" w:rsidRPr="00E24D28">
        <w:rPr>
          <w:rFonts w:ascii="Times New Roman" w:hAnsi="Times New Roman" w:cs="Times New Roman"/>
          <w:sz w:val="24"/>
          <w:szCs w:val="24"/>
        </w:rPr>
        <w:t xml:space="preserve"> they were writing</w:t>
      </w:r>
      <w:r w:rsidR="5A7BA200" w:rsidRPr="00E24D28">
        <w:rPr>
          <w:rFonts w:ascii="Times New Roman" w:hAnsi="Times New Roman" w:cs="Times New Roman"/>
          <w:sz w:val="24"/>
          <w:szCs w:val="24"/>
        </w:rPr>
        <w:t xml:space="preserve">, along with </w:t>
      </w:r>
      <w:r w:rsidR="58276364" w:rsidRPr="00E24D28">
        <w:rPr>
          <w:rFonts w:ascii="Times New Roman" w:hAnsi="Times New Roman" w:cs="Times New Roman"/>
          <w:sz w:val="24"/>
          <w:szCs w:val="24"/>
        </w:rPr>
        <w:t xml:space="preserve">what modern classical scholars </w:t>
      </w:r>
      <w:r w:rsidR="00AE524A">
        <w:rPr>
          <w:rFonts w:ascii="Times New Roman" w:hAnsi="Times New Roman" w:cs="Times New Roman"/>
          <w:sz w:val="24"/>
          <w:szCs w:val="24"/>
        </w:rPr>
        <w:t>are</w:t>
      </w:r>
      <w:r w:rsidR="00547C7D">
        <w:rPr>
          <w:rFonts w:ascii="Times New Roman" w:hAnsi="Times New Roman" w:cs="Times New Roman"/>
          <w:sz w:val="24"/>
          <w:szCs w:val="24"/>
        </w:rPr>
        <w:t xml:space="preserve"> </w:t>
      </w:r>
      <w:r w:rsidR="44F6D57A" w:rsidRPr="00E24D28">
        <w:rPr>
          <w:rFonts w:ascii="Times New Roman" w:hAnsi="Times New Roman" w:cs="Times New Roman"/>
          <w:sz w:val="24"/>
          <w:szCs w:val="24"/>
        </w:rPr>
        <w:t>trying to say about Lucretius</w:t>
      </w:r>
      <w:r w:rsidR="58276364" w:rsidRPr="00E24D28">
        <w:rPr>
          <w:rFonts w:ascii="Times New Roman" w:hAnsi="Times New Roman" w:cs="Times New Roman"/>
          <w:sz w:val="24"/>
          <w:szCs w:val="24"/>
        </w:rPr>
        <w:t xml:space="preserve"> and Cicero</w:t>
      </w:r>
      <w:r w:rsidR="38D2F2D0" w:rsidRPr="00E24D28">
        <w:rPr>
          <w:rFonts w:ascii="Times New Roman" w:hAnsi="Times New Roman" w:cs="Times New Roman"/>
          <w:sz w:val="24"/>
          <w:szCs w:val="24"/>
        </w:rPr>
        <w:t xml:space="preserve"> and</w:t>
      </w:r>
      <w:r w:rsidR="4E431CC4" w:rsidRPr="00E24D28">
        <w:rPr>
          <w:rFonts w:ascii="Times New Roman" w:hAnsi="Times New Roman" w:cs="Times New Roman"/>
          <w:sz w:val="24"/>
          <w:szCs w:val="24"/>
        </w:rPr>
        <w:t>;</w:t>
      </w:r>
      <w:r w:rsidR="38D2F2D0" w:rsidRPr="00E24D28">
        <w:rPr>
          <w:rFonts w:ascii="Times New Roman" w:hAnsi="Times New Roman" w:cs="Times New Roman"/>
          <w:sz w:val="24"/>
          <w:szCs w:val="24"/>
        </w:rPr>
        <w:t xml:space="preserve"> what</w:t>
      </w:r>
      <w:r w:rsidR="00901015" w:rsidRPr="00E24D28">
        <w:rPr>
          <w:rFonts w:ascii="Times New Roman" w:hAnsi="Times New Roman" w:cs="Times New Roman"/>
          <w:sz w:val="24"/>
          <w:szCs w:val="24"/>
        </w:rPr>
        <w:t xml:space="preserve"> </w:t>
      </w:r>
      <w:r w:rsidR="00CE655A" w:rsidRPr="00E24D28">
        <w:rPr>
          <w:rFonts w:ascii="Times New Roman" w:hAnsi="Times New Roman" w:cs="Times New Roman"/>
          <w:sz w:val="24"/>
          <w:szCs w:val="24"/>
        </w:rPr>
        <w:t>scien</w:t>
      </w:r>
      <w:r w:rsidR="003F5207" w:rsidRPr="00E24D28">
        <w:rPr>
          <w:rFonts w:ascii="Times New Roman" w:hAnsi="Times New Roman" w:cs="Times New Roman"/>
          <w:sz w:val="24"/>
          <w:szCs w:val="24"/>
        </w:rPr>
        <w:t xml:space="preserve">tific </w:t>
      </w:r>
      <w:r w:rsidR="00901015" w:rsidRPr="00E24D28">
        <w:rPr>
          <w:rFonts w:ascii="Times New Roman" w:hAnsi="Times New Roman" w:cs="Times New Roman"/>
          <w:sz w:val="24"/>
          <w:szCs w:val="24"/>
        </w:rPr>
        <w:t>schola</w:t>
      </w:r>
      <w:r w:rsidR="00CE655A" w:rsidRPr="00E24D28">
        <w:rPr>
          <w:rFonts w:ascii="Times New Roman" w:hAnsi="Times New Roman" w:cs="Times New Roman"/>
          <w:sz w:val="24"/>
          <w:szCs w:val="24"/>
        </w:rPr>
        <w:t>rship</w:t>
      </w:r>
      <w:r w:rsidR="003F5207" w:rsidRPr="00E24D28">
        <w:rPr>
          <w:rFonts w:ascii="Times New Roman" w:hAnsi="Times New Roman" w:cs="Times New Roman"/>
          <w:sz w:val="24"/>
          <w:szCs w:val="24"/>
        </w:rPr>
        <w:t xml:space="preserve"> says on natural phenomena</w:t>
      </w:r>
      <w:r w:rsidR="0E40D967" w:rsidRPr="00E24D28">
        <w:rPr>
          <w:rFonts w:ascii="Times New Roman" w:hAnsi="Times New Roman" w:cs="Times New Roman"/>
          <w:sz w:val="24"/>
          <w:szCs w:val="24"/>
        </w:rPr>
        <w:t xml:space="preserve">. </w:t>
      </w:r>
      <w:r w:rsidR="679FC330" w:rsidRPr="00E24D28">
        <w:rPr>
          <w:rFonts w:ascii="Times New Roman" w:hAnsi="Times New Roman" w:cs="Times New Roman"/>
          <w:sz w:val="24"/>
          <w:szCs w:val="24"/>
        </w:rPr>
        <w:t xml:space="preserve">It will also explain why we should investigate how Lucretius and Cicero </w:t>
      </w:r>
      <w:r w:rsidR="00A17A12" w:rsidRPr="00E24D28">
        <w:rPr>
          <w:rFonts w:ascii="Times New Roman" w:hAnsi="Times New Roman" w:cs="Times New Roman"/>
          <w:sz w:val="24"/>
          <w:szCs w:val="24"/>
        </w:rPr>
        <w:t>can be</w:t>
      </w:r>
      <w:r w:rsidR="679FC330" w:rsidRPr="00E24D28">
        <w:rPr>
          <w:rFonts w:ascii="Times New Roman" w:hAnsi="Times New Roman" w:cs="Times New Roman"/>
          <w:sz w:val="24"/>
          <w:szCs w:val="24"/>
        </w:rPr>
        <w:t xml:space="preserve"> linked to modern science. </w:t>
      </w:r>
      <w:r w:rsidR="6F2307F4" w:rsidRPr="00E24D28">
        <w:rPr>
          <w:rFonts w:ascii="Times New Roman" w:hAnsi="Times New Roman" w:cs="Times New Roman"/>
          <w:sz w:val="24"/>
          <w:szCs w:val="24"/>
        </w:rPr>
        <w:t>This paper intends to draw</w:t>
      </w:r>
      <w:r w:rsidR="00B17445" w:rsidRPr="00E24D28">
        <w:rPr>
          <w:rFonts w:ascii="Times New Roman" w:hAnsi="Times New Roman" w:cs="Times New Roman"/>
          <w:sz w:val="24"/>
          <w:szCs w:val="24"/>
        </w:rPr>
        <w:t xml:space="preserve"> a comparison between reason</w:t>
      </w:r>
      <w:r w:rsidR="00C63686" w:rsidRPr="00E24D28">
        <w:rPr>
          <w:rFonts w:ascii="Times New Roman" w:hAnsi="Times New Roman" w:cs="Times New Roman"/>
          <w:sz w:val="24"/>
          <w:szCs w:val="24"/>
        </w:rPr>
        <w:t>i</w:t>
      </w:r>
      <w:r w:rsidR="00B17445" w:rsidRPr="00E24D28">
        <w:rPr>
          <w:rFonts w:ascii="Times New Roman" w:hAnsi="Times New Roman" w:cs="Times New Roman"/>
          <w:sz w:val="24"/>
          <w:szCs w:val="24"/>
        </w:rPr>
        <w:t xml:space="preserve">ngs in natural phenomena in </w:t>
      </w:r>
      <w:r w:rsidR="0F59E1AF" w:rsidRPr="00E24D28">
        <w:rPr>
          <w:rFonts w:ascii="Times New Roman" w:hAnsi="Times New Roman" w:cs="Times New Roman"/>
          <w:sz w:val="24"/>
          <w:szCs w:val="24"/>
        </w:rPr>
        <w:t xml:space="preserve">the </w:t>
      </w:r>
      <w:r w:rsidR="00C63686" w:rsidRPr="00E24D28">
        <w:rPr>
          <w:rFonts w:ascii="Times New Roman" w:hAnsi="Times New Roman" w:cs="Times New Roman"/>
          <w:sz w:val="24"/>
          <w:szCs w:val="24"/>
        </w:rPr>
        <w:t>1</w:t>
      </w:r>
      <w:r w:rsidR="00C63686" w:rsidRPr="00E24D28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="00C63686" w:rsidRPr="00E24D28">
        <w:rPr>
          <w:rFonts w:ascii="Times New Roman" w:hAnsi="Times New Roman" w:cs="Times New Roman"/>
          <w:sz w:val="24"/>
          <w:szCs w:val="24"/>
        </w:rPr>
        <w:t xml:space="preserve"> century BC and modern scientific </w:t>
      </w:r>
      <w:r w:rsidR="00AD729C" w:rsidRPr="00E24D28">
        <w:rPr>
          <w:rFonts w:ascii="Times New Roman" w:hAnsi="Times New Roman" w:cs="Times New Roman"/>
          <w:sz w:val="24"/>
          <w:szCs w:val="24"/>
        </w:rPr>
        <w:t>explanations</w:t>
      </w:r>
      <w:r w:rsidR="6F2307F4" w:rsidRPr="00E24D28">
        <w:rPr>
          <w:rFonts w:ascii="Times New Roman" w:hAnsi="Times New Roman" w:cs="Times New Roman"/>
          <w:sz w:val="24"/>
          <w:szCs w:val="24"/>
        </w:rPr>
        <w:t>.</w:t>
      </w:r>
    </w:p>
    <w:p w14:paraId="7D0C1140" w14:textId="77777777" w:rsidR="00A17A12" w:rsidRDefault="00A17A12" w:rsidP="00E24D28">
      <w:pPr>
        <w:spacing w:line="480" w:lineRule="auto"/>
        <w:rPr>
          <w:rFonts w:ascii="Times New Roman" w:hAnsi="Times New Roman" w:cs="Times New Roman"/>
          <w:sz w:val="24"/>
          <w:u w:val="single"/>
        </w:rPr>
      </w:pPr>
    </w:p>
    <w:p w14:paraId="3F7638A7" w14:textId="44866814" w:rsidR="00342C56" w:rsidRPr="00342C56" w:rsidRDefault="00342C56" w:rsidP="00E24D28">
      <w:pPr>
        <w:spacing w:line="48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  <w:u w:val="single"/>
        </w:rPr>
        <w:t>Section 1:</w:t>
      </w:r>
      <w:r>
        <w:rPr>
          <w:rFonts w:ascii="Times New Roman" w:hAnsi="Times New Roman" w:cs="Times New Roman"/>
          <w:sz w:val="24"/>
        </w:rPr>
        <w:t xml:space="preserve"> </w:t>
      </w:r>
      <w:r w:rsidR="000D2A16">
        <w:rPr>
          <w:rFonts w:ascii="Times New Roman" w:hAnsi="Times New Roman" w:cs="Times New Roman"/>
          <w:sz w:val="24"/>
        </w:rPr>
        <w:t xml:space="preserve">(approx. </w:t>
      </w:r>
      <w:r w:rsidR="00CB4E2D">
        <w:rPr>
          <w:rFonts w:ascii="Times New Roman" w:hAnsi="Times New Roman" w:cs="Times New Roman"/>
          <w:sz w:val="24"/>
        </w:rPr>
        <w:t xml:space="preserve">800-900 </w:t>
      </w:r>
      <w:r w:rsidR="000D2A16">
        <w:rPr>
          <w:rFonts w:ascii="Times New Roman" w:hAnsi="Times New Roman" w:cs="Times New Roman"/>
          <w:sz w:val="24"/>
        </w:rPr>
        <w:t>words)</w:t>
      </w:r>
      <w:r w:rsidR="00A72613">
        <w:rPr>
          <w:rFonts w:ascii="Times New Roman" w:hAnsi="Times New Roman" w:cs="Times New Roman"/>
          <w:sz w:val="24"/>
        </w:rPr>
        <w:t xml:space="preserve"> </w:t>
      </w:r>
    </w:p>
    <w:p w14:paraId="19BA0D97" w14:textId="4E3EB28D" w:rsidR="4E223178" w:rsidRPr="001F7992" w:rsidRDefault="0020169D" w:rsidP="00E24D28">
      <w:pPr>
        <w:spacing w:line="48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In this section I will review </w:t>
      </w:r>
      <w:r w:rsidR="00666CAA">
        <w:rPr>
          <w:rFonts w:ascii="Times New Roman" w:hAnsi="Times New Roman" w:cs="Times New Roman"/>
          <w:sz w:val="24"/>
        </w:rPr>
        <w:t>and outline positions o</w:t>
      </w:r>
      <w:r w:rsidR="00DF246B">
        <w:rPr>
          <w:rFonts w:ascii="Times New Roman" w:hAnsi="Times New Roman" w:cs="Times New Roman"/>
          <w:sz w:val="24"/>
        </w:rPr>
        <w:t>n</w:t>
      </w:r>
      <w:r w:rsidR="00666CAA">
        <w:rPr>
          <w:rFonts w:ascii="Times New Roman" w:hAnsi="Times New Roman" w:cs="Times New Roman"/>
          <w:sz w:val="24"/>
        </w:rPr>
        <w:t xml:space="preserve"> </w:t>
      </w:r>
      <w:r w:rsidR="00ED719A">
        <w:rPr>
          <w:rFonts w:ascii="Times New Roman" w:hAnsi="Times New Roman" w:cs="Times New Roman"/>
          <w:sz w:val="24"/>
        </w:rPr>
        <w:t xml:space="preserve">scholarship surrounding Lucretius’ </w:t>
      </w:r>
      <w:r w:rsidR="00103481">
        <w:rPr>
          <w:rFonts w:ascii="Times New Roman" w:hAnsi="Times New Roman" w:cs="Times New Roman"/>
          <w:i/>
          <w:sz w:val="24"/>
        </w:rPr>
        <w:t>On the Nat</w:t>
      </w:r>
      <w:r w:rsidR="00286A08">
        <w:rPr>
          <w:rFonts w:ascii="Times New Roman" w:hAnsi="Times New Roman" w:cs="Times New Roman"/>
          <w:i/>
          <w:sz w:val="24"/>
        </w:rPr>
        <w:t>ur</w:t>
      </w:r>
      <w:r w:rsidR="00103481">
        <w:rPr>
          <w:rFonts w:ascii="Times New Roman" w:hAnsi="Times New Roman" w:cs="Times New Roman"/>
          <w:i/>
          <w:sz w:val="24"/>
        </w:rPr>
        <w:t>e of Things</w:t>
      </w:r>
      <w:r w:rsidR="00103481">
        <w:rPr>
          <w:rFonts w:ascii="Times New Roman" w:hAnsi="Times New Roman" w:cs="Times New Roman"/>
          <w:sz w:val="24"/>
        </w:rPr>
        <w:t xml:space="preserve"> and Cicero’s </w:t>
      </w:r>
      <w:proofErr w:type="gramStart"/>
      <w:r w:rsidR="00286A08">
        <w:rPr>
          <w:rFonts w:ascii="Times New Roman" w:hAnsi="Times New Roman" w:cs="Times New Roman"/>
          <w:i/>
          <w:sz w:val="24"/>
        </w:rPr>
        <w:t>On</w:t>
      </w:r>
      <w:proofErr w:type="gramEnd"/>
      <w:r w:rsidR="00286A08">
        <w:rPr>
          <w:rFonts w:ascii="Times New Roman" w:hAnsi="Times New Roman" w:cs="Times New Roman"/>
          <w:i/>
          <w:sz w:val="24"/>
        </w:rPr>
        <w:t xml:space="preserve"> Divination</w:t>
      </w:r>
      <w:r w:rsidR="00286A08">
        <w:rPr>
          <w:rFonts w:ascii="Times New Roman" w:hAnsi="Times New Roman" w:cs="Times New Roman"/>
          <w:sz w:val="24"/>
        </w:rPr>
        <w:t xml:space="preserve"> as well as modern </w:t>
      </w:r>
      <w:r w:rsidR="0073008D">
        <w:rPr>
          <w:rFonts w:ascii="Times New Roman" w:hAnsi="Times New Roman" w:cs="Times New Roman"/>
          <w:sz w:val="24"/>
        </w:rPr>
        <w:t xml:space="preserve">and mythical </w:t>
      </w:r>
      <w:r w:rsidR="00286A08">
        <w:rPr>
          <w:rFonts w:ascii="Times New Roman" w:hAnsi="Times New Roman" w:cs="Times New Roman"/>
          <w:sz w:val="24"/>
        </w:rPr>
        <w:t>explanations of lightning</w:t>
      </w:r>
      <w:r w:rsidR="0073008D">
        <w:rPr>
          <w:rFonts w:ascii="Times New Roman" w:hAnsi="Times New Roman" w:cs="Times New Roman"/>
          <w:sz w:val="24"/>
        </w:rPr>
        <w:t>.</w:t>
      </w:r>
      <w:r w:rsidR="001F7992">
        <w:rPr>
          <w:rFonts w:ascii="Times New Roman" w:hAnsi="Times New Roman" w:cs="Times New Roman"/>
          <w:sz w:val="24"/>
        </w:rPr>
        <w:t xml:space="preserve"> </w:t>
      </w:r>
      <w:r w:rsidR="4E223178" w:rsidRPr="00E24D28">
        <w:rPr>
          <w:rFonts w:ascii="Times New Roman" w:hAnsi="Times New Roman" w:cs="Times New Roman"/>
          <w:i/>
          <w:iCs/>
          <w:sz w:val="24"/>
          <w:szCs w:val="24"/>
        </w:rPr>
        <w:t>On the Nature of Things</w:t>
      </w:r>
      <w:r w:rsidR="4E223178" w:rsidRPr="00E24D28">
        <w:rPr>
          <w:rFonts w:ascii="Times New Roman" w:hAnsi="Times New Roman" w:cs="Times New Roman"/>
          <w:sz w:val="24"/>
          <w:szCs w:val="24"/>
        </w:rPr>
        <w:t xml:space="preserve"> </w:t>
      </w:r>
      <w:r w:rsidR="00134485" w:rsidRPr="00E24D28">
        <w:rPr>
          <w:rFonts w:ascii="Times New Roman" w:hAnsi="Times New Roman" w:cs="Times New Roman"/>
          <w:sz w:val="24"/>
          <w:szCs w:val="24"/>
        </w:rPr>
        <w:t>wa</w:t>
      </w:r>
      <w:r w:rsidR="4E223178" w:rsidRPr="00E24D28">
        <w:rPr>
          <w:rFonts w:ascii="Times New Roman" w:hAnsi="Times New Roman" w:cs="Times New Roman"/>
          <w:sz w:val="24"/>
          <w:szCs w:val="24"/>
        </w:rPr>
        <w:t xml:space="preserve">s translated by W.H.D. Rouse in 1924, and </w:t>
      </w:r>
      <w:r w:rsidR="4E223178" w:rsidRPr="00E24D28">
        <w:rPr>
          <w:rFonts w:ascii="Times New Roman" w:hAnsi="Times New Roman" w:cs="Times New Roman"/>
          <w:i/>
          <w:iCs/>
          <w:sz w:val="24"/>
          <w:szCs w:val="24"/>
        </w:rPr>
        <w:t>On Divination</w:t>
      </w:r>
      <w:r w:rsidR="4E223178" w:rsidRPr="00E24D28">
        <w:rPr>
          <w:rFonts w:ascii="Times New Roman" w:hAnsi="Times New Roman" w:cs="Times New Roman"/>
          <w:sz w:val="24"/>
          <w:szCs w:val="24"/>
        </w:rPr>
        <w:t xml:space="preserve"> was translated by W.A. Falconer in 1923. These are both Edwardian era translations which may affect the language used and then how we interpret it. </w:t>
      </w:r>
      <w:r w:rsidR="00F00C58" w:rsidRPr="00E24D28">
        <w:rPr>
          <w:rFonts w:ascii="Times New Roman" w:hAnsi="Times New Roman" w:cs="Times New Roman"/>
          <w:sz w:val="24"/>
          <w:szCs w:val="24"/>
        </w:rPr>
        <w:t>For example, I may use</w:t>
      </w:r>
      <w:r w:rsidR="4E223178" w:rsidRPr="00E24D28">
        <w:rPr>
          <w:rFonts w:ascii="Times New Roman" w:hAnsi="Times New Roman" w:cs="Times New Roman"/>
          <w:sz w:val="24"/>
          <w:szCs w:val="24"/>
        </w:rPr>
        <w:t xml:space="preserve"> </w:t>
      </w:r>
      <w:r w:rsidR="00AF1DCF" w:rsidRPr="00E24D28">
        <w:rPr>
          <w:rFonts w:ascii="Times New Roman" w:hAnsi="Times New Roman" w:cs="Times New Roman"/>
          <w:sz w:val="24"/>
          <w:szCs w:val="24"/>
        </w:rPr>
        <w:t>Ferry</w:t>
      </w:r>
      <w:r w:rsidR="00720268" w:rsidRPr="00E24D28">
        <w:rPr>
          <w:rFonts w:ascii="Times New Roman" w:hAnsi="Times New Roman" w:cs="Times New Roman"/>
          <w:sz w:val="24"/>
          <w:szCs w:val="24"/>
        </w:rPr>
        <w:t>’s</w:t>
      </w:r>
      <w:r w:rsidR="00AF1DCF" w:rsidRPr="00E24D28">
        <w:rPr>
          <w:rFonts w:ascii="Times New Roman" w:hAnsi="Times New Roman" w:cs="Times New Roman"/>
          <w:sz w:val="24"/>
          <w:szCs w:val="24"/>
        </w:rPr>
        <w:t xml:space="preserve"> exam</w:t>
      </w:r>
      <w:r w:rsidR="00F94AB5" w:rsidRPr="00E24D28">
        <w:rPr>
          <w:rFonts w:ascii="Times New Roman" w:hAnsi="Times New Roman" w:cs="Times New Roman"/>
          <w:sz w:val="24"/>
          <w:szCs w:val="24"/>
        </w:rPr>
        <w:t>in</w:t>
      </w:r>
      <w:r w:rsidR="00720268" w:rsidRPr="00E24D28">
        <w:rPr>
          <w:rFonts w:ascii="Times New Roman" w:hAnsi="Times New Roman" w:cs="Times New Roman"/>
          <w:sz w:val="24"/>
          <w:szCs w:val="24"/>
        </w:rPr>
        <w:t>ation of</w:t>
      </w:r>
      <w:r w:rsidR="00F94AB5" w:rsidRPr="00E24D28">
        <w:rPr>
          <w:rFonts w:ascii="Times New Roman" w:hAnsi="Times New Roman" w:cs="Times New Roman"/>
          <w:sz w:val="24"/>
          <w:szCs w:val="24"/>
        </w:rPr>
        <w:t xml:space="preserve"> the linguistic techniques Cicero</w:t>
      </w:r>
      <w:r w:rsidR="000D3F6D" w:rsidRPr="00E24D28">
        <w:rPr>
          <w:rFonts w:ascii="Times New Roman" w:hAnsi="Times New Roman" w:cs="Times New Roman"/>
          <w:sz w:val="24"/>
          <w:szCs w:val="24"/>
        </w:rPr>
        <w:t xml:space="preserve"> uses</w:t>
      </w:r>
      <w:r w:rsidR="00F94AB5" w:rsidRPr="00E24D28">
        <w:rPr>
          <w:rFonts w:ascii="Times New Roman" w:hAnsi="Times New Roman" w:cs="Times New Roman"/>
          <w:sz w:val="24"/>
          <w:szCs w:val="24"/>
        </w:rPr>
        <w:t xml:space="preserve"> </w:t>
      </w:r>
      <w:r w:rsidR="0034013B" w:rsidRPr="00E24D28">
        <w:rPr>
          <w:rFonts w:ascii="Times New Roman" w:hAnsi="Times New Roman" w:cs="Times New Roman"/>
          <w:sz w:val="24"/>
          <w:szCs w:val="24"/>
        </w:rPr>
        <w:t xml:space="preserve">and his power of </w:t>
      </w:r>
      <w:r w:rsidR="009B16AC" w:rsidRPr="00E24D28">
        <w:rPr>
          <w:rFonts w:ascii="Times New Roman" w:hAnsi="Times New Roman" w:cs="Times New Roman"/>
          <w:sz w:val="24"/>
          <w:szCs w:val="24"/>
        </w:rPr>
        <w:t>creating ora</w:t>
      </w:r>
      <w:r w:rsidR="002B7CC8" w:rsidRPr="00E24D28">
        <w:rPr>
          <w:rFonts w:ascii="Times New Roman" w:hAnsi="Times New Roman" w:cs="Times New Roman"/>
          <w:sz w:val="24"/>
          <w:szCs w:val="24"/>
        </w:rPr>
        <w:t xml:space="preserve">tory </w:t>
      </w:r>
      <w:r w:rsidR="009277EC" w:rsidRPr="00E24D28">
        <w:rPr>
          <w:rFonts w:ascii="Times New Roman" w:hAnsi="Times New Roman" w:cs="Times New Roman"/>
          <w:sz w:val="24"/>
          <w:szCs w:val="24"/>
        </w:rPr>
        <w:t>art</w:t>
      </w:r>
      <w:r w:rsidR="00DF6836" w:rsidRPr="00E24D28">
        <w:rPr>
          <w:rFonts w:ascii="Times New Roman" w:hAnsi="Times New Roman" w:cs="Times New Roman"/>
          <w:sz w:val="24"/>
          <w:szCs w:val="24"/>
        </w:rPr>
        <w:t xml:space="preserve"> to establish Cicero’s use of language</w:t>
      </w:r>
      <w:r w:rsidR="009277EC" w:rsidRPr="00E24D28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9DD1942" w14:textId="2B859ABB" w:rsidR="00370893" w:rsidRPr="00E24D28" w:rsidRDefault="00370893" w:rsidP="00E24D28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1B3E924D" w14:textId="229B8D3F" w:rsidR="00342C56" w:rsidRPr="00342C56" w:rsidRDefault="00342C56" w:rsidP="00E24D28">
      <w:pPr>
        <w:spacing w:line="48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  <w:u w:val="single"/>
        </w:rPr>
        <w:t>Section 2:</w:t>
      </w:r>
      <w:r>
        <w:rPr>
          <w:rFonts w:ascii="Times New Roman" w:hAnsi="Times New Roman" w:cs="Times New Roman"/>
          <w:sz w:val="24"/>
        </w:rPr>
        <w:t xml:space="preserve"> </w:t>
      </w:r>
      <w:r w:rsidR="000D2A16">
        <w:rPr>
          <w:rFonts w:ascii="Times New Roman" w:hAnsi="Times New Roman" w:cs="Times New Roman"/>
          <w:sz w:val="24"/>
        </w:rPr>
        <w:t xml:space="preserve">(approx. </w:t>
      </w:r>
      <w:r w:rsidR="00065485">
        <w:rPr>
          <w:rFonts w:ascii="Times New Roman" w:hAnsi="Times New Roman" w:cs="Times New Roman"/>
          <w:sz w:val="24"/>
        </w:rPr>
        <w:t>800-900</w:t>
      </w:r>
      <w:r w:rsidR="00CB4E2D">
        <w:rPr>
          <w:rFonts w:ascii="Times New Roman" w:hAnsi="Times New Roman" w:cs="Times New Roman"/>
          <w:sz w:val="24"/>
        </w:rPr>
        <w:t xml:space="preserve"> </w:t>
      </w:r>
      <w:r w:rsidR="000D2A16">
        <w:rPr>
          <w:rFonts w:ascii="Times New Roman" w:hAnsi="Times New Roman" w:cs="Times New Roman"/>
          <w:sz w:val="24"/>
        </w:rPr>
        <w:t>words)</w:t>
      </w:r>
      <w:r w:rsidR="00273E62">
        <w:rPr>
          <w:rFonts w:ascii="Times New Roman" w:hAnsi="Times New Roman" w:cs="Times New Roman"/>
          <w:sz w:val="24"/>
        </w:rPr>
        <w:t xml:space="preserve"> </w:t>
      </w:r>
    </w:p>
    <w:p w14:paraId="4D8F8380" w14:textId="732CFFFA" w:rsidR="001F7992" w:rsidRPr="00E24D28" w:rsidRDefault="00771963" w:rsidP="00E24D28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E24D28">
        <w:rPr>
          <w:rFonts w:ascii="Times New Roman" w:hAnsi="Times New Roman" w:cs="Times New Roman"/>
          <w:sz w:val="24"/>
          <w:szCs w:val="24"/>
        </w:rPr>
        <w:t>This section will be a c</w:t>
      </w:r>
      <w:r w:rsidR="45A6D76C" w:rsidRPr="00E24D28">
        <w:rPr>
          <w:rFonts w:ascii="Times New Roman" w:hAnsi="Times New Roman" w:cs="Times New Roman"/>
          <w:sz w:val="24"/>
          <w:szCs w:val="24"/>
        </w:rPr>
        <w:t xml:space="preserve">omparison of ancient explanations of the causes of lightning and modern scientific explanations. </w:t>
      </w:r>
      <w:r w:rsidRPr="00E24D28">
        <w:rPr>
          <w:rFonts w:ascii="Times New Roman" w:hAnsi="Times New Roman" w:cs="Times New Roman"/>
          <w:sz w:val="24"/>
          <w:szCs w:val="24"/>
        </w:rPr>
        <w:t xml:space="preserve">I will include what </w:t>
      </w:r>
      <w:r w:rsidR="00A72613" w:rsidRPr="00E24D28">
        <w:rPr>
          <w:rFonts w:ascii="Times New Roman" w:hAnsi="Times New Roman" w:cs="Times New Roman"/>
          <w:sz w:val="24"/>
          <w:szCs w:val="24"/>
        </w:rPr>
        <w:t>mythology and science say lightning is.</w:t>
      </w:r>
      <w:r w:rsidR="005E1B36" w:rsidRPr="00E24D28">
        <w:rPr>
          <w:rFonts w:ascii="Times New Roman" w:hAnsi="Times New Roman" w:cs="Times New Roman"/>
          <w:sz w:val="24"/>
          <w:szCs w:val="24"/>
        </w:rPr>
        <w:t xml:space="preserve"> </w:t>
      </w:r>
      <w:r w:rsidR="009D6FA7" w:rsidRPr="00E24D28">
        <w:rPr>
          <w:rFonts w:ascii="Times New Roman" w:hAnsi="Times New Roman" w:cs="Times New Roman"/>
          <w:sz w:val="24"/>
          <w:szCs w:val="24"/>
        </w:rPr>
        <w:t xml:space="preserve">Gomes and Gomes </w:t>
      </w:r>
      <w:r w:rsidR="00476B83" w:rsidRPr="00E24D28">
        <w:rPr>
          <w:rFonts w:ascii="Times New Roman" w:hAnsi="Times New Roman" w:cs="Times New Roman"/>
          <w:sz w:val="24"/>
          <w:szCs w:val="24"/>
        </w:rPr>
        <w:t xml:space="preserve">describe the history of lightning through </w:t>
      </w:r>
      <w:r w:rsidR="001E1877" w:rsidRPr="00E24D28">
        <w:rPr>
          <w:rFonts w:ascii="Times New Roman" w:hAnsi="Times New Roman" w:cs="Times New Roman"/>
          <w:sz w:val="24"/>
          <w:szCs w:val="24"/>
        </w:rPr>
        <w:t xml:space="preserve">the gods of </w:t>
      </w:r>
      <w:r w:rsidR="003C5FA9" w:rsidRPr="00E24D28">
        <w:rPr>
          <w:rFonts w:ascii="Times New Roman" w:hAnsi="Times New Roman" w:cs="Times New Roman"/>
          <w:sz w:val="24"/>
          <w:szCs w:val="24"/>
        </w:rPr>
        <w:t>different cultures</w:t>
      </w:r>
      <w:r w:rsidR="00A10DC9">
        <w:rPr>
          <w:rFonts w:ascii="Times New Roman" w:hAnsi="Times New Roman" w:cs="Times New Roman"/>
          <w:sz w:val="24"/>
          <w:szCs w:val="24"/>
        </w:rPr>
        <w:t>’</w:t>
      </w:r>
      <w:r w:rsidR="003C5FA9" w:rsidRPr="00E24D28">
        <w:rPr>
          <w:rFonts w:ascii="Times New Roman" w:hAnsi="Times New Roman" w:cs="Times New Roman"/>
          <w:sz w:val="24"/>
          <w:szCs w:val="24"/>
        </w:rPr>
        <w:t xml:space="preserve"> mythology</w:t>
      </w:r>
      <w:r w:rsidR="005E1B36" w:rsidRPr="00E24D28">
        <w:rPr>
          <w:rFonts w:ascii="Times New Roman" w:hAnsi="Times New Roman" w:cs="Times New Roman"/>
          <w:sz w:val="24"/>
          <w:szCs w:val="24"/>
        </w:rPr>
        <w:t xml:space="preserve">. </w:t>
      </w:r>
      <w:r w:rsidR="00A117BE" w:rsidRPr="00E24D28">
        <w:rPr>
          <w:rFonts w:ascii="Times New Roman" w:hAnsi="Times New Roman" w:cs="Times New Roman"/>
          <w:sz w:val="24"/>
          <w:szCs w:val="24"/>
        </w:rPr>
        <w:t xml:space="preserve">Daly and </w:t>
      </w:r>
      <w:proofErr w:type="spellStart"/>
      <w:r w:rsidR="00A117BE" w:rsidRPr="00E24D28">
        <w:rPr>
          <w:rFonts w:ascii="Times New Roman" w:hAnsi="Times New Roman" w:cs="Times New Roman"/>
          <w:sz w:val="24"/>
          <w:szCs w:val="24"/>
        </w:rPr>
        <w:t>Rengel</w:t>
      </w:r>
      <w:proofErr w:type="spellEnd"/>
      <w:r w:rsidR="00A117BE" w:rsidRPr="00E24D28">
        <w:rPr>
          <w:rFonts w:ascii="Times New Roman" w:hAnsi="Times New Roman" w:cs="Times New Roman"/>
          <w:sz w:val="24"/>
          <w:szCs w:val="24"/>
        </w:rPr>
        <w:t xml:space="preserve"> also </w:t>
      </w:r>
      <w:r w:rsidR="00756F08" w:rsidRPr="00E24D28">
        <w:rPr>
          <w:rFonts w:ascii="Times New Roman" w:hAnsi="Times New Roman" w:cs="Times New Roman"/>
          <w:sz w:val="24"/>
          <w:szCs w:val="24"/>
        </w:rPr>
        <w:t>give a history of Greek and Roman mythology</w:t>
      </w:r>
      <w:r w:rsidR="003011FF" w:rsidRPr="00E24D28">
        <w:rPr>
          <w:rFonts w:ascii="Times New Roman" w:hAnsi="Times New Roman" w:cs="Times New Roman"/>
          <w:sz w:val="24"/>
          <w:szCs w:val="24"/>
        </w:rPr>
        <w:t xml:space="preserve"> </w:t>
      </w:r>
      <w:r w:rsidR="007A3D3F" w:rsidRPr="00E24D28">
        <w:rPr>
          <w:rFonts w:ascii="Times New Roman" w:hAnsi="Times New Roman" w:cs="Times New Roman"/>
          <w:sz w:val="24"/>
          <w:szCs w:val="24"/>
        </w:rPr>
        <w:t>a</w:t>
      </w:r>
      <w:r w:rsidR="007F0AA6">
        <w:rPr>
          <w:rFonts w:ascii="Times New Roman" w:hAnsi="Times New Roman" w:cs="Times New Roman"/>
          <w:sz w:val="24"/>
          <w:szCs w:val="24"/>
        </w:rPr>
        <w:t>s did</w:t>
      </w:r>
      <w:r w:rsidR="00327CC7" w:rsidRPr="00E24D28">
        <w:rPr>
          <w:rFonts w:ascii="Times New Roman" w:hAnsi="Times New Roman" w:cs="Times New Roman"/>
          <w:sz w:val="24"/>
          <w:szCs w:val="24"/>
        </w:rPr>
        <w:t xml:space="preserve"> Hamilton</w:t>
      </w:r>
      <w:r w:rsidR="00887C01" w:rsidRPr="00E24D28">
        <w:rPr>
          <w:rFonts w:ascii="Times New Roman" w:hAnsi="Times New Roman" w:cs="Times New Roman"/>
          <w:sz w:val="24"/>
          <w:szCs w:val="24"/>
        </w:rPr>
        <w:t xml:space="preserve">. </w:t>
      </w:r>
      <w:bookmarkStart w:id="0" w:name="_GoBack"/>
      <w:bookmarkEnd w:id="0"/>
      <w:r w:rsidR="00980444" w:rsidRPr="00E24D28">
        <w:rPr>
          <w:rFonts w:ascii="Times New Roman" w:hAnsi="Times New Roman" w:cs="Times New Roman"/>
          <w:sz w:val="24"/>
          <w:szCs w:val="24"/>
        </w:rPr>
        <w:t xml:space="preserve">I will compare these explanations </w:t>
      </w:r>
      <w:r w:rsidR="00235C9F" w:rsidRPr="00E24D28">
        <w:rPr>
          <w:rFonts w:ascii="Times New Roman" w:hAnsi="Times New Roman" w:cs="Times New Roman"/>
          <w:sz w:val="24"/>
          <w:szCs w:val="24"/>
        </w:rPr>
        <w:t xml:space="preserve">against those of researchers such </w:t>
      </w:r>
      <w:r w:rsidR="004E1512" w:rsidRPr="00E24D28">
        <w:rPr>
          <w:rFonts w:ascii="Times New Roman" w:hAnsi="Times New Roman" w:cs="Times New Roman"/>
          <w:sz w:val="24"/>
          <w:szCs w:val="24"/>
        </w:rPr>
        <w:t xml:space="preserve">as </w:t>
      </w:r>
      <w:proofErr w:type="spellStart"/>
      <w:r w:rsidR="004E1512" w:rsidRPr="00E24D28">
        <w:rPr>
          <w:rFonts w:ascii="Times New Roman" w:hAnsi="Times New Roman" w:cs="Times New Roman"/>
          <w:sz w:val="24"/>
          <w:szCs w:val="24"/>
        </w:rPr>
        <w:t>Rakov</w:t>
      </w:r>
      <w:proofErr w:type="spellEnd"/>
      <w:r w:rsidR="004E1512" w:rsidRPr="00E24D28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4E1512" w:rsidRPr="00E24D28">
        <w:rPr>
          <w:rFonts w:ascii="Times New Roman" w:hAnsi="Times New Roman" w:cs="Times New Roman"/>
          <w:sz w:val="24"/>
          <w:szCs w:val="24"/>
        </w:rPr>
        <w:t>Uman</w:t>
      </w:r>
      <w:proofErr w:type="spellEnd"/>
      <w:r w:rsidR="00A8441C" w:rsidRPr="00E24D28">
        <w:rPr>
          <w:rFonts w:ascii="Times New Roman" w:hAnsi="Times New Roman" w:cs="Times New Roman"/>
          <w:sz w:val="24"/>
          <w:szCs w:val="24"/>
        </w:rPr>
        <w:t xml:space="preserve">, and </w:t>
      </w:r>
      <w:proofErr w:type="spellStart"/>
      <w:r w:rsidR="00614E40" w:rsidRPr="00E24D28">
        <w:rPr>
          <w:rFonts w:ascii="Times New Roman" w:hAnsi="Times New Roman" w:cs="Times New Roman"/>
          <w:sz w:val="24"/>
          <w:szCs w:val="24"/>
        </w:rPr>
        <w:t>Kasmir</w:t>
      </w:r>
      <w:proofErr w:type="spellEnd"/>
      <w:r w:rsidR="00940AAC" w:rsidRPr="00E24D28">
        <w:rPr>
          <w:rFonts w:ascii="Times New Roman" w:hAnsi="Times New Roman" w:cs="Times New Roman"/>
          <w:sz w:val="24"/>
          <w:szCs w:val="24"/>
        </w:rPr>
        <w:t xml:space="preserve">. </w:t>
      </w:r>
      <w:r w:rsidR="00FB1F79" w:rsidRPr="00E24D28">
        <w:rPr>
          <w:rFonts w:ascii="Times New Roman" w:hAnsi="Times New Roman" w:cs="Times New Roman"/>
          <w:sz w:val="24"/>
          <w:szCs w:val="24"/>
        </w:rPr>
        <w:t xml:space="preserve">I will argue </w:t>
      </w:r>
      <w:r w:rsidR="00D947A2" w:rsidRPr="00E24D28">
        <w:rPr>
          <w:rFonts w:ascii="Times New Roman" w:hAnsi="Times New Roman" w:cs="Times New Roman"/>
          <w:sz w:val="24"/>
          <w:szCs w:val="24"/>
        </w:rPr>
        <w:t xml:space="preserve">the </w:t>
      </w:r>
      <w:r w:rsidR="00A25E93" w:rsidRPr="00E24D28">
        <w:rPr>
          <w:rFonts w:ascii="Times New Roman" w:hAnsi="Times New Roman" w:cs="Times New Roman"/>
          <w:sz w:val="24"/>
          <w:szCs w:val="24"/>
        </w:rPr>
        <w:t xml:space="preserve">uses of these approaches </w:t>
      </w:r>
      <w:r w:rsidR="00AA34E1" w:rsidRPr="00E24D28">
        <w:rPr>
          <w:rFonts w:ascii="Times New Roman" w:hAnsi="Times New Roman" w:cs="Times New Roman"/>
          <w:sz w:val="24"/>
          <w:szCs w:val="24"/>
        </w:rPr>
        <w:t>in life</w:t>
      </w:r>
      <w:r w:rsidR="001B2A99">
        <w:rPr>
          <w:rFonts w:ascii="Times New Roman" w:hAnsi="Times New Roman" w:cs="Times New Roman"/>
          <w:sz w:val="24"/>
          <w:szCs w:val="24"/>
        </w:rPr>
        <w:t>,</w:t>
      </w:r>
      <w:r w:rsidR="006C4E0F" w:rsidRPr="00E24D28">
        <w:rPr>
          <w:rFonts w:ascii="Times New Roman" w:hAnsi="Times New Roman" w:cs="Times New Roman"/>
          <w:sz w:val="24"/>
          <w:szCs w:val="24"/>
        </w:rPr>
        <w:t xml:space="preserve"> </w:t>
      </w:r>
      <w:r w:rsidR="006E0D6A" w:rsidRPr="00E24D28">
        <w:rPr>
          <w:rFonts w:ascii="Times New Roman" w:hAnsi="Times New Roman" w:cs="Times New Roman"/>
          <w:sz w:val="24"/>
          <w:szCs w:val="24"/>
        </w:rPr>
        <w:t xml:space="preserve">as they range from </w:t>
      </w:r>
      <w:r w:rsidR="0024009B" w:rsidRPr="00E24D28">
        <w:rPr>
          <w:rFonts w:ascii="Times New Roman" w:hAnsi="Times New Roman" w:cs="Times New Roman"/>
          <w:sz w:val="24"/>
          <w:szCs w:val="24"/>
        </w:rPr>
        <w:t xml:space="preserve">understanding the beginning </w:t>
      </w:r>
      <w:r w:rsidR="006A6CEA" w:rsidRPr="00E24D28">
        <w:rPr>
          <w:rFonts w:ascii="Times New Roman" w:hAnsi="Times New Roman" w:cs="Times New Roman"/>
          <w:sz w:val="24"/>
          <w:szCs w:val="24"/>
        </w:rPr>
        <w:t xml:space="preserve">of the universe to protection against natural phenomena. </w:t>
      </w:r>
    </w:p>
    <w:p w14:paraId="109F0F3A" w14:textId="77777777" w:rsidR="00370893" w:rsidRPr="00E24D28" w:rsidRDefault="00370893" w:rsidP="00E24D28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09848A5F" w14:textId="1C41C7D2" w:rsidR="00342C56" w:rsidRPr="00DD024A" w:rsidRDefault="00342C56" w:rsidP="00E24D28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EA6BE2A">
        <w:rPr>
          <w:rFonts w:ascii="Times New Roman" w:hAnsi="Times New Roman" w:cs="Times New Roman"/>
          <w:sz w:val="24"/>
          <w:szCs w:val="24"/>
          <w:u w:val="single"/>
        </w:rPr>
        <w:t>Section 3:</w:t>
      </w:r>
      <w:r w:rsidR="00DD024A" w:rsidRPr="0EA6BE2A">
        <w:rPr>
          <w:rFonts w:ascii="Times New Roman" w:hAnsi="Times New Roman" w:cs="Times New Roman"/>
          <w:sz w:val="24"/>
          <w:szCs w:val="24"/>
        </w:rPr>
        <w:t xml:space="preserve"> </w:t>
      </w:r>
      <w:r w:rsidR="00CB4E2D" w:rsidRPr="0EA6BE2A">
        <w:rPr>
          <w:rFonts w:ascii="Times New Roman" w:hAnsi="Times New Roman" w:cs="Times New Roman"/>
          <w:sz w:val="24"/>
          <w:szCs w:val="24"/>
        </w:rPr>
        <w:t xml:space="preserve">(approx. 800-900 words) </w:t>
      </w:r>
    </w:p>
    <w:p w14:paraId="4A3C2CF6" w14:textId="7E7B53B8" w:rsidR="00370893" w:rsidRPr="00010B8C" w:rsidRDefault="004911D1" w:rsidP="00E24D28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EA6BE2A">
        <w:rPr>
          <w:rFonts w:ascii="Times New Roman" w:hAnsi="Times New Roman" w:cs="Times New Roman"/>
          <w:sz w:val="24"/>
          <w:szCs w:val="24"/>
        </w:rPr>
        <w:t xml:space="preserve">This section is a </w:t>
      </w:r>
      <w:r w:rsidR="00C141F0" w:rsidRPr="0EA6BE2A">
        <w:rPr>
          <w:rFonts w:ascii="Times New Roman" w:hAnsi="Times New Roman" w:cs="Times New Roman"/>
          <w:sz w:val="24"/>
          <w:szCs w:val="24"/>
        </w:rPr>
        <w:t>comparison of Lucretius</w:t>
      </w:r>
      <w:r w:rsidR="0072267D" w:rsidRPr="0EA6BE2A">
        <w:rPr>
          <w:rFonts w:ascii="Times New Roman" w:hAnsi="Times New Roman" w:cs="Times New Roman"/>
          <w:sz w:val="24"/>
          <w:szCs w:val="24"/>
        </w:rPr>
        <w:t xml:space="preserve">’ and Cicero’s explanations of </w:t>
      </w:r>
      <w:r w:rsidR="00F776AF">
        <w:rPr>
          <w:rFonts w:ascii="Times New Roman" w:hAnsi="Times New Roman" w:cs="Times New Roman"/>
          <w:sz w:val="24"/>
          <w:szCs w:val="24"/>
        </w:rPr>
        <w:t>lightning</w:t>
      </w:r>
      <w:r w:rsidR="0072267D" w:rsidRPr="0EA6BE2A">
        <w:rPr>
          <w:rFonts w:ascii="Times New Roman" w:hAnsi="Times New Roman" w:cs="Times New Roman"/>
          <w:sz w:val="24"/>
          <w:szCs w:val="24"/>
        </w:rPr>
        <w:t xml:space="preserve"> </w:t>
      </w:r>
      <w:r w:rsidR="00507D96" w:rsidRPr="0EA6BE2A">
        <w:rPr>
          <w:rFonts w:ascii="Times New Roman" w:hAnsi="Times New Roman" w:cs="Times New Roman"/>
          <w:sz w:val="24"/>
          <w:szCs w:val="24"/>
        </w:rPr>
        <w:t xml:space="preserve">and the practical uses of this in their time. </w:t>
      </w:r>
      <w:r w:rsidR="005E1B36" w:rsidRPr="0EA6BE2A">
        <w:rPr>
          <w:rFonts w:ascii="Times New Roman" w:hAnsi="Times New Roman" w:cs="Times New Roman"/>
          <w:sz w:val="24"/>
          <w:szCs w:val="24"/>
        </w:rPr>
        <w:t xml:space="preserve">I will look at both </w:t>
      </w:r>
      <w:r w:rsidR="00012D5D" w:rsidRPr="0EA6BE2A">
        <w:rPr>
          <w:rFonts w:ascii="Times New Roman" w:hAnsi="Times New Roman" w:cs="Times New Roman"/>
          <w:sz w:val="24"/>
          <w:szCs w:val="24"/>
        </w:rPr>
        <w:t xml:space="preserve">mythology and logic used in </w:t>
      </w:r>
      <w:r w:rsidR="00012D5D" w:rsidRPr="0EA6BE2A">
        <w:rPr>
          <w:rFonts w:ascii="Times New Roman" w:hAnsi="Times New Roman" w:cs="Times New Roman"/>
          <w:i/>
          <w:sz w:val="24"/>
          <w:szCs w:val="24"/>
        </w:rPr>
        <w:t xml:space="preserve">On </w:t>
      </w:r>
      <w:r w:rsidR="002E52A4" w:rsidRPr="0EA6BE2A">
        <w:rPr>
          <w:rFonts w:ascii="Times New Roman" w:hAnsi="Times New Roman" w:cs="Times New Roman"/>
          <w:i/>
          <w:sz w:val="24"/>
          <w:szCs w:val="24"/>
        </w:rPr>
        <w:t>the</w:t>
      </w:r>
      <w:r w:rsidR="00012D5D" w:rsidRPr="0EA6BE2A">
        <w:rPr>
          <w:rFonts w:ascii="Times New Roman" w:hAnsi="Times New Roman" w:cs="Times New Roman"/>
          <w:i/>
          <w:sz w:val="24"/>
          <w:szCs w:val="24"/>
        </w:rPr>
        <w:t xml:space="preserve"> Nature of Things</w:t>
      </w:r>
      <w:r w:rsidR="00012D5D" w:rsidRPr="0EA6BE2A">
        <w:rPr>
          <w:rFonts w:ascii="Times New Roman" w:hAnsi="Times New Roman" w:cs="Times New Roman"/>
          <w:sz w:val="24"/>
          <w:szCs w:val="24"/>
        </w:rPr>
        <w:t xml:space="preserve"> </w:t>
      </w:r>
      <w:r w:rsidR="007149F2" w:rsidRPr="0EA6BE2A">
        <w:rPr>
          <w:rFonts w:ascii="Times New Roman" w:hAnsi="Times New Roman" w:cs="Times New Roman"/>
          <w:sz w:val="24"/>
          <w:szCs w:val="24"/>
        </w:rPr>
        <w:t xml:space="preserve">as </w:t>
      </w:r>
      <w:r w:rsidR="00A24A5E" w:rsidRPr="0EA6BE2A">
        <w:rPr>
          <w:rFonts w:ascii="Times New Roman" w:hAnsi="Times New Roman" w:cs="Times New Roman"/>
          <w:sz w:val="24"/>
          <w:szCs w:val="24"/>
        </w:rPr>
        <w:t xml:space="preserve">they are </w:t>
      </w:r>
      <w:r w:rsidR="006C1055">
        <w:rPr>
          <w:rFonts w:ascii="Times New Roman" w:hAnsi="Times New Roman" w:cs="Times New Roman"/>
          <w:sz w:val="24"/>
          <w:szCs w:val="24"/>
        </w:rPr>
        <w:t>alternative interpretations</w:t>
      </w:r>
      <w:r w:rsidR="00A24A5E" w:rsidRPr="0EA6BE2A">
        <w:rPr>
          <w:rFonts w:ascii="Times New Roman" w:hAnsi="Times New Roman" w:cs="Times New Roman"/>
          <w:sz w:val="24"/>
          <w:szCs w:val="24"/>
        </w:rPr>
        <w:t xml:space="preserve"> on the same topic. </w:t>
      </w:r>
      <w:r w:rsidR="00BA43B3" w:rsidRPr="0EA6BE2A">
        <w:rPr>
          <w:rFonts w:ascii="Times New Roman" w:hAnsi="Times New Roman" w:cs="Times New Roman"/>
          <w:sz w:val="24"/>
          <w:szCs w:val="24"/>
        </w:rPr>
        <w:t xml:space="preserve">I will compare this against Cicero’s </w:t>
      </w:r>
      <w:r w:rsidR="00BE0313" w:rsidRPr="0EA6BE2A">
        <w:rPr>
          <w:rFonts w:ascii="Times New Roman" w:hAnsi="Times New Roman" w:cs="Times New Roman"/>
          <w:sz w:val="24"/>
          <w:szCs w:val="24"/>
        </w:rPr>
        <w:t xml:space="preserve">reasoning within </w:t>
      </w:r>
      <w:r w:rsidR="00BA43B3" w:rsidRPr="0EA6BE2A">
        <w:rPr>
          <w:rFonts w:ascii="Times New Roman" w:hAnsi="Times New Roman" w:cs="Times New Roman"/>
          <w:i/>
          <w:sz w:val="24"/>
          <w:szCs w:val="24"/>
        </w:rPr>
        <w:t>On Divination</w:t>
      </w:r>
      <w:r w:rsidR="00E63374" w:rsidRPr="0EA6BE2A">
        <w:rPr>
          <w:rFonts w:ascii="Times New Roman" w:hAnsi="Times New Roman" w:cs="Times New Roman"/>
          <w:i/>
          <w:sz w:val="24"/>
          <w:szCs w:val="24"/>
        </w:rPr>
        <w:t>e</w:t>
      </w:r>
      <w:r w:rsidR="00BA43B3" w:rsidRPr="0EA6BE2A">
        <w:rPr>
          <w:rFonts w:ascii="Times New Roman" w:hAnsi="Times New Roman" w:cs="Times New Roman"/>
          <w:sz w:val="24"/>
          <w:szCs w:val="24"/>
        </w:rPr>
        <w:t xml:space="preserve"> </w:t>
      </w:r>
      <w:r w:rsidR="00C3622E" w:rsidRPr="0EA6BE2A">
        <w:rPr>
          <w:rFonts w:ascii="Times New Roman" w:hAnsi="Times New Roman" w:cs="Times New Roman"/>
          <w:sz w:val="24"/>
          <w:szCs w:val="24"/>
        </w:rPr>
        <w:t xml:space="preserve">as they approach the topic from </w:t>
      </w:r>
      <w:r w:rsidR="002E52A4" w:rsidRPr="0EA6BE2A">
        <w:rPr>
          <w:rFonts w:ascii="Times New Roman" w:hAnsi="Times New Roman" w:cs="Times New Roman"/>
          <w:sz w:val="24"/>
          <w:szCs w:val="24"/>
        </w:rPr>
        <w:t xml:space="preserve">distinctly dissimilar angles. </w:t>
      </w:r>
      <w:r w:rsidR="006C44C0" w:rsidRPr="0EA6BE2A">
        <w:rPr>
          <w:rFonts w:ascii="Times New Roman" w:hAnsi="Times New Roman" w:cs="Times New Roman"/>
          <w:sz w:val="24"/>
          <w:szCs w:val="24"/>
        </w:rPr>
        <w:t xml:space="preserve">Schofield </w:t>
      </w:r>
      <w:r w:rsidR="001D30FD" w:rsidRPr="0EA6BE2A">
        <w:rPr>
          <w:rFonts w:ascii="Times New Roman" w:hAnsi="Times New Roman" w:cs="Times New Roman"/>
          <w:sz w:val="24"/>
          <w:szCs w:val="24"/>
        </w:rPr>
        <w:t>st</w:t>
      </w:r>
      <w:r w:rsidR="00E63374" w:rsidRPr="0EA6BE2A">
        <w:rPr>
          <w:rFonts w:ascii="Times New Roman" w:hAnsi="Times New Roman" w:cs="Times New Roman"/>
          <w:sz w:val="24"/>
          <w:szCs w:val="24"/>
        </w:rPr>
        <w:t xml:space="preserve">udies the way in which Cicero wrote </w:t>
      </w:r>
      <w:r w:rsidR="00A16948">
        <w:rPr>
          <w:rFonts w:ascii="Times New Roman" w:hAnsi="Times New Roman" w:cs="Times New Roman"/>
          <w:sz w:val="24"/>
          <w:szCs w:val="24"/>
        </w:rPr>
        <w:t xml:space="preserve">about </w:t>
      </w:r>
      <w:r w:rsidR="00E63374" w:rsidRPr="0EA6BE2A">
        <w:rPr>
          <w:rFonts w:ascii="Times New Roman" w:hAnsi="Times New Roman" w:cs="Times New Roman"/>
          <w:sz w:val="24"/>
          <w:szCs w:val="24"/>
        </w:rPr>
        <w:t>philosophy</w:t>
      </w:r>
      <w:r w:rsidR="00111EEF">
        <w:rPr>
          <w:rFonts w:ascii="Times New Roman" w:hAnsi="Times New Roman" w:cs="Times New Roman"/>
          <w:sz w:val="24"/>
          <w:szCs w:val="24"/>
        </w:rPr>
        <w:t>,</w:t>
      </w:r>
      <w:r w:rsidR="00E63374" w:rsidRPr="0EA6BE2A">
        <w:rPr>
          <w:rFonts w:ascii="Times New Roman" w:hAnsi="Times New Roman" w:cs="Times New Roman"/>
          <w:sz w:val="24"/>
          <w:szCs w:val="24"/>
        </w:rPr>
        <w:t xml:space="preserve"> specifically in his </w:t>
      </w:r>
      <w:r w:rsidR="00E63374" w:rsidRPr="0EA6BE2A">
        <w:rPr>
          <w:rFonts w:ascii="Times New Roman" w:hAnsi="Times New Roman" w:cs="Times New Roman"/>
          <w:i/>
          <w:sz w:val="24"/>
          <w:szCs w:val="24"/>
        </w:rPr>
        <w:t>De Divinatione</w:t>
      </w:r>
      <w:r w:rsidR="00E63374" w:rsidRPr="0EA6BE2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920EE5" w:rsidRPr="0EA6BE2A">
        <w:rPr>
          <w:rFonts w:ascii="Times New Roman" w:hAnsi="Times New Roman" w:cs="Times New Roman"/>
          <w:sz w:val="24"/>
          <w:szCs w:val="24"/>
        </w:rPr>
        <w:t>Krostenko</w:t>
      </w:r>
      <w:proofErr w:type="spellEnd"/>
      <w:r w:rsidR="00920EE5" w:rsidRPr="0EA6BE2A">
        <w:rPr>
          <w:rFonts w:ascii="Times New Roman" w:hAnsi="Times New Roman" w:cs="Times New Roman"/>
          <w:sz w:val="24"/>
          <w:szCs w:val="24"/>
        </w:rPr>
        <w:t xml:space="preserve"> argues that </w:t>
      </w:r>
      <w:r w:rsidR="00010B8C" w:rsidRPr="0EA6BE2A">
        <w:rPr>
          <w:rFonts w:ascii="Times New Roman" w:hAnsi="Times New Roman" w:cs="Times New Roman"/>
          <w:i/>
          <w:sz w:val="24"/>
          <w:szCs w:val="24"/>
        </w:rPr>
        <w:t>De Di</w:t>
      </w:r>
      <w:r w:rsidR="00892DD7" w:rsidRPr="0EA6BE2A">
        <w:rPr>
          <w:rFonts w:ascii="Times New Roman" w:hAnsi="Times New Roman" w:cs="Times New Roman"/>
          <w:i/>
          <w:sz w:val="24"/>
          <w:szCs w:val="24"/>
        </w:rPr>
        <w:t>v</w:t>
      </w:r>
      <w:r w:rsidR="00010B8C" w:rsidRPr="0EA6BE2A">
        <w:rPr>
          <w:rFonts w:ascii="Times New Roman" w:hAnsi="Times New Roman" w:cs="Times New Roman"/>
          <w:i/>
          <w:sz w:val="24"/>
          <w:szCs w:val="24"/>
        </w:rPr>
        <w:t>inatione</w:t>
      </w:r>
      <w:r w:rsidR="00010B8C" w:rsidRPr="0EA6BE2A">
        <w:rPr>
          <w:rFonts w:ascii="Times New Roman" w:hAnsi="Times New Roman" w:cs="Times New Roman"/>
          <w:sz w:val="24"/>
          <w:szCs w:val="24"/>
        </w:rPr>
        <w:t xml:space="preserve"> </w:t>
      </w:r>
      <w:r w:rsidR="00792CF0" w:rsidRPr="0EA6BE2A">
        <w:rPr>
          <w:rFonts w:ascii="Times New Roman" w:hAnsi="Times New Roman" w:cs="Times New Roman"/>
          <w:sz w:val="24"/>
          <w:szCs w:val="24"/>
        </w:rPr>
        <w:t>is a comparative narrative for Roman religio</w:t>
      </w:r>
      <w:r w:rsidR="00892DD7" w:rsidRPr="0EA6BE2A">
        <w:rPr>
          <w:rFonts w:ascii="Times New Roman" w:hAnsi="Times New Roman" w:cs="Times New Roman"/>
          <w:sz w:val="24"/>
          <w:szCs w:val="24"/>
        </w:rPr>
        <w:t xml:space="preserve">us symbols </w:t>
      </w:r>
      <w:r w:rsidR="00792CF0" w:rsidRPr="0EA6BE2A">
        <w:rPr>
          <w:rFonts w:ascii="Times New Roman" w:hAnsi="Times New Roman" w:cs="Times New Roman"/>
          <w:sz w:val="24"/>
          <w:szCs w:val="24"/>
        </w:rPr>
        <w:t>at that time</w:t>
      </w:r>
      <w:r w:rsidR="00892DD7" w:rsidRPr="0EA6BE2A">
        <w:rPr>
          <w:rFonts w:ascii="Times New Roman" w:hAnsi="Times New Roman" w:cs="Times New Roman"/>
          <w:sz w:val="24"/>
          <w:szCs w:val="24"/>
        </w:rPr>
        <w:t xml:space="preserve">. </w:t>
      </w:r>
      <w:r w:rsidR="00534BA1" w:rsidRPr="0EA6BE2A">
        <w:rPr>
          <w:rFonts w:ascii="Times New Roman" w:hAnsi="Times New Roman" w:cs="Times New Roman"/>
          <w:sz w:val="24"/>
          <w:szCs w:val="24"/>
        </w:rPr>
        <w:t xml:space="preserve">The intention of this section is to </w:t>
      </w:r>
      <w:r w:rsidR="00E97AD6" w:rsidRPr="0EA6BE2A">
        <w:rPr>
          <w:rFonts w:ascii="Times New Roman" w:hAnsi="Times New Roman" w:cs="Times New Roman"/>
          <w:sz w:val="24"/>
          <w:szCs w:val="24"/>
        </w:rPr>
        <w:t>highlight difference</w:t>
      </w:r>
      <w:r w:rsidR="00870671" w:rsidRPr="0EA6BE2A">
        <w:rPr>
          <w:rFonts w:ascii="Times New Roman" w:hAnsi="Times New Roman" w:cs="Times New Roman"/>
          <w:sz w:val="24"/>
          <w:szCs w:val="24"/>
        </w:rPr>
        <w:t>s</w:t>
      </w:r>
      <w:r w:rsidR="00E97AD6" w:rsidRPr="0EA6BE2A">
        <w:rPr>
          <w:rFonts w:ascii="Times New Roman" w:hAnsi="Times New Roman" w:cs="Times New Roman"/>
          <w:sz w:val="24"/>
          <w:szCs w:val="24"/>
        </w:rPr>
        <w:t xml:space="preserve"> between Lucretius’ and Cicero’s approaches to natural phenomena</w:t>
      </w:r>
      <w:r w:rsidR="00870671" w:rsidRPr="0EA6BE2A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38AF92D1" w14:textId="79B53BB6" w:rsidR="00A11015" w:rsidRPr="000C13BE" w:rsidRDefault="00A11015" w:rsidP="00E24D28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4AF92B98" w14:textId="3DD48010" w:rsidR="00342C56" w:rsidRDefault="00342C56" w:rsidP="00E24D28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EA6BE2A">
        <w:rPr>
          <w:rFonts w:ascii="Times New Roman" w:hAnsi="Times New Roman" w:cs="Times New Roman"/>
          <w:sz w:val="24"/>
          <w:szCs w:val="24"/>
          <w:u w:val="single"/>
        </w:rPr>
        <w:t>Section 4:</w:t>
      </w:r>
      <w:r w:rsidR="0054598A" w:rsidRPr="0EA6BE2A">
        <w:rPr>
          <w:rFonts w:ascii="Times New Roman" w:hAnsi="Times New Roman" w:cs="Times New Roman"/>
          <w:sz w:val="24"/>
          <w:szCs w:val="24"/>
        </w:rPr>
        <w:t xml:space="preserve"> </w:t>
      </w:r>
      <w:r w:rsidR="003D418E" w:rsidRPr="0EA6BE2A">
        <w:rPr>
          <w:rFonts w:ascii="Times New Roman" w:hAnsi="Times New Roman" w:cs="Times New Roman"/>
          <w:sz w:val="24"/>
          <w:szCs w:val="24"/>
        </w:rPr>
        <w:t xml:space="preserve">(approx. 800-900 words) </w:t>
      </w:r>
    </w:p>
    <w:p w14:paraId="6E560F29" w14:textId="0829D987" w:rsidR="00507D96" w:rsidRPr="00E24D28" w:rsidRDefault="1A2C6B4C" w:rsidP="00E24D28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E24D28">
        <w:rPr>
          <w:rFonts w:ascii="Times New Roman" w:hAnsi="Times New Roman" w:cs="Times New Roman"/>
          <w:sz w:val="24"/>
          <w:szCs w:val="24"/>
        </w:rPr>
        <w:t xml:space="preserve">Evaluation of Lucretius’ scientific accuracy and exploring his explanations of lightning and natural phenomena as well as how it has influenced modern understanding on these subjects. </w:t>
      </w:r>
      <w:r w:rsidR="00D71F58" w:rsidRPr="00E24D28">
        <w:rPr>
          <w:rFonts w:ascii="Times New Roman" w:hAnsi="Times New Roman" w:cs="Times New Roman"/>
          <w:sz w:val="24"/>
          <w:szCs w:val="24"/>
        </w:rPr>
        <w:t>Clay discusses</w:t>
      </w:r>
      <w:r w:rsidR="00CA4985" w:rsidRPr="00E24D28">
        <w:rPr>
          <w:rFonts w:ascii="Times New Roman" w:hAnsi="Times New Roman" w:cs="Times New Roman"/>
          <w:sz w:val="24"/>
          <w:szCs w:val="24"/>
        </w:rPr>
        <w:t xml:space="preserve"> Lucretius’</w:t>
      </w:r>
      <w:r w:rsidR="00D71F58" w:rsidRPr="00E24D28">
        <w:rPr>
          <w:rFonts w:ascii="Times New Roman" w:hAnsi="Times New Roman" w:cs="Times New Roman"/>
          <w:sz w:val="24"/>
          <w:szCs w:val="24"/>
        </w:rPr>
        <w:t xml:space="preserve"> </w:t>
      </w:r>
      <w:r w:rsidR="00CA4985" w:rsidRPr="00E24D28">
        <w:rPr>
          <w:rFonts w:ascii="Times New Roman" w:hAnsi="Times New Roman" w:cs="Times New Roman"/>
          <w:sz w:val="24"/>
          <w:szCs w:val="24"/>
        </w:rPr>
        <w:t xml:space="preserve">use of </w:t>
      </w:r>
      <w:r w:rsidR="00D21256" w:rsidRPr="00E24D28">
        <w:rPr>
          <w:rFonts w:ascii="Times New Roman" w:hAnsi="Times New Roman" w:cs="Times New Roman"/>
          <w:sz w:val="24"/>
          <w:szCs w:val="24"/>
        </w:rPr>
        <w:t xml:space="preserve">Greek physics and </w:t>
      </w:r>
      <w:r w:rsidR="00241C9D" w:rsidRPr="00E24D28">
        <w:rPr>
          <w:rFonts w:ascii="Times New Roman" w:hAnsi="Times New Roman" w:cs="Times New Roman"/>
          <w:sz w:val="24"/>
          <w:szCs w:val="24"/>
        </w:rPr>
        <w:t xml:space="preserve">Epicurean philosophy in </w:t>
      </w:r>
      <w:r w:rsidR="00CC1916">
        <w:rPr>
          <w:rFonts w:ascii="Times New Roman" w:hAnsi="Times New Roman" w:cs="Times New Roman"/>
          <w:sz w:val="24"/>
          <w:szCs w:val="24"/>
        </w:rPr>
        <w:t>B</w:t>
      </w:r>
      <w:r w:rsidR="00BD23AE" w:rsidRPr="00E24D28">
        <w:rPr>
          <w:rFonts w:ascii="Times New Roman" w:hAnsi="Times New Roman" w:cs="Times New Roman"/>
          <w:sz w:val="24"/>
          <w:szCs w:val="24"/>
        </w:rPr>
        <w:t xml:space="preserve">ook </w:t>
      </w:r>
      <w:r w:rsidR="008046C4">
        <w:rPr>
          <w:rFonts w:ascii="Times New Roman" w:hAnsi="Times New Roman" w:cs="Times New Roman"/>
          <w:sz w:val="24"/>
          <w:szCs w:val="24"/>
        </w:rPr>
        <w:t>I</w:t>
      </w:r>
      <w:r w:rsidR="00941690" w:rsidRPr="00E24D28">
        <w:rPr>
          <w:rFonts w:ascii="Times New Roman" w:hAnsi="Times New Roman" w:cs="Times New Roman"/>
          <w:sz w:val="24"/>
          <w:szCs w:val="24"/>
        </w:rPr>
        <w:t xml:space="preserve"> where</w:t>
      </w:r>
      <w:r w:rsidR="00CA4985" w:rsidRPr="00E24D28">
        <w:rPr>
          <w:rFonts w:ascii="Times New Roman" w:hAnsi="Times New Roman" w:cs="Times New Roman"/>
          <w:sz w:val="24"/>
          <w:szCs w:val="24"/>
        </w:rPr>
        <w:t>a</w:t>
      </w:r>
      <w:r w:rsidR="00941690" w:rsidRPr="00E24D28">
        <w:rPr>
          <w:rFonts w:ascii="Times New Roman" w:hAnsi="Times New Roman" w:cs="Times New Roman"/>
          <w:sz w:val="24"/>
          <w:szCs w:val="24"/>
        </w:rPr>
        <w:t xml:space="preserve">s </w:t>
      </w:r>
      <w:r w:rsidR="00A51115" w:rsidRPr="00E24D28">
        <w:rPr>
          <w:rFonts w:ascii="Times New Roman" w:hAnsi="Times New Roman" w:cs="Times New Roman"/>
          <w:sz w:val="24"/>
          <w:szCs w:val="24"/>
        </w:rPr>
        <w:t xml:space="preserve">Ruby explores origins of </w:t>
      </w:r>
      <w:r w:rsidR="0013133B" w:rsidRPr="00E24D28">
        <w:rPr>
          <w:rFonts w:ascii="Times New Roman" w:hAnsi="Times New Roman" w:cs="Times New Roman"/>
          <w:sz w:val="24"/>
          <w:szCs w:val="24"/>
        </w:rPr>
        <w:t xml:space="preserve">‘law’ in science. </w:t>
      </w:r>
      <w:r w:rsidR="000D6361" w:rsidRPr="00E24D28">
        <w:rPr>
          <w:rFonts w:ascii="Times New Roman" w:hAnsi="Times New Roman" w:cs="Times New Roman"/>
          <w:sz w:val="24"/>
          <w:szCs w:val="24"/>
        </w:rPr>
        <w:t xml:space="preserve">I will argue that </w:t>
      </w:r>
      <w:r w:rsidR="00514C72" w:rsidRPr="00E24D28">
        <w:rPr>
          <w:rFonts w:ascii="Times New Roman" w:hAnsi="Times New Roman" w:cs="Times New Roman"/>
          <w:sz w:val="24"/>
          <w:szCs w:val="24"/>
        </w:rPr>
        <w:t xml:space="preserve">scientific </w:t>
      </w:r>
      <w:r w:rsidR="006E3024" w:rsidRPr="00E24D28">
        <w:rPr>
          <w:rFonts w:ascii="Times New Roman" w:hAnsi="Times New Roman" w:cs="Times New Roman"/>
          <w:sz w:val="24"/>
          <w:szCs w:val="24"/>
        </w:rPr>
        <w:t>theories</w:t>
      </w:r>
      <w:r w:rsidR="00514C72" w:rsidRPr="00E24D28">
        <w:rPr>
          <w:rFonts w:ascii="Times New Roman" w:hAnsi="Times New Roman" w:cs="Times New Roman"/>
          <w:sz w:val="24"/>
          <w:szCs w:val="24"/>
        </w:rPr>
        <w:t xml:space="preserve"> we have today stem from </w:t>
      </w:r>
      <w:r w:rsidR="006E3024" w:rsidRPr="00E24D28">
        <w:rPr>
          <w:rFonts w:ascii="Times New Roman" w:hAnsi="Times New Roman" w:cs="Times New Roman"/>
          <w:sz w:val="24"/>
          <w:szCs w:val="24"/>
        </w:rPr>
        <w:t xml:space="preserve">similar ideas that Lucretius </w:t>
      </w:r>
      <w:r w:rsidR="002A60A7" w:rsidRPr="00E24D28">
        <w:rPr>
          <w:rFonts w:ascii="Times New Roman" w:hAnsi="Times New Roman" w:cs="Times New Roman"/>
          <w:sz w:val="24"/>
          <w:szCs w:val="24"/>
        </w:rPr>
        <w:t xml:space="preserve">described. </w:t>
      </w:r>
    </w:p>
    <w:p w14:paraId="3519EB70" w14:textId="79B53BB6" w:rsidR="00E24D28" w:rsidRDefault="00E24D28" w:rsidP="00E24D28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40556187" w14:textId="77777777" w:rsidR="00403FC1" w:rsidRDefault="00403FC1" w:rsidP="00E24D28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5AAFFADB" w14:textId="77777777" w:rsidR="00403FC1" w:rsidRDefault="00403FC1" w:rsidP="00E24D28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2DE31CC3" w14:textId="1B43A795" w:rsidR="00342C56" w:rsidRPr="003D418E" w:rsidRDefault="00342C56" w:rsidP="00E24D28">
      <w:pPr>
        <w:spacing w:line="48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  <w:u w:val="single"/>
        </w:rPr>
        <w:t>Conclusion:</w:t>
      </w:r>
      <w:r w:rsidR="003D418E">
        <w:rPr>
          <w:rFonts w:ascii="Times New Roman" w:hAnsi="Times New Roman" w:cs="Times New Roman"/>
          <w:sz w:val="24"/>
        </w:rPr>
        <w:t xml:space="preserve"> (approx. 400 words)</w:t>
      </w:r>
    </w:p>
    <w:p w14:paraId="235C6EEA" w14:textId="5271E880" w:rsidR="00A73010" w:rsidRDefault="00BB7D38" w:rsidP="00E24D28">
      <w:pPr>
        <w:spacing w:line="48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I</w:t>
      </w:r>
      <w:r w:rsidR="00641789">
        <w:rPr>
          <w:rFonts w:ascii="Times New Roman" w:hAnsi="Times New Roman" w:cs="Times New Roman"/>
          <w:sz w:val="24"/>
        </w:rPr>
        <w:t>n the conclusion I</w:t>
      </w:r>
      <w:r>
        <w:rPr>
          <w:rFonts w:ascii="Times New Roman" w:hAnsi="Times New Roman" w:cs="Times New Roman"/>
          <w:sz w:val="24"/>
        </w:rPr>
        <w:t xml:space="preserve"> will summarise </w:t>
      </w:r>
      <w:r w:rsidR="00FB2A50">
        <w:rPr>
          <w:rFonts w:ascii="Times New Roman" w:hAnsi="Times New Roman" w:cs="Times New Roman"/>
          <w:sz w:val="24"/>
        </w:rPr>
        <w:t xml:space="preserve">the various comparisons </w:t>
      </w:r>
      <w:r w:rsidR="00641789">
        <w:rPr>
          <w:rFonts w:ascii="Times New Roman" w:hAnsi="Times New Roman" w:cs="Times New Roman"/>
          <w:sz w:val="24"/>
        </w:rPr>
        <w:t xml:space="preserve">I have made throughout the essay </w:t>
      </w:r>
      <w:r w:rsidR="004D7344">
        <w:rPr>
          <w:rFonts w:ascii="Times New Roman" w:hAnsi="Times New Roman" w:cs="Times New Roman"/>
          <w:sz w:val="24"/>
        </w:rPr>
        <w:t xml:space="preserve">combining the </w:t>
      </w:r>
      <w:r w:rsidR="00EF1DD2">
        <w:rPr>
          <w:rFonts w:ascii="Times New Roman" w:hAnsi="Times New Roman" w:cs="Times New Roman"/>
          <w:sz w:val="24"/>
        </w:rPr>
        <w:t>positions on the</w:t>
      </w:r>
      <w:r w:rsidR="002049D6">
        <w:rPr>
          <w:rFonts w:ascii="Times New Roman" w:hAnsi="Times New Roman" w:cs="Times New Roman"/>
          <w:sz w:val="24"/>
        </w:rPr>
        <w:t xml:space="preserve"> scholarship</w:t>
      </w:r>
      <w:r w:rsidR="00472C5A">
        <w:rPr>
          <w:rFonts w:ascii="Times New Roman" w:hAnsi="Times New Roman" w:cs="Times New Roman"/>
          <w:sz w:val="24"/>
        </w:rPr>
        <w:t>. I expect to fin</w:t>
      </w:r>
      <w:r w:rsidR="00A25DC5">
        <w:rPr>
          <w:rFonts w:ascii="Times New Roman" w:hAnsi="Times New Roman" w:cs="Times New Roman"/>
          <w:sz w:val="24"/>
        </w:rPr>
        <w:t>d</w:t>
      </w:r>
      <w:r w:rsidR="00472C5A">
        <w:rPr>
          <w:rFonts w:ascii="Times New Roman" w:hAnsi="Times New Roman" w:cs="Times New Roman"/>
          <w:sz w:val="24"/>
        </w:rPr>
        <w:t xml:space="preserve"> that Lucretius’ ideas a</w:t>
      </w:r>
      <w:r w:rsidR="00BA63CF">
        <w:rPr>
          <w:rFonts w:ascii="Times New Roman" w:hAnsi="Times New Roman" w:cs="Times New Roman"/>
          <w:sz w:val="24"/>
        </w:rPr>
        <w:t>re</w:t>
      </w:r>
      <w:r w:rsidR="00472C5A">
        <w:rPr>
          <w:rFonts w:ascii="Times New Roman" w:hAnsi="Times New Roman" w:cs="Times New Roman"/>
          <w:sz w:val="24"/>
        </w:rPr>
        <w:t xml:space="preserve"> highly </w:t>
      </w:r>
      <w:proofErr w:type="gramStart"/>
      <w:r w:rsidR="00472C5A">
        <w:rPr>
          <w:rFonts w:ascii="Times New Roman" w:hAnsi="Times New Roman" w:cs="Times New Roman"/>
          <w:sz w:val="24"/>
        </w:rPr>
        <w:t>similar to</w:t>
      </w:r>
      <w:proofErr w:type="gramEnd"/>
      <w:r w:rsidR="00472C5A">
        <w:rPr>
          <w:rFonts w:ascii="Times New Roman" w:hAnsi="Times New Roman" w:cs="Times New Roman"/>
          <w:sz w:val="24"/>
        </w:rPr>
        <w:t xml:space="preserve"> </w:t>
      </w:r>
      <w:r w:rsidR="005E11E9">
        <w:rPr>
          <w:rFonts w:ascii="Times New Roman" w:hAnsi="Times New Roman" w:cs="Times New Roman"/>
          <w:sz w:val="24"/>
        </w:rPr>
        <w:t xml:space="preserve">the basic </w:t>
      </w:r>
      <w:r w:rsidR="00071DCF">
        <w:rPr>
          <w:rFonts w:ascii="Times New Roman" w:hAnsi="Times New Roman" w:cs="Times New Roman"/>
          <w:sz w:val="24"/>
        </w:rPr>
        <w:t xml:space="preserve">explanations we have from modern science and that Cicero’s </w:t>
      </w:r>
      <w:r w:rsidR="00C62EAA">
        <w:rPr>
          <w:rFonts w:ascii="Times New Roman" w:hAnsi="Times New Roman" w:cs="Times New Roman"/>
          <w:sz w:val="24"/>
        </w:rPr>
        <w:t xml:space="preserve">ideas </w:t>
      </w:r>
      <w:r w:rsidR="00A25DC5">
        <w:rPr>
          <w:rFonts w:ascii="Times New Roman" w:hAnsi="Times New Roman" w:cs="Times New Roman"/>
          <w:sz w:val="24"/>
        </w:rPr>
        <w:t xml:space="preserve">stem from Lucretius’ writings. </w:t>
      </w:r>
    </w:p>
    <w:p w14:paraId="12534CDC" w14:textId="79B53BB6" w:rsidR="00A17A12" w:rsidRDefault="00A17A12" w:rsidP="00E24D28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65251508" w14:textId="79B53BB6" w:rsidR="00E24D28" w:rsidRPr="00E24D28" w:rsidRDefault="00E24D28" w:rsidP="00E24D28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7CA9F309" w14:textId="79B53BB6" w:rsidR="00E24D28" w:rsidRPr="00E24D28" w:rsidRDefault="00E24D28" w:rsidP="00E24D28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369E9C80" w14:textId="79B53BB6" w:rsidR="00E24D28" w:rsidRPr="00E24D28" w:rsidRDefault="00E24D28" w:rsidP="00E24D28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139C0212" w14:textId="79B53BB6" w:rsidR="00E24D28" w:rsidRPr="00E24D28" w:rsidRDefault="00E24D28" w:rsidP="00E24D28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491A52A0" w14:textId="79B53BB6" w:rsidR="00E24D28" w:rsidRPr="00E24D28" w:rsidRDefault="00E24D28" w:rsidP="00E24D28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032B50D5" w14:textId="79B53BB6" w:rsidR="00E24D28" w:rsidRDefault="00E24D28" w:rsidP="00E24D28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40508016" w14:textId="79B53BB6" w:rsidR="00E24D28" w:rsidRDefault="00E24D28" w:rsidP="00E24D28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44DA9B6E" w14:textId="79B53BB6" w:rsidR="00E24D28" w:rsidRDefault="00E24D28" w:rsidP="00E24D28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65C6BDB3" w14:textId="79B53BB6" w:rsidR="00E24D28" w:rsidRDefault="00E24D28" w:rsidP="00E24D28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02D82A22" w14:textId="79B53BB6" w:rsidR="00E24D28" w:rsidRDefault="00E24D28" w:rsidP="00E24D28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3DAE4D9F" w14:textId="79B53BB6" w:rsidR="00E24D28" w:rsidRDefault="00E24D28" w:rsidP="00E24D28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78179C47" w14:textId="79B53BB6" w:rsidR="00E24D28" w:rsidRDefault="00E24D28" w:rsidP="00E24D28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12C1CF2D" w14:textId="79B53BB6" w:rsidR="00E24D28" w:rsidRDefault="00E24D28" w:rsidP="00E24D28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68F9AA42" w14:textId="7660D192" w:rsidR="00B32861" w:rsidRDefault="00B32861" w:rsidP="00E24D28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284DF6B5" w14:textId="735397F6" w:rsidR="00A73010" w:rsidRDefault="00A73010" w:rsidP="00E24D28">
      <w:pPr>
        <w:spacing w:line="48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b/>
          <w:sz w:val="24"/>
        </w:rPr>
        <w:t>Bibliography:</w:t>
      </w:r>
    </w:p>
    <w:p w14:paraId="24CF0F66" w14:textId="5010BC60" w:rsidR="00A73010" w:rsidRPr="00E24D28" w:rsidRDefault="00A73010" w:rsidP="00E24D28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E24D28">
        <w:rPr>
          <w:rFonts w:ascii="Times New Roman" w:hAnsi="Times New Roman" w:cs="Times New Roman"/>
          <w:sz w:val="24"/>
          <w:szCs w:val="24"/>
          <w:u w:val="single"/>
        </w:rPr>
        <w:t>Ancient Sources</w:t>
      </w:r>
    </w:p>
    <w:p w14:paraId="70976E37" w14:textId="71628CB0" w:rsidR="000A24B2" w:rsidRPr="00E24D28" w:rsidRDefault="000A24B2" w:rsidP="00E24D28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E24D28">
        <w:rPr>
          <w:rFonts w:ascii="Times New Roman" w:hAnsi="Times New Roman" w:cs="Times New Roman"/>
          <w:sz w:val="24"/>
          <w:szCs w:val="24"/>
        </w:rPr>
        <w:t xml:space="preserve">Cicero (1923) </w:t>
      </w:r>
      <w:r w:rsidR="0084635D">
        <w:rPr>
          <w:rFonts w:ascii="Times New Roman" w:hAnsi="Times New Roman" w:cs="Times New Roman"/>
          <w:i/>
          <w:sz w:val="24"/>
        </w:rPr>
        <w:t>On Divination</w:t>
      </w:r>
      <w:r w:rsidR="00E76B6F">
        <w:rPr>
          <w:rFonts w:ascii="Times New Roman" w:hAnsi="Times New Roman" w:cs="Times New Roman"/>
          <w:i/>
          <w:sz w:val="24"/>
        </w:rPr>
        <w:t>.</w:t>
      </w:r>
      <w:r w:rsidR="00E76B6F">
        <w:rPr>
          <w:rFonts w:ascii="Times New Roman" w:hAnsi="Times New Roman" w:cs="Times New Roman"/>
          <w:sz w:val="24"/>
        </w:rPr>
        <w:t xml:space="preserve"> Trans</w:t>
      </w:r>
      <w:r w:rsidR="00927FA9">
        <w:rPr>
          <w:rFonts w:ascii="Times New Roman" w:hAnsi="Times New Roman" w:cs="Times New Roman"/>
          <w:sz w:val="24"/>
        </w:rPr>
        <w:t>lated by W.A. Falconer</w:t>
      </w:r>
      <w:r w:rsidR="008A7322">
        <w:rPr>
          <w:rFonts w:ascii="Times New Roman" w:hAnsi="Times New Roman" w:cs="Times New Roman"/>
          <w:sz w:val="24"/>
        </w:rPr>
        <w:t>. Loeb Classical Library</w:t>
      </w:r>
      <w:r w:rsidR="00F93227">
        <w:rPr>
          <w:rFonts w:ascii="Times New Roman" w:hAnsi="Times New Roman" w:cs="Times New Roman"/>
          <w:sz w:val="24"/>
        </w:rPr>
        <w:t>. Cambridge, M</w:t>
      </w:r>
      <w:r w:rsidR="00BB2B34">
        <w:rPr>
          <w:rFonts w:ascii="Times New Roman" w:hAnsi="Times New Roman" w:cs="Times New Roman"/>
          <w:sz w:val="24"/>
        </w:rPr>
        <w:t xml:space="preserve">A: </w:t>
      </w:r>
      <w:r w:rsidR="00FD5004">
        <w:rPr>
          <w:rFonts w:ascii="Times New Roman" w:hAnsi="Times New Roman" w:cs="Times New Roman"/>
          <w:sz w:val="24"/>
        </w:rPr>
        <w:t>Harvard University Press.</w:t>
      </w:r>
    </w:p>
    <w:p w14:paraId="637EB414" w14:textId="68CB5367" w:rsidR="00A73010" w:rsidRPr="00E24D28" w:rsidRDefault="01695463" w:rsidP="00E24D28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E24D28">
        <w:rPr>
          <w:rFonts w:ascii="Times New Roman" w:hAnsi="Times New Roman" w:cs="Times New Roman"/>
          <w:sz w:val="24"/>
          <w:szCs w:val="24"/>
        </w:rPr>
        <w:t xml:space="preserve">Lucretius (1924) </w:t>
      </w:r>
      <w:r w:rsidRPr="00E24D28">
        <w:rPr>
          <w:rFonts w:ascii="Times New Roman" w:hAnsi="Times New Roman" w:cs="Times New Roman"/>
          <w:i/>
          <w:iCs/>
          <w:sz w:val="24"/>
          <w:szCs w:val="24"/>
        </w:rPr>
        <w:t xml:space="preserve">On </w:t>
      </w:r>
      <w:proofErr w:type="gramStart"/>
      <w:r w:rsidRPr="00E24D28">
        <w:rPr>
          <w:rFonts w:ascii="Times New Roman" w:hAnsi="Times New Roman" w:cs="Times New Roman"/>
          <w:i/>
          <w:iCs/>
          <w:sz w:val="24"/>
          <w:szCs w:val="24"/>
        </w:rPr>
        <w:t>The</w:t>
      </w:r>
      <w:proofErr w:type="gramEnd"/>
      <w:r w:rsidRPr="00E24D28">
        <w:rPr>
          <w:rFonts w:ascii="Times New Roman" w:hAnsi="Times New Roman" w:cs="Times New Roman"/>
          <w:i/>
          <w:iCs/>
          <w:sz w:val="24"/>
          <w:szCs w:val="24"/>
        </w:rPr>
        <w:t xml:space="preserve"> Nature of Things</w:t>
      </w:r>
      <w:r w:rsidRPr="00E24D28">
        <w:rPr>
          <w:rFonts w:ascii="Times New Roman" w:hAnsi="Times New Roman" w:cs="Times New Roman"/>
          <w:sz w:val="24"/>
          <w:szCs w:val="24"/>
        </w:rPr>
        <w:t xml:space="preserve">. Translated by W.H.D. Rouse. Revised by M.F. Smith. Loeb Classical Library. Cambridge, MA: Harvard University Press. </w:t>
      </w:r>
    </w:p>
    <w:p w14:paraId="428FC224" w14:textId="750709F4" w:rsidR="00A73010" w:rsidRDefault="00A73010" w:rsidP="00E24D28">
      <w:pPr>
        <w:spacing w:line="48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  <w:u w:val="single"/>
        </w:rPr>
        <w:t>Modern Scholarship</w:t>
      </w:r>
    </w:p>
    <w:p w14:paraId="567D4F13" w14:textId="77777777" w:rsidR="00341866" w:rsidRPr="00E24D28" w:rsidRDefault="00341866" w:rsidP="00E24D28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bookmarkStart w:id="1" w:name="_Hlk530578920"/>
      <w:r w:rsidRPr="00E24D28">
        <w:rPr>
          <w:rFonts w:ascii="Times New Roman" w:hAnsi="Times New Roman" w:cs="Times New Roman"/>
          <w:sz w:val="24"/>
          <w:szCs w:val="24"/>
        </w:rPr>
        <w:t xml:space="preserve">Anderson et al. (1965) ‘Electricity in Volcanic Clouds’, </w:t>
      </w:r>
      <w:r w:rsidRPr="00E24D28">
        <w:rPr>
          <w:rFonts w:ascii="Times New Roman" w:hAnsi="Times New Roman" w:cs="Times New Roman"/>
          <w:i/>
          <w:sz w:val="24"/>
          <w:szCs w:val="24"/>
        </w:rPr>
        <w:t>Science</w:t>
      </w:r>
      <w:r w:rsidRPr="00E24D28">
        <w:rPr>
          <w:rFonts w:ascii="Times New Roman" w:hAnsi="Times New Roman" w:cs="Times New Roman"/>
          <w:sz w:val="24"/>
          <w:szCs w:val="24"/>
        </w:rPr>
        <w:t>, 148 (3674). pp. 1179-1189.</w:t>
      </w:r>
    </w:p>
    <w:p w14:paraId="204F7927" w14:textId="77777777" w:rsidR="00341866" w:rsidRPr="00E24D28" w:rsidRDefault="00341866" w:rsidP="00E24D28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E24D28">
        <w:rPr>
          <w:rFonts w:ascii="Times New Roman" w:hAnsi="Times New Roman" w:cs="Times New Roman"/>
          <w:sz w:val="24"/>
          <w:szCs w:val="24"/>
        </w:rPr>
        <w:t xml:space="preserve">Beard, M. (2012) ‘Cicero’s Response of the haruspices’ and the Voice of the Gods, </w:t>
      </w:r>
      <w:r w:rsidRPr="00E24D28">
        <w:rPr>
          <w:rFonts w:ascii="Times New Roman" w:hAnsi="Times New Roman" w:cs="Times New Roman"/>
          <w:i/>
          <w:sz w:val="24"/>
          <w:szCs w:val="24"/>
        </w:rPr>
        <w:t>The Journal of Roman Studies</w:t>
      </w:r>
      <w:r w:rsidRPr="00E24D28">
        <w:rPr>
          <w:rFonts w:ascii="Times New Roman" w:hAnsi="Times New Roman" w:cs="Times New Roman"/>
          <w:sz w:val="24"/>
          <w:szCs w:val="24"/>
        </w:rPr>
        <w:t xml:space="preserve"> (102), pp. 20-39.</w:t>
      </w:r>
    </w:p>
    <w:p w14:paraId="23E79134" w14:textId="77777777" w:rsidR="00341866" w:rsidRPr="00E24D28" w:rsidRDefault="00341866" w:rsidP="00E24D28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E24D28">
        <w:rPr>
          <w:rFonts w:ascii="Times New Roman" w:hAnsi="Times New Roman" w:cs="Times New Roman"/>
          <w:sz w:val="24"/>
          <w:szCs w:val="24"/>
        </w:rPr>
        <w:t xml:space="preserve">Bradley, E.M. (1972) ‘Lucretius and the Irrational’, </w:t>
      </w:r>
      <w:r w:rsidRPr="00E24D28">
        <w:rPr>
          <w:rFonts w:ascii="Times New Roman" w:hAnsi="Times New Roman" w:cs="Times New Roman"/>
          <w:i/>
          <w:sz w:val="24"/>
          <w:szCs w:val="24"/>
        </w:rPr>
        <w:t>The Classical Journal</w:t>
      </w:r>
      <w:r w:rsidRPr="00E24D28">
        <w:rPr>
          <w:rFonts w:ascii="Times New Roman" w:hAnsi="Times New Roman" w:cs="Times New Roman"/>
          <w:sz w:val="24"/>
          <w:szCs w:val="24"/>
        </w:rPr>
        <w:t>, 67(4), pp. 317-322.</w:t>
      </w:r>
    </w:p>
    <w:p w14:paraId="05BA4F09" w14:textId="77777777" w:rsidR="00341866" w:rsidRPr="00E24D28" w:rsidRDefault="00341866" w:rsidP="00E24D28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E24D28">
        <w:rPr>
          <w:rFonts w:ascii="Times New Roman" w:hAnsi="Times New Roman" w:cs="Times New Roman"/>
          <w:sz w:val="24"/>
          <w:szCs w:val="24"/>
        </w:rPr>
        <w:t xml:space="preserve">Clay, D. (1969) ‘De Rerum Natura: Greek Physics and Epicurean </w:t>
      </w:r>
      <w:proofErr w:type="spellStart"/>
      <w:r w:rsidRPr="00E24D28">
        <w:rPr>
          <w:rFonts w:ascii="Times New Roman" w:hAnsi="Times New Roman" w:cs="Times New Roman"/>
          <w:sz w:val="24"/>
          <w:szCs w:val="24"/>
        </w:rPr>
        <w:t>Physiologia</w:t>
      </w:r>
      <w:proofErr w:type="spellEnd"/>
      <w:r w:rsidRPr="00E24D28">
        <w:rPr>
          <w:rFonts w:ascii="Times New Roman" w:hAnsi="Times New Roman" w:cs="Times New Roman"/>
          <w:sz w:val="24"/>
          <w:szCs w:val="24"/>
        </w:rPr>
        <w:t xml:space="preserve"> (Lucretius 1.1-148)’, </w:t>
      </w:r>
      <w:r w:rsidRPr="00E24D28">
        <w:rPr>
          <w:rFonts w:ascii="Times New Roman" w:hAnsi="Times New Roman" w:cs="Times New Roman"/>
          <w:i/>
          <w:sz w:val="24"/>
          <w:szCs w:val="24"/>
        </w:rPr>
        <w:t>Transactions and Proceedings of the American Physiological Association</w:t>
      </w:r>
      <w:r w:rsidRPr="00E24D28">
        <w:rPr>
          <w:rFonts w:ascii="Times New Roman" w:hAnsi="Times New Roman" w:cs="Times New Roman"/>
          <w:sz w:val="24"/>
          <w:szCs w:val="24"/>
        </w:rPr>
        <w:t xml:space="preserve">, 100(1), pp. 31-47. </w:t>
      </w:r>
    </w:p>
    <w:p w14:paraId="5776C943" w14:textId="77777777" w:rsidR="00341866" w:rsidRPr="00E24D28" w:rsidRDefault="00341866" w:rsidP="00E24D28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E24D28">
        <w:rPr>
          <w:rFonts w:ascii="Times New Roman" w:hAnsi="Times New Roman" w:cs="Times New Roman"/>
          <w:sz w:val="24"/>
          <w:szCs w:val="24"/>
        </w:rPr>
        <w:t xml:space="preserve">Daly, K.N. and </w:t>
      </w:r>
      <w:proofErr w:type="spellStart"/>
      <w:r w:rsidRPr="00E24D28">
        <w:rPr>
          <w:rFonts w:ascii="Times New Roman" w:hAnsi="Times New Roman" w:cs="Times New Roman"/>
          <w:sz w:val="24"/>
          <w:szCs w:val="24"/>
        </w:rPr>
        <w:t>Rengel</w:t>
      </w:r>
      <w:proofErr w:type="spellEnd"/>
      <w:r w:rsidRPr="00E24D28">
        <w:rPr>
          <w:rFonts w:ascii="Times New Roman" w:hAnsi="Times New Roman" w:cs="Times New Roman"/>
          <w:sz w:val="24"/>
          <w:szCs w:val="24"/>
        </w:rPr>
        <w:t xml:space="preserve">, M. (2009) </w:t>
      </w:r>
      <w:r w:rsidRPr="00E24D28">
        <w:rPr>
          <w:rFonts w:ascii="Times New Roman" w:hAnsi="Times New Roman" w:cs="Times New Roman"/>
          <w:i/>
          <w:sz w:val="24"/>
          <w:szCs w:val="24"/>
        </w:rPr>
        <w:t>Greek and Roman Mythology, A to Z</w:t>
      </w:r>
      <w:r w:rsidRPr="00E24D28">
        <w:rPr>
          <w:rFonts w:ascii="Times New Roman" w:hAnsi="Times New Roman" w:cs="Times New Roman"/>
          <w:sz w:val="24"/>
          <w:szCs w:val="24"/>
        </w:rPr>
        <w:t>. Chelsea House Publishing.</w:t>
      </w:r>
    </w:p>
    <w:p w14:paraId="0313E3A3" w14:textId="77777777" w:rsidR="00341866" w:rsidRPr="00E24D28" w:rsidRDefault="00341866" w:rsidP="00E24D28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E24D28">
        <w:rPr>
          <w:rFonts w:ascii="Times New Roman" w:hAnsi="Times New Roman" w:cs="Times New Roman"/>
          <w:sz w:val="24"/>
          <w:szCs w:val="24"/>
        </w:rPr>
        <w:t xml:space="preserve">Dorson, R.M. (1955) ‘The Eclipse of Solar Mythology’, </w:t>
      </w:r>
      <w:r w:rsidRPr="00E24D28">
        <w:rPr>
          <w:rFonts w:ascii="Times New Roman" w:hAnsi="Times New Roman" w:cs="Times New Roman"/>
          <w:i/>
          <w:sz w:val="24"/>
          <w:szCs w:val="24"/>
        </w:rPr>
        <w:t>The Journal of American Folklore</w:t>
      </w:r>
      <w:r w:rsidRPr="00E24D28">
        <w:rPr>
          <w:rFonts w:ascii="Times New Roman" w:hAnsi="Times New Roman" w:cs="Times New Roman"/>
          <w:sz w:val="24"/>
          <w:szCs w:val="24"/>
        </w:rPr>
        <w:t xml:space="preserve"> 68(270). Pp. 393-416.</w:t>
      </w:r>
    </w:p>
    <w:p w14:paraId="2D10A4F4" w14:textId="77777777" w:rsidR="00341866" w:rsidRPr="00E24D28" w:rsidRDefault="00341866" w:rsidP="00E24D28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E24D28">
        <w:rPr>
          <w:rFonts w:ascii="Times New Roman" w:hAnsi="Times New Roman" w:cs="Times New Roman"/>
          <w:sz w:val="24"/>
          <w:szCs w:val="24"/>
        </w:rPr>
        <w:t xml:space="preserve">Essene, E.J. and Fisher, D.C. (1986) ‘Lightning Strike Fusion: Extreme Reduction and Metal-Silicate Liquid Immiscibility’ </w:t>
      </w:r>
      <w:r w:rsidRPr="00E24D28">
        <w:rPr>
          <w:rFonts w:ascii="Times New Roman" w:hAnsi="Times New Roman" w:cs="Times New Roman"/>
          <w:i/>
          <w:sz w:val="24"/>
          <w:szCs w:val="24"/>
        </w:rPr>
        <w:t>Science</w:t>
      </w:r>
      <w:r w:rsidRPr="00E24D28">
        <w:rPr>
          <w:rFonts w:ascii="Times New Roman" w:hAnsi="Times New Roman" w:cs="Times New Roman"/>
          <w:sz w:val="24"/>
          <w:szCs w:val="24"/>
        </w:rPr>
        <w:t xml:space="preserve"> 234(4773), pp. 189-193.</w:t>
      </w:r>
    </w:p>
    <w:p w14:paraId="7294FC15" w14:textId="77777777" w:rsidR="00341866" w:rsidRPr="00E24D28" w:rsidRDefault="00341866" w:rsidP="00E24D28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E24D28">
        <w:rPr>
          <w:rFonts w:ascii="Times New Roman" w:hAnsi="Times New Roman" w:cs="Times New Roman"/>
          <w:sz w:val="24"/>
          <w:szCs w:val="24"/>
        </w:rPr>
        <w:t>Ferre</w:t>
      </w:r>
      <w:proofErr w:type="spellEnd"/>
      <w:r w:rsidRPr="00E24D28">
        <w:rPr>
          <w:rFonts w:ascii="Times New Roman" w:hAnsi="Times New Roman" w:cs="Times New Roman"/>
          <w:sz w:val="24"/>
          <w:szCs w:val="24"/>
        </w:rPr>
        <w:t xml:space="preserve">, F. (2018) </w:t>
      </w:r>
      <w:r w:rsidRPr="00E24D28">
        <w:rPr>
          <w:rFonts w:ascii="Times New Roman" w:hAnsi="Times New Roman" w:cs="Times New Roman"/>
          <w:i/>
          <w:sz w:val="24"/>
          <w:szCs w:val="24"/>
        </w:rPr>
        <w:t>Hellfire and Lightning Rods: Liberating Science, Technology and Religion</w:t>
      </w:r>
      <w:r w:rsidRPr="00E24D28">
        <w:rPr>
          <w:rFonts w:ascii="Times New Roman" w:hAnsi="Times New Roman" w:cs="Times New Roman"/>
          <w:sz w:val="24"/>
          <w:szCs w:val="24"/>
        </w:rPr>
        <w:t>. Wipf and Stock Publishers.</w:t>
      </w:r>
    </w:p>
    <w:p w14:paraId="5897A17F" w14:textId="77777777" w:rsidR="00341866" w:rsidRPr="00E24D28" w:rsidRDefault="00341866" w:rsidP="00E24D28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E24D28">
        <w:rPr>
          <w:rFonts w:ascii="Times New Roman" w:hAnsi="Times New Roman" w:cs="Times New Roman"/>
          <w:sz w:val="24"/>
          <w:szCs w:val="24"/>
        </w:rPr>
        <w:t xml:space="preserve">Ferry, J.J. (1968) ‘The Art of Cicero’, </w:t>
      </w:r>
      <w:r w:rsidRPr="00E24D28">
        <w:rPr>
          <w:rFonts w:ascii="Times New Roman" w:hAnsi="Times New Roman" w:cs="Times New Roman"/>
          <w:i/>
          <w:sz w:val="24"/>
          <w:szCs w:val="24"/>
        </w:rPr>
        <w:t>The Classical Journal</w:t>
      </w:r>
      <w:r w:rsidRPr="00E24D28">
        <w:rPr>
          <w:rFonts w:ascii="Times New Roman" w:hAnsi="Times New Roman" w:cs="Times New Roman"/>
          <w:sz w:val="24"/>
          <w:szCs w:val="24"/>
        </w:rPr>
        <w:t>, 63(5), pp. 201-204</w:t>
      </w:r>
    </w:p>
    <w:p w14:paraId="4C1B6651" w14:textId="77777777" w:rsidR="00341866" w:rsidRPr="00E24D28" w:rsidRDefault="00341866" w:rsidP="00E24D28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E24D28">
        <w:rPr>
          <w:rFonts w:ascii="Times New Roman" w:hAnsi="Times New Roman" w:cs="Times New Roman"/>
          <w:sz w:val="24"/>
          <w:szCs w:val="24"/>
        </w:rPr>
        <w:t xml:space="preserve">Gomes and Gomes. (2014) ‘Lightning, Gods and Sciences’, </w:t>
      </w:r>
      <w:r w:rsidRPr="00E24D28">
        <w:rPr>
          <w:rFonts w:ascii="Times New Roman" w:hAnsi="Times New Roman" w:cs="Times New Roman"/>
          <w:i/>
          <w:sz w:val="24"/>
          <w:szCs w:val="24"/>
        </w:rPr>
        <w:t>International Conference on Lightning Protection</w:t>
      </w:r>
      <w:r w:rsidRPr="00E24D28">
        <w:rPr>
          <w:rFonts w:ascii="Times New Roman" w:hAnsi="Times New Roman" w:cs="Times New Roman"/>
          <w:sz w:val="24"/>
          <w:szCs w:val="24"/>
        </w:rPr>
        <w:t>. pp. 1792-1801.  – Research Gate</w:t>
      </w:r>
    </w:p>
    <w:p w14:paraId="523121D1" w14:textId="77777777" w:rsidR="00341866" w:rsidRPr="00E24D28" w:rsidRDefault="00341866" w:rsidP="00E24D28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E24D28">
        <w:rPr>
          <w:rFonts w:ascii="Times New Roman" w:hAnsi="Times New Roman" w:cs="Times New Roman"/>
          <w:sz w:val="24"/>
          <w:szCs w:val="24"/>
        </w:rPr>
        <w:t>Gurnett</w:t>
      </w:r>
      <w:proofErr w:type="spellEnd"/>
      <w:r w:rsidRPr="00E24D28">
        <w:rPr>
          <w:rFonts w:ascii="Times New Roman" w:hAnsi="Times New Roman" w:cs="Times New Roman"/>
          <w:sz w:val="24"/>
          <w:szCs w:val="24"/>
        </w:rPr>
        <w:t xml:space="preserve"> et al. (1991) ‘Lightning and Plasma Wave Observations from the Galileo Flyby of Venus’, </w:t>
      </w:r>
      <w:r w:rsidRPr="00E24D28">
        <w:rPr>
          <w:rFonts w:ascii="Times New Roman" w:hAnsi="Times New Roman" w:cs="Times New Roman"/>
          <w:i/>
          <w:sz w:val="24"/>
          <w:szCs w:val="24"/>
        </w:rPr>
        <w:t>Science</w:t>
      </w:r>
      <w:r w:rsidRPr="00E24D28">
        <w:rPr>
          <w:rFonts w:ascii="Times New Roman" w:hAnsi="Times New Roman" w:cs="Times New Roman"/>
          <w:sz w:val="24"/>
          <w:szCs w:val="24"/>
        </w:rPr>
        <w:t xml:space="preserve">, 253(5027), pp.1522-1525. </w:t>
      </w:r>
    </w:p>
    <w:p w14:paraId="41EB3A73" w14:textId="1A3369A4" w:rsidR="00341866" w:rsidRPr="00E24D28" w:rsidRDefault="00341866" w:rsidP="00E24D28">
      <w:pPr>
        <w:spacing w:line="480" w:lineRule="auto"/>
        <w:rPr>
          <w:rFonts w:ascii="Times New Roman" w:hAnsi="Times New Roman" w:cs="Times New Roman"/>
          <w:i/>
          <w:sz w:val="24"/>
          <w:szCs w:val="24"/>
        </w:rPr>
      </w:pPr>
      <w:r w:rsidRPr="00E24D28">
        <w:rPr>
          <w:rFonts w:ascii="Times New Roman" w:hAnsi="Times New Roman" w:cs="Times New Roman"/>
          <w:sz w:val="24"/>
          <w:szCs w:val="24"/>
        </w:rPr>
        <w:t xml:space="preserve">Hamilton, E. (2017) </w:t>
      </w:r>
      <w:r w:rsidRPr="00E24D28">
        <w:rPr>
          <w:rFonts w:ascii="Times New Roman" w:hAnsi="Times New Roman" w:cs="Times New Roman"/>
          <w:i/>
          <w:sz w:val="24"/>
          <w:szCs w:val="24"/>
        </w:rPr>
        <w:t>Mythology: Timeless Tails of Gods and Heroes, 75</w:t>
      </w:r>
      <w:r w:rsidRPr="00E24D28">
        <w:rPr>
          <w:rFonts w:ascii="Times New Roman" w:hAnsi="Times New Roman" w:cs="Times New Roman"/>
          <w:i/>
          <w:sz w:val="24"/>
          <w:szCs w:val="24"/>
          <w:vertAlign w:val="superscript"/>
        </w:rPr>
        <w:t>th</w:t>
      </w:r>
      <w:r w:rsidRPr="00E24D28">
        <w:rPr>
          <w:rFonts w:ascii="Times New Roman" w:hAnsi="Times New Roman" w:cs="Times New Roman"/>
          <w:i/>
          <w:sz w:val="24"/>
          <w:szCs w:val="24"/>
        </w:rPr>
        <w:t xml:space="preserve"> Anniversary Illustrated Edition. Hachette UK</w:t>
      </w:r>
    </w:p>
    <w:p w14:paraId="4168787E" w14:textId="018B8F42" w:rsidR="00FB4663" w:rsidRPr="00E24D28" w:rsidRDefault="00FB4663" w:rsidP="00E24D28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E3665B">
        <w:rPr>
          <w:rFonts w:ascii="Times New Roman" w:hAnsi="Times New Roman" w:cs="Times New Roman"/>
          <w:color w:val="000000"/>
          <w:sz w:val="24"/>
          <w:szCs w:val="20"/>
          <w:shd w:val="clear" w:color="auto" w:fill="FFFFFF"/>
        </w:rPr>
        <w:t>Johnson, J. (2017). </w:t>
      </w:r>
      <w:r w:rsidRPr="00E3665B">
        <w:rPr>
          <w:rFonts w:ascii="Times New Roman" w:hAnsi="Times New Roman" w:cs="Times New Roman"/>
          <w:i/>
          <w:color w:val="000000"/>
          <w:sz w:val="24"/>
          <w:szCs w:val="20"/>
          <w:shd w:val="clear" w:color="auto" w:fill="FFFFFF"/>
        </w:rPr>
        <w:t>What Mythology Reveals about the Mind</w:t>
      </w:r>
      <w:r w:rsidRPr="00E3665B">
        <w:rPr>
          <w:rFonts w:ascii="Times New Roman" w:hAnsi="Times New Roman" w:cs="Times New Roman"/>
          <w:color w:val="000000"/>
          <w:sz w:val="24"/>
          <w:szCs w:val="20"/>
          <w:shd w:val="clear" w:color="auto" w:fill="FFFFFF"/>
        </w:rPr>
        <w:t>. [online] Psychology Today. Available at: https://www.psychologytoday.com/us/blog/cui-bono/201704/what-mythology-reveals-about-the-mind [Accessed 23 Nov. 2018].</w:t>
      </w:r>
    </w:p>
    <w:p w14:paraId="782E1A5A" w14:textId="77777777" w:rsidR="00341866" w:rsidRPr="00E24D28" w:rsidRDefault="00341866" w:rsidP="00E24D28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E24D28">
        <w:rPr>
          <w:rFonts w:ascii="Times New Roman" w:hAnsi="Times New Roman" w:cs="Times New Roman"/>
          <w:sz w:val="24"/>
          <w:szCs w:val="24"/>
        </w:rPr>
        <w:t>Kasmir</w:t>
      </w:r>
      <w:proofErr w:type="spellEnd"/>
      <w:r w:rsidRPr="00E24D28">
        <w:rPr>
          <w:rFonts w:ascii="Times New Roman" w:hAnsi="Times New Roman" w:cs="Times New Roman"/>
          <w:sz w:val="24"/>
          <w:szCs w:val="24"/>
        </w:rPr>
        <w:t xml:space="preserve">, H.W. (1960) ‘A contribution to the electrostatic theory of a lightning discharge’, </w:t>
      </w:r>
      <w:r w:rsidRPr="00E24D28">
        <w:rPr>
          <w:rFonts w:ascii="Times New Roman" w:hAnsi="Times New Roman" w:cs="Times New Roman"/>
          <w:i/>
          <w:sz w:val="24"/>
          <w:szCs w:val="24"/>
        </w:rPr>
        <w:t>Journal of Geophysical Research</w:t>
      </w:r>
      <w:r w:rsidRPr="00E24D28">
        <w:rPr>
          <w:rFonts w:ascii="Times New Roman" w:hAnsi="Times New Roman" w:cs="Times New Roman"/>
          <w:sz w:val="24"/>
          <w:szCs w:val="24"/>
        </w:rPr>
        <w:t xml:space="preserve">, 65(7), pp.1873-1878. </w:t>
      </w:r>
    </w:p>
    <w:p w14:paraId="1BB5E0F7" w14:textId="77777777" w:rsidR="00341866" w:rsidRPr="00E24D28" w:rsidRDefault="00341866" w:rsidP="00E24D28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E24D28">
        <w:rPr>
          <w:rFonts w:ascii="Times New Roman" w:hAnsi="Times New Roman" w:cs="Times New Roman"/>
          <w:sz w:val="24"/>
          <w:szCs w:val="24"/>
        </w:rPr>
        <w:t>Krostenko</w:t>
      </w:r>
      <w:proofErr w:type="spellEnd"/>
      <w:r w:rsidRPr="00E24D28">
        <w:rPr>
          <w:rFonts w:ascii="Times New Roman" w:hAnsi="Times New Roman" w:cs="Times New Roman"/>
          <w:sz w:val="24"/>
          <w:szCs w:val="24"/>
        </w:rPr>
        <w:t xml:space="preserve">, B.A. (2000) ‘Beyond (Dis)belief: Rhetorical Form and Religious Symbol in Cicero’s de Divinatione’, </w:t>
      </w:r>
      <w:r w:rsidRPr="00E24D28">
        <w:rPr>
          <w:rFonts w:ascii="Times New Roman" w:hAnsi="Times New Roman" w:cs="Times New Roman"/>
          <w:i/>
          <w:sz w:val="24"/>
          <w:szCs w:val="24"/>
        </w:rPr>
        <w:t>Transactions of the American Philological Association</w:t>
      </w:r>
      <w:r w:rsidRPr="00E24D28">
        <w:rPr>
          <w:rFonts w:ascii="Times New Roman" w:hAnsi="Times New Roman" w:cs="Times New Roman"/>
          <w:sz w:val="24"/>
          <w:szCs w:val="24"/>
        </w:rPr>
        <w:t>, 130, pp.353-391.</w:t>
      </w:r>
    </w:p>
    <w:p w14:paraId="2B84175C" w14:textId="77777777" w:rsidR="00341866" w:rsidRPr="00E24D28" w:rsidRDefault="00341866" w:rsidP="00E24D28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E24D28">
        <w:rPr>
          <w:rFonts w:ascii="Times New Roman" w:hAnsi="Times New Roman" w:cs="Times New Roman"/>
          <w:sz w:val="24"/>
          <w:szCs w:val="24"/>
        </w:rPr>
        <w:t>Linderski</w:t>
      </w:r>
      <w:proofErr w:type="spellEnd"/>
      <w:r w:rsidRPr="00E24D28">
        <w:rPr>
          <w:rFonts w:ascii="Times New Roman" w:hAnsi="Times New Roman" w:cs="Times New Roman"/>
          <w:sz w:val="24"/>
          <w:szCs w:val="24"/>
        </w:rPr>
        <w:t xml:space="preserve">, J. (1986) ‘Watching the Birds: Cicero the Augur and the </w:t>
      </w:r>
      <w:proofErr w:type="spellStart"/>
      <w:r w:rsidRPr="00E24D28">
        <w:rPr>
          <w:rFonts w:ascii="Times New Roman" w:hAnsi="Times New Roman" w:cs="Times New Roman"/>
          <w:sz w:val="24"/>
          <w:szCs w:val="24"/>
        </w:rPr>
        <w:t>Augurl</w:t>
      </w:r>
      <w:proofErr w:type="spellEnd"/>
      <w:r w:rsidRPr="00E24D2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24D28">
        <w:rPr>
          <w:rFonts w:ascii="Times New Roman" w:hAnsi="Times New Roman" w:cs="Times New Roman"/>
          <w:sz w:val="24"/>
          <w:szCs w:val="24"/>
        </w:rPr>
        <w:t>Templa</w:t>
      </w:r>
      <w:proofErr w:type="spellEnd"/>
      <w:r w:rsidRPr="00E24D28">
        <w:rPr>
          <w:rFonts w:ascii="Times New Roman" w:hAnsi="Times New Roman" w:cs="Times New Roman"/>
          <w:sz w:val="24"/>
          <w:szCs w:val="24"/>
        </w:rPr>
        <w:t xml:space="preserve">’, </w:t>
      </w:r>
      <w:r w:rsidRPr="00E24D28">
        <w:rPr>
          <w:rFonts w:ascii="Times New Roman" w:hAnsi="Times New Roman" w:cs="Times New Roman"/>
          <w:i/>
          <w:sz w:val="24"/>
          <w:szCs w:val="24"/>
        </w:rPr>
        <w:t>Classical Philology</w:t>
      </w:r>
      <w:r w:rsidRPr="00E24D28">
        <w:rPr>
          <w:rFonts w:ascii="Times New Roman" w:hAnsi="Times New Roman" w:cs="Times New Roman"/>
          <w:sz w:val="24"/>
          <w:szCs w:val="24"/>
        </w:rPr>
        <w:t>, 81(4), pp.330-340.</w:t>
      </w:r>
    </w:p>
    <w:p w14:paraId="0580DDAC" w14:textId="77777777" w:rsidR="00341866" w:rsidRPr="00E24D28" w:rsidRDefault="00341866" w:rsidP="00E24D28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E24D28">
        <w:rPr>
          <w:rFonts w:ascii="Times New Roman" w:hAnsi="Times New Roman" w:cs="Times New Roman"/>
          <w:sz w:val="24"/>
          <w:szCs w:val="24"/>
        </w:rPr>
        <w:t xml:space="preserve">Moore et al. (2009) ‘A Modern Assessment of Benjamin Franklin’s Lightning Rods’, </w:t>
      </w:r>
      <w:r w:rsidRPr="00E24D28">
        <w:rPr>
          <w:rFonts w:ascii="Times New Roman" w:hAnsi="Times New Roman" w:cs="Times New Roman"/>
          <w:i/>
          <w:sz w:val="24"/>
          <w:szCs w:val="24"/>
        </w:rPr>
        <w:t>Transactions of the American Philosophical Society,</w:t>
      </w:r>
      <w:r w:rsidRPr="00E24D28">
        <w:rPr>
          <w:rFonts w:ascii="Times New Roman" w:hAnsi="Times New Roman" w:cs="Times New Roman"/>
          <w:sz w:val="24"/>
          <w:szCs w:val="24"/>
        </w:rPr>
        <w:t xml:space="preserve"> 99(5), pp.256-268. </w:t>
      </w:r>
    </w:p>
    <w:p w14:paraId="3BC4BA45" w14:textId="77777777" w:rsidR="00341866" w:rsidRPr="00E24D28" w:rsidRDefault="00341866" w:rsidP="00E24D28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E24D28">
        <w:rPr>
          <w:rFonts w:ascii="Times New Roman" w:hAnsi="Times New Roman" w:cs="Times New Roman"/>
          <w:sz w:val="24"/>
          <w:szCs w:val="24"/>
        </w:rPr>
        <w:t>Rakov</w:t>
      </w:r>
      <w:proofErr w:type="spellEnd"/>
      <w:r w:rsidRPr="00E24D28">
        <w:rPr>
          <w:rFonts w:ascii="Times New Roman" w:hAnsi="Times New Roman" w:cs="Times New Roman"/>
          <w:sz w:val="24"/>
          <w:szCs w:val="24"/>
        </w:rPr>
        <w:t xml:space="preserve">, V.A. and </w:t>
      </w:r>
      <w:proofErr w:type="spellStart"/>
      <w:r w:rsidRPr="00E24D28">
        <w:rPr>
          <w:rFonts w:ascii="Times New Roman" w:hAnsi="Times New Roman" w:cs="Times New Roman"/>
          <w:sz w:val="24"/>
          <w:szCs w:val="24"/>
        </w:rPr>
        <w:t>Uman</w:t>
      </w:r>
      <w:proofErr w:type="spellEnd"/>
      <w:r w:rsidRPr="00E24D28">
        <w:rPr>
          <w:rFonts w:ascii="Times New Roman" w:hAnsi="Times New Roman" w:cs="Times New Roman"/>
          <w:sz w:val="24"/>
          <w:szCs w:val="24"/>
        </w:rPr>
        <w:t xml:space="preserve">, M.A. (2003) </w:t>
      </w:r>
      <w:r w:rsidRPr="00E24D28">
        <w:rPr>
          <w:rFonts w:ascii="Times New Roman" w:hAnsi="Times New Roman" w:cs="Times New Roman"/>
          <w:i/>
          <w:sz w:val="24"/>
          <w:szCs w:val="24"/>
        </w:rPr>
        <w:t>Lightning: Physics and Effects</w:t>
      </w:r>
      <w:r w:rsidRPr="00E24D28">
        <w:rPr>
          <w:rFonts w:ascii="Times New Roman" w:hAnsi="Times New Roman" w:cs="Times New Roman"/>
          <w:sz w:val="24"/>
          <w:szCs w:val="24"/>
        </w:rPr>
        <w:t>. Cambridge University Press.</w:t>
      </w:r>
    </w:p>
    <w:p w14:paraId="052AB80B" w14:textId="77777777" w:rsidR="00341866" w:rsidRPr="00E24D28" w:rsidRDefault="00341866" w:rsidP="00E24D28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E24D28">
        <w:rPr>
          <w:rFonts w:ascii="Times New Roman" w:hAnsi="Times New Roman" w:cs="Times New Roman"/>
          <w:sz w:val="24"/>
          <w:szCs w:val="24"/>
        </w:rPr>
        <w:t xml:space="preserve">Ruby, J.E. (1986) ‘The Origins of Scientific “Law”’, </w:t>
      </w:r>
      <w:r w:rsidRPr="00E24D28">
        <w:rPr>
          <w:rFonts w:ascii="Times New Roman" w:hAnsi="Times New Roman" w:cs="Times New Roman"/>
          <w:i/>
          <w:sz w:val="24"/>
          <w:szCs w:val="24"/>
        </w:rPr>
        <w:t>Journal of the History of Ideas</w:t>
      </w:r>
      <w:r w:rsidRPr="00E24D28">
        <w:rPr>
          <w:rFonts w:ascii="Times New Roman" w:hAnsi="Times New Roman" w:cs="Times New Roman"/>
          <w:sz w:val="24"/>
          <w:szCs w:val="24"/>
        </w:rPr>
        <w:t>, 47(3), pp.341-359.</w:t>
      </w:r>
    </w:p>
    <w:p w14:paraId="52E342B4" w14:textId="77777777" w:rsidR="00341866" w:rsidRPr="00E24D28" w:rsidRDefault="00341866" w:rsidP="00E24D28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E24D28">
        <w:rPr>
          <w:rFonts w:ascii="Times New Roman" w:hAnsi="Times New Roman" w:cs="Times New Roman"/>
          <w:sz w:val="24"/>
          <w:szCs w:val="24"/>
        </w:rPr>
        <w:t xml:space="preserve">Schofield, M. (1986) ‘Cicero for an against Divination’. </w:t>
      </w:r>
      <w:r w:rsidRPr="00E24D28">
        <w:rPr>
          <w:rFonts w:ascii="Times New Roman" w:hAnsi="Times New Roman" w:cs="Times New Roman"/>
          <w:i/>
          <w:sz w:val="24"/>
          <w:szCs w:val="24"/>
        </w:rPr>
        <w:t>The Journal of Roman Studies</w:t>
      </w:r>
      <w:r w:rsidRPr="00E24D28">
        <w:rPr>
          <w:rFonts w:ascii="Times New Roman" w:hAnsi="Times New Roman" w:cs="Times New Roman"/>
          <w:sz w:val="24"/>
          <w:szCs w:val="24"/>
        </w:rPr>
        <w:t>, 76, pp.47-65.</w:t>
      </w:r>
    </w:p>
    <w:p w14:paraId="7382E2E2" w14:textId="77777777" w:rsidR="00341866" w:rsidRPr="00E24D28" w:rsidRDefault="00341866" w:rsidP="00E24D28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E24D28">
        <w:rPr>
          <w:rFonts w:ascii="Times New Roman" w:hAnsi="Times New Roman" w:cs="Times New Roman"/>
          <w:sz w:val="24"/>
          <w:szCs w:val="24"/>
        </w:rPr>
        <w:t xml:space="preserve">Shea, J. (1977) ‘Lucretius, Lightning and Lipari’, </w:t>
      </w:r>
      <w:r w:rsidRPr="00E24D28">
        <w:rPr>
          <w:rFonts w:ascii="Times New Roman" w:hAnsi="Times New Roman" w:cs="Times New Roman"/>
          <w:i/>
          <w:sz w:val="24"/>
          <w:szCs w:val="24"/>
        </w:rPr>
        <w:t>Classical Philology</w:t>
      </w:r>
      <w:r w:rsidRPr="00E24D28">
        <w:rPr>
          <w:rFonts w:ascii="Times New Roman" w:hAnsi="Times New Roman" w:cs="Times New Roman"/>
          <w:sz w:val="24"/>
          <w:szCs w:val="24"/>
        </w:rPr>
        <w:t>, 72(2), pp.136-138.</w:t>
      </w:r>
    </w:p>
    <w:p w14:paraId="7F46DCBA" w14:textId="77777777" w:rsidR="00341866" w:rsidRPr="00E24D28" w:rsidRDefault="00341866" w:rsidP="00E24D28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E24D28">
        <w:rPr>
          <w:rFonts w:ascii="Times New Roman" w:hAnsi="Times New Roman" w:cs="Times New Roman"/>
          <w:sz w:val="24"/>
          <w:szCs w:val="24"/>
        </w:rPr>
        <w:t>Stothers</w:t>
      </w:r>
      <w:proofErr w:type="spellEnd"/>
      <w:r w:rsidRPr="00E24D28">
        <w:rPr>
          <w:rFonts w:ascii="Times New Roman" w:hAnsi="Times New Roman" w:cs="Times New Roman"/>
          <w:sz w:val="24"/>
          <w:szCs w:val="24"/>
        </w:rPr>
        <w:t xml:space="preserve">, R. (1979) ‘Ancient Aurorae’, </w:t>
      </w:r>
      <w:r w:rsidRPr="00E24D28">
        <w:rPr>
          <w:rFonts w:ascii="Times New Roman" w:hAnsi="Times New Roman" w:cs="Times New Roman"/>
          <w:i/>
          <w:sz w:val="24"/>
          <w:szCs w:val="24"/>
        </w:rPr>
        <w:t>Isis</w:t>
      </w:r>
      <w:r w:rsidRPr="00E24D28">
        <w:rPr>
          <w:rFonts w:ascii="Times New Roman" w:hAnsi="Times New Roman" w:cs="Times New Roman"/>
          <w:sz w:val="24"/>
          <w:szCs w:val="24"/>
        </w:rPr>
        <w:t xml:space="preserve">, 70(1), pp.85-95. </w:t>
      </w:r>
    </w:p>
    <w:p w14:paraId="5C8EC9AC" w14:textId="77777777" w:rsidR="00341866" w:rsidRPr="00E24D28" w:rsidRDefault="00341866" w:rsidP="00E24D28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E24D28">
        <w:rPr>
          <w:rFonts w:ascii="Times New Roman" w:hAnsi="Times New Roman" w:cs="Times New Roman"/>
          <w:sz w:val="24"/>
          <w:szCs w:val="24"/>
        </w:rPr>
        <w:t xml:space="preserve">Struck, P. (2010) ‘The “de Divinatione”’, </w:t>
      </w:r>
      <w:r w:rsidRPr="00E24D28">
        <w:rPr>
          <w:rFonts w:ascii="Times New Roman" w:hAnsi="Times New Roman" w:cs="Times New Roman"/>
          <w:i/>
          <w:sz w:val="24"/>
          <w:szCs w:val="24"/>
        </w:rPr>
        <w:t>The Classical Review</w:t>
      </w:r>
      <w:r w:rsidRPr="00E24D28">
        <w:rPr>
          <w:rFonts w:ascii="Times New Roman" w:hAnsi="Times New Roman" w:cs="Times New Roman"/>
          <w:sz w:val="24"/>
          <w:szCs w:val="24"/>
        </w:rPr>
        <w:t>, 60(2), pp.436-438.</w:t>
      </w:r>
    </w:p>
    <w:p w14:paraId="6CDBC04C" w14:textId="77777777" w:rsidR="00341866" w:rsidRPr="00E24D28" w:rsidRDefault="00341866" w:rsidP="00E24D28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E24D28">
        <w:rPr>
          <w:rFonts w:ascii="Times New Roman" w:hAnsi="Times New Roman" w:cs="Times New Roman"/>
          <w:sz w:val="24"/>
          <w:szCs w:val="24"/>
        </w:rPr>
        <w:t xml:space="preserve">Vavilov, S.L. (1948) ‘Lucretius’ Physics’, </w:t>
      </w:r>
      <w:r w:rsidRPr="00E24D28">
        <w:rPr>
          <w:rFonts w:ascii="Times New Roman" w:hAnsi="Times New Roman" w:cs="Times New Roman"/>
          <w:i/>
          <w:sz w:val="24"/>
          <w:szCs w:val="24"/>
        </w:rPr>
        <w:t>Philosophy and Phenomenological Research</w:t>
      </w:r>
      <w:r w:rsidRPr="00E24D28">
        <w:rPr>
          <w:rFonts w:ascii="Times New Roman" w:hAnsi="Times New Roman" w:cs="Times New Roman"/>
          <w:sz w:val="24"/>
          <w:szCs w:val="24"/>
        </w:rPr>
        <w:t xml:space="preserve">, 9(1), pp. 21-40. </w:t>
      </w:r>
    </w:p>
    <w:p w14:paraId="456D0444" w14:textId="77777777" w:rsidR="00341866" w:rsidRPr="00E24D28" w:rsidRDefault="00341866" w:rsidP="00E24D28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E24D28">
        <w:rPr>
          <w:rFonts w:ascii="Times New Roman" w:hAnsi="Times New Roman" w:cs="Times New Roman"/>
          <w:sz w:val="24"/>
          <w:szCs w:val="24"/>
        </w:rPr>
        <w:t xml:space="preserve">Wardy, R. (1988) ‘Lucretius on What Atoms Are Not’, </w:t>
      </w:r>
      <w:r w:rsidRPr="00E24D28">
        <w:rPr>
          <w:rFonts w:ascii="Times New Roman" w:hAnsi="Times New Roman" w:cs="Times New Roman"/>
          <w:i/>
          <w:sz w:val="24"/>
          <w:szCs w:val="24"/>
        </w:rPr>
        <w:t>Classical Philology</w:t>
      </w:r>
      <w:r w:rsidRPr="00E24D28">
        <w:rPr>
          <w:rFonts w:ascii="Times New Roman" w:hAnsi="Times New Roman" w:cs="Times New Roman"/>
          <w:sz w:val="24"/>
          <w:szCs w:val="24"/>
        </w:rPr>
        <w:t xml:space="preserve">, 83(2), pp. 112-128. </w:t>
      </w:r>
    </w:p>
    <w:p w14:paraId="02498AD6" w14:textId="77777777" w:rsidR="00341866" w:rsidRPr="00E24D28" w:rsidRDefault="00341866" w:rsidP="00E24D28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E24D28">
        <w:rPr>
          <w:rFonts w:ascii="Times New Roman" w:hAnsi="Times New Roman" w:cs="Times New Roman"/>
          <w:sz w:val="24"/>
          <w:szCs w:val="24"/>
        </w:rPr>
        <w:t xml:space="preserve">West, D.A. (1964) ‘Two Notes on Lucretius’, </w:t>
      </w:r>
      <w:r w:rsidRPr="00E24D28">
        <w:rPr>
          <w:rFonts w:ascii="Times New Roman" w:hAnsi="Times New Roman" w:cs="Times New Roman"/>
          <w:i/>
          <w:sz w:val="24"/>
          <w:szCs w:val="24"/>
        </w:rPr>
        <w:t>The Classical Quarterly</w:t>
      </w:r>
      <w:r w:rsidRPr="00E24D28">
        <w:rPr>
          <w:rFonts w:ascii="Times New Roman" w:hAnsi="Times New Roman" w:cs="Times New Roman"/>
          <w:sz w:val="24"/>
          <w:szCs w:val="24"/>
        </w:rPr>
        <w:t xml:space="preserve">, 14(1), pp. 94-102. </w:t>
      </w:r>
    </w:p>
    <w:bookmarkEnd w:id="1"/>
    <w:p w14:paraId="6A6BFA98" w14:textId="77777777" w:rsidR="006472D4" w:rsidRPr="006472D4" w:rsidRDefault="006472D4" w:rsidP="00E24D28">
      <w:pPr>
        <w:spacing w:line="480" w:lineRule="auto"/>
        <w:rPr>
          <w:rFonts w:ascii="Times New Roman" w:hAnsi="Times New Roman" w:cs="Times New Roman"/>
          <w:sz w:val="24"/>
        </w:rPr>
      </w:pPr>
    </w:p>
    <w:sectPr w:rsidR="006472D4" w:rsidRPr="006472D4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07ABBC9" w14:textId="77777777" w:rsidR="00D06310" w:rsidRDefault="00D06310" w:rsidP="00395BA7">
      <w:pPr>
        <w:spacing w:after="0" w:line="240" w:lineRule="auto"/>
      </w:pPr>
      <w:r>
        <w:separator/>
      </w:r>
    </w:p>
  </w:endnote>
  <w:endnote w:type="continuationSeparator" w:id="0">
    <w:p w14:paraId="3E3EDAFD" w14:textId="77777777" w:rsidR="00D06310" w:rsidRDefault="00D06310" w:rsidP="00395BA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162D273" w14:textId="77777777" w:rsidR="00D06310" w:rsidRDefault="00D06310" w:rsidP="00395BA7">
      <w:pPr>
        <w:spacing w:after="0" w:line="240" w:lineRule="auto"/>
      </w:pPr>
      <w:r>
        <w:separator/>
      </w:r>
    </w:p>
  </w:footnote>
  <w:footnote w:type="continuationSeparator" w:id="0">
    <w:p w14:paraId="3FBB082A" w14:textId="77777777" w:rsidR="00D06310" w:rsidRDefault="00D06310" w:rsidP="00395BA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42222A3" w14:textId="55010BAF" w:rsidR="00395BA7" w:rsidRPr="00695B2D" w:rsidRDefault="00AB0045">
    <w:pPr>
      <w:pStyle w:val="Header"/>
      <w:rPr>
        <w:rFonts w:ascii="Times New Roman" w:hAnsi="Times New Roman" w:cs="Times New Roman"/>
      </w:rPr>
    </w:pPr>
    <w:r w:rsidRPr="00695B2D">
      <w:rPr>
        <w:rFonts w:ascii="Times New Roman" w:hAnsi="Times New Roman" w:cs="Times New Roman"/>
      </w:rPr>
      <w:t>Georgia Biggar</w:t>
    </w:r>
    <w:r w:rsidR="00395BA7" w:rsidRPr="00695B2D">
      <w:rPr>
        <w:rFonts w:ascii="Times New Roman" w:hAnsi="Times New Roman" w:cs="Times New Roman"/>
      </w:rPr>
      <w:ptab w:relativeTo="margin" w:alignment="center" w:leader="none"/>
    </w:r>
    <w:r w:rsidR="0003741C" w:rsidRPr="00695B2D">
      <w:rPr>
        <w:rFonts w:ascii="Times New Roman" w:hAnsi="Times New Roman" w:cs="Times New Roman"/>
      </w:rPr>
      <w:t>Independent Research Project</w:t>
    </w:r>
    <w:r w:rsidR="00395BA7" w:rsidRPr="00695B2D">
      <w:rPr>
        <w:rFonts w:ascii="Times New Roman" w:hAnsi="Times New Roman" w:cs="Times New Roman"/>
      </w:rPr>
      <w:ptab w:relativeTo="margin" w:alignment="right" w:leader="none"/>
    </w:r>
    <w:r w:rsidR="0003741C" w:rsidRPr="00695B2D">
      <w:rPr>
        <w:rFonts w:ascii="Times New Roman" w:hAnsi="Times New Roman" w:cs="Times New Roman"/>
      </w:rPr>
      <w:t>170</w:t>
    </w:r>
    <w:r w:rsidR="000A2636" w:rsidRPr="00695B2D">
      <w:rPr>
        <w:rFonts w:ascii="Times New Roman" w:hAnsi="Times New Roman" w:cs="Times New Roman"/>
      </w:rPr>
      <w:t>3322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2C56"/>
    <w:rsid w:val="0000592B"/>
    <w:rsid w:val="00010B8C"/>
    <w:rsid w:val="00012D5D"/>
    <w:rsid w:val="00025C85"/>
    <w:rsid w:val="0003741C"/>
    <w:rsid w:val="0006186F"/>
    <w:rsid w:val="0006398A"/>
    <w:rsid w:val="00063B2A"/>
    <w:rsid w:val="00063EDE"/>
    <w:rsid w:val="00065485"/>
    <w:rsid w:val="0006710F"/>
    <w:rsid w:val="00071DCF"/>
    <w:rsid w:val="00094312"/>
    <w:rsid w:val="000A24B2"/>
    <w:rsid w:val="000A2636"/>
    <w:rsid w:val="000A2DEB"/>
    <w:rsid w:val="000B1648"/>
    <w:rsid w:val="000C13BE"/>
    <w:rsid w:val="000C4ABE"/>
    <w:rsid w:val="000D2A16"/>
    <w:rsid w:val="000D3F6D"/>
    <w:rsid w:val="000D5AEF"/>
    <w:rsid w:val="000D6361"/>
    <w:rsid w:val="000F110F"/>
    <w:rsid w:val="000F33C3"/>
    <w:rsid w:val="00103481"/>
    <w:rsid w:val="00111EEF"/>
    <w:rsid w:val="00127942"/>
    <w:rsid w:val="0013133B"/>
    <w:rsid w:val="00133CAE"/>
    <w:rsid w:val="00134485"/>
    <w:rsid w:val="00140457"/>
    <w:rsid w:val="00140EA1"/>
    <w:rsid w:val="001435F1"/>
    <w:rsid w:val="0014694F"/>
    <w:rsid w:val="00173F0E"/>
    <w:rsid w:val="00182099"/>
    <w:rsid w:val="00184311"/>
    <w:rsid w:val="00190638"/>
    <w:rsid w:val="001B2A99"/>
    <w:rsid w:val="001D30FD"/>
    <w:rsid w:val="001E1877"/>
    <w:rsid w:val="001E2295"/>
    <w:rsid w:val="001E2A05"/>
    <w:rsid w:val="001F36C9"/>
    <w:rsid w:val="001F7992"/>
    <w:rsid w:val="0020169D"/>
    <w:rsid w:val="002049D6"/>
    <w:rsid w:val="00235A6E"/>
    <w:rsid w:val="00235C9F"/>
    <w:rsid w:val="0024009B"/>
    <w:rsid w:val="00240F23"/>
    <w:rsid w:val="00241C9D"/>
    <w:rsid w:val="002527FD"/>
    <w:rsid w:val="00273E62"/>
    <w:rsid w:val="00276EFC"/>
    <w:rsid w:val="00286A08"/>
    <w:rsid w:val="002A092F"/>
    <w:rsid w:val="002A16F5"/>
    <w:rsid w:val="002A60A7"/>
    <w:rsid w:val="002B7CC8"/>
    <w:rsid w:val="002C564C"/>
    <w:rsid w:val="002D02A8"/>
    <w:rsid w:val="002D2217"/>
    <w:rsid w:val="002E52A4"/>
    <w:rsid w:val="003011FF"/>
    <w:rsid w:val="00302C34"/>
    <w:rsid w:val="00326D1E"/>
    <w:rsid w:val="00327CC7"/>
    <w:rsid w:val="0034013B"/>
    <w:rsid w:val="00341866"/>
    <w:rsid w:val="00342C56"/>
    <w:rsid w:val="00346531"/>
    <w:rsid w:val="00370893"/>
    <w:rsid w:val="00380659"/>
    <w:rsid w:val="00385791"/>
    <w:rsid w:val="00395BA7"/>
    <w:rsid w:val="003A3DCC"/>
    <w:rsid w:val="003A79DB"/>
    <w:rsid w:val="003C5FA9"/>
    <w:rsid w:val="003D418E"/>
    <w:rsid w:val="003D5A49"/>
    <w:rsid w:val="003E05A7"/>
    <w:rsid w:val="003E1627"/>
    <w:rsid w:val="003E79D8"/>
    <w:rsid w:val="003F5207"/>
    <w:rsid w:val="00403FC1"/>
    <w:rsid w:val="004110F1"/>
    <w:rsid w:val="00455176"/>
    <w:rsid w:val="00472C5A"/>
    <w:rsid w:val="00476B83"/>
    <w:rsid w:val="004911D1"/>
    <w:rsid w:val="004A00A4"/>
    <w:rsid w:val="004D7344"/>
    <w:rsid w:val="004E1512"/>
    <w:rsid w:val="004E1701"/>
    <w:rsid w:val="00504B6F"/>
    <w:rsid w:val="00507D96"/>
    <w:rsid w:val="00514C72"/>
    <w:rsid w:val="0051711D"/>
    <w:rsid w:val="00534BA1"/>
    <w:rsid w:val="005412C8"/>
    <w:rsid w:val="005425CC"/>
    <w:rsid w:val="0054598A"/>
    <w:rsid w:val="00547C7D"/>
    <w:rsid w:val="005701C6"/>
    <w:rsid w:val="00572AF2"/>
    <w:rsid w:val="005A642B"/>
    <w:rsid w:val="005C67C6"/>
    <w:rsid w:val="005E11E9"/>
    <w:rsid w:val="005E1B36"/>
    <w:rsid w:val="005E3F88"/>
    <w:rsid w:val="005F2E7F"/>
    <w:rsid w:val="00614E40"/>
    <w:rsid w:val="00620B41"/>
    <w:rsid w:val="00621491"/>
    <w:rsid w:val="00641789"/>
    <w:rsid w:val="0064717F"/>
    <w:rsid w:val="006472D4"/>
    <w:rsid w:val="006475E1"/>
    <w:rsid w:val="00647FB6"/>
    <w:rsid w:val="00651121"/>
    <w:rsid w:val="00662C43"/>
    <w:rsid w:val="00666CAA"/>
    <w:rsid w:val="006705E1"/>
    <w:rsid w:val="00695B2D"/>
    <w:rsid w:val="00697398"/>
    <w:rsid w:val="006A6056"/>
    <w:rsid w:val="006A6CEA"/>
    <w:rsid w:val="006B41E2"/>
    <w:rsid w:val="006C1055"/>
    <w:rsid w:val="006C1D57"/>
    <w:rsid w:val="006C28FA"/>
    <w:rsid w:val="006C44C0"/>
    <w:rsid w:val="006C4E0F"/>
    <w:rsid w:val="006D5FD8"/>
    <w:rsid w:val="006E0D6A"/>
    <w:rsid w:val="006E3024"/>
    <w:rsid w:val="006F2D97"/>
    <w:rsid w:val="006F330C"/>
    <w:rsid w:val="006F346F"/>
    <w:rsid w:val="007149F2"/>
    <w:rsid w:val="00720268"/>
    <w:rsid w:val="0072267D"/>
    <w:rsid w:val="0073008D"/>
    <w:rsid w:val="0073689D"/>
    <w:rsid w:val="007435EB"/>
    <w:rsid w:val="007456A2"/>
    <w:rsid w:val="007516AA"/>
    <w:rsid w:val="00752FC7"/>
    <w:rsid w:val="007545AB"/>
    <w:rsid w:val="00756F08"/>
    <w:rsid w:val="00763A47"/>
    <w:rsid w:val="00771963"/>
    <w:rsid w:val="00792CF0"/>
    <w:rsid w:val="00794812"/>
    <w:rsid w:val="0079582B"/>
    <w:rsid w:val="007A3D3F"/>
    <w:rsid w:val="007D21B0"/>
    <w:rsid w:val="007E03BB"/>
    <w:rsid w:val="007E09BA"/>
    <w:rsid w:val="007E2F56"/>
    <w:rsid w:val="007F0AA6"/>
    <w:rsid w:val="007F7DA0"/>
    <w:rsid w:val="008046C4"/>
    <w:rsid w:val="0081759F"/>
    <w:rsid w:val="0082413E"/>
    <w:rsid w:val="008258BD"/>
    <w:rsid w:val="00843A6C"/>
    <w:rsid w:val="0084635D"/>
    <w:rsid w:val="00846E17"/>
    <w:rsid w:val="00870671"/>
    <w:rsid w:val="00871C43"/>
    <w:rsid w:val="00881EF7"/>
    <w:rsid w:val="00886750"/>
    <w:rsid w:val="008873D4"/>
    <w:rsid w:val="00887C01"/>
    <w:rsid w:val="00892DD7"/>
    <w:rsid w:val="008A7322"/>
    <w:rsid w:val="008E2F1E"/>
    <w:rsid w:val="00901015"/>
    <w:rsid w:val="00920EE5"/>
    <w:rsid w:val="009277EC"/>
    <w:rsid w:val="00927FA9"/>
    <w:rsid w:val="00936399"/>
    <w:rsid w:val="0094008A"/>
    <w:rsid w:val="00940AAC"/>
    <w:rsid w:val="00941690"/>
    <w:rsid w:val="009432F7"/>
    <w:rsid w:val="00965202"/>
    <w:rsid w:val="00980082"/>
    <w:rsid w:val="00980444"/>
    <w:rsid w:val="00997D85"/>
    <w:rsid w:val="009A2FF0"/>
    <w:rsid w:val="009B16AC"/>
    <w:rsid w:val="009D2F61"/>
    <w:rsid w:val="009D6FA7"/>
    <w:rsid w:val="009F0A67"/>
    <w:rsid w:val="00A071A7"/>
    <w:rsid w:val="00A07C1F"/>
    <w:rsid w:val="00A10DC9"/>
    <w:rsid w:val="00A11015"/>
    <w:rsid w:val="00A117BE"/>
    <w:rsid w:val="00A16948"/>
    <w:rsid w:val="00A17A12"/>
    <w:rsid w:val="00A24A5E"/>
    <w:rsid w:val="00A25DC5"/>
    <w:rsid w:val="00A25E93"/>
    <w:rsid w:val="00A27DA6"/>
    <w:rsid w:val="00A30B16"/>
    <w:rsid w:val="00A51115"/>
    <w:rsid w:val="00A65FE7"/>
    <w:rsid w:val="00A72613"/>
    <w:rsid w:val="00A73010"/>
    <w:rsid w:val="00A812D0"/>
    <w:rsid w:val="00A8213C"/>
    <w:rsid w:val="00A8441C"/>
    <w:rsid w:val="00A86FFB"/>
    <w:rsid w:val="00AA34E1"/>
    <w:rsid w:val="00AA42F5"/>
    <w:rsid w:val="00AA501C"/>
    <w:rsid w:val="00AB0045"/>
    <w:rsid w:val="00AB3FA7"/>
    <w:rsid w:val="00AD175A"/>
    <w:rsid w:val="00AD729C"/>
    <w:rsid w:val="00AE524A"/>
    <w:rsid w:val="00AF1DCF"/>
    <w:rsid w:val="00B17445"/>
    <w:rsid w:val="00B32861"/>
    <w:rsid w:val="00B34F8A"/>
    <w:rsid w:val="00B51145"/>
    <w:rsid w:val="00B61539"/>
    <w:rsid w:val="00B72577"/>
    <w:rsid w:val="00B759A8"/>
    <w:rsid w:val="00BA43B3"/>
    <w:rsid w:val="00BA63CF"/>
    <w:rsid w:val="00BB2B34"/>
    <w:rsid w:val="00BB3393"/>
    <w:rsid w:val="00BB7D38"/>
    <w:rsid w:val="00BD23AE"/>
    <w:rsid w:val="00BE0313"/>
    <w:rsid w:val="00BE5071"/>
    <w:rsid w:val="00BE68AB"/>
    <w:rsid w:val="00BE6BA6"/>
    <w:rsid w:val="00BE7696"/>
    <w:rsid w:val="00BF4850"/>
    <w:rsid w:val="00C141F0"/>
    <w:rsid w:val="00C3085D"/>
    <w:rsid w:val="00C3622E"/>
    <w:rsid w:val="00C36C22"/>
    <w:rsid w:val="00C62EAA"/>
    <w:rsid w:val="00C63566"/>
    <w:rsid w:val="00C63686"/>
    <w:rsid w:val="00C76C87"/>
    <w:rsid w:val="00C865D3"/>
    <w:rsid w:val="00C87D84"/>
    <w:rsid w:val="00CA1D83"/>
    <w:rsid w:val="00CA4985"/>
    <w:rsid w:val="00CB4E2D"/>
    <w:rsid w:val="00CC1916"/>
    <w:rsid w:val="00CD79AD"/>
    <w:rsid w:val="00CE1EB9"/>
    <w:rsid w:val="00CE655A"/>
    <w:rsid w:val="00D05941"/>
    <w:rsid w:val="00D06310"/>
    <w:rsid w:val="00D10DC3"/>
    <w:rsid w:val="00D21256"/>
    <w:rsid w:val="00D40F56"/>
    <w:rsid w:val="00D62FD6"/>
    <w:rsid w:val="00D71F58"/>
    <w:rsid w:val="00D947A2"/>
    <w:rsid w:val="00D972F8"/>
    <w:rsid w:val="00DB5F17"/>
    <w:rsid w:val="00DB639E"/>
    <w:rsid w:val="00DD024A"/>
    <w:rsid w:val="00DE1FEB"/>
    <w:rsid w:val="00DE7EAC"/>
    <w:rsid w:val="00DF09F6"/>
    <w:rsid w:val="00DF246B"/>
    <w:rsid w:val="00DF6836"/>
    <w:rsid w:val="00DF7B14"/>
    <w:rsid w:val="00E127D0"/>
    <w:rsid w:val="00E24D28"/>
    <w:rsid w:val="00E24F4E"/>
    <w:rsid w:val="00E26B90"/>
    <w:rsid w:val="00E3665B"/>
    <w:rsid w:val="00E53C53"/>
    <w:rsid w:val="00E63374"/>
    <w:rsid w:val="00E72AF9"/>
    <w:rsid w:val="00E73BB4"/>
    <w:rsid w:val="00E76B6F"/>
    <w:rsid w:val="00E97AD6"/>
    <w:rsid w:val="00EA01A8"/>
    <w:rsid w:val="00EB26D8"/>
    <w:rsid w:val="00ED18FD"/>
    <w:rsid w:val="00ED2C65"/>
    <w:rsid w:val="00ED3916"/>
    <w:rsid w:val="00ED719A"/>
    <w:rsid w:val="00ED7BA5"/>
    <w:rsid w:val="00EE66E6"/>
    <w:rsid w:val="00EF1DD2"/>
    <w:rsid w:val="00F00C58"/>
    <w:rsid w:val="00F21D83"/>
    <w:rsid w:val="00F30285"/>
    <w:rsid w:val="00F3175F"/>
    <w:rsid w:val="00F560E6"/>
    <w:rsid w:val="00F776AF"/>
    <w:rsid w:val="00F8309D"/>
    <w:rsid w:val="00F87DDC"/>
    <w:rsid w:val="00F93227"/>
    <w:rsid w:val="00F94AB5"/>
    <w:rsid w:val="00F9586C"/>
    <w:rsid w:val="00F958FF"/>
    <w:rsid w:val="00FB09E3"/>
    <w:rsid w:val="00FB1F79"/>
    <w:rsid w:val="00FB2A50"/>
    <w:rsid w:val="00FB4663"/>
    <w:rsid w:val="00FC1D3D"/>
    <w:rsid w:val="00FD244F"/>
    <w:rsid w:val="00FD3720"/>
    <w:rsid w:val="00FD5004"/>
    <w:rsid w:val="00FE41E2"/>
    <w:rsid w:val="00FE6176"/>
    <w:rsid w:val="01695463"/>
    <w:rsid w:val="0171A618"/>
    <w:rsid w:val="041A700E"/>
    <w:rsid w:val="066EF13C"/>
    <w:rsid w:val="08012545"/>
    <w:rsid w:val="0A013D73"/>
    <w:rsid w:val="0BEB85E0"/>
    <w:rsid w:val="0CC7A218"/>
    <w:rsid w:val="0E1FBC6F"/>
    <w:rsid w:val="0E40D967"/>
    <w:rsid w:val="0EA6BE2A"/>
    <w:rsid w:val="0F59E1AF"/>
    <w:rsid w:val="1474673E"/>
    <w:rsid w:val="18516C0C"/>
    <w:rsid w:val="186B8416"/>
    <w:rsid w:val="19944F24"/>
    <w:rsid w:val="1A2C6B4C"/>
    <w:rsid w:val="1BE33EA7"/>
    <w:rsid w:val="200C2A4D"/>
    <w:rsid w:val="222369A8"/>
    <w:rsid w:val="240DB6CF"/>
    <w:rsid w:val="25AC87FF"/>
    <w:rsid w:val="28EC85F6"/>
    <w:rsid w:val="31B3B9DE"/>
    <w:rsid w:val="32B7637F"/>
    <w:rsid w:val="35B7D47E"/>
    <w:rsid w:val="36390B88"/>
    <w:rsid w:val="3711B18D"/>
    <w:rsid w:val="37624568"/>
    <w:rsid w:val="38C804DC"/>
    <w:rsid w:val="38D2F2D0"/>
    <w:rsid w:val="3905439E"/>
    <w:rsid w:val="3B17C335"/>
    <w:rsid w:val="3BFBAC87"/>
    <w:rsid w:val="3DC07353"/>
    <w:rsid w:val="40439348"/>
    <w:rsid w:val="433B627C"/>
    <w:rsid w:val="435236B7"/>
    <w:rsid w:val="44F6D57A"/>
    <w:rsid w:val="45A6D76C"/>
    <w:rsid w:val="46C2154A"/>
    <w:rsid w:val="46E3CE5D"/>
    <w:rsid w:val="47BADB03"/>
    <w:rsid w:val="48737EDA"/>
    <w:rsid w:val="4ADBCDEE"/>
    <w:rsid w:val="4E223178"/>
    <w:rsid w:val="4E431CC4"/>
    <w:rsid w:val="50ABCBAA"/>
    <w:rsid w:val="555DAF8D"/>
    <w:rsid w:val="556CA1FC"/>
    <w:rsid w:val="56902A35"/>
    <w:rsid w:val="57000B97"/>
    <w:rsid w:val="58276364"/>
    <w:rsid w:val="5895B5D5"/>
    <w:rsid w:val="5A7BA200"/>
    <w:rsid w:val="638931BA"/>
    <w:rsid w:val="65980A52"/>
    <w:rsid w:val="65BC9368"/>
    <w:rsid w:val="65C0B4B6"/>
    <w:rsid w:val="679FC330"/>
    <w:rsid w:val="6AC43A66"/>
    <w:rsid w:val="6AD6654B"/>
    <w:rsid w:val="6EC183E7"/>
    <w:rsid w:val="6F2307F4"/>
    <w:rsid w:val="7063590B"/>
    <w:rsid w:val="71B34AD4"/>
    <w:rsid w:val="7460B2A9"/>
    <w:rsid w:val="755A69CD"/>
    <w:rsid w:val="76C2F34F"/>
    <w:rsid w:val="7866E8A5"/>
    <w:rsid w:val="7BE9C120"/>
    <w:rsid w:val="7D3F9A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  <w14:docId w14:val="58C8003A"/>
  <w15:chartTrackingRefBased/>
  <w15:docId w15:val="{FC5C1A89-DE0B-41F3-B97B-C4DA4636DA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95B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95BA7"/>
  </w:style>
  <w:style w:type="paragraph" w:styleId="Footer">
    <w:name w:val="footer"/>
    <w:basedOn w:val="Normal"/>
    <w:link w:val="FooterChar"/>
    <w:uiPriority w:val="99"/>
    <w:unhideWhenUsed/>
    <w:rsid w:val="00395B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95BA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8917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715</TotalTime>
  <Pages>1</Pages>
  <Words>1224</Words>
  <Characters>7079</Characters>
  <Application>Microsoft Office Word</Application>
  <DocSecurity>4</DocSecurity>
  <Lines>153</Lines>
  <Paragraphs>54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 Biggar (1703322)</dc:creator>
  <cp:keywords/>
  <dc:description/>
  <cp:lastModifiedBy>Georgia Biggar (1703322)</cp:lastModifiedBy>
  <cp:revision>319</cp:revision>
  <dcterms:created xsi:type="dcterms:W3CDTF">2018-11-21T23:29:00Z</dcterms:created>
  <dcterms:modified xsi:type="dcterms:W3CDTF">2018-11-23T23:04:00Z</dcterms:modified>
</cp:coreProperties>
</file>