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1F0D30" w:rsidRDefault="00AC4FC3" w:rsidP="00AC4FC3">
      <w:pPr>
        <w:jc w:val="center"/>
        <w:rPr>
          <w:b/>
        </w:rPr>
      </w:pPr>
      <w:r w:rsidRPr="00AC4FC3">
        <w:rPr>
          <w:b/>
        </w:rPr>
        <w:t>Photo one – supporting evidence</w:t>
      </w:r>
    </w:p>
    <w:p w:rsidR="00AC4FC3" w:rsidRDefault="00AC4FC3" w:rsidP="00AC4FC3">
      <w:pPr>
        <w:jc w:val="center"/>
        <w:rPr>
          <w:b/>
        </w:rPr>
      </w:pPr>
    </w:p>
    <w:p w:rsidR="00AC4FC3" w:rsidRDefault="00AC4FC3" w:rsidP="00AC4FC3">
      <w:r w:rsidRPr="00AC4FC3">
        <w:t xml:space="preserve">Wooded </w:t>
      </w:r>
      <w:r>
        <w:t>area  -  Louv (2005) highlights the importance of interactions with nature to counteract what he calls nature deficit disorder. Interaction with nature is recognis</w:t>
      </w:r>
      <w:r w:rsidR="00D429ED">
        <w:t>ed as supporting emotional well-</w:t>
      </w:r>
      <w:r>
        <w:t xml:space="preserve">being ( Pretty et al., 2005; Ridgers et al 2012) </w:t>
      </w:r>
    </w:p>
    <w:p w:rsidR="00AC4FC3" w:rsidRDefault="00AC4FC3" w:rsidP="00AC4FC3"/>
    <w:p w:rsidR="00AC4FC3" w:rsidRDefault="00AC4FC3" w:rsidP="00AC4FC3">
      <w:r>
        <w:t xml:space="preserve">Woodland has an abundance </w:t>
      </w:r>
      <w:r w:rsidR="00D429ED">
        <w:t>of Loose parts, Nicholson (1972</w:t>
      </w:r>
      <w:bookmarkStart w:id="0" w:name="_GoBack"/>
      <w:bookmarkEnd w:id="0"/>
      <w:r>
        <w:t>) these increase the affordances and also increase creativity.</w:t>
      </w:r>
    </w:p>
    <w:p w:rsidR="00AC4FC3" w:rsidRDefault="00AC4FC3" w:rsidP="00AC4FC3"/>
    <w:p w:rsidR="00AC4FC3" w:rsidRDefault="00AC4FC3" w:rsidP="00AC4FC3">
      <w:r>
        <w:t xml:space="preserve">By developing wild and natural areas there are more affordances that support the development of motor skills (Fjirtoft, 2004) and also natural environments increase physical activity (Mygind, </w:t>
      </w:r>
      <w:r w:rsidR="00D429ED">
        <w:t>2007)</w:t>
      </w:r>
    </w:p>
    <w:p w:rsidR="00AC4FC3" w:rsidRDefault="00AC4FC3" w:rsidP="00AC4FC3"/>
    <w:p w:rsidR="00D429ED" w:rsidRDefault="00D429ED" w:rsidP="00AC4FC3"/>
    <w:p w:rsidR="00D429ED" w:rsidRDefault="00D429ED" w:rsidP="00AC4FC3"/>
    <w:p w:rsidR="00D429ED" w:rsidRDefault="00D429ED" w:rsidP="00AC4FC3"/>
    <w:p w:rsidR="00D429ED" w:rsidRDefault="00D429ED" w:rsidP="00AC4FC3"/>
    <w:p w:rsidR="00D429ED" w:rsidRDefault="00D429ED" w:rsidP="00AC4FC3"/>
    <w:p w:rsidR="00D429ED" w:rsidRDefault="00D429ED" w:rsidP="00AC4FC3">
      <w:r>
        <w:t>References:</w:t>
      </w:r>
    </w:p>
    <w:p w:rsidR="00D429ED" w:rsidRPr="00D429ED" w:rsidRDefault="00D429ED" w:rsidP="00D429ED">
      <w:pPr>
        <w:rPr>
          <w:rFonts w:ascii="Times New Roman" w:eastAsia="Times New Roman" w:hAnsi="Times New Roman" w:cs="Times New Roman"/>
        </w:rPr>
      </w:pPr>
      <w:r>
        <w:t xml:space="preserve">Louv, R. (2005) </w:t>
      </w:r>
      <w:r w:rsidRPr="00D429ED">
        <w:rPr>
          <w:rFonts w:ascii="Times New Roman" w:eastAsia="Times New Roman" w:hAnsi="Times New Roman" w:cs="Times New Roman"/>
          <w:i/>
          <w:iCs/>
          <w:color w:val="000000"/>
        </w:rPr>
        <w:t>Last child in the Woods. saving our childre</w:t>
      </w:r>
      <w:r>
        <w:rPr>
          <w:rFonts w:ascii="Times New Roman" w:eastAsia="Times New Roman" w:hAnsi="Times New Roman" w:cs="Times New Roman"/>
          <w:i/>
          <w:iCs/>
          <w:color w:val="000000"/>
        </w:rPr>
        <w:t>n</w:t>
      </w:r>
      <w:r w:rsidRPr="00D429ED">
        <w:rPr>
          <w:rFonts w:ascii="Times New Roman" w:eastAsia="Times New Roman" w:hAnsi="Times New Roman" w:cs="Times New Roman"/>
          <w:i/>
          <w:iCs/>
          <w:color w:val="000000"/>
        </w:rPr>
        <w:t xml:space="preserve"> from Nature -Deficit Disorder.</w:t>
      </w:r>
      <w:r w:rsidRPr="00D429ED">
        <w:rPr>
          <w:rFonts w:ascii="Times New Roman" w:eastAsia="Times New Roman" w:hAnsi="Times New Roman" w:cs="Times New Roman"/>
          <w:color w:val="000000"/>
        </w:rPr>
        <w:t> London: Atlantic books.</w:t>
      </w:r>
    </w:p>
    <w:p w:rsidR="00D429ED" w:rsidRDefault="00D429ED" w:rsidP="00AC4FC3">
      <w:r>
        <w:t xml:space="preserve">  </w:t>
      </w:r>
    </w:p>
    <w:p w:rsidR="00D429ED" w:rsidRPr="00AC4FC3" w:rsidRDefault="00D429ED" w:rsidP="00AC4FC3">
      <w:r>
        <w:t>Etc….</w:t>
      </w:r>
    </w:p>
    <w:sectPr w:rsidR="00D429ED" w:rsidRPr="00AC4FC3" w:rsidSect="00186016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9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C4FC3"/>
    <w:rsid w:val="000A1529"/>
    <w:rsid w:val="00186016"/>
    <w:rsid w:val="001F0D30"/>
    <w:rsid w:val="007900B9"/>
    <w:rsid w:val="00AC4FC3"/>
    <w:rsid w:val="00D429ED"/>
    <w:rsid w:val="00F333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97C427"/>
  <w15:chartTrackingRefBased/>
  <w15:docId w15:val="{A0F28E95-ADC9-7145-8A7E-137316F042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Emphasis">
    <w:name w:val="Emphasis"/>
    <w:basedOn w:val="DefaultParagraphFont"/>
    <w:uiPriority w:val="20"/>
    <w:qFormat/>
    <w:rsid w:val="00D429ED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43544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1</Pages>
  <Words>111</Words>
  <Characters>637</Characters>
  <Application>Microsoft Office Word</Application>
  <DocSecurity>0</DocSecurity>
  <Lines>5</Lines>
  <Paragraphs>1</Paragraphs>
  <ScaleCrop>false</ScaleCrop>
  <Company>UWTSD</Company>
  <LinksUpToDate>false</LinksUpToDate>
  <CharactersWithSpaces>747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Nalda Wainwright</dc:creator>
  <cp:keywords/>
  <dc:description/>
  <cp:lastModifiedBy>Nalda Wainwright</cp:lastModifiedBy>
  <cp:revision>2</cp:revision>
  <dcterms:created xsi:type="dcterms:W3CDTF">2020-10-28T15:54:00Z</dcterms:created>
  <dcterms:modified xsi:type="dcterms:W3CDTF">2020-10-28T16:59:00Z</dcterms:modified>
</cp:coreProperties>
</file>