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872BB" w14:textId="77777777" w:rsidR="009D526A" w:rsidRPr="009D526A" w:rsidRDefault="009D526A" w:rsidP="009D526A">
      <w:pPr>
        <w:rPr>
          <w:rFonts w:ascii="Arial" w:hAnsi="Arial" w:cs="Arial"/>
          <w:lang w:val="en-US"/>
        </w:rPr>
      </w:pPr>
      <w:r w:rsidRPr="009D526A">
        <w:rPr>
          <w:rFonts w:ascii="Arial" w:hAnsi="Arial" w:cs="Arial"/>
          <w:lang w:val="en-US"/>
        </w:rPr>
        <w:t>Bachelor of Arts in Business Management   </w:t>
      </w:r>
    </w:p>
    <w:p w14:paraId="5EA61FF6" w14:textId="77777777" w:rsidR="009D526A" w:rsidRPr="009D526A" w:rsidRDefault="009D526A" w:rsidP="009D526A">
      <w:pPr>
        <w:rPr>
          <w:rFonts w:ascii="Arial" w:hAnsi="Arial" w:cs="Arial"/>
          <w:lang w:val="en-US"/>
        </w:rPr>
      </w:pPr>
      <w:r w:rsidRPr="009D526A">
        <w:rPr>
          <w:rFonts w:ascii="Arial" w:hAnsi="Arial" w:cs="Arial"/>
          <w:lang w:val="en-US"/>
        </w:rPr>
        <w:t>Introduction to business </w:t>
      </w:r>
    </w:p>
    <w:p w14:paraId="26250AC4" w14:textId="77777777" w:rsidR="009D526A" w:rsidRPr="009D526A" w:rsidRDefault="009D526A" w:rsidP="009D526A">
      <w:pPr>
        <w:rPr>
          <w:rFonts w:ascii="Arial" w:hAnsi="Arial" w:cs="Arial"/>
          <w:lang w:val="en-US"/>
        </w:rPr>
      </w:pPr>
      <w:r w:rsidRPr="009D526A">
        <w:rPr>
          <w:rFonts w:ascii="Arial" w:hAnsi="Arial" w:cs="Arial"/>
          <w:lang w:val="en-US"/>
        </w:rPr>
        <w:t>LCBB4007   </w:t>
      </w:r>
    </w:p>
    <w:p w14:paraId="761AD857" w14:textId="77777777" w:rsidR="009D526A" w:rsidRPr="009D526A" w:rsidRDefault="009D526A" w:rsidP="009D526A">
      <w:pPr>
        <w:rPr>
          <w:rFonts w:ascii="Arial" w:hAnsi="Arial" w:cs="Arial"/>
          <w:lang w:val="en-US"/>
        </w:rPr>
      </w:pPr>
      <w:r w:rsidRPr="009D526A">
        <w:rPr>
          <w:rFonts w:ascii="Arial" w:hAnsi="Arial" w:cs="Arial"/>
          <w:lang w:val="en-US"/>
        </w:rPr>
        <w:t>Lector: Aderemi Ojebode </w:t>
      </w:r>
    </w:p>
    <w:p w14:paraId="7EEA8B52" w14:textId="77777777" w:rsidR="009D526A" w:rsidRPr="009D526A" w:rsidRDefault="009D526A" w:rsidP="009D526A">
      <w:pPr>
        <w:rPr>
          <w:rFonts w:ascii="Arial" w:hAnsi="Arial" w:cs="Arial"/>
          <w:lang w:val="en-US"/>
        </w:rPr>
      </w:pPr>
      <w:r w:rsidRPr="009D526A">
        <w:rPr>
          <w:rFonts w:ascii="Arial" w:hAnsi="Arial" w:cs="Arial"/>
          <w:lang w:val="en-US"/>
        </w:rPr>
        <w:t>Student number: 2330278   </w:t>
      </w:r>
    </w:p>
    <w:p w14:paraId="06EFC39A" w14:textId="77777777" w:rsidR="009D526A" w:rsidRPr="009D526A" w:rsidRDefault="009D526A" w:rsidP="009D526A">
      <w:pPr>
        <w:rPr>
          <w:rFonts w:ascii="Arial" w:hAnsi="Arial" w:cs="Arial"/>
          <w:lang w:val="en-US"/>
        </w:rPr>
      </w:pPr>
      <w:r w:rsidRPr="009D526A">
        <w:rPr>
          <w:rFonts w:ascii="Arial" w:hAnsi="Arial" w:cs="Arial"/>
          <w:lang w:val="en-US"/>
        </w:rPr>
        <w:t>  </w:t>
      </w:r>
    </w:p>
    <w:p w14:paraId="372F9355" w14:textId="77777777" w:rsidR="009D526A" w:rsidRPr="009D526A" w:rsidRDefault="009D526A" w:rsidP="009D526A">
      <w:pPr>
        <w:rPr>
          <w:rFonts w:ascii="Arial" w:hAnsi="Arial" w:cs="Arial"/>
          <w:lang w:val="en-US"/>
        </w:rPr>
      </w:pPr>
      <w:r w:rsidRPr="009D526A">
        <w:rPr>
          <w:rFonts w:ascii="Arial" w:hAnsi="Arial" w:cs="Arial"/>
          <w:lang w:val="en-US"/>
        </w:rPr>
        <w:t>  </w:t>
      </w:r>
    </w:p>
    <w:p w14:paraId="3733FA0C" w14:textId="77777777" w:rsidR="009D526A" w:rsidRPr="009D526A" w:rsidRDefault="009D526A" w:rsidP="009D526A">
      <w:pPr>
        <w:rPr>
          <w:rFonts w:ascii="Arial" w:hAnsi="Arial" w:cs="Arial"/>
          <w:lang w:val="en-US"/>
        </w:rPr>
      </w:pPr>
      <w:r w:rsidRPr="009D526A">
        <w:rPr>
          <w:rFonts w:ascii="Arial" w:hAnsi="Arial" w:cs="Arial"/>
          <w:lang w:val="en-US"/>
        </w:rPr>
        <w:t>  </w:t>
      </w:r>
    </w:p>
    <w:p w14:paraId="600C73DA" w14:textId="77777777" w:rsidR="009D526A" w:rsidRPr="009D526A" w:rsidRDefault="009D526A" w:rsidP="009D526A">
      <w:pPr>
        <w:rPr>
          <w:rFonts w:ascii="Arial" w:hAnsi="Arial" w:cs="Arial"/>
          <w:lang w:val="en-US"/>
        </w:rPr>
      </w:pPr>
      <w:r w:rsidRPr="009D526A">
        <w:rPr>
          <w:rFonts w:ascii="Arial" w:hAnsi="Arial" w:cs="Arial"/>
          <w:lang w:val="en-US"/>
        </w:rPr>
        <w:t>British Airways </w:t>
      </w:r>
    </w:p>
    <w:p w14:paraId="58C555B3" w14:textId="77777777" w:rsidR="009D526A" w:rsidRPr="009D526A" w:rsidRDefault="009D526A" w:rsidP="009D526A">
      <w:pPr>
        <w:rPr>
          <w:rFonts w:ascii="Arial" w:hAnsi="Arial" w:cs="Arial"/>
          <w:lang w:val="en-US"/>
        </w:rPr>
      </w:pPr>
      <w:r w:rsidRPr="009D526A">
        <w:rPr>
          <w:rFonts w:ascii="Arial" w:hAnsi="Arial" w:cs="Arial"/>
          <w:lang w:val="en-US"/>
        </w:rPr>
        <w:t>  </w:t>
      </w:r>
    </w:p>
    <w:p w14:paraId="25759643" w14:textId="77777777" w:rsidR="009D526A" w:rsidRPr="009D526A" w:rsidRDefault="009D526A" w:rsidP="009D526A">
      <w:pPr>
        <w:rPr>
          <w:rFonts w:ascii="Arial" w:hAnsi="Arial" w:cs="Arial"/>
          <w:lang w:val="en-US"/>
        </w:rPr>
      </w:pPr>
      <w:r w:rsidRPr="009D526A">
        <w:rPr>
          <w:rFonts w:ascii="Arial" w:hAnsi="Arial" w:cs="Arial"/>
          <w:lang w:val="en-US"/>
        </w:rPr>
        <w:t>Contents </w:t>
      </w:r>
    </w:p>
    <w:p w14:paraId="2B1240D6" w14:textId="77777777" w:rsidR="009D526A" w:rsidRPr="009D526A" w:rsidRDefault="009D526A" w:rsidP="009D526A">
      <w:pPr>
        <w:rPr>
          <w:rFonts w:ascii="Arial" w:hAnsi="Arial" w:cs="Arial"/>
          <w:lang w:val="en-US"/>
        </w:rPr>
      </w:pPr>
      <w:hyperlink r:id="rId6" w:anchor="_Toc169478818" w:tgtFrame="_blank" w:history="1">
        <w:r w:rsidRPr="009D526A">
          <w:rPr>
            <w:rStyle w:val="Hyperlink"/>
            <w:rFonts w:ascii="Arial" w:hAnsi="Arial" w:cs="Arial"/>
            <w:lang w:val="en-US"/>
          </w:rPr>
          <w:t>1.</w:t>
        </w:r>
        <w:r w:rsidRPr="009D526A">
          <w:rPr>
            <w:rStyle w:val="Hyperlink"/>
            <w:rFonts w:ascii="Arial" w:hAnsi="Arial" w:cs="Arial"/>
            <w:lang w:val="en-US"/>
          </w:rPr>
          <w:tab/>
          <w:t>Introduction</w:t>
        </w:r>
        <w:r w:rsidRPr="009D526A">
          <w:rPr>
            <w:rStyle w:val="Hyperlink"/>
            <w:rFonts w:ascii="Arial" w:hAnsi="Arial" w:cs="Arial"/>
            <w:lang w:val="en-US"/>
          </w:rPr>
          <w:tab/>
          <w:t>1</w:t>
        </w:r>
      </w:hyperlink>
      <w:r w:rsidRPr="009D526A">
        <w:rPr>
          <w:rFonts w:ascii="Arial" w:hAnsi="Arial" w:cs="Arial"/>
          <w:lang w:val="en-US"/>
        </w:rPr>
        <w:t> </w:t>
      </w:r>
    </w:p>
    <w:p w14:paraId="764E29EE" w14:textId="77777777" w:rsidR="009D526A" w:rsidRPr="009D526A" w:rsidRDefault="009D526A" w:rsidP="009D526A">
      <w:pPr>
        <w:rPr>
          <w:rFonts w:ascii="Arial" w:hAnsi="Arial" w:cs="Arial"/>
          <w:lang w:val="en-US"/>
        </w:rPr>
      </w:pPr>
      <w:hyperlink r:id="rId7" w:anchor="_Toc169478819" w:tgtFrame="_blank" w:history="1">
        <w:r w:rsidRPr="009D526A">
          <w:rPr>
            <w:rStyle w:val="Hyperlink"/>
            <w:rFonts w:ascii="Arial" w:hAnsi="Arial" w:cs="Arial"/>
            <w:lang w:val="en-US"/>
          </w:rPr>
          <w:t>2.</w:t>
        </w:r>
        <w:r w:rsidRPr="009D526A">
          <w:rPr>
            <w:rStyle w:val="Hyperlink"/>
            <w:rFonts w:ascii="Arial" w:hAnsi="Arial" w:cs="Arial"/>
            <w:lang w:val="en-US"/>
          </w:rPr>
          <w:tab/>
          <w:t>PESTEL Analysis of British Airways</w:t>
        </w:r>
        <w:r w:rsidRPr="009D526A">
          <w:rPr>
            <w:rStyle w:val="Hyperlink"/>
            <w:rFonts w:ascii="Arial" w:hAnsi="Arial" w:cs="Arial"/>
            <w:lang w:val="en-US"/>
          </w:rPr>
          <w:tab/>
          <w:t>2</w:t>
        </w:r>
      </w:hyperlink>
      <w:r w:rsidRPr="009D526A">
        <w:rPr>
          <w:rFonts w:ascii="Arial" w:hAnsi="Arial" w:cs="Arial"/>
          <w:lang w:val="en-US"/>
        </w:rPr>
        <w:t> </w:t>
      </w:r>
    </w:p>
    <w:p w14:paraId="2FAB87A6" w14:textId="77777777" w:rsidR="009D526A" w:rsidRPr="009D526A" w:rsidRDefault="009D526A" w:rsidP="009D526A">
      <w:pPr>
        <w:rPr>
          <w:rFonts w:ascii="Arial" w:hAnsi="Arial" w:cs="Arial"/>
          <w:lang w:val="en-US"/>
        </w:rPr>
      </w:pPr>
      <w:hyperlink r:id="rId8" w:anchor="_Toc169478820" w:tgtFrame="_blank" w:history="1">
        <w:r w:rsidRPr="009D526A">
          <w:rPr>
            <w:rStyle w:val="Hyperlink"/>
            <w:rFonts w:ascii="Arial" w:hAnsi="Arial" w:cs="Arial"/>
            <w:lang w:val="en-US"/>
          </w:rPr>
          <w:t>3.</w:t>
        </w:r>
        <w:r w:rsidRPr="009D526A">
          <w:rPr>
            <w:rStyle w:val="Hyperlink"/>
            <w:rFonts w:ascii="Arial" w:hAnsi="Arial" w:cs="Arial"/>
            <w:lang w:val="en-US"/>
          </w:rPr>
          <w:tab/>
          <w:t>SWOT Analysis of British Airways</w:t>
        </w:r>
        <w:r w:rsidRPr="009D526A">
          <w:rPr>
            <w:rStyle w:val="Hyperlink"/>
            <w:rFonts w:ascii="Arial" w:hAnsi="Arial" w:cs="Arial"/>
            <w:lang w:val="en-US"/>
          </w:rPr>
          <w:tab/>
          <w:t>3</w:t>
        </w:r>
      </w:hyperlink>
      <w:r w:rsidRPr="009D526A">
        <w:rPr>
          <w:rFonts w:ascii="Arial" w:hAnsi="Arial" w:cs="Arial"/>
          <w:lang w:val="en-US"/>
        </w:rPr>
        <w:t> </w:t>
      </w:r>
    </w:p>
    <w:p w14:paraId="627FAC44" w14:textId="77777777" w:rsidR="009D526A" w:rsidRPr="009D526A" w:rsidRDefault="009D526A" w:rsidP="009D526A">
      <w:pPr>
        <w:rPr>
          <w:rFonts w:ascii="Arial" w:hAnsi="Arial" w:cs="Arial"/>
          <w:lang w:val="en-US"/>
        </w:rPr>
      </w:pPr>
      <w:hyperlink r:id="rId9" w:anchor="_Toc169478821" w:tgtFrame="_blank" w:history="1">
        <w:r w:rsidRPr="009D526A">
          <w:rPr>
            <w:rStyle w:val="Hyperlink"/>
            <w:rFonts w:ascii="Arial" w:hAnsi="Arial" w:cs="Arial"/>
            <w:lang w:val="en-US"/>
          </w:rPr>
          <w:t>4.</w:t>
        </w:r>
        <w:r w:rsidRPr="009D526A">
          <w:rPr>
            <w:rStyle w:val="Hyperlink"/>
            <w:rFonts w:ascii="Arial" w:hAnsi="Arial" w:cs="Arial"/>
            <w:lang w:val="en-US"/>
          </w:rPr>
          <w:tab/>
          <w:t>Usefulness of SWOT Analysis to British Airways</w:t>
        </w:r>
        <w:r w:rsidRPr="009D526A">
          <w:rPr>
            <w:rStyle w:val="Hyperlink"/>
            <w:rFonts w:ascii="Arial" w:hAnsi="Arial" w:cs="Arial"/>
            <w:lang w:val="en-US"/>
          </w:rPr>
          <w:tab/>
          <w:t>4</w:t>
        </w:r>
      </w:hyperlink>
      <w:r w:rsidRPr="009D526A">
        <w:rPr>
          <w:rFonts w:ascii="Arial" w:hAnsi="Arial" w:cs="Arial"/>
          <w:lang w:val="en-US"/>
        </w:rPr>
        <w:t> </w:t>
      </w:r>
    </w:p>
    <w:p w14:paraId="5700990C" w14:textId="77777777" w:rsidR="009D526A" w:rsidRPr="009D526A" w:rsidRDefault="009D526A" w:rsidP="009D526A">
      <w:pPr>
        <w:rPr>
          <w:rFonts w:ascii="Arial" w:hAnsi="Arial" w:cs="Arial"/>
          <w:lang w:val="en-US"/>
        </w:rPr>
      </w:pPr>
      <w:hyperlink r:id="rId10" w:anchor="_Toc169478822" w:tgtFrame="_blank" w:history="1">
        <w:r w:rsidRPr="009D526A">
          <w:rPr>
            <w:rStyle w:val="Hyperlink"/>
            <w:rFonts w:ascii="Arial" w:hAnsi="Arial" w:cs="Arial"/>
            <w:lang w:val="en-US"/>
          </w:rPr>
          <w:t>5.</w:t>
        </w:r>
        <w:r w:rsidRPr="009D526A">
          <w:rPr>
            <w:rStyle w:val="Hyperlink"/>
            <w:rFonts w:ascii="Arial" w:hAnsi="Arial" w:cs="Arial"/>
            <w:lang w:val="en-US"/>
          </w:rPr>
          <w:tab/>
          <w:t>Conclusion</w:t>
        </w:r>
        <w:r w:rsidRPr="009D526A">
          <w:rPr>
            <w:rStyle w:val="Hyperlink"/>
            <w:rFonts w:ascii="Arial" w:hAnsi="Arial" w:cs="Arial"/>
            <w:lang w:val="en-US"/>
          </w:rPr>
          <w:tab/>
          <w:t>5</w:t>
        </w:r>
      </w:hyperlink>
      <w:r w:rsidRPr="009D526A">
        <w:rPr>
          <w:rFonts w:ascii="Arial" w:hAnsi="Arial" w:cs="Arial"/>
          <w:lang w:val="en-US"/>
        </w:rPr>
        <w:t> </w:t>
      </w:r>
    </w:p>
    <w:p w14:paraId="4CFC5439" w14:textId="77777777" w:rsidR="009D526A" w:rsidRPr="009D526A" w:rsidRDefault="009D526A" w:rsidP="009D526A">
      <w:pPr>
        <w:rPr>
          <w:rFonts w:ascii="Arial" w:hAnsi="Arial" w:cs="Arial"/>
          <w:lang w:val="en-US"/>
        </w:rPr>
      </w:pPr>
      <w:hyperlink r:id="rId11" w:anchor="_Toc169478823" w:tgtFrame="_blank" w:history="1">
        <w:r w:rsidRPr="009D526A">
          <w:rPr>
            <w:rStyle w:val="Hyperlink"/>
            <w:rFonts w:ascii="Arial" w:hAnsi="Arial" w:cs="Arial"/>
            <w:lang w:val="en-US"/>
          </w:rPr>
          <w:t>6.</w:t>
        </w:r>
        <w:r w:rsidRPr="009D526A">
          <w:rPr>
            <w:rStyle w:val="Hyperlink"/>
            <w:rFonts w:ascii="Arial" w:hAnsi="Arial" w:cs="Arial"/>
            <w:lang w:val="en-US"/>
          </w:rPr>
          <w:tab/>
          <w:t>References</w:t>
        </w:r>
        <w:r w:rsidRPr="009D526A">
          <w:rPr>
            <w:rStyle w:val="Hyperlink"/>
            <w:rFonts w:ascii="Arial" w:hAnsi="Arial" w:cs="Arial"/>
            <w:lang w:val="en-US"/>
          </w:rPr>
          <w:tab/>
          <w:t>6</w:t>
        </w:r>
      </w:hyperlink>
      <w:r w:rsidRPr="009D526A">
        <w:rPr>
          <w:rFonts w:ascii="Arial" w:hAnsi="Arial" w:cs="Arial"/>
          <w:lang w:val="en-US"/>
        </w:rPr>
        <w:t> </w:t>
      </w:r>
    </w:p>
    <w:p w14:paraId="0737FA02" w14:textId="77777777" w:rsidR="009D526A" w:rsidRPr="009D526A" w:rsidRDefault="009D526A" w:rsidP="009D526A">
      <w:pPr>
        <w:rPr>
          <w:rFonts w:ascii="Arial" w:hAnsi="Arial" w:cs="Arial"/>
          <w:lang w:val="en-US"/>
        </w:rPr>
      </w:pPr>
      <w:r w:rsidRPr="009D526A">
        <w:rPr>
          <w:rFonts w:ascii="Arial" w:hAnsi="Arial" w:cs="Arial"/>
          <w:lang w:val="en-US"/>
        </w:rPr>
        <w:t>  </w:t>
      </w:r>
    </w:p>
    <w:p w14:paraId="097ED667" w14:textId="77777777" w:rsidR="009D526A" w:rsidRPr="009D526A" w:rsidRDefault="009D526A" w:rsidP="009D526A">
      <w:pPr>
        <w:rPr>
          <w:rFonts w:ascii="Arial" w:hAnsi="Arial" w:cs="Arial"/>
          <w:lang w:val="en-US"/>
        </w:rPr>
      </w:pPr>
      <w:r w:rsidRPr="009D526A">
        <w:rPr>
          <w:rFonts w:ascii="Arial" w:hAnsi="Arial" w:cs="Arial"/>
          <w:lang w:val="en-US"/>
        </w:rPr>
        <w:t>  </w:t>
      </w:r>
    </w:p>
    <w:p w14:paraId="61F3DF52" w14:textId="77777777" w:rsidR="009D526A" w:rsidRPr="009D526A" w:rsidRDefault="009D526A" w:rsidP="009D526A">
      <w:pPr>
        <w:rPr>
          <w:rFonts w:ascii="Arial" w:hAnsi="Arial" w:cs="Arial"/>
          <w:lang w:val="en-US"/>
        </w:rPr>
      </w:pPr>
      <w:r w:rsidRPr="009D526A">
        <w:rPr>
          <w:rFonts w:ascii="Arial" w:hAnsi="Arial" w:cs="Arial"/>
          <w:lang w:val="en-US"/>
        </w:rPr>
        <w:t>  </w:t>
      </w:r>
    </w:p>
    <w:p w14:paraId="63CB2594" w14:textId="77777777" w:rsidR="009D526A" w:rsidRPr="009D526A" w:rsidRDefault="009D526A" w:rsidP="009D526A">
      <w:pPr>
        <w:rPr>
          <w:rFonts w:ascii="Arial" w:hAnsi="Arial" w:cs="Arial"/>
          <w:lang w:val="en-US"/>
        </w:rPr>
      </w:pPr>
      <w:r w:rsidRPr="009D526A">
        <w:rPr>
          <w:rFonts w:ascii="Arial" w:hAnsi="Arial" w:cs="Arial"/>
          <w:lang w:val="en-US"/>
        </w:rPr>
        <w:t>  </w:t>
      </w:r>
    </w:p>
    <w:p w14:paraId="036D81FA" w14:textId="77777777" w:rsidR="009D526A" w:rsidRPr="009D526A" w:rsidRDefault="009D526A" w:rsidP="009D526A">
      <w:pPr>
        <w:rPr>
          <w:rFonts w:ascii="Arial" w:hAnsi="Arial" w:cs="Arial"/>
          <w:lang w:val="en-US"/>
        </w:rPr>
      </w:pPr>
      <w:r w:rsidRPr="009D526A">
        <w:rPr>
          <w:rFonts w:ascii="Arial" w:hAnsi="Arial" w:cs="Arial"/>
          <w:lang w:val="en-US"/>
        </w:rPr>
        <w:t>  </w:t>
      </w:r>
    </w:p>
    <w:p w14:paraId="1B1FF3D1" w14:textId="77777777" w:rsidR="009D526A" w:rsidRPr="009D526A" w:rsidRDefault="009D526A" w:rsidP="009D526A">
      <w:pPr>
        <w:rPr>
          <w:rFonts w:ascii="Arial" w:hAnsi="Arial" w:cs="Arial"/>
          <w:lang w:val="en-US"/>
        </w:rPr>
      </w:pPr>
      <w:r w:rsidRPr="009D526A">
        <w:rPr>
          <w:rFonts w:ascii="Arial" w:hAnsi="Arial" w:cs="Arial"/>
          <w:lang w:val="en-US"/>
        </w:rPr>
        <w:t>1.    Introduction </w:t>
      </w:r>
    </w:p>
    <w:p w14:paraId="33D961E8" w14:textId="77777777" w:rsidR="009D526A" w:rsidRPr="009D526A" w:rsidRDefault="009D526A" w:rsidP="009D526A">
      <w:pPr>
        <w:rPr>
          <w:rFonts w:ascii="Arial" w:hAnsi="Arial" w:cs="Arial"/>
          <w:lang w:val="en-US"/>
        </w:rPr>
      </w:pPr>
      <w:r w:rsidRPr="009D526A">
        <w:rPr>
          <w:rFonts w:ascii="Arial" w:hAnsi="Arial" w:cs="Arial"/>
          <w:lang w:val="en-US"/>
        </w:rPr>
        <w:t>British Airways (BA) is a well-known airline located in the United Kingdom, renowned for its extensive worldwide network. Operating under the International Airlines Group (IGA) in the private sector and is a founding member of Oneworld alliance. According to British Airways and TripAdvisor, “The airline's primary mission is to connect Britain with the world while focusing on providing exceptional service and promoting sustainability.”  </w:t>
      </w:r>
    </w:p>
    <w:p w14:paraId="358DD7F9" w14:textId="77777777" w:rsidR="009D526A" w:rsidRPr="009D526A" w:rsidRDefault="009D526A" w:rsidP="009D526A">
      <w:pPr>
        <w:rPr>
          <w:rFonts w:ascii="Arial" w:hAnsi="Arial" w:cs="Arial"/>
          <w:lang w:val="en-US"/>
        </w:rPr>
      </w:pPr>
      <w:r w:rsidRPr="009D526A">
        <w:rPr>
          <w:rFonts w:ascii="Arial" w:hAnsi="Arial" w:cs="Arial"/>
          <w:lang w:val="en-US"/>
        </w:rPr>
        <w:t>British Airways are providing a variety of services, such as domestic, short, and long flights. They provide a variety of cabin classes, each designed to satisfy the demands and preferences of various categories of customers, from Business and First Class to Economy and Premium Economy. “Notably, First Class services include luxurious airport experiences and in-flight amenities such as fine dining and spacious seating” (Global Viewpoint). </w:t>
      </w:r>
    </w:p>
    <w:p w14:paraId="1DA34B5E" w14:textId="77777777" w:rsidR="009D526A" w:rsidRPr="009D526A" w:rsidRDefault="009D526A" w:rsidP="009D526A">
      <w:pPr>
        <w:rPr>
          <w:rFonts w:ascii="Arial" w:hAnsi="Arial" w:cs="Arial"/>
          <w:lang w:val="en-US"/>
        </w:rPr>
      </w:pPr>
      <w:r w:rsidRPr="009D526A">
        <w:rPr>
          <w:rFonts w:ascii="Arial" w:hAnsi="Arial" w:cs="Arial"/>
          <w:lang w:val="en-US"/>
        </w:rPr>
        <w:t>“The company is committed to sustainability, aiming to achieve carbon net zero by 2050 through initiatives like using more fuel-efficient aircraft and reducing emissions” (British Airways). </w:t>
      </w:r>
    </w:p>
    <w:p w14:paraId="1C8F1BCF" w14:textId="77777777" w:rsidR="009D526A" w:rsidRPr="009D526A" w:rsidRDefault="009D526A" w:rsidP="009D526A">
      <w:pPr>
        <w:rPr>
          <w:rFonts w:ascii="Arial" w:hAnsi="Arial" w:cs="Arial"/>
          <w:lang w:val="en-US"/>
        </w:rPr>
      </w:pPr>
      <w:r w:rsidRPr="009D526A">
        <w:rPr>
          <w:rFonts w:ascii="Arial" w:hAnsi="Arial" w:cs="Arial"/>
          <w:lang w:val="en-US"/>
        </w:rPr>
        <w:t>  </w:t>
      </w:r>
    </w:p>
    <w:p w14:paraId="392A92B1" w14:textId="77777777" w:rsidR="009D526A" w:rsidRPr="009D526A" w:rsidRDefault="009D526A" w:rsidP="009D526A">
      <w:pPr>
        <w:rPr>
          <w:rFonts w:ascii="Arial" w:hAnsi="Arial" w:cs="Arial"/>
          <w:lang w:val="en-US"/>
        </w:rPr>
      </w:pPr>
      <w:r w:rsidRPr="009D526A">
        <w:rPr>
          <w:rFonts w:ascii="Arial" w:hAnsi="Arial" w:cs="Arial"/>
          <w:lang w:val="en-US"/>
        </w:rPr>
        <w:t>  </w:t>
      </w:r>
    </w:p>
    <w:p w14:paraId="314A5683" w14:textId="77777777" w:rsidR="009D526A" w:rsidRPr="009D526A" w:rsidRDefault="009D526A" w:rsidP="009D526A">
      <w:pPr>
        <w:rPr>
          <w:rFonts w:ascii="Arial" w:hAnsi="Arial" w:cs="Arial"/>
          <w:lang w:val="en-US"/>
        </w:rPr>
      </w:pPr>
      <w:r w:rsidRPr="009D526A">
        <w:rPr>
          <w:rFonts w:ascii="Arial" w:hAnsi="Arial" w:cs="Arial"/>
          <w:lang w:val="en-US"/>
        </w:rPr>
        <w:t>2.    PESTEL Analysis of British Airways </w:t>
      </w:r>
    </w:p>
    <w:p w14:paraId="0BE59AA3" w14:textId="77777777" w:rsidR="009D526A" w:rsidRPr="009D526A" w:rsidRDefault="009D526A" w:rsidP="009D526A">
      <w:pPr>
        <w:rPr>
          <w:rFonts w:ascii="Arial" w:hAnsi="Arial" w:cs="Arial"/>
          <w:lang w:val="en-US"/>
        </w:rPr>
      </w:pPr>
      <w:r w:rsidRPr="009D526A">
        <w:rPr>
          <w:rFonts w:ascii="Arial" w:hAnsi="Arial" w:cs="Arial"/>
          <w:lang w:val="en-US"/>
        </w:rPr>
        <w:t>  </w:t>
      </w:r>
    </w:p>
    <w:p w14:paraId="026A17CA" w14:textId="77777777" w:rsidR="009D526A" w:rsidRPr="009D526A" w:rsidRDefault="009D526A" w:rsidP="009D526A">
      <w:pPr>
        <w:rPr>
          <w:rFonts w:ascii="Arial" w:hAnsi="Arial" w:cs="Arial"/>
          <w:lang w:val="en-US"/>
        </w:rPr>
      </w:pPr>
      <w:r w:rsidRPr="009D526A">
        <w:rPr>
          <w:rFonts w:ascii="Arial" w:hAnsi="Arial" w:cs="Arial"/>
          <w:lang w:val="en-US"/>
        </w:rPr>
        <w:t>Various external elements influencing British Airways operations and strategic choices are revealed by PESTEL analysis of the airline. Political, economic, sociocultural, technological, environmental, and legal effects comprise a number of elements. </w:t>
      </w:r>
    </w:p>
    <w:p w14:paraId="3B1F592E" w14:textId="77777777" w:rsidR="009D526A" w:rsidRPr="009D526A" w:rsidRDefault="009D526A" w:rsidP="009D526A">
      <w:pPr>
        <w:numPr>
          <w:ilvl w:val="0"/>
          <w:numId w:val="7"/>
        </w:numPr>
        <w:rPr>
          <w:rFonts w:ascii="Arial" w:hAnsi="Arial" w:cs="Arial"/>
          <w:lang w:val="en-US"/>
        </w:rPr>
      </w:pPr>
      <w:r w:rsidRPr="009D526A">
        <w:rPr>
          <w:rFonts w:ascii="Arial" w:hAnsi="Arial" w:cs="Arial"/>
          <w:lang w:val="en-US"/>
        </w:rPr>
        <w:t>Political Factors: </w:t>
      </w:r>
    </w:p>
    <w:p w14:paraId="3CAD076A" w14:textId="77777777" w:rsidR="009D526A" w:rsidRPr="009D526A" w:rsidRDefault="009D526A" w:rsidP="009D526A">
      <w:pPr>
        <w:rPr>
          <w:rFonts w:ascii="Arial" w:hAnsi="Arial" w:cs="Arial"/>
          <w:lang w:val="en-US"/>
        </w:rPr>
      </w:pPr>
      <w:r w:rsidRPr="009D526A">
        <w:rPr>
          <w:rFonts w:ascii="Arial" w:hAnsi="Arial" w:cs="Arial"/>
          <w:lang w:val="en-US"/>
        </w:rPr>
        <w:t>Several political factors, particularly those arising from Brexit, have an impact on British Airways. Regulations have changed as a result of United Kingdom exit from EU, influencing operating procedures and aviation agreements. Tariffs and trade regulations can raise operating expenses, particularly when it comes to airplane parts. Furthermore, since tensions might result in airspace limits and heightened security measures, international relations and security legislation are important (The Strategy Story, Chase48). </w:t>
      </w:r>
    </w:p>
    <w:p w14:paraId="550245D9" w14:textId="77777777" w:rsidR="009D526A" w:rsidRPr="009D526A" w:rsidRDefault="009D526A" w:rsidP="009D526A">
      <w:pPr>
        <w:numPr>
          <w:ilvl w:val="0"/>
          <w:numId w:val="8"/>
        </w:numPr>
        <w:rPr>
          <w:rFonts w:ascii="Arial" w:hAnsi="Arial" w:cs="Arial"/>
          <w:lang w:val="en-US"/>
        </w:rPr>
      </w:pPr>
      <w:r w:rsidRPr="009D526A">
        <w:rPr>
          <w:rFonts w:ascii="Arial" w:hAnsi="Arial" w:cs="Arial"/>
          <w:lang w:val="en-US"/>
        </w:rPr>
        <w:t>Economic Factors: </w:t>
      </w:r>
    </w:p>
    <w:p w14:paraId="533E7597" w14:textId="77777777" w:rsidR="009D526A" w:rsidRPr="009D526A" w:rsidRDefault="009D526A" w:rsidP="009D526A">
      <w:pPr>
        <w:rPr>
          <w:rFonts w:ascii="Arial" w:hAnsi="Arial" w:cs="Arial"/>
          <w:lang w:val="en-US"/>
        </w:rPr>
      </w:pPr>
      <w:r w:rsidRPr="009D526A">
        <w:rPr>
          <w:rFonts w:ascii="Arial" w:hAnsi="Arial" w:cs="Arial"/>
          <w:lang w:val="en-US"/>
        </w:rPr>
        <w:t>The current condition of the world economy has a significant impact on British Airways. Recessions have the opposite effect of increasing demand for air travel. Instead, economic expansion does. Profitability is impacted by Brexit related economic uncertainties, including possible slowdowns and currency rate fluctuations. Since fuel prices make up a sizable amount of running costs, they are still another important economic element. Both operational cost and consumer expenditure on air travel are impacted by inflation and interest rates (The Strategy Story, CH Blog). </w:t>
      </w:r>
    </w:p>
    <w:p w14:paraId="1E3200F1" w14:textId="77777777" w:rsidR="009D526A" w:rsidRPr="009D526A" w:rsidRDefault="009D526A" w:rsidP="009D526A">
      <w:pPr>
        <w:numPr>
          <w:ilvl w:val="0"/>
          <w:numId w:val="9"/>
        </w:numPr>
        <w:rPr>
          <w:rFonts w:ascii="Arial" w:hAnsi="Arial" w:cs="Arial"/>
          <w:lang w:val="en-US"/>
        </w:rPr>
      </w:pPr>
      <w:r w:rsidRPr="009D526A">
        <w:rPr>
          <w:rFonts w:ascii="Arial" w:hAnsi="Arial" w:cs="Arial"/>
          <w:lang w:val="en-US"/>
        </w:rPr>
        <w:t>Sociocultural Factors: </w:t>
      </w:r>
    </w:p>
    <w:p w14:paraId="7F5AE448" w14:textId="77777777" w:rsidR="009D526A" w:rsidRPr="009D526A" w:rsidRDefault="009D526A" w:rsidP="009D526A">
      <w:pPr>
        <w:rPr>
          <w:rFonts w:ascii="Arial" w:hAnsi="Arial" w:cs="Arial"/>
          <w:lang w:val="en-US"/>
        </w:rPr>
      </w:pPr>
      <w:r w:rsidRPr="009D526A">
        <w:rPr>
          <w:rFonts w:ascii="Arial" w:hAnsi="Arial" w:cs="Arial"/>
          <w:lang w:val="en-US"/>
        </w:rPr>
        <w:t>Traveling patterns, environmental consciousness, and health issues all have a significant impact on British Airways. Customers are becoming more aware of their carbon footprints, which is driving a growing trend towards environmentally friendly travel. The COVID-19 pandemic has also raised standards for safety and cleanliness. Changes in the population’s age distribution and travel habits across age groups have an impact on demand and service needs. To improve customer satisfaction, British Airways needs to accommodate diverse cultural norms and expectations (SWOT &amp; PESTEL.com, CH Blog, Case48). </w:t>
      </w:r>
    </w:p>
    <w:p w14:paraId="5CF489FA" w14:textId="77777777" w:rsidR="009D526A" w:rsidRPr="009D526A" w:rsidRDefault="009D526A" w:rsidP="009D526A">
      <w:pPr>
        <w:numPr>
          <w:ilvl w:val="0"/>
          <w:numId w:val="10"/>
        </w:numPr>
        <w:rPr>
          <w:rFonts w:ascii="Arial" w:hAnsi="Arial" w:cs="Arial"/>
          <w:lang w:val="en-US"/>
        </w:rPr>
      </w:pPr>
      <w:r w:rsidRPr="009D526A">
        <w:rPr>
          <w:rFonts w:ascii="Arial" w:hAnsi="Arial" w:cs="Arial"/>
          <w:lang w:val="en-US"/>
        </w:rPr>
        <w:t>Technological Factors: </w:t>
      </w:r>
    </w:p>
    <w:p w14:paraId="2C5E2459" w14:textId="77777777" w:rsidR="009D526A" w:rsidRPr="009D526A" w:rsidRDefault="009D526A" w:rsidP="009D526A">
      <w:pPr>
        <w:rPr>
          <w:rFonts w:ascii="Arial" w:hAnsi="Arial" w:cs="Arial"/>
          <w:lang w:val="en-US"/>
        </w:rPr>
      </w:pPr>
      <w:r w:rsidRPr="009D526A">
        <w:rPr>
          <w:rFonts w:ascii="Arial" w:hAnsi="Arial" w:cs="Arial"/>
          <w:lang w:val="en-US"/>
        </w:rPr>
        <w:t>According to The Strategy Story, CH Blog and Case48, the development of technology is essential to British Airways expansion and competitiveness. The customer experience is improved by investments in online platforms, in-flight internet, and entertainment systems. The airline uses data analytics to improve operational efficiency and provide individualized services. Reducing environmental effects requires technological advancements like fuel-efficient airplanes and sustainable aviation fuels. Additionally, British Airways investigates automation and AI to boost productivity and customer service (The Strategy Story, CH Blog, Case48). </w:t>
      </w:r>
    </w:p>
    <w:p w14:paraId="32A52CB8" w14:textId="77777777" w:rsidR="009D526A" w:rsidRPr="009D526A" w:rsidRDefault="009D526A" w:rsidP="009D526A">
      <w:pPr>
        <w:numPr>
          <w:ilvl w:val="0"/>
          <w:numId w:val="11"/>
        </w:numPr>
        <w:rPr>
          <w:rFonts w:ascii="Arial" w:hAnsi="Arial" w:cs="Arial"/>
          <w:lang w:val="en-US"/>
        </w:rPr>
      </w:pPr>
      <w:r w:rsidRPr="009D526A">
        <w:rPr>
          <w:rFonts w:ascii="Arial" w:hAnsi="Arial" w:cs="Arial"/>
          <w:lang w:val="en-US"/>
        </w:rPr>
        <w:t>Environmental Factors: </w:t>
      </w:r>
    </w:p>
    <w:p w14:paraId="05B16624" w14:textId="77777777" w:rsidR="009D526A" w:rsidRPr="009D526A" w:rsidRDefault="009D526A" w:rsidP="009D526A">
      <w:pPr>
        <w:rPr>
          <w:rFonts w:ascii="Arial" w:hAnsi="Arial" w:cs="Arial"/>
          <w:lang w:val="en-US"/>
        </w:rPr>
      </w:pPr>
      <w:r w:rsidRPr="009D526A">
        <w:rPr>
          <w:rFonts w:ascii="Arial" w:hAnsi="Arial" w:cs="Arial"/>
          <w:lang w:val="en-US"/>
        </w:rPr>
        <w:t>Regulations and environmental concerns have a considerable influence on British Airways. There is pressure on the aviation sector to implement sustainable practices and cut carbon emissions. British Airways is investigating alternate fuel and purchasing more energy-efficient planes as part of its effort to reduce its environmental impact. Different environmental standards must be followed by an organization in various locations, which may have an impact on operating strategies and expenses (SWOT &amp; PESTEL.com, The Strategy Story, CH Blog). </w:t>
      </w:r>
    </w:p>
    <w:p w14:paraId="01A817A6" w14:textId="77777777" w:rsidR="009D526A" w:rsidRPr="009D526A" w:rsidRDefault="009D526A" w:rsidP="009D526A">
      <w:pPr>
        <w:numPr>
          <w:ilvl w:val="0"/>
          <w:numId w:val="12"/>
        </w:numPr>
        <w:rPr>
          <w:rFonts w:ascii="Arial" w:hAnsi="Arial" w:cs="Arial"/>
          <w:lang w:val="en-US"/>
        </w:rPr>
      </w:pPr>
      <w:r w:rsidRPr="009D526A">
        <w:rPr>
          <w:rFonts w:ascii="Arial" w:hAnsi="Arial" w:cs="Arial"/>
          <w:lang w:val="en-US"/>
        </w:rPr>
        <w:t>Legal Factors: </w:t>
      </w:r>
    </w:p>
    <w:p w14:paraId="289FE0FF" w14:textId="77777777" w:rsidR="009D526A" w:rsidRPr="009D526A" w:rsidRDefault="009D526A" w:rsidP="009D526A">
      <w:pPr>
        <w:rPr>
          <w:rFonts w:ascii="Arial" w:hAnsi="Arial" w:cs="Arial"/>
          <w:lang w:val="en-US"/>
        </w:rPr>
      </w:pPr>
      <w:r w:rsidRPr="009D526A">
        <w:rPr>
          <w:rFonts w:ascii="Arial" w:hAnsi="Arial" w:cs="Arial"/>
          <w:lang w:val="en-US"/>
        </w:rPr>
        <w:t>British Airways activities are subject to many legal requirements, including as those pertaining to customer protection, employment, and aviation. Adherence to these regulations guarantees both operational legality and customer confidence. Operational procedures and market access are also impacted by post Brexit legislation modifications and international agreements (The Strategy Story, Case48). </w:t>
      </w:r>
    </w:p>
    <w:p w14:paraId="18875821" w14:textId="77777777" w:rsidR="009D526A" w:rsidRPr="009D526A" w:rsidRDefault="009D526A" w:rsidP="009D526A">
      <w:pPr>
        <w:rPr>
          <w:rFonts w:ascii="Arial" w:hAnsi="Arial" w:cs="Arial"/>
          <w:lang w:val="en-US"/>
        </w:rPr>
      </w:pPr>
      <w:r w:rsidRPr="009D526A">
        <w:rPr>
          <w:rFonts w:ascii="Arial" w:hAnsi="Arial" w:cs="Arial"/>
          <w:lang w:val="en-US"/>
        </w:rPr>
        <w:t>To summaries, British Airways functions within a multifaceted environment that influence its strategic and operational choices through the intersection of political, economic, sociological, technical, environmental, and legal elements. Maintaining competitiveness and attaining long-term success need an understanding of these issues and the ability to adjust accordingly.  </w:t>
      </w:r>
    </w:p>
    <w:p w14:paraId="1B4C9F87" w14:textId="77777777" w:rsidR="009D526A" w:rsidRPr="009D526A" w:rsidRDefault="009D526A" w:rsidP="009D526A">
      <w:pPr>
        <w:rPr>
          <w:rFonts w:ascii="Arial" w:hAnsi="Arial" w:cs="Arial"/>
          <w:lang w:val="en-US"/>
        </w:rPr>
      </w:pPr>
      <w:r w:rsidRPr="009D526A">
        <w:rPr>
          <w:rFonts w:ascii="Arial" w:hAnsi="Arial" w:cs="Arial"/>
          <w:lang w:val="en-US"/>
        </w:rPr>
        <w:t>  </w:t>
      </w:r>
    </w:p>
    <w:p w14:paraId="6590BC58" w14:textId="77777777" w:rsidR="009D526A" w:rsidRPr="009D526A" w:rsidRDefault="009D526A" w:rsidP="009D526A">
      <w:pPr>
        <w:rPr>
          <w:rFonts w:ascii="Arial" w:hAnsi="Arial" w:cs="Arial"/>
          <w:lang w:val="en-US"/>
        </w:rPr>
      </w:pPr>
      <w:r w:rsidRPr="009D526A">
        <w:rPr>
          <w:rFonts w:ascii="Arial" w:hAnsi="Arial" w:cs="Arial"/>
          <w:lang w:val="en-US"/>
        </w:rPr>
        <w:t>3.    SWOT Analysis of British Airways </w:t>
      </w:r>
    </w:p>
    <w:p w14:paraId="7C966A4C" w14:textId="77777777" w:rsidR="009D526A" w:rsidRPr="009D526A" w:rsidRDefault="009D526A" w:rsidP="009D526A">
      <w:pPr>
        <w:rPr>
          <w:rFonts w:ascii="Arial" w:hAnsi="Arial" w:cs="Arial"/>
          <w:lang w:val="en-US"/>
        </w:rPr>
      </w:pPr>
      <w:r w:rsidRPr="009D526A">
        <w:rPr>
          <w:rFonts w:ascii="Arial" w:hAnsi="Arial" w:cs="Arial"/>
          <w:lang w:val="en-US"/>
        </w:rPr>
        <w:t> </w:t>
      </w:r>
    </w:p>
    <w:p w14:paraId="3178E48A" w14:textId="77777777" w:rsidR="009D526A" w:rsidRPr="009D526A" w:rsidRDefault="009D526A" w:rsidP="009D526A">
      <w:pPr>
        <w:rPr>
          <w:rFonts w:ascii="Arial" w:hAnsi="Arial" w:cs="Arial"/>
          <w:lang w:val="en-US"/>
        </w:rPr>
      </w:pPr>
      <w:r w:rsidRPr="009D526A">
        <w:rPr>
          <w:rFonts w:ascii="Arial" w:hAnsi="Arial" w:cs="Arial"/>
          <w:lang w:val="en-US"/>
        </w:rPr>
        <w:t>Strengths  </w:t>
      </w:r>
    </w:p>
    <w:p w14:paraId="05E45096" w14:textId="77777777" w:rsidR="009D526A" w:rsidRPr="009D526A" w:rsidRDefault="009D526A" w:rsidP="009D526A">
      <w:pPr>
        <w:numPr>
          <w:ilvl w:val="0"/>
          <w:numId w:val="13"/>
        </w:numPr>
        <w:rPr>
          <w:rFonts w:ascii="Arial" w:hAnsi="Arial" w:cs="Arial"/>
          <w:lang w:val="en-US"/>
        </w:rPr>
      </w:pPr>
      <w:r w:rsidRPr="009D526A">
        <w:rPr>
          <w:rFonts w:ascii="Arial" w:hAnsi="Arial" w:cs="Arial"/>
          <w:lang w:val="en-US"/>
        </w:rPr>
        <w:t>Strong Brand Image and Market Leadership: British Airways enjoys a strong worldwide brand reputation and is a top airline in the United Kingdom. Customers' loyalty and trust are increased by this robust market presence (Research-Methodology, The Strategy Story). </w:t>
      </w:r>
    </w:p>
    <w:p w14:paraId="22F444CA" w14:textId="77777777" w:rsidR="009D526A" w:rsidRPr="009D526A" w:rsidRDefault="009D526A" w:rsidP="009D526A">
      <w:pPr>
        <w:numPr>
          <w:ilvl w:val="0"/>
          <w:numId w:val="13"/>
        </w:numPr>
        <w:rPr>
          <w:rFonts w:ascii="Arial" w:hAnsi="Arial" w:cs="Arial"/>
          <w:lang w:val="en-US"/>
        </w:rPr>
      </w:pPr>
      <w:r w:rsidRPr="009D526A">
        <w:rPr>
          <w:rFonts w:ascii="Arial" w:hAnsi="Arial" w:cs="Arial"/>
          <w:lang w:val="en-US"/>
        </w:rPr>
        <w:t>Modern and Diverse Fleet: British Airways has a modern fleet that includes fuel-efficiency aircraft such as Boing 787 and Airbus A350. This modern fleet provides a pleasurable travel experience while lowering operating costs and having a smaller environmental effect (The Strategy Story). </w:t>
      </w:r>
    </w:p>
    <w:p w14:paraId="0FFFB900" w14:textId="77777777" w:rsidR="009D526A" w:rsidRPr="009D526A" w:rsidRDefault="009D526A" w:rsidP="009D526A">
      <w:pPr>
        <w:numPr>
          <w:ilvl w:val="0"/>
          <w:numId w:val="13"/>
        </w:numPr>
        <w:rPr>
          <w:rFonts w:ascii="Arial" w:hAnsi="Arial" w:cs="Arial"/>
          <w:lang w:val="en-US"/>
        </w:rPr>
      </w:pPr>
      <w:r w:rsidRPr="009D526A">
        <w:rPr>
          <w:rFonts w:ascii="Arial" w:hAnsi="Arial" w:cs="Arial"/>
          <w:lang w:val="en-US"/>
        </w:rPr>
        <w:t>Strategic Alliances and Partnerships: British Airways gains from economy of scales, combined resources, and expanded network reach as several of the International Airlines Group (IAG) and the Oneworld Alliance, which improves operational effectiveness and market access (GlobalData). </w:t>
      </w:r>
    </w:p>
    <w:p w14:paraId="6068F0A4" w14:textId="77777777" w:rsidR="009D526A" w:rsidRPr="009D526A" w:rsidRDefault="009D526A" w:rsidP="009D526A">
      <w:pPr>
        <w:rPr>
          <w:rFonts w:ascii="Arial" w:hAnsi="Arial" w:cs="Arial"/>
          <w:lang w:val="en-US"/>
        </w:rPr>
      </w:pPr>
      <w:r w:rsidRPr="009D526A">
        <w:rPr>
          <w:rFonts w:ascii="Arial" w:hAnsi="Arial" w:cs="Arial"/>
          <w:lang w:val="en-US"/>
        </w:rPr>
        <w:t>Weaknesses </w:t>
      </w:r>
    </w:p>
    <w:p w14:paraId="34E4B3E6" w14:textId="77777777" w:rsidR="009D526A" w:rsidRPr="009D526A" w:rsidRDefault="009D526A" w:rsidP="009D526A">
      <w:pPr>
        <w:numPr>
          <w:ilvl w:val="0"/>
          <w:numId w:val="14"/>
        </w:numPr>
        <w:rPr>
          <w:rFonts w:ascii="Arial" w:hAnsi="Arial" w:cs="Arial"/>
          <w:lang w:val="en-US"/>
        </w:rPr>
      </w:pPr>
      <w:r w:rsidRPr="009D526A">
        <w:rPr>
          <w:rFonts w:ascii="Arial" w:hAnsi="Arial" w:cs="Arial"/>
          <w:lang w:val="en-US"/>
        </w:rPr>
        <w:t>Dependency on the UK market: Due to its significant reliance on the UK market, British Airways is susceptible to changes in the local economy and in customer demand (The Strategy Story, Research-Methodology). </w:t>
      </w:r>
    </w:p>
    <w:p w14:paraId="44D63CBF" w14:textId="77777777" w:rsidR="009D526A" w:rsidRPr="009D526A" w:rsidRDefault="009D526A" w:rsidP="009D526A">
      <w:pPr>
        <w:numPr>
          <w:ilvl w:val="0"/>
          <w:numId w:val="14"/>
        </w:numPr>
        <w:rPr>
          <w:rFonts w:ascii="Arial" w:hAnsi="Arial" w:cs="Arial"/>
          <w:lang w:val="en-US"/>
        </w:rPr>
      </w:pPr>
      <w:r w:rsidRPr="009D526A">
        <w:rPr>
          <w:rFonts w:ascii="Arial" w:hAnsi="Arial" w:cs="Arial"/>
          <w:lang w:val="en-US"/>
        </w:rPr>
        <w:t>High operating expenses: British Airways competitiveness versus low-cost carriers is hampered by high operating expenses, which include labour, maintenance, and airport fees (The Strategy Story). </w:t>
      </w:r>
    </w:p>
    <w:p w14:paraId="69E53C15" w14:textId="77777777" w:rsidR="009D526A" w:rsidRPr="009D526A" w:rsidRDefault="009D526A" w:rsidP="009D526A">
      <w:pPr>
        <w:numPr>
          <w:ilvl w:val="0"/>
          <w:numId w:val="14"/>
        </w:numPr>
        <w:rPr>
          <w:rFonts w:ascii="Arial" w:hAnsi="Arial" w:cs="Arial"/>
          <w:lang w:val="en-US"/>
        </w:rPr>
      </w:pPr>
      <w:r w:rsidRPr="009D526A">
        <w:rPr>
          <w:rFonts w:ascii="Arial" w:hAnsi="Arial" w:cs="Arial"/>
          <w:lang w:val="en-US"/>
        </w:rPr>
        <w:t>Labour relations Issues: The airline has a history of strikes and labour issues, which have harmed its brand and caused operational difficulties (The Strategy Story). </w:t>
      </w:r>
    </w:p>
    <w:p w14:paraId="1A3EE386" w14:textId="77777777" w:rsidR="009D526A" w:rsidRPr="009D526A" w:rsidRDefault="009D526A" w:rsidP="009D526A">
      <w:pPr>
        <w:rPr>
          <w:rFonts w:ascii="Arial" w:hAnsi="Arial" w:cs="Arial"/>
          <w:lang w:val="en-US"/>
        </w:rPr>
      </w:pPr>
      <w:r w:rsidRPr="009D526A">
        <w:rPr>
          <w:rFonts w:ascii="Arial" w:hAnsi="Arial" w:cs="Arial"/>
          <w:lang w:val="en-US"/>
        </w:rPr>
        <w:t>Opportunities </w:t>
      </w:r>
    </w:p>
    <w:p w14:paraId="79AB42C0" w14:textId="77777777" w:rsidR="009D526A" w:rsidRPr="009D526A" w:rsidRDefault="009D526A" w:rsidP="009D526A">
      <w:pPr>
        <w:numPr>
          <w:ilvl w:val="0"/>
          <w:numId w:val="15"/>
        </w:numPr>
        <w:rPr>
          <w:rFonts w:ascii="Arial" w:hAnsi="Arial" w:cs="Arial"/>
          <w:lang w:val="en-US"/>
        </w:rPr>
      </w:pPr>
      <w:r w:rsidRPr="009D526A">
        <w:rPr>
          <w:rFonts w:ascii="Arial" w:hAnsi="Arial" w:cs="Arial"/>
          <w:lang w:val="en-US"/>
        </w:rPr>
        <w:t>Expand into emerging areas: Given the expected rise in air travel, emerging areas like Asia, Africa, and Latin America may provide opportunities for expansion. Diversifying income sources can be achieved by establishing new pathways in various locations (The Strategy Story, Research-Methodology). </w:t>
      </w:r>
    </w:p>
    <w:p w14:paraId="3A2CACFF" w14:textId="77777777" w:rsidR="009D526A" w:rsidRPr="009D526A" w:rsidRDefault="009D526A" w:rsidP="009D526A">
      <w:pPr>
        <w:numPr>
          <w:ilvl w:val="0"/>
          <w:numId w:val="15"/>
        </w:numPr>
        <w:rPr>
          <w:rFonts w:ascii="Arial" w:hAnsi="Arial" w:cs="Arial"/>
          <w:lang w:val="en-US"/>
        </w:rPr>
      </w:pPr>
      <w:r w:rsidRPr="009D526A">
        <w:rPr>
          <w:rFonts w:ascii="Arial" w:hAnsi="Arial" w:cs="Arial"/>
          <w:lang w:val="en-US"/>
        </w:rPr>
        <w:t>Digital transformation and innovation: According to The Strategy Story, investing in digital projects may boost operational effectiveness and customer experience. Examples of these effects include improving online booking systems and using data analytics. </w:t>
      </w:r>
    </w:p>
    <w:p w14:paraId="5EF5862E" w14:textId="77777777" w:rsidR="009D526A" w:rsidRPr="009D526A" w:rsidRDefault="009D526A" w:rsidP="009D526A">
      <w:pPr>
        <w:numPr>
          <w:ilvl w:val="0"/>
          <w:numId w:val="15"/>
        </w:numPr>
        <w:rPr>
          <w:rFonts w:ascii="Arial" w:hAnsi="Arial" w:cs="Arial"/>
          <w:lang w:val="en-US"/>
        </w:rPr>
      </w:pPr>
      <w:r w:rsidRPr="009D526A">
        <w:rPr>
          <w:rFonts w:ascii="Arial" w:hAnsi="Arial" w:cs="Arial"/>
          <w:lang w:val="en-US"/>
        </w:rPr>
        <w:t>Sustainability initiatives: British Airways may enhance its environmental impact and regulatory compliance by focusing on sustainable aviation through the adoption of modern technology, investigation of alternative fuels, and implementation of carbon offset programs (The Strategy Story). </w:t>
      </w:r>
    </w:p>
    <w:p w14:paraId="0C2980DC" w14:textId="77777777" w:rsidR="009D526A" w:rsidRPr="009D526A" w:rsidRDefault="009D526A" w:rsidP="009D526A">
      <w:pPr>
        <w:rPr>
          <w:rFonts w:ascii="Arial" w:hAnsi="Arial" w:cs="Arial"/>
          <w:lang w:val="en-US"/>
        </w:rPr>
      </w:pPr>
      <w:r w:rsidRPr="009D526A">
        <w:rPr>
          <w:rFonts w:ascii="Arial" w:hAnsi="Arial" w:cs="Arial"/>
          <w:lang w:val="en-US"/>
        </w:rPr>
        <w:t>Threats </w:t>
      </w:r>
    </w:p>
    <w:p w14:paraId="2F412BD9" w14:textId="77777777" w:rsidR="009D526A" w:rsidRPr="009D526A" w:rsidRDefault="009D526A" w:rsidP="009D526A">
      <w:pPr>
        <w:numPr>
          <w:ilvl w:val="0"/>
          <w:numId w:val="16"/>
        </w:numPr>
        <w:rPr>
          <w:rFonts w:ascii="Arial" w:hAnsi="Arial" w:cs="Arial"/>
          <w:lang w:val="en-US"/>
        </w:rPr>
      </w:pPr>
      <w:r w:rsidRPr="009D526A">
        <w:rPr>
          <w:rFonts w:ascii="Arial" w:hAnsi="Arial" w:cs="Arial"/>
          <w:lang w:val="en-US"/>
        </w:rPr>
        <w:t>Intense competition: Full-service and low-cost airlines compete fiercely with British Airways, putting pressure on pricing and revenue share (The Strategy Story, Research-Methodology). </w:t>
      </w:r>
    </w:p>
    <w:p w14:paraId="723BF8F3" w14:textId="77777777" w:rsidR="009D526A" w:rsidRPr="009D526A" w:rsidRDefault="009D526A" w:rsidP="009D526A">
      <w:pPr>
        <w:numPr>
          <w:ilvl w:val="0"/>
          <w:numId w:val="16"/>
        </w:numPr>
        <w:rPr>
          <w:rFonts w:ascii="Arial" w:hAnsi="Arial" w:cs="Arial"/>
          <w:lang w:val="en-US"/>
        </w:rPr>
      </w:pPr>
      <w:r w:rsidRPr="009D526A">
        <w:rPr>
          <w:rFonts w:ascii="Arial" w:hAnsi="Arial" w:cs="Arial"/>
          <w:lang w:val="en-US"/>
        </w:rPr>
        <w:t>Economic fluctuations and external factors: The profitability and operational stability of a business can be greatly impacted by variables such as fluctuation of fuel prices, exchange rates for currencies, and worldwide economic and political circumstances (The Strategy Story). </w:t>
      </w:r>
    </w:p>
    <w:p w14:paraId="01CA694F" w14:textId="77777777" w:rsidR="009D526A" w:rsidRPr="009D526A" w:rsidRDefault="009D526A" w:rsidP="009D526A">
      <w:pPr>
        <w:numPr>
          <w:ilvl w:val="0"/>
          <w:numId w:val="16"/>
        </w:numPr>
        <w:rPr>
          <w:rFonts w:ascii="Arial" w:hAnsi="Arial" w:cs="Arial"/>
          <w:lang w:val="en-US"/>
        </w:rPr>
      </w:pPr>
      <w:r w:rsidRPr="009D526A">
        <w:rPr>
          <w:rFonts w:ascii="Arial" w:hAnsi="Arial" w:cs="Arial"/>
          <w:lang w:val="en-US"/>
        </w:rPr>
        <w:t>Environmental limitations: Tighter restrictions and significant investments to satisfy compliance requirements may result from increased examination of the aviation industry's environmental effect (Research-Methodology).  </w:t>
      </w:r>
    </w:p>
    <w:p w14:paraId="4D36A5E2" w14:textId="77777777" w:rsidR="009D526A" w:rsidRPr="009D526A" w:rsidRDefault="009D526A" w:rsidP="009D526A">
      <w:pPr>
        <w:rPr>
          <w:rFonts w:ascii="Arial" w:hAnsi="Arial" w:cs="Arial"/>
          <w:lang w:val="en-US"/>
        </w:rPr>
      </w:pPr>
      <w:r w:rsidRPr="009D526A">
        <w:rPr>
          <w:rFonts w:ascii="Arial" w:hAnsi="Arial" w:cs="Arial"/>
          <w:lang w:val="en-US"/>
        </w:rPr>
        <w:t>  </w:t>
      </w:r>
    </w:p>
    <w:p w14:paraId="4486B30F" w14:textId="77777777" w:rsidR="009D526A" w:rsidRPr="009D526A" w:rsidRDefault="009D526A" w:rsidP="009D526A">
      <w:pPr>
        <w:numPr>
          <w:ilvl w:val="0"/>
          <w:numId w:val="17"/>
        </w:numPr>
        <w:rPr>
          <w:rFonts w:ascii="Arial" w:hAnsi="Arial" w:cs="Arial"/>
          <w:lang w:val="en-US"/>
        </w:rPr>
      </w:pPr>
      <w:r w:rsidRPr="009D526A">
        <w:rPr>
          <w:rFonts w:ascii="Arial" w:hAnsi="Arial" w:cs="Arial"/>
          <w:lang w:val="en-US"/>
        </w:rPr>
        <w:t>Usefulness of SWOT Analysis to British Airways </w:t>
      </w:r>
    </w:p>
    <w:p w14:paraId="7E901CC3" w14:textId="77777777" w:rsidR="009D526A" w:rsidRPr="009D526A" w:rsidRDefault="009D526A" w:rsidP="009D526A">
      <w:pPr>
        <w:rPr>
          <w:rFonts w:ascii="Arial" w:hAnsi="Arial" w:cs="Arial"/>
          <w:lang w:val="en-US"/>
        </w:rPr>
      </w:pPr>
      <w:r w:rsidRPr="009D526A">
        <w:rPr>
          <w:rFonts w:ascii="Arial" w:hAnsi="Arial" w:cs="Arial"/>
          <w:lang w:val="en-US"/>
        </w:rPr>
        <w:t> </w:t>
      </w:r>
    </w:p>
    <w:p w14:paraId="79AC6EA1" w14:textId="77777777" w:rsidR="009D526A" w:rsidRPr="009D526A" w:rsidRDefault="009D526A" w:rsidP="009D526A">
      <w:pPr>
        <w:rPr>
          <w:rFonts w:ascii="Arial" w:hAnsi="Arial" w:cs="Arial"/>
          <w:lang w:val="en-US"/>
        </w:rPr>
      </w:pPr>
      <w:r w:rsidRPr="009D526A">
        <w:rPr>
          <w:rFonts w:ascii="Arial" w:hAnsi="Arial" w:cs="Arial"/>
          <w:lang w:val="en-US"/>
        </w:rPr>
        <w:t> </w:t>
      </w:r>
    </w:p>
    <w:p w14:paraId="671D1830" w14:textId="77777777" w:rsidR="009D526A" w:rsidRPr="009D526A" w:rsidRDefault="009D526A" w:rsidP="009D526A">
      <w:pPr>
        <w:rPr>
          <w:rFonts w:ascii="Arial" w:hAnsi="Arial" w:cs="Arial"/>
          <w:lang w:val="en-US"/>
        </w:rPr>
      </w:pPr>
      <w:r w:rsidRPr="009D526A">
        <w:rPr>
          <w:rFonts w:ascii="Arial" w:hAnsi="Arial" w:cs="Arial"/>
          <w:lang w:val="en-US"/>
        </w:rPr>
        <w:t>British Airways may more effectively comprehend its external possibilities and threats as well as its internal strengths and weaknesses by doing a SWOT analysis. In order to assist British Airways, in building strategies to fight challenges, seize new opportunities, exploit its vulnerabilities, and capitalize on its strengths, this analytical tool is essential for strategic planning. Regular SWOT analysis helps British Airways maintain flexibility in a changing industry and make decisions that are in line with its long-term objectives and the state of the market. </w:t>
      </w:r>
    </w:p>
    <w:p w14:paraId="6235D376" w14:textId="77777777" w:rsidR="009D526A" w:rsidRPr="009D526A" w:rsidRDefault="009D526A" w:rsidP="009D526A">
      <w:pPr>
        <w:rPr>
          <w:rFonts w:ascii="Arial" w:hAnsi="Arial" w:cs="Arial"/>
          <w:lang w:val="en-US"/>
        </w:rPr>
      </w:pPr>
      <w:r w:rsidRPr="009D526A">
        <w:rPr>
          <w:rFonts w:ascii="Arial" w:hAnsi="Arial" w:cs="Arial"/>
          <w:lang w:val="en-US"/>
        </w:rPr>
        <w:t>  </w:t>
      </w:r>
    </w:p>
    <w:p w14:paraId="45FE3088" w14:textId="77777777" w:rsidR="009D526A" w:rsidRPr="009D526A" w:rsidRDefault="009D526A" w:rsidP="009D526A">
      <w:pPr>
        <w:rPr>
          <w:rFonts w:ascii="Arial" w:hAnsi="Arial" w:cs="Arial"/>
          <w:lang w:val="en-US"/>
        </w:rPr>
      </w:pPr>
      <w:r w:rsidRPr="009D526A">
        <w:rPr>
          <w:rFonts w:ascii="Arial" w:hAnsi="Arial" w:cs="Arial"/>
          <w:lang w:val="en-US"/>
        </w:rPr>
        <w:t>  </w:t>
      </w:r>
    </w:p>
    <w:p w14:paraId="4398A301" w14:textId="77777777" w:rsidR="009D526A" w:rsidRPr="009D526A" w:rsidRDefault="009D526A" w:rsidP="009D526A">
      <w:pPr>
        <w:rPr>
          <w:rFonts w:ascii="Arial" w:hAnsi="Arial" w:cs="Arial"/>
          <w:lang w:val="en-US"/>
        </w:rPr>
      </w:pPr>
      <w:r w:rsidRPr="009D526A">
        <w:rPr>
          <w:rFonts w:ascii="Arial" w:hAnsi="Arial" w:cs="Arial"/>
          <w:lang w:val="en-US"/>
        </w:rPr>
        <w:t>  </w:t>
      </w:r>
    </w:p>
    <w:p w14:paraId="51B22FC9" w14:textId="77777777" w:rsidR="009D526A" w:rsidRPr="009D526A" w:rsidRDefault="009D526A" w:rsidP="009D526A">
      <w:pPr>
        <w:rPr>
          <w:rFonts w:ascii="Arial" w:hAnsi="Arial" w:cs="Arial"/>
          <w:lang w:val="en-US"/>
        </w:rPr>
      </w:pPr>
      <w:r w:rsidRPr="009D526A">
        <w:rPr>
          <w:rFonts w:ascii="Arial" w:hAnsi="Arial" w:cs="Arial"/>
          <w:lang w:val="en-US"/>
        </w:rPr>
        <w:t>  </w:t>
      </w:r>
    </w:p>
    <w:p w14:paraId="3BE0045E" w14:textId="77777777" w:rsidR="009D526A" w:rsidRPr="009D526A" w:rsidRDefault="009D526A" w:rsidP="009D526A">
      <w:pPr>
        <w:rPr>
          <w:rFonts w:ascii="Arial" w:hAnsi="Arial" w:cs="Arial"/>
          <w:lang w:val="en-US"/>
        </w:rPr>
      </w:pPr>
      <w:r w:rsidRPr="009D526A">
        <w:rPr>
          <w:rFonts w:ascii="Arial" w:hAnsi="Arial" w:cs="Arial"/>
          <w:lang w:val="en-US"/>
        </w:rPr>
        <w:t>  </w:t>
      </w:r>
    </w:p>
    <w:p w14:paraId="1C145587" w14:textId="77777777" w:rsidR="009D526A" w:rsidRPr="009D526A" w:rsidRDefault="009D526A" w:rsidP="009D526A">
      <w:pPr>
        <w:rPr>
          <w:rFonts w:ascii="Arial" w:hAnsi="Arial" w:cs="Arial"/>
          <w:lang w:val="en-US"/>
        </w:rPr>
      </w:pPr>
      <w:r w:rsidRPr="009D526A">
        <w:rPr>
          <w:rFonts w:ascii="Arial" w:hAnsi="Arial" w:cs="Arial"/>
          <w:lang w:val="en-US"/>
        </w:rPr>
        <w:t>  </w:t>
      </w:r>
    </w:p>
    <w:p w14:paraId="5321EB8B" w14:textId="77777777" w:rsidR="009D526A" w:rsidRPr="009D526A" w:rsidRDefault="009D526A" w:rsidP="009D526A">
      <w:pPr>
        <w:rPr>
          <w:rFonts w:ascii="Arial" w:hAnsi="Arial" w:cs="Arial"/>
          <w:lang w:val="en-US"/>
        </w:rPr>
      </w:pPr>
      <w:r w:rsidRPr="009D526A">
        <w:rPr>
          <w:rFonts w:ascii="Arial" w:hAnsi="Arial" w:cs="Arial"/>
          <w:lang w:val="en-US"/>
        </w:rPr>
        <w:t>  </w:t>
      </w:r>
    </w:p>
    <w:p w14:paraId="5756029F" w14:textId="77777777" w:rsidR="009D526A" w:rsidRPr="009D526A" w:rsidRDefault="009D526A" w:rsidP="009D526A">
      <w:pPr>
        <w:rPr>
          <w:rFonts w:ascii="Arial" w:hAnsi="Arial" w:cs="Arial"/>
          <w:lang w:val="en-US"/>
        </w:rPr>
      </w:pPr>
      <w:r w:rsidRPr="009D526A">
        <w:rPr>
          <w:rFonts w:ascii="Arial" w:hAnsi="Arial" w:cs="Arial"/>
          <w:lang w:val="en-US"/>
        </w:rPr>
        <w:t>  </w:t>
      </w:r>
    </w:p>
    <w:p w14:paraId="19AF6069" w14:textId="77777777" w:rsidR="009D526A" w:rsidRPr="009D526A" w:rsidRDefault="009D526A" w:rsidP="009D526A">
      <w:pPr>
        <w:rPr>
          <w:rFonts w:ascii="Arial" w:hAnsi="Arial" w:cs="Arial"/>
          <w:lang w:val="en-US"/>
        </w:rPr>
      </w:pPr>
      <w:r w:rsidRPr="009D526A">
        <w:rPr>
          <w:rFonts w:ascii="Arial" w:hAnsi="Arial" w:cs="Arial"/>
          <w:lang w:val="en-US"/>
        </w:rPr>
        <w:t>  </w:t>
      </w:r>
    </w:p>
    <w:p w14:paraId="78125D08" w14:textId="77777777" w:rsidR="009D526A" w:rsidRPr="009D526A" w:rsidRDefault="009D526A" w:rsidP="009D526A">
      <w:pPr>
        <w:rPr>
          <w:rFonts w:ascii="Arial" w:hAnsi="Arial" w:cs="Arial"/>
          <w:lang w:val="en-US"/>
        </w:rPr>
      </w:pPr>
      <w:r w:rsidRPr="009D526A">
        <w:rPr>
          <w:rFonts w:ascii="Arial" w:hAnsi="Arial" w:cs="Arial"/>
          <w:lang w:val="en-US"/>
        </w:rPr>
        <w:t> </w:t>
      </w:r>
    </w:p>
    <w:p w14:paraId="7387E148" w14:textId="77777777" w:rsidR="009D526A" w:rsidRPr="009D526A" w:rsidRDefault="009D526A" w:rsidP="009D526A">
      <w:pPr>
        <w:rPr>
          <w:rFonts w:ascii="Arial" w:hAnsi="Arial" w:cs="Arial"/>
          <w:lang w:val="en-US"/>
        </w:rPr>
      </w:pPr>
      <w:r w:rsidRPr="009D526A">
        <w:rPr>
          <w:rFonts w:ascii="Arial" w:hAnsi="Arial" w:cs="Arial"/>
          <w:lang w:val="en-US"/>
        </w:rPr>
        <w:t> </w:t>
      </w:r>
    </w:p>
    <w:p w14:paraId="3EDA7E38" w14:textId="77777777" w:rsidR="009D526A" w:rsidRPr="009D526A" w:rsidRDefault="009D526A" w:rsidP="009D526A">
      <w:pPr>
        <w:rPr>
          <w:rFonts w:ascii="Arial" w:hAnsi="Arial" w:cs="Arial"/>
          <w:lang w:val="en-US"/>
        </w:rPr>
      </w:pPr>
      <w:r w:rsidRPr="009D526A">
        <w:rPr>
          <w:rFonts w:ascii="Arial" w:hAnsi="Arial" w:cs="Arial"/>
          <w:lang w:val="en-US"/>
        </w:rPr>
        <w:t> </w:t>
      </w:r>
    </w:p>
    <w:p w14:paraId="5F28F5F2" w14:textId="77777777" w:rsidR="009D526A" w:rsidRPr="009D526A" w:rsidRDefault="009D526A" w:rsidP="009D526A">
      <w:pPr>
        <w:rPr>
          <w:rFonts w:ascii="Arial" w:hAnsi="Arial" w:cs="Arial"/>
          <w:lang w:val="en-US"/>
        </w:rPr>
      </w:pPr>
      <w:r w:rsidRPr="009D526A">
        <w:rPr>
          <w:rFonts w:ascii="Arial" w:hAnsi="Arial" w:cs="Arial"/>
          <w:lang w:val="en-US"/>
        </w:rPr>
        <w:t>  </w:t>
      </w:r>
    </w:p>
    <w:p w14:paraId="41702951" w14:textId="77777777" w:rsidR="009D526A" w:rsidRPr="009D526A" w:rsidRDefault="009D526A" w:rsidP="009D526A">
      <w:pPr>
        <w:numPr>
          <w:ilvl w:val="0"/>
          <w:numId w:val="18"/>
        </w:numPr>
        <w:rPr>
          <w:rFonts w:ascii="Arial" w:hAnsi="Arial" w:cs="Arial"/>
          <w:lang w:val="en-US"/>
        </w:rPr>
      </w:pPr>
      <w:r w:rsidRPr="009D526A">
        <w:rPr>
          <w:rFonts w:ascii="Arial" w:hAnsi="Arial" w:cs="Arial"/>
          <w:lang w:val="en-US"/>
        </w:rPr>
        <w:t>Conclusion  </w:t>
      </w:r>
    </w:p>
    <w:p w14:paraId="06EDF18E" w14:textId="77777777" w:rsidR="009D526A" w:rsidRPr="009D526A" w:rsidRDefault="009D526A" w:rsidP="009D526A">
      <w:pPr>
        <w:rPr>
          <w:rFonts w:ascii="Arial" w:hAnsi="Arial" w:cs="Arial"/>
          <w:lang w:val="en-US"/>
        </w:rPr>
      </w:pPr>
      <w:r w:rsidRPr="009D526A">
        <w:rPr>
          <w:rFonts w:ascii="Arial" w:hAnsi="Arial" w:cs="Arial"/>
          <w:lang w:val="en-US"/>
        </w:rPr>
        <w:t> </w:t>
      </w:r>
    </w:p>
    <w:p w14:paraId="715881FD" w14:textId="77777777" w:rsidR="009D526A" w:rsidRPr="009D526A" w:rsidRDefault="009D526A" w:rsidP="009D526A">
      <w:pPr>
        <w:rPr>
          <w:rFonts w:ascii="Arial" w:hAnsi="Arial" w:cs="Arial"/>
          <w:lang w:val="en-US"/>
        </w:rPr>
      </w:pPr>
      <w:r w:rsidRPr="009D526A">
        <w:rPr>
          <w:rFonts w:ascii="Arial" w:hAnsi="Arial" w:cs="Arial"/>
          <w:lang w:val="en-US"/>
        </w:rPr>
        <w:t> </w:t>
      </w:r>
    </w:p>
    <w:p w14:paraId="6B7FC9F5" w14:textId="77777777" w:rsidR="009D526A" w:rsidRPr="009D526A" w:rsidRDefault="009D526A" w:rsidP="009D526A">
      <w:pPr>
        <w:rPr>
          <w:rFonts w:ascii="Arial" w:hAnsi="Arial" w:cs="Arial"/>
          <w:lang w:val="en-US"/>
        </w:rPr>
      </w:pPr>
      <w:r w:rsidRPr="009D526A">
        <w:rPr>
          <w:rFonts w:ascii="Arial" w:hAnsi="Arial" w:cs="Arial"/>
          <w:lang w:val="en-US"/>
        </w:rPr>
        <w:t>For British Airways to stay competitive and navigate its challenging business climate, PESTEL and SWOT studies are essential tools. </w:t>
      </w:r>
    </w:p>
    <w:p w14:paraId="2073B05F" w14:textId="77777777" w:rsidR="009D526A" w:rsidRPr="009D526A" w:rsidRDefault="009D526A" w:rsidP="009D526A">
      <w:pPr>
        <w:rPr>
          <w:rFonts w:ascii="Arial" w:hAnsi="Arial" w:cs="Arial"/>
          <w:lang w:val="en-US"/>
        </w:rPr>
      </w:pPr>
      <w:r w:rsidRPr="009D526A">
        <w:rPr>
          <w:rFonts w:ascii="Arial" w:hAnsi="Arial" w:cs="Arial"/>
          <w:lang w:val="en-US"/>
        </w:rPr>
        <w:t>British Airways may better comprehend external issues influencing its operations by using PESTEL analysis. For example, the market presence and operating frameworks of the airline might be severely impacted by political unpredictability and regulatory changes, as those resulting from Brexit. While social variables like shifting consumer tastes and demographic shifts influence British Airways marketing strategy and services offerings, economic issues like varying fuel costs and economic downturns have an impact on profitability.  </w:t>
      </w:r>
    </w:p>
    <w:p w14:paraId="1141E370" w14:textId="77777777" w:rsidR="009D526A" w:rsidRPr="009D526A" w:rsidRDefault="009D526A" w:rsidP="009D526A">
      <w:pPr>
        <w:rPr>
          <w:rFonts w:ascii="Arial" w:hAnsi="Arial" w:cs="Arial"/>
          <w:lang w:val="en-US"/>
        </w:rPr>
      </w:pPr>
      <w:r w:rsidRPr="009D526A">
        <w:rPr>
          <w:rFonts w:ascii="Arial" w:hAnsi="Arial" w:cs="Arial"/>
          <w:lang w:val="en-US"/>
        </w:rPr>
        <w:t>Environmental issues force British Airways to embrace more sustainable methods, while technological improvements demand constant innovation in the airline’s offerings. Legal considerations, such as adherence to international aviation regulations, guarantee that British Airways operates inside necessary parameters. </w:t>
      </w:r>
    </w:p>
    <w:p w14:paraId="27BEF8A3" w14:textId="77777777" w:rsidR="009D526A" w:rsidRPr="009D526A" w:rsidRDefault="009D526A" w:rsidP="009D526A">
      <w:pPr>
        <w:rPr>
          <w:rFonts w:ascii="Arial" w:hAnsi="Arial" w:cs="Arial"/>
          <w:lang w:val="en-US"/>
        </w:rPr>
      </w:pPr>
      <w:r w:rsidRPr="009D526A">
        <w:rPr>
          <w:rFonts w:ascii="Arial" w:hAnsi="Arial" w:cs="Arial"/>
          <w:lang w:val="en-US"/>
        </w:rPr>
        <w:t>Conversely, a SWOT analysis offers a thorough understanding of British Airway's external and internal positions. Weaknesses like labour conflicts and infrastructural concerns are contrasted with strengths like a strong brand reputation and a large network. Threats from growing competition and fuel prices balance out opportunities for growth and collaboration. By employing the SWOT analysis, British Airways can strategically utilize its advantages to seize chances and fix its disadvantages to fend off threats. </w:t>
      </w:r>
    </w:p>
    <w:p w14:paraId="64553A7D" w14:textId="77777777" w:rsidR="009D526A" w:rsidRPr="009D526A" w:rsidRDefault="009D526A" w:rsidP="009D526A">
      <w:pPr>
        <w:rPr>
          <w:rFonts w:ascii="Arial" w:hAnsi="Arial" w:cs="Arial"/>
          <w:lang w:val="en-US"/>
        </w:rPr>
      </w:pPr>
      <w:r w:rsidRPr="009D526A">
        <w:rPr>
          <w:rFonts w:ascii="Arial" w:hAnsi="Arial" w:cs="Arial"/>
          <w:lang w:val="en-US"/>
        </w:rPr>
        <w:t>When PESTEL and SWOT studies are combined, British Airways is better equipped to make strategic decisions, react to changing market conditions, and keep its position as the industry leader. </w:t>
      </w:r>
    </w:p>
    <w:p w14:paraId="34B1ACDF" w14:textId="77777777" w:rsidR="009D526A" w:rsidRPr="009D526A" w:rsidRDefault="009D526A" w:rsidP="009D526A">
      <w:pPr>
        <w:rPr>
          <w:rFonts w:ascii="Arial" w:hAnsi="Arial" w:cs="Arial"/>
          <w:lang w:val="en-US"/>
        </w:rPr>
      </w:pPr>
      <w:r w:rsidRPr="009D526A">
        <w:rPr>
          <w:rFonts w:ascii="Arial" w:hAnsi="Arial" w:cs="Arial"/>
          <w:lang w:val="en-US"/>
        </w:rPr>
        <w:t>  </w:t>
      </w:r>
    </w:p>
    <w:p w14:paraId="1F41AA3A" w14:textId="77777777" w:rsidR="009D526A" w:rsidRPr="009D526A" w:rsidRDefault="009D526A" w:rsidP="009D526A">
      <w:pPr>
        <w:rPr>
          <w:rFonts w:ascii="Arial" w:hAnsi="Arial" w:cs="Arial"/>
          <w:lang w:val="en-US"/>
        </w:rPr>
      </w:pPr>
      <w:r w:rsidRPr="009D526A">
        <w:rPr>
          <w:rFonts w:ascii="Arial" w:hAnsi="Arial" w:cs="Arial"/>
          <w:lang w:val="en-US"/>
        </w:rPr>
        <w:t>  </w:t>
      </w:r>
    </w:p>
    <w:p w14:paraId="352C23ED" w14:textId="77777777" w:rsidR="009D526A" w:rsidRPr="009D526A" w:rsidRDefault="009D526A" w:rsidP="009D526A">
      <w:pPr>
        <w:rPr>
          <w:rFonts w:ascii="Arial" w:hAnsi="Arial" w:cs="Arial"/>
          <w:lang w:val="en-US"/>
        </w:rPr>
      </w:pPr>
      <w:r w:rsidRPr="009D526A">
        <w:rPr>
          <w:rFonts w:ascii="Arial" w:hAnsi="Arial" w:cs="Arial"/>
          <w:lang w:val="en-US"/>
        </w:rPr>
        <w:t>  </w:t>
      </w:r>
    </w:p>
    <w:p w14:paraId="796AFF0E" w14:textId="77777777" w:rsidR="009D526A" w:rsidRPr="009D526A" w:rsidRDefault="009D526A" w:rsidP="009D526A">
      <w:pPr>
        <w:rPr>
          <w:rFonts w:ascii="Arial" w:hAnsi="Arial" w:cs="Arial"/>
          <w:lang w:val="en-US"/>
        </w:rPr>
      </w:pPr>
      <w:r w:rsidRPr="009D526A">
        <w:rPr>
          <w:rFonts w:ascii="Arial" w:hAnsi="Arial" w:cs="Arial"/>
          <w:lang w:val="en-US"/>
        </w:rPr>
        <w:t>  </w:t>
      </w:r>
    </w:p>
    <w:p w14:paraId="18C7B2A0" w14:textId="77777777" w:rsidR="009D526A" w:rsidRPr="009D526A" w:rsidRDefault="009D526A" w:rsidP="009D526A">
      <w:pPr>
        <w:rPr>
          <w:rFonts w:ascii="Arial" w:hAnsi="Arial" w:cs="Arial"/>
          <w:lang w:val="en-US"/>
        </w:rPr>
      </w:pPr>
      <w:r w:rsidRPr="009D526A">
        <w:rPr>
          <w:rFonts w:ascii="Arial" w:hAnsi="Arial" w:cs="Arial"/>
          <w:lang w:val="en-US"/>
        </w:rPr>
        <w:t>  </w:t>
      </w:r>
    </w:p>
    <w:p w14:paraId="401C6563" w14:textId="77777777" w:rsidR="009D526A" w:rsidRPr="009D526A" w:rsidRDefault="009D526A" w:rsidP="009D526A">
      <w:pPr>
        <w:rPr>
          <w:rFonts w:ascii="Arial" w:hAnsi="Arial" w:cs="Arial"/>
          <w:lang w:val="en-US"/>
        </w:rPr>
      </w:pPr>
      <w:r w:rsidRPr="009D526A">
        <w:rPr>
          <w:rFonts w:ascii="Arial" w:hAnsi="Arial" w:cs="Arial"/>
          <w:lang w:val="en-US"/>
        </w:rPr>
        <w:t>  </w:t>
      </w:r>
    </w:p>
    <w:p w14:paraId="1C6A68D3" w14:textId="77777777" w:rsidR="009D526A" w:rsidRPr="009D526A" w:rsidRDefault="009D526A" w:rsidP="009D526A">
      <w:pPr>
        <w:rPr>
          <w:rFonts w:ascii="Arial" w:hAnsi="Arial" w:cs="Arial"/>
          <w:lang w:val="en-US"/>
        </w:rPr>
      </w:pPr>
      <w:r w:rsidRPr="009D526A">
        <w:rPr>
          <w:rFonts w:ascii="Arial" w:hAnsi="Arial" w:cs="Arial"/>
          <w:lang w:val="en-US"/>
        </w:rPr>
        <w:t>  </w:t>
      </w:r>
    </w:p>
    <w:p w14:paraId="394422AC" w14:textId="77777777" w:rsidR="009D526A" w:rsidRPr="009D526A" w:rsidRDefault="009D526A" w:rsidP="009D526A">
      <w:pPr>
        <w:rPr>
          <w:rFonts w:ascii="Arial" w:hAnsi="Arial" w:cs="Arial"/>
          <w:lang w:val="en-US"/>
        </w:rPr>
      </w:pPr>
      <w:r w:rsidRPr="009D526A">
        <w:rPr>
          <w:rFonts w:ascii="Arial" w:hAnsi="Arial" w:cs="Arial"/>
          <w:lang w:val="en-US"/>
        </w:rPr>
        <w:t>  </w:t>
      </w:r>
    </w:p>
    <w:p w14:paraId="05F2E6EC" w14:textId="77777777" w:rsidR="009D526A" w:rsidRPr="009D526A" w:rsidRDefault="009D526A" w:rsidP="009D526A">
      <w:pPr>
        <w:rPr>
          <w:rFonts w:ascii="Arial" w:hAnsi="Arial" w:cs="Arial"/>
          <w:lang w:val="en-US"/>
        </w:rPr>
      </w:pPr>
      <w:r w:rsidRPr="009D526A">
        <w:rPr>
          <w:rFonts w:ascii="Arial" w:hAnsi="Arial" w:cs="Arial"/>
          <w:lang w:val="en-US"/>
        </w:rPr>
        <w:t>  </w:t>
      </w:r>
    </w:p>
    <w:p w14:paraId="52919552" w14:textId="77777777" w:rsidR="009D526A" w:rsidRPr="009D526A" w:rsidRDefault="009D526A" w:rsidP="009D526A">
      <w:pPr>
        <w:rPr>
          <w:rFonts w:ascii="Arial" w:hAnsi="Arial" w:cs="Arial"/>
          <w:lang w:val="en-US"/>
        </w:rPr>
      </w:pPr>
      <w:r w:rsidRPr="009D526A">
        <w:rPr>
          <w:rFonts w:ascii="Arial" w:hAnsi="Arial" w:cs="Arial"/>
          <w:lang w:val="en-US"/>
        </w:rPr>
        <w:t>  </w:t>
      </w:r>
    </w:p>
    <w:p w14:paraId="361A3D5C" w14:textId="77777777" w:rsidR="009D526A" w:rsidRPr="009D526A" w:rsidRDefault="009D526A" w:rsidP="009D526A">
      <w:pPr>
        <w:rPr>
          <w:rFonts w:ascii="Arial" w:hAnsi="Arial" w:cs="Arial"/>
          <w:lang w:val="en-US"/>
        </w:rPr>
      </w:pPr>
      <w:r w:rsidRPr="009D526A">
        <w:rPr>
          <w:rFonts w:ascii="Arial" w:hAnsi="Arial" w:cs="Arial"/>
          <w:lang w:val="en-US"/>
        </w:rPr>
        <w:t>  </w:t>
      </w:r>
    </w:p>
    <w:p w14:paraId="27B0D2B5" w14:textId="77777777" w:rsidR="009D526A" w:rsidRPr="009D526A" w:rsidRDefault="009D526A" w:rsidP="009D526A">
      <w:pPr>
        <w:rPr>
          <w:rFonts w:ascii="Arial" w:hAnsi="Arial" w:cs="Arial"/>
          <w:lang w:val="en-US"/>
        </w:rPr>
      </w:pPr>
      <w:r w:rsidRPr="009D526A">
        <w:rPr>
          <w:rFonts w:ascii="Arial" w:hAnsi="Arial" w:cs="Arial"/>
          <w:lang w:val="en-US"/>
        </w:rPr>
        <w:t>  </w:t>
      </w:r>
    </w:p>
    <w:p w14:paraId="45902CE4" w14:textId="77777777" w:rsidR="009D526A" w:rsidRPr="009D526A" w:rsidRDefault="009D526A" w:rsidP="009D526A">
      <w:pPr>
        <w:rPr>
          <w:rFonts w:ascii="Arial" w:hAnsi="Arial" w:cs="Arial"/>
          <w:lang w:val="en-US"/>
        </w:rPr>
      </w:pPr>
      <w:r w:rsidRPr="009D526A">
        <w:rPr>
          <w:rFonts w:ascii="Arial" w:hAnsi="Arial" w:cs="Arial"/>
          <w:lang w:val="en-US"/>
        </w:rPr>
        <w:t>  </w:t>
      </w:r>
    </w:p>
    <w:p w14:paraId="4716F714" w14:textId="77777777" w:rsidR="009D526A" w:rsidRPr="009D526A" w:rsidRDefault="009D526A" w:rsidP="009D526A">
      <w:pPr>
        <w:rPr>
          <w:rFonts w:ascii="Arial" w:hAnsi="Arial" w:cs="Arial"/>
          <w:lang w:val="en-US"/>
        </w:rPr>
      </w:pPr>
      <w:r w:rsidRPr="009D526A">
        <w:rPr>
          <w:rFonts w:ascii="Arial" w:hAnsi="Arial" w:cs="Arial"/>
          <w:lang w:val="en-US"/>
        </w:rPr>
        <w:t>  </w:t>
      </w:r>
    </w:p>
    <w:p w14:paraId="57118258" w14:textId="77777777" w:rsidR="009D526A" w:rsidRPr="009D526A" w:rsidRDefault="009D526A" w:rsidP="009D526A">
      <w:pPr>
        <w:rPr>
          <w:rFonts w:ascii="Arial" w:hAnsi="Arial" w:cs="Arial"/>
          <w:lang w:val="en-US"/>
        </w:rPr>
      </w:pPr>
      <w:r w:rsidRPr="009D526A">
        <w:rPr>
          <w:rFonts w:ascii="Arial" w:hAnsi="Arial" w:cs="Arial"/>
          <w:lang w:val="en-US"/>
        </w:rPr>
        <w:t> </w:t>
      </w:r>
    </w:p>
    <w:p w14:paraId="55C26021" w14:textId="77777777" w:rsidR="009D526A" w:rsidRPr="009D526A" w:rsidRDefault="009D526A" w:rsidP="009D526A">
      <w:pPr>
        <w:rPr>
          <w:rFonts w:ascii="Arial" w:hAnsi="Arial" w:cs="Arial"/>
          <w:lang w:val="en-US"/>
        </w:rPr>
      </w:pPr>
      <w:r w:rsidRPr="009D526A">
        <w:rPr>
          <w:rFonts w:ascii="Arial" w:hAnsi="Arial" w:cs="Arial"/>
          <w:lang w:val="en-US"/>
        </w:rPr>
        <w:t> </w:t>
      </w:r>
    </w:p>
    <w:p w14:paraId="1CEEBCFD" w14:textId="77777777" w:rsidR="009D526A" w:rsidRPr="009D526A" w:rsidRDefault="009D526A" w:rsidP="009D526A">
      <w:pPr>
        <w:rPr>
          <w:rFonts w:ascii="Arial" w:hAnsi="Arial" w:cs="Arial"/>
          <w:lang w:val="en-US"/>
        </w:rPr>
      </w:pPr>
      <w:r w:rsidRPr="009D526A">
        <w:rPr>
          <w:rFonts w:ascii="Arial" w:hAnsi="Arial" w:cs="Arial"/>
          <w:lang w:val="en-US"/>
        </w:rPr>
        <w:t> </w:t>
      </w:r>
    </w:p>
    <w:p w14:paraId="0DD4F813" w14:textId="77777777" w:rsidR="009D526A" w:rsidRPr="009D526A" w:rsidRDefault="009D526A" w:rsidP="009D526A">
      <w:pPr>
        <w:rPr>
          <w:rFonts w:ascii="Arial" w:hAnsi="Arial" w:cs="Arial"/>
          <w:lang w:val="en-US"/>
        </w:rPr>
      </w:pPr>
      <w:r w:rsidRPr="009D526A">
        <w:rPr>
          <w:rFonts w:ascii="Arial" w:hAnsi="Arial" w:cs="Arial"/>
          <w:lang w:val="en-US"/>
        </w:rPr>
        <w:t> </w:t>
      </w:r>
    </w:p>
    <w:p w14:paraId="3E3DB34A" w14:textId="77777777" w:rsidR="009D526A" w:rsidRPr="009D526A" w:rsidRDefault="009D526A" w:rsidP="009D526A">
      <w:pPr>
        <w:rPr>
          <w:rFonts w:ascii="Arial" w:hAnsi="Arial" w:cs="Arial"/>
          <w:lang w:val="en-US"/>
        </w:rPr>
      </w:pPr>
      <w:r w:rsidRPr="009D526A">
        <w:rPr>
          <w:rFonts w:ascii="Arial" w:hAnsi="Arial" w:cs="Arial"/>
          <w:lang w:val="en-US"/>
        </w:rPr>
        <w:t> </w:t>
      </w:r>
    </w:p>
    <w:p w14:paraId="6013F52C" w14:textId="77777777" w:rsidR="009D526A" w:rsidRPr="009D526A" w:rsidRDefault="009D526A" w:rsidP="009D526A">
      <w:pPr>
        <w:rPr>
          <w:rFonts w:ascii="Arial" w:hAnsi="Arial" w:cs="Arial"/>
          <w:lang w:val="en-US"/>
        </w:rPr>
      </w:pPr>
      <w:r w:rsidRPr="009D526A">
        <w:rPr>
          <w:rFonts w:ascii="Arial" w:hAnsi="Arial" w:cs="Arial"/>
          <w:lang w:val="en-US"/>
        </w:rPr>
        <w:t>  </w:t>
      </w:r>
    </w:p>
    <w:p w14:paraId="78B18A46" w14:textId="77777777" w:rsidR="009D526A" w:rsidRPr="009D526A" w:rsidRDefault="009D526A" w:rsidP="009D526A">
      <w:pPr>
        <w:numPr>
          <w:ilvl w:val="0"/>
          <w:numId w:val="19"/>
        </w:numPr>
        <w:rPr>
          <w:rFonts w:ascii="Arial" w:hAnsi="Arial" w:cs="Arial"/>
          <w:lang w:val="en-US"/>
        </w:rPr>
      </w:pPr>
      <w:r w:rsidRPr="009D526A">
        <w:rPr>
          <w:rFonts w:ascii="Arial" w:hAnsi="Arial" w:cs="Arial"/>
          <w:lang w:val="en-US"/>
        </w:rPr>
        <w:t>References </w:t>
      </w:r>
    </w:p>
    <w:p w14:paraId="4E1291D8" w14:textId="77777777" w:rsidR="009D526A" w:rsidRPr="009D526A" w:rsidRDefault="009D526A" w:rsidP="009D526A">
      <w:pPr>
        <w:rPr>
          <w:rFonts w:ascii="Arial" w:hAnsi="Arial" w:cs="Arial"/>
          <w:lang w:val="en-US"/>
        </w:rPr>
      </w:pPr>
      <w:r w:rsidRPr="009D526A">
        <w:rPr>
          <w:rFonts w:ascii="Arial" w:hAnsi="Arial" w:cs="Arial"/>
          <w:lang w:val="en-US"/>
        </w:rPr>
        <w:t>  </w:t>
      </w:r>
    </w:p>
    <w:p w14:paraId="3971F365" w14:textId="77777777" w:rsidR="009D526A" w:rsidRPr="009D526A" w:rsidRDefault="009D526A" w:rsidP="009D526A">
      <w:pPr>
        <w:rPr>
          <w:rFonts w:ascii="Arial" w:hAnsi="Arial" w:cs="Arial"/>
          <w:lang w:val="en-US"/>
        </w:rPr>
      </w:pPr>
      <w:r w:rsidRPr="009D526A">
        <w:rPr>
          <w:rFonts w:ascii="Arial" w:hAnsi="Arial" w:cs="Arial"/>
          <w:lang w:val="en-US"/>
        </w:rPr>
        <w:t xml:space="preserve">5285653 (2023). </w:t>
      </w:r>
      <w:r w:rsidRPr="009D526A">
        <w:rPr>
          <w:rFonts w:ascii="Arial" w:hAnsi="Arial" w:cs="Arial"/>
          <w:i/>
          <w:iCs/>
          <w:lang w:val="en-US"/>
        </w:rPr>
        <w:t>British Airways SWOT &amp; PESTLE Analysis - SWOT &amp; PESTLE.com</w:t>
      </w:r>
      <w:r w:rsidRPr="009D526A">
        <w:rPr>
          <w:rFonts w:ascii="Arial" w:hAnsi="Arial" w:cs="Arial"/>
          <w:lang w:val="en-US"/>
        </w:rPr>
        <w:t xml:space="preserve">. [online] SWOT &amp; PESTLE.com. Available at: </w:t>
      </w:r>
      <w:hyperlink r:id="rId12" w:tgtFrame="_blank" w:history="1">
        <w:r w:rsidRPr="009D526A">
          <w:rPr>
            <w:rStyle w:val="Hyperlink"/>
            <w:rFonts w:ascii="Arial" w:hAnsi="Arial" w:cs="Arial"/>
            <w:lang w:val="en-US"/>
          </w:rPr>
          <w:t>https://www.swotandpestle.com/british-airways/</w:t>
        </w:r>
      </w:hyperlink>
      <w:r w:rsidRPr="009D526A">
        <w:rPr>
          <w:rFonts w:ascii="Arial" w:hAnsi="Arial" w:cs="Arial"/>
          <w:lang w:val="en-US"/>
        </w:rPr>
        <w:t xml:space="preserve"> [Accessed 16 Jun. 2024]. </w:t>
      </w:r>
    </w:p>
    <w:p w14:paraId="6393410E" w14:textId="77777777" w:rsidR="009D526A" w:rsidRPr="009D526A" w:rsidRDefault="009D526A" w:rsidP="009D526A">
      <w:pPr>
        <w:rPr>
          <w:rFonts w:ascii="Arial" w:hAnsi="Arial" w:cs="Arial"/>
          <w:lang w:val="en-US"/>
        </w:rPr>
      </w:pPr>
      <w:r w:rsidRPr="009D526A">
        <w:rPr>
          <w:rFonts w:ascii="Arial" w:hAnsi="Arial" w:cs="Arial"/>
          <w:lang w:val="en-US"/>
        </w:rPr>
        <w:t xml:space="preserve">admin (2023). </w:t>
      </w:r>
      <w:r w:rsidRPr="009D526A">
        <w:rPr>
          <w:rFonts w:ascii="Arial" w:hAnsi="Arial" w:cs="Arial"/>
          <w:i/>
          <w:iCs/>
          <w:lang w:val="en-US"/>
        </w:rPr>
        <w:t>British Airways PESTEL Analysis - The Strategy Story</w:t>
      </w:r>
      <w:r w:rsidRPr="009D526A">
        <w:rPr>
          <w:rFonts w:ascii="Arial" w:hAnsi="Arial" w:cs="Arial"/>
          <w:lang w:val="en-US"/>
        </w:rPr>
        <w:t xml:space="preserve">. [online] British airways PASTEL analysis - The strategy story. Available at: </w:t>
      </w:r>
      <w:hyperlink r:id="rId13" w:anchor="google_vignette" w:tgtFrame="_blank" w:history="1">
        <w:r w:rsidRPr="009D526A">
          <w:rPr>
            <w:rStyle w:val="Hyperlink"/>
            <w:rFonts w:ascii="Arial" w:hAnsi="Arial" w:cs="Arial"/>
            <w:lang w:val="en-US"/>
          </w:rPr>
          <w:t>https://thestrategystory.com/blog/british-airways-pestel-analysis/#google_vignette</w:t>
        </w:r>
      </w:hyperlink>
      <w:r w:rsidRPr="009D526A">
        <w:rPr>
          <w:rFonts w:ascii="Arial" w:hAnsi="Arial" w:cs="Arial"/>
          <w:lang w:val="en-US"/>
        </w:rPr>
        <w:t>. </w:t>
      </w:r>
    </w:p>
    <w:p w14:paraId="2333AE59" w14:textId="77777777" w:rsidR="009D526A" w:rsidRPr="009D526A" w:rsidRDefault="009D526A" w:rsidP="009D526A">
      <w:pPr>
        <w:rPr>
          <w:rFonts w:ascii="Arial" w:hAnsi="Arial" w:cs="Arial"/>
          <w:lang w:val="en-US"/>
        </w:rPr>
      </w:pPr>
      <w:r w:rsidRPr="009D526A">
        <w:rPr>
          <w:rFonts w:ascii="Arial" w:hAnsi="Arial" w:cs="Arial"/>
          <w:lang w:val="en-US"/>
        </w:rPr>
        <w:t xml:space="preserve">British Airways (2023). </w:t>
      </w:r>
      <w:r w:rsidRPr="009D526A">
        <w:rPr>
          <w:rFonts w:ascii="Arial" w:hAnsi="Arial" w:cs="Arial"/>
          <w:i/>
          <w:iCs/>
          <w:lang w:val="en-US"/>
        </w:rPr>
        <w:t>About BA | Information | British Airways</w:t>
      </w:r>
      <w:r w:rsidRPr="009D526A">
        <w:rPr>
          <w:rFonts w:ascii="Arial" w:hAnsi="Arial" w:cs="Arial"/>
          <w:lang w:val="en-US"/>
        </w:rPr>
        <w:t xml:space="preserve">. [online] Britishairways.com. Available at: </w:t>
      </w:r>
      <w:hyperlink r:id="rId14" w:tgtFrame="_blank" w:history="1">
        <w:r w:rsidRPr="009D526A">
          <w:rPr>
            <w:rStyle w:val="Hyperlink"/>
            <w:rFonts w:ascii="Arial" w:hAnsi="Arial" w:cs="Arial"/>
            <w:lang w:val="en-US"/>
          </w:rPr>
          <w:t>https://www.britishairways.com/content/en/us/information/about-ba</w:t>
        </w:r>
      </w:hyperlink>
      <w:r w:rsidRPr="009D526A">
        <w:rPr>
          <w:rFonts w:ascii="Arial" w:hAnsi="Arial" w:cs="Arial"/>
          <w:lang w:val="en-US"/>
        </w:rPr>
        <w:t>. </w:t>
      </w:r>
    </w:p>
    <w:p w14:paraId="10B45444" w14:textId="77777777" w:rsidR="009D526A" w:rsidRPr="009D526A" w:rsidRDefault="009D526A" w:rsidP="009D526A">
      <w:pPr>
        <w:rPr>
          <w:rFonts w:ascii="Arial" w:hAnsi="Arial" w:cs="Arial"/>
          <w:lang w:val="en-US"/>
        </w:rPr>
      </w:pPr>
      <w:r w:rsidRPr="009D526A">
        <w:rPr>
          <w:rFonts w:ascii="Arial" w:hAnsi="Arial" w:cs="Arial"/>
          <w:lang w:val="en-US"/>
        </w:rPr>
        <w:t xml:space="preserve">Dudovskiy, J. (2019). </w:t>
      </w:r>
      <w:r w:rsidRPr="009D526A">
        <w:rPr>
          <w:rFonts w:ascii="Arial" w:hAnsi="Arial" w:cs="Arial"/>
          <w:i/>
          <w:iCs/>
          <w:lang w:val="en-US"/>
        </w:rPr>
        <w:t>Research Methodology</w:t>
      </w:r>
      <w:r w:rsidRPr="009D526A">
        <w:rPr>
          <w:rFonts w:ascii="Arial" w:hAnsi="Arial" w:cs="Arial"/>
          <w:lang w:val="en-US"/>
        </w:rPr>
        <w:t xml:space="preserve">. [online] Research-Methodology. Available at: </w:t>
      </w:r>
      <w:hyperlink r:id="rId15" w:tgtFrame="_blank" w:history="1">
        <w:r w:rsidRPr="009D526A">
          <w:rPr>
            <w:rStyle w:val="Hyperlink"/>
            <w:rFonts w:ascii="Arial" w:hAnsi="Arial" w:cs="Arial"/>
            <w:lang w:val="en-US"/>
          </w:rPr>
          <w:t>https://research-methodology.net/</w:t>
        </w:r>
      </w:hyperlink>
      <w:r w:rsidRPr="009D526A">
        <w:rPr>
          <w:rFonts w:ascii="Arial" w:hAnsi="Arial" w:cs="Arial"/>
          <w:lang w:val="en-US"/>
        </w:rPr>
        <w:t xml:space="preserve"> [Accessed 16 Jun. 2024]. </w:t>
      </w:r>
    </w:p>
    <w:p w14:paraId="71117690" w14:textId="77777777" w:rsidR="009D526A" w:rsidRPr="009D526A" w:rsidRDefault="009D526A" w:rsidP="009D526A">
      <w:pPr>
        <w:rPr>
          <w:rFonts w:ascii="Arial" w:hAnsi="Arial" w:cs="Arial"/>
          <w:lang w:val="en-US"/>
        </w:rPr>
      </w:pPr>
      <w:r w:rsidRPr="009D526A">
        <w:rPr>
          <w:rFonts w:ascii="Arial" w:hAnsi="Arial" w:cs="Arial"/>
          <w:lang w:val="en-US"/>
        </w:rPr>
        <w:t xml:space="preserve">Henry, Z. (2018). </w:t>
      </w:r>
      <w:r w:rsidRPr="009D526A">
        <w:rPr>
          <w:rFonts w:ascii="Arial" w:hAnsi="Arial" w:cs="Arial"/>
          <w:i/>
          <w:iCs/>
          <w:lang w:val="en-US"/>
        </w:rPr>
        <w:t>British Airways PESTEL Analysis</w:t>
      </w:r>
      <w:r w:rsidRPr="009D526A">
        <w:rPr>
          <w:rFonts w:ascii="Arial" w:hAnsi="Arial" w:cs="Arial"/>
          <w:lang w:val="en-US"/>
        </w:rPr>
        <w:t xml:space="preserve">. [online] Case48. Available at: </w:t>
      </w:r>
      <w:hyperlink r:id="rId16" w:tgtFrame="_blank" w:history="1">
        <w:r w:rsidRPr="009D526A">
          <w:rPr>
            <w:rStyle w:val="Hyperlink"/>
            <w:rFonts w:ascii="Arial" w:hAnsi="Arial" w:cs="Arial"/>
            <w:lang w:val="en-US"/>
          </w:rPr>
          <w:t>https://www.case48.com/pestel-analysis/13877-British-Airways</w:t>
        </w:r>
      </w:hyperlink>
      <w:r w:rsidRPr="009D526A">
        <w:rPr>
          <w:rFonts w:ascii="Arial" w:hAnsi="Arial" w:cs="Arial"/>
          <w:lang w:val="en-US"/>
        </w:rPr>
        <w:t xml:space="preserve"> [Accessed 16 Jun. 2024]. </w:t>
      </w:r>
    </w:p>
    <w:p w14:paraId="45FE658D" w14:textId="77777777" w:rsidR="009D526A" w:rsidRPr="009D526A" w:rsidRDefault="009D526A" w:rsidP="009D526A">
      <w:pPr>
        <w:rPr>
          <w:rFonts w:ascii="Arial" w:hAnsi="Arial" w:cs="Arial"/>
          <w:lang w:val="en-US"/>
        </w:rPr>
      </w:pPr>
      <w:r w:rsidRPr="009D526A">
        <w:rPr>
          <w:rFonts w:ascii="Arial" w:hAnsi="Arial" w:cs="Arial"/>
          <w:lang w:val="en-US"/>
        </w:rPr>
        <w:t xml:space="preserve">Jem (2024). </w:t>
      </w:r>
      <w:r w:rsidRPr="009D526A">
        <w:rPr>
          <w:rFonts w:ascii="Arial" w:hAnsi="Arial" w:cs="Arial"/>
          <w:i/>
          <w:iCs/>
          <w:lang w:val="en-US"/>
        </w:rPr>
        <w:t>Guide to British Airways First Class: Everything You Need to Know in 2024</w:t>
      </w:r>
      <w:r w:rsidRPr="009D526A">
        <w:rPr>
          <w:rFonts w:ascii="Arial" w:hAnsi="Arial" w:cs="Arial"/>
          <w:lang w:val="en-US"/>
        </w:rPr>
        <w:t xml:space="preserve">. [online] Global Viewpoint. Available at: </w:t>
      </w:r>
      <w:hyperlink r:id="rId17" w:tgtFrame="_blank" w:history="1">
        <w:r w:rsidRPr="009D526A">
          <w:rPr>
            <w:rStyle w:val="Hyperlink"/>
            <w:rFonts w:ascii="Arial" w:hAnsi="Arial" w:cs="Arial"/>
            <w:lang w:val="en-US"/>
          </w:rPr>
          <w:t>https://www.myglobalviewpoint.com/british-airways-first-class-guide/</w:t>
        </w:r>
      </w:hyperlink>
      <w:r w:rsidRPr="009D526A">
        <w:rPr>
          <w:rFonts w:ascii="Arial" w:hAnsi="Arial" w:cs="Arial"/>
          <w:lang w:val="en-US"/>
        </w:rPr>
        <w:t>. </w:t>
      </w:r>
    </w:p>
    <w:p w14:paraId="4B8ABA26" w14:textId="77777777" w:rsidR="009D526A" w:rsidRPr="009D526A" w:rsidRDefault="009D526A" w:rsidP="009D526A">
      <w:pPr>
        <w:rPr>
          <w:rFonts w:ascii="Arial" w:hAnsi="Arial" w:cs="Arial"/>
          <w:lang w:val="en-US"/>
        </w:rPr>
      </w:pPr>
      <w:r w:rsidRPr="009D526A">
        <w:rPr>
          <w:rFonts w:ascii="Arial" w:hAnsi="Arial" w:cs="Arial"/>
          <w:lang w:val="en-US"/>
        </w:rPr>
        <w:t xml:space="preserve">Pratap, A. (2020). </w:t>
      </w:r>
      <w:r w:rsidRPr="009D526A">
        <w:rPr>
          <w:rFonts w:ascii="Arial" w:hAnsi="Arial" w:cs="Arial"/>
          <w:i/>
          <w:iCs/>
          <w:lang w:val="en-US"/>
        </w:rPr>
        <w:t>British Airways Pestel Analysis - Cheshnotes Blog</w:t>
      </w:r>
      <w:r w:rsidRPr="009D526A">
        <w:rPr>
          <w:rFonts w:ascii="Arial" w:hAnsi="Arial" w:cs="Arial"/>
          <w:lang w:val="en-US"/>
        </w:rPr>
        <w:t xml:space="preserve">. [online] cheshnotes.com. Available at: </w:t>
      </w:r>
      <w:hyperlink r:id="rId18" w:tgtFrame="_blank" w:history="1">
        <w:r w:rsidRPr="009D526A">
          <w:rPr>
            <w:rStyle w:val="Hyperlink"/>
            <w:rFonts w:ascii="Arial" w:hAnsi="Arial" w:cs="Arial"/>
            <w:lang w:val="en-US"/>
          </w:rPr>
          <w:t>https://cheshnotes.com/british-airways-pestel-analysis/</w:t>
        </w:r>
      </w:hyperlink>
      <w:r w:rsidRPr="009D526A">
        <w:rPr>
          <w:rFonts w:ascii="Arial" w:hAnsi="Arial" w:cs="Arial"/>
          <w:lang w:val="en-US"/>
        </w:rPr>
        <w:t>. </w:t>
      </w:r>
    </w:p>
    <w:p w14:paraId="24141B2C" w14:textId="77777777" w:rsidR="009D526A" w:rsidRPr="009D526A" w:rsidRDefault="009D526A" w:rsidP="009D526A">
      <w:pPr>
        <w:rPr>
          <w:rFonts w:ascii="Arial" w:hAnsi="Arial" w:cs="Arial"/>
          <w:lang w:val="en-US"/>
        </w:rPr>
      </w:pPr>
      <w:r w:rsidRPr="009D526A">
        <w:rPr>
          <w:rFonts w:ascii="Arial" w:hAnsi="Arial" w:cs="Arial"/>
          <w:lang w:val="en-US"/>
        </w:rPr>
        <w:t xml:space="preserve">Zigu (2021). </w:t>
      </w:r>
      <w:r w:rsidRPr="009D526A">
        <w:rPr>
          <w:rFonts w:ascii="Arial" w:hAnsi="Arial" w:cs="Arial"/>
          <w:i/>
          <w:iCs/>
          <w:lang w:val="en-US"/>
        </w:rPr>
        <w:t>British Airways SWOT Analysis | Competitors &amp; USP | BrandGuide | MBA Skool-Study.Learn.Share.</w:t>
      </w:r>
      <w:r w:rsidRPr="009D526A">
        <w:rPr>
          <w:rFonts w:ascii="Arial" w:hAnsi="Arial" w:cs="Arial"/>
          <w:lang w:val="en-US"/>
        </w:rPr>
        <w:t xml:space="preserve"> [online] MBA Skool-Study.Learn.Share. Available at: </w:t>
      </w:r>
      <w:hyperlink r:id="rId19" w:tgtFrame="_blank" w:history="1">
        <w:r w:rsidRPr="009D526A">
          <w:rPr>
            <w:rStyle w:val="Hyperlink"/>
            <w:rFonts w:ascii="Arial" w:hAnsi="Arial" w:cs="Arial"/>
            <w:lang w:val="en-US"/>
          </w:rPr>
          <w:t>https://www.mbaskool.com/brandguide/airlines/532-british-airways.html</w:t>
        </w:r>
      </w:hyperlink>
      <w:r w:rsidRPr="009D526A">
        <w:rPr>
          <w:rFonts w:ascii="Arial" w:hAnsi="Arial" w:cs="Arial"/>
          <w:lang w:val="en-US"/>
        </w:rPr>
        <w:t>. </w:t>
      </w:r>
    </w:p>
    <w:p w14:paraId="326338E2" w14:textId="77777777" w:rsidR="009D526A" w:rsidRPr="009D526A" w:rsidRDefault="009D526A" w:rsidP="009D526A">
      <w:pPr>
        <w:rPr>
          <w:rFonts w:ascii="Arial" w:hAnsi="Arial" w:cs="Arial"/>
          <w:lang w:val="en-US"/>
        </w:rPr>
      </w:pPr>
      <w:r w:rsidRPr="009D526A">
        <w:rPr>
          <w:rFonts w:ascii="Arial" w:hAnsi="Arial" w:cs="Arial"/>
          <w:lang w:val="en-US"/>
        </w:rPr>
        <w:t> </w:t>
      </w:r>
    </w:p>
    <w:p w14:paraId="2389FE09" w14:textId="77777777" w:rsidR="009D526A" w:rsidRPr="009D526A" w:rsidRDefault="009D526A" w:rsidP="009D526A">
      <w:pPr>
        <w:rPr>
          <w:rFonts w:ascii="Arial" w:hAnsi="Arial" w:cs="Arial"/>
          <w:lang w:val="en-US"/>
        </w:rPr>
      </w:pPr>
      <w:r w:rsidRPr="009D526A">
        <w:rPr>
          <w:rFonts w:ascii="Arial" w:hAnsi="Arial" w:cs="Arial"/>
          <w:lang w:val="en-US"/>
        </w:rPr>
        <w:t> </w:t>
      </w:r>
    </w:p>
    <w:p w14:paraId="5AC37EFF" w14:textId="77777777" w:rsidR="00DF77D7" w:rsidRPr="00EB30E1" w:rsidRDefault="00DF77D7" w:rsidP="00DE2055">
      <w:pPr>
        <w:rPr>
          <w:rFonts w:ascii="Arial" w:hAnsi="Arial" w:cs="Arial"/>
        </w:rPr>
      </w:pPr>
    </w:p>
    <w:sectPr w:rsidR="00DF77D7" w:rsidRPr="00EB3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74164"/>
    <w:multiLevelType w:val="multilevel"/>
    <w:tmpl w:val="D476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E2DB8"/>
    <w:multiLevelType w:val="multilevel"/>
    <w:tmpl w:val="4D00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F222FC"/>
    <w:multiLevelType w:val="multilevel"/>
    <w:tmpl w:val="C05054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3600B"/>
    <w:multiLevelType w:val="hybridMultilevel"/>
    <w:tmpl w:val="81D42232"/>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F1535"/>
    <w:multiLevelType w:val="hybridMultilevel"/>
    <w:tmpl w:val="ADFADBD6"/>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2161D"/>
    <w:multiLevelType w:val="multilevel"/>
    <w:tmpl w:val="2E64FA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5F5C40"/>
    <w:multiLevelType w:val="multilevel"/>
    <w:tmpl w:val="A5E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2208F7"/>
    <w:multiLevelType w:val="multilevel"/>
    <w:tmpl w:val="2BEA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B62CEB"/>
    <w:multiLevelType w:val="multilevel"/>
    <w:tmpl w:val="D23A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0B5F54"/>
    <w:multiLevelType w:val="hybridMultilevel"/>
    <w:tmpl w:val="EA4640D8"/>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AD41D9"/>
    <w:multiLevelType w:val="multilevel"/>
    <w:tmpl w:val="D6A2A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5D0DFF"/>
    <w:multiLevelType w:val="hybridMultilevel"/>
    <w:tmpl w:val="4808DD10"/>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B5E70"/>
    <w:multiLevelType w:val="hybridMultilevel"/>
    <w:tmpl w:val="12580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0607B6"/>
    <w:multiLevelType w:val="multilevel"/>
    <w:tmpl w:val="1716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B94C30"/>
    <w:multiLevelType w:val="multilevel"/>
    <w:tmpl w:val="2E9A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9774A1"/>
    <w:multiLevelType w:val="hybridMultilevel"/>
    <w:tmpl w:val="94921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3775C"/>
    <w:multiLevelType w:val="multilevel"/>
    <w:tmpl w:val="94D8BC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AD14F7"/>
    <w:multiLevelType w:val="multilevel"/>
    <w:tmpl w:val="F908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9A6B23"/>
    <w:multiLevelType w:val="multilevel"/>
    <w:tmpl w:val="E5CE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08622018">
    <w:abstractNumId w:val="12"/>
  </w:num>
  <w:num w:numId="2" w16cid:durableId="460611499">
    <w:abstractNumId w:val="15"/>
  </w:num>
  <w:num w:numId="3" w16cid:durableId="1373655597">
    <w:abstractNumId w:val="9"/>
  </w:num>
  <w:num w:numId="4" w16cid:durableId="1715039824">
    <w:abstractNumId w:val="11"/>
  </w:num>
  <w:num w:numId="5" w16cid:durableId="1834568552">
    <w:abstractNumId w:val="3"/>
  </w:num>
  <w:num w:numId="6" w16cid:durableId="1416627534">
    <w:abstractNumId w:val="4"/>
  </w:num>
  <w:num w:numId="7" w16cid:durableId="10647144">
    <w:abstractNumId w:val="1"/>
  </w:num>
  <w:num w:numId="8" w16cid:durableId="1110974019">
    <w:abstractNumId w:val="7"/>
  </w:num>
  <w:num w:numId="9" w16cid:durableId="2443464">
    <w:abstractNumId w:val="13"/>
  </w:num>
  <w:num w:numId="10" w16cid:durableId="1829905502">
    <w:abstractNumId w:val="10"/>
  </w:num>
  <w:num w:numId="11" w16cid:durableId="1364133658">
    <w:abstractNumId w:val="0"/>
  </w:num>
  <w:num w:numId="12" w16cid:durableId="966741433">
    <w:abstractNumId w:val="18"/>
  </w:num>
  <w:num w:numId="13" w16cid:durableId="1912079612">
    <w:abstractNumId w:val="8"/>
  </w:num>
  <w:num w:numId="14" w16cid:durableId="1579095574">
    <w:abstractNumId w:val="17"/>
  </w:num>
  <w:num w:numId="15" w16cid:durableId="1129974681">
    <w:abstractNumId w:val="6"/>
  </w:num>
  <w:num w:numId="16" w16cid:durableId="601107608">
    <w:abstractNumId w:val="14"/>
  </w:num>
  <w:num w:numId="17" w16cid:durableId="1668289349">
    <w:abstractNumId w:val="2"/>
  </w:num>
  <w:num w:numId="18" w16cid:durableId="1411655592">
    <w:abstractNumId w:val="16"/>
  </w:num>
  <w:num w:numId="19" w16cid:durableId="7782614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9C"/>
    <w:rsid w:val="00015D88"/>
    <w:rsid w:val="00037444"/>
    <w:rsid w:val="00044618"/>
    <w:rsid w:val="000446FB"/>
    <w:rsid w:val="00050751"/>
    <w:rsid w:val="000705CE"/>
    <w:rsid w:val="00075093"/>
    <w:rsid w:val="00091CB0"/>
    <w:rsid w:val="000B0BAE"/>
    <w:rsid w:val="000C0870"/>
    <w:rsid w:val="0012334B"/>
    <w:rsid w:val="001407C4"/>
    <w:rsid w:val="001663EA"/>
    <w:rsid w:val="00177330"/>
    <w:rsid w:val="001D2008"/>
    <w:rsid w:val="001E5257"/>
    <w:rsid w:val="001F1432"/>
    <w:rsid w:val="001F1D1F"/>
    <w:rsid w:val="00225282"/>
    <w:rsid w:val="00235BDB"/>
    <w:rsid w:val="0024557B"/>
    <w:rsid w:val="002762CB"/>
    <w:rsid w:val="00291F98"/>
    <w:rsid w:val="00293D93"/>
    <w:rsid w:val="002D04DA"/>
    <w:rsid w:val="002F0F7E"/>
    <w:rsid w:val="003233B4"/>
    <w:rsid w:val="00333A31"/>
    <w:rsid w:val="003C5A04"/>
    <w:rsid w:val="003F4037"/>
    <w:rsid w:val="003F6AAB"/>
    <w:rsid w:val="004225CA"/>
    <w:rsid w:val="0042468B"/>
    <w:rsid w:val="0044271D"/>
    <w:rsid w:val="00452772"/>
    <w:rsid w:val="0045563B"/>
    <w:rsid w:val="0049398F"/>
    <w:rsid w:val="004E1247"/>
    <w:rsid w:val="004E16CE"/>
    <w:rsid w:val="004F0EEB"/>
    <w:rsid w:val="00534FFF"/>
    <w:rsid w:val="005374C8"/>
    <w:rsid w:val="00552350"/>
    <w:rsid w:val="00556DA1"/>
    <w:rsid w:val="00561B6F"/>
    <w:rsid w:val="00566CE3"/>
    <w:rsid w:val="005676AB"/>
    <w:rsid w:val="00595CDF"/>
    <w:rsid w:val="005A2117"/>
    <w:rsid w:val="005A492C"/>
    <w:rsid w:val="005F1AEC"/>
    <w:rsid w:val="00614E2D"/>
    <w:rsid w:val="0062474C"/>
    <w:rsid w:val="0062562F"/>
    <w:rsid w:val="0063196D"/>
    <w:rsid w:val="00636ACE"/>
    <w:rsid w:val="00695778"/>
    <w:rsid w:val="006A39E3"/>
    <w:rsid w:val="006C01FD"/>
    <w:rsid w:val="006D3603"/>
    <w:rsid w:val="006F2C67"/>
    <w:rsid w:val="006F3DBB"/>
    <w:rsid w:val="006F437A"/>
    <w:rsid w:val="006F628E"/>
    <w:rsid w:val="00712A00"/>
    <w:rsid w:val="007158B8"/>
    <w:rsid w:val="00724403"/>
    <w:rsid w:val="00755B71"/>
    <w:rsid w:val="00760FF0"/>
    <w:rsid w:val="007868A4"/>
    <w:rsid w:val="007B62D7"/>
    <w:rsid w:val="007C0A89"/>
    <w:rsid w:val="007C35B0"/>
    <w:rsid w:val="00801211"/>
    <w:rsid w:val="00802D77"/>
    <w:rsid w:val="0083179B"/>
    <w:rsid w:val="00880AF6"/>
    <w:rsid w:val="00881137"/>
    <w:rsid w:val="00891179"/>
    <w:rsid w:val="008C79C3"/>
    <w:rsid w:val="008D0E5F"/>
    <w:rsid w:val="008E24D4"/>
    <w:rsid w:val="008E4525"/>
    <w:rsid w:val="008F26F1"/>
    <w:rsid w:val="008F6F32"/>
    <w:rsid w:val="009108AE"/>
    <w:rsid w:val="009174A8"/>
    <w:rsid w:val="00934EAA"/>
    <w:rsid w:val="0094670B"/>
    <w:rsid w:val="00967773"/>
    <w:rsid w:val="00973A89"/>
    <w:rsid w:val="00974BB1"/>
    <w:rsid w:val="00982A24"/>
    <w:rsid w:val="00991942"/>
    <w:rsid w:val="0099277B"/>
    <w:rsid w:val="00997764"/>
    <w:rsid w:val="009A28DB"/>
    <w:rsid w:val="009A3DBA"/>
    <w:rsid w:val="009B2831"/>
    <w:rsid w:val="009D526A"/>
    <w:rsid w:val="009E057B"/>
    <w:rsid w:val="009F1DC7"/>
    <w:rsid w:val="009F1F69"/>
    <w:rsid w:val="00A1138B"/>
    <w:rsid w:val="00A12A5A"/>
    <w:rsid w:val="00A208CC"/>
    <w:rsid w:val="00A543A6"/>
    <w:rsid w:val="00A6709B"/>
    <w:rsid w:val="00A97C09"/>
    <w:rsid w:val="00AA0E08"/>
    <w:rsid w:val="00AA45C3"/>
    <w:rsid w:val="00AB1124"/>
    <w:rsid w:val="00AB2F71"/>
    <w:rsid w:val="00AC65E0"/>
    <w:rsid w:val="00AD0B4E"/>
    <w:rsid w:val="00AD425A"/>
    <w:rsid w:val="00AE6D8C"/>
    <w:rsid w:val="00AF09D8"/>
    <w:rsid w:val="00AF2550"/>
    <w:rsid w:val="00B01130"/>
    <w:rsid w:val="00B074B8"/>
    <w:rsid w:val="00B1444A"/>
    <w:rsid w:val="00B32345"/>
    <w:rsid w:val="00B331A5"/>
    <w:rsid w:val="00B41306"/>
    <w:rsid w:val="00B5445F"/>
    <w:rsid w:val="00B64C64"/>
    <w:rsid w:val="00B95841"/>
    <w:rsid w:val="00BA2854"/>
    <w:rsid w:val="00BB30CB"/>
    <w:rsid w:val="00BD6E11"/>
    <w:rsid w:val="00C14DE1"/>
    <w:rsid w:val="00C23AFF"/>
    <w:rsid w:val="00C33ABF"/>
    <w:rsid w:val="00C66144"/>
    <w:rsid w:val="00C72B08"/>
    <w:rsid w:val="00CA6A33"/>
    <w:rsid w:val="00CC5827"/>
    <w:rsid w:val="00CF0F52"/>
    <w:rsid w:val="00CF591B"/>
    <w:rsid w:val="00CF5C41"/>
    <w:rsid w:val="00D00FB6"/>
    <w:rsid w:val="00D06987"/>
    <w:rsid w:val="00D34479"/>
    <w:rsid w:val="00D43D0F"/>
    <w:rsid w:val="00D53A6F"/>
    <w:rsid w:val="00D83DFE"/>
    <w:rsid w:val="00D84FDE"/>
    <w:rsid w:val="00D8790D"/>
    <w:rsid w:val="00DA53AF"/>
    <w:rsid w:val="00DB33EC"/>
    <w:rsid w:val="00DC4D99"/>
    <w:rsid w:val="00DC6CAD"/>
    <w:rsid w:val="00DE2055"/>
    <w:rsid w:val="00DE298F"/>
    <w:rsid w:val="00DE79DB"/>
    <w:rsid w:val="00DF6C79"/>
    <w:rsid w:val="00DF77D7"/>
    <w:rsid w:val="00E1692E"/>
    <w:rsid w:val="00E205A9"/>
    <w:rsid w:val="00E4748D"/>
    <w:rsid w:val="00E652D6"/>
    <w:rsid w:val="00E74275"/>
    <w:rsid w:val="00EB30E1"/>
    <w:rsid w:val="00EB3D72"/>
    <w:rsid w:val="00EB7E9C"/>
    <w:rsid w:val="00EC49A5"/>
    <w:rsid w:val="00ED18E7"/>
    <w:rsid w:val="00EE04D0"/>
    <w:rsid w:val="00EE2A97"/>
    <w:rsid w:val="00EE4130"/>
    <w:rsid w:val="00EF08BD"/>
    <w:rsid w:val="00F07174"/>
    <w:rsid w:val="00F12AB7"/>
    <w:rsid w:val="00F179E9"/>
    <w:rsid w:val="00F26C1A"/>
    <w:rsid w:val="00F301DF"/>
    <w:rsid w:val="00F62371"/>
    <w:rsid w:val="00F658C6"/>
    <w:rsid w:val="00F975DF"/>
    <w:rsid w:val="00FA56AC"/>
    <w:rsid w:val="00FB3081"/>
    <w:rsid w:val="00FB5E24"/>
    <w:rsid w:val="00FE5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34486"/>
  <w15:docId w15:val="{BF3F1EDB-7D31-4AEC-8EE8-0E07DD9B9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E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7E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7E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7E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E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E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7E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7E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7E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E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E9C"/>
    <w:rPr>
      <w:rFonts w:eastAsiaTheme="majorEastAsia" w:cstheme="majorBidi"/>
      <w:color w:val="272727" w:themeColor="text1" w:themeTint="D8"/>
    </w:rPr>
  </w:style>
  <w:style w:type="paragraph" w:styleId="Title">
    <w:name w:val="Title"/>
    <w:basedOn w:val="Normal"/>
    <w:next w:val="Normal"/>
    <w:link w:val="TitleChar"/>
    <w:uiPriority w:val="10"/>
    <w:qFormat/>
    <w:rsid w:val="00EB7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E9C"/>
    <w:pPr>
      <w:spacing w:before="160"/>
      <w:jc w:val="center"/>
    </w:pPr>
    <w:rPr>
      <w:i/>
      <w:iCs/>
      <w:color w:val="404040" w:themeColor="text1" w:themeTint="BF"/>
    </w:rPr>
  </w:style>
  <w:style w:type="character" w:customStyle="1" w:styleId="QuoteChar">
    <w:name w:val="Quote Char"/>
    <w:basedOn w:val="DefaultParagraphFont"/>
    <w:link w:val="Quote"/>
    <w:uiPriority w:val="29"/>
    <w:rsid w:val="00EB7E9C"/>
    <w:rPr>
      <w:i/>
      <w:iCs/>
      <w:color w:val="404040" w:themeColor="text1" w:themeTint="BF"/>
    </w:rPr>
  </w:style>
  <w:style w:type="paragraph" w:styleId="ListParagraph">
    <w:name w:val="List Paragraph"/>
    <w:basedOn w:val="Normal"/>
    <w:uiPriority w:val="34"/>
    <w:qFormat/>
    <w:rsid w:val="00EB7E9C"/>
    <w:pPr>
      <w:ind w:left="720"/>
      <w:contextualSpacing/>
    </w:pPr>
  </w:style>
  <w:style w:type="character" w:styleId="IntenseEmphasis">
    <w:name w:val="Intense Emphasis"/>
    <w:basedOn w:val="DefaultParagraphFont"/>
    <w:uiPriority w:val="21"/>
    <w:qFormat/>
    <w:rsid w:val="00EB7E9C"/>
    <w:rPr>
      <w:i/>
      <w:iCs/>
      <w:color w:val="0F4761" w:themeColor="accent1" w:themeShade="BF"/>
    </w:rPr>
  </w:style>
  <w:style w:type="paragraph" w:styleId="IntenseQuote">
    <w:name w:val="Intense Quote"/>
    <w:basedOn w:val="Normal"/>
    <w:next w:val="Normal"/>
    <w:link w:val="IntenseQuoteChar"/>
    <w:uiPriority w:val="30"/>
    <w:qFormat/>
    <w:rsid w:val="00EB7E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E9C"/>
    <w:rPr>
      <w:i/>
      <w:iCs/>
      <w:color w:val="0F4761" w:themeColor="accent1" w:themeShade="BF"/>
    </w:rPr>
  </w:style>
  <w:style w:type="character" w:styleId="IntenseReference">
    <w:name w:val="Intense Reference"/>
    <w:basedOn w:val="DefaultParagraphFont"/>
    <w:uiPriority w:val="32"/>
    <w:qFormat/>
    <w:rsid w:val="00EB7E9C"/>
    <w:rPr>
      <w:b/>
      <w:bCs/>
      <w:smallCaps/>
      <w:color w:val="0F4761" w:themeColor="accent1" w:themeShade="BF"/>
      <w:spacing w:val="5"/>
    </w:rPr>
  </w:style>
  <w:style w:type="paragraph" w:styleId="TOCHeading">
    <w:name w:val="TOC Heading"/>
    <w:basedOn w:val="Heading1"/>
    <w:next w:val="Normal"/>
    <w:uiPriority w:val="39"/>
    <w:unhideWhenUsed/>
    <w:qFormat/>
    <w:rsid w:val="0072440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24403"/>
    <w:pPr>
      <w:spacing w:after="100"/>
    </w:pPr>
  </w:style>
  <w:style w:type="character" w:styleId="Hyperlink">
    <w:name w:val="Hyperlink"/>
    <w:basedOn w:val="DefaultParagraphFont"/>
    <w:uiPriority w:val="99"/>
    <w:unhideWhenUsed/>
    <w:rsid w:val="00724403"/>
    <w:rPr>
      <w:color w:val="467886" w:themeColor="hyperlink"/>
      <w:u w:val="single"/>
    </w:rPr>
  </w:style>
  <w:style w:type="character" w:styleId="UnresolvedMention">
    <w:name w:val="Unresolved Mention"/>
    <w:basedOn w:val="DefaultParagraphFont"/>
    <w:uiPriority w:val="99"/>
    <w:semiHidden/>
    <w:unhideWhenUsed/>
    <w:rsid w:val="00225282"/>
    <w:rPr>
      <w:color w:val="605E5C"/>
      <w:shd w:val="clear" w:color="auto" w:fill="E1DFDD"/>
    </w:rPr>
  </w:style>
  <w:style w:type="paragraph" w:styleId="TOC2">
    <w:name w:val="toc 2"/>
    <w:basedOn w:val="Normal"/>
    <w:next w:val="Normal"/>
    <w:autoRedefine/>
    <w:uiPriority w:val="39"/>
    <w:unhideWhenUsed/>
    <w:rsid w:val="00695778"/>
    <w:pPr>
      <w:spacing w:after="100"/>
      <w:ind w:left="220"/>
    </w:pPr>
  </w:style>
  <w:style w:type="paragraph" w:styleId="TOC3">
    <w:name w:val="toc 3"/>
    <w:basedOn w:val="Normal"/>
    <w:next w:val="Normal"/>
    <w:autoRedefine/>
    <w:uiPriority w:val="39"/>
    <w:unhideWhenUsed/>
    <w:rsid w:val="00695778"/>
    <w:pPr>
      <w:spacing w:after="100"/>
      <w:ind w:left="440"/>
    </w:pPr>
    <w:rPr>
      <w:rFonts w:eastAsiaTheme="minorEastAsia" w:cs="Times New Roman"/>
      <w:kern w:val="0"/>
      <w:lang w:val="en-US"/>
      <w14:ligatures w14:val="none"/>
    </w:rPr>
  </w:style>
  <w:style w:type="paragraph" w:styleId="TOC4">
    <w:name w:val="toc 4"/>
    <w:basedOn w:val="Normal"/>
    <w:next w:val="Normal"/>
    <w:autoRedefine/>
    <w:uiPriority w:val="39"/>
    <w:unhideWhenUsed/>
    <w:rsid w:val="004225CA"/>
    <w:pPr>
      <w:spacing w:after="100"/>
      <w:ind w:left="660"/>
    </w:pPr>
  </w:style>
  <w:style w:type="paragraph" w:styleId="TOC5">
    <w:name w:val="toc 5"/>
    <w:basedOn w:val="Normal"/>
    <w:next w:val="Normal"/>
    <w:autoRedefine/>
    <w:uiPriority w:val="39"/>
    <w:unhideWhenUsed/>
    <w:rsid w:val="00EB30E1"/>
    <w:pPr>
      <w:spacing w:after="100"/>
      <w:ind w:left="880"/>
    </w:pPr>
  </w:style>
  <w:style w:type="paragraph" w:styleId="TOC6">
    <w:name w:val="toc 6"/>
    <w:basedOn w:val="Normal"/>
    <w:next w:val="Normal"/>
    <w:autoRedefine/>
    <w:uiPriority w:val="39"/>
    <w:unhideWhenUsed/>
    <w:rsid w:val="00AB1124"/>
    <w:pPr>
      <w:spacing w:after="100"/>
      <w:ind w:left="1100"/>
    </w:pPr>
  </w:style>
  <w:style w:type="paragraph" w:styleId="NormalWeb">
    <w:name w:val="Normal (Web)"/>
    <w:basedOn w:val="Normal"/>
    <w:uiPriority w:val="99"/>
    <w:semiHidden/>
    <w:unhideWhenUsed/>
    <w:rsid w:val="001233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827391">
      <w:bodyDiv w:val="1"/>
      <w:marLeft w:val="0"/>
      <w:marRight w:val="0"/>
      <w:marTop w:val="0"/>
      <w:marBottom w:val="0"/>
      <w:divBdr>
        <w:top w:val="none" w:sz="0" w:space="0" w:color="auto"/>
        <w:left w:val="none" w:sz="0" w:space="0" w:color="auto"/>
        <w:bottom w:val="none" w:sz="0" w:space="0" w:color="auto"/>
        <w:right w:val="none" w:sz="0" w:space="0" w:color="auto"/>
      </w:divBdr>
      <w:divsChild>
        <w:div w:id="551037388">
          <w:marLeft w:val="0"/>
          <w:marRight w:val="0"/>
          <w:marTop w:val="0"/>
          <w:marBottom w:val="0"/>
          <w:divBdr>
            <w:top w:val="none" w:sz="0" w:space="0" w:color="auto"/>
            <w:left w:val="none" w:sz="0" w:space="0" w:color="auto"/>
            <w:bottom w:val="none" w:sz="0" w:space="0" w:color="auto"/>
            <w:right w:val="none" w:sz="0" w:space="0" w:color="auto"/>
          </w:divBdr>
        </w:div>
      </w:divsChild>
    </w:div>
    <w:div w:id="635910672">
      <w:bodyDiv w:val="1"/>
      <w:marLeft w:val="0"/>
      <w:marRight w:val="0"/>
      <w:marTop w:val="0"/>
      <w:marBottom w:val="0"/>
      <w:divBdr>
        <w:top w:val="none" w:sz="0" w:space="0" w:color="auto"/>
        <w:left w:val="none" w:sz="0" w:space="0" w:color="auto"/>
        <w:bottom w:val="none" w:sz="0" w:space="0" w:color="auto"/>
        <w:right w:val="none" w:sz="0" w:space="0" w:color="auto"/>
      </w:divBdr>
      <w:divsChild>
        <w:div w:id="607155721">
          <w:marLeft w:val="0"/>
          <w:marRight w:val="0"/>
          <w:marTop w:val="0"/>
          <w:marBottom w:val="0"/>
          <w:divBdr>
            <w:top w:val="none" w:sz="0" w:space="0" w:color="auto"/>
            <w:left w:val="none" w:sz="0" w:space="0" w:color="auto"/>
            <w:bottom w:val="none" w:sz="0" w:space="0" w:color="auto"/>
            <w:right w:val="none" w:sz="0" w:space="0" w:color="auto"/>
          </w:divBdr>
        </w:div>
        <w:div w:id="619652890">
          <w:marLeft w:val="0"/>
          <w:marRight w:val="0"/>
          <w:marTop w:val="0"/>
          <w:marBottom w:val="0"/>
          <w:divBdr>
            <w:top w:val="none" w:sz="0" w:space="0" w:color="auto"/>
            <w:left w:val="none" w:sz="0" w:space="0" w:color="auto"/>
            <w:bottom w:val="none" w:sz="0" w:space="0" w:color="auto"/>
            <w:right w:val="none" w:sz="0" w:space="0" w:color="auto"/>
          </w:divBdr>
        </w:div>
        <w:div w:id="894317592">
          <w:marLeft w:val="0"/>
          <w:marRight w:val="0"/>
          <w:marTop w:val="0"/>
          <w:marBottom w:val="0"/>
          <w:divBdr>
            <w:top w:val="none" w:sz="0" w:space="0" w:color="auto"/>
            <w:left w:val="none" w:sz="0" w:space="0" w:color="auto"/>
            <w:bottom w:val="none" w:sz="0" w:space="0" w:color="auto"/>
            <w:right w:val="none" w:sz="0" w:space="0" w:color="auto"/>
          </w:divBdr>
        </w:div>
        <w:div w:id="1226256115">
          <w:marLeft w:val="0"/>
          <w:marRight w:val="0"/>
          <w:marTop w:val="0"/>
          <w:marBottom w:val="0"/>
          <w:divBdr>
            <w:top w:val="none" w:sz="0" w:space="0" w:color="auto"/>
            <w:left w:val="none" w:sz="0" w:space="0" w:color="auto"/>
            <w:bottom w:val="none" w:sz="0" w:space="0" w:color="auto"/>
            <w:right w:val="none" w:sz="0" w:space="0" w:color="auto"/>
          </w:divBdr>
        </w:div>
        <w:div w:id="1753888877">
          <w:marLeft w:val="0"/>
          <w:marRight w:val="0"/>
          <w:marTop w:val="0"/>
          <w:marBottom w:val="0"/>
          <w:divBdr>
            <w:top w:val="none" w:sz="0" w:space="0" w:color="auto"/>
            <w:left w:val="none" w:sz="0" w:space="0" w:color="auto"/>
            <w:bottom w:val="none" w:sz="0" w:space="0" w:color="auto"/>
            <w:right w:val="none" w:sz="0" w:space="0" w:color="auto"/>
          </w:divBdr>
        </w:div>
      </w:divsChild>
    </w:div>
    <w:div w:id="779111935">
      <w:bodyDiv w:val="1"/>
      <w:marLeft w:val="0"/>
      <w:marRight w:val="0"/>
      <w:marTop w:val="0"/>
      <w:marBottom w:val="0"/>
      <w:divBdr>
        <w:top w:val="none" w:sz="0" w:space="0" w:color="auto"/>
        <w:left w:val="none" w:sz="0" w:space="0" w:color="auto"/>
        <w:bottom w:val="none" w:sz="0" w:space="0" w:color="auto"/>
        <w:right w:val="none" w:sz="0" w:space="0" w:color="auto"/>
      </w:divBdr>
      <w:divsChild>
        <w:div w:id="72776687">
          <w:marLeft w:val="0"/>
          <w:marRight w:val="0"/>
          <w:marTop w:val="0"/>
          <w:marBottom w:val="0"/>
          <w:divBdr>
            <w:top w:val="none" w:sz="0" w:space="0" w:color="auto"/>
            <w:left w:val="none" w:sz="0" w:space="0" w:color="auto"/>
            <w:bottom w:val="none" w:sz="0" w:space="0" w:color="auto"/>
            <w:right w:val="none" w:sz="0" w:space="0" w:color="auto"/>
          </w:divBdr>
        </w:div>
        <w:div w:id="567301042">
          <w:marLeft w:val="0"/>
          <w:marRight w:val="0"/>
          <w:marTop w:val="0"/>
          <w:marBottom w:val="0"/>
          <w:divBdr>
            <w:top w:val="none" w:sz="0" w:space="0" w:color="auto"/>
            <w:left w:val="none" w:sz="0" w:space="0" w:color="auto"/>
            <w:bottom w:val="none" w:sz="0" w:space="0" w:color="auto"/>
            <w:right w:val="none" w:sz="0" w:space="0" w:color="auto"/>
          </w:divBdr>
        </w:div>
        <w:div w:id="45878388">
          <w:marLeft w:val="0"/>
          <w:marRight w:val="0"/>
          <w:marTop w:val="0"/>
          <w:marBottom w:val="0"/>
          <w:divBdr>
            <w:top w:val="none" w:sz="0" w:space="0" w:color="auto"/>
            <w:left w:val="none" w:sz="0" w:space="0" w:color="auto"/>
            <w:bottom w:val="none" w:sz="0" w:space="0" w:color="auto"/>
            <w:right w:val="none" w:sz="0" w:space="0" w:color="auto"/>
          </w:divBdr>
        </w:div>
        <w:div w:id="1182470806">
          <w:marLeft w:val="0"/>
          <w:marRight w:val="0"/>
          <w:marTop w:val="0"/>
          <w:marBottom w:val="0"/>
          <w:divBdr>
            <w:top w:val="none" w:sz="0" w:space="0" w:color="auto"/>
            <w:left w:val="none" w:sz="0" w:space="0" w:color="auto"/>
            <w:bottom w:val="none" w:sz="0" w:space="0" w:color="auto"/>
            <w:right w:val="none" w:sz="0" w:space="0" w:color="auto"/>
          </w:divBdr>
        </w:div>
        <w:div w:id="456605268">
          <w:marLeft w:val="0"/>
          <w:marRight w:val="0"/>
          <w:marTop w:val="0"/>
          <w:marBottom w:val="0"/>
          <w:divBdr>
            <w:top w:val="none" w:sz="0" w:space="0" w:color="auto"/>
            <w:left w:val="none" w:sz="0" w:space="0" w:color="auto"/>
            <w:bottom w:val="none" w:sz="0" w:space="0" w:color="auto"/>
            <w:right w:val="none" w:sz="0" w:space="0" w:color="auto"/>
          </w:divBdr>
        </w:div>
        <w:div w:id="1101145938">
          <w:marLeft w:val="0"/>
          <w:marRight w:val="0"/>
          <w:marTop w:val="0"/>
          <w:marBottom w:val="0"/>
          <w:divBdr>
            <w:top w:val="none" w:sz="0" w:space="0" w:color="auto"/>
            <w:left w:val="none" w:sz="0" w:space="0" w:color="auto"/>
            <w:bottom w:val="none" w:sz="0" w:space="0" w:color="auto"/>
            <w:right w:val="none" w:sz="0" w:space="0" w:color="auto"/>
          </w:divBdr>
        </w:div>
        <w:div w:id="204294578">
          <w:marLeft w:val="0"/>
          <w:marRight w:val="0"/>
          <w:marTop w:val="0"/>
          <w:marBottom w:val="0"/>
          <w:divBdr>
            <w:top w:val="none" w:sz="0" w:space="0" w:color="auto"/>
            <w:left w:val="none" w:sz="0" w:space="0" w:color="auto"/>
            <w:bottom w:val="none" w:sz="0" w:space="0" w:color="auto"/>
            <w:right w:val="none" w:sz="0" w:space="0" w:color="auto"/>
          </w:divBdr>
        </w:div>
        <w:div w:id="1565869589">
          <w:marLeft w:val="0"/>
          <w:marRight w:val="0"/>
          <w:marTop w:val="0"/>
          <w:marBottom w:val="0"/>
          <w:divBdr>
            <w:top w:val="none" w:sz="0" w:space="0" w:color="auto"/>
            <w:left w:val="none" w:sz="0" w:space="0" w:color="auto"/>
            <w:bottom w:val="none" w:sz="0" w:space="0" w:color="auto"/>
            <w:right w:val="none" w:sz="0" w:space="0" w:color="auto"/>
          </w:divBdr>
        </w:div>
        <w:div w:id="820000560">
          <w:marLeft w:val="0"/>
          <w:marRight w:val="0"/>
          <w:marTop w:val="0"/>
          <w:marBottom w:val="0"/>
          <w:divBdr>
            <w:top w:val="none" w:sz="0" w:space="0" w:color="auto"/>
            <w:left w:val="none" w:sz="0" w:space="0" w:color="auto"/>
            <w:bottom w:val="none" w:sz="0" w:space="0" w:color="auto"/>
            <w:right w:val="none" w:sz="0" w:space="0" w:color="auto"/>
          </w:divBdr>
        </w:div>
        <w:div w:id="973758083">
          <w:marLeft w:val="0"/>
          <w:marRight w:val="0"/>
          <w:marTop w:val="0"/>
          <w:marBottom w:val="0"/>
          <w:divBdr>
            <w:top w:val="none" w:sz="0" w:space="0" w:color="auto"/>
            <w:left w:val="none" w:sz="0" w:space="0" w:color="auto"/>
            <w:bottom w:val="none" w:sz="0" w:space="0" w:color="auto"/>
            <w:right w:val="none" w:sz="0" w:space="0" w:color="auto"/>
          </w:divBdr>
        </w:div>
        <w:div w:id="1637449402">
          <w:marLeft w:val="0"/>
          <w:marRight w:val="0"/>
          <w:marTop w:val="0"/>
          <w:marBottom w:val="0"/>
          <w:divBdr>
            <w:top w:val="none" w:sz="0" w:space="0" w:color="auto"/>
            <w:left w:val="none" w:sz="0" w:space="0" w:color="auto"/>
            <w:bottom w:val="none" w:sz="0" w:space="0" w:color="auto"/>
            <w:right w:val="none" w:sz="0" w:space="0" w:color="auto"/>
          </w:divBdr>
        </w:div>
        <w:div w:id="1492713491">
          <w:marLeft w:val="0"/>
          <w:marRight w:val="0"/>
          <w:marTop w:val="0"/>
          <w:marBottom w:val="0"/>
          <w:divBdr>
            <w:top w:val="none" w:sz="0" w:space="0" w:color="auto"/>
            <w:left w:val="none" w:sz="0" w:space="0" w:color="auto"/>
            <w:bottom w:val="none" w:sz="0" w:space="0" w:color="auto"/>
            <w:right w:val="none" w:sz="0" w:space="0" w:color="auto"/>
          </w:divBdr>
        </w:div>
        <w:div w:id="1928033346">
          <w:marLeft w:val="0"/>
          <w:marRight w:val="0"/>
          <w:marTop w:val="0"/>
          <w:marBottom w:val="0"/>
          <w:divBdr>
            <w:top w:val="none" w:sz="0" w:space="0" w:color="auto"/>
            <w:left w:val="none" w:sz="0" w:space="0" w:color="auto"/>
            <w:bottom w:val="none" w:sz="0" w:space="0" w:color="auto"/>
            <w:right w:val="none" w:sz="0" w:space="0" w:color="auto"/>
          </w:divBdr>
        </w:div>
        <w:div w:id="661352246">
          <w:marLeft w:val="0"/>
          <w:marRight w:val="0"/>
          <w:marTop w:val="0"/>
          <w:marBottom w:val="0"/>
          <w:divBdr>
            <w:top w:val="none" w:sz="0" w:space="0" w:color="auto"/>
            <w:left w:val="none" w:sz="0" w:space="0" w:color="auto"/>
            <w:bottom w:val="none" w:sz="0" w:space="0" w:color="auto"/>
            <w:right w:val="none" w:sz="0" w:space="0" w:color="auto"/>
          </w:divBdr>
        </w:div>
        <w:div w:id="508058530">
          <w:marLeft w:val="0"/>
          <w:marRight w:val="0"/>
          <w:marTop w:val="0"/>
          <w:marBottom w:val="0"/>
          <w:divBdr>
            <w:top w:val="none" w:sz="0" w:space="0" w:color="auto"/>
            <w:left w:val="none" w:sz="0" w:space="0" w:color="auto"/>
            <w:bottom w:val="none" w:sz="0" w:space="0" w:color="auto"/>
            <w:right w:val="none" w:sz="0" w:space="0" w:color="auto"/>
          </w:divBdr>
        </w:div>
        <w:div w:id="1896041706">
          <w:marLeft w:val="0"/>
          <w:marRight w:val="0"/>
          <w:marTop w:val="0"/>
          <w:marBottom w:val="0"/>
          <w:divBdr>
            <w:top w:val="none" w:sz="0" w:space="0" w:color="auto"/>
            <w:left w:val="none" w:sz="0" w:space="0" w:color="auto"/>
            <w:bottom w:val="none" w:sz="0" w:space="0" w:color="auto"/>
            <w:right w:val="none" w:sz="0" w:space="0" w:color="auto"/>
          </w:divBdr>
        </w:div>
        <w:div w:id="1318725867">
          <w:marLeft w:val="0"/>
          <w:marRight w:val="0"/>
          <w:marTop w:val="0"/>
          <w:marBottom w:val="0"/>
          <w:divBdr>
            <w:top w:val="none" w:sz="0" w:space="0" w:color="auto"/>
            <w:left w:val="none" w:sz="0" w:space="0" w:color="auto"/>
            <w:bottom w:val="none" w:sz="0" w:space="0" w:color="auto"/>
            <w:right w:val="none" w:sz="0" w:space="0" w:color="auto"/>
          </w:divBdr>
        </w:div>
        <w:div w:id="1326860748">
          <w:marLeft w:val="0"/>
          <w:marRight w:val="0"/>
          <w:marTop w:val="0"/>
          <w:marBottom w:val="0"/>
          <w:divBdr>
            <w:top w:val="none" w:sz="0" w:space="0" w:color="auto"/>
            <w:left w:val="none" w:sz="0" w:space="0" w:color="auto"/>
            <w:bottom w:val="none" w:sz="0" w:space="0" w:color="auto"/>
            <w:right w:val="none" w:sz="0" w:space="0" w:color="auto"/>
          </w:divBdr>
        </w:div>
        <w:div w:id="714621543">
          <w:marLeft w:val="0"/>
          <w:marRight w:val="0"/>
          <w:marTop w:val="0"/>
          <w:marBottom w:val="0"/>
          <w:divBdr>
            <w:top w:val="none" w:sz="0" w:space="0" w:color="auto"/>
            <w:left w:val="none" w:sz="0" w:space="0" w:color="auto"/>
            <w:bottom w:val="none" w:sz="0" w:space="0" w:color="auto"/>
            <w:right w:val="none" w:sz="0" w:space="0" w:color="auto"/>
          </w:divBdr>
        </w:div>
        <w:div w:id="2067992774">
          <w:marLeft w:val="0"/>
          <w:marRight w:val="0"/>
          <w:marTop w:val="0"/>
          <w:marBottom w:val="0"/>
          <w:divBdr>
            <w:top w:val="none" w:sz="0" w:space="0" w:color="auto"/>
            <w:left w:val="none" w:sz="0" w:space="0" w:color="auto"/>
            <w:bottom w:val="none" w:sz="0" w:space="0" w:color="auto"/>
            <w:right w:val="none" w:sz="0" w:space="0" w:color="auto"/>
          </w:divBdr>
        </w:div>
        <w:div w:id="428741118">
          <w:marLeft w:val="0"/>
          <w:marRight w:val="0"/>
          <w:marTop w:val="0"/>
          <w:marBottom w:val="0"/>
          <w:divBdr>
            <w:top w:val="none" w:sz="0" w:space="0" w:color="auto"/>
            <w:left w:val="none" w:sz="0" w:space="0" w:color="auto"/>
            <w:bottom w:val="none" w:sz="0" w:space="0" w:color="auto"/>
            <w:right w:val="none" w:sz="0" w:space="0" w:color="auto"/>
          </w:divBdr>
        </w:div>
        <w:div w:id="1157576757">
          <w:marLeft w:val="0"/>
          <w:marRight w:val="0"/>
          <w:marTop w:val="0"/>
          <w:marBottom w:val="0"/>
          <w:divBdr>
            <w:top w:val="none" w:sz="0" w:space="0" w:color="auto"/>
            <w:left w:val="none" w:sz="0" w:space="0" w:color="auto"/>
            <w:bottom w:val="none" w:sz="0" w:space="0" w:color="auto"/>
            <w:right w:val="none" w:sz="0" w:space="0" w:color="auto"/>
          </w:divBdr>
        </w:div>
        <w:div w:id="1563565094">
          <w:marLeft w:val="0"/>
          <w:marRight w:val="0"/>
          <w:marTop w:val="0"/>
          <w:marBottom w:val="0"/>
          <w:divBdr>
            <w:top w:val="none" w:sz="0" w:space="0" w:color="auto"/>
            <w:left w:val="none" w:sz="0" w:space="0" w:color="auto"/>
            <w:bottom w:val="none" w:sz="0" w:space="0" w:color="auto"/>
            <w:right w:val="none" w:sz="0" w:space="0" w:color="auto"/>
          </w:divBdr>
        </w:div>
        <w:div w:id="1588612659">
          <w:marLeft w:val="0"/>
          <w:marRight w:val="0"/>
          <w:marTop w:val="0"/>
          <w:marBottom w:val="0"/>
          <w:divBdr>
            <w:top w:val="none" w:sz="0" w:space="0" w:color="auto"/>
            <w:left w:val="none" w:sz="0" w:space="0" w:color="auto"/>
            <w:bottom w:val="none" w:sz="0" w:space="0" w:color="auto"/>
            <w:right w:val="none" w:sz="0" w:space="0" w:color="auto"/>
          </w:divBdr>
        </w:div>
        <w:div w:id="214898582">
          <w:marLeft w:val="0"/>
          <w:marRight w:val="0"/>
          <w:marTop w:val="0"/>
          <w:marBottom w:val="0"/>
          <w:divBdr>
            <w:top w:val="none" w:sz="0" w:space="0" w:color="auto"/>
            <w:left w:val="none" w:sz="0" w:space="0" w:color="auto"/>
            <w:bottom w:val="none" w:sz="0" w:space="0" w:color="auto"/>
            <w:right w:val="none" w:sz="0" w:space="0" w:color="auto"/>
          </w:divBdr>
        </w:div>
        <w:div w:id="1722367078">
          <w:marLeft w:val="0"/>
          <w:marRight w:val="0"/>
          <w:marTop w:val="0"/>
          <w:marBottom w:val="0"/>
          <w:divBdr>
            <w:top w:val="none" w:sz="0" w:space="0" w:color="auto"/>
            <w:left w:val="none" w:sz="0" w:space="0" w:color="auto"/>
            <w:bottom w:val="none" w:sz="0" w:space="0" w:color="auto"/>
            <w:right w:val="none" w:sz="0" w:space="0" w:color="auto"/>
          </w:divBdr>
        </w:div>
        <w:div w:id="648558920">
          <w:marLeft w:val="0"/>
          <w:marRight w:val="0"/>
          <w:marTop w:val="0"/>
          <w:marBottom w:val="0"/>
          <w:divBdr>
            <w:top w:val="none" w:sz="0" w:space="0" w:color="auto"/>
            <w:left w:val="none" w:sz="0" w:space="0" w:color="auto"/>
            <w:bottom w:val="none" w:sz="0" w:space="0" w:color="auto"/>
            <w:right w:val="none" w:sz="0" w:space="0" w:color="auto"/>
          </w:divBdr>
        </w:div>
        <w:div w:id="576017804">
          <w:marLeft w:val="0"/>
          <w:marRight w:val="0"/>
          <w:marTop w:val="0"/>
          <w:marBottom w:val="0"/>
          <w:divBdr>
            <w:top w:val="none" w:sz="0" w:space="0" w:color="auto"/>
            <w:left w:val="none" w:sz="0" w:space="0" w:color="auto"/>
            <w:bottom w:val="none" w:sz="0" w:space="0" w:color="auto"/>
            <w:right w:val="none" w:sz="0" w:space="0" w:color="auto"/>
          </w:divBdr>
        </w:div>
        <w:div w:id="1795556007">
          <w:marLeft w:val="0"/>
          <w:marRight w:val="0"/>
          <w:marTop w:val="0"/>
          <w:marBottom w:val="0"/>
          <w:divBdr>
            <w:top w:val="none" w:sz="0" w:space="0" w:color="auto"/>
            <w:left w:val="none" w:sz="0" w:space="0" w:color="auto"/>
            <w:bottom w:val="none" w:sz="0" w:space="0" w:color="auto"/>
            <w:right w:val="none" w:sz="0" w:space="0" w:color="auto"/>
          </w:divBdr>
        </w:div>
        <w:div w:id="1389449372">
          <w:marLeft w:val="0"/>
          <w:marRight w:val="0"/>
          <w:marTop w:val="0"/>
          <w:marBottom w:val="0"/>
          <w:divBdr>
            <w:top w:val="none" w:sz="0" w:space="0" w:color="auto"/>
            <w:left w:val="none" w:sz="0" w:space="0" w:color="auto"/>
            <w:bottom w:val="none" w:sz="0" w:space="0" w:color="auto"/>
            <w:right w:val="none" w:sz="0" w:space="0" w:color="auto"/>
          </w:divBdr>
        </w:div>
        <w:div w:id="198588643">
          <w:marLeft w:val="0"/>
          <w:marRight w:val="0"/>
          <w:marTop w:val="0"/>
          <w:marBottom w:val="0"/>
          <w:divBdr>
            <w:top w:val="none" w:sz="0" w:space="0" w:color="auto"/>
            <w:left w:val="none" w:sz="0" w:space="0" w:color="auto"/>
            <w:bottom w:val="none" w:sz="0" w:space="0" w:color="auto"/>
            <w:right w:val="none" w:sz="0" w:space="0" w:color="auto"/>
          </w:divBdr>
        </w:div>
        <w:div w:id="1420759307">
          <w:marLeft w:val="0"/>
          <w:marRight w:val="0"/>
          <w:marTop w:val="0"/>
          <w:marBottom w:val="0"/>
          <w:divBdr>
            <w:top w:val="none" w:sz="0" w:space="0" w:color="auto"/>
            <w:left w:val="none" w:sz="0" w:space="0" w:color="auto"/>
            <w:bottom w:val="none" w:sz="0" w:space="0" w:color="auto"/>
            <w:right w:val="none" w:sz="0" w:space="0" w:color="auto"/>
          </w:divBdr>
        </w:div>
        <w:div w:id="1361249445">
          <w:marLeft w:val="0"/>
          <w:marRight w:val="0"/>
          <w:marTop w:val="0"/>
          <w:marBottom w:val="0"/>
          <w:divBdr>
            <w:top w:val="none" w:sz="0" w:space="0" w:color="auto"/>
            <w:left w:val="none" w:sz="0" w:space="0" w:color="auto"/>
            <w:bottom w:val="none" w:sz="0" w:space="0" w:color="auto"/>
            <w:right w:val="none" w:sz="0" w:space="0" w:color="auto"/>
          </w:divBdr>
        </w:div>
        <w:div w:id="513690954">
          <w:marLeft w:val="0"/>
          <w:marRight w:val="0"/>
          <w:marTop w:val="0"/>
          <w:marBottom w:val="0"/>
          <w:divBdr>
            <w:top w:val="none" w:sz="0" w:space="0" w:color="auto"/>
            <w:left w:val="none" w:sz="0" w:space="0" w:color="auto"/>
            <w:bottom w:val="none" w:sz="0" w:space="0" w:color="auto"/>
            <w:right w:val="none" w:sz="0" w:space="0" w:color="auto"/>
          </w:divBdr>
        </w:div>
        <w:div w:id="1042942372">
          <w:marLeft w:val="0"/>
          <w:marRight w:val="0"/>
          <w:marTop w:val="0"/>
          <w:marBottom w:val="0"/>
          <w:divBdr>
            <w:top w:val="none" w:sz="0" w:space="0" w:color="auto"/>
            <w:left w:val="none" w:sz="0" w:space="0" w:color="auto"/>
            <w:bottom w:val="none" w:sz="0" w:space="0" w:color="auto"/>
            <w:right w:val="none" w:sz="0" w:space="0" w:color="auto"/>
          </w:divBdr>
        </w:div>
        <w:div w:id="1972325401">
          <w:marLeft w:val="0"/>
          <w:marRight w:val="0"/>
          <w:marTop w:val="0"/>
          <w:marBottom w:val="0"/>
          <w:divBdr>
            <w:top w:val="none" w:sz="0" w:space="0" w:color="auto"/>
            <w:left w:val="none" w:sz="0" w:space="0" w:color="auto"/>
            <w:bottom w:val="none" w:sz="0" w:space="0" w:color="auto"/>
            <w:right w:val="none" w:sz="0" w:space="0" w:color="auto"/>
          </w:divBdr>
        </w:div>
        <w:div w:id="1872261704">
          <w:marLeft w:val="0"/>
          <w:marRight w:val="0"/>
          <w:marTop w:val="0"/>
          <w:marBottom w:val="0"/>
          <w:divBdr>
            <w:top w:val="none" w:sz="0" w:space="0" w:color="auto"/>
            <w:left w:val="none" w:sz="0" w:space="0" w:color="auto"/>
            <w:bottom w:val="none" w:sz="0" w:space="0" w:color="auto"/>
            <w:right w:val="none" w:sz="0" w:space="0" w:color="auto"/>
          </w:divBdr>
        </w:div>
        <w:div w:id="1561281057">
          <w:marLeft w:val="0"/>
          <w:marRight w:val="0"/>
          <w:marTop w:val="0"/>
          <w:marBottom w:val="0"/>
          <w:divBdr>
            <w:top w:val="none" w:sz="0" w:space="0" w:color="auto"/>
            <w:left w:val="none" w:sz="0" w:space="0" w:color="auto"/>
            <w:bottom w:val="none" w:sz="0" w:space="0" w:color="auto"/>
            <w:right w:val="none" w:sz="0" w:space="0" w:color="auto"/>
          </w:divBdr>
        </w:div>
        <w:div w:id="25067155">
          <w:marLeft w:val="0"/>
          <w:marRight w:val="0"/>
          <w:marTop w:val="0"/>
          <w:marBottom w:val="0"/>
          <w:divBdr>
            <w:top w:val="none" w:sz="0" w:space="0" w:color="auto"/>
            <w:left w:val="none" w:sz="0" w:space="0" w:color="auto"/>
            <w:bottom w:val="none" w:sz="0" w:space="0" w:color="auto"/>
            <w:right w:val="none" w:sz="0" w:space="0" w:color="auto"/>
          </w:divBdr>
        </w:div>
        <w:div w:id="703559108">
          <w:marLeft w:val="0"/>
          <w:marRight w:val="0"/>
          <w:marTop w:val="0"/>
          <w:marBottom w:val="0"/>
          <w:divBdr>
            <w:top w:val="none" w:sz="0" w:space="0" w:color="auto"/>
            <w:left w:val="none" w:sz="0" w:space="0" w:color="auto"/>
            <w:bottom w:val="none" w:sz="0" w:space="0" w:color="auto"/>
            <w:right w:val="none" w:sz="0" w:space="0" w:color="auto"/>
          </w:divBdr>
        </w:div>
        <w:div w:id="481894202">
          <w:marLeft w:val="0"/>
          <w:marRight w:val="0"/>
          <w:marTop w:val="0"/>
          <w:marBottom w:val="0"/>
          <w:divBdr>
            <w:top w:val="none" w:sz="0" w:space="0" w:color="auto"/>
            <w:left w:val="none" w:sz="0" w:space="0" w:color="auto"/>
            <w:bottom w:val="none" w:sz="0" w:space="0" w:color="auto"/>
            <w:right w:val="none" w:sz="0" w:space="0" w:color="auto"/>
          </w:divBdr>
        </w:div>
        <w:div w:id="1732850802">
          <w:marLeft w:val="0"/>
          <w:marRight w:val="0"/>
          <w:marTop w:val="0"/>
          <w:marBottom w:val="0"/>
          <w:divBdr>
            <w:top w:val="none" w:sz="0" w:space="0" w:color="auto"/>
            <w:left w:val="none" w:sz="0" w:space="0" w:color="auto"/>
            <w:bottom w:val="none" w:sz="0" w:space="0" w:color="auto"/>
            <w:right w:val="none" w:sz="0" w:space="0" w:color="auto"/>
          </w:divBdr>
        </w:div>
        <w:div w:id="357630795">
          <w:marLeft w:val="0"/>
          <w:marRight w:val="0"/>
          <w:marTop w:val="0"/>
          <w:marBottom w:val="0"/>
          <w:divBdr>
            <w:top w:val="none" w:sz="0" w:space="0" w:color="auto"/>
            <w:left w:val="none" w:sz="0" w:space="0" w:color="auto"/>
            <w:bottom w:val="none" w:sz="0" w:space="0" w:color="auto"/>
            <w:right w:val="none" w:sz="0" w:space="0" w:color="auto"/>
          </w:divBdr>
        </w:div>
        <w:div w:id="1857160502">
          <w:marLeft w:val="0"/>
          <w:marRight w:val="0"/>
          <w:marTop w:val="0"/>
          <w:marBottom w:val="0"/>
          <w:divBdr>
            <w:top w:val="none" w:sz="0" w:space="0" w:color="auto"/>
            <w:left w:val="none" w:sz="0" w:space="0" w:color="auto"/>
            <w:bottom w:val="none" w:sz="0" w:space="0" w:color="auto"/>
            <w:right w:val="none" w:sz="0" w:space="0" w:color="auto"/>
          </w:divBdr>
        </w:div>
        <w:div w:id="1693871044">
          <w:marLeft w:val="0"/>
          <w:marRight w:val="0"/>
          <w:marTop w:val="0"/>
          <w:marBottom w:val="0"/>
          <w:divBdr>
            <w:top w:val="none" w:sz="0" w:space="0" w:color="auto"/>
            <w:left w:val="none" w:sz="0" w:space="0" w:color="auto"/>
            <w:bottom w:val="none" w:sz="0" w:space="0" w:color="auto"/>
            <w:right w:val="none" w:sz="0" w:space="0" w:color="auto"/>
          </w:divBdr>
        </w:div>
        <w:div w:id="1820226237">
          <w:marLeft w:val="0"/>
          <w:marRight w:val="0"/>
          <w:marTop w:val="0"/>
          <w:marBottom w:val="0"/>
          <w:divBdr>
            <w:top w:val="none" w:sz="0" w:space="0" w:color="auto"/>
            <w:left w:val="none" w:sz="0" w:space="0" w:color="auto"/>
            <w:bottom w:val="none" w:sz="0" w:space="0" w:color="auto"/>
            <w:right w:val="none" w:sz="0" w:space="0" w:color="auto"/>
          </w:divBdr>
        </w:div>
        <w:div w:id="1780761208">
          <w:marLeft w:val="0"/>
          <w:marRight w:val="0"/>
          <w:marTop w:val="0"/>
          <w:marBottom w:val="0"/>
          <w:divBdr>
            <w:top w:val="none" w:sz="0" w:space="0" w:color="auto"/>
            <w:left w:val="none" w:sz="0" w:space="0" w:color="auto"/>
            <w:bottom w:val="none" w:sz="0" w:space="0" w:color="auto"/>
            <w:right w:val="none" w:sz="0" w:space="0" w:color="auto"/>
          </w:divBdr>
        </w:div>
        <w:div w:id="583338767">
          <w:marLeft w:val="0"/>
          <w:marRight w:val="0"/>
          <w:marTop w:val="0"/>
          <w:marBottom w:val="0"/>
          <w:divBdr>
            <w:top w:val="none" w:sz="0" w:space="0" w:color="auto"/>
            <w:left w:val="none" w:sz="0" w:space="0" w:color="auto"/>
            <w:bottom w:val="none" w:sz="0" w:space="0" w:color="auto"/>
            <w:right w:val="none" w:sz="0" w:space="0" w:color="auto"/>
          </w:divBdr>
        </w:div>
        <w:div w:id="1997762041">
          <w:marLeft w:val="0"/>
          <w:marRight w:val="0"/>
          <w:marTop w:val="0"/>
          <w:marBottom w:val="0"/>
          <w:divBdr>
            <w:top w:val="none" w:sz="0" w:space="0" w:color="auto"/>
            <w:left w:val="none" w:sz="0" w:space="0" w:color="auto"/>
            <w:bottom w:val="none" w:sz="0" w:space="0" w:color="auto"/>
            <w:right w:val="none" w:sz="0" w:space="0" w:color="auto"/>
          </w:divBdr>
        </w:div>
        <w:div w:id="354430555">
          <w:marLeft w:val="0"/>
          <w:marRight w:val="0"/>
          <w:marTop w:val="0"/>
          <w:marBottom w:val="0"/>
          <w:divBdr>
            <w:top w:val="none" w:sz="0" w:space="0" w:color="auto"/>
            <w:left w:val="none" w:sz="0" w:space="0" w:color="auto"/>
            <w:bottom w:val="none" w:sz="0" w:space="0" w:color="auto"/>
            <w:right w:val="none" w:sz="0" w:space="0" w:color="auto"/>
          </w:divBdr>
        </w:div>
        <w:div w:id="2058236858">
          <w:marLeft w:val="0"/>
          <w:marRight w:val="0"/>
          <w:marTop w:val="0"/>
          <w:marBottom w:val="0"/>
          <w:divBdr>
            <w:top w:val="none" w:sz="0" w:space="0" w:color="auto"/>
            <w:left w:val="none" w:sz="0" w:space="0" w:color="auto"/>
            <w:bottom w:val="none" w:sz="0" w:space="0" w:color="auto"/>
            <w:right w:val="none" w:sz="0" w:space="0" w:color="auto"/>
          </w:divBdr>
        </w:div>
        <w:div w:id="2019770187">
          <w:marLeft w:val="0"/>
          <w:marRight w:val="0"/>
          <w:marTop w:val="0"/>
          <w:marBottom w:val="0"/>
          <w:divBdr>
            <w:top w:val="none" w:sz="0" w:space="0" w:color="auto"/>
            <w:left w:val="none" w:sz="0" w:space="0" w:color="auto"/>
            <w:bottom w:val="none" w:sz="0" w:space="0" w:color="auto"/>
            <w:right w:val="none" w:sz="0" w:space="0" w:color="auto"/>
          </w:divBdr>
        </w:div>
        <w:div w:id="807626024">
          <w:marLeft w:val="0"/>
          <w:marRight w:val="0"/>
          <w:marTop w:val="0"/>
          <w:marBottom w:val="0"/>
          <w:divBdr>
            <w:top w:val="none" w:sz="0" w:space="0" w:color="auto"/>
            <w:left w:val="none" w:sz="0" w:space="0" w:color="auto"/>
            <w:bottom w:val="none" w:sz="0" w:space="0" w:color="auto"/>
            <w:right w:val="none" w:sz="0" w:space="0" w:color="auto"/>
          </w:divBdr>
        </w:div>
        <w:div w:id="1756438816">
          <w:marLeft w:val="0"/>
          <w:marRight w:val="0"/>
          <w:marTop w:val="0"/>
          <w:marBottom w:val="0"/>
          <w:divBdr>
            <w:top w:val="none" w:sz="0" w:space="0" w:color="auto"/>
            <w:left w:val="none" w:sz="0" w:space="0" w:color="auto"/>
            <w:bottom w:val="none" w:sz="0" w:space="0" w:color="auto"/>
            <w:right w:val="none" w:sz="0" w:space="0" w:color="auto"/>
          </w:divBdr>
        </w:div>
        <w:div w:id="1888762413">
          <w:marLeft w:val="0"/>
          <w:marRight w:val="0"/>
          <w:marTop w:val="0"/>
          <w:marBottom w:val="0"/>
          <w:divBdr>
            <w:top w:val="none" w:sz="0" w:space="0" w:color="auto"/>
            <w:left w:val="none" w:sz="0" w:space="0" w:color="auto"/>
            <w:bottom w:val="none" w:sz="0" w:space="0" w:color="auto"/>
            <w:right w:val="none" w:sz="0" w:space="0" w:color="auto"/>
          </w:divBdr>
        </w:div>
        <w:div w:id="1758206871">
          <w:marLeft w:val="0"/>
          <w:marRight w:val="0"/>
          <w:marTop w:val="0"/>
          <w:marBottom w:val="0"/>
          <w:divBdr>
            <w:top w:val="none" w:sz="0" w:space="0" w:color="auto"/>
            <w:left w:val="none" w:sz="0" w:space="0" w:color="auto"/>
            <w:bottom w:val="none" w:sz="0" w:space="0" w:color="auto"/>
            <w:right w:val="none" w:sz="0" w:space="0" w:color="auto"/>
          </w:divBdr>
        </w:div>
        <w:div w:id="1740597151">
          <w:marLeft w:val="0"/>
          <w:marRight w:val="0"/>
          <w:marTop w:val="0"/>
          <w:marBottom w:val="0"/>
          <w:divBdr>
            <w:top w:val="none" w:sz="0" w:space="0" w:color="auto"/>
            <w:left w:val="none" w:sz="0" w:space="0" w:color="auto"/>
            <w:bottom w:val="none" w:sz="0" w:space="0" w:color="auto"/>
            <w:right w:val="none" w:sz="0" w:space="0" w:color="auto"/>
          </w:divBdr>
        </w:div>
        <w:div w:id="1688680286">
          <w:marLeft w:val="0"/>
          <w:marRight w:val="0"/>
          <w:marTop w:val="0"/>
          <w:marBottom w:val="0"/>
          <w:divBdr>
            <w:top w:val="none" w:sz="0" w:space="0" w:color="auto"/>
            <w:left w:val="none" w:sz="0" w:space="0" w:color="auto"/>
            <w:bottom w:val="none" w:sz="0" w:space="0" w:color="auto"/>
            <w:right w:val="none" w:sz="0" w:space="0" w:color="auto"/>
          </w:divBdr>
        </w:div>
        <w:div w:id="916746423">
          <w:marLeft w:val="0"/>
          <w:marRight w:val="0"/>
          <w:marTop w:val="0"/>
          <w:marBottom w:val="0"/>
          <w:divBdr>
            <w:top w:val="none" w:sz="0" w:space="0" w:color="auto"/>
            <w:left w:val="none" w:sz="0" w:space="0" w:color="auto"/>
            <w:bottom w:val="none" w:sz="0" w:space="0" w:color="auto"/>
            <w:right w:val="none" w:sz="0" w:space="0" w:color="auto"/>
          </w:divBdr>
        </w:div>
        <w:div w:id="1191527529">
          <w:marLeft w:val="0"/>
          <w:marRight w:val="0"/>
          <w:marTop w:val="0"/>
          <w:marBottom w:val="0"/>
          <w:divBdr>
            <w:top w:val="none" w:sz="0" w:space="0" w:color="auto"/>
            <w:left w:val="none" w:sz="0" w:space="0" w:color="auto"/>
            <w:bottom w:val="none" w:sz="0" w:space="0" w:color="auto"/>
            <w:right w:val="none" w:sz="0" w:space="0" w:color="auto"/>
          </w:divBdr>
        </w:div>
        <w:div w:id="456529947">
          <w:marLeft w:val="0"/>
          <w:marRight w:val="0"/>
          <w:marTop w:val="0"/>
          <w:marBottom w:val="0"/>
          <w:divBdr>
            <w:top w:val="none" w:sz="0" w:space="0" w:color="auto"/>
            <w:left w:val="none" w:sz="0" w:space="0" w:color="auto"/>
            <w:bottom w:val="none" w:sz="0" w:space="0" w:color="auto"/>
            <w:right w:val="none" w:sz="0" w:space="0" w:color="auto"/>
          </w:divBdr>
        </w:div>
        <w:div w:id="1525485904">
          <w:marLeft w:val="0"/>
          <w:marRight w:val="0"/>
          <w:marTop w:val="0"/>
          <w:marBottom w:val="0"/>
          <w:divBdr>
            <w:top w:val="none" w:sz="0" w:space="0" w:color="auto"/>
            <w:left w:val="none" w:sz="0" w:space="0" w:color="auto"/>
            <w:bottom w:val="none" w:sz="0" w:space="0" w:color="auto"/>
            <w:right w:val="none" w:sz="0" w:space="0" w:color="auto"/>
          </w:divBdr>
        </w:div>
        <w:div w:id="791635264">
          <w:marLeft w:val="0"/>
          <w:marRight w:val="0"/>
          <w:marTop w:val="0"/>
          <w:marBottom w:val="0"/>
          <w:divBdr>
            <w:top w:val="none" w:sz="0" w:space="0" w:color="auto"/>
            <w:left w:val="none" w:sz="0" w:space="0" w:color="auto"/>
            <w:bottom w:val="none" w:sz="0" w:space="0" w:color="auto"/>
            <w:right w:val="none" w:sz="0" w:space="0" w:color="auto"/>
          </w:divBdr>
        </w:div>
        <w:div w:id="2142310599">
          <w:marLeft w:val="0"/>
          <w:marRight w:val="0"/>
          <w:marTop w:val="0"/>
          <w:marBottom w:val="0"/>
          <w:divBdr>
            <w:top w:val="none" w:sz="0" w:space="0" w:color="auto"/>
            <w:left w:val="none" w:sz="0" w:space="0" w:color="auto"/>
            <w:bottom w:val="none" w:sz="0" w:space="0" w:color="auto"/>
            <w:right w:val="none" w:sz="0" w:space="0" w:color="auto"/>
          </w:divBdr>
        </w:div>
        <w:div w:id="878205923">
          <w:marLeft w:val="0"/>
          <w:marRight w:val="0"/>
          <w:marTop w:val="0"/>
          <w:marBottom w:val="0"/>
          <w:divBdr>
            <w:top w:val="none" w:sz="0" w:space="0" w:color="auto"/>
            <w:left w:val="none" w:sz="0" w:space="0" w:color="auto"/>
            <w:bottom w:val="none" w:sz="0" w:space="0" w:color="auto"/>
            <w:right w:val="none" w:sz="0" w:space="0" w:color="auto"/>
          </w:divBdr>
        </w:div>
        <w:div w:id="804471834">
          <w:marLeft w:val="0"/>
          <w:marRight w:val="0"/>
          <w:marTop w:val="0"/>
          <w:marBottom w:val="0"/>
          <w:divBdr>
            <w:top w:val="none" w:sz="0" w:space="0" w:color="auto"/>
            <w:left w:val="none" w:sz="0" w:space="0" w:color="auto"/>
            <w:bottom w:val="none" w:sz="0" w:space="0" w:color="auto"/>
            <w:right w:val="none" w:sz="0" w:space="0" w:color="auto"/>
          </w:divBdr>
        </w:div>
        <w:div w:id="689721053">
          <w:marLeft w:val="0"/>
          <w:marRight w:val="0"/>
          <w:marTop w:val="0"/>
          <w:marBottom w:val="0"/>
          <w:divBdr>
            <w:top w:val="none" w:sz="0" w:space="0" w:color="auto"/>
            <w:left w:val="none" w:sz="0" w:space="0" w:color="auto"/>
            <w:bottom w:val="none" w:sz="0" w:space="0" w:color="auto"/>
            <w:right w:val="none" w:sz="0" w:space="0" w:color="auto"/>
          </w:divBdr>
        </w:div>
        <w:div w:id="161167117">
          <w:marLeft w:val="0"/>
          <w:marRight w:val="0"/>
          <w:marTop w:val="0"/>
          <w:marBottom w:val="0"/>
          <w:divBdr>
            <w:top w:val="none" w:sz="0" w:space="0" w:color="auto"/>
            <w:left w:val="none" w:sz="0" w:space="0" w:color="auto"/>
            <w:bottom w:val="none" w:sz="0" w:space="0" w:color="auto"/>
            <w:right w:val="none" w:sz="0" w:space="0" w:color="auto"/>
          </w:divBdr>
        </w:div>
        <w:div w:id="377045540">
          <w:marLeft w:val="0"/>
          <w:marRight w:val="0"/>
          <w:marTop w:val="0"/>
          <w:marBottom w:val="0"/>
          <w:divBdr>
            <w:top w:val="none" w:sz="0" w:space="0" w:color="auto"/>
            <w:left w:val="none" w:sz="0" w:space="0" w:color="auto"/>
            <w:bottom w:val="none" w:sz="0" w:space="0" w:color="auto"/>
            <w:right w:val="none" w:sz="0" w:space="0" w:color="auto"/>
          </w:divBdr>
        </w:div>
        <w:div w:id="2033723549">
          <w:marLeft w:val="0"/>
          <w:marRight w:val="0"/>
          <w:marTop w:val="0"/>
          <w:marBottom w:val="0"/>
          <w:divBdr>
            <w:top w:val="none" w:sz="0" w:space="0" w:color="auto"/>
            <w:left w:val="none" w:sz="0" w:space="0" w:color="auto"/>
            <w:bottom w:val="none" w:sz="0" w:space="0" w:color="auto"/>
            <w:right w:val="none" w:sz="0" w:space="0" w:color="auto"/>
          </w:divBdr>
        </w:div>
        <w:div w:id="654841475">
          <w:marLeft w:val="0"/>
          <w:marRight w:val="0"/>
          <w:marTop w:val="0"/>
          <w:marBottom w:val="0"/>
          <w:divBdr>
            <w:top w:val="none" w:sz="0" w:space="0" w:color="auto"/>
            <w:left w:val="none" w:sz="0" w:space="0" w:color="auto"/>
            <w:bottom w:val="none" w:sz="0" w:space="0" w:color="auto"/>
            <w:right w:val="none" w:sz="0" w:space="0" w:color="auto"/>
          </w:divBdr>
        </w:div>
        <w:div w:id="991181984">
          <w:marLeft w:val="0"/>
          <w:marRight w:val="0"/>
          <w:marTop w:val="0"/>
          <w:marBottom w:val="0"/>
          <w:divBdr>
            <w:top w:val="none" w:sz="0" w:space="0" w:color="auto"/>
            <w:left w:val="none" w:sz="0" w:space="0" w:color="auto"/>
            <w:bottom w:val="none" w:sz="0" w:space="0" w:color="auto"/>
            <w:right w:val="none" w:sz="0" w:space="0" w:color="auto"/>
          </w:divBdr>
        </w:div>
        <w:div w:id="1464888320">
          <w:marLeft w:val="0"/>
          <w:marRight w:val="0"/>
          <w:marTop w:val="0"/>
          <w:marBottom w:val="0"/>
          <w:divBdr>
            <w:top w:val="none" w:sz="0" w:space="0" w:color="auto"/>
            <w:left w:val="none" w:sz="0" w:space="0" w:color="auto"/>
            <w:bottom w:val="none" w:sz="0" w:space="0" w:color="auto"/>
            <w:right w:val="none" w:sz="0" w:space="0" w:color="auto"/>
          </w:divBdr>
        </w:div>
        <w:div w:id="232786693">
          <w:marLeft w:val="0"/>
          <w:marRight w:val="0"/>
          <w:marTop w:val="0"/>
          <w:marBottom w:val="0"/>
          <w:divBdr>
            <w:top w:val="none" w:sz="0" w:space="0" w:color="auto"/>
            <w:left w:val="none" w:sz="0" w:space="0" w:color="auto"/>
            <w:bottom w:val="none" w:sz="0" w:space="0" w:color="auto"/>
            <w:right w:val="none" w:sz="0" w:space="0" w:color="auto"/>
          </w:divBdr>
        </w:div>
        <w:div w:id="1150288814">
          <w:marLeft w:val="0"/>
          <w:marRight w:val="0"/>
          <w:marTop w:val="0"/>
          <w:marBottom w:val="0"/>
          <w:divBdr>
            <w:top w:val="none" w:sz="0" w:space="0" w:color="auto"/>
            <w:left w:val="none" w:sz="0" w:space="0" w:color="auto"/>
            <w:bottom w:val="none" w:sz="0" w:space="0" w:color="auto"/>
            <w:right w:val="none" w:sz="0" w:space="0" w:color="auto"/>
          </w:divBdr>
        </w:div>
        <w:div w:id="912547953">
          <w:marLeft w:val="0"/>
          <w:marRight w:val="0"/>
          <w:marTop w:val="0"/>
          <w:marBottom w:val="0"/>
          <w:divBdr>
            <w:top w:val="none" w:sz="0" w:space="0" w:color="auto"/>
            <w:left w:val="none" w:sz="0" w:space="0" w:color="auto"/>
            <w:bottom w:val="none" w:sz="0" w:space="0" w:color="auto"/>
            <w:right w:val="none" w:sz="0" w:space="0" w:color="auto"/>
          </w:divBdr>
        </w:div>
        <w:div w:id="1885948072">
          <w:marLeft w:val="0"/>
          <w:marRight w:val="0"/>
          <w:marTop w:val="0"/>
          <w:marBottom w:val="0"/>
          <w:divBdr>
            <w:top w:val="none" w:sz="0" w:space="0" w:color="auto"/>
            <w:left w:val="none" w:sz="0" w:space="0" w:color="auto"/>
            <w:bottom w:val="none" w:sz="0" w:space="0" w:color="auto"/>
            <w:right w:val="none" w:sz="0" w:space="0" w:color="auto"/>
          </w:divBdr>
        </w:div>
        <w:div w:id="93483074">
          <w:marLeft w:val="0"/>
          <w:marRight w:val="0"/>
          <w:marTop w:val="0"/>
          <w:marBottom w:val="0"/>
          <w:divBdr>
            <w:top w:val="none" w:sz="0" w:space="0" w:color="auto"/>
            <w:left w:val="none" w:sz="0" w:space="0" w:color="auto"/>
            <w:bottom w:val="none" w:sz="0" w:space="0" w:color="auto"/>
            <w:right w:val="none" w:sz="0" w:space="0" w:color="auto"/>
          </w:divBdr>
        </w:div>
        <w:div w:id="1001615739">
          <w:marLeft w:val="0"/>
          <w:marRight w:val="0"/>
          <w:marTop w:val="0"/>
          <w:marBottom w:val="0"/>
          <w:divBdr>
            <w:top w:val="none" w:sz="0" w:space="0" w:color="auto"/>
            <w:left w:val="none" w:sz="0" w:space="0" w:color="auto"/>
            <w:bottom w:val="none" w:sz="0" w:space="0" w:color="auto"/>
            <w:right w:val="none" w:sz="0" w:space="0" w:color="auto"/>
          </w:divBdr>
        </w:div>
        <w:div w:id="585068817">
          <w:marLeft w:val="0"/>
          <w:marRight w:val="0"/>
          <w:marTop w:val="0"/>
          <w:marBottom w:val="0"/>
          <w:divBdr>
            <w:top w:val="none" w:sz="0" w:space="0" w:color="auto"/>
            <w:left w:val="none" w:sz="0" w:space="0" w:color="auto"/>
            <w:bottom w:val="none" w:sz="0" w:space="0" w:color="auto"/>
            <w:right w:val="none" w:sz="0" w:space="0" w:color="auto"/>
          </w:divBdr>
        </w:div>
        <w:div w:id="911818677">
          <w:marLeft w:val="0"/>
          <w:marRight w:val="0"/>
          <w:marTop w:val="0"/>
          <w:marBottom w:val="0"/>
          <w:divBdr>
            <w:top w:val="none" w:sz="0" w:space="0" w:color="auto"/>
            <w:left w:val="none" w:sz="0" w:space="0" w:color="auto"/>
            <w:bottom w:val="none" w:sz="0" w:space="0" w:color="auto"/>
            <w:right w:val="none" w:sz="0" w:space="0" w:color="auto"/>
          </w:divBdr>
        </w:div>
        <w:div w:id="402727696">
          <w:marLeft w:val="0"/>
          <w:marRight w:val="0"/>
          <w:marTop w:val="0"/>
          <w:marBottom w:val="0"/>
          <w:divBdr>
            <w:top w:val="none" w:sz="0" w:space="0" w:color="auto"/>
            <w:left w:val="none" w:sz="0" w:space="0" w:color="auto"/>
            <w:bottom w:val="none" w:sz="0" w:space="0" w:color="auto"/>
            <w:right w:val="none" w:sz="0" w:space="0" w:color="auto"/>
          </w:divBdr>
        </w:div>
        <w:div w:id="916019894">
          <w:marLeft w:val="0"/>
          <w:marRight w:val="0"/>
          <w:marTop w:val="0"/>
          <w:marBottom w:val="0"/>
          <w:divBdr>
            <w:top w:val="none" w:sz="0" w:space="0" w:color="auto"/>
            <w:left w:val="none" w:sz="0" w:space="0" w:color="auto"/>
            <w:bottom w:val="none" w:sz="0" w:space="0" w:color="auto"/>
            <w:right w:val="none" w:sz="0" w:space="0" w:color="auto"/>
          </w:divBdr>
        </w:div>
        <w:div w:id="557939811">
          <w:marLeft w:val="0"/>
          <w:marRight w:val="0"/>
          <w:marTop w:val="0"/>
          <w:marBottom w:val="0"/>
          <w:divBdr>
            <w:top w:val="none" w:sz="0" w:space="0" w:color="auto"/>
            <w:left w:val="none" w:sz="0" w:space="0" w:color="auto"/>
            <w:bottom w:val="none" w:sz="0" w:space="0" w:color="auto"/>
            <w:right w:val="none" w:sz="0" w:space="0" w:color="auto"/>
          </w:divBdr>
        </w:div>
        <w:div w:id="308096069">
          <w:marLeft w:val="0"/>
          <w:marRight w:val="0"/>
          <w:marTop w:val="0"/>
          <w:marBottom w:val="0"/>
          <w:divBdr>
            <w:top w:val="none" w:sz="0" w:space="0" w:color="auto"/>
            <w:left w:val="none" w:sz="0" w:space="0" w:color="auto"/>
            <w:bottom w:val="none" w:sz="0" w:space="0" w:color="auto"/>
            <w:right w:val="none" w:sz="0" w:space="0" w:color="auto"/>
          </w:divBdr>
        </w:div>
        <w:div w:id="1441486868">
          <w:marLeft w:val="0"/>
          <w:marRight w:val="0"/>
          <w:marTop w:val="0"/>
          <w:marBottom w:val="0"/>
          <w:divBdr>
            <w:top w:val="none" w:sz="0" w:space="0" w:color="auto"/>
            <w:left w:val="none" w:sz="0" w:space="0" w:color="auto"/>
            <w:bottom w:val="none" w:sz="0" w:space="0" w:color="auto"/>
            <w:right w:val="none" w:sz="0" w:space="0" w:color="auto"/>
          </w:divBdr>
        </w:div>
        <w:div w:id="712464904">
          <w:marLeft w:val="0"/>
          <w:marRight w:val="0"/>
          <w:marTop w:val="0"/>
          <w:marBottom w:val="0"/>
          <w:divBdr>
            <w:top w:val="none" w:sz="0" w:space="0" w:color="auto"/>
            <w:left w:val="none" w:sz="0" w:space="0" w:color="auto"/>
            <w:bottom w:val="none" w:sz="0" w:space="0" w:color="auto"/>
            <w:right w:val="none" w:sz="0" w:space="0" w:color="auto"/>
          </w:divBdr>
        </w:div>
        <w:div w:id="383067454">
          <w:marLeft w:val="0"/>
          <w:marRight w:val="0"/>
          <w:marTop w:val="0"/>
          <w:marBottom w:val="0"/>
          <w:divBdr>
            <w:top w:val="none" w:sz="0" w:space="0" w:color="auto"/>
            <w:left w:val="none" w:sz="0" w:space="0" w:color="auto"/>
            <w:bottom w:val="none" w:sz="0" w:space="0" w:color="auto"/>
            <w:right w:val="none" w:sz="0" w:space="0" w:color="auto"/>
          </w:divBdr>
        </w:div>
        <w:div w:id="1023245619">
          <w:marLeft w:val="0"/>
          <w:marRight w:val="0"/>
          <w:marTop w:val="0"/>
          <w:marBottom w:val="0"/>
          <w:divBdr>
            <w:top w:val="none" w:sz="0" w:space="0" w:color="auto"/>
            <w:left w:val="none" w:sz="0" w:space="0" w:color="auto"/>
            <w:bottom w:val="none" w:sz="0" w:space="0" w:color="auto"/>
            <w:right w:val="none" w:sz="0" w:space="0" w:color="auto"/>
          </w:divBdr>
        </w:div>
        <w:div w:id="852495768">
          <w:marLeft w:val="0"/>
          <w:marRight w:val="0"/>
          <w:marTop w:val="0"/>
          <w:marBottom w:val="0"/>
          <w:divBdr>
            <w:top w:val="none" w:sz="0" w:space="0" w:color="auto"/>
            <w:left w:val="none" w:sz="0" w:space="0" w:color="auto"/>
            <w:bottom w:val="none" w:sz="0" w:space="0" w:color="auto"/>
            <w:right w:val="none" w:sz="0" w:space="0" w:color="auto"/>
          </w:divBdr>
        </w:div>
        <w:div w:id="24333166">
          <w:marLeft w:val="0"/>
          <w:marRight w:val="0"/>
          <w:marTop w:val="0"/>
          <w:marBottom w:val="0"/>
          <w:divBdr>
            <w:top w:val="none" w:sz="0" w:space="0" w:color="auto"/>
            <w:left w:val="none" w:sz="0" w:space="0" w:color="auto"/>
            <w:bottom w:val="none" w:sz="0" w:space="0" w:color="auto"/>
            <w:right w:val="none" w:sz="0" w:space="0" w:color="auto"/>
          </w:divBdr>
        </w:div>
        <w:div w:id="1446266394">
          <w:marLeft w:val="0"/>
          <w:marRight w:val="0"/>
          <w:marTop w:val="0"/>
          <w:marBottom w:val="0"/>
          <w:divBdr>
            <w:top w:val="none" w:sz="0" w:space="0" w:color="auto"/>
            <w:left w:val="none" w:sz="0" w:space="0" w:color="auto"/>
            <w:bottom w:val="none" w:sz="0" w:space="0" w:color="auto"/>
            <w:right w:val="none" w:sz="0" w:space="0" w:color="auto"/>
          </w:divBdr>
        </w:div>
        <w:div w:id="1803573804">
          <w:marLeft w:val="0"/>
          <w:marRight w:val="0"/>
          <w:marTop w:val="0"/>
          <w:marBottom w:val="0"/>
          <w:divBdr>
            <w:top w:val="none" w:sz="0" w:space="0" w:color="auto"/>
            <w:left w:val="none" w:sz="0" w:space="0" w:color="auto"/>
            <w:bottom w:val="none" w:sz="0" w:space="0" w:color="auto"/>
            <w:right w:val="none" w:sz="0" w:space="0" w:color="auto"/>
          </w:divBdr>
        </w:div>
        <w:div w:id="1514102954">
          <w:marLeft w:val="0"/>
          <w:marRight w:val="0"/>
          <w:marTop w:val="0"/>
          <w:marBottom w:val="0"/>
          <w:divBdr>
            <w:top w:val="none" w:sz="0" w:space="0" w:color="auto"/>
            <w:left w:val="none" w:sz="0" w:space="0" w:color="auto"/>
            <w:bottom w:val="none" w:sz="0" w:space="0" w:color="auto"/>
            <w:right w:val="none" w:sz="0" w:space="0" w:color="auto"/>
          </w:divBdr>
        </w:div>
        <w:div w:id="2120222076">
          <w:marLeft w:val="0"/>
          <w:marRight w:val="0"/>
          <w:marTop w:val="0"/>
          <w:marBottom w:val="0"/>
          <w:divBdr>
            <w:top w:val="none" w:sz="0" w:space="0" w:color="auto"/>
            <w:left w:val="none" w:sz="0" w:space="0" w:color="auto"/>
            <w:bottom w:val="none" w:sz="0" w:space="0" w:color="auto"/>
            <w:right w:val="none" w:sz="0" w:space="0" w:color="auto"/>
          </w:divBdr>
        </w:div>
        <w:div w:id="1812406092">
          <w:marLeft w:val="0"/>
          <w:marRight w:val="0"/>
          <w:marTop w:val="0"/>
          <w:marBottom w:val="0"/>
          <w:divBdr>
            <w:top w:val="none" w:sz="0" w:space="0" w:color="auto"/>
            <w:left w:val="none" w:sz="0" w:space="0" w:color="auto"/>
            <w:bottom w:val="none" w:sz="0" w:space="0" w:color="auto"/>
            <w:right w:val="none" w:sz="0" w:space="0" w:color="auto"/>
          </w:divBdr>
        </w:div>
        <w:div w:id="744761790">
          <w:marLeft w:val="0"/>
          <w:marRight w:val="0"/>
          <w:marTop w:val="0"/>
          <w:marBottom w:val="0"/>
          <w:divBdr>
            <w:top w:val="none" w:sz="0" w:space="0" w:color="auto"/>
            <w:left w:val="none" w:sz="0" w:space="0" w:color="auto"/>
            <w:bottom w:val="none" w:sz="0" w:space="0" w:color="auto"/>
            <w:right w:val="none" w:sz="0" w:space="0" w:color="auto"/>
          </w:divBdr>
        </w:div>
        <w:div w:id="1806776968">
          <w:marLeft w:val="0"/>
          <w:marRight w:val="0"/>
          <w:marTop w:val="0"/>
          <w:marBottom w:val="0"/>
          <w:divBdr>
            <w:top w:val="none" w:sz="0" w:space="0" w:color="auto"/>
            <w:left w:val="none" w:sz="0" w:space="0" w:color="auto"/>
            <w:bottom w:val="none" w:sz="0" w:space="0" w:color="auto"/>
            <w:right w:val="none" w:sz="0" w:space="0" w:color="auto"/>
          </w:divBdr>
        </w:div>
        <w:div w:id="245892255">
          <w:marLeft w:val="0"/>
          <w:marRight w:val="0"/>
          <w:marTop w:val="0"/>
          <w:marBottom w:val="0"/>
          <w:divBdr>
            <w:top w:val="none" w:sz="0" w:space="0" w:color="auto"/>
            <w:left w:val="none" w:sz="0" w:space="0" w:color="auto"/>
            <w:bottom w:val="none" w:sz="0" w:space="0" w:color="auto"/>
            <w:right w:val="none" w:sz="0" w:space="0" w:color="auto"/>
          </w:divBdr>
        </w:div>
        <w:div w:id="1241524860">
          <w:marLeft w:val="0"/>
          <w:marRight w:val="0"/>
          <w:marTop w:val="0"/>
          <w:marBottom w:val="0"/>
          <w:divBdr>
            <w:top w:val="none" w:sz="0" w:space="0" w:color="auto"/>
            <w:left w:val="none" w:sz="0" w:space="0" w:color="auto"/>
            <w:bottom w:val="none" w:sz="0" w:space="0" w:color="auto"/>
            <w:right w:val="none" w:sz="0" w:space="0" w:color="auto"/>
          </w:divBdr>
        </w:div>
        <w:div w:id="1490100568">
          <w:marLeft w:val="0"/>
          <w:marRight w:val="0"/>
          <w:marTop w:val="0"/>
          <w:marBottom w:val="0"/>
          <w:divBdr>
            <w:top w:val="none" w:sz="0" w:space="0" w:color="auto"/>
            <w:left w:val="none" w:sz="0" w:space="0" w:color="auto"/>
            <w:bottom w:val="none" w:sz="0" w:space="0" w:color="auto"/>
            <w:right w:val="none" w:sz="0" w:space="0" w:color="auto"/>
          </w:divBdr>
        </w:div>
        <w:div w:id="192230960">
          <w:marLeft w:val="0"/>
          <w:marRight w:val="0"/>
          <w:marTop w:val="0"/>
          <w:marBottom w:val="0"/>
          <w:divBdr>
            <w:top w:val="none" w:sz="0" w:space="0" w:color="auto"/>
            <w:left w:val="none" w:sz="0" w:space="0" w:color="auto"/>
            <w:bottom w:val="none" w:sz="0" w:space="0" w:color="auto"/>
            <w:right w:val="none" w:sz="0" w:space="0" w:color="auto"/>
          </w:divBdr>
        </w:div>
        <w:div w:id="1418286770">
          <w:marLeft w:val="0"/>
          <w:marRight w:val="0"/>
          <w:marTop w:val="0"/>
          <w:marBottom w:val="0"/>
          <w:divBdr>
            <w:top w:val="none" w:sz="0" w:space="0" w:color="auto"/>
            <w:left w:val="none" w:sz="0" w:space="0" w:color="auto"/>
            <w:bottom w:val="none" w:sz="0" w:space="0" w:color="auto"/>
            <w:right w:val="none" w:sz="0" w:space="0" w:color="auto"/>
          </w:divBdr>
        </w:div>
        <w:div w:id="2035842608">
          <w:marLeft w:val="0"/>
          <w:marRight w:val="0"/>
          <w:marTop w:val="0"/>
          <w:marBottom w:val="0"/>
          <w:divBdr>
            <w:top w:val="none" w:sz="0" w:space="0" w:color="auto"/>
            <w:left w:val="none" w:sz="0" w:space="0" w:color="auto"/>
            <w:bottom w:val="none" w:sz="0" w:space="0" w:color="auto"/>
            <w:right w:val="none" w:sz="0" w:space="0" w:color="auto"/>
          </w:divBdr>
        </w:div>
        <w:div w:id="900943432">
          <w:marLeft w:val="0"/>
          <w:marRight w:val="0"/>
          <w:marTop w:val="0"/>
          <w:marBottom w:val="0"/>
          <w:divBdr>
            <w:top w:val="none" w:sz="0" w:space="0" w:color="auto"/>
            <w:left w:val="none" w:sz="0" w:space="0" w:color="auto"/>
            <w:bottom w:val="none" w:sz="0" w:space="0" w:color="auto"/>
            <w:right w:val="none" w:sz="0" w:space="0" w:color="auto"/>
          </w:divBdr>
        </w:div>
        <w:div w:id="1371344497">
          <w:marLeft w:val="0"/>
          <w:marRight w:val="0"/>
          <w:marTop w:val="0"/>
          <w:marBottom w:val="0"/>
          <w:divBdr>
            <w:top w:val="none" w:sz="0" w:space="0" w:color="auto"/>
            <w:left w:val="none" w:sz="0" w:space="0" w:color="auto"/>
            <w:bottom w:val="none" w:sz="0" w:space="0" w:color="auto"/>
            <w:right w:val="none" w:sz="0" w:space="0" w:color="auto"/>
          </w:divBdr>
        </w:div>
        <w:div w:id="132866320">
          <w:marLeft w:val="0"/>
          <w:marRight w:val="0"/>
          <w:marTop w:val="0"/>
          <w:marBottom w:val="0"/>
          <w:divBdr>
            <w:top w:val="none" w:sz="0" w:space="0" w:color="auto"/>
            <w:left w:val="none" w:sz="0" w:space="0" w:color="auto"/>
            <w:bottom w:val="none" w:sz="0" w:space="0" w:color="auto"/>
            <w:right w:val="none" w:sz="0" w:space="0" w:color="auto"/>
          </w:divBdr>
        </w:div>
        <w:div w:id="1334600541">
          <w:marLeft w:val="0"/>
          <w:marRight w:val="0"/>
          <w:marTop w:val="0"/>
          <w:marBottom w:val="0"/>
          <w:divBdr>
            <w:top w:val="none" w:sz="0" w:space="0" w:color="auto"/>
            <w:left w:val="none" w:sz="0" w:space="0" w:color="auto"/>
            <w:bottom w:val="none" w:sz="0" w:space="0" w:color="auto"/>
            <w:right w:val="none" w:sz="0" w:space="0" w:color="auto"/>
          </w:divBdr>
        </w:div>
        <w:div w:id="9529376">
          <w:marLeft w:val="0"/>
          <w:marRight w:val="0"/>
          <w:marTop w:val="0"/>
          <w:marBottom w:val="0"/>
          <w:divBdr>
            <w:top w:val="none" w:sz="0" w:space="0" w:color="auto"/>
            <w:left w:val="none" w:sz="0" w:space="0" w:color="auto"/>
            <w:bottom w:val="none" w:sz="0" w:space="0" w:color="auto"/>
            <w:right w:val="none" w:sz="0" w:space="0" w:color="auto"/>
          </w:divBdr>
        </w:div>
        <w:div w:id="1174687142">
          <w:marLeft w:val="0"/>
          <w:marRight w:val="0"/>
          <w:marTop w:val="0"/>
          <w:marBottom w:val="0"/>
          <w:divBdr>
            <w:top w:val="none" w:sz="0" w:space="0" w:color="auto"/>
            <w:left w:val="none" w:sz="0" w:space="0" w:color="auto"/>
            <w:bottom w:val="none" w:sz="0" w:space="0" w:color="auto"/>
            <w:right w:val="none" w:sz="0" w:space="0" w:color="auto"/>
          </w:divBdr>
        </w:div>
        <w:div w:id="138963185">
          <w:marLeft w:val="0"/>
          <w:marRight w:val="0"/>
          <w:marTop w:val="0"/>
          <w:marBottom w:val="0"/>
          <w:divBdr>
            <w:top w:val="none" w:sz="0" w:space="0" w:color="auto"/>
            <w:left w:val="none" w:sz="0" w:space="0" w:color="auto"/>
            <w:bottom w:val="none" w:sz="0" w:space="0" w:color="auto"/>
            <w:right w:val="none" w:sz="0" w:space="0" w:color="auto"/>
          </w:divBdr>
        </w:div>
        <w:div w:id="533233092">
          <w:marLeft w:val="0"/>
          <w:marRight w:val="0"/>
          <w:marTop w:val="0"/>
          <w:marBottom w:val="0"/>
          <w:divBdr>
            <w:top w:val="none" w:sz="0" w:space="0" w:color="auto"/>
            <w:left w:val="none" w:sz="0" w:space="0" w:color="auto"/>
            <w:bottom w:val="none" w:sz="0" w:space="0" w:color="auto"/>
            <w:right w:val="none" w:sz="0" w:space="0" w:color="auto"/>
          </w:divBdr>
        </w:div>
        <w:div w:id="19617657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13" Type="http://schemas.openxmlformats.org/officeDocument/2006/relationships/hyperlink" Target="https://thestrategystory.com/blog/british-airways-pestel-analysis/" TargetMode="External"/><Relationship Id="rId18" Type="http://schemas.openxmlformats.org/officeDocument/2006/relationships/hyperlink" Target="https://cheshnotes.com/british-airways-pestel-analysi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12" Type="http://schemas.openxmlformats.org/officeDocument/2006/relationships/hyperlink" Target="https://www.swotandpestle.com/british-airways/" TargetMode="External"/><Relationship Id="rId17" Type="http://schemas.openxmlformats.org/officeDocument/2006/relationships/hyperlink" Target="https://www.myglobalviewpoint.com/british-airways-first-class-guide/" TargetMode="External"/><Relationship Id="rId2" Type="http://schemas.openxmlformats.org/officeDocument/2006/relationships/numbering" Target="numbering.xml"/><Relationship Id="rId16" Type="http://schemas.openxmlformats.org/officeDocument/2006/relationships/hyperlink" Target="https://www.case48.com/pestel-analysis/13877-British-Airway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11"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5" Type="http://schemas.openxmlformats.org/officeDocument/2006/relationships/webSettings" Target="webSettings.xml"/><Relationship Id="rId15" Type="http://schemas.openxmlformats.org/officeDocument/2006/relationships/hyperlink" Target="https://research-methodology.net/" TargetMode="External"/><Relationship Id="rId10"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19" Type="http://schemas.openxmlformats.org/officeDocument/2006/relationships/hyperlink" Target="https://www.mbaskool.com/brandguide/airlines/532-british-airways.html" TargetMode="External"/><Relationship Id="rId4" Type="http://schemas.openxmlformats.org/officeDocument/2006/relationships/settings" Target="settings.xml"/><Relationship Id="rId9" Type="http://schemas.openxmlformats.org/officeDocument/2006/relationships/hyperlink" Target="https://ukc-word-edit.officeapps.live.com/we/wordeditorframe.aspx?new=1&amp;ui=en-US&amp;rs=en-US&amp;wdorigin=OFFICECOM-WEB.MAIN.NEW-INSTANT&amp;wdprevioussessionsrc=HarmonyWeb&amp;wdprevioussession=4d184dde%2D3d0e%2D4dc8%2Dbb85%2Dff30777df93a&amp;wdenableroaming=1&amp;wdfr=1&amp;mscc=1&amp;wdodb=1&amp;hid=535B33A1-D097-9000-45E0-891913C0BCEC.0&amp;uih=sharepointcom&amp;wdlcid=en-US&amp;jsapi=1&amp;jsapiver=v2&amp;corrid=5a9a12c7-3fe2-6346-bb1d-5160ef223d8a&amp;usid=5a9a12c7-3fe2-6346-bb1d-5160ef223d8a&amp;newsession=1&amp;sftc=1&amp;uihit=docaspx&amp;muv=1&amp;cac=1&amp;sams=1&amp;mtf=1&amp;sfp=1&amp;sdp=1&amp;hch=1&amp;hwfh=1&amp;wopisrc=https%3A%2F%2Fuowtsd-my.sharepoint.com%2Fpersonal%2F2330278_student_uwtsd_ac_uk%2F_vti_bin%2Fwopi.ashx%2Ffiles%2Fe9092b694a90424c8e90885e7f8f17e2&amp;dchat=1&amp;sc=%7B%22pmo%22%3A%22https%3A%2F%2Fuowtsd-my.sharepoint.com%22%2C%22pmshare%22%3Atrue%7D&amp;ctp=LeastProtected&amp;rct=Medium&amp;wdhostclicktime=1718583054134&amp;wdredirectionreason=Unified_SingleFlush" TargetMode="External"/><Relationship Id="rId14" Type="http://schemas.openxmlformats.org/officeDocument/2006/relationships/hyperlink" Target="https://www.britishairways.com/content/en/us/information/about-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EF3AB1-6486-4609-A958-7126BAFDC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2473</Words>
  <Characters>16354</Characters>
  <Application>Microsoft Office Word</Application>
  <DocSecurity>0</DocSecurity>
  <Lines>363</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2</cp:revision>
  <dcterms:created xsi:type="dcterms:W3CDTF">2024-06-17T00:22:00Z</dcterms:created>
  <dcterms:modified xsi:type="dcterms:W3CDTF">2024-06-17T00:22:00Z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15762c23eae21639745cc7a8dfdcdf796bfc0e4aafd12ce69934c8d5b46caa2f</vt:lpwstr>
  </property>
</Properties>
</file>