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sz w:val="54"/>
          <w:szCs w:val="54"/>
        </w:rPr>
      </w:pPr>
    </w:p>
    <w:p>
      <w:pPr>
        <w:pStyle w:val="Body A"/>
        <w:jc w:val="center"/>
        <w:rPr>
          <w:sz w:val="54"/>
          <w:szCs w:val="54"/>
        </w:rPr>
      </w:pPr>
    </w:p>
    <w:p>
      <w:pPr>
        <w:pStyle w:val="Body A"/>
        <w:jc w:val="center"/>
        <w:rPr>
          <w:sz w:val="54"/>
          <w:szCs w:val="54"/>
        </w:rPr>
      </w:pPr>
      <w:r>
        <w:rPr>
          <w:sz w:val="54"/>
          <w:szCs w:val="54"/>
          <w:rtl w:val="0"/>
          <w:lang w:val="en-US"/>
        </w:rPr>
        <w:t xml:space="preserve">Jemima Jones </w:t>
      </w:r>
    </w:p>
    <w:p>
      <w:pPr>
        <w:pStyle w:val="Body A"/>
        <w:jc w:val="center"/>
        <w:rPr>
          <w:sz w:val="54"/>
          <w:szCs w:val="54"/>
        </w:rPr>
      </w:pPr>
    </w:p>
    <w:p>
      <w:pPr>
        <w:pStyle w:val="Body A"/>
        <w:jc w:val="center"/>
        <w:rPr>
          <w:sz w:val="54"/>
          <w:szCs w:val="54"/>
        </w:rPr>
      </w:pPr>
      <w:r>
        <w:rPr>
          <w:sz w:val="54"/>
          <w:szCs w:val="54"/>
          <w:rtl w:val="0"/>
          <w:lang w:val="en-US"/>
        </w:rPr>
        <w:t>1801059</w:t>
      </w:r>
    </w:p>
    <w:p>
      <w:pPr>
        <w:pStyle w:val="Body A"/>
        <w:jc w:val="center"/>
        <w:rPr>
          <w:sz w:val="54"/>
          <w:szCs w:val="54"/>
        </w:rPr>
      </w:pPr>
    </w:p>
    <w:p>
      <w:pPr>
        <w:pStyle w:val="Body A"/>
        <w:jc w:val="center"/>
        <w:rPr>
          <w:sz w:val="54"/>
          <w:szCs w:val="54"/>
        </w:rPr>
      </w:pPr>
      <w:r>
        <w:rPr>
          <w:sz w:val="54"/>
          <w:szCs w:val="54"/>
          <w:rtl w:val="0"/>
          <w:lang w:val="en-US"/>
        </w:rPr>
        <w:t>Product Design (BA)</w:t>
      </w:r>
    </w:p>
    <w:p>
      <w:pPr>
        <w:pStyle w:val="Body A"/>
        <w:jc w:val="center"/>
        <w:rPr>
          <w:sz w:val="54"/>
          <w:szCs w:val="54"/>
        </w:rPr>
      </w:pPr>
    </w:p>
    <w:p>
      <w:pPr>
        <w:pStyle w:val="Body A"/>
        <w:jc w:val="center"/>
        <w:rPr>
          <w:sz w:val="54"/>
          <w:szCs w:val="54"/>
        </w:rPr>
      </w:pPr>
      <w:r>
        <w:rPr>
          <w:sz w:val="54"/>
          <w:szCs w:val="54"/>
          <w:rtl w:val="0"/>
          <w:lang w:val="en-US"/>
        </w:rPr>
        <w:t>Julia Lockheart</w:t>
      </w:r>
    </w:p>
    <w:p>
      <w:pPr>
        <w:pStyle w:val="Body A"/>
        <w:jc w:val="center"/>
        <w:rPr>
          <w:sz w:val="54"/>
          <w:szCs w:val="54"/>
        </w:rPr>
      </w:pPr>
    </w:p>
    <w:p>
      <w:pPr>
        <w:pStyle w:val="Body A"/>
        <w:jc w:val="center"/>
        <w:rPr>
          <w:sz w:val="54"/>
          <w:szCs w:val="54"/>
          <w:u w:val="single"/>
        </w:rPr>
      </w:pPr>
      <w:r>
        <w:rPr>
          <w:sz w:val="54"/>
          <w:szCs w:val="54"/>
          <w:u w:val="single"/>
          <w:rtl w:val="0"/>
          <w:lang w:val="en-US"/>
        </w:rPr>
        <w:t>Question 1:</w:t>
      </w:r>
    </w:p>
    <w:p>
      <w:pPr>
        <w:pStyle w:val="Body A"/>
        <w:jc w:val="center"/>
        <w:rPr>
          <w:sz w:val="50"/>
          <w:szCs w:val="50"/>
          <w:lang w:val="en-US"/>
        </w:rPr>
      </w:pPr>
      <w:r>
        <w:rPr>
          <w:sz w:val="50"/>
          <w:szCs w:val="50"/>
          <w:rtl w:val="0"/>
          <w:lang w:val="en-US"/>
        </w:rPr>
        <w:tab/>
        <w:t xml:space="preserve">What is the role of a designer/maker in the 21st Century and how might this role change in the next 10 years? </w:t>
      </w:r>
    </w:p>
    <w:p>
      <w:pPr>
        <w:pStyle w:val="Body A"/>
        <w:jc w:val="center"/>
        <w:rPr>
          <w:sz w:val="50"/>
          <w:szCs w:val="50"/>
          <w:lang w:val="en-US"/>
        </w:rPr>
      </w:pPr>
    </w:p>
    <w:p>
      <w:pPr>
        <w:pStyle w:val="Body A"/>
        <w:jc w:val="center"/>
        <w:rPr>
          <w:sz w:val="50"/>
          <w:szCs w:val="50"/>
        </w:rPr>
      </w:pPr>
      <w:r>
        <w:rPr>
          <w:sz w:val="50"/>
          <w:szCs w:val="50"/>
          <w:rtl w:val="0"/>
          <w:lang w:val="en-US"/>
        </w:rPr>
        <w:t>Word count: 2,557</w:t>
      </w:r>
    </w:p>
    <w:p>
      <w:pPr>
        <w:pStyle w:val="Body A"/>
      </w:pPr>
    </w:p>
    <w:p>
      <w:pPr>
        <w:pStyle w:val="Body A"/>
      </w:pPr>
    </w:p>
    <w:p>
      <w:pPr>
        <w:pStyle w:val="Body A"/>
      </w:pPr>
      <w:r>
        <w:rPr>
          <w:rFonts w:ascii="Arial Unicode MS" w:cs="Arial Unicode MS" w:hAnsi="Arial Unicode MS" w:eastAsia="Arial Unicode MS"/>
          <w:b w:val="0"/>
          <w:bCs w:val="0"/>
          <w:i w:val="0"/>
          <w:iCs w:val="0"/>
        </w:rPr>
        <w:br w:type="page"/>
      </w:r>
    </w:p>
    <w:p>
      <w:pPr>
        <w:pStyle w:val="Body A"/>
      </w:pPr>
      <w:r>
        <w:rPr>
          <w:rtl w:val="0"/>
          <w:lang w:val="en-US"/>
        </w:rPr>
        <w:t xml:space="preserve">Design in the Twenty First Century is art made with stories. </w:t>
      </w:r>
      <w:r>
        <w:rPr>
          <w:rtl w:val="0"/>
          <w:lang w:val="en-US"/>
        </w:rPr>
        <w:t>“</w:t>
      </w:r>
      <w:r>
        <w:rPr>
          <w:rtl w:val="0"/>
          <w:lang w:val="en-US"/>
        </w:rPr>
        <w:t>Every great design begins with an even better story</w:t>
      </w:r>
      <w:r>
        <w:rPr>
          <w:rtl w:val="0"/>
          <w:lang w:val="en-US"/>
        </w:rPr>
        <w:t xml:space="preserve">” </w:t>
      </w:r>
      <w:r>
        <w:rPr>
          <w:rtl w:val="0"/>
          <w:lang w:val="en-US"/>
        </w:rPr>
        <w:t xml:space="preserve">(Lorinda Mamo, HubSpot, 2018). Design has a purpose, it is made for a reason. In the Twenty First Century, design is fixated a lot on technology and sustainability. The main focus for the past few years has been sustainability. This is because of the increase of global warming and how it is destroying the environment. </w:t>
      </w:r>
    </w:p>
    <w:p>
      <w:pPr>
        <w:pStyle w:val="Body A"/>
      </w:pPr>
    </w:p>
    <w:p>
      <w:pPr>
        <w:pStyle w:val="Body A"/>
      </w:pPr>
      <w:r>
        <w:rPr>
          <w:rtl w:val="0"/>
          <w:lang w:val="en-US"/>
        </w:rPr>
        <w:t xml:space="preserve">Global warming has increased due to human interventions and what we have done to the planet. This is because of the increase of greenhouse gases, the amount of litter we drop, all the non-recyclable materials we are using, the amount of vehicle fumes we produce and so on. </w:t>
      </w:r>
      <w:r>
        <w:rPr>
          <w:rtl w:val="0"/>
          <w:lang w:val="en-US"/>
        </w:rPr>
        <w:t>“</w:t>
      </w:r>
      <w:r>
        <w:rPr>
          <w:rtl w:val="0"/>
          <w:lang w:val="en-US"/>
        </w:rPr>
        <w:t xml:space="preserve">There is no such thing as </w:t>
      </w:r>
      <w:r>
        <w:rPr>
          <w:rtl w:val="0"/>
          <w:lang w:val="en-US"/>
        </w:rPr>
        <w:t>‘</w:t>
      </w:r>
      <w:r>
        <w:rPr>
          <w:rtl w:val="0"/>
          <w:lang w:val="en-US"/>
        </w:rPr>
        <w:t>away</w:t>
      </w:r>
      <w:r>
        <w:rPr>
          <w:rtl w:val="0"/>
          <w:lang w:val="en-US"/>
        </w:rPr>
        <w:t>’</w:t>
      </w:r>
      <w:r>
        <w:rPr>
          <w:rtl w:val="0"/>
          <w:lang w:val="en-US"/>
        </w:rPr>
        <w:t>. When we throw anything away it must go somewhere.</w:t>
      </w:r>
      <w:r>
        <w:rPr>
          <w:rtl w:val="0"/>
          <w:lang w:val="en-US"/>
        </w:rPr>
        <w:t>”</w:t>
      </w:r>
      <w:r>
        <w:rPr>
          <w:rtl w:val="0"/>
          <w:lang w:val="en-US"/>
        </w:rPr>
        <w:t>(Annie Leonard, Harmony, [no date]). This is such a meaningful statement when it comes to design. The designer</w:t>
      </w:r>
      <w:r>
        <w:rPr>
          <w:rtl w:val="0"/>
          <w:lang w:val="en-US"/>
        </w:rPr>
        <w:t>’</w:t>
      </w:r>
      <w:r>
        <w:rPr>
          <w:rtl w:val="0"/>
          <w:lang w:val="en-US"/>
        </w:rPr>
        <w:t>s role isn</w:t>
      </w:r>
      <w:r>
        <w:rPr>
          <w:rtl w:val="0"/>
          <w:lang w:val="en-US"/>
        </w:rPr>
        <w:t>’</w:t>
      </w:r>
      <w:r>
        <w:rPr>
          <w:rtl w:val="0"/>
          <w:lang w:val="en-US"/>
        </w:rPr>
        <w:t xml:space="preserve">t just to design a product, but it is to focus on not only how sustainable the products is, but also how the packaging can be reused or recycled. </w:t>
      </w:r>
    </w:p>
    <w:p>
      <w:pPr>
        <w:pStyle w:val="Body A"/>
      </w:pPr>
    </w:p>
    <w:p>
      <w:pPr>
        <w:pStyle w:val="Body A"/>
      </w:pPr>
      <w:r>
        <w:rPr>
          <w:rtl w:val="0"/>
          <w:lang w:val="en-US"/>
        </w:rPr>
        <w:t xml:space="preserve">In recent times, action has been taken to try and address climate change and global warming, a part of this action includes designers and how they are re-thinking their designs. This is because </w:t>
      </w:r>
      <w:r>
        <w:rPr>
          <w:rtl w:val="0"/>
          <w:lang w:val="en-US"/>
        </w:rPr>
        <w:t>“</w:t>
      </w:r>
      <w:r>
        <w:rPr>
          <w:rtl w:val="0"/>
          <w:lang w:val="en-US"/>
        </w:rPr>
        <w:t>everything is designed</w:t>
      </w:r>
      <w:r>
        <w:rPr>
          <w:rtl w:val="0"/>
          <w:lang w:val="en-US"/>
        </w:rPr>
        <w:t xml:space="preserve">” </w:t>
      </w:r>
      <w:r>
        <w:rPr>
          <w:rtl w:val="0"/>
          <w:lang w:val="en-US"/>
        </w:rPr>
        <w:t xml:space="preserve">and within the designs, only a </w:t>
      </w:r>
      <w:r>
        <w:rPr>
          <w:rtl w:val="0"/>
          <w:lang w:val="en-US"/>
        </w:rPr>
        <w:t>“</w:t>
      </w:r>
      <w:r>
        <w:rPr>
          <w:rtl w:val="0"/>
          <w:lang w:val="en-US"/>
        </w:rPr>
        <w:t>few things are designed well</w:t>
      </w:r>
      <w:r>
        <w:rPr>
          <w:rtl w:val="0"/>
          <w:lang w:val="en-US"/>
        </w:rPr>
        <w:t>”</w:t>
      </w:r>
      <w:r>
        <w:rPr>
          <w:rtl w:val="0"/>
          <w:lang w:val="en-US"/>
        </w:rPr>
        <w:t xml:space="preserve">(Brian Reed, HubSpot, [no date]). </w:t>
      </w:r>
    </w:p>
    <w:p>
      <w:pPr>
        <w:pStyle w:val="Body A"/>
      </w:pPr>
    </w:p>
    <w:p>
      <w:pPr>
        <w:pStyle w:val="Body A"/>
      </w:pPr>
      <w:r>
        <w:rPr>
          <w:rtl w:val="0"/>
          <w:lang w:val="en-US"/>
        </w:rPr>
        <w:t xml:space="preserve">Donald Trump said that </w:t>
      </w:r>
      <w:r>
        <w:rPr>
          <w:rtl w:val="0"/>
          <w:lang w:val="en-US"/>
        </w:rPr>
        <w:t>“</w:t>
      </w:r>
      <w:r>
        <w:rPr>
          <w:rtl w:val="0"/>
          <w:lang w:val="en-US"/>
        </w:rPr>
        <w:t>the concept of global warming was created by and for the Chinese in order to make the U.S manufacturing non-competitive</w:t>
      </w:r>
      <w:r>
        <w:rPr>
          <w:rtl w:val="0"/>
          <w:lang w:val="en-US"/>
        </w:rPr>
        <w:t>”</w:t>
      </w:r>
      <w:r>
        <w:rPr>
          <w:rtl w:val="0"/>
          <w:lang w:val="en-US"/>
        </w:rPr>
        <w:t xml:space="preserve">(Donald Trump, CNN Politics, 2012). He believes  this because China releases the largest amount of carbon dioxide gas emissions, which was measured in 2017 at 9.8 billion metric tons. </w:t>
      </w:r>
    </w:p>
    <w:p>
      <w:pPr>
        <w:pStyle w:val="Body A"/>
      </w:pPr>
    </w:p>
    <w:p>
      <w:pPr>
        <w:pStyle w:val="Body A"/>
      </w:pPr>
      <w:r>
        <w:rPr>
          <w:rtl w:val="0"/>
          <w:lang w:val="en-US"/>
        </w:rPr>
        <w:t>There is strong evidence that globally there is an issue with manufacturing and how this can impact upon the environment. It is not only about the quantity of factories, but also the materials and processes used, including how energy is sourced.</w:t>
      </w:r>
    </w:p>
    <w:p>
      <w:pPr>
        <w:pStyle w:val="Body A"/>
      </w:pPr>
    </w:p>
    <w:p>
      <w:pPr>
        <w:pStyle w:val="Body A"/>
      </w:pPr>
      <w:r>
        <w:rPr>
          <w:rtl w:val="0"/>
          <w:lang w:val="en-US"/>
        </w:rPr>
        <w:t>Designers have a part to play and should consider the impact of manufacture and the consequences, i.e. releasing toxic gasses in to the atmosphere, disposal of byproducts etc.</w:t>
      </w:r>
    </w:p>
    <w:p>
      <w:pPr>
        <w:pStyle w:val="Body A"/>
      </w:pPr>
    </w:p>
    <w:p>
      <w:pPr>
        <w:pStyle w:val="Body A"/>
      </w:pPr>
      <w:r>
        <w:rPr>
          <w:rtl w:val="0"/>
          <w:lang w:val="en-US"/>
        </w:rPr>
        <w:t>In recent times, designers have been encouraged to use sustainable materials and experiment with innovative processes in an effort to reduce waste and give careful consideration to reuse. These factors are increasingly important to ethically minded people and designers are having to respond accordingly.</w:t>
      </w:r>
    </w:p>
    <w:p>
      <w:pPr>
        <w:pStyle w:val="Body A"/>
      </w:pPr>
    </w:p>
    <w:p>
      <w:pPr>
        <w:pStyle w:val="Body A"/>
      </w:pPr>
      <w:r>
        <w:rPr>
          <w:rtl w:val="0"/>
          <w:lang w:val="en-US"/>
        </w:rPr>
        <w:t xml:space="preserve">Companies like Unilever and Panasonic have adopted the idea of sustainability and have reinforced the green investments through the products they are making/selling. Unilever have made more green investments with designers and cooperated with them on how the products will be manufactured using greener techniques. </w:t>
      </w:r>
      <w:r>
        <w:rPr>
          <w:rtl w:val="0"/>
          <w:lang w:val="en-US"/>
        </w:rPr>
        <w:t>“</w:t>
      </w:r>
      <w:r>
        <w:rPr>
          <w:rtl w:val="0"/>
          <w:lang w:val="en-US"/>
        </w:rPr>
        <w:t>three quarters of Unilever</w:t>
      </w:r>
      <w:r>
        <w:rPr>
          <w:rtl w:val="0"/>
        </w:rPr>
        <w:t>’</w:t>
      </w:r>
      <w:r>
        <w:rPr>
          <w:rtl w:val="0"/>
          <w:lang w:val="en-US"/>
        </w:rPr>
        <w:t>s nonhazardous waste does not go to landfills and the share of its agricultural suppliers that use sustainable practices has tripled</w:t>
      </w:r>
      <w:r>
        <w:rPr>
          <w:rtl w:val="0"/>
          <w:lang w:val="en-US"/>
        </w:rPr>
        <w:t>”</w:t>
      </w:r>
      <w:r>
        <w:rPr>
          <w:rtl w:val="0"/>
          <w:lang w:val="en-US"/>
        </w:rPr>
        <w:t xml:space="preserve">(Unilever, Virgin, 2016). This is due to the designers and the manufacturers discussing the designs that the makers have made and helping one another to come up with more eco-friendly outcomes. This is to help save the planet and help future designers grow with the sustainability concept. The other company Panasonic, focuses on making partnerships with designers who focus on eco-friendly products. This is to reduce the carbon footprint for manufacturing the intended product designs. </w:t>
      </w:r>
    </w:p>
    <w:p>
      <w:pPr>
        <w:pStyle w:val="Body A"/>
      </w:pPr>
    </w:p>
    <w:p>
      <w:pPr>
        <w:pStyle w:val="Body A"/>
      </w:pPr>
      <w:r>
        <w:rPr>
          <w:rtl w:val="0"/>
          <w:lang w:val="en-US"/>
        </w:rPr>
        <w:t xml:space="preserve">This links back to the design process that Walter R Stahel, William McDonough and Michael Braungart developed. This is because they focus on sustainability and how one product can be reused/redeveloped to make another product. </w:t>
      </w:r>
      <w:r>
        <w:rPr>
          <w:rtl w:val="0"/>
          <w:lang w:val="en-US"/>
        </w:rPr>
        <w:t>“</w:t>
      </w:r>
      <w:r>
        <w:rPr>
          <w:rtl w:val="0"/>
          <w:lang w:val="en-US"/>
        </w:rPr>
        <w:t>Cradle to Cradle is a sustainable business strategy that mimics the regenerative cycle of the nature in which waste is reused.</w:t>
      </w:r>
      <w:r>
        <w:rPr>
          <w:rtl w:val="0"/>
          <w:lang w:val="en-US"/>
        </w:rPr>
        <w:t>”</w:t>
      </w:r>
      <w:r>
        <w:rPr>
          <w:rtl w:val="0"/>
          <w:lang w:val="en-US"/>
        </w:rPr>
        <w:t>(Kimberly Winston, Study. com, [no date]). This process is based on the idea of helping the environment so one product is deconstructed and the parts are reused to make another new product. The best way to describe it is that in the environment when either a tree, plant or animal dies, it becomes waste. This waste then decomposes and breaks into the ground and then is able to act as a nutrient for another process (natural fertiliser, a new product made from the old one that had decomposed)</w:t>
      </w:r>
    </w:p>
    <w:p>
      <w:pPr>
        <w:pStyle w:val="Body A"/>
      </w:pPr>
    </w:p>
    <w:p>
      <w:pPr>
        <w:pStyle w:val="Body A"/>
      </w:pPr>
      <w:r>
        <w:rPr>
          <w:rtl w:val="0"/>
          <w:lang w:val="en-US"/>
        </w:rPr>
        <w:t>This is different to the Cradle to Grave approach where it focuses on eliminating waste altogether, unlike Cradle to Cradle where it reduces waste. The original Cradle to Cradle approach was made by Walter R Stahel where his company used to dump the copier machines in landfill sites back in the 1990</w:t>
      </w:r>
      <w:r>
        <w:rPr>
          <w:rtl w:val="0"/>
          <w:lang w:val="en-US"/>
        </w:rPr>
        <w:t>’</w:t>
      </w:r>
      <w:r>
        <w:rPr>
          <w:rtl w:val="0"/>
          <w:lang w:val="en-US"/>
        </w:rPr>
        <w:t xml:space="preserve">s. Once he discovered this, he developed the idea of a zero landfill programme where all the parts from the copier machines can be reused or individually replaced to reduce waste. </w:t>
      </w:r>
    </w:p>
    <w:p>
      <w:pPr>
        <w:pStyle w:val="Body A"/>
      </w:pPr>
    </w:p>
    <w:p>
      <w:pPr>
        <w:pStyle w:val="Body A"/>
      </w:pPr>
      <w:r>
        <w:rPr>
          <w:rtl w:val="0"/>
          <w:lang w:val="en-US"/>
        </w:rPr>
        <w:t xml:space="preserve">Both of these processes focus on the idea of how the product is designed by the designer and to help indicate what impact it will have on the environment. Designers in the twenty first century should design their products using the Cradle to Cradle approach, so then they are able to make the product using its own eco system. This way, the waste is reused and creates a new product so that it starts to make a chain reaction of reusing materials. This is then narrowed down to a closed loop system where the product waste is not discarded. </w:t>
      </w:r>
    </w:p>
    <w:p>
      <w:pPr>
        <w:pStyle w:val="Body A"/>
      </w:pPr>
    </w:p>
    <w:p>
      <w:pPr>
        <w:pStyle w:val="Body A"/>
      </w:pPr>
      <w:r>
        <w:rPr>
          <w:rtl w:val="0"/>
          <w:lang w:val="en-US"/>
        </w:rPr>
        <w:t xml:space="preserve">Product waste is reused to act as a nutrient, however there are two types of nutrients. These are Biodegradable and Technical nutrients. Biodegradable nutrients are </w:t>
      </w:r>
      <w:r>
        <w:rPr>
          <w:rtl w:val="0"/>
          <w:lang w:val="en-US"/>
        </w:rPr>
        <w:t>“</w:t>
      </w:r>
      <w:r>
        <w:rPr>
          <w:rtl w:val="0"/>
          <w:lang w:val="en-US"/>
        </w:rPr>
        <w:t>any waste that can be reabsorbed into nature like food, materials, or other biodegradable products</w:t>
      </w:r>
      <w:r>
        <w:rPr>
          <w:rtl w:val="0"/>
          <w:lang w:val="en-US"/>
        </w:rPr>
        <w:t>”</w:t>
      </w:r>
      <w:r>
        <w:rPr>
          <w:rtl w:val="0"/>
          <w:lang w:val="en-US"/>
        </w:rPr>
        <w:t xml:space="preserve">(Kimberly Winston, Study. com, [no date]). Technical nutrients are </w:t>
      </w:r>
      <w:r>
        <w:rPr>
          <w:rtl w:val="0"/>
          <w:lang w:val="en-US"/>
        </w:rPr>
        <w:t>“</w:t>
      </w:r>
      <w:r>
        <w:rPr>
          <w:rtl w:val="0"/>
          <w:lang w:val="en-US"/>
        </w:rPr>
        <w:t>materials that can be utilised over and over again in multiple processes</w:t>
      </w:r>
      <w:r>
        <w:rPr>
          <w:rtl w:val="0"/>
          <w:lang w:val="en-US"/>
        </w:rPr>
        <w:t>”</w:t>
      </w:r>
      <w:r>
        <w:rPr>
          <w:rtl w:val="0"/>
          <w:lang w:val="en-US"/>
        </w:rPr>
        <w:t xml:space="preserve">(Kimberly Winston, Study. com, [no date]). </w:t>
      </w:r>
    </w:p>
    <w:p>
      <w:pPr>
        <w:pStyle w:val="Body A"/>
      </w:pPr>
    </w:p>
    <w:p>
      <w:pPr>
        <w:pStyle w:val="Body A"/>
      </w:pPr>
      <w:r>
        <w:rPr>
          <w:rtl w:val="0"/>
          <w:lang w:val="en-US"/>
        </w:rPr>
        <w:t xml:space="preserve">Examples of Biodegradable nutrients include the materials of farmers and gardeners. They use the Cradle to Cradle approach on a day to day basis. This is because they are using natural fertiliser from food they have already produced (e.g. bananas) to help more vegetables grow. This then means that they do not need to spend money on buying fertiliser, waste is being reused and it is much better for the environment. </w:t>
      </w:r>
    </w:p>
    <w:p>
      <w:pPr>
        <w:pStyle w:val="Body A"/>
      </w:pPr>
    </w:p>
    <w:p>
      <w:pPr>
        <w:pStyle w:val="Body A"/>
      </w:pPr>
      <w:r>
        <w:rPr>
          <w:rtl w:val="0"/>
          <w:lang w:val="en-US"/>
        </w:rPr>
        <w:t>In contrast, an example of technical nutrients is what the carpet company Honeywell put in place in their business. A material in their carpets includes zeftron savant, which is a yarn that is constantly recyclable nylon fibre. Z</w:t>
      </w:r>
      <w:r>
        <w:rPr>
          <w:rtl w:val="0"/>
          <w:lang w:val="fr-FR"/>
        </w:rPr>
        <w:t>eftron savant</w:t>
      </w:r>
      <w:r>
        <w:rPr>
          <w:rtl w:val="0"/>
          <w:lang w:val="en-US"/>
        </w:rPr>
        <w:t xml:space="preserve"> is a material designed to be reused and remade into a polymer, where is it broken down into resins to become a new material for another carpet. </w:t>
      </w:r>
    </w:p>
    <w:p>
      <w:pPr>
        <w:pStyle w:val="Body A"/>
      </w:pPr>
    </w:p>
    <w:p>
      <w:pPr>
        <w:pStyle w:val="Body A"/>
      </w:pPr>
      <w:r>
        <w:rPr>
          <w:rtl w:val="0"/>
          <w:lang w:val="en-US"/>
        </w:rPr>
        <w:t xml:space="preserve">To sum up Cradle to Cradle, </w:t>
      </w:r>
      <w:r>
        <w:rPr>
          <w:rtl w:val="0"/>
          <w:lang w:val="en-US"/>
        </w:rPr>
        <w:t>“</w:t>
      </w:r>
      <w:r>
        <w:rPr>
          <w:rtl w:val="0"/>
          <w:lang w:val="en-US"/>
        </w:rPr>
        <w:t>it</w:t>
      </w:r>
      <w:r>
        <w:rPr>
          <w:rtl w:val="0"/>
          <w:lang w:val="en-US"/>
        </w:rPr>
        <w:t>’</w:t>
      </w:r>
      <w:r>
        <w:rPr>
          <w:rtl w:val="0"/>
          <w:lang w:val="en-US"/>
        </w:rPr>
        <w:t>s a strategy that models its process after the regenerative cycle found in nature.</w:t>
      </w:r>
      <w:r>
        <w:rPr>
          <w:rtl w:val="0"/>
          <w:lang w:val="en-US"/>
        </w:rPr>
        <w:t>”</w:t>
      </w:r>
      <w:r>
        <w:rPr>
          <w:rtl w:val="0"/>
          <w:lang w:val="en-US"/>
        </w:rPr>
        <w:t xml:space="preserve">(Kimberly Winston, Study. com, [no date]) The advantage of this process is that it drives economic growth and big companies like McDonalds and more, have been implementing the Cradle to Cradle process in their business. They have found that it has helped improve the competitiveness of the company and reduced their cost, as well as reducing a big majority of their waste, which is also due to their increased efficiency of utilising their resources. </w:t>
      </w:r>
    </w:p>
    <w:p>
      <w:pPr>
        <w:pStyle w:val="Body A"/>
      </w:pPr>
    </w:p>
    <w:p>
      <w:pPr>
        <w:pStyle w:val="Body A"/>
      </w:pPr>
      <w:r>
        <w:rPr>
          <w:rtl w:val="0"/>
          <w:lang w:val="en-US"/>
        </w:rPr>
        <w:t xml:space="preserve">As we are living in the twenty first century, sustainability is becoming more and more important. Designers are the people coming up with the new ideas to help reduce waste and in turn save the planet. Companies rely on the designers to generate new ideas and help them keep their money flowing within their business and keep their customers happy. Without designers, we as the human race would be stuck on what to do. A huge factor that is helping designers in the twenty first century is technology. Technology is key in design as it allows the designers to use new methods to improve their designs and also develop new and futuristic designs to satisfy the changing needs of society. </w:t>
      </w:r>
    </w:p>
    <w:p>
      <w:pPr>
        <w:pStyle w:val="Body A"/>
      </w:pPr>
    </w:p>
    <w:p>
      <w:pPr>
        <w:pStyle w:val="Body A"/>
      </w:pPr>
      <w:r>
        <w:rPr>
          <w:rtl w:val="0"/>
          <w:lang w:val="en-US"/>
        </w:rPr>
        <w:t xml:space="preserve">Albert Einstein said </w:t>
      </w:r>
      <w:r>
        <w:rPr>
          <w:rtl w:val="0"/>
          <w:lang w:val="en-US"/>
        </w:rPr>
        <w:t>“</w:t>
      </w:r>
      <w:r>
        <w:rPr>
          <w:rtl w:val="0"/>
          <w:lang w:val="en-US"/>
        </w:rPr>
        <w:t>it has become appallingly obvious that our technology has exceeded our humanity.</w:t>
      </w:r>
      <w:r>
        <w:rPr>
          <w:rtl w:val="0"/>
          <w:lang w:val="en-US"/>
        </w:rPr>
        <w:t xml:space="preserve">” </w:t>
      </w:r>
      <w:r>
        <w:rPr>
          <w:rtl w:val="0"/>
          <w:lang w:val="en-US"/>
        </w:rPr>
        <w:t xml:space="preserve">(Albert Einstein, Rasmussen College, 2012). Over the past 64 years since his death, technology has improved from hand making and sculpting to using 3D printing machines. Designers have developed their designs from writing and drawing everything on paper, to now using computer technology to come up with new and futuristic designs that can be made with a touch of a button. </w:t>
      </w:r>
      <w:r>
        <w:rPr>
          <w:rtl w:val="0"/>
          <w:lang w:val="en-US"/>
        </w:rPr>
        <w:t>“</w:t>
      </w:r>
      <w:r>
        <w:rPr>
          <w:rtl w:val="0"/>
          <w:lang w:val="en-US"/>
        </w:rPr>
        <w:t>The best way to predict the future is to make it.</w:t>
      </w:r>
      <w:r>
        <w:rPr>
          <w:rtl w:val="0"/>
          <w:lang w:val="en-US"/>
        </w:rPr>
        <w:t>”</w:t>
      </w:r>
      <w:r>
        <w:rPr>
          <w:rtl w:val="0"/>
          <w:lang w:val="en-US"/>
        </w:rPr>
        <w:t>(Abraham Lincoln, Inside Design, 2018)</w:t>
      </w:r>
    </w:p>
    <w:p>
      <w:pPr>
        <w:pStyle w:val="Body A"/>
      </w:pPr>
    </w:p>
    <w:p>
      <w:pPr>
        <w:pStyle w:val="Body A"/>
      </w:pPr>
      <w:r>
        <w:rPr>
          <w:rtl w:val="0"/>
          <w:lang w:val="en-US"/>
        </w:rPr>
        <w:t xml:space="preserve">Designers like Donald Norman have focused on the developing concept of technology. Norman wrote a book called </w:t>
      </w:r>
      <w:r>
        <w:rPr>
          <w:rtl w:val="0"/>
          <w:lang w:val="en-US"/>
        </w:rPr>
        <w:t>‘</w:t>
      </w:r>
      <w:r>
        <w:rPr>
          <w:rtl w:val="0"/>
          <w:lang w:val="en-US"/>
        </w:rPr>
        <w:t>The Design Of Everyday Things</w:t>
      </w:r>
      <w:r>
        <w:rPr>
          <w:rtl w:val="0"/>
          <w:lang w:val="en-US"/>
        </w:rPr>
        <w:t>’</w:t>
      </w:r>
      <w:r>
        <w:rPr>
          <w:rtl w:val="0"/>
          <w:lang w:val="en-US"/>
        </w:rPr>
        <w:t xml:space="preserve">. This book is about how the design of something shows communication between the product and the person using it. It also talks about how to optimise the flow of communication so that when using the object, it is pleasurable. </w:t>
      </w:r>
    </w:p>
    <w:p>
      <w:pPr>
        <w:pStyle w:val="Body A"/>
      </w:pPr>
    </w:p>
    <w:p>
      <w:pPr>
        <w:pStyle w:val="Body A"/>
      </w:pPr>
      <w:r>
        <w:rPr>
          <w:rtl w:val="0"/>
          <w:lang w:val="en-US"/>
        </w:rPr>
        <w:t xml:space="preserve">Norman stated that </w:t>
      </w:r>
      <w:r>
        <w:rPr>
          <w:rtl w:val="0"/>
          <w:lang w:val="en-US"/>
        </w:rPr>
        <w:t>“</w:t>
      </w:r>
      <w:r>
        <w:rPr>
          <w:rtl w:val="0"/>
          <w:lang w:val="en-US"/>
        </w:rPr>
        <w:t>good design is actually a lot harder to notice than poor design, in part because good design fits our needs so well that the design is invisible, serving us without drawing attention to itself. Bad design on the other hand, screams out it inadequacies, making itself very noticeable.</w:t>
      </w:r>
      <w:r>
        <w:rPr>
          <w:rtl w:val="0"/>
          <w:lang w:val="en-US"/>
        </w:rPr>
        <w:t>”</w:t>
      </w:r>
      <w:r>
        <w:rPr>
          <w:rtl w:val="0"/>
          <w:lang w:val="en-US"/>
        </w:rPr>
        <w:t xml:space="preserve">(Donald Norman, My Little Bookshelf, 2018). Technology has a huge part to play in whether a design is good or bad. There are everyday products where we do not think about how to use them.  Norman believes that this makes a good design. It is a valid argument however, that not all designs are good designs. The majority of good or bad designs are down to whether the product works and how well it works. There are some people that believe that a </w:t>
      </w:r>
      <w:r>
        <w:rPr>
          <w:rtl w:val="0"/>
          <w:lang w:val="en-US"/>
        </w:rPr>
        <w:t>“</w:t>
      </w:r>
      <w:r>
        <w:rPr>
          <w:rtl w:val="0"/>
          <w:lang w:val="en-US"/>
        </w:rPr>
        <w:t>good design is honest</w:t>
      </w:r>
      <w:r>
        <w:rPr>
          <w:rtl w:val="0"/>
          <w:lang w:val="en-US"/>
        </w:rPr>
        <w:t>”</w:t>
      </w:r>
      <w:r>
        <w:rPr>
          <w:rtl w:val="0"/>
          <w:lang w:val="en-US"/>
        </w:rPr>
        <w:t xml:space="preserve">(Dieter Rams, Inside Design, 2018). but at the same time </w:t>
      </w:r>
      <w:r>
        <w:rPr>
          <w:rtl w:val="0"/>
          <w:lang w:val="en-US"/>
        </w:rPr>
        <w:t>“</w:t>
      </w:r>
      <w:r>
        <w:rPr>
          <w:rtl w:val="0"/>
          <w:lang w:val="en-US"/>
        </w:rPr>
        <w:t>design is thinking made visual</w:t>
      </w:r>
      <w:r>
        <w:rPr>
          <w:rtl w:val="0"/>
          <w:lang w:val="en-US"/>
        </w:rPr>
        <w:t>”</w:t>
      </w:r>
      <w:r>
        <w:rPr>
          <w:rtl w:val="0"/>
          <w:lang w:val="en-US"/>
        </w:rPr>
        <w:t xml:space="preserve">(Saul Bass, Inside Design, 2018). </w:t>
      </w:r>
    </w:p>
    <w:p>
      <w:pPr>
        <w:pStyle w:val="Body A"/>
      </w:pPr>
    </w:p>
    <w:p>
      <w:pPr>
        <w:pStyle w:val="Body A"/>
      </w:pPr>
      <w:r>
        <w:rPr>
          <w:rtl w:val="0"/>
          <w:lang w:val="en-US"/>
        </w:rPr>
        <w:t xml:space="preserve">Designers have the ability to come up with new designs all the time. Not every design is good but technology is able to help them see how their design can work and look at its good and bad features. Technology is able to teach the designers and help them learn from their own designs. Technology is taking over the future and the younger generations. There has been an increase in the technology in schools, as well as for household use. There are now small electrical boxes, like Amazons </w:t>
      </w:r>
      <w:r>
        <w:rPr>
          <w:rtl w:val="0"/>
          <w:lang w:val="en-US"/>
        </w:rPr>
        <w:t>‘</w:t>
      </w:r>
      <w:r>
        <w:rPr>
          <w:rtl w:val="0"/>
          <w:lang w:val="en-US"/>
        </w:rPr>
        <w:t>Alexa</w:t>
      </w:r>
      <w:r>
        <w:rPr>
          <w:rtl w:val="0"/>
          <w:lang w:val="en-US"/>
        </w:rPr>
        <w:t>’</w:t>
      </w:r>
      <w:r>
        <w:rPr>
          <w:rtl w:val="0"/>
          <w:lang w:val="en-US"/>
        </w:rPr>
        <w:t>, that speak to you and can control your household appliances. Children in schools are increasingly using iPads and touch screen appliances to work on, instead of writing in books. T</w:t>
      </w:r>
      <w:r>
        <w:rPr>
          <w:rtl w:val="0"/>
        </w:rPr>
        <w:t>echnology</w:t>
      </w:r>
      <w:r>
        <w:rPr>
          <w:rtl w:val="0"/>
          <w:lang w:val="en-US"/>
        </w:rPr>
        <w:t xml:space="preserve"> has become very futuristic, which can be a challenge for the older generation and children often teach their elders how to use everyday technology. Neville Brody, a web designer, has said that </w:t>
      </w:r>
      <w:r>
        <w:rPr>
          <w:rtl w:val="0"/>
          <w:lang w:val="en-US"/>
        </w:rPr>
        <w:t>“</w:t>
      </w:r>
      <w:r>
        <w:rPr>
          <w:rtl w:val="0"/>
          <w:lang w:val="en-US"/>
        </w:rPr>
        <w:t>digital design is like painting, except the paint never dies</w:t>
      </w:r>
      <w:r>
        <w:rPr>
          <w:rtl w:val="0"/>
          <w:lang w:val="en-US"/>
        </w:rPr>
        <w:t>”</w:t>
      </w:r>
      <w:r>
        <w:rPr>
          <w:rtl w:val="0"/>
          <w:lang w:val="en-US"/>
        </w:rPr>
        <w:t xml:space="preserve">(Neville Brody, Inside Design, 2018). </w:t>
      </w:r>
    </w:p>
    <w:p>
      <w:pPr>
        <w:pStyle w:val="Body A"/>
      </w:pPr>
    </w:p>
    <w:p>
      <w:pPr>
        <w:pStyle w:val="Body A"/>
      </w:pPr>
      <w:r>
        <w:rPr>
          <w:rtl w:val="0"/>
          <w:lang w:val="en-US"/>
        </w:rPr>
        <w:t xml:space="preserve">Technology is useful in many ways but there are specific characteristics which it is made up of. These are discoverability and understanding. Discoverability is about the actions the design is able to make and how it is able to preform them. Understanding is what the product is made for, how is it meant to be used, if it has a function and what the controls on it could mean etc. Design is focused mainly on how things work/function, how they are controlled/used and the relationship between the person and the technology within the design. </w:t>
      </w:r>
    </w:p>
    <w:p>
      <w:pPr>
        <w:pStyle w:val="Body A"/>
      </w:pPr>
    </w:p>
    <w:p>
      <w:pPr>
        <w:pStyle w:val="Body A"/>
      </w:pPr>
      <w:r>
        <w:rPr>
          <w:rtl w:val="0"/>
          <w:lang w:val="en-US"/>
        </w:rPr>
        <w:t xml:space="preserve">Norman mentioned a process called </w:t>
      </w:r>
      <w:r>
        <w:rPr>
          <w:rtl w:val="0"/>
          <w:lang w:val="en-US"/>
        </w:rPr>
        <w:t>‘</w:t>
      </w:r>
      <w:r>
        <w:rPr>
          <w:rtl w:val="0"/>
          <w:lang w:val="en-US"/>
        </w:rPr>
        <w:t>Human-Centred Design</w:t>
      </w:r>
      <w:r>
        <w:rPr>
          <w:rtl w:val="0"/>
          <w:lang w:val="en-US"/>
        </w:rPr>
        <w:t xml:space="preserve">’ </w:t>
      </w:r>
      <w:r>
        <w:rPr>
          <w:rtl w:val="0"/>
          <w:lang w:val="en-US"/>
        </w:rPr>
        <w:t xml:space="preserve">where it focuses on human needs, capabilities and behaviour. All of these factors are put first before the designs, in order for the designer to develop ideas from and be able to cater for a range of needs. Norman tends to focus on the idea of communication between the person and the machine in order to make good designs. The communication leads on to being able to discover what actions and movements are possible for the design. </w:t>
      </w:r>
    </w:p>
    <w:p>
      <w:pPr>
        <w:pStyle w:val="Body A"/>
      </w:pPr>
    </w:p>
    <w:p>
      <w:pPr>
        <w:pStyle w:val="Body A"/>
      </w:pPr>
      <w:r>
        <w:rPr>
          <w:rtl w:val="0"/>
          <w:lang w:val="en-US"/>
        </w:rPr>
        <w:t>“</w:t>
      </w:r>
      <w:r>
        <w:rPr>
          <w:rtl w:val="0"/>
          <w:lang w:val="en-US"/>
        </w:rPr>
        <w:t>Design creates culture. Culture shapes values. Values determine the future</w:t>
      </w:r>
      <w:r>
        <w:rPr>
          <w:rtl w:val="0"/>
          <w:lang w:val="en-US"/>
        </w:rPr>
        <w:t>”</w:t>
      </w:r>
      <w:r>
        <w:rPr>
          <w:rtl w:val="0"/>
          <w:lang w:val="en-US"/>
        </w:rPr>
        <w:t xml:space="preserve">(Robert L Peters, HubSpot, 2019). If there is not good communication between people and technology, design can not connect to the people, as it does not reflect culture or value. With good communication, future development with technology and machinery can be developed in such a way that it can focus on helping people engage with the designs more suited to their needs. </w:t>
      </w:r>
    </w:p>
    <w:p>
      <w:pPr>
        <w:pStyle w:val="Body A"/>
      </w:pPr>
    </w:p>
    <w:p>
      <w:pPr>
        <w:pStyle w:val="Body A"/>
      </w:pPr>
      <w:r>
        <w:rPr>
          <w:rtl w:val="0"/>
          <w:lang w:val="en-US"/>
        </w:rPr>
        <w:t xml:space="preserve">Communication is key,  if something is nor right and communication is good, then the problem can be found and solved quickly. On the other hand, if communication is poor and not efficient, it can be much harder to find the problem and fix it. This then leads on to why Norman thinks designers should focus of the cases where designs go wrong. This is so that when it comes to future designs and generations, they have learnt how to develop and work from mistakes and solve the problems more easily. </w:t>
      </w:r>
    </w:p>
    <w:p>
      <w:pPr>
        <w:pStyle w:val="Body A"/>
      </w:pPr>
    </w:p>
    <w:p>
      <w:pPr>
        <w:pStyle w:val="Body A"/>
      </w:pPr>
      <w:r>
        <w:rPr>
          <w:rtl w:val="0"/>
          <w:lang w:val="en-US"/>
        </w:rPr>
        <w:t xml:space="preserve">In the twenty first century, a lot of the focus relates to the cost.  Some businesses see </w:t>
      </w:r>
      <w:r>
        <w:rPr>
          <w:rtl w:val="0"/>
          <w:lang w:val="en-US"/>
        </w:rPr>
        <w:t>“</w:t>
      </w:r>
      <w:r>
        <w:rPr>
          <w:rtl w:val="0"/>
          <w:lang w:val="en-US"/>
        </w:rPr>
        <w:t>good design is good business</w:t>
      </w:r>
      <w:r>
        <w:rPr>
          <w:rtl w:val="0"/>
          <w:lang w:val="en-US"/>
        </w:rPr>
        <w:t>”</w:t>
      </w:r>
      <w:r>
        <w:rPr>
          <w:rtl w:val="0"/>
          <w:lang w:val="en-US"/>
        </w:rPr>
        <w:t>(</w:t>
      </w:r>
      <w:r>
        <w:rPr>
          <w:rtl w:val="0"/>
          <w:lang w:val="de-DE"/>
        </w:rPr>
        <w:t>Thomas Watson Jr</w:t>
      </w:r>
      <w:r>
        <w:rPr>
          <w:rtl w:val="0"/>
          <w:lang w:val="en-US"/>
        </w:rPr>
        <w:t xml:space="preserve">, HubSpot, 2019). Good design always has value to it, however some designs do increase the cost. Steve Jobs said that </w:t>
      </w:r>
      <w:r>
        <w:rPr>
          <w:rtl w:val="0"/>
          <w:lang w:val="en-US"/>
        </w:rPr>
        <w:t>“</w:t>
      </w:r>
      <w:r>
        <w:rPr>
          <w:rtl w:val="0"/>
          <w:lang w:val="en-US"/>
        </w:rPr>
        <w:t>if we kept putting great products in front of customers, they would continue to open their wallets</w:t>
      </w:r>
      <w:r>
        <w:rPr>
          <w:rtl w:val="0"/>
          <w:lang w:val="en-US"/>
        </w:rPr>
        <w:t>”</w:t>
      </w:r>
      <w:r>
        <w:rPr>
          <w:rtl w:val="0"/>
          <w:lang w:val="en-US"/>
        </w:rPr>
        <w:t xml:space="preserve">(Steve Jobs, Rasmussen College, 2012). Over the past few years, designers have created and developed their designs on what it looks like, rather than its function. Due to the focus on climate change and creating more sustainable products, designers have finally started designing what customers want and how they can also make a difference to the environment. Jerry Greenfield, the Ben and Jerrys Co-Founder, believes in selling what the customers want, especially when it comes to sustainability. He stated that </w:t>
      </w:r>
      <w:r>
        <w:rPr>
          <w:rtl w:val="0"/>
          <w:lang w:val="en-US"/>
        </w:rPr>
        <w:t>“</w:t>
      </w:r>
      <w:r>
        <w:rPr>
          <w:rtl w:val="0"/>
          <w:lang w:val="en-US"/>
        </w:rPr>
        <w:t>recycling, packaging, businesses are changing all of those things because thats what the customers want.</w:t>
      </w:r>
      <w:r>
        <w:rPr>
          <w:rtl w:val="0"/>
          <w:lang w:val="en-US"/>
        </w:rPr>
        <w:t>”</w:t>
      </w:r>
      <w:r>
        <w:rPr>
          <w:rtl w:val="0"/>
          <w:lang w:val="en-US"/>
        </w:rPr>
        <w:t xml:space="preserve">(Jerry GreenField, Harmony, [no date]) Businesses in the twenty first century, are having to listen to what the customers want and then go back and communicate the requirements to designers. </w:t>
      </w:r>
    </w:p>
    <w:p>
      <w:pPr>
        <w:pStyle w:val="Body A"/>
      </w:pPr>
    </w:p>
    <w:p>
      <w:pPr>
        <w:pStyle w:val="Body A"/>
      </w:pPr>
      <w:r>
        <w:rPr>
          <w:rtl w:val="0"/>
          <w:lang w:val="en-US"/>
        </w:rPr>
        <w:t>To conclude, the designers</w:t>
      </w:r>
      <w:r>
        <w:rPr>
          <w:rtl w:val="0"/>
          <w:lang w:val="en-US"/>
        </w:rPr>
        <w:t xml:space="preserve">’ </w:t>
      </w:r>
      <w:r>
        <w:rPr>
          <w:rtl w:val="0"/>
          <w:lang w:val="en-US"/>
        </w:rPr>
        <w:t xml:space="preserve">role in the twenty first century is made up of a number of elements. The two major elements include technology and sustainability. The book </w:t>
      </w:r>
      <w:r>
        <w:rPr>
          <w:rtl w:val="0"/>
        </w:rPr>
        <w:t>‘</w:t>
      </w:r>
      <w:r>
        <w:rPr>
          <w:rtl w:val="0"/>
          <w:lang w:val="en-US"/>
        </w:rPr>
        <w:t>The Design Of Everyday Things</w:t>
      </w:r>
      <w:r>
        <w:rPr>
          <w:rtl w:val="0"/>
        </w:rPr>
        <w:t>’</w:t>
      </w:r>
      <w:r>
        <w:rPr>
          <w:rtl w:val="0"/>
          <w:lang w:val="en-US"/>
        </w:rPr>
        <w:t xml:space="preserve"> by Donald Norman focuses on the idea of how we can use technology and how we are making the pathway for future designers to build upon. Whereas William McDonough and Michael Braungart wrote about how sustainability is also something designers are focusing on and developing to make a bright and healthier future in their book </w:t>
      </w:r>
      <w:r>
        <w:rPr>
          <w:rtl w:val="0"/>
          <w:lang w:val="en-US"/>
        </w:rPr>
        <w:t>‘</w:t>
      </w:r>
      <w:r>
        <w:rPr>
          <w:rtl w:val="0"/>
          <w:lang w:val="en-US"/>
        </w:rPr>
        <w:t>Cradle To Cradle</w:t>
      </w:r>
      <w:r>
        <w:rPr>
          <w:rtl w:val="0"/>
          <w:lang w:val="en-US"/>
        </w:rPr>
        <w:t>’</w:t>
      </w:r>
      <w:r>
        <w:rPr>
          <w:rtl w:val="0"/>
          <w:lang w:val="en-US"/>
        </w:rPr>
        <w:t xml:space="preserve">. Both elements show the ideas future designers/makers can take forward. In the next ten years, design will definitely be developed in a more technological way and created using more sustainable approaches, as this is the way forward. Designers will especially consider similar elements to what Norman wrote about in his book about technology, as he incorporates a more sustainable way of designing. This will also help people decrease their carbon footprint and try to save our planet while we can. Furthermore, it leads on to the thinking of William McDonough and Michael </w:t>
      </w:r>
      <w:r>
        <w:rPr>
          <w:rtl w:val="0"/>
        </w:rPr>
        <w:t>Braungart</w:t>
      </w:r>
      <w:r>
        <w:rPr>
          <w:rtl w:val="0"/>
          <w:lang w:val="en-US"/>
        </w:rPr>
        <w:t>’</w:t>
      </w:r>
      <w:r>
        <w:rPr>
          <w:rtl w:val="0"/>
          <w:lang w:val="en-US"/>
        </w:rPr>
        <w:t>s</w:t>
      </w:r>
      <w:r>
        <w:rPr>
          <w:rtl w:val="0"/>
        </w:rPr>
        <w:t xml:space="preserve"> </w:t>
      </w:r>
      <w:r>
        <w:rPr>
          <w:rtl w:val="0"/>
          <w:lang w:val="en-US"/>
        </w:rPr>
        <w:t>‘</w:t>
      </w:r>
      <w:r>
        <w:rPr>
          <w:rtl w:val="0"/>
          <w:lang w:val="en-US"/>
        </w:rPr>
        <w:t>Cradle to Cradle</w:t>
      </w:r>
      <w:r>
        <w:rPr>
          <w:rtl w:val="0"/>
          <w:lang w:val="en-US"/>
        </w:rPr>
        <w:t xml:space="preserve">’ </w:t>
      </w:r>
      <w:r>
        <w:rPr>
          <w:rtl w:val="0"/>
          <w:lang w:val="en-US"/>
        </w:rPr>
        <w:t>approach, by helping reduce the amount of non-recyclable materials and therefore reducing waste that is destroying the planet. So overall the designers</w:t>
      </w:r>
      <w:r>
        <w:rPr>
          <w:rtl w:val="0"/>
          <w:lang w:val="en-US"/>
        </w:rPr>
        <w:t xml:space="preserve">’ </w:t>
      </w:r>
      <w:r>
        <w:rPr>
          <w:rtl w:val="0"/>
          <w:lang w:val="en-US"/>
        </w:rPr>
        <w:t xml:space="preserve">role in the twenty first century is to design not only more sustainable and waste reduction products but it's to also use technology in such a way to develop designs to help save the planet. </w:t>
      </w:r>
    </w:p>
    <w:p>
      <w:pPr>
        <w:pStyle w:val="Body A"/>
      </w:pPr>
      <w:r>
        <w:rPr>
          <w:rFonts w:ascii="Arial Unicode MS" w:cs="Arial Unicode MS" w:hAnsi="Arial Unicode MS" w:eastAsia="Arial Unicode MS"/>
          <w:b w:val="0"/>
          <w:bCs w:val="0"/>
          <w:i w:val="0"/>
          <w:iCs w:val="0"/>
        </w:rPr>
        <w:br w:type="page"/>
      </w:r>
    </w:p>
    <w:p>
      <w:pPr>
        <w:pStyle w:val="Body A"/>
      </w:pPr>
      <w:r>
        <w:rPr>
          <w:sz w:val="30"/>
          <w:szCs w:val="30"/>
          <w:rtl w:val="0"/>
          <w:lang w:val="en-US"/>
        </w:rPr>
        <w:t>Bibliography</w:t>
      </w:r>
      <w:r>
        <w:rPr>
          <w:rtl w:val="0"/>
          <w:lang w:val="en-US"/>
        </w:rPr>
        <w:t xml:space="preserve"> :</w:t>
      </w:r>
    </w:p>
    <w:p>
      <w:pPr>
        <w:pStyle w:val="Body A"/>
      </w:pPr>
    </w:p>
    <w:p>
      <w:pPr>
        <w:pStyle w:val="Body A"/>
      </w:pPr>
    </w:p>
    <w:p>
      <w:pPr>
        <w:pStyle w:val="Body A"/>
      </w:pPr>
    </w:p>
    <w:p>
      <w:pPr>
        <w:pStyle w:val="Body A"/>
      </w:pPr>
      <w:r>
        <w:rPr>
          <w:rtl w:val="0"/>
          <w:lang w:val="en-US"/>
        </w:rPr>
        <w:t xml:space="preserve">Bird, K.B. 2012. Technology Quotes to Inspire You Today. [Online]. [3 December 2019]. Available from: </w:t>
      </w:r>
      <w:r>
        <w:rPr>
          <w:rStyle w:val="Hyperlink.0"/>
        </w:rPr>
        <w:fldChar w:fldCharType="begin" w:fldLock="0"/>
      </w:r>
      <w:r>
        <w:rPr>
          <w:rStyle w:val="Hyperlink.0"/>
        </w:rPr>
        <w:instrText xml:space="preserve"> HYPERLINK "https://www.rasmussen.edu/degrees/technology/blog/technology-quotes-to-inspire-you-today/"</w:instrText>
      </w:r>
      <w:r>
        <w:rPr>
          <w:rStyle w:val="Hyperlink.0"/>
        </w:rPr>
        <w:fldChar w:fldCharType="separate" w:fldLock="0"/>
      </w:r>
      <w:r>
        <w:rPr>
          <w:rStyle w:val="Hyperlink.0"/>
          <w:rtl w:val="0"/>
          <w:lang w:val="en-US"/>
        </w:rPr>
        <w:t>https://www.rasmussen.edu/degrees/technology/blog/technology-quotes-to-inspire-you-today/</w:t>
      </w:r>
      <w:r>
        <w:rPr/>
        <w:fldChar w:fldCharType="end" w:fldLock="0"/>
      </w:r>
      <w:r>
        <w:rPr>
          <w:rStyle w:val="None"/>
          <w:rtl w:val="0"/>
          <w:lang w:val="en-US"/>
        </w:rPr>
        <w:t xml:space="preserve"> - Technology quotes</w:t>
      </w:r>
    </w:p>
    <w:p>
      <w:pPr>
        <w:pStyle w:val="Body A"/>
      </w:pPr>
    </w:p>
    <w:p>
      <w:pPr>
        <w:pStyle w:val="Body A"/>
      </w:pPr>
    </w:p>
    <w:p>
      <w:pPr>
        <w:pStyle w:val="Body A"/>
      </w:pPr>
      <w:r>
        <w:rPr>
          <w:rStyle w:val="None"/>
          <w:rtl w:val="0"/>
          <w:lang w:val="en-US"/>
        </w:rPr>
        <w:t xml:space="preserve">Cillizza, C.C. 2017. Donald Trump doesn't think much of climate change, in 20 quotes . [Online]. [3 December 2019]. Available from: </w:t>
      </w:r>
      <w:r>
        <w:rPr>
          <w:rStyle w:val="Hyperlink.0"/>
        </w:rPr>
        <w:fldChar w:fldCharType="begin" w:fldLock="0"/>
      </w:r>
      <w:r>
        <w:rPr>
          <w:rStyle w:val="Hyperlink.0"/>
        </w:rPr>
        <w:instrText xml:space="preserve"> HYPERLINK "https://www.google.co.uk/amp/s/amp.cnn.com/cnn/2017/08/08/politics/trump-global-warming/index.html"</w:instrText>
      </w:r>
      <w:r>
        <w:rPr>
          <w:rStyle w:val="Hyperlink.0"/>
        </w:rPr>
        <w:fldChar w:fldCharType="separate" w:fldLock="0"/>
      </w:r>
      <w:r>
        <w:rPr>
          <w:rStyle w:val="Hyperlink.0"/>
          <w:rtl w:val="0"/>
          <w:lang w:val="en-US"/>
        </w:rPr>
        <w:t>https://www.google.co.uk/amp/s/amp.cnn.com/cnn/2017/08/08/politics/trump-global-warming/index.html</w:t>
      </w:r>
      <w:r>
        <w:rPr/>
        <w:fldChar w:fldCharType="end" w:fldLock="0"/>
      </w:r>
      <w:r>
        <w:rPr>
          <w:rStyle w:val="None"/>
          <w:rtl w:val="0"/>
          <w:lang w:val="en-US"/>
        </w:rPr>
        <w:t xml:space="preserve">  global warming, sustainability quotes</w:t>
      </w:r>
    </w:p>
    <w:p>
      <w:pPr>
        <w:pStyle w:val="Body A"/>
      </w:pPr>
    </w:p>
    <w:p>
      <w:pPr>
        <w:pStyle w:val="Body A"/>
      </w:pPr>
    </w:p>
    <w:p>
      <w:pPr>
        <w:pStyle w:val="Body A"/>
      </w:pPr>
      <w:r>
        <w:rPr>
          <w:rStyle w:val="None"/>
          <w:shd w:val="clear" w:color="auto" w:fill="ffffff"/>
          <w:rtl w:val="0"/>
          <w:lang w:val="en-US"/>
        </w:rPr>
        <w:t xml:space="preserve">Forsey, C.F. 2019. 27 Quotes About Design to Get Your Creativity Flowing. [Online]. [3 December 2019]. Available from: </w:t>
      </w:r>
      <w:r>
        <w:rPr>
          <w:rStyle w:val="Hyperlink.0"/>
        </w:rPr>
        <w:fldChar w:fldCharType="begin" w:fldLock="0"/>
      </w:r>
      <w:r>
        <w:rPr>
          <w:rStyle w:val="Hyperlink.0"/>
        </w:rPr>
        <w:instrText xml:space="preserve"> HYPERLINK "https://blog.hubspot.com/marketing/design-quotes"</w:instrText>
      </w:r>
      <w:r>
        <w:rPr>
          <w:rStyle w:val="Hyperlink.0"/>
        </w:rPr>
        <w:fldChar w:fldCharType="separate" w:fldLock="0"/>
      </w:r>
      <w:r>
        <w:rPr>
          <w:rStyle w:val="Hyperlink.0"/>
          <w:rtl w:val="0"/>
          <w:lang w:val="en-US"/>
        </w:rPr>
        <w:t>https://blog.hubspot.com/marketing/design-quotes</w:t>
      </w:r>
      <w:r>
        <w:rPr/>
        <w:fldChar w:fldCharType="end" w:fldLock="0"/>
      </w:r>
      <w:r>
        <w:rPr>
          <w:rStyle w:val="None"/>
          <w:shd w:val="clear" w:color="auto" w:fill="ffffff"/>
          <w:rtl w:val="0"/>
          <w:lang w:val="en-US"/>
        </w:rPr>
        <w:t xml:space="preserve"> - design quotes </w:t>
      </w:r>
    </w:p>
    <w:p>
      <w:pPr>
        <w:pStyle w:val="Body A"/>
      </w:pPr>
    </w:p>
    <w:p>
      <w:pPr>
        <w:pStyle w:val="Body A"/>
      </w:pPr>
    </w:p>
    <w:p>
      <w:pPr>
        <w:pStyle w:val="Body A"/>
      </w:pPr>
      <w:r>
        <w:rPr>
          <w:rStyle w:val="None"/>
          <w:rtl w:val="0"/>
          <w:lang w:val="en-US"/>
        </w:rPr>
        <w:t xml:space="preserve">Harmony . [no date]. 12 Recycling and Sustainability Quotes to Inspire Kindness to our Earth. [Online]. [3 December 2019]. Available from: </w:t>
      </w:r>
      <w:r>
        <w:rPr>
          <w:rStyle w:val="Hyperlink.0"/>
        </w:rPr>
        <w:fldChar w:fldCharType="begin" w:fldLock="0"/>
      </w:r>
      <w:r>
        <w:rPr>
          <w:rStyle w:val="Hyperlink.0"/>
        </w:rPr>
        <w:instrText xml:space="preserve"> HYPERLINK "https://harmony1.com/recycling-sustainability-quotes/"</w:instrText>
      </w:r>
      <w:r>
        <w:rPr>
          <w:rStyle w:val="Hyperlink.0"/>
        </w:rPr>
        <w:fldChar w:fldCharType="separate" w:fldLock="0"/>
      </w:r>
      <w:r>
        <w:rPr>
          <w:rStyle w:val="Hyperlink.0"/>
          <w:rtl w:val="0"/>
          <w:lang w:val="en-US"/>
        </w:rPr>
        <w:t>https://harmony1.com/recycling-sustainability-quotes/</w:t>
      </w:r>
      <w:r>
        <w:rPr/>
        <w:fldChar w:fldCharType="end" w:fldLock="0"/>
      </w:r>
      <w:r>
        <w:rPr>
          <w:rStyle w:val="None"/>
          <w:rtl w:val="0"/>
          <w:lang w:val="en-US"/>
        </w:rPr>
        <w:t xml:space="preserve"> - sustainability quotes</w:t>
      </w:r>
    </w:p>
    <w:p>
      <w:pPr>
        <w:pStyle w:val="Body A"/>
      </w:pPr>
    </w:p>
    <w:p>
      <w:pPr>
        <w:pStyle w:val="Body A"/>
      </w:pPr>
    </w:p>
    <w:p>
      <w:pPr>
        <w:pStyle w:val="Body A"/>
      </w:pPr>
      <w:r>
        <w:rPr>
          <w:rStyle w:val="None"/>
          <w:rtl w:val="0"/>
          <w:lang w:val="en-US"/>
        </w:rPr>
        <w:t xml:space="preserve">Johnston, M.J. 2019. 10 Trends That Will Shape the Global Economy Over the Next Decade. [Online]. [3 December 2019]. Available from: </w:t>
      </w:r>
      <w:r>
        <w:rPr>
          <w:rStyle w:val="Hyperlink.0"/>
        </w:rPr>
        <w:fldChar w:fldCharType="begin" w:fldLock="0"/>
      </w:r>
      <w:r>
        <w:rPr>
          <w:rStyle w:val="Hyperlink.0"/>
        </w:rPr>
        <w:instrText xml:space="preserve"> HYPERLINK "https://www.investopedia.com/the-10-trends-that-will-shape-the-global-economy-over-the-next-decade-4777822"</w:instrText>
      </w:r>
      <w:r>
        <w:rPr>
          <w:rStyle w:val="Hyperlink.0"/>
        </w:rPr>
        <w:fldChar w:fldCharType="separate" w:fldLock="0"/>
      </w:r>
      <w:r>
        <w:rPr>
          <w:rStyle w:val="Hyperlink.0"/>
          <w:rtl w:val="0"/>
          <w:lang w:val="en-US"/>
        </w:rPr>
        <w:t>https://www.investopedia.com/the-10-trends-that-will-shape-the-global-economy-over-the-next-decade-4777822</w:t>
      </w:r>
      <w:r>
        <w:rPr/>
        <w:fldChar w:fldCharType="end" w:fldLock="0"/>
      </w:r>
      <w:r>
        <w:rPr>
          <w:rStyle w:val="None"/>
          <w:rtl w:val="0"/>
          <w:lang w:val="en-US"/>
        </w:rPr>
        <w:t xml:space="preserve"> - statistics about factory emissions </w:t>
      </w:r>
    </w:p>
    <w:p>
      <w:pPr>
        <w:pStyle w:val="Body A"/>
      </w:pPr>
    </w:p>
    <w:p>
      <w:pPr>
        <w:pStyle w:val="Body A"/>
      </w:pPr>
    </w:p>
    <w:p>
      <w:pPr>
        <w:pStyle w:val="Body A"/>
      </w:pPr>
      <w:r>
        <w:rPr>
          <w:rStyle w:val="None"/>
          <w:rtl w:val="0"/>
          <w:lang w:val="en-US"/>
        </w:rPr>
        <w:t xml:space="preserve">Kelsey, M.K. 2018. 101 quotes about design and creativity. [Online]. [3 December 2019]. Available from: </w:t>
      </w:r>
      <w:r>
        <w:rPr>
          <w:rStyle w:val="Hyperlink.0"/>
        </w:rPr>
        <w:fldChar w:fldCharType="begin" w:fldLock="0"/>
      </w:r>
      <w:r>
        <w:rPr>
          <w:rStyle w:val="Hyperlink.0"/>
        </w:rPr>
        <w:instrText xml:space="preserve"> HYPERLINK "https://www.invisionapp.com/inside-design/design-and-creativity-quotes/"</w:instrText>
      </w:r>
      <w:r>
        <w:rPr>
          <w:rStyle w:val="Hyperlink.0"/>
        </w:rPr>
        <w:fldChar w:fldCharType="separate" w:fldLock="0"/>
      </w:r>
      <w:r>
        <w:rPr>
          <w:rStyle w:val="Hyperlink.0"/>
          <w:rtl w:val="0"/>
          <w:lang w:val="en-US"/>
        </w:rPr>
        <w:t>https://www.invisionapp.com/inside-design/design-and-creativity-quotes/</w:t>
      </w:r>
      <w:r>
        <w:rPr/>
        <w:fldChar w:fldCharType="end" w:fldLock="0"/>
      </w:r>
      <w:r>
        <w:rPr>
          <w:rStyle w:val="None"/>
          <w:rtl w:val="0"/>
          <w:lang w:val="en-US"/>
        </w:rPr>
        <w:t xml:space="preserve"> - technology quotes </w:t>
      </w:r>
    </w:p>
    <w:p>
      <w:pPr>
        <w:pStyle w:val="Body A"/>
      </w:pPr>
    </w:p>
    <w:p>
      <w:pPr>
        <w:pStyle w:val="Body A"/>
      </w:pPr>
    </w:p>
    <w:p>
      <w:pPr>
        <w:pStyle w:val="Body A"/>
      </w:pPr>
      <w:r>
        <w:rPr>
          <w:rStyle w:val="None"/>
          <w:rtl w:val="0"/>
          <w:lang w:val="en-US"/>
        </w:rPr>
        <w:t xml:space="preserve">Mcdonough &amp; braungart, W.M.&amp;.M.B. 2004. The Cradle-to-Cradle Alternative (2004). [Online]. [3 December 2019]. Available from: </w:t>
      </w:r>
      <w:r>
        <w:rPr>
          <w:rStyle w:val="Hyperlink.0"/>
        </w:rPr>
        <w:fldChar w:fldCharType="begin" w:fldLock="0"/>
      </w:r>
      <w:r>
        <w:rPr>
          <w:rStyle w:val="Hyperlink.0"/>
        </w:rPr>
        <w:instrText xml:space="preserve"> HYPERLINK "https://mcdonough.com/writings/cradle-cradle-alternative/"</w:instrText>
      </w:r>
      <w:r>
        <w:rPr>
          <w:rStyle w:val="Hyperlink.0"/>
        </w:rPr>
        <w:fldChar w:fldCharType="separate" w:fldLock="0"/>
      </w:r>
      <w:r>
        <w:rPr>
          <w:rStyle w:val="Hyperlink.0"/>
          <w:rtl w:val="0"/>
          <w:lang w:val="en-US"/>
        </w:rPr>
        <w:t>https://mcdonough.com/writings/cradle-cradle-alternative/</w:t>
      </w:r>
      <w:r>
        <w:rPr/>
        <w:fldChar w:fldCharType="end" w:fldLock="0"/>
      </w:r>
      <w:r>
        <w:rPr>
          <w:rStyle w:val="None"/>
          <w:rtl w:val="0"/>
          <w:lang w:val="en-US"/>
        </w:rPr>
        <w:t xml:space="preserve"> - technical research </w:t>
      </w:r>
    </w:p>
    <w:p>
      <w:pPr>
        <w:pStyle w:val="Body A"/>
      </w:pPr>
    </w:p>
    <w:p>
      <w:pPr>
        <w:pStyle w:val="Body A"/>
      </w:pPr>
    </w:p>
    <w:p>
      <w:pPr>
        <w:pStyle w:val="Body A"/>
      </w:pPr>
      <w:r>
        <w:rPr>
          <w:rStyle w:val="None"/>
          <w:rtl w:val="0"/>
          <w:lang w:val="en-US"/>
        </w:rPr>
        <w:t xml:space="preserve">Studycom. [no date]. Cradle to Cradle: Definition, Summary &amp; Design. [Online]. [3 December 2019]. Available from: </w:t>
      </w:r>
      <w:r>
        <w:rPr>
          <w:rStyle w:val="Hyperlink.0"/>
        </w:rPr>
        <w:fldChar w:fldCharType="begin" w:fldLock="0"/>
      </w:r>
      <w:r>
        <w:rPr>
          <w:rStyle w:val="Hyperlink.0"/>
        </w:rPr>
        <w:instrText xml:space="preserve"> HYPERLINK "https://study.com/academy/lesson/cradle-to-cradle-definition-summary-design.html"</w:instrText>
      </w:r>
      <w:r>
        <w:rPr>
          <w:rStyle w:val="Hyperlink.0"/>
        </w:rPr>
        <w:fldChar w:fldCharType="separate" w:fldLock="0"/>
      </w:r>
      <w:r>
        <w:rPr>
          <w:rStyle w:val="Hyperlink.0"/>
          <w:rtl w:val="0"/>
          <w:lang w:val="en-US"/>
        </w:rPr>
        <w:t>https://study.com/academy/lesson/cradle-to-cradle-definition-summary-design.html</w:t>
      </w:r>
      <w:r>
        <w:rPr/>
        <w:fldChar w:fldCharType="end" w:fldLock="0"/>
      </w:r>
      <w:r>
        <w:rPr>
          <w:rStyle w:val="None"/>
          <w:rtl w:val="0"/>
          <w:lang w:val="en-US"/>
        </w:rPr>
        <w:t xml:space="preserve"> - Cradle to cradle</w:t>
      </w:r>
    </w:p>
    <w:p>
      <w:pPr>
        <w:pStyle w:val="Body A"/>
      </w:pPr>
    </w:p>
    <w:p>
      <w:pPr>
        <w:pStyle w:val="Body A"/>
      </w:pPr>
    </w:p>
    <w:p>
      <w:pPr>
        <w:pStyle w:val="Body A"/>
      </w:pPr>
      <w:r>
        <w:rPr>
          <w:rStyle w:val="None"/>
          <w:rtl w:val="0"/>
          <w:lang w:val="en-US"/>
        </w:rPr>
        <w:t xml:space="preserve">Virgin , V. 2016. 10 global companies that are environmentally friendly. [Online]. [3 December 2019]. Available from: </w:t>
      </w:r>
      <w:r>
        <w:rPr>
          <w:rStyle w:val="Hyperlink.0"/>
        </w:rPr>
        <w:fldChar w:fldCharType="begin" w:fldLock="0"/>
      </w:r>
      <w:r>
        <w:rPr>
          <w:rStyle w:val="Hyperlink.0"/>
        </w:rPr>
        <w:instrText xml:space="preserve"> HYPERLINK "https://www.virgin.com/virgin-unite/10-global-companies-are-environmentally-friendly"</w:instrText>
      </w:r>
      <w:r>
        <w:rPr>
          <w:rStyle w:val="Hyperlink.0"/>
        </w:rPr>
        <w:fldChar w:fldCharType="separate" w:fldLock="0"/>
      </w:r>
      <w:r>
        <w:rPr>
          <w:rStyle w:val="Hyperlink.0"/>
          <w:rtl w:val="0"/>
          <w:lang w:val="en-US"/>
        </w:rPr>
        <w:t>https://www.virgin.com/virgin-unite/10-global-companies-are-environmentally-friendly</w:t>
      </w:r>
      <w:r>
        <w:rPr/>
        <w:fldChar w:fldCharType="end" w:fldLock="0"/>
      </w:r>
      <w:r>
        <w:rPr>
          <w:rStyle w:val="None"/>
          <w:rtl w:val="0"/>
          <w:lang w:val="en-US"/>
        </w:rPr>
        <w:t xml:space="preserve">  - Unilever and Panasonic quotes</w:t>
      </w:r>
    </w:p>
    <w:p>
      <w:pPr>
        <w:pStyle w:val="Body A"/>
      </w:pPr>
    </w:p>
    <w:p>
      <w:pPr>
        <w:pStyle w:val="Body A"/>
      </w:pPr>
    </w:p>
    <w:p>
      <w:pPr>
        <w:pStyle w:val="Body A"/>
      </w:pPr>
      <w:r>
        <w:rPr>
          <w:rStyle w:val="None"/>
          <w:rtl w:val="0"/>
        </w:rPr>
        <w:t xml:space="preserve">Zhiyang, L.Z. 2018. Part 1 </w:t>
      </w:r>
      <w:r>
        <w:rPr>
          <w:rStyle w:val="None"/>
          <w:rtl w:val="0"/>
          <w:lang w:val="en-US"/>
        </w:rPr>
        <w:t xml:space="preserve">— </w:t>
      </w:r>
      <w:r>
        <w:rPr>
          <w:rStyle w:val="None"/>
          <w:rtl w:val="0"/>
          <w:lang w:val="en-US"/>
        </w:rPr>
        <w:t>The Design of Everyday Things (Revised &amp; Expanded Edition)</w:t>
      </w:r>
      <w:r>
        <w:rPr>
          <w:rStyle w:val="None"/>
          <w:rtl w:val="0"/>
          <w:lang w:val="en-US"/>
        </w:rPr>
        <w:t>—</w:t>
      </w:r>
      <w:r>
        <w:rPr>
          <w:rStyle w:val="None"/>
          <w:rtl w:val="0"/>
          <w:lang w:val="en-US"/>
        </w:rPr>
        <w:t xml:space="preserve">Book Summary &amp; Key Points. [Online]. [3 December 2019]. Available from: </w:t>
      </w:r>
      <w:r>
        <w:rPr>
          <w:rStyle w:val="Hyperlink.0"/>
        </w:rPr>
        <w:fldChar w:fldCharType="begin" w:fldLock="0"/>
      </w:r>
      <w:r>
        <w:rPr>
          <w:rStyle w:val="Hyperlink.0"/>
        </w:rPr>
        <w:instrText xml:space="preserve"> HYPERLINK "https://medium.com/my-little-bookshelf/part-1-the-design-of-everyday-things-revised-expanded-edition-book-summary-key-points-3a8e498dffaa"</w:instrText>
      </w:r>
      <w:r>
        <w:rPr>
          <w:rStyle w:val="Hyperlink.0"/>
        </w:rPr>
        <w:fldChar w:fldCharType="separate" w:fldLock="0"/>
      </w:r>
      <w:r>
        <w:rPr>
          <w:rStyle w:val="Hyperlink.0"/>
          <w:rtl w:val="0"/>
          <w:lang w:val="en-US"/>
        </w:rPr>
        <w:t>https://medium.com/my-little-bookshelf/part-1-the-design-of-everyday-things-revised-expanded-edition-book-summary-key-points-3a8e498dffaa</w:t>
      </w:r>
      <w:r>
        <w:rPr/>
        <w:fldChar w:fldCharType="end" w:fldLock="0"/>
      </w:r>
      <w:r>
        <w:rPr>
          <w:rStyle w:val="None"/>
          <w:rtl w:val="0"/>
          <w:lang w:val="en-US"/>
        </w:rPr>
        <w:t xml:space="preserve"> - the design of everyday things</w:t>
      </w:r>
    </w:p>
    <w:p>
      <w:pPr>
        <w:pStyle w:val="Body A"/>
      </w:p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