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49"/>
        <w:tblW w:w="0" w:type="auto"/>
        <w:tblLook w:val="04A0" w:firstRow="1" w:lastRow="0" w:firstColumn="1" w:lastColumn="0" w:noHBand="0" w:noVBand="1"/>
      </w:tblPr>
      <w:tblGrid>
        <w:gridCol w:w="1838"/>
        <w:gridCol w:w="7178"/>
      </w:tblGrid>
      <w:tr w:rsidR="001D5746" w14:paraId="69D37C57" w14:textId="77777777" w:rsidTr="00F5710B">
        <w:tc>
          <w:tcPr>
            <w:tcW w:w="1838" w:type="dxa"/>
          </w:tcPr>
          <w:p w14:paraId="6D71F8C6" w14:textId="621EE778" w:rsidR="001D5746" w:rsidRDefault="001D5746" w:rsidP="00F5710B">
            <w:pPr>
              <w:pStyle w:val="AssignBody"/>
            </w:pPr>
            <w:bookmarkStart w:id="0" w:name="cysill"/>
            <w:bookmarkEnd w:id="0"/>
            <w:r>
              <w:t>Target 1</w:t>
            </w:r>
          </w:p>
        </w:tc>
        <w:tc>
          <w:tcPr>
            <w:tcW w:w="7178" w:type="dxa"/>
          </w:tcPr>
          <w:p w14:paraId="4861C51B" w14:textId="43FF122A" w:rsidR="001D5746" w:rsidRDefault="00167177" w:rsidP="00F5710B">
            <w:pPr>
              <w:pStyle w:val="AssignBody"/>
              <w:jc w:val="center"/>
            </w:pPr>
            <w:r>
              <w:t xml:space="preserve">Refer to the Harvard reference guide </w:t>
            </w:r>
            <w:r w:rsidR="0069091A">
              <w:t xml:space="preserve">when referencing – Had the referencing guide at hand to ensure referencing was </w:t>
            </w:r>
            <w:r w:rsidR="00680163">
              <w:t xml:space="preserve">appropriate and relevant </w:t>
            </w:r>
          </w:p>
        </w:tc>
      </w:tr>
      <w:tr w:rsidR="001D5746" w14:paraId="297A0C54" w14:textId="77777777" w:rsidTr="00F5710B">
        <w:tc>
          <w:tcPr>
            <w:tcW w:w="1838" w:type="dxa"/>
          </w:tcPr>
          <w:p w14:paraId="71560625" w14:textId="15C06B8B" w:rsidR="001D5746" w:rsidRDefault="001D5746" w:rsidP="00F5710B">
            <w:pPr>
              <w:pStyle w:val="AssignBody"/>
            </w:pPr>
            <w:r>
              <w:t>Target 2</w:t>
            </w:r>
          </w:p>
        </w:tc>
        <w:tc>
          <w:tcPr>
            <w:tcW w:w="7178" w:type="dxa"/>
          </w:tcPr>
          <w:p w14:paraId="0C36B2E7" w14:textId="0078C9E2" w:rsidR="001D5746" w:rsidRDefault="00680163" w:rsidP="00F5710B">
            <w:pPr>
              <w:pStyle w:val="AssignBody"/>
              <w:jc w:val="center"/>
            </w:pPr>
            <w:r>
              <w:t xml:space="preserve">Take time to be critical, who disagrees? And agrees? –  Ensured to </w:t>
            </w:r>
            <w:r w:rsidR="00D90B86">
              <w:t xml:space="preserve">critically evaluate throughout the main body as effectively as possible </w:t>
            </w:r>
          </w:p>
        </w:tc>
      </w:tr>
    </w:tbl>
    <w:p w14:paraId="69689D93" w14:textId="77777777" w:rsidR="001D5746" w:rsidRDefault="001D5746" w:rsidP="00E97F78">
      <w:pPr>
        <w:spacing w:line="360" w:lineRule="auto"/>
        <w:rPr>
          <w:rFonts w:ascii="Arial" w:hAnsi="Arial" w:cs="Arial"/>
        </w:rPr>
      </w:pPr>
    </w:p>
    <w:p w14:paraId="2CE74DC0" w14:textId="50ABC9C6" w:rsidR="00077132" w:rsidRPr="001D5746" w:rsidRDefault="001D3C0B" w:rsidP="00E97F78">
      <w:pPr>
        <w:spacing w:line="360" w:lineRule="auto"/>
        <w:rPr>
          <w:rFonts w:ascii="Arial" w:hAnsi="Arial" w:cs="Arial"/>
          <w:sz w:val="24"/>
          <w:szCs w:val="24"/>
        </w:rPr>
      </w:pPr>
      <w:r w:rsidRPr="001D5746">
        <w:rPr>
          <w:rFonts w:ascii="Arial" w:hAnsi="Arial" w:cs="Arial"/>
          <w:sz w:val="24"/>
          <w:szCs w:val="24"/>
        </w:rPr>
        <w:t xml:space="preserve">Ecad6013 </w:t>
      </w:r>
    </w:p>
    <w:p w14:paraId="6B715B51" w14:textId="3B5F52CB" w:rsidR="0017131C" w:rsidRPr="001D5746" w:rsidRDefault="00D8655E" w:rsidP="00457F5E">
      <w:pPr>
        <w:spacing w:line="360" w:lineRule="auto"/>
        <w:jc w:val="center"/>
        <w:rPr>
          <w:rFonts w:ascii="Arial" w:hAnsi="Arial" w:cs="Arial"/>
          <w:b/>
          <w:bCs/>
          <w:sz w:val="32"/>
          <w:szCs w:val="32"/>
          <w:u w:val="single"/>
        </w:rPr>
      </w:pPr>
      <w:r w:rsidRPr="001D5746">
        <w:rPr>
          <w:rFonts w:ascii="Arial" w:hAnsi="Arial" w:cs="Arial"/>
          <w:b/>
          <w:bCs/>
          <w:sz w:val="32"/>
          <w:szCs w:val="32"/>
          <w:u w:val="single"/>
        </w:rPr>
        <w:t xml:space="preserve">Supporting your discussion with theory, </w:t>
      </w:r>
      <w:proofErr w:type="gramStart"/>
      <w:r w:rsidRPr="001D5746">
        <w:rPr>
          <w:rFonts w:ascii="Arial" w:hAnsi="Arial" w:cs="Arial"/>
          <w:b/>
          <w:bCs/>
          <w:sz w:val="32"/>
          <w:szCs w:val="32"/>
          <w:u w:val="single"/>
        </w:rPr>
        <w:t>practice</w:t>
      </w:r>
      <w:proofErr w:type="gramEnd"/>
      <w:r w:rsidRPr="001D5746">
        <w:rPr>
          <w:rFonts w:ascii="Arial" w:hAnsi="Arial" w:cs="Arial"/>
          <w:b/>
          <w:bCs/>
          <w:sz w:val="32"/>
          <w:szCs w:val="32"/>
          <w:u w:val="single"/>
        </w:rPr>
        <w:t xml:space="preserve"> and evidence from literature, critically reflect on how you would support an individual learner whose progress is being affected by specific barriers to his/ her learning during one particular transition period (horizontal or vertical)</w:t>
      </w:r>
    </w:p>
    <w:p w14:paraId="10724B11" w14:textId="77777777" w:rsidR="00E97F78" w:rsidRPr="00B56636" w:rsidRDefault="00E97F78" w:rsidP="00457F5E">
      <w:pPr>
        <w:spacing w:line="360" w:lineRule="auto"/>
        <w:jc w:val="center"/>
        <w:rPr>
          <w:rFonts w:ascii="Arial" w:hAnsi="Arial" w:cs="Arial"/>
          <w:b/>
          <w:bCs/>
          <w:sz w:val="36"/>
          <w:szCs w:val="36"/>
          <w:u w:val="single"/>
        </w:rPr>
      </w:pPr>
    </w:p>
    <w:p w14:paraId="041EBF1E" w14:textId="7F4505AF" w:rsidR="0059350A" w:rsidRDefault="009F366B" w:rsidP="00457F5E">
      <w:pPr>
        <w:spacing w:line="360" w:lineRule="auto"/>
        <w:rPr>
          <w:rFonts w:ascii="Arial" w:hAnsi="Arial" w:cs="Arial"/>
        </w:rPr>
      </w:pPr>
      <w:r>
        <w:rPr>
          <w:rFonts w:ascii="Arial" w:hAnsi="Arial" w:cs="Arial"/>
        </w:rPr>
        <w:t>T</w:t>
      </w:r>
      <w:r w:rsidRPr="009F366B">
        <w:rPr>
          <w:rFonts w:ascii="Arial" w:hAnsi="Arial" w:cs="Arial"/>
        </w:rPr>
        <w:t xml:space="preserve">hroughout the course of this </w:t>
      </w:r>
      <w:r w:rsidR="002B520E" w:rsidRPr="009F366B">
        <w:rPr>
          <w:rFonts w:ascii="Arial" w:hAnsi="Arial" w:cs="Arial"/>
        </w:rPr>
        <w:t>assignment,</w:t>
      </w:r>
      <w:r>
        <w:rPr>
          <w:rFonts w:ascii="Arial" w:hAnsi="Arial" w:cs="Arial"/>
        </w:rPr>
        <w:t xml:space="preserve"> </w:t>
      </w:r>
      <w:r w:rsidRPr="009F366B">
        <w:rPr>
          <w:rFonts w:ascii="Arial" w:hAnsi="Arial" w:cs="Arial"/>
        </w:rPr>
        <w:t>I will critically evaluate a support system offered to a learner whose social and emotional development is being impacted by parental separation</w:t>
      </w:r>
      <w:r>
        <w:rPr>
          <w:rFonts w:ascii="Arial" w:hAnsi="Arial" w:cs="Arial"/>
        </w:rPr>
        <w:t xml:space="preserve">. </w:t>
      </w:r>
      <w:r w:rsidR="00044B95" w:rsidRPr="002D5051">
        <w:rPr>
          <w:rFonts w:ascii="Arial" w:hAnsi="Arial" w:cs="Arial"/>
        </w:rPr>
        <w:t>Welsh Government,</w:t>
      </w:r>
      <w:r w:rsidR="001B0895">
        <w:rPr>
          <w:rFonts w:ascii="Arial" w:hAnsi="Arial" w:cs="Arial"/>
        </w:rPr>
        <w:t xml:space="preserve"> (</w:t>
      </w:r>
      <w:r w:rsidR="00044B95" w:rsidRPr="002D5051">
        <w:rPr>
          <w:rFonts w:ascii="Arial" w:hAnsi="Arial" w:cs="Arial"/>
        </w:rPr>
        <w:t>2020)</w:t>
      </w:r>
      <w:r w:rsidR="001B0895">
        <w:rPr>
          <w:rFonts w:ascii="Arial" w:hAnsi="Arial" w:cs="Arial"/>
        </w:rPr>
        <w:t>,</w:t>
      </w:r>
      <w:r w:rsidR="00044B95">
        <w:rPr>
          <w:rFonts w:ascii="Arial" w:hAnsi="Arial" w:cs="Arial"/>
        </w:rPr>
        <w:t xml:space="preserve"> </w:t>
      </w:r>
      <w:r w:rsidR="00882F7C" w:rsidRPr="00882F7C">
        <w:rPr>
          <w:rFonts w:ascii="Arial" w:hAnsi="Arial" w:cs="Arial"/>
        </w:rPr>
        <w:t xml:space="preserve">noted that the inclusion of health and well-being in the curriculum helps students comprehend and grasp how the various aspects of health and well-being are interconnected. </w:t>
      </w:r>
      <w:r w:rsidR="00B2177D">
        <w:rPr>
          <w:rFonts w:ascii="Arial" w:hAnsi="Arial" w:cs="Arial"/>
        </w:rPr>
        <w:t>I</w:t>
      </w:r>
      <w:r w:rsidR="005B43FA">
        <w:rPr>
          <w:rFonts w:ascii="Arial" w:hAnsi="Arial" w:cs="Arial"/>
        </w:rPr>
        <w:t xml:space="preserve">t helps </w:t>
      </w:r>
      <w:r w:rsidR="00AC3776">
        <w:rPr>
          <w:rFonts w:ascii="Arial" w:hAnsi="Arial" w:cs="Arial"/>
        </w:rPr>
        <w:t>recognise health and well-being</w:t>
      </w:r>
      <w:r w:rsidR="00882F7C">
        <w:rPr>
          <w:rFonts w:ascii="Arial" w:hAnsi="Arial" w:cs="Arial"/>
        </w:rPr>
        <w:t xml:space="preserve"> </w:t>
      </w:r>
      <w:r w:rsidR="00961527">
        <w:rPr>
          <w:rFonts w:ascii="Arial" w:hAnsi="Arial" w:cs="Arial"/>
        </w:rPr>
        <w:t xml:space="preserve">to be </w:t>
      </w:r>
      <w:r w:rsidR="00AC3776">
        <w:rPr>
          <w:rFonts w:ascii="Arial" w:hAnsi="Arial" w:cs="Arial"/>
        </w:rPr>
        <w:t>vital to enable successful learning</w:t>
      </w:r>
      <w:r w:rsidR="00454CF0">
        <w:rPr>
          <w:rFonts w:ascii="Arial" w:hAnsi="Arial" w:cs="Arial"/>
        </w:rPr>
        <w:t xml:space="preserve">, </w:t>
      </w:r>
      <w:r w:rsidR="00D236A0">
        <w:rPr>
          <w:rFonts w:ascii="Arial" w:hAnsi="Arial" w:cs="Arial"/>
        </w:rPr>
        <w:t xml:space="preserve">develop coping skills for life and maintain positive relationships </w:t>
      </w:r>
      <w:r w:rsidR="00DD4394" w:rsidRPr="00DD4394">
        <w:rPr>
          <w:rFonts w:ascii="Arial" w:hAnsi="Arial" w:cs="Arial"/>
        </w:rPr>
        <w:t>(Woolf and Digby, n.d.)</w:t>
      </w:r>
      <w:r w:rsidR="00DD4394">
        <w:rPr>
          <w:rFonts w:ascii="Arial" w:hAnsi="Arial" w:cs="Arial"/>
        </w:rPr>
        <w:t xml:space="preserve">. </w:t>
      </w:r>
    </w:p>
    <w:p w14:paraId="638C68AF" w14:textId="4B65A65E" w:rsidR="00B714B7" w:rsidRDefault="00584866" w:rsidP="00457F5E">
      <w:pPr>
        <w:spacing w:line="360" w:lineRule="auto"/>
        <w:ind w:firstLine="720"/>
        <w:rPr>
          <w:rFonts w:ascii="Arial" w:hAnsi="Arial" w:cs="Arial"/>
        </w:rPr>
      </w:pPr>
      <w:r>
        <w:rPr>
          <w:rFonts w:ascii="Arial" w:hAnsi="Arial" w:cs="Arial"/>
        </w:rPr>
        <w:t>I</w:t>
      </w:r>
      <w:r w:rsidR="004E289F">
        <w:rPr>
          <w:rFonts w:ascii="Arial" w:hAnsi="Arial" w:cs="Arial"/>
        </w:rPr>
        <w:t xml:space="preserve"> will be using ELSA as the chosen intervention </w:t>
      </w:r>
      <w:r w:rsidR="00911CE4">
        <w:rPr>
          <w:rFonts w:ascii="Arial" w:hAnsi="Arial" w:cs="Arial"/>
        </w:rPr>
        <w:t xml:space="preserve">to support the chosen learner. </w:t>
      </w:r>
      <w:r w:rsidR="001C3732">
        <w:rPr>
          <w:rFonts w:ascii="Arial" w:hAnsi="Arial" w:cs="Arial"/>
        </w:rPr>
        <w:t xml:space="preserve">The </w:t>
      </w:r>
      <w:r w:rsidR="00F54BEA">
        <w:rPr>
          <w:rFonts w:ascii="Arial" w:hAnsi="Arial" w:cs="Arial"/>
        </w:rPr>
        <w:t>ELSA</w:t>
      </w:r>
      <w:r w:rsidR="005E319C">
        <w:rPr>
          <w:rFonts w:ascii="Arial" w:hAnsi="Arial" w:cs="Arial"/>
        </w:rPr>
        <w:t xml:space="preserve">, </w:t>
      </w:r>
      <w:r w:rsidR="004849F7">
        <w:rPr>
          <w:rFonts w:ascii="Arial" w:hAnsi="Arial" w:cs="Arial"/>
        </w:rPr>
        <w:t>(</w:t>
      </w:r>
      <w:r w:rsidR="00B87FA5">
        <w:rPr>
          <w:rFonts w:ascii="Arial" w:hAnsi="Arial" w:cs="Arial"/>
        </w:rPr>
        <w:t>E</w:t>
      </w:r>
      <w:r w:rsidR="005E319C">
        <w:rPr>
          <w:rFonts w:ascii="Arial" w:hAnsi="Arial" w:cs="Arial"/>
        </w:rPr>
        <w:t xml:space="preserve">motional </w:t>
      </w:r>
      <w:r w:rsidR="00B87FA5">
        <w:rPr>
          <w:rFonts w:ascii="Arial" w:hAnsi="Arial" w:cs="Arial"/>
        </w:rPr>
        <w:t>L</w:t>
      </w:r>
      <w:r w:rsidR="005E319C">
        <w:rPr>
          <w:rFonts w:ascii="Arial" w:hAnsi="Arial" w:cs="Arial"/>
        </w:rPr>
        <w:t xml:space="preserve">iteracy </w:t>
      </w:r>
      <w:r w:rsidR="00B87FA5">
        <w:rPr>
          <w:rFonts w:ascii="Arial" w:hAnsi="Arial" w:cs="Arial"/>
        </w:rPr>
        <w:t>S</w:t>
      </w:r>
      <w:r w:rsidR="005E319C">
        <w:rPr>
          <w:rFonts w:ascii="Arial" w:hAnsi="Arial" w:cs="Arial"/>
        </w:rPr>
        <w:t xml:space="preserve">upport </w:t>
      </w:r>
      <w:r w:rsidR="00B87FA5">
        <w:rPr>
          <w:rFonts w:ascii="Arial" w:hAnsi="Arial" w:cs="Arial"/>
        </w:rPr>
        <w:t>A</w:t>
      </w:r>
      <w:r w:rsidR="005E319C">
        <w:rPr>
          <w:rFonts w:ascii="Arial" w:hAnsi="Arial" w:cs="Arial"/>
        </w:rPr>
        <w:t>ssistant</w:t>
      </w:r>
      <w:r w:rsidR="004849F7">
        <w:rPr>
          <w:rFonts w:ascii="Arial" w:hAnsi="Arial" w:cs="Arial"/>
        </w:rPr>
        <w:t xml:space="preserve">) intervention </w:t>
      </w:r>
      <w:r w:rsidR="0095106A">
        <w:rPr>
          <w:rFonts w:ascii="Arial" w:hAnsi="Arial" w:cs="Arial"/>
        </w:rPr>
        <w:t xml:space="preserve">originally developed within </w:t>
      </w:r>
      <w:r w:rsidR="003E1184">
        <w:rPr>
          <w:rFonts w:ascii="Arial" w:hAnsi="Arial" w:cs="Arial"/>
        </w:rPr>
        <w:t>Southampton</w:t>
      </w:r>
      <w:r w:rsidR="0095106A">
        <w:rPr>
          <w:rFonts w:ascii="Arial" w:hAnsi="Arial" w:cs="Arial"/>
        </w:rPr>
        <w:t xml:space="preserve">, </w:t>
      </w:r>
      <w:r w:rsidR="003E1184">
        <w:rPr>
          <w:rFonts w:ascii="Arial" w:hAnsi="Arial" w:cs="Arial"/>
        </w:rPr>
        <w:t xml:space="preserve">by Sheila Burton </w:t>
      </w:r>
      <w:r w:rsidR="00AE6D79">
        <w:rPr>
          <w:rFonts w:ascii="Arial" w:hAnsi="Arial" w:cs="Arial"/>
        </w:rPr>
        <w:t>an Educational Psychologist</w:t>
      </w:r>
      <w:r w:rsidR="008454B9">
        <w:rPr>
          <w:rFonts w:ascii="Arial" w:hAnsi="Arial" w:cs="Arial"/>
        </w:rPr>
        <w:t xml:space="preserve">. It was designed </w:t>
      </w:r>
      <w:r w:rsidR="00F02B2F">
        <w:rPr>
          <w:rFonts w:ascii="Arial" w:hAnsi="Arial" w:cs="Arial"/>
        </w:rPr>
        <w:t>to build the capacity of schools to support the emotional needs of every learner</w:t>
      </w:r>
      <w:r w:rsidR="00961527">
        <w:rPr>
          <w:rFonts w:ascii="Arial" w:hAnsi="Arial" w:cs="Arial"/>
        </w:rPr>
        <w:t xml:space="preserve"> </w:t>
      </w:r>
      <w:r w:rsidR="00221990" w:rsidRPr="00221990">
        <w:rPr>
          <w:rFonts w:ascii="Arial" w:hAnsi="Arial" w:cs="Arial"/>
        </w:rPr>
        <w:t>(Elsa Network, 2017)</w:t>
      </w:r>
      <w:r w:rsidR="00221990">
        <w:rPr>
          <w:rFonts w:ascii="Arial" w:hAnsi="Arial" w:cs="Arial"/>
        </w:rPr>
        <w:t xml:space="preserve">. </w:t>
      </w:r>
    </w:p>
    <w:p w14:paraId="5EBC2DBC" w14:textId="7E2CD77F" w:rsidR="00F64A85" w:rsidRDefault="00A64CDF" w:rsidP="00457F5E">
      <w:pPr>
        <w:spacing w:line="360" w:lineRule="auto"/>
        <w:ind w:firstLine="720"/>
        <w:rPr>
          <w:rFonts w:ascii="Arial" w:hAnsi="Arial" w:cs="Arial"/>
        </w:rPr>
      </w:pPr>
      <w:r>
        <w:rPr>
          <w:rFonts w:ascii="Arial" w:hAnsi="Arial" w:cs="Arial"/>
        </w:rPr>
        <w:t xml:space="preserve">Throughout this assignment I will be </w:t>
      </w:r>
      <w:r w:rsidR="00E92B36">
        <w:rPr>
          <w:rFonts w:ascii="Arial" w:hAnsi="Arial" w:cs="Arial"/>
        </w:rPr>
        <w:t xml:space="preserve">using </w:t>
      </w:r>
      <w:r w:rsidR="00A43B39">
        <w:rPr>
          <w:rFonts w:ascii="Arial" w:hAnsi="Arial" w:cs="Arial"/>
        </w:rPr>
        <w:t xml:space="preserve">alias names to protect </w:t>
      </w:r>
      <w:r w:rsidR="00216ED4">
        <w:rPr>
          <w:rFonts w:ascii="Arial" w:hAnsi="Arial" w:cs="Arial"/>
        </w:rPr>
        <w:t>the involvement of</w:t>
      </w:r>
      <w:r w:rsidR="00A43B39">
        <w:rPr>
          <w:rFonts w:ascii="Arial" w:hAnsi="Arial" w:cs="Arial"/>
        </w:rPr>
        <w:t xml:space="preserve"> </w:t>
      </w:r>
      <w:r w:rsidR="00B714B7">
        <w:rPr>
          <w:rFonts w:ascii="Arial" w:hAnsi="Arial" w:cs="Arial"/>
        </w:rPr>
        <w:t>individuals’</w:t>
      </w:r>
      <w:r w:rsidR="003C7256">
        <w:rPr>
          <w:rFonts w:ascii="Arial" w:hAnsi="Arial" w:cs="Arial"/>
        </w:rPr>
        <w:t xml:space="preserve"> following confidentiality and anonymity</w:t>
      </w:r>
      <w:r w:rsidR="00715A69">
        <w:rPr>
          <w:rFonts w:ascii="Arial" w:hAnsi="Arial" w:cs="Arial"/>
        </w:rPr>
        <w:t xml:space="preserve"> </w:t>
      </w:r>
      <w:r w:rsidR="004A171F">
        <w:rPr>
          <w:rFonts w:ascii="Arial" w:hAnsi="Arial" w:cs="Arial"/>
        </w:rPr>
        <w:t>guidelines</w:t>
      </w:r>
      <w:r w:rsidR="003C7256">
        <w:rPr>
          <w:rFonts w:ascii="Arial" w:hAnsi="Arial" w:cs="Arial"/>
        </w:rPr>
        <w:t xml:space="preserve">. </w:t>
      </w:r>
      <w:r w:rsidR="00B714B7" w:rsidRPr="00B714B7">
        <w:rPr>
          <w:rFonts w:ascii="Arial" w:hAnsi="Arial" w:cs="Arial"/>
        </w:rPr>
        <w:t xml:space="preserve">It is accepted practise for research to treat participant data in a confidential and anonymous manner. Researchers </w:t>
      </w:r>
      <w:r w:rsidR="00B714B7" w:rsidRPr="00B714B7">
        <w:rPr>
          <w:rFonts w:ascii="Arial" w:hAnsi="Arial" w:cs="Arial"/>
        </w:rPr>
        <w:lastRenderedPageBreak/>
        <w:t>should respect participants' rights to secrecy and anonymity as well as their institutions' and individuals' entitlement to privacy</w:t>
      </w:r>
      <w:r w:rsidR="00797FDC">
        <w:rPr>
          <w:rFonts w:ascii="Arial" w:hAnsi="Arial" w:cs="Arial"/>
        </w:rPr>
        <w:t xml:space="preserve"> </w:t>
      </w:r>
      <w:r w:rsidR="001369BE" w:rsidRPr="001369BE">
        <w:rPr>
          <w:rFonts w:ascii="Arial" w:hAnsi="Arial" w:cs="Arial"/>
        </w:rPr>
        <w:t>(BERA, 2019)</w:t>
      </w:r>
      <w:r w:rsidR="001369BE">
        <w:rPr>
          <w:rFonts w:ascii="Arial" w:hAnsi="Arial" w:cs="Arial"/>
        </w:rPr>
        <w:t>.</w:t>
      </w:r>
    </w:p>
    <w:p w14:paraId="4B751702" w14:textId="77777777" w:rsidR="00AA13CB" w:rsidRDefault="00AA13CB" w:rsidP="00457F5E">
      <w:pPr>
        <w:spacing w:line="360" w:lineRule="auto"/>
        <w:ind w:firstLine="720"/>
        <w:rPr>
          <w:rFonts w:ascii="Arial" w:hAnsi="Arial" w:cs="Arial"/>
        </w:rPr>
      </w:pPr>
    </w:p>
    <w:p w14:paraId="66617A46" w14:textId="4EDFDDEB" w:rsidR="00A21ADF" w:rsidRDefault="00BC2CC8" w:rsidP="00457F5E">
      <w:pPr>
        <w:spacing w:line="360" w:lineRule="auto"/>
        <w:ind w:firstLine="720"/>
        <w:rPr>
          <w:rFonts w:ascii="Arial" w:hAnsi="Arial" w:cs="Arial"/>
        </w:rPr>
      </w:pPr>
      <w:r>
        <w:rPr>
          <w:rFonts w:ascii="Arial" w:hAnsi="Arial" w:cs="Arial"/>
        </w:rPr>
        <w:t xml:space="preserve">Stella Davies is </w:t>
      </w:r>
      <w:r w:rsidR="007A5A97">
        <w:rPr>
          <w:rFonts w:ascii="Arial" w:hAnsi="Arial" w:cs="Arial"/>
        </w:rPr>
        <w:t xml:space="preserve">a </w:t>
      </w:r>
      <w:r w:rsidR="006735CD">
        <w:rPr>
          <w:rFonts w:ascii="Arial" w:hAnsi="Arial" w:cs="Arial"/>
        </w:rPr>
        <w:t>6-year-old</w:t>
      </w:r>
      <w:r w:rsidR="007A5A97">
        <w:rPr>
          <w:rFonts w:ascii="Arial" w:hAnsi="Arial" w:cs="Arial"/>
        </w:rPr>
        <w:t xml:space="preserve"> </w:t>
      </w:r>
      <w:r w:rsidR="005B35A9">
        <w:rPr>
          <w:rFonts w:ascii="Arial" w:hAnsi="Arial" w:cs="Arial"/>
        </w:rPr>
        <w:t xml:space="preserve">learner </w:t>
      </w:r>
      <w:r w:rsidR="007A5A97">
        <w:rPr>
          <w:rFonts w:ascii="Arial" w:hAnsi="Arial" w:cs="Arial"/>
        </w:rPr>
        <w:t>in</w:t>
      </w:r>
      <w:r>
        <w:rPr>
          <w:rFonts w:ascii="Arial" w:hAnsi="Arial" w:cs="Arial"/>
        </w:rPr>
        <w:t xml:space="preserve"> </w:t>
      </w:r>
      <w:r w:rsidR="005B35A9">
        <w:rPr>
          <w:rFonts w:ascii="Arial" w:hAnsi="Arial" w:cs="Arial"/>
        </w:rPr>
        <w:t xml:space="preserve">her </w:t>
      </w:r>
      <w:r>
        <w:rPr>
          <w:rFonts w:ascii="Arial" w:hAnsi="Arial" w:cs="Arial"/>
        </w:rPr>
        <w:t>year 2 cla</w:t>
      </w:r>
      <w:r w:rsidR="005B35A9">
        <w:rPr>
          <w:rFonts w:ascii="Arial" w:hAnsi="Arial" w:cs="Arial"/>
        </w:rPr>
        <w:t>s</w:t>
      </w:r>
      <w:r>
        <w:rPr>
          <w:rFonts w:ascii="Arial" w:hAnsi="Arial" w:cs="Arial"/>
        </w:rPr>
        <w:t>s</w:t>
      </w:r>
      <w:r w:rsidR="005B2A70">
        <w:rPr>
          <w:rFonts w:ascii="Arial" w:hAnsi="Arial" w:cs="Arial"/>
        </w:rPr>
        <w:t xml:space="preserve">. Stella currently lives with her </w:t>
      </w:r>
      <w:r w:rsidR="00385038">
        <w:rPr>
          <w:rFonts w:ascii="Arial" w:hAnsi="Arial" w:cs="Arial"/>
        </w:rPr>
        <w:t>mother</w:t>
      </w:r>
      <w:r w:rsidR="005B2A70">
        <w:rPr>
          <w:rFonts w:ascii="Arial" w:hAnsi="Arial" w:cs="Arial"/>
        </w:rPr>
        <w:t xml:space="preserve"> </w:t>
      </w:r>
      <w:r w:rsidR="00410C70">
        <w:rPr>
          <w:rFonts w:ascii="Arial" w:hAnsi="Arial" w:cs="Arial"/>
        </w:rPr>
        <w:t xml:space="preserve">and her dog </w:t>
      </w:r>
      <w:r w:rsidR="0041001A">
        <w:rPr>
          <w:rFonts w:ascii="Arial" w:hAnsi="Arial" w:cs="Arial"/>
        </w:rPr>
        <w:t>Alex;</w:t>
      </w:r>
      <w:r w:rsidR="00410C70">
        <w:rPr>
          <w:rFonts w:ascii="Arial" w:hAnsi="Arial" w:cs="Arial"/>
        </w:rPr>
        <w:t xml:space="preserve"> she is</w:t>
      </w:r>
      <w:r w:rsidR="00385038">
        <w:rPr>
          <w:rFonts w:ascii="Arial" w:hAnsi="Arial" w:cs="Arial"/>
        </w:rPr>
        <w:t xml:space="preserve"> an only child</w:t>
      </w:r>
      <w:r w:rsidR="008166D3">
        <w:rPr>
          <w:rFonts w:ascii="Arial" w:hAnsi="Arial" w:cs="Arial"/>
        </w:rPr>
        <w:t xml:space="preserve">. Stella’s parents are going through a recent separation </w:t>
      </w:r>
      <w:r w:rsidR="0041001A">
        <w:rPr>
          <w:rFonts w:ascii="Arial" w:hAnsi="Arial" w:cs="Arial"/>
        </w:rPr>
        <w:t xml:space="preserve">which has caused stella to retract her friendships and </w:t>
      </w:r>
      <w:r w:rsidR="00CD5BAF">
        <w:rPr>
          <w:rFonts w:ascii="Arial" w:hAnsi="Arial" w:cs="Arial"/>
        </w:rPr>
        <w:t>struggle</w:t>
      </w:r>
      <w:r w:rsidR="00237282">
        <w:rPr>
          <w:rFonts w:ascii="Arial" w:hAnsi="Arial" w:cs="Arial"/>
        </w:rPr>
        <w:t>s</w:t>
      </w:r>
      <w:r w:rsidR="00CD5BAF">
        <w:rPr>
          <w:rFonts w:ascii="Arial" w:hAnsi="Arial" w:cs="Arial"/>
        </w:rPr>
        <w:t xml:space="preserve"> social</w:t>
      </w:r>
      <w:r w:rsidR="00944C50">
        <w:rPr>
          <w:rFonts w:ascii="Arial" w:hAnsi="Arial" w:cs="Arial"/>
        </w:rPr>
        <w:t>ly</w:t>
      </w:r>
      <w:r w:rsidR="00CD5BAF">
        <w:rPr>
          <w:rFonts w:ascii="Arial" w:hAnsi="Arial" w:cs="Arial"/>
        </w:rPr>
        <w:t xml:space="preserve">. </w:t>
      </w:r>
      <w:r w:rsidR="003E60E2">
        <w:rPr>
          <w:rFonts w:ascii="Arial" w:hAnsi="Arial" w:cs="Arial"/>
        </w:rPr>
        <w:t>Stella find</w:t>
      </w:r>
      <w:r w:rsidR="006735CD">
        <w:rPr>
          <w:rFonts w:ascii="Arial" w:hAnsi="Arial" w:cs="Arial"/>
        </w:rPr>
        <w:t>s</w:t>
      </w:r>
      <w:r w:rsidR="003E60E2">
        <w:rPr>
          <w:rFonts w:ascii="Arial" w:hAnsi="Arial" w:cs="Arial"/>
        </w:rPr>
        <w:t xml:space="preserve"> comfort when communicating with </w:t>
      </w:r>
      <w:r w:rsidR="00357E9E">
        <w:rPr>
          <w:rFonts w:ascii="Arial" w:hAnsi="Arial" w:cs="Arial"/>
        </w:rPr>
        <w:t xml:space="preserve">adults and enjoys working </w:t>
      </w:r>
      <w:r w:rsidR="00A9482E">
        <w:rPr>
          <w:rFonts w:ascii="Arial" w:hAnsi="Arial" w:cs="Arial"/>
        </w:rPr>
        <w:t xml:space="preserve">independently and often moves away from group </w:t>
      </w:r>
      <w:r w:rsidR="00F456EF">
        <w:rPr>
          <w:rFonts w:ascii="Arial" w:hAnsi="Arial" w:cs="Arial"/>
        </w:rPr>
        <w:t xml:space="preserve">activities. </w:t>
      </w:r>
      <w:r w:rsidR="00E7513D">
        <w:rPr>
          <w:rFonts w:ascii="Arial" w:hAnsi="Arial" w:cs="Arial"/>
        </w:rPr>
        <w:t xml:space="preserve">Stella’s mother has yet to </w:t>
      </w:r>
      <w:r w:rsidR="009B2C52">
        <w:rPr>
          <w:rFonts w:ascii="Arial" w:hAnsi="Arial" w:cs="Arial"/>
        </w:rPr>
        <w:t xml:space="preserve">decide </w:t>
      </w:r>
      <w:r w:rsidR="00B642AD">
        <w:rPr>
          <w:rFonts w:ascii="Arial" w:hAnsi="Arial" w:cs="Arial"/>
        </w:rPr>
        <w:t xml:space="preserve">when Stella will see her father as he is currently living at </w:t>
      </w:r>
      <w:r w:rsidR="0064122A">
        <w:rPr>
          <w:rFonts w:ascii="Arial" w:hAnsi="Arial" w:cs="Arial"/>
        </w:rPr>
        <w:t>home with his parents</w:t>
      </w:r>
      <w:r w:rsidR="00B57318">
        <w:rPr>
          <w:rFonts w:ascii="Arial" w:hAnsi="Arial" w:cs="Arial"/>
        </w:rPr>
        <w:t xml:space="preserve">, which has caused distress as Stella </w:t>
      </w:r>
      <w:r w:rsidR="00865754">
        <w:rPr>
          <w:rFonts w:ascii="Arial" w:hAnsi="Arial" w:cs="Arial"/>
        </w:rPr>
        <w:t xml:space="preserve">believes </w:t>
      </w:r>
      <w:r w:rsidR="00DC10AA">
        <w:rPr>
          <w:rFonts w:ascii="Arial" w:hAnsi="Arial" w:cs="Arial"/>
        </w:rPr>
        <w:t xml:space="preserve">she has been neglected by her father. </w:t>
      </w:r>
      <w:r w:rsidR="00F63DE2" w:rsidRPr="00F63DE2">
        <w:rPr>
          <w:rFonts w:ascii="Arial" w:hAnsi="Arial" w:cs="Arial"/>
        </w:rPr>
        <w:t>Young children can become scared and anxious about being abandoned by a parent who has left the home, in addition to worrying about not being good enough for that parent</w:t>
      </w:r>
      <w:r w:rsidR="00F63DE2">
        <w:rPr>
          <w:rFonts w:ascii="Arial" w:hAnsi="Arial" w:cs="Arial"/>
        </w:rPr>
        <w:t xml:space="preserve"> </w:t>
      </w:r>
      <w:r w:rsidR="00EA19B1" w:rsidRPr="00EA19B1">
        <w:rPr>
          <w:rFonts w:ascii="Arial" w:hAnsi="Arial" w:cs="Arial"/>
        </w:rPr>
        <w:t>(Gore, 2021)</w:t>
      </w:r>
      <w:r w:rsidR="00EA19B1">
        <w:rPr>
          <w:rFonts w:ascii="Arial" w:hAnsi="Arial" w:cs="Arial"/>
        </w:rPr>
        <w:t xml:space="preserve">. </w:t>
      </w:r>
      <w:r w:rsidR="00731E3A">
        <w:rPr>
          <w:rFonts w:ascii="Arial" w:hAnsi="Arial" w:cs="Arial"/>
        </w:rPr>
        <w:t xml:space="preserve">All stakeholders have agreed </w:t>
      </w:r>
      <w:r w:rsidR="00E40026">
        <w:rPr>
          <w:rFonts w:ascii="Arial" w:hAnsi="Arial" w:cs="Arial"/>
        </w:rPr>
        <w:t xml:space="preserve">during </w:t>
      </w:r>
      <w:r w:rsidR="00B932C4">
        <w:rPr>
          <w:rFonts w:ascii="Arial" w:hAnsi="Arial" w:cs="Arial"/>
        </w:rPr>
        <w:t xml:space="preserve">an informal meeting based on Stella’s </w:t>
      </w:r>
      <w:r w:rsidR="00E46B3C">
        <w:rPr>
          <w:rFonts w:ascii="Arial" w:hAnsi="Arial" w:cs="Arial"/>
        </w:rPr>
        <w:t xml:space="preserve">provision, </w:t>
      </w:r>
      <w:r w:rsidR="00731E3A">
        <w:rPr>
          <w:rFonts w:ascii="Arial" w:hAnsi="Arial" w:cs="Arial"/>
        </w:rPr>
        <w:t xml:space="preserve">to </w:t>
      </w:r>
      <w:r w:rsidR="00D664FD">
        <w:rPr>
          <w:rFonts w:ascii="Arial" w:hAnsi="Arial" w:cs="Arial"/>
        </w:rPr>
        <w:t xml:space="preserve">provide Stella with an ELSA </w:t>
      </w:r>
      <w:r w:rsidR="008C4BA4">
        <w:rPr>
          <w:rFonts w:ascii="Arial" w:hAnsi="Arial" w:cs="Arial"/>
        </w:rPr>
        <w:t>intervention on parental separation</w:t>
      </w:r>
      <w:r w:rsidR="00320CBD">
        <w:rPr>
          <w:rFonts w:ascii="Arial" w:hAnsi="Arial" w:cs="Arial"/>
        </w:rPr>
        <w:t xml:space="preserve">, which will be given during a course of </w:t>
      </w:r>
      <w:proofErr w:type="gramStart"/>
      <w:r w:rsidR="00320CBD">
        <w:rPr>
          <w:rFonts w:ascii="Arial" w:hAnsi="Arial" w:cs="Arial"/>
        </w:rPr>
        <w:t xml:space="preserve">30 </w:t>
      </w:r>
      <w:r w:rsidR="00741C1C">
        <w:rPr>
          <w:rFonts w:ascii="Arial" w:hAnsi="Arial" w:cs="Arial"/>
        </w:rPr>
        <w:t>to</w:t>
      </w:r>
      <w:r w:rsidR="00320CBD">
        <w:rPr>
          <w:rFonts w:ascii="Arial" w:hAnsi="Arial" w:cs="Arial"/>
        </w:rPr>
        <w:t xml:space="preserve"> 40</w:t>
      </w:r>
      <w:r w:rsidR="0073667B">
        <w:rPr>
          <w:rFonts w:ascii="Arial" w:hAnsi="Arial" w:cs="Arial"/>
        </w:rPr>
        <w:t xml:space="preserve"> </w:t>
      </w:r>
      <w:r w:rsidR="00320CBD">
        <w:rPr>
          <w:rFonts w:ascii="Arial" w:hAnsi="Arial" w:cs="Arial"/>
        </w:rPr>
        <w:t>minute</w:t>
      </w:r>
      <w:proofErr w:type="gramEnd"/>
      <w:r w:rsidR="00320CBD">
        <w:rPr>
          <w:rFonts w:ascii="Arial" w:hAnsi="Arial" w:cs="Arial"/>
        </w:rPr>
        <w:t xml:space="preserve"> sessions daily, </w:t>
      </w:r>
      <w:r w:rsidR="00E023B0">
        <w:rPr>
          <w:rFonts w:ascii="Arial" w:hAnsi="Arial" w:cs="Arial"/>
        </w:rPr>
        <w:t xml:space="preserve">for a </w:t>
      </w:r>
      <w:r w:rsidR="007547FC">
        <w:rPr>
          <w:rFonts w:ascii="Arial" w:hAnsi="Arial" w:cs="Arial"/>
        </w:rPr>
        <w:t>6</w:t>
      </w:r>
      <w:r w:rsidR="0073667B">
        <w:rPr>
          <w:rFonts w:ascii="Arial" w:hAnsi="Arial" w:cs="Arial"/>
        </w:rPr>
        <w:t xml:space="preserve"> </w:t>
      </w:r>
      <w:r w:rsidR="007547FC">
        <w:rPr>
          <w:rFonts w:ascii="Arial" w:hAnsi="Arial" w:cs="Arial"/>
        </w:rPr>
        <w:t>week</w:t>
      </w:r>
      <w:r w:rsidR="00E023B0">
        <w:rPr>
          <w:rFonts w:ascii="Arial" w:hAnsi="Arial" w:cs="Arial"/>
        </w:rPr>
        <w:t xml:space="preserve"> course, </w:t>
      </w:r>
      <w:r w:rsidR="008C4BA4">
        <w:rPr>
          <w:rFonts w:ascii="Arial" w:hAnsi="Arial" w:cs="Arial"/>
        </w:rPr>
        <w:t>refer to (part b)</w:t>
      </w:r>
      <w:r w:rsidR="00320CBD">
        <w:rPr>
          <w:rFonts w:ascii="Arial" w:hAnsi="Arial" w:cs="Arial"/>
        </w:rPr>
        <w:t xml:space="preserve">. </w:t>
      </w:r>
    </w:p>
    <w:p w14:paraId="65A8E3BE" w14:textId="7B4B30A4" w:rsidR="006D630B" w:rsidRPr="00AA13CB" w:rsidRDefault="00A21ADF" w:rsidP="00AA13CB">
      <w:pPr>
        <w:spacing w:line="360" w:lineRule="auto"/>
        <w:ind w:firstLine="720"/>
        <w:rPr>
          <w:rFonts w:ascii="Arial" w:hAnsi="Arial" w:cs="Arial"/>
        </w:rPr>
      </w:pPr>
      <w:r>
        <w:rPr>
          <w:rFonts w:ascii="Arial" w:hAnsi="Arial" w:cs="Arial"/>
        </w:rPr>
        <w:t xml:space="preserve">Stella </w:t>
      </w:r>
      <w:r w:rsidR="007B0505">
        <w:rPr>
          <w:rFonts w:ascii="Arial" w:hAnsi="Arial" w:cs="Arial"/>
        </w:rPr>
        <w:t>has been identified as a risk to</w:t>
      </w:r>
      <w:r w:rsidR="006C43BD">
        <w:rPr>
          <w:rFonts w:ascii="Arial" w:hAnsi="Arial" w:cs="Arial"/>
        </w:rPr>
        <w:t xml:space="preserve"> </w:t>
      </w:r>
      <w:r w:rsidR="007B0505">
        <w:rPr>
          <w:rFonts w:ascii="Arial" w:hAnsi="Arial" w:cs="Arial"/>
        </w:rPr>
        <w:t xml:space="preserve">ACES which is </w:t>
      </w:r>
      <w:r w:rsidR="007E0AE4">
        <w:rPr>
          <w:rFonts w:ascii="Arial" w:hAnsi="Arial" w:cs="Arial"/>
        </w:rPr>
        <w:t xml:space="preserve">known as </w:t>
      </w:r>
      <w:r w:rsidR="007B0505">
        <w:rPr>
          <w:rFonts w:ascii="Arial" w:hAnsi="Arial" w:cs="Arial"/>
        </w:rPr>
        <w:t xml:space="preserve">Adverse Childhood </w:t>
      </w:r>
      <w:r w:rsidR="0036731D">
        <w:rPr>
          <w:rFonts w:ascii="Arial" w:hAnsi="Arial" w:cs="Arial"/>
        </w:rPr>
        <w:t>Experiences</w:t>
      </w:r>
      <w:r w:rsidR="00425F0C">
        <w:rPr>
          <w:rFonts w:ascii="Arial" w:hAnsi="Arial" w:cs="Arial"/>
        </w:rPr>
        <w:t xml:space="preserve">. </w:t>
      </w:r>
      <w:r w:rsidR="00DA7F24" w:rsidRPr="00DA7F24">
        <w:rPr>
          <w:rFonts w:ascii="Arial" w:hAnsi="Arial" w:cs="Arial"/>
        </w:rPr>
        <w:t xml:space="preserve">Harvard </w:t>
      </w:r>
      <w:r w:rsidR="00493B03">
        <w:rPr>
          <w:rFonts w:ascii="Arial" w:hAnsi="Arial" w:cs="Arial"/>
        </w:rPr>
        <w:t>U</w:t>
      </w:r>
      <w:r w:rsidR="00DA7F24" w:rsidRPr="00DA7F24">
        <w:rPr>
          <w:rFonts w:ascii="Arial" w:hAnsi="Arial" w:cs="Arial"/>
        </w:rPr>
        <w:t>niversity</w:t>
      </w:r>
      <w:r w:rsidR="00DA7F24">
        <w:rPr>
          <w:rFonts w:ascii="Arial" w:hAnsi="Arial" w:cs="Arial"/>
        </w:rPr>
        <w:t xml:space="preserve"> (</w:t>
      </w:r>
      <w:r w:rsidR="00DA7F24" w:rsidRPr="00DA7F24">
        <w:rPr>
          <w:rFonts w:ascii="Arial" w:hAnsi="Arial" w:cs="Arial"/>
        </w:rPr>
        <w:t>n.d.)</w:t>
      </w:r>
      <w:r w:rsidR="00DA7F24">
        <w:rPr>
          <w:rFonts w:ascii="Arial" w:hAnsi="Arial" w:cs="Arial"/>
        </w:rPr>
        <w:t xml:space="preserve"> </w:t>
      </w:r>
      <w:r w:rsidR="00101E9F">
        <w:rPr>
          <w:rFonts w:ascii="Arial" w:hAnsi="Arial" w:cs="Arial"/>
        </w:rPr>
        <w:t xml:space="preserve">described </w:t>
      </w:r>
      <w:r w:rsidR="003F659E">
        <w:rPr>
          <w:rFonts w:ascii="Arial" w:hAnsi="Arial" w:cs="Arial"/>
        </w:rPr>
        <w:t>ACE’s as “toxic stress”</w:t>
      </w:r>
      <w:r w:rsidR="00640F82">
        <w:rPr>
          <w:rFonts w:ascii="Arial" w:hAnsi="Arial" w:cs="Arial"/>
        </w:rPr>
        <w:t xml:space="preserve"> which </w:t>
      </w:r>
      <w:r w:rsidR="008D6F70">
        <w:rPr>
          <w:rFonts w:ascii="Arial" w:hAnsi="Arial" w:cs="Arial"/>
        </w:rPr>
        <w:t xml:space="preserve">trigger biological reactions that lead to negative outcomes. </w:t>
      </w:r>
      <w:r w:rsidR="006D2B01" w:rsidRPr="006D2B01">
        <w:rPr>
          <w:rFonts w:ascii="Arial" w:hAnsi="Arial" w:cs="Arial"/>
        </w:rPr>
        <w:t xml:space="preserve">Department of </w:t>
      </w:r>
      <w:r w:rsidR="00867787" w:rsidRPr="006D2B01">
        <w:rPr>
          <w:rFonts w:ascii="Arial" w:hAnsi="Arial" w:cs="Arial"/>
        </w:rPr>
        <w:t>Paediatrics</w:t>
      </w:r>
      <w:r w:rsidR="00867787">
        <w:rPr>
          <w:rFonts w:ascii="Arial" w:hAnsi="Arial" w:cs="Arial"/>
        </w:rPr>
        <w:t xml:space="preserve"> (</w:t>
      </w:r>
      <w:r w:rsidR="006D2B01" w:rsidRPr="006D2B01">
        <w:rPr>
          <w:rFonts w:ascii="Arial" w:hAnsi="Arial" w:cs="Arial"/>
        </w:rPr>
        <w:t>2007)</w:t>
      </w:r>
      <w:r w:rsidR="00B67C69">
        <w:rPr>
          <w:rFonts w:ascii="Arial" w:hAnsi="Arial" w:cs="Arial"/>
        </w:rPr>
        <w:t xml:space="preserve"> </w:t>
      </w:r>
      <w:r w:rsidR="007511FB">
        <w:rPr>
          <w:rFonts w:ascii="Arial" w:hAnsi="Arial" w:cs="Arial"/>
        </w:rPr>
        <w:t xml:space="preserve">defined “toxic stress” as holding a negative effect on learning, </w:t>
      </w:r>
      <w:r w:rsidR="006F37DB">
        <w:rPr>
          <w:rFonts w:ascii="Arial" w:hAnsi="Arial" w:cs="Arial"/>
        </w:rPr>
        <w:t>behaviour,</w:t>
      </w:r>
      <w:r w:rsidR="007511FB">
        <w:rPr>
          <w:rFonts w:ascii="Arial" w:hAnsi="Arial" w:cs="Arial"/>
        </w:rPr>
        <w:t xml:space="preserve"> and mental health.</w:t>
      </w:r>
      <w:r w:rsidR="00A62EC6">
        <w:rPr>
          <w:rFonts w:ascii="Arial" w:hAnsi="Arial" w:cs="Arial"/>
        </w:rPr>
        <w:t xml:space="preserve"> </w:t>
      </w:r>
      <w:r w:rsidR="00A62EC6" w:rsidRPr="00A62EC6">
        <w:rPr>
          <w:rFonts w:ascii="Arial" w:hAnsi="Arial" w:cs="Arial"/>
        </w:rPr>
        <w:t xml:space="preserve">This may explain why Stella's social development has stalled </w:t>
      </w:r>
      <w:r w:rsidR="0020184E">
        <w:rPr>
          <w:rFonts w:ascii="Arial" w:hAnsi="Arial" w:cs="Arial"/>
        </w:rPr>
        <w:t>due to</w:t>
      </w:r>
      <w:r w:rsidR="00A62EC6" w:rsidRPr="00A62EC6">
        <w:rPr>
          <w:rFonts w:ascii="Arial" w:hAnsi="Arial" w:cs="Arial"/>
        </w:rPr>
        <w:t xml:space="preserve"> the separation; recognising that stress is a normal aspect of development may help Stella's development go</w:t>
      </w:r>
      <w:r w:rsidR="00705BD2">
        <w:rPr>
          <w:rFonts w:ascii="Arial" w:hAnsi="Arial" w:cs="Arial"/>
        </w:rPr>
        <w:t xml:space="preserve">ing </w:t>
      </w:r>
      <w:r w:rsidR="00A62EC6" w:rsidRPr="00A62EC6">
        <w:rPr>
          <w:rFonts w:ascii="Arial" w:hAnsi="Arial" w:cs="Arial"/>
        </w:rPr>
        <w:t>forward</w:t>
      </w:r>
      <w:r w:rsidR="0020184E">
        <w:rPr>
          <w:rFonts w:ascii="Arial" w:hAnsi="Arial" w:cs="Arial"/>
        </w:rPr>
        <w:t xml:space="preserve"> </w:t>
      </w:r>
      <w:r w:rsidR="00FF7034" w:rsidRPr="00FF7034">
        <w:rPr>
          <w:rFonts w:ascii="Arial" w:hAnsi="Arial" w:cs="Arial"/>
        </w:rPr>
        <w:t>(National Scientific Council, n.d.)</w:t>
      </w:r>
      <w:r w:rsidR="00FF7034">
        <w:rPr>
          <w:rFonts w:ascii="Arial" w:hAnsi="Arial" w:cs="Arial"/>
        </w:rPr>
        <w:t xml:space="preserve">. </w:t>
      </w:r>
      <w:r w:rsidR="006D4346">
        <w:rPr>
          <w:rFonts w:ascii="Arial" w:hAnsi="Arial" w:cs="Arial"/>
        </w:rPr>
        <w:t xml:space="preserve">A study by, </w:t>
      </w:r>
      <w:r w:rsidR="001C6DC3" w:rsidRPr="001C6DC3">
        <w:rPr>
          <w:rFonts w:ascii="Arial" w:hAnsi="Arial" w:cs="Arial"/>
        </w:rPr>
        <w:t xml:space="preserve">Bellis et al., </w:t>
      </w:r>
      <w:r w:rsidR="001C6DC3">
        <w:rPr>
          <w:rFonts w:ascii="Arial" w:hAnsi="Arial" w:cs="Arial"/>
        </w:rPr>
        <w:t>(</w:t>
      </w:r>
      <w:r w:rsidR="001C6DC3" w:rsidRPr="001C6DC3">
        <w:rPr>
          <w:rFonts w:ascii="Arial" w:hAnsi="Arial" w:cs="Arial"/>
        </w:rPr>
        <w:t>2014)</w:t>
      </w:r>
      <w:r w:rsidR="001C6DC3">
        <w:rPr>
          <w:rFonts w:ascii="Arial" w:hAnsi="Arial" w:cs="Arial"/>
        </w:rPr>
        <w:t xml:space="preserve"> </w:t>
      </w:r>
      <w:r w:rsidR="00266698">
        <w:rPr>
          <w:rFonts w:ascii="Arial" w:hAnsi="Arial" w:cs="Arial"/>
        </w:rPr>
        <w:t>identified parental separation surrounding ten other forms of ACEs</w:t>
      </w:r>
      <w:r w:rsidR="00715875">
        <w:rPr>
          <w:rFonts w:ascii="Arial" w:hAnsi="Arial" w:cs="Arial"/>
        </w:rPr>
        <w:t>, loss of contact with one parent after separation can be extremely stressful and emotionally painful for</w:t>
      </w:r>
      <w:r w:rsidR="00463DE6">
        <w:rPr>
          <w:rFonts w:ascii="Arial" w:hAnsi="Arial" w:cs="Arial"/>
        </w:rPr>
        <w:t xml:space="preserve"> children</w:t>
      </w:r>
      <w:r w:rsidR="004F74C9">
        <w:rPr>
          <w:rFonts w:ascii="Arial" w:hAnsi="Arial" w:cs="Arial"/>
        </w:rPr>
        <w:t xml:space="preserve">. Stella will be able to discuss her thoughts via </w:t>
      </w:r>
      <w:r w:rsidR="00C6378E">
        <w:rPr>
          <w:rFonts w:ascii="Arial" w:hAnsi="Arial" w:cs="Arial"/>
        </w:rPr>
        <w:t xml:space="preserve">the ELSA coordinator, </w:t>
      </w:r>
      <w:r w:rsidR="005F7903">
        <w:rPr>
          <w:rFonts w:ascii="Arial" w:hAnsi="Arial" w:cs="Arial"/>
        </w:rPr>
        <w:t xml:space="preserve">which will help </w:t>
      </w:r>
      <w:r w:rsidR="00632BF1">
        <w:rPr>
          <w:rFonts w:ascii="Arial" w:hAnsi="Arial" w:cs="Arial"/>
        </w:rPr>
        <w:t>creat</w:t>
      </w:r>
      <w:r w:rsidR="005F7903">
        <w:rPr>
          <w:rFonts w:ascii="Arial" w:hAnsi="Arial" w:cs="Arial"/>
        </w:rPr>
        <w:t>e</w:t>
      </w:r>
      <w:r w:rsidR="00632BF1">
        <w:rPr>
          <w:rFonts w:ascii="Arial" w:hAnsi="Arial" w:cs="Arial"/>
        </w:rPr>
        <w:t xml:space="preserve"> a</w:t>
      </w:r>
      <w:r w:rsidR="005F7903">
        <w:rPr>
          <w:rFonts w:ascii="Arial" w:hAnsi="Arial" w:cs="Arial"/>
        </w:rPr>
        <w:t xml:space="preserve"> </w:t>
      </w:r>
      <w:r w:rsidR="00632BF1">
        <w:rPr>
          <w:rFonts w:ascii="Arial" w:hAnsi="Arial" w:cs="Arial"/>
        </w:rPr>
        <w:t>sustain</w:t>
      </w:r>
      <w:r w:rsidR="00A67CF4">
        <w:rPr>
          <w:rFonts w:ascii="Arial" w:hAnsi="Arial" w:cs="Arial"/>
        </w:rPr>
        <w:t xml:space="preserve">ing safe, stable, nurturing relationships and </w:t>
      </w:r>
      <w:r w:rsidR="008A589C">
        <w:rPr>
          <w:rFonts w:ascii="Arial" w:hAnsi="Arial" w:cs="Arial"/>
        </w:rPr>
        <w:t xml:space="preserve">environments, to reach full health and life potential </w:t>
      </w:r>
      <w:r w:rsidR="00697ADF" w:rsidRPr="00697ADF">
        <w:rPr>
          <w:rFonts w:ascii="Arial" w:hAnsi="Arial" w:cs="Arial"/>
        </w:rPr>
        <w:t>(Carmel, 2022)</w:t>
      </w:r>
      <w:r w:rsidR="00697ADF">
        <w:rPr>
          <w:rFonts w:ascii="Arial" w:hAnsi="Arial" w:cs="Arial"/>
        </w:rPr>
        <w:t xml:space="preserve">. </w:t>
      </w:r>
      <w:r w:rsidR="00E84183" w:rsidRPr="00E84183">
        <w:rPr>
          <w:rFonts w:ascii="Arial" w:hAnsi="Arial" w:cs="Arial"/>
        </w:rPr>
        <w:t>National Legal Service</w:t>
      </w:r>
      <w:r w:rsidR="00751308">
        <w:rPr>
          <w:rFonts w:ascii="Arial" w:hAnsi="Arial" w:cs="Arial"/>
        </w:rPr>
        <w:t xml:space="preserve"> </w:t>
      </w:r>
      <w:r w:rsidR="0019236E">
        <w:rPr>
          <w:rFonts w:ascii="Arial" w:hAnsi="Arial" w:cs="Arial"/>
        </w:rPr>
        <w:t>(</w:t>
      </w:r>
      <w:r w:rsidR="00E84183" w:rsidRPr="00E84183">
        <w:rPr>
          <w:rFonts w:ascii="Arial" w:hAnsi="Arial" w:cs="Arial"/>
        </w:rPr>
        <w:t>2023)</w:t>
      </w:r>
      <w:r w:rsidR="0019236E">
        <w:rPr>
          <w:rFonts w:ascii="Arial" w:hAnsi="Arial" w:cs="Arial"/>
        </w:rPr>
        <w:t xml:space="preserve">, </w:t>
      </w:r>
      <w:r w:rsidR="002E3443">
        <w:rPr>
          <w:rFonts w:ascii="Arial" w:hAnsi="Arial" w:cs="Arial"/>
        </w:rPr>
        <w:t xml:space="preserve">stated </w:t>
      </w:r>
      <w:r w:rsidR="00C21BBD">
        <w:rPr>
          <w:rFonts w:ascii="Arial" w:hAnsi="Arial" w:cs="Arial"/>
        </w:rPr>
        <w:t>similarly</w:t>
      </w:r>
      <w:r w:rsidR="00767C4D">
        <w:rPr>
          <w:rFonts w:ascii="Arial" w:hAnsi="Arial" w:cs="Arial"/>
        </w:rPr>
        <w:t>, that</w:t>
      </w:r>
      <w:r w:rsidR="002E3443">
        <w:rPr>
          <w:rFonts w:ascii="Arial" w:hAnsi="Arial" w:cs="Arial"/>
        </w:rPr>
        <w:t xml:space="preserve"> children </w:t>
      </w:r>
      <w:r w:rsidR="00767C4D">
        <w:rPr>
          <w:rFonts w:ascii="Arial" w:hAnsi="Arial" w:cs="Arial"/>
        </w:rPr>
        <w:t xml:space="preserve">will find it difficult </w:t>
      </w:r>
      <w:r w:rsidR="00B63BB2">
        <w:rPr>
          <w:rFonts w:ascii="Arial" w:hAnsi="Arial" w:cs="Arial"/>
        </w:rPr>
        <w:t>to cope with changes and emotions that come with parental separation</w:t>
      </w:r>
      <w:r w:rsidR="00C21BBD">
        <w:rPr>
          <w:rFonts w:ascii="Arial" w:hAnsi="Arial" w:cs="Arial"/>
        </w:rPr>
        <w:t xml:space="preserve">, </w:t>
      </w:r>
      <w:r w:rsidR="00F660AB">
        <w:rPr>
          <w:rFonts w:ascii="Arial" w:hAnsi="Arial" w:cs="Arial"/>
        </w:rPr>
        <w:t xml:space="preserve">creating that supportive environment for them can minimise </w:t>
      </w:r>
      <w:r w:rsidR="00A74421">
        <w:rPr>
          <w:rFonts w:ascii="Arial" w:hAnsi="Arial" w:cs="Arial"/>
        </w:rPr>
        <w:t>feelings of distress and anger</w:t>
      </w:r>
      <w:r w:rsidR="004E6FD5">
        <w:rPr>
          <w:rFonts w:ascii="Arial" w:hAnsi="Arial" w:cs="Arial"/>
        </w:rPr>
        <w:t xml:space="preserve">, </w:t>
      </w:r>
      <w:r w:rsidR="0086278F" w:rsidRPr="00173821">
        <w:rPr>
          <w:rFonts w:ascii="Arial" w:hAnsi="Arial" w:cs="Arial"/>
        </w:rPr>
        <w:t>we</w:t>
      </w:r>
      <w:r w:rsidR="00173821" w:rsidRPr="00173821">
        <w:rPr>
          <w:rFonts w:ascii="Arial" w:hAnsi="Arial" w:cs="Arial"/>
        </w:rPr>
        <w:t xml:space="preserve"> understand how this is impacting Stella and the </w:t>
      </w:r>
      <w:r w:rsidR="009332AB" w:rsidRPr="00173821">
        <w:rPr>
          <w:rFonts w:ascii="Arial" w:hAnsi="Arial" w:cs="Arial"/>
        </w:rPr>
        <w:t>way</w:t>
      </w:r>
      <w:r w:rsidR="00173821" w:rsidRPr="00173821">
        <w:rPr>
          <w:rFonts w:ascii="Arial" w:hAnsi="Arial" w:cs="Arial"/>
        </w:rPr>
        <w:t xml:space="preserve"> it is influencing her social development, but we do not yet know how it may affect her in the future.</w:t>
      </w:r>
    </w:p>
    <w:p w14:paraId="7BE38C4A" w14:textId="50518AA6" w:rsidR="00D315BA" w:rsidRDefault="008E1877" w:rsidP="00457F5E">
      <w:pPr>
        <w:spacing w:line="360" w:lineRule="auto"/>
        <w:ind w:firstLine="720"/>
        <w:rPr>
          <w:rFonts w:ascii="Arial" w:hAnsi="Arial" w:cs="Arial"/>
        </w:rPr>
      </w:pPr>
      <w:r>
        <w:rPr>
          <w:rFonts w:ascii="Arial" w:hAnsi="Arial" w:cs="Arial"/>
        </w:rPr>
        <w:t xml:space="preserve">Stella’s </w:t>
      </w:r>
      <w:r w:rsidR="007D6054">
        <w:rPr>
          <w:rFonts w:ascii="Arial" w:hAnsi="Arial" w:cs="Arial"/>
        </w:rPr>
        <w:t>overall development meets</w:t>
      </w:r>
      <w:r w:rsidR="00072716">
        <w:rPr>
          <w:rFonts w:ascii="Arial" w:hAnsi="Arial" w:cs="Arial"/>
        </w:rPr>
        <w:t xml:space="preserve"> the </w:t>
      </w:r>
      <w:r w:rsidR="007D6054">
        <w:rPr>
          <w:rFonts w:ascii="Arial" w:hAnsi="Arial" w:cs="Arial"/>
        </w:rPr>
        <w:t xml:space="preserve">strand of development </w:t>
      </w:r>
      <w:r w:rsidR="00072716">
        <w:rPr>
          <w:rFonts w:ascii="Arial" w:hAnsi="Arial" w:cs="Arial"/>
        </w:rPr>
        <w:t>for ages 6</w:t>
      </w:r>
      <w:r w:rsidR="003F190B">
        <w:rPr>
          <w:rFonts w:ascii="Arial" w:hAnsi="Arial" w:cs="Arial"/>
        </w:rPr>
        <w:t xml:space="preserve">-8 </w:t>
      </w:r>
      <w:r w:rsidR="00163A6F">
        <w:rPr>
          <w:rFonts w:ascii="Arial" w:hAnsi="Arial" w:cs="Arial"/>
        </w:rPr>
        <w:t>within the Welsh curriculum</w:t>
      </w:r>
      <w:r w:rsidR="00E25C43">
        <w:rPr>
          <w:rFonts w:ascii="Arial" w:hAnsi="Arial" w:cs="Arial"/>
        </w:rPr>
        <w:t xml:space="preserve">, </w:t>
      </w:r>
      <w:r w:rsidR="00B14299">
        <w:rPr>
          <w:rFonts w:ascii="Arial" w:hAnsi="Arial" w:cs="Arial"/>
        </w:rPr>
        <w:t>as shown in part b</w:t>
      </w:r>
      <w:r w:rsidR="008B746E">
        <w:rPr>
          <w:rFonts w:ascii="Arial" w:hAnsi="Arial" w:cs="Arial"/>
        </w:rPr>
        <w:t xml:space="preserve">. </w:t>
      </w:r>
      <w:r w:rsidR="00BC4C7E">
        <w:rPr>
          <w:rFonts w:ascii="Arial" w:hAnsi="Arial" w:cs="Arial"/>
        </w:rPr>
        <w:t xml:space="preserve">The Welsh curriculum </w:t>
      </w:r>
      <w:r w:rsidR="00670533">
        <w:rPr>
          <w:rFonts w:ascii="Arial" w:hAnsi="Arial" w:cs="Arial"/>
        </w:rPr>
        <w:t>has now removed the stigma</w:t>
      </w:r>
      <w:r w:rsidR="00D07820">
        <w:rPr>
          <w:rFonts w:ascii="Arial" w:hAnsi="Arial" w:cs="Arial"/>
        </w:rPr>
        <w:t xml:space="preserve"> </w:t>
      </w:r>
      <w:r w:rsidR="00670533">
        <w:rPr>
          <w:rFonts w:ascii="Arial" w:hAnsi="Arial" w:cs="Arial"/>
        </w:rPr>
        <w:t>for ch</w:t>
      </w:r>
      <w:r w:rsidR="00121F13">
        <w:rPr>
          <w:rFonts w:ascii="Arial" w:hAnsi="Arial" w:cs="Arial"/>
        </w:rPr>
        <w:t>ildren’s</w:t>
      </w:r>
      <w:r w:rsidR="00670533">
        <w:rPr>
          <w:rFonts w:ascii="Arial" w:hAnsi="Arial" w:cs="Arial"/>
        </w:rPr>
        <w:t xml:space="preserve"> </w:t>
      </w:r>
      <w:r w:rsidR="00121F13">
        <w:rPr>
          <w:rFonts w:ascii="Arial" w:hAnsi="Arial" w:cs="Arial"/>
        </w:rPr>
        <w:t>development</w:t>
      </w:r>
      <w:r w:rsidR="00FA636B">
        <w:rPr>
          <w:rFonts w:ascii="Arial" w:hAnsi="Arial" w:cs="Arial"/>
        </w:rPr>
        <w:t>,</w:t>
      </w:r>
      <w:r w:rsidR="00121F13">
        <w:rPr>
          <w:rFonts w:ascii="Arial" w:hAnsi="Arial" w:cs="Arial"/>
        </w:rPr>
        <w:t xml:space="preserve"> their progression will now be related to a broad expectation of</w:t>
      </w:r>
      <w:r w:rsidR="00D86A34">
        <w:rPr>
          <w:rFonts w:ascii="Arial" w:hAnsi="Arial" w:cs="Arial"/>
        </w:rPr>
        <w:t xml:space="preserve"> their</w:t>
      </w:r>
      <w:r w:rsidR="00121F13">
        <w:rPr>
          <w:rFonts w:ascii="Arial" w:hAnsi="Arial" w:cs="Arial"/>
        </w:rPr>
        <w:t xml:space="preserve"> progress </w:t>
      </w:r>
      <w:r w:rsidR="00DE018A" w:rsidRPr="00DE018A">
        <w:rPr>
          <w:rFonts w:ascii="Arial" w:hAnsi="Arial" w:cs="Arial"/>
        </w:rPr>
        <w:t>(Mount Stuart Primary School, n.d.)</w:t>
      </w:r>
      <w:r w:rsidR="00DE018A">
        <w:rPr>
          <w:rFonts w:ascii="Arial" w:hAnsi="Arial" w:cs="Arial"/>
        </w:rPr>
        <w:t xml:space="preserve">. </w:t>
      </w:r>
      <w:r w:rsidR="004074EB">
        <w:rPr>
          <w:rFonts w:ascii="Arial" w:hAnsi="Arial" w:cs="Arial"/>
        </w:rPr>
        <w:t xml:space="preserve">Although Stella is progressing rapidly within </w:t>
      </w:r>
      <w:r w:rsidR="00E17B5F">
        <w:rPr>
          <w:rFonts w:ascii="Arial" w:hAnsi="Arial" w:cs="Arial"/>
        </w:rPr>
        <w:lastRenderedPageBreak/>
        <w:t xml:space="preserve">the school she struggles with her </w:t>
      </w:r>
      <w:r>
        <w:rPr>
          <w:rFonts w:ascii="Arial" w:hAnsi="Arial" w:cs="Arial"/>
        </w:rPr>
        <w:t xml:space="preserve">emotional and social development </w:t>
      </w:r>
      <w:r w:rsidR="00315E8C">
        <w:rPr>
          <w:rFonts w:ascii="Arial" w:hAnsi="Arial" w:cs="Arial"/>
        </w:rPr>
        <w:t xml:space="preserve">due </w:t>
      </w:r>
      <w:r w:rsidR="00C42DEC">
        <w:rPr>
          <w:rFonts w:ascii="Arial" w:hAnsi="Arial" w:cs="Arial"/>
        </w:rPr>
        <w:t xml:space="preserve">to the separation. </w:t>
      </w:r>
      <w:r w:rsidR="009C56AE" w:rsidRPr="009C56AE">
        <w:rPr>
          <w:rFonts w:ascii="Arial" w:hAnsi="Arial" w:cs="Arial"/>
        </w:rPr>
        <w:t xml:space="preserve">Royal College of Psychiatrists, </w:t>
      </w:r>
      <w:r w:rsidR="000620AB">
        <w:rPr>
          <w:rFonts w:ascii="Arial" w:hAnsi="Arial" w:cs="Arial"/>
        </w:rPr>
        <w:t>(</w:t>
      </w:r>
      <w:r w:rsidR="009C56AE" w:rsidRPr="009C56AE">
        <w:rPr>
          <w:rFonts w:ascii="Arial" w:hAnsi="Arial" w:cs="Arial"/>
        </w:rPr>
        <w:t>2015)</w:t>
      </w:r>
      <w:r w:rsidR="009C56AE">
        <w:rPr>
          <w:rFonts w:ascii="Arial" w:hAnsi="Arial" w:cs="Arial"/>
        </w:rPr>
        <w:t xml:space="preserve"> </w:t>
      </w:r>
      <w:r w:rsidR="000620AB">
        <w:rPr>
          <w:rFonts w:ascii="Arial" w:hAnsi="Arial" w:cs="Arial"/>
        </w:rPr>
        <w:t>stated that</w:t>
      </w:r>
      <w:r w:rsidR="00D77F37">
        <w:rPr>
          <w:rFonts w:ascii="Arial" w:hAnsi="Arial" w:cs="Arial"/>
        </w:rPr>
        <w:t xml:space="preserve"> </w:t>
      </w:r>
      <w:r w:rsidR="008C6AB7">
        <w:rPr>
          <w:rFonts w:ascii="Arial" w:hAnsi="Arial" w:cs="Arial"/>
        </w:rPr>
        <w:t xml:space="preserve">children </w:t>
      </w:r>
      <w:r w:rsidR="000620AB">
        <w:rPr>
          <w:rFonts w:ascii="Arial" w:hAnsi="Arial" w:cs="Arial"/>
        </w:rPr>
        <w:t>can begin to</w:t>
      </w:r>
      <w:r w:rsidR="008C6AB7">
        <w:rPr>
          <w:rFonts w:ascii="Arial" w:hAnsi="Arial" w:cs="Arial"/>
        </w:rPr>
        <w:t xml:space="preserve"> feel, a sense of loss from a parent</w:t>
      </w:r>
      <w:r w:rsidR="003469E3">
        <w:rPr>
          <w:rFonts w:ascii="Arial" w:hAnsi="Arial" w:cs="Arial"/>
        </w:rPr>
        <w:t xml:space="preserve"> which</w:t>
      </w:r>
      <w:r w:rsidR="008C6AB7">
        <w:rPr>
          <w:rFonts w:ascii="Arial" w:hAnsi="Arial" w:cs="Arial"/>
        </w:rPr>
        <w:t xml:space="preserve"> </w:t>
      </w:r>
      <w:r w:rsidR="00DE0F4F">
        <w:rPr>
          <w:rFonts w:ascii="Arial" w:hAnsi="Arial" w:cs="Arial"/>
        </w:rPr>
        <w:t xml:space="preserve">can cause them to feel loss within their home and their </w:t>
      </w:r>
      <w:r w:rsidR="00660088">
        <w:rPr>
          <w:rFonts w:ascii="Arial" w:hAnsi="Arial" w:cs="Arial"/>
        </w:rPr>
        <w:t>way of life</w:t>
      </w:r>
      <w:r w:rsidR="009F434E">
        <w:rPr>
          <w:rFonts w:ascii="Arial" w:hAnsi="Arial" w:cs="Arial"/>
        </w:rPr>
        <w:t>. D</w:t>
      </w:r>
      <w:r w:rsidR="00660088">
        <w:rPr>
          <w:rFonts w:ascii="Arial" w:hAnsi="Arial" w:cs="Arial"/>
        </w:rPr>
        <w:t>iscussed in Part b</w:t>
      </w:r>
      <w:r w:rsidR="00717E8A">
        <w:rPr>
          <w:rFonts w:ascii="Arial" w:hAnsi="Arial" w:cs="Arial"/>
        </w:rPr>
        <w:t xml:space="preserve">, Stella also showed a sense of fear that </w:t>
      </w:r>
      <w:r w:rsidR="00395DDE">
        <w:rPr>
          <w:rFonts w:ascii="Arial" w:hAnsi="Arial" w:cs="Arial"/>
        </w:rPr>
        <w:t xml:space="preserve">everyone would abandon her at some point </w:t>
      </w:r>
      <w:r w:rsidR="003469E3">
        <w:rPr>
          <w:rFonts w:ascii="Arial" w:hAnsi="Arial" w:cs="Arial"/>
        </w:rPr>
        <w:t xml:space="preserve">because “if </w:t>
      </w:r>
      <w:r w:rsidR="001C4472">
        <w:rPr>
          <w:rFonts w:ascii="Arial" w:hAnsi="Arial" w:cs="Arial"/>
        </w:rPr>
        <w:t>D</w:t>
      </w:r>
      <w:r w:rsidR="003469E3">
        <w:rPr>
          <w:rFonts w:ascii="Arial" w:hAnsi="Arial" w:cs="Arial"/>
        </w:rPr>
        <w:t>addy left everyone else might leave to</w:t>
      </w:r>
      <w:r w:rsidR="00D66808">
        <w:rPr>
          <w:rFonts w:ascii="Arial" w:hAnsi="Arial" w:cs="Arial"/>
        </w:rPr>
        <w:t>o</w:t>
      </w:r>
      <w:r w:rsidR="00E73DAE">
        <w:rPr>
          <w:rFonts w:ascii="Arial" w:hAnsi="Arial" w:cs="Arial"/>
        </w:rPr>
        <w:t>.”</w:t>
      </w:r>
      <w:r w:rsidR="00C95C0A">
        <w:rPr>
          <w:rFonts w:ascii="Arial" w:hAnsi="Arial" w:cs="Arial"/>
        </w:rPr>
        <w:t xml:space="preserve"> </w:t>
      </w:r>
      <w:r w:rsidR="00BB2D80">
        <w:rPr>
          <w:rFonts w:ascii="Arial" w:hAnsi="Arial" w:cs="Arial"/>
        </w:rPr>
        <w:t>Children may also feel rejected and insecure and torn between both parents</w:t>
      </w:r>
      <w:r w:rsidR="00C83979">
        <w:rPr>
          <w:rFonts w:ascii="Arial" w:hAnsi="Arial" w:cs="Arial"/>
        </w:rPr>
        <w:t xml:space="preserve">, causing </w:t>
      </w:r>
      <w:r w:rsidR="00FD4B32">
        <w:rPr>
          <w:rFonts w:ascii="Arial" w:hAnsi="Arial" w:cs="Arial"/>
        </w:rPr>
        <w:t>uncertainty for Stella</w:t>
      </w:r>
      <w:r w:rsidR="009F1C13">
        <w:rPr>
          <w:rFonts w:ascii="Arial" w:hAnsi="Arial" w:cs="Arial"/>
        </w:rPr>
        <w:t xml:space="preserve">, </w:t>
      </w:r>
      <w:r w:rsidR="00F31727">
        <w:rPr>
          <w:rFonts w:ascii="Arial" w:hAnsi="Arial" w:cs="Arial"/>
        </w:rPr>
        <w:t>as she deals with feelings of worthlessness that cause shame</w:t>
      </w:r>
      <w:r w:rsidR="007778B1">
        <w:rPr>
          <w:rFonts w:ascii="Arial" w:hAnsi="Arial" w:cs="Arial"/>
        </w:rPr>
        <w:t>.</w:t>
      </w:r>
      <w:r w:rsidR="00F31727">
        <w:rPr>
          <w:rFonts w:ascii="Arial" w:hAnsi="Arial" w:cs="Arial"/>
        </w:rPr>
        <w:t xml:space="preserve"> </w:t>
      </w:r>
      <w:r w:rsidR="007778B1">
        <w:rPr>
          <w:rFonts w:ascii="Arial" w:hAnsi="Arial" w:cs="Arial"/>
        </w:rPr>
        <w:t>I</w:t>
      </w:r>
      <w:r w:rsidR="001F2C96">
        <w:rPr>
          <w:rFonts w:ascii="Arial" w:hAnsi="Arial" w:cs="Arial"/>
        </w:rPr>
        <w:t xml:space="preserve">t can lead to unpleasant experiences </w:t>
      </w:r>
      <w:r w:rsidR="00B9095A">
        <w:rPr>
          <w:rFonts w:ascii="Arial" w:hAnsi="Arial" w:cs="Arial"/>
        </w:rPr>
        <w:t xml:space="preserve">that </w:t>
      </w:r>
      <w:r w:rsidR="001F2C96">
        <w:rPr>
          <w:rFonts w:ascii="Arial" w:hAnsi="Arial" w:cs="Arial"/>
        </w:rPr>
        <w:t>can si</w:t>
      </w:r>
      <w:r w:rsidR="00833D98">
        <w:rPr>
          <w:rFonts w:ascii="Arial" w:hAnsi="Arial" w:cs="Arial"/>
        </w:rPr>
        <w:t xml:space="preserve">gnificantly alter children’s perception of their relationship with others, leading to a loss of trust in people </w:t>
      </w:r>
      <w:r w:rsidR="009F1C13" w:rsidRPr="009F1C13">
        <w:rPr>
          <w:rFonts w:ascii="Arial" w:hAnsi="Arial" w:cs="Arial"/>
        </w:rPr>
        <w:t>(Marici et al., 2023)</w:t>
      </w:r>
      <w:r w:rsidR="00833D98">
        <w:rPr>
          <w:rFonts w:ascii="Arial" w:hAnsi="Arial" w:cs="Arial"/>
        </w:rPr>
        <w:t xml:space="preserve">. </w:t>
      </w:r>
      <w:r w:rsidR="00F54853" w:rsidRPr="00F54853">
        <w:rPr>
          <w:rFonts w:ascii="Arial" w:hAnsi="Arial" w:cs="Arial"/>
        </w:rPr>
        <w:t xml:space="preserve">Understanding Stella's preferred learning style can help with her emotional and social development. By offering Stella </w:t>
      </w:r>
      <w:r w:rsidR="00D54689">
        <w:rPr>
          <w:rFonts w:ascii="Arial" w:hAnsi="Arial" w:cs="Arial"/>
        </w:rPr>
        <w:t xml:space="preserve">an ELSA support </w:t>
      </w:r>
      <w:r w:rsidR="00F54853" w:rsidRPr="00F54853">
        <w:rPr>
          <w:rFonts w:ascii="Arial" w:hAnsi="Arial" w:cs="Arial"/>
        </w:rPr>
        <w:t xml:space="preserve">packet </w:t>
      </w:r>
      <w:r w:rsidR="00D54689">
        <w:rPr>
          <w:rFonts w:ascii="Arial" w:hAnsi="Arial" w:cs="Arial"/>
        </w:rPr>
        <w:t xml:space="preserve">that can be </w:t>
      </w:r>
      <w:r w:rsidR="00F54853" w:rsidRPr="00F54853">
        <w:rPr>
          <w:rFonts w:ascii="Arial" w:hAnsi="Arial" w:cs="Arial"/>
        </w:rPr>
        <w:t>interact</w:t>
      </w:r>
      <w:r w:rsidR="00D54689">
        <w:rPr>
          <w:rFonts w:ascii="Arial" w:hAnsi="Arial" w:cs="Arial"/>
        </w:rPr>
        <w:t>ed</w:t>
      </w:r>
      <w:r w:rsidR="00F54853" w:rsidRPr="00F54853">
        <w:rPr>
          <w:rFonts w:ascii="Arial" w:hAnsi="Arial" w:cs="Arial"/>
        </w:rPr>
        <w:t xml:space="preserve"> with and use</w:t>
      </w:r>
      <w:r w:rsidR="00D54689">
        <w:rPr>
          <w:rFonts w:ascii="Arial" w:hAnsi="Arial" w:cs="Arial"/>
        </w:rPr>
        <w:t>d</w:t>
      </w:r>
      <w:r w:rsidR="00F54853" w:rsidRPr="00F54853">
        <w:rPr>
          <w:rFonts w:ascii="Arial" w:hAnsi="Arial" w:cs="Arial"/>
        </w:rPr>
        <w:t xml:space="preserve"> during </w:t>
      </w:r>
      <w:r w:rsidR="00D54689">
        <w:rPr>
          <w:rFonts w:ascii="Arial" w:hAnsi="Arial" w:cs="Arial"/>
        </w:rPr>
        <w:t xml:space="preserve">her in person and at </w:t>
      </w:r>
      <w:r w:rsidR="009B6A52">
        <w:rPr>
          <w:rFonts w:ascii="Arial" w:hAnsi="Arial" w:cs="Arial"/>
        </w:rPr>
        <w:t xml:space="preserve">home </w:t>
      </w:r>
      <w:r w:rsidR="009B6A52" w:rsidRPr="00F54853">
        <w:rPr>
          <w:rFonts w:ascii="Arial" w:hAnsi="Arial" w:cs="Arial"/>
        </w:rPr>
        <w:t>sessions</w:t>
      </w:r>
      <w:r w:rsidR="00F54853" w:rsidRPr="00F54853">
        <w:rPr>
          <w:rFonts w:ascii="Arial" w:hAnsi="Arial" w:cs="Arial"/>
        </w:rPr>
        <w:t>, teachers</w:t>
      </w:r>
      <w:r w:rsidR="00D54689">
        <w:rPr>
          <w:rFonts w:ascii="Arial" w:hAnsi="Arial" w:cs="Arial"/>
        </w:rPr>
        <w:t xml:space="preserve"> </w:t>
      </w:r>
      <w:r w:rsidR="00F54853" w:rsidRPr="00F54853">
        <w:rPr>
          <w:rFonts w:ascii="Arial" w:hAnsi="Arial" w:cs="Arial"/>
        </w:rPr>
        <w:t xml:space="preserve">will be able to identify her learning needs early on, promoting a holistic view of her development for all stakeholders. </w:t>
      </w:r>
      <w:r w:rsidR="00465EA3" w:rsidRPr="00465EA3">
        <w:rPr>
          <w:rFonts w:ascii="Arial" w:hAnsi="Arial" w:cs="Arial"/>
        </w:rPr>
        <w:t>(Welsh Government, 2020b)</w:t>
      </w:r>
      <w:r w:rsidR="00465EA3">
        <w:rPr>
          <w:rFonts w:ascii="Arial" w:hAnsi="Arial" w:cs="Arial"/>
        </w:rPr>
        <w:t xml:space="preserve">. </w:t>
      </w:r>
      <w:r w:rsidR="00D315BA">
        <w:rPr>
          <w:rFonts w:ascii="Arial" w:hAnsi="Arial" w:cs="Arial"/>
        </w:rPr>
        <w:t xml:space="preserve"> </w:t>
      </w:r>
      <w:r w:rsidR="004A1764" w:rsidRPr="004A1764">
        <w:rPr>
          <w:rFonts w:ascii="Arial" w:hAnsi="Arial" w:cs="Arial"/>
        </w:rPr>
        <w:t xml:space="preserve">Additionally, it may make them feel more confident, which as they become older </w:t>
      </w:r>
      <w:r w:rsidR="00A07FC5" w:rsidRPr="00A07FC5">
        <w:rPr>
          <w:rFonts w:ascii="Arial" w:hAnsi="Arial" w:cs="Arial"/>
        </w:rPr>
        <w:t>can go a long way when it comes to areas such as goal setting, pursuing new activities and personal development</w:t>
      </w:r>
      <w:r w:rsidR="007E1AE7">
        <w:rPr>
          <w:rFonts w:ascii="Arial" w:hAnsi="Arial" w:cs="Arial"/>
        </w:rPr>
        <w:t xml:space="preserve"> </w:t>
      </w:r>
      <w:r w:rsidR="007E1AE7" w:rsidRPr="007E1AE7">
        <w:rPr>
          <w:rFonts w:ascii="Arial" w:hAnsi="Arial" w:cs="Arial"/>
        </w:rPr>
        <w:t>(Tutor doctor, 2021)</w:t>
      </w:r>
      <w:r w:rsidR="007E1AE7">
        <w:rPr>
          <w:rFonts w:ascii="Arial" w:hAnsi="Arial" w:cs="Arial"/>
        </w:rPr>
        <w:t>.</w:t>
      </w:r>
    </w:p>
    <w:p w14:paraId="40145049" w14:textId="435772EC" w:rsidR="00ED3884" w:rsidRDefault="007E1AE7" w:rsidP="00457F5E">
      <w:pPr>
        <w:spacing w:line="360" w:lineRule="auto"/>
        <w:ind w:firstLine="720"/>
        <w:rPr>
          <w:rFonts w:ascii="Arial" w:hAnsi="Arial" w:cs="Arial"/>
        </w:rPr>
      </w:pPr>
      <w:r>
        <w:rPr>
          <w:rFonts w:ascii="Arial" w:hAnsi="Arial" w:cs="Arial"/>
        </w:rPr>
        <w:t xml:space="preserve"> </w:t>
      </w:r>
      <w:r w:rsidR="008D53EB">
        <w:rPr>
          <w:rFonts w:ascii="Arial" w:hAnsi="Arial" w:cs="Arial"/>
        </w:rPr>
        <w:t>David Kolb</w:t>
      </w:r>
      <w:r w:rsidR="00A64CB3">
        <w:rPr>
          <w:rFonts w:ascii="Arial" w:hAnsi="Arial" w:cs="Arial"/>
        </w:rPr>
        <w:t>’s</w:t>
      </w:r>
      <w:r w:rsidR="008D53EB">
        <w:rPr>
          <w:rFonts w:ascii="Arial" w:hAnsi="Arial" w:cs="Arial"/>
        </w:rPr>
        <w:t xml:space="preserve"> (1994), </w:t>
      </w:r>
      <w:r w:rsidR="00A64CB3">
        <w:rPr>
          <w:rFonts w:ascii="Arial" w:hAnsi="Arial" w:cs="Arial"/>
        </w:rPr>
        <w:t xml:space="preserve">theory underpinned </w:t>
      </w:r>
      <w:r w:rsidR="001C7C6B">
        <w:rPr>
          <w:rFonts w:ascii="Arial" w:hAnsi="Arial" w:cs="Arial"/>
        </w:rPr>
        <w:t xml:space="preserve">that children’s time preference of their learning stems from life </w:t>
      </w:r>
      <w:r w:rsidR="00B4719D">
        <w:rPr>
          <w:rFonts w:ascii="Arial" w:hAnsi="Arial" w:cs="Arial"/>
        </w:rPr>
        <w:t xml:space="preserve">experience genetics, and the needs of their current environment. </w:t>
      </w:r>
      <w:r w:rsidR="00A4760F">
        <w:rPr>
          <w:rFonts w:ascii="Arial" w:hAnsi="Arial" w:cs="Arial"/>
        </w:rPr>
        <w:t xml:space="preserve">As the separation within Stella’s life has </w:t>
      </w:r>
      <w:r w:rsidR="0086374F">
        <w:rPr>
          <w:rFonts w:ascii="Arial" w:hAnsi="Arial" w:cs="Arial"/>
        </w:rPr>
        <w:t xml:space="preserve">caused her </w:t>
      </w:r>
      <w:r w:rsidR="00D17FC9">
        <w:rPr>
          <w:rFonts w:ascii="Arial" w:hAnsi="Arial" w:cs="Arial"/>
        </w:rPr>
        <w:t>to become a solitary learner</w:t>
      </w:r>
      <w:r w:rsidR="006C051B">
        <w:rPr>
          <w:rFonts w:ascii="Arial" w:hAnsi="Arial" w:cs="Arial"/>
        </w:rPr>
        <w:t>. A solitary learner is someone who prefers to work and learn independently</w:t>
      </w:r>
      <w:r w:rsidR="0076732E">
        <w:rPr>
          <w:rFonts w:ascii="Arial" w:hAnsi="Arial" w:cs="Arial"/>
        </w:rPr>
        <w:t xml:space="preserve"> </w:t>
      </w:r>
      <w:r w:rsidR="00D61EC1" w:rsidRPr="00D61EC1">
        <w:rPr>
          <w:rFonts w:ascii="Arial" w:hAnsi="Arial" w:cs="Arial"/>
        </w:rPr>
        <w:t>(Evans, 2021)</w:t>
      </w:r>
      <w:r w:rsidR="00D61EC1">
        <w:rPr>
          <w:rFonts w:ascii="Arial" w:hAnsi="Arial" w:cs="Arial"/>
        </w:rPr>
        <w:t xml:space="preserve">. </w:t>
      </w:r>
      <w:r w:rsidR="00AF18BD">
        <w:rPr>
          <w:rFonts w:ascii="Arial" w:hAnsi="Arial" w:cs="Arial"/>
        </w:rPr>
        <w:t xml:space="preserve">Stella has now </w:t>
      </w:r>
      <w:r w:rsidR="0077447E">
        <w:rPr>
          <w:rFonts w:ascii="Arial" w:hAnsi="Arial" w:cs="Arial"/>
        </w:rPr>
        <w:t xml:space="preserve">lost her usual home environment </w:t>
      </w:r>
      <w:r w:rsidR="00E81EA4">
        <w:rPr>
          <w:rFonts w:ascii="Arial" w:hAnsi="Arial" w:cs="Arial"/>
        </w:rPr>
        <w:t>causing her to become solitary</w:t>
      </w:r>
      <w:r w:rsidR="0046472D">
        <w:rPr>
          <w:rFonts w:ascii="Arial" w:hAnsi="Arial" w:cs="Arial"/>
        </w:rPr>
        <w:t xml:space="preserve">, </w:t>
      </w:r>
      <w:r w:rsidR="009B397A" w:rsidRPr="009B397A">
        <w:rPr>
          <w:rFonts w:ascii="Arial" w:hAnsi="Arial" w:cs="Arial"/>
        </w:rPr>
        <w:t>(FAAP, 2021)</w:t>
      </w:r>
      <w:r w:rsidR="009B397A">
        <w:rPr>
          <w:rFonts w:ascii="Arial" w:hAnsi="Arial" w:cs="Arial"/>
        </w:rPr>
        <w:t xml:space="preserve"> </w:t>
      </w:r>
      <w:r w:rsidR="00490110">
        <w:rPr>
          <w:rFonts w:ascii="Arial" w:hAnsi="Arial" w:cs="Arial"/>
        </w:rPr>
        <w:t xml:space="preserve">discussed the </w:t>
      </w:r>
      <w:r w:rsidR="008100AF">
        <w:rPr>
          <w:rFonts w:ascii="Arial" w:hAnsi="Arial" w:cs="Arial"/>
        </w:rPr>
        <w:t>effects</w:t>
      </w:r>
      <w:r w:rsidR="00490110">
        <w:rPr>
          <w:rFonts w:ascii="Arial" w:hAnsi="Arial" w:cs="Arial"/>
        </w:rPr>
        <w:t xml:space="preserve"> of toxic stress can cause</w:t>
      </w:r>
      <w:r w:rsidR="00B22880">
        <w:rPr>
          <w:rFonts w:ascii="Arial" w:hAnsi="Arial" w:cs="Arial"/>
        </w:rPr>
        <w:t xml:space="preserve"> as it biologically </w:t>
      </w:r>
      <w:r w:rsidR="008100AF">
        <w:rPr>
          <w:rFonts w:ascii="Arial" w:hAnsi="Arial" w:cs="Arial"/>
        </w:rPr>
        <w:t xml:space="preserve">changes your receptors and pathways </w:t>
      </w:r>
      <w:r w:rsidR="005D39E9">
        <w:rPr>
          <w:rFonts w:ascii="Arial" w:hAnsi="Arial" w:cs="Arial"/>
        </w:rPr>
        <w:t xml:space="preserve">causing </w:t>
      </w:r>
      <w:r w:rsidR="008100AF">
        <w:rPr>
          <w:rFonts w:ascii="Arial" w:hAnsi="Arial" w:cs="Arial"/>
        </w:rPr>
        <w:t>emotional regulation</w:t>
      </w:r>
      <w:r w:rsidR="005D39E9">
        <w:rPr>
          <w:rFonts w:ascii="Arial" w:hAnsi="Arial" w:cs="Arial"/>
        </w:rPr>
        <w:t xml:space="preserve"> </w:t>
      </w:r>
      <w:r w:rsidR="00FC5FC3">
        <w:rPr>
          <w:rFonts w:ascii="Arial" w:hAnsi="Arial" w:cs="Arial"/>
        </w:rPr>
        <w:t xml:space="preserve">and </w:t>
      </w:r>
      <w:r w:rsidR="00D75A68">
        <w:rPr>
          <w:rFonts w:ascii="Arial" w:hAnsi="Arial" w:cs="Arial"/>
        </w:rPr>
        <w:t xml:space="preserve">lack of engagement with others </w:t>
      </w:r>
      <w:r w:rsidR="005D39E9">
        <w:rPr>
          <w:rFonts w:ascii="Arial" w:hAnsi="Arial" w:cs="Arial"/>
        </w:rPr>
        <w:t xml:space="preserve">to </w:t>
      </w:r>
      <w:r w:rsidR="00F43E4D">
        <w:rPr>
          <w:rFonts w:ascii="Arial" w:hAnsi="Arial" w:cs="Arial"/>
        </w:rPr>
        <w:t xml:space="preserve">amiss. </w:t>
      </w:r>
      <w:r w:rsidR="009850D1" w:rsidRPr="009850D1">
        <w:rPr>
          <w:rFonts w:ascii="Arial" w:hAnsi="Arial" w:cs="Arial"/>
        </w:rPr>
        <w:t>Additionally, researchers contrasted children with perpetually married parents and discovered that children with divorced parents experience mental and social difficulties</w:t>
      </w:r>
      <w:r w:rsidR="00912583">
        <w:rPr>
          <w:rFonts w:ascii="Arial" w:hAnsi="Arial" w:cs="Arial"/>
        </w:rPr>
        <w:t xml:space="preserve"> (Amato, 2014). </w:t>
      </w:r>
    </w:p>
    <w:p w14:paraId="63C879BD" w14:textId="09B4C6AE" w:rsidR="004B5160" w:rsidRDefault="00A44AB4" w:rsidP="00BE438F">
      <w:pPr>
        <w:spacing w:line="360" w:lineRule="auto"/>
        <w:ind w:firstLine="720"/>
        <w:rPr>
          <w:rFonts w:ascii="Arial" w:hAnsi="Arial" w:cs="Arial"/>
        </w:rPr>
      </w:pPr>
      <w:r>
        <w:rPr>
          <w:rFonts w:ascii="Arial" w:hAnsi="Arial" w:cs="Arial"/>
        </w:rPr>
        <w:t xml:space="preserve">Stella enjoys </w:t>
      </w:r>
      <w:r w:rsidR="00DB5DBE">
        <w:rPr>
          <w:rFonts w:ascii="Arial" w:hAnsi="Arial" w:cs="Arial"/>
        </w:rPr>
        <w:t>drawing</w:t>
      </w:r>
      <w:r w:rsidR="00117CFB">
        <w:rPr>
          <w:rFonts w:ascii="Arial" w:hAnsi="Arial" w:cs="Arial"/>
        </w:rPr>
        <w:t xml:space="preserve">, and excels in </w:t>
      </w:r>
      <w:r w:rsidR="00075520">
        <w:rPr>
          <w:rFonts w:ascii="Arial" w:hAnsi="Arial" w:cs="Arial"/>
        </w:rPr>
        <w:t xml:space="preserve">every aspect of her learning, with maths, language, physical and cognitive, but her ongoing struggle with social communication has become clear throughout her learning. </w:t>
      </w:r>
      <w:r w:rsidR="00D8746A">
        <w:rPr>
          <w:rFonts w:ascii="Arial" w:hAnsi="Arial" w:cs="Arial"/>
        </w:rPr>
        <w:t>As Stella finds comfort in her drawing</w:t>
      </w:r>
      <w:r w:rsidR="00D87E03">
        <w:rPr>
          <w:rFonts w:ascii="Arial" w:hAnsi="Arial" w:cs="Arial"/>
        </w:rPr>
        <w:t xml:space="preserve">, </w:t>
      </w:r>
      <w:r w:rsidR="00D8746A">
        <w:rPr>
          <w:rFonts w:ascii="Arial" w:hAnsi="Arial" w:cs="Arial"/>
        </w:rPr>
        <w:t xml:space="preserve">the collaborative stakeholders have decided to combine the drawing aspect into </w:t>
      </w:r>
      <w:r w:rsidR="00D87E03">
        <w:rPr>
          <w:rFonts w:ascii="Arial" w:hAnsi="Arial" w:cs="Arial"/>
        </w:rPr>
        <w:t>her sessions as a way of comfort for her</w:t>
      </w:r>
      <w:r w:rsidR="0084344E">
        <w:rPr>
          <w:rFonts w:ascii="Arial" w:hAnsi="Arial" w:cs="Arial"/>
        </w:rPr>
        <w:t xml:space="preserve">. </w:t>
      </w:r>
      <w:r w:rsidR="00B2167F">
        <w:rPr>
          <w:rFonts w:ascii="Arial" w:hAnsi="Arial" w:cs="Arial"/>
        </w:rPr>
        <w:t xml:space="preserve">Art throughout therapy </w:t>
      </w:r>
      <w:r w:rsidR="00101C36">
        <w:rPr>
          <w:rFonts w:ascii="Arial" w:hAnsi="Arial" w:cs="Arial"/>
        </w:rPr>
        <w:t xml:space="preserve">encourages children </w:t>
      </w:r>
      <w:r w:rsidR="00B2167F">
        <w:rPr>
          <w:rFonts w:ascii="Arial" w:hAnsi="Arial" w:cs="Arial"/>
        </w:rPr>
        <w:t xml:space="preserve">to better understand thoughts, </w:t>
      </w:r>
      <w:r w:rsidR="002D20B5">
        <w:rPr>
          <w:rFonts w:ascii="Arial" w:hAnsi="Arial" w:cs="Arial"/>
        </w:rPr>
        <w:t>feelings,</w:t>
      </w:r>
      <w:r w:rsidR="00B2167F">
        <w:rPr>
          <w:rFonts w:ascii="Arial" w:hAnsi="Arial" w:cs="Arial"/>
        </w:rPr>
        <w:t xml:space="preserve"> and behaviours. </w:t>
      </w:r>
      <w:r w:rsidR="00D2190F" w:rsidRPr="00D2190F">
        <w:rPr>
          <w:rFonts w:ascii="Arial" w:hAnsi="Arial" w:cs="Arial"/>
        </w:rPr>
        <w:t xml:space="preserve">Children can grasp their inner ideas and feelings through pictures, which are accompanied by art that can help them see those sensations clearly. </w:t>
      </w:r>
      <w:r w:rsidR="005F4B7D" w:rsidRPr="005F4B7D">
        <w:rPr>
          <w:rFonts w:ascii="Arial" w:hAnsi="Arial" w:cs="Arial"/>
        </w:rPr>
        <w:t>(Children and Family Health Devon, n.d.)</w:t>
      </w:r>
      <w:r w:rsidR="00B65B17">
        <w:rPr>
          <w:rFonts w:ascii="Arial" w:hAnsi="Arial" w:cs="Arial"/>
        </w:rPr>
        <w:t xml:space="preserve">. </w:t>
      </w:r>
      <w:r w:rsidR="00DF5877" w:rsidRPr="00DF5877">
        <w:rPr>
          <w:rFonts w:ascii="Arial" w:hAnsi="Arial" w:cs="Arial"/>
        </w:rPr>
        <w:t xml:space="preserve">Kramer, </w:t>
      </w:r>
      <w:r w:rsidR="00DF5877">
        <w:rPr>
          <w:rFonts w:ascii="Arial" w:hAnsi="Arial" w:cs="Arial"/>
        </w:rPr>
        <w:t>(</w:t>
      </w:r>
      <w:r w:rsidR="00DF5877" w:rsidRPr="00DF5877">
        <w:rPr>
          <w:rFonts w:ascii="Arial" w:hAnsi="Arial" w:cs="Arial"/>
        </w:rPr>
        <w:t>1993)</w:t>
      </w:r>
      <w:r w:rsidR="00DF5877">
        <w:rPr>
          <w:rFonts w:ascii="Arial" w:hAnsi="Arial" w:cs="Arial"/>
        </w:rPr>
        <w:t xml:space="preserve">, </w:t>
      </w:r>
      <w:r w:rsidR="00A85030">
        <w:rPr>
          <w:rFonts w:ascii="Arial" w:hAnsi="Arial" w:cs="Arial"/>
        </w:rPr>
        <w:t xml:space="preserve">similarly stated art therapy </w:t>
      </w:r>
      <w:r w:rsidR="00CA7363">
        <w:rPr>
          <w:rFonts w:ascii="Arial" w:hAnsi="Arial" w:cs="Arial"/>
        </w:rPr>
        <w:t>to</w:t>
      </w:r>
      <w:r w:rsidR="00A85030">
        <w:rPr>
          <w:rFonts w:ascii="Arial" w:hAnsi="Arial" w:cs="Arial"/>
        </w:rPr>
        <w:t xml:space="preserve"> help tap into inner thoughts, </w:t>
      </w:r>
      <w:r w:rsidR="00CA7363">
        <w:rPr>
          <w:rFonts w:ascii="Arial" w:hAnsi="Arial" w:cs="Arial"/>
        </w:rPr>
        <w:t>feelings,</w:t>
      </w:r>
      <w:r w:rsidR="00A85030">
        <w:rPr>
          <w:rFonts w:ascii="Arial" w:hAnsi="Arial" w:cs="Arial"/>
        </w:rPr>
        <w:t xml:space="preserve"> and experiences through creative expression. </w:t>
      </w:r>
      <w:r w:rsidR="00BE47D4">
        <w:rPr>
          <w:rFonts w:ascii="Arial" w:hAnsi="Arial" w:cs="Arial"/>
        </w:rPr>
        <w:t>Combined with discussion it can help deal with strong emotions, increase self-awareness and self-</w:t>
      </w:r>
      <w:r w:rsidR="00BE47D4">
        <w:rPr>
          <w:rFonts w:ascii="Arial" w:hAnsi="Arial" w:cs="Arial"/>
        </w:rPr>
        <w:lastRenderedPageBreak/>
        <w:t xml:space="preserve">worth to help with </w:t>
      </w:r>
      <w:r w:rsidR="00CA7363">
        <w:rPr>
          <w:rFonts w:ascii="Arial" w:hAnsi="Arial" w:cs="Arial"/>
        </w:rPr>
        <w:t xml:space="preserve">stress. </w:t>
      </w:r>
      <w:r w:rsidR="006D1D34">
        <w:rPr>
          <w:rFonts w:ascii="Arial" w:hAnsi="Arial" w:cs="Arial"/>
        </w:rPr>
        <w:t xml:space="preserve">There are many discussions on the affects </w:t>
      </w:r>
      <w:r w:rsidR="00F320BA">
        <w:rPr>
          <w:rFonts w:ascii="Arial" w:hAnsi="Arial" w:cs="Arial"/>
        </w:rPr>
        <w:t>of drawing and the ways it can help with stress</w:t>
      </w:r>
      <w:r w:rsidR="00F8653C">
        <w:rPr>
          <w:rFonts w:ascii="Arial" w:hAnsi="Arial" w:cs="Arial"/>
        </w:rPr>
        <w:t xml:space="preserve">. A </w:t>
      </w:r>
      <w:r w:rsidR="008F5FC3" w:rsidRPr="008F5FC3">
        <w:rPr>
          <w:rFonts w:ascii="Arial" w:hAnsi="Arial" w:cs="Arial"/>
        </w:rPr>
        <w:t>naturally occurring hormone called cortisol is frequently seen in high quantities among stressed-out individuals. A person may be more stressed out if their cortisol levels are high. In a study for the journal Art Therapy, it was discovered that 75% of participants had lower cortisol levels after 45 minutes of art-making when cortisol levels were measured both before and after</w:t>
      </w:r>
      <w:r w:rsidR="00F8653C">
        <w:rPr>
          <w:rFonts w:ascii="Arial" w:hAnsi="Arial" w:cs="Arial"/>
        </w:rPr>
        <w:t xml:space="preserve"> </w:t>
      </w:r>
      <w:r w:rsidR="006D1D34" w:rsidRPr="006D1D34">
        <w:rPr>
          <w:rFonts w:ascii="Arial" w:hAnsi="Arial" w:cs="Arial"/>
        </w:rPr>
        <w:t>(Campbell, 2021)</w:t>
      </w:r>
      <w:r w:rsidR="00F8653C">
        <w:rPr>
          <w:rFonts w:ascii="Arial" w:hAnsi="Arial" w:cs="Arial"/>
        </w:rPr>
        <w:t xml:space="preserve">. </w:t>
      </w:r>
      <w:r w:rsidR="00B36854" w:rsidRPr="00B36854">
        <w:rPr>
          <w:rFonts w:ascii="Arial" w:hAnsi="Arial" w:cs="Arial"/>
        </w:rPr>
        <w:t>As demonstrated, drawing would have a beneficial effect on Stella's life given that it would provide her the chance to express her thoughts and feelings as well as gain a better knowledge of recent events in her life.</w:t>
      </w:r>
      <w:r w:rsidR="00B36854">
        <w:rPr>
          <w:rFonts w:ascii="Arial" w:hAnsi="Arial" w:cs="Arial"/>
        </w:rPr>
        <w:t xml:space="preserve"> </w:t>
      </w:r>
      <w:r w:rsidR="008F758D" w:rsidRPr="002A7F93">
        <w:rPr>
          <w:rFonts w:ascii="Arial" w:hAnsi="Arial" w:cs="Arial"/>
        </w:rPr>
        <w:t>UNICEF</w:t>
      </w:r>
      <w:r w:rsidR="002A7F93" w:rsidRPr="002A7F93">
        <w:rPr>
          <w:rFonts w:ascii="Arial" w:hAnsi="Arial" w:cs="Arial"/>
        </w:rPr>
        <w:t xml:space="preserve">, </w:t>
      </w:r>
      <w:r w:rsidR="002A7F93">
        <w:rPr>
          <w:rFonts w:ascii="Arial" w:hAnsi="Arial" w:cs="Arial"/>
        </w:rPr>
        <w:t>(</w:t>
      </w:r>
      <w:r w:rsidR="002A7F93" w:rsidRPr="002A7F93">
        <w:rPr>
          <w:rFonts w:ascii="Arial" w:hAnsi="Arial" w:cs="Arial"/>
        </w:rPr>
        <w:t>2023)</w:t>
      </w:r>
      <w:r w:rsidR="00FB3AEF">
        <w:rPr>
          <w:rFonts w:ascii="Arial" w:hAnsi="Arial" w:cs="Arial"/>
        </w:rPr>
        <w:t xml:space="preserve"> states as article 12 every child has the right to express their views, </w:t>
      </w:r>
      <w:r w:rsidR="00927A6A">
        <w:rPr>
          <w:rFonts w:ascii="Arial" w:hAnsi="Arial" w:cs="Arial"/>
        </w:rPr>
        <w:t>and to have their views considered and taken seriously. The principle recognises children as actors in their own lives</w:t>
      </w:r>
      <w:r w:rsidR="00646E37">
        <w:rPr>
          <w:rFonts w:ascii="Arial" w:hAnsi="Arial" w:cs="Arial"/>
        </w:rPr>
        <w:t xml:space="preserve">. As shown in Stella’s one page profile her thoughts and expressions were taken into consideration when choosing her intervention moving forward. </w:t>
      </w:r>
    </w:p>
    <w:p w14:paraId="02C59A73" w14:textId="2CC822A6" w:rsidR="00BD6336" w:rsidRDefault="00BD6336" w:rsidP="00457F5E">
      <w:pPr>
        <w:spacing w:line="360" w:lineRule="auto"/>
        <w:ind w:firstLine="720"/>
        <w:rPr>
          <w:rFonts w:ascii="Arial" w:hAnsi="Arial" w:cs="Arial"/>
          <w:shd w:val="clear" w:color="auto" w:fill="FFFFFF"/>
        </w:rPr>
      </w:pPr>
      <w:r>
        <w:rPr>
          <w:rFonts w:ascii="Arial" w:hAnsi="Arial" w:cs="Arial"/>
        </w:rPr>
        <w:t xml:space="preserve">The ELSA intervention will provide continuous support </w:t>
      </w:r>
      <w:r w:rsidR="007029EE">
        <w:rPr>
          <w:rFonts w:ascii="Arial" w:hAnsi="Arial" w:cs="Arial"/>
        </w:rPr>
        <w:t xml:space="preserve">to Stella and her development moving forward, she will gain an understanding on her emotional </w:t>
      </w:r>
      <w:r w:rsidR="006C1105">
        <w:rPr>
          <w:rFonts w:ascii="Arial" w:hAnsi="Arial" w:cs="Arial"/>
        </w:rPr>
        <w:t xml:space="preserve">and social </w:t>
      </w:r>
      <w:r w:rsidR="005F0479">
        <w:rPr>
          <w:rFonts w:ascii="Arial" w:hAnsi="Arial" w:cs="Arial"/>
        </w:rPr>
        <w:t>development</w:t>
      </w:r>
      <w:r w:rsidR="00100CE9">
        <w:rPr>
          <w:rFonts w:ascii="Arial" w:hAnsi="Arial" w:cs="Arial"/>
        </w:rPr>
        <w:t xml:space="preserve">, and how the emotional literacy will </w:t>
      </w:r>
      <w:r w:rsidR="00DA4524">
        <w:rPr>
          <w:rFonts w:ascii="Arial" w:hAnsi="Arial" w:cs="Arial"/>
        </w:rPr>
        <w:t xml:space="preserve">allow her to manage her social interactions </w:t>
      </w:r>
      <w:r w:rsidR="00100CE9">
        <w:rPr>
          <w:rFonts w:ascii="Arial" w:hAnsi="Arial" w:cs="Arial"/>
        </w:rPr>
        <w:t xml:space="preserve">moving forward. </w:t>
      </w:r>
      <w:r w:rsidR="00F8127D" w:rsidRPr="00F8127D">
        <w:rPr>
          <w:rFonts w:ascii="Arial" w:hAnsi="Arial" w:cs="Arial"/>
          <w:shd w:val="clear" w:color="auto" w:fill="FFFFFF"/>
        </w:rPr>
        <w:t xml:space="preserve">Claude Steiner (1979) </w:t>
      </w:r>
      <w:r w:rsidR="00C65AD6">
        <w:rPr>
          <w:rFonts w:ascii="Arial" w:hAnsi="Arial" w:cs="Arial"/>
          <w:shd w:val="clear" w:color="auto" w:fill="FFFFFF"/>
        </w:rPr>
        <w:t xml:space="preserve">stated the priority of understanding one’s own emotions as well as being sensitive to other’s feelings. </w:t>
      </w:r>
      <w:r w:rsidR="008A5BC3">
        <w:rPr>
          <w:rFonts w:ascii="Arial" w:hAnsi="Arial" w:cs="Arial"/>
          <w:shd w:val="clear" w:color="auto" w:fill="FFFFFF"/>
        </w:rPr>
        <w:t xml:space="preserve">Allowing these skills to build healthy relationships where children can be encouraged </w:t>
      </w:r>
      <w:r w:rsidR="00774BBE">
        <w:rPr>
          <w:rFonts w:ascii="Arial" w:hAnsi="Arial" w:cs="Arial"/>
          <w:shd w:val="clear" w:color="auto" w:fill="FFFFFF"/>
        </w:rPr>
        <w:t xml:space="preserve">to understand their social signs and use them to manage their social interactions. </w:t>
      </w:r>
      <w:r w:rsidR="00F03BB1">
        <w:rPr>
          <w:rFonts w:ascii="Arial" w:hAnsi="Arial" w:cs="Arial"/>
          <w:shd w:val="clear" w:color="auto" w:fill="FFFFFF"/>
        </w:rPr>
        <w:t xml:space="preserve">Mukadam (2012), </w:t>
      </w:r>
      <w:r w:rsidR="00640441">
        <w:rPr>
          <w:rFonts w:ascii="Arial" w:hAnsi="Arial" w:cs="Arial"/>
          <w:shd w:val="clear" w:color="auto" w:fill="FFFFFF"/>
        </w:rPr>
        <w:t>stated similarly</w:t>
      </w:r>
      <w:r w:rsidR="006A7903">
        <w:rPr>
          <w:rFonts w:ascii="Arial" w:hAnsi="Arial" w:cs="Arial"/>
          <w:shd w:val="clear" w:color="auto" w:fill="FFFFFF"/>
        </w:rPr>
        <w:t xml:space="preserve"> that developing these emotional skills is a key to expressing how they feel</w:t>
      </w:r>
      <w:r w:rsidR="001E6A53">
        <w:rPr>
          <w:rFonts w:ascii="Arial" w:hAnsi="Arial" w:cs="Arial"/>
          <w:shd w:val="clear" w:color="auto" w:fill="FFFFFF"/>
        </w:rPr>
        <w:t xml:space="preserve">, it is important to create that emotionally literate environment for them, creating that safe environment. </w:t>
      </w:r>
      <w:r w:rsidR="00F35125">
        <w:rPr>
          <w:rFonts w:ascii="Arial" w:hAnsi="Arial" w:cs="Arial"/>
          <w:shd w:val="clear" w:color="auto" w:fill="FFFFFF"/>
        </w:rPr>
        <w:t>Clapper</w:t>
      </w:r>
      <w:r w:rsidR="00A166EB" w:rsidRPr="00A166EB">
        <w:rPr>
          <w:rFonts w:ascii="Arial" w:hAnsi="Arial" w:cs="Arial"/>
          <w:shd w:val="clear" w:color="auto" w:fill="FFFFFF"/>
        </w:rPr>
        <w:t xml:space="preserve"> </w:t>
      </w:r>
      <w:r w:rsidR="00A166EB">
        <w:rPr>
          <w:rFonts w:ascii="Arial" w:hAnsi="Arial" w:cs="Arial"/>
          <w:shd w:val="clear" w:color="auto" w:fill="FFFFFF"/>
        </w:rPr>
        <w:t>(</w:t>
      </w:r>
      <w:r w:rsidR="00A166EB" w:rsidRPr="00A166EB">
        <w:rPr>
          <w:rFonts w:ascii="Arial" w:hAnsi="Arial" w:cs="Arial"/>
          <w:shd w:val="clear" w:color="auto" w:fill="FFFFFF"/>
        </w:rPr>
        <w:t>2010, pp.1–6)</w:t>
      </w:r>
      <w:r w:rsidR="00F35125">
        <w:rPr>
          <w:rFonts w:ascii="Arial" w:hAnsi="Arial" w:cs="Arial"/>
          <w:shd w:val="clear" w:color="auto" w:fill="FFFFFF"/>
        </w:rPr>
        <w:t xml:space="preserve">) </w:t>
      </w:r>
      <w:r w:rsidR="00B14435">
        <w:rPr>
          <w:rFonts w:ascii="Arial" w:hAnsi="Arial" w:cs="Arial"/>
          <w:shd w:val="clear" w:color="auto" w:fill="FFFFFF"/>
        </w:rPr>
        <w:t xml:space="preserve">additionally states the vitality of a safe environment, he believed it </w:t>
      </w:r>
      <w:r w:rsidR="00F15B07">
        <w:rPr>
          <w:rFonts w:ascii="Arial" w:hAnsi="Arial" w:cs="Arial"/>
          <w:shd w:val="clear" w:color="auto" w:fill="FFFFFF"/>
        </w:rPr>
        <w:t xml:space="preserve">creates a “healthy” development and effective learning for children. </w:t>
      </w:r>
    </w:p>
    <w:p w14:paraId="0FCAE0B3" w14:textId="6C223B55" w:rsidR="00414174" w:rsidRDefault="000A3B6F" w:rsidP="00AA13CB">
      <w:pPr>
        <w:spacing w:line="360" w:lineRule="auto"/>
        <w:ind w:firstLine="720"/>
        <w:rPr>
          <w:rFonts w:ascii="Arial" w:hAnsi="Arial" w:cs="Arial"/>
          <w:shd w:val="clear" w:color="auto" w:fill="FFFFFF"/>
        </w:rPr>
      </w:pPr>
      <w:r>
        <w:rPr>
          <w:rFonts w:ascii="Arial" w:hAnsi="Arial" w:cs="Arial"/>
          <w:shd w:val="clear" w:color="auto" w:fill="FFFFFF"/>
        </w:rPr>
        <w:t>Steiner (</w:t>
      </w:r>
      <w:r w:rsidR="00073419">
        <w:rPr>
          <w:rFonts w:ascii="Arial" w:hAnsi="Arial" w:cs="Arial"/>
          <w:shd w:val="clear" w:color="auto" w:fill="FFFFFF"/>
        </w:rPr>
        <w:t xml:space="preserve">1979) </w:t>
      </w:r>
      <w:r w:rsidR="000677D3">
        <w:rPr>
          <w:rFonts w:ascii="Arial" w:hAnsi="Arial" w:cs="Arial"/>
          <w:shd w:val="clear" w:color="auto" w:fill="FFFFFF"/>
        </w:rPr>
        <w:t xml:space="preserve">believed emotional literacy was they key factor of successful relationships </w:t>
      </w:r>
      <w:r w:rsidR="009311CF">
        <w:rPr>
          <w:rFonts w:ascii="Arial" w:hAnsi="Arial" w:cs="Arial"/>
          <w:shd w:val="clear" w:color="auto" w:fill="FFFFFF"/>
        </w:rPr>
        <w:t xml:space="preserve">and improving overall quality of life. It is stated that although </w:t>
      </w:r>
      <w:r w:rsidR="000E7064">
        <w:rPr>
          <w:rFonts w:ascii="Arial" w:hAnsi="Arial" w:cs="Arial"/>
          <w:shd w:val="clear" w:color="auto" w:fill="FFFFFF"/>
        </w:rPr>
        <w:t xml:space="preserve">it is vital within children it is also </w:t>
      </w:r>
      <w:r w:rsidR="00503D87">
        <w:rPr>
          <w:rFonts w:ascii="Arial" w:hAnsi="Arial" w:cs="Arial"/>
          <w:shd w:val="clear" w:color="auto" w:fill="FFFFFF"/>
        </w:rPr>
        <w:t>valuable</w:t>
      </w:r>
      <w:r w:rsidR="000E7064">
        <w:rPr>
          <w:rFonts w:ascii="Arial" w:hAnsi="Arial" w:cs="Arial"/>
          <w:shd w:val="clear" w:color="auto" w:fill="FFFFFF"/>
        </w:rPr>
        <w:t xml:space="preserve"> through </w:t>
      </w:r>
      <w:r w:rsidR="00503D87">
        <w:rPr>
          <w:rFonts w:ascii="Arial" w:hAnsi="Arial" w:cs="Arial"/>
          <w:shd w:val="clear" w:color="auto" w:fill="FFFFFF"/>
        </w:rPr>
        <w:t xml:space="preserve">a </w:t>
      </w:r>
      <w:r w:rsidR="0028496D">
        <w:rPr>
          <w:rFonts w:ascii="Arial" w:hAnsi="Arial" w:cs="Arial"/>
          <w:shd w:val="clear" w:color="auto" w:fill="FFFFFF"/>
        </w:rPr>
        <w:t>person’s</w:t>
      </w:r>
      <w:r w:rsidR="00503D87">
        <w:rPr>
          <w:rFonts w:ascii="Arial" w:hAnsi="Arial" w:cs="Arial"/>
          <w:shd w:val="clear" w:color="auto" w:fill="FFFFFF"/>
        </w:rPr>
        <w:t xml:space="preserve"> whole life span. Stella will be able to strive with her </w:t>
      </w:r>
      <w:r w:rsidR="0028496D">
        <w:rPr>
          <w:rFonts w:ascii="Arial" w:hAnsi="Arial" w:cs="Arial"/>
          <w:shd w:val="clear" w:color="auto" w:fill="FFFFFF"/>
        </w:rPr>
        <w:t>relationships</w:t>
      </w:r>
      <w:r w:rsidR="00AA138A">
        <w:rPr>
          <w:rFonts w:ascii="Arial" w:hAnsi="Arial" w:cs="Arial"/>
          <w:shd w:val="clear" w:color="auto" w:fill="FFFFFF"/>
        </w:rPr>
        <w:t xml:space="preserve"> moving forward, as the sessions will give her a deeper understanding to her feelings and emotions. It will also allow her to develop further throughout</w:t>
      </w:r>
      <w:r w:rsidR="0090411B">
        <w:rPr>
          <w:rFonts w:ascii="Arial" w:hAnsi="Arial" w:cs="Arial"/>
          <w:shd w:val="clear" w:color="auto" w:fill="FFFFFF"/>
        </w:rPr>
        <w:t xml:space="preserve"> her</w:t>
      </w:r>
      <w:r w:rsidR="00AA138A">
        <w:rPr>
          <w:rFonts w:ascii="Arial" w:hAnsi="Arial" w:cs="Arial"/>
          <w:shd w:val="clear" w:color="auto" w:fill="FFFFFF"/>
        </w:rPr>
        <w:t xml:space="preserve"> </w:t>
      </w:r>
      <w:r w:rsidR="00A04ED0">
        <w:rPr>
          <w:rFonts w:ascii="Arial" w:hAnsi="Arial" w:cs="Arial"/>
          <w:shd w:val="clear" w:color="auto" w:fill="FFFFFF"/>
        </w:rPr>
        <w:t>life giving</w:t>
      </w:r>
      <w:r w:rsidR="0090411B">
        <w:rPr>
          <w:rFonts w:ascii="Arial" w:hAnsi="Arial" w:cs="Arial"/>
          <w:shd w:val="clear" w:color="auto" w:fill="FFFFFF"/>
        </w:rPr>
        <w:t xml:space="preserve"> her the opportunity to gain a deeper </w:t>
      </w:r>
      <w:r w:rsidR="008D38D7">
        <w:rPr>
          <w:rFonts w:ascii="Arial" w:hAnsi="Arial" w:cs="Arial"/>
          <w:shd w:val="clear" w:color="auto" w:fill="FFFFFF"/>
        </w:rPr>
        <w:t xml:space="preserve">emotional connection with herself and others. </w:t>
      </w:r>
      <w:r w:rsidR="001C3F95" w:rsidRPr="001C3F95">
        <w:rPr>
          <w:rFonts w:ascii="Arial" w:hAnsi="Arial" w:cs="Arial"/>
          <w:shd w:val="clear" w:color="auto" w:fill="FFFFFF"/>
        </w:rPr>
        <w:t>Segal et al</w:t>
      </w:r>
      <w:r w:rsidR="0033736D">
        <w:rPr>
          <w:rFonts w:ascii="Arial" w:hAnsi="Arial" w:cs="Arial"/>
          <w:shd w:val="clear" w:color="auto" w:fill="FFFFFF"/>
        </w:rPr>
        <w:t xml:space="preserve"> (</w:t>
      </w:r>
      <w:r w:rsidR="001C3F95" w:rsidRPr="001C3F95">
        <w:rPr>
          <w:rFonts w:ascii="Arial" w:hAnsi="Arial" w:cs="Arial"/>
          <w:shd w:val="clear" w:color="auto" w:fill="FFFFFF"/>
        </w:rPr>
        <w:t>2023</w:t>
      </w:r>
      <w:r w:rsidR="0033736D">
        <w:rPr>
          <w:rFonts w:ascii="Arial" w:hAnsi="Arial" w:cs="Arial"/>
          <w:shd w:val="clear" w:color="auto" w:fill="FFFFFF"/>
        </w:rPr>
        <w:t xml:space="preserve">) </w:t>
      </w:r>
      <w:r w:rsidR="00D82C40">
        <w:rPr>
          <w:rFonts w:ascii="Arial" w:hAnsi="Arial" w:cs="Arial"/>
          <w:shd w:val="clear" w:color="auto" w:fill="FFFFFF"/>
        </w:rPr>
        <w:t>agreed that understanding emotions and how to control th</w:t>
      </w:r>
      <w:r w:rsidR="00CB1932">
        <w:rPr>
          <w:rFonts w:ascii="Arial" w:hAnsi="Arial" w:cs="Arial"/>
          <w:shd w:val="clear" w:color="auto" w:fill="FFFFFF"/>
        </w:rPr>
        <w:t xml:space="preserve">em, giving children a better chance to communicate more and effectively forge stronger relationships. </w:t>
      </w:r>
      <w:r w:rsidR="000A1783" w:rsidRPr="000A1783">
        <w:rPr>
          <w:rFonts w:ascii="Arial" w:hAnsi="Arial" w:cs="Arial"/>
          <w:shd w:val="clear" w:color="auto" w:fill="FFFFFF"/>
        </w:rPr>
        <w:t xml:space="preserve">According to reports, Stella struggles with interpersonal interactions and communication with her peers. By designing </w:t>
      </w:r>
      <w:r w:rsidR="008F617E">
        <w:rPr>
          <w:rFonts w:ascii="Arial" w:hAnsi="Arial" w:cs="Arial"/>
          <w:shd w:val="clear" w:color="auto" w:fill="FFFFFF"/>
        </w:rPr>
        <w:t xml:space="preserve">the </w:t>
      </w:r>
      <w:r w:rsidR="000A1783" w:rsidRPr="000A1783">
        <w:rPr>
          <w:rFonts w:ascii="Arial" w:hAnsi="Arial" w:cs="Arial"/>
          <w:shd w:val="clear" w:color="auto" w:fill="FFFFFF"/>
        </w:rPr>
        <w:t xml:space="preserve">intervention to help Stella better understand her emotions, </w:t>
      </w:r>
      <w:r w:rsidR="009366C0">
        <w:rPr>
          <w:rFonts w:ascii="Arial" w:hAnsi="Arial" w:cs="Arial"/>
          <w:shd w:val="clear" w:color="auto" w:fill="FFFFFF"/>
        </w:rPr>
        <w:t xml:space="preserve">she </w:t>
      </w:r>
      <w:r w:rsidR="00707FDA" w:rsidRPr="000A1783">
        <w:rPr>
          <w:rFonts w:ascii="Arial" w:hAnsi="Arial" w:cs="Arial"/>
          <w:shd w:val="clear" w:color="auto" w:fill="FFFFFF"/>
        </w:rPr>
        <w:t>can</w:t>
      </w:r>
      <w:r w:rsidR="009366C0">
        <w:rPr>
          <w:rFonts w:ascii="Arial" w:hAnsi="Arial" w:cs="Arial"/>
          <w:shd w:val="clear" w:color="auto" w:fill="FFFFFF"/>
        </w:rPr>
        <w:t xml:space="preserve"> be</w:t>
      </w:r>
      <w:r w:rsidR="000A1783" w:rsidRPr="000A1783">
        <w:rPr>
          <w:rFonts w:ascii="Arial" w:hAnsi="Arial" w:cs="Arial"/>
          <w:shd w:val="clear" w:color="auto" w:fill="FFFFFF"/>
        </w:rPr>
        <w:t xml:space="preserve"> assist</w:t>
      </w:r>
      <w:r w:rsidR="009366C0">
        <w:rPr>
          <w:rFonts w:ascii="Arial" w:hAnsi="Arial" w:cs="Arial"/>
          <w:shd w:val="clear" w:color="auto" w:fill="FFFFFF"/>
        </w:rPr>
        <w:t>ed</w:t>
      </w:r>
      <w:r w:rsidR="000A1783" w:rsidRPr="000A1783">
        <w:rPr>
          <w:rFonts w:ascii="Arial" w:hAnsi="Arial" w:cs="Arial"/>
          <w:shd w:val="clear" w:color="auto" w:fill="FFFFFF"/>
        </w:rPr>
        <w:t xml:space="preserve"> in acknowledging her feelings while employing them to identify her needs.</w:t>
      </w:r>
      <w:r w:rsidR="00414174">
        <w:rPr>
          <w:rFonts w:ascii="Arial" w:hAnsi="Arial" w:cs="Arial"/>
          <w:shd w:val="clear" w:color="auto" w:fill="FFFFFF"/>
        </w:rPr>
        <w:t xml:space="preserve"> </w:t>
      </w:r>
    </w:p>
    <w:p w14:paraId="66AF01CA" w14:textId="0C30A998" w:rsidR="00A4388B" w:rsidRDefault="00D076C1" w:rsidP="00457F5E">
      <w:pPr>
        <w:spacing w:line="360" w:lineRule="auto"/>
        <w:ind w:firstLine="720"/>
        <w:rPr>
          <w:rFonts w:ascii="Arial" w:hAnsi="Arial" w:cs="Arial"/>
          <w:shd w:val="clear" w:color="auto" w:fill="FFFFFF"/>
        </w:rPr>
      </w:pPr>
      <w:r>
        <w:rPr>
          <w:rFonts w:ascii="Arial" w:hAnsi="Arial" w:cs="Arial"/>
          <w:shd w:val="clear" w:color="auto" w:fill="FFFFFF"/>
        </w:rPr>
        <w:lastRenderedPageBreak/>
        <w:t xml:space="preserve">Maslow’s </w:t>
      </w:r>
      <w:r w:rsidR="00833030">
        <w:rPr>
          <w:rFonts w:ascii="Arial" w:hAnsi="Arial" w:cs="Arial"/>
          <w:shd w:val="clear" w:color="auto" w:fill="FFFFFF"/>
        </w:rPr>
        <w:t>(1947) hierarchy</w:t>
      </w:r>
      <w:r>
        <w:rPr>
          <w:rFonts w:ascii="Arial" w:hAnsi="Arial" w:cs="Arial"/>
          <w:shd w:val="clear" w:color="auto" w:fill="FFFFFF"/>
        </w:rPr>
        <w:t xml:space="preserve"> of needs discuss the importance of </w:t>
      </w:r>
      <w:r w:rsidR="0038005B">
        <w:rPr>
          <w:rFonts w:ascii="Arial" w:hAnsi="Arial" w:cs="Arial"/>
          <w:shd w:val="clear" w:color="auto" w:fill="FFFFFF"/>
        </w:rPr>
        <w:t xml:space="preserve">safety and security, physically and emotionally, the need to have </w:t>
      </w:r>
      <w:r w:rsidR="000849E7">
        <w:rPr>
          <w:rFonts w:ascii="Arial" w:hAnsi="Arial" w:cs="Arial"/>
          <w:shd w:val="clear" w:color="auto" w:fill="FFFFFF"/>
        </w:rPr>
        <w:t>a stable home as well as belonging</w:t>
      </w:r>
      <w:r w:rsidR="00A948D0">
        <w:rPr>
          <w:rFonts w:ascii="Arial" w:hAnsi="Arial" w:cs="Arial"/>
          <w:shd w:val="clear" w:color="auto" w:fill="FFFFFF"/>
        </w:rPr>
        <w:t>ness and love, as well.</w:t>
      </w:r>
      <w:r w:rsidR="004B4C0D">
        <w:rPr>
          <w:rFonts w:ascii="Arial" w:hAnsi="Arial" w:cs="Arial"/>
          <w:shd w:val="clear" w:color="auto" w:fill="FFFFFF"/>
        </w:rPr>
        <w:t xml:space="preserve"> He stated that before a child can reach their full potential it is important to meet their overall needs. </w:t>
      </w:r>
      <w:r w:rsidR="007826B3">
        <w:rPr>
          <w:rFonts w:ascii="Arial" w:hAnsi="Arial" w:cs="Arial"/>
          <w:shd w:val="clear" w:color="auto" w:fill="FFFFFF"/>
        </w:rPr>
        <w:t>Therefore,</w:t>
      </w:r>
      <w:r w:rsidR="004B4C0D">
        <w:rPr>
          <w:rFonts w:ascii="Arial" w:hAnsi="Arial" w:cs="Arial"/>
          <w:shd w:val="clear" w:color="auto" w:fill="FFFFFF"/>
        </w:rPr>
        <w:t xml:space="preserve"> </w:t>
      </w:r>
      <w:r w:rsidR="007826B3">
        <w:rPr>
          <w:rFonts w:ascii="Arial" w:hAnsi="Arial" w:cs="Arial"/>
          <w:shd w:val="clear" w:color="auto" w:fill="FFFFFF"/>
        </w:rPr>
        <w:t>for</w:t>
      </w:r>
      <w:r w:rsidR="004B4C0D">
        <w:rPr>
          <w:rFonts w:ascii="Arial" w:hAnsi="Arial" w:cs="Arial"/>
          <w:shd w:val="clear" w:color="auto" w:fill="FFFFFF"/>
        </w:rPr>
        <w:t xml:space="preserve"> Stella </w:t>
      </w:r>
      <w:r w:rsidR="006E7598">
        <w:rPr>
          <w:rFonts w:ascii="Arial" w:hAnsi="Arial" w:cs="Arial"/>
          <w:shd w:val="clear" w:color="auto" w:fill="FFFFFF"/>
        </w:rPr>
        <w:t xml:space="preserve">to reach her full potential socially it is important for both parents to </w:t>
      </w:r>
      <w:r w:rsidR="002C5C1E">
        <w:rPr>
          <w:rFonts w:ascii="Arial" w:hAnsi="Arial" w:cs="Arial"/>
          <w:shd w:val="clear" w:color="auto" w:fill="FFFFFF"/>
        </w:rPr>
        <w:t xml:space="preserve">be involved within her life. </w:t>
      </w:r>
      <w:r w:rsidR="00845DD6" w:rsidRPr="00845DD6">
        <w:rPr>
          <w:rFonts w:ascii="Arial" w:hAnsi="Arial" w:cs="Arial"/>
          <w:shd w:val="clear" w:color="auto" w:fill="FFFFFF"/>
        </w:rPr>
        <w:t>As Stella’s mother has yet to come to conclusions on when her father can see her it is important moving forward during these sessions to include both parents in Stella’s process, to encourage her to feel as though the relationships surrounding her are developing more stability.</w:t>
      </w:r>
      <w:r w:rsidR="001C4472">
        <w:rPr>
          <w:rFonts w:ascii="Arial" w:hAnsi="Arial" w:cs="Arial"/>
          <w:shd w:val="clear" w:color="auto" w:fill="FFFFFF"/>
        </w:rPr>
        <w:t xml:space="preserve"> </w:t>
      </w:r>
    </w:p>
    <w:p w14:paraId="0BD62058" w14:textId="394C0696" w:rsidR="00C765A3" w:rsidRDefault="006A5B4C" w:rsidP="00457F5E">
      <w:pPr>
        <w:spacing w:line="360" w:lineRule="auto"/>
        <w:ind w:firstLine="720"/>
        <w:rPr>
          <w:rFonts w:ascii="Arial" w:hAnsi="Arial" w:cs="Arial"/>
          <w:color w:val="000000" w:themeColor="text1"/>
          <w:shd w:val="clear" w:color="auto" w:fill="FFFFFF"/>
        </w:rPr>
      </w:pPr>
      <w:r>
        <w:rPr>
          <w:rFonts w:ascii="Arial" w:hAnsi="Arial" w:cs="Arial"/>
          <w:shd w:val="clear" w:color="auto" w:fill="FFFFFF"/>
        </w:rPr>
        <w:t xml:space="preserve">Royal College of Psychiatrists (2015b) stated </w:t>
      </w:r>
      <w:r w:rsidR="005E4EF1">
        <w:rPr>
          <w:rFonts w:ascii="Arial" w:hAnsi="Arial" w:cs="Arial"/>
          <w:shd w:val="clear" w:color="auto" w:fill="FFFFFF"/>
        </w:rPr>
        <w:t>similarly</w:t>
      </w:r>
      <w:r>
        <w:rPr>
          <w:rFonts w:ascii="Arial" w:hAnsi="Arial" w:cs="Arial"/>
          <w:shd w:val="clear" w:color="auto" w:fill="FFFFFF"/>
        </w:rPr>
        <w:t xml:space="preserve"> to Maslow (1947) that </w:t>
      </w:r>
      <w:r w:rsidR="005E4EF1">
        <w:rPr>
          <w:rFonts w:ascii="Arial" w:hAnsi="Arial" w:cs="Arial"/>
          <w:shd w:val="clear" w:color="auto" w:fill="FFFFFF"/>
        </w:rPr>
        <w:t>parents have a vital role to play in their child’s lives</w:t>
      </w:r>
      <w:r w:rsidR="006F1503">
        <w:rPr>
          <w:rFonts w:ascii="Arial" w:hAnsi="Arial" w:cs="Arial"/>
          <w:shd w:val="clear" w:color="auto" w:fill="FFFFFF"/>
        </w:rPr>
        <w:t>,</w:t>
      </w:r>
      <w:r w:rsidR="00773829">
        <w:rPr>
          <w:rFonts w:ascii="Arial" w:hAnsi="Arial" w:cs="Arial"/>
          <w:shd w:val="clear" w:color="auto" w:fill="FFFFFF"/>
        </w:rPr>
        <w:t xml:space="preserve"> </w:t>
      </w:r>
      <w:r w:rsidR="00AA02B8">
        <w:rPr>
          <w:rFonts w:ascii="Arial" w:hAnsi="Arial" w:cs="Arial"/>
          <w:shd w:val="clear" w:color="auto" w:fill="FFFFFF"/>
        </w:rPr>
        <w:t>continuing</w:t>
      </w:r>
      <w:r w:rsidR="006F1503">
        <w:rPr>
          <w:rFonts w:ascii="Arial" w:hAnsi="Arial" w:cs="Arial"/>
          <w:shd w:val="clear" w:color="auto" w:fill="FFFFFF"/>
        </w:rPr>
        <w:t xml:space="preserve"> to </w:t>
      </w:r>
      <w:r w:rsidR="00AA02B8">
        <w:rPr>
          <w:rFonts w:ascii="Arial" w:hAnsi="Arial" w:cs="Arial"/>
          <w:shd w:val="clear" w:color="auto" w:fill="FFFFFF"/>
        </w:rPr>
        <w:t>give stability to Stella although they have separated</w:t>
      </w:r>
      <w:r w:rsidR="00773829">
        <w:rPr>
          <w:rFonts w:ascii="Arial" w:hAnsi="Arial" w:cs="Arial"/>
          <w:shd w:val="clear" w:color="auto" w:fill="FFFFFF"/>
        </w:rPr>
        <w:t xml:space="preserve"> is crucial</w:t>
      </w:r>
      <w:r w:rsidR="00AA02B8">
        <w:rPr>
          <w:rFonts w:ascii="Arial" w:hAnsi="Arial" w:cs="Arial"/>
          <w:shd w:val="clear" w:color="auto" w:fill="FFFFFF"/>
        </w:rPr>
        <w:t xml:space="preserve">. </w:t>
      </w:r>
      <w:r w:rsidR="00D512D5" w:rsidRPr="00D512D5">
        <w:rPr>
          <w:rFonts w:ascii="Arial" w:hAnsi="Arial" w:cs="Arial"/>
          <w:shd w:val="clear" w:color="auto" w:fill="FFFFFF"/>
        </w:rPr>
        <w:t>Lieberman</w:t>
      </w:r>
      <w:r w:rsidR="00D512D5">
        <w:rPr>
          <w:rFonts w:ascii="Arial" w:hAnsi="Arial" w:cs="Arial"/>
          <w:shd w:val="clear" w:color="auto" w:fill="FFFFFF"/>
        </w:rPr>
        <w:t xml:space="preserve"> (</w:t>
      </w:r>
      <w:r w:rsidR="00D512D5" w:rsidRPr="00D512D5">
        <w:rPr>
          <w:rFonts w:ascii="Arial" w:hAnsi="Arial" w:cs="Arial"/>
          <w:shd w:val="clear" w:color="auto" w:fill="FFFFFF"/>
        </w:rPr>
        <w:t>2013</w:t>
      </w:r>
      <w:r w:rsidR="00D512D5">
        <w:rPr>
          <w:rFonts w:ascii="Arial" w:hAnsi="Arial" w:cs="Arial"/>
          <w:shd w:val="clear" w:color="auto" w:fill="FFFFFF"/>
        </w:rPr>
        <w:t>)</w:t>
      </w:r>
      <w:r w:rsidR="004F1AB1">
        <w:rPr>
          <w:rFonts w:ascii="Arial" w:hAnsi="Arial" w:cs="Arial"/>
          <w:shd w:val="clear" w:color="auto" w:fill="FFFFFF"/>
        </w:rPr>
        <w:t xml:space="preserve"> </w:t>
      </w:r>
      <w:r w:rsidR="003D19F6">
        <w:rPr>
          <w:rFonts w:ascii="Arial" w:hAnsi="Arial" w:cs="Arial"/>
          <w:shd w:val="clear" w:color="auto" w:fill="FFFFFF"/>
        </w:rPr>
        <w:t xml:space="preserve">stated differently to Maslow (1947) </w:t>
      </w:r>
      <w:r w:rsidR="00851655">
        <w:rPr>
          <w:rFonts w:ascii="Arial" w:hAnsi="Arial" w:cs="Arial"/>
          <w:shd w:val="clear" w:color="auto" w:fill="FFFFFF"/>
        </w:rPr>
        <w:t>stating that above all else social bonds are the most essential nee</w:t>
      </w:r>
      <w:r w:rsidR="00F47E0D">
        <w:rPr>
          <w:rFonts w:ascii="Arial" w:hAnsi="Arial" w:cs="Arial"/>
          <w:shd w:val="clear" w:color="auto" w:fill="FFFFFF"/>
        </w:rPr>
        <w:t>d for survival i</w:t>
      </w:r>
      <w:r w:rsidR="001D1592">
        <w:rPr>
          <w:rFonts w:ascii="Arial" w:hAnsi="Arial" w:cs="Arial"/>
          <w:shd w:val="clear" w:color="auto" w:fill="FFFFFF"/>
        </w:rPr>
        <w:t>n a</w:t>
      </w:r>
      <w:r w:rsidR="00F47E0D">
        <w:rPr>
          <w:rFonts w:ascii="Arial" w:hAnsi="Arial" w:cs="Arial"/>
          <w:shd w:val="clear" w:color="auto" w:fill="FFFFFF"/>
        </w:rPr>
        <w:t xml:space="preserve"> sustainable social surrounding. </w:t>
      </w:r>
      <w:r w:rsidR="00634E23" w:rsidRPr="00C765A3">
        <w:rPr>
          <w:rFonts w:ascii="Arial" w:hAnsi="Arial" w:cs="Arial"/>
          <w:color w:val="000000" w:themeColor="text1"/>
          <w:shd w:val="clear" w:color="auto" w:fill="FFFFFF"/>
        </w:rPr>
        <w:t>Therefore,</w:t>
      </w:r>
      <w:r w:rsidR="001D5D26" w:rsidRPr="00C765A3">
        <w:rPr>
          <w:rFonts w:ascii="Arial" w:hAnsi="Arial" w:cs="Arial"/>
          <w:color w:val="000000" w:themeColor="text1"/>
          <w:shd w:val="clear" w:color="auto" w:fill="FFFFFF"/>
        </w:rPr>
        <w:t xml:space="preserve"> </w:t>
      </w:r>
      <w:r w:rsidR="002422AE" w:rsidRPr="00C765A3">
        <w:rPr>
          <w:rFonts w:ascii="Arial" w:hAnsi="Arial" w:cs="Arial"/>
          <w:color w:val="000000" w:themeColor="text1"/>
          <w:shd w:val="clear" w:color="auto" w:fill="FFFFFF"/>
        </w:rPr>
        <w:t xml:space="preserve">above all else her surroundings should be filled with </w:t>
      </w:r>
      <w:r w:rsidR="005A556B" w:rsidRPr="00C765A3">
        <w:rPr>
          <w:rFonts w:ascii="Arial" w:hAnsi="Arial" w:cs="Arial"/>
          <w:color w:val="000000" w:themeColor="text1"/>
          <w:shd w:val="clear" w:color="auto" w:fill="FFFFFF"/>
        </w:rPr>
        <w:t>effective social bonds, th</w:t>
      </w:r>
      <w:r w:rsidR="00AF18F8">
        <w:rPr>
          <w:rFonts w:ascii="Arial" w:hAnsi="Arial" w:cs="Arial"/>
          <w:color w:val="000000" w:themeColor="text1"/>
          <w:shd w:val="clear" w:color="auto" w:fill="FFFFFF"/>
        </w:rPr>
        <w:t>us</w:t>
      </w:r>
      <w:r w:rsidR="005A556B" w:rsidRPr="00C765A3">
        <w:rPr>
          <w:rFonts w:ascii="Arial" w:hAnsi="Arial" w:cs="Arial"/>
          <w:color w:val="000000" w:themeColor="text1"/>
          <w:shd w:val="clear" w:color="auto" w:fill="FFFFFF"/>
        </w:rPr>
        <w:t xml:space="preserve"> becoming emotionally literate with </w:t>
      </w:r>
      <w:r w:rsidR="002D4D65" w:rsidRPr="00C765A3">
        <w:rPr>
          <w:rFonts w:ascii="Arial" w:hAnsi="Arial" w:cs="Arial"/>
          <w:color w:val="000000" w:themeColor="text1"/>
          <w:shd w:val="clear" w:color="auto" w:fill="FFFFFF"/>
        </w:rPr>
        <w:t>her teacher</w:t>
      </w:r>
      <w:r w:rsidR="00DA1162" w:rsidRPr="00C765A3">
        <w:rPr>
          <w:rFonts w:ascii="Arial" w:hAnsi="Arial" w:cs="Arial"/>
          <w:color w:val="000000" w:themeColor="text1"/>
          <w:shd w:val="clear" w:color="auto" w:fill="FFFFFF"/>
        </w:rPr>
        <w:t>, ELSA</w:t>
      </w:r>
      <w:r w:rsidR="005A556B" w:rsidRPr="00C765A3">
        <w:rPr>
          <w:rFonts w:ascii="Arial" w:hAnsi="Arial" w:cs="Arial"/>
          <w:color w:val="000000" w:themeColor="text1"/>
          <w:shd w:val="clear" w:color="auto" w:fill="FFFFFF"/>
        </w:rPr>
        <w:t xml:space="preserve"> and peers can give her a sense </w:t>
      </w:r>
      <w:r w:rsidR="00885303" w:rsidRPr="00C765A3">
        <w:rPr>
          <w:rFonts w:ascii="Arial" w:hAnsi="Arial" w:cs="Arial"/>
          <w:color w:val="000000" w:themeColor="text1"/>
          <w:shd w:val="clear" w:color="auto" w:fill="FFFFFF"/>
        </w:rPr>
        <w:t xml:space="preserve">of belonging. </w:t>
      </w:r>
      <w:r w:rsidR="00C765A3" w:rsidRPr="00C765A3">
        <w:rPr>
          <w:rFonts w:ascii="Arial" w:hAnsi="Arial" w:cs="Arial"/>
          <w:color w:val="000000" w:themeColor="text1"/>
          <w:shd w:val="clear" w:color="auto" w:fill="FFFFFF"/>
        </w:rPr>
        <w:t>Freud</w:t>
      </w:r>
      <w:r w:rsidR="00C765A3">
        <w:rPr>
          <w:rFonts w:ascii="Arial" w:hAnsi="Arial" w:cs="Arial"/>
          <w:color w:val="000000" w:themeColor="text1"/>
          <w:shd w:val="clear" w:color="auto" w:fill="FFFFFF"/>
        </w:rPr>
        <w:t xml:space="preserve"> (</w:t>
      </w:r>
      <w:r w:rsidR="00C765A3" w:rsidRPr="00C765A3">
        <w:rPr>
          <w:rFonts w:ascii="Arial" w:hAnsi="Arial" w:cs="Arial"/>
          <w:color w:val="000000" w:themeColor="text1"/>
          <w:shd w:val="clear" w:color="auto" w:fill="FFFFFF"/>
        </w:rPr>
        <w:t>2020)</w:t>
      </w:r>
      <w:r w:rsidR="00C765A3">
        <w:rPr>
          <w:rFonts w:ascii="Arial" w:hAnsi="Arial" w:cs="Arial"/>
          <w:color w:val="000000" w:themeColor="text1"/>
          <w:shd w:val="clear" w:color="auto" w:fill="FFFFFF"/>
        </w:rPr>
        <w:t xml:space="preserve"> stated, feeling like you belong has an overall achievement and impact </w:t>
      </w:r>
      <w:r w:rsidR="00AC2FCC">
        <w:rPr>
          <w:rFonts w:ascii="Arial" w:hAnsi="Arial" w:cs="Arial"/>
          <w:color w:val="000000" w:themeColor="text1"/>
          <w:shd w:val="clear" w:color="auto" w:fill="FFFFFF"/>
        </w:rPr>
        <w:t xml:space="preserve">on how well a child deals with transitions. Stella’s transition is known as a </w:t>
      </w:r>
      <w:r w:rsidR="00D464A7">
        <w:rPr>
          <w:rFonts w:ascii="Arial" w:hAnsi="Arial" w:cs="Arial"/>
          <w:color w:val="000000" w:themeColor="text1"/>
          <w:shd w:val="clear" w:color="auto" w:fill="FFFFFF"/>
        </w:rPr>
        <w:t xml:space="preserve">horizontal transition these transitions will affect a child’s everyday routine </w:t>
      </w:r>
      <w:r w:rsidR="007B6616">
        <w:rPr>
          <w:rFonts w:ascii="Arial" w:hAnsi="Arial" w:cs="Arial"/>
          <w:color w:val="000000" w:themeColor="text1"/>
          <w:shd w:val="clear" w:color="auto" w:fill="FFFFFF"/>
        </w:rPr>
        <w:t>(</w:t>
      </w:r>
      <w:r w:rsidR="008D0D89" w:rsidRPr="008D0D89">
        <w:rPr>
          <w:rFonts w:ascii="Arial" w:hAnsi="Arial" w:cs="Arial"/>
          <w:color w:val="000000" w:themeColor="text1"/>
          <w:shd w:val="clear" w:color="auto" w:fill="FFFFFF"/>
        </w:rPr>
        <w:t>Vogler et al. 2008)</w:t>
      </w:r>
      <w:r w:rsidR="008D0D89">
        <w:rPr>
          <w:rFonts w:ascii="Arial" w:hAnsi="Arial" w:cs="Arial"/>
          <w:color w:val="000000" w:themeColor="text1"/>
          <w:shd w:val="clear" w:color="auto" w:fill="FFFFFF"/>
        </w:rPr>
        <w:t xml:space="preserve">. </w:t>
      </w:r>
      <w:r w:rsidR="00D15E14">
        <w:rPr>
          <w:rFonts w:ascii="Arial" w:hAnsi="Arial" w:cs="Arial"/>
          <w:color w:val="000000" w:themeColor="text1"/>
          <w:shd w:val="clear" w:color="auto" w:fill="FFFFFF"/>
        </w:rPr>
        <w:t xml:space="preserve">Understanding how best to deal with Stella’s thoughts and feelings based on the horizontal transition will give her clear support based on how it is particularly </w:t>
      </w:r>
      <w:r w:rsidR="00F845A6">
        <w:rPr>
          <w:rFonts w:ascii="Arial" w:hAnsi="Arial" w:cs="Arial"/>
          <w:color w:val="000000" w:themeColor="text1"/>
          <w:shd w:val="clear" w:color="auto" w:fill="FFFFFF"/>
        </w:rPr>
        <w:t>affecting</w:t>
      </w:r>
      <w:r w:rsidR="00D15E14">
        <w:rPr>
          <w:rFonts w:ascii="Arial" w:hAnsi="Arial" w:cs="Arial"/>
          <w:color w:val="000000" w:themeColor="text1"/>
          <w:shd w:val="clear" w:color="auto" w:fill="FFFFFF"/>
        </w:rPr>
        <w:t xml:space="preserve"> her routine. </w:t>
      </w:r>
    </w:p>
    <w:p w14:paraId="600CAD89" w14:textId="44379CAF" w:rsidR="00714232" w:rsidRDefault="00F845A6" w:rsidP="00825D9A">
      <w:pPr>
        <w:spacing w:line="360" w:lineRule="auto"/>
        <w:ind w:left="720"/>
        <w:rPr>
          <w:rFonts w:ascii="Arial" w:hAnsi="Arial" w:cs="Arial"/>
          <w:color w:val="000000" w:themeColor="text1"/>
          <w:shd w:val="clear" w:color="auto" w:fill="FFFFFF"/>
        </w:rPr>
      </w:pPr>
      <w:r w:rsidRPr="00F845A6">
        <w:rPr>
          <w:rStyle w:val="Emphasis"/>
          <w:rFonts w:ascii="Arial" w:hAnsi="Arial" w:cs="Arial"/>
          <w:color w:val="000000" w:themeColor="text1"/>
          <w:bdr w:val="none" w:sz="0" w:space="0" w:color="auto" w:frame="1"/>
          <w:shd w:val="clear" w:color="auto" w:fill="FFFFFF"/>
        </w:rPr>
        <w:t>Routines and transitions enable young children to anticipate what happens next and gives them a great deal of control over what they do during of the day. When used effectively routines and transitions welcome children, connect the daily activities, and help keep children focused</w:t>
      </w:r>
      <w:r w:rsidR="00395E94">
        <w:rPr>
          <w:rStyle w:val="Emphasis"/>
          <w:rFonts w:ascii="Arial" w:hAnsi="Arial" w:cs="Arial"/>
          <w:color w:val="000000" w:themeColor="text1"/>
          <w:bdr w:val="none" w:sz="0" w:space="0" w:color="auto" w:frame="1"/>
          <w:shd w:val="clear" w:color="auto" w:fill="FFFFFF"/>
        </w:rPr>
        <w:t xml:space="preserve"> </w:t>
      </w:r>
      <w:r w:rsidR="00395E94" w:rsidRPr="00395E94">
        <w:rPr>
          <w:rStyle w:val="Emphasis"/>
          <w:rFonts w:ascii="Arial" w:hAnsi="Arial" w:cs="Arial"/>
          <w:color w:val="000000" w:themeColor="text1"/>
          <w:bdr w:val="none" w:sz="0" w:space="0" w:color="auto" w:frame="1"/>
          <w:shd w:val="clear" w:color="auto" w:fill="FFFFFF"/>
        </w:rPr>
        <w:t>(Discover My World, 2019)</w:t>
      </w:r>
      <w:r w:rsidR="00395E94">
        <w:rPr>
          <w:rStyle w:val="Emphasis"/>
          <w:rFonts w:ascii="Arial" w:hAnsi="Arial" w:cs="Arial"/>
          <w:color w:val="000000" w:themeColor="text1"/>
          <w:bdr w:val="none" w:sz="0" w:space="0" w:color="auto" w:frame="1"/>
          <w:shd w:val="clear" w:color="auto" w:fill="FFFFFF"/>
        </w:rPr>
        <w:t xml:space="preserve">. </w:t>
      </w:r>
    </w:p>
    <w:p w14:paraId="704327D9" w14:textId="478C5A89" w:rsidR="00B201DE" w:rsidRDefault="00104928" w:rsidP="00BE438F">
      <w:pPr>
        <w:spacing w:line="360" w:lineRule="auto"/>
        <w:ind w:firstLine="720"/>
        <w:rPr>
          <w:rFonts w:ascii="Arial" w:hAnsi="Arial" w:cs="Arial"/>
          <w:shd w:val="clear" w:color="auto" w:fill="FFFFFF"/>
        </w:rPr>
      </w:pPr>
      <w:r w:rsidRPr="00104928">
        <w:rPr>
          <w:rFonts w:ascii="Arial" w:hAnsi="Arial" w:cs="Arial"/>
          <w:shd w:val="clear" w:color="auto" w:fill="FFFFFF"/>
        </w:rPr>
        <w:t>Welsh Government</w:t>
      </w:r>
      <w:r>
        <w:rPr>
          <w:rFonts w:ascii="Arial" w:hAnsi="Arial" w:cs="Arial"/>
          <w:shd w:val="clear" w:color="auto" w:fill="FFFFFF"/>
        </w:rPr>
        <w:t xml:space="preserve"> (</w:t>
      </w:r>
      <w:r w:rsidRPr="00104928">
        <w:rPr>
          <w:rFonts w:ascii="Arial" w:hAnsi="Arial" w:cs="Arial"/>
          <w:shd w:val="clear" w:color="auto" w:fill="FFFFFF"/>
        </w:rPr>
        <w:t>202</w:t>
      </w:r>
      <w:r>
        <w:rPr>
          <w:rFonts w:ascii="Arial" w:hAnsi="Arial" w:cs="Arial"/>
          <w:shd w:val="clear" w:color="auto" w:fill="FFFFFF"/>
        </w:rPr>
        <w:t xml:space="preserve">3) </w:t>
      </w:r>
      <w:r w:rsidR="0014663E">
        <w:rPr>
          <w:rFonts w:ascii="Arial" w:hAnsi="Arial" w:cs="Arial"/>
          <w:shd w:val="clear" w:color="auto" w:fill="FFFFFF"/>
        </w:rPr>
        <w:t xml:space="preserve">states that belonging </w:t>
      </w:r>
      <w:r w:rsidR="00B3547B">
        <w:rPr>
          <w:rFonts w:ascii="Arial" w:hAnsi="Arial" w:cs="Arial"/>
          <w:shd w:val="clear" w:color="auto" w:fill="FFFFFF"/>
        </w:rPr>
        <w:t xml:space="preserve">is essential to </w:t>
      </w:r>
      <w:r w:rsidR="00322770">
        <w:rPr>
          <w:rFonts w:ascii="Arial" w:hAnsi="Arial" w:cs="Arial"/>
          <w:shd w:val="clear" w:color="auto" w:fill="FFFFFF"/>
        </w:rPr>
        <w:t>children’s</w:t>
      </w:r>
      <w:r w:rsidR="00B3547B">
        <w:rPr>
          <w:rFonts w:ascii="Arial" w:hAnsi="Arial" w:cs="Arial"/>
          <w:shd w:val="clear" w:color="auto" w:fill="FFFFFF"/>
        </w:rPr>
        <w:t xml:space="preserve"> sense of happiness and well-being</w:t>
      </w:r>
      <w:r w:rsidR="00FE20DD">
        <w:rPr>
          <w:rFonts w:ascii="Arial" w:hAnsi="Arial" w:cs="Arial"/>
          <w:shd w:val="clear" w:color="auto" w:fill="FFFFFF"/>
        </w:rPr>
        <w:t xml:space="preserve">. It allows children to understand who they can become, understanding how they can fit within </w:t>
      </w:r>
      <w:r w:rsidR="00F64F1C">
        <w:rPr>
          <w:rFonts w:ascii="Arial" w:hAnsi="Arial" w:cs="Arial"/>
          <w:shd w:val="clear" w:color="auto" w:fill="FFFFFF"/>
        </w:rPr>
        <w:t xml:space="preserve">many groups and communities and their sense of importance within them. </w:t>
      </w:r>
      <w:r w:rsidR="008442BF">
        <w:rPr>
          <w:rFonts w:ascii="Arial" w:hAnsi="Arial" w:cs="Arial"/>
          <w:shd w:val="clear" w:color="auto" w:fill="FFFFFF"/>
        </w:rPr>
        <w:t xml:space="preserve">It is important for a </w:t>
      </w:r>
      <w:r w:rsidR="00E74318">
        <w:rPr>
          <w:rFonts w:ascii="Arial" w:hAnsi="Arial" w:cs="Arial"/>
          <w:shd w:val="clear" w:color="auto" w:fill="FFFFFF"/>
        </w:rPr>
        <w:t>school’s</w:t>
      </w:r>
      <w:r w:rsidR="008442BF">
        <w:rPr>
          <w:rFonts w:ascii="Arial" w:hAnsi="Arial" w:cs="Arial"/>
          <w:shd w:val="clear" w:color="auto" w:fill="FFFFFF"/>
        </w:rPr>
        <w:t xml:space="preserve"> ethos to foster str</w:t>
      </w:r>
      <w:r w:rsidR="00B201DE">
        <w:rPr>
          <w:rFonts w:ascii="Arial" w:hAnsi="Arial" w:cs="Arial"/>
          <w:shd w:val="clear" w:color="auto" w:fill="FFFFFF"/>
        </w:rPr>
        <w:t>o</w:t>
      </w:r>
      <w:r w:rsidR="008442BF">
        <w:rPr>
          <w:rFonts w:ascii="Arial" w:hAnsi="Arial" w:cs="Arial"/>
          <w:shd w:val="clear" w:color="auto" w:fill="FFFFFF"/>
        </w:rPr>
        <w:t xml:space="preserve">ng and secure relationships as those are vital to a strong sense of belonging. Allowing Stella to become a part of </w:t>
      </w:r>
      <w:r w:rsidR="00E74318">
        <w:rPr>
          <w:rFonts w:ascii="Arial" w:hAnsi="Arial" w:cs="Arial"/>
          <w:shd w:val="clear" w:color="auto" w:fill="FFFFFF"/>
        </w:rPr>
        <w:t>a group again will support her well-being moving her forward with her development</w:t>
      </w:r>
      <w:r w:rsidR="004C70DC">
        <w:rPr>
          <w:rFonts w:ascii="Arial" w:hAnsi="Arial" w:cs="Arial"/>
          <w:shd w:val="clear" w:color="auto" w:fill="FFFFFF"/>
        </w:rPr>
        <w:t>,</w:t>
      </w:r>
      <w:r w:rsidR="00A73861">
        <w:rPr>
          <w:rFonts w:ascii="Arial" w:hAnsi="Arial" w:cs="Arial"/>
          <w:shd w:val="clear" w:color="auto" w:fill="FFFFFF"/>
        </w:rPr>
        <w:t xml:space="preserve"> also foster</w:t>
      </w:r>
      <w:r w:rsidR="004C70DC">
        <w:rPr>
          <w:rFonts w:ascii="Arial" w:hAnsi="Arial" w:cs="Arial"/>
          <w:shd w:val="clear" w:color="auto" w:fill="FFFFFF"/>
        </w:rPr>
        <w:t>ing</w:t>
      </w:r>
      <w:r w:rsidR="00A73861">
        <w:rPr>
          <w:rFonts w:ascii="Arial" w:hAnsi="Arial" w:cs="Arial"/>
          <w:shd w:val="clear" w:color="auto" w:fill="FFFFFF"/>
        </w:rPr>
        <w:t xml:space="preserve"> positive feelings and connections with </w:t>
      </w:r>
      <w:r w:rsidR="00A5146B">
        <w:rPr>
          <w:rFonts w:ascii="Arial" w:hAnsi="Arial" w:cs="Arial"/>
          <w:shd w:val="clear" w:color="auto" w:fill="FFFFFF"/>
        </w:rPr>
        <w:t>her peers and her home environment.</w:t>
      </w:r>
    </w:p>
    <w:p w14:paraId="22E2D8EF" w14:textId="21022186" w:rsidR="00B44318" w:rsidRDefault="003955B7" w:rsidP="00BE438F">
      <w:pPr>
        <w:spacing w:line="360" w:lineRule="auto"/>
        <w:ind w:firstLine="720"/>
        <w:rPr>
          <w:rFonts w:ascii="Arial" w:hAnsi="Arial" w:cs="Arial"/>
          <w:shd w:val="clear" w:color="auto" w:fill="FFFFFF"/>
        </w:rPr>
      </w:pPr>
      <w:r w:rsidRPr="003955B7">
        <w:rPr>
          <w:rFonts w:ascii="Arial" w:hAnsi="Arial" w:cs="Arial"/>
          <w:shd w:val="clear" w:color="auto" w:fill="FFFFFF"/>
        </w:rPr>
        <w:t xml:space="preserve">Birth to 5 Matters </w:t>
      </w:r>
      <w:r>
        <w:rPr>
          <w:rFonts w:ascii="Arial" w:hAnsi="Arial" w:cs="Arial"/>
          <w:shd w:val="clear" w:color="auto" w:fill="FFFFFF"/>
        </w:rPr>
        <w:t>(</w:t>
      </w:r>
      <w:r w:rsidRPr="003955B7">
        <w:rPr>
          <w:rFonts w:ascii="Arial" w:hAnsi="Arial" w:cs="Arial"/>
          <w:shd w:val="clear" w:color="auto" w:fill="FFFFFF"/>
        </w:rPr>
        <w:t>202</w:t>
      </w:r>
      <w:r>
        <w:rPr>
          <w:rFonts w:ascii="Arial" w:hAnsi="Arial" w:cs="Arial"/>
          <w:shd w:val="clear" w:color="auto" w:fill="FFFFFF"/>
        </w:rPr>
        <w:t xml:space="preserve">1) </w:t>
      </w:r>
      <w:r w:rsidR="00126EA2">
        <w:rPr>
          <w:rFonts w:ascii="Arial" w:hAnsi="Arial" w:cs="Arial"/>
          <w:shd w:val="clear" w:color="auto" w:fill="FFFFFF"/>
        </w:rPr>
        <w:t xml:space="preserve">discuss the importance of offering </w:t>
      </w:r>
      <w:r w:rsidR="0084579D">
        <w:rPr>
          <w:rFonts w:ascii="Arial" w:hAnsi="Arial" w:cs="Arial"/>
          <w:shd w:val="clear" w:color="auto" w:fill="FFFFFF"/>
        </w:rPr>
        <w:t>opportunities</w:t>
      </w:r>
      <w:r w:rsidR="00126EA2">
        <w:rPr>
          <w:rFonts w:ascii="Arial" w:hAnsi="Arial" w:cs="Arial"/>
          <w:shd w:val="clear" w:color="auto" w:fill="FFFFFF"/>
        </w:rPr>
        <w:t xml:space="preserve"> </w:t>
      </w:r>
      <w:r w:rsidR="0084579D">
        <w:rPr>
          <w:rFonts w:ascii="Arial" w:hAnsi="Arial" w:cs="Arial"/>
          <w:shd w:val="clear" w:color="auto" w:fill="FFFFFF"/>
        </w:rPr>
        <w:t>for parents to be involved within these sessions</w:t>
      </w:r>
      <w:r w:rsidR="003624C2">
        <w:rPr>
          <w:rFonts w:ascii="Arial" w:hAnsi="Arial" w:cs="Arial"/>
          <w:shd w:val="clear" w:color="auto" w:fill="FFFFFF"/>
        </w:rPr>
        <w:t xml:space="preserve">, to give support within their relationships. </w:t>
      </w:r>
      <w:r w:rsidR="001C0D86" w:rsidRPr="001C0D86">
        <w:rPr>
          <w:rFonts w:ascii="Arial" w:hAnsi="Arial" w:cs="Arial"/>
          <w:shd w:val="clear" w:color="auto" w:fill="FFFFFF"/>
        </w:rPr>
        <w:t>NHS</w:t>
      </w:r>
      <w:r w:rsidR="001C0D86">
        <w:rPr>
          <w:rFonts w:ascii="Arial" w:hAnsi="Arial" w:cs="Arial"/>
          <w:shd w:val="clear" w:color="auto" w:fill="FFFFFF"/>
        </w:rPr>
        <w:t xml:space="preserve"> (</w:t>
      </w:r>
      <w:r w:rsidR="001C0D86" w:rsidRPr="001C0D86">
        <w:rPr>
          <w:rFonts w:ascii="Arial" w:hAnsi="Arial" w:cs="Arial"/>
          <w:shd w:val="clear" w:color="auto" w:fill="FFFFFF"/>
        </w:rPr>
        <w:t>2022)</w:t>
      </w:r>
      <w:r w:rsidR="001C0D86">
        <w:rPr>
          <w:rFonts w:ascii="Arial" w:hAnsi="Arial" w:cs="Arial"/>
          <w:shd w:val="clear" w:color="auto" w:fill="FFFFFF"/>
        </w:rPr>
        <w:t xml:space="preserve"> similarly states to </w:t>
      </w:r>
      <w:r w:rsidR="009637DC" w:rsidRPr="003955B7">
        <w:rPr>
          <w:rFonts w:ascii="Arial" w:hAnsi="Arial" w:cs="Arial"/>
          <w:shd w:val="clear" w:color="auto" w:fill="FFFFFF"/>
        </w:rPr>
        <w:t xml:space="preserve">Birth to 5 Matters </w:t>
      </w:r>
      <w:r w:rsidR="009637DC">
        <w:rPr>
          <w:rFonts w:ascii="Arial" w:hAnsi="Arial" w:cs="Arial"/>
          <w:shd w:val="clear" w:color="auto" w:fill="FFFFFF"/>
        </w:rPr>
        <w:t>(</w:t>
      </w:r>
      <w:r w:rsidR="009637DC" w:rsidRPr="003955B7">
        <w:rPr>
          <w:rFonts w:ascii="Arial" w:hAnsi="Arial" w:cs="Arial"/>
          <w:shd w:val="clear" w:color="auto" w:fill="FFFFFF"/>
        </w:rPr>
        <w:t>202</w:t>
      </w:r>
      <w:r w:rsidR="009637DC">
        <w:rPr>
          <w:rFonts w:ascii="Arial" w:hAnsi="Arial" w:cs="Arial"/>
          <w:shd w:val="clear" w:color="auto" w:fill="FFFFFF"/>
        </w:rPr>
        <w:t xml:space="preserve">1) that </w:t>
      </w:r>
      <w:r w:rsidR="008D3142">
        <w:rPr>
          <w:rFonts w:ascii="Arial" w:hAnsi="Arial" w:cs="Arial"/>
          <w:shd w:val="clear" w:color="auto" w:fill="FFFFFF"/>
        </w:rPr>
        <w:t xml:space="preserve">parental support can help a child </w:t>
      </w:r>
      <w:r w:rsidR="00995D02">
        <w:rPr>
          <w:rFonts w:ascii="Arial" w:hAnsi="Arial" w:cs="Arial"/>
          <w:shd w:val="clear" w:color="auto" w:fill="FFFFFF"/>
        </w:rPr>
        <w:t>re</w:t>
      </w:r>
      <w:r w:rsidR="008477B1">
        <w:rPr>
          <w:rFonts w:ascii="Arial" w:hAnsi="Arial" w:cs="Arial"/>
          <w:shd w:val="clear" w:color="auto" w:fill="FFFFFF"/>
        </w:rPr>
        <w:t>d</w:t>
      </w:r>
      <w:r w:rsidR="00995D02">
        <w:rPr>
          <w:rFonts w:ascii="Arial" w:hAnsi="Arial" w:cs="Arial"/>
          <w:shd w:val="clear" w:color="auto" w:fill="FFFFFF"/>
        </w:rPr>
        <w:t>uce their stresses and anxieties</w:t>
      </w:r>
      <w:r w:rsidR="008477B1">
        <w:rPr>
          <w:rFonts w:ascii="Arial" w:hAnsi="Arial" w:cs="Arial"/>
          <w:shd w:val="clear" w:color="auto" w:fill="FFFFFF"/>
        </w:rPr>
        <w:t xml:space="preserve">. </w:t>
      </w:r>
      <w:r w:rsidR="00CC797D">
        <w:rPr>
          <w:rFonts w:ascii="Arial" w:hAnsi="Arial" w:cs="Arial"/>
          <w:shd w:val="clear" w:color="auto" w:fill="FFFFFF"/>
        </w:rPr>
        <w:t>Alternatively,</w:t>
      </w:r>
      <w:r w:rsidR="00C877A0">
        <w:rPr>
          <w:rFonts w:ascii="Arial" w:hAnsi="Arial" w:cs="Arial"/>
          <w:shd w:val="clear" w:color="auto" w:fill="FFFFFF"/>
        </w:rPr>
        <w:t xml:space="preserve"> </w:t>
      </w:r>
      <w:r w:rsidR="00CC797D" w:rsidRPr="00CC797D">
        <w:rPr>
          <w:rFonts w:ascii="Arial" w:hAnsi="Arial" w:cs="Arial"/>
          <w:shd w:val="clear" w:color="auto" w:fill="FFFFFF"/>
        </w:rPr>
        <w:t>Cardy et al</w:t>
      </w:r>
      <w:r w:rsidR="00CC797D">
        <w:rPr>
          <w:rFonts w:ascii="Arial" w:hAnsi="Arial" w:cs="Arial"/>
          <w:shd w:val="clear" w:color="auto" w:fill="FFFFFF"/>
        </w:rPr>
        <w:t>., (</w:t>
      </w:r>
      <w:r w:rsidR="00CC797D" w:rsidRPr="00CC797D">
        <w:rPr>
          <w:rFonts w:ascii="Arial" w:hAnsi="Arial" w:cs="Arial"/>
          <w:shd w:val="clear" w:color="auto" w:fill="FFFFFF"/>
        </w:rPr>
        <w:t>2020</w:t>
      </w:r>
      <w:r w:rsidR="00CC797D">
        <w:rPr>
          <w:rFonts w:ascii="Arial" w:hAnsi="Arial" w:cs="Arial"/>
          <w:shd w:val="clear" w:color="auto" w:fill="FFFFFF"/>
        </w:rPr>
        <w:t xml:space="preserve">) </w:t>
      </w:r>
      <w:r w:rsidR="003930F0" w:rsidRPr="003930F0">
        <w:rPr>
          <w:rFonts w:ascii="Arial" w:hAnsi="Arial" w:cs="Arial"/>
          <w:shd w:val="clear" w:color="auto" w:fill="FFFFFF"/>
        </w:rPr>
        <w:t xml:space="preserve">argued that the effectiveness of </w:t>
      </w:r>
      <w:r w:rsidR="003930F0" w:rsidRPr="003930F0">
        <w:rPr>
          <w:rFonts w:ascii="Arial" w:hAnsi="Arial" w:cs="Arial"/>
          <w:shd w:val="clear" w:color="auto" w:fill="FFFFFF"/>
        </w:rPr>
        <w:lastRenderedPageBreak/>
        <w:t>therapy is unaffected by parental engagement during treatment. This may imply that for Stella, comprehending her feelings may not require the involvement of her parents.</w:t>
      </w:r>
      <w:r w:rsidR="00503398">
        <w:rPr>
          <w:rFonts w:ascii="Arial" w:hAnsi="Arial" w:cs="Arial"/>
          <w:shd w:val="clear" w:color="auto" w:fill="FFFFFF"/>
        </w:rPr>
        <w:t xml:space="preserve"> </w:t>
      </w:r>
      <w:r w:rsidR="00336C33" w:rsidRPr="00336C33">
        <w:rPr>
          <w:rFonts w:ascii="Arial" w:hAnsi="Arial" w:cs="Arial"/>
          <w:shd w:val="clear" w:color="auto" w:fill="FFFFFF"/>
        </w:rPr>
        <w:t>How parents are involved in therapy is likely to need to be different for children and adolescents with anxiety disorders</w:t>
      </w:r>
      <w:r w:rsidR="00AA3A48">
        <w:rPr>
          <w:rFonts w:ascii="Arial" w:hAnsi="Arial" w:cs="Arial"/>
          <w:shd w:val="clear" w:color="auto" w:fill="FFFFFF"/>
        </w:rPr>
        <w:t xml:space="preserve"> (Erikson, 1968)</w:t>
      </w:r>
      <w:r w:rsidR="00336C33" w:rsidRPr="00336C33">
        <w:rPr>
          <w:rFonts w:ascii="Arial" w:hAnsi="Arial" w:cs="Arial"/>
          <w:shd w:val="clear" w:color="auto" w:fill="FFFFFF"/>
        </w:rPr>
        <w:t xml:space="preserve">. Adolescents' normative desire for greater autonomy and their improved aptitude for hypothetical, abstract reasoning </w:t>
      </w:r>
      <w:r w:rsidR="00AA3A48" w:rsidRPr="00336C33">
        <w:rPr>
          <w:rFonts w:ascii="Arial" w:hAnsi="Arial" w:cs="Arial"/>
          <w:shd w:val="clear" w:color="auto" w:fill="FFFFFF"/>
        </w:rPr>
        <w:t>is</w:t>
      </w:r>
      <w:r w:rsidR="00336C33" w:rsidRPr="00336C33">
        <w:rPr>
          <w:rFonts w:ascii="Arial" w:hAnsi="Arial" w:cs="Arial"/>
          <w:shd w:val="clear" w:color="auto" w:fill="FFFFFF"/>
        </w:rPr>
        <w:t xml:space="preserve"> to blame for this</w:t>
      </w:r>
      <w:r w:rsidR="00160DD5">
        <w:rPr>
          <w:rFonts w:ascii="Arial" w:hAnsi="Arial" w:cs="Arial"/>
          <w:shd w:val="clear" w:color="auto" w:fill="FFFFFF"/>
        </w:rPr>
        <w:t xml:space="preserve"> (</w:t>
      </w:r>
      <w:r w:rsidR="00160DD5" w:rsidRPr="00ED6794">
        <w:rPr>
          <w:rFonts w:ascii="Arial" w:hAnsi="Arial" w:cs="Arial"/>
          <w:shd w:val="clear" w:color="auto" w:fill="FFFFFF"/>
        </w:rPr>
        <w:t>Piaget and Inhelder</w:t>
      </w:r>
      <w:r w:rsidR="00160DD5">
        <w:rPr>
          <w:rFonts w:ascii="Arial" w:hAnsi="Arial" w:cs="Arial"/>
          <w:shd w:val="clear" w:color="auto" w:fill="FFFFFF"/>
        </w:rPr>
        <w:t>,</w:t>
      </w:r>
      <w:r w:rsidR="00160DD5" w:rsidRPr="00ED6794">
        <w:rPr>
          <w:rFonts w:ascii="Arial" w:hAnsi="Arial" w:cs="Arial"/>
          <w:shd w:val="clear" w:color="auto" w:fill="FFFFFF"/>
        </w:rPr>
        <w:t>1969)</w:t>
      </w:r>
      <w:r w:rsidR="00F72680">
        <w:rPr>
          <w:rFonts w:ascii="Arial" w:hAnsi="Arial" w:cs="Arial"/>
          <w:shd w:val="clear" w:color="auto" w:fill="FFFFFF"/>
        </w:rPr>
        <w:t xml:space="preserve">. </w:t>
      </w:r>
      <w:r w:rsidR="00852067">
        <w:rPr>
          <w:rFonts w:ascii="Arial" w:hAnsi="Arial" w:cs="Arial"/>
          <w:shd w:val="clear" w:color="auto" w:fill="FFFFFF"/>
        </w:rPr>
        <w:t>This would suggest that for Stella’s intervention perhaps it is necessary for her parents to be involved moving forward during her</w:t>
      </w:r>
      <w:r w:rsidR="00ED061B">
        <w:rPr>
          <w:rFonts w:ascii="Arial" w:hAnsi="Arial" w:cs="Arial"/>
          <w:shd w:val="clear" w:color="auto" w:fill="FFFFFF"/>
        </w:rPr>
        <w:t xml:space="preserve"> childhood, but as she grows into adolescents perhaps deter the parents from </w:t>
      </w:r>
      <w:r w:rsidR="00606935">
        <w:rPr>
          <w:rFonts w:ascii="Arial" w:hAnsi="Arial" w:cs="Arial"/>
          <w:shd w:val="clear" w:color="auto" w:fill="FFFFFF"/>
        </w:rPr>
        <w:t xml:space="preserve">interventions </w:t>
      </w:r>
      <w:proofErr w:type="gramStart"/>
      <w:r w:rsidR="00606935">
        <w:rPr>
          <w:rFonts w:ascii="Arial" w:hAnsi="Arial" w:cs="Arial"/>
          <w:shd w:val="clear" w:color="auto" w:fill="FFFFFF"/>
        </w:rPr>
        <w:t>ash</w:t>
      </w:r>
      <w:proofErr w:type="gramEnd"/>
      <w:r w:rsidR="00606935">
        <w:rPr>
          <w:rFonts w:ascii="Arial" w:hAnsi="Arial" w:cs="Arial"/>
          <w:shd w:val="clear" w:color="auto" w:fill="FFFFFF"/>
        </w:rPr>
        <w:t xml:space="preserve"> she moves into KS</w:t>
      </w:r>
      <w:r w:rsidR="00825D9A">
        <w:rPr>
          <w:rFonts w:ascii="Arial" w:hAnsi="Arial" w:cs="Arial"/>
          <w:shd w:val="clear" w:color="auto" w:fill="FFFFFF"/>
        </w:rPr>
        <w:t>2</w:t>
      </w:r>
      <w:r w:rsidR="00606935">
        <w:rPr>
          <w:rFonts w:ascii="Arial" w:hAnsi="Arial" w:cs="Arial"/>
          <w:shd w:val="clear" w:color="auto" w:fill="FFFFFF"/>
        </w:rPr>
        <w:t xml:space="preserve">, </w:t>
      </w:r>
      <w:r w:rsidR="00ED061B">
        <w:rPr>
          <w:rFonts w:ascii="Arial" w:hAnsi="Arial" w:cs="Arial"/>
          <w:shd w:val="clear" w:color="auto" w:fill="FFFFFF"/>
        </w:rPr>
        <w:t>to give Stella a sense of bel</w:t>
      </w:r>
      <w:r w:rsidR="003E240D">
        <w:rPr>
          <w:rFonts w:ascii="Arial" w:hAnsi="Arial" w:cs="Arial"/>
          <w:shd w:val="clear" w:color="auto" w:fill="FFFFFF"/>
        </w:rPr>
        <w:t>o</w:t>
      </w:r>
      <w:r w:rsidR="00ED061B">
        <w:rPr>
          <w:rFonts w:ascii="Arial" w:hAnsi="Arial" w:cs="Arial"/>
          <w:shd w:val="clear" w:color="auto" w:fill="FFFFFF"/>
        </w:rPr>
        <w:t>nging on her own</w:t>
      </w:r>
      <w:r w:rsidR="003E240D">
        <w:rPr>
          <w:rFonts w:ascii="Arial" w:hAnsi="Arial" w:cs="Arial"/>
          <w:shd w:val="clear" w:color="auto" w:fill="FFFFFF"/>
        </w:rPr>
        <w:t xml:space="preserve"> (Waite and Creswell, 2015). </w:t>
      </w:r>
      <w:r w:rsidR="00DC1590" w:rsidRPr="00DC1590">
        <w:rPr>
          <w:rFonts w:ascii="Arial" w:hAnsi="Arial" w:cs="Arial"/>
          <w:shd w:val="clear" w:color="auto" w:fill="FFFFFF"/>
        </w:rPr>
        <w:t>Allowing her parents to participate in the sessions at home will show Stella that her parents are trying to strengthen the family for her sake, allowing her to understand the separation was not her fault and that she is loved. It is crucial for Stella's parents to demonstrate to her that they all belong and can draw from their past experiences to move forward and develop a stronger relationship</w:t>
      </w:r>
      <w:r w:rsidR="00FB42F6">
        <w:rPr>
          <w:rFonts w:ascii="Arial" w:hAnsi="Arial" w:cs="Arial"/>
          <w:shd w:val="clear" w:color="auto" w:fill="FFFFFF"/>
        </w:rPr>
        <w:t xml:space="preserve"> </w:t>
      </w:r>
      <w:r w:rsidR="003A2830">
        <w:rPr>
          <w:rFonts w:ascii="Arial" w:hAnsi="Arial" w:cs="Arial"/>
          <w:shd w:val="clear" w:color="auto" w:fill="FFFFFF"/>
        </w:rPr>
        <w:t>(</w:t>
      </w:r>
      <w:r w:rsidR="003A2830" w:rsidRPr="003A2830">
        <w:rPr>
          <w:rFonts w:ascii="Arial" w:hAnsi="Arial" w:cs="Arial"/>
          <w:shd w:val="clear" w:color="auto" w:fill="FFFFFF"/>
        </w:rPr>
        <w:t xml:space="preserve">Lee and </w:t>
      </w:r>
      <w:proofErr w:type="spellStart"/>
      <w:r w:rsidR="003A2830" w:rsidRPr="003A2830">
        <w:rPr>
          <w:rFonts w:ascii="Arial" w:hAnsi="Arial" w:cs="Arial"/>
          <w:shd w:val="clear" w:color="auto" w:fill="FFFFFF"/>
        </w:rPr>
        <w:t>Bax</w:t>
      </w:r>
      <w:proofErr w:type="spellEnd"/>
      <w:r w:rsidR="003A2830" w:rsidRPr="003A2830">
        <w:rPr>
          <w:rFonts w:ascii="Arial" w:hAnsi="Arial" w:cs="Arial"/>
          <w:shd w:val="clear" w:color="auto" w:fill="FFFFFF"/>
        </w:rPr>
        <w:t>, 2000</w:t>
      </w:r>
      <w:r w:rsidR="003A2830">
        <w:rPr>
          <w:rFonts w:ascii="Arial" w:hAnsi="Arial" w:cs="Arial"/>
          <w:shd w:val="clear" w:color="auto" w:fill="FFFFFF"/>
        </w:rPr>
        <w:t xml:space="preserve">). </w:t>
      </w:r>
    </w:p>
    <w:p w14:paraId="0E16DE3B" w14:textId="439C2798" w:rsidR="00B44318" w:rsidRPr="00AA13CB" w:rsidRDefault="00AD5D74" w:rsidP="00AA13CB">
      <w:pPr>
        <w:spacing w:line="360" w:lineRule="auto"/>
        <w:ind w:firstLine="720"/>
        <w:rPr>
          <w:rFonts w:ascii="Arial" w:hAnsi="Arial" w:cs="Arial"/>
          <w:color w:val="000000" w:themeColor="text1"/>
          <w:highlight w:val="black"/>
          <w:shd w:val="clear" w:color="auto" w:fill="FFFFFF"/>
        </w:rPr>
      </w:pPr>
      <w:r w:rsidRPr="009811FD">
        <w:rPr>
          <w:rFonts w:ascii="Arial" w:hAnsi="Arial" w:cs="Arial"/>
          <w:shd w:val="clear" w:color="auto" w:fill="FFFFFF"/>
        </w:rPr>
        <w:t xml:space="preserve">Lee </w:t>
      </w:r>
      <w:r w:rsidR="00A90245" w:rsidRPr="009811FD">
        <w:rPr>
          <w:rFonts w:ascii="Arial" w:hAnsi="Arial" w:cs="Arial"/>
          <w:shd w:val="clear" w:color="auto" w:fill="FFFFFF"/>
        </w:rPr>
        <w:t>CM (</w:t>
      </w:r>
      <w:r w:rsidR="00A90245" w:rsidRPr="00C765A3">
        <w:rPr>
          <w:rFonts w:ascii="Arial" w:hAnsi="Arial" w:cs="Arial"/>
          <w:shd w:val="clear" w:color="auto" w:fill="FFFFFF"/>
        </w:rPr>
        <w:t xml:space="preserve">2000), </w:t>
      </w:r>
      <w:r w:rsidR="000379D0" w:rsidRPr="00C765A3">
        <w:rPr>
          <w:rFonts w:ascii="Arial" w:hAnsi="Arial" w:cs="Arial"/>
          <w:color w:val="000000" w:themeColor="text1"/>
          <w:shd w:val="clear" w:color="auto" w:fill="FFFFFF"/>
        </w:rPr>
        <w:t xml:space="preserve">disputes this account </w:t>
      </w:r>
      <w:r w:rsidR="0095260B" w:rsidRPr="00C765A3">
        <w:rPr>
          <w:rFonts w:ascii="Arial" w:hAnsi="Arial" w:cs="Arial"/>
          <w:color w:val="000000" w:themeColor="text1"/>
          <w:shd w:val="clear" w:color="auto" w:fill="FFFFFF"/>
        </w:rPr>
        <w:t xml:space="preserve">and believes </w:t>
      </w:r>
      <w:r w:rsidR="00297B9E" w:rsidRPr="00C765A3">
        <w:rPr>
          <w:rFonts w:ascii="Arial" w:hAnsi="Arial" w:cs="Arial"/>
          <w:color w:val="000000" w:themeColor="text1"/>
          <w:shd w:val="clear" w:color="auto" w:fill="FFFFFF"/>
        </w:rPr>
        <w:t>that children are more open to communication through books, workbooks, stories, play and drawings.</w:t>
      </w:r>
      <w:r w:rsidR="005674CE" w:rsidRPr="00C765A3">
        <w:rPr>
          <w:rFonts w:ascii="Arial" w:hAnsi="Arial" w:cs="Arial"/>
          <w:color w:val="000000" w:themeColor="text1"/>
          <w:shd w:val="clear" w:color="auto" w:fill="FFFFFF"/>
        </w:rPr>
        <w:t xml:space="preserve"> </w:t>
      </w:r>
      <w:r w:rsidR="00515843" w:rsidRPr="00C765A3">
        <w:rPr>
          <w:rFonts w:ascii="Arial" w:hAnsi="Arial" w:cs="Arial"/>
          <w:color w:val="000000" w:themeColor="text1"/>
          <w:shd w:val="clear" w:color="auto" w:fill="FFFFFF"/>
        </w:rPr>
        <w:t xml:space="preserve">As previously shown in Stella’s development plan it was agreed by all stakeholders </w:t>
      </w:r>
      <w:r w:rsidR="00DA18DE" w:rsidRPr="00C765A3">
        <w:rPr>
          <w:rFonts w:ascii="Arial" w:hAnsi="Arial" w:cs="Arial"/>
          <w:color w:val="000000" w:themeColor="text1"/>
          <w:shd w:val="clear" w:color="auto" w:fill="FFFFFF"/>
        </w:rPr>
        <w:t xml:space="preserve">that Stella </w:t>
      </w:r>
      <w:r w:rsidR="00682377" w:rsidRPr="00C765A3">
        <w:rPr>
          <w:rFonts w:ascii="Arial" w:hAnsi="Arial" w:cs="Arial"/>
          <w:color w:val="000000" w:themeColor="text1"/>
          <w:shd w:val="clear" w:color="auto" w:fill="FFFFFF"/>
        </w:rPr>
        <w:t xml:space="preserve">would use </w:t>
      </w:r>
      <w:r w:rsidR="00FF6DA9" w:rsidRPr="00C765A3">
        <w:rPr>
          <w:rFonts w:ascii="Arial" w:hAnsi="Arial" w:cs="Arial"/>
          <w:color w:val="000000" w:themeColor="text1"/>
          <w:shd w:val="clear" w:color="auto" w:fill="FFFFFF"/>
        </w:rPr>
        <w:t>drawing throughout her sessions as she finds comfort through drawing.</w:t>
      </w:r>
      <w:r w:rsidR="00CB7919" w:rsidRPr="00C765A3">
        <w:rPr>
          <w:rFonts w:ascii="Arial" w:hAnsi="Arial" w:cs="Arial"/>
          <w:color w:val="000000" w:themeColor="text1"/>
          <w:shd w:val="clear" w:color="auto" w:fill="FFFFFF"/>
        </w:rPr>
        <w:t xml:space="preserve"> </w:t>
      </w:r>
      <w:r w:rsidR="00EC437D" w:rsidRPr="00C765A3">
        <w:rPr>
          <w:rFonts w:ascii="Arial" w:hAnsi="Arial" w:cs="Arial"/>
          <w:color w:val="000000" w:themeColor="text1"/>
          <w:shd w:val="clear" w:color="auto" w:fill="FFFFFF"/>
        </w:rPr>
        <w:t xml:space="preserve">GOV.UK (n.d.) </w:t>
      </w:r>
      <w:r w:rsidR="00603B00" w:rsidRPr="00C765A3">
        <w:rPr>
          <w:rFonts w:ascii="Arial" w:hAnsi="Arial" w:cs="Arial"/>
          <w:color w:val="000000" w:themeColor="text1"/>
          <w:shd w:val="clear" w:color="auto" w:fill="FFFFFF"/>
        </w:rPr>
        <w:t>states it as artistic expression</w:t>
      </w:r>
      <w:r w:rsidR="0002583E" w:rsidRPr="00C765A3">
        <w:rPr>
          <w:rFonts w:ascii="Arial" w:hAnsi="Arial" w:cs="Arial"/>
          <w:color w:val="000000" w:themeColor="text1"/>
          <w:shd w:val="clear" w:color="auto" w:fill="FFFFFF"/>
        </w:rPr>
        <w:t xml:space="preserve">, </w:t>
      </w:r>
      <w:r w:rsidR="005820A9" w:rsidRPr="00C765A3">
        <w:rPr>
          <w:rFonts w:ascii="Arial" w:hAnsi="Arial" w:cs="Arial"/>
          <w:color w:val="000000" w:themeColor="text1"/>
          <w:shd w:val="clear" w:color="auto" w:fill="FFFFFF"/>
        </w:rPr>
        <w:t xml:space="preserve">it allows children to link art to multiple areas of development </w:t>
      </w:r>
      <w:r w:rsidR="000F1993" w:rsidRPr="00C765A3">
        <w:rPr>
          <w:rFonts w:ascii="Arial" w:hAnsi="Arial" w:cs="Arial"/>
          <w:color w:val="000000" w:themeColor="text1"/>
          <w:shd w:val="clear" w:color="auto" w:fill="FFFFFF"/>
        </w:rPr>
        <w:t>which supports communication and language, personal social and emotional development</w:t>
      </w:r>
      <w:r w:rsidR="00282208" w:rsidRPr="00C765A3">
        <w:rPr>
          <w:rFonts w:ascii="Arial" w:hAnsi="Arial" w:cs="Arial"/>
          <w:color w:val="000000" w:themeColor="text1"/>
          <w:shd w:val="clear" w:color="auto" w:fill="FFFFFF"/>
        </w:rPr>
        <w:t xml:space="preserve">. </w:t>
      </w:r>
      <w:r w:rsidR="00920256" w:rsidRPr="00C765A3">
        <w:rPr>
          <w:rFonts w:ascii="Arial" w:hAnsi="Arial" w:cs="Arial"/>
          <w:color w:val="000000" w:themeColor="text1"/>
          <w:shd w:val="clear" w:color="auto" w:fill="FFFFFF"/>
        </w:rPr>
        <w:t>As a result, Stella can interact with others and gain from this on an all-inclusive basis as she will feel increasingly secure doing so</w:t>
      </w:r>
      <w:r w:rsidR="00153F37" w:rsidRPr="00C765A3">
        <w:rPr>
          <w:rFonts w:ascii="Arial" w:hAnsi="Arial" w:cs="Arial"/>
          <w:color w:val="000000" w:themeColor="text1"/>
          <w:shd w:val="clear" w:color="auto" w:fill="FFFFFF"/>
        </w:rPr>
        <w:t xml:space="preserve">, Stella will also </w:t>
      </w:r>
      <w:r w:rsidR="00583A71" w:rsidRPr="00C765A3">
        <w:rPr>
          <w:rFonts w:ascii="Arial" w:hAnsi="Arial" w:cs="Arial"/>
          <w:color w:val="000000" w:themeColor="text1"/>
          <w:shd w:val="clear" w:color="auto" w:fill="FFFFFF"/>
        </w:rPr>
        <w:t xml:space="preserve">understand </w:t>
      </w:r>
      <w:r w:rsidR="00E45993" w:rsidRPr="00C765A3">
        <w:rPr>
          <w:rFonts w:ascii="Arial" w:hAnsi="Arial" w:cs="Arial"/>
          <w:color w:val="000000" w:themeColor="text1"/>
          <w:shd w:val="clear" w:color="auto" w:fill="FFFFFF"/>
        </w:rPr>
        <w:t>her ‘self,’ preferences</w:t>
      </w:r>
      <w:r w:rsidR="00862F32" w:rsidRPr="00C765A3">
        <w:rPr>
          <w:rFonts w:ascii="Arial" w:hAnsi="Arial" w:cs="Arial"/>
          <w:color w:val="000000" w:themeColor="text1"/>
          <w:shd w:val="clear" w:color="auto" w:fill="FFFFFF"/>
        </w:rPr>
        <w:t>,</w:t>
      </w:r>
      <w:r w:rsidR="00E45993" w:rsidRPr="00C765A3">
        <w:rPr>
          <w:rFonts w:ascii="Arial" w:hAnsi="Arial" w:cs="Arial"/>
          <w:color w:val="000000" w:themeColor="text1"/>
          <w:shd w:val="clear" w:color="auto" w:fill="FFFFFF"/>
        </w:rPr>
        <w:t xml:space="preserve"> interests, feelings, and choices in life. </w:t>
      </w:r>
      <w:r w:rsidR="00142661" w:rsidRPr="00C765A3">
        <w:rPr>
          <w:rFonts w:ascii="Arial" w:hAnsi="Arial" w:cs="Arial"/>
          <w:color w:val="000000" w:themeColor="text1"/>
          <w:shd w:val="clear" w:color="auto" w:fill="FFFFFF"/>
        </w:rPr>
        <w:t>(</w:t>
      </w:r>
      <w:r w:rsidR="006D5B6F" w:rsidRPr="00C765A3">
        <w:rPr>
          <w:rFonts w:ascii="Arial" w:hAnsi="Arial" w:cs="Arial"/>
          <w:color w:val="000000" w:themeColor="text1"/>
          <w:shd w:val="clear" w:color="auto" w:fill="FFFFFF"/>
        </w:rPr>
        <w:t>GOV.UK</w:t>
      </w:r>
      <w:r w:rsidR="00142661" w:rsidRPr="00C765A3">
        <w:rPr>
          <w:rFonts w:ascii="Arial" w:hAnsi="Arial" w:cs="Arial"/>
          <w:color w:val="000000" w:themeColor="text1"/>
          <w:shd w:val="clear" w:color="auto" w:fill="FFFFFF"/>
        </w:rPr>
        <w:t xml:space="preserve">, </w:t>
      </w:r>
      <w:r w:rsidR="006D5B6F" w:rsidRPr="00C765A3">
        <w:rPr>
          <w:rFonts w:ascii="Arial" w:hAnsi="Arial" w:cs="Arial"/>
          <w:color w:val="000000" w:themeColor="text1"/>
          <w:shd w:val="clear" w:color="auto" w:fill="FFFFFF"/>
        </w:rPr>
        <w:t>n.d.)</w:t>
      </w:r>
      <w:r w:rsidR="00920256" w:rsidRPr="00C765A3">
        <w:rPr>
          <w:rFonts w:ascii="Arial" w:hAnsi="Arial" w:cs="Arial"/>
          <w:color w:val="000000" w:themeColor="text1"/>
          <w:shd w:val="clear" w:color="auto" w:fill="FFFFFF"/>
        </w:rPr>
        <w:t>.</w:t>
      </w:r>
      <w:r w:rsidR="003C502F" w:rsidRPr="00C765A3">
        <w:rPr>
          <w:rFonts w:ascii="Arial" w:hAnsi="Arial" w:cs="Arial"/>
          <w:color w:val="000000" w:themeColor="text1"/>
          <w:shd w:val="clear" w:color="auto" w:fill="FFFFFF"/>
        </w:rPr>
        <w:t xml:space="preserve"> </w:t>
      </w:r>
      <w:r w:rsidR="005B259D" w:rsidRPr="00C765A3">
        <w:rPr>
          <w:rFonts w:ascii="Arial" w:hAnsi="Arial" w:cs="Arial"/>
          <w:color w:val="000000" w:themeColor="text1"/>
          <w:shd w:val="clear" w:color="auto" w:fill="FFFFFF"/>
        </w:rPr>
        <w:t xml:space="preserve">Jiggetts, N. R. (2021) </w:t>
      </w:r>
      <w:r w:rsidR="00146F8F" w:rsidRPr="00C765A3">
        <w:rPr>
          <w:rFonts w:ascii="Arial" w:hAnsi="Arial" w:cs="Arial"/>
          <w:color w:val="000000" w:themeColor="text1"/>
          <w:shd w:val="clear" w:color="auto" w:fill="FFFFFF"/>
        </w:rPr>
        <w:t xml:space="preserve">similarly suggested that if communication is difficult for children, drawings might tell a tale about their emotions. </w:t>
      </w:r>
      <w:r w:rsidR="00F91566" w:rsidRPr="00C765A3">
        <w:rPr>
          <w:rFonts w:ascii="Arial" w:hAnsi="Arial" w:cs="Arial"/>
          <w:color w:val="000000" w:themeColor="text1"/>
        </w:rPr>
        <w:t xml:space="preserve">Davis (1989) stated </w:t>
      </w:r>
      <w:r w:rsidR="00F91566" w:rsidRPr="00C765A3">
        <w:rPr>
          <w:rFonts w:ascii="Arial" w:hAnsi="Arial" w:cs="Arial"/>
          <w:color w:val="000000" w:themeColor="text1"/>
          <w:shd w:val="clear" w:color="auto" w:fill="FFFFFF"/>
        </w:rPr>
        <w:t>a</w:t>
      </w:r>
      <w:r w:rsidR="00146F8F" w:rsidRPr="00C765A3">
        <w:rPr>
          <w:rFonts w:ascii="Arial" w:hAnsi="Arial" w:cs="Arial"/>
          <w:color w:val="000000" w:themeColor="text1"/>
          <w:shd w:val="clear" w:color="auto" w:fill="FFFFFF"/>
        </w:rPr>
        <w:t>n important part of a child's therapeutic healing process can be the evidence-based practice of using art in therapy</w:t>
      </w:r>
      <w:r w:rsidR="00B239EC" w:rsidRPr="00C765A3">
        <w:rPr>
          <w:rFonts w:ascii="Arial" w:hAnsi="Arial" w:cs="Arial"/>
          <w:color w:val="000000" w:themeColor="text1"/>
          <w:shd w:val="clear" w:color="auto" w:fill="FFFFFF"/>
        </w:rPr>
        <w:t xml:space="preserve">. </w:t>
      </w:r>
      <w:r w:rsidR="00395DDF" w:rsidRPr="00C765A3">
        <w:rPr>
          <w:rFonts w:ascii="Arial" w:hAnsi="Arial" w:cs="Arial"/>
          <w:color w:val="000000" w:themeColor="text1"/>
          <w:shd w:val="clear" w:color="auto" w:fill="FFFFFF"/>
        </w:rPr>
        <w:t>Davis (1989</w:t>
      </w:r>
      <w:r w:rsidR="000A33C5" w:rsidRPr="00C765A3">
        <w:rPr>
          <w:rFonts w:ascii="Arial" w:hAnsi="Arial" w:cs="Arial"/>
          <w:color w:val="000000" w:themeColor="text1"/>
          <w:shd w:val="clear" w:color="auto" w:fill="FFFFFF"/>
        </w:rPr>
        <w:t>) also discussed that the use of art facilitates self-nurturing and promotes healing</w:t>
      </w:r>
      <w:r w:rsidR="00F43B5F" w:rsidRPr="00C765A3">
        <w:rPr>
          <w:rFonts w:ascii="Arial" w:hAnsi="Arial" w:cs="Arial"/>
          <w:color w:val="000000" w:themeColor="text1"/>
          <w:shd w:val="clear" w:color="auto" w:fill="FFFFFF"/>
        </w:rPr>
        <w:t xml:space="preserve">, it introduces several positive attributes </w:t>
      </w:r>
      <w:r w:rsidR="009D4333" w:rsidRPr="00C765A3">
        <w:rPr>
          <w:rFonts w:ascii="Arial" w:hAnsi="Arial" w:cs="Arial"/>
          <w:color w:val="000000" w:themeColor="text1"/>
          <w:shd w:val="clear" w:color="auto" w:fill="FFFFFF"/>
        </w:rPr>
        <w:t>to the healing that would not have been brough to the surface otherwise</w:t>
      </w:r>
      <w:r w:rsidR="007E3B7E" w:rsidRPr="00C765A3">
        <w:rPr>
          <w:rFonts w:ascii="Arial" w:hAnsi="Arial" w:cs="Arial"/>
          <w:color w:val="000000" w:themeColor="text1"/>
          <w:shd w:val="clear" w:color="auto" w:fill="FFFFFF"/>
        </w:rPr>
        <w:t xml:space="preserve">. </w:t>
      </w:r>
    </w:p>
    <w:p w14:paraId="4246CB42" w14:textId="6550FD80" w:rsidR="003C5BE7" w:rsidRDefault="00582AA2" w:rsidP="007B4D69">
      <w:pPr>
        <w:spacing w:line="360" w:lineRule="auto"/>
        <w:ind w:firstLine="720"/>
        <w:rPr>
          <w:rFonts w:ascii="Arial" w:hAnsi="Arial" w:cs="Arial"/>
        </w:rPr>
      </w:pPr>
      <w:r w:rsidRPr="00C765A3">
        <w:rPr>
          <w:rFonts w:ascii="Arial" w:hAnsi="Arial" w:cs="Arial"/>
          <w:color w:val="000000" w:themeColor="text1"/>
          <w:shd w:val="clear" w:color="auto" w:fill="FFFFFF"/>
        </w:rPr>
        <w:t xml:space="preserve">Art therapy allows </w:t>
      </w:r>
      <w:r w:rsidR="00AF01E1" w:rsidRPr="00C765A3">
        <w:rPr>
          <w:rFonts w:ascii="Arial" w:hAnsi="Arial" w:cs="Arial"/>
          <w:color w:val="000000" w:themeColor="text1"/>
          <w:shd w:val="clear" w:color="auto" w:fill="FFFFFF"/>
        </w:rPr>
        <w:t xml:space="preserve">the therapeutic technique to be beneficial for the </w:t>
      </w:r>
      <w:r w:rsidR="00BE1BD6" w:rsidRPr="00C765A3">
        <w:rPr>
          <w:rFonts w:ascii="Arial" w:hAnsi="Arial" w:cs="Arial"/>
          <w:color w:val="000000" w:themeColor="text1"/>
          <w:shd w:val="clear" w:color="auto" w:fill="FFFFFF"/>
        </w:rPr>
        <w:t>children’s</w:t>
      </w:r>
      <w:r w:rsidR="00AF01E1" w:rsidRPr="00C765A3">
        <w:rPr>
          <w:rFonts w:ascii="Arial" w:hAnsi="Arial" w:cs="Arial"/>
          <w:color w:val="000000" w:themeColor="text1"/>
          <w:shd w:val="clear" w:color="auto" w:fill="FFFFFF"/>
        </w:rPr>
        <w:t xml:space="preserve"> ability to </w:t>
      </w:r>
      <w:r w:rsidR="00BE1BD6" w:rsidRPr="00C765A3">
        <w:rPr>
          <w:rFonts w:ascii="Arial" w:hAnsi="Arial" w:cs="Arial"/>
          <w:color w:val="000000" w:themeColor="text1"/>
          <w:shd w:val="clear" w:color="auto" w:fill="FFFFFF"/>
        </w:rPr>
        <w:t>access</w:t>
      </w:r>
      <w:r w:rsidR="00AF01E1" w:rsidRPr="00C765A3">
        <w:rPr>
          <w:rFonts w:ascii="Arial" w:hAnsi="Arial" w:cs="Arial"/>
          <w:color w:val="000000" w:themeColor="text1"/>
          <w:shd w:val="clear" w:color="auto" w:fill="FFFFFF"/>
        </w:rPr>
        <w:t xml:space="preserve"> trauma without discussing </w:t>
      </w:r>
      <w:r w:rsidR="00BE1BD6" w:rsidRPr="00C765A3">
        <w:rPr>
          <w:rFonts w:ascii="Arial" w:hAnsi="Arial" w:cs="Arial"/>
          <w:color w:val="000000" w:themeColor="text1"/>
          <w:shd w:val="clear" w:color="auto" w:fill="FFFFFF"/>
        </w:rPr>
        <w:t>them verbally</w:t>
      </w:r>
      <w:r w:rsidR="006E784E" w:rsidRPr="00C765A3">
        <w:rPr>
          <w:rFonts w:ascii="Arial" w:hAnsi="Arial" w:cs="Arial"/>
          <w:color w:val="000000" w:themeColor="text1"/>
          <w:shd w:val="clear" w:color="auto" w:fill="FFFFFF"/>
        </w:rPr>
        <w:t xml:space="preserve"> allowing them to regain control of their own </w:t>
      </w:r>
      <w:r w:rsidR="00A14205" w:rsidRPr="00C765A3">
        <w:rPr>
          <w:rFonts w:ascii="Arial" w:hAnsi="Arial" w:cs="Arial"/>
          <w:color w:val="000000" w:themeColor="text1"/>
          <w:shd w:val="clear" w:color="auto" w:fill="FFFFFF"/>
        </w:rPr>
        <w:t xml:space="preserve">healing process. This will provide Stella with the </w:t>
      </w:r>
      <w:r w:rsidR="00905DC5" w:rsidRPr="00C765A3">
        <w:rPr>
          <w:rFonts w:ascii="Arial" w:hAnsi="Arial" w:cs="Arial"/>
          <w:color w:val="000000" w:themeColor="text1"/>
          <w:shd w:val="clear" w:color="auto" w:fill="FFFFFF"/>
        </w:rPr>
        <w:t>opportunity to relay her feelings and be in control of them</w:t>
      </w:r>
      <w:r w:rsidR="00C20B9D" w:rsidRPr="00C765A3">
        <w:rPr>
          <w:rFonts w:ascii="Arial" w:hAnsi="Arial" w:cs="Arial"/>
          <w:color w:val="000000" w:themeColor="text1"/>
          <w:shd w:val="clear" w:color="auto" w:fill="FFFFFF"/>
        </w:rPr>
        <w:t>, allowing her to become more confident and reliant within the classroom and around peers.</w:t>
      </w:r>
      <w:r w:rsidR="00C20B9D" w:rsidRPr="009811FD">
        <w:rPr>
          <w:rFonts w:ascii="Arial" w:hAnsi="Arial" w:cs="Arial"/>
          <w:color w:val="333333"/>
          <w:shd w:val="clear" w:color="auto" w:fill="FFFFFF"/>
        </w:rPr>
        <w:t xml:space="preserve"> </w:t>
      </w:r>
      <w:r w:rsidR="00B239EC" w:rsidRPr="009811FD">
        <w:rPr>
          <w:rFonts w:ascii="Arial" w:hAnsi="Arial" w:cs="Arial"/>
        </w:rPr>
        <w:t xml:space="preserve">As noted by </w:t>
      </w:r>
      <w:proofErr w:type="spellStart"/>
      <w:r w:rsidR="00B239EC" w:rsidRPr="009811FD">
        <w:rPr>
          <w:rFonts w:ascii="Arial" w:hAnsi="Arial" w:cs="Arial"/>
        </w:rPr>
        <w:t>Pifalo</w:t>
      </w:r>
      <w:proofErr w:type="spellEnd"/>
      <w:r w:rsidR="00B239EC" w:rsidRPr="009811FD">
        <w:rPr>
          <w:rFonts w:ascii="Arial" w:hAnsi="Arial" w:cs="Arial"/>
        </w:rPr>
        <w:t xml:space="preserve"> (2007)</w:t>
      </w:r>
      <w:r w:rsidR="00FE581A" w:rsidRPr="009811FD">
        <w:rPr>
          <w:rFonts w:ascii="Arial" w:hAnsi="Arial" w:cs="Arial"/>
        </w:rPr>
        <w:t xml:space="preserve"> </w:t>
      </w:r>
      <w:r w:rsidR="002230E0" w:rsidRPr="009811FD">
        <w:rPr>
          <w:rFonts w:ascii="Arial" w:hAnsi="Arial" w:cs="Arial"/>
        </w:rPr>
        <w:t xml:space="preserve">the nature of traumatic memories, an </w:t>
      </w:r>
      <w:r w:rsidR="004C474B" w:rsidRPr="009811FD">
        <w:rPr>
          <w:rFonts w:ascii="Arial" w:hAnsi="Arial" w:cs="Arial"/>
        </w:rPr>
        <w:t>image-based</w:t>
      </w:r>
      <w:r w:rsidR="002230E0" w:rsidRPr="009811FD">
        <w:rPr>
          <w:rFonts w:ascii="Arial" w:hAnsi="Arial" w:cs="Arial"/>
        </w:rPr>
        <w:t xml:space="preserve"> therapy may result in </w:t>
      </w:r>
      <w:r w:rsidR="002E3DAD" w:rsidRPr="009811FD">
        <w:rPr>
          <w:rFonts w:ascii="Arial" w:hAnsi="Arial" w:cs="Arial"/>
        </w:rPr>
        <w:t>reliving and processing these memories may cause flashbacks and nightmares</w:t>
      </w:r>
      <w:r w:rsidR="00A90243" w:rsidRPr="009811FD">
        <w:rPr>
          <w:rFonts w:ascii="Arial" w:hAnsi="Arial" w:cs="Arial"/>
        </w:rPr>
        <w:t xml:space="preserve">. </w:t>
      </w:r>
      <w:r w:rsidR="00BA7C96">
        <w:rPr>
          <w:rFonts w:ascii="Arial" w:hAnsi="Arial" w:cs="Arial"/>
        </w:rPr>
        <w:t xml:space="preserve">Understanding this, perhaps it is important to note that </w:t>
      </w:r>
      <w:r w:rsidR="00667CAB">
        <w:rPr>
          <w:rFonts w:ascii="Arial" w:hAnsi="Arial" w:cs="Arial"/>
        </w:rPr>
        <w:t xml:space="preserve">even if </w:t>
      </w:r>
      <w:r w:rsidR="00AD745F">
        <w:rPr>
          <w:rFonts w:ascii="Arial" w:hAnsi="Arial" w:cs="Arial"/>
        </w:rPr>
        <w:t xml:space="preserve">drawing is Stella’s favourite thing to do it may not be </w:t>
      </w:r>
      <w:r w:rsidR="003553A4">
        <w:rPr>
          <w:rFonts w:ascii="Arial" w:hAnsi="Arial" w:cs="Arial"/>
        </w:rPr>
        <w:t xml:space="preserve">appropriate for her mentally </w:t>
      </w:r>
      <w:r w:rsidR="00F830C4">
        <w:rPr>
          <w:rFonts w:ascii="Arial" w:hAnsi="Arial" w:cs="Arial"/>
        </w:rPr>
        <w:t xml:space="preserve">as it could trigger her </w:t>
      </w:r>
      <w:r w:rsidR="00F830C4">
        <w:rPr>
          <w:rFonts w:ascii="Arial" w:hAnsi="Arial" w:cs="Arial"/>
        </w:rPr>
        <w:lastRenderedPageBreak/>
        <w:t>anxieties further</w:t>
      </w:r>
      <w:r w:rsidR="0023732A">
        <w:rPr>
          <w:rFonts w:ascii="Arial" w:hAnsi="Arial" w:cs="Arial"/>
        </w:rPr>
        <w:t>.</w:t>
      </w:r>
      <w:r w:rsidR="00FF1B11">
        <w:rPr>
          <w:rFonts w:ascii="Arial" w:hAnsi="Arial" w:cs="Arial"/>
        </w:rPr>
        <w:t xml:space="preserve"> </w:t>
      </w:r>
      <w:r w:rsidR="00732474">
        <w:rPr>
          <w:rFonts w:ascii="Arial" w:hAnsi="Arial" w:cs="Arial"/>
        </w:rPr>
        <w:t xml:space="preserve">This interpretation was discussed differently by </w:t>
      </w:r>
      <w:r w:rsidR="005002DC">
        <w:rPr>
          <w:rFonts w:ascii="Arial" w:hAnsi="Arial" w:cs="Arial"/>
        </w:rPr>
        <w:t xml:space="preserve">Cohen and Ronen </w:t>
      </w:r>
      <w:r w:rsidR="00DE59F5">
        <w:rPr>
          <w:rFonts w:ascii="Arial" w:hAnsi="Arial" w:cs="Arial"/>
        </w:rPr>
        <w:t>(1999)</w:t>
      </w:r>
      <w:r w:rsidR="008328AD">
        <w:rPr>
          <w:rFonts w:ascii="Arial" w:hAnsi="Arial" w:cs="Arial"/>
        </w:rPr>
        <w:t xml:space="preserve"> </w:t>
      </w:r>
      <w:r w:rsidR="00D25603">
        <w:rPr>
          <w:rFonts w:ascii="Arial" w:hAnsi="Arial" w:cs="Arial"/>
        </w:rPr>
        <w:t xml:space="preserve">as they discovered, children who had </w:t>
      </w:r>
      <w:r w:rsidR="00700BA2">
        <w:rPr>
          <w:rFonts w:ascii="Arial" w:hAnsi="Arial" w:cs="Arial"/>
        </w:rPr>
        <w:t xml:space="preserve">experienced parental divorce </w:t>
      </w:r>
      <w:r w:rsidR="007118D7">
        <w:rPr>
          <w:rFonts w:ascii="Arial" w:hAnsi="Arial" w:cs="Arial"/>
        </w:rPr>
        <w:t xml:space="preserve">reflected their negative experiences </w:t>
      </w:r>
      <w:r w:rsidR="00492367">
        <w:rPr>
          <w:rFonts w:ascii="Arial" w:hAnsi="Arial" w:cs="Arial"/>
        </w:rPr>
        <w:t>through family drawings</w:t>
      </w:r>
      <w:r w:rsidR="00F32A50">
        <w:rPr>
          <w:rFonts w:ascii="Arial" w:hAnsi="Arial" w:cs="Arial"/>
        </w:rPr>
        <w:t xml:space="preserve">. </w:t>
      </w:r>
      <w:r w:rsidR="005137BA">
        <w:rPr>
          <w:rFonts w:ascii="Arial" w:hAnsi="Arial" w:cs="Arial"/>
        </w:rPr>
        <w:t xml:space="preserve">Developing </w:t>
      </w:r>
      <w:r w:rsidR="00131F07">
        <w:rPr>
          <w:rFonts w:ascii="Arial" w:hAnsi="Arial" w:cs="Arial"/>
        </w:rPr>
        <w:t xml:space="preserve">Stella’s </w:t>
      </w:r>
      <w:r w:rsidR="00A00349">
        <w:rPr>
          <w:rFonts w:ascii="Arial" w:hAnsi="Arial" w:cs="Arial"/>
        </w:rPr>
        <w:t>intervention,</w:t>
      </w:r>
      <w:r w:rsidR="00131F07">
        <w:rPr>
          <w:rFonts w:ascii="Arial" w:hAnsi="Arial" w:cs="Arial"/>
        </w:rPr>
        <w:t xml:space="preserve"> it was crucial </w:t>
      </w:r>
      <w:r w:rsidR="00FE6797">
        <w:rPr>
          <w:rFonts w:ascii="Arial" w:hAnsi="Arial" w:cs="Arial"/>
        </w:rPr>
        <w:t xml:space="preserve">to provide her with a relational context of </w:t>
      </w:r>
      <w:r w:rsidR="00476F6F">
        <w:rPr>
          <w:rFonts w:ascii="Arial" w:hAnsi="Arial" w:cs="Arial"/>
        </w:rPr>
        <w:t>her distresses giving her</w:t>
      </w:r>
      <w:r w:rsidR="00FF39D4">
        <w:rPr>
          <w:rFonts w:ascii="Arial" w:hAnsi="Arial" w:cs="Arial"/>
        </w:rPr>
        <w:t xml:space="preserve"> a system</w:t>
      </w:r>
      <w:r w:rsidR="00476F6F">
        <w:rPr>
          <w:rFonts w:ascii="Arial" w:hAnsi="Arial" w:cs="Arial"/>
        </w:rPr>
        <w:t xml:space="preserve"> to incorpo</w:t>
      </w:r>
      <w:r w:rsidR="003805EF">
        <w:rPr>
          <w:rFonts w:ascii="Arial" w:hAnsi="Arial" w:cs="Arial"/>
        </w:rPr>
        <w:t xml:space="preserve">rate the visual reflective method of drawing </w:t>
      </w:r>
      <w:r w:rsidR="00F70CB3">
        <w:rPr>
          <w:rFonts w:ascii="Arial" w:hAnsi="Arial" w:cs="Arial"/>
        </w:rPr>
        <w:t>as it gives her a narrative to the separation</w:t>
      </w:r>
      <w:r w:rsidR="00A00349">
        <w:rPr>
          <w:rFonts w:ascii="Arial" w:hAnsi="Arial" w:cs="Arial"/>
        </w:rPr>
        <w:t xml:space="preserve">. </w:t>
      </w:r>
      <w:r w:rsidR="0031498A">
        <w:rPr>
          <w:rFonts w:ascii="Arial" w:hAnsi="Arial" w:cs="Arial"/>
        </w:rPr>
        <w:t>Boden et al. (2019) developed th</w:t>
      </w:r>
      <w:r w:rsidR="0095483D">
        <w:rPr>
          <w:rFonts w:ascii="Arial" w:hAnsi="Arial" w:cs="Arial"/>
        </w:rPr>
        <w:t xml:space="preserve">is phenomenon </w:t>
      </w:r>
      <w:r w:rsidR="000E44D9">
        <w:rPr>
          <w:rFonts w:ascii="Arial" w:hAnsi="Arial" w:cs="Arial"/>
        </w:rPr>
        <w:t xml:space="preserve">which </w:t>
      </w:r>
      <w:r w:rsidR="00393D3B">
        <w:rPr>
          <w:rFonts w:ascii="Arial" w:hAnsi="Arial" w:cs="Arial"/>
        </w:rPr>
        <w:t xml:space="preserve">incorporates drawing into </w:t>
      </w:r>
      <w:r w:rsidR="00EA0DC2">
        <w:rPr>
          <w:rFonts w:ascii="Arial" w:hAnsi="Arial" w:cs="Arial"/>
        </w:rPr>
        <w:t>interpretative</w:t>
      </w:r>
      <w:r w:rsidR="00663BA6">
        <w:rPr>
          <w:rFonts w:ascii="Arial" w:hAnsi="Arial" w:cs="Arial"/>
        </w:rPr>
        <w:t xml:space="preserve"> </w:t>
      </w:r>
      <w:r w:rsidR="00EA0DC2">
        <w:rPr>
          <w:rFonts w:ascii="Arial" w:hAnsi="Arial" w:cs="Arial"/>
        </w:rPr>
        <w:t>phenomenological</w:t>
      </w:r>
      <w:r w:rsidR="00663BA6">
        <w:rPr>
          <w:rFonts w:ascii="Arial" w:hAnsi="Arial" w:cs="Arial"/>
        </w:rPr>
        <w:t xml:space="preserve"> analysis (IPA) design provides a system </w:t>
      </w:r>
      <w:r w:rsidR="00EA0DC2">
        <w:rPr>
          <w:rFonts w:ascii="Arial" w:hAnsi="Arial" w:cs="Arial"/>
        </w:rPr>
        <w:t xml:space="preserve">which allows children to communicate </w:t>
      </w:r>
      <w:r w:rsidR="001F29A4">
        <w:rPr>
          <w:rFonts w:ascii="Arial" w:hAnsi="Arial" w:cs="Arial"/>
        </w:rPr>
        <w:t xml:space="preserve">their experiences and perceptions. </w:t>
      </w:r>
    </w:p>
    <w:p w14:paraId="33C9C9EC" w14:textId="77777777" w:rsidR="00E9362F" w:rsidRDefault="00D11F9B" w:rsidP="00066C55">
      <w:pPr>
        <w:spacing w:line="360" w:lineRule="auto"/>
        <w:ind w:firstLine="720"/>
        <w:rPr>
          <w:rFonts w:ascii="Arial" w:hAnsi="Arial" w:cs="Arial"/>
          <w:shd w:val="clear" w:color="auto" w:fill="FFFFFF"/>
        </w:rPr>
      </w:pPr>
      <w:r>
        <w:rPr>
          <w:rFonts w:ascii="Arial" w:hAnsi="Arial" w:cs="Arial"/>
        </w:rPr>
        <w:t xml:space="preserve">A </w:t>
      </w:r>
      <w:r w:rsidR="00903474">
        <w:rPr>
          <w:rFonts w:ascii="Arial" w:hAnsi="Arial" w:cs="Arial"/>
        </w:rPr>
        <w:t>positive parent</w:t>
      </w:r>
      <w:r w:rsidR="008D5935">
        <w:rPr>
          <w:rFonts w:ascii="Arial" w:hAnsi="Arial" w:cs="Arial"/>
        </w:rPr>
        <w:t xml:space="preserve"> collaboration within the school will be a fundamental success for Stella’s intervention and progression. Stella</w:t>
      </w:r>
      <w:r w:rsidR="0030695B">
        <w:rPr>
          <w:rFonts w:ascii="Arial" w:hAnsi="Arial" w:cs="Arial"/>
        </w:rPr>
        <w:t xml:space="preserve">’s parents will be able to discuss her progress as well as the provision in place for Stella. </w:t>
      </w:r>
      <w:r w:rsidR="00EE5F24">
        <w:rPr>
          <w:rFonts w:ascii="Arial" w:hAnsi="Arial" w:cs="Arial"/>
        </w:rPr>
        <w:t xml:space="preserve">There will be a multi communication between the school and parents </w:t>
      </w:r>
      <w:r w:rsidR="009E1551">
        <w:rPr>
          <w:rFonts w:ascii="Arial" w:hAnsi="Arial" w:cs="Arial"/>
        </w:rPr>
        <w:t>for</w:t>
      </w:r>
      <w:r w:rsidR="00EE5F24">
        <w:rPr>
          <w:rFonts w:ascii="Arial" w:hAnsi="Arial" w:cs="Arial"/>
        </w:rPr>
        <w:t xml:space="preserve"> Stella to achieve </w:t>
      </w:r>
      <w:r w:rsidR="000E1AA0">
        <w:rPr>
          <w:rFonts w:ascii="Arial" w:hAnsi="Arial" w:cs="Arial"/>
        </w:rPr>
        <w:t xml:space="preserve">the best outcome possible </w:t>
      </w:r>
      <w:r w:rsidR="009E1551">
        <w:rPr>
          <w:rFonts w:ascii="Arial" w:hAnsi="Arial" w:cs="Arial"/>
        </w:rPr>
        <w:t>for her social and emotional development</w:t>
      </w:r>
      <w:r w:rsidR="00F97C7B">
        <w:rPr>
          <w:rFonts w:ascii="Arial" w:hAnsi="Arial" w:cs="Arial"/>
        </w:rPr>
        <w:t xml:space="preserve">. </w:t>
      </w:r>
      <w:r w:rsidR="00946319" w:rsidRPr="00946319">
        <w:rPr>
          <w:rFonts w:ascii="Arial" w:hAnsi="Arial" w:cs="Arial"/>
        </w:rPr>
        <w:t>Hawthorne</w:t>
      </w:r>
      <w:r w:rsidR="00F97C7B">
        <w:rPr>
          <w:rFonts w:ascii="Arial" w:hAnsi="Arial" w:cs="Arial"/>
        </w:rPr>
        <w:t xml:space="preserve"> (</w:t>
      </w:r>
      <w:r w:rsidR="00946319" w:rsidRPr="00946319">
        <w:rPr>
          <w:rFonts w:ascii="Arial" w:hAnsi="Arial" w:cs="Arial"/>
        </w:rPr>
        <w:t>2022)</w:t>
      </w:r>
      <w:r w:rsidR="00F97C7B">
        <w:rPr>
          <w:rFonts w:ascii="Arial" w:hAnsi="Arial" w:cs="Arial"/>
        </w:rPr>
        <w:t xml:space="preserve"> believed </w:t>
      </w:r>
      <w:r w:rsidR="0041176D">
        <w:rPr>
          <w:rFonts w:ascii="Arial" w:hAnsi="Arial" w:cs="Arial"/>
        </w:rPr>
        <w:t xml:space="preserve">positive parental support </w:t>
      </w:r>
      <w:r w:rsidR="002C4C63">
        <w:rPr>
          <w:rFonts w:ascii="Arial" w:hAnsi="Arial" w:cs="Arial"/>
        </w:rPr>
        <w:t xml:space="preserve">and engagement </w:t>
      </w:r>
      <w:r w:rsidR="000D7DBC">
        <w:rPr>
          <w:rFonts w:ascii="Arial" w:hAnsi="Arial" w:cs="Arial"/>
        </w:rPr>
        <w:t xml:space="preserve">is vital and can support children’s </w:t>
      </w:r>
      <w:r w:rsidR="00E10F9F">
        <w:rPr>
          <w:rFonts w:ascii="Arial" w:hAnsi="Arial" w:cs="Arial"/>
        </w:rPr>
        <w:t xml:space="preserve">learning, </w:t>
      </w:r>
      <w:r w:rsidR="005A74A8">
        <w:rPr>
          <w:rFonts w:ascii="Arial" w:hAnsi="Arial" w:cs="Arial"/>
        </w:rPr>
        <w:t>if</w:t>
      </w:r>
      <w:r w:rsidR="00E10F9F">
        <w:rPr>
          <w:rFonts w:ascii="Arial" w:hAnsi="Arial" w:cs="Arial"/>
        </w:rPr>
        <w:t xml:space="preserve"> they are informed </w:t>
      </w:r>
      <w:r w:rsidR="00364863">
        <w:rPr>
          <w:rFonts w:ascii="Arial" w:hAnsi="Arial" w:cs="Arial"/>
        </w:rPr>
        <w:t xml:space="preserve">it can foster effective </w:t>
      </w:r>
      <w:r w:rsidR="00380645">
        <w:rPr>
          <w:rFonts w:ascii="Arial" w:hAnsi="Arial" w:cs="Arial"/>
        </w:rPr>
        <w:t>relationships</w:t>
      </w:r>
      <w:r w:rsidR="00364863">
        <w:rPr>
          <w:rFonts w:ascii="Arial" w:hAnsi="Arial" w:cs="Arial"/>
        </w:rPr>
        <w:t xml:space="preserve"> to support </w:t>
      </w:r>
      <w:r w:rsidR="00042972">
        <w:rPr>
          <w:rFonts w:ascii="Arial" w:hAnsi="Arial" w:cs="Arial"/>
        </w:rPr>
        <w:t>transitions</w:t>
      </w:r>
      <w:r w:rsidR="00AD02DB">
        <w:rPr>
          <w:rFonts w:ascii="Arial" w:hAnsi="Arial" w:cs="Arial"/>
        </w:rPr>
        <w:t xml:space="preserve">. The benefits are not only linked to academic improvement </w:t>
      </w:r>
      <w:r w:rsidR="0009531F">
        <w:rPr>
          <w:rFonts w:ascii="Arial" w:hAnsi="Arial" w:cs="Arial"/>
        </w:rPr>
        <w:t xml:space="preserve">but their personal, </w:t>
      </w:r>
      <w:r w:rsidR="00B018AF">
        <w:rPr>
          <w:rFonts w:ascii="Arial" w:hAnsi="Arial" w:cs="Arial"/>
        </w:rPr>
        <w:t>social,</w:t>
      </w:r>
      <w:r w:rsidR="0009531F">
        <w:rPr>
          <w:rFonts w:ascii="Arial" w:hAnsi="Arial" w:cs="Arial"/>
        </w:rPr>
        <w:t xml:space="preserve"> and emotional development are all influenced by</w:t>
      </w:r>
      <w:r w:rsidR="00222EA8">
        <w:rPr>
          <w:rFonts w:ascii="Arial" w:hAnsi="Arial" w:cs="Arial"/>
        </w:rPr>
        <w:t xml:space="preserve"> the nature of</w:t>
      </w:r>
      <w:r w:rsidR="0009531F">
        <w:rPr>
          <w:rFonts w:ascii="Arial" w:hAnsi="Arial" w:cs="Arial"/>
        </w:rPr>
        <w:t xml:space="preserve"> </w:t>
      </w:r>
      <w:r w:rsidR="006B7EA9">
        <w:rPr>
          <w:rFonts w:ascii="Arial" w:hAnsi="Arial" w:cs="Arial"/>
        </w:rPr>
        <w:t xml:space="preserve">parent- teacher </w:t>
      </w:r>
      <w:r w:rsidR="00222EA8">
        <w:rPr>
          <w:rFonts w:ascii="Arial" w:hAnsi="Arial" w:cs="Arial"/>
        </w:rPr>
        <w:t xml:space="preserve">relationships. </w:t>
      </w:r>
      <w:r w:rsidR="006F3E53">
        <w:rPr>
          <w:rFonts w:ascii="Arial" w:hAnsi="Arial" w:cs="Arial"/>
        </w:rPr>
        <w:t xml:space="preserve">Campbell (2011) </w:t>
      </w:r>
      <w:r w:rsidR="0017359C">
        <w:rPr>
          <w:rFonts w:ascii="Arial" w:hAnsi="Arial" w:cs="Arial"/>
        </w:rPr>
        <w:t xml:space="preserve">similarly stated </w:t>
      </w:r>
      <w:r w:rsidR="00EA1ED9">
        <w:rPr>
          <w:rFonts w:ascii="Arial" w:hAnsi="Arial" w:cs="Arial"/>
        </w:rPr>
        <w:t xml:space="preserve">the positive </w:t>
      </w:r>
      <w:r w:rsidR="0001283B">
        <w:rPr>
          <w:rFonts w:ascii="Arial" w:hAnsi="Arial" w:cs="Arial"/>
        </w:rPr>
        <w:t xml:space="preserve">effects of parent-school collaboration enables </w:t>
      </w:r>
      <w:r w:rsidR="00D65CF9">
        <w:rPr>
          <w:rFonts w:ascii="Arial" w:hAnsi="Arial" w:cs="Arial"/>
        </w:rPr>
        <w:t xml:space="preserve">continuous </w:t>
      </w:r>
      <w:r w:rsidR="00C51195">
        <w:rPr>
          <w:rFonts w:ascii="Arial" w:hAnsi="Arial" w:cs="Arial"/>
        </w:rPr>
        <w:t xml:space="preserve">support and encouragement. </w:t>
      </w:r>
      <w:r w:rsidR="00C667E2">
        <w:rPr>
          <w:rFonts w:ascii="Arial" w:hAnsi="Arial" w:cs="Arial"/>
        </w:rPr>
        <w:t xml:space="preserve">Furthermore </w:t>
      </w:r>
      <w:hyperlink r:id="rId8" w:anchor="bib0095" w:history="1">
        <w:r w:rsidR="001F00E7" w:rsidRPr="00BD4233">
          <w:rPr>
            <w:rStyle w:val="anchor-text"/>
            <w:rFonts w:ascii="Arial" w:hAnsi="Arial" w:cs="Arial"/>
          </w:rPr>
          <w:t xml:space="preserve">Emerson et al., </w:t>
        </w:r>
        <w:r w:rsidR="00F43927">
          <w:rPr>
            <w:rStyle w:val="anchor-text"/>
            <w:rFonts w:ascii="Arial" w:hAnsi="Arial" w:cs="Arial"/>
          </w:rPr>
          <w:t>(</w:t>
        </w:r>
        <w:r w:rsidR="001F00E7" w:rsidRPr="00BD4233">
          <w:rPr>
            <w:rStyle w:val="anchor-text"/>
            <w:rFonts w:ascii="Arial" w:hAnsi="Arial" w:cs="Arial"/>
          </w:rPr>
          <w:t>2012</w:t>
        </w:r>
      </w:hyperlink>
      <w:r w:rsidR="00F43927">
        <w:rPr>
          <w:rFonts w:ascii="Arial" w:hAnsi="Arial" w:cs="Arial"/>
        </w:rPr>
        <w:t xml:space="preserve">) </w:t>
      </w:r>
      <w:r w:rsidR="00F43927">
        <w:rPr>
          <w:rFonts w:ascii="Arial" w:hAnsi="Arial" w:cs="Arial"/>
          <w:shd w:val="clear" w:color="auto" w:fill="FFFFFF"/>
        </w:rPr>
        <w:t xml:space="preserve">believed schools can promote </w:t>
      </w:r>
      <w:r w:rsidR="00ED762A">
        <w:rPr>
          <w:rFonts w:ascii="Arial" w:hAnsi="Arial" w:cs="Arial"/>
          <w:shd w:val="clear" w:color="auto" w:fill="FFFFFF"/>
        </w:rPr>
        <w:t xml:space="preserve">the benefit of parental engagement while facilitating the mutual sharing of information </w:t>
      </w:r>
      <w:r w:rsidR="00BF382D">
        <w:rPr>
          <w:rFonts w:ascii="Arial" w:hAnsi="Arial" w:cs="Arial"/>
          <w:shd w:val="clear" w:color="auto" w:fill="FFFFFF"/>
        </w:rPr>
        <w:t>about the child’s well-being and progress</w:t>
      </w:r>
      <w:r w:rsidR="00990A63">
        <w:rPr>
          <w:rFonts w:ascii="Arial" w:hAnsi="Arial" w:cs="Arial"/>
          <w:shd w:val="clear" w:color="auto" w:fill="FFFFFF"/>
        </w:rPr>
        <w:t xml:space="preserve">. </w:t>
      </w:r>
      <w:r w:rsidR="00664E54">
        <w:rPr>
          <w:rFonts w:ascii="Arial" w:hAnsi="Arial" w:cs="Arial"/>
          <w:shd w:val="clear" w:color="auto" w:fill="FFFFFF"/>
        </w:rPr>
        <w:t xml:space="preserve">This may suggest involving more people within </w:t>
      </w:r>
      <w:r w:rsidR="00E91C1A">
        <w:rPr>
          <w:rFonts w:ascii="Arial" w:hAnsi="Arial" w:cs="Arial"/>
          <w:shd w:val="clear" w:color="auto" w:fill="FFFFFF"/>
        </w:rPr>
        <w:t xml:space="preserve">Stella’s interventions and </w:t>
      </w:r>
      <w:r w:rsidR="00413941">
        <w:rPr>
          <w:rFonts w:ascii="Arial" w:hAnsi="Arial" w:cs="Arial"/>
          <w:shd w:val="clear" w:color="auto" w:fill="FFFFFF"/>
        </w:rPr>
        <w:t>progres</w:t>
      </w:r>
      <w:r w:rsidR="009F39C0">
        <w:rPr>
          <w:rFonts w:ascii="Arial" w:hAnsi="Arial" w:cs="Arial"/>
          <w:shd w:val="clear" w:color="auto" w:fill="FFFFFF"/>
        </w:rPr>
        <w:t>s</w:t>
      </w:r>
      <w:r w:rsidR="00127CB8">
        <w:rPr>
          <w:rFonts w:ascii="Arial" w:hAnsi="Arial" w:cs="Arial"/>
          <w:shd w:val="clear" w:color="auto" w:fill="FFFFFF"/>
        </w:rPr>
        <w:t xml:space="preserve">: her family, the school and </w:t>
      </w:r>
      <w:r w:rsidR="00C015D1">
        <w:rPr>
          <w:rFonts w:ascii="Arial" w:hAnsi="Arial" w:cs="Arial"/>
          <w:shd w:val="clear" w:color="auto" w:fill="FFFFFF"/>
        </w:rPr>
        <w:t xml:space="preserve">community, </w:t>
      </w:r>
      <w:r w:rsidR="00E91C1A">
        <w:rPr>
          <w:rFonts w:ascii="Arial" w:hAnsi="Arial" w:cs="Arial"/>
          <w:shd w:val="clear" w:color="auto" w:fill="FFFFFF"/>
        </w:rPr>
        <w:t xml:space="preserve">may influence </w:t>
      </w:r>
      <w:r w:rsidR="006D472E">
        <w:rPr>
          <w:rFonts w:ascii="Arial" w:hAnsi="Arial" w:cs="Arial"/>
          <w:shd w:val="clear" w:color="auto" w:fill="FFFFFF"/>
        </w:rPr>
        <w:t>recognisable progress in her social and emotional development</w:t>
      </w:r>
      <w:r w:rsidR="00C015D1">
        <w:rPr>
          <w:rFonts w:ascii="Arial" w:hAnsi="Arial" w:cs="Arial"/>
          <w:shd w:val="clear" w:color="auto" w:fill="FFFFFF"/>
        </w:rPr>
        <w:t>.</w:t>
      </w:r>
      <w:r w:rsidR="00B516C2">
        <w:rPr>
          <w:rFonts w:ascii="Arial" w:hAnsi="Arial" w:cs="Arial"/>
          <w:shd w:val="clear" w:color="auto" w:fill="FFFFFF"/>
        </w:rPr>
        <w:t xml:space="preserve"> </w:t>
      </w:r>
    </w:p>
    <w:p w14:paraId="77812153" w14:textId="70CDE828" w:rsidR="00DD1398" w:rsidRDefault="00B516C2" w:rsidP="007B4D69">
      <w:pPr>
        <w:spacing w:line="360" w:lineRule="auto"/>
        <w:ind w:firstLine="720"/>
        <w:rPr>
          <w:rFonts w:ascii="Arial" w:hAnsi="Arial" w:cs="Arial"/>
          <w:shd w:val="clear" w:color="auto" w:fill="FFFFFF"/>
        </w:rPr>
      </w:pPr>
      <w:r>
        <w:rPr>
          <w:rFonts w:ascii="Arial" w:hAnsi="Arial" w:cs="Arial"/>
          <w:shd w:val="clear" w:color="auto" w:fill="FFFFFF"/>
        </w:rPr>
        <w:t xml:space="preserve">Bowlby (1980), </w:t>
      </w:r>
      <w:r w:rsidR="00841EA2">
        <w:rPr>
          <w:rFonts w:ascii="Arial" w:hAnsi="Arial" w:cs="Arial"/>
          <w:shd w:val="clear" w:color="auto" w:fill="FFFFFF"/>
        </w:rPr>
        <w:t xml:space="preserve">discussed his attachment theory, he stated that </w:t>
      </w:r>
      <w:r w:rsidR="00ED3CAE" w:rsidRPr="00ED3CAE">
        <w:rPr>
          <w:rFonts w:ascii="Arial" w:hAnsi="Arial" w:cs="Arial"/>
          <w:shd w:val="clear" w:color="auto" w:fill="FFFFFF"/>
        </w:rPr>
        <w:t>fundamental aspect</w:t>
      </w:r>
      <w:r w:rsidR="00ED3CAE">
        <w:rPr>
          <w:rFonts w:ascii="Arial" w:hAnsi="Arial" w:cs="Arial"/>
          <w:shd w:val="clear" w:color="auto" w:fill="FFFFFF"/>
        </w:rPr>
        <w:t>s</w:t>
      </w:r>
      <w:r w:rsidR="00ED3CAE" w:rsidRPr="00ED3CAE">
        <w:rPr>
          <w:rFonts w:ascii="Arial" w:hAnsi="Arial" w:cs="Arial"/>
          <w:shd w:val="clear" w:color="auto" w:fill="FFFFFF"/>
        </w:rPr>
        <w:t xml:space="preserve"> of human nature is the propensity to form close emotional ties with specific people.</w:t>
      </w:r>
      <w:r w:rsidR="00ED3CAE">
        <w:rPr>
          <w:rFonts w:ascii="Arial" w:hAnsi="Arial" w:cs="Arial"/>
          <w:shd w:val="clear" w:color="auto" w:fill="FFFFFF"/>
        </w:rPr>
        <w:t xml:space="preserve"> </w:t>
      </w:r>
      <w:r w:rsidR="000C77DA">
        <w:rPr>
          <w:rFonts w:ascii="Arial" w:hAnsi="Arial" w:cs="Arial"/>
          <w:shd w:val="clear" w:color="auto" w:fill="FFFFFF"/>
        </w:rPr>
        <w:t xml:space="preserve">Bowlby (1980) </w:t>
      </w:r>
      <w:r w:rsidR="001B7EAA">
        <w:rPr>
          <w:rFonts w:ascii="Arial" w:hAnsi="Arial" w:cs="Arial"/>
          <w:shd w:val="clear" w:color="auto" w:fill="FFFFFF"/>
        </w:rPr>
        <w:t>identified</w:t>
      </w:r>
      <w:r w:rsidR="000C77DA">
        <w:rPr>
          <w:rFonts w:ascii="Arial" w:hAnsi="Arial" w:cs="Arial"/>
          <w:shd w:val="clear" w:color="auto" w:fill="FFFFFF"/>
        </w:rPr>
        <w:t xml:space="preserve"> four characteristic </w:t>
      </w:r>
      <w:r w:rsidR="00913325">
        <w:rPr>
          <w:rFonts w:ascii="Arial" w:hAnsi="Arial" w:cs="Arial"/>
          <w:shd w:val="clear" w:color="auto" w:fill="FFFFFF"/>
        </w:rPr>
        <w:t>features of this phenomenon. Stella would come under the “</w:t>
      </w:r>
      <w:r w:rsidR="001B7EAA">
        <w:rPr>
          <w:rFonts w:ascii="Arial" w:hAnsi="Arial" w:cs="Arial"/>
          <w:shd w:val="clear" w:color="auto" w:fill="FFFFFF"/>
        </w:rPr>
        <w:t xml:space="preserve">safe haven” </w:t>
      </w:r>
      <w:r w:rsidR="0001282A">
        <w:rPr>
          <w:rFonts w:ascii="Arial" w:hAnsi="Arial" w:cs="Arial"/>
          <w:shd w:val="clear" w:color="auto" w:fill="FFFFFF"/>
        </w:rPr>
        <w:t>part of the phenomenon</w:t>
      </w:r>
      <w:r w:rsidR="00E86096">
        <w:rPr>
          <w:rFonts w:ascii="Arial" w:hAnsi="Arial" w:cs="Arial"/>
          <w:shd w:val="clear" w:color="auto" w:fill="FFFFFF"/>
        </w:rPr>
        <w:t xml:space="preserve">, which explains </w:t>
      </w:r>
      <w:r w:rsidR="00B37C2D">
        <w:rPr>
          <w:rFonts w:ascii="Arial" w:hAnsi="Arial" w:cs="Arial"/>
          <w:shd w:val="clear" w:color="auto" w:fill="FFFFFF"/>
        </w:rPr>
        <w:t xml:space="preserve">children </w:t>
      </w:r>
      <w:r w:rsidR="00E86096">
        <w:rPr>
          <w:rFonts w:ascii="Arial" w:hAnsi="Arial" w:cs="Arial"/>
          <w:shd w:val="clear" w:color="auto" w:fill="FFFFFF"/>
        </w:rPr>
        <w:t>seek</w:t>
      </w:r>
      <w:r w:rsidR="00B37C2D">
        <w:rPr>
          <w:rFonts w:ascii="Arial" w:hAnsi="Arial" w:cs="Arial"/>
          <w:shd w:val="clear" w:color="auto" w:fill="FFFFFF"/>
        </w:rPr>
        <w:t xml:space="preserve"> out </w:t>
      </w:r>
      <w:r w:rsidR="00651995">
        <w:rPr>
          <w:rFonts w:ascii="Arial" w:hAnsi="Arial" w:cs="Arial"/>
          <w:shd w:val="clear" w:color="auto" w:fill="FFFFFF"/>
        </w:rPr>
        <w:t xml:space="preserve">the attachment figure(s) for comfort and security when they feel uncomfortable or threatened. </w:t>
      </w:r>
      <w:r w:rsidR="00075718">
        <w:rPr>
          <w:rFonts w:ascii="Arial" w:hAnsi="Arial" w:cs="Arial"/>
          <w:shd w:val="clear" w:color="auto" w:fill="FFFFFF"/>
        </w:rPr>
        <w:t>T</w:t>
      </w:r>
      <w:r w:rsidR="00075718" w:rsidRPr="00075718">
        <w:rPr>
          <w:rFonts w:ascii="Arial" w:hAnsi="Arial" w:cs="Arial"/>
          <w:shd w:val="clear" w:color="auto" w:fill="FFFFFF"/>
        </w:rPr>
        <w:t xml:space="preserve">his could imply that </w:t>
      </w:r>
      <w:r w:rsidR="008D2E35" w:rsidRPr="00075718">
        <w:rPr>
          <w:rFonts w:ascii="Arial" w:hAnsi="Arial" w:cs="Arial"/>
          <w:shd w:val="clear" w:color="auto" w:fill="FFFFFF"/>
        </w:rPr>
        <w:t>for</w:t>
      </w:r>
      <w:r w:rsidR="00075718" w:rsidRPr="00075718">
        <w:rPr>
          <w:rFonts w:ascii="Arial" w:hAnsi="Arial" w:cs="Arial"/>
          <w:shd w:val="clear" w:color="auto" w:fill="FFFFFF"/>
        </w:rPr>
        <w:t xml:space="preserve"> Stella to advance in her social and emotional abilities, she will need to establish a "safe haven" with her peers in the future so she may confide in them and begin to engage with them.</w:t>
      </w:r>
      <w:r w:rsidR="008D2E35">
        <w:rPr>
          <w:rFonts w:ascii="Arial" w:hAnsi="Arial" w:cs="Arial"/>
          <w:shd w:val="clear" w:color="auto" w:fill="FFFFFF"/>
        </w:rPr>
        <w:t xml:space="preserve"> In contrast to Bowlby (1980), </w:t>
      </w:r>
      <w:r w:rsidR="00125D5E">
        <w:rPr>
          <w:rFonts w:ascii="Arial" w:hAnsi="Arial" w:cs="Arial"/>
          <w:shd w:val="clear" w:color="auto" w:fill="FFFFFF"/>
        </w:rPr>
        <w:t xml:space="preserve">Bandura (1977) </w:t>
      </w:r>
      <w:r w:rsidR="00984614">
        <w:rPr>
          <w:rFonts w:ascii="Arial" w:hAnsi="Arial" w:cs="Arial"/>
          <w:shd w:val="clear" w:color="auto" w:fill="FFFFFF"/>
        </w:rPr>
        <w:t>observed that children gain their behaviour from their peers as well as parents</w:t>
      </w:r>
      <w:r w:rsidR="00B95571">
        <w:rPr>
          <w:rFonts w:ascii="Arial" w:hAnsi="Arial" w:cs="Arial"/>
          <w:shd w:val="clear" w:color="auto" w:fill="FFFFFF"/>
        </w:rPr>
        <w:t xml:space="preserve"> which moves to imitation of those behaviours</w:t>
      </w:r>
      <w:r w:rsidR="00D462E9">
        <w:rPr>
          <w:rFonts w:ascii="Arial" w:hAnsi="Arial" w:cs="Arial"/>
          <w:shd w:val="clear" w:color="auto" w:fill="FFFFFF"/>
        </w:rPr>
        <w:t>. Considering Stella’s situation Bandura’s (1977) theory</w:t>
      </w:r>
      <w:r w:rsidR="00AB6FAA">
        <w:rPr>
          <w:rFonts w:ascii="Arial" w:hAnsi="Arial" w:cs="Arial"/>
          <w:shd w:val="clear" w:color="auto" w:fill="FFFFFF"/>
        </w:rPr>
        <w:t xml:space="preserve"> </w:t>
      </w:r>
      <w:r w:rsidR="00AB6FAA" w:rsidRPr="00AB6FAA">
        <w:rPr>
          <w:rFonts w:ascii="Arial" w:hAnsi="Arial" w:cs="Arial"/>
          <w:shd w:val="clear" w:color="auto" w:fill="FFFFFF"/>
        </w:rPr>
        <w:t xml:space="preserve">may reach the conclusion that Stella's social and emotional development deteriorated </w:t>
      </w:r>
      <w:proofErr w:type="gramStart"/>
      <w:r w:rsidR="00AB6FAA" w:rsidRPr="00AB6FAA">
        <w:rPr>
          <w:rFonts w:ascii="Arial" w:hAnsi="Arial" w:cs="Arial"/>
          <w:shd w:val="clear" w:color="auto" w:fill="FFFFFF"/>
        </w:rPr>
        <w:t>as a result of</w:t>
      </w:r>
      <w:proofErr w:type="gramEnd"/>
      <w:r w:rsidR="00AB6FAA" w:rsidRPr="00AB6FAA">
        <w:rPr>
          <w:rFonts w:ascii="Arial" w:hAnsi="Arial" w:cs="Arial"/>
          <w:shd w:val="clear" w:color="auto" w:fill="FFFFFF"/>
        </w:rPr>
        <w:t xml:space="preserve"> her parent's separation, which resulted in a lack of communication and caused Stella to become detached from social situations</w:t>
      </w:r>
      <w:r w:rsidR="00621C71">
        <w:rPr>
          <w:rFonts w:ascii="Arial" w:hAnsi="Arial" w:cs="Arial"/>
          <w:shd w:val="clear" w:color="auto" w:fill="FFFFFF"/>
        </w:rPr>
        <w:t xml:space="preserve">. </w:t>
      </w:r>
    </w:p>
    <w:p w14:paraId="069D82CB" w14:textId="77777777" w:rsidR="00E73A7F" w:rsidRDefault="00E73A7F" w:rsidP="00457F5E">
      <w:pPr>
        <w:spacing w:line="360" w:lineRule="auto"/>
        <w:rPr>
          <w:rFonts w:ascii="Arial" w:hAnsi="Arial" w:cs="Arial"/>
          <w:shd w:val="clear" w:color="auto" w:fill="FFFFFF"/>
        </w:rPr>
      </w:pPr>
    </w:p>
    <w:p w14:paraId="282F169D" w14:textId="62B9E4D5" w:rsidR="00D260F3" w:rsidRDefault="0091326A" w:rsidP="00211483">
      <w:pPr>
        <w:tabs>
          <w:tab w:val="right" w:pos="9026"/>
        </w:tabs>
        <w:spacing w:line="360" w:lineRule="auto"/>
        <w:rPr>
          <w:rFonts w:ascii="Arial" w:hAnsi="Arial" w:cs="Arial"/>
        </w:rPr>
      </w:pPr>
      <w:r>
        <w:rPr>
          <w:rFonts w:ascii="Arial" w:hAnsi="Arial" w:cs="Arial"/>
          <w:shd w:val="clear" w:color="auto" w:fill="FFFFFF"/>
        </w:rPr>
        <w:tab/>
      </w:r>
      <w:r w:rsidR="00DD2CE6">
        <w:rPr>
          <w:rFonts w:ascii="Arial" w:hAnsi="Arial" w:cs="Arial"/>
          <w:shd w:val="clear" w:color="auto" w:fill="FFFFFF"/>
        </w:rPr>
        <w:t xml:space="preserve">In </w:t>
      </w:r>
      <w:r w:rsidR="00942389">
        <w:rPr>
          <w:rFonts w:ascii="Arial" w:hAnsi="Arial" w:cs="Arial"/>
          <w:shd w:val="clear" w:color="auto" w:fill="FFFFFF"/>
        </w:rPr>
        <w:t>conclusion</w:t>
      </w:r>
      <w:r w:rsidR="00DD2CE6">
        <w:rPr>
          <w:rFonts w:ascii="Arial" w:hAnsi="Arial" w:cs="Arial"/>
          <w:shd w:val="clear" w:color="auto" w:fill="FFFFFF"/>
        </w:rPr>
        <w:t xml:space="preserve"> the reflection devises </w:t>
      </w:r>
      <w:r w:rsidR="00DD2CE6">
        <w:rPr>
          <w:rFonts w:ascii="Arial" w:hAnsi="Arial" w:cs="Arial"/>
        </w:rPr>
        <w:t xml:space="preserve">that </w:t>
      </w:r>
      <w:r w:rsidR="00B90330">
        <w:rPr>
          <w:rFonts w:ascii="Arial" w:hAnsi="Arial" w:cs="Arial"/>
        </w:rPr>
        <w:t>to provide a successful intervention for a child it is deemed crucial</w:t>
      </w:r>
      <w:r w:rsidR="00261B77">
        <w:rPr>
          <w:rFonts w:ascii="Arial" w:hAnsi="Arial" w:cs="Arial"/>
        </w:rPr>
        <w:t xml:space="preserve"> to </w:t>
      </w:r>
      <w:r w:rsidR="004C368C">
        <w:rPr>
          <w:rFonts w:ascii="Arial" w:hAnsi="Arial" w:cs="Arial"/>
        </w:rPr>
        <w:t>understand</w:t>
      </w:r>
      <w:r w:rsidR="009150E7">
        <w:rPr>
          <w:rFonts w:ascii="Arial" w:hAnsi="Arial" w:cs="Arial"/>
        </w:rPr>
        <w:t xml:space="preserve"> </w:t>
      </w:r>
      <w:r w:rsidR="001E1244">
        <w:rPr>
          <w:rFonts w:ascii="Arial" w:hAnsi="Arial" w:cs="Arial"/>
        </w:rPr>
        <w:t xml:space="preserve">how the emotional development </w:t>
      </w:r>
      <w:r w:rsidR="00E76B47">
        <w:rPr>
          <w:rFonts w:ascii="Arial" w:hAnsi="Arial" w:cs="Arial"/>
        </w:rPr>
        <w:t>influences</w:t>
      </w:r>
      <w:r w:rsidR="007E77FF">
        <w:rPr>
          <w:rFonts w:ascii="Arial" w:hAnsi="Arial" w:cs="Arial"/>
        </w:rPr>
        <w:t xml:space="preserve"> children’s development </w:t>
      </w:r>
      <w:r w:rsidR="003C011E">
        <w:rPr>
          <w:rFonts w:ascii="Arial" w:hAnsi="Arial" w:cs="Arial"/>
        </w:rPr>
        <w:t xml:space="preserve">throughout </w:t>
      </w:r>
      <w:r w:rsidR="00815467">
        <w:rPr>
          <w:rFonts w:ascii="Arial" w:hAnsi="Arial" w:cs="Arial"/>
        </w:rPr>
        <w:t>their</w:t>
      </w:r>
      <w:r w:rsidR="000B0267">
        <w:rPr>
          <w:rFonts w:ascii="Arial" w:hAnsi="Arial" w:cs="Arial"/>
        </w:rPr>
        <w:t xml:space="preserve"> learning </w:t>
      </w:r>
      <w:r w:rsidR="00EF4B59">
        <w:rPr>
          <w:rFonts w:ascii="Arial" w:hAnsi="Arial" w:cs="Arial"/>
        </w:rPr>
        <w:t xml:space="preserve">and lives. Also discussed the influence ACEs </w:t>
      </w:r>
      <w:r w:rsidR="000A0687">
        <w:rPr>
          <w:rFonts w:ascii="Arial" w:hAnsi="Arial" w:cs="Arial"/>
        </w:rPr>
        <w:t>hold and</w:t>
      </w:r>
      <w:r w:rsidR="005E6F89">
        <w:rPr>
          <w:rFonts w:ascii="Arial" w:hAnsi="Arial" w:cs="Arial"/>
        </w:rPr>
        <w:t xml:space="preserve"> the importance of the intervention developing the intervention to facilitate to Stella’s overall needs, allowing the school and stakeholders to create a support system to enrich her emotional and social development. </w:t>
      </w:r>
      <w:r w:rsidR="00CE424E">
        <w:rPr>
          <w:rFonts w:ascii="Arial" w:hAnsi="Arial" w:cs="Arial"/>
        </w:rPr>
        <w:t xml:space="preserve">As previously discussed </w:t>
      </w:r>
      <w:r w:rsidR="00F87A9E">
        <w:rPr>
          <w:rFonts w:ascii="Arial" w:hAnsi="Arial" w:cs="Arial"/>
        </w:rPr>
        <w:t>for</w:t>
      </w:r>
      <w:r w:rsidR="009F2DC8">
        <w:rPr>
          <w:rFonts w:ascii="Arial" w:hAnsi="Arial" w:cs="Arial"/>
        </w:rPr>
        <w:t xml:space="preserve"> Stella to gain support that will be effective for her during her development it is </w:t>
      </w:r>
      <w:r w:rsidR="008E3CAB">
        <w:rPr>
          <w:rFonts w:ascii="Arial" w:hAnsi="Arial" w:cs="Arial"/>
        </w:rPr>
        <w:t xml:space="preserve">vital for her environment to be surrounded by people who </w:t>
      </w:r>
      <w:r w:rsidR="001D0688">
        <w:rPr>
          <w:rFonts w:ascii="Arial" w:hAnsi="Arial" w:cs="Arial"/>
        </w:rPr>
        <w:t>hold stable relationships</w:t>
      </w:r>
      <w:r w:rsidR="008B3F40">
        <w:rPr>
          <w:rFonts w:ascii="Arial" w:hAnsi="Arial" w:cs="Arial"/>
        </w:rPr>
        <w:t xml:space="preserve">, giving Stella a sense of safety </w:t>
      </w:r>
      <w:r w:rsidR="001D0688">
        <w:rPr>
          <w:rFonts w:ascii="Arial" w:hAnsi="Arial" w:cs="Arial"/>
        </w:rPr>
        <w:t>(Bowlby, 1980).</w:t>
      </w:r>
      <w:r w:rsidR="00797FEF">
        <w:rPr>
          <w:rFonts w:ascii="Arial" w:hAnsi="Arial" w:cs="Arial"/>
        </w:rPr>
        <w:t xml:space="preserve"> Surrounding stella with stable </w:t>
      </w:r>
      <w:r w:rsidR="000378F7">
        <w:rPr>
          <w:rFonts w:ascii="Arial" w:hAnsi="Arial" w:cs="Arial"/>
        </w:rPr>
        <w:t>relationships</w:t>
      </w:r>
      <w:r w:rsidR="00797FEF">
        <w:rPr>
          <w:rFonts w:ascii="Arial" w:hAnsi="Arial" w:cs="Arial"/>
        </w:rPr>
        <w:t xml:space="preserve"> with peers as well as adults throughout her daily </w:t>
      </w:r>
      <w:r w:rsidR="000378F7">
        <w:rPr>
          <w:rFonts w:ascii="Arial" w:hAnsi="Arial" w:cs="Arial"/>
        </w:rPr>
        <w:t>activities</w:t>
      </w:r>
      <w:r w:rsidR="00797FEF">
        <w:rPr>
          <w:rFonts w:ascii="Arial" w:hAnsi="Arial" w:cs="Arial"/>
        </w:rPr>
        <w:t xml:space="preserve"> can lead to </w:t>
      </w:r>
      <w:r w:rsidR="00F83C54">
        <w:rPr>
          <w:rFonts w:ascii="Arial" w:hAnsi="Arial" w:cs="Arial"/>
        </w:rPr>
        <w:t xml:space="preserve">an imitation of the </w:t>
      </w:r>
      <w:r w:rsidR="000378F7">
        <w:rPr>
          <w:rFonts w:ascii="Arial" w:hAnsi="Arial" w:cs="Arial"/>
        </w:rPr>
        <w:t>relationships</w:t>
      </w:r>
      <w:r w:rsidR="00F83C54">
        <w:rPr>
          <w:rFonts w:ascii="Arial" w:hAnsi="Arial" w:cs="Arial"/>
        </w:rPr>
        <w:t xml:space="preserve"> which could help support Stella in reconciling her </w:t>
      </w:r>
      <w:r w:rsidR="000378F7">
        <w:rPr>
          <w:rFonts w:ascii="Arial" w:hAnsi="Arial" w:cs="Arial"/>
        </w:rPr>
        <w:t>relationships</w:t>
      </w:r>
      <w:r w:rsidR="00F83C54">
        <w:rPr>
          <w:rFonts w:ascii="Arial" w:hAnsi="Arial" w:cs="Arial"/>
        </w:rPr>
        <w:t xml:space="preserve"> with those around her </w:t>
      </w:r>
      <w:r w:rsidR="000378F7">
        <w:rPr>
          <w:rFonts w:ascii="Arial" w:hAnsi="Arial" w:cs="Arial"/>
        </w:rPr>
        <w:t xml:space="preserve">(Bandura, 1977). </w:t>
      </w:r>
      <w:r w:rsidR="00C3430B">
        <w:rPr>
          <w:rFonts w:ascii="Arial" w:hAnsi="Arial" w:cs="Arial"/>
        </w:rPr>
        <w:t>Estyn (</w:t>
      </w:r>
      <w:r w:rsidR="003E4ACE">
        <w:rPr>
          <w:rFonts w:ascii="Arial" w:hAnsi="Arial" w:cs="Arial"/>
        </w:rPr>
        <w:t xml:space="preserve">2019) </w:t>
      </w:r>
      <w:r w:rsidR="00606274">
        <w:rPr>
          <w:rFonts w:ascii="Arial" w:hAnsi="Arial" w:cs="Arial"/>
        </w:rPr>
        <w:t xml:space="preserve">believed based on </w:t>
      </w:r>
      <w:r w:rsidR="00606274" w:rsidRPr="00606274">
        <w:rPr>
          <w:rFonts w:ascii="Arial" w:hAnsi="Arial" w:cs="Arial"/>
        </w:rPr>
        <w:t xml:space="preserve">mutual respect and trust, there is a very positive relationship between the school and families, which has </w:t>
      </w:r>
      <w:r w:rsidR="00715858" w:rsidRPr="00606274">
        <w:rPr>
          <w:rFonts w:ascii="Arial" w:hAnsi="Arial" w:cs="Arial"/>
        </w:rPr>
        <w:t>improved</w:t>
      </w:r>
      <w:r w:rsidR="00915766">
        <w:rPr>
          <w:rFonts w:ascii="Arial" w:hAnsi="Arial" w:cs="Arial"/>
        </w:rPr>
        <w:t xml:space="preserve"> children’s </w:t>
      </w:r>
      <w:r w:rsidR="00606274" w:rsidRPr="00606274">
        <w:rPr>
          <w:rFonts w:ascii="Arial" w:hAnsi="Arial" w:cs="Arial"/>
        </w:rPr>
        <w:t>outcomes, attitudes towards learning, and general wellness.</w:t>
      </w:r>
      <w:r w:rsidR="00915766">
        <w:rPr>
          <w:rFonts w:ascii="Arial" w:hAnsi="Arial" w:cs="Arial"/>
        </w:rPr>
        <w:t xml:space="preserve"> </w:t>
      </w:r>
    </w:p>
    <w:p w14:paraId="6C50E585" w14:textId="441EDE10" w:rsidR="00D81B07" w:rsidRDefault="00E73A7F" w:rsidP="00211483">
      <w:pPr>
        <w:tabs>
          <w:tab w:val="right" w:pos="9026"/>
        </w:tabs>
        <w:spacing w:line="360" w:lineRule="auto"/>
        <w:rPr>
          <w:rFonts w:ascii="Arial" w:hAnsi="Arial" w:cs="Arial"/>
        </w:rPr>
      </w:pPr>
      <w:r>
        <w:rPr>
          <w:rFonts w:ascii="Arial" w:hAnsi="Arial" w:cs="Arial"/>
        </w:rPr>
        <w:tab/>
      </w:r>
      <w:r w:rsidR="0063464C" w:rsidRPr="0063464C">
        <w:rPr>
          <w:rFonts w:ascii="Arial" w:hAnsi="Arial" w:cs="Arial"/>
        </w:rPr>
        <w:t>Welsh Government</w:t>
      </w:r>
      <w:r w:rsidR="0063464C" w:rsidRPr="0063464C">
        <w:rPr>
          <w:rFonts w:ascii="Arial" w:hAnsi="Arial" w:cs="Arial"/>
        </w:rPr>
        <w:t xml:space="preserve"> (</w:t>
      </w:r>
      <w:r w:rsidR="0063464C" w:rsidRPr="0063464C">
        <w:rPr>
          <w:rFonts w:ascii="Arial" w:hAnsi="Arial" w:cs="Arial"/>
        </w:rPr>
        <w:t>2020b)</w:t>
      </w:r>
      <w:r w:rsidR="00492575">
        <w:rPr>
          <w:rFonts w:ascii="Arial" w:hAnsi="Arial" w:cs="Arial"/>
        </w:rPr>
        <w:t xml:space="preserve"> </w:t>
      </w:r>
      <w:r w:rsidR="005A3A22">
        <w:rPr>
          <w:rFonts w:ascii="Arial" w:hAnsi="Arial" w:cs="Arial"/>
        </w:rPr>
        <w:t xml:space="preserve">explained the </w:t>
      </w:r>
      <w:r w:rsidR="006314C4">
        <w:rPr>
          <w:rFonts w:ascii="Arial" w:hAnsi="Arial" w:cs="Arial"/>
        </w:rPr>
        <w:t>vitality</w:t>
      </w:r>
      <w:r w:rsidR="005A3A22">
        <w:rPr>
          <w:rFonts w:ascii="Arial" w:hAnsi="Arial" w:cs="Arial"/>
        </w:rPr>
        <w:t xml:space="preserve"> of including learners, parents, carers, partner organisations and the community within the curriculum-development process. This is a crucial way </w:t>
      </w:r>
      <w:r w:rsidR="00B126E0">
        <w:rPr>
          <w:rFonts w:ascii="Arial" w:hAnsi="Arial" w:cs="Arial"/>
        </w:rPr>
        <w:t>to ensure the curriculum fulfils the demands of learners and i</w:t>
      </w:r>
      <w:r w:rsidR="006314C4">
        <w:rPr>
          <w:rFonts w:ascii="Arial" w:hAnsi="Arial" w:cs="Arial"/>
        </w:rPr>
        <w:t xml:space="preserve">s authentic to the national framework in which they are situated. </w:t>
      </w:r>
      <w:r w:rsidR="00383C5E">
        <w:rPr>
          <w:rFonts w:ascii="Arial" w:hAnsi="Arial" w:cs="Arial"/>
        </w:rPr>
        <w:t>A</w:t>
      </w:r>
      <w:r w:rsidR="006E766F">
        <w:rPr>
          <w:rFonts w:ascii="Arial" w:hAnsi="Arial" w:cs="Arial"/>
        </w:rPr>
        <w:t>s an expectation for all practitioners</w:t>
      </w:r>
      <w:r w:rsidR="0091458E">
        <w:rPr>
          <w:rFonts w:ascii="Arial" w:hAnsi="Arial" w:cs="Arial"/>
        </w:rPr>
        <w:t xml:space="preserve"> </w:t>
      </w:r>
      <w:r w:rsidR="0091458E" w:rsidRPr="0091458E">
        <w:rPr>
          <w:rFonts w:ascii="Arial" w:hAnsi="Arial" w:cs="Arial"/>
        </w:rPr>
        <w:t>(Department for Education, 2021a)</w:t>
      </w:r>
      <w:r w:rsidR="0091458E">
        <w:rPr>
          <w:rFonts w:ascii="Arial" w:hAnsi="Arial" w:cs="Arial"/>
        </w:rPr>
        <w:t xml:space="preserve">. </w:t>
      </w:r>
    </w:p>
    <w:p w14:paraId="1871006F" w14:textId="3A00BEA0" w:rsidR="00D8577E" w:rsidRDefault="006A7C7A" w:rsidP="00211483">
      <w:pPr>
        <w:tabs>
          <w:tab w:val="right" w:pos="9026"/>
        </w:tabs>
        <w:spacing w:line="360" w:lineRule="auto"/>
        <w:rPr>
          <w:rFonts w:ascii="Arial" w:hAnsi="Arial" w:cs="Arial"/>
        </w:rPr>
      </w:pPr>
      <w:r>
        <w:rPr>
          <w:rFonts w:ascii="Arial" w:hAnsi="Arial" w:cs="Arial"/>
        </w:rPr>
        <w:tab/>
      </w:r>
      <w:r w:rsidR="00D8577E">
        <w:rPr>
          <w:rFonts w:ascii="Arial" w:hAnsi="Arial" w:cs="Arial"/>
        </w:rPr>
        <w:t>Discusses the professional teachi</w:t>
      </w:r>
      <w:r w:rsidR="00596207">
        <w:rPr>
          <w:rFonts w:ascii="Arial" w:hAnsi="Arial" w:cs="Arial"/>
        </w:rPr>
        <w:t xml:space="preserve">ng should fulfil wider professional responsibilities which involves </w:t>
      </w:r>
      <w:r w:rsidR="00314F14" w:rsidRPr="00C43FA4">
        <w:rPr>
          <w:rFonts w:ascii="Arial" w:hAnsi="Arial" w:cs="Arial"/>
        </w:rPr>
        <w:t>communicat</w:t>
      </w:r>
      <w:r w:rsidR="00314F14" w:rsidRPr="00C43FA4">
        <w:rPr>
          <w:rFonts w:ascii="Arial" w:hAnsi="Arial" w:cs="Arial"/>
        </w:rPr>
        <w:t>ing</w:t>
      </w:r>
      <w:r w:rsidR="00314F14" w:rsidRPr="00C43FA4">
        <w:rPr>
          <w:rFonts w:ascii="Arial" w:hAnsi="Arial" w:cs="Arial"/>
        </w:rPr>
        <w:t xml:space="preserve"> effectively with parents </w:t>
      </w:r>
      <w:r w:rsidR="00EB29C9" w:rsidRPr="00C43FA4">
        <w:rPr>
          <w:rFonts w:ascii="Arial" w:hAnsi="Arial" w:cs="Arial"/>
        </w:rPr>
        <w:t>regarding</w:t>
      </w:r>
      <w:r w:rsidR="00314F14" w:rsidRPr="00C43FA4">
        <w:rPr>
          <w:rFonts w:ascii="Arial" w:hAnsi="Arial" w:cs="Arial"/>
        </w:rPr>
        <w:t xml:space="preserve"> pupils’ achievements and </w:t>
      </w:r>
      <w:r w:rsidR="00847B96" w:rsidRPr="00C43FA4">
        <w:rPr>
          <w:rFonts w:ascii="Arial" w:hAnsi="Arial" w:cs="Arial"/>
        </w:rPr>
        <w:t>well</w:t>
      </w:r>
      <w:r w:rsidR="00847B96">
        <w:rPr>
          <w:rFonts w:ascii="Arial" w:hAnsi="Arial" w:cs="Arial"/>
        </w:rPr>
        <w:t>-</w:t>
      </w:r>
      <w:r w:rsidR="00847B96" w:rsidRPr="00C43FA4">
        <w:rPr>
          <w:rFonts w:ascii="Arial" w:hAnsi="Arial" w:cs="Arial"/>
        </w:rPr>
        <w:t>being</w:t>
      </w:r>
      <w:r w:rsidR="00314F14" w:rsidRPr="00C43FA4">
        <w:rPr>
          <w:rFonts w:ascii="Arial" w:hAnsi="Arial" w:cs="Arial"/>
        </w:rPr>
        <w:t>.</w:t>
      </w:r>
      <w:r w:rsidR="00A54EE8">
        <w:rPr>
          <w:rFonts w:ascii="Arial" w:hAnsi="Arial" w:cs="Arial"/>
        </w:rPr>
        <w:t xml:space="preserve"> </w:t>
      </w:r>
      <w:r w:rsidR="00F47857">
        <w:rPr>
          <w:rFonts w:ascii="Arial" w:hAnsi="Arial" w:cs="Arial"/>
        </w:rPr>
        <w:t>To</w:t>
      </w:r>
      <w:r w:rsidR="00A54EE8">
        <w:rPr>
          <w:rFonts w:ascii="Arial" w:hAnsi="Arial" w:cs="Arial"/>
        </w:rPr>
        <w:t xml:space="preserve"> support </w:t>
      </w:r>
      <w:r w:rsidR="00FF3B9F">
        <w:rPr>
          <w:rFonts w:ascii="Arial" w:hAnsi="Arial" w:cs="Arial"/>
        </w:rPr>
        <w:t xml:space="preserve">learners like Stella as a practitioner it </w:t>
      </w:r>
      <w:r w:rsidR="00847B96">
        <w:rPr>
          <w:rFonts w:ascii="Arial" w:hAnsi="Arial" w:cs="Arial"/>
        </w:rPr>
        <w:t>should be</w:t>
      </w:r>
      <w:r w:rsidR="00EB29C9">
        <w:rPr>
          <w:rFonts w:ascii="Arial" w:hAnsi="Arial" w:cs="Arial"/>
        </w:rPr>
        <w:t xml:space="preserve"> important to facilitate </w:t>
      </w:r>
      <w:r w:rsidR="00EF3BF6">
        <w:rPr>
          <w:rFonts w:ascii="Arial" w:hAnsi="Arial" w:cs="Arial"/>
        </w:rPr>
        <w:t xml:space="preserve">the </w:t>
      </w:r>
      <w:r w:rsidR="003B07C7">
        <w:rPr>
          <w:rFonts w:ascii="Arial" w:hAnsi="Arial" w:cs="Arial"/>
        </w:rPr>
        <w:t xml:space="preserve">awareness </w:t>
      </w:r>
      <w:r w:rsidR="001E5A4F">
        <w:rPr>
          <w:rFonts w:ascii="Arial" w:hAnsi="Arial" w:cs="Arial"/>
        </w:rPr>
        <w:t>of the physical, social</w:t>
      </w:r>
      <w:r w:rsidR="00EF3BF6">
        <w:rPr>
          <w:rFonts w:ascii="Arial" w:hAnsi="Arial" w:cs="Arial"/>
        </w:rPr>
        <w:t xml:space="preserve">, </w:t>
      </w:r>
      <w:r w:rsidR="001E5A4F">
        <w:rPr>
          <w:rFonts w:ascii="Arial" w:hAnsi="Arial" w:cs="Arial"/>
        </w:rPr>
        <w:t>and intellectual development of children</w:t>
      </w:r>
      <w:r w:rsidR="00651D04">
        <w:rPr>
          <w:rFonts w:ascii="Arial" w:hAnsi="Arial" w:cs="Arial"/>
        </w:rPr>
        <w:t xml:space="preserve">, and know how to adapt teaching to support pupils’ education at all stages of their life and learning development </w:t>
      </w:r>
      <w:r w:rsidR="00EF3BF6" w:rsidRPr="003057E8">
        <w:rPr>
          <w:rFonts w:ascii="Arial" w:hAnsi="Arial" w:cs="Arial"/>
        </w:rPr>
        <w:t>(</w:t>
      </w:r>
      <w:r w:rsidR="003057E8" w:rsidRPr="003057E8">
        <w:rPr>
          <w:rFonts w:ascii="Arial" w:hAnsi="Arial" w:cs="Arial"/>
        </w:rPr>
        <w:t>Department for Education, 2021b)</w:t>
      </w:r>
      <w:r w:rsidR="003057E8">
        <w:rPr>
          <w:rFonts w:ascii="Arial" w:hAnsi="Arial" w:cs="Arial"/>
        </w:rPr>
        <w:t xml:space="preserve">. </w:t>
      </w:r>
      <w:r w:rsidR="00FD59F2">
        <w:rPr>
          <w:rFonts w:ascii="Arial" w:hAnsi="Arial" w:cs="Arial"/>
        </w:rPr>
        <w:t xml:space="preserve">Throughout my teaching practice I will ensure to implement </w:t>
      </w:r>
      <w:r w:rsidR="00DB3F34">
        <w:rPr>
          <w:rFonts w:ascii="Arial" w:hAnsi="Arial" w:cs="Arial"/>
        </w:rPr>
        <w:t>strategies and support that will facilitate all learners in every aspect of their learning and development</w:t>
      </w:r>
      <w:r w:rsidR="005B1C1B">
        <w:rPr>
          <w:rFonts w:ascii="Arial" w:hAnsi="Arial" w:cs="Arial"/>
        </w:rPr>
        <w:t xml:space="preserve">. As learned throughout research </w:t>
      </w:r>
      <w:r w:rsidR="00374D16">
        <w:rPr>
          <w:rFonts w:ascii="Arial" w:hAnsi="Arial" w:cs="Arial"/>
        </w:rPr>
        <w:t>for</w:t>
      </w:r>
      <w:r w:rsidR="006E112E">
        <w:rPr>
          <w:rFonts w:ascii="Arial" w:hAnsi="Arial" w:cs="Arial"/>
        </w:rPr>
        <w:t xml:space="preserve"> children to maintain healthy and supportive </w:t>
      </w:r>
      <w:r w:rsidR="00BD1F29">
        <w:rPr>
          <w:rFonts w:ascii="Arial" w:hAnsi="Arial" w:cs="Arial"/>
        </w:rPr>
        <w:t>relationships</w:t>
      </w:r>
      <w:r w:rsidR="006E112E">
        <w:rPr>
          <w:rFonts w:ascii="Arial" w:hAnsi="Arial" w:cs="Arial"/>
        </w:rPr>
        <w:t xml:space="preserve"> they should experience clear communication, active listening, collaborative work </w:t>
      </w:r>
      <w:r w:rsidR="00BD1F29">
        <w:rPr>
          <w:rFonts w:ascii="Arial" w:hAnsi="Arial" w:cs="Arial"/>
        </w:rPr>
        <w:t xml:space="preserve">and seek help when needed. </w:t>
      </w:r>
      <w:r w:rsidR="008D19CB">
        <w:rPr>
          <w:rFonts w:ascii="Arial" w:hAnsi="Arial" w:cs="Arial"/>
        </w:rPr>
        <w:t xml:space="preserve">Developing this further throughout practice will require gained skills as well as active contribution working alongside others and effectively listening to individuals. </w:t>
      </w:r>
    </w:p>
    <w:p w14:paraId="69728FA5" w14:textId="77777777" w:rsidR="006E112E" w:rsidRDefault="006E112E" w:rsidP="00211483">
      <w:pPr>
        <w:tabs>
          <w:tab w:val="right" w:pos="9026"/>
        </w:tabs>
        <w:spacing w:line="360" w:lineRule="auto"/>
        <w:rPr>
          <w:rFonts w:ascii="Arial" w:hAnsi="Arial" w:cs="Arial"/>
        </w:rPr>
      </w:pPr>
    </w:p>
    <w:p w14:paraId="263CD26C" w14:textId="59B53FEE" w:rsidR="000F5190" w:rsidRPr="004D17E3" w:rsidRDefault="000F5190" w:rsidP="00715858">
      <w:pPr>
        <w:pStyle w:val="ListParagraph"/>
        <w:tabs>
          <w:tab w:val="right" w:pos="9026"/>
        </w:tabs>
        <w:spacing w:line="360" w:lineRule="auto"/>
        <w:rPr>
          <w:rFonts w:ascii="Arial" w:hAnsi="Arial" w:cs="Arial"/>
          <w:shd w:val="clear" w:color="auto" w:fill="FFFFFF"/>
        </w:rPr>
      </w:pPr>
    </w:p>
    <w:p w14:paraId="54496198" w14:textId="77777777" w:rsidR="00CE29B3" w:rsidRPr="00CE29B3" w:rsidRDefault="00CE29B3" w:rsidP="00CE29B3">
      <w:pPr>
        <w:spacing w:after="240" w:line="360" w:lineRule="auto"/>
        <w:outlineLvl w:val="0"/>
        <w:rPr>
          <w:rFonts w:ascii="Times New Roman" w:eastAsia="Times New Roman" w:hAnsi="Times New Roman" w:cs="Times New Roman"/>
          <w:b/>
          <w:bCs/>
          <w:kern w:val="36"/>
          <w:sz w:val="36"/>
          <w:szCs w:val="36"/>
          <w:lang w:eastAsia="en-GB"/>
          <w14:ligatures w14:val="none"/>
        </w:rPr>
      </w:pPr>
      <w:r w:rsidRPr="00CE29B3">
        <w:rPr>
          <w:rFonts w:ascii="Times New Roman" w:eastAsia="Times New Roman" w:hAnsi="Times New Roman" w:cs="Times New Roman"/>
          <w:b/>
          <w:bCs/>
          <w:kern w:val="36"/>
          <w:sz w:val="36"/>
          <w:szCs w:val="36"/>
          <w:lang w:eastAsia="en-GB"/>
          <w14:ligatures w14:val="none"/>
        </w:rPr>
        <w:lastRenderedPageBreak/>
        <w:t>Reference list</w:t>
      </w:r>
    </w:p>
    <w:p w14:paraId="1E31ED32"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Bellis, M., Hughes, K., Leckenby, N., Perkins, C. and Lowey, H. (2014). </w:t>
      </w:r>
      <w:r w:rsidRPr="00CE29B3">
        <w:rPr>
          <w:rFonts w:ascii="Italics" w:eastAsia="Times New Roman" w:hAnsi="Italics" w:cs="Times New Roman"/>
          <w:i/>
          <w:iCs/>
          <w:kern w:val="0"/>
          <w:lang w:eastAsia="en-GB"/>
          <w14:ligatures w14:val="none"/>
        </w:rPr>
        <w:t>National Household Survey of Adverse Childhood Experiences and Their Relationship with Resilience to health-harming Behaviors in England</w:t>
      </w:r>
      <w:r w:rsidRPr="00CE29B3">
        <w:rPr>
          <w:rFonts w:ascii="Italics" w:eastAsia="Times New Roman" w:hAnsi="Italics" w:cs="Times New Roman"/>
          <w:kern w:val="0"/>
          <w:lang w:eastAsia="en-GB"/>
          <w14:ligatures w14:val="none"/>
        </w:rPr>
        <w:t>.</w:t>
      </w:r>
    </w:p>
    <w:p w14:paraId="7C655CF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BERA (2019). </w:t>
      </w:r>
      <w:r w:rsidRPr="00CE29B3">
        <w:rPr>
          <w:rFonts w:ascii="Italics" w:eastAsia="Times New Roman" w:hAnsi="Italics" w:cs="Times New Roman"/>
          <w:i/>
          <w:iCs/>
          <w:kern w:val="0"/>
          <w:lang w:eastAsia="en-GB"/>
          <w14:ligatures w14:val="none"/>
        </w:rPr>
        <w:t>Ethical Guidelines for Educational Research, fourth edition (2018)</w:t>
      </w:r>
      <w:r w:rsidRPr="00CE29B3">
        <w:rPr>
          <w:rFonts w:ascii="Italics" w:eastAsia="Times New Roman" w:hAnsi="Italics" w:cs="Times New Roman"/>
          <w:kern w:val="0"/>
          <w:lang w:eastAsia="en-GB"/>
          <w14:ligatures w14:val="none"/>
        </w:rPr>
        <w:t>. [online] www.bera.ac.uk. Available at: https://www.bera.ac.uk/publication/ethical-guidelines-for-educational-research-2018-online#:~:text=to%20renegotiate%20consent.- [Accessed 7 Oct. 2023].</w:t>
      </w:r>
    </w:p>
    <w:p w14:paraId="57AD8790" w14:textId="78B7A305"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Birth to 5 Matters (2021). </w:t>
      </w:r>
      <w:r w:rsidRPr="00CE29B3">
        <w:rPr>
          <w:rFonts w:ascii="Italics" w:eastAsia="Times New Roman" w:hAnsi="Italics" w:cs="Times New Roman"/>
          <w:i/>
          <w:iCs/>
          <w:kern w:val="0"/>
          <w:lang w:eastAsia="en-GB"/>
          <w14:ligatures w14:val="none"/>
        </w:rPr>
        <w:t>Parents as partners – Birth To 5 Matters</w:t>
      </w:r>
      <w:r w:rsidRPr="00CE29B3">
        <w:rPr>
          <w:rFonts w:ascii="Italics" w:eastAsia="Times New Roman" w:hAnsi="Italics" w:cs="Times New Roman"/>
          <w:kern w:val="0"/>
          <w:lang w:eastAsia="en-GB"/>
          <w14:ligatures w14:val="none"/>
        </w:rPr>
        <w:t xml:space="preserve">. [online] birth to 5 </w:t>
      </w:r>
      <w:r w:rsidR="00A91FC6" w:rsidRPr="00A91FC6">
        <w:rPr>
          <w:rFonts w:ascii="Italics" w:eastAsia="Times New Roman" w:hAnsi="Italics" w:cs="Times New Roman"/>
          <w:kern w:val="0"/>
          <w:lang w:eastAsia="en-GB"/>
          <w14:ligatures w14:val="none"/>
        </w:rPr>
        <w:t>matters.</w:t>
      </w:r>
      <w:r w:rsidRPr="00CE29B3">
        <w:rPr>
          <w:rFonts w:ascii="Italics" w:eastAsia="Times New Roman" w:hAnsi="Italics" w:cs="Times New Roman"/>
          <w:kern w:val="0"/>
          <w:lang w:eastAsia="en-GB"/>
          <w14:ligatures w14:val="none"/>
        </w:rPr>
        <w:t xml:space="preserve"> Available at: https://birthto5matters.org.uk/parents-as-partners/ [Accessed 15 Oct. 2023].</w:t>
      </w:r>
    </w:p>
    <w:p w14:paraId="373692ED" w14:textId="70911DE4" w:rsidR="00CE29B3" w:rsidRPr="00A91FC6"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Bowlby, J. (1980). </w:t>
      </w:r>
      <w:r w:rsidRPr="00CE29B3">
        <w:rPr>
          <w:rFonts w:ascii="Italics" w:eastAsia="Times New Roman" w:hAnsi="Italics" w:cs="Times New Roman"/>
          <w:i/>
          <w:iCs/>
          <w:kern w:val="0"/>
          <w:lang w:eastAsia="en-GB"/>
          <w14:ligatures w14:val="none"/>
        </w:rPr>
        <w:t xml:space="preserve">Attachment and loss. Vol. </w:t>
      </w:r>
      <w:r w:rsidR="00A91FC6" w:rsidRPr="00A91FC6">
        <w:rPr>
          <w:rFonts w:ascii="Italics" w:eastAsia="Times New Roman" w:hAnsi="Italics" w:cs="Times New Roman"/>
          <w:i/>
          <w:iCs/>
          <w:kern w:val="0"/>
          <w:lang w:eastAsia="en-GB"/>
          <w14:ligatures w14:val="none"/>
        </w:rPr>
        <w:t>3:</w:t>
      </w:r>
      <w:r w:rsidRPr="00CE29B3">
        <w:rPr>
          <w:rFonts w:ascii="Italics" w:eastAsia="Times New Roman" w:hAnsi="Italics" w:cs="Times New Roman"/>
          <w:i/>
          <w:iCs/>
          <w:kern w:val="0"/>
          <w:lang w:eastAsia="en-GB"/>
          <w14:ligatures w14:val="none"/>
        </w:rPr>
        <w:t xml:space="preserve"> sadness and depression</w:t>
      </w:r>
      <w:r w:rsidRPr="00CE29B3">
        <w:rPr>
          <w:rFonts w:ascii="Italics" w:eastAsia="Times New Roman" w:hAnsi="Italics" w:cs="Times New Roman"/>
          <w:kern w:val="0"/>
          <w:lang w:eastAsia="en-GB"/>
          <w14:ligatures w14:val="none"/>
        </w:rPr>
        <w:t>. London: Pimlico, -98.</w:t>
      </w:r>
    </w:p>
    <w:p w14:paraId="7BB5A154" w14:textId="3C25D9F4" w:rsidR="00CE29B3" w:rsidRPr="00CE29B3" w:rsidRDefault="00CE29B3" w:rsidP="00CE29B3">
      <w:pPr>
        <w:pStyle w:val="c-reading-companionreference-citation"/>
        <w:shd w:val="clear" w:color="auto" w:fill="FFFFFF"/>
        <w:spacing w:before="0" w:beforeAutospacing="0" w:line="360" w:lineRule="auto"/>
        <w:rPr>
          <w:rFonts w:ascii="Italics" w:hAnsi="Italics"/>
          <w:sz w:val="22"/>
          <w:szCs w:val="22"/>
        </w:rPr>
      </w:pPr>
      <w:r w:rsidRPr="00A91FC6">
        <w:rPr>
          <w:rFonts w:ascii="Italics" w:hAnsi="Italics"/>
          <w:sz w:val="22"/>
          <w:szCs w:val="22"/>
        </w:rPr>
        <w:t xml:space="preserve">Boden, Z., Larkin, M., and Iyer, M. (2019). Picturing ourselves in the world: drawings interpretative phenomenological analysis and the relational mapping interview. Qual. Res. Psychol. 16, 218-236. Doi: 10.1080/14780887.2018.1540679 </w:t>
      </w:r>
    </w:p>
    <w:p w14:paraId="43AF725A"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Campbell, I. (2021). </w:t>
      </w:r>
      <w:r w:rsidRPr="00CE29B3">
        <w:rPr>
          <w:rFonts w:ascii="Italics" w:eastAsia="Times New Roman" w:hAnsi="Italics" w:cs="Times New Roman"/>
          <w:i/>
          <w:iCs/>
          <w:kern w:val="0"/>
          <w:lang w:eastAsia="en-GB"/>
          <w14:ligatures w14:val="none"/>
        </w:rPr>
        <w:t>How Art Can Help Relieve Stress</w:t>
      </w:r>
      <w:r w:rsidRPr="00CE29B3">
        <w:rPr>
          <w:rFonts w:ascii="Italics" w:eastAsia="Times New Roman" w:hAnsi="Italics" w:cs="Times New Roman"/>
          <w:kern w:val="0"/>
          <w:lang w:eastAsia="en-GB"/>
          <w14:ligatures w14:val="none"/>
        </w:rPr>
        <w:t xml:space="preserve">. [online] Sage Neuroscience </w:t>
      </w:r>
      <w:proofErr w:type="spellStart"/>
      <w:r w:rsidRPr="00CE29B3">
        <w:rPr>
          <w:rFonts w:ascii="Italics" w:eastAsia="Times New Roman" w:hAnsi="Italics" w:cs="Times New Roman"/>
          <w:kern w:val="0"/>
          <w:lang w:eastAsia="en-GB"/>
          <w14:ligatures w14:val="none"/>
        </w:rPr>
        <w:t>Center</w:t>
      </w:r>
      <w:proofErr w:type="spellEnd"/>
      <w:r w:rsidRPr="00CE29B3">
        <w:rPr>
          <w:rFonts w:ascii="Italics" w:eastAsia="Times New Roman" w:hAnsi="Italics" w:cs="Times New Roman"/>
          <w:kern w:val="0"/>
          <w:lang w:eastAsia="en-GB"/>
          <w14:ligatures w14:val="none"/>
        </w:rPr>
        <w:t>. Available at: https://sageclinic.org/blog/art-relieve-stress/#:~:text=The%20short%20answer%20is%20yes [Accessed 9 Oct. 2023].</w:t>
      </w:r>
    </w:p>
    <w:p w14:paraId="3CC2C1E2"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Cardy, J., Waite, P., Cocks, F. and Creswell, C. (2020). </w:t>
      </w:r>
      <w:r w:rsidRPr="00CE29B3">
        <w:rPr>
          <w:rFonts w:ascii="Italics" w:eastAsia="Times New Roman" w:hAnsi="Italics" w:cs="Times New Roman"/>
          <w:i/>
          <w:iCs/>
          <w:kern w:val="0"/>
          <w:lang w:eastAsia="en-GB"/>
          <w14:ligatures w14:val="none"/>
        </w:rPr>
        <w:t>A Systematic Review of Parental Involvement in Cognitive Behavioural Therapy for Adolescent Anxiety Disorders</w:t>
      </w:r>
      <w:r w:rsidRPr="00CE29B3">
        <w:rPr>
          <w:rFonts w:ascii="Italics" w:eastAsia="Times New Roman" w:hAnsi="Italics" w:cs="Times New Roman"/>
          <w:kern w:val="0"/>
          <w:lang w:eastAsia="en-GB"/>
          <w14:ligatures w14:val="none"/>
        </w:rPr>
        <w:t>.</w:t>
      </w:r>
    </w:p>
    <w:p w14:paraId="1694D71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Carmel (2022). </w:t>
      </w:r>
      <w:r w:rsidRPr="00CE29B3">
        <w:rPr>
          <w:rFonts w:ascii="Italics" w:eastAsia="Times New Roman" w:hAnsi="Italics" w:cs="Times New Roman"/>
          <w:i/>
          <w:iCs/>
          <w:kern w:val="0"/>
          <w:lang w:eastAsia="en-GB"/>
          <w14:ligatures w14:val="none"/>
        </w:rPr>
        <w:t>A Parent’s Guide to Adverse Childhood Experiences (ACEs) and Parental Separation</w:t>
      </w:r>
      <w:r w:rsidRPr="00CE29B3">
        <w:rPr>
          <w:rFonts w:ascii="Italics" w:eastAsia="Times New Roman" w:hAnsi="Italics" w:cs="Times New Roman"/>
          <w:kern w:val="0"/>
          <w:lang w:eastAsia="en-GB"/>
          <w14:ligatures w14:val="none"/>
        </w:rPr>
        <w:t>. [online] Family Mediation NI. Available at: https://www.familymediationni.org.uk/a-parents-guide-to-adverse-childhood-experiences-aces-and-parental-separation/ [Accessed 10 Oct. 2023].</w:t>
      </w:r>
    </w:p>
    <w:p w14:paraId="670D4F78"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CASEL (n.d.). </w:t>
      </w:r>
      <w:r w:rsidRPr="00CE29B3">
        <w:rPr>
          <w:rFonts w:ascii="Italics" w:eastAsia="Times New Roman" w:hAnsi="Italics" w:cs="Times New Roman"/>
          <w:i/>
          <w:iCs/>
          <w:kern w:val="0"/>
          <w:lang w:eastAsia="en-GB"/>
          <w14:ligatures w14:val="none"/>
        </w:rPr>
        <w:t>Our Mission and Work</w:t>
      </w:r>
      <w:r w:rsidRPr="00CE29B3">
        <w:rPr>
          <w:rFonts w:ascii="Italics" w:eastAsia="Times New Roman" w:hAnsi="Italics" w:cs="Times New Roman"/>
          <w:kern w:val="0"/>
          <w:lang w:eastAsia="en-GB"/>
          <w14:ligatures w14:val="none"/>
        </w:rPr>
        <w:t>. [online] CASEL. Available at: https://casel.org/about-us/our-mission-work/ [Accessed 1 Nov. 2023].</w:t>
      </w:r>
    </w:p>
    <w:p w14:paraId="04AEA9E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Children and Family Health Devon (n.d.). </w:t>
      </w:r>
      <w:r w:rsidRPr="00CE29B3">
        <w:rPr>
          <w:rFonts w:ascii="Italics" w:eastAsia="Times New Roman" w:hAnsi="Italics" w:cs="Times New Roman"/>
          <w:i/>
          <w:iCs/>
          <w:kern w:val="0"/>
          <w:lang w:eastAsia="en-GB"/>
          <w14:ligatures w14:val="none"/>
        </w:rPr>
        <w:t>Creative Therapy</w:t>
      </w:r>
      <w:r w:rsidRPr="00CE29B3">
        <w:rPr>
          <w:rFonts w:ascii="Italics" w:eastAsia="Times New Roman" w:hAnsi="Italics" w:cs="Times New Roman"/>
          <w:kern w:val="0"/>
          <w:lang w:eastAsia="en-GB"/>
          <w14:ligatures w14:val="none"/>
        </w:rPr>
        <w:t>. [online] Children and Family Health. Available at: https://childrenandfamilyhealthdevon.nhs.uk/camhs/articles/3237-2/#:~:text=Art%20therapy%20encourages%20children%20and [Accessed 8 Oct. 2023].</w:t>
      </w:r>
    </w:p>
    <w:p w14:paraId="3BB9C230" w14:textId="206A656C" w:rsidR="00CE29B3" w:rsidRPr="00A91FC6"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lastRenderedPageBreak/>
        <w:t xml:space="preserve">Clapper, T.C. (2010). </w:t>
      </w:r>
      <w:r w:rsidRPr="00CE29B3">
        <w:rPr>
          <w:rFonts w:ascii="Italics" w:eastAsia="Times New Roman" w:hAnsi="Italics" w:cs="Times New Roman"/>
          <w:i/>
          <w:iCs/>
          <w:kern w:val="0"/>
          <w:lang w:eastAsia="en-GB"/>
          <w14:ligatures w14:val="none"/>
        </w:rPr>
        <w:t xml:space="preserve">Creating The Safe Learning </w:t>
      </w:r>
      <w:r w:rsidR="00A91FC6" w:rsidRPr="00A91FC6">
        <w:rPr>
          <w:rFonts w:ascii="Italics" w:eastAsia="Times New Roman" w:hAnsi="Italics" w:cs="Times New Roman"/>
          <w:i/>
          <w:iCs/>
          <w:kern w:val="0"/>
          <w:lang w:eastAsia="en-GB"/>
          <w14:ligatures w14:val="none"/>
        </w:rPr>
        <w:t>Environment.</w:t>
      </w:r>
      <w:r w:rsidRPr="00CE29B3">
        <w:rPr>
          <w:rFonts w:ascii="Italics" w:eastAsia="Times New Roman" w:hAnsi="Italics" w:cs="Times New Roman"/>
          <w:kern w:val="0"/>
          <w:lang w:eastAsia="en-GB"/>
          <w14:ligatures w14:val="none"/>
        </w:rPr>
        <w:t xml:space="preserve"> 3rd ed. PAILAL, pp.1–6.</w:t>
      </w:r>
    </w:p>
    <w:p w14:paraId="7C9404FD" w14:textId="28AEE5F2" w:rsidR="00F212AE" w:rsidRPr="00A91FC6" w:rsidRDefault="00F212AE" w:rsidP="00F212AE">
      <w:pPr>
        <w:pStyle w:val="c-reading-companionreference-citation"/>
        <w:shd w:val="clear" w:color="auto" w:fill="FFFFFF"/>
        <w:spacing w:before="0" w:beforeAutospacing="0" w:line="360" w:lineRule="auto"/>
        <w:rPr>
          <w:rFonts w:ascii="Italics" w:hAnsi="Italics"/>
          <w:sz w:val="22"/>
          <w:szCs w:val="22"/>
        </w:rPr>
      </w:pPr>
      <w:r w:rsidRPr="00A91FC6">
        <w:rPr>
          <w:rFonts w:ascii="Italics" w:hAnsi="Italics"/>
          <w:sz w:val="22"/>
          <w:szCs w:val="22"/>
        </w:rPr>
        <w:t xml:space="preserve">Cohen, O., and Ronen, T. (1999). Young children’s adjustment to their parents’ </w:t>
      </w:r>
      <w:r w:rsidR="00A91FC6" w:rsidRPr="00A91FC6">
        <w:rPr>
          <w:rFonts w:ascii="Italics" w:hAnsi="Italics"/>
          <w:sz w:val="22"/>
          <w:szCs w:val="22"/>
        </w:rPr>
        <w:t>divorces</w:t>
      </w:r>
      <w:r w:rsidRPr="00A91FC6">
        <w:rPr>
          <w:rFonts w:ascii="Italics" w:hAnsi="Italics"/>
          <w:sz w:val="22"/>
          <w:szCs w:val="22"/>
        </w:rPr>
        <w:t xml:space="preserve"> as reflected in their drawings. J. Divorce Remarriage 30, 40-70. Doi:10.1300/j087v30n01_04</w:t>
      </w:r>
    </w:p>
    <w:p w14:paraId="673F7EBF" w14:textId="349DB178" w:rsidR="00F817F0" w:rsidRPr="00CE29B3" w:rsidRDefault="00F817F0" w:rsidP="00F212AE">
      <w:pPr>
        <w:pStyle w:val="c-reading-companionreference-citation"/>
        <w:shd w:val="clear" w:color="auto" w:fill="FFFFFF"/>
        <w:spacing w:before="0" w:beforeAutospacing="0" w:line="360" w:lineRule="auto"/>
        <w:rPr>
          <w:rFonts w:ascii="Italics" w:hAnsi="Italics"/>
          <w:sz w:val="22"/>
          <w:szCs w:val="22"/>
        </w:rPr>
      </w:pPr>
      <w:r w:rsidRPr="00A91FC6">
        <w:rPr>
          <w:rFonts w:ascii="Italics" w:hAnsi="Italics"/>
          <w:sz w:val="22"/>
          <w:szCs w:val="22"/>
        </w:rPr>
        <w:t xml:space="preserve">Davis, C. B. (January 01, 1989). The use of art therapy and group process with grieving children. Issues in Comprehensive Paediatric Nursing, 12, 4, 269-80. </w:t>
      </w:r>
    </w:p>
    <w:p w14:paraId="605B8427"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Department for Education (2021a). </w:t>
      </w:r>
      <w:r w:rsidRPr="00CE29B3">
        <w:rPr>
          <w:rFonts w:ascii="Italics" w:eastAsia="Times New Roman" w:hAnsi="Italics" w:cs="Times New Roman"/>
          <w:i/>
          <w:iCs/>
          <w:kern w:val="0"/>
          <w:lang w:eastAsia="en-GB"/>
          <w14:ligatures w14:val="none"/>
        </w:rPr>
        <w:t>Teachers’ Standards Guidance for School leaders, School Staff and Governing Bodies</w:t>
      </w:r>
      <w:r w:rsidRPr="00CE29B3">
        <w:rPr>
          <w:rFonts w:ascii="Italics" w:eastAsia="Times New Roman" w:hAnsi="Italics" w:cs="Times New Roman"/>
          <w:kern w:val="0"/>
          <w:lang w:eastAsia="en-GB"/>
          <w14:ligatures w14:val="none"/>
        </w:rPr>
        <w:t>. [online] p.11. Available at: https://assets.publishing.service.gov.uk/media/61b73d6c8fa8f50384489c9a/Teachers__Standards_Dec_2021.pdf [Accessed 31 Oct. 2023].</w:t>
      </w:r>
    </w:p>
    <w:p w14:paraId="31E9A868"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Department for Education (2021b). </w:t>
      </w:r>
      <w:r w:rsidRPr="00CE29B3">
        <w:rPr>
          <w:rFonts w:ascii="Italics" w:eastAsia="Times New Roman" w:hAnsi="Italics" w:cs="Times New Roman"/>
          <w:i/>
          <w:iCs/>
          <w:kern w:val="0"/>
          <w:lang w:eastAsia="en-GB"/>
          <w14:ligatures w14:val="none"/>
        </w:rPr>
        <w:t>Teachers’ Standards Guidance for School leaders, School Staff and Governing Bodies</w:t>
      </w:r>
      <w:r w:rsidRPr="00CE29B3">
        <w:rPr>
          <w:rFonts w:ascii="Italics" w:eastAsia="Times New Roman" w:hAnsi="Italics" w:cs="Times New Roman"/>
          <w:kern w:val="0"/>
          <w:lang w:eastAsia="en-GB"/>
          <w14:ligatures w14:val="none"/>
        </w:rPr>
        <w:t>. [online] p.13. Available at: https://assets.publishing.service.gov.uk/media/61b73d6c8fa8f50384489c9a/Teachers__Standards_Dec_2021.pdf [Accessed 31 Oct. 2023].</w:t>
      </w:r>
    </w:p>
    <w:p w14:paraId="6BEE6842" w14:textId="5D29C835"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Department of </w:t>
      </w:r>
      <w:proofErr w:type="spellStart"/>
      <w:r w:rsidRPr="00CE29B3">
        <w:rPr>
          <w:rFonts w:ascii="Italics" w:eastAsia="Times New Roman" w:hAnsi="Italics" w:cs="Times New Roman"/>
          <w:kern w:val="0"/>
          <w:lang w:eastAsia="en-GB"/>
          <w14:ligatures w14:val="none"/>
        </w:rPr>
        <w:t>Pediatrics</w:t>
      </w:r>
      <w:proofErr w:type="spellEnd"/>
      <w:r w:rsidRPr="00CE29B3">
        <w:rPr>
          <w:rFonts w:ascii="Italics" w:eastAsia="Times New Roman" w:hAnsi="Italics" w:cs="Times New Roman"/>
          <w:kern w:val="0"/>
          <w:lang w:eastAsia="en-GB"/>
          <w14:ligatures w14:val="none"/>
        </w:rPr>
        <w:t xml:space="preserve">, University at Buffalo School of </w:t>
      </w:r>
      <w:r w:rsidR="00A91FC6" w:rsidRPr="00A91FC6">
        <w:rPr>
          <w:rFonts w:ascii="Italics" w:eastAsia="Times New Roman" w:hAnsi="Italics" w:cs="Times New Roman"/>
          <w:kern w:val="0"/>
          <w:lang w:eastAsia="en-GB"/>
          <w14:ligatures w14:val="none"/>
        </w:rPr>
        <w:t>Medicine,</w:t>
      </w:r>
      <w:r w:rsidRPr="00CE29B3">
        <w:rPr>
          <w:rFonts w:ascii="Italics" w:eastAsia="Times New Roman" w:hAnsi="Italics" w:cs="Times New Roman"/>
          <w:kern w:val="0"/>
          <w:lang w:eastAsia="en-GB"/>
          <w14:ligatures w14:val="none"/>
        </w:rPr>
        <w:t xml:space="preserve"> and Biomedical Science; (2007). </w:t>
      </w:r>
      <w:r w:rsidRPr="00CE29B3">
        <w:rPr>
          <w:rFonts w:ascii="Italics" w:eastAsia="Times New Roman" w:hAnsi="Italics" w:cs="Times New Roman"/>
          <w:i/>
          <w:iCs/>
          <w:kern w:val="0"/>
          <w:lang w:eastAsia="en-GB"/>
          <w14:ligatures w14:val="none"/>
        </w:rPr>
        <w:t xml:space="preserve">Journal of Developmental &amp; </w:t>
      </w:r>
      <w:proofErr w:type="spellStart"/>
      <w:r w:rsidRPr="00CE29B3">
        <w:rPr>
          <w:rFonts w:ascii="Italics" w:eastAsia="Times New Roman" w:hAnsi="Italics" w:cs="Times New Roman"/>
          <w:i/>
          <w:iCs/>
          <w:kern w:val="0"/>
          <w:lang w:eastAsia="en-GB"/>
          <w14:ligatures w14:val="none"/>
        </w:rPr>
        <w:t>Behavioral</w:t>
      </w:r>
      <w:proofErr w:type="spellEnd"/>
      <w:r w:rsidRPr="00CE29B3">
        <w:rPr>
          <w:rFonts w:ascii="Italics" w:eastAsia="Times New Roman" w:hAnsi="Italics" w:cs="Times New Roman"/>
          <w:i/>
          <w:iCs/>
          <w:kern w:val="0"/>
          <w:lang w:eastAsia="en-GB"/>
          <w14:ligatures w14:val="none"/>
        </w:rPr>
        <w:t xml:space="preserve"> </w:t>
      </w:r>
      <w:proofErr w:type="spellStart"/>
      <w:proofErr w:type="gramStart"/>
      <w:r w:rsidRPr="00CE29B3">
        <w:rPr>
          <w:rFonts w:ascii="Italics" w:eastAsia="Times New Roman" w:hAnsi="Italics" w:cs="Times New Roman"/>
          <w:i/>
          <w:iCs/>
          <w:kern w:val="0"/>
          <w:lang w:eastAsia="en-GB"/>
          <w14:ligatures w14:val="none"/>
        </w:rPr>
        <w:t>Pediatrics</w:t>
      </w:r>
      <w:proofErr w:type="spellEnd"/>
      <w:r w:rsidRPr="00CE29B3">
        <w:rPr>
          <w:rFonts w:ascii="Italics" w:eastAsia="Times New Roman" w:hAnsi="Italics" w:cs="Times New Roman"/>
          <w:i/>
          <w:iCs/>
          <w:kern w:val="0"/>
          <w:lang w:eastAsia="en-GB"/>
          <w14:ligatures w14:val="none"/>
        </w:rPr>
        <w:t xml:space="preserve"> </w:t>
      </w:r>
      <w:r w:rsidRPr="00CE29B3">
        <w:rPr>
          <w:rFonts w:ascii="Italics" w:eastAsia="Times New Roman" w:hAnsi="Italics" w:cs="Times New Roman"/>
          <w:kern w:val="0"/>
          <w:lang w:eastAsia="en-GB"/>
          <w14:ligatures w14:val="none"/>
        </w:rPr>
        <w:t>.</w:t>
      </w:r>
      <w:proofErr w:type="gramEnd"/>
      <w:r w:rsidRPr="00CE29B3">
        <w:rPr>
          <w:rFonts w:ascii="Italics" w:eastAsia="Times New Roman" w:hAnsi="Italics" w:cs="Times New Roman"/>
          <w:kern w:val="0"/>
          <w:lang w:eastAsia="en-GB"/>
          <w14:ligatures w14:val="none"/>
        </w:rPr>
        <w:t xml:space="preserve"> [online] Closing the Gap between What We Know and What We Do. Available at: www.developingchild.harvard.edu [Accessed 10 Oct. 2023].</w:t>
      </w:r>
    </w:p>
    <w:p w14:paraId="7A037FFD" w14:textId="10CF1DDA" w:rsidR="00B86C47"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Discover My World (2019). </w:t>
      </w:r>
      <w:r w:rsidRPr="00CE29B3">
        <w:rPr>
          <w:rFonts w:ascii="Italics" w:eastAsia="Times New Roman" w:hAnsi="Italics" w:cs="Times New Roman"/>
          <w:i/>
          <w:iCs/>
          <w:kern w:val="0"/>
          <w:lang w:eastAsia="en-GB"/>
          <w14:ligatures w14:val="none"/>
        </w:rPr>
        <w:t>The Importance of Smooth Transitions and Routines</w:t>
      </w:r>
      <w:r w:rsidRPr="00CE29B3">
        <w:rPr>
          <w:rFonts w:ascii="Italics" w:eastAsia="Times New Roman" w:hAnsi="Italics" w:cs="Times New Roman"/>
          <w:kern w:val="0"/>
          <w:lang w:eastAsia="en-GB"/>
          <w14:ligatures w14:val="none"/>
        </w:rPr>
        <w:t>. [online] Discovermyworld.com.au. Available at: https://www.discovermyworld.com.au/post/the-importance-of-smooth-transitions-and-routines#:~:text=%E2%80%9CRoutines%20and%20transitions%20enable%20young [Accessed 20 Oct. 2023].</w:t>
      </w:r>
    </w:p>
    <w:p w14:paraId="2E9F1034"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Elsa Network (2017). </w:t>
      </w:r>
      <w:r w:rsidRPr="00CE29B3">
        <w:rPr>
          <w:rFonts w:ascii="Italics" w:eastAsia="Times New Roman" w:hAnsi="Italics" w:cs="Times New Roman"/>
          <w:i/>
          <w:iCs/>
          <w:kern w:val="0"/>
          <w:lang w:eastAsia="en-GB"/>
          <w14:ligatures w14:val="none"/>
        </w:rPr>
        <w:t>About ELSA</w:t>
      </w:r>
      <w:r w:rsidRPr="00CE29B3">
        <w:rPr>
          <w:rFonts w:ascii="Italics" w:eastAsia="Times New Roman" w:hAnsi="Italics" w:cs="Times New Roman"/>
          <w:kern w:val="0"/>
          <w:lang w:eastAsia="en-GB"/>
          <w14:ligatures w14:val="none"/>
        </w:rPr>
        <w:t>. [online] ELSA Network. Available at: https://www.elsanetwork.org/about/ [Accessed 7 Oct. 2023].</w:t>
      </w:r>
    </w:p>
    <w:p w14:paraId="273D7003" w14:textId="77777777" w:rsidR="00CE29B3" w:rsidRPr="00A91FC6"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Emerson, L., Fear, J., Fox, S. and Sanders, E. (2012). </w:t>
      </w:r>
      <w:r w:rsidRPr="00CE29B3">
        <w:rPr>
          <w:rFonts w:ascii="Italics" w:eastAsia="Times New Roman" w:hAnsi="Italics" w:cs="Times New Roman"/>
          <w:i/>
          <w:iCs/>
          <w:kern w:val="0"/>
          <w:lang w:eastAsia="en-GB"/>
          <w14:ligatures w14:val="none"/>
        </w:rPr>
        <w:t>Parental engagement in learning and schooling: Lessons from research. A report by the Australian Research Alliance for Children &amp; Youth for the Family-School and Community Partnerships Bureau</w:t>
      </w:r>
      <w:r w:rsidRPr="00CE29B3">
        <w:rPr>
          <w:rFonts w:ascii="Italics" w:eastAsia="Times New Roman" w:hAnsi="Italics" w:cs="Times New Roman"/>
          <w:kern w:val="0"/>
          <w:lang w:eastAsia="en-GB"/>
          <w14:ligatures w14:val="none"/>
        </w:rPr>
        <w:t>.</w:t>
      </w:r>
    </w:p>
    <w:p w14:paraId="021F657E" w14:textId="0AE89FF3" w:rsidR="002E1211" w:rsidRPr="00CE29B3" w:rsidRDefault="002E1211" w:rsidP="002E1211">
      <w:pPr>
        <w:pStyle w:val="NormalWeb"/>
        <w:spacing w:before="0" w:beforeAutospacing="0" w:after="240" w:afterAutospacing="0" w:line="360" w:lineRule="auto"/>
        <w:rPr>
          <w:rFonts w:ascii="Italics" w:hAnsi="Italics"/>
          <w:sz w:val="22"/>
          <w:szCs w:val="22"/>
        </w:rPr>
      </w:pPr>
      <w:r w:rsidRPr="00A91FC6">
        <w:rPr>
          <w:rFonts w:ascii="Italics" w:hAnsi="Italics" w:cs="Arial"/>
          <w:color w:val="222222"/>
          <w:sz w:val="22"/>
          <w:szCs w:val="22"/>
          <w:shd w:val="clear" w:color="auto" w:fill="FFFFFF"/>
        </w:rPr>
        <w:t>Erikson, E. H. (1968). </w:t>
      </w:r>
      <w:r w:rsidRPr="00A91FC6">
        <w:rPr>
          <w:rFonts w:ascii="Italics" w:hAnsi="Italics" w:cs="Arial"/>
          <w:i/>
          <w:iCs/>
          <w:color w:val="222222"/>
          <w:sz w:val="22"/>
          <w:szCs w:val="22"/>
          <w:shd w:val="clear" w:color="auto" w:fill="FFFFFF"/>
        </w:rPr>
        <w:t>Identity: Youth and crisis</w:t>
      </w:r>
      <w:r w:rsidRPr="00A91FC6">
        <w:rPr>
          <w:rFonts w:ascii="Italics" w:hAnsi="Italics" w:cs="Arial"/>
          <w:color w:val="222222"/>
          <w:sz w:val="22"/>
          <w:szCs w:val="22"/>
          <w:shd w:val="clear" w:color="auto" w:fill="FFFFFF"/>
        </w:rPr>
        <w:t>. New York: Norton</w:t>
      </w:r>
    </w:p>
    <w:p w14:paraId="7AFEE3C0"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lastRenderedPageBreak/>
        <w:t xml:space="preserve">ESTYN (2019). </w:t>
      </w:r>
      <w:r w:rsidRPr="00CE29B3">
        <w:rPr>
          <w:rFonts w:ascii="Italics" w:eastAsia="Times New Roman" w:hAnsi="Italics" w:cs="Times New Roman"/>
          <w:i/>
          <w:iCs/>
          <w:kern w:val="0"/>
          <w:lang w:eastAsia="en-GB"/>
          <w14:ligatures w14:val="none"/>
        </w:rPr>
        <w:t>Building positive relationships with parents and families | Estyn</w:t>
      </w:r>
      <w:r w:rsidRPr="00CE29B3">
        <w:rPr>
          <w:rFonts w:ascii="Italics" w:eastAsia="Times New Roman" w:hAnsi="Italics" w:cs="Times New Roman"/>
          <w:kern w:val="0"/>
          <w:lang w:eastAsia="en-GB"/>
          <w14:ligatures w14:val="none"/>
        </w:rPr>
        <w:t>. [online] www.estyn.gov.wales. Available at: https://www.estyn.gov.wales/effective-practice/building-positive-relationships-parents-and-families.</w:t>
      </w:r>
    </w:p>
    <w:p w14:paraId="1F743397"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Evans, R. (2021). </w:t>
      </w:r>
      <w:r w:rsidRPr="00CE29B3">
        <w:rPr>
          <w:rFonts w:ascii="Italics" w:eastAsia="Times New Roman" w:hAnsi="Italics" w:cs="Times New Roman"/>
          <w:i/>
          <w:iCs/>
          <w:kern w:val="0"/>
          <w:lang w:eastAsia="en-GB"/>
          <w14:ligatures w14:val="none"/>
        </w:rPr>
        <w:t>Social vs. Solitary Learning Styles</w:t>
      </w:r>
      <w:r w:rsidRPr="00CE29B3">
        <w:rPr>
          <w:rFonts w:ascii="Italics" w:eastAsia="Times New Roman" w:hAnsi="Italics" w:cs="Times New Roman"/>
          <w:kern w:val="0"/>
          <w:lang w:eastAsia="en-GB"/>
          <w14:ligatures w14:val="none"/>
        </w:rPr>
        <w:t xml:space="preserve">. [online] </w:t>
      </w:r>
      <w:proofErr w:type="spellStart"/>
      <w:r w:rsidRPr="00CE29B3">
        <w:rPr>
          <w:rFonts w:ascii="Italics" w:eastAsia="Times New Roman" w:hAnsi="Italics" w:cs="Times New Roman"/>
          <w:kern w:val="0"/>
          <w:lang w:eastAsia="en-GB"/>
          <w14:ligatures w14:val="none"/>
        </w:rPr>
        <w:t>UniCourse</w:t>
      </w:r>
      <w:proofErr w:type="spellEnd"/>
      <w:r w:rsidRPr="00CE29B3">
        <w:rPr>
          <w:rFonts w:ascii="Italics" w:eastAsia="Times New Roman" w:hAnsi="Italics" w:cs="Times New Roman"/>
          <w:kern w:val="0"/>
          <w:lang w:eastAsia="en-GB"/>
          <w14:ligatures w14:val="none"/>
        </w:rPr>
        <w:t>. Available at: https://unicourse.org/34912-2/ [Accessed 8 Oct. 2023].</w:t>
      </w:r>
    </w:p>
    <w:p w14:paraId="47EBDEA1"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FAAP, D.B., MD (2021). </w:t>
      </w:r>
      <w:r w:rsidRPr="00CE29B3">
        <w:rPr>
          <w:rFonts w:ascii="Italics" w:eastAsia="Times New Roman" w:hAnsi="Italics" w:cs="Times New Roman"/>
          <w:i/>
          <w:iCs/>
          <w:kern w:val="0"/>
          <w:lang w:eastAsia="en-GB"/>
          <w14:ligatures w14:val="none"/>
        </w:rPr>
        <w:t>How Educators Can Address Childhood Adversity and Toxic Stress</w:t>
      </w:r>
      <w:r w:rsidRPr="00CE29B3">
        <w:rPr>
          <w:rFonts w:ascii="Italics" w:eastAsia="Times New Roman" w:hAnsi="Italics" w:cs="Times New Roman"/>
          <w:kern w:val="0"/>
          <w:lang w:eastAsia="en-GB"/>
          <w14:ligatures w14:val="none"/>
        </w:rPr>
        <w:t>. [online] Thriving Schools | A partnership for healthy students, staff &amp; teachers. Available at: https://thrivingschools.kaiserpermanente.org/how-educators-can-address-childhood-adversity-and-toxic-stress/#:~:text=In%20the%20classroom%2C%20effects%20of [Accessed 11 Oct. 2023].</w:t>
      </w:r>
    </w:p>
    <w:p w14:paraId="3EC897DC" w14:textId="429FDE91"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Freud, A. (2020). </w:t>
      </w:r>
      <w:r w:rsidR="00A91FC6" w:rsidRPr="00A91FC6">
        <w:rPr>
          <w:rFonts w:ascii="Italics" w:eastAsia="Times New Roman" w:hAnsi="Italics" w:cs="Times New Roman"/>
          <w:i/>
          <w:iCs/>
          <w:kern w:val="0"/>
          <w:lang w:eastAsia="en-GB"/>
          <w14:ligatures w14:val="none"/>
        </w:rPr>
        <w:t>Transitions:</w:t>
      </w:r>
      <w:r w:rsidRPr="00CE29B3">
        <w:rPr>
          <w:rFonts w:ascii="Italics" w:eastAsia="Times New Roman" w:hAnsi="Italics" w:cs="Times New Roman"/>
          <w:i/>
          <w:iCs/>
          <w:kern w:val="0"/>
          <w:lang w:eastAsia="en-GB"/>
          <w14:ligatures w14:val="none"/>
        </w:rPr>
        <w:t xml:space="preserve"> Mentally Healthy Schools</w:t>
      </w:r>
      <w:r w:rsidRPr="00CE29B3">
        <w:rPr>
          <w:rFonts w:ascii="Italics" w:eastAsia="Times New Roman" w:hAnsi="Italics" w:cs="Times New Roman"/>
          <w:kern w:val="0"/>
          <w:lang w:eastAsia="en-GB"/>
          <w14:ligatures w14:val="none"/>
        </w:rPr>
        <w:t>. [online] Mentallyhealthyschools.org.uk. Available at: https://mentallyhealthyschools.org.uk/risks-and-protective-factors/school-based-risk-factors/transitions/ [Accessed 20 Oct. 2023].</w:t>
      </w:r>
    </w:p>
    <w:p w14:paraId="3076B6CD"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Gore, D. (2021). </w:t>
      </w:r>
      <w:r w:rsidRPr="00CE29B3">
        <w:rPr>
          <w:rFonts w:ascii="Italics" w:eastAsia="Times New Roman" w:hAnsi="Italics" w:cs="Times New Roman"/>
          <w:i/>
          <w:iCs/>
          <w:kern w:val="0"/>
          <w:lang w:eastAsia="en-GB"/>
          <w14:ligatures w14:val="none"/>
        </w:rPr>
        <w:t>What impact can separation and divorce have on children?</w:t>
      </w:r>
      <w:r w:rsidRPr="00CE29B3">
        <w:rPr>
          <w:rFonts w:ascii="Italics" w:eastAsia="Times New Roman" w:hAnsi="Italics" w:cs="Times New Roman"/>
          <w:kern w:val="0"/>
          <w:lang w:eastAsia="en-GB"/>
          <w14:ligatures w14:val="none"/>
        </w:rPr>
        <w:t xml:space="preserve"> [online] </w:t>
      </w:r>
      <w:proofErr w:type="spellStart"/>
      <w:r w:rsidRPr="00CE29B3">
        <w:rPr>
          <w:rFonts w:ascii="Italics" w:eastAsia="Times New Roman" w:hAnsi="Italics" w:cs="Times New Roman"/>
          <w:kern w:val="0"/>
          <w:lang w:eastAsia="en-GB"/>
          <w14:ligatures w14:val="none"/>
        </w:rPr>
        <w:t>Trethowans</w:t>
      </w:r>
      <w:proofErr w:type="spellEnd"/>
      <w:r w:rsidRPr="00CE29B3">
        <w:rPr>
          <w:rFonts w:ascii="Italics" w:eastAsia="Times New Roman" w:hAnsi="Italics" w:cs="Times New Roman"/>
          <w:kern w:val="0"/>
          <w:lang w:eastAsia="en-GB"/>
          <w14:ligatures w14:val="none"/>
        </w:rPr>
        <w:t>. Available at: https://www.trethowans.com/insights/what-impact-can-separation-and-divorce-have-on-children/#:~:text=Young%20children%20can%20experience%20feelings [Accessed 7 Oct. 2023].</w:t>
      </w:r>
    </w:p>
    <w:p w14:paraId="554FB52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GOV.UK (n.d.). </w:t>
      </w:r>
      <w:r w:rsidRPr="00CE29B3">
        <w:rPr>
          <w:rFonts w:ascii="Italics" w:eastAsia="Times New Roman" w:hAnsi="Italics" w:cs="Times New Roman"/>
          <w:i/>
          <w:iCs/>
          <w:kern w:val="0"/>
          <w:lang w:eastAsia="en-GB"/>
          <w14:ligatures w14:val="none"/>
        </w:rPr>
        <w:t>Communicating through Arts - Help for Early Years Providers - GOV.UK</w:t>
      </w:r>
      <w:r w:rsidRPr="00CE29B3">
        <w:rPr>
          <w:rFonts w:ascii="Italics" w:eastAsia="Times New Roman" w:hAnsi="Italics" w:cs="Times New Roman"/>
          <w:kern w:val="0"/>
          <w:lang w:eastAsia="en-GB"/>
          <w14:ligatures w14:val="none"/>
        </w:rPr>
        <w:t>. [online] help-for-early-years-providers.education.gov.uk. Available at: https://help-for-early-years-providers.education.gov.uk/expressive-arts-and-design/communicating-through-arts#:~:text=Artistic%20expression%20communicates%20something%20about [Accessed 15 Oct. 2023].</w:t>
      </w:r>
    </w:p>
    <w:p w14:paraId="6DE69653"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Harvard university (n.d.). </w:t>
      </w:r>
      <w:r w:rsidRPr="00CE29B3">
        <w:rPr>
          <w:rFonts w:ascii="Italics" w:eastAsia="Times New Roman" w:hAnsi="Italics" w:cs="Times New Roman"/>
          <w:i/>
          <w:iCs/>
          <w:kern w:val="0"/>
          <w:lang w:eastAsia="en-GB"/>
          <w14:ligatures w14:val="none"/>
        </w:rPr>
        <w:t>What Are ACEs? And How Do They Relate to Toxic Stress?</w:t>
      </w:r>
      <w:r w:rsidRPr="00CE29B3">
        <w:rPr>
          <w:rFonts w:ascii="Italics" w:eastAsia="Times New Roman" w:hAnsi="Italics" w:cs="Times New Roman"/>
          <w:kern w:val="0"/>
          <w:lang w:eastAsia="en-GB"/>
          <w14:ligatures w14:val="none"/>
        </w:rPr>
        <w:t xml:space="preserve"> [online] </w:t>
      </w:r>
      <w:proofErr w:type="spellStart"/>
      <w:r w:rsidRPr="00CE29B3">
        <w:rPr>
          <w:rFonts w:ascii="Italics" w:eastAsia="Times New Roman" w:hAnsi="Italics" w:cs="Times New Roman"/>
          <w:kern w:val="0"/>
          <w:lang w:eastAsia="en-GB"/>
          <w14:ligatures w14:val="none"/>
        </w:rPr>
        <w:t>Center</w:t>
      </w:r>
      <w:proofErr w:type="spellEnd"/>
      <w:r w:rsidRPr="00CE29B3">
        <w:rPr>
          <w:rFonts w:ascii="Italics" w:eastAsia="Times New Roman" w:hAnsi="Italics" w:cs="Times New Roman"/>
          <w:kern w:val="0"/>
          <w:lang w:eastAsia="en-GB"/>
          <w14:ligatures w14:val="none"/>
        </w:rPr>
        <w:t xml:space="preserve"> on the Developing Child at Harvard University. Available at: https://developingchild.harvard.edu/resources/aces-and-toxic-stress-frequently-asked-questions/#:~:text=%E2%80%9CACEs%E2%80%9D%20stands%20for%20%E2%80%9CAdverse [Accessed 10 Oct. 2023].</w:t>
      </w:r>
    </w:p>
    <w:p w14:paraId="4221EE94" w14:textId="77777777" w:rsidR="00CE29B3" w:rsidRPr="00A91FC6"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Hawthorne, H. (2022). </w:t>
      </w:r>
      <w:r w:rsidRPr="00CE29B3">
        <w:rPr>
          <w:rFonts w:ascii="Italics" w:eastAsia="Times New Roman" w:hAnsi="Italics" w:cs="Times New Roman"/>
          <w:i/>
          <w:iCs/>
          <w:kern w:val="0"/>
          <w:lang w:eastAsia="en-GB"/>
          <w14:ligatures w14:val="none"/>
        </w:rPr>
        <w:t>Promoting Effective Communication with Parents in Education</w:t>
      </w:r>
      <w:r w:rsidRPr="00CE29B3">
        <w:rPr>
          <w:rFonts w:ascii="Italics" w:eastAsia="Times New Roman" w:hAnsi="Italics" w:cs="Times New Roman"/>
          <w:kern w:val="0"/>
          <w:lang w:eastAsia="en-GB"/>
          <w14:ligatures w14:val="none"/>
        </w:rPr>
        <w:t>. [online] The Hub | High Speed Training. Available at: https://www.highspeedtraining.co.uk/hub/how-to-communicate-with-parents-effectively/#:~:text=Positive%20parental%20support%20and%20engagement [Accessed 17 Oct. 2023].</w:t>
      </w:r>
    </w:p>
    <w:p w14:paraId="60E018CD" w14:textId="3906E0B0" w:rsidR="00A66C13" w:rsidRPr="00CE29B3" w:rsidRDefault="00A66C13" w:rsidP="00A66C13">
      <w:pPr>
        <w:pStyle w:val="c-reading-companionreference-citation"/>
        <w:shd w:val="clear" w:color="auto" w:fill="FFFFFF"/>
        <w:spacing w:before="0" w:beforeAutospacing="0" w:line="360" w:lineRule="auto"/>
        <w:rPr>
          <w:rFonts w:ascii="Italics" w:hAnsi="Italics" w:cs="Arial"/>
          <w:color w:val="2C72B7"/>
          <w:sz w:val="22"/>
          <w:szCs w:val="22"/>
          <w:u w:val="single"/>
          <w:shd w:val="clear" w:color="auto" w:fill="FFFFFF"/>
        </w:rPr>
      </w:pPr>
      <w:r w:rsidRPr="00A91FC6">
        <w:rPr>
          <w:rFonts w:ascii="Italics" w:hAnsi="Italics" w:cs="Arial"/>
          <w:color w:val="333333"/>
          <w:sz w:val="22"/>
          <w:szCs w:val="22"/>
          <w:shd w:val="clear" w:color="auto" w:fill="FFFFFF"/>
        </w:rPr>
        <w:lastRenderedPageBreak/>
        <w:t xml:space="preserve">Jiggetts, N. R. (2021). The use of children’s drawing in play therapy. In H. G. </w:t>
      </w:r>
      <w:proofErr w:type="spellStart"/>
      <w:r w:rsidRPr="00A91FC6">
        <w:rPr>
          <w:rFonts w:ascii="Italics" w:hAnsi="Italics" w:cs="Arial"/>
          <w:color w:val="333333"/>
          <w:sz w:val="22"/>
          <w:szCs w:val="22"/>
          <w:shd w:val="clear" w:color="auto" w:fill="FFFFFF"/>
        </w:rPr>
        <w:t>Kaduson</w:t>
      </w:r>
      <w:proofErr w:type="spellEnd"/>
      <w:r w:rsidRPr="00A91FC6">
        <w:rPr>
          <w:rFonts w:ascii="Italics" w:hAnsi="Italics" w:cs="Arial"/>
          <w:color w:val="333333"/>
          <w:sz w:val="22"/>
          <w:szCs w:val="22"/>
          <w:shd w:val="clear" w:color="auto" w:fill="FFFFFF"/>
        </w:rPr>
        <w:t xml:space="preserve"> &amp; C. E. Schaefer (Eds.), </w:t>
      </w:r>
      <w:r w:rsidRPr="00A91FC6">
        <w:rPr>
          <w:rStyle w:val="Emphasis"/>
          <w:rFonts w:ascii="Italics" w:hAnsi="Italics" w:cs="Arial"/>
          <w:color w:val="333333"/>
          <w:sz w:val="22"/>
          <w:szCs w:val="22"/>
          <w:shd w:val="clear" w:color="auto" w:fill="FFFFFF"/>
        </w:rPr>
        <w:t>Play therapy with children: Modalities for change</w:t>
      </w:r>
      <w:r w:rsidRPr="00A91FC6">
        <w:rPr>
          <w:rFonts w:ascii="Italics" w:hAnsi="Italics" w:cs="Arial"/>
          <w:color w:val="333333"/>
          <w:sz w:val="22"/>
          <w:szCs w:val="22"/>
          <w:shd w:val="clear" w:color="auto" w:fill="FFFFFF"/>
        </w:rPr>
        <w:t> (pp. 55–73). American Psychological Association. </w:t>
      </w:r>
      <w:hyperlink r:id="rId9" w:tgtFrame="_blank" w:history="1">
        <w:r w:rsidRPr="00A91FC6">
          <w:rPr>
            <w:rStyle w:val="Hyperlink"/>
            <w:rFonts w:ascii="Italics" w:hAnsi="Italics" w:cs="Arial"/>
            <w:color w:val="2C72B7"/>
            <w:sz w:val="22"/>
            <w:szCs w:val="22"/>
            <w:shd w:val="clear" w:color="auto" w:fill="FFFFFF"/>
          </w:rPr>
          <w:t>https://doi.org/10.1037/0000217-005</w:t>
        </w:r>
      </w:hyperlink>
    </w:p>
    <w:p w14:paraId="2ACA8A7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Kramer, E. (1993). </w:t>
      </w:r>
      <w:r w:rsidRPr="00CE29B3">
        <w:rPr>
          <w:rFonts w:ascii="Italics" w:eastAsia="Times New Roman" w:hAnsi="Italics" w:cs="Times New Roman"/>
          <w:i/>
          <w:iCs/>
          <w:kern w:val="0"/>
          <w:lang w:eastAsia="en-GB"/>
          <w14:ligatures w14:val="none"/>
        </w:rPr>
        <w:t>Art as Therapy with Children</w:t>
      </w:r>
      <w:r w:rsidRPr="00CE29B3">
        <w:rPr>
          <w:rFonts w:ascii="Italics" w:eastAsia="Times New Roman" w:hAnsi="Italics" w:cs="Times New Roman"/>
          <w:kern w:val="0"/>
          <w:lang w:eastAsia="en-GB"/>
          <w14:ligatures w14:val="none"/>
        </w:rPr>
        <w:t>. Magnolia Street Pub.</w:t>
      </w:r>
    </w:p>
    <w:p w14:paraId="372FDEBD"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Lee, C.M. and </w:t>
      </w:r>
      <w:proofErr w:type="spellStart"/>
      <w:r w:rsidRPr="00CE29B3">
        <w:rPr>
          <w:rFonts w:ascii="Italics" w:eastAsia="Times New Roman" w:hAnsi="Italics" w:cs="Times New Roman"/>
          <w:kern w:val="0"/>
          <w:lang w:eastAsia="en-GB"/>
          <w14:ligatures w14:val="none"/>
        </w:rPr>
        <w:t>Bax</w:t>
      </w:r>
      <w:proofErr w:type="spellEnd"/>
      <w:r w:rsidRPr="00CE29B3">
        <w:rPr>
          <w:rFonts w:ascii="Italics" w:eastAsia="Times New Roman" w:hAnsi="Italics" w:cs="Times New Roman"/>
          <w:kern w:val="0"/>
          <w:lang w:eastAsia="en-GB"/>
          <w14:ligatures w14:val="none"/>
        </w:rPr>
        <w:t xml:space="preserve">, K.A. (2000). Children’s reactions to parental separation and divorce. </w:t>
      </w:r>
      <w:r w:rsidRPr="00CE29B3">
        <w:rPr>
          <w:rFonts w:ascii="Italics" w:eastAsia="Times New Roman" w:hAnsi="Italics" w:cs="Times New Roman"/>
          <w:i/>
          <w:iCs/>
          <w:kern w:val="0"/>
          <w:lang w:eastAsia="en-GB"/>
          <w14:ligatures w14:val="none"/>
        </w:rPr>
        <w:t>Paediatrics &amp; Child Health</w:t>
      </w:r>
      <w:r w:rsidRPr="00CE29B3">
        <w:rPr>
          <w:rFonts w:ascii="Italics" w:eastAsia="Times New Roman" w:hAnsi="Italics" w:cs="Times New Roman"/>
          <w:kern w:val="0"/>
          <w:lang w:eastAsia="en-GB"/>
          <w14:ligatures w14:val="none"/>
        </w:rPr>
        <w:t>, [online] 5(4), pp.217–218. Available at: https://www.ncbi.nlm.nih.gov/pmc/articles/PMC2817796/#:~:text=Following%20their%20parents [Accessed 15 Oct. 2023].</w:t>
      </w:r>
    </w:p>
    <w:p w14:paraId="4280BFC4" w14:textId="0FC35AC2"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Lieberman, M.D. (2013). </w:t>
      </w:r>
      <w:r w:rsidR="00A91FC6" w:rsidRPr="00A91FC6">
        <w:rPr>
          <w:rFonts w:ascii="Italics" w:eastAsia="Times New Roman" w:hAnsi="Italics" w:cs="Times New Roman"/>
          <w:i/>
          <w:iCs/>
          <w:kern w:val="0"/>
          <w:lang w:eastAsia="en-GB"/>
          <w14:ligatures w14:val="none"/>
        </w:rPr>
        <w:t>Social:</w:t>
      </w:r>
      <w:r w:rsidRPr="00CE29B3">
        <w:rPr>
          <w:rFonts w:ascii="Italics" w:eastAsia="Times New Roman" w:hAnsi="Italics" w:cs="Times New Roman"/>
          <w:i/>
          <w:iCs/>
          <w:kern w:val="0"/>
          <w:lang w:eastAsia="en-GB"/>
          <w14:ligatures w14:val="none"/>
        </w:rPr>
        <w:t xml:space="preserve"> why our brains are wired to connect</w:t>
      </w:r>
      <w:r w:rsidRPr="00CE29B3">
        <w:rPr>
          <w:rFonts w:ascii="Italics" w:eastAsia="Times New Roman" w:hAnsi="Italics" w:cs="Times New Roman"/>
          <w:kern w:val="0"/>
          <w:lang w:eastAsia="en-GB"/>
          <w14:ligatures w14:val="none"/>
        </w:rPr>
        <w:t>. New York [New York]: Crown Publishers.</w:t>
      </w:r>
    </w:p>
    <w:p w14:paraId="6049AA80" w14:textId="5556C24A"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Marici, M., </w:t>
      </w:r>
      <w:proofErr w:type="spellStart"/>
      <w:r w:rsidRPr="00CE29B3">
        <w:rPr>
          <w:rFonts w:ascii="Italics" w:eastAsia="Times New Roman" w:hAnsi="Italics" w:cs="Times New Roman"/>
          <w:kern w:val="0"/>
          <w:lang w:eastAsia="en-GB"/>
          <w14:ligatures w14:val="none"/>
        </w:rPr>
        <w:t>Clipa</w:t>
      </w:r>
      <w:proofErr w:type="spellEnd"/>
      <w:r w:rsidRPr="00CE29B3">
        <w:rPr>
          <w:rFonts w:ascii="Italics" w:eastAsia="Times New Roman" w:hAnsi="Italics" w:cs="Times New Roman"/>
          <w:kern w:val="0"/>
          <w:lang w:eastAsia="en-GB"/>
          <w14:ligatures w14:val="none"/>
        </w:rPr>
        <w:t xml:space="preserve">, O., </w:t>
      </w:r>
      <w:proofErr w:type="spellStart"/>
      <w:r w:rsidRPr="00CE29B3">
        <w:rPr>
          <w:rFonts w:ascii="Italics" w:eastAsia="Times New Roman" w:hAnsi="Italics" w:cs="Times New Roman"/>
          <w:kern w:val="0"/>
          <w:lang w:eastAsia="en-GB"/>
          <w14:ligatures w14:val="none"/>
        </w:rPr>
        <w:t>Runcan</w:t>
      </w:r>
      <w:proofErr w:type="spellEnd"/>
      <w:r w:rsidRPr="00CE29B3">
        <w:rPr>
          <w:rFonts w:ascii="Italics" w:eastAsia="Times New Roman" w:hAnsi="Italics" w:cs="Times New Roman"/>
          <w:kern w:val="0"/>
          <w:lang w:eastAsia="en-GB"/>
          <w14:ligatures w14:val="none"/>
        </w:rPr>
        <w:t xml:space="preserve">, R. and </w:t>
      </w:r>
      <w:proofErr w:type="spellStart"/>
      <w:r w:rsidRPr="00CE29B3">
        <w:rPr>
          <w:rFonts w:ascii="Italics" w:eastAsia="Times New Roman" w:hAnsi="Italics" w:cs="Times New Roman"/>
          <w:kern w:val="0"/>
          <w:lang w:eastAsia="en-GB"/>
          <w14:ligatures w14:val="none"/>
        </w:rPr>
        <w:t>Pîrghie</w:t>
      </w:r>
      <w:proofErr w:type="spellEnd"/>
      <w:r w:rsidRPr="00CE29B3">
        <w:rPr>
          <w:rFonts w:ascii="Italics" w:eastAsia="Times New Roman" w:hAnsi="Italics" w:cs="Times New Roman"/>
          <w:kern w:val="0"/>
          <w:lang w:eastAsia="en-GB"/>
          <w14:ligatures w14:val="none"/>
        </w:rPr>
        <w:t xml:space="preserve">, L. (2023). Is Rejection, Parental Abandonment or Neglect a Trigger for Higher Perceived Shame and Guilt in Adolescents? </w:t>
      </w:r>
      <w:r w:rsidRPr="00CE29B3">
        <w:rPr>
          <w:rFonts w:ascii="Italics" w:eastAsia="Times New Roman" w:hAnsi="Italics" w:cs="Times New Roman"/>
          <w:i/>
          <w:iCs/>
          <w:kern w:val="0"/>
          <w:lang w:eastAsia="en-GB"/>
          <w14:ligatures w14:val="none"/>
        </w:rPr>
        <w:t>Healthcare</w:t>
      </w:r>
      <w:r w:rsidRPr="00CE29B3">
        <w:rPr>
          <w:rFonts w:ascii="Italics" w:eastAsia="Times New Roman" w:hAnsi="Italics" w:cs="Times New Roman"/>
          <w:kern w:val="0"/>
          <w:lang w:eastAsia="en-GB"/>
          <w14:ligatures w14:val="none"/>
        </w:rPr>
        <w:t xml:space="preserve">, [online] 11(12), p.1724. </w:t>
      </w:r>
      <w:proofErr w:type="spellStart"/>
      <w:r w:rsidR="00A91FC6" w:rsidRPr="00A91FC6">
        <w:rPr>
          <w:rFonts w:ascii="Italics" w:eastAsia="Times New Roman" w:hAnsi="Italics" w:cs="Times New Roman"/>
          <w:kern w:val="0"/>
          <w:lang w:eastAsia="en-GB"/>
          <w14:ligatures w14:val="none"/>
        </w:rPr>
        <w:t>doi</w:t>
      </w:r>
      <w:proofErr w:type="spellEnd"/>
      <w:r w:rsidR="00A91FC6" w:rsidRPr="00A91FC6">
        <w:rPr>
          <w:rFonts w:ascii="Italics" w:eastAsia="Times New Roman" w:hAnsi="Italics" w:cs="Times New Roman"/>
          <w:kern w:val="0"/>
          <w:lang w:eastAsia="en-GB"/>
          <w14:ligatures w14:val="none"/>
        </w:rPr>
        <w:t>: https://doi.org/10.3390/healthcare11121724</w:t>
      </w:r>
      <w:r w:rsidRPr="00CE29B3">
        <w:rPr>
          <w:rFonts w:ascii="Italics" w:eastAsia="Times New Roman" w:hAnsi="Italics" w:cs="Times New Roman"/>
          <w:kern w:val="0"/>
          <w:lang w:eastAsia="en-GB"/>
          <w14:ligatures w14:val="none"/>
        </w:rPr>
        <w:t>.</w:t>
      </w:r>
    </w:p>
    <w:p w14:paraId="051EEAB6"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Mount Stuart Primary School (n.d.). </w:t>
      </w:r>
      <w:r w:rsidRPr="00CE29B3">
        <w:rPr>
          <w:rFonts w:ascii="Italics" w:eastAsia="Times New Roman" w:hAnsi="Italics" w:cs="Times New Roman"/>
          <w:i/>
          <w:iCs/>
          <w:kern w:val="0"/>
          <w:lang w:eastAsia="en-GB"/>
          <w14:ligatures w14:val="none"/>
        </w:rPr>
        <w:t>Curriculum for Wales 2022 | Mount Stuart Primary</w:t>
      </w:r>
      <w:r w:rsidRPr="00CE29B3">
        <w:rPr>
          <w:rFonts w:ascii="Italics" w:eastAsia="Times New Roman" w:hAnsi="Italics" w:cs="Times New Roman"/>
          <w:kern w:val="0"/>
          <w:lang w:eastAsia="en-GB"/>
          <w14:ligatures w14:val="none"/>
        </w:rPr>
        <w:t>. [online] www.mountstuartprimary.co.uk. Available at: https://www.mountstuartprimary.co.uk/curriculum-for-wales-2022/ [Accessed 8 Oct. 2023].</w:t>
      </w:r>
    </w:p>
    <w:p w14:paraId="0E1F0569"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Mukadam, Y. (2012). </w:t>
      </w:r>
      <w:r w:rsidRPr="00CE29B3">
        <w:rPr>
          <w:rFonts w:ascii="Italics" w:eastAsia="Times New Roman" w:hAnsi="Italics" w:cs="Times New Roman"/>
          <w:i/>
          <w:iCs/>
          <w:kern w:val="0"/>
          <w:lang w:eastAsia="en-GB"/>
          <w14:ligatures w14:val="none"/>
        </w:rPr>
        <w:t>Learning &amp; Development: Emotional Literacy - Feeling Fine</w:t>
      </w:r>
      <w:r w:rsidRPr="00CE29B3">
        <w:rPr>
          <w:rFonts w:ascii="Italics" w:eastAsia="Times New Roman" w:hAnsi="Italics" w:cs="Times New Roman"/>
          <w:kern w:val="0"/>
          <w:lang w:eastAsia="en-GB"/>
          <w14:ligatures w14:val="none"/>
        </w:rPr>
        <w:t>. [online] Available at: https://www.nurseryworld.co.uk/features/article/learning-development-emotional-literacy-feeling-fine#:~:text=Give%20children%20time%20to%20think,and%20warmth%20for%20each%20child%3E [Accessed 12 Oct. 2023].</w:t>
      </w:r>
    </w:p>
    <w:p w14:paraId="571F56F3"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National Legal Service (2023). </w:t>
      </w:r>
      <w:r w:rsidRPr="00CE29B3">
        <w:rPr>
          <w:rFonts w:ascii="Italics" w:eastAsia="Times New Roman" w:hAnsi="Italics" w:cs="Times New Roman"/>
          <w:i/>
          <w:iCs/>
          <w:kern w:val="0"/>
          <w:lang w:eastAsia="en-GB"/>
          <w14:ligatures w14:val="none"/>
        </w:rPr>
        <w:t>How to Create a Supportive Environment for Children’s Emotional Wellbeing</w:t>
      </w:r>
      <w:r w:rsidRPr="00CE29B3">
        <w:rPr>
          <w:rFonts w:ascii="Italics" w:eastAsia="Times New Roman" w:hAnsi="Italics" w:cs="Times New Roman"/>
          <w:kern w:val="0"/>
          <w:lang w:eastAsia="en-GB"/>
          <w14:ligatures w14:val="none"/>
        </w:rPr>
        <w:t>. [online] nationallegalservice.co.uk. Available at: https://nationallegalservice.co.uk/childrens-emotional-wellbeing/#:~:text=It%20can%20be%20hard%20for [Accessed 11 Oct. 2023].</w:t>
      </w:r>
    </w:p>
    <w:p w14:paraId="68577EE4"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National Scientific Council (n.d.). </w:t>
      </w:r>
      <w:r w:rsidRPr="00CE29B3">
        <w:rPr>
          <w:rFonts w:ascii="Italics" w:eastAsia="Times New Roman" w:hAnsi="Italics" w:cs="Times New Roman"/>
          <w:i/>
          <w:iCs/>
          <w:kern w:val="0"/>
          <w:lang w:eastAsia="en-GB"/>
          <w14:ligatures w14:val="none"/>
        </w:rPr>
        <w:t>A Decade of Science Informing Policy</w:t>
      </w:r>
      <w:r w:rsidRPr="00CE29B3">
        <w:rPr>
          <w:rFonts w:ascii="Italics" w:eastAsia="Times New Roman" w:hAnsi="Italics" w:cs="Times New Roman"/>
          <w:kern w:val="0"/>
          <w:lang w:eastAsia="en-GB"/>
          <w14:ligatures w14:val="none"/>
        </w:rPr>
        <w:t>. [online] p.11. Available at: https://harvardcenter.wpenginepowered.com/wp-content/uploads/2015/09/A-Decade-of-Science-Informing-Policy.pdf [Accessed 10 Oct. 2023].</w:t>
      </w:r>
    </w:p>
    <w:p w14:paraId="7FABF021" w14:textId="77777777" w:rsidR="00CE29B3" w:rsidRPr="00A91FC6"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NHS (2022). Does Parental Support Impact the Effectiveness of Mental Health Services for Young people? </w:t>
      </w:r>
      <w:r w:rsidRPr="00CE29B3">
        <w:rPr>
          <w:rFonts w:ascii="Italics" w:eastAsia="Times New Roman" w:hAnsi="Italics" w:cs="Times New Roman"/>
          <w:i/>
          <w:iCs/>
          <w:kern w:val="0"/>
          <w:lang w:eastAsia="en-GB"/>
          <w14:ligatures w14:val="none"/>
        </w:rPr>
        <w:t>Impact of Parental Support</w:t>
      </w:r>
      <w:r w:rsidRPr="00CE29B3">
        <w:rPr>
          <w:rFonts w:ascii="Italics" w:eastAsia="Times New Roman" w:hAnsi="Italics" w:cs="Times New Roman"/>
          <w:kern w:val="0"/>
          <w:lang w:eastAsia="en-GB"/>
          <w14:ligatures w14:val="none"/>
        </w:rPr>
        <w:t>, [online] 2(2), p.4. Available at: https://arc-</w:t>
      </w:r>
      <w:r w:rsidRPr="00CE29B3">
        <w:rPr>
          <w:rFonts w:ascii="Italics" w:eastAsia="Times New Roman" w:hAnsi="Italics" w:cs="Times New Roman"/>
          <w:kern w:val="0"/>
          <w:lang w:eastAsia="en-GB"/>
          <w14:ligatures w14:val="none"/>
        </w:rPr>
        <w:lastRenderedPageBreak/>
        <w:t>swp.nihr.ac.uk/wp/wp-content/uploads/2023/03/rise-04-does-parental-support-impact-effectiveness-of-services.pdf [Accessed 15 Oct. 2023].</w:t>
      </w:r>
    </w:p>
    <w:p w14:paraId="1DF035AD" w14:textId="77777777" w:rsidR="001E618C" w:rsidRPr="00A91FC6" w:rsidRDefault="001E618C" w:rsidP="001E618C">
      <w:pPr>
        <w:pStyle w:val="c-reading-companionreference-citation"/>
        <w:shd w:val="clear" w:color="auto" w:fill="FFFFFF"/>
        <w:spacing w:before="0" w:beforeAutospacing="0" w:line="360" w:lineRule="auto"/>
        <w:rPr>
          <w:rFonts w:ascii="Italics" w:hAnsi="Italics"/>
          <w:color w:val="222222"/>
          <w:sz w:val="22"/>
          <w:szCs w:val="22"/>
        </w:rPr>
      </w:pPr>
      <w:r w:rsidRPr="00A91FC6">
        <w:rPr>
          <w:rFonts w:ascii="Italics" w:hAnsi="Italics"/>
          <w:color w:val="222222"/>
          <w:sz w:val="22"/>
          <w:szCs w:val="22"/>
        </w:rPr>
        <w:t xml:space="preserve">Piaget, J., &amp; </w:t>
      </w:r>
      <w:proofErr w:type="spellStart"/>
      <w:r w:rsidRPr="00A91FC6">
        <w:rPr>
          <w:rFonts w:ascii="Italics" w:hAnsi="Italics"/>
          <w:color w:val="222222"/>
          <w:sz w:val="22"/>
          <w:szCs w:val="22"/>
        </w:rPr>
        <w:t>Inhelder</w:t>
      </w:r>
      <w:proofErr w:type="spellEnd"/>
      <w:r w:rsidRPr="00A91FC6">
        <w:rPr>
          <w:rFonts w:ascii="Italics" w:hAnsi="Italics"/>
          <w:color w:val="222222"/>
          <w:sz w:val="22"/>
          <w:szCs w:val="22"/>
        </w:rPr>
        <w:t>, B. (1969). </w:t>
      </w:r>
      <w:r w:rsidRPr="00A91FC6">
        <w:rPr>
          <w:rFonts w:ascii="Italics" w:hAnsi="Italics"/>
          <w:i/>
          <w:iCs/>
          <w:color w:val="222222"/>
          <w:sz w:val="22"/>
          <w:szCs w:val="22"/>
        </w:rPr>
        <w:t>The psychology of the child</w:t>
      </w:r>
      <w:r w:rsidRPr="00A91FC6">
        <w:rPr>
          <w:rFonts w:ascii="Italics" w:hAnsi="Italics"/>
          <w:color w:val="222222"/>
          <w:sz w:val="22"/>
          <w:szCs w:val="22"/>
        </w:rPr>
        <w:t>. New York: Basic Books.</w:t>
      </w:r>
    </w:p>
    <w:p w14:paraId="6D883899" w14:textId="7F84B36C" w:rsidR="001E618C" w:rsidRPr="00CE29B3" w:rsidRDefault="001E618C" w:rsidP="001E618C">
      <w:pPr>
        <w:pStyle w:val="c-reading-companionreference-citation"/>
        <w:shd w:val="clear" w:color="auto" w:fill="FFFFFF"/>
        <w:spacing w:before="0" w:beforeAutospacing="0" w:line="360" w:lineRule="auto"/>
        <w:rPr>
          <w:rFonts w:ascii="Italics" w:hAnsi="Italics"/>
          <w:color w:val="222222"/>
          <w:sz w:val="22"/>
          <w:szCs w:val="22"/>
        </w:rPr>
      </w:pPr>
      <w:proofErr w:type="spellStart"/>
      <w:r w:rsidRPr="00A91FC6">
        <w:rPr>
          <w:rFonts w:ascii="Italics" w:hAnsi="Italics"/>
          <w:sz w:val="22"/>
          <w:szCs w:val="22"/>
        </w:rPr>
        <w:t>Pifalo</w:t>
      </w:r>
      <w:proofErr w:type="spellEnd"/>
      <w:r w:rsidRPr="00A91FC6">
        <w:rPr>
          <w:rFonts w:ascii="Italics" w:hAnsi="Italics"/>
          <w:sz w:val="22"/>
          <w:szCs w:val="22"/>
        </w:rPr>
        <w:t>, T. (2007). Art therapy with sexually abused children and adolescents: Extended research study. Art Therapy: Journal of The American Art Therapy Association, 23(4), 181-185.</w:t>
      </w:r>
    </w:p>
    <w:p w14:paraId="02281322"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Royal College of Psychiatrists (2015). </w:t>
      </w:r>
      <w:r w:rsidRPr="00CE29B3">
        <w:rPr>
          <w:rFonts w:ascii="Italics" w:eastAsia="Times New Roman" w:hAnsi="Italics" w:cs="Times New Roman"/>
          <w:i/>
          <w:iCs/>
          <w:kern w:val="0"/>
          <w:lang w:eastAsia="en-GB"/>
          <w14:ligatures w14:val="none"/>
        </w:rPr>
        <w:t>Divorce or separation for parents | Royal College of Psychiatrists</w:t>
      </w:r>
      <w:r w:rsidRPr="00CE29B3">
        <w:rPr>
          <w:rFonts w:ascii="Italics" w:eastAsia="Times New Roman" w:hAnsi="Italics" w:cs="Times New Roman"/>
          <w:kern w:val="0"/>
          <w:lang w:eastAsia="en-GB"/>
          <w14:ligatures w14:val="none"/>
        </w:rPr>
        <w:t>. [online] RC PSYCH ROYAL COLLEGE OF PSYCHIATRISTS. Available at: https://www.rcpsych.ac.uk/mental-health/parents-and-young-people/information-for-parents-and-carers/divorce-or-separation-for-parents#:~:text=Emotional%20and%20behavioural%20problems%20in [Accessed 8 Oct. 2023].</w:t>
      </w:r>
    </w:p>
    <w:p w14:paraId="5672BD9E"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Segal, J., Ph.D., Smith, M., M.A, Robinson, L. and Shubin, J. (2023). </w:t>
      </w:r>
      <w:r w:rsidRPr="00CE29B3">
        <w:rPr>
          <w:rFonts w:ascii="Italics" w:eastAsia="Times New Roman" w:hAnsi="Italics" w:cs="Times New Roman"/>
          <w:i/>
          <w:iCs/>
          <w:kern w:val="0"/>
          <w:lang w:eastAsia="en-GB"/>
          <w14:ligatures w14:val="none"/>
        </w:rPr>
        <w:t>Improving Emotional Intelligence (EQ) - HelpGuide.org</w:t>
      </w:r>
      <w:r w:rsidRPr="00CE29B3">
        <w:rPr>
          <w:rFonts w:ascii="Italics" w:eastAsia="Times New Roman" w:hAnsi="Italics" w:cs="Times New Roman"/>
          <w:kern w:val="0"/>
          <w:lang w:eastAsia="en-GB"/>
          <w14:ligatures w14:val="none"/>
        </w:rPr>
        <w:t>. [online] https://www.helpguide.org. Available at: https://www.helpguide.org/articles/mental-health/emotional-intelligence-eq.htm#:~:text=By%20understanding%20your%20emotions%20and [Accessed 14 Oct. 2023].</w:t>
      </w:r>
    </w:p>
    <w:p w14:paraId="0AE12E12" w14:textId="4F9BECCE"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Steiner, C. (1979). </w:t>
      </w:r>
      <w:r w:rsidRPr="00CE29B3">
        <w:rPr>
          <w:rFonts w:ascii="Italics" w:eastAsia="Times New Roman" w:hAnsi="Italics" w:cs="Times New Roman"/>
          <w:i/>
          <w:iCs/>
          <w:kern w:val="0"/>
          <w:lang w:eastAsia="en-GB"/>
          <w14:ligatures w14:val="none"/>
        </w:rPr>
        <w:t xml:space="preserve">Healing </w:t>
      </w:r>
      <w:r w:rsidR="00A91FC6" w:rsidRPr="00A91FC6">
        <w:rPr>
          <w:rFonts w:ascii="Italics" w:eastAsia="Times New Roman" w:hAnsi="Italics" w:cs="Times New Roman"/>
          <w:i/>
          <w:iCs/>
          <w:kern w:val="0"/>
          <w:lang w:eastAsia="en-GB"/>
          <w14:ligatures w14:val="none"/>
        </w:rPr>
        <w:t>Alcoholism.</w:t>
      </w:r>
      <w:r w:rsidRPr="00CE29B3">
        <w:rPr>
          <w:rFonts w:ascii="Italics" w:eastAsia="Times New Roman" w:hAnsi="Italics" w:cs="Times New Roman"/>
          <w:kern w:val="0"/>
          <w:lang w:eastAsia="en-GB"/>
          <w14:ligatures w14:val="none"/>
        </w:rPr>
        <w:t xml:space="preserve"> London: Grove Press.</w:t>
      </w:r>
    </w:p>
    <w:p w14:paraId="7BB12095" w14:textId="2C064B3E"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Tutor doctor (2021). </w:t>
      </w:r>
      <w:r w:rsidRPr="00CE29B3">
        <w:rPr>
          <w:rFonts w:ascii="Italics" w:eastAsia="Times New Roman" w:hAnsi="Italics" w:cs="Times New Roman"/>
          <w:i/>
          <w:iCs/>
          <w:kern w:val="0"/>
          <w:lang w:eastAsia="en-GB"/>
          <w14:ligatures w14:val="none"/>
        </w:rPr>
        <w:t xml:space="preserve">The Importance </w:t>
      </w:r>
      <w:r w:rsidR="00A91FC6" w:rsidRPr="00A91FC6">
        <w:rPr>
          <w:rFonts w:ascii="Italics" w:eastAsia="Times New Roman" w:hAnsi="Italics" w:cs="Times New Roman"/>
          <w:i/>
          <w:iCs/>
          <w:kern w:val="0"/>
          <w:lang w:eastAsia="en-GB"/>
          <w14:ligatures w14:val="none"/>
        </w:rPr>
        <w:t>of</w:t>
      </w:r>
      <w:r w:rsidRPr="00CE29B3">
        <w:rPr>
          <w:rFonts w:ascii="Italics" w:eastAsia="Times New Roman" w:hAnsi="Italics" w:cs="Times New Roman"/>
          <w:i/>
          <w:iCs/>
          <w:kern w:val="0"/>
          <w:lang w:eastAsia="en-GB"/>
          <w14:ligatures w14:val="none"/>
        </w:rPr>
        <w:t xml:space="preserve"> Understanding Your Child’s Learning Style</w:t>
      </w:r>
      <w:r w:rsidRPr="00CE29B3">
        <w:rPr>
          <w:rFonts w:ascii="Italics" w:eastAsia="Times New Roman" w:hAnsi="Italics" w:cs="Times New Roman"/>
          <w:kern w:val="0"/>
          <w:lang w:eastAsia="en-GB"/>
          <w14:ligatures w14:val="none"/>
        </w:rPr>
        <w:t>. [online] Tutor Doctor. Available at: https://www.tutordoctor.co.uk/blog/2021/october/the-importance-of-understanding-your-childs-lear/#:~:text=It%20Has%20A%20Positive%20Impact%20On%20All%20Areas%20Of%20Their%20Life&amp;text=It%20can%20also%20really%20help [Accessed 8 Oct. 2023].</w:t>
      </w:r>
    </w:p>
    <w:p w14:paraId="553BEF3C" w14:textId="77777777" w:rsidR="00CE29B3" w:rsidRPr="00A91FC6" w:rsidRDefault="00CE29B3" w:rsidP="00CE29B3">
      <w:pPr>
        <w:spacing w:after="240" w:line="360" w:lineRule="auto"/>
        <w:rPr>
          <w:rFonts w:ascii="Italics" w:eastAsia="Times New Roman" w:hAnsi="Italics" w:cs="Times New Roman"/>
          <w:kern w:val="0"/>
          <w:lang w:eastAsia="en-GB"/>
          <w14:ligatures w14:val="none"/>
        </w:rPr>
      </w:pPr>
      <w:proofErr w:type="spellStart"/>
      <w:r w:rsidRPr="00CE29B3">
        <w:rPr>
          <w:rFonts w:ascii="Italics" w:eastAsia="Times New Roman" w:hAnsi="Italics" w:cs="Times New Roman"/>
          <w:kern w:val="0"/>
          <w:lang w:eastAsia="en-GB"/>
          <w14:ligatures w14:val="none"/>
        </w:rPr>
        <w:t>Unicef</w:t>
      </w:r>
      <w:proofErr w:type="spellEnd"/>
      <w:r w:rsidRPr="00CE29B3">
        <w:rPr>
          <w:rFonts w:ascii="Italics" w:eastAsia="Times New Roman" w:hAnsi="Italics" w:cs="Times New Roman"/>
          <w:kern w:val="0"/>
          <w:lang w:eastAsia="en-GB"/>
          <w14:ligatures w14:val="none"/>
        </w:rPr>
        <w:t xml:space="preserve"> (2023). </w:t>
      </w:r>
      <w:r w:rsidRPr="00CE29B3">
        <w:rPr>
          <w:rFonts w:ascii="Italics" w:eastAsia="Times New Roman" w:hAnsi="Italics" w:cs="Times New Roman"/>
          <w:i/>
          <w:iCs/>
          <w:kern w:val="0"/>
          <w:lang w:eastAsia="en-GB"/>
          <w14:ligatures w14:val="none"/>
        </w:rPr>
        <w:t>The Right to Participation for Rights Respecting Schools - UNICEF UK</w:t>
      </w:r>
      <w:r w:rsidRPr="00CE29B3">
        <w:rPr>
          <w:rFonts w:ascii="Italics" w:eastAsia="Times New Roman" w:hAnsi="Italics" w:cs="Times New Roman"/>
          <w:kern w:val="0"/>
          <w:lang w:eastAsia="en-GB"/>
          <w14:ligatures w14:val="none"/>
        </w:rPr>
        <w:t>. [online] Rights Respecting Schools Award. Available at: https://www.unicef.org.uk/rights-respecting-schools/the-right-to-participation/#:~:text=Article%2012%20says%20that%20every [Accessed 11 Oct. 2023].</w:t>
      </w:r>
    </w:p>
    <w:p w14:paraId="0F08CFAD" w14:textId="77777777" w:rsidR="00A541B2" w:rsidRPr="00A91FC6" w:rsidRDefault="00A541B2" w:rsidP="00A541B2">
      <w:pPr>
        <w:pStyle w:val="NormalWeb"/>
        <w:spacing w:before="0" w:beforeAutospacing="0" w:after="240" w:afterAutospacing="0" w:line="360" w:lineRule="auto"/>
        <w:rPr>
          <w:rFonts w:ascii="Italics" w:hAnsi="Italics"/>
          <w:sz w:val="22"/>
          <w:szCs w:val="22"/>
        </w:rPr>
      </w:pPr>
      <w:r w:rsidRPr="00A91FC6">
        <w:rPr>
          <w:rFonts w:ascii="Italics" w:hAnsi="Italics"/>
          <w:sz w:val="22"/>
          <w:szCs w:val="22"/>
        </w:rPr>
        <w:t>Vogler, Pia; Gina, Crivello and Woodhead, Martin (2008). Early childhood transitions research: A review of concepts, theory, and practice’ Working Paper 48. Bernard van Leer Foundation.</w:t>
      </w:r>
    </w:p>
    <w:p w14:paraId="25176EF7" w14:textId="2F733423" w:rsidR="00A541B2" w:rsidRPr="00CE29B3" w:rsidRDefault="00A541B2" w:rsidP="00A541B2">
      <w:pPr>
        <w:spacing w:line="360" w:lineRule="auto"/>
        <w:rPr>
          <w:rFonts w:ascii="Italics" w:hAnsi="Italics"/>
          <w:color w:val="222222"/>
          <w:shd w:val="clear" w:color="auto" w:fill="FFFFFF"/>
        </w:rPr>
      </w:pPr>
      <w:r w:rsidRPr="00A91FC6">
        <w:rPr>
          <w:rFonts w:ascii="Italics" w:hAnsi="Italics"/>
          <w:color w:val="222222"/>
          <w:shd w:val="clear" w:color="auto" w:fill="FFFFFF"/>
        </w:rPr>
        <w:t>Waite, P., &amp; Creswell, C. (2015). Observing interactions between children and adolescents and their parents: The effects of anxiety disorder and age. </w:t>
      </w:r>
      <w:r w:rsidRPr="00A91FC6">
        <w:rPr>
          <w:rFonts w:ascii="Italics" w:hAnsi="Italics"/>
          <w:i/>
          <w:iCs/>
          <w:color w:val="222222"/>
          <w:shd w:val="clear" w:color="auto" w:fill="FFFFFF"/>
        </w:rPr>
        <w:t>Journal of Abnormal Child Psychology,</w:t>
      </w:r>
      <w:r w:rsidRPr="00A91FC6">
        <w:rPr>
          <w:rFonts w:ascii="Italics" w:hAnsi="Italics"/>
          <w:color w:val="222222"/>
          <w:shd w:val="clear" w:color="auto" w:fill="FFFFFF"/>
        </w:rPr>
        <w:t> </w:t>
      </w:r>
      <w:r w:rsidRPr="00A91FC6">
        <w:rPr>
          <w:rFonts w:ascii="Italics" w:hAnsi="Italics"/>
          <w:i/>
          <w:iCs/>
          <w:color w:val="222222"/>
          <w:shd w:val="clear" w:color="auto" w:fill="FFFFFF"/>
        </w:rPr>
        <w:t>43</w:t>
      </w:r>
      <w:r w:rsidRPr="00A91FC6">
        <w:rPr>
          <w:rFonts w:ascii="Italics" w:hAnsi="Italics"/>
          <w:color w:val="222222"/>
          <w:shd w:val="clear" w:color="auto" w:fill="FFFFFF"/>
        </w:rPr>
        <w:t>, 1079–1091. </w:t>
      </w:r>
      <w:hyperlink r:id="rId10" w:history="1">
        <w:r w:rsidRPr="00A91FC6">
          <w:rPr>
            <w:rStyle w:val="Hyperlink"/>
            <w:rFonts w:ascii="Italics" w:hAnsi="Italics"/>
            <w:color w:val="025E8D"/>
            <w:shd w:val="clear" w:color="auto" w:fill="FFFFFF"/>
          </w:rPr>
          <w:t>https://doi.org/10.1007/s10802-015-0005-z</w:t>
        </w:r>
      </w:hyperlink>
      <w:r w:rsidRPr="00A91FC6">
        <w:rPr>
          <w:rFonts w:ascii="Italics" w:hAnsi="Italics"/>
          <w:color w:val="222222"/>
          <w:shd w:val="clear" w:color="auto" w:fill="FFFFFF"/>
        </w:rPr>
        <w:t xml:space="preserve">. </w:t>
      </w:r>
    </w:p>
    <w:p w14:paraId="7755BB6B"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lastRenderedPageBreak/>
        <w:t xml:space="preserve">Welsh Government (2020a). </w:t>
      </w:r>
      <w:r w:rsidRPr="00CE29B3">
        <w:rPr>
          <w:rFonts w:ascii="Italics" w:eastAsia="Times New Roman" w:hAnsi="Italics" w:cs="Times New Roman"/>
          <w:i/>
          <w:iCs/>
          <w:kern w:val="0"/>
          <w:lang w:eastAsia="en-GB"/>
          <w14:ligatures w14:val="none"/>
        </w:rPr>
        <w:t>Health and Well-being: Introduction - Hwb</w:t>
      </w:r>
      <w:r w:rsidRPr="00CE29B3">
        <w:rPr>
          <w:rFonts w:ascii="Italics" w:eastAsia="Times New Roman" w:hAnsi="Italics" w:cs="Times New Roman"/>
          <w:kern w:val="0"/>
          <w:lang w:eastAsia="en-GB"/>
          <w14:ligatures w14:val="none"/>
        </w:rPr>
        <w:t xml:space="preserve">. [online] </w:t>
      </w:r>
      <w:proofErr w:type="spellStart"/>
      <w:proofErr w:type="gramStart"/>
      <w:r w:rsidRPr="00CE29B3">
        <w:rPr>
          <w:rFonts w:ascii="Italics" w:eastAsia="Times New Roman" w:hAnsi="Italics" w:cs="Times New Roman"/>
          <w:kern w:val="0"/>
          <w:lang w:eastAsia="en-GB"/>
          <w14:ligatures w14:val="none"/>
        </w:rPr>
        <w:t>hwb.gov.wales</w:t>
      </w:r>
      <w:proofErr w:type="spellEnd"/>
      <w:proofErr w:type="gramEnd"/>
      <w:r w:rsidRPr="00CE29B3">
        <w:rPr>
          <w:rFonts w:ascii="Italics" w:eastAsia="Times New Roman" w:hAnsi="Italics" w:cs="Times New Roman"/>
          <w:kern w:val="0"/>
          <w:lang w:eastAsia="en-GB"/>
          <w14:ligatures w14:val="none"/>
        </w:rPr>
        <w:t>. Available at: https://hwb.gov.wales/curriculum-for-wales/health-and-well-being/ [Accessed 7 Oct. 2023].</w:t>
      </w:r>
    </w:p>
    <w:p w14:paraId="2F03E3EB"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Welsh Government (2020b). </w:t>
      </w:r>
      <w:r w:rsidRPr="00CE29B3">
        <w:rPr>
          <w:rFonts w:ascii="Italics" w:eastAsia="Times New Roman" w:hAnsi="Italics" w:cs="Times New Roman"/>
          <w:i/>
          <w:iCs/>
          <w:kern w:val="0"/>
          <w:lang w:eastAsia="en-GB"/>
          <w14:ligatures w14:val="none"/>
        </w:rPr>
        <w:t>Implementation and Practical Considerations - Hwb</w:t>
      </w:r>
      <w:r w:rsidRPr="00CE29B3">
        <w:rPr>
          <w:rFonts w:ascii="Italics" w:eastAsia="Times New Roman" w:hAnsi="Italics" w:cs="Times New Roman"/>
          <w:kern w:val="0"/>
          <w:lang w:eastAsia="en-GB"/>
          <w14:ligatures w14:val="none"/>
        </w:rPr>
        <w:t xml:space="preserve">. [online] </w:t>
      </w:r>
      <w:proofErr w:type="spellStart"/>
      <w:proofErr w:type="gramStart"/>
      <w:r w:rsidRPr="00CE29B3">
        <w:rPr>
          <w:rFonts w:ascii="Italics" w:eastAsia="Times New Roman" w:hAnsi="Italics" w:cs="Times New Roman"/>
          <w:kern w:val="0"/>
          <w:lang w:eastAsia="en-GB"/>
          <w14:ligatures w14:val="none"/>
        </w:rPr>
        <w:t>hwb.gov.wales</w:t>
      </w:r>
      <w:proofErr w:type="spellEnd"/>
      <w:proofErr w:type="gramEnd"/>
      <w:r w:rsidRPr="00CE29B3">
        <w:rPr>
          <w:rFonts w:ascii="Italics" w:eastAsia="Times New Roman" w:hAnsi="Italics" w:cs="Times New Roman"/>
          <w:kern w:val="0"/>
          <w:lang w:eastAsia="en-GB"/>
          <w14:ligatures w14:val="none"/>
        </w:rPr>
        <w:t>. Available at: https://hwb.gov.wales/curriculum-for-wales/designing-your-curriculum/implementation-and-practical-considerations#:~:text=Working%20with%20parents%2C%20carers%20and [Accessed 31 Oct. 2023].</w:t>
      </w:r>
    </w:p>
    <w:p w14:paraId="434B8583"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Welsh Government (2020c). </w:t>
      </w:r>
      <w:r w:rsidRPr="00CE29B3">
        <w:rPr>
          <w:rFonts w:ascii="Italics" w:eastAsia="Times New Roman" w:hAnsi="Italics" w:cs="Times New Roman"/>
          <w:i/>
          <w:iCs/>
          <w:kern w:val="0"/>
          <w:lang w:eastAsia="en-GB"/>
          <w14:ligatures w14:val="none"/>
        </w:rPr>
        <w:t>Introduction - Hwb</w:t>
      </w:r>
      <w:r w:rsidRPr="00CE29B3">
        <w:rPr>
          <w:rFonts w:ascii="Italics" w:eastAsia="Times New Roman" w:hAnsi="Italics" w:cs="Times New Roman"/>
          <w:kern w:val="0"/>
          <w:lang w:eastAsia="en-GB"/>
          <w14:ligatures w14:val="none"/>
        </w:rPr>
        <w:t xml:space="preserve">. [online] </w:t>
      </w:r>
      <w:proofErr w:type="spellStart"/>
      <w:proofErr w:type="gramStart"/>
      <w:r w:rsidRPr="00CE29B3">
        <w:rPr>
          <w:rFonts w:ascii="Italics" w:eastAsia="Times New Roman" w:hAnsi="Italics" w:cs="Times New Roman"/>
          <w:kern w:val="0"/>
          <w:lang w:eastAsia="en-GB"/>
          <w14:ligatures w14:val="none"/>
        </w:rPr>
        <w:t>hwb.gov.wales</w:t>
      </w:r>
      <w:proofErr w:type="spellEnd"/>
      <w:proofErr w:type="gramEnd"/>
      <w:r w:rsidRPr="00CE29B3">
        <w:rPr>
          <w:rFonts w:ascii="Italics" w:eastAsia="Times New Roman" w:hAnsi="Italics" w:cs="Times New Roman"/>
          <w:kern w:val="0"/>
          <w:lang w:eastAsia="en-GB"/>
          <w14:ligatures w14:val="none"/>
        </w:rPr>
        <w:t>. Available at: https://hwb.gov.wales/curriculum-for-wales/introduction [Accessed 8 Oct. 2023].</w:t>
      </w:r>
    </w:p>
    <w:p w14:paraId="434DD5F2" w14:textId="77777777" w:rsidR="00CE29B3" w:rsidRPr="00CE29B3" w:rsidRDefault="00CE29B3" w:rsidP="00CE29B3">
      <w:pPr>
        <w:spacing w:after="240" w:line="360" w:lineRule="auto"/>
        <w:rPr>
          <w:rFonts w:ascii="Italics" w:eastAsia="Times New Roman" w:hAnsi="Italics" w:cs="Times New Roman"/>
          <w:kern w:val="0"/>
          <w:lang w:eastAsia="en-GB"/>
          <w14:ligatures w14:val="none"/>
        </w:rPr>
      </w:pPr>
      <w:r w:rsidRPr="00CE29B3">
        <w:rPr>
          <w:rFonts w:ascii="Italics" w:eastAsia="Times New Roman" w:hAnsi="Italics" w:cs="Times New Roman"/>
          <w:kern w:val="0"/>
          <w:lang w:eastAsia="en-GB"/>
          <w14:ligatures w14:val="none"/>
        </w:rPr>
        <w:t xml:space="preserve">Welsh Government (2023). </w:t>
      </w:r>
      <w:r w:rsidRPr="00CE29B3">
        <w:rPr>
          <w:rFonts w:ascii="Italics" w:eastAsia="Times New Roman" w:hAnsi="Italics" w:cs="Times New Roman"/>
          <w:i/>
          <w:iCs/>
          <w:kern w:val="0"/>
          <w:lang w:eastAsia="en-GB"/>
          <w14:ligatures w14:val="none"/>
        </w:rPr>
        <w:t>Enabling learning - Hwb</w:t>
      </w:r>
      <w:r w:rsidRPr="00CE29B3">
        <w:rPr>
          <w:rFonts w:ascii="Italics" w:eastAsia="Times New Roman" w:hAnsi="Italics" w:cs="Times New Roman"/>
          <w:kern w:val="0"/>
          <w:lang w:eastAsia="en-GB"/>
          <w14:ligatures w14:val="none"/>
        </w:rPr>
        <w:t xml:space="preserve">. [online] </w:t>
      </w:r>
      <w:proofErr w:type="spellStart"/>
      <w:proofErr w:type="gramStart"/>
      <w:r w:rsidRPr="00CE29B3">
        <w:rPr>
          <w:rFonts w:ascii="Italics" w:eastAsia="Times New Roman" w:hAnsi="Italics" w:cs="Times New Roman"/>
          <w:kern w:val="0"/>
          <w:lang w:eastAsia="en-GB"/>
          <w14:ligatures w14:val="none"/>
        </w:rPr>
        <w:t>hwb.gov.wales</w:t>
      </w:r>
      <w:proofErr w:type="spellEnd"/>
      <w:proofErr w:type="gramEnd"/>
      <w:r w:rsidRPr="00CE29B3">
        <w:rPr>
          <w:rFonts w:ascii="Italics" w:eastAsia="Times New Roman" w:hAnsi="Italics" w:cs="Times New Roman"/>
          <w:kern w:val="0"/>
          <w:lang w:eastAsia="en-GB"/>
          <w14:ligatures w14:val="none"/>
        </w:rPr>
        <w:t>. Available at: https://hwb.gov.wales/curriculum-for-wales/designing-your-curriculum/enabling-learning#:~:text=Schools%20and%20settings%20that%20value [Accessed 15 Oct. 2023].</w:t>
      </w:r>
    </w:p>
    <w:p w14:paraId="1C157936" w14:textId="0CEC1054" w:rsidR="00CE29B3" w:rsidRPr="00CE29B3" w:rsidRDefault="00A91FC6" w:rsidP="00CE29B3">
      <w:pPr>
        <w:spacing w:after="240" w:line="360" w:lineRule="auto"/>
        <w:rPr>
          <w:rFonts w:ascii="Italics" w:eastAsia="Times New Roman" w:hAnsi="Italics" w:cs="Times New Roman"/>
          <w:kern w:val="0"/>
          <w:lang w:eastAsia="en-GB"/>
          <w14:ligatures w14:val="none"/>
        </w:rPr>
      </w:pPr>
      <w:r w:rsidRPr="00A91FC6">
        <w:rPr>
          <w:rFonts w:ascii="Italics" w:eastAsia="Times New Roman" w:hAnsi="Italics" w:cs="Times New Roman"/>
          <w:kern w:val="0"/>
          <w:lang w:eastAsia="en-GB"/>
          <w14:ligatures w14:val="none"/>
        </w:rPr>
        <w:t>Woolf,</w:t>
      </w:r>
      <w:r w:rsidR="00CE29B3" w:rsidRPr="00CE29B3">
        <w:rPr>
          <w:rFonts w:ascii="Italics" w:eastAsia="Times New Roman" w:hAnsi="Italics" w:cs="Times New Roman"/>
          <w:kern w:val="0"/>
          <w:lang w:eastAsia="en-GB"/>
          <w14:ligatures w14:val="none"/>
        </w:rPr>
        <w:t xml:space="preserve"> D.P. and Digby, J. (n.d.). </w:t>
      </w:r>
      <w:r w:rsidR="00CE29B3" w:rsidRPr="00CE29B3">
        <w:rPr>
          <w:rFonts w:ascii="Italics" w:eastAsia="Times New Roman" w:hAnsi="Italics" w:cs="Times New Roman"/>
          <w:i/>
          <w:iCs/>
          <w:kern w:val="0"/>
          <w:lang w:eastAsia="en-GB"/>
          <w14:ligatures w14:val="none"/>
        </w:rPr>
        <w:t xml:space="preserve">Student Wellbeing: </w:t>
      </w:r>
      <w:r w:rsidRPr="00A91FC6">
        <w:rPr>
          <w:rFonts w:ascii="Italics" w:eastAsia="Times New Roman" w:hAnsi="Italics" w:cs="Times New Roman"/>
          <w:i/>
          <w:iCs/>
          <w:kern w:val="0"/>
          <w:lang w:eastAsia="en-GB"/>
          <w14:ligatures w14:val="none"/>
        </w:rPr>
        <w:t>An</w:t>
      </w:r>
      <w:r w:rsidR="00CE29B3" w:rsidRPr="00CE29B3">
        <w:rPr>
          <w:rFonts w:ascii="Italics" w:eastAsia="Times New Roman" w:hAnsi="Italics" w:cs="Times New Roman"/>
          <w:i/>
          <w:iCs/>
          <w:kern w:val="0"/>
          <w:lang w:eastAsia="en-GB"/>
          <w14:ligatures w14:val="none"/>
        </w:rPr>
        <w:t xml:space="preserve"> Analysis of the Evidence</w:t>
      </w:r>
      <w:r w:rsidR="00CE29B3" w:rsidRPr="00CE29B3">
        <w:rPr>
          <w:rFonts w:ascii="Italics" w:eastAsia="Times New Roman" w:hAnsi="Italics" w:cs="Times New Roman"/>
          <w:kern w:val="0"/>
          <w:lang w:eastAsia="en-GB"/>
          <w14:ligatures w14:val="none"/>
        </w:rPr>
        <w:t>. [online] Oxford Impact. Available at: https://oxfordimpact.oup.com/wp-content/uploads/2023/03/Student-wellbeing-An-analysis-of-the-evidence.pdf [Accessed 10 Oct. 2023].</w:t>
      </w:r>
    </w:p>
    <w:p w14:paraId="0C2A727B" w14:textId="5CAEDB68" w:rsidR="00540B7D" w:rsidRDefault="00540B7D">
      <w:pPr>
        <w:rPr>
          <w:rFonts w:ascii="Arial" w:hAnsi="Arial" w:cs="Arial"/>
        </w:rPr>
      </w:pPr>
      <w:r>
        <w:rPr>
          <w:rFonts w:ascii="Arial" w:hAnsi="Arial" w:cs="Arial"/>
        </w:rPr>
        <w:br w:type="page"/>
      </w:r>
    </w:p>
    <w:p w14:paraId="3B241E8A" w14:textId="250CA99F" w:rsidR="00C87C3D" w:rsidRPr="003822EF" w:rsidRDefault="003822EF" w:rsidP="00457F5E">
      <w:pPr>
        <w:spacing w:line="360" w:lineRule="auto"/>
        <w:rPr>
          <w:rFonts w:ascii="Italics" w:hAnsi="Italics"/>
          <w:color w:val="222222"/>
          <w:sz w:val="28"/>
          <w:szCs w:val="32"/>
          <w:shd w:val="clear" w:color="auto" w:fill="FFFFFF"/>
        </w:rPr>
      </w:pPr>
      <w:r w:rsidRPr="003822EF">
        <w:rPr>
          <w:rFonts w:ascii="Italics" w:hAnsi="Italics"/>
          <w:color w:val="222222"/>
          <w:sz w:val="28"/>
          <w:szCs w:val="32"/>
          <w:shd w:val="clear" w:color="auto" w:fill="FFFFFF"/>
        </w:rPr>
        <w:lastRenderedPageBreak/>
        <w:t>Appendix</w:t>
      </w:r>
    </w:p>
    <w:p w14:paraId="142C2050" w14:textId="24CCA0DF" w:rsidR="002F79BE" w:rsidRPr="004466C4" w:rsidRDefault="003822EF" w:rsidP="002D3102">
      <w:pPr>
        <w:pStyle w:val="c-reading-companionreference-citation"/>
        <w:shd w:val="clear" w:color="auto" w:fill="FFFFFF"/>
        <w:spacing w:before="0" w:beforeAutospacing="0" w:line="360" w:lineRule="auto"/>
        <w:jc w:val="center"/>
        <w:rPr>
          <w:rFonts w:ascii="Italics" w:hAnsi="Italics" w:cs="Arial"/>
          <w:color w:val="222222"/>
          <w:sz w:val="22"/>
          <w:szCs w:val="22"/>
        </w:rPr>
      </w:pPr>
      <w:r w:rsidRPr="002D3102">
        <w:rPr>
          <w:noProof/>
          <w:sz w:val="28"/>
          <w:szCs w:val="28"/>
        </w:rPr>
        <w:drawing>
          <wp:anchor distT="0" distB="0" distL="114300" distR="114300" simplePos="0" relativeHeight="251658240" behindDoc="0" locked="0" layoutInCell="1" allowOverlap="1" wp14:anchorId="05BBDE2B" wp14:editId="7B1FBA80">
            <wp:simplePos x="0" y="0"/>
            <wp:positionH relativeFrom="margin">
              <wp:posOffset>-533400</wp:posOffset>
            </wp:positionH>
            <wp:positionV relativeFrom="paragraph">
              <wp:posOffset>465455</wp:posOffset>
            </wp:positionV>
            <wp:extent cx="7058025" cy="5086350"/>
            <wp:effectExtent l="0" t="0" r="9525" b="0"/>
            <wp:wrapSquare wrapText="bothSides"/>
            <wp:docPr id="7723682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368217" name=""/>
                    <pic:cNvPicPr/>
                  </pic:nvPicPr>
                  <pic:blipFill rotWithShape="1">
                    <a:blip r:embed="rId11">
                      <a:extLst>
                        <a:ext uri="{28A0092B-C50C-407E-A947-70E740481C1C}">
                          <a14:useLocalDpi xmlns:a14="http://schemas.microsoft.com/office/drawing/2010/main" val="0"/>
                        </a:ext>
                      </a:extLst>
                    </a:blip>
                    <a:srcRect l="18835" t="22257" r="19787" b="9002"/>
                    <a:stretch/>
                  </pic:blipFill>
                  <pic:spPr bwMode="auto">
                    <a:xfrm>
                      <a:off x="0" y="0"/>
                      <a:ext cx="7058025" cy="508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D3102" w:rsidRPr="002D3102">
        <w:rPr>
          <w:rFonts w:ascii="Italics" w:hAnsi="Italics" w:cs="Arial"/>
          <w:color w:val="222222"/>
        </w:rPr>
        <w:t xml:space="preserve">Stella’s </w:t>
      </w:r>
      <w:r w:rsidR="00911123">
        <w:rPr>
          <w:rFonts w:ascii="Italics" w:hAnsi="Italics" w:cs="Arial"/>
          <w:color w:val="222222"/>
        </w:rPr>
        <w:t>one page profile</w:t>
      </w:r>
    </w:p>
    <w:p w14:paraId="7849AA0B" w14:textId="17FF3544" w:rsidR="00D87A52" w:rsidRDefault="00D87A52" w:rsidP="00540B7D">
      <w:pPr>
        <w:pStyle w:val="c-reading-companionreference-citation"/>
        <w:shd w:val="clear" w:color="auto" w:fill="FFFFFF"/>
        <w:spacing w:before="0" w:beforeAutospacing="0" w:line="360" w:lineRule="auto"/>
        <w:rPr>
          <w:rFonts w:ascii="Italics" w:hAnsi="Italics" w:cs="Arial"/>
          <w:color w:val="222222"/>
          <w:sz w:val="22"/>
          <w:szCs w:val="22"/>
        </w:rPr>
      </w:pPr>
    </w:p>
    <w:p w14:paraId="04F9D83B" w14:textId="77777777" w:rsidR="005525C7" w:rsidRDefault="005525C7" w:rsidP="00540B7D">
      <w:pPr>
        <w:pStyle w:val="c-reading-companionreference-citation"/>
        <w:shd w:val="clear" w:color="auto" w:fill="FFFFFF"/>
        <w:spacing w:before="0" w:beforeAutospacing="0" w:line="360" w:lineRule="auto"/>
        <w:rPr>
          <w:rFonts w:ascii="Italics" w:hAnsi="Italics" w:cs="Arial"/>
          <w:color w:val="222222"/>
          <w:sz w:val="22"/>
          <w:szCs w:val="22"/>
        </w:rPr>
      </w:pPr>
    </w:p>
    <w:p w14:paraId="4C34C012" w14:textId="77777777" w:rsidR="005525C7" w:rsidRPr="008B5699" w:rsidRDefault="005525C7" w:rsidP="005525C7">
      <w:pPr>
        <w:jc w:val="center"/>
        <w:rPr>
          <w:rFonts w:ascii="Arial" w:hAnsi="Arial" w:cs="Arial"/>
          <w:u w:val="single"/>
        </w:rPr>
      </w:pPr>
      <w:r w:rsidRPr="008B5699">
        <w:rPr>
          <w:rFonts w:ascii="Arial" w:hAnsi="Arial" w:cs="Arial"/>
          <w:u w:val="single"/>
        </w:rPr>
        <w:t>Stella’s Support Plan</w:t>
      </w:r>
    </w:p>
    <w:p w14:paraId="1EB9500D" w14:textId="77777777" w:rsidR="005525C7" w:rsidRPr="008B5699" w:rsidRDefault="005525C7" w:rsidP="005525C7">
      <w:pPr>
        <w:rPr>
          <w:rFonts w:ascii="Arial" w:hAnsi="Arial" w:cs="Arial"/>
          <w:u w:val="single"/>
        </w:rPr>
      </w:pPr>
    </w:p>
    <w:tbl>
      <w:tblPr>
        <w:tblStyle w:val="TableGrid"/>
        <w:tblW w:w="0" w:type="auto"/>
        <w:tblInd w:w="704" w:type="dxa"/>
        <w:tblLook w:val="04A0" w:firstRow="1" w:lastRow="0" w:firstColumn="1" w:lastColumn="0" w:noHBand="0" w:noVBand="1"/>
      </w:tblPr>
      <w:tblGrid>
        <w:gridCol w:w="4396"/>
        <w:gridCol w:w="3916"/>
      </w:tblGrid>
      <w:tr w:rsidR="005525C7" w:rsidRPr="008B5699" w14:paraId="5505DB6E" w14:textId="77777777" w:rsidTr="00F5710B">
        <w:trPr>
          <w:trHeight w:val="471"/>
        </w:trPr>
        <w:tc>
          <w:tcPr>
            <w:tcW w:w="0" w:type="auto"/>
          </w:tcPr>
          <w:p w14:paraId="4640D093" w14:textId="77777777" w:rsidR="005525C7" w:rsidRPr="008B5699" w:rsidRDefault="005525C7" w:rsidP="00F5710B">
            <w:pPr>
              <w:rPr>
                <w:rFonts w:ascii="Arial" w:hAnsi="Arial" w:cs="Arial"/>
              </w:rPr>
            </w:pPr>
            <w:r w:rsidRPr="008B5699">
              <w:rPr>
                <w:rFonts w:ascii="Arial" w:hAnsi="Arial" w:cs="Arial"/>
              </w:rPr>
              <w:t xml:space="preserve">Learner’s name: Stella Davies </w:t>
            </w:r>
          </w:p>
        </w:tc>
        <w:tc>
          <w:tcPr>
            <w:tcW w:w="0" w:type="auto"/>
          </w:tcPr>
          <w:p w14:paraId="3F8E66AD" w14:textId="77777777" w:rsidR="005525C7" w:rsidRPr="008B5699" w:rsidRDefault="005525C7" w:rsidP="00F5710B">
            <w:pPr>
              <w:rPr>
                <w:rFonts w:ascii="Arial" w:hAnsi="Arial" w:cs="Arial"/>
              </w:rPr>
            </w:pPr>
            <w:r w:rsidRPr="008B5699">
              <w:rPr>
                <w:rFonts w:ascii="Arial" w:hAnsi="Arial" w:cs="Arial"/>
              </w:rPr>
              <w:t>Date of birth: 17</w:t>
            </w:r>
            <w:r w:rsidRPr="008B5699">
              <w:rPr>
                <w:rFonts w:ascii="Arial" w:hAnsi="Arial" w:cs="Arial"/>
                <w:vertAlign w:val="superscript"/>
              </w:rPr>
              <w:t>th</w:t>
            </w:r>
            <w:r w:rsidRPr="008B5699">
              <w:rPr>
                <w:rFonts w:ascii="Arial" w:hAnsi="Arial" w:cs="Arial"/>
              </w:rPr>
              <w:t xml:space="preserve"> of January 2018</w:t>
            </w:r>
          </w:p>
        </w:tc>
      </w:tr>
      <w:tr w:rsidR="005525C7" w:rsidRPr="008B5699" w14:paraId="43581549" w14:textId="77777777" w:rsidTr="00F5710B">
        <w:trPr>
          <w:trHeight w:val="516"/>
        </w:trPr>
        <w:tc>
          <w:tcPr>
            <w:tcW w:w="0" w:type="auto"/>
          </w:tcPr>
          <w:p w14:paraId="5CBFE9F8" w14:textId="77777777" w:rsidR="005525C7" w:rsidRPr="008B5699" w:rsidRDefault="005525C7" w:rsidP="00F5710B">
            <w:pPr>
              <w:rPr>
                <w:rFonts w:ascii="Arial" w:hAnsi="Arial" w:cs="Arial"/>
              </w:rPr>
            </w:pPr>
            <w:r w:rsidRPr="008B5699">
              <w:rPr>
                <w:rFonts w:ascii="Arial" w:hAnsi="Arial" w:cs="Arial"/>
              </w:rPr>
              <w:t>School name: Alexander Primary School</w:t>
            </w:r>
          </w:p>
        </w:tc>
        <w:tc>
          <w:tcPr>
            <w:tcW w:w="0" w:type="auto"/>
          </w:tcPr>
          <w:p w14:paraId="497FB539" w14:textId="77777777" w:rsidR="005525C7" w:rsidRPr="008B5699" w:rsidRDefault="005525C7" w:rsidP="00F5710B">
            <w:pPr>
              <w:rPr>
                <w:rFonts w:ascii="Arial" w:hAnsi="Arial" w:cs="Arial"/>
              </w:rPr>
            </w:pPr>
            <w:r w:rsidRPr="008B5699">
              <w:rPr>
                <w:rFonts w:ascii="Arial" w:hAnsi="Arial" w:cs="Arial"/>
              </w:rPr>
              <w:t>Reason for support plan: Parents separating</w:t>
            </w:r>
          </w:p>
        </w:tc>
      </w:tr>
      <w:tr w:rsidR="005525C7" w:rsidRPr="008B5699" w14:paraId="4C0822ED" w14:textId="77777777" w:rsidTr="00F5710B">
        <w:trPr>
          <w:trHeight w:val="510"/>
        </w:trPr>
        <w:tc>
          <w:tcPr>
            <w:tcW w:w="0" w:type="auto"/>
          </w:tcPr>
          <w:p w14:paraId="25357999" w14:textId="77777777" w:rsidR="005525C7" w:rsidRPr="008B5699" w:rsidRDefault="005525C7" w:rsidP="00F5710B">
            <w:pPr>
              <w:rPr>
                <w:rFonts w:ascii="Arial" w:hAnsi="Arial" w:cs="Arial"/>
                <w:u w:val="single"/>
              </w:rPr>
            </w:pPr>
            <w:r w:rsidRPr="008B5699">
              <w:rPr>
                <w:rFonts w:ascii="Arial" w:hAnsi="Arial" w:cs="Arial"/>
                <w:u w:val="single"/>
              </w:rPr>
              <w:t xml:space="preserve">Priority areas that must be considered for KS1 </w:t>
            </w:r>
          </w:p>
          <w:p w14:paraId="0F86A186" w14:textId="77777777" w:rsidR="005525C7" w:rsidRPr="008B5699" w:rsidRDefault="005525C7" w:rsidP="00F5710B">
            <w:pPr>
              <w:rPr>
                <w:rFonts w:ascii="Arial" w:hAnsi="Arial" w:cs="Arial"/>
                <w:color w:val="F4B083" w:themeColor="accent2" w:themeTint="99"/>
              </w:rPr>
            </w:pPr>
            <w:r w:rsidRPr="008B5699">
              <w:rPr>
                <w:rFonts w:ascii="Arial" w:hAnsi="Arial" w:cs="Arial"/>
              </w:rPr>
              <w:t xml:space="preserve">Miss Holiday’s (year 2 class teacher) views will be written in </w:t>
            </w:r>
            <w:r w:rsidRPr="008B5699">
              <w:rPr>
                <w:rFonts w:ascii="Arial" w:hAnsi="Arial" w:cs="Arial"/>
                <w:color w:val="0070C0"/>
              </w:rPr>
              <w:t>Blue</w:t>
            </w:r>
          </w:p>
          <w:p w14:paraId="3AEF5B56" w14:textId="77777777" w:rsidR="005525C7" w:rsidRPr="008B5699" w:rsidRDefault="005525C7" w:rsidP="00F5710B">
            <w:pPr>
              <w:rPr>
                <w:rFonts w:ascii="Arial" w:hAnsi="Arial" w:cs="Arial"/>
                <w:color w:val="A8D08D" w:themeColor="accent6" w:themeTint="99"/>
              </w:rPr>
            </w:pPr>
            <w:r w:rsidRPr="008B5699">
              <w:rPr>
                <w:rFonts w:ascii="Arial" w:hAnsi="Arial" w:cs="Arial"/>
              </w:rPr>
              <w:lastRenderedPageBreak/>
              <w:t xml:space="preserve">Miss Stacey (ELSA programme coordinator) views will be written in </w:t>
            </w:r>
            <w:r w:rsidRPr="008B5699">
              <w:rPr>
                <w:rFonts w:ascii="Arial" w:hAnsi="Arial" w:cs="Arial"/>
                <w:color w:val="00B050"/>
              </w:rPr>
              <w:t>Green</w:t>
            </w:r>
          </w:p>
          <w:p w14:paraId="0B8FBAED" w14:textId="77777777" w:rsidR="005525C7" w:rsidRPr="008B5699" w:rsidRDefault="005525C7" w:rsidP="00F5710B">
            <w:pPr>
              <w:rPr>
                <w:rFonts w:ascii="Arial" w:hAnsi="Arial" w:cs="Arial"/>
                <w:color w:val="FFD966" w:themeColor="accent4" w:themeTint="99"/>
              </w:rPr>
            </w:pPr>
            <w:r w:rsidRPr="008B5699">
              <w:rPr>
                <w:rFonts w:ascii="Arial" w:hAnsi="Arial" w:cs="Arial"/>
              </w:rPr>
              <w:t xml:space="preserve">Stella’s own views written in </w:t>
            </w:r>
            <w:r w:rsidRPr="008B5699">
              <w:rPr>
                <w:rFonts w:ascii="Arial" w:hAnsi="Arial" w:cs="Arial"/>
                <w:color w:val="7030A0"/>
              </w:rPr>
              <w:t>Purple</w:t>
            </w:r>
          </w:p>
          <w:p w14:paraId="2402D0EB" w14:textId="77777777" w:rsidR="005525C7" w:rsidRPr="008B5699" w:rsidRDefault="005525C7" w:rsidP="00F5710B">
            <w:pPr>
              <w:rPr>
                <w:rFonts w:ascii="Arial" w:hAnsi="Arial" w:cs="Arial"/>
              </w:rPr>
            </w:pPr>
            <w:r w:rsidRPr="008B5699">
              <w:rPr>
                <w:rFonts w:ascii="Arial" w:hAnsi="Arial" w:cs="Arial"/>
              </w:rPr>
              <w:t xml:space="preserve">All targets adhere to </w:t>
            </w:r>
            <w:r w:rsidRPr="008B5699">
              <w:rPr>
                <w:rFonts w:ascii="Arial" w:hAnsi="Arial" w:cs="Arial"/>
                <w:color w:val="FF0000"/>
              </w:rPr>
              <w:t>SMART</w:t>
            </w:r>
            <w:r w:rsidRPr="008B5699">
              <w:rPr>
                <w:rFonts w:ascii="Arial" w:hAnsi="Arial" w:cs="Arial"/>
              </w:rPr>
              <w:t xml:space="preserve"> targets. </w:t>
            </w:r>
          </w:p>
          <w:p w14:paraId="1B159167" w14:textId="77777777" w:rsidR="005525C7" w:rsidRPr="008B5699" w:rsidRDefault="005525C7" w:rsidP="00F5710B">
            <w:pPr>
              <w:rPr>
                <w:rFonts w:ascii="Arial" w:hAnsi="Arial" w:cs="Arial"/>
              </w:rPr>
            </w:pPr>
          </w:p>
        </w:tc>
        <w:tc>
          <w:tcPr>
            <w:tcW w:w="0" w:type="auto"/>
          </w:tcPr>
          <w:p w14:paraId="2577E194" w14:textId="77777777" w:rsidR="005525C7" w:rsidRPr="008B5699" w:rsidRDefault="005525C7" w:rsidP="00F5710B">
            <w:pPr>
              <w:rPr>
                <w:rFonts w:ascii="Arial" w:hAnsi="Arial" w:cs="Arial"/>
              </w:rPr>
            </w:pPr>
            <w:r w:rsidRPr="008B5699">
              <w:rPr>
                <w:rFonts w:ascii="Arial" w:hAnsi="Arial" w:cs="Arial"/>
              </w:rPr>
              <w:lastRenderedPageBreak/>
              <w:t xml:space="preserve">Preferred learning style: Solitary/visual </w:t>
            </w:r>
          </w:p>
          <w:p w14:paraId="0315B759" w14:textId="77777777" w:rsidR="005525C7" w:rsidRPr="008B5699" w:rsidRDefault="005525C7" w:rsidP="00F5710B">
            <w:pPr>
              <w:rPr>
                <w:rFonts w:ascii="Arial" w:hAnsi="Arial" w:cs="Arial"/>
              </w:rPr>
            </w:pPr>
          </w:p>
          <w:p w14:paraId="732776DE" w14:textId="77777777" w:rsidR="005525C7" w:rsidRPr="008B5699" w:rsidRDefault="005525C7" w:rsidP="00F5710B">
            <w:pPr>
              <w:rPr>
                <w:rFonts w:ascii="Arial" w:hAnsi="Arial" w:cs="Arial"/>
              </w:rPr>
            </w:pPr>
            <w:r w:rsidRPr="008B5699">
              <w:rPr>
                <w:rFonts w:ascii="Arial" w:hAnsi="Arial" w:cs="Arial"/>
              </w:rPr>
              <w:t xml:space="preserve">Communication: Stella communicates effectively with adults </w:t>
            </w:r>
          </w:p>
        </w:tc>
      </w:tr>
    </w:tbl>
    <w:tbl>
      <w:tblPr>
        <w:tblStyle w:val="TableGrid"/>
        <w:tblpPr w:leftFromText="180" w:rightFromText="180" w:vertAnchor="text" w:horzAnchor="margin" w:tblpX="-1281" w:tblpY="508"/>
        <w:tblW w:w="11619" w:type="dxa"/>
        <w:tblLook w:val="04A0" w:firstRow="1" w:lastRow="0" w:firstColumn="1" w:lastColumn="0" w:noHBand="0" w:noVBand="1"/>
      </w:tblPr>
      <w:tblGrid>
        <w:gridCol w:w="1782"/>
        <w:gridCol w:w="1885"/>
        <w:gridCol w:w="2061"/>
        <w:gridCol w:w="1957"/>
        <w:gridCol w:w="1797"/>
        <w:gridCol w:w="1366"/>
        <w:gridCol w:w="771"/>
      </w:tblGrid>
      <w:tr w:rsidR="005525C7" w:rsidRPr="008B5699" w14:paraId="39708FA3" w14:textId="77777777" w:rsidTr="00F5710B">
        <w:tc>
          <w:tcPr>
            <w:tcW w:w="1782" w:type="dxa"/>
          </w:tcPr>
          <w:p w14:paraId="6F30CDD0" w14:textId="77777777" w:rsidR="005525C7" w:rsidRPr="008B5699" w:rsidRDefault="005525C7" w:rsidP="00F5710B">
            <w:pPr>
              <w:jc w:val="center"/>
              <w:rPr>
                <w:rFonts w:ascii="Arial" w:hAnsi="Arial" w:cs="Arial"/>
              </w:rPr>
            </w:pPr>
            <w:r w:rsidRPr="008B5699">
              <w:rPr>
                <w:rFonts w:ascii="Arial" w:hAnsi="Arial" w:cs="Arial"/>
                <w:color w:val="FF0000"/>
              </w:rPr>
              <w:t>Specific/ Realistic</w:t>
            </w:r>
          </w:p>
          <w:p w14:paraId="3E549E19" w14:textId="77777777" w:rsidR="005525C7" w:rsidRPr="008B5699" w:rsidRDefault="005525C7" w:rsidP="00F5710B">
            <w:pPr>
              <w:jc w:val="center"/>
              <w:rPr>
                <w:rFonts w:ascii="Arial" w:hAnsi="Arial" w:cs="Arial"/>
              </w:rPr>
            </w:pPr>
            <w:r w:rsidRPr="008B5699">
              <w:rPr>
                <w:rFonts w:ascii="Arial" w:hAnsi="Arial" w:cs="Arial"/>
              </w:rPr>
              <w:t>Intervention strategies best to support</w:t>
            </w:r>
          </w:p>
        </w:tc>
        <w:tc>
          <w:tcPr>
            <w:tcW w:w="1885" w:type="dxa"/>
          </w:tcPr>
          <w:p w14:paraId="4F41F089" w14:textId="77777777" w:rsidR="005525C7" w:rsidRPr="008B5699" w:rsidRDefault="005525C7" w:rsidP="00F5710B">
            <w:pPr>
              <w:jc w:val="center"/>
              <w:rPr>
                <w:rFonts w:ascii="Arial" w:hAnsi="Arial" w:cs="Arial"/>
              </w:rPr>
            </w:pPr>
            <w:r w:rsidRPr="008B5699">
              <w:rPr>
                <w:rFonts w:ascii="Arial" w:hAnsi="Arial" w:cs="Arial"/>
              </w:rPr>
              <w:t>How the support will be offered</w:t>
            </w:r>
          </w:p>
        </w:tc>
        <w:tc>
          <w:tcPr>
            <w:tcW w:w="2061" w:type="dxa"/>
          </w:tcPr>
          <w:p w14:paraId="2FB58E3D" w14:textId="77777777" w:rsidR="005525C7" w:rsidRPr="008B5699" w:rsidRDefault="005525C7" w:rsidP="00F5710B">
            <w:pPr>
              <w:jc w:val="center"/>
              <w:rPr>
                <w:rFonts w:ascii="Arial" w:hAnsi="Arial" w:cs="Arial"/>
              </w:rPr>
            </w:pPr>
            <w:r w:rsidRPr="008B5699">
              <w:rPr>
                <w:rFonts w:ascii="Arial" w:hAnsi="Arial" w:cs="Arial"/>
                <w:color w:val="FF0000"/>
              </w:rPr>
              <w:t xml:space="preserve">Achievable </w:t>
            </w:r>
            <w:r w:rsidRPr="008B5699">
              <w:rPr>
                <w:rFonts w:ascii="Arial" w:hAnsi="Arial" w:cs="Arial"/>
              </w:rPr>
              <w:t>agreed by stakeholders involved</w:t>
            </w:r>
          </w:p>
        </w:tc>
        <w:tc>
          <w:tcPr>
            <w:tcW w:w="1957" w:type="dxa"/>
          </w:tcPr>
          <w:p w14:paraId="631E8529" w14:textId="77777777" w:rsidR="005525C7" w:rsidRPr="008B5699" w:rsidRDefault="005525C7" w:rsidP="00F5710B">
            <w:pPr>
              <w:jc w:val="center"/>
              <w:rPr>
                <w:rFonts w:ascii="Arial" w:hAnsi="Arial" w:cs="Arial"/>
              </w:rPr>
            </w:pPr>
            <w:r w:rsidRPr="008B5699">
              <w:rPr>
                <w:rFonts w:ascii="Arial" w:hAnsi="Arial" w:cs="Arial"/>
                <w:color w:val="FF0000"/>
              </w:rPr>
              <w:t>Measurable</w:t>
            </w:r>
            <w:r w:rsidRPr="008B5699">
              <w:rPr>
                <w:rFonts w:ascii="Arial" w:hAnsi="Arial" w:cs="Arial"/>
              </w:rPr>
              <w:t xml:space="preserve"> evaluation strategies</w:t>
            </w:r>
          </w:p>
        </w:tc>
        <w:tc>
          <w:tcPr>
            <w:tcW w:w="1797" w:type="dxa"/>
          </w:tcPr>
          <w:p w14:paraId="24E76F48" w14:textId="77777777" w:rsidR="005525C7" w:rsidRPr="008B5699" w:rsidRDefault="005525C7" w:rsidP="00F5710B">
            <w:pPr>
              <w:jc w:val="center"/>
              <w:rPr>
                <w:rFonts w:ascii="Arial" w:hAnsi="Arial" w:cs="Arial"/>
              </w:rPr>
            </w:pPr>
            <w:r w:rsidRPr="008B5699">
              <w:rPr>
                <w:rFonts w:ascii="Arial" w:hAnsi="Arial" w:cs="Arial"/>
                <w:color w:val="FF0000"/>
              </w:rPr>
              <w:t xml:space="preserve">Timely </w:t>
            </w:r>
            <w:r w:rsidRPr="008B5699">
              <w:rPr>
                <w:rFonts w:ascii="Arial" w:hAnsi="Arial" w:cs="Arial"/>
              </w:rPr>
              <w:t>when to review</w:t>
            </w:r>
          </w:p>
        </w:tc>
        <w:tc>
          <w:tcPr>
            <w:tcW w:w="1366" w:type="dxa"/>
          </w:tcPr>
          <w:p w14:paraId="5DA4DA85" w14:textId="77777777" w:rsidR="005525C7" w:rsidRPr="008B5699" w:rsidRDefault="005525C7" w:rsidP="00F5710B">
            <w:pPr>
              <w:jc w:val="center"/>
              <w:rPr>
                <w:rFonts w:ascii="Arial" w:hAnsi="Arial" w:cs="Arial"/>
              </w:rPr>
            </w:pPr>
            <w:r w:rsidRPr="008B5699">
              <w:rPr>
                <w:rFonts w:ascii="Arial" w:hAnsi="Arial" w:cs="Arial"/>
              </w:rPr>
              <w:t>Evidence of progression and date</w:t>
            </w:r>
          </w:p>
        </w:tc>
        <w:tc>
          <w:tcPr>
            <w:tcW w:w="771" w:type="dxa"/>
          </w:tcPr>
          <w:p w14:paraId="18601775" w14:textId="77777777" w:rsidR="005525C7" w:rsidRPr="008B5699" w:rsidRDefault="005525C7" w:rsidP="00F5710B">
            <w:pPr>
              <w:jc w:val="center"/>
              <w:rPr>
                <w:rFonts w:ascii="Arial" w:hAnsi="Arial" w:cs="Arial"/>
              </w:rPr>
            </w:pPr>
            <w:r w:rsidRPr="008B5699">
              <w:rPr>
                <w:rFonts w:ascii="Arial" w:hAnsi="Arial" w:cs="Arial"/>
              </w:rPr>
              <w:t>Tick</w:t>
            </w:r>
          </w:p>
        </w:tc>
      </w:tr>
      <w:tr w:rsidR="005525C7" w:rsidRPr="008B5699" w14:paraId="0E3816FC" w14:textId="77777777" w:rsidTr="00F5710B">
        <w:trPr>
          <w:trHeight w:val="3676"/>
        </w:trPr>
        <w:tc>
          <w:tcPr>
            <w:tcW w:w="1782" w:type="dxa"/>
          </w:tcPr>
          <w:p w14:paraId="2E433988" w14:textId="77777777" w:rsidR="005525C7" w:rsidRPr="008B5699" w:rsidRDefault="005525C7" w:rsidP="00F5710B">
            <w:pPr>
              <w:rPr>
                <w:rFonts w:ascii="Arial" w:hAnsi="Arial" w:cs="Arial"/>
                <w:color w:val="00B050"/>
              </w:rPr>
            </w:pPr>
            <w:r w:rsidRPr="008B5699">
              <w:rPr>
                <w:rFonts w:ascii="Arial" w:hAnsi="Arial" w:cs="Arial"/>
                <w:color w:val="00B050"/>
              </w:rPr>
              <w:t xml:space="preserve">Stella will receive 30–40-minute sessions on a weekly basis for 6 days, this time will allow her to discuss the following, she will be able to understand and discuss; </w:t>
            </w:r>
          </w:p>
          <w:p w14:paraId="6402DDA9"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What divorce means to her and how it makes her feel</w:t>
            </w:r>
          </w:p>
          <w:p w14:paraId="5CFE92A1"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What she was doing when she first found out</w:t>
            </w:r>
          </w:p>
          <w:p w14:paraId="2D4C1C75"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How things have changed</w:t>
            </w:r>
          </w:p>
          <w:p w14:paraId="5BEC728B"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About her worries</w:t>
            </w:r>
          </w:p>
          <w:p w14:paraId="18F327A0"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about things that make her feel better</w:t>
            </w:r>
          </w:p>
          <w:p w14:paraId="4343D288" w14:textId="77777777" w:rsidR="005525C7" w:rsidRPr="008B5699" w:rsidRDefault="005525C7" w:rsidP="005525C7">
            <w:pPr>
              <w:numPr>
                <w:ilvl w:val="0"/>
                <w:numId w:val="7"/>
              </w:numPr>
              <w:shd w:val="clear" w:color="auto" w:fill="FFFFFF"/>
              <w:textAlignment w:val="baseline"/>
              <w:rPr>
                <w:rFonts w:ascii="Arial" w:eastAsia="Times New Roman" w:hAnsi="Arial" w:cs="Arial"/>
                <w:color w:val="00B050"/>
                <w:lang w:eastAsia="en-GB"/>
              </w:rPr>
            </w:pPr>
            <w:r w:rsidRPr="008B5699">
              <w:rPr>
                <w:rFonts w:ascii="Arial" w:eastAsia="Times New Roman" w:hAnsi="Arial" w:cs="Arial"/>
                <w:color w:val="00B050"/>
                <w:bdr w:val="none" w:sz="0" w:space="0" w:color="auto" w:frame="1"/>
                <w:lang w:eastAsia="en-GB"/>
              </w:rPr>
              <w:t xml:space="preserve">how she can feel proud of </w:t>
            </w:r>
            <w:r w:rsidRPr="008B5699">
              <w:rPr>
                <w:rFonts w:ascii="Arial" w:eastAsia="Times New Roman" w:hAnsi="Arial" w:cs="Arial"/>
                <w:color w:val="00B050"/>
                <w:bdr w:val="none" w:sz="0" w:space="0" w:color="auto" w:frame="1"/>
                <w:lang w:eastAsia="en-GB"/>
              </w:rPr>
              <w:lastRenderedPageBreak/>
              <w:t>her memory book</w:t>
            </w:r>
          </w:p>
          <w:p w14:paraId="1BF08818" w14:textId="77777777" w:rsidR="005525C7" w:rsidRPr="008B5699" w:rsidRDefault="005525C7" w:rsidP="00F5710B">
            <w:pPr>
              <w:shd w:val="clear" w:color="auto" w:fill="FFFFFF"/>
              <w:textAlignment w:val="baseline"/>
              <w:rPr>
                <w:rFonts w:ascii="Arial" w:eastAsia="Times New Roman" w:hAnsi="Arial" w:cs="Arial"/>
                <w:color w:val="A8D08D" w:themeColor="accent6" w:themeTint="99"/>
                <w:bdr w:val="none" w:sz="0" w:space="0" w:color="auto" w:frame="1"/>
                <w:lang w:eastAsia="en-GB"/>
              </w:rPr>
            </w:pPr>
          </w:p>
          <w:p w14:paraId="75A1CEA4" w14:textId="77777777" w:rsidR="005525C7" w:rsidRPr="008B5699" w:rsidRDefault="005525C7" w:rsidP="00F5710B">
            <w:pPr>
              <w:shd w:val="clear" w:color="auto" w:fill="FFFFFF"/>
              <w:textAlignment w:val="baseline"/>
              <w:rPr>
                <w:rFonts w:ascii="Arial" w:eastAsia="Times New Roman" w:hAnsi="Arial" w:cs="Arial"/>
                <w:color w:val="7030A0"/>
                <w:lang w:eastAsia="en-GB"/>
              </w:rPr>
            </w:pPr>
            <w:r w:rsidRPr="008B5699">
              <w:rPr>
                <w:rFonts w:ascii="Arial" w:eastAsia="Times New Roman" w:hAnsi="Arial" w:cs="Arial"/>
                <w:color w:val="7030A0"/>
                <w:bdr w:val="none" w:sz="0" w:space="0" w:color="auto" w:frame="1"/>
                <w:lang w:eastAsia="en-GB"/>
              </w:rPr>
              <w:t>“I think talking about Mammy and Daddy will help me know why I am sad, because I don’t understand”</w:t>
            </w:r>
          </w:p>
          <w:p w14:paraId="5B81662F" w14:textId="77777777" w:rsidR="005525C7" w:rsidRPr="008B5699" w:rsidRDefault="005525C7" w:rsidP="00F5710B">
            <w:pPr>
              <w:rPr>
                <w:rFonts w:ascii="Arial" w:hAnsi="Arial" w:cs="Arial"/>
                <w:color w:val="7030A0"/>
              </w:rPr>
            </w:pPr>
          </w:p>
          <w:p w14:paraId="0E39F59D" w14:textId="77777777" w:rsidR="005525C7" w:rsidRPr="008B5699" w:rsidRDefault="005525C7" w:rsidP="00F5710B">
            <w:pPr>
              <w:rPr>
                <w:rFonts w:ascii="Arial" w:hAnsi="Arial" w:cs="Arial"/>
                <w:color w:val="C45911" w:themeColor="accent2" w:themeShade="BF"/>
              </w:rPr>
            </w:pPr>
            <w:r w:rsidRPr="008B5699">
              <w:rPr>
                <w:rFonts w:ascii="Arial" w:hAnsi="Arial" w:cs="Arial"/>
                <w:color w:val="0070C0"/>
              </w:rPr>
              <w:t>I strongly believe Stella understanding where her fear and isolation from communicating with her peers comes from would help her with her social and emotional understanding of herself and others</w:t>
            </w:r>
            <w:r w:rsidRPr="008B5699">
              <w:rPr>
                <w:rFonts w:ascii="Arial" w:hAnsi="Arial" w:cs="Arial"/>
                <w:color w:val="C45911" w:themeColor="accent2" w:themeShade="BF"/>
              </w:rPr>
              <w:t xml:space="preserve">. </w:t>
            </w:r>
          </w:p>
          <w:p w14:paraId="60904806" w14:textId="77777777" w:rsidR="005525C7" w:rsidRPr="008B5699" w:rsidRDefault="005525C7" w:rsidP="00F5710B">
            <w:pPr>
              <w:pStyle w:val="ListParagraph"/>
              <w:rPr>
                <w:rFonts w:ascii="Arial" w:hAnsi="Arial" w:cs="Arial"/>
              </w:rPr>
            </w:pPr>
          </w:p>
          <w:p w14:paraId="1A27ECAB" w14:textId="77777777" w:rsidR="005525C7" w:rsidRPr="008B5699" w:rsidRDefault="005525C7" w:rsidP="00F5710B">
            <w:pPr>
              <w:rPr>
                <w:rFonts w:ascii="Arial" w:hAnsi="Arial" w:cs="Arial"/>
                <w:color w:val="00B050"/>
                <w:shd w:val="clear" w:color="auto" w:fill="FFFFFF"/>
              </w:rPr>
            </w:pPr>
            <w:r w:rsidRPr="008B5699">
              <w:rPr>
                <w:rFonts w:ascii="Arial" w:hAnsi="Arial" w:cs="Arial"/>
                <w:color w:val="00B050"/>
              </w:rPr>
              <w:t>We will ensure that the aims of the session will allow Stella to understand</w:t>
            </w:r>
            <w:r w:rsidRPr="008B5699">
              <w:rPr>
                <w:rFonts w:ascii="Arial" w:hAnsi="Arial" w:cs="Arial"/>
                <w:color w:val="00B050"/>
                <w:shd w:val="clear" w:color="auto" w:fill="FFFFFF"/>
              </w:rPr>
              <w:t xml:space="preserve"> that she is not responsible for the separation, that she is loved by both parents, and that her needs will be met. </w:t>
            </w:r>
          </w:p>
          <w:p w14:paraId="08AF1179" w14:textId="77777777" w:rsidR="005525C7" w:rsidRPr="008B5699" w:rsidRDefault="005525C7" w:rsidP="00F5710B">
            <w:pPr>
              <w:pStyle w:val="ListParagraph"/>
              <w:rPr>
                <w:rFonts w:ascii="Arial" w:hAnsi="Arial" w:cs="Arial"/>
                <w:color w:val="8EAADB" w:themeColor="accent1" w:themeTint="99"/>
              </w:rPr>
            </w:pPr>
          </w:p>
          <w:p w14:paraId="3F3E0F05" w14:textId="77777777" w:rsidR="005525C7" w:rsidRPr="008B5699" w:rsidRDefault="005525C7" w:rsidP="00F5710B">
            <w:pPr>
              <w:rPr>
                <w:rFonts w:ascii="Arial" w:hAnsi="Arial" w:cs="Arial"/>
                <w:color w:val="7030A0"/>
              </w:rPr>
            </w:pPr>
            <w:r w:rsidRPr="008B5699">
              <w:rPr>
                <w:rFonts w:ascii="Arial" w:hAnsi="Arial" w:cs="Arial"/>
                <w:color w:val="7030A0"/>
              </w:rPr>
              <w:t>“I want to know why I am feeling these things and what can help me when I feel like this”</w:t>
            </w:r>
          </w:p>
          <w:p w14:paraId="4AD31845" w14:textId="77777777" w:rsidR="005525C7" w:rsidRPr="008B5699" w:rsidRDefault="005525C7" w:rsidP="00F5710B">
            <w:pPr>
              <w:pStyle w:val="ListParagraph"/>
              <w:rPr>
                <w:rFonts w:ascii="Arial" w:hAnsi="Arial" w:cs="Arial"/>
                <w:color w:val="8EAADB" w:themeColor="accent1" w:themeTint="99"/>
              </w:rPr>
            </w:pPr>
          </w:p>
          <w:p w14:paraId="1F56E6A9" w14:textId="77777777" w:rsidR="005525C7" w:rsidRPr="008B5699" w:rsidRDefault="005525C7" w:rsidP="00F5710B">
            <w:pPr>
              <w:rPr>
                <w:rFonts w:ascii="Arial" w:hAnsi="Arial" w:cs="Arial"/>
                <w:color w:val="00B050"/>
              </w:rPr>
            </w:pPr>
            <w:r w:rsidRPr="008B5699">
              <w:rPr>
                <w:rFonts w:ascii="Arial" w:hAnsi="Arial" w:cs="Arial"/>
                <w:color w:val="00B050"/>
              </w:rPr>
              <w:t xml:space="preserve">The at home packet will include a list of strategies that can help stella </w:t>
            </w:r>
            <w:r w:rsidRPr="008B5699">
              <w:rPr>
                <w:rFonts w:ascii="Arial" w:hAnsi="Arial" w:cs="Arial"/>
                <w:color w:val="00B050"/>
              </w:rPr>
              <w:lastRenderedPageBreak/>
              <w:t xml:space="preserve">understand and regulate her emotions as she begins to communicate with me.  The at home packet will contain lots of strategies for Stella. </w:t>
            </w:r>
          </w:p>
          <w:p w14:paraId="63DBA1D5" w14:textId="77777777" w:rsidR="005525C7" w:rsidRPr="008B5699" w:rsidRDefault="005525C7" w:rsidP="00F5710B">
            <w:pPr>
              <w:pStyle w:val="ListParagraph"/>
              <w:rPr>
                <w:rFonts w:ascii="Arial" w:hAnsi="Arial" w:cs="Arial"/>
                <w:color w:val="00B050"/>
              </w:rPr>
            </w:pPr>
          </w:p>
          <w:p w14:paraId="7BDC4A4F" w14:textId="77777777" w:rsidR="005525C7" w:rsidRPr="008B5699" w:rsidRDefault="005525C7" w:rsidP="00F5710B">
            <w:pPr>
              <w:rPr>
                <w:rFonts w:ascii="Arial" w:hAnsi="Arial" w:cs="Arial"/>
                <w:color w:val="00B050"/>
              </w:rPr>
            </w:pPr>
            <w:r w:rsidRPr="008B5699">
              <w:rPr>
                <w:rFonts w:ascii="Arial" w:hAnsi="Arial" w:cs="Arial"/>
                <w:color w:val="00B050"/>
              </w:rPr>
              <w:t xml:space="preserve">Stella has the chance to draw her three wishes for her family as discussed in Stella’s one page profile her favourite activity is drawing. Stella can discuss these wishes during her weekly sessions and as moving forward she will be able to share them with her </w:t>
            </w:r>
            <w:proofErr w:type="gramStart"/>
            <w:r w:rsidRPr="008B5699">
              <w:rPr>
                <w:rFonts w:ascii="Arial" w:hAnsi="Arial" w:cs="Arial"/>
                <w:color w:val="00B050"/>
              </w:rPr>
              <w:t>Mother</w:t>
            </w:r>
            <w:proofErr w:type="gramEnd"/>
            <w:r w:rsidRPr="008B5699">
              <w:rPr>
                <w:rFonts w:ascii="Arial" w:hAnsi="Arial" w:cs="Arial"/>
                <w:color w:val="00B050"/>
              </w:rPr>
              <w:t xml:space="preserve"> and father moving forward. </w:t>
            </w:r>
          </w:p>
          <w:p w14:paraId="4D1BA20C" w14:textId="77777777" w:rsidR="005525C7" w:rsidRPr="008B5699" w:rsidRDefault="005525C7" w:rsidP="00F5710B">
            <w:pPr>
              <w:rPr>
                <w:rFonts w:ascii="Arial" w:hAnsi="Arial" w:cs="Arial"/>
              </w:rPr>
            </w:pPr>
          </w:p>
        </w:tc>
        <w:tc>
          <w:tcPr>
            <w:tcW w:w="1885" w:type="dxa"/>
          </w:tcPr>
          <w:p w14:paraId="38248F2F" w14:textId="77777777" w:rsidR="005525C7" w:rsidRPr="008B5699" w:rsidRDefault="005525C7" w:rsidP="00F5710B">
            <w:pPr>
              <w:rPr>
                <w:rFonts w:ascii="Arial" w:hAnsi="Arial" w:cs="Arial"/>
                <w:color w:val="00B050"/>
              </w:rPr>
            </w:pPr>
            <w:r w:rsidRPr="008B5699">
              <w:rPr>
                <w:rFonts w:ascii="Arial" w:hAnsi="Arial" w:cs="Arial"/>
                <w:color w:val="00B050"/>
              </w:rPr>
              <w:lastRenderedPageBreak/>
              <w:t xml:space="preserve">We can support Stella within these weekly sessions using emotional flash cards, giving Stella a chance to understand her emotions and pinpoint how the separation has caused these emotions, giving her a chance to express them. </w:t>
            </w:r>
          </w:p>
          <w:p w14:paraId="6D95DC55" w14:textId="77777777" w:rsidR="005525C7" w:rsidRPr="008B5699" w:rsidRDefault="005525C7" w:rsidP="00F5710B">
            <w:pPr>
              <w:rPr>
                <w:rFonts w:ascii="Arial" w:hAnsi="Arial" w:cs="Arial"/>
              </w:rPr>
            </w:pPr>
          </w:p>
          <w:p w14:paraId="2932960D" w14:textId="77777777" w:rsidR="005525C7" w:rsidRPr="008B5699" w:rsidRDefault="005525C7" w:rsidP="00F5710B">
            <w:pPr>
              <w:rPr>
                <w:rFonts w:ascii="Arial" w:hAnsi="Arial" w:cs="Arial"/>
                <w:color w:val="0070C0"/>
              </w:rPr>
            </w:pPr>
            <w:r w:rsidRPr="008B5699">
              <w:rPr>
                <w:rFonts w:ascii="Arial" w:hAnsi="Arial" w:cs="Arial"/>
                <w:color w:val="0070C0"/>
              </w:rPr>
              <w:t xml:space="preserve">The support for Stella will be carried out through continuous effective communication not only with her class teacher and ELSA coordinator but with her mother and father too if they are willing to engage with the sessions or even support Stella at home as the sessions move forward, helping her with her at home packet. </w:t>
            </w:r>
          </w:p>
          <w:p w14:paraId="14B33D3A" w14:textId="77777777" w:rsidR="005525C7" w:rsidRPr="008B5699" w:rsidRDefault="005525C7" w:rsidP="00F5710B">
            <w:pPr>
              <w:pStyle w:val="ListParagraph"/>
              <w:rPr>
                <w:rFonts w:ascii="Arial" w:hAnsi="Arial" w:cs="Arial"/>
                <w:color w:val="0070C0"/>
              </w:rPr>
            </w:pPr>
          </w:p>
          <w:p w14:paraId="3B409F01" w14:textId="77777777" w:rsidR="005525C7" w:rsidRPr="008B5699" w:rsidRDefault="005525C7" w:rsidP="00F5710B">
            <w:pPr>
              <w:pStyle w:val="ListParagraph"/>
              <w:rPr>
                <w:rFonts w:ascii="Arial" w:hAnsi="Arial" w:cs="Arial"/>
                <w:color w:val="C45911" w:themeColor="accent2" w:themeShade="BF"/>
              </w:rPr>
            </w:pPr>
          </w:p>
          <w:p w14:paraId="3920C766" w14:textId="77777777" w:rsidR="005525C7" w:rsidRPr="008B5699" w:rsidRDefault="005525C7" w:rsidP="00F5710B">
            <w:pPr>
              <w:rPr>
                <w:rFonts w:ascii="Arial" w:hAnsi="Arial" w:cs="Arial"/>
              </w:rPr>
            </w:pPr>
          </w:p>
        </w:tc>
        <w:tc>
          <w:tcPr>
            <w:tcW w:w="2061" w:type="dxa"/>
          </w:tcPr>
          <w:p w14:paraId="398E6C52" w14:textId="77777777" w:rsidR="005525C7" w:rsidRPr="008B5699" w:rsidRDefault="005525C7" w:rsidP="00F5710B">
            <w:pPr>
              <w:rPr>
                <w:rFonts w:ascii="Arial" w:hAnsi="Arial" w:cs="Arial"/>
              </w:rPr>
            </w:pPr>
            <w:r w:rsidRPr="008B5699">
              <w:rPr>
                <w:rFonts w:ascii="Arial" w:hAnsi="Arial" w:cs="Arial"/>
              </w:rPr>
              <w:lastRenderedPageBreak/>
              <w:t xml:space="preserve">Support will be gained from the following to allow Stella a chance to develop her emotional and social skills. </w:t>
            </w:r>
          </w:p>
          <w:p w14:paraId="27DE5E95" w14:textId="77777777" w:rsidR="005525C7" w:rsidRPr="008B5699" w:rsidRDefault="005525C7" w:rsidP="005525C7">
            <w:pPr>
              <w:pStyle w:val="ListParagraph"/>
              <w:numPr>
                <w:ilvl w:val="0"/>
                <w:numId w:val="8"/>
              </w:numPr>
              <w:rPr>
                <w:rFonts w:ascii="Arial" w:hAnsi="Arial" w:cs="Arial"/>
              </w:rPr>
            </w:pPr>
            <w:r w:rsidRPr="008B5699">
              <w:rPr>
                <w:rFonts w:ascii="Arial" w:hAnsi="Arial" w:cs="Arial"/>
              </w:rPr>
              <w:t xml:space="preserve">Stella </w:t>
            </w:r>
          </w:p>
          <w:p w14:paraId="18DF36F9" w14:textId="77777777" w:rsidR="005525C7" w:rsidRPr="008B5699" w:rsidRDefault="005525C7" w:rsidP="005525C7">
            <w:pPr>
              <w:pStyle w:val="ListParagraph"/>
              <w:numPr>
                <w:ilvl w:val="0"/>
                <w:numId w:val="8"/>
              </w:numPr>
              <w:rPr>
                <w:rFonts w:ascii="Arial" w:hAnsi="Arial" w:cs="Arial"/>
              </w:rPr>
            </w:pPr>
            <w:r w:rsidRPr="008B5699">
              <w:rPr>
                <w:rFonts w:ascii="Arial" w:hAnsi="Arial" w:cs="Arial"/>
              </w:rPr>
              <w:t xml:space="preserve">Parents </w:t>
            </w:r>
          </w:p>
          <w:p w14:paraId="464CB4D1" w14:textId="77777777" w:rsidR="005525C7" w:rsidRPr="008B5699" w:rsidRDefault="005525C7" w:rsidP="005525C7">
            <w:pPr>
              <w:pStyle w:val="ListParagraph"/>
              <w:numPr>
                <w:ilvl w:val="0"/>
                <w:numId w:val="8"/>
              </w:numPr>
              <w:rPr>
                <w:rFonts w:ascii="Arial" w:hAnsi="Arial" w:cs="Arial"/>
              </w:rPr>
            </w:pPr>
            <w:r w:rsidRPr="008B5699">
              <w:rPr>
                <w:rFonts w:ascii="Arial" w:hAnsi="Arial" w:cs="Arial"/>
              </w:rPr>
              <w:t xml:space="preserve">Year 2 class teacher </w:t>
            </w:r>
          </w:p>
          <w:p w14:paraId="07C17EE9" w14:textId="77777777" w:rsidR="005525C7" w:rsidRPr="008B5699" w:rsidRDefault="005525C7" w:rsidP="005525C7">
            <w:pPr>
              <w:pStyle w:val="ListParagraph"/>
              <w:numPr>
                <w:ilvl w:val="0"/>
                <w:numId w:val="8"/>
              </w:numPr>
              <w:rPr>
                <w:rFonts w:ascii="Arial" w:hAnsi="Arial" w:cs="Arial"/>
              </w:rPr>
            </w:pPr>
            <w:r w:rsidRPr="008B5699">
              <w:rPr>
                <w:rFonts w:ascii="Arial" w:hAnsi="Arial" w:cs="Arial"/>
              </w:rPr>
              <w:t xml:space="preserve">ELSA programme coordinator </w:t>
            </w:r>
          </w:p>
        </w:tc>
        <w:tc>
          <w:tcPr>
            <w:tcW w:w="1957" w:type="dxa"/>
          </w:tcPr>
          <w:p w14:paraId="252E60FA" w14:textId="77777777" w:rsidR="005525C7" w:rsidRPr="008B5699" w:rsidRDefault="005525C7" w:rsidP="00F5710B">
            <w:pPr>
              <w:rPr>
                <w:rFonts w:ascii="Arial" w:hAnsi="Arial" w:cs="Arial"/>
              </w:rPr>
            </w:pPr>
            <w:r w:rsidRPr="008B5699">
              <w:rPr>
                <w:rFonts w:ascii="Arial" w:hAnsi="Arial" w:cs="Arial"/>
              </w:rPr>
              <w:t xml:space="preserve">Stella’s progress will be measured through the ELSA booklet which will be given through daily sessions. </w:t>
            </w:r>
          </w:p>
          <w:p w14:paraId="7F4B105D" w14:textId="77777777" w:rsidR="005525C7" w:rsidRPr="008B5699" w:rsidRDefault="005525C7" w:rsidP="00F5710B">
            <w:pPr>
              <w:rPr>
                <w:rFonts w:ascii="Arial" w:hAnsi="Arial" w:cs="Arial"/>
              </w:rPr>
            </w:pPr>
          </w:p>
          <w:p w14:paraId="7DBFACCD" w14:textId="77777777" w:rsidR="005525C7" w:rsidRPr="008B5699" w:rsidRDefault="005525C7" w:rsidP="00F5710B">
            <w:pPr>
              <w:rPr>
                <w:rFonts w:ascii="Arial" w:hAnsi="Arial" w:cs="Arial"/>
              </w:rPr>
            </w:pPr>
            <w:r w:rsidRPr="008B5699">
              <w:rPr>
                <w:rFonts w:ascii="Arial" w:hAnsi="Arial" w:cs="Arial"/>
              </w:rPr>
              <w:t xml:space="preserve">This will allow the stakeholders as well as Stella herself to gain an understanding of the progress. It will also allow an understanding of development of the situation for Stella’s mother and father giving them an insight on how to best support her. </w:t>
            </w:r>
          </w:p>
          <w:p w14:paraId="3D553FC4" w14:textId="77777777" w:rsidR="005525C7" w:rsidRPr="008B5699" w:rsidRDefault="005525C7" w:rsidP="00F5710B">
            <w:pPr>
              <w:rPr>
                <w:rFonts w:ascii="Arial" w:hAnsi="Arial" w:cs="Arial"/>
              </w:rPr>
            </w:pPr>
          </w:p>
        </w:tc>
        <w:tc>
          <w:tcPr>
            <w:tcW w:w="1797" w:type="dxa"/>
          </w:tcPr>
          <w:p w14:paraId="0A7C0F75" w14:textId="77777777" w:rsidR="005525C7" w:rsidRPr="008B5699" w:rsidRDefault="005525C7" w:rsidP="00F5710B">
            <w:pPr>
              <w:rPr>
                <w:rFonts w:ascii="Arial" w:hAnsi="Arial" w:cs="Arial"/>
              </w:rPr>
            </w:pPr>
            <w:r w:rsidRPr="008B5699">
              <w:rPr>
                <w:rFonts w:ascii="Arial" w:hAnsi="Arial" w:cs="Arial"/>
              </w:rPr>
              <w:t xml:space="preserve">Reviewing would happen after every session between all stakeholders. </w:t>
            </w:r>
          </w:p>
          <w:p w14:paraId="5469B965" w14:textId="77777777" w:rsidR="005525C7" w:rsidRPr="008B5699" w:rsidRDefault="005525C7" w:rsidP="00F5710B">
            <w:pPr>
              <w:rPr>
                <w:rFonts w:ascii="Arial" w:hAnsi="Arial" w:cs="Arial"/>
              </w:rPr>
            </w:pPr>
          </w:p>
          <w:p w14:paraId="76FA32E0" w14:textId="77777777" w:rsidR="005525C7" w:rsidRPr="008B5699" w:rsidRDefault="005525C7" w:rsidP="00F5710B">
            <w:pPr>
              <w:rPr>
                <w:rFonts w:ascii="Arial" w:hAnsi="Arial" w:cs="Arial"/>
              </w:rPr>
            </w:pPr>
            <w:r w:rsidRPr="008B5699">
              <w:rPr>
                <w:rFonts w:ascii="Arial" w:hAnsi="Arial" w:cs="Arial"/>
              </w:rPr>
              <w:t xml:space="preserve">Notes will be recorded on what is discussed within the sessions also. </w:t>
            </w:r>
          </w:p>
        </w:tc>
        <w:tc>
          <w:tcPr>
            <w:tcW w:w="1366" w:type="dxa"/>
          </w:tcPr>
          <w:p w14:paraId="777EBDBF" w14:textId="77777777" w:rsidR="005525C7" w:rsidRPr="008B5699" w:rsidRDefault="005525C7" w:rsidP="00F5710B">
            <w:pPr>
              <w:rPr>
                <w:rFonts w:ascii="Arial" w:hAnsi="Arial" w:cs="Arial"/>
              </w:rPr>
            </w:pPr>
          </w:p>
        </w:tc>
        <w:tc>
          <w:tcPr>
            <w:tcW w:w="771" w:type="dxa"/>
          </w:tcPr>
          <w:p w14:paraId="54424AB0" w14:textId="77777777" w:rsidR="005525C7" w:rsidRPr="008B5699" w:rsidRDefault="005525C7" w:rsidP="00F5710B">
            <w:pPr>
              <w:rPr>
                <w:rFonts w:ascii="Arial" w:hAnsi="Arial" w:cs="Arial"/>
              </w:rPr>
            </w:pPr>
          </w:p>
        </w:tc>
      </w:tr>
    </w:tbl>
    <w:p w14:paraId="18D67B3F" w14:textId="77777777" w:rsidR="005525C7" w:rsidRPr="008B5699" w:rsidRDefault="005525C7" w:rsidP="005525C7">
      <w:pPr>
        <w:rPr>
          <w:rFonts w:ascii="Arial" w:hAnsi="Arial" w:cs="Arial"/>
        </w:rPr>
      </w:pPr>
    </w:p>
    <w:p w14:paraId="7742CE1D" w14:textId="77777777" w:rsidR="005525C7" w:rsidRPr="008B5699" w:rsidRDefault="005525C7" w:rsidP="005525C7">
      <w:pPr>
        <w:rPr>
          <w:rFonts w:ascii="Arial" w:hAnsi="Arial" w:cs="Arial"/>
        </w:rPr>
      </w:pPr>
    </w:p>
    <w:p w14:paraId="58EA3182" w14:textId="77777777" w:rsidR="005525C7" w:rsidRPr="008B5699" w:rsidRDefault="005525C7" w:rsidP="005525C7">
      <w:pPr>
        <w:rPr>
          <w:rFonts w:ascii="Arial" w:hAnsi="Arial" w:cs="Arial"/>
          <w:u w:val="single"/>
        </w:rPr>
      </w:pPr>
      <w:r w:rsidRPr="008B5699">
        <w:rPr>
          <w:rFonts w:ascii="Arial" w:hAnsi="Arial" w:cs="Arial"/>
          <w:u w:val="single"/>
        </w:rPr>
        <w:t>Further notes for acknowledging extent for support by Miss Holiday</w:t>
      </w:r>
    </w:p>
    <w:p w14:paraId="2B7A358C" w14:textId="77777777" w:rsidR="005525C7" w:rsidRPr="008B5699" w:rsidRDefault="005525C7" w:rsidP="005525C7">
      <w:pPr>
        <w:ind w:firstLine="720"/>
        <w:rPr>
          <w:rFonts w:ascii="Arial" w:hAnsi="Arial" w:cs="Arial"/>
          <w:u w:val="single"/>
        </w:rPr>
      </w:pPr>
      <w:r w:rsidRPr="008B5699">
        <w:rPr>
          <w:rFonts w:ascii="Arial" w:hAnsi="Arial" w:cs="Arial"/>
        </w:rPr>
        <w:t xml:space="preserve">Stella has begun to struggle during group work as well as sharing ideas and speaking to others during her lessons. Stella used to work collaboratively with her friends but has since stopped due to the separation. Stella has begun to reject help and support from peers, as she prefers to work independently yet does so without fail and </w:t>
      </w:r>
      <w:proofErr w:type="spellStart"/>
      <w:proofErr w:type="gramStart"/>
      <w:r w:rsidRPr="008B5699">
        <w:rPr>
          <w:rFonts w:ascii="Arial" w:hAnsi="Arial" w:cs="Arial"/>
        </w:rPr>
        <w:t>effortlessly.Stella</w:t>
      </w:r>
      <w:proofErr w:type="spellEnd"/>
      <w:proofErr w:type="gramEnd"/>
      <w:r w:rsidRPr="008B5699">
        <w:rPr>
          <w:rFonts w:ascii="Arial" w:hAnsi="Arial" w:cs="Arial"/>
        </w:rPr>
        <w:t xml:space="preserve"> understands what is expected of her and succeeds greatly in all aspects of learning, flourishing every day. </w:t>
      </w:r>
    </w:p>
    <w:p w14:paraId="0A65163A" w14:textId="77777777" w:rsidR="005525C7" w:rsidRPr="008B5699" w:rsidRDefault="005525C7" w:rsidP="005525C7">
      <w:pPr>
        <w:pStyle w:val="ListParagraph"/>
        <w:rPr>
          <w:rFonts w:ascii="Arial" w:hAnsi="Arial" w:cs="Arial"/>
        </w:rPr>
      </w:pPr>
    </w:p>
    <w:p w14:paraId="631264CB" w14:textId="77777777" w:rsidR="005525C7" w:rsidRPr="008B5699" w:rsidRDefault="005525C7" w:rsidP="005525C7">
      <w:pPr>
        <w:rPr>
          <w:rFonts w:ascii="Arial" w:hAnsi="Arial" w:cs="Arial"/>
          <w:u w:val="single"/>
        </w:rPr>
      </w:pPr>
      <w:r w:rsidRPr="008B5699">
        <w:rPr>
          <w:rFonts w:ascii="Arial" w:hAnsi="Arial" w:cs="Arial"/>
          <w:u w:val="single"/>
        </w:rPr>
        <w:t>Friendships and social communication</w:t>
      </w:r>
    </w:p>
    <w:p w14:paraId="53B1A2A7" w14:textId="77777777" w:rsidR="005525C7" w:rsidRPr="008B5699" w:rsidRDefault="005525C7" w:rsidP="005525C7">
      <w:pPr>
        <w:shd w:val="clear" w:color="auto" w:fill="FFFFFF"/>
        <w:spacing w:after="0" w:line="240" w:lineRule="auto"/>
        <w:ind w:firstLine="720"/>
        <w:textAlignment w:val="baseline"/>
        <w:rPr>
          <w:rFonts w:ascii="Arial" w:eastAsia="Times New Roman" w:hAnsi="Arial" w:cs="Arial"/>
          <w:color w:val="1F1F1F"/>
          <w:kern w:val="0"/>
          <w:lang w:eastAsia="en-GB"/>
          <w14:ligatures w14:val="none"/>
        </w:rPr>
      </w:pPr>
      <w:r w:rsidRPr="008B5699">
        <w:rPr>
          <w:rFonts w:ascii="Arial" w:hAnsi="Arial" w:cs="Arial"/>
        </w:rPr>
        <w:t xml:space="preserve">Stella had 2 main friends within the classroom and would often socialise with others during group activities as well as during break time. Due to the separation between Stella’s mother and father it has caused Stella to withdraw from friends as well as group activities as she is happier when she is on her own. Stella has become more reliant on adults socially </w:t>
      </w:r>
      <w:r w:rsidRPr="008B5699">
        <w:rPr>
          <w:rFonts w:ascii="Arial" w:hAnsi="Arial" w:cs="Arial"/>
        </w:rPr>
        <w:lastRenderedPageBreak/>
        <w:t xml:space="preserve">and emotionally, sharing her thoughts about her parent’s separation as well as how she feels during lessons. As we begin to adapt to the new curriculum health and wellbeing has become more paramount than ever, it is our aim to provide a sense of belonging for every child, giving Stella the chance to be herself around others again, giving her the chance to communicate and socialise with her peers and providing her with an understanding of her emotions. This will allow Stella to become a </w:t>
      </w:r>
      <w:r w:rsidRPr="008B5699">
        <w:rPr>
          <w:rStyle w:val="Strong"/>
          <w:rFonts w:ascii="Arial" w:hAnsi="Arial" w:cs="Arial"/>
          <w:color w:val="1F1F1F"/>
          <w:bdr w:val="none" w:sz="0" w:space="0" w:color="auto" w:frame="1"/>
          <w:shd w:val="clear" w:color="auto" w:fill="FFFFFF"/>
        </w:rPr>
        <w:t xml:space="preserve">healthy, confident individual who can build </w:t>
      </w:r>
      <w:r w:rsidRPr="008B5699">
        <w:rPr>
          <w:rFonts w:ascii="Arial" w:hAnsi="Arial" w:cs="Arial"/>
          <w:color w:val="1F1F1F"/>
          <w:shd w:val="clear" w:color="auto" w:fill="FFFFFF"/>
        </w:rPr>
        <w:t xml:space="preserve">their mental and emotional well-being by developing confidence, resilience, and empathy, this will also allow Stella to </w:t>
      </w:r>
      <w:r w:rsidRPr="008B5699">
        <w:rPr>
          <w:rFonts w:ascii="Arial" w:eastAsia="Times New Roman" w:hAnsi="Arial" w:cs="Arial"/>
          <w:color w:val="1F1F1F"/>
          <w:kern w:val="0"/>
          <w:lang w:eastAsia="en-GB"/>
          <w14:ligatures w14:val="none"/>
        </w:rPr>
        <w:t>gain confidence to participate in performance</w:t>
      </w:r>
    </w:p>
    <w:p w14:paraId="60B9B184" w14:textId="77777777" w:rsidR="005525C7" w:rsidRPr="008B5699" w:rsidRDefault="005525C7" w:rsidP="005525C7">
      <w:pPr>
        <w:shd w:val="clear" w:color="auto" w:fill="FFFFFF"/>
        <w:spacing w:after="0" w:line="240" w:lineRule="auto"/>
        <w:textAlignment w:val="baseline"/>
        <w:rPr>
          <w:rFonts w:ascii="Arial" w:eastAsia="Times New Roman" w:hAnsi="Arial" w:cs="Arial"/>
          <w:color w:val="1F1F1F"/>
          <w:kern w:val="0"/>
          <w:lang w:eastAsia="en-GB"/>
          <w14:ligatures w14:val="none"/>
        </w:rPr>
      </w:pPr>
      <w:r w:rsidRPr="008B5699">
        <w:rPr>
          <w:rFonts w:ascii="Arial" w:eastAsia="Times New Roman" w:hAnsi="Arial" w:cs="Arial"/>
          <w:color w:val="1F1F1F"/>
          <w:kern w:val="0"/>
          <w:lang w:eastAsia="en-GB"/>
          <w14:ligatures w14:val="none"/>
        </w:rPr>
        <w:t>form positive relationships based upon trust and mutual respect face and overcome challenge</w:t>
      </w:r>
    </w:p>
    <w:p w14:paraId="4EDBEE6B" w14:textId="77777777" w:rsidR="005525C7" w:rsidRPr="008B5699" w:rsidRDefault="005525C7" w:rsidP="005525C7">
      <w:pPr>
        <w:rPr>
          <w:rFonts w:ascii="Arial" w:hAnsi="Arial" w:cs="Arial"/>
          <w:color w:val="1F1F1F"/>
          <w:shd w:val="clear" w:color="auto" w:fill="FFFFFF"/>
        </w:rPr>
      </w:pPr>
    </w:p>
    <w:p w14:paraId="66565410" w14:textId="77777777" w:rsidR="005525C7" w:rsidRPr="008B5699" w:rsidRDefault="005525C7" w:rsidP="005525C7">
      <w:pPr>
        <w:rPr>
          <w:rFonts w:ascii="Arial" w:hAnsi="Arial" w:cs="Arial"/>
          <w:color w:val="1F1F1F"/>
          <w:u w:val="single"/>
          <w:shd w:val="clear" w:color="auto" w:fill="FFFFFF"/>
        </w:rPr>
      </w:pPr>
      <w:r w:rsidRPr="008B5699">
        <w:rPr>
          <w:rFonts w:ascii="Arial" w:hAnsi="Arial" w:cs="Arial"/>
          <w:color w:val="1F1F1F"/>
          <w:u w:val="single"/>
          <w:shd w:val="clear" w:color="auto" w:fill="FFFFFF"/>
        </w:rPr>
        <w:t>Emotional and wellbeing</w:t>
      </w:r>
    </w:p>
    <w:p w14:paraId="18E3D7CF" w14:textId="77777777" w:rsidR="005525C7" w:rsidRPr="008B5699" w:rsidRDefault="005525C7" w:rsidP="005525C7">
      <w:pPr>
        <w:ind w:firstLine="720"/>
        <w:rPr>
          <w:rFonts w:ascii="Arial" w:hAnsi="Arial" w:cs="Arial"/>
          <w:color w:val="1F1F1F"/>
          <w:shd w:val="clear" w:color="auto" w:fill="FFFFFF"/>
        </w:rPr>
      </w:pPr>
      <w:r w:rsidRPr="008B5699">
        <w:rPr>
          <w:rFonts w:ascii="Arial" w:hAnsi="Arial" w:cs="Arial"/>
          <w:color w:val="1F1F1F"/>
          <w:shd w:val="clear" w:color="auto" w:fill="FFFFFF"/>
        </w:rPr>
        <w:t xml:space="preserve">Stella’s emotions and wellbeing has dropped, which has caused Stella to withdraw from her friends. Stella has become uncertain of her emotions unsure of what she is feeling and why. Discussing her emotions would highly benefit Stella to understand the causes as well as how to handle the emotions when they come. There is an ELSA coordinator within the school which will be a great opportunity for Stella to discuss her distresses and understand where the emotional stress stems from as well as how to deal with them through communication with others, mainly her parents and peers to rebuild those relationships she thinks she has lost. </w:t>
      </w:r>
    </w:p>
    <w:p w14:paraId="77DAEC8C" w14:textId="77777777" w:rsidR="005525C7" w:rsidRPr="008B5699" w:rsidRDefault="005525C7" w:rsidP="005525C7">
      <w:pPr>
        <w:rPr>
          <w:rFonts w:ascii="Arial" w:hAnsi="Arial" w:cs="Arial"/>
          <w:color w:val="1F1F1F"/>
          <w:shd w:val="clear" w:color="auto" w:fill="FFFFFF"/>
        </w:rPr>
      </w:pPr>
    </w:p>
    <w:p w14:paraId="24B1BA96" w14:textId="77777777" w:rsidR="005525C7" w:rsidRPr="008B5699" w:rsidRDefault="005525C7" w:rsidP="005525C7">
      <w:pPr>
        <w:rPr>
          <w:rFonts w:ascii="Arial" w:hAnsi="Arial" w:cs="Arial"/>
          <w:color w:val="1F1F1F"/>
          <w:u w:val="single"/>
          <w:shd w:val="clear" w:color="auto" w:fill="FFFFFF"/>
        </w:rPr>
      </w:pPr>
      <w:r w:rsidRPr="008B5699">
        <w:rPr>
          <w:rFonts w:ascii="Arial" w:hAnsi="Arial" w:cs="Arial"/>
          <w:color w:val="1F1F1F"/>
          <w:u w:val="single"/>
          <w:shd w:val="clear" w:color="auto" w:fill="FFFFFF"/>
        </w:rPr>
        <w:t xml:space="preserve">ELSA coordinator </w:t>
      </w:r>
    </w:p>
    <w:p w14:paraId="514FCC8E" w14:textId="77777777" w:rsidR="005525C7" w:rsidRPr="008B5699" w:rsidRDefault="005525C7" w:rsidP="005525C7">
      <w:pPr>
        <w:ind w:firstLine="720"/>
        <w:rPr>
          <w:rFonts w:ascii="Arial" w:hAnsi="Arial" w:cs="Arial"/>
          <w:color w:val="1F1F1F"/>
          <w:shd w:val="clear" w:color="auto" w:fill="FFFFFF"/>
        </w:rPr>
      </w:pPr>
      <w:r w:rsidRPr="008B5699">
        <w:rPr>
          <w:rFonts w:ascii="Arial" w:hAnsi="Arial" w:cs="Arial"/>
          <w:color w:val="1F1F1F"/>
          <w:shd w:val="clear" w:color="auto" w:fill="FFFFFF"/>
        </w:rPr>
        <w:t>Stella would benefit highly from one of our ELSA support plans and activities. We will provide Stella with a packet that is specialised for children dealing with parental separation, the packet is used within 30–40-minute sessions which will give Stella an opportunity to understand these activities and use them independently when she begins to feel like the emotions are controlling her more than she is them. These packets can be used further at home and will help Stella discuss her thoughts with her parents which can help the dynamic of the separation.</w:t>
      </w:r>
    </w:p>
    <w:p w14:paraId="7D674909" w14:textId="77777777" w:rsidR="005525C7" w:rsidRPr="008B5699" w:rsidRDefault="005525C7" w:rsidP="005525C7">
      <w:pPr>
        <w:rPr>
          <w:rFonts w:ascii="Arial" w:hAnsi="Arial" w:cs="Arial"/>
          <w:color w:val="1F1F1F"/>
          <w:shd w:val="clear" w:color="auto" w:fill="FFFFFF"/>
        </w:rPr>
      </w:pPr>
    </w:p>
    <w:p w14:paraId="7E69DC38" w14:textId="77777777" w:rsidR="005525C7" w:rsidRPr="008B5699" w:rsidRDefault="005525C7" w:rsidP="005525C7">
      <w:pPr>
        <w:rPr>
          <w:rFonts w:ascii="Arial" w:hAnsi="Arial" w:cs="Arial"/>
          <w:u w:val="single"/>
        </w:rPr>
      </w:pPr>
      <w:r w:rsidRPr="008B5699">
        <w:rPr>
          <w:rFonts w:ascii="Arial" w:hAnsi="Arial" w:cs="Arial"/>
          <w:u w:val="single"/>
        </w:rPr>
        <w:t xml:space="preserve">Using this intervention as she moves into KS2 </w:t>
      </w:r>
    </w:p>
    <w:p w14:paraId="3E325D96" w14:textId="77777777" w:rsidR="005525C7" w:rsidRPr="008B5699" w:rsidRDefault="005525C7" w:rsidP="005525C7">
      <w:pPr>
        <w:rPr>
          <w:rFonts w:ascii="Arial" w:hAnsi="Arial" w:cs="Arial"/>
          <w:u w:val="single"/>
        </w:rPr>
      </w:pPr>
      <w:r w:rsidRPr="008B5699">
        <w:rPr>
          <w:rFonts w:ascii="Arial" w:hAnsi="Arial" w:cs="Arial"/>
          <w:u w:val="single"/>
        </w:rPr>
        <w:t xml:space="preserve">Miss holiday; </w:t>
      </w:r>
    </w:p>
    <w:p w14:paraId="2D3D061B" w14:textId="77777777" w:rsidR="005525C7" w:rsidRPr="008B5699" w:rsidRDefault="005525C7" w:rsidP="005525C7">
      <w:pPr>
        <w:rPr>
          <w:rFonts w:ascii="Arial" w:hAnsi="Arial" w:cs="Arial"/>
        </w:rPr>
      </w:pPr>
      <w:r w:rsidRPr="008B5699">
        <w:rPr>
          <w:rFonts w:ascii="Arial" w:hAnsi="Arial" w:cs="Arial"/>
        </w:rPr>
        <w:t xml:space="preserve">We will support Stella moving towards KS2 and Higher education (KS3) keeping track of her progress through informal meetings, with the stakeholders involved. We will also discuss with her parents and share updates through the packets, we will use Class Dojo to send over new information on the packets or at home activities that could be used to support Stella’s development further. </w:t>
      </w:r>
    </w:p>
    <w:p w14:paraId="2BADF8F6" w14:textId="77777777" w:rsidR="005525C7" w:rsidRPr="008B5699" w:rsidRDefault="005525C7" w:rsidP="00540B7D">
      <w:pPr>
        <w:pStyle w:val="c-reading-companionreference-citation"/>
        <w:shd w:val="clear" w:color="auto" w:fill="FFFFFF"/>
        <w:spacing w:before="0" w:beforeAutospacing="0" w:line="360" w:lineRule="auto"/>
        <w:rPr>
          <w:rFonts w:ascii="Arial" w:hAnsi="Arial" w:cs="Arial"/>
          <w:color w:val="222222"/>
          <w:sz w:val="22"/>
          <w:szCs w:val="22"/>
        </w:rPr>
      </w:pPr>
    </w:p>
    <w:sectPr w:rsidR="005525C7" w:rsidRPr="008B5699">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6A346" w14:textId="77777777" w:rsidR="005165D3" w:rsidRDefault="005165D3" w:rsidP="001D3C0B">
      <w:pPr>
        <w:spacing w:after="0" w:line="240" w:lineRule="auto"/>
      </w:pPr>
      <w:r>
        <w:separator/>
      </w:r>
    </w:p>
  </w:endnote>
  <w:endnote w:type="continuationSeparator" w:id="0">
    <w:p w14:paraId="21BB7D81" w14:textId="77777777" w:rsidR="005165D3" w:rsidRDefault="005165D3" w:rsidP="001D3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talic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D903B" w14:textId="77777777" w:rsidR="005165D3" w:rsidRDefault="005165D3" w:rsidP="001D3C0B">
      <w:pPr>
        <w:spacing w:after="0" w:line="240" w:lineRule="auto"/>
      </w:pPr>
      <w:r>
        <w:separator/>
      </w:r>
    </w:p>
  </w:footnote>
  <w:footnote w:type="continuationSeparator" w:id="0">
    <w:p w14:paraId="52B6487F" w14:textId="77777777" w:rsidR="005165D3" w:rsidRDefault="005165D3" w:rsidP="001D3C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5208" w14:textId="3A73C8F1" w:rsidR="001D3C0B" w:rsidRDefault="001D3C0B">
    <w:pPr>
      <w:pStyle w:val="Header"/>
    </w:pPr>
    <w:r>
      <w:t xml:space="preserve">Olivia Sheehan (2103294)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14A06"/>
    <w:multiLevelType w:val="multilevel"/>
    <w:tmpl w:val="3CE23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8043FE"/>
    <w:multiLevelType w:val="hybridMultilevel"/>
    <w:tmpl w:val="21EE2A7A"/>
    <w:lvl w:ilvl="0" w:tplc="D0F4B624">
      <w:start w:val="201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B7407"/>
    <w:multiLevelType w:val="multilevel"/>
    <w:tmpl w:val="11960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0D1116E"/>
    <w:multiLevelType w:val="multilevel"/>
    <w:tmpl w:val="A4E0B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6515AA"/>
    <w:multiLevelType w:val="hybridMultilevel"/>
    <w:tmpl w:val="BB60DFA2"/>
    <w:lvl w:ilvl="0" w:tplc="E8E2DD9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672729"/>
    <w:multiLevelType w:val="hybridMultilevel"/>
    <w:tmpl w:val="A9EE9C1A"/>
    <w:lvl w:ilvl="0" w:tplc="E8E2DD98">
      <w:start w:val="1"/>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37BE328E"/>
    <w:multiLevelType w:val="hybridMultilevel"/>
    <w:tmpl w:val="2D4AC560"/>
    <w:lvl w:ilvl="0" w:tplc="F13C4DA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9B2DE8"/>
    <w:multiLevelType w:val="hybridMultilevel"/>
    <w:tmpl w:val="9B8CE896"/>
    <w:lvl w:ilvl="0" w:tplc="42E0E474">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073078">
    <w:abstractNumId w:val="1"/>
  </w:num>
  <w:num w:numId="2" w16cid:durableId="1638141717">
    <w:abstractNumId w:val="3"/>
  </w:num>
  <w:num w:numId="3" w16cid:durableId="132672904">
    <w:abstractNumId w:val="7"/>
  </w:num>
  <w:num w:numId="4" w16cid:durableId="2009597451">
    <w:abstractNumId w:val="0"/>
  </w:num>
  <w:num w:numId="5" w16cid:durableId="962462343">
    <w:abstractNumId w:val="2"/>
  </w:num>
  <w:num w:numId="6" w16cid:durableId="865408711">
    <w:abstractNumId w:val="6"/>
  </w:num>
  <w:num w:numId="7" w16cid:durableId="1657876430">
    <w:abstractNumId w:val="4"/>
  </w:num>
  <w:num w:numId="8" w16cid:durableId="2736404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C0B"/>
    <w:rsid w:val="00004B21"/>
    <w:rsid w:val="00006C24"/>
    <w:rsid w:val="00007B6F"/>
    <w:rsid w:val="0001282A"/>
    <w:rsid w:val="0001283B"/>
    <w:rsid w:val="0002241F"/>
    <w:rsid w:val="0002583E"/>
    <w:rsid w:val="000342A4"/>
    <w:rsid w:val="0003457F"/>
    <w:rsid w:val="000354B4"/>
    <w:rsid w:val="000378F7"/>
    <w:rsid w:val="000379D0"/>
    <w:rsid w:val="00042972"/>
    <w:rsid w:val="00044B95"/>
    <w:rsid w:val="00050436"/>
    <w:rsid w:val="000531BB"/>
    <w:rsid w:val="00055EAE"/>
    <w:rsid w:val="00060016"/>
    <w:rsid w:val="000620AB"/>
    <w:rsid w:val="00066C55"/>
    <w:rsid w:val="000677D3"/>
    <w:rsid w:val="00072716"/>
    <w:rsid w:val="00073419"/>
    <w:rsid w:val="00075520"/>
    <w:rsid w:val="00075718"/>
    <w:rsid w:val="0007657A"/>
    <w:rsid w:val="000765B0"/>
    <w:rsid w:val="00077132"/>
    <w:rsid w:val="000849E7"/>
    <w:rsid w:val="000924B4"/>
    <w:rsid w:val="0009531F"/>
    <w:rsid w:val="000958DD"/>
    <w:rsid w:val="000A0687"/>
    <w:rsid w:val="000A10F9"/>
    <w:rsid w:val="000A1783"/>
    <w:rsid w:val="000A33C5"/>
    <w:rsid w:val="000A3B6F"/>
    <w:rsid w:val="000A4BCB"/>
    <w:rsid w:val="000B0267"/>
    <w:rsid w:val="000B20F9"/>
    <w:rsid w:val="000B433B"/>
    <w:rsid w:val="000B5AF4"/>
    <w:rsid w:val="000B64F3"/>
    <w:rsid w:val="000B70CC"/>
    <w:rsid w:val="000B7D36"/>
    <w:rsid w:val="000C68E6"/>
    <w:rsid w:val="000C77DA"/>
    <w:rsid w:val="000D5DA6"/>
    <w:rsid w:val="000D7DBC"/>
    <w:rsid w:val="000E147A"/>
    <w:rsid w:val="000E1AA0"/>
    <w:rsid w:val="000E44D9"/>
    <w:rsid w:val="000E7064"/>
    <w:rsid w:val="000E782F"/>
    <w:rsid w:val="000F0880"/>
    <w:rsid w:val="000F1993"/>
    <w:rsid w:val="000F2045"/>
    <w:rsid w:val="000F205F"/>
    <w:rsid w:val="000F5190"/>
    <w:rsid w:val="00100CE9"/>
    <w:rsid w:val="00101C36"/>
    <w:rsid w:val="00101E9F"/>
    <w:rsid w:val="00103D48"/>
    <w:rsid w:val="00104928"/>
    <w:rsid w:val="00106EDF"/>
    <w:rsid w:val="00112642"/>
    <w:rsid w:val="001167A0"/>
    <w:rsid w:val="00116D80"/>
    <w:rsid w:val="00117CFB"/>
    <w:rsid w:val="00117F58"/>
    <w:rsid w:val="00121F13"/>
    <w:rsid w:val="001224F9"/>
    <w:rsid w:val="00125D5E"/>
    <w:rsid w:val="00126EA2"/>
    <w:rsid w:val="00126F09"/>
    <w:rsid w:val="00127CB8"/>
    <w:rsid w:val="00130441"/>
    <w:rsid w:val="00131F07"/>
    <w:rsid w:val="00132061"/>
    <w:rsid w:val="00133A92"/>
    <w:rsid w:val="00136064"/>
    <w:rsid w:val="001369BE"/>
    <w:rsid w:val="00142661"/>
    <w:rsid w:val="00142C8A"/>
    <w:rsid w:val="0014663E"/>
    <w:rsid w:val="00146F8F"/>
    <w:rsid w:val="00153C21"/>
    <w:rsid w:val="00153F37"/>
    <w:rsid w:val="00160066"/>
    <w:rsid w:val="00160DD5"/>
    <w:rsid w:val="00163A6F"/>
    <w:rsid w:val="00167177"/>
    <w:rsid w:val="00170557"/>
    <w:rsid w:val="0017131C"/>
    <w:rsid w:val="00172149"/>
    <w:rsid w:val="0017359C"/>
    <w:rsid w:val="00173821"/>
    <w:rsid w:val="0018300F"/>
    <w:rsid w:val="0018658A"/>
    <w:rsid w:val="00191D24"/>
    <w:rsid w:val="0019236E"/>
    <w:rsid w:val="00192C39"/>
    <w:rsid w:val="00193633"/>
    <w:rsid w:val="001A7F52"/>
    <w:rsid w:val="001B03A9"/>
    <w:rsid w:val="001B0895"/>
    <w:rsid w:val="001B1640"/>
    <w:rsid w:val="001B2103"/>
    <w:rsid w:val="001B7EAA"/>
    <w:rsid w:val="001C0D86"/>
    <w:rsid w:val="001C3732"/>
    <w:rsid w:val="001C3A5C"/>
    <w:rsid w:val="001C3F95"/>
    <w:rsid w:val="001C4472"/>
    <w:rsid w:val="001C5D1E"/>
    <w:rsid w:val="001C6DC3"/>
    <w:rsid w:val="001C7C6B"/>
    <w:rsid w:val="001D0688"/>
    <w:rsid w:val="001D1592"/>
    <w:rsid w:val="001D3C0B"/>
    <w:rsid w:val="001D4B97"/>
    <w:rsid w:val="001D5610"/>
    <w:rsid w:val="001D5746"/>
    <w:rsid w:val="001D5D26"/>
    <w:rsid w:val="001D6AA8"/>
    <w:rsid w:val="001E1244"/>
    <w:rsid w:val="001E5A4F"/>
    <w:rsid w:val="001E618C"/>
    <w:rsid w:val="001E6A53"/>
    <w:rsid w:val="001F00E7"/>
    <w:rsid w:val="001F29A4"/>
    <w:rsid w:val="001F2C96"/>
    <w:rsid w:val="0020184E"/>
    <w:rsid w:val="00211483"/>
    <w:rsid w:val="00212697"/>
    <w:rsid w:val="002135D0"/>
    <w:rsid w:val="00215BF7"/>
    <w:rsid w:val="00216ED4"/>
    <w:rsid w:val="00221990"/>
    <w:rsid w:val="00222EA8"/>
    <w:rsid w:val="002230E0"/>
    <w:rsid w:val="002232B6"/>
    <w:rsid w:val="002339F5"/>
    <w:rsid w:val="00237282"/>
    <w:rsid w:val="0023732A"/>
    <w:rsid w:val="002422AE"/>
    <w:rsid w:val="0024406A"/>
    <w:rsid w:val="00250F5D"/>
    <w:rsid w:val="002535A7"/>
    <w:rsid w:val="0025669A"/>
    <w:rsid w:val="00261B77"/>
    <w:rsid w:val="00266698"/>
    <w:rsid w:val="00273FB9"/>
    <w:rsid w:val="00274A17"/>
    <w:rsid w:val="002820BE"/>
    <w:rsid w:val="00282208"/>
    <w:rsid w:val="0028496D"/>
    <w:rsid w:val="002876E9"/>
    <w:rsid w:val="00297B9E"/>
    <w:rsid w:val="002A56B4"/>
    <w:rsid w:val="002A6B90"/>
    <w:rsid w:val="002A7F93"/>
    <w:rsid w:val="002B042A"/>
    <w:rsid w:val="002B13BB"/>
    <w:rsid w:val="002B1611"/>
    <w:rsid w:val="002B520E"/>
    <w:rsid w:val="002B7F45"/>
    <w:rsid w:val="002C06E0"/>
    <w:rsid w:val="002C2F82"/>
    <w:rsid w:val="002C4C63"/>
    <w:rsid w:val="002C5C1E"/>
    <w:rsid w:val="002C7477"/>
    <w:rsid w:val="002D20B5"/>
    <w:rsid w:val="002D3102"/>
    <w:rsid w:val="002D4D65"/>
    <w:rsid w:val="002D5051"/>
    <w:rsid w:val="002E1211"/>
    <w:rsid w:val="002E3443"/>
    <w:rsid w:val="002E3DAD"/>
    <w:rsid w:val="002E5597"/>
    <w:rsid w:val="002F3389"/>
    <w:rsid w:val="002F79BE"/>
    <w:rsid w:val="003057E8"/>
    <w:rsid w:val="0030695B"/>
    <w:rsid w:val="00307DE4"/>
    <w:rsid w:val="0031498A"/>
    <w:rsid w:val="00314F14"/>
    <w:rsid w:val="00315E8C"/>
    <w:rsid w:val="00320CBD"/>
    <w:rsid w:val="00322770"/>
    <w:rsid w:val="00331C06"/>
    <w:rsid w:val="00332BCF"/>
    <w:rsid w:val="00333965"/>
    <w:rsid w:val="00336C33"/>
    <w:rsid w:val="0033736D"/>
    <w:rsid w:val="003469E3"/>
    <w:rsid w:val="003553A4"/>
    <w:rsid w:val="00356551"/>
    <w:rsid w:val="00357597"/>
    <w:rsid w:val="00357774"/>
    <w:rsid w:val="00357E9E"/>
    <w:rsid w:val="003624C2"/>
    <w:rsid w:val="00364863"/>
    <w:rsid w:val="0036731D"/>
    <w:rsid w:val="00371DFE"/>
    <w:rsid w:val="00374D16"/>
    <w:rsid w:val="00376653"/>
    <w:rsid w:val="00377F53"/>
    <w:rsid w:val="0038005B"/>
    <w:rsid w:val="003805EF"/>
    <w:rsid w:val="00380645"/>
    <w:rsid w:val="003819EE"/>
    <w:rsid w:val="003822EF"/>
    <w:rsid w:val="0038354E"/>
    <w:rsid w:val="00383C5E"/>
    <w:rsid w:val="00385038"/>
    <w:rsid w:val="00385239"/>
    <w:rsid w:val="003901FD"/>
    <w:rsid w:val="00390EF2"/>
    <w:rsid w:val="003930F0"/>
    <w:rsid w:val="00393D3B"/>
    <w:rsid w:val="003955B7"/>
    <w:rsid w:val="00395DDE"/>
    <w:rsid w:val="00395DDF"/>
    <w:rsid w:val="00395E94"/>
    <w:rsid w:val="003A2830"/>
    <w:rsid w:val="003A2EEC"/>
    <w:rsid w:val="003A7171"/>
    <w:rsid w:val="003B016A"/>
    <w:rsid w:val="003B07C7"/>
    <w:rsid w:val="003B5C9A"/>
    <w:rsid w:val="003C011E"/>
    <w:rsid w:val="003C502F"/>
    <w:rsid w:val="003C5301"/>
    <w:rsid w:val="003C5BE7"/>
    <w:rsid w:val="003C7256"/>
    <w:rsid w:val="003D19F6"/>
    <w:rsid w:val="003E1184"/>
    <w:rsid w:val="003E240D"/>
    <w:rsid w:val="003E39DD"/>
    <w:rsid w:val="003E4ACE"/>
    <w:rsid w:val="003E60E2"/>
    <w:rsid w:val="003E65B2"/>
    <w:rsid w:val="003F189B"/>
    <w:rsid w:val="003F190B"/>
    <w:rsid w:val="003F59CC"/>
    <w:rsid w:val="003F659E"/>
    <w:rsid w:val="0040099D"/>
    <w:rsid w:val="00403987"/>
    <w:rsid w:val="004041EE"/>
    <w:rsid w:val="004074EB"/>
    <w:rsid w:val="0041001A"/>
    <w:rsid w:val="00410C70"/>
    <w:rsid w:val="00411018"/>
    <w:rsid w:val="0041176D"/>
    <w:rsid w:val="004137DB"/>
    <w:rsid w:val="00413941"/>
    <w:rsid w:val="00414174"/>
    <w:rsid w:val="004173C3"/>
    <w:rsid w:val="00425F0C"/>
    <w:rsid w:val="00436094"/>
    <w:rsid w:val="0043760F"/>
    <w:rsid w:val="00441313"/>
    <w:rsid w:val="004420BC"/>
    <w:rsid w:val="004431C8"/>
    <w:rsid w:val="0044612C"/>
    <w:rsid w:val="004466C4"/>
    <w:rsid w:val="0044689E"/>
    <w:rsid w:val="00447EE5"/>
    <w:rsid w:val="0045081A"/>
    <w:rsid w:val="00453FFD"/>
    <w:rsid w:val="00454CF0"/>
    <w:rsid w:val="00455158"/>
    <w:rsid w:val="00457F5E"/>
    <w:rsid w:val="00463DE6"/>
    <w:rsid w:val="0046472D"/>
    <w:rsid w:val="00465EA3"/>
    <w:rsid w:val="00470FCF"/>
    <w:rsid w:val="00476F6F"/>
    <w:rsid w:val="004805AD"/>
    <w:rsid w:val="004849F7"/>
    <w:rsid w:val="004853AB"/>
    <w:rsid w:val="00490110"/>
    <w:rsid w:val="00492367"/>
    <w:rsid w:val="00492575"/>
    <w:rsid w:val="00492A66"/>
    <w:rsid w:val="00492B54"/>
    <w:rsid w:val="004937AC"/>
    <w:rsid w:val="00493B03"/>
    <w:rsid w:val="004975F8"/>
    <w:rsid w:val="004A171F"/>
    <w:rsid w:val="004A1764"/>
    <w:rsid w:val="004A2970"/>
    <w:rsid w:val="004A42DB"/>
    <w:rsid w:val="004B025D"/>
    <w:rsid w:val="004B14B7"/>
    <w:rsid w:val="004B4988"/>
    <w:rsid w:val="004B4C0D"/>
    <w:rsid w:val="004B5160"/>
    <w:rsid w:val="004C0FF9"/>
    <w:rsid w:val="004C1B3B"/>
    <w:rsid w:val="004C2B08"/>
    <w:rsid w:val="004C368C"/>
    <w:rsid w:val="004C474B"/>
    <w:rsid w:val="004C70DC"/>
    <w:rsid w:val="004C73DF"/>
    <w:rsid w:val="004D17E3"/>
    <w:rsid w:val="004E289F"/>
    <w:rsid w:val="004E4F5C"/>
    <w:rsid w:val="004E644B"/>
    <w:rsid w:val="004E6FD5"/>
    <w:rsid w:val="004F1AB1"/>
    <w:rsid w:val="004F3B00"/>
    <w:rsid w:val="004F74C9"/>
    <w:rsid w:val="004F7716"/>
    <w:rsid w:val="005002DC"/>
    <w:rsid w:val="00502C27"/>
    <w:rsid w:val="00503398"/>
    <w:rsid w:val="00503D87"/>
    <w:rsid w:val="005059A2"/>
    <w:rsid w:val="005115B0"/>
    <w:rsid w:val="005137BA"/>
    <w:rsid w:val="00514F0A"/>
    <w:rsid w:val="00515843"/>
    <w:rsid w:val="005165D3"/>
    <w:rsid w:val="00517F35"/>
    <w:rsid w:val="005262F7"/>
    <w:rsid w:val="005371CA"/>
    <w:rsid w:val="00540B7D"/>
    <w:rsid w:val="005525C7"/>
    <w:rsid w:val="00557202"/>
    <w:rsid w:val="005625E5"/>
    <w:rsid w:val="005660B6"/>
    <w:rsid w:val="00566282"/>
    <w:rsid w:val="005674CE"/>
    <w:rsid w:val="005820A9"/>
    <w:rsid w:val="00582567"/>
    <w:rsid w:val="00582AA2"/>
    <w:rsid w:val="00583A71"/>
    <w:rsid w:val="00584866"/>
    <w:rsid w:val="00585ABD"/>
    <w:rsid w:val="00591FC9"/>
    <w:rsid w:val="0059350A"/>
    <w:rsid w:val="00593E92"/>
    <w:rsid w:val="00596207"/>
    <w:rsid w:val="005A3A22"/>
    <w:rsid w:val="005A4E93"/>
    <w:rsid w:val="005A556B"/>
    <w:rsid w:val="005A63ED"/>
    <w:rsid w:val="005A72C8"/>
    <w:rsid w:val="005A74A8"/>
    <w:rsid w:val="005B1C1B"/>
    <w:rsid w:val="005B2204"/>
    <w:rsid w:val="005B259D"/>
    <w:rsid w:val="005B2A70"/>
    <w:rsid w:val="005B35A9"/>
    <w:rsid w:val="005B375A"/>
    <w:rsid w:val="005B43FA"/>
    <w:rsid w:val="005B5489"/>
    <w:rsid w:val="005B5E5E"/>
    <w:rsid w:val="005C5922"/>
    <w:rsid w:val="005D39E9"/>
    <w:rsid w:val="005E319C"/>
    <w:rsid w:val="005E4EF1"/>
    <w:rsid w:val="005E6F89"/>
    <w:rsid w:val="005F0479"/>
    <w:rsid w:val="005F1138"/>
    <w:rsid w:val="005F19CB"/>
    <w:rsid w:val="005F2F48"/>
    <w:rsid w:val="005F3641"/>
    <w:rsid w:val="005F4B7D"/>
    <w:rsid w:val="005F621C"/>
    <w:rsid w:val="005F7903"/>
    <w:rsid w:val="00602621"/>
    <w:rsid w:val="006031F3"/>
    <w:rsid w:val="00603880"/>
    <w:rsid w:val="00603B00"/>
    <w:rsid w:val="0060456A"/>
    <w:rsid w:val="00605A65"/>
    <w:rsid w:val="00606274"/>
    <w:rsid w:val="00606935"/>
    <w:rsid w:val="00606DBC"/>
    <w:rsid w:val="00621C71"/>
    <w:rsid w:val="006243BC"/>
    <w:rsid w:val="00627AB4"/>
    <w:rsid w:val="006314C4"/>
    <w:rsid w:val="00632BF1"/>
    <w:rsid w:val="0063464C"/>
    <w:rsid w:val="00634E23"/>
    <w:rsid w:val="00640441"/>
    <w:rsid w:val="00640F82"/>
    <w:rsid w:val="0064122A"/>
    <w:rsid w:val="00643278"/>
    <w:rsid w:val="0064501C"/>
    <w:rsid w:val="00646747"/>
    <w:rsid w:val="00646E37"/>
    <w:rsid w:val="00651995"/>
    <w:rsid w:val="00651D04"/>
    <w:rsid w:val="00660088"/>
    <w:rsid w:val="00662ADD"/>
    <w:rsid w:val="00663BA6"/>
    <w:rsid w:val="00664E54"/>
    <w:rsid w:val="0066780A"/>
    <w:rsid w:val="00667CAB"/>
    <w:rsid w:val="00670533"/>
    <w:rsid w:val="006735CD"/>
    <w:rsid w:val="00680163"/>
    <w:rsid w:val="00682377"/>
    <w:rsid w:val="0068389E"/>
    <w:rsid w:val="00687A25"/>
    <w:rsid w:val="00687B5D"/>
    <w:rsid w:val="0069091A"/>
    <w:rsid w:val="00697ADF"/>
    <w:rsid w:val="006A5B4C"/>
    <w:rsid w:val="006A7903"/>
    <w:rsid w:val="006A7C7A"/>
    <w:rsid w:val="006B7EA9"/>
    <w:rsid w:val="006C051B"/>
    <w:rsid w:val="006C1105"/>
    <w:rsid w:val="006C3E20"/>
    <w:rsid w:val="006C43BD"/>
    <w:rsid w:val="006D07DE"/>
    <w:rsid w:val="006D0FA4"/>
    <w:rsid w:val="006D1D34"/>
    <w:rsid w:val="006D2B01"/>
    <w:rsid w:val="006D4346"/>
    <w:rsid w:val="006D472E"/>
    <w:rsid w:val="006D5B6F"/>
    <w:rsid w:val="006D630B"/>
    <w:rsid w:val="006D66D3"/>
    <w:rsid w:val="006E112E"/>
    <w:rsid w:val="006E7598"/>
    <w:rsid w:val="006E766F"/>
    <w:rsid w:val="006E784E"/>
    <w:rsid w:val="006F1503"/>
    <w:rsid w:val="006F37DB"/>
    <w:rsid w:val="006F3999"/>
    <w:rsid w:val="006F3E53"/>
    <w:rsid w:val="006F5A78"/>
    <w:rsid w:val="006F6EC2"/>
    <w:rsid w:val="00700BA2"/>
    <w:rsid w:val="007029EE"/>
    <w:rsid w:val="0070391A"/>
    <w:rsid w:val="00703FDC"/>
    <w:rsid w:val="00705BD2"/>
    <w:rsid w:val="00707FDA"/>
    <w:rsid w:val="007118D7"/>
    <w:rsid w:val="00711D46"/>
    <w:rsid w:val="00714232"/>
    <w:rsid w:val="00715858"/>
    <w:rsid w:val="00715875"/>
    <w:rsid w:val="00715A69"/>
    <w:rsid w:val="00717E8A"/>
    <w:rsid w:val="00724310"/>
    <w:rsid w:val="00724E4B"/>
    <w:rsid w:val="00727C66"/>
    <w:rsid w:val="00731E3A"/>
    <w:rsid w:val="00732474"/>
    <w:rsid w:val="00733B78"/>
    <w:rsid w:val="0073667B"/>
    <w:rsid w:val="00740B9A"/>
    <w:rsid w:val="00741C1C"/>
    <w:rsid w:val="00744EE3"/>
    <w:rsid w:val="007511FB"/>
    <w:rsid w:val="00751308"/>
    <w:rsid w:val="007547FC"/>
    <w:rsid w:val="00756915"/>
    <w:rsid w:val="0076732E"/>
    <w:rsid w:val="00767C4D"/>
    <w:rsid w:val="00773829"/>
    <w:rsid w:val="00774156"/>
    <w:rsid w:val="0077447E"/>
    <w:rsid w:val="00774BBE"/>
    <w:rsid w:val="007766C5"/>
    <w:rsid w:val="00776E7D"/>
    <w:rsid w:val="007778B1"/>
    <w:rsid w:val="007826B3"/>
    <w:rsid w:val="00783E00"/>
    <w:rsid w:val="00797963"/>
    <w:rsid w:val="00797FDC"/>
    <w:rsid w:val="00797FEF"/>
    <w:rsid w:val="007A580D"/>
    <w:rsid w:val="007A5A97"/>
    <w:rsid w:val="007A7CA9"/>
    <w:rsid w:val="007B0505"/>
    <w:rsid w:val="007B4D69"/>
    <w:rsid w:val="007B50D8"/>
    <w:rsid w:val="007B6616"/>
    <w:rsid w:val="007C2593"/>
    <w:rsid w:val="007D6054"/>
    <w:rsid w:val="007D7971"/>
    <w:rsid w:val="007E0AE4"/>
    <w:rsid w:val="007E18DC"/>
    <w:rsid w:val="007E1AE7"/>
    <w:rsid w:val="007E3B7E"/>
    <w:rsid w:val="007E77FF"/>
    <w:rsid w:val="008004FE"/>
    <w:rsid w:val="0080349B"/>
    <w:rsid w:val="008054E3"/>
    <w:rsid w:val="008100AF"/>
    <w:rsid w:val="00815467"/>
    <w:rsid w:val="008166D3"/>
    <w:rsid w:val="00820EF4"/>
    <w:rsid w:val="008253B5"/>
    <w:rsid w:val="00825441"/>
    <w:rsid w:val="00825D9A"/>
    <w:rsid w:val="00826FB5"/>
    <w:rsid w:val="00830280"/>
    <w:rsid w:val="008328AD"/>
    <w:rsid w:val="00833030"/>
    <w:rsid w:val="00833D98"/>
    <w:rsid w:val="00840033"/>
    <w:rsid w:val="00841EA2"/>
    <w:rsid w:val="0084201D"/>
    <w:rsid w:val="0084344E"/>
    <w:rsid w:val="008442BF"/>
    <w:rsid w:val="008454B9"/>
    <w:rsid w:val="0084579D"/>
    <w:rsid w:val="00845DD6"/>
    <w:rsid w:val="008477B1"/>
    <w:rsid w:val="00847B5C"/>
    <w:rsid w:val="00847B96"/>
    <w:rsid w:val="00850A8D"/>
    <w:rsid w:val="00851655"/>
    <w:rsid w:val="00852067"/>
    <w:rsid w:val="00856DFF"/>
    <w:rsid w:val="0086278F"/>
    <w:rsid w:val="00862F32"/>
    <w:rsid w:val="0086374F"/>
    <w:rsid w:val="00865754"/>
    <w:rsid w:val="00867787"/>
    <w:rsid w:val="008732DD"/>
    <w:rsid w:val="00882F7C"/>
    <w:rsid w:val="00883971"/>
    <w:rsid w:val="00883F54"/>
    <w:rsid w:val="00885303"/>
    <w:rsid w:val="00895ABA"/>
    <w:rsid w:val="00896FFF"/>
    <w:rsid w:val="008A19FC"/>
    <w:rsid w:val="008A589C"/>
    <w:rsid w:val="008A5BC3"/>
    <w:rsid w:val="008B1F1B"/>
    <w:rsid w:val="008B3F40"/>
    <w:rsid w:val="008B5699"/>
    <w:rsid w:val="008B746E"/>
    <w:rsid w:val="008C4BA4"/>
    <w:rsid w:val="008C69D8"/>
    <w:rsid w:val="008C6AB7"/>
    <w:rsid w:val="008D0D89"/>
    <w:rsid w:val="008D19CB"/>
    <w:rsid w:val="008D2E35"/>
    <w:rsid w:val="008D3142"/>
    <w:rsid w:val="008D345D"/>
    <w:rsid w:val="008D38D7"/>
    <w:rsid w:val="008D4D62"/>
    <w:rsid w:val="008D53EB"/>
    <w:rsid w:val="008D5935"/>
    <w:rsid w:val="008D6F70"/>
    <w:rsid w:val="008E1877"/>
    <w:rsid w:val="008E1B35"/>
    <w:rsid w:val="008E2D7A"/>
    <w:rsid w:val="008E3CAB"/>
    <w:rsid w:val="008E4443"/>
    <w:rsid w:val="008E7F5D"/>
    <w:rsid w:val="008F08C2"/>
    <w:rsid w:val="008F51F7"/>
    <w:rsid w:val="008F5FC3"/>
    <w:rsid w:val="008F617E"/>
    <w:rsid w:val="008F715F"/>
    <w:rsid w:val="008F758D"/>
    <w:rsid w:val="009026C4"/>
    <w:rsid w:val="009028B5"/>
    <w:rsid w:val="00903474"/>
    <w:rsid w:val="00903506"/>
    <w:rsid w:val="0090411B"/>
    <w:rsid w:val="00905DC5"/>
    <w:rsid w:val="00911123"/>
    <w:rsid w:val="00911CE4"/>
    <w:rsid w:val="00912260"/>
    <w:rsid w:val="00912583"/>
    <w:rsid w:val="0091326A"/>
    <w:rsid w:val="00913325"/>
    <w:rsid w:val="0091458E"/>
    <w:rsid w:val="009150E7"/>
    <w:rsid w:val="00915766"/>
    <w:rsid w:val="00920256"/>
    <w:rsid w:val="009237A0"/>
    <w:rsid w:val="009241D4"/>
    <w:rsid w:val="009257D5"/>
    <w:rsid w:val="0092764C"/>
    <w:rsid w:val="00927A6A"/>
    <w:rsid w:val="009311CF"/>
    <w:rsid w:val="00931361"/>
    <w:rsid w:val="00931D19"/>
    <w:rsid w:val="009332AB"/>
    <w:rsid w:val="009363A4"/>
    <w:rsid w:val="009366C0"/>
    <w:rsid w:val="00942389"/>
    <w:rsid w:val="00943E63"/>
    <w:rsid w:val="00944C50"/>
    <w:rsid w:val="00946319"/>
    <w:rsid w:val="00947C6A"/>
    <w:rsid w:val="00950EC5"/>
    <w:rsid w:val="0095106A"/>
    <w:rsid w:val="0095260B"/>
    <w:rsid w:val="0095483D"/>
    <w:rsid w:val="009552A3"/>
    <w:rsid w:val="00961527"/>
    <w:rsid w:val="009637DC"/>
    <w:rsid w:val="00966020"/>
    <w:rsid w:val="00967B94"/>
    <w:rsid w:val="009811FD"/>
    <w:rsid w:val="00983EBA"/>
    <w:rsid w:val="00984614"/>
    <w:rsid w:val="009850D1"/>
    <w:rsid w:val="009861D4"/>
    <w:rsid w:val="00990A63"/>
    <w:rsid w:val="00995D02"/>
    <w:rsid w:val="009B18B9"/>
    <w:rsid w:val="009B27B6"/>
    <w:rsid w:val="009B2C52"/>
    <w:rsid w:val="009B397A"/>
    <w:rsid w:val="009B6A52"/>
    <w:rsid w:val="009C15BF"/>
    <w:rsid w:val="009C56AE"/>
    <w:rsid w:val="009D219D"/>
    <w:rsid w:val="009D4333"/>
    <w:rsid w:val="009E1551"/>
    <w:rsid w:val="009E65C2"/>
    <w:rsid w:val="009F1C13"/>
    <w:rsid w:val="009F2DC8"/>
    <w:rsid w:val="009F366B"/>
    <w:rsid w:val="009F39C0"/>
    <w:rsid w:val="009F434E"/>
    <w:rsid w:val="009F6102"/>
    <w:rsid w:val="00A00349"/>
    <w:rsid w:val="00A022FE"/>
    <w:rsid w:val="00A04ED0"/>
    <w:rsid w:val="00A06EB7"/>
    <w:rsid w:val="00A07FC5"/>
    <w:rsid w:val="00A14205"/>
    <w:rsid w:val="00A152EE"/>
    <w:rsid w:val="00A166EB"/>
    <w:rsid w:val="00A209FA"/>
    <w:rsid w:val="00A21ADF"/>
    <w:rsid w:val="00A25E0D"/>
    <w:rsid w:val="00A4388B"/>
    <w:rsid w:val="00A43B39"/>
    <w:rsid w:val="00A44AB4"/>
    <w:rsid w:val="00A4760F"/>
    <w:rsid w:val="00A5146B"/>
    <w:rsid w:val="00A541B2"/>
    <w:rsid w:val="00A54EE8"/>
    <w:rsid w:val="00A570C6"/>
    <w:rsid w:val="00A62EC6"/>
    <w:rsid w:val="00A64CB3"/>
    <w:rsid w:val="00A64CDF"/>
    <w:rsid w:val="00A65F7E"/>
    <w:rsid w:val="00A66C13"/>
    <w:rsid w:val="00A6732F"/>
    <w:rsid w:val="00A67CF4"/>
    <w:rsid w:val="00A72696"/>
    <w:rsid w:val="00A72B9F"/>
    <w:rsid w:val="00A73861"/>
    <w:rsid w:val="00A73C28"/>
    <w:rsid w:val="00A74421"/>
    <w:rsid w:val="00A81C6C"/>
    <w:rsid w:val="00A82925"/>
    <w:rsid w:val="00A85030"/>
    <w:rsid w:val="00A90243"/>
    <w:rsid w:val="00A90245"/>
    <w:rsid w:val="00A91A65"/>
    <w:rsid w:val="00A91FC6"/>
    <w:rsid w:val="00A9482E"/>
    <w:rsid w:val="00A948D0"/>
    <w:rsid w:val="00A97134"/>
    <w:rsid w:val="00AA02B8"/>
    <w:rsid w:val="00AA138A"/>
    <w:rsid w:val="00AA13CB"/>
    <w:rsid w:val="00AA3A48"/>
    <w:rsid w:val="00AB6FAA"/>
    <w:rsid w:val="00AC2FCC"/>
    <w:rsid w:val="00AC3776"/>
    <w:rsid w:val="00AC5B3A"/>
    <w:rsid w:val="00AC63E3"/>
    <w:rsid w:val="00AC6A87"/>
    <w:rsid w:val="00AD02DB"/>
    <w:rsid w:val="00AD5B6E"/>
    <w:rsid w:val="00AD5D74"/>
    <w:rsid w:val="00AD745F"/>
    <w:rsid w:val="00AE58EB"/>
    <w:rsid w:val="00AE6D79"/>
    <w:rsid w:val="00AF01E1"/>
    <w:rsid w:val="00AF18BD"/>
    <w:rsid w:val="00AF18F8"/>
    <w:rsid w:val="00AF300D"/>
    <w:rsid w:val="00B018AF"/>
    <w:rsid w:val="00B02076"/>
    <w:rsid w:val="00B02581"/>
    <w:rsid w:val="00B118C6"/>
    <w:rsid w:val="00B126E0"/>
    <w:rsid w:val="00B12754"/>
    <w:rsid w:val="00B14236"/>
    <w:rsid w:val="00B14299"/>
    <w:rsid w:val="00B14435"/>
    <w:rsid w:val="00B201DE"/>
    <w:rsid w:val="00B2167F"/>
    <w:rsid w:val="00B2177D"/>
    <w:rsid w:val="00B22880"/>
    <w:rsid w:val="00B239EC"/>
    <w:rsid w:val="00B24D59"/>
    <w:rsid w:val="00B27228"/>
    <w:rsid w:val="00B34AB4"/>
    <w:rsid w:val="00B3547B"/>
    <w:rsid w:val="00B35D3C"/>
    <w:rsid w:val="00B36854"/>
    <w:rsid w:val="00B37C2D"/>
    <w:rsid w:val="00B44318"/>
    <w:rsid w:val="00B4719D"/>
    <w:rsid w:val="00B516C2"/>
    <w:rsid w:val="00B54B6B"/>
    <w:rsid w:val="00B56636"/>
    <w:rsid w:val="00B57318"/>
    <w:rsid w:val="00B61FA5"/>
    <w:rsid w:val="00B63BB2"/>
    <w:rsid w:val="00B642AD"/>
    <w:rsid w:val="00B65179"/>
    <w:rsid w:val="00B65955"/>
    <w:rsid w:val="00B65B17"/>
    <w:rsid w:val="00B67C69"/>
    <w:rsid w:val="00B714B7"/>
    <w:rsid w:val="00B86C47"/>
    <w:rsid w:val="00B86D91"/>
    <w:rsid w:val="00B87FA5"/>
    <w:rsid w:val="00B90330"/>
    <w:rsid w:val="00B9095A"/>
    <w:rsid w:val="00B932C4"/>
    <w:rsid w:val="00B93D98"/>
    <w:rsid w:val="00B95571"/>
    <w:rsid w:val="00B97284"/>
    <w:rsid w:val="00BA0D0D"/>
    <w:rsid w:val="00BA6CC5"/>
    <w:rsid w:val="00BA7C96"/>
    <w:rsid w:val="00BB23E5"/>
    <w:rsid w:val="00BB2D80"/>
    <w:rsid w:val="00BC2CC8"/>
    <w:rsid w:val="00BC40CA"/>
    <w:rsid w:val="00BC4262"/>
    <w:rsid w:val="00BC4648"/>
    <w:rsid w:val="00BC4C7E"/>
    <w:rsid w:val="00BC6ECF"/>
    <w:rsid w:val="00BD0B3C"/>
    <w:rsid w:val="00BD1F29"/>
    <w:rsid w:val="00BD34BE"/>
    <w:rsid w:val="00BD4233"/>
    <w:rsid w:val="00BD6336"/>
    <w:rsid w:val="00BE00EB"/>
    <w:rsid w:val="00BE1796"/>
    <w:rsid w:val="00BE1BD6"/>
    <w:rsid w:val="00BE438F"/>
    <w:rsid w:val="00BE47D4"/>
    <w:rsid w:val="00BE58D5"/>
    <w:rsid w:val="00BF04A8"/>
    <w:rsid w:val="00BF07AB"/>
    <w:rsid w:val="00BF1065"/>
    <w:rsid w:val="00BF3117"/>
    <w:rsid w:val="00BF382D"/>
    <w:rsid w:val="00C015D1"/>
    <w:rsid w:val="00C063CE"/>
    <w:rsid w:val="00C07FAA"/>
    <w:rsid w:val="00C12395"/>
    <w:rsid w:val="00C1282D"/>
    <w:rsid w:val="00C20B9D"/>
    <w:rsid w:val="00C21BBD"/>
    <w:rsid w:val="00C257DD"/>
    <w:rsid w:val="00C31177"/>
    <w:rsid w:val="00C3430B"/>
    <w:rsid w:val="00C3590D"/>
    <w:rsid w:val="00C42DEC"/>
    <w:rsid w:val="00C43F45"/>
    <w:rsid w:val="00C43FA4"/>
    <w:rsid w:val="00C51195"/>
    <w:rsid w:val="00C519DC"/>
    <w:rsid w:val="00C543CC"/>
    <w:rsid w:val="00C614CF"/>
    <w:rsid w:val="00C6378E"/>
    <w:rsid w:val="00C63FC6"/>
    <w:rsid w:val="00C64150"/>
    <w:rsid w:val="00C65AD6"/>
    <w:rsid w:val="00C667E2"/>
    <w:rsid w:val="00C73545"/>
    <w:rsid w:val="00C75509"/>
    <w:rsid w:val="00C765A3"/>
    <w:rsid w:val="00C83979"/>
    <w:rsid w:val="00C8774E"/>
    <w:rsid w:val="00C877A0"/>
    <w:rsid w:val="00C87C3D"/>
    <w:rsid w:val="00C955DC"/>
    <w:rsid w:val="00C95C0A"/>
    <w:rsid w:val="00C96CD1"/>
    <w:rsid w:val="00CA1366"/>
    <w:rsid w:val="00CA14B4"/>
    <w:rsid w:val="00CA7363"/>
    <w:rsid w:val="00CB1932"/>
    <w:rsid w:val="00CB28EA"/>
    <w:rsid w:val="00CB7919"/>
    <w:rsid w:val="00CC696F"/>
    <w:rsid w:val="00CC797D"/>
    <w:rsid w:val="00CD5BA1"/>
    <w:rsid w:val="00CD5BAF"/>
    <w:rsid w:val="00CD76B2"/>
    <w:rsid w:val="00CE1D36"/>
    <w:rsid w:val="00CE2858"/>
    <w:rsid w:val="00CE29B3"/>
    <w:rsid w:val="00CE424E"/>
    <w:rsid w:val="00CF61CE"/>
    <w:rsid w:val="00CF76F0"/>
    <w:rsid w:val="00D0468F"/>
    <w:rsid w:val="00D076C1"/>
    <w:rsid w:val="00D07820"/>
    <w:rsid w:val="00D11F9B"/>
    <w:rsid w:val="00D136C8"/>
    <w:rsid w:val="00D15E14"/>
    <w:rsid w:val="00D17FC9"/>
    <w:rsid w:val="00D2190F"/>
    <w:rsid w:val="00D2360F"/>
    <w:rsid w:val="00D236A0"/>
    <w:rsid w:val="00D25603"/>
    <w:rsid w:val="00D260F3"/>
    <w:rsid w:val="00D315BA"/>
    <w:rsid w:val="00D36F8E"/>
    <w:rsid w:val="00D44C98"/>
    <w:rsid w:val="00D44F9F"/>
    <w:rsid w:val="00D462E9"/>
    <w:rsid w:val="00D464A7"/>
    <w:rsid w:val="00D46A7F"/>
    <w:rsid w:val="00D50189"/>
    <w:rsid w:val="00D512D5"/>
    <w:rsid w:val="00D54689"/>
    <w:rsid w:val="00D61EC1"/>
    <w:rsid w:val="00D65CF9"/>
    <w:rsid w:val="00D664FD"/>
    <w:rsid w:val="00D66808"/>
    <w:rsid w:val="00D7157F"/>
    <w:rsid w:val="00D75A68"/>
    <w:rsid w:val="00D76448"/>
    <w:rsid w:val="00D770E3"/>
    <w:rsid w:val="00D77F37"/>
    <w:rsid w:val="00D809B8"/>
    <w:rsid w:val="00D81B07"/>
    <w:rsid w:val="00D82C40"/>
    <w:rsid w:val="00D84E68"/>
    <w:rsid w:val="00D8514E"/>
    <w:rsid w:val="00D8577E"/>
    <w:rsid w:val="00D8655E"/>
    <w:rsid w:val="00D86A34"/>
    <w:rsid w:val="00D86BE3"/>
    <w:rsid w:val="00D8746A"/>
    <w:rsid w:val="00D87A52"/>
    <w:rsid w:val="00D87E03"/>
    <w:rsid w:val="00D90B86"/>
    <w:rsid w:val="00D92214"/>
    <w:rsid w:val="00DA1162"/>
    <w:rsid w:val="00DA18DE"/>
    <w:rsid w:val="00DA4524"/>
    <w:rsid w:val="00DA5895"/>
    <w:rsid w:val="00DA7F24"/>
    <w:rsid w:val="00DB3F34"/>
    <w:rsid w:val="00DB5DBE"/>
    <w:rsid w:val="00DB7A77"/>
    <w:rsid w:val="00DC10AA"/>
    <w:rsid w:val="00DC1590"/>
    <w:rsid w:val="00DC6BC3"/>
    <w:rsid w:val="00DD1398"/>
    <w:rsid w:val="00DD2CE6"/>
    <w:rsid w:val="00DD4394"/>
    <w:rsid w:val="00DE018A"/>
    <w:rsid w:val="00DE0E27"/>
    <w:rsid w:val="00DE0F4F"/>
    <w:rsid w:val="00DE59F5"/>
    <w:rsid w:val="00DE5A6C"/>
    <w:rsid w:val="00DF5877"/>
    <w:rsid w:val="00DF58B5"/>
    <w:rsid w:val="00E0176C"/>
    <w:rsid w:val="00E023B0"/>
    <w:rsid w:val="00E073F5"/>
    <w:rsid w:val="00E10F9F"/>
    <w:rsid w:val="00E149D6"/>
    <w:rsid w:val="00E16294"/>
    <w:rsid w:val="00E17B5F"/>
    <w:rsid w:val="00E20DA9"/>
    <w:rsid w:val="00E25935"/>
    <w:rsid w:val="00E25C43"/>
    <w:rsid w:val="00E269F1"/>
    <w:rsid w:val="00E27F07"/>
    <w:rsid w:val="00E31336"/>
    <w:rsid w:val="00E3399A"/>
    <w:rsid w:val="00E34218"/>
    <w:rsid w:val="00E3703B"/>
    <w:rsid w:val="00E40026"/>
    <w:rsid w:val="00E414A7"/>
    <w:rsid w:val="00E45993"/>
    <w:rsid w:val="00E46B3C"/>
    <w:rsid w:val="00E541D1"/>
    <w:rsid w:val="00E6159C"/>
    <w:rsid w:val="00E653B3"/>
    <w:rsid w:val="00E67923"/>
    <w:rsid w:val="00E73A7F"/>
    <w:rsid w:val="00E73DAE"/>
    <w:rsid w:val="00E74318"/>
    <w:rsid w:val="00E74D18"/>
    <w:rsid w:val="00E7513D"/>
    <w:rsid w:val="00E76B47"/>
    <w:rsid w:val="00E77014"/>
    <w:rsid w:val="00E81EA4"/>
    <w:rsid w:val="00E83C5B"/>
    <w:rsid w:val="00E84183"/>
    <w:rsid w:val="00E86096"/>
    <w:rsid w:val="00E91C1A"/>
    <w:rsid w:val="00E92B36"/>
    <w:rsid w:val="00E9362F"/>
    <w:rsid w:val="00E93E74"/>
    <w:rsid w:val="00E94056"/>
    <w:rsid w:val="00E94F2E"/>
    <w:rsid w:val="00E966BB"/>
    <w:rsid w:val="00E97F78"/>
    <w:rsid w:val="00EA0DC2"/>
    <w:rsid w:val="00EA19B1"/>
    <w:rsid w:val="00EA1ED9"/>
    <w:rsid w:val="00EA2092"/>
    <w:rsid w:val="00EB0D5E"/>
    <w:rsid w:val="00EB29C9"/>
    <w:rsid w:val="00EB2A03"/>
    <w:rsid w:val="00EB30E2"/>
    <w:rsid w:val="00EC437D"/>
    <w:rsid w:val="00ED061B"/>
    <w:rsid w:val="00ED128B"/>
    <w:rsid w:val="00ED3884"/>
    <w:rsid w:val="00ED3CAE"/>
    <w:rsid w:val="00ED6794"/>
    <w:rsid w:val="00ED762A"/>
    <w:rsid w:val="00EE4A0E"/>
    <w:rsid w:val="00EE5F24"/>
    <w:rsid w:val="00EF3BF6"/>
    <w:rsid w:val="00EF4B59"/>
    <w:rsid w:val="00F0199C"/>
    <w:rsid w:val="00F02B2F"/>
    <w:rsid w:val="00F02DAD"/>
    <w:rsid w:val="00F02F71"/>
    <w:rsid w:val="00F03BB1"/>
    <w:rsid w:val="00F10AB7"/>
    <w:rsid w:val="00F15B07"/>
    <w:rsid w:val="00F208B6"/>
    <w:rsid w:val="00F212AE"/>
    <w:rsid w:val="00F23B7D"/>
    <w:rsid w:val="00F263A3"/>
    <w:rsid w:val="00F26C97"/>
    <w:rsid w:val="00F306E9"/>
    <w:rsid w:val="00F307ED"/>
    <w:rsid w:val="00F31727"/>
    <w:rsid w:val="00F320BA"/>
    <w:rsid w:val="00F32A50"/>
    <w:rsid w:val="00F32CCF"/>
    <w:rsid w:val="00F35125"/>
    <w:rsid w:val="00F43927"/>
    <w:rsid w:val="00F43B5F"/>
    <w:rsid w:val="00F43E4D"/>
    <w:rsid w:val="00F456EF"/>
    <w:rsid w:val="00F47857"/>
    <w:rsid w:val="00F47E0D"/>
    <w:rsid w:val="00F51C74"/>
    <w:rsid w:val="00F52470"/>
    <w:rsid w:val="00F54853"/>
    <w:rsid w:val="00F54BEA"/>
    <w:rsid w:val="00F54D03"/>
    <w:rsid w:val="00F5539B"/>
    <w:rsid w:val="00F61DB5"/>
    <w:rsid w:val="00F62055"/>
    <w:rsid w:val="00F63DE2"/>
    <w:rsid w:val="00F64382"/>
    <w:rsid w:val="00F64A85"/>
    <w:rsid w:val="00F64F1C"/>
    <w:rsid w:val="00F660AB"/>
    <w:rsid w:val="00F70CB3"/>
    <w:rsid w:val="00F72680"/>
    <w:rsid w:val="00F7359E"/>
    <w:rsid w:val="00F74D45"/>
    <w:rsid w:val="00F751C8"/>
    <w:rsid w:val="00F75933"/>
    <w:rsid w:val="00F7735B"/>
    <w:rsid w:val="00F8127D"/>
    <w:rsid w:val="00F817F0"/>
    <w:rsid w:val="00F830C4"/>
    <w:rsid w:val="00F83623"/>
    <w:rsid w:val="00F83C54"/>
    <w:rsid w:val="00F845A6"/>
    <w:rsid w:val="00F8653C"/>
    <w:rsid w:val="00F87325"/>
    <w:rsid w:val="00F87A9E"/>
    <w:rsid w:val="00F91566"/>
    <w:rsid w:val="00F97C7B"/>
    <w:rsid w:val="00FA3BD7"/>
    <w:rsid w:val="00FA40CD"/>
    <w:rsid w:val="00FA636B"/>
    <w:rsid w:val="00FB0AAA"/>
    <w:rsid w:val="00FB3AEF"/>
    <w:rsid w:val="00FB42F6"/>
    <w:rsid w:val="00FB47B9"/>
    <w:rsid w:val="00FB5CBE"/>
    <w:rsid w:val="00FC1012"/>
    <w:rsid w:val="00FC5F4C"/>
    <w:rsid w:val="00FC5FC3"/>
    <w:rsid w:val="00FD4B32"/>
    <w:rsid w:val="00FD59F2"/>
    <w:rsid w:val="00FE1A72"/>
    <w:rsid w:val="00FE20DD"/>
    <w:rsid w:val="00FE581A"/>
    <w:rsid w:val="00FE59E2"/>
    <w:rsid w:val="00FE6797"/>
    <w:rsid w:val="00FF1B11"/>
    <w:rsid w:val="00FF1FA3"/>
    <w:rsid w:val="00FF20AC"/>
    <w:rsid w:val="00FF39D4"/>
    <w:rsid w:val="00FF3B9F"/>
    <w:rsid w:val="00FF6DA9"/>
    <w:rsid w:val="00FF7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CEB65"/>
  <w15:chartTrackingRefBased/>
  <w15:docId w15:val="{DBA0C674-AB7D-4411-A9C7-BCF67632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E29B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3C0B"/>
  </w:style>
  <w:style w:type="paragraph" w:styleId="Footer">
    <w:name w:val="footer"/>
    <w:basedOn w:val="Normal"/>
    <w:link w:val="FooterChar"/>
    <w:uiPriority w:val="99"/>
    <w:unhideWhenUsed/>
    <w:rsid w:val="001D3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3C0B"/>
  </w:style>
  <w:style w:type="paragraph" w:styleId="ListParagraph">
    <w:name w:val="List Paragraph"/>
    <w:basedOn w:val="Normal"/>
    <w:uiPriority w:val="34"/>
    <w:qFormat/>
    <w:rsid w:val="00D8655E"/>
    <w:pPr>
      <w:ind w:left="720"/>
      <w:contextualSpacing/>
    </w:pPr>
  </w:style>
  <w:style w:type="character" w:styleId="Hyperlink">
    <w:name w:val="Hyperlink"/>
    <w:basedOn w:val="DefaultParagraphFont"/>
    <w:uiPriority w:val="99"/>
    <w:unhideWhenUsed/>
    <w:rsid w:val="00A91A65"/>
    <w:rPr>
      <w:color w:val="0563C1" w:themeColor="hyperlink"/>
      <w:u w:val="single"/>
    </w:rPr>
  </w:style>
  <w:style w:type="character" w:styleId="UnresolvedMention">
    <w:name w:val="Unresolved Mention"/>
    <w:basedOn w:val="DefaultParagraphFont"/>
    <w:uiPriority w:val="99"/>
    <w:semiHidden/>
    <w:unhideWhenUsed/>
    <w:rsid w:val="00A91A65"/>
    <w:rPr>
      <w:color w:val="605E5C"/>
      <w:shd w:val="clear" w:color="auto" w:fill="E1DFDD"/>
    </w:rPr>
  </w:style>
  <w:style w:type="paragraph" w:styleId="NormalWeb">
    <w:name w:val="Normal (Web)"/>
    <w:basedOn w:val="Normal"/>
    <w:uiPriority w:val="99"/>
    <w:unhideWhenUsed/>
    <w:rsid w:val="000B5AF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
    <w:name w:val="p"/>
    <w:basedOn w:val="Normal"/>
    <w:rsid w:val="0038523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9552A3"/>
    <w:rPr>
      <w:b/>
      <w:bCs/>
    </w:rPr>
  </w:style>
  <w:style w:type="character" w:styleId="FollowedHyperlink">
    <w:name w:val="FollowedHyperlink"/>
    <w:basedOn w:val="DefaultParagraphFont"/>
    <w:uiPriority w:val="99"/>
    <w:semiHidden/>
    <w:unhideWhenUsed/>
    <w:rsid w:val="00606DBC"/>
    <w:rPr>
      <w:color w:val="954F72" w:themeColor="followedHyperlink"/>
      <w:u w:val="single"/>
    </w:rPr>
  </w:style>
  <w:style w:type="paragraph" w:customStyle="1" w:styleId="c-reading-companionreference-citation">
    <w:name w:val="c-reading-companion__reference-citation"/>
    <w:basedOn w:val="Normal"/>
    <w:rsid w:val="00BE00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ref-journal">
    <w:name w:val="ref-journal"/>
    <w:basedOn w:val="DefaultParagraphFont"/>
    <w:rsid w:val="002F79BE"/>
  </w:style>
  <w:style w:type="character" w:customStyle="1" w:styleId="nowrap">
    <w:name w:val="nowrap"/>
    <w:basedOn w:val="DefaultParagraphFont"/>
    <w:rsid w:val="002F79BE"/>
  </w:style>
  <w:style w:type="character" w:styleId="Emphasis">
    <w:name w:val="Emphasis"/>
    <w:basedOn w:val="DefaultParagraphFont"/>
    <w:uiPriority w:val="20"/>
    <w:qFormat/>
    <w:rsid w:val="00D8514E"/>
    <w:rPr>
      <w:i/>
      <w:iCs/>
    </w:rPr>
  </w:style>
  <w:style w:type="paragraph" w:customStyle="1" w:styleId="AssignBody">
    <w:name w:val="AssignBody"/>
    <w:basedOn w:val="Normal"/>
    <w:link w:val="AssignBodyChar"/>
    <w:qFormat/>
    <w:rsid w:val="00D11F9B"/>
    <w:pPr>
      <w:spacing w:after="0" w:line="360" w:lineRule="auto"/>
    </w:pPr>
    <w:rPr>
      <w:rFonts w:ascii="Arial" w:eastAsia="Times New Roman" w:hAnsi="Arial" w:cs="Times New Roman"/>
      <w:kern w:val="0"/>
      <w:sz w:val="24"/>
      <w:szCs w:val="24"/>
      <w14:ligatures w14:val="none"/>
    </w:rPr>
  </w:style>
  <w:style w:type="character" w:customStyle="1" w:styleId="AssignBodyChar">
    <w:name w:val="AssignBody Char"/>
    <w:basedOn w:val="DefaultParagraphFont"/>
    <w:link w:val="AssignBody"/>
    <w:rsid w:val="00D11F9B"/>
    <w:rPr>
      <w:rFonts w:ascii="Arial" w:eastAsia="Times New Roman" w:hAnsi="Arial" w:cs="Times New Roman"/>
      <w:kern w:val="0"/>
      <w:sz w:val="24"/>
      <w:szCs w:val="24"/>
      <w14:ligatures w14:val="none"/>
    </w:rPr>
  </w:style>
  <w:style w:type="character" w:customStyle="1" w:styleId="anchor-text">
    <w:name w:val="anchor-text"/>
    <w:basedOn w:val="DefaultParagraphFont"/>
    <w:rsid w:val="004937AC"/>
  </w:style>
  <w:style w:type="character" w:customStyle="1" w:styleId="Heading1Char">
    <w:name w:val="Heading 1 Char"/>
    <w:basedOn w:val="DefaultParagraphFont"/>
    <w:link w:val="Heading1"/>
    <w:uiPriority w:val="9"/>
    <w:rsid w:val="00CE29B3"/>
    <w:rPr>
      <w:rFonts w:ascii="Times New Roman" w:eastAsia="Times New Roman" w:hAnsi="Times New Roman" w:cs="Times New Roman"/>
      <w:b/>
      <w:bCs/>
      <w:kern w:val="36"/>
      <w:sz w:val="48"/>
      <w:szCs w:val="48"/>
      <w:lang w:eastAsia="en-GB"/>
      <w14:ligatures w14:val="none"/>
    </w:rPr>
  </w:style>
  <w:style w:type="table" w:styleId="TableGrid">
    <w:name w:val="Table Grid"/>
    <w:basedOn w:val="TableNormal"/>
    <w:uiPriority w:val="39"/>
    <w:rsid w:val="001D574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24235">
      <w:bodyDiv w:val="1"/>
      <w:marLeft w:val="0"/>
      <w:marRight w:val="0"/>
      <w:marTop w:val="0"/>
      <w:marBottom w:val="0"/>
      <w:divBdr>
        <w:top w:val="none" w:sz="0" w:space="0" w:color="auto"/>
        <w:left w:val="none" w:sz="0" w:space="0" w:color="auto"/>
        <w:bottom w:val="none" w:sz="0" w:space="0" w:color="auto"/>
        <w:right w:val="none" w:sz="0" w:space="0" w:color="auto"/>
      </w:divBdr>
    </w:div>
    <w:div w:id="350886260">
      <w:bodyDiv w:val="1"/>
      <w:marLeft w:val="0"/>
      <w:marRight w:val="0"/>
      <w:marTop w:val="0"/>
      <w:marBottom w:val="0"/>
      <w:divBdr>
        <w:top w:val="none" w:sz="0" w:space="0" w:color="auto"/>
        <w:left w:val="none" w:sz="0" w:space="0" w:color="auto"/>
        <w:bottom w:val="none" w:sz="0" w:space="0" w:color="auto"/>
        <w:right w:val="none" w:sz="0" w:space="0" w:color="auto"/>
      </w:divBdr>
    </w:div>
    <w:div w:id="575357113">
      <w:bodyDiv w:val="1"/>
      <w:marLeft w:val="0"/>
      <w:marRight w:val="0"/>
      <w:marTop w:val="0"/>
      <w:marBottom w:val="0"/>
      <w:divBdr>
        <w:top w:val="none" w:sz="0" w:space="0" w:color="auto"/>
        <w:left w:val="none" w:sz="0" w:space="0" w:color="auto"/>
        <w:bottom w:val="none" w:sz="0" w:space="0" w:color="auto"/>
        <w:right w:val="none" w:sz="0" w:space="0" w:color="auto"/>
      </w:divBdr>
    </w:div>
    <w:div w:id="614756888">
      <w:bodyDiv w:val="1"/>
      <w:marLeft w:val="0"/>
      <w:marRight w:val="0"/>
      <w:marTop w:val="0"/>
      <w:marBottom w:val="0"/>
      <w:divBdr>
        <w:top w:val="none" w:sz="0" w:space="0" w:color="auto"/>
        <w:left w:val="none" w:sz="0" w:space="0" w:color="auto"/>
        <w:bottom w:val="none" w:sz="0" w:space="0" w:color="auto"/>
        <w:right w:val="none" w:sz="0" w:space="0" w:color="auto"/>
      </w:divBdr>
    </w:div>
    <w:div w:id="886065888">
      <w:bodyDiv w:val="1"/>
      <w:marLeft w:val="0"/>
      <w:marRight w:val="0"/>
      <w:marTop w:val="0"/>
      <w:marBottom w:val="0"/>
      <w:divBdr>
        <w:top w:val="none" w:sz="0" w:space="0" w:color="auto"/>
        <w:left w:val="none" w:sz="0" w:space="0" w:color="auto"/>
        <w:bottom w:val="none" w:sz="0" w:space="0" w:color="auto"/>
        <w:right w:val="none" w:sz="0" w:space="0" w:color="auto"/>
      </w:divBdr>
    </w:div>
    <w:div w:id="1270352740">
      <w:bodyDiv w:val="1"/>
      <w:marLeft w:val="0"/>
      <w:marRight w:val="0"/>
      <w:marTop w:val="0"/>
      <w:marBottom w:val="0"/>
      <w:divBdr>
        <w:top w:val="none" w:sz="0" w:space="0" w:color="auto"/>
        <w:left w:val="none" w:sz="0" w:space="0" w:color="auto"/>
        <w:bottom w:val="none" w:sz="0" w:space="0" w:color="auto"/>
        <w:right w:val="none" w:sz="0" w:space="0" w:color="auto"/>
      </w:divBdr>
    </w:div>
    <w:div w:id="1565870932">
      <w:bodyDiv w:val="1"/>
      <w:marLeft w:val="0"/>
      <w:marRight w:val="0"/>
      <w:marTop w:val="0"/>
      <w:marBottom w:val="0"/>
      <w:divBdr>
        <w:top w:val="none" w:sz="0" w:space="0" w:color="auto"/>
        <w:left w:val="none" w:sz="0" w:space="0" w:color="auto"/>
        <w:bottom w:val="none" w:sz="0" w:space="0" w:color="auto"/>
        <w:right w:val="none" w:sz="0" w:space="0" w:color="auto"/>
      </w:divBdr>
    </w:div>
    <w:div w:id="1748766311">
      <w:bodyDiv w:val="1"/>
      <w:marLeft w:val="0"/>
      <w:marRight w:val="0"/>
      <w:marTop w:val="0"/>
      <w:marBottom w:val="0"/>
      <w:divBdr>
        <w:top w:val="none" w:sz="0" w:space="0" w:color="auto"/>
        <w:left w:val="none" w:sz="0" w:space="0" w:color="auto"/>
        <w:bottom w:val="none" w:sz="0" w:space="0" w:color="auto"/>
        <w:right w:val="none" w:sz="0" w:space="0" w:color="auto"/>
      </w:divBdr>
    </w:div>
    <w:div w:id="1891380121">
      <w:bodyDiv w:val="1"/>
      <w:marLeft w:val="0"/>
      <w:marRight w:val="0"/>
      <w:marTop w:val="0"/>
      <w:marBottom w:val="0"/>
      <w:divBdr>
        <w:top w:val="none" w:sz="0" w:space="0" w:color="auto"/>
        <w:left w:val="none" w:sz="0" w:space="0" w:color="auto"/>
        <w:bottom w:val="none" w:sz="0" w:space="0" w:color="auto"/>
        <w:right w:val="none" w:sz="0" w:space="0" w:color="auto"/>
      </w:divBdr>
    </w:div>
    <w:div w:id="1969818527">
      <w:bodyDiv w:val="1"/>
      <w:marLeft w:val="0"/>
      <w:marRight w:val="0"/>
      <w:marTop w:val="0"/>
      <w:marBottom w:val="0"/>
      <w:divBdr>
        <w:top w:val="none" w:sz="0" w:space="0" w:color="auto"/>
        <w:left w:val="none" w:sz="0" w:space="0" w:color="auto"/>
        <w:bottom w:val="none" w:sz="0" w:space="0" w:color="auto"/>
        <w:right w:val="none" w:sz="0" w:space="0" w:color="auto"/>
      </w:divBdr>
      <w:divsChild>
        <w:div w:id="1327515953">
          <w:marLeft w:val="0"/>
          <w:marRight w:val="0"/>
          <w:marTop w:val="0"/>
          <w:marBottom w:val="0"/>
          <w:divBdr>
            <w:top w:val="none" w:sz="0" w:space="0" w:color="auto"/>
            <w:left w:val="none" w:sz="0" w:space="0" w:color="auto"/>
            <w:bottom w:val="none" w:sz="0" w:space="0" w:color="auto"/>
            <w:right w:val="none" w:sz="0" w:space="0" w:color="auto"/>
          </w:divBdr>
        </w:div>
      </w:divsChild>
    </w:div>
    <w:div w:id="2025205019">
      <w:bodyDiv w:val="1"/>
      <w:marLeft w:val="0"/>
      <w:marRight w:val="0"/>
      <w:marTop w:val="0"/>
      <w:marBottom w:val="0"/>
      <w:divBdr>
        <w:top w:val="none" w:sz="0" w:space="0" w:color="auto"/>
        <w:left w:val="none" w:sz="0" w:space="0" w:color="auto"/>
        <w:bottom w:val="none" w:sz="0" w:space="0" w:color="auto"/>
        <w:right w:val="none" w:sz="0" w:space="0" w:color="auto"/>
      </w:divBdr>
    </w:div>
    <w:div w:id="2119061727">
      <w:bodyDiv w:val="1"/>
      <w:marLeft w:val="0"/>
      <w:marRight w:val="0"/>
      <w:marTop w:val="0"/>
      <w:marBottom w:val="0"/>
      <w:divBdr>
        <w:top w:val="none" w:sz="0" w:space="0" w:color="auto"/>
        <w:left w:val="none" w:sz="0" w:space="0" w:color="auto"/>
        <w:bottom w:val="none" w:sz="0" w:space="0" w:color="auto"/>
        <w:right w:val="none" w:sz="0" w:space="0" w:color="auto"/>
      </w:divBdr>
      <w:divsChild>
        <w:div w:id="19838528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883035516302890?casa_token=gG5BFPJDw6cAAAAA:zSGIuEcUcIEaf1vP2MHfLJFrfZSnNVl6s29mSI7D7RXvR6JXCyTZCnc3r0v5n7sdBy5P-mkHFJE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s://doi.org/10.1007/s10802-015-0005-z" TargetMode="External"/><Relationship Id="rId4" Type="http://schemas.openxmlformats.org/officeDocument/2006/relationships/settings" Target="settings.xml"/><Relationship Id="rId9" Type="http://schemas.openxmlformats.org/officeDocument/2006/relationships/hyperlink" Target="https://psycnet.apa.org/doi/10.1037/0000217-00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7212D1-2E04-4716-98F5-CE505BF8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9783</TotalTime>
  <Pages>19</Pages>
  <Words>6266</Words>
  <Characters>35717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jane</dc:creator>
  <cp:keywords/>
  <dc:description/>
  <cp:lastModifiedBy>olivia jane</cp:lastModifiedBy>
  <cp:revision>191</cp:revision>
  <dcterms:created xsi:type="dcterms:W3CDTF">2023-10-20T12:26:00Z</dcterms:created>
  <dcterms:modified xsi:type="dcterms:W3CDTF">2023-11-01T21:17:00Z</dcterms:modified>
</cp:coreProperties>
</file>