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4744F2" w:rsidRDefault="004744F2" w:rsidP="00AC1BD7">
      <w:pPr>
        <w:jc w:val="center"/>
        <w:rPr>
          <w:b/>
          <w:bCs/>
          <w:sz w:val="32"/>
          <w:szCs w:val="32"/>
        </w:rPr>
      </w:pPr>
      <w:r w:rsidRPr="00864ABD">
        <w:rPr>
          <w:b/>
          <w:bCs/>
          <w:sz w:val="32"/>
          <w:szCs w:val="32"/>
        </w:rPr>
        <w:t>Pre</w:t>
      </w:r>
      <w:r w:rsidR="008A4753" w:rsidRPr="00864ABD">
        <w:rPr>
          <w:b/>
          <w:bCs/>
          <w:sz w:val="32"/>
          <w:szCs w:val="32"/>
        </w:rPr>
        <w:t>-</w:t>
      </w:r>
      <w:r w:rsidRPr="00864ABD">
        <w:rPr>
          <w:b/>
          <w:bCs/>
          <w:sz w:val="32"/>
          <w:szCs w:val="32"/>
        </w:rPr>
        <w:t>Trip Research Plan</w:t>
      </w:r>
    </w:p>
    <w:p w:rsidR="005C7863" w:rsidRPr="00751E26" w:rsidRDefault="005C7863" w:rsidP="00AC1BD7">
      <w:pPr>
        <w:jc w:val="center"/>
        <w:rPr>
          <w:sz w:val="15"/>
          <w:szCs w:val="15"/>
        </w:rPr>
      </w:pPr>
    </w:p>
    <w:p w:rsidR="003E002C" w:rsidRPr="00751E26" w:rsidRDefault="004A53D4" w:rsidP="00670267">
      <w:pPr>
        <w:spacing w:line="276" w:lineRule="auto"/>
        <w:jc w:val="both"/>
        <w:rPr>
          <w:rFonts w:cs="Arial"/>
          <w:sz w:val="22"/>
          <w:szCs w:val="22"/>
        </w:rPr>
      </w:pPr>
      <w:r w:rsidRPr="00751E26">
        <w:rPr>
          <w:rFonts w:cs="Arial"/>
          <w:sz w:val="22"/>
          <w:szCs w:val="22"/>
        </w:rPr>
        <w:t>T</w:t>
      </w:r>
      <w:r w:rsidR="0033368B" w:rsidRPr="00751E26">
        <w:rPr>
          <w:rFonts w:cs="Arial"/>
          <w:sz w:val="22"/>
          <w:szCs w:val="22"/>
        </w:rPr>
        <w:t>he</w:t>
      </w:r>
      <w:r w:rsidR="004744F2" w:rsidRPr="00751E26">
        <w:rPr>
          <w:rFonts w:cs="Arial"/>
          <w:sz w:val="22"/>
          <w:szCs w:val="22"/>
        </w:rPr>
        <w:t xml:space="preserve"> topic which will be focused on</w:t>
      </w:r>
      <w:r w:rsidRPr="00751E26">
        <w:rPr>
          <w:rFonts w:cs="Arial"/>
          <w:sz w:val="22"/>
          <w:szCs w:val="22"/>
        </w:rPr>
        <w:t xml:space="preserve"> are: adventure, culture and event tourism</w:t>
      </w:r>
      <w:r w:rsidR="004744F2" w:rsidRPr="00751E26">
        <w:rPr>
          <w:rFonts w:cs="Arial"/>
          <w:sz w:val="22"/>
          <w:szCs w:val="22"/>
        </w:rPr>
        <w:t>. Adventure tourism defines as ‘</w:t>
      </w:r>
      <w:r w:rsidR="0033368B" w:rsidRPr="00751E26">
        <w:rPr>
          <w:rFonts w:cs="Arial"/>
          <w:sz w:val="22"/>
          <w:szCs w:val="22"/>
        </w:rPr>
        <w:t>tourists’</w:t>
      </w:r>
      <w:r w:rsidR="004744F2" w:rsidRPr="00751E26">
        <w:rPr>
          <w:rFonts w:cs="Arial"/>
          <w:sz w:val="22"/>
          <w:szCs w:val="22"/>
        </w:rPr>
        <w:t xml:space="preserve"> participation in active outdoors (wilderness)’, (Kane and Tucker, 2004). </w:t>
      </w:r>
      <w:r w:rsidR="0033368B" w:rsidRPr="00751E26">
        <w:rPr>
          <w:rFonts w:cs="Arial"/>
          <w:sz w:val="22"/>
          <w:szCs w:val="22"/>
        </w:rPr>
        <w:t xml:space="preserve"> This type has grown by 195% which means that visitors are becoming more adventurous and get more out of a holiday, (Huddart and Stott, 2019). Tourism competitiveness is considered to be an important economic indicator. This may also depend on their length of stay </w:t>
      </w:r>
      <w:r w:rsidR="00677827" w:rsidRPr="00751E26">
        <w:rPr>
          <w:rFonts w:cs="Arial"/>
          <w:sz w:val="22"/>
          <w:szCs w:val="22"/>
        </w:rPr>
        <w:t>focusing on individuals’ feelings, beliefs and opinions for satisfying vacation needs. Tourism figures for Switzerland include: day trips from neighbouring countries e.g., Germany, Italy and France. This shows the ‘Efficiency of Transportation’ in Switzerland and how important it is</w:t>
      </w:r>
      <w:r w:rsidR="00D920FB" w:rsidRPr="00751E26">
        <w:rPr>
          <w:rFonts w:cs="Arial"/>
          <w:sz w:val="22"/>
          <w:szCs w:val="22"/>
        </w:rPr>
        <w:t>, (</w:t>
      </w:r>
      <w:proofErr w:type="spellStart"/>
      <w:r w:rsidR="00D920FB" w:rsidRPr="00751E26">
        <w:rPr>
          <w:rFonts w:cs="Arial"/>
          <w:sz w:val="22"/>
          <w:szCs w:val="22"/>
        </w:rPr>
        <w:t>Mussalam</w:t>
      </w:r>
      <w:proofErr w:type="spellEnd"/>
      <w:r w:rsidR="00D920FB" w:rsidRPr="00751E26">
        <w:rPr>
          <w:rFonts w:cs="Arial"/>
          <w:sz w:val="22"/>
          <w:szCs w:val="22"/>
        </w:rPr>
        <w:t xml:space="preserve"> and </w:t>
      </w:r>
      <w:proofErr w:type="spellStart"/>
      <w:r w:rsidR="00D920FB" w:rsidRPr="00751E26">
        <w:rPr>
          <w:rFonts w:cs="Arial"/>
          <w:sz w:val="22"/>
          <w:szCs w:val="22"/>
        </w:rPr>
        <w:t>Taieddini</w:t>
      </w:r>
      <w:proofErr w:type="spellEnd"/>
      <w:r w:rsidR="00D920FB" w:rsidRPr="00751E26">
        <w:rPr>
          <w:rFonts w:cs="Arial"/>
          <w:sz w:val="22"/>
          <w:szCs w:val="22"/>
        </w:rPr>
        <w:t xml:space="preserve">, 2016). </w:t>
      </w:r>
      <w:r w:rsidRPr="00751E26">
        <w:rPr>
          <w:rFonts w:cs="Arial"/>
          <w:sz w:val="22"/>
          <w:szCs w:val="22"/>
        </w:rPr>
        <w:t xml:space="preserve">Culture tourism is </w:t>
      </w:r>
      <w:r w:rsidR="003E002C" w:rsidRPr="00751E26">
        <w:rPr>
          <w:rFonts w:cs="Arial"/>
          <w:sz w:val="22"/>
          <w:szCs w:val="22"/>
        </w:rPr>
        <w:t>defined in different aspects with</w:t>
      </w:r>
      <w:r w:rsidR="001B0C66" w:rsidRPr="00751E26">
        <w:rPr>
          <w:rFonts w:cs="Arial"/>
          <w:sz w:val="22"/>
          <w:szCs w:val="22"/>
        </w:rPr>
        <w:t>in</w:t>
      </w:r>
      <w:r w:rsidR="003E002C" w:rsidRPr="00751E26">
        <w:rPr>
          <w:rFonts w:cs="Arial"/>
          <w:sz w:val="22"/>
          <w:szCs w:val="22"/>
        </w:rPr>
        <w:t xml:space="preserve"> the countries e.g., traditions, customs, religion, language, dress, food, building and landscapes. Expanding </w:t>
      </w:r>
      <w:r w:rsidR="001B0C66" w:rsidRPr="00751E26">
        <w:rPr>
          <w:rFonts w:cs="Arial"/>
          <w:sz w:val="22"/>
          <w:szCs w:val="22"/>
        </w:rPr>
        <w:t>their</w:t>
      </w:r>
      <w:r w:rsidR="003E002C" w:rsidRPr="00751E26">
        <w:rPr>
          <w:rFonts w:cs="Arial"/>
          <w:sz w:val="22"/>
          <w:szCs w:val="22"/>
        </w:rPr>
        <w:t xml:space="preserve"> culture to the growing demand of tourism in their country.</w:t>
      </w:r>
      <w:r w:rsidR="001B0C66" w:rsidRPr="00751E26">
        <w:rPr>
          <w:rFonts w:cs="Arial"/>
          <w:sz w:val="22"/>
          <w:szCs w:val="22"/>
        </w:rPr>
        <w:t xml:space="preserve"> This category is one of modern dynamically developing branch, in today’s global tourism (</w:t>
      </w:r>
      <w:proofErr w:type="spellStart"/>
      <w:r w:rsidR="001B0C66" w:rsidRPr="00751E26">
        <w:rPr>
          <w:rFonts w:cs="Arial"/>
          <w:sz w:val="22"/>
          <w:szCs w:val="22"/>
        </w:rPr>
        <w:t>Csapo</w:t>
      </w:r>
      <w:proofErr w:type="spellEnd"/>
      <w:r w:rsidR="001B0C66" w:rsidRPr="00751E26">
        <w:rPr>
          <w:rFonts w:cs="Arial"/>
          <w:sz w:val="22"/>
          <w:szCs w:val="22"/>
        </w:rPr>
        <w:t xml:space="preserve">, 2012). </w:t>
      </w:r>
      <w:r w:rsidR="00436E2A" w:rsidRPr="00751E26">
        <w:rPr>
          <w:rFonts w:cs="Arial"/>
          <w:sz w:val="22"/>
          <w:szCs w:val="22"/>
        </w:rPr>
        <w:t>Defining e</w:t>
      </w:r>
      <w:r w:rsidRPr="00751E26">
        <w:rPr>
          <w:rFonts w:cs="Arial"/>
          <w:sz w:val="22"/>
          <w:szCs w:val="22"/>
        </w:rPr>
        <w:t xml:space="preserve">vent tourism </w:t>
      </w:r>
      <w:r w:rsidR="00436E2A" w:rsidRPr="00751E26">
        <w:rPr>
          <w:sz w:val="22"/>
          <w:szCs w:val="22"/>
        </w:rPr>
        <w:t>as ‘the development and marketing of events for tourism and economic development purposes’ (Getz, 200</w:t>
      </w:r>
      <w:r w:rsidR="003E002C" w:rsidRPr="00751E26">
        <w:rPr>
          <w:sz w:val="22"/>
          <w:szCs w:val="22"/>
        </w:rPr>
        <w:t xml:space="preserve">8:406). </w:t>
      </w:r>
      <w:r w:rsidR="00436E2A" w:rsidRPr="00751E26">
        <w:rPr>
          <w:rFonts w:cs="Arial"/>
          <w:sz w:val="22"/>
          <w:szCs w:val="22"/>
        </w:rPr>
        <w:t xml:space="preserve">The </w:t>
      </w:r>
      <w:r w:rsidR="0048473F" w:rsidRPr="00751E26">
        <w:rPr>
          <w:rFonts w:cs="Arial"/>
          <w:sz w:val="22"/>
          <w:szCs w:val="22"/>
        </w:rPr>
        <w:t xml:space="preserve">traditional </w:t>
      </w:r>
      <w:r w:rsidR="00436E2A" w:rsidRPr="00751E26">
        <w:rPr>
          <w:rFonts w:cs="Arial"/>
          <w:sz w:val="22"/>
          <w:szCs w:val="22"/>
        </w:rPr>
        <w:t>food</w:t>
      </w:r>
      <w:r w:rsidR="0048473F" w:rsidRPr="00751E26">
        <w:rPr>
          <w:rFonts w:cs="Arial"/>
          <w:sz w:val="22"/>
          <w:szCs w:val="22"/>
        </w:rPr>
        <w:t>s (cheese &amp; chocolate)</w:t>
      </w:r>
      <w:r w:rsidR="00436E2A" w:rsidRPr="00751E26">
        <w:rPr>
          <w:rFonts w:cs="Arial"/>
          <w:sz w:val="22"/>
          <w:szCs w:val="22"/>
        </w:rPr>
        <w:t xml:space="preserve"> and</w:t>
      </w:r>
      <w:r w:rsidR="00E45A36" w:rsidRPr="00751E26">
        <w:rPr>
          <w:rFonts w:cs="Arial"/>
          <w:sz w:val="22"/>
          <w:szCs w:val="22"/>
        </w:rPr>
        <w:t xml:space="preserve"> wine</w:t>
      </w:r>
      <w:r w:rsidR="00436E2A" w:rsidRPr="00751E26">
        <w:rPr>
          <w:rFonts w:cs="Arial"/>
          <w:sz w:val="22"/>
          <w:szCs w:val="22"/>
        </w:rPr>
        <w:t xml:space="preserve"> in the country shows the heritage of </w:t>
      </w:r>
      <w:r w:rsidR="00E45A36" w:rsidRPr="00751E26">
        <w:rPr>
          <w:rFonts w:cs="Arial"/>
          <w:sz w:val="22"/>
          <w:szCs w:val="22"/>
        </w:rPr>
        <w:t xml:space="preserve">Switzerland with their traditions. </w:t>
      </w:r>
      <w:r w:rsidR="0048473F" w:rsidRPr="00751E26">
        <w:rPr>
          <w:rFonts w:cs="Arial"/>
          <w:sz w:val="22"/>
          <w:szCs w:val="22"/>
        </w:rPr>
        <w:t>This will promote the country maximising the marketing opportunities offered by visitors from tourists,</w:t>
      </w:r>
      <w:r w:rsidR="00751E26" w:rsidRPr="00751E26">
        <w:rPr>
          <w:rFonts w:cs="Arial"/>
          <w:sz w:val="22"/>
          <w:szCs w:val="22"/>
        </w:rPr>
        <w:t xml:space="preserve"> (Chancy, 2002).</w:t>
      </w:r>
    </w:p>
    <w:p w:rsidR="00670267" w:rsidRPr="00751E26" w:rsidRDefault="00670267" w:rsidP="00670267">
      <w:pPr>
        <w:spacing w:line="276" w:lineRule="auto"/>
        <w:jc w:val="both"/>
        <w:rPr>
          <w:rFonts w:cs="Arial"/>
          <w:sz w:val="15"/>
          <w:szCs w:val="15"/>
        </w:rPr>
      </w:pPr>
    </w:p>
    <w:p w:rsidR="00677827" w:rsidRPr="00751E26" w:rsidRDefault="00677827" w:rsidP="00436E2A">
      <w:pPr>
        <w:spacing w:line="276" w:lineRule="auto"/>
        <w:jc w:val="both"/>
        <w:rPr>
          <w:rFonts w:cs="Arial"/>
          <w:sz w:val="22"/>
          <w:szCs w:val="22"/>
        </w:rPr>
      </w:pPr>
      <w:r w:rsidRPr="00751E26">
        <w:rPr>
          <w:rFonts w:cs="Arial"/>
          <w:sz w:val="22"/>
          <w:szCs w:val="22"/>
        </w:rPr>
        <w:t>When researching for a trip like Switzerland. You need to consider: weather, time of year, costs and how much time you will have.</w:t>
      </w:r>
      <w:r w:rsidR="00AA1C57" w:rsidRPr="00751E26">
        <w:rPr>
          <w:rFonts w:cs="Arial"/>
          <w:sz w:val="22"/>
          <w:szCs w:val="22"/>
        </w:rPr>
        <w:t xml:space="preserve"> The facts and figures for the area is also very imp</w:t>
      </w:r>
      <w:r w:rsidR="00550567" w:rsidRPr="00751E26">
        <w:rPr>
          <w:rFonts w:cs="Arial"/>
          <w:sz w:val="22"/>
          <w:szCs w:val="22"/>
        </w:rPr>
        <w:t xml:space="preserve">ortant especially bar and scatter charts. </w:t>
      </w:r>
      <w:r w:rsidR="00864ABD" w:rsidRPr="00751E26">
        <w:rPr>
          <w:rFonts w:cs="Arial"/>
          <w:sz w:val="22"/>
          <w:szCs w:val="22"/>
        </w:rPr>
        <w:t>Considering all the options that could be done for the itinerary, looking everywhere online for the best option is important to consider costs</w:t>
      </w:r>
      <w:r w:rsidR="00643107" w:rsidRPr="00751E26">
        <w:rPr>
          <w:rFonts w:cs="Arial"/>
          <w:sz w:val="22"/>
          <w:szCs w:val="22"/>
        </w:rPr>
        <w:t>,</w:t>
      </w:r>
      <w:r w:rsidR="00864ABD" w:rsidRPr="00751E26">
        <w:rPr>
          <w:rFonts w:cs="Arial"/>
          <w:sz w:val="22"/>
          <w:szCs w:val="22"/>
        </w:rPr>
        <w:t xml:space="preserve"> timings</w:t>
      </w:r>
      <w:r w:rsidR="00643107" w:rsidRPr="00751E26">
        <w:rPr>
          <w:rFonts w:cs="Arial"/>
          <w:sz w:val="22"/>
          <w:szCs w:val="22"/>
        </w:rPr>
        <w:t xml:space="preserve"> and what’s available for the day you want as well. Also thinking about what type of passes you may have for transport</w:t>
      </w:r>
      <w:r w:rsidR="00436E2A" w:rsidRPr="00751E26">
        <w:rPr>
          <w:rFonts w:cs="Arial"/>
          <w:sz w:val="22"/>
          <w:szCs w:val="22"/>
        </w:rPr>
        <w:t>ation</w:t>
      </w:r>
      <w:r w:rsidR="00643107" w:rsidRPr="00751E26">
        <w:rPr>
          <w:rFonts w:cs="Arial"/>
          <w:sz w:val="22"/>
          <w:szCs w:val="22"/>
        </w:rPr>
        <w:t>. For this trip, having a 4</w:t>
      </w:r>
      <w:r w:rsidR="004D62BA" w:rsidRPr="00751E26">
        <w:rPr>
          <w:rFonts w:cs="Arial"/>
          <w:sz w:val="22"/>
          <w:szCs w:val="22"/>
        </w:rPr>
        <w:t>-</w:t>
      </w:r>
      <w:r w:rsidR="00643107" w:rsidRPr="00751E26">
        <w:rPr>
          <w:rFonts w:cs="Arial"/>
          <w:sz w:val="22"/>
          <w:szCs w:val="22"/>
        </w:rPr>
        <w:t>day Swiss Pass is very important as this includes most travel around the country</w:t>
      </w:r>
      <w:r w:rsidR="00436E2A" w:rsidRPr="00751E26">
        <w:rPr>
          <w:rFonts w:cs="Arial"/>
          <w:sz w:val="22"/>
          <w:szCs w:val="22"/>
        </w:rPr>
        <w:t xml:space="preserve"> allowing exploration. </w:t>
      </w:r>
    </w:p>
    <w:p w:rsidR="00670267" w:rsidRPr="00751E26" w:rsidRDefault="00670267" w:rsidP="00436E2A">
      <w:pPr>
        <w:spacing w:line="276" w:lineRule="auto"/>
        <w:jc w:val="both"/>
        <w:rPr>
          <w:rFonts w:cs="Arial"/>
          <w:sz w:val="15"/>
          <w:szCs w:val="15"/>
        </w:rPr>
      </w:pPr>
    </w:p>
    <w:p w:rsidR="00670267" w:rsidRPr="00751E26" w:rsidRDefault="00670267" w:rsidP="00436E2A">
      <w:pPr>
        <w:spacing w:line="276" w:lineRule="auto"/>
        <w:jc w:val="both"/>
        <w:rPr>
          <w:rFonts w:cs="Arial"/>
          <w:sz w:val="22"/>
          <w:szCs w:val="22"/>
        </w:rPr>
      </w:pPr>
      <w:r w:rsidRPr="00751E26">
        <w:rPr>
          <w:rFonts w:cs="Arial"/>
          <w:sz w:val="22"/>
          <w:szCs w:val="22"/>
        </w:rPr>
        <w:t xml:space="preserve">Whilst on the trip, the research that can be undertaken would include observational research planning e.g., what the transport is like and locations. Other research planning </w:t>
      </w:r>
      <w:r w:rsidR="00187E09" w:rsidRPr="00751E26">
        <w:rPr>
          <w:rFonts w:cs="Arial"/>
          <w:sz w:val="22"/>
          <w:szCs w:val="22"/>
        </w:rPr>
        <w:t xml:space="preserve">may include: </w:t>
      </w:r>
      <w:r w:rsidR="008D1913" w:rsidRPr="00751E26">
        <w:rPr>
          <w:rFonts w:cs="Arial"/>
          <w:sz w:val="22"/>
          <w:szCs w:val="22"/>
        </w:rPr>
        <w:t xml:space="preserve">talking to the locals when there. </w:t>
      </w:r>
      <w:r w:rsidR="006413AD">
        <w:rPr>
          <w:rFonts w:cs="Arial"/>
          <w:sz w:val="22"/>
          <w:szCs w:val="22"/>
        </w:rPr>
        <w:t xml:space="preserve">To follow </w:t>
      </w:r>
      <w:r w:rsidR="008D1913" w:rsidRPr="00751E26">
        <w:rPr>
          <w:rFonts w:cs="Arial"/>
          <w:sz w:val="22"/>
          <w:szCs w:val="22"/>
        </w:rPr>
        <w:t>is</w:t>
      </w:r>
      <w:r w:rsidR="006413AD">
        <w:rPr>
          <w:rFonts w:cs="Arial"/>
          <w:sz w:val="22"/>
          <w:szCs w:val="22"/>
        </w:rPr>
        <w:t>:</w:t>
      </w:r>
      <w:r w:rsidR="008D1913" w:rsidRPr="00751E26">
        <w:rPr>
          <w:rFonts w:cs="Arial"/>
          <w:sz w:val="22"/>
          <w:szCs w:val="22"/>
        </w:rPr>
        <w:t xml:space="preserve"> the itinerary explaining how the whole day </w:t>
      </w:r>
      <w:r w:rsidR="00782FF7" w:rsidRPr="00751E26">
        <w:rPr>
          <w:rFonts w:cs="Arial"/>
          <w:sz w:val="22"/>
          <w:szCs w:val="22"/>
        </w:rPr>
        <w:t>will</w:t>
      </w:r>
      <w:r w:rsidR="008D1913" w:rsidRPr="00751E26">
        <w:rPr>
          <w:rFonts w:cs="Arial"/>
          <w:sz w:val="22"/>
          <w:szCs w:val="22"/>
        </w:rPr>
        <w:t xml:space="preserve"> plan out</w:t>
      </w:r>
      <w:r w:rsidR="00782FF7" w:rsidRPr="00751E26">
        <w:rPr>
          <w:rFonts w:cs="Arial"/>
          <w:sz w:val="22"/>
          <w:szCs w:val="22"/>
        </w:rPr>
        <w:t xml:space="preserve"> with timings</w:t>
      </w:r>
      <w:r w:rsidR="006413AD">
        <w:rPr>
          <w:rFonts w:cs="Arial"/>
          <w:sz w:val="22"/>
          <w:szCs w:val="22"/>
        </w:rPr>
        <w:t xml:space="preserve"> </w:t>
      </w:r>
      <w:r w:rsidR="00782FF7" w:rsidRPr="00751E26">
        <w:rPr>
          <w:rFonts w:cs="Arial"/>
          <w:sz w:val="22"/>
          <w:szCs w:val="22"/>
        </w:rPr>
        <w:t>etc.</w:t>
      </w:r>
      <w:r w:rsidR="00C129D2">
        <w:rPr>
          <w:rFonts w:cs="Arial"/>
          <w:sz w:val="22"/>
          <w:szCs w:val="22"/>
        </w:rPr>
        <w:t xml:space="preserve"> R</w:t>
      </w:r>
      <w:r w:rsidR="006413AD">
        <w:rPr>
          <w:rFonts w:cs="Arial"/>
          <w:sz w:val="22"/>
          <w:szCs w:val="22"/>
        </w:rPr>
        <w:t>isk assessment and an ‘Appendices’ with additional information.</w:t>
      </w:r>
    </w:p>
    <w:p w:rsidR="00670267" w:rsidRPr="00670267" w:rsidRDefault="00670267" w:rsidP="00864ABD">
      <w:pPr>
        <w:spacing w:line="276" w:lineRule="auto"/>
        <w:jc w:val="both"/>
        <w:rPr>
          <w:rFonts w:cs="Arial"/>
          <w:sz w:val="10"/>
          <w:szCs w:val="10"/>
          <w:highlight w:val="yellow"/>
        </w:rPr>
      </w:pPr>
    </w:p>
    <w:p w:rsidR="0048473F" w:rsidRDefault="0048473F" w:rsidP="001B0C66">
      <w:pPr>
        <w:spacing w:line="276" w:lineRule="auto"/>
        <w:jc w:val="both"/>
        <w:rPr>
          <w:rFonts w:cs="Arial"/>
          <w:b/>
          <w:bCs/>
          <w:sz w:val="32"/>
          <w:szCs w:val="32"/>
        </w:rPr>
      </w:pPr>
    </w:p>
    <w:p w:rsidR="0048473F" w:rsidRDefault="0048473F" w:rsidP="001B0C66">
      <w:pPr>
        <w:spacing w:line="276" w:lineRule="auto"/>
        <w:jc w:val="both"/>
        <w:rPr>
          <w:rFonts w:cs="Arial"/>
          <w:b/>
          <w:bCs/>
          <w:sz w:val="32"/>
          <w:szCs w:val="32"/>
        </w:rPr>
      </w:pPr>
    </w:p>
    <w:p w:rsidR="0048473F" w:rsidRDefault="0048473F" w:rsidP="001B0C66">
      <w:pPr>
        <w:spacing w:line="276" w:lineRule="auto"/>
        <w:jc w:val="both"/>
        <w:rPr>
          <w:rFonts w:cs="Arial"/>
          <w:b/>
          <w:bCs/>
          <w:sz w:val="32"/>
          <w:szCs w:val="32"/>
        </w:rPr>
      </w:pPr>
    </w:p>
    <w:p w:rsidR="0048473F" w:rsidRDefault="0048473F" w:rsidP="001B0C66">
      <w:pPr>
        <w:spacing w:line="276" w:lineRule="auto"/>
        <w:jc w:val="both"/>
        <w:rPr>
          <w:rFonts w:cs="Arial"/>
          <w:b/>
          <w:bCs/>
          <w:sz w:val="32"/>
          <w:szCs w:val="32"/>
        </w:rPr>
      </w:pPr>
    </w:p>
    <w:p w:rsidR="0048473F" w:rsidRDefault="0048473F" w:rsidP="001B0C66">
      <w:pPr>
        <w:spacing w:line="276" w:lineRule="auto"/>
        <w:jc w:val="both"/>
        <w:rPr>
          <w:rFonts w:cs="Arial"/>
          <w:b/>
          <w:bCs/>
          <w:sz w:val="32"/>
          <w:szCs w:val="32"/>
        </w:rPr>
      </w:pPr>
    </w:p>
    <w:p w:rsidR="0048473F" w:rsidRDefault="0048473F" w:rsidP="001B0C66">
      <w:pPr>
        <w:spacing w:line="276" w:lineRule="auto"/>
        <w:jc w:val="both"/>
        <w:rPr>
          <w:rFonts w:cs="Arial"/>
          <w:b/>
          <w:bCs/>
          <w:sz w:val="32"/>
          <w:szCs w:val="32"/>
        </w:rPr>
      </w:pPr>
    </w:p>
    <w:p w:rsidR="0048473F" w:rsidRDefault="0048473F" w:rsidP="001B0C66">
      <w:pPr>
        <w:spacing w:line="276" w:lineRule="auto"/>
        <w:jc w:val="both"/>
        <w:rPr>
          <w:rFonts w:cs="Arial"/>
          <w:b/>
          <w:bCs/>
          <w:sz w:val="32"/>
          <w:szCs w:val="32"/>
        </w:rPr>
      </w:pPr>
    </w:p>
    <w:p w:rsidR="00AA1C57" w:rsidRDefault="00AA1C57" w:rsidP="00751E26">
      <w:pPr>
        <w:spacing w:line="276" w:lineRule="auto"/>
        <w:jc w:val="center"/>
        <w:rPr>
          <w:rFonts w:cs="Arial"/>
          <w:b/>
          <w:bCs/>
          <w:sz w:val="32"/>
          <w:szCs w:val="32"/>
        </w:rPr>
      </w:pPr>
      <w:r w:rsidRPr="004D62BA">
        <w:rPr>
          <w:rFonts w:cs="Arial"/>
          <w:b/>
          <w:bCs/>
          <w:sz w:val="32"/>
          <w:szCs w:val="32"/>
        </w:rPr>
        <w:lastRenderedPageBreak/>
        <w:t>Itinerary:</w:t>
      </w:r>
    </w:p>
    <w:p w:rsidR="0048473F" w:rsidRPr="0048473F" w:rsidRDefault="0048473F" w:rsidP="001B0C66">
      <w:pPr>
        <w:spacing w:line="276" w:lineRule="auto"/>
        <w:jc w:val="both"/>
        <w:rPr>
          <w:rFonts w:cs="Arial"/>
          <w:b/>
          <w:bCs/>
          <w:sz w:val="10"/>
          <w:szCs w:val="10"/>
        </w:r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1118"/>
        <w:gridCol w:w="12112"/>
      </w:tblGrid>
      <w:tr w:rsidR="00DD2652" w:rsidRPr="005C7863" w:rsidTr="005C7863">
        <w:tc>
          <w:tcPr>
            <w:tcW w:w="1118" w:type="dxa"/>
          </w:tcPr>
          <w:p w:rsidR="00DD2652" w:rsidRPr="00782FF7" w:rsidRDefault="00DD2652" w:rsidP="004744F2">
            <w:pPr>
              <w:spacing w:line="276" w:lineRule="auto"/>
              <w:jc w:val="both"/>
              <w:rPr>
                <w:rFonts w:cs="Arial"/>
                <w:sz w:val="22"/>
                <w:szCs w:val="22"/>
              </w:rPr>
            </w:pPr>
            <w:r w:rsidRPr="00751E26">
              <w:rPr>
                <w:rFonts w:cs="Arial"/>
              </w:rPr>
              <w:t>Timings</w:t>
            </w:r>
            <w:r w:rsidR="00782FF7" w:rsidRPr="00751E26">
              <w:rPr>
                <w:rFonts w:cs="Arial"/>
              </w:rPr>
              <w:t>:</w:t>
            </w:r>
            <w:r w:rsidRPr="00751E26">
              <w:rPr>
                <w:rFonts w:cs="Arial"/>
              </w:rPr>
              <w:t xml:space="preserve"> </w:t>
            </w:r>
          </w:p>
        </w:tc>
        <w:tc>
          <w:tcPr>
            <w:tcW w:w="12112" w:type="dxa"/>
          </w:tcPr>
          <w:p w:rsidR="00AE0151" w:rsidRPr="00751E26" w:rsidRDefault="00DD2652" w:rsidP="004744F2">
            <w:pPr>
              <w:spacing w:line="276" w:lineRule="auto"/>
              <w:jc w:val="both"/>
              <w:rPr>
                <w:rFonts w:cs="Arial"/>
              </w:rPr>
            </w:pPr>
            <w:r w:rsidRPr="00751E26">
              <w:rPr>
                <w:rFonts w:cs="Arial"/>
              </w:rPr>
              <w:t>What is happening:</w:t>
            </w:r>
          </w:p>
          <w:p w:rsidR="0048473F" w:rsidRPr="0048473F" w:rsidRDefault="0048473F" w:rsidP="004744F2">
            <w:pPr>
              <w:spacing w:line="276" w:lineRule="auto"/>
              <w:jc w:val="both"/>
              <w:rPr>
                <w:rFonts w:cs="Arial"/>
                <w:sz w:val="10"/>
                <w:szCs w:val="10"/>
              </w:rPr>
            </w:pPr>
          </w:p>
        </w:tc>
      </w:tr>
      <w:tr w:rsidR="00DD2652" w:rsidRPr="005C7863" w:rsidTr="005C7863">
        <w:tc>
          <w:tcPr>
            <w:tcW w:w="1118" w:type="dxa"/>
          </w:tcPr>
          <w:p w:rsidR="00DD2652" w:rsidRPr="00782FF7" w:rsidRDefault="003A38B7" w:rsidP="004744F2">
            <w:pPr>
              <w:spacing w:line="276" w:lineRule="auto"/>
              <w:jc w:val="both"/>
              <w:rPr>
                <w:rFonts w:cs="Arial"/>
                <w:sz w:val="18"/>
                <w:szCs w:val="18"/>
              </w:rPr>
            </w:pPr>
            <w:r w:rsidRPr="003A38B7">
              <w:rPr>
                <w:rFonts w:cs="Arial"/>
                <w:sz w:val="20"/>
                <w:szCs w:val="20"/>
              </w:rPr>
              <w:t>8.30 am</w:t>
            </w:r>
          </w:p>
        </w:tc>
        <w:tc>
          <w:tcPr>
            <w:tcW w:w="12112" w:type="dxa"/>
          </w:tcPr>
          <w:p w:rsidR="0048473F" w:rsidRPr="00F233BF" w:rsidRDefault="00DD2652" w:rsidP="004744F2">
            <w:pPr>
              <w:spacing w:line="276" w:lineRule="auto"/>
              <w:jc w:val="both"/>
              <w:rPr>
                <w:rFonts w:cs="Arial"/>
                <w:sz w:val="21"/>
                <w:szCs w:val="21"/>
              </w:rPr>
            </w:pPr>
            <w:r w:rsidRPr="00751E26">
              <w:rPr>
                <w:rFonts w:cs="Arial"/>
                <w:sz w:val="21"/>
                <w:szCs w:val="21"/>
              </w:rPr>
              <w:t>Breakfast</w:t>
            </w:r>
            <w:r w:rsidR="00782FF7" w:rsidRPr="00751E26">
              <w:rPr>
                <w:rFonts w:cs="Arial"/>
                <w:sz w:val="21"/>
                <w:szCs w:val="21"/>
              </w:rPr>
              <w:t xml:space="preserve"> &amp; get ready for the day</w:t>
            </w:r>
            <w:r w:rsidRPr="00751E26">
              <w:rPr>
                <w:rFonts w:cs="Arial"/>
                <w:sz w:val="21"/>
                <w:szCs w:val="21"/>
              </w:rPr>
              <w:t xml:space="preserve"> at the accommodation.</w:t>
            </w:r>
          </w:p>
        </w:tc>
      </w:tr>
      <w:tr w:rsidR="00DD2652" w:rsidRPr="005C7863" w:rsidTr="005C7863">
        <w:tc>
          <w:tcPr>
            <w:tcW w:w="1118" w:type="dxa"/>
          </w:tcPr>
          <w:p w:rsidR="00DD2652" w:rsidRPr="00782FF7" w:rsidRDefault="003A38B7" w:rsidP="004744F2">
            <w:pPr>
              <w:spacing w:line="276" w:lineRule="auto"/>
              <w:jc w:val="both"/>
              <w:rPr>
                <w:rFonts w:cs="Arial"/>
                <w:sz w:val="18"/>
                <w:szCs w:val="18"/>
              </w:rPr>
            </w:pPr>
            <w:r w:rsidRPr="003A38B7">
              <w:rPr>
                <w:rFonts w:cs="Arial"/>
                <w:sz w:val="20"/>
                <w:szCs w:val="20"/>
              </w:rPr>
              <w:t xml:space="preserve">9.20 am </w:t>
            </w:r>
          </w:p>
        </w:tc>
        <w:tc>
          <w:tcPr>
            <w:tcW w:w="12112" w:type="dxa"/>
          </w:tcPr>
          <w:p w:rsidR="00486B9E" w:rsidRPr="003A38B7" w:rsidRDefault="003A38B7" w:rsidP="004744F2">
            <w:pPr>
              <w:spacing w:line="276" w:lineRule="auto"/>
              <w:jc w:val="both"/>
              <w:rPr>
                <w:rFonts w:cs="Arial"/>
                <w:sz w:val="21"/>
                <w:szCs w:val="21"/>
              </w:rPr>
            </w:pPr>
            <w:r>
              <w:rPr>
                <w:rFonts w:cs="Arial"/>
                <w:sz w:val="21"/>
                <w:szCs w:val="21"/>
              </w:rPr>
              <w:t>Leave at 9:20 am and head to get train. Arrive in Lucerne for 12.05 pm. Explore the area of Lucerne first before the tour. Meet tour guide at meeting point described below.</w:t>
            </w:r>
          </w:p>
        </w:tc>
      </w:tr>
      <w:tr w:rsidR="00DD2652" w:rsidRPr="005C7863" w:rsidTr="005C7863">
        <w:tc>
          <w:tcPr>
            <w:tcW w:w="1118" w:type="dxa"/>
          </w:tcPr>
          <w:p w:rsidR="00782FF7" w:rsidRPr="00782FF7" w:rsidRDefault="00782FF7" w:rsidP="00782FF7">
            <w:pPr>
              <w:spacing w:line="276" w:lineRule="auto"/>
              <w:rPr>
                <w:rFonts w:cs="Arial"/>
                <w:sz w:val="18"/>
                <w:szCs w:val="18"/>
              </w:rPr>
            </w:pPr>
            <w:r w:rsidRPr="00751E26">
              <w:rPr>
                <w:rFonts w:cs="Arial"/>
                <w:sz w:val="20"/>
                <w:szCs w:val="20"/>
              </w:rPr>
              <w:t>1 pm – 3 pm Approx.</w:t>
            </w:r>
          </w:p>
        </w:tc>
        <w:tc>
          <w:tcPr>
            <w:tcW w:w="12112" w:type="dxa"/>
          </w:tcPr>
          <w:p w:rsidR="00782FF7" w:rsidRPr="00751E26" w:rsidRDefault="00782FF7" w:rsidP="00782FF7">
            <w:pPr>
              <w:rPr>
                <w:sz w:val="22"/>
                <w:szCs w:val="22"/>
              </w:rPr>
            </w:pPr>
            <w:r w:rsidRPr="00751E26">
              <w:rPr>
                <w:b/>
                <w:bCs/>
                <w:sz w:val="22"/>
                <w:szCs w:val="22"/>
              </w:rPr>
              <w:t>Name:</w:t>
            </w:r>
            <w:r w:rsidRPr="00751E26">
              <w:rPr>
                <w:sz w:val="22"/>
                <w:szCs w:val="22"/>
              </w:rPr>
              <w:t xml:space="preserve"> </w:t>
            </w:r>
            <w:r w:rsidRPr="00751E26">
              <w:rPr>
                <w:sz w:val="21"/>
                <w:szCs w:val="21"/>
              </w:rPr>
              <w:t xml:space="preserve">Lucerne “CH” Experience: Cheese, Chocolate, Chapel Bridge &amp; Château </w:t>
            </w:r>
          </w:p>
          <w:p w:rsidR="00782FF7" w:rsidRPr="00751E26" w:rsidRDefault="00782FF7" w:rsidP="00782FF7">
            <w:pPr>
              <w:rPr>
                <w:sz w:val="22"/>
                <w:szCs w:val="22"/>
              </w:rPr>
            </w:pPr>
            <w:r w:rsidRPr="00751E26">
              <w:rPr>
                <w:b/>
                <w:bCs/>
                <w:sz w:val="22"/>
                <w:szCs w:val="22"/>
              </w:rPr>
              <w:t>Duration:</w:t>
            </w:r>
            <w:r w:rsidRPr="00751E26">
              <w:rPr>
                <w:sz w:val="22"/>
                <w:szCs w:val="22"/>
              </w:rPr>
              <w:t xml:space="preserve"> </w:t>
            </w:r>
            <w:r w:rsidRPr="00751E26">
              <w:rPr>
                <w:sz w:val="21"/>
                <w:szCs w:val="21"/>
              </w:rPr>
              <w:t>2 hours approx.</w:t>
            </w:r>
          </w:p>
          <w:p w:rsidR="00782FF7" w:rsidRPr="00751E26" w:rsidRDefault="00782FF7" w:rsidP="00782FF7">
            <w:pPr>
              <w:rPr>
                <w:sz w:val="22"/>
                <w:szCs w:val="22"/>
              </w:rPr>
            </w:pPr>
            <w:r w:rsidRPr="00751E26">
              <w:rPr>
                <w:b/>
                <w:bCs/>
                <w:sz w:val="22"/>
                <w:szCs w:val="22"/>
              </w:rPr>
              <w:t>Option 2:</w:t>
            </w:r>
            <w:r w:rsidRPr="00751E26">
              <w:rPr>
                <w:sz w:val="22"/>
                <w:szCs w:val="22"/>
              </w:rPr>
              <w:t xml:space="preserve"> </w:t>
            </w:r>
            <w:r w:rsidRPr="00751E26">
              <w:rPr>
                <w:sz w:val="21"/>
                <w:szCs w:val="21"/>
              </w:rPr>
              <w:t>CH Experience, Tour Price: £13</w:t>
            </w:r>
            <w:r w:rsidR="00B87355">
              <w:rPr>
                <w:sz w:val="21"/>
                <w:szCs w:val="21"/>
              </w:rPr>
              <w:t>5</w:t>
            </w:r>
            <w:r w:rsidRPr="00751E26">
              <w:rPr>
                <w:sz w:val="21"/>
                <w:szCs w:val="21"/>
              </w:rPr>
              <w:t>.</w:t>
            </w:r>
            <w:r w:rsidR="00B87355">
              <w:rPr>
                <w:sz w:val="21"/>
                <w:szCs w:val="21"/>
              </w:rPr>
              <w:t>60</w:t>
            </w:r>
            <w:r w:rsidR="003A38B7">
              <w:rPr>
                <w:sz w:val="21"/>
                <w:szCs w:val="21"/>
              </w:rPr>
              <w:t xml:space="preserve"> each person.</w:t>
            </w:r>
          </w:p>
          <w:p w:rsidR="00782FF7" w:rsidRPr="00751E26" w:rsidRDefault="00782FF7" w:rsidP="00782FF7">
            <w:pPr>
              <w:rPr>
                <w:sz w:val="21"/>
                <w:szCs w:val="21"/>
              </w:rPr>
            </w:pPr>
            <w:r w:rsidRPr="00751E26">
              <w:rPr>
                <w:sz w:val="21"/>
                <w:szCs w:val="21"/>
              </w:rPr>
              <w:t>(Tasting + Landmarks visit: Cheese and Chocolate tastings + one glass wine + Castle lift ticket + visits to Chapel bridge and Water Tour)</w:t>
            </w:r>
          </w:p>
          <w:p w:rsidR="00782FF7" w:rsidRPr="00751E26" w:rsidRDefault="00782FF7" w:rsidP="00782FF7">
            <w:pPr>
              <w:rPr>
                <w:sz w:val="22"/>
                <w:szCs w:val="22"/>
              </w:rPr>
            </w:pPr>
            <w:r w:rsidRPr="00751E26">
              <w:rPr>
                <w:b/>
                <w:bCs/>
                <w:sz w:val="22"/>
                <w:szCs w:val="22"/>
              </w:rPr>
              <w:t>Start Time:</w:t>
            </w:r>
            <w:r w:rsidRPr="00751E26">
              <w:rPr>
                <w:sz w:val="22"/>
                <w:szCs w:val="22"/>
              </w:rPr>
              <w:t xml:space="preserve"> </w:t>
            </w:r>
            <w:r w:rsidRPr="00751E26">
              <w:rPr>
                <w:sz w:val="21"/>
                <w:szCs w:val="21"/>
              </w:rPr>
              <w:t xml:space="preserve">1 PM </w:t>
            </w:r>
          </w:p>
          <w:p w:rsidR="00782FF7" w:rsidRPr="00751E26" w:rsidRDefault="00782FF7" w:rsidP="00782FF7">
            <w:pPr>
              <w:rPr>
                <w:rFonts w:eastAsia="Times New Roman" w:cstheme="minorHAnsi"/>
                <w:kern w:val="0"/>
                <w:sz w:val="21"/>
                <w:szCs w:val="21"/>
                <w:lang w:eastAsia="en-GB"/>
                <w14:ligatures w14:val="none"/>
              </w:rPr>
            </w:pPr>
            <w:r w:rsidRPr="00751E26">
              <w:rPr>
                <w:b/>
                <w:bCs/>
                <w:sz w:val="22"/>
                <w:szCs w:val="22"/>
              </w:rPr>
              <w:t>Overview:</w:t>
            </w:r>
            <w:r w:rsidRPr="00751E26">
              <w:rPr>
                <w:sz w:val="22"/>
                <w:szCs w:val="22"/>
              </w:rPr>
              <w:t xml:space="preserve"> </w:t>
            </w:r>
            <w:r w:rsidRPr="00751E26">
              <w:rPr>
                <w:rFonts w:eastAsia="Times New Roman" w:cstheme="minorHAnsi"/>
                <w:kern w:val="0"/>
                <w:sz w:val="21"/>
                <w:szCs w:val="21"/>
                <w:lang w:eastAsia="en-GB"/>
                <w14:ligatures w14:val="none"/>
              </w:rPr>
              <w:t xml:space="preserve">Get the traditional Swiss experience on a day trip from Lucerne, tasting chocolate and cheese, and discovering castles and chapels. Taking part in a small group of just six people, you’ll enjoy a more intimate tour experience as you explore. For an extended trip, upgrade to include a sightseeing cruise ticket, and see the Swiss </w:t>
            </w:r>
            <w:r w:rsidR="00751E26" w:rsidRPr="00751E26">
              <w:rPr>
                <w:rFonts w:eastAsia="Times New Roman" w:cstheme="minorHAnsi"/>
                <w:kern w:val="0"/>
                <w:sz w:val="21"/>
                <w:szCs w:val="21"/>
                <w:lang w:eastAsia="en-GB"/>
                <w14:ligatures w14:val="none"/>
              </w:rPr>
              <w:t>Sights</w:t>
            </w:r>
            <w:r w:rsidRPr="00751E26">
              <w:rPr>
                <w:rFonts w:eastAsia="Times New Roman" w:cstheme="minorHAnsi"/>
                <w:kern w:val="0"/>
                <w:sz w:val="21"/>
                <w:szCs w:val="21"/>
                <w:lang w:eastAsia="en-GB"/>
                <w14:ligatures w14:val="none"/>
              </w:rPr>
              <w:t xml:space="preserve"> from Lake Lucerne.</w:t>
            </w:r>
          </w:p>
          <w:p w:rsidR="00782FF7" w:rsidRPr="00493731" w:rsidRDefault="00782FF7" w:rsidP="00782FF7">
            <w:pPr>
              <w:rPr>
                <w:rFonts w:eastAsia="Times New Roman" w:cstheme="minorHAnsi"/>
                <w:kern w:val="0"/>
                <w:sz w:val="21"/>
                <w:szCs w:val="21"/>
                <w:lang w:eastAsia="en-GB"/>
                <w14:ligatures w14:val="none"/>
              </w:rPr>
            </w:pPr>
            <w:r w:rsidRPr="00493731">
              <w:rPr>
                <w:rFonts w:eastAsia="Times New Roman" w:cstheme="minorHAnsi"/>
                <w:kern w:val="0"/>
                <w:sz w:val="21"/>
                <w:szCs w:val="21"/>
                <w:lang w:eastAsia="en-GB"/>
                <w14:ligatures w14:val="none"/>
              </w:rPr>
              <w:t>Try up to five different types of Swiss chocolate at the start of the tour</w:t>
            </w:r>
          </w:p>
          <w:p w:rsidR="00782FF7" w:rsidRPr="00493731" w:rsidRDefault="00782FF7" w:rsidP="00782FF7">
            <w:pPr>
              <w:rPr>
                <w:rFonts w:eastAsia="Times New Roman" w:cstheme="minorHAnsi"/>
                <w:kern w:val="0"/>
                <w:sz w:val="21"/>
                <w:szCs w:val="21"/>
                <w:lang w:eastAsia="en-GB"/>
                <w14:ligatures w14:val="none"/>
              </w:rPr>
            </w:pPr>
            <w:r w:rsidRPr="00493731">
              <w:rPr>
                <w:rFonts w:eastAsia="Times New Roman" w:cstheme="minorHAnsi"/>
                <w:kern w:val="0"/>
                <w:sz w:val="21"/>
                <w:szCs w:val="21"/>
                <w:lang w:eastAsia="en-GB"/>
                <w14:ligatures w14:val="none"/>
              </w:rPr>
              <w:t>Sample Swiss wine, specially chosen to complement the local cheese</w:t>
            </w:r>
          </w:p>
          <w:p w:rsidR="00782FF7" w:rsidRPr="00493731" w:rsidRDefault="00782FF7" w:rsidP="00782FF7">
            <w:pPr>
              <w:rPr>
                <w:rFonts w:eastAsia="Times New Roman" w:cstheme="minorHAnsi"/>
                <w:kern w:val="0"/>
                <w:sz w:val="21"/>
                <w:szCs w:val="21"/>
                <w:lang w:eastAsia="en-GB"/>
                <w14:ligatures w14:val="none"/>
              </w:rPr>
            </w:pPr>
            <w:r w:rsidRPr="00493731">
              <w:rPr>
                <w:rFonts w:eastAsia="Times New Roman" w:cstheme="minorHAnsi"/>
                <w:kern w:val="0"/>
                <w:sz w:val="21"/>
                <w:szCs w:val="21"/>
                <w:lang w:eastAsia="en-GB"/>
                <w14:ligatures w14:val="none"/>
              </w:rPr>
              <w:t>Hear the history of Chapel Bridge, one of Lucerne’s handsome landmarks</w:t>
            </w:r>
          </w:p>
          <w:p w:rsidR="00782FF7" w:rsidRPr="00751E26" w:rsidRDefault="00782FF7" w:rsidP="00782FF7">
            <w:pPr>
              <w:rPr>
                <w:rFonts w:eastAsia="Times New Roman" w:cstheme="minorHAnsi"/>
                <w:kern w:val="0"/>
                <w:sz w:val="21"/>
                <w:szCs w:val="21"/>
                <w:lang w:eastAsia="en-GB"/>
                <w14:ligatures w14:val="none"/>
              </w:rPr>
            </w:pPr>
            <w:r w:rsidRPr="00493731">
              <w:rPr>
                <w:rFonts w:eastAsia="Times New Roman" w:cstheme="minorHAnsi"/>
                <w:kern w:val="0"/>
                <w:sz w:val="21"/>
                <w:szCs w:val="21"/>
                <w:lang w:eastAsia="en-GB"/>
                <w14:ligatures w14:val="none"/>
              </w:rPr>
              <w:t>Visit Lucerne Castle with a prebooked ticket, and admire the views</w:t>
            </w:r>
          </w:p>
          <w:p w:rsidR="00782FF7" w:rsidRPr="00751E26" w:rsidRDefault="00782FF7" w:rsidP="00782FF7">
            <w:pPr>
              <w:rPr>
                <w:rFonts w:eastAsia="Times New Roman" w:cstheme="minorHAnsi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51E26">
              <w:rPr>
                <w:rFonts w:eastAsia="Times New Roman" w:cstheme="minorHAnsi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  <w:t>Reviews:</w:t>
            </w:r>
            <w:r w:rsidRPr="00751E26">
              <w:rPr>
                <w:rFonts w:eastAsia="Times New Roman" w:cstheme="minorHAnsi"/>
                <w:kern w:val="0"/>
                <w:sz w:val="22"/>
                <w:szCs w:val="22"/>
                <w:lang w:eastAsia="en-GB"/>
                <w14:ligatures w14:val="none"/>
              </w:rPr>
              <w:t xml:space="preserve"> </w:t>
            </w:r>
            <w:r w:rsidRPr="00751E26">
              <w:rPr>
                <w:rFonts w:eastAsia="Times New Roman" w:cstheme="minorHAnsi"/>
                <w:kern w:val="0"/>
                <w:sz w:val="21"/>
                <w:szCs w:val="21"/>
                <w:lang w:eastAsia="en-GB"/>
                <w14:ligatures w14:val="none"/>
              </w:rPr>
              <w:t>All 5-star reviews</w:t>
            </w:r>
            <w:r w:rsidR="00486B9E" w:rsidRPr="00751E26">
              <w:rPr>
                <w:rFonts w:eastAsia="Times New Roman" w:cstheme="minorHAnsi"/>
                <w:kern w:val="0"/>
                <w:sz w:val="21"/>
                <w:szCs w:val="21"/>
                <w:lang w:eastAsia="en-GB"/>
                <w14:ligatures w14:val="none"/>
              </w:rPr>
              <w:t xml:space="preserve">. </w:t>
            </w:r>
          </w:p>
          <w:p w:rsidR="00782FF7" w:rsidRPr="00751E26" w:rsidRDefault="00782FF7" w:rsidP="00782FF7">
            <w:pPr>
              <w:rPr>
                <w:rFonts w:eastAsia="Times New Roman" w:cstheme="minorHAnsi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51E26">
              <w:rPr>
                <w:rFonts w:eastAsia="Times New Roman" w:cstheme="minorHAnsi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  <w:t xml:space="preserve">Meeting Point: </w:t>
            </w:r>
            <w:proofErr w:type="spellStart"/>
            <w:r w:rsidRPr="00751E26">
              <w:rPr>
                <w:rFonts w:eastAsia="Times New Roman" w:cstheme="minorHAnsi"/>
                <w:kern w:val="0"/>
                <w:sz w:val="21"/>
                <w:szCs w:val="21"/>
                <w:lang w:eastAsia="en-GB"/>
                <w14:ligatures w14:val="none"/>
              </w:rPr>
              <w:t>Torbogen</w:t>
            </w:r>
            <w:proofErr w:type="spellEnd"/>
            <w:r w:rsidRPr="00751E26">
              <w:rPr>
                <w:rFonts w:eastAsia="Times New Roman" w:cstheme="minorHAnsi"/>
                <w:kern w:val="0"/>
                <w:sz w:val="21"/>
                <w:szCs w:val="21"/>
                <w:lang w:eastAsia="en-GB"/>
                <w14:ligatures w14:val="none"/>
              </w:rPr>
              <w:t xml:space="preserve"> Luzern </w:t>
            </w:r>
            <w:proofErr w:type="spellStart"/>
            <w:r w:rsidRPr="00493731">
              <w:rPr>
                <w:rFonts w:eastAsia="Times New Roman" w:cstheme="minorHAnsi"/>
                <w:kern w:val="0"/>
                <w:sz w:val="21"/>
                <w:szCs w:val="21"/>
                <w:lang w:eastAsia="en-GB"/>
                <w14:ligatures w14:val="none"/>
              </w:rPr>
              <w:t>Bahnhofpl</w:t>
            </w:r>
            <w:proofErr w:type="spellEnd"/>
            <w:r w:rsidRPr="00493731">
              <w:rPr>
                <w:rFonts w:eastAsia="Times New Roman" w:cstheme="minorHAnsi"/>
                <w:kern w:val="0"/>
                <w:sz w:val="21"/>
                <w:szCs w:val="21"/>
                <w:lang w:eastAsia="en-GB"/>
                <w14:ligatures w14:val="none"/>
              </w:rPr>
              <w:t>., 6003 Luzern, Switzerland</w:t>
            </w:r>
            <w:r w:rsidRPr="00751E26">
              <w:rPr>
                <w:rFonts w:eastAsia="Times New Roman" w:cstheme="minorHAnsi"/>
                <w:kern w:val="0"/>
                <w:sz w:val="21"/>
                <w:szCs w:val="21"/>
                <w:lang w:eastAsia="en-GB"/>
                <w14:ligatures w14:val="none"/>
              </w:rPr>
              <w:t xml:space="preserve"> (FINISH AT SOME POINT)</w:t>
            </w:r>
          </w:p>
          <w:p w:rsidR="0048473F" w:rsidRDefault="00782FF7" w:rsidP="00782FF7">
            <w:pPr>
              <w:rPr>
                <w:rFonts w:eastAsia="Times New Roman" w:cstheme="minorHAnsi"/>
                <w:kern w:val="0"/>
                <w:sz w:val="21"/>
                <w:szCs w:val="21"/>
                <w:lang w:eastAsia="en-GB"/>
                <w14:ligatures w14:val="none"/>
              </w:rPr>
            </w:pPr>
            <w:r w:rsidRPr="00751E26">
              <w:rPr>
                <w:rFonts w:eastAsia="Times New Roman" w:cstheme="minorHAnsi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  <w:t xml:space="preserve">Cancellation Policy: </w:t>
            </w:r>
            <w:r w:rsidRPr="00751E26">
              <w:rPr>
                <w:rFonts w:eastAsia="Times New Roman" w:cstheme="minorHAnsi"/>
                <w:kern w:val="0"/>
                <w:sz w:val="21"/>
                <w:szCs w:val="21"/>
                <w:lang w:eastAsia="en-GB"/>
                <w14:ligatures w14:val="none"/>
              </w:rPr>
              <w:t xml:space="preserve">Full refund up to 24 hours before experience’s start time. </w:t>
            </w:r>
          </w:p>
          <w:p w:rsidR="00D44786" w:rsidRPr="00D44786" w:rsidRDefault="00D44786" w:rsidP="00782FF7">
            <w:pPr>
              <w:rPr>
                <w:rFonts w:eastAsia="Times New Roman" w:cstheme="minorHAnsi"/>
                <w:b/>
                <w:bCs/>
                <w:kern w:val="0"/>
                <w:sz w:val="21"/>
                <w:szCs w:val="21"/>
                <w:lang w:eastAsia="en-GB"/>
                <w14:ligatures w14:val="none"/>
              </w:rPr>
            </w:pPr>
            <w:r>
              <w:rPr>
                <w:rFonts w:eastAsia="Times New Roman" w:cstheme="minorHAnsi"/>
                <w:b/>
                <w:bCs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r w:rsidRPr="00D44786">
              <w:rPr>
                <w:rFonts w:eastAsia="Times New Roman" w:cstheme="minorHAnsi"/>
                <w:b/>
                <w:bCs/>
                <w:kern w:val="0"/>
                <w:sz w:val="21"/>
                <w:szCs w:val="21"/>
                <w:lang w:eastAsia="en-GB"/>
                <w14:ligatures w14:val="none"/>
              </w:rPr>
              <w:t>Refer to the appendices for more information</w:t>
            </w:r>
            <w:r>
              <w:rPr>
                <w:rFonts w:eastAsia="Times New Roman" w:cstheme="minorHAnsi"/>
                <w:b/>
                <w:bCs/>
                <w:kern w:val="0"/>
                <w:sz w:val="21"/>
                <w:szCs w:val="21"/>
                <w:lang w:eastAsia="en-GB"/>
                <w14:ligatures w14:val="none"/>
              </w:rPr>
              <w:t>)</w:t>
            </w:r>
          </w:p>
        </w:tc>
      </w:tr>
      <w:tr w:rsidR="00486B9E" w:rsidRPr="005C7863" w:rsidTr="005C7863">
        <w:tc>
          <w:tcPr>
            <w:tcW w:w="1118" w:type="dxa"/>
          </w:tcPr>
          <w:p w:rsidR="00486B9E" w:rsidRPr="00F233BF" w:rsidRDefault="00A74441" w:rsidP="00782FF7">
            <w:pPr>
              <w:spacing w:line="276" w:lineRule="auto"/>
              <w:rPr>
                <w:rFonts w:cs="Arial"/>
                <w:sz w:val="18"/>
                <w:szCs w:val="18"/>
              </w:rPr>
            </w:pPr>
            <w:r>
              <w:rPr>
                <w:rFonts w:cs="Arial"/>
                <w:sz w:val="18"/>
                <w:szCs w:val="18"/>
              </w:rPr>
              <w:t xml:space="preserve">3.30 pm – 5pm </w:t>
            </w:r>
          </w:p>
        </w:tc>
        <w:tc>
          <w:tcPr>
            <w:tcW w:w="12112" w:type="dxa"/>
          </w:tcPr>
          <w:p w:rsidR="0048473F" w:rsidRPr="00F233BF" w:rsidRDefault="003A38B7" w:rsidP="00782FF7">
            <w:pPr>
              <w:rPr>
                <w:sz w:val="21"/>
                <w:szCs w:val="21"/>
              </w:rPr>
            </w:pPr>
            <w:r w:rsidRPr="00F233BF">
              <w:rPr>
                <w:sz w:val="21"/>
                <w:szCs w:val="21"/>
              </w:rPr>
              <w:t xml:space="preserve"> Get Train to Bern</w:t>
            </w:r>
            <w:r w:rsidR="00F233BF" w:rsidRPr="00F233BF">
              <w:rPr>
                <w:sz w:val="21"/>
                <w:szCs w:val="21"/>
              </w:rPr>
              <w:t xml:space="preserve"> and visit Bern. </w:t>
            </w:r>
            <w:r w:rsidR="00A74441">
              <w:rPr>
                <w:sz w:val="21"/>
                <w:szCs w:val="21"/>
              </w:rPr>
              <w:t>Arrive at 5 pm.</w:t>
            </w:r>
          </w:p>
        </w:tc>
      </w:tr>
      <w:tr w:rsidR="00A74441" w:rsidRPr="005C7863" w:rsidTr="005C7863">
        <w:tc>
          <w:tcPr>
            <w:tcW w:w="1118" w:type="dxa"/>
          </w:tcPr>
          <w:p w:rsidR="00A74441" w:rsidRDefault="00A74441" w:rsidP="00782FF7">
            <w:pPr>
              <w:spacing w:line="276" w:lineRule="auto"/>
              <w:rPr>
                <w:rFonts w:cs="Arial"/>
                <w:sz w:val="18"/>
                <w:szCs w:val="18"/>
              </w:rPr>
            </w:pPr>
            <w:r>
              <w:rPr>
                <w:rFonts w:cs="Arial"/>
                <w:sz w:val="18"/>
                <w:szCs w:val="18"/>
              </w:rPr>
              <w:t>5 pm – 6.05 pm</w:t>
            </w:r>
          </w:p>
        </w:tc>
        <w:tc>
          <w:tcPr>
            <w:tcW w:w="12112" w:type="dxa"/>
          </w:tcPr>
          <w:p w:rsidR="00A74441" w:rsidRPr="00F233BF" w:rsidRDefault="00A74441" w:rsidP="00782FF7">
            <w:pPr>
              <w:rPr>
                <w:sz w:val="21"/>
                <w:szCs w:val="21"/>
              </w:rPr>
            </w:pPr>
            <w:r w:rsidRPr="00F233BF">
              <w:rPr>
                <w:sz w:val="21"/>
                <w:szCs w:val="21"/>
              </w:rPr>
              <w:t>Explore the old</w:t>
            </w:r>
            <w:r>
              <w:rPr>
                <w:sz w:val="21"/>
                <w:szCs w:val="21"/>
              </w:rPr>
              <w:t xml:space="preserve"> town, declared a UNESCO World Cultural Heritage Site in 1983.</w:t>
            </w:r>
          </w:p>
        </w:tc>
      </w:tr>
      <w:tr w:rsidR="00DD2652" w:rsidRPr="005C7863" w:rsidTr="005C7863">
        <w:tc>
          <w:tcPr>
            <w:tcW w:w="1118" w:type="dxa"/>
          </w:tcPr>
          <w:p w:rsidR="00DD2652" w:rsidRPr="00782FF7" w:rsidRDefault="00A74441" w:rsidP="004744F2">
            <w:pPr>
              <w:spacing w:line="276" w:lineRule="auto"/>
              <w:jc w:val="both"/>
              <w:rPr>
                <w:rFonts w:cs="Arial"/>
                <w:sz w:val="18"/>
                <w:szCs w:val="18"/>
              </w:rPr>
            </w:pPr>
            <w:r>
              <w:rPr>
                <w:rFonts w:cs="Arial"/>
                <w:sz w:val="18"/>
                <w:szCs w:val="18"/>
              </w:rPr>
              <w:t xml:space="preserve">6.05 pm – 7:16 pm </w:t>
            </w:r>
          </w:p>
        </w:tc>
        <w:tc>
          <w:tcPr>
            <w:tcW w:w="12112" w:type="dxa"/>
          </w:tcPr>
          <w:p w:rsidR="0048473F" w:rsidRPr="003A38B7" w:rsidRDefault="003A38B7" w:rsidP="004744F2">
            <w:pPr>
              <w:spacing w:line="276" w:lineRule="auto"/>
              <w:jc w:val="both"/>
              <w:rPr>
                <w:rFonts w:cs="Arial"/>
                <w:sz w:val="20"/>
                <w:szCs w:val="20"/>
              </w:rPr>
            </w:pPr>
            <w:r>
              <w:rPr>
                <w:rFonts w:cs="Arial"/>
                <w:sz w:val="20"/>
                <w:szCs w:val="20"/>
              </w:rPr>
              <w:t>Get train</w:t>
            </w:r>
            <w:r w:rsidR="00AE0151" w:rsidRPr="00751E26">
              <w:rPr>
                <w:rFonts w:cs="Arial"/>
                <w:sz w:val="20"/>
                <w:szCs w:val="20"/>
              </w:rPr>
              <w:t xml:space="preserve"> back to the accommodation</w:t>
            </w:r>
            <w:r>
              <w:rPr>
                <w:rFonts w:cs="Arial"/>
                <w:sz w:val="20"/>
                <w:szCs w:val="20"/>
              </w:rPr>
              <w:t xml:space="preserve"> from our final location.</w:t>
            </w:r>
            <w:r w:rsidR="00AE0151" w:rsidRPr="00751E26">
              <w:rPr>
                <w:rFonts w:cs="Arial"/>
                <w:sz w:val="20"/>
                <w:szCs w:val="20"/>
              </w:rPr>
              <w:t xml:space="preserve"> </w:t>
            </w:r>
          </w:p>
        </w:tc>
      </w:tr>
    </w:tbl>
    <w:p w:rsidR="00782FF7" w:rsidRPr="00782FF7" w:rsidRDefault="00782FF7" w:rsidP="001B0C66">
      <w:pPr>
        <w:spacing w:line="276" w:lineRule="auto"/>
        <w:jc w:val="both"/>
        <w:rPr>
          <w:rFonts w:cs="Arial"/>
          <w:b/>
          <w:bCs/>
          <w:sz w:val="15"/>
          <w:szCs w:val="15"/>
        </w:rPr>
      </w:pPr>
    </w:p>
    <w:p w:rsidR="0048473F" w:rsidRDefault="0048473F" w:rsidP="001B0C66">
      <w:pPr>
        <w:spacing w:line="276" w:lineRule="auto"/>
        <w:jc w:val="both"/>
        <w:rPr>
          <w:rFonts w:cs="Arial"/>
          <w:b/>
          <w:bCs/>
          <w:sz w:val="32"/>
          <w:szCs w:val="32"/>
        </w:rPr>
      </w:pPr>
    </w:p>
    <w:p w:rsidR="0048473F" w:rsidRDefault="0048473F" w:rsidP="001B0C66">
      <w:pPr>
        <w:spacing w:line="276" w:lineRule="auto"/>
        <w:jc w:val="both"/>
        <w:rPr>
          <w:rFonts w:cs="Arial"/>
          <w:b/>
          <w:bCs/>
          <w:sz w:val="32"/>
          <w:szCs w:val="32"/>
        </w:rPr>
      </w:pPr>
    </w:p>
    <w:p w:rsidR="003A38B7" w:rsidRDefault="003A38B7" w:rsidP="001B0C66">
      <w:pPr>
        <w:spacing w:line="276" w:lineRule="auto"/>
        <w:jc w:val="both"/>
        <w:rPr>
          <w:rFonts w:cs="Arial"/>
          <w:b/>
          <w:bCs/>
          <w:sz w:val="32"/>
          <w:szCs w:val="32"/>
        </w:rPr>
      </w:pPr>
    </w:p>
    <w:p w:rsidR="00F233BF" w:rsidRDefault="00F233BF" w:rsidP="001B0C66">
      <w:pPr>
        <w:spacing w:line="276" w:lineRule="auto"/>
        <w:jc w:val="both"/>
        <w:rPr>
          <w:rFonts w:cs="Arial"/>
          <w:b/>
          <w:bCs/>
          <w:sz w:val="32"/>
          <w:szCs w:val="32"/>
        </w:rPr>
      </w:pPr>
    </w:p>
    <w:p w:rsidR="00DD2652" w:rsidRDefault="0033368B" w:rsidP="00751E26">
      <w:pPr>
        <w:spacing w:line="276" w:lineRule="auto"/>
        <w:jc w:val="center"/>
        <w:rPr>
          <w:rFonts w:cs="Arial"/>
          <w:b/>
          <w:bCs/>
          <w:sz w:val="32"/>
          <w:szCs w:val="32"/>
        </w:rPr>
      </w:pPr>
      <w:r w:rsidRPr="00AC1BD7">
        <w:rPr>
          <w:rFonts w:cs="Arial"/>
          <w:b/>
          <w:bCs/>
          <w:sz w:val="32"/>
          <w:szCs w:val="32"/>
        </w:rPr>
        <w:lastRenderedPageBreak/>
        <w:t>Risk Assessment</w:t>
      </w:r>
      <w:r w:rsidR="00AC1BD7">
        <w:rPr>
          <w:rFonts w:cs="Arial"/>
          <w:b/>
          <w:bCs/>
          <w:sz w:val="32"/>
          <w:szCs w:val="32"/>
        </w:rPr>
        <w:t>:</w:t>
      </w:r>
    </w:p>
    <w:p w:rsidR="00751E26" w:rsidRPr="00751E26" w:rsidRDefault="00751E26" w:rsidP="00751E26">
      <w:pPr>
        <w:spacing w:line="276" w:lineRule="auto"/>
        <w:jc w:val="center"/>
        <w:rPr>
          <w:rFonts w:cs="Arial"/>
          <w:b/>
          <w:bCs/>
          <w:sz w:val="15"/>
          <w:szCs w:val="15"/>
        </w:rPr>
      </w:pPr>
    </w:p>
    <w:p w:rsidR="00DD2652" w:rsidRPr="00751E26" w:rsidRDefault="00DD2652" w:rsidP="00DD2652">
      <w:pPr>
        <w:spacing w:line="276" w:lineRule="auto"/>
        <w:jc w:val="both"/>
        <w:rPr>
          <w:rFonts w:cs="Arial"/>
          <w:sz w:val="22"/>
          <w:szCs w:val="22"/>
        </w:rPr>
      </w:pPr>
      <w:r w:rsidRPr="00751E26">
        <w:rPr>
          <w:rFonts w:cs="Arial"/>
          <w:sz w:val="22"/>
          <w:szCs w:val="22"/>
        </w:rPr>
        <w:t xml:space="preserve">The risk assessment is for the itinerary day. </w:t>
      </w:r>
      <w:r w:rsidR="00643107" w:rsidRPr="00751E26">
        <w:rPr>
          <w:rFonts w:cs="Arial"/>
          <w:sz w:val="22"/>
          <w:szCs w:val="22"/>
        </w:rPr>
        <w:t xml:space="preserve">Emily Cadwallader </w:t>
      </w:r>
      <w:r w:rsidRPr="00751E26">
        <w:rPr>
          <w:rFonts w:cs="Arial"/>
          <w:sz w:val="22"/>
          <w:szCs w:val="22"/>
        </w:rPr>
        <w:t>will be going wi</w:t>
      </w:r>
      <w:r w:rsidR="00643107" w:rsidRPr="00751E26">
        <w:rPr>
          <w:rFonts w:cs="Arial"/>
          <w:sz w:val="22"/>
          <w:szCs w:val="22"/>
        </w:rPr>
        <w:t xml:space="preserve">th Emily Jones and Nicole </w:t>
      </w:r>
      <w:r w:rsidR="004D62BA" w:rsidRPr="00751E26">
        <w:rPr>
          <w:rFonts w:cs="Arial"/>
          <w:sz w:val="22"/>
          <w:szCs w:val="22"/>
        </w:rPr>
        <w:t>Wilson.</w:t>
      </w:r>
    </w:p>
    <w:p w:rsidR="00DD2652" w:rsidRPr="00782FF7" w:rsidRDefault="00DD2652" w:rsidP="00DD2652">
      <w:pPr>
        <w:spacing w:line="276" w:lineRule="auto"/>
        <w:jc w:val="both"/>
        <w:rPr>
          <w:rFonts w:cs="Arial"/>
          <w:sz w:val="10"/>
          <w:szCs w:val="10"/>
        </w:rPr>
      </w:pPr>
    </w:p>
    <w:tbl>
      <w:tblPr>
        <w:tblW w:w="143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534"/>
        <w:gridCol w:w="1446"/>
        <w:gridCol w:w="992"/>
        <w:gridCol w:w="2126"/>
        <w:gridCol w:w="6663"/>
        <w:gridCol w:w="992"/>
        <w:gridCol w:w="1559"/>
      </w:tblGrid>
      <w:tr w:rsidR="00AA1C57" w:rsidRPr="001B0C66" w:rsidTr="00E45A36">
        <w:trPr>
          <w:trHeight w:val="322"/>
        </w:trPr>
        <w:tc>
          <w:tcPr>
            <w:tcW w:w="534" w:type="dxa"/>
            <w:shd w:val="clear" w:color="auto" w:fill="C0C0C0"/>
          </w:tcPr>
          <w:p w:rsidR="00AA1C57" w:rsidRPr="00751E26" w:rsidRDefault="00AA1C57" w:rsidP="00C229B0">
            <w:pPr>
              <w:jc w:val="center"/>
              <w:rPr>
                <w:rFonts w:ascii="Calibri" w:hAnsi="Calibri"/>
                <w:sz w:val="22"/>
                <w:szCs w:val="22"/>
              </w:rPr>
            </w:pPr>
            <w:r w:rsidRPr="00751E26">
              <w:rPr>
                <w:rFonts w:ascii="Calibri" w:hAnsi="Calibri"/>
                <w:sz w:val="22"/>
                <w:szCs w:val="22"/>
              </w:rPr>
              <w:t>Ref</w:t>
            </w:r>
          </w:p>
        </w:tc>
        <w:tc>
          <w:tcPr>
            <w:tcW w:w="1446" w:type="dxa"/>
            <w:shd w:val="clear" w:color="auto" w:fill="C0C0C0"/>
          </w:tcPr>
          <w:p w:rsidR="00AA1C57" w:rsidRPr="00751E26" w:rsidRDefault="00AA1C57" w:rsidP="00751E26">
            <w:pPr>
              <w:rPr>
                <w:rFonts w:ascii="Calibri" w:hAnsi="Calibri"/>
                <w:sz w:val="22"/>
                <w:szCs w:val="22"/>
              </w:rPr>
            </w:pPr>
            <w:r w:rsidRPr="00751E26">
              <w:rPr>
                <w:rFonts w:ascii="Calibri" w:hAnsi="Calibri"/>
                <w:sz w:val="22"/>
                <w:szCs w:val="22"/>
              </w:rPr>
              <w:t>Hazard/Task</w:t>
            </w:r>
            <w:r w:rsidR="00751E26">
              <w:rPr>
                <w:rFonts w:ascii="Calibri" w:hAnsi="Calibri"/>
                <w:sz w:val="22"/>
                <w:szCs w:val="22"/>
              </w:rPr>
              <w:t>/</w:t>
            </w:r>
            <w:r w:rsidRPr="00751E26">
              <w:rPr>
                <w:rFonts w:ascii="Calibri" w:hAnsi="Calibri"/>
                <w:sz w:val="22"/>
                <w:szCs w:val="22"/>
              </w:rPr>
              <w:t>Activity</w:t>
            </w:r>
          </w:p>
          <w:p w:rsidR="00AA1C57" w:rsidRPr="00751E26" w:rsidRDefault="00AA1C57" w:rsidP="00751E26">
            <w:pPr>
              <w:rPr>
                <w:rFonts w:ascii="Calibri" w:hAnsi="Calibri"/>
                <w:sz w:val="22"/>
                <w:szCs w:val="22"/>
              </w:rPr>
            </w:pPr>
            <w:r w:rsidRPr="00751E26">
              <w:rPr>
                <w:rFonts w:ascii="Calibri" w:hAnsi="Calibri"/>
                <w:sz w:val="22"/>
                <w:szCs w:val="22"/>
              </w:rPr>
              <w:t>Area of Concern</w:t>
            </w:r>
          </w:p>
        </w:tc>
        <w:tc>
          <w:tcPr>
            <w:tcW w:w="992" w:type="dxa"/>
            <w:shd w:val="clear" w:color="auto" w:fill="C0C0C0"/>
          </w:tcPr>
          <w:p w:rsidR="00AA1C57" w:rsidRPr="00751E26" w:rsidRDefault="00AA1C57" w:rsidP="00C229B0">
            <w:pPr>
              <w:jc w:val="center"/>
              <w:rPr>
                <w:rFonts w:ascii="Calibri" w:hAnsi="Calibri"/>
                <w:sz w:val="22"/>
                <w:szCs w:val="22"/>
              </w:rPr>
            </w:pPr>
            <w:r w:rsidRPr="00751E26">
              <w:rPr>
                <w:rFonts w:ascii="Calibri" w:hAnsi="Calibri"/>
                <w:sz w:val="22"/>
                <w:szCs w:val="22"/>
              </w:rPr>
              <w:t>Persons at Risk</w:t>
            </w:r>
          </w:p>
        </w:tc>
        <w:tc>
          <w:tcPr>
            <w:tcW w:w="2126" w:type="dxa"/>
            <w:shd w:val="clear" w:color="auto" w:fill="C0C0C0"/>
          </w:tcPr>
          <w:p w:rsidR="00AA1C57" w:rsidRPr="00751E26" w:rsidRDefault="00AA1C57" w:rsidP="00C229B0">
            <w:pPr>
              <w:jc w:val="center"/>
              <w:rPr>
                <w:rFonts w:ascii="Calibri" w:hAnsi="Calibri"/>
                <w:sz w:val="22"/>
                <w:szCs w:val="22"/>
              </w:rPr>
            </w:pPr>
            <w:r w:rsidRPr="00751E26">
              <w:rPr>
                <w:rFonts w:ascii="Calibri" w:hAnsi="Calibri"/>
                <w:sz w:val="22"/>
                <w:szCs w:val="22"/>
              </w:rPr>
              <w:t>Existing Controls</w:t>
            </w:r>
          </w:p>
        </w:tc>
        <w:tc>
          <w:tcPr>
            <w:tcW w:w="6663" w:type="dxa"/>
            <w:shd w:val="clear" w:color="auto" w:fill="C0C0C0"/>
          </w:tcPr>
          <w:p w:rsidR="00AA1C57" w:rsidRPr="00751E26" w:rsidRDefault="00AA1C57" w:rsidP="00C229B0">
            <w:pPr>
              <w:jc w:val="center"/>
              <w:rPr>
                <w:rFonts w:ascii="Calibri" w:hAnsi="Calibri"/>
                <w:sz w:val="22"/>
                <w:szCs w:val="22"/>
              </w:rPr>
            </w:pPr>
            <w:r w:rsidRPr="00751E26">
              <w:rPr>
                <w:rFonts w:ascii="Calibri" w:hAnsi="Calibri"/>
                <w:sz w:val="22"/>
                <w:szCs w:val="22"/>
              </w:rPr>
              <w:t>Describe Any Further Controls / Actions Needed</w:t>
            </w:r>
          </w:p>
        </w:tc>
        <w:tc>
          <w:tcPr>
            <w:tcW w:w="992" w:type="dxa"/>
            <w:shd w:val="clear" w:color="auto" w:fill="C0C0C0"/>
          </w:tcPr>
          <w:p w:rsidR="00AA1C57" w:rsidRPr="00751E26" w:rsidRDefault="00AA1C57" w:rsidP="00C229B0">
            <w:pPr>
              <w:jc w:val="center"/>
              <w:rPr>
                <w:rFonts w:ascii="Calibri" w:hAnsi="Calibri"/>
                <w:sz w:val="22"/>
                <w:szCs w:val="22"/>
              </w:rPr>
            </w:pPr>
            <w:r w:rsidRPr="00751E26">
              <w:rPr>
                <w:rFonts w:ascii="Calibri" w:hAnsi="Calibri"/>
                <w:sz w:val="22"/>
                <w:szCs w:val="22"/>
              </w:rPr>
              <w:t>Actions By Whom</w:t>
            </w:r>
          </w:p>
        </w:tc>
        <w:tc>
          <w:tcPr>
            <w:tcW w:w="1559" w:type="dxa"/>
            <w:shd w:val="clear" w:color="auto" w:fill="C0C0C0"/>
          </w:tcPr>
          <w:p w:rsidR="00AA1C57" w:rsidRPr="00751E26" w:rsidRDefault="00AA1C57" w:rsidP="00C229B0">
            <w:pPr>
              <w:rPr>
                <w:rFonts w:ascii="Calibri" w:hAnsi="Calibri"/>
                <w:sz w:val="22"/>
                <w:szCs w:val="22"/>
              </w:rPr>
            </w:pPr>
            <w:r w:rsidRPr="00751E26">
              <w:rPr>
                <w:rFonts w:ascii="Calibri" w:hAnsi="Calibri"/>
                <w:sz w:val="22"/>
                <w:szCs w:val="22"/>
              </w:rPr>
              <w:t>Action By When</w:t>
            </w:r>
          </w:p>
        </w:tc>
      </w:tr>
      <w:tr w:rsidR="00AA1C57" w:rsidRPr="004A53D4" w:rsidTr="00E45A36">
        <w:trPr>
          <w:trHeight w:val="596"/>
        </w:trPr>
        <w:tc>
          <w:tcPr>
            <w:tcW w:w="534" w:type="dxa"/>
            <w:shd w:val="clear" w:color="auto" w:fill="auto"/>
          </w:tcPr>
          <w:p w:rsidR="00AA1C57" w:rsidRPr="00751E26" w:rsidRDefault="00AA1C57" w:rsidP="00C229B0">
            <w:pPr>
              <w:rPr>
                <w:rFonts w:ascii="Calibri" w:hAnsi="Calibri"/>
                <w:sz w:val="20"/>
                <w:szCs w:val="20"/>
              </w:rPr>
            </w:pPr>
          </w:p>
          <w:p w:rsidR="00AA1C57" w:rsidRPr="00751E26" w:rsidRDefault="00AA1C57" w:rsidP="00C229B0">
            <w:pPr>
              <w:rPr>
                <w:rFonts w:ascii="Calibri" w:hAnsi="Calibri"/>
                <w:sz w:val="20"/>
                <w:szCs w:val="20"/>
              </w:rPr>
            </w:pPr>
            <w:r w:rsidRPr="00751E26">
              <w:rPr>
                <w:rFonts w:ascii="Calibri" w:hAnsi="Calibri"/>
                <w:sz w:val="20"/>
                <w:szCs w:val="20"/>
              </w:rPr>
              <w:t>1</w:t>
            </w:r>
          </w:p>
        </w:tc>
        <w:tc>
          <w:tcPr>
            <w:tcW w:w="1446" w:type="dxa"/>
            <w:shd w:val="clear" w:color="auto" w:fill="auto"/>
          </w:tcPr>
          <w:p w:rsidR="001B0C66" w:rsidRPr="00751E26" w:rsidRDefault="001B0C66" w:rsidP="00C229B0">
            <w:pPr>
              <w:rPr>
                <w:rFonts w:ascii="Calibri" w:hAnsi="Calibri"/>
                <w:sz w:val="15"/>
                <w:szCs w:val="15"/>
              </w:rPr>
            </w:pPr>
          </w:p>
          <w:p w:rsidR="00AA1C57" w:rsidRPr="00751E26" w:rsidRDefault="00AE0151" w:rsidP="00C229B0">
            <w:pPr>
              <w:rPr>
                <w:rFonts w:ascii="Calibri" w:hAnsi="Calibri"/>
                <w:sz w:val="20"/>
                <w:szCs w:val="20"/>
              </w:rPr>
            </w:pPr>
            <w:r w:rsidRPr="00751E26">
              <w:rPr>
                <w:rFonts w:ascii="Calibri" w:hAnsi="Calibri"/>
                <w:sz w:val="20"/>
                <w:szCs w:val="20"/>
              </w:rPr>
              <w:t xml:space="preserve">Allergies </w:t>
            </w:r>
          </w:p>
        </w:tc>
        <w:tc>
          <w:tcPr>
            <w:tcW w:w="992" w:type="dxa"/>
            <w:shd w:val="clear" w:color="auto" w:fill="auto"/>
          </w:tcPr>
          <w:p w:rsidR="001B0C66" w:rsidRPr="00751E26" w:rsidRDefault="001B0C66" w:rsidP="00C229B0">
            <w:pPr>
              <w:rPr>
                <w:rFonts w:ascii="Calibri" w:hAnsi="Calibri"/>
                <w:sz w:val="15"/>
                <w:szCs w:val="15"/>
              </w:rPr>
            </w:pPr>
          </w:p>
          <w:p w:rsidR="00AA1C57" w:rsidRPr="00751E26" w:rsidRDefault="00643107" w:rsidP="00C229B0">
            <w:pPr>
              <w:rPr>
                <w:rFonts w:ascii="Calibri" w:hAnsi="Calibri"/>
                <w:sz w:val="20"/>
                <w:szCs w:val="20"/>
              </w:rPr>
            </w:pPr>
            <w:r w:rsidRPr="00751E26">
              <w:rPr>
                <w:rFonts w:ascii="Calibri" w:hAnsi="Calibri"/>
                <w:sz w:val="20"/>
                <w:szCs w:val="20"/>
              </w:rPr>
              <w:t>Those who have allergies.</w:t>
            </w:r>
          </w:p>
        </w:tc>
        <w:tc>
          <w:tcPr>
            <w:tcW w:w="2126" w:type="dxa"/>
            <w:shd w:val="clear" w:color="auto" w:fill="auto"/>
          </w:tcPr>
          <w:p w:rsidR="001B0C66" w:rsidRPr="00751E26" w:rsidRDefault="001B0C66" w:rsidP="00C229B0">
            <w:pPr>
              <w:rPr>
                <w:rFonts w:ascii="Calibri" w:hAnsi="Calibri"/>
                <w:sz w:val="15"/>
                <w:szCs w:val="15"/>
              </w:rPr>
            </w:pPr>
          </w:p>
          <w:p w:rsidR="00AA1C57" w:rsidRPr="00751E26" w:rsidRDefault="00643107" w:rsidP="00C229B0">
            <w:pPr>
              <w:rPr>
                <w:rFonts w:ascii="Calibri" w:hAnsi="Calibri"/>
                <w:sz w:val="20"/>
                <w:szCs w:val="20"/>
              </w:rPr>
            </w:pPr>
            <w:r w:rsidRPr="00751E26">
              <w:rPr>
                <w:rFonts w:ascii="Calibri" w:hAnsi="Calibri"/>
                <w:sz w:val="20"/>
                <w:szCs w:val="20"/>
              </w:rPr>
              <w:t>Make sure those required are aware of all allergies.</w:t>
            </w:r>
          </w:p>
        </w:tc>
        <w:tc>
          <w:tcPr>
            <w:tcW w:w="6663" w:type="dxa"/>
            <w:shd w:val="clear" w:color="auto" w:fill="auto"/>
          </w:tcPr>
          <w:p w:rsidR="001B0C66" w:rsidRPr="00751E26" w:rsidRDefault="001B0C66" w:rsidP="00C229B0">
            <w:pPr>
              <w:rPr>
                <w:rFonts w:ascii="Calibri" w:hAnsi="Calibri"/>
                <w:sz w:val="15"/>
                <w:szCs w:val="15"/>
              </w:rPr>
            </w:pPr>
          </w:p>
          <w:p w:rsidR="00AA1C57" w:rsidRPr="00751E26" w:rsidRDefault="00643107" w:rsidP="00C229B0">
            <w:pPr>
              <w:rPr>
                <w:rFonts w:ascii="Calibri" w:hAnsi="Calibri"/>
                <w:sz w:val="20"/>
                <w:szCs w:val="20"/>
              </w:rPr>
            </w:pPr>
            <w:r w:rsidRPr="00751E26">
              <w:rPr>
                <w:rFonts w:ascii="Calibri" w:hAnsi="Calibri"/>
                <w:sz w:val="20"/>
                <w:szCs w:val="20"/>
              </w:rPr>
              <w:t xml:space="preserve">Make sure you tell everyone you need to talk about allergies when doing any trip around food. </w:t>
            </w:r>
          </w:p>
        </w:tc>
        <w:tc>
          <w:tcPr>
            <w:tcW w:w="992" w:type="dxa"/>
            <w:shd w:val="clear" w:color="auto" w:fill="auto"/>
          </w:tcPr>
          <w:p w:rsidR="00AA1C57" w:rsidRPr="00751E26" w:rsidRDefault="00643107" w:rsidP="00C229B0">
            <w:pPr>
              <w:rPr>
                <w:rFonts w:ascii="Calibri" w:hAnsi="Calibri"/>
                <w:b/>
                <w:sz w:val="20"/>
                <w:szCs w:val="20"/>
              </w:rPr>
            </w:pPr>
            <w:r w:rsidRPr="00751E26">
              <w:rPr>
                <w:rFonts w:ascii="Calibri" w:hAnsi="Calibri"/>
                <w:b/>
                <w:sz w:val="20"/>
                <w:szCs w:val="20"/>
              </w:rPr>
              <w:t>Everyone</w:t>
            </w:r>
          </w:p>
        </w:tc>
        <w:tc>
          <w:tcPr>
            <w:tcW w:w="1559" w:type="dxa"/>
            <w:shd w:val="clear" w:color="auto" w:fill="auto"/>
          </w:tcPr>
          <w:p w:rsidR="00AA1C57" w:rsidRPr="00751E26" w:rsidRDefault="00643107" w:rsidP="00C229B0">
            <w:pPr>
              <w:rPr>
                <w:rFonts w:ascii="Calibri" w:hAnsi="Calibri"/>
                <w:sz w:val="20"/>
                <w:szCs w:val="20"/>
              </w:rPr>
            </w:pPr>
            <w:r w:rsidRPr="00751E26">
              <w:rPr>
                <w:rFonts w:ascii="Calibri" w:hAnsi="Calibri"/>
                <w:sz w:val="20"/>
                <w:szCs w:val="20"/>
              </w:rPr>
              <w:t>1</w:t>
            </w:r>
            <w:r w:rsidRPr="00751E26">
              <w:rPr>
                <w:rFonts w:ascii="Calibri" w:hAnsi="Calibri"/>
                <w:sz w:val="20"/>
                <w:szCs w:val="20"/>
                <w:vertAlign w:val="superscript"/>
              </w:rPr>
              <w:t>st</w:t>
            </w:r>
            <w:r w:rsidRPr="00751E26">
              <w:rPr>
                <w:rFonts w:ascii="Calibri" w:hAnsi="Calibri"/>
                <w:sz w:val="20"/>
                <w:szCs w:val="20"/>
              </w:rPr>
              <w:t xml:space="preserve"> – 4</w:t>
            </w:r>
            <w:r w:rsidRPr="00751E26">
              <w:rPr>
                <w:rFonts w:ascii="Calibri" w:hAnsi="Calibri"/>
                <w:sz w:val="20"/>
                <w:szCs w:val="20"/>
                <w:vertAlign w:val="superscript"/>
              </w:rPr>
              <w:t>th</w:t>
            </w:r>
            <w:r w:rsidRPr="00751E26">
              <w:rPr>
                <w:rFonts w:ascii="Calibri" w:hAnsi="Calibri"/>
                <w:sz w:val="20"/>
                <w:szCs w:val="20"/>
              </w:rPr>
              <w:t xml:space="preserve"> March 2023</w:t>
            </w:r>
          </w:p>
        </w:tc>
      </w:tr>
      <w:tr w:rsidR="00AA1C57" w:rsidRPr="004A53D4" w:rsidTr="00E45A36">
        <w:trPr>
          <w:trHeight w:val="555"/>
        </w:trPr>
        <w:tc>
          <w:tcPr>
            <w:tcW w:w="534" w:type="dxa"/>
            <w:shd w:val="clear" w:color="auto" w:fill="auto"/>
          </w:tcPr>
          <w:p w:rsidR="00AA1C57" w:rsidRPr="00751E26" w:rsidRDefault="00AA1C57" w:rsidP="00C229B0">
            <w:pPr>
              <w:rPr>
                <w:rFonts w:ascii="Calibri" w:hAnsi="Calibri"/>
                <w:sz w:val="20"/>
                <w:szCs w:val="20"/>
              </w:rPr>
            </w:pPr>
          </w:p>
          <w:p w:rsidR="00AA1C57" w:rsidRPr="00751E26" w:rsidRDefault="00AA1C57" w:rsidP="00C229B0">
            <w:pPr>
              <w:rPr>
                <w:rFonts w:ascii="Calibri" w:hAnsi="Calibri"/>
                <w:sz w:val="20"/>
                <w:szCs w:val="20"/>
              </w:rPr>
            </w:pPr>
            <w:r w:rsidRPr="00751E26">
              <w:rPr>
                <w:rFonts w:ascii="Calibri" w:hAnsi="Calibri"/>
                <w:sz w:val="20"/>
                <w:szCs w:val="20"/>
              </w:rPr>
              <w:t>2</w:t>
            </w:r>
          </w:p>
        </w:tc>
        <w:tc>
          <w:tcPr>
            <w:tcW w:w="1446" w:type="dxa"/>
            <w:shd w:val="clear" w:color="auto" w:fill="auto"/>
          </w:tcPr>
          <w:p w:rsidR="001B0C66" w:rsidRPr="00751E26" w:rsidRDefault="001B0C66" w:rsidP="00C229B0">
            <w:pPr>
              <w:rPr>
                <w:rFonts w:ascii="Calibri" w:hAnsi="Calibri"/>
                <w:sz w:val="15"/>
                <w:szCs w:val="15"/>
              </w:rPr>
            </w:pPr>
          </w:p>
          <w:p w:rsidR="00AA1C57" w:rsidRPr="00751E26" w:rsidRDefault="00643107" w:rsidP="00C229B0">
            <w:pPr>
              <w:rPr>
                <w:rFonts w:ascii="Calibri" w:hAnsi="Calibri"/>
                <w:sz w:val="20"/>
                <w:szCs w:val="20"/>
              </w:rPr>
            </w:pPr>
            <w:r w:rsidRPr="00751E26">
              <w:rPr>
                <w:rFonts w:ascii="Calibri" w:hAnsi="Calibri"/>
                <w:sz w:val="20"/>
                <w:szCs w:val="20"/>
              </w:rPr>
              <w:t xml:space="preserve">Transport; getting lost/delays </w:t>
            </w:r>
          </w:p>
        </w:tc>
        <w:tc>
          <w:tcPr>
            <w:tcW w:w="992" w:type="dxa"/>
            <w:shd w:val="clear" w:color="auto" w:fill="auto"/>
          </w:tcPr>
          <w:p w:rsidR="001B0C66" w:rsidRPr="00751E26" w:rsidRDefault="001B0C66" w:rsidP="00C229B0">
            <w:pPr>
              <w:rPr>
                <w:rFonts w:ascii="Calibri" w:hAnsi="Calibri"/>
                <w:sz w:val="15"/>
                <w:szCs w:val="15"/>
              </w:rPr>
            </w:pPr>
          </w:p>
          <w:p w:rsidR="00AA1C57" w:rsidRPr="00751E26" w:rsidRDefault="00643107" w:rsidP="00C229B0">
            <w:pPr>
              <w:rPr>
                <w:rFonts w:ascii="Calibri" w:hAnsi="Calibri"/>
                <w:sz w:val="20"/>
                <w:szCs w:val="20"/>
              </w:rPr>
            </w:pPr>
            <w:r w:rsidRPr="00751E26">
              <w:rPr>
                <w:rFonts w:ascii="Calibri" w:hAnsi="Calibri"/>
                <w:sz w:val="20"/>
                <w:szCs w:val="20"/>
              </w:rPr>
              <w:t xml:space="preserve">Everyone </w:t>
            </w:r>
            <w:r w:rsidR="00AC1BD7" w:rsidRPr="00751E26">
              <w:rPr>
                <w:rFonts w:ascii="Calibri" w:hAnsi="Calibri"/>
                <w:sz w:val="20"/>
                <w:szCs w:val="20"/>
              </w:rPr>
              <w:t>I am with.</w:t>
            </w:r>
          </w:p>
        </w:tc>
        <w:tc>
          <w:tcPr>
            <w:tcW w:w="2126" w:type="dxa"/>
            <w:shd w:val="clear" w:color="auto" w:fill="auto"/>
          </w:tcPr>
          <w:p w:rsidR="001B0C66" w:rsidRPr="00751E26" w:rsidRDefault="001B0C66" w:rsidP="00C229B0">
            <w:pPr>
              <w:rPr>
                <w:rFonts w:ascii="Calibri" w:hAnsi="Calibri"/>
                <w:sz w:val="15"/>
                <w:szCs w:val="15"/>
              </w:rPr>
            </w:pPr>
          </w:p>
          <w:p w:rsidR="00AA1C57" w:rsidRPr="00751E26" w:rsidRDefault="00AC1BD7" w:rsidP="00C229B0">
            <w:pPr>
              <w:rPr>
                <w:rFonts w:ascii="Calibri" w:hAnsi="Calibri"/>
                <w:sz w:val="20"/>
                <w:szCs w:val="20"/>
              </w:rPr>
            </w:pPr>
            <w:r w:rsidRPr="00751E26">
              <w:rPr>
                <w:rFonts w:ascii="Calibri" w:hAnsi="Calibri"/>
                <w:sz w:val="20"/>
                <w:szCs w:val="20"/>
              </w:rPr>
              <w:t>Make sure we stay together in our group.</w:t>
            </w:r>
          </w:p>
        </w:tc>
        <w:tc>
          <w:tcPr>
            <w:tcW w:w="6663" w:type="dxa"/>
            <w:shd w:val="clear" w:color="auto" w:fill="auto"/>
          </w:tcPr>
          <w:p w:rsidR="001B0C66" w:rsidRPr="00751E26" w:rsidRDefault="001B0C66" w:rsidP="00C229B0">
            <w:pPr>
              <w:rPr>
                <w:rFonts w:ascii="Calibri" w:hAnsi="Calibri"/>
                <w:sz w:val="15"/>
                <w:szCs w:val="15"/>
              </w:rPr>
            </w:pPr>
          </w:p>
          <w:p w:rsidR="00AA1C57" w:rsidRPr="00751E26" w:rsidRDefault="00AC1BD7" w:rsidP="00C229B0">
            <w:pPr>
              <w:rPr>
                <w:rFonts w:ascii="Calibri" w:hAnsi="Calibri"/>
                <w:sz w:val="20"/>
                <w:szCs w:val="20"/>
              </w:rPr>
            </w:pPr>
            <w:r w:rsidRPr="00751E26">
              <w:rPr>
                <w:rFonts w:ascii="Calibri" w:hAnsi="Calibri"/>
                <w:sz w:val="20"/>
                <w:szCs w:val="20"/>
              </w:rPr>
              <w:t>Have a plan b in-case anyone gets lost e.g., a meeting point or form of contact in-case.</w:t>
            </w:r>
          </w:p>
        </w:tc>
        <w:tc>
          <w:tcPr>
            <w:tcW w:w="992" w:type="dxa"/>
            <w:shd w:val="clear" w:color="auto" w:fill="auto"/>
          </w:tcPr>
          <w:p w:rsidR="00AA1C57" w:rsidRPr="00751E26" w:rsidRDefault="00AC1BD7" w:rsidP="00C229B0">
            <w:pPr>
              <w:rPr>
                <w:rFonts w:ascii="Calibri" w:hAnsi="Calibri"/>
                <w:b/>
                <w:sz w:val="20"/>
                <w:szCs w:val="20"/>
              </w:rPr>
            </w:pPr>
            <w:r w:rsidRPr="00751E26">
              <w:rPr>
                <w:rFonts w:ascii="Calibri" w:hAnsi="Calibri"/>
                <w:b/>
                <w:sz w:val="20"/>
                <w:szCs w:val="20"/>
              </w:rPr>
              <w:t>My group</w:t>
            </w:r>
          </w:p>
        </w:tc>
        <w:tc>
          <w:tcPr>
            <w:tcW w:w="1559" w:type="dxa"/>
            <w:shd w:val="clear" w:color="auto" w:fill="auto"/>
          </w:tcPr>
          <w:p w:rsidR="00AA1C57" w:rsidRPr="00751E26" w:rsidRDefault="00AC1BD7" w:rsidP="00C229B0">
            <w:pPr>
              <w:rPr>
                <w:rFonts w:ascii="Calibri" w:hAnsi="Calibri"/>
                <w:sz w:val="20"/>
                <w:szCs w:val="20"/>
              </w:rPr>
            </w:pPr>
            <w:r w:rsidRPr="00751E26">
              <w:rPr>
                <w:rFonts w:ascii="Calibri" w:hAnsi="Calibri"/>
                <w:sz w:val="20"/>
                <w:szCs w:val="20"/>
              </w:rPr>
              <w:t>1</w:t>
            </w:r>
            <w:r w:rsidR="003A38B7" w:rsidRPr="003A38B7">
              <w:rPr>
                <w:rFonts w:ascii="Calibri" w:hAnsi="Calibri"/>
                <w:sz w:val="20"/>
                <w:szCs w:val="20"/>
                <w:vertAlign w:val="superscript"/>
              </w:rPr>
              <w:t>st</w:t>
            </w:r>
            <w:r w:rsidRPr="00751E26">
              <w:rPr>
                <w:rFonts w:ascii="Calibri" w:hAnsi="Calibri"/>
                <w:sz w:val="20"/>
                <w:szCs w:val="20"/>
              </w:rPr>
              <w:t xml:space="preserve"> – 4</w:t>
            </w:r>
            <w:r w:rsidRPr="00751E26">
              <w:rPr>
                <w:rFonts w:ascii="Calibri" w:hAnsi="Calibri"/>
                <w:sz w:val="20"/>
                <w:szCs w:val="20"/>
                <w:vertAlign w:val="superscript"/>
              </w:rPr>
              <w:t>th</w:t>
            </w:r>
            <w:r w:rsidRPr="00751E26">
              <w:rPr>
                <w:rFonts w:ascii="Calibri" w:hAnsi="Calibri"/>
                <w:sz w:val="20"/>
                <w:szCs w:val="20"/>
              </w:rPr>
              <w:t xml:space="preserve"> March 2023</w:t>
            </w:r>
          </w:p>
        </w:tc>
      </w:tr>
      <w:tr w:rsidR="003A38B7" w:rsidRPr="004A53D4" w:rsidTr="00E45A36">
        <w:trPr>
          <w:trHeight w:val="555"/>
        </w:trPr>
        <w:tc>
          <w:tcPr>
            <w:tcW w:w="534" w:type="dxa"/>
            <w:shd w:val="clear" w:color="auto" w:fill="auto"/>
          </w:tcPr>
          <w:p w:rsidR="003A38B7" w:rsidRDefault="003A38B7" w:rsidP="00C229B0">
            <w:pPr>
              <w:rPr>
                <w:rFonts w:ascii="Calibri" w:hAnsi="Calibri"/>
                <w:sz w:val="20"/>
                <w:szCs w:val="20"/>
              </w:rPr>
            </w:pPr>
          </w:p>
          <w:p w:rsidR="003A38B7" w:rsidRDefault="003A38B7" w:rsidP="00C229B0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3</w:t>
            </w:r>
          </w:p>
          <w:p w:rsidR="003A38B7" w:rsidRPr="00751E26" w:rsidRDefault="003A38B7" w:rsidP="00C229B0">
            <w:pPr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1446" w:type="dxa"/>
            <w:shd w:val="clear" w:color="auto" w:fill="auto"/>
          </w:tcPr>
          <w:p w:rsidR="003A38B7" w:rsidRDefault="003A38B7" w:rsidP="00C229B0">
            <w:pPr>
              <w:rPr>
                <w:rFonts w:ascii="Calibri" w:hAnsi="Calibri"/>
                <w:sz w:val="15"/>
                <w:szCs w:val="15"/>
              </w:rPr>
            </w:pPr>
          </w:p>
          <w:p w:rsidR="003A38B7" w:rsidRPr="003A38B7" w:rsidRDefault="003A38B7" w:rsidP="00C229B0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 xml:space="preserve">Trips/Falls </w:t>
            </w:r>
          </w:p>
        </w:tc>
        <w:tc>
          <w:tcPr>
            <w:tcW w:w="992" w:type="dxa"/>
            <w:shd w:val="clear" w:color="auto" w:fill="auto"/>
          </w:tcPr>
          <w:p w:rsidR="003A38B7" w:rsidRDefault="003A38B7" w:rsidP="00C229B0">
            <w:pPr>
              <w:rPr>
                <w:rFonts w:ascii="Calibri" w:hAnsi="Calibri"/>
                <w:sz w:val="15"/>
                <w:szCs w:val="15"/>
              </w:rPr>
            </w:pPr>
          </w:p>
          <w:p w:rsidR="003A38B7" w:rsidRPr="003A38B7" w:rsidRDefault="003A38B7" w:rsidP="00C229B0">
            <w:pPr>
              <w:rPr>
                <w:rFonts w:ascii="Calibri" w:hAnsi="Calibri"/>
                <w:sz w:val="21"/>
                <w:szCs w:val="21"/>
              </w:rPr>
            </w:pPr>
            <w:r>
              <w:rPr>
                <w:rFonts w:ascii="Calibri" w:hAnsi="Calibri"/>
                <w:sz w:val="20"/>
                <w:szCs w:val="20"/>
              </w:rPr>
              <w:t>Everyone I am with.</w:t>
            </w:r>
          </w:p>
        </w:tc>
        <w:tc>
          <w:tcPr>
            <w:tcW w:w="2126" w:type="dxa"/>
            <w:shd w:val="clear" w:color="auto" w:fill="auto"/>
          </w:tcPr>
          <w:p w:rsidR="003A38B7" w:rsidRDefault="003A38B7" w:rsidP="00C229B0">
            <w:pPr>
              <w:rPr>
                <w:rFonts w:ascii="Calibri" w:hAnsi="Calibri"/>
                <w:sz w:val="15"/>
                <w:szCs w:val="15"/>
              </w:rPr>
            </w:pPr>
          </w:p>
          <w:p w:rsidR="003A38B7" w:rsidRPr="003A38B7" w:rsidRDefault="003A38B7" w:rsidP="00C229B0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Make sure to watch where we are walking.</w:t>
            </w:r>
          </w:p>
        </w:tc>
        <w:tc>
          <w:tcPr>
            <w:tcW w:w="6663" w:type="dxa"/>
            <w:shd w:val="clear" w:color="auto" w:fill="auto"/>
          </w:tcPr>
          <w:p w:rsidR="003A38B7" w:rsidRDefault="003A38B7" w:rsidP="00C229B0">
            <w:pPr>
              <w:rPr>
                <w:rFonts w:ascii="Calibri" w:hAnsi="Calibri"/>
                <w:sz w:val="15"/>
                <w:szCs w:val="15"/>
              </w:rPr>
            </w:pPr>
          </w:p>
          <w:p w:rsidR="003A38B7" w:rsidRPr="003A38B7" w:rsidRDefault="003A38B7" w:rsidP="00C229B0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Make sure to look where I am walking to avoid tripping over. Make sure to stay in our groups at all times.</w:t>
            </w:r>
          </w:p>
        </w:tc>
        <w:tc>
          <w:tcPr>
            <w:tcW w:w="992" w:type="dxa"/>
            <w:shd w:val="clear" w:color="auto" w:fill="auto"/>
          </w:tcPr>
          <w:p w:rsidR="003A38B7" w:rsidRDefault="003A38B7" w:rsidP="00C229B0">
            <w:pPr>
              <w:rPr>
                <w:rFonts w:ascii="Calibri" w:hAnsi="Calibri"/>
                <w:b/>
                <w:sz w:val="20"/>
                <w:szCs w:val="20"/>
              </w:rPr>
            </w:pPr>
          </w:p>
          <w:p w:rsidR="003A38B7" w:rsidRPr="00751E26" w:rsidRDefault="003A38B7" w:rsidP="00C229B0">
            <w:pPr>
              <w:rPr>
                <w:rFonts w:ascii="Calibri" w:hAnsi="Calibri"/>
                <w:b/>
                <w:sz w:val="20"/>
                <w:szCs w:val="20"/>
              </w:rPr>
            </w:pPr>
            <w:r>
              <w:rPr>
                <w:rFonts w:ascii="Calibri" w:hAnsi="Calibri"/>
                <w:b/>
                <w:sz w:val="20"/>
                <w:szCs w:val="20"/>
              </w:rPr>
              <w:t>My group</w:t>
            </w:r>
          </w:p>
        </w:tc>
        <w:tc>
          <w:tcPr>
            <w:tcW w:w="1559" w:type="dxa"/>
            <w:shd w:val="clear" w:color="auto" w:fill="auto"/>
          </w:tcPr>
          <w:p w:rsidR="003A38B7" w:rsidRDefault="003A38B7" w:rsidP="00C229B0">
            <w:pPr>
              <w:rPr>
                <w:rFonts w:ascii="Calibri" w:hAnsi="Calibri"/>
                <w:sz w:val="20"/>
                <w:szCs w:val="20"/>
              </w:rPr>
            </w:pPr>
          </w:p>
          <w:p w:rsidR="003A38B7" w:rsidRPr="00751E26" w:rsidRDefault="003A38B7" w:rsidP="00C229B0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1</w:t>
            </w:r>
            <w:r w:rsidRPr="003A38B7">
              <w:rPr>
                <w:rFonts w:ascii="Calibri" w:hAnsi="Calibri"/>
                <w:sz w:val="20"/>
                <w:szCs w:val="20"/>
                <w:vertAlign w:val="superscript"/>
              </w:rPr>
              <w:t>st</w:t>
            </w:r>
            <w:r>
              <w:rPr>
                <w:rFonts w:ascii="Calibri" w:hAnsi="Calibri"/>
                <w:sz w:val="20"/>
                <w:szCs w:val="20"/>
              </w:rPr>
              <w:t xml:space="preserve"> – 4</w:t>
            </w:r>
            <w:r w:rsidRPr="003A38B7">
              <w:rPr>
                <w:rFonts w:ascii="Calibri" w:hAnsi="Calibri"/>
                <w:sz w:val="20"/>
                <w:szCs w:val="20"/>
                <w:vertAlign w:val="superscript"/>
              </w:rPr>
              <w:t>th</w:t>
            </w:r>
            <w:r>
              <w:rPr>
                <w:rFonts w:ascii="Calibri" w:hAnsi="Calibri"/>
                <w:sz w:val="20"/>
                <w:szCs w:val="20"/>
              </w:rPr>
              <w:t xml:space="preserve"> March 2023</w:t>
            </w:r>
          </w:p>
        </w:tc>
      </w:tr>
      <w:tr w:rsidR="00AA1C57" w:rsidRPr="004A53D4" w:rsidTr="00E45A36">
        <w:trPr>
          <w:trHeight w:val="229"/>
        </w:trPr>
        <w:tc>
          <w:tcPr>
            <w:tcW w:w="534" w:type="dxa"/>
            <w:shd w:val="clear" w:color="auto" w:fill="auto"/>
          </w:tcPr>
          <w:p w:rsidR="00AA1C57" w:rsidRPr="00751E26" w:rsidRDefault="00AA1C57" w:rsidP="00C229B0">
            <w:pPr>
              <w:rPr>
                <w:rFonts w:ascii="Calibri" w:hAnsi="Calibri"/>
                <w:sz w:val="20"/>
                <w:szCs w:val="20"/>
              </w:rPr>
            </w:pPr>
          </w:p>
          <w:p w:rsidR="00AA1C57" w:rsidRPr="00751E26" w:rsidRDefault="003A38B7" w:rsidP="00C229B0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4</w:t>
            </w:r>
          </w:p>
        </w:tc>
        <w:tc>
          <w:tcPr>
            <w:tcW w:w="1446" w:type="dxa"/>
            <w:shd w:val="clear" w:color="auto" w:fill="auto"/>
          </w:tcPr>
          <w:p w:rsidR="001B0C66" w:rsidRPr="00751E26" w:rsidRDefault="001B0C66" w:rsidP="00C229B0">
            <w:pPr>
              <w:rPr>
                <w:rFonts w:ascii="Calibri" w:hAnsi="Calibri"/>
                <w:sz w:val="15"/>
                <w:szCs w:val="15"/>
              </w:rPr>
            </w:pPr>
          </w:p>
          <w:p w:rsidR="00751E26" w:rsidRDefault="00643107" w:rsidP="00C229B0">
            <w:pPr>
              <w:rPr>
                <w:rFonts w:ascii="Calibri" w:hAnsi="Calibri"/>
                <w:sz w:val="20"/>
                <w:szCs w:val="20"/>
              </w:rPr>
            </w:pPr>
            <w:r w:rsidRPr="00751E26">
              <w:rPr>
                <w:rFonts w:ascii="Calibri" w:hAnsi="Calibri"/>
                <w:sz w:val="20"/>
                <w:szCs w:val="20"/>
              </w:rPr>
              <w:t>Covid/</w:t>
            </w:r>
          </w:p>
          <w:p w:rsidR="00AA1C57" w:rsidRPr="00751E26" w:rsidRDefault="00643107" w:rsidP="00C229B0">
            <w:pPr>
              <w:rPr>
                <w:rFonts w:ascii="Calibri" w:hAnsi="Calibri"/>
                <w:sz w:val="20"/>
                <w:szCs w:val="20"/>
              </w:rPr>
            </w:pPr>
            <w:r w:rsidRPr="00751E26">
              <w:rPr>
                <w:rFonts w:ascii="Calibri" w:hAnsi="Calibri"/>
                <w:sz w:val="20"/>
                <w:szCs w:val="20"/>
              </w:rPr>
              <w:t xml:space="preserve">Terrorism  </w:t>
            </w:r>
          </w:p>
        </w:tc>
        <w:tc>
          <w:tcPr>
            <w:tcW w:w="992" w:type="dxa"/>
            <w:shd w:val="clear" w:color="auto" w:fill="auto"/>
          </w:tcPr>
          <w:p w:rsidR="001B0C66" w:rsidRPr="00751E26" w:rsidRDefault="001B0C66" w:rsidP="00C229B0">
            <w:pPr>
              <w:rPr>
                <w:rFonts w:ascii="Calibri" w:hAnsi="Calibri"/>
                <w:sz w:val="15"/>
                <w:szCs w:val="15"/>
              </w:rPr>
            </w:pPr>
          </w:p>
          <w:p w:rsidR="00AA1C57" w:rsidRPr="00751E26" w:rsidRDefault="00643107" w:rsidP="00C229B0">
            <w:pPr>
              <w:rPr>
                <w:rFonts w:ascii="Calibri" w:hAnsi="Calibri"/>
                <w:sz w:val="20"/>
                <w:szCs w:val="20"/>
              </w:rPr>
            </w:pPr>
            <w:r w:rsidRPr="00751E26">
              <w:rPr>
                <w:rFonts w:ascii="Calibri" w:hAnsi="Calibri"/>
                <w:sz w:val="20"/>
                <w:szCs w:val="20"/>
              </w:rPr>
              <w:t>Everyone</w:t>
            </w:r>
            <w:r w:rsidR="00AC1BD7" w:rsidRPr="00751E26">
              <w:rPr>
                <w:rFonts w:ascii="Calibri" w:hAnsi="Calibri"/>
                <w:sz w:val="20"/>
                <w:szCs w:val="20"/>
              </w:rPr>
              <w:t xml:space="preserve"> I am with.</w:t>
            </w:r>
          </w:p>
        </w:tc>
        <w:tc>
          <w:tcPr>
            <w:tcW w:w="2126" w:type="dxa"/>
            <w:shd w:val="clear" w:color="auto" w:fill="auto"/>
          </w:tcPr>
          <w:p w:rsidR="001B0C66" w:rsidRPr="00751E26" w:rsidRDefault="001B0C66" w:rsidP="00AC1BD7">
            <w:pPr>
              <w:rPr>
                <w:rFonts w:ascii="Calibri" w:hAnsi="Calibri"/>
                <w:sz w:val="15"/>
                <w:szCs w:val="15"/>
              </w:rPr>
            </w:pPr>
          </w:p>
          <w:p w:rsidR="00AA1C57" w:rsidRPr="00751E26" w:rsidRDefault="00AC1BD7" w:rsidP="00AC1BD7">
            <w:pPr>
              <w:rPr>
                <w:rFonts w:ascii="Calibri" w:hAnsi="Calibri"/>
                <w:sz w:val="20"/>
                <w:szCs w:val="20"/>
              </w:rPr>
            </w:pPr>
            <w:r w:rsidRPr="00751E26">
              <w:rPr>
                <w:rFonts w:ascii="Calibri" w:hAnsi="Calibri"/>
                <w:sz w:val="20"/>
                <w:szCs w:val="20"/>
              </w:rPr>
              <w:t>Stay together as a group and keep an eye on each other.</w:t>
            </w:r>
          </w:p>
        </w:tc>
        <w:tc>
          <w:tcPr>
            <w:tcW w:w="6663" w:type="dxa"/>
            <w:shd w:val="clear" w:color="auto" w:fill="auto"/>
          </w:tcPr>
          <w:p w:rsidR="001B0C66" w:rsidRPr="00751E26" w:rsidRDefault="001B0C66" w:rsidP="00C229B0">
            <w:pPr>
              <w:rPr>
                <w:rFonts w:ascii="Calibri" w:hAnsi="Calibri"/>
                <w:sz w:val="15"/>
                <w:szCs w:val="15"/>
              </w:rPr>
            </w:pPr>
          </w:p>
          <w:p w:rsidR="00AA1C57" w:rsidRPr="00751E26" w:rsidRDefault="004A53D4" w:rsidP="00C229B0">
            <w:pPr>
              <w:rPr>
                <w:rFonts w:ascii="Calibri" w:hAnsi="Calibri"/>
                <w:sz w:val="20"/>
                <w:szCs w:val="20"/>
              </w:rPr>
            </w:pPr>
            <w:r w:rsidRPr="00751E26">
              <w:rPr>
                <w:rFonts w:ascii="Calibri" w:hAnsi="Calibri"/>
                <w:sz w:val="20"/>
                <w:szCs w:val="20"/>
              </w:rPr>
              <w:t>For Covid, make sure everyone is well and clear of illness. If anyone is ill beforehand make sure safety measures are taken to reduce illness.</w:t>
            </w:r>
          </w:p>
          <w:p w:rsidR="00670267" w:rsidRPr="00751E26" w:rsidRDefault="00670267" w:rsidP="00C229B0">
            <w:pPr>
              <w:rPr>
                <w:rFonts w:ascii="Calibri" w:hAnsi="Calibri"/>
                <w:sz w:val="15"/>
                <w:szCs w:val="15"/>
              </w:rPr>
            </w:pPr>
          </w:p>
          <w:p w:rsidR="001B0C66" w:rsidRPr="00751E26" w:rsidRDefault="004A53D4" w:rsidP="00C229B0">
            <w:pPr>
              <w:rPr>
                <w:rFonts w:ascii="Calibri" w:hAnsi="Calibri"/>
                <w:sz w:val="20"/>
                <w:szCs w:val="20"/>
              </w:rPr>
            </w:pPr>
            <w:r w:rsidRPr="00751E26">
              <w:rPr>
                <w:rFonts w:ascii="Calibri" w:hAnsi="Calibri"/>
                <w:sz w:val="20"/>
                <w:szCs w:val="20"/>
              </w:rPr>
              <w:t xml:space="preserve">For terrorism, make sure everyone stays together at all times or at least in groups. Make sure the people in-charge are aware of the groups. </w:t>
            </w:r>
          </w:p>
          <w:p w:rsidR="001B0C66" w:rsidRPr="00751E26" w:rsidRDefault="001B0C66" w:rsidP="00C229B0">
            <w:pPr>
              <w:rPr>
                <w:rFonts w:ascii="Calibri" w:hAnsi="Calibri"/>
                <w:sz w:val="15"/>
                <w:szCs w:val="15"/>
              </w:rPr>
            </w:pPr>
          </w:p>
        </w:tc>
        <w:tc>
          <w:tcPr>
            <w:tcW w:w="992" w:type="dxa"/>
            <w:shd w:val="clear" w:color="auto" w:fill="auto"/>
          </w:tcPr>
          <w:p w:rsidR="00AA1C57" w:rsidRPr="00751E26" w:rsidRDefault="00AC1BD7" w:rsidP="00C229B0">
            <w:pPr>
              <w:rPr>
                <w:rFonts w:ascii="Calibri" w:hAnsi="Calibri"/>
                <w:b/>
                <w:sz w:val="20"/>
                <w:szCs w:val="20"/>
              </w:rPr>
            </w:pPr>
            <w:r w:rsidRPr="00751E26">
              <w:rPr>
                <w:rFonts w:ascii="Calibri" w:hAnsi="Calibri"/>
                <w:b/>
                <w:sz w:val="20"/>
                <w:szCs w:val="20"/>
              </w:rPr>
              <w:t xml:space="preserve">Everyone </w:t>
            </w:r>
          </w:p>
        </w:tc>
        <w:tc>
          <w:tcPr>
            <w:tcW w:w="1559" w:type="dxa"/>
            <w:shd w:val="clear" w:color="auto" w:fill="auto"/>
          </w:tcPr>
          <w:p w:rsidR="00AA1C57" w:rsidRPr="00751E26" w:rsidRDefault="00AC1BD7" w:rsidP="00C229B0">
            <w:pPr>
              <w:rPr>
                <w:rFonts w:ascii="Calibri" w:hAnsi="Calibri"/>
                <w:sz w:val="20"/>
                <w:szCs w:val="20"/>
              </w:rPr>
            </w:pPr>
            <w:r w:rsidRPr="00751E26">
              <w:rPr>
                <w:rFonts w:ascii="Calibri" w:hAnsi="Calibri"/>
                <w:sz w:val="20"/>
                <w:szCs w:val="20"/>
              </w:rPr>
              <w:t>1</w:t>
            </w:r>
            <w:r w:rsidRPr="00751E26">
              <w:rPr>
                <w:rFonts w:ascii="Calibri" w:hAnsi="Calibri"/>
                <w:sz w:val="20"/>
                <w:szCs w:val="20"/>
                <w:vertAlign w:val="superscript"/>
              </w:rPr>
              <w:t>st</w:t>
            </w:r>
            <w:r w:rsidRPr="00751E26">
              <w:rPr>
                <w:rFonts w:ascii="Calibri" w:hAnsi="Calibri"/>
                <w:sz w:val="20"/>
                <w:szCs w:val="20"/>
              </w:rPr>
              <w:t xml:space="preserve"> – 4</w:t>
            </w:r>
            <w:r w:rsidRPr="00751E26">
              <w:rPr>
                <w:rFonts w:ascii="Calibri" w:hAnsi="Calibri"/>
                <w:sz w:val="20"/>
                <w:szCs w:val="20"/>
                <w:vertAlign w:val="superscript"/>
              </w:rPr>
              <w:t>th</w:t>
            </w:r>
            <w:r w:rsidRPr="00751E26">
              <w:rPr>
                <w:rFonts w:ascii="Calibri" w:hAnsi="Calibri"/>
                <w:sz w:val="20"/>
                <w:szCs w:val="20"/>
              </w:rPr>
              <w:t xml:space="preserve"> March 2023</w:t>
            </w:r>
          </w:p>
        </w:tc>
      </w:tr>
      <w:tr w:rsidR="00AA1C57" w:rsidRPr="004A53D4" w:rsidTr="00E45A36">
        <w:trPr>
          <w:trHeight w:val="59"/>
        </w:trPr>
        <w:tc>
          <w:tcPr>
            <w:tcW w:w="534" w:type="dxa"/>
            <w:shd w:val="clear" w:color="auto" w:fill="auto"/>
          </w:tcPr>
          <w:p w:rsidR="00AA1C57" w:rsidRPr="00751E26" w:rsidRDefault="00AA1C57" w:rsidP="00C229B0">
            <w:pPr>
              <w:rPr>
                <w:rFonts w:ascii="Calibri" w:hAnsi="Calibri"/>
                <w:sz w:val="20"/>
                <w:szCs w:val="20"/>
              </w:rPr>
            </w:pPr>
          </w:p>
          <w:p w:rsidR="00AA1C57" w:rsidRPr="00751E26" w:rsidRDefault="003A38B7" w:rsidP="00C229B0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5</w:t>
            </w:r>
          </w:p>
        </w:tc>
        <w:tc>
          <w:tcPr>
            <w:tcW w:w="1446" w:type="dxa"/>
            <w:shd w:val="clear" w:color="auto" w:fill="auto"/>
          </w:tcPr>
          <w:p w:rsidR="001B0C66" w:rsidRPr="00751E26" w:rsidRDefault="001B0C66" w:rsidP="00C229B0">
            <w:pPr>
              <w:rPr>
                <w:rFonts w:ascii="Calibri" w:hAnsi="Calibri"/>
                <w:sz w:val="15"/>
                <w:szCs w:val="15"/>
              </w:rPr>
            </w:pPr>
          </w:p>
          <w:p w:rsidR="00AA1C57" w:rsidRPr="00751E26" w:rsidRDefault="00AC1BD7" w:rsidP="00C229B0">
            <w:pPr>
              <w:rPr>
                <w:rFonts w:ascii="Calibri" w:hAnsi="Calibri"/>
                <w:sz w:val="20"/>
                <w:szCs w:val="20"/>
              </w:rPr>
            </w:pPr>
            <w:r w:rsidRPr="00751E26">
              <w:rPr>
                <w:rFonts w:ascii="Calibri" w:hAnsi="Calibri"/>
                <w:sz w:val="20"/>
                <w:szCs w:val="20"/>
              </w:rPr>
              <w:t xml:space="preserve">Cancellation of plans </w:t>
            </w:r>
          </w:p>
        </w:tc>
        <w:tc>
          <w:tcPr>
            <w:tcW w:w="992" w:type="dxa"/>
            <w:shd w:val="clear" w:color="auto" w:fill="auto"/>
          </w:tcPr>
          <w:p w:rsidR="001B0C66" w:rsidRPr="00751E26" w:rsidRDefault="001B0C66" w:rsidP="00C229B0">
            <w:pPr>
              <w:rPr>
                <w:rFonts w:ascii="Calibri" w:hAnsi="Calibri"/>
                <w:sz w:val="16"/>
                <w:szCs w:val="16"/>
              </w:rPr>
            </w:pPr>
          </w:p>
          <w:p w:rsidR="00AA1C57" w:rsidRPr="00751E26" w:rsidRDefault="00AC1BD7" w:rsidP="00C229B0">
            <w:pPr>
              <w:rPr>
                <w:rFonts w:ascii="Calibri" w:hAnsi="Calibri"/>
                <w:sz w:val="20"/>
                <w:szCs w:val="20"/>
              </w:rPr>
            </w:pPr>
            <w:r w:rsidRPr="00751E26">
              <w:rPr>
                <w:rFonts w:ascii="Calibri" w:hAnsi="Calibri"/>
                <w:sz w:val="20"/>
                <w:szCs w:val="20"/>
              </w:rPr>
              <w:t>Everyone I am with.</w:t>
            </w:r>
          </w:p>
        </w:tc>
        <w:tc>
          <w:tcPr>
            <w:tcW w:w="2126" w:type="dxa"/>
            <w:shd w:val="clear" w:color="auto" w:fill="auto"/>
          </w:tcPr>
          <w:p w:rsidR="001B0C66" w:rsidRPr="00751E26" w:rsidRDefault="001B0C66" w:rsidP="00AC1BD7">
            <w:pPr>
              <w:rPr>
                <w:rFonts w:ascii="Calibri" w:hAnsi="Calibri"/>
                <w:sz w:val="15"/>
                <w:szCs w:val="15"/>
              </w:rPr>
            </w:pPr>
          </w:p>
          <w:p w:rsidR="001B0C66" w:rsidRPr="00751E26" w:rsidRDefault="00AC1BD7" w:rsidP="00AC1BD7">
            <w:pPr>
              <w:rPr>
                <w:rFonts w:ascii="Calibri" w:hAnsi="Calibri"/>
                <w:sz w:val="20"/>
                <w:szCs w:val="20"/>
              </w:rPr>
            </w:pPr>
            <w:r w:rsidRPr="00751E26">
              <w:rPr>
                <w:rFonts w:ascii="Calibri" w:hAnsi="Calibri"/>
                <w:sz w:val="20"/>
                <w:szCs w:val="20"/>
              </w:rPr>
              <w:t>Have an alternative option and know what the plans are in place if something does happen.</w:t>
            </w:r>
          </w:p>
        </w:tc>
        <w:tc>
          <w:tcPr>
            <w:tcW w:w="6663" w:type="dxa"/>
            <w:shd w:val="clear" w:color="auto" w:fill="auto"/>
          </w:tcPr>
          <w:p w:rsidR="001B0C66" w:rsidRPr="00751E26" w:rsidRDefault="001B0C66" w:rsidP="00C229B0">
            <w:pPr>
              <w:rPr>
                <w:rFonts w:ascii="Calibri" w:hAnsi="Calibri"/>
                <w:sz w:val="15"/>
                <w:szCs w:val="15"/>
              </w:rPr>
            </w:pPr>
          </w:p>
          <w:p w:rsidR="00AA1C57" w:rsidRPr="00751E26" w:rsidRDefault="004A53D4" w:rsidP="00C229B0">
            <w:pPr>
              <w:rPr>
                <w:rFonts w:ascii="Calibri" w:hAnsi="Calibri"/>
                <w:sz w:val="20"/>
                <w:szCs w:val="20"/>
              </w:rPr>
            </w:pPr>
            <w:r w:rsidRPr="00751E26">
              <w:rPr>
                <w:rFonts w:ascii="Calibri" w:hAnsi="Calibri"/>
                <w:sz w:val="20"/>
                <w:szCs w:val="20"/>
              </w:rPr>
              <w:t xml:space="preserve">Contact the organisation/company and sort out refunding if anything did happen. Use an alternative if required. </w:t>
            </w:r>
          </w:p>
        </w:tc>
        <w:tc>
          <w:tcPr>
            <w:tcW w:w="992" w:type="dxa"/>
            <w:shd w:val="clear" w:color="auto" w:fill="auto"/>
          </w:tcPr>
          <w:p w:rsidR="00AA1C57" w:rsidRPr="00751E26" w:rsidRDefault="00AC1BD7" w:rsidP="00C229B0">
            <w:pPr>
              <w:rPr>
                <w:rFonts w:ascii="Calibri" w:hAnsi="Calibri"/>
                <w:b/>
                <w:sz w:val="20"/>
                <w:szCs w:val="20"/>
              </w:rPr>
            </w:pPr>
            <w:r w:rsidRPr="00751E26">
              <w:rPr>
                <w:rFonts w:ascii="Calibri" w:hAnsi="Calibri"/>
                <w:b/>
                <w:sz w:val="20"/>
                <w:szCs w:val="20"/>
              </w:rPr>
              <w:t>My group</w:t>
            </w:r>
          </w:p>
        </w:tc>
        <w:tc>
          <w:tcPr>
            <w:tcW w:w="1559" w:type="dxa"/>
            <w:shd w:val="clear" w:color="auto" w:fill="auto"/>
          </w:tcPr>
          <w:p w:rsidR="00AA1C57" w:rsidRPr="00751E26" w:rsidRDefault="00AC1BD7" w:rsidP="00C229B0">
            <w:pPr>
              <w:rPr>
                <w:rFonts w:ascii="Calibri" w:hAnsi="Calibri"/>
                <w:sz w:val="20"/>
                <w:szCs w:val="20"/>
              </w:rPr>
            </w:pPr>
            <w:r w:rsidRPr="00751E26">
              <w:rPr>
                <w:rFonts w:ascii="Calibri" w:hAnsi="Calibri"/>
                <w:sz w:val="20"/>
                <w:szCs w:val="20"/>
              </w:rPr>
              <w:t>1</w:t>
            </w:r>
            <w:r w:rsidRPr="00751E26">
              <w:rPr>
                <w:rFonts w:ascii="Calibri" w:hAnsi="Calibri"/>
                <w:sz w:val="20"/>
                <w:szCs w:val="20"/>
                <w:vertAlign w:val="superscript"/>
              </w:rPr>
              <w:t>st</w:t>
            </w:r>
            <w:r w:rsidRPr="00751E26">
              <w:rPr>
                <w:rFonts w:ascii="Calibri" w:hAnsi="Calibri"/>
                <w:sz w:val="20"/>
                <w:szCs w:val="20"/>
              </w:rPr>
              <w:t xml:space="preserve"> – 4</w:t>
            </w:r>
            <w:r w:rsidRPr="00751E26">
              <w:rPr>
                <w:rFonts w:ascii="Calibri" w:hAnsi="Calibri"/>
                <w:sz w:val="20"/>
                <w:szCs w:val="20"/>
                <w:vertAlign w:val="superscript"/>
              </w:rPr>
              <w:t>th</w:t>
            </w:r>
            <w:r w:rsidRPr="00751E26">
              <w:rPr>
                <w:rFonts w:ascii="Calibri" w:hAnsi="Calibri"/>
                <w:sz w:val="20"/>
                <w:szCs w:val="20"/>
              </w:rPr>
              <w:t xml:space="preserve"> March 2023</w:t>
            </w:r>
          </w:p>
        </w:tc>
      </w:tr>
      <w:tr w:rsidR="00AA1C57" w:rsidRPr="004A53D4" w:rsidTr="00E45A36">
        <w:trPr>
          <w:trHeight w:val="642"/>
        </w:trPr>
        <w:tc>
          <w:tcPr>
            <w:tcW w:w="534" w:type="dxa"/>
            <w:shd w:val="clear" w:color="auto" w:fill="auto"/>
          </w:tcPr>
          <w:p w:rsidR="00AA1C57" w:rsidRPr="00751E26" w:rsidRDefault="00AA1C57" w:rsidP="00C229B0">
            <w:pPr>
              <w:rPr>
                <w:rFonts w:ascii="Calibri" w:hAnsi="Calibri"/>
                <w:sz w:val="20"/>
                <w:szCs w:val="20"/>
              </w:rPr>
            </w:pPr>
          </w:p>
          <w:p w:rsidR="00AA1C57" w:rsidRPr="00751E26" w:rsidRDefault="003A38B7" w:rsidP="00C229B0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6</w:t>
            </w:r>
          </w:p>
        </w:tc>
        <w:tc>
          <w:tcPr>
            <w:tcW w:w="1446" w:type="dxa"/>
            <w:shd w:val="clear" w:color="auto" w:fill="auto"/>
          </w:tcPr>
          <w:p w:rsidR="001B0C66" w:rsidRPr="00751E26" w:rsidRDefault="001B0C66" w:rsidP="00C229B0">
            <w:pPr>
              <w:rPr>
                <w:rFonts w:ascii="Calibri" w:hAnsi="Calibri"/>
                <w:sz w:val="15"/>
                <w:szCs w:val="15"/>
              </w:rPr>
            </w:pPr>
          </w:p>
          <w:p w:rsidR="00AC1BD7" w:rsidRPr="00751E26" w:rsidRDefault="00AC1BD7" w:rsidP="00C229B0">
            <w:pPr>
              <w:rPr>
                <w:rFonts w:ascii="Calibri" w:hAnsi="Calibri"/>
                <w:sz w:val="20"/>
                <w:szCs w:val="20"/>
              </w:rPr>
            </w:pPr>
            <w:r w:rsidRPr="00751E26">
              <w:rPr>
                <w:rFonts w:ascii="Calibri" w:hAnsi="Calibri"/>
                <w:sz w:val="20"/>
                <w:szCs w:val="20"/>
              </w:rPr>
              <w:t xml:space="preserve">Alternative Weather </w:t>
            </w:r>
          </w:p>
        </w:tc>
        <w:tc>
          <w:tcPr>
            <w:tcW w:w="992" w:type="dxa"/>
            <w:shd w:val="clear" w:color="auto" w:fill="auto"/>
          </w:tcPr>
          <w:p w:rsidR="001B0C66" w:rsidRPr="00751E26" w:rsidRDefault="001B0C66" w:rsidP="00C229B0">
            <w:pPr>
              <w:rPr>
                <w:rFonts w:ascii="Calibri" w:hAnsi="Calibri"/>
                <w:sz w:val="15"/>
                <w:szCs w:val="15"/>
              </w:rPr>
            </w:pPr>
          </w:p>
          <w:p w:rsidR="00AA1C57" w:rsidRPr="00751E26" w:rsidRDefault="00AC1BD7" w:rsidP="00C229B0">
            <w:pPr>
              <w:rPr>
                <w:rFonts w:ascii="Calibri" w:hAnsi="Calibri"/>
                <w:sz w:val="20"/>
                <w:szCs w:val="20"/>
              </w:rPr>
            </w:pPr>
            <w:r w:rsidRPr="00751E26">
              <w:rPr>
                <w:rFonts w:ascii="Calibri" w:hAnsi="Calibri"/>
                <w:sz w:val="20"/>
                <w:szCs w:val="20"/>
              </w:rPr>
              <w:t>Everyone I am with.</w:t>
            </w:r>
          </w:p>
        </w:tc>
        <w:tc>
          <w:tcPr>
            <w:tcW w:w="2126" w:type="dxa"/>
            <w:shd w:val="clear" w:color="auto" w:fill="auto"/>
          </w:tcPr>
          <w:p w:rsidR="001B0C66" w:rsidRPr="00751E26" w:rsidRDefault="001B0C66" w:rsidP="00C229B0">
            <w:pPr>
              <w:rPr>
                <w:rFonts w:ascii="Calibri" w:hAnsi="Calibri"/>
                <w:sz w:val="15"/>
                <w:szCs w:val="15"/>
              </w:rPr>
            </w:pPr>
          </w:p>
          <w:p w:rsidR="00AA1C57" w:rsidRPr="00751E26" w:rsidRDefault="004A53D4" w:rsidP="00C229B0">
            <w:pPr>
              <w:rPr>
                <w:rFonts w:ascii="Calibri" w:hAnsi="Calibri"/>
                <w:sz w:val="20"/>
                <w:szCs w:val="20"/>
              </w:rPr>
            </w:pPr>
            <w:r w:rsidRPr="00751E26">
              <w:rPr>
                <w:rFonts w:ascii="Calibri" w:hAnsi="Calibri"/>
                <w:sz w:val="20"/>
                <w:szCs w:val="20"/>
              </w:rPr>
              <w:t xml:space="preserve">Make sure all plans think about the weather. </w:t>
            </w:r>
          </w:p>
          <w:p w:rsidR="001B0C66" w:rsidRPr="00751E26" w:rsidRDefault="001B0C66" w:rsidP="00C229B0">
            <w:pPr>
              <w:rPr>
                <w:rFonts w:ascii="Calibri" w:hAnsi="Calibri"/>
                <w:sz w:val="15"/>
                <w:szCs w:val="15"/>
              </w:rPr>
            </w:pPr>
          </w:p>
        </w:tc>
        <w:tc>
          <w:tcPr>
            <w:tcW w:w="6663" w:type="dxa"/>
            <w:shd w:val="clear" w:color="auto" w:fill="auto"/>
          </w:tcPr>
          <w:p w:rsidR="001B0C66" w:rsidRPr="00751E26" w:rsidRDefault="001B0C66" w:rsidP="00C229B0">
            <w:pPr>
              <w:rPr>
                <w:rFonts w:ascii="Calibri" w:hAnsi="Calibri"/>
                <w:sz w:val="15"/>
                <w:szCs w:val="15"/>
              </w:rPr>
            </w:pPr>
          </w:p>
          <w:p w:rsidR="00AA1C57" w:rsidRPr="00751E26" w:rsidRDefault="004A53D4" w:rsidP="00C229B0">
            <w:pPr>
              <w:rPr>
                <w:rFonts w:ascii="Calibri" w:hAnsi="Calibri"/>
                <w:sz w:val="20"/>
                <w:szCs w:val="20"/>
              </w:rPr>
            </w:pPr>
            <w:r w:rsidRPr="00751E26">
              <w:rPr>
                <w:rFonts w:ascii="Calibri" w:hAnsi="Calibri"/>
                <w:sz w:val="20"/>
                <w:szCs w:val="20"/>
              </w:rPr>
              <w:t xml:space="preserve">Make sure everyone in our group </w:t>
            </w:r>
            <w:r w:rsidR="00E45A36" w:rsidRPr="00751E26">
              <w:rPr>
                <w:rFonts w:ascii="Calibri" w:hAnsi="Calibri"/>
                <w:sz w:val="20"/>
                <w:szCs w:val="20"/>
              </w:rPr>
              <w:t>is</w:t>
            </w:r>
            <w:r w:rsidRPr="00751E26">
              <w:rPr>
                <w:rFonts w:ascii="Calibri" w:hAnsi="Calibri"/>
                <w:sz w:val="20"/>
                <w:szCs w:val="20"/>
              </w:rPr>
              <w:t xml:space="preserve"> aware of the weather and plan to take anything you may need for unpredictable weather patterns.</w:t>
            </w:r>
          </w:p>
        </w:tc>
        <w:tc>
          <w:tcPr>
            <w:tcW w:w="992" w:type="dxa"/>
            <w:shd w:val="clear" w:color="auto" w:fill="auto"/>
          </w:tcPr>
          <w:p w:rsidR="00AA1C57" w:rsidRPr="00751E26" w:rsidRDefault="00AC1BD7" w:rsidP="00C229B0">
            <w:pPr>
              <w:rPr>
                <w:rFonts w:ascii="Calibri" w:hAnsi="Calibri"/>
                <w:b/>
                <w:sz w:val="20"/>
                <w:szCs w:val="20"/>
              </w:rPr>
            </w:pPr>
            <w:r w:rsidRPr="00751E26">
              <w:rPr>
                <w:rFonts w:ascii="Calibri" w:hAnsi="Calibri"/>
                <w:b/>
                <w:sz w:val="20"/>
                <w:szCs w:val="20"/>
              </w:rPr>
              <w:t xml:space="preserve">Everyone </w:t>
            </w:r>
          </w:p>
        </w:tc>
        <w:tc>
          <w:tcPr>
            <w:tcW w:w="1559" w:type="dxa"/>
            <w:shd w:val="clear" w:color="auto" w:fill="auto"/>
          </w:tcPr>
          <w:p w:rsidR="00AA1C57" w:rsidRPr="00751E26" w:rsidRDefault="00AC1BD7" w:rsidP="00C229B0">
            <w:pPr>
              <w:rPr>
                <w:rFonts w:ascii="Calibri" w:hAnsi="Calibri"/>
                <w:sz w:val="20"/>
                <w:szCs w:val="20"/>
              </w:rPr>
            </w:pPr>
            <w:r w:rsidRPr="00751E26">
              <w:rPr>
                <w:rFonts w:ascii="Calibri" w:hAnsi="Calibri"/>
                <w:sz w:val="20"/>
                <w:szCs w:val="20"/>
              </w:rPr>
              <w:t>1</w:t>
            </w:r>
            <w:r w:rsidRPr="00751E26">
              <w:rPr>
                <w:rFonts w:ascii="Calibri" w:hAnsi="Calibri"/>
                <w:sz w:val="20"/>
                <w:szCs w:val="20"/>
                <w:vertAlign w:val="superscript"/>
              </w:rPr>
              <w:t>st</w:t>
            </w:r>
            <w:r w:rsidRPr="00751E26">
              <w:rPr>
                <w:rFonts w:ascii="Calibri" w:hAnsi="Calibri"/>
                <w:sz w:val="20"/>
                <w:szCs w:val="20"/>
              </w:rPr>
              <w:t xml:space="preserve"> – 4</w:t>
            </w:r>
            <w:r w:rsidRPr="00751E26">
              <w:rPr>
                <w:rFonts w:ascii="Calibri" w:hAnsi="Calibri"/>
                <w:sz w:val="20"/>
                <w:szCs w:val="20"/>
                <w:vertAlign w:val="superscript"/>
              </w:rPr>
              <w:t>th</w:t>
            </w:r>
            <w:r w:rsidRPr="00751E26">
              <w:rPr>
                <w:rFonts w:ascii="Calibri" w:hAnsi="Calibri"/>
                <w:sz w:val="20"/>
                <w:szCs w:val="20"/>
              </w:rPr>
              <w:t xml:space="preserve"> March 2023</w:t>
            </w:r>
          </w:p>
        </w:tc>
      </w:tr>
    </w:tbl>
    <w:p w:rsidR="00F233BF" w:rsidRDefault="00F233BF" w:rsidP="00F233BF">
      <w:pPr>
        <w:spacing w:line="276" w:lineRule="auto"/>
        <w:rPr>
          <w:rFonts w:cs="Arial"/>
          <w:b/>
          <w:bCs/>
          <w:sz w:val="32"/>
          <w:szCs w:val="32"/>
        </w:rPr>
      </w:pPr>
    </w:p>
    <w:p w:rsidR="00AC1BD7" w:rsidRDefault="00AC1BD7" w:rsidP="00751E26">
      <w:pPr>
        <w:spacing w:line="276" w:lineRule="auto"/>
        <w:jc w:val="center"/>
        <w:rPr>
          <w:rFonts w:cs="Arial"/>
          <w:b/>
          <w:bCs/>
          <w:sz w:val="32"/>
          <w:szCs w:val="32"/>
        </w:rPr>
      </w:pPr>
      <w:r w:rsidRPr="00864ABD">
        <w:rPr>
          <w:rFonts w:cs="Arial"/>
          <w:b/>
          <w:bCs/>
          <w:sz w:val="32"/>
          <w:szCs w:val="32"/>
        </w:rPr>
        <w:lastRenderedPageBreak/>
        <w:t>Appendices:</w:t>
      </w:r>
    </w:p>
    <w:p w:rsidR="00751E26" w:rsidRPr="00751E26" w:rsidRDefault="00751E26" w:rsidP="00AE0151">
      <w:pPr>
        <w:spacing w:line="276" w:lineRule="auto"/>
        <w:jc w:val="both"/>
        <w:rPr>
          <w:rFonts w:cs="Arial"/>
          <w:b/>
          <w:bCs/>
          <w:sz w:val="15"/>
          <w:szCs w:val="15"/>
        </w:rPr>
      </w:pPr>
    </w:p>
    <w:p w:rsidR="00AE0151" w:rsidRDefault="00AE0151" w:rsidP="00AE0151">
      <w:pPr>
        <w:spacing w:line="276" w:lineRule="auto"/>
        <w:jc w:val="both"/>
        <w:rPr>
          <w:rFonts w:cs="Arial"/>
        </w:rPr>
      </w:pPr>
      <w:r>
        <w:rPr>
          <w:rFonts w:cs="Arial"/>
        </w:rPr>
        <w:t>Booking Evidence of the excursion:</w:t>
      </w:r>
    </w:p>
    <w:p w:rsidR="00AE0151" w:rsidRPr="00300219" w:rsidRDefault="00300219" w:rsidP="005C7863">
      <w:pPr>
        <w:pStyle w:val="ListParagraph"/>
        <w:numPr>
          <w:ilvl w:val="0"/>
          <w:numId w:val="9"/>
        </w:numPr>
        <w:spacing w:line="276" w:lineRule="auto"/>
        <w:jc w:val="both"/>
        <w:rPr>
          <w:rStyle w:val="Hyperlink"/>
          <w:rFonts w:cs="Arial"/>
          <w:color w:val="auto"/>
          <w:sz w:val="20"/>
          <w:szCs w:val="20"/>
          <w:u w:val="none"/>
        </w:rPr>
      </w:pPr>
      <w:r w:rsidRPr="00300219">
        <w:rPr>
          <w:sz w:val="20"/>
          <w:szCs w:val="20"/>
        </w:rPr>
        <w:t xml:space="preserve">Viator (2023) Lucerne “CH” Experience: Cheese, Chocolate, Chapel Bridge &amp; château. Available at: </w:t>
      </w:r>
      <w:hyperlink r:id="rId5" w:history="1">
        <w:r w:rsidRPr="00300219">
          <w:rPr>
            <w:rStyle w:val="Hyperlink"/>
            <w:sz w:val="20"/>
            <w:szCs w:val="20"/>
          </w:rPr>
          <w:t>https://www.viator.com/</w:t>
        </w:r>
        <w:r w:rsidRPr="00300219">
          <w:rPr>
            <w:rStyle w:val="Hyperlink"/>
            <w:sz w:val="20"/>
            <w:szCs w:val="20"/>
          </w:rPr>
          <w:t>t</w:t>
        </w:r>
        <w:r w:rsidRPr="00300219">
          <w:rPr>
            <w:rStyle w:val="Hyperlink"/>
            <w:sz w:val="20"/>
            <w:szCs w:val="20"/>
          </w:rPr>
          <w:t>ours/Lucerne/Lucerne-CH-Experience-Cheese-Chocolate-and-Chapel-Bridge/d576-7790P63</w:t>
        </w:r>
      </w:hyperlink>
      <w:r w:rsidRPr="00300219">
        <w:rPr>
          <w:sz w:val="20"/>
          <w:szCs w:val="20"/>
        </w:rPr>
        <w:t xml:space="preserve"> (Accessed: 23</w:t>
      </w:r>
      <w:r w:rsidRPr="00300219">
        <w:rPr>
          <w:sz w:val="20"/>
          <w:szCs w:val="20"/>
          <w:vertAlign w:val="superscript"/>
        </w:rPr>
        <w:t>rd</w:t>
      </w:r>
      <w:r w:rsidRPr="00300219">
        <w:rPr>
          <w:sz w:val="20"/>
          <w:szCs w:val="20"/>
        </w:rPr>
        <w:t xml:space="preserve"> February 2023)</w:t>
      </w:r>
    </w:p>
    <w:p w:rsidR="00486B9E" w:rsidRDefault="00486B9E" w:rsidP="00DD2652">
      <w:pPr>
        <w:spacing w:line="276" w:lineRule="auto"/>
        <w:jc w:val="both"/>
        <w:rPr>
          <w:rFonts w:cs="Arial"/>
          <w:sz w:val="10"/>
          <w:szCs w:val="10"/>
        </w:rPr>
      </w:pPr>
    </w:p>
    <w:p w:rsidR="00486B9E" w:rsidRDefault="00486B9E" w:rsidP="00DD2652">
      <w:pPr>
        <w:spacing w:line="276" w:lineRule="auto"/>
        <w:jc w:val="both"/>
        <w:rPr>
          <w:rFonts w:cs="Arial"/>
          <w:sz w:val="10"/>
          <w:szCs w:val="10"/>
        </w:rPr>
      </w:pPr>
    </w:p>
    <w:p w:rsidR="00486B9E" w:rsidRDefault="00B87355" w:rsidP="00DD2652">
      <w:pPr>
        <w:spacing w:line="276" w:lineRule="auto"/>
        <w:jc w:val="both"/>
        <w:rPr>
          <w:rFonts w:cs="Arial"/>
          <w:sz w:val="10"/>
          <w:szCs w:val="10"/>
        </w:rPr>
      </w:pPr>
      <w:r>
        <w:rPr>
          <w:rFonts w:cs="Arial"/>
          <w:noProof/>
          <w:sz w:val="20"/>
          <w:szCs w:val="20"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column">
              <wp:posOffset>7524830</wp:posOffset>
            </wp:positionH>
            <wp:positionV relativeFrom="paragraph">
              <wp:posOffset>271129</wp:posOffset>
            </wp:positionV>
            <wp:extent cx="1625600" cy="1809115"/>
            <wp:effectExtent l="0" t="0" r="0" b="0"/>
            <wp:wrapTight wrapText="bothSides">
              <wp:wrapPolygon edited="0">
                <wp:start x="0" y="0"/>
                <wp:lineTo x="0" y="21380"/>
                <wp:lineTo x="21431" y="21380"/>
                <wp:lineTo x="21431" y="0"/>
                <wp:lineTo x="0" y="0"/>
              </wp:wrapPolygon>
            </wp:wrapTight>
            <wp:docPr id="1344473709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4473709" name="Picture 1344473709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25600" cy="18091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cs="Arial"/>
          <w:noProof/>
          <w:sz w:val="20"/>
          <w:szCs w:val="20"/>
        </w:rPr>
        <w:drawing>
          <wp:anchor distT="0" distB="0" distL="114300" distR="114300" simplePos="0" relativeHeight="251659264" behindDoc="1" locked="0" layoutInCell="1" allowOverlap="1">
            <wp:simplePos x="0" y="0"/>
            <wp:positionH relativeFrom="column">
              <wp:posOffset>4013360</wp:posOffset>
            </wp:positionH>
            <wp:positionV relativeFrom="paragraph">
              <wp:posOffset>433287</wp:posOffset>
            </wp:positionV>
            <wp:extent cx="3213100" cy="1509395"/>
            <wp:effectExtent l="0" t="0" r="0" b="1905"/>
            <wp:wrapTight wrapText="bothSides">
              <wp:wrapPolygon edited="0">
                <wp:start x="0" y="0"/>
                <wp:lineTo x="0" y="21446"/>
                <wp:lineTo x="21515" y="21446"/>
                <wp:lineTo x="21515" y="0"/>
                <wp:lineTo x="0" y="0"/>
              </wp:wrapPolygon>
            </wp:wrapTight>
            <wp:docPr id="206674192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6741929" name="Picture 2066741929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13100" cy="15093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cs="Arial"/>
          <w:noProof/>
          <w:sz w:val="10"/>
          <w:szCs w:val="10"/>
        </w:rPr>
        <w:drawing>
          <wp:inline distT="0" distB="0" distL="0" distR="0">
            <wp:extent cx="3784922" cy="3083401"/>
            <wp:effectExtent l="0" t="0" r="0" b="3175"/>
            <wp:docPr id="143683961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6839615" name="Picture 1436839615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92546" cy="30896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8473F" w:rsidRPr="00782FF7" w:rsidRDefault="0048473F" w:rsidP="00DD2652">
      <w:pPr>
        <w:spacing w:line="276" w:lineRule="auto"/>
        <w:jc w:val="both"/>
        <w:rPr>
          <w:rFonts w:cs="Arial"/>
          <w:sz w:val="10"/>
          <w:szCs w:val="10"/>
        </w:rPr>
      </w:pPr>
    </w:p>
    <w:p w:rsidR="002B7479" w:rsidRPr="00782FF7" w:rsidRDefault="008D1913" w:rsidP="00DD2652">
      <w:pPr>
        <w:spacing w:line="276" w:lineRule="auto"/>
        <w:jc w:val="both"/>
        <w:rPr>
          <w:rFonts w:cs="Arial"/>
        </w:rPr>
      </w:pPr>
      <w:r>
        <w:rPr>
          <w:rFonts w:cs="Arial"/>
        </w:rPr>
        <w:t>Background Research</w:t>
      </w:r>
      <w:r w:rsidR="00C129D2">
        <w:rPr>
          <w:rFonts w:cs="Arial"/>
        </w:rPr>
        <w:t>:</w:t>
      </w:r>
    </w:p>
    <w:p w:rsidR="008D1913" w:rsidRPr="00486B9E" w:rsidRDefault="002B7479" w:rsidP="00486B9E">
      <w:pPr>
        <w:pStyle w:val="ListParagraph"/>
        <w:numPr>
          <w:ilvl w:val="0"/>
          <w:numId w:val="9"/>
        </w:numPr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</w:pPr>
      <w:r w:rsidRPr="00782FF7">
        <w:rPr>
          <w:rFonts w:cs="Arial"/>
          <w:sz w:val="20"/>
          <w:szCs w:val="20"/>
        </w:rPr>
        <w:t xml:space="preserve">Possible Transport (Lausanne to </w:t>
      </w:r>
      <w:proofErr w:type="spellStart"/>
      <w:r w:rsidRPr="00782FF7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Torbogen</w:t>
      </w:r>
      <w:proofErr w:type="spellEnd"/>
      <w:r w:rsidRPr="00782FF7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 Luzern </w:t>
      </w:r>
      <w:proofErr w:type="spellStart"/>
      <w:r w:rsidRPr="00782FF7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Bahnhofpl</w:t>
      </w:r>
      <w:proofErr w:type="spellEnd"/>
      <w:r w:rsidRPr="00782FF7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., 6003 Luzern, Switzerland)</w:t>
      </w:r>
    </w:p>
    <w:p w:rsidR="002B7479" w:rsidRPr="00493731" w:rsidRDefault="002B7479" w:rsidP="00493731">
      <w:pPr>
        <w:pStyle w:val="ListParagraph"/>
        <w:numPr>
          <w:ilvl w:val="0"/>
          <w:numId w:val="9"/>
        </w:numPr>
        <w:spacing w:line="276" w:lineRule="auto"/>
        <w:rPr>
          <w:rFonts w:cs="Arial"/>
          <w:sz w:val="20"/>
          <w:szCs w:val="20"/>
        </w:rPr>
      </w:pPr>
      <w:r w:rsidRPr="00493731">
        <w:rPr>
          <w:rFonts w:cs="Arial"/>
          <w:sz w:val="20"/>
          <w:szCs w:val="20"/>
        </w:rPr>
        <w:t xml:space="preserve">Google Maps (2023) </w:t>
      </w:r>
      <w:r w:rsidR="00493731" w:rsidRPr="0048473F">
        <w:rPr>
          <w:rFonts w:cs="Arial"/>
          <w:i/>
          <w:iCs/>
          <w:sz w:val="20"/>
          <w:szCs w:val="20"/>
        </w:rPr>
        <w:t>Route from A to B.</w:t>
      </w:r>
      <w:r w:rsidR="00493731" w:rsidRPr="00493731">
        <w:rPr>
          <w:rFonts w:cs="Arial"/>
          <w:sz w:val="20"/>
          <w:szCs w:val="20"/>
        </w:rPr>
        <w:t xml:space="preserve"> Available at: </w:t>
      </w:r>
      <w:hyperlink r:id="rId9" w:history="1">
        <w:r w:rsidR="00493731" w:rsidRPr="00493731">
          <w:rPr>
            <w:rStyle w:val="Hyperlink"/>
            <w:rFonts w:cs="Arial"/>
            <w:sz w:val="15"/>
            <w:szCs w:val="15"/>
          </w:rPr>
          <w:t>https://www.google.com/maps/dir/Lausanne,+Switzerland/Torbogen+Luzern,+Bahnhofpl.,+6003+Luzern,+Switzerland/@47.2226593,5.8837766,6.64z/data=!4m18!4m17!1m5!1m1!1s0x478c293ecd89a7e5:0xeb173fc9cae2ee5e!2m2!1d6.6322734!2d46.5196535!1m5!1m1!1s0x478ffb988cbda535:0x5c4b5b3df9bbe85b!2m2!1d8.3102183!2d47.0507466!2m3!6e1!7e2!8j1677848400!3e3</w:t>
        </w:r>
      </w:hyperlink>
      <w:r w:rsidR="00493731" w:rsidRPr="00493731">
        <w:rPr>
          <w:rFonts w:cs="Arial"/>
          <w:sz w:val="15"/>
          <w:szCs w:val="15"/>
        </w:rPr>
        <w:t xml:space="preserve"> </w:t>
      </w:r>
      <w:r w:rsidR="00493731" w:rsidRPr="00493731">
        <w:rPr>
          <w:rFonts w:cs="Arial"/>
          <w:sz w:val="20"/>
          <w:szCs w:val="20"/>
        </w:rPr>
        <w:t>(Accessed: 22</w:t>
      </w:r>
      <w:r w:rsidR="00493731" w:rsidRPr="00493731">
        <w:rPr>
          <w:rFonts w:cs="Arial"/>
          <w:sz w:val="20"/>
          <w:szCs w:val="20"/>
          <w:vertAlign w:val="superscript"/>
        </w:rPr>
        <w:t>nd</w:t>
      </w:r>
      <w:r w:rsidR="00493731" w:rsidRPr="00493731">
        <w:rPr>
          <w:rFonts w:cs="Arial"/>
          <w:sz w:val="20"/>
          <w:szCs w:val="20"/>
        </w:rPr>
        <w:t xml:space="preserve"> February 2023)</w:t>
      </w:r>
    </w:p>
    <w:p w:rsidR="008D1913" w:rsidRPr="00782FF7" w:rsidRDefault="008D1913" w:rsidP="00DD2652">
      <w:pPr>
        <w:spacing w:line="276" w:lineRule="auto"/>
        <w:jc w:val="both"/>
        <w:rPr>
          <w:rFonts w:cs="Arial"/>
          <w:sz w:val="10"/>
          <w:szCs w:val="10"/>
        </w:rPr>
      </w:pPr>
    </w:p>
    <w:p w:rsidR="001E0613" w:rsidRDefault="001E0613" w:rsidP="00DD2652">
      <w:pPr>
        <w:spacing w:line="276" w:lineRule="auto"/>
        <w:jc w:val="both"/>
        <w:rPr>
          <w:rFonts w:cs="Arial"/>
        </w:rPr>
      </w:pPr>
    </w:p>
    <w:p w:rsidR="001E0613" w:rsidRDefault="001E0613" w:rsidP="00DD2652">
      <w:pPr>
        <w:spacing w:line="276" w:lineRule="auto"/>
        <w:jc w:val="both"/>
        <w:rPr>
          <w:rFonts w:cs="Arial"/>
        </w:rPr>
      </w:pPr>
    </w:p>
    <w:p w:rsidR="001E0613" w:rsidRDefault="001E0613" w:rsidP="00DD2652">
      <w:pPr>
        <w:spacing w:line="276" w:lineRule="auto"/>
        <w:jc w:val="both"/>
        <w:rPr>
          <w:rFonts w:cs="Arial"/>
        </w:rPr>
      </w:pPr>
    </w:p>
    <w:p w:rsidR="001E0613" w:rsidRDefault="001E0613" w:rsidP="00DD2652">
      <w:pPr>
        <w:spacing w:line="276" w:lineRule="auto"/>
        <w:jc w:val="both"/>
        <w:rPr>
          <w:rFonts w:cs="Arial"/>
        </w:rPr>
      </w:pPr>
    </w:p>
    <w:p w:rsidR="00B87355" w:rsidRDefault="001E0613" w:rsidP="00DD2652">
      <w:pPr>
        <w:spacing w:line="276" w:lineRule="auto"/>
        <w:jc w:val="both"/>
        <w:rPr>
          <w:rFonts w:cs="Arial"/>
        </w:rPr>
      </w:pPr>
      <w:r>
        <w:rPr>
          <w:rFonts w:cs="Arial"/>
        </w:rPr>
        <w:lastRenderedPageBreak/>
        <w:t>Example of the Experience</w:t>
      </w:r>
      <w:r w:rsidR="00C129D2">
        <w:rPr>
          <w:rFonts w:cs="Arial"/>
        </w:rPr>
        <w:t>:</w:t>
      </w:r>
      <w:r>
        <w:rPr>
          <w:rFonts w:cs="Arial"/>
        </w:rPr>
        <w:t xml:space="preserve"> </w:t>
      </w:r>
    </w:p>
    <w:p w:rsidR="001E0613" w:rsidRDefault="00C129D2" w:rsidP="00DD2652">
      <w:pPr>
        <w:spacing w:line="276" w:lineRule="auto"/>
        <w:jc w:val="both"/>
        <w:rPr>
          <w:rFonts w:cs="Arial"/>
        </w:rPr>
      </w:pPr>
      <w:r>
        <w:rPr>
          <w:noProof/>
        </w:rPr>
        <w:drawing>
          <wp:anchor distT="0" distB="0" distL="114300" distR="114300" simplePos="0" relativeHeight="251660288" behindDoc="1" locked="0" layoutInCell="1" allowOverlap="1">
            <wp:simplePos x="0" y="0"/>
            <wp:positionH relativeFrom="column">
              <wp:posOffset>4774536</wp:posOffset>
            </wp:positionH>
            <wp:positionV relativeFrom="paragraph">
              <wp:posOffset>133985</wp:posOffset>
            </wp:positionV>
            <wp:extent cx="2435860" cy="1613535"/>
            <wp:effectExtent l="0" t="0" r="2540" b="0"/>
            <wp:wrapTight wrapText="bothSides">
              <wp:wrapPolygon edited="0">
                <wp:start x="0" y="0"/>
                <wp:lineTo x="0" y="21421"/>
                <wp:lineTo x="21510" y="21421"/>
                <wp:lineTo x="21510" y="0"/>
                <wp:lineTo x="0" y="0"/>
              </wp:wrapPolygon>
            </wp:wrapTight>
            <wp:docPr id="288699758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35860" cy="16135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1312" behindDoc="1" locked="0" layoutInCell="1" allowOverlap="1">
            <wp:simplePos x="0" y="0"/>
            <wp:positionH relativeFrom="column">
              <wp:posOffset>2179778</wp:posOffset>
            </wp:positionH>
            <wp:positionV relativeFrom="paragraph">
              <wp:posOffset>124460</wp:posOffset>
            </wp:positionV>
            <wp:extent cx="2440940" cy="1627505"/>
            <wp:effectExtent l="0" t="0" r="0" b="0"/>
            <wp:wrapTight wrapText="bothSides">
              <wp:wrapPolygon edited="0">
                <wp:start x="0" y="0"/>
                <wp:lineTo x="0" y="21406"/>
                <wp:lineTo x="21465" y="21406"/>
                <wp:lineTo x="21465" y="0"/>
                <wp:lineTo x="0" y="0"/>
              </wp:wrapPolygon>
            </wp:wrapTight>
            <wp:docPr id="2026803739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0940" cy="16275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2336" behindDoc="1" locked="0" layoutInCell="1" allowOverlap="1">
            <wp:simplePos x="0" y="0"/>
            <wp:positionH relativeFrom="column">
              <wp:posOffset>-381251</wp:posOffset>
            </wp:positionH>
            <wp:positionV relativeFrom="paragraph">
              <wp:posOffset>125095</wp:posOffset>
            </wp:positionV>
            <wp:extent cx="2435860" cy="1627505"/>
            <wp:effectExtent l="0" t="0" r="2540" b="0"/>
            <wp:wrapTight wrapText="bothSides">
              <wp:wrapPolygon edited="0">
                <wp:start x="0" y="0"/>
                <wp:lineTo x="0" y="21406"/>
                <wp:lineTo x="21510" y="21406"/>
                <wp:lineTo x="21510" y="0"/>
                <wp:lineTo x="0" y="0"/>
              </wp:wrapPolygon>
            </wp:wrapTight>
            <wp:docPr id="132594767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35860" cy="16275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D44786" w:rsidRDefault="00DB2AFD" w:rsidP="00DD2652">
      <w:pPr>
        <w:spacing w:line="276" w:lineRule="auto"/>
        <w:jc w:val="both"/>
        <w:rPr>
          <w:rFonts w:cs="Arial"/>
        </w:rPr>
      </w:pPr>
      <w:r>
        <w:fldChar w:fldCharType="begin"/>
      </w:r>
      <w:r>
        <w:instrText xml:space="preserve"> INCLUDEPICTURE "/Users/emily/Library/Group Containers/UBF8T346G9.ms/WebArchiveCopyPasteTempFiles/com.microsoft.Word/4d.jpg" \* MERGEFORMATINET </w:instrText>
      </w:r>
      <w:r>
        <w:fldChar w:fldCharType="separate"/>
      </w:r>
      <w:r>
        <w:fldChar w:fldCharType="end"/>
      </w:r>
      <w:r>
        <w:fldChar w:fldCharType="begin"/>
      </w:r>
      <w:r>
        <w:instrText xml:space="preserve"> INCLUDEPICTURE "/Users/emily/Library/Group Containers/UBF8T346G9.ms/WebArchiveCopyPasteTempFiles/com.microsoft.Word/c9.jpg" \* MERGEFORMATINET </w:instrText>
      </w:r>
      <w:r>
        <w:fldChar w:fldCharType="separate"/>
      </w:r>
      <w:r>
        <w:fldChar w:fldCharType="end"/>
      </w:r>
    </w:p>
    <w:p w:rsidR="00D44786" w:rsidRDefault="00DB2AFD" w:rsidP="00DD2652">
      <w:pPr>
        <w:spacing w:line="276" w:lineRule="auto"/>
        <w:jc w:val="both"/>
        <w:rPr>
          <w:rFonts w:cs="Arial"/>
        </w:rPr>
      </w:pPr>
      <w:r>
        <w:fldChar w:fldCharType="begin"/>
      </w:r>
      <w:r>
        <w:instrText xml:space="preserve"> INCLUDEPICTURE "/Users/emily/Library/Group Containers/UBF8T346G9.ms/WebArchiveCopyPasteTempFiles/com.microsoft.Word/28.jpg" \* MERGEFORMATINET </w:instrText>
      </w:r>
      <w:r>
        <w:fldChar w:fldCharType="separate"/>
      </w:r>
      <w:r>
        <w:fldChar w:fldCharType="end"/>
      </w:r>
    </w:p>
    <w:p w:rsidR="00DB2AFD" w:rsidRDefault="00DB2AFD" w:rsidP="00DD2652">
      <w:pPr>
        <w:spacing w:line="276" w:lineRule="auto"/>
        <w:jc w:val="both"/>
        <w:rPr>
          <w:rFonts w:cs="Arial"/>
        </w:rPr>
      </w:pPr>
    </w:p>
    <w:p w:rsidR="00DB2AFD" w:rsidRDefault="00DB2AFD" w:rsidP="00DD2652">
      <w:pPr>
        <w:spacing w:line="276" w:lineRule="auto"/>
        <w:jc w:val="both"/>
        <w:rPr>
          <w:rFonts w:cs="Arial"/>
        </w:rPr>
      </w:pPr>
    </w:p>
    <w:p w:rsidR="00DB2AFD" w:rsidRDefault="00DB2AFD" w:rsidP="00DD2652">
      <w:pPr>
        <w:spacing w:line="276" w:lineRule="auto"/>
        <w:jc w:val="both"/>
        <w:rPr>
          <w:rFonts w:cs="Arial"/>
        </w:rPr>
      </w:pPr>
    </w:p>
    <w:p w:rsidR="00DB2AFD" w:rsidRDefault="00DB2AFD" w:rsidP="00DD2652">
      <w:pPr>
        <w:spacing w:line="276" w:lineRule="auto"/>
        <w:jc w:val="both"/>
        <w:rPr>
          <w:rFonts w:cs="Arial"/>
        </w:rPr>
      </w:pPr>
    </w:p>
    <w:p w:rsidR="00DB2AFD" w:rsidRDefault="00DB2AFD" w:rsidP="00DD2652">
      <w:pPr>
        <w:spacing w:line="276" w:lineRule="auto"/>
        <w:jc w:val="both"/>
        <w:rPr>
          <w:rFonts w:cs="Arial"/>
        </w:rPr>
      </w:pPr>
    </w:p>
    <w:p w:rsidR="00DB2AFD" w:rsidRDefault="00DB2AFD" w:rsidP="00DD2652">
      <w:pPr>
        <w:spacing w:line="276" w:lineRule="auto"/>
        <w:jc w:val="both"/>
        <w:rPr>
          <w:rFonts w:cs="Arial"/>
        </w:rPr>
      </w:pPr>
    </w:p>
    <w:p w:rsidR="001E0613" w:rsidRDefault="00C129D2" w:rsidP="00DD2652">
      <w:pPr>
        <w:spacing w:line="276" w:lineRule="auto"/>
        <w:jc w:val="both"/>
        <w:rPr>
          <w:rFonts w:cs="Arial"/>
        </w:rPr>
      </w:pPr>
      <w:r>
        <w:rPr>
          <w:rFonts w:cs="Arial"/>
          <w:noProof/>
        </w:rPr>
        <w:drawing>
          <wp:anchor distT="0" distB="0" distL="114300" distR="114300" simplePos="0" relativeHeight="251664384" behindDoc="1" locked="0" layoutInCell="1" allowOverlap="1">
            <wp:simplePos x="0" y="0"/>
            <wp:positionH relativeFrom="column">
              <wp:posOffset>4569460</wp:posOffset>
            </wp:positionH>
            <wp:positionV relativeFrom="paragraph">
              <wp:posOffset>29210</wp:posOffset>
            </wp:positionV>
            <wp:extent cx="5209540" cy="1842770"/>
            <wp:effectExtent l="0" t="0" r="0" b="0"/>
            <wp:wrapTight wrapText="bothSides">
              <wp:wrapPolygon edited="0">
                <wp:start x="0" y="0"/>
                <wp:lineTo x="0" y="21436"/>
                <wp:lineTo x="21537" y="21436"/>
                <wp:lineTo x="21537" y="0"/>
                <wp:lineTo x="0" y="0"/>
              </wp:wrapPolygon>
            </wp:wrapTight>
            <wp:docPr id="80653531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6535315" name="Picture 806535315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09540" cy="18427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cs="Arial"/>
          <w:noProof/>
        </w:rPr>
        <w:drawing>
          <wp:anchor distT="0" distB="0" distL="114300" distR="114300" simplePos="0" relativeHeight="251663360" behindDoc="1" locked="0" layoutInCell="1" allowOverlap="1">
            <wp:simplePos x="0" y="0"/>
            <wp:positionH relativeFrom="column">
              <wp:posOffset>-800130</wp:posOffset>
            </wp:positionH>
            <wp:positionV relativeFrom="paragraph">
              <wp:posOffset>258445</wp:posOffset>
            </wp:positionV>
            <wp:extent cx="5421630" cy="1722120"/>
            <wp:effectExtent l="0" t="0" r="1270" b="5080"/>
            <wp:wrapTight wrapText="bothSides">
              <wp:wrapPolygon edited="0">
                <wp:start x="0" y="0"/>
                <wp:lineTo x="0" y="21504"/>
                <wp:lineTo x="21554" y="21504"/>
                <wp:lineTo x="21554" y="0"/>
                <wp:lineTo x="0" y="0"/>
              </wp:wrapPolygon>
            </wp:wrapTight>
            <wp:docPr id="702756236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2756236" name="Picture 702756236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21630" cy="17221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E0613">
        <w:rPr>
          <w:rFonts w:cs="Arial"/>
        </w:rPr>
        <w:t>Reviews from Previous Guests</w:t>
      </w:r>
      <w:r>
        <w:rPr>
          <w:rFonts w:cs="Arial"/>
        </w:rPr>
        <w:t>:</w:t>
      </w:r>
    </w:p>
    <w:p w:rsidR="00C129D2" w:rsidRDefault="00C129D2" w:rsidP="00DD2652">
      <w:pPr>
        <w:spacing w:line="276" w:lineRule="auto"/>
        <w:jc w:val="both"/>
        <w:rPr>
          <w:rFonts w:cs="Arial"/>
        </w:rPr>
      </w:pPr>
    </w:p>
    <w:p w:rsidR="00DD2652" w:rsidRDefault="00DD2652" w:rsidP="00DD2652">
      <w:pPr>
        <w:spacing w:line="276" w:lineRule="auto"/>
        <w:jc w:val="both"/>
        <w:rPr>
          <w:rFonts w:cs="Arial"/>
        </w:rPr>
      </w:pPr>
      <w:r>
        <w:rPr>
          <w:rFonts w:cs="Arial"/>
        </w:rPr>
        <w:t>Bibliography:</w:t>
      </w:r>
    </w:p>
    <w:p w:rsidR="00DD2652" w:rsidRPr="005C7863" w:rsidRDefault="00DD2652" w:rsidP="00DD2652">
      <w:pPr>
        <w:pStyle w:val="ListParagraph"/>
        <w:numPr>
          <w:ilvl w:val="0"/>
          <w:numId w:val="4"/>
        </w:numPr>
        <w:spacing w:line="276" w:lineRule="auto"/>
        <w:jc w:val="both"/>
        <w:rPr>
          <w:rFonts w:cstheme="minorHAnsi"/>
        </w:rPr>
      </w:pPr>
      <w:r w:rsidRPr="005C7863">
        <w:rPr>
          <w:rFonts w:cstheme="minorHAnsi"/>
          <w:color w:val="222222"/>
          <w:sz w:val="20"/>
          <w:szCs w:val="20"/>
          <w:shd w:val="clear" w:color="auto" w:fill="FFFFFF"/>
        </w:rPr>
        <w:t>Kane, M.J. and Tucker, H., 2004. Adventure tourism: The freedom to play with reality. </w:t>
      </w:r>
      <w:r w:rsidRPr="005C7863">
        <w:rPr>
          <w:rFonts w:cstheme="minorHAnsi"/>
          <w:i/>
          <w:iCs/>
          <w:color w:val="222222"/>
          <w:sz w:val="20"/>
          <w:szCs w:val="20"/>
          <w:shd w:val="clear" w:color="auto" w:fill="FFFFFF"/>
        </w:rPr>
        <w:t>Tourist studies</w:t>
      </w:r>
      <w:r w:rsidRPr="005C7863">
        <w:rPr>
          <w:rFonts w:cstheme="minorHAnsi"/>
          <w:color w:val="222222"/>
          <w:sz w:val="20"/>
          <w:szCs w:val="20"/>
          <w:shd w:val="clear" w:color="auto" w:fill="FFFFFF"/>
        </w:rPr>
        <w:t>, </w:t>
      </w:r>
      <w:r w:rsidRPr="005C7863">
        <w:rPr>
          <w:rFonts w:cstheme="minorHAnsi"/>
          <w:i/>
          <w:iCs/>
          <w:color w:val="222222"/>
          <w:sz w:val="20"/>
          <w:szCs w:val="20"/>
          <w:shd w:val="clear" w:color="auto" w:fill="FFFFFF"/>
        </w:rPr>
        <w:t>4</w:t>
      </w:r>
      <w:r w:rsidRPr="005C7863">
        <w:rPr>
          <w:rFonts w:cstheme="minorHAnsi"/>
          <w:color w:val="222222"/>
          <w:sz w:val="20"/>
          <w:szCs w:val="20"/>
          <w:shd w:val="clear" w:color="auto" w:fill="FFFFFF"/>
        </w:rPr>
        <w:t>(3), pp.217-234.</w:t>
      </w:r>
    </w:p>
    <w:p w:rsidR="00DD2652" w:rsidRPr="005C7863" w:rsidRDefault="00DD2652" w:rsidP="00DD2652">
      <w:pPr>
        <w:pStyle w:val="ListParagraph"/>
        <w:numPr>
          <w:ilvl w:val="0"/>
          <w:numId w:val="4"/>
        </w:numPr>
        <w:spacing w:line="276" w:lineRule="auto"/>
        <w:jc w:val="both"/>
        <w:rPr>
          <w:rFonts w:cstheme="minorHAnsi"/>
        </w:rPr>
      </w:pPr>
      <w:r w:rsidRPr="005C7863">
        <w:rPr>
          <w:rFonts w:cstheme="minorHAnsi"/>
          <w:color w:val="222222"/>
          <w:sz w:val="20"/>
          <w:szCs w:val="20"/>
          <w:shd w:val="clear" w:color="auto" w:fill="FFFFFF"/>
        </w:rPr>
        <w:t>Huddart, D. and Stott, T., 2019. </w:t>
      </w:r>
      <w:r w:rsidRPr="005C7863">
        <w:rPr>
          <w:rFonts w:cstheme="minorHAnsi"/>
          <w:i/>
          <w:iCs/>
          <w:color w:val="222222"/>
          <w:sz w:val="20"/>
          <w:szCs w:val="20"/>
          <w:shd w:val="clear" w:color="auto" w:fill="FFFFFF"/>
        </w:rPr>
        <w:t>Adventure tourism: Environmental impacts and management</w:t>
      </w:r>
      <w:r w:rsidRPr="005C7863">
        <w:rPr>
          <w:rFonts w:cstheme="minorHAnsi"/>
          <w:color w:val="222222"/>
          <w:sz w:val="20"/>
          <w:szCs w:val="20"/>
          <w:shd w:val="clear" w:color="auto" w:fill="FFFFFF"/>
        </w:rPr>
        <w:t>. Springer Nature.</w:t>
      </w:r>
    </w:p>
    <w:p w:rsidR="004744F2" w:rsidRPr="00436E2A" w:rsidRDefault="00DD2652" w:rsidP="004A53D4">
      <w:pPr>
        <w:pStyle w:val="ListParagraph"/>
        <w:numPr>
          <w:ilvl w:val="0"/>
          <w:numId w:val="4"/>
        </w:numPr>
        <w:spacing w:line="276" w:lineRule="auto"/>
        <w:jc w:val="both"/>
        <w:rPr>
          <w:rFonts w:cstheme="minorHAnsi"/>
        </w:rPr>
      </w:pPr>
      <w:proofErr w:type="spellStart"/>
      <w:r w:rsidRPr="005C7863">
        <w:rPr>
          <w:rFonts w:cstheme="minorHAnsi"/>
          <w:color w:val="222222"/>
          <w:sz w:val="20"/>
          <w:szCs w:val="20"/>
          <w:shd w:val="clear" w:color="auto" w:fill="FFFFFF"/>
        </w:rPr>
        <w:t>Mussalam</w:t>
      </w:r>
      <w:proofErr w:type="spellEnd"/>
      <w:r w:rsidRPr="005C7863">
        <w:rPr>
          <w:rFonts w:cstheme="minorHAnsi"/>
          <w:color w:val="222222"/>
          <w:sz w:val="20"/>
          <w:szCs w:val="20"/>
          <w:shd w:val="clear" w:color="auto" w:fill="FFFFFF"/>
        </w:rPr>
        <w:t xml:space="preserve">, G.Q. and </w:t>
      </w:r>
      <w:proofErr w:type="spellStart"/>
      <w:r w:rsidRPr="005C7863">
        <w:rPr>
          <w:rFonts w:cstheme="minorHAnsi"/>
          <w:color w:val="222222"/>
          <w:sz w:val="20"/>
          <w:szCs w:val="20"/>
          <w:shd w:val="clear" w:color="auto" w:fill="FFFFFF"/>
        </w:rPr>
        <w:t>Tajeddini</w:t>
      </w:r>
      <w:proofErr w:type="spellEnd"/>
      <w:r w:rsidRPr="005C7863">
        <w:rPr>
          <w:rFonts w:cstheme="minorHAnsi"/>
          <w:color w:val="222222"/>
          <w:sz w:val="20"/>
          <w:szCs w:val="20"/>
          <w:shd w:val="clear" w:color="auto" w:fill="FFFFFF"/>
        </w:rPr>
        <w:t>, K., 2016. Tourism in Switzerland: How perceptions of place attributes for short and long holiday can influence destination choice. </w:t>
      </w:r>
      <w:r w:rsidRPr="005C7863">
        <w:rPr>
          <w:rFonts w:cstheme="minorHAnsi"/>
          <w:i/>
          <w:iCs/>
          <w:color w:val="222222"/>
          <w:sz w:val="20"/>
          <w:szCs w:val="20"/>
          <w:shd w:val="clear" w:color="auto" w:fill="FFFFFF"/>
        </w:rPr>
        <w:t>Journal of Hospitality and Tourism Management</w:t>
      </w:r>
      <w:r w:rsidRPr="005C7863">
        <w:rPr>
          <w:rFonts w:cstheme="minorHAnsi"/>
          <w:color w:val="222222"/>
          <w:sz w:val="20"/>
          <w:szCs w:val="20"/>
          <w:shd w:val="clear" w:color="auto" w:fill="FFFFFF"/>
        </w:rPr>
        <w:t>, </w:t>
      </w:r>
      <w:r w:rsidRPr="005C7863">
        <w:rPr>
          <w:rFonts w:cstheme="minorHAnsi"/>
          <w:i/>
          <w:iCs/>
          <w:color w:val="222222"/>
          <w:sz w:val="20"/>
          <w:szCs w:val="20"/>
          <w:shd w:val="clear" w:color="auto" w:fill="FFFFFF"/>
        </w:rPr>
        <w:t>26</w:t>
      </w:r>
      <w:r w:rsidRPr="005C7863">
        <w:rPr>
          <w:rFonts w:cstheme="minorHAnsi"/>
          <w:color w:val="222222"/>
          <w:sz w:val="20"/>
          <w:szCs w:val="20"/>
          <w:shd w:val="clear" w:color="auto" w:fill="FFFFFF"/>
        </w:rPr>
        <w:t>, pp.18-26.</w:t>
      </w:r>
    </w:p>
    <w:p w:rsidR="00436E2A" w:rsidRPr="001B0C66" w:rsidRDefault="00436E2A" w:rsidP="004A53D4">
      <w:pPr>
        <w:pStyle w:val="ListParagraph"/>
        <w:numPr>
          <w:ilvl w:val="0"/>
          <w:numId w:val="4"/>
        </w:numPr>
        <w:spacing w:line="276" w:lineRule="auto"/>
        <w:jc w:val="both"/>
        <w:rPr>
          <w:rFonts w:cstheme="minorHAnsi"/>
        </w:rPr>
      </w:pPr>
      <w:r w:rsidRPr="00436E2A">
        <w:rPr>
          <w:rFonts w:cstheme="minorHAnsi"/>
          <w:color w:val="222222"/>
          <w:sz w:val="20"/>
          <w:szCs w:val="20"/>
          <w:shd w:val="clear" w:color="auto" w:fill="FFFFFF"/>
        </w:rPr>
        <w:t>Devine, A. and Devine, F., 2016, March. DEVELOPING AN EVENT TOURISM STRATEGY–THE KEY INGREDIENTS. In </w:t>
      </w:r>
      <w:r w:rsidRPr="00436E2A">
        <w:rPr>
          <w:rFonts w:cstheme="minorHAnsi"/>
          <w:i/>
          <w:iCs/>
          <w:color w:val="222222"/>
          <w:sz w:val="20"/>
          <w:szCs w:val="20"/>
          <w:shd w:val="clear" w:color="auto" w:fill="FFFFFF"/>
        </w:rPr>
        <w:t>Council for Hospitality Management and Education Annual Research Conference.</w:t>
      </w:r>
      <w:r w:rsidRPr="00436E2A">
        <w:rPr>
          <w:rFonts w:cstheme="minorHAnsi"/>
          <w:color w:val="222222"/>
          <w:sz w:val="20"/>
          <w:szCs w:val="20"/>
          <w:shd w:val="clear" w:color="auto" w:fill="FFFFFF"/>
        </w:rPr>
        <w:t>. Council for Hospitality Management Education.</w:t>
      </w:r>
    </w:p>
    <w:p w:rsidR="001B0C66" w:rsidRPr="0048473F" w:rsidRDefault="001B0C66" w:rsidP="004A53D4">
      <w:pPr>
        <w:pStyle w:val="ListParagraph"/>
        <w:numPr>
          <w:ilvl w:val="0"/>
          <w:numId w:val="4"/>
        </w:numPr>
        <w:spacing w:line="276" w:lineRule="auto"/>
        <w:jc w:val="both"/>
        <w:rPr>
          <w:rFonts w:cstheme="minorHAnsi"/>
        </w:rPr>
      </w:pPr>
      <w:proofErr w:type="spellStart"/>
      <w:r w:rsidRPr="001B0C66">
        <w:rPr>
          <w:rFonts w:cstheme="minorHAnsi"/>
          <w:color w:val="222222"/>
          <w:sz w:val="20"/>
          <w:szCs w:val="20"/>
          <w:shd w:val="clear" w:color="auto" w:fill="FFFFFF"/>
        </w:rPr>
        <w:t>Csapo</w:t>
      </w:r>
      <w:proofErr w:type="spellEnd"/>
      <w:r w:rsidRPr="001B0C66">
        <w:rPr>
          <w:rFonts w:cstheme="minorHAnsi"/>
          <w:color w:val="222222"/>
          <w:sz w:val="20"/>
          <w:szCs w:val="20"/>
          <w:shd w:val="clear" w:color="auto" w:fill="FFFFFF"/>
        </w:rPr>
        <w:t>, J., 2012. The role and importance of cultural tourism in modern tourism industry. </w:t>
      </w:r>
      <w:r w:rsidRPr="001B0C66">
        <w:rPr>
          <w:rFonts w:cstheme="minorHAnsi"/>
          <w:i/>
          <w:iCs/>
          <w:color w:val="222222"/>
          <w:sz w:val="20"/>
          <w:szCs w:val="20"/>
          <w:shd w:val="clear" w:color="auto" w:fill="FFFFFF"/>
        </w:rPr>
        <w:t>Strategies for tourism industry-micro and macro perspectives</w:t>
      </w:r>
      <w:r w:rsidRPr="001B0C66">
        <w:rPr>
          <w:rFonts w:cstheme="minorHAnsi"/>
          <w:color w:val="222222"/>
          <w:sz w:val="20"/>
          <w:szCs w:val="20"/>
          <w:shd w:val="clear" w:color="auto" w:fill="FFFFFF"/>
        </w:rPr>
        <w:t>, </w:t>
      </w:r>
      <w:r w:rsidRPr="001B0C66">
        <w:rPr>
          <w:rFonts w:cstheme="minorHAnsi"/>
          <w:i/>
          <w:iCs/>
          <w:color w:val="222222"/>
          <w:sz w:val="20"/>
          <w:szCs w:val="20"/>
          <w:shd w:val="clear" w:color="auto" w:fill="FFFFFF"/>
        </w:rPr>
        <w:t>10</w:t>
      </w:r>
      <w:r w:rsidRPr="001B0C66">
        <w:rPr>
          <w:rFonts w:cstheme="minorHAnsi"/>
          <w:color w:val="222222"/>
          <w:sz w:val="20"/>
          <w:szCs w:val="20"/>
          <w:shd w:val="clear" w:color="auto" w:fill="FFFFFF"/>
        </w:rPr>
        <w:t>, pp.201-212.</w:t>
      </w:r>
    </w:p>
    <w:p w:rsidR="008D1913" w:rsidRPr="00C129D2" w:rsidRDefault="0048473F" w:rsidP="005D09E2">
      <w:pPr>
        <w:pStyle w:val="ListParagraph"/>
        <w:numPr>
          <w:ilvl w:val="0"/>
          <w:numId w:val="4"/>
        </w:numPr>
        <w:spacing w:line="276" w:lineRule="auto"/>
        <w:jc w:val="both"/>
        <w:rPr>
          <w:rFonts w:cstheme="minorHAnsi"/>
        </w:rPr>
      </w:pPr>
      <w:r w:rsidRPr="0048473F">
        <w:rPr>
          <w:rFonts w:cstheme="minorHAnsi"/>
          <w:color w:val="222222"/>
          <w:sz w:val="20"/>
          <w:szCs w:val="20"/>
          <w:shd w:val="clear" w:color="auto" w:fill="FFFFFF"/>
        </w:rPr>
        <w:t>Chancy, I.M., 2002. Promoting wine by country. </w:t>
      </w:r>
      <w:r w:rsidRPr="0048473F">
        <w:rPr>
          <w:rFonts w:cstheme="minorHAnsi"/>
          <w:i/>
          <w:iCs/>
          <w:color w:val="222222"/>
          <w:sz w:val="20"/>
          <w:szCs w:val="20"/>
          <w:shd w:val="clear" w:color="auto" w:fill="FFFFFF"/>
        </w:rPr>
        <w:t>International Journal of Wine Marketing</w:t>
      </w:r>
      <w:r w:rsidRPr="0048473F">
        <w:rPr>
          <w:rFonts w:cstheme="minorHAnsi"/>
          <w:color w:val="222222"/>
          <w:sz w:val="20"/>
          <w:szCs w:val="20"/>
          <w:shd w:val="clear" w:color="auto" w:fill="FFFFFF"/>
        </w:rPr>
        <w:t>.</w:t>
      </w:r>
    </w:p>
    <w:sectPr w:rsidR="008D1913" w:rsidRPr="00C129D2" w:rsidSect="00AA1C57">
      <w:pgSz w:w="16840" w:h="11900" w:orient="landscape"/>
      <w:pgMar w:top="1080" w:right="1440" w:bottom="108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0E72C1"/>
    <w:multiLevelType w:val="hybridMultilevel"/>
    <w:tmpl w:val="29B443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F543393"/>
    <w:multiLevelType w:val="hybridMultilevel"/>
    <w:tmpl w:val="A01010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77C3137"/>
    <w:multiLevelType w:val="hybridMultilevel"/>
    <w:tmpl w:val="C4068C7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1E5F5C03"/>
    <w:multiLevelType w:val="hybridMultilevel"/>
    <w:tmpl w:val="3202ED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86779A8"/>
    <w:multiLevelType w:val="multilevel"/>
    <w:tmpl w:val="EF6CB272"/>
    <w:lvl w:ilvl="0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7920"/>
        </w:tabs>
        <w:ind w:left="792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8816E99"/>
    <w:multiLevelType w:val="multilevel"/>
    <w:tmpl w:val="7ED8AA7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3E8A07C2"/>
    <w:multiLevelType w:val="hybridMultilevel"/>
    <w:tmpl w:val="BED0AC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F8D1202"/>
    <w:multiLevelType w:val="hybridMultilevel"/>
    <w:tmpl w:val="2F82F2A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61F551A7"/>
    <w:multiLevelType w:val="hybridMultilevel"/>
    <w:tmpl w:val="623AAC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4A55E50"/>
    <w:multiLevelType w:val="hybridMultilevel"/>
    <w:tmpl w:val="F43ADDD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1513883423">
    <w:abstractNumId w:val="8"/>
  </w:num>
  <w:num w:numId="2" w16cid:durableId="1166284088">
    <w:abstractNumId w:val="5"/>
  </w:num>
  <w:num w:numId="3" w16cid:durableId="1846899705">
    <w:abstractNumId w:val="9"/>
  </w:num>
  <w:num w:numId="4" w16cid:durableId="213977800">
    <w:abstractNumId w:val="7"/>
  </w:num>
  <w:num w:numId="5" w16cid:durableId="326204891">
    <w:abstractNumId w:val="1"/>
  </w:num>
  <w:num w:numId="6" w16cid:durableId="1930114382">
    <w:abstractNumId w:val="6"/>
  </w:num>
  <w:num w:numId="7" w16cid:durableId="595677606">
    <w:abstractNumId w:val="3"/>
  </w:num>
  <w:num w:numId="8" w16cid:durableId="149639810">
    <w:abstractNumId w:val="0"/>
  </w:num>
  <w:num w:numId="9" w16cid:durableId="514416723">
    <w:abstractNumId w:val="2"/>
  </w:num>
  <w:num w:numId="10" w16cid:durableId="1777866530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45788"/>
    <w:rsid w:val="001123BD"/>
    <w:rsid w:val="00187E09"/>
    <w:rsid w:val="001B0C66"/>
    <w:rsid w:val="001E0613"/>
    <w:rsid w:val="00246E35"/>
    <w:rsid w:val="002B7479"/>
    <w:rsid w:val="002E698D"/>
    <w:rsid w:val="002F6C72"/>
    <w:rsid w:val="00300219"/>
    <w:rsid w:val="0033368B"/>
    <w:rsid w:val="003A38B7"/>
    <w:rsid w:val="003E002C"/>
    <w:rsid w:val="00436E2A"/>
    <w:rsid w:val="004744F2"/>
    <w:rsid w:val="0048473F"/>
    <w:rsid w:val="00486B9E"/>
    <w:rsid w:val="00493731"/>
    <w:rsid w:val="004A53D4"/>
    <w:rsid w:val="004D62BA"/>
    <w:rsid w:val="005023A0"/>
    <w:rsid w:val="00550567"/>
    <w:rsid w:val="00584C9A"/>
    <w:rsid w:val="005A2215"/>
    <w:rsid w:val="005C7863"/>
    <w:rsid w:val="005D09E2"/>
    <w:rsid w:val="006413AD"/>
    <w:rsid w:val="00643107"/>
    <w:rsid w:val="00670267"/>
    <w:rsid w:val="00677827"/>
    <w:rsid w:val="00751E26"/>
    <w:rsid w:val="00782FF7"/>
    <w:rsid w:val="00847ECE"/>
    <w:rsid w:val="00864ABD"/>
    <w:rsid w:val="008A4753"/>
    <w:rsid w:val="008D1913"/>
    <w:rsid w:val="00A74441"/>
    <w:rsid w:val="00A74896"/>
    <w:rsid w:val="00AA1C57"/>
    <w:rsid w:val="00AC1BD7"/>
    <w:rsid w:val="00AE0151"/>
    <w:rsid w:val="00B87355"/>
    <w:rsid w:val="00C129D2"/>
    <w:rsid w:val="00D44786"/>
    <w:rsid w:val="00D920FB"/>
    <w:rsid w:val="00DB0BB1"/>
    <w:rsid w:val="00DB2AFD"/>
    <w:rsid w:val="00DD2652"/>
    <w:rsid w:val="00E45A36"/>
    <w:rsid w:val="00E76781"/>
    <w:rsid w:val="00F233BF"/>
    <w:rsid w:val="00F45788"/>
    <w:rsid w:val="00F904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C884AE"/>
  <w15:chartTrackingRefBased/>
  <w15:docId w15:val="{135119EE-7A40-AA4C-8A90-40B92A03B5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74896"/>
    <w:pPr>
      <w:ind w:left="720"/>
      <w:contextualSpacing/>
    </w:pPr>
  </w:style>
  <w:style w:type="paragraph" w:customStyle="1" w:styleId="trt0xe">
    <w:name w:val="trt0xe"/>
    <w:basedOn w:val="Normal"/>
    <w:rsid w:val="00A74896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table" w:styleId="TableGrid">
    <w:name w:val="Table Grid"/>
    <w:basedOn w:val="TableNormal"/>
    <w:uiPriority w:val="39"/>
    <w:rsid w:val="00DD2652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5023A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023A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A53D4"/>
    <w:rPr>
      <w:color w:val="954F72" w:themeColor="followedHyperlink"/>
      <w:u w:val="single"/>
    </w:rPr>
  </w:style>
  <w:style w:type="paragraph" w:customStyle="1" w:styleId="feature1-fd">
    <w:name w:val="feature__1-fd"/>
    <w:basedOn w:val="Normal"/>
    <w:rsid w:val="00493731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43649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100223">
          <w:marLeft w:val="0"/>
          <w:marRight w:val="0"/>
          <w:marTop w:val="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44118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9526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409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3892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84544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9534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5238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3169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0128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53511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12" Type="http://schemas.openxmlformats.org/officeDocument/2006/relationships/image" Target="media/image6.jpe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11" Type="http://schemas.openxmlformats.org/officeDocument/2006/relationships/image" Target="media/image5.jpeg"/><Relationship Id="rId5" Type="http://schemas.openxmlformats.org/officeDocument/2006/relationships/hyperlink" Target="https://www.viator.com/tours/Lucerne/Lucerne-CH-Experience-Cheese-Chocolate-and-Chapel-Bridge/d576-7790P63" TargetMode="External"/><Relationship Id="rId15" Type="http://schemas.openxmlformats.org/officeDocument/2006/relationships/fontTable" Target="fontTable.xml"/><Relationship Id="rId10" Type="http://schemas.openxmlformats.org/officeDocument/2006/relationships/image" Target="media/image4.jpeg"/><Relationship Id="rId4" Type="http://schemas.openxmlformats.org/officeDocument/2006/relationships/webSettings" Target="webSettings.xml"/><Relationship Id="rId9" Type="http://schemas.openxmlformats.org/officeDocument/2006/relationships/hyperlink" Target="https://www.google.com/maps/dir/Lausanne,+Switzerland/Torbogen+Luzern,+Bahnhofpl.,+6003+Luzern,+Switzerland/@47.2226593,5.8837766,6.64z/data=!4m18!4m17!1m5!1m1!1s0x478c293ecd89a7e5:0xeb173fc9cae2ee5e!2m2!1d6.6322734!2d46.5196535!1m5!1m1!1s0x478ffb988cbda535:0x5c4b5b3df9bbe85b!2m2!1d8.3102183!2d47.0507466!2m3!6e1!7e2!8j1677848400!3e3" TargetMode="External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718</TotalTime>
  <Pages>5</Pages>
  <Words>1336</Words>
  <Characters>7620</Characters>
  <Application>Microsoft Office Word</Application>
  <DocSecurity>0</DocSecurity>
  <Lines>63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Cadwallader (2103200)</dc:creator>
  <cp:keywords/>
  <dc:description/>
  <cp:lastModifiedBy>Emily Cadwallader (2103200)</cp:lastModifiedBy>
  <cp:revision>9</cp:revision>
  <dcterms:created xsi:type="dcterms:W3CDTF">2023-02-10T13:03:00Z</dcterms:created>
  <dcterms:modified xsi:type="dcterms:W3CDTF">2023-02-27T17:02:00Z</dcterms:modified>
</cp:coreProperties>
</file>