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Default="008C1C57" w:rsidP="008C1C5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8C1C57" w:rsidRDefault="008C1C57" w:rsidP="4BC29EFF">
      <w:pPr>
        <w:spacing w:before="212"/>
        <w:jc w:val="both"/>
        <w:rPr>
          <w:rFonts w:asciiTheme="minorBidi" w:hAnsiTheme="minorBidi"/>
          <w:sz w:val="48"/>
          <w:szCs w:val="48"/>
        </w:rPr>
      </w:pPr>
      <w:r w:rsidRPr="4BC29EFF">
        <w:rPr>
          <w:rFonts w:asciiTheme="minorBidi" w:hAnsiTheme="minorBidi"/>
          <w:b/>
          <w:bCs/>
          <w:sz w:val="48"/>
          <w:szCs w:val="48"/>
        </w:rPr>
        <w:t xml:space="preserve">Module Name: </w:t>
      </w:r>
      <w:r w:rsidRPr="4BC29EFF">
        <w:rPr>
          <w:rFonts w:asciiTheme="minorBidi" w:hAnsiTheme="minorBidi"/>
          <w:sz w:val="48"/>
          <w:szCs w:val="48"/>
        </w:rPr>
        <w:t xml:space="preserve">Digital Skills for Personal Development and Business Growth </w:t>
      </w:r>
    </w:p>
    <w:p w14:paraId="58F3AFB6" w14:textId="05D812AA" w:rsidR="008C1C57" w:rsidRPr="008C1C57" w:rsidRDefault="008C1C57" w:rsidP="4BC29EFF">
      <w:pPr>
        <w:spacing w:before="212"/>
        <w:jc w:val="both"/>
        <w:rPr>
          <w:rFonts w:asciiTheme="minorBidi" w:hAnsiTheme="minorBidi"/>
          <w:sz w:val="48"/>
          <w:szCs w:val="48"/>
        </w:rPr>
      </w:pPr>
      <w:r w:rsidRPr="4BC29EFF">
        <w:rPr>
          <w:rFonts w:asciiTheme="minorBidi" w:hAnsiTheme="minorBidi"/>
          <w:b/>
          <w:bCs/>
          <w:sz w:val="48"/>
          <w:szCs w:val="48"/>
        </w:rPr>
        <w:t xml:space="preserve">Module Code: </w:t>
      </w:r>
      <w:r w:rsidRPr="4BC29EFF">
        <w:rPr>
          <w:rFonts w:asciiTheme="minorBidi" w:hAnsiTheme="minorBidi"/>
          <w:sz w:val="48"/>
          <w:szCs w:val="48"/>
        </w:rPr>
        <w:t>BMSW4008</w:t>
      </w:r>
    </w:p>
    <w:p w14:paraId="17A8AFAA" w14:textId="47F6722E" w:rsidR="008C1C57" w:rsidRPr="008C1C57" w:rsidRDefault="008C1C57" w:rsidP="4BC29EFF">
      <w:pPr>
        <w:spacing w:before="212"/>
        <w:jc w:val="both"/>
        <w:rPr>
          <w:rFonts w:asciiTheme="minorBidi" w:hAnsiTheme="minorBidi"/>
          <w:sz w:val="48"/>
          <w:szCs w:val="48"/>
        </w:rPr>
      </w:pPr>
      <w:r w:rsidRPr="4BC29EFF">
        <w:rPr>
          <w:rFonts w:asciiTheme="minorBidi" w:hAnsiTheme="minorBidi"/>
          <w:b/>
          <w:bCs/>
          <w:sz w:val="48"/>
          <w:szCs w:val="48"/>
        </w:rPr>
        <w:t xml:space="preserve">Assignment Title: </w:t>
      </w:r>
      <w:r w:rsidRPr="4BC29EFF">
        <w:rPr>
          <w:rFonts w:asciiTheme="minorBidi" w:hAnsiTheme="minorBidi"/>
          <w:sz w:val="48"/>
          <w:szCs w:val="48"/>
        </w:rPr>
        <w:t xml:space="preserve">Portfolio </w:t>
      </w:r>
    </w:p>
    <w:p w14:paraId="3D67B85E" w14:textId="7FCE4569" w:rsidR="008C1C57" w:rsidRPr="0040098D" w:rsidRDefault="008C1C57" w:rsidP="4BC29EFF">
      <w:pPr>
        <w:spacing w:before="3"/>
        <w:jc w:val="both"/>
        <w:rPr>
          <w:rFonts w:asciiTheme="minorBidi" w:hAnsiTheme="minorBidi"/>
          <w:sz w:val="48"/>
          <w:szCs w:val="48"/>
        </w:rPr>
      </w:pPr>
      <w:r w:rsidRPr="4BC29EFF">
        <w:rPr>
          <w:rFonts w:asciiTheme="minorBidi" w:hAnsiTheme="minorBidi"/>
          <w:b/>
          <w:bCs/>
          <w:sz w:val="48"/>
          <w:szCs w:val="48"/>
        </w:rPr>
        <w:t>Student Name:</w:t>
      </w:r>
      <w:r w:rsidR="237660EA" w:rsidRPr="4BC29EFF">
        <w:rPr>
          <w:rFonts w:asciiTheme="minorBidi" w:hAnsiTheme="minorBidi"/>
          <w:b/>
          <w:bCs/>
          <w:sz w:val="48"/>
          <w:szCs w:val="48"/>
        </w:rPr>
        <w:t xml:space="preserve"> </w:t>
      </w:r>
      <w:r w:rsidR="237660EA" w:rsidRPr="4BC29EFF">
        <w:rPr>
          <w:rFonts w:asciiTheme="minorBidi" w:hAnsiTheme="minorBidi"/>
          <w:sz w:val="48"/>
          <w:szCs w:val="48"/>
        </w:rPr>
        <w:t>Kate Robinson</w:t>
      </w:r>
    </w:p>
    <w:p w14:paraId="4F18BD0C" w14:textId="31CE1133" w:rsidR="008C1C57" w:rsidRPr="0040098D" w:rsidRDefault="008C1C57" w:rsidP="4BC29EFF">
      <w:pPr>
        <w:spacing w:before="3"/>
        <w:jc w:val="both"/>
        <w:rPr>
          <w:rFonts w:asciiTheme="minorBidi" w:hAnsiTheme="minorBidi"/>
          <w:sz w:val="48"/>
          <w:szCs w:val="48"/>
        </w:rPr>
      </w:pPr>
      <w:r w:rsidRPr="4BC29EFF">
        <w:rPr>
          <w:rFonts w:asciiTheme="minorBidi" w:hAnsiTheme="minorBidi"/>
          <w:b/>
          <w:bCs/>
          <w:sz w:val="48"/>
          <w:szCs w:val="48"/>
        </w:rPr>
        <w:t>Student Number:</w:t>
      </w:r>
      <w:r w:rsidR="2767ECA3" w:rsidRPr="4BC29EFF">
        <w:rPr>
          <w:rFonts w:asciiTheme="minorBidi" w:hAnsiTheme="minorBidi"/>
          <w:b/>
          <w:bCs/>
          <w:sz w:val="48"/>
          <w:szCs w:val="48"/>
        </w:rPr>
        <w:t xml:space="preserve"> </w:t>
      </w:r>
      <w:r w:rsidR="2767ECA3" w:rsidRPr="4BC29EFF">
        <w:rPr>
          <w:rFonts w:asciiTheme="minorBidi" w:hAnsiTheme="minorBidi"/>
          <w:sz w:val="48"/>
          <w:szCs w:val="48"/>
        </w:rPr>
        <w:t>2522334</w:t>
      </w:r>
    </w:p>
    <w:p w14:paraId="03195978" w14:textId="607094A6" w:rsidR="008C1C57" w:rsidRDefault="008C1C57" w:rsidP="2A57F371">
      <w:pPr>
        <w:jc w:val="both"/>
        <w:rPr>
          <w:rFonts w:asciiTheme="minorBidi" w:hAnsiTheme="minorBidi"/>
          <w:sz w:val="48"/>
          <w:szCs w:val="48"/>
        </w:rPr>
      </w:pPr>
      <w:r w:rsidRPr="2A57F371">
        <w:rPr>
          <w:rFonts w:asciiTheme="minorBidi" w:hAnsiTheme="minorBidi"/>
          <w:b/>
          <w:bCs/>
          <w:sz w:val="48"/>
          <w:szCs w:val="48"/>
        </w:rPr>
        <w:t xml:space="preserve">Lecturer: </w:t>
      </w:r>
      <w:r w:rsidRPr="2A57F371">
        <w:rPr>
          <w:rFonts w:asciiTheme="minorBidi" w:hAnsiTheme="minorBidi"/>
          <w:sz w:val="48"/>
          <w:szCs w:val="48"/>
        </w:rPr>
        <w:t>Scott James</w:t>
      </w:r>
      <w:r>
        <w:br/>
      </w:r>
      <w:r w:rsidRPr="2A57F371">
        <w:rPr>
          <w:rFonts w:asciiTheme="minorBidi" w:hAnsiTheme="minorBidi"/>
          <w:b/>
          <w:bCs/>
          <w:sz w:val="48"/>
          <w:szCs w:val="48"/>
        </w:rPr>
        <w:t xml:space="preserve">Deadline: </w:t>
      </w:r>
      <w:r w:rsidR="00E61B70" w:rsidRPr="2A57F371">
        <w:rPr>
          <w:rFonts w:asciiTheme="minorBidi" w:hAnsiTheme="minorBidi"/>
          <w:sz w:val="48"/>
          <w:szCs w:val="48"/>
        </w:rPr>
        <w:t>16</w:t>
      </w:r>
      <w:r w:rsidRPr="2A57F371">
        <w:rPr>
          <w:rFonts w:asciiTheme="minorBidi" w:hAnsiTheme="minorBidi"/>
          <w:sz w:val="48"/>
          <w:szCs w:val="48"/>
          <w:vertAlign w:val="superscript"/>
        </w:rPr>
        <w:t>th</w:t>
      </w:r>
      <w:r w:rsidRPr="2A57F371">
        <w:rPr>
          <w:rFonts w:asciiTheme="minorBidi" w:hAnsiTheme="minorBidi"/>
          <w:sz w:val="48"/>
          <w:szCs w:val="48"/>
        </w:rPr>
        <w:t xml:space="preserve"> March 23.59</w:t>
      </w:r>
      <w:r w:rsidR="3EB1C964" w:rsidRPr="2A57F371">
        <w:rPr>
          <w:rFonts w:asciiTheme="minorBidi" w:hAnsiTheme="minorBidi"/>
          <w:sz w:val="48"/>
          <w:szCs w:val="48"/>
        </w:rPr>
        <w:t>, 2026</w:t>
      </w:r>
    </w:p>
    <w:p w14:paraId="7E89F77A" w14:textId="77777777" w:rsidR="008C1C57" w:rsidRDefault="008C1C57" w:rsidP="4BC29EFF">
      <w:pPr>
        <w:jc w:val="both"/>
      </w:pPr>
    </w:p>
    <w:p w14:paraId="0DE80DF2" w14:textId="77777777" w:rsidR="008C1C57" w:rsidRDefault="008C1C57" w:rsidP="4BC29EFF">
      <w:pPr>
        <w:jc w:val="both"/>
      </w:pPr>
    </w:p>
    <w:p w14:paraId="1A6BA275" w14:textId="77777777" w:rsidR="008C1C57" w:rsidRDefault="008C1C57" w:rsidP="4BC29EFF">
      <w:pPr>
        <w:jc w:val="both"/>
      </w:pPr>
    </w:p>
    <w:p w14:paraId="2E44160E" w14:textId="77777777" w:rsidR="008C1C57" w:rsidRDefault="008C1C57" w:rsidP="4BC29EFF">
      <w:pPr>
        <w:jc w:val="both"/>
      </w:pPr>
    </w:p>
    <w:p w14:paraId="050EEFBB" w14:textId="77777777" w:rsidR="008C1C57" w:rsidRDefault="008C1C57" w:rsidP="4BC29EFF">
      <w:pPr>
        <w:jc w:val="both"/>
      </w:pPr>
    </w:p>
    <w:p w14:paraId="290F87D7" w14:textId="77777777" w:rsidR="008C1C57" w:rsidRDefault="008C1C57" w:rsidP="4BC29EFF">
      <w:pPr>
        <w:jc w:val="both"/>
      </w:pPr>
    </w:p>
    <w:p w14:paraId="53DB11B4" w14:textId="77777777" w:rsidR="008C1C57" w:rsidRDefault="008C1C57" w:rsidP="4BC29EFF">
      <w:pPr>
        <w:jc w:val="both"/>
      </w:pPr>
    </w:p>
    <w:p w14:paraId="164314FD" w14:textId="77777777" w:rsidR="008C1C57" w:rsidRDefault="008C1C57" w:rsidP="4BC29EFF">
      <w:pPr>
        <w:jc w:val="both"/>
      </w:pPr>
    </w:p>
    <w:p w14:paraId="2688E549" w14:textId="77777777" w:rsidR="008C1C57" w:rsidRDefault="008C1C57" w:rsidP="008C1C57"/>
    <w:p w14:paraId="6DC38EAF" w14:textId="77777777" w:rsidR="008C1C57" w:rsidRDefault="008C1C57" w:rsidP="008C1C57"/>
    <w:p w14:paraId="6CD0DDE9" w14:textId="77777777" w:rsidR="008C1C57" w:rsidRDefault="008C1C57" w:rsidP="008C1C57"/>
    <w:p w14:paraId="23DE1CEC" w14:textId="77777777" w:rsidR="008C1C57" w:rsidRPr="00496C83" w:rsidRDefault="008C1C57" w:rsidP="2A57F371">
      <w:pPr>
        <w:jc w:val="both"/>
        <w:rPr>
          <w:b/>
          <w:bCs/>
          <w:sz w:val="28"/>
          <w:szCs w:val="28"/>
        </w:rPr>
      </w:pPr>
      <w:r w:rsidRPr="2A57F371">
        <w:rPr>
          <w:b/>
          <w:bCs/>
          <w:sz w:val="28"/>
          <w:szCs w:val="28"/>
        </w:rPr>
        <w:t>AI Acknowledgement Statement:</w:t>
      </w:r>
    </w:p>
    <w:p w14:paraId="1B084528"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statements If you have not used AI</w:t>
      </w:r>
    </w:p>
    <w:p w14:paraId="2751C495"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materials as my own work. </w:t>
      </w:r>
    </w:p>
    <w:p w14:paraId="06EF52B0" w14:textId="77777777" w:rsidR="008C1C57" w:rsidRPr="00394489" w:rsidRDefault="008C1C57" w:rsidP="008C1C57">
      <w:pPr>
        <w:jc w:val="both"/>
        <w:rPr>
          <w:rFonts w:ascii="Aptos" w:hAnsi="Aptos"/>
        </w:rPr>
      </w:pPr>
      <w:r w:rsidRPr="00394489">
        <w:rPr>
          <w:rFonts w:ascii="Aptos" w:hAnsi="Aptos"/>
        </w:rPr>
        <w:t>I confirm that I have copies of my drafts, notes, and other resources I used, which I may be asked to provide in evidence.</w:t>
      </w:r>
    </w:p>
    <w:p w14:paraId="2643D326"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AI statements if you have used AI</w:t>
      </w:r>
    </w:p>
    <w:p w14:paraId="3BFBFC15" w14:textId="77777777" w:rsidR="008C1C57" w:rsidRPr="00394489" w:rsidRDefault="008C1C57" w:rsidP="008C1C57">
      <w:pPr>
        <w:jc w:val="both"/>
        <w:rPr>
          <w:rFonts w:ascii="Aptos" w:hAnsi="Aptos"/>
        </w:rPr>
      </w:pPr>
      <w:r w:rsidRPr="00394489">
        <w:rPr>
          <w:rFonts w:ascii="Aptos" w:hAnsi="Aptos"/>
        </w:rPr>
        <w:t xml:space="preserve">I acknowledge the use of Grammarly (https://www.grammarly.com/) on Date to check my work using the prompt(s): </w:t>
      </w:r>
    </w:p>
    <w:p w14:paraId="4D0272E4" w14:textId="77777777" w:rsidR="008C1C57" w:rsidRPr="00394489" w:rsidRDefault="008C1C57" w:rsidP="008C1C57">
      <w:pPr>
        <w:jc w:val="both"/>
        <w:rPr>
          <w:rFonts w:ascii="Aptos" w:hAnsi="Aptos"/>
        </w:rPr>
      </w:pPr>
      <w:r w:rsidRPr="00394489">
        <w:rPr>
          <w:rFonts w:ascii="Aptos" w:hAnsi="Aptos"/>
        </w:rPr>
        <w:t xml:space="preserve">1. Please check the following text for readability, grammar and syntax. </w:t>
      </w:r>
    </w:p>
    <w:p w14:paraId="71FE76AF"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70BAEE7C" w14:textId="77777777" w:rsidR="00021CFE" w:rsidRDefault="00021CFE" w:rsidP="2A57F371">
      <w:pPr>
        <w:jc w:val="both"/>
      </w:pPr>
    </w:p>
    <w:p w14:paraId="0B1491F2" w14:textId="77777777" w:rsidR="008C1C57" w:rsidRDefault="008C1C57"/>
    <w:p w14:paraId="6E45DC67" w14:textId="77777777" w:rsidR="008C1C57" w:rsidRDefault="008C1C57" w:rsidP="008C1C57"/>
    <w:p w14:paraId="4F10E3AD" w14:textId="77777777" w:rsidR="00C50E7A" w:rsidRDefault="00C50E7A" w:rsidP="008C1C57"/>
    <w:p w14:paraId="25FE1222" w14:textId="77777777" w:rsidR="00C50E7A" w:rsidRDefault="00C50E7A" w:rsidP="008C1C57"/>
    <w:p w14:paraId="6CA4FF80" w14:textId="77777777" w:rsidR="00C50E7A" w:rsidRDefault="00C50E7A" w:rsidP="008C1C57"/>
    <w:p w14:paraId="1AE91EA9" w14:textId="77777777" w:rsidR="00C50E7A" w:rsidRDefault="00C50E7A" w:rsidP="008C1C57"/>
    <w:p w14:paraId="3DBFF9C6" w14:textId="77777777" w:rsidR="00C50E7A" w:rsidRDefault="00C50E7A" w:rsidP="008C1C57"/>
    <w:p w14:paraId="48BBD44A" w14:textId="77777777" w:rsidR="00C50E7A" w:rsidRDefault="00C50E7A" w:rsidP="008C1C57"/>
    <w:p w14:paraId="7116CA4B" w14:textId="77777777" w:rsidR="00C50E7A" w:rsidRDefault="00C50E7A" w:rsidP="008C1C57"/>
    <w:p w14:paraId="5EA2204D" w14:textId="77777777" w:rsidR="00C50E7A" w:rsidRDefault="00C50E7A" w:rsidP="008C1C57"/>
    <w:p w14:paraId="723A61FF" w14:textId="77777777" w:rsidR="00C50E7A" w:rsidRDefault="00C50E7A" w:rsidP="008C1C57"/>
    <w:p w14:paraId="3E55FB67" w14:textId="77777777" w:rsidR="00C50E7A" w:rsidRDefault="00C50E7A" w:rsidP="008C1C57"/>
    <w:p w14:paraId="5851EA28" w14:textId="77777777" w:rsidR="00C50E7A" w:rsidRDefault="00C50E7A" w:rsidP="008C1C57"/>
    <w:p w14:paraId="25979A5E" w14:textId="77777777" w:rsidR="00C50E7A" w:rsidRDefault="00C50E7A" w:rsidP="008C1C57"/>
    <w:p w14:paraId="3E00C51A" w14:textId="77777777" w:rsidR="00AF5549" w:rsidRDefault="00AF5549" w:rsidP="008C1C57"/>
    <w:p w14:paraId="275C34A7" w14:textId="77777777" w:rsidR="00AF5549" w:rsidRDefault="00AF5549" w:rsidP="008C1C57"/>
    <w:p w14:paraId="08306DCC" w14:textId="047A2EFF" w:rsidR="00E3663D" w:rsidRPr="0028311C" w:rsidRDefault="00E3663D" w:rsidP="2A57F371">
      <w:pPr>
        <w:pStyle w:val="Heading1"/>
        <w:jc w:val="both"/>
        <w:rPr>
          <w:sz w:val="36"/>
          <w:szCs w:val="36"/>
        </w:rPr>
      </w:pPr>
      <w:r w:rsidRPr="2A57F371">
        <w:rPr>
          <w:sz w:val="36"/>
          <w:szCs w:val="36"/>
        </w:rPr>
        <w:t xml:space="preserve">Task 1: Assessment of Digital Skills </w:t>
      </w:r>
    </w:p>
    <w:p w14:paraId="44F0F211" w14:textId="064DCA79" w:rsidR="00E3663D" w:rsidRPr="006F2467" w:rsidRDefault="493F7444" w:rsidP="2A57F371">
      <w:pPr>
        <w:jc w:val="both"/>
      </w:pPr>
      <w:r>
        <w:t xml:space="preserve">Digital skills are the </w:t>
      </w:r>
      <w:r w:rsidR="0E3A6203">
        <w:t>strengths</w:t>
      </w:r>
      <w:r>
        <w:t xml:space="preserve"> needed to use technology confidently and </w:t>
      </w:r>
      <w:r w:rsidR="3C90CF58">
        <w:t>effectively. Students</w:t>
      </w:r>
      <w:r>
        <w:t xml:space="preserve"> rely on digital tools for </w:t>
      </w:r>
      <w:r w:rsidR="36B880E4">
        <w:t>research, which</w:t>
      </w:r>
      <w:r w:rsidR="0FB57765">
        <w:t xml:space="preserve"> makes this important for</w:t>
      </w:r>
      <w:r>
        <w:t xml:space="preserve"> communication, and completing assignments. In the modern workplace,</w:t>
      </w:r>
      <w:r w:rsidR="72363A17">
        <w:t xml:space="preserve"> to boost employability you also need strong digital skills</w:t>
      </w:r>
      <w:r w:rsidR="6BB7488E">
        <w:t>,</w:t>
      </w:r>
      <w:r>
        <w:t xml:space="preserve"> employers expect people who can collaborate online, manage information, and adapt to new technologies, </w:t>
      </w:r>
      <w:r w:rsidR="1F960F76">
        <w:t>work effectively</w:t>
      </w:r>
      <w:r>
        <w:t xml:space="preserve"> an</w:t>
      </w:r>
      <w:r w:rsidR="4C49212E">
        <w:t>d even use the basics</w:t>
      </w:r>
      <w:r>
        <w:t xml:space="preserve"> </w:t>
      </w:r>
      <w:r w:rsidR="248AEE46">
        <w:t>in the</w:t>
      </w:r>
      <w:r>
        <w:t xml:space="preserve"> digital world. </w:t>
      </w:r>
      <w:r w:rsidR="518AEAE3">
        <w:t xml:space="preserve">Digital skills </w:t>
      </w:r>
      <w:r w:rsidR="25D7FB9B">
        <w:t>use</w:t>
      </w:r>
      <w:r>
        <w:t xml:space="preserve"> lifelong learning</w:t>
      </w:r>
      <w:r w:rsidR="34F3D2FF">
        <w:t xml:space="preserve"> </w:t>
      </w:r>
      <w:r w:rsidR="1910082E">
        <w:t>techniques;</w:t>
      </w:r>
      <w:r>
        <w:t xml:space="preserve"> </w:t>
      </w:r>
      <w:r w:rsidR="5FC0609E">
        <w:t>technology</w:t>
      </w:r>
      <w:r w:rsidR="750387BD">
        <w:t xml:space="preserve"> is only getting bigger</w:t>
      </w:r>
      <w:r w:rsidR="5B604F04">
        <w:t>,</w:t>
      </w:r>
      <w:r w:rsidR="750387BD">
        <w:t xml:space="preserve"> using digital skills will </w:t>
      </w:r>
      <w:r>
        <w:t>mak</w:t>
      </w:r>
      <w:r w:rsidR="57894DE4">
        <w:t>e it</w:t>
      </w:r>
      <w:r>
        <w:t xml:space="preserve"> easier to keep up </w:t>
      </w:r>
      <w:r w:rsidR="5DFD26A5">
        <w:t>with tools</w:t>
      </w:r>
      <w:r>
        <w:t xml:space="preserve"> and opportunities</w:t>
      </w:r>
      <w:r w:rsidR="327EE75E">
        <w:t>.</w:t>
      </w:r>
    </w:p>
    <w:p w14:paraId="7434A5D3" w14:textId="0D2C0422" w:rsidR="00DE48A4" w:rsidRPr="00DE48A4" w:rsidRDefault="00DE48A4" w:rsidP="2A57F371">
      <w:pPr>
        <w:pStyle w:val="Heading2"/>
        <w:jc w:val="both"/>
      </w:pPr>
      <w:r>
        <w:t>Overview of the JISC Digital Capability Tool</w:t>
      </w:r>
    </w:p>
    <w:p w14:paraId="7E8C6DA1" w14:textId="71AC4723" w:rsidR="00DE48A4" w:rsidRPr="006F2467" w:rsidRDefault="202592FA" w:rsidP="2A57F371">
      <w:pPr>
        <w:spacing w:before="240" w:after="240"/>
        <w:jc w:val="both"/>
        <w:rPr>
          <w:rFonts w:ascii="Aptos" w:eastAsia="Aptos" w:hAnsi="Aptos" w:cs="Aptos"/>
        </w:rPr>
      </w:pPr>
      <w:r w:rsidRPr="2A57F371">
        <w:rPr>
          <w:rFonts w:ascii="Aptos" w:eastAsia="Aptos" w:hAnsi="Aptos" w:cs="Aptos"/>
        </w:rPr>
        <w:t xml:space="preserve">The JISC Digital Capability Tool is an online </w:t>
      </w:r>
      <w:r w:rsidR="7205518F" w:rsidRPr="2A57F371">
        <w:rPr>
          <w:rFonts w:ascii="Aptos" w:eastAsia="Aptos" w:hAnsi="Aptos" w:cs="Aptos"/>
        </w:rPr>
        <w:t>self-assessment</w:t>
      </w:r>
      <w:r w:rsidRPr="2A57F371">
        <w:rPr>
          <w:rFonts w:ascii="Aptos" w:eastAsia="Aptos" w:hAnsi="Aptos" w:cs="Aptos"/>
        </w:rPr>
        <w:t xml:space="preserve"> that helps people understand their strengths and gaps in digital skills. It was used because it gives a clear, simple picture of how confident someone is with technology in study, work, and everyday tasks. The tool asks a series of questions about things like communication, </w:t>
      </w:r>
      <w:r w:rsidR="46D4D4FD" w:rsidRPr="2A57F371">
        <w:rPr>
          <w:rFonts w:ascii="Aptos" w:eastAsia="Aptos" w:hAnsi="Aptos" w:cs="Aptos"/>
        </w:rPr>
        <w:t>problem-solving</w:t>
      </w:r>
      <w:r w:rsidRPr="2A57F371">
        <w:rPr>
          <w:rFonts w:ascii="Aptos" w:eastAsia="Aptos" w:hAnsi="Aptos" w:cs="Aptos"/>
        </w:rPr>
        <w:t>, and using digital tools. After answering, it provides a personalised report showing areas you’re strong in and areas you could develop. It’s a quick way to reflect on your digital habits and plan how to improve them.</w:t>
      </w:r>
    </w:p>
    <w:p w14:paraId="459CA4CF" w14:textId="2F4BCDF0" w:rsidR="00DE48A4" w:rsidRPr="006F2467" w:rsidRDefault="00DE48A4" w:rsidP="319FEA2C">
      <w:pPr>
        <w:pStyle w:val="Heading2"/>
      </w:pPr>
      <w:r>
        <w:t>Summary of JISC Results</w:t>
      </w:r>
    </w:p>
    <w:p w14:paraId="2728ECCC" w14:textId="2D38AF4D" w:rsidR="00DE48A4" w:rsidRPr="00DE48A4" w:rsidRDefault="2D3FABCD" w:rsidP="2A57F371">
      <w:pPr>
        <w:jc w:val="both"/>
        <w:rPr>
          <w:i/>
          <w:iCs/>
        </w:rPr>
      </w:pPr>
      <w:r w:rsidRPr="2A57F371">
        <w:rPr>
          <w:rFonts w:ascii="Aptos" w:eastAsia="Aptos" w:hAnsi="Aptos" w:cs="Aptos"/>
        </w:rPr>
        <w:t xml:space="preserve">My results showed a mix of strengths and areas to build on. I scored well in digital communication and collaboration, meaning I’m confident using online tools to connect and work with others. My information literacy was also strong, showing I can find information effectively. </w:t>
      </w:r>
      <w:r w:rsidR="4AF86188" w:rsidRPr="2A57F371">
        <w:rPr>
          <w:rFonts w:ascii="Aptos" w:eastAsia="Aptos" w:hAnsi="Aptos" w:cs="Aptos"/>
        </w:rPr>
        <w:t>Problem solving</w:t>
      </w:r>
      <w:r w:rsidRPr="2A57F371">
        <w:rPr>
          <w:rFonts w:ascii="Aptos" w:eastAsia="Aptos" w:hAnsi="Aptos" w:cs="Aptos"/>
        </w:rPr>
        <w:t xml:space="preserve"> and productivity could be improved by </w:t>
      </w:r>
      <w:r w:rsidR="251A8158" w:rsidRPr="2A57F371">
        <w:rPr>
          <w:rFonts w:ascii="Aptos" w:eastAsia="Aptos" w:hAnsi="Aptos" w:cs="Aptos"/>
        </w:rPr>
        <w:t>discovering</w:t>
      </w:r>
      <w:r w:rsidRPr="2A57F371">
        <w:rPr>
          <w:rFonts w:ascii="Aptos" w:eastAsia="Aptos" w:hAnsi="Aptos" w:cs="Aptos"/>
        </w:rPr>
        <w:t xml:space="preserve"> new tools and working more efficiently. Digital wellbeing was one of my </w:t>
      </w:r>
      <w:r w:rsidR="53570DB4" w:rsidRPr="2A57F371">
        <w:rPr>
          <w:rFonts w:ascii="Aptos" w:eastAsia="Aptos" w:hAnsi="Aptos" w:cs="Aptos"/>
        </w:rPr>
        <w:t>weaker areas</w:t>
      </w:r>
      <w:r w:rsidRPr="2A57F371">
        <w:rPr>
          <w:rFonts w:ascii="Aptos" w:eastAsia="Aptos" w:hAnsi="Aptos" w:cs="Aptos"/>
        </w:rPr>
        <w:t xml:space="preserve">, suggesting I could </w:t>
      </w:r>
      <w:r w:rsidR="3FD1407E" w:rsidRPr="2A57F371">
        <w:rPr>
          <w:rFonts w:ascii="Aptos" w:eastAsia="Aptos" w:hAnsi="Aptos" w:cs="Aptos"/>
        </w:rPr>
        <w:t>improve</w:t>
      </w:r>
      <w:r w:rsidRPr="2A57F371">
        <w:rPr>
          <w:rFonts w:ascii="Aptos" w:eastAsia="Aptos" w:hAnsi="Aptos" w:cs="Aptos"/>
        </w:rPr>
        <w:t xml:space="preserve"> my online habits and balance better. Overall, the results gave me a clear picture of where I’m doing well and what I can develop next. </w:t>
      </w:r>
    </w:p>
    <w:p w14:paraId="7C654464" w14:textId="7D43C8C1" w:rsidR="2D3FABCD" w:rsidRDefault="2D3FABCD" w:rsidP="319FEA2C">
      <w:r>
        <w:rPr>
          <w:noProof/>
        </w:rPr>
        <w:drawing>
          <wp:inline distT="0" distB="0" distL="0" distR="0" wp14:anchorId="0FCD33EA" wp14:editId="24047FC3">
            <wp:extent cx="5724525" cy="3219450"/>
            <wp:effectExtent l="0" t="0" r="0" b="0"/>
            <wp:docPr id="68180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076" name="Picture 6818076"/>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2E374E7" w14:textId="6A484224" w:rsidR="00374104" w:rsidRPr="00374104" w:rsidRDefault="00DE48A4" w:rsidP="319FEA2C">
      <w:pPr>
        <w:pStyle w:val="Heading2"/>
      </w:pPr>
      <w:r>
        <w:t>Strengths in Digital Skills</w:t>
      </w:r>
    </w:p>
    <w:p w14:paraId="5D095895" w14:textId="60D711B9" w:rsidR="00374104" w:rsidRPr="00374104" w:rsidRDefault="6DDFB4F3" w:rsidP="2A57F371">
      <w:pPr>
        <w:spacing w:before="240" w:after="240"/>
        <w:jc w:val="both"/>
        <w:rPr>
          <w:rFonts w:ascii="Aptos" w:eastAsia="Aptos" w:hAnsi="Aptos" w:cs="Aptos"/>
        </w:rPr>
      </w:pPr>
      <w:r w:rsidRPr="2A57F371">
        <w:rPr>
          <w:rFonts w:ascii="Aptos" w:eastAsia="Aptos" w:hAnsi="Aptos" w:cs="Aptos"/>
        </w:rPr>
        <w:t>Two strengths that stood out in my JISC results were digital communication and information literacy. Digital communication is a strength because I’m comfortable using online tools to share ideas and stay connected. For example, I often use email, Teams, or group chats to organise tasks and keep everyone updated. Information literacy is another strong area, as I can find reliable sources and judge what’s useful. I use this skill when researching for assignments, checking different websites,</w:t>
      </w:r>
      <w:r w:rsidR="05BA6D63" w:rsidRPr="2A57F371">
        <w:rPr>
          <w:rFonts w:ascii="Aptos" w:eastAsia="Aptos" w:hAnsi="Aptos" w:cs="Aptos"/>
        </w:rPr>
        <w:t xml:space="preserve"> online banking and online shopping.</w:t>
      </w:r>
      <w:r w:rsidRPr="2A57F371">
        <w:rPr>
          <w:rFonts w:ascii="Aptos" w:eastAsia="Aptos" w:hAnsi="Aptos" w:cs="Aptos"/>
        </w:rPr>
        <w:t xml:space="preserve"> These strengths help me study more confidently and work well with others.</w:t>
      </w:r>
    </w:p>
    <w:p w14:paraId="67B9B834" w14:textId="50ABD184" w:rsidR="00374104" w:rsidRPr="00374104" w:rsidRDefault="00374104" w:rsidP="2A57F371">
      <w:pPr>
        <w:jc w:val="both"/>
      </w:pPr>
    </w:p>
    <w:p w14:paraId="67EACACA" w14:textId="5F90F640" w:rsidR="00F11754" w:rsidRDefault="00F11754" w:rsidP="319FEA2C">
      <w:pPr>
        <w:pStyle w:val="Heading2"/>
      </w:pPr>
      <w:r>
        <w:t>Areas for Improveme</w:t>
      </w:r>
      <w:r w:rsidR="696C7C37">
        <w:t>nts</w:t>
      </w:r>
    </w:p>
    <w:p w14:paraId="0EA171CD" w14:textId="756249BA" w:rsidR="1111308A" w:rsidRDefault="1111308A" w:rsidP="2A57F371">
      <w:pPr>
        <w:spacing w:before="240" w:after="240"/>
        <w:jc w:val="both"/>
        <w:rPr>
          <w:rFonts w:ascii="Aptos" w:eastAsia="Aptos" w:hAnsi="Aptos" w:cs="Aptos"/>
        </w:rPr>
      </w:pPr>
      <w:r w:rsidRPr="2A57F371">
        <w:rPr>
          <w:rFonts w:ascii="Aptos" w:eastAsia="Aptos" w:hAnsi="Aptos" w:cs="Aptos"/>
        </w:rPr>
        <w:t xml:space="preserve">Two areas I need to improve are digital wellbeing and productivity. My digital wellbeing score was lower, which shows I need to manage my screen time and online habits better because staying organised will help me focus more on my studies. Productivity is another area to work on, as I don’t always use digital tools in the most efficient way, </w:t>
      </w:r>
      <w:r w:rsidR="31258924" w:rsidRPr="2A57F371">
        <w:rPr>
          <w:rFonts w:ascii="Aptos" w:eastAsia="Aptos" w:hAnsi="Aptos" w:cs="Aptos"/>
        </w:rPr>
        <w:t>improving</w:t>
      </w:r>
      <w:r w:rsidRPr="2A57F371">
        <w:rPr>
          <w:rFonts w:ascii="Aptos" w:eastAsia="Aptos" w:hAnsi="Aptos" w:cs="Aptos"/>
        </w:rPr>
        <w:t xml:space="preserve"> this will help me complete tasks faster and stay on top of deadlines. Building these skills will support both my learning now and my future career.</w:t>
      </w:r>
    </w:p>
    <w:p w14:paraId="02099E02" w14:textId="125744A4" w:rsidR="319FEA2C" w:rsidRDefault="319FEA2C" w:rsidP="2A57F371">
      <w:pPr>
        <w:jc w:val="both"/>
      </w:pPr>
    </w:p>
    <w:p w14:paraId="53592277" w14:textId="77777777" w:rsidR="00AA1DE8" w:rsidRPr="006F2467" w:rsidRDefault="00AA1DE8" w:rsidP="006F2467">
      <w:pPr>
        <w:pStyle w:val="Heading2"/>
      </w:pPr>
      <w:r>
        <w:t>Action Plan Using SMART Goals</w:t>
      </w:r>
    </w:p>
    <w:p w14:paraId="7B22B9EC" w14:textId="65AF9E4D" w:rsidR="00AA1DE8" w:rsidRPr="006F2467" w:rsidRDefault="3A470074" w:rsidP="2A57F371">
      <w:pPr>
        <w:spacing w:before="240" w:after="240"/>
        <w:jc w:val="both"/>
      </w:pPr>
      <w:r>
        <w:t xml:space="preserve">To improve my digital wellbeing, I will set a limit of 2 hours </w:t>
      </w:r>
      <w:r w:rsidR="5F6BF174">
        <w:t>no study</w:t>
      </w:r>
      <w:r>
        <w:t xml:space="preserve"> screen time each day. I’ll track this using my phone’s screentime </w:t>
      </w:r>
      <w:r w:rsidR="153E825C">
        <w:t>app</w:t>
      </w:r>
      <w:r>
        <w:t xml:space="preserve"> and review my progress every Sunday. This goal is realistic and will help me stay focused and avoid</w:t>
      </w:r>
      <w:r w:rsidR="5201ACF0">
        <w:t xml:space="preserve"> stress </w:t>
      </w:r>
      <w:r>
        <w:t>during my studies.</w:t>
      </w:r>
      <w:r w:rsidR="37E9FB71">
        <w:t xml:space="preserve"> </w:t>
      </w:r>
      <w:r>
        <w:t xml:space="preserve">To build my productivity, I will start using one digital tool, </w:t>
      </w:r>
      <w:r w:rsidR="1AB1D95C">
        <w:t xml:space="preserve">word or </w:t>
      </w:r>
      <w:r w:rsidR="3F1B7CB3">
        <w:t>PowerPoint</w:t>
      </w:r>
      <w:r>
        <w:t xml:space="preserve">, to organise tasks. I’ll use it daily for at least four weeks and check whether it helps me finish work on time. This will support both my coursework and future workplace tasks. </w:t>
      </w:r>
    </w:p>
    <w:p w14:paraId="0C73AF4B" w14:textId="3D0B8D84" w:rsidR="00AA1DE8" w:rsidRPr="006F2467" w:rsidRDefault="00AA1DE8" w:rsidP="2A57F371">
      <w:pPr>
        <w:pStyle w:val="Heading2"/>
        <w:jc w:val="both"/>
      </w:pPr>
      <w:r>
        <w:t>Reflection and Conclusion</w:t>
      </w:r>
    </w:p>
    <w:p w14:paraId="78E78A84" w14:textId="4D18200D" w:rsidR="00AA1DE8" w:rsidRPr="00AA1DE8" w:rsidRDefault="0C183B26" w:rsidP="2A57F371">
      <w:pPr>
        <w:spacing w:before="240" w:after="240"/>
        <w:jc w:val="both"/>
        <w:rPr>
          <w:rFonts w:ascii="Aptos" w:eastAsia="Aptos" w:hAnsi="Aptos" w:cs="Aptos"/>
        </w:rPr>
      </w:pPr>
      <w:r w:rsidRPr="2A57F371">
        <w:rPr>
          <w:rFonts w:ascii="Aptos" w:eastAsia="Aptos" w:hAnsi="Aptos" w:cs="Aptos"/>
        </w:rPr>
        <w:t>Improving my digital skills will make studying and future work much easier. Building stronger productivity skills will help me stay organised, meet deadlines, and manage tasks without feeling overloaded</w:t>
      </w:r>
      <w:r w:rsidR="4A61F8CD" w:rsidRPr="2A57F371">
        <w:rPr>
          <w:rFonts w:ascii="Aptos" w:eastAsia="Aptos" w:hAnsi="Aptos" w:cs="Aptos"/>
        </w:rPr>
        <w:t xml:space="preserve"> and overwhelmed</w:t>
      </w:r>
      <w:r w:rsidRPr="2A57F371">
        <w:rPr>
          <w:rFonts w:ascii="Aptos" w:eastAsia="Aptos" w:hAnsi="Aptos" w:cs="Aptos"/>
        </w:rPr>
        <w:t xml:space="preserve">. Working on my digital wellbeing will help me </w:t>
      </w:r>
      <w:r w:rsidR="414667D4" w:rsidRPr="2A57F371">
        <w:rPr>
          <w:rFonts w:ascii="Aptos" w:eastAsia="Aptos" w:hAnsi="Aptos" w:cs="Aptos"/>
        </w:rPr>
        <w:t>enjoy and</w:t>
      </w:r>
      <w:r w:rsidR="00C31102" w:rsidRPr="2A57F371">
        <w:rPr>
          <w:rFonts w:ascii="Aptos" w:eastAsia="Aptos" w:hAnsi="Aptos" w:cs="Aptos"/>
        </w:rPr>
        <w:t xml:space="preserve"> be</w:t>
      </w:r>
      <w:r w:rsidR="414667D4" w:rsidRPr="2A57F371">
        <w:rPr>
          <w:rFonts w:ascii="Aptos" w:eastAsia="Aptos" w:hAnsi="Aptos" w:cs="Aptos"/>
        </w:rPr>
        <w:t xml:space="preserve"> confident</w:t>
      </w:r>
      <w:r w:rsidRPr="2A57F371">
        <w:rPr>
          <w:rFonts w:ascii="Aptos" w:eastAsia="Aptos" w:hAnsi="Aptos" w:cs="Aptos"/>
        </w:rPr>
        <w:t xml:space="preserve"> so I can focus better and stay motivated. Strengthening areas like communication, information handling, and </w:t>
      </w:r>
      <w:r w:rsidR="23FD28DA" w:rsidRPr="2A57F371">
        <w:rPr>
          <w:rFonts w:ascii="Aptos" w:eastAsia="Aptos" w:hAnsi="Aptos" w:cs="Aptos"/>
        </w:rPr>
        <w:t>problem solving</w:t>
      </w:r>
      <w:r w:rsidRPr="2A57F371">
        <w:rPr>
          <w:rFonts w:ascii="Aptos" w:eastAsia="Aptos" w:hAnsi="Aptos" w:cs="Aptos"/>
        </w:rPr>
        <w:t xml:space="preserve"> will also make group projects easier and prepare me for modern workplaces that </w:t>
      </w:r>
      <w:r w:rsidR="08C8D0F2" w:rsidRPr="2A57F371">
        <w:rPr>
          <w:rFonts w:ascii="Aptos" w:eastAsia="Aptos" w:hAnsi="Aptos" w:cs="Aptos"/>
        </w:rPr>
        <w:t>rely on</w:t>
      </w:r>
      <w:r w:rsidRPr="2A57F371">
        <w:rPr>
          <w:rFonts w:ascii="Aptos" w:eastAsia="Aptos" w:hAnsi="Aptos" w:cs="Aptos"/>
        </w:rPr>
        <w:t xml:space="preserve"> technology. Overall, developing these skills will boost my confidence, help me learn more effectively, and support the career goals I want to work toward.</w:t>
      </w:r>
    </w:p>
    <w:p w14:paraId="4D187DF4" w14:textId="5ED7E2B0" w:rsidR="00AA1DE8" w:rsidRPr="00AA1DE8" w:rsidRDefault="00AA1DE8" w:rsidP="2A57F371">
      <w:pPr>
        <w:jc w:val="both"/>
      </w:pPr>
    </w:p>
    <w:p w14:paraId="43DF5EAE" w14:textId="136D2DCC" w:rsidR="00615439" w:rsidRPr="006F2467" w:rsidRDefault="0050024A" w:rsidP="006F2467">
      <w:pPr>
        <w:pStyle w:val="Heading2"/>
      </w:pPr>
      <w:r>
        <w:t xml:space="preserve"> References </w:t>
      </w:r>
    </w:p>
    <w:p w14:paraId="5A0D6DB7" w14:textId="19F233F8" w:rsidR="0050024A" w:rsidRPr="00AA1DE8" w:rsidRDefault="145FC1BD" w:rsidP="2A57F371">
      <w:pPr>
        <w:spacing w:before="240" w:after="240"/>
        <w:jc w:val="both"/>
      </w:pPr>
      <w:r w:rsidRPr="2A57F371">
        <w:rPr>
          <w:rFonts w:ascii="Aptos" w:eastAsia="Aptos" w:hAnsi="Aptos" w:cs="Aptos"/>
        </w:rPr>
        <w:t xml:space="preserve">Beetham, H. (2015) </w:t>
      </w:r>
      <w:r w:rsidRPr="2A57F371">
        <w:rPr>
          <w:rFonts w:ascii="Aptos" w:eastAsia="Aptos" w:hAnsi="Aptos" w:cs="Aptos"/>
          <w:i/>
          <w:iCs/>
        </w:rPr>
        <w:t>Deepening digital know‑how: Building digital talent</w:t>
      </w:r>
      <w:r w:rsidRPr="2A57F371">
        <w:rPr>
          <w:rFonts w:ascii="Aptos" w:eastAsia="Aptos" w:hAnsi="Aptos" w:cs="Aptos"/>
        </w:rPr>
        <w:t xml:space="preserve">. Jisc. Available at: </w:t>
      </w:r>
      <w:hyperlink r:id="rId13">
        <w:r w:rsidRPr="2A57F371">
          <w:rPr>
            <w:rStyle w:val="Hyperlink"/>
            <w:rFonts w:ascii="Aptos" w:eastAsia="Aptos" w:hAnsi="Aptos" w:cs="Aptos"/>
          </w:rPr>
          <w:t>https://www.jisc.ac.uk</w:t>
        </w:r>
      </w:hyperlink>
      <w:r w:rsidRPr="2A57F371">
        <w:rPr>
          <w:rFonts w:ascii="Aptos" w:eastAsia="Aptos" w:hAnsi="Aptos" w:cs="Aptos"/>
        </w:rPr>
        <w:t xml:space="preserve"> (Accessed: 8 March 2026).</w:t>
      </w:r>
    </w:p>
    <w:p w14:paraId="3287193D" w14:textId="79C24F87" w:rsidR="0050024A" w:rsidRPr="00AA1DE8" w:rsidRDefault="145FC1BD" w:rsidP="2A57F371">
      <w:pPr>
        <w:spacing w:before="240" w:after="240"/>
        <w:jc w:val="both"/>
      </w:pPr>
      <w:r w:rsidRPr="2A57F371">
        <w:rPr>
          <w:rFonts w:ascii="Aptos" w:eastAsia="Aptos" w:hAnsi="Aptos" w:cs="Aptos"/>
        </w:rPr>
        <w:t xml:space="preserve">Falloon, G. (2020) ‘From digital literacy to digital competence’, </w:t>
      </w:r>
      <w:r w:rsidRPr="2A57F371">
        <w:rPr>
          <w:rFonts w:ascii="Aptos" w:eastAsia="Aptos" w:hAnsi="Aptos" w:cs="Aptos"/>
          <w:i/>
          <w:iCs/>
        </w:rPr>
        <w:t>Education and Information Technologies</w:t>
      </w:r>
      <w:r w:rsidRPr="2A57F371">
        <w:rPr>
          <w:rFonts w:ascii="Aptos" w:eastAsia="Aptos" w:hAnsi="Aptos" w:cs="Aptos"/>
        </w:rPr>
        <w:t>, 25(2), pp. 1–15.</w:t>
      </w:r>
    </w:p>
    <w:p w14:paraId="6947DF1C" w14:textId="41FA8A54" w:rsidR="0050024A" w:rsidRPr="00AA1DE8" w:rsidRDefault="145FC1BD" w:rsidP="2A57F371">
      <w:pPr>
        <w:spacing w:before="240" w:after="240"/>
        <w:jc w:val="both"/>
      </w:pPr>
      <w:r w:rsidRPr="2A57F371">
        <w:rPr>
          <w:rFonts w:ascii="Aptos" w:eastAsia="Aptos" w:hAnsi="Aptos" w:cs="Aptos"/>
        </w:rPr>
        <w:t xml:space="preserve">Jisc (2023) </w:t>
      </w:r>
      <w:r w:rsidRPr="2A57F371">
        <w:rPr>
          <w:rFonts w:ascii="Aptos" w:eastAsia="Aptos" w:hAnsi="Aptos" w:cs="Aptos"/>
          <w:i/>
          <w:iCs/>
        </w:rPr>
        <w:t>Building digital capability: The six elements of digital capability</w:t>
      </w:r>
      <w:r w:rsidRPr="2A57F371">
        <w:rPr>
          <w:rFonts w:ascii="Aptos" w:eastAsia="Aptos" w:hAnsi="Aptos" w:cs="Aptos"/>
        </w:rPr>
        <w:t xml:space="preserve">. Available at: </w:t>
      </w:r>
      <w:hyperlink r:id="rId14">
        <w:r w:rsidRPr="2A57F371">
          <w:rPr>
            <w:rStyle w:val="Hyperlink"/>
            <w:rFonts w:ascii="Aptos" w:eastAsia="Aptos" w:hAnsi="Aptos" w:cs="Aptos"/>
          </w:rPr>
          <w:t>https://www.jisc.ac.uk</w:t>
        </w:r>
      </w:hyperlink>
      <w:r w:rsidRPr="2A57F371">
        <w:rPr>
          <w:rFonts w:ascii="Aptos" w:eastAsia="Aptos" w:hAnsi="Aptos" w:cs="Aptos"/>
        </w:rPr>
        <w:t xml:space="preserve"> (Accessed: 8 March 2026).</w:t>
      </w:r>
    </w:p>
    <w:p w14:paraId="5130051C" w14:textId="2369E209" w:rsidR="0050024A" w:rsidRPr="00AA1DE8" w:rsidRDefault="145FC1BD" w:rsidP="2A57F371">
      <w:pPr>
        <w:spacing w:before="240" w:after="240"/>
        <w:jc w:val="both"/>
      </w:pPr>
      <w:r w:rsidRPr="2A57F371">
        <w:rPr>
          <w:rFonts w:ascii="Aptos" w:eastAsia="Aptos" w:hAnsi="Aptos" w:cs="Aptos"/>
        </w:rPr>
        <w:t xml:space="preserve">Jisc (2023) </w:t>
      </w:r>
      <w:r w:rsidRPr="2A57F371">
        <w:rPr>
          <w:rFonts w:ascii="Aptos" w:eastAsia="Aptos" w:hAnsi="Aptos" w:cs="Aptos"/>
          <w:i/>
          <w:iCs/>
        </w:rPr>
        <w:t>Digital capability framework</w:t>
      </w:r>
      <w:r w:rsidRPr="2A57F371">
        <w:rPr>
          <w:rFonts w:ascii="Aptos" w:eastAsia="Aptos" w:hAnsi="Aptos" w:cs="Aptos"/>
        </w:rPr>
        <w:t xml:space="preserve">. Available at: </w:t>
      </w:r>
      <w:hyperlink r:id="rId15">
        <w:r w:rsidRPr="2A57F371">
          <w:rPr>
            <w:rStyle w:val="Hyperlink"/>
            <w:rFonts w:ascii="Consolas" w:eastAsia="Consolas" w:hAnsi="Consolas" w:cs="Consolas"/>
          </w:rPr>
          <w:t>https://digitalcapability.jisc.ac.uk</w:t>
        </w:r>
      </w:hyperlink>
      <w:r w:rsidRPr="2A57F371">
        <w:rPr>
          <w:rFonts w:ascii="Aptos" w:eastAsia="Aptos" w:hAnsi="Aptos" w:cs="Aptos"/>
        </w:rPr>
        <w:t xml:space="preserve"> (digitalcapability.jisc.ac.uk in Bing) (Accessed: 8 March 2026).</w:t>
      </w:r>
    </w:p>
    <w:p w14:paraId="12E4FAD6" w14:textId="2E881F1D" w:rsidR="0050024A" w:rsidRPr="00AA1DE8" w:rsidRDefault="145FC1BD" w:rsidP="2A57F371">
      <w:pPr>
        <w:spacing w:before="240" w:after="240"/>
        <w:jc w:val="both"/>
      </w:pPr>
      <w:r w:rsidRPr="2A57F371">
        <w:rPr>
          <w:rFonts w:ascii="Aptos" w:eastAsia="Aptos" w:hAnsi="Aptos" w:cs="Aptos"/>
        </w:rPr>
        <w:t xml:space="preserve">Ng, W. (2012) ‘Can we teach digital skills?’, </w:t>
      </w:r>
      <w:r w:rsidRPr="2A57F371">
        <w:rPr>
          <w:rFonts w:ascii="Aptos" w:eastAsia="Aptos" w:hAnsi="Aptos" w:cs="Aptos"/>
          <w:i/>
          <w:iCs/>
        </w:rPr>
        <w:t>Computers &amp; Education</w:t>
      </w:r>
      <w:r w:rsidRPr="2A57F371">
        <w:rPr>
          <w:rFonts w:ascii="Aptos" w:eastAsia="Aptos" w:hAnsi="Aptos" w:cs="Aptos"/>
        </w:rPr>
        <w:t>, 59(3), pp. 1065–1078.</w:t>
      </w:r>
    </w:p>
    <w:p w14:paraId="6BA0AA03" w14:textId="37E0FE7E" w:rsidR="0050024A" w:rsidRPr="00AA1DE8" w:rsidRDefault="0050024A" w:rsidP="2A57F371">
      <w:pPr>
        <w:jc w:val="both"/>
      </w:pPr>
    </w:p>
    <w:p w14:paraId="08C81D79" w14:textId="5A1FF2D3" w:rsidR="00374104" w:rsidRPr="006F2467" w:rsidRDefault="00347EA9" w:rsidP="006F2467">
      <w:pPr>
        <w:pStyle w:val="Heading1"/>
      </w:pPr>
      <w:r w:rsidRPr="006F2467">
        <w:t>Task 2: LinkedIn Learning Certificates – Office 365</w:t>
      </w:r>
    </w:p>
    <w:p w14:paraId="2E748202" w14:textId="62C414E8" w:rsidR="00597C36" w:rsidRPr="00597C36" w:rsidRDefault="00597C36" w:rsidP="319FEA2C">
      <w:pPr>
        <w:pStyle w:val="Heading2"/>
      </w:pPr>
      <w:r>
        <w:t xml:space="preserve">Outlook </w:t>
      </w:r>
      <w:r w:rsidR="00093639">
        <w:t>Essential Training (Microsoft 365)</w:t>
      </w:r>
    </w:p>
    <w:p w14:paraId="27515AFB" w14:textId="33AD0922" w:rsidR="0BE07CCD" w:rsidRDefault="0BE07CCD" w:rsidP="319FEA2C">
      <w:r>
        <w:rPr>
          <w:noProof/>
        </w:rPr>
        <w:drawing>
          <wp:inline distT="0" distB="0" distL="0" distR="0" wp14:anchorId="6098E253" wp14:editId="4EB1EF89">
            <wp:extent cx="5724525" cy="4381500"/>
            <wp:effectExtent l="0" t="0" r="0" b="0"/>
            <wp:docPr id="1325746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46553" name="Picture 1325746553"/>
                    <pic:cNvPicPr/>
                  </pic:nvPicPr>
                  <pic:blipFill>
                    <a:blip r:embed="rId16">
                      <a:extLst>
                        <a:ext uri="{28A0092B-C50C-407E-A947-70E740481C1C}">
                          <a14:useLocalDpi xmlns:a14="http://schemas.microsoft.com/office/drawing/2010/main"/>
                        </a:ext>
                      </a:extLst>
                    </a:blip>
                    <a:stretch>
                      <a:fillRect/>
                    </a:stretch>
                  </pic:blipFill>
                  <pic:spPr>
                    <a:xfrm>
                      <a:off x="0" y="0"/>
                      <a:ext cx="5724525" cy="4381500"/>
                    </a:xfrm>
                    <a:prstGeom prst="rect">
                      <a:avLst/>
                    </a:prstGeom>
                  </pic:spPr>
                </pic:pic>
              </a:graphicData>
            </a:graphic>
          </wp:inline>
        </w:drawing>
      </w:r>
    </w:p>
    <w:p w14:paraId="46AC649D" w14:textId="366F1424" w:rsidR="00597C36" w:rsidRPr="006E686A" w:rsidRDefault="00597C36" w:rsidP="006F2467">
      <w:pPr>
        <w:pStyle w:val="Heading2"/>
      </w:pPr>
      <w:r>
        <w:t xml:space="preserve">Word </w:t>
      </w:r>
      <w:r w:rsidR="00093639">
        <w:t>Essential Training (Microsoft 365)</w:t>
      </w:r>
    </w:p>
    <w:p w14:paraId="5E9CA55D" w14:textId="7F2A32B1" w:rsidR="00597C36" w:rsidRPr="00597C36" w:rsidRDefault="0F118FCD" w:rsidP="319FEA2C">
      <w:r>
        <w:rPr>
          <w:noProof/>
        </w:rPr>
        <w:drawing>
          <wp:inline distT="0" distB="0" distL="0" distR="0" wp14:anchorId="4C1BD06A" wp14:editId="41A09261">
            <wp:extent cx="5724525" cy="4371975"/>
            <wp:effectExtent l="0" t="0" r="0" b="0"/>
            <wp:docPr id="13444211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21184" name="Picture 1344421184"/>
                    <pic:cNvPicPr/>
                  </pic:nvPicPr>
                  <pic:blipFill>
                    <a:blip r:embed="rId17">
                      <a:extLst>
                        <a:ext uri="{28A0092B-C50C-407E-A947-70E740481C1C}">
                          <a14:useLocalDpi xmlns:a14="http://schemas.microsoft.com/office/drawing/2010/main"/>
                        </a:ext>
                      </a:extLst>
                    </a:blip>
                    <a:stretch>
                      <a:fillRect/>
                    </a:stretch>
                  </pic:blipFill>
                  <pic:spPr>
                    <a:xfrm>
                      <a:off x="0" y="0"/>
                      <a:ext cx="5724525" cy="4371975"/>
                    </a:xfrm>
                    <a:prstGeom prst="rect">
                      <a:avLst/>
                    </a:prstGeom>
                  </pic:spPr>
                </pic:pic>
              </a:graphicData>
            </a:graphic>
          </wp:inline>
        </w:drawing>
      </w:r>
    </w:p>
    <w:p w14:paraId="3A80C1D1" w14:textId="5B20850E" w:rsidR="00597C36" w:rsidRPr="006E686A" w:rsidRDefault="00597C36" w:rsidP="006F2467">
      <w:pPr>
        <w:pStyle w:val="Heading2"/>
      </w:pPr>
      <w:r>
        <w:t xml:space="preserve">Excel </w:t>
      </w:r>
      <w:r w:rsidR="00093639">
        <w:t>Essential Training (Microsoft 365)</w:t>
      </w:r>
    </w:p>
    <w:p w14:paraId="78985161" w14:textId="1882A280" w:rsidR="00597C36" w:rsidRPr="00597C36" w:rsidRDefault="44181913" w:rsidP="319FEA2C">
      <w:r>
        <w:rPr>
          <w:noProof/>
        </w:rPr>
        <w:drawing>
          <wp:inline distT="0" distB="0" distL="0" distR="0" wp14:anchorId="07456FC8" wp14:editId="656FBF5B">
            <wp:extent cx="5724525" cy="4410075"/>
            <wp:effectExtent l="0" t="0" r="0" b="0"/>
            <wp:docPr id="411577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577303" name="Picture 411577303"/>
                    <pic:cNvPicPr/>
                  </pic:nvPicPr>
                  <pic:blipFill>
                    <a:blip r:embed="rId18">
                      <a:extLst>
                        <a:ext uri="{28A0092B-C50C-407E-A947-70E740481C1C}">
                          <a14:useLocalDpi xmlns:a14="http://schemas.microsoft.com/office/drawing/2010/main"/>
                        </a:ext>
                      </a:extLst>
                    </a:blip>
                    <a:stretch>
                      <a:fillRect/>
                    </a:stretch>
                  </pic:blipFill>
                  <pic:spPr>
                    <a:xfrm>
                      <a:off x="0" y="0"/>
                      <a:ext cx="5724525" cy="4410075"/>
                    </a:xfrm>
                    <a:prstGeom prst="rect">
                      <a:avLst/>
                    </a:prstGeom>
                  </pic:spPr>
                </pic:pic>
              </a:graphicData>
            </a:graphic>
          </wp:inline>
        </w:drawing>
      </w:r>
    </w:p>
    <w:p w14:paraId="0676EA02" w14:textId="3ED9292D" w:rsidR="00597C36" w:rsidRPr="006E686A" w:rsidRDefault="00597C36" w:rsidP="006F2467">
      <w:pPr>
        <w:pStyle w:val="Heading2"/>
      </w:pPr>
      <w:r>
        <w:t xml:space="preserve">PowerPoint </w:t>
      </w:r>
      <w:r w:rsidR="00093639">
        <w:t>Essential Training (Microsoft 365)</w:t>
      </w:r>
    </w:p>
    <w:p w14:paraId="28BBA26D" w14:textId="0C3674EC" w:rsidR="00597C36" w:rsidRPr="006F2467" w:rsidRDefault="724AFC92" w:rsidP="006F2467">
      <w:pPr>
        <w:pStyle w:val="Heading1"/>
      </w:pPr>
      <w:r>
        <w:rPr>
          <w:noProof/>
        </w:rPr>
        <w:drawing>
          <wp:inline distT="0" distB="0" distL="0" distR="0" wp14:anchorId="0C046600" wp14:editId="0CD7B369">
            <wp:extent cx="5724525" cy="4362450"/>
            <wp:effectExtent l="0" t="0" r="0" b="0"/>
            <wp:docPr id="1993757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757334" name="Picture 1993757334"/>
                    <pic:cNvPicPr/>
                  </pic:nvPicPr>
                  <pic:blipFill>
                    <a:blip r:embed="rId19">
                      <a:extLst>
                        <a:ext uri="{28A0092B-C50C-407E-A947-70E740481C1C}">
                          <a14:useLocalDpi xmlns:a14="http://schemas.microsoft.com/office/drawing/2010/main"/>
                        </a:ext>
                      </a:extLst>
                    </a:blip>
                    <a:stretch>
                      <a:fillRect/>
                    </a:stretch>
                  </pic:blipFill>
                  <pic:spPr>
                    <a:xfrm>
                      <a:off x="0" y="0"/>
                      <a:ext cx="5724525" cy="4362450"/>
                    </a:xfrm>
                    <a:prstGeom prst="rect">
                      <a:avLst/>
                    </a:prstGeom>
                  </pic:spPr>
                </pic:pic>
              </a:graphicData>
            </a:graphic>
          </wp:inline>
        </w:drawing>
      </w:r>
      <w:r w:rsidR="008F4D7D">
        <w:t xml:space="preserve"> Relevance and Importance of Microsoft Excel </w:t>
      </w:r>
    </w:p>
    <w:p w14:paraId="17145A4C" w14:textId="77777777" w:rsidR="00236067" w:rsidRPr="006F2467" w:rsidRDefault="00236067" w:rsidP="006F2467">
      <w:pPr>
        <w:pStyle w:val="Heading2"/>
      </w:pPr>
      <w:r>
        <w:t>Introduction</w:t>
      </w:r>
    </w:p>
    <w:p w14:paraId="47A8D12B" w14:textId="3EC947C0" w:rsidR="1297CEE5" w:rsidRDefault="1297CEE5" w:rsidP="2A57F371">
      <w:pPr>
        <w:spacing w:before="240" w:after="240"/>
        <w:jc w:val="both"/>
      </w:pPr>
      <w:r w:rsidRPr="2A57F371">
        <w:rPr>
          <w:rFonts w:ascii="Aptos" w:eastAsia="Aptos" w:hAnsi="Aptos" w:cs="Aptos"/>
        </w:rPr>
        <w:t>Microsoft Excel is a spreadsheet program used to organise, calculate, and present information. It’s popular because it’s easy to learn but very powerful</w:t>
      </w:r>
      <w:r w:rsidR="1D82C723" w:rsidRPr="2A57F371">
        <w:rPr>
          <w:rFonts w:ascii="Aptos" w:eastAsia="Aptos" w:hAnsi="Aptos" w:cs="Aptos"/>
        </w:rPr>
        <w:t xml:space="preserve">, </w:t>
      </w:r>
      <w:r w:rsidR="688219D9" w:rsidRPr="2A57F371">
        <w:rPr>
          <w:rFonts w:ascii="Aptos" w:eastAsia="Aptos" w:hAnsi="Aptos" w:cs="Aptos"/>
        </w:rPr>
        <w:t>it handles</w:t>
      </w:r>
      <w:r w:rsidRPr="2A57F371">
        <w:rPr>
          <w:rFonts w:ascii="Aptos" w:eastAsia="Aptos" w:hAnsi="Aptos" w:cs="Aptos"/>
        </w:rPr>
        <w:t xml:space="preserve"> complex tasks. In education, Excel helps students track grades, analyse data for projects, and present information clearly. It also builds digital skills that are useful in many subjects. In business, Excel is essential for budgeting, planning, reporting, and making decisions based on data. Many workplaces rely on it every day. In everyday life, Excel can be used for managing personal budgets, planning events, or keeping track of routines. Overall, it’s a flexible tool that makes working with information quicker and more organised.</w:t>
      </w:r>
    </w:p>
    <w:p w14:paraId="4A2AED2A" w14:textId="1D205E16" w:rsidR="319FEA2C" w:rsidRDefault="319FEA2C" w:rsidP="2A57F371">
      <w:pPr>
        <w:jc w:val="both"/>
      </w:pPr>
    </w:p>
    <w:p w14:paraId="2AA33651" w14:textId="32DC5F4B" w:rsidR="00BC655E" w:rsidRPr="006F2467" w:rsidRDefault="00BC655E" w:rsidP="006F2467">
      <w:pPr>
        <w:pStyle w:val="Heading3"/>
      </w:pPr>
      <w:r>
        <w:t>Data Analysis</w:t>
      </w:r>
    </w:p>
    <w:p w14:paraId="65DC7A84" w14:textId="572225D2" w:rsidR="00BC655E" w:rsidRPr="00C31102" w:rsidRDefault="2B6828AB" w:rsidP="2A57F371">
      <w:pPr>
        <w:pStyle w:val="Heading3"/>
        <w:spacing w:before="240" w:after="240"/>
        <w:jc w:val="both"/>
        <w:rPr>
          <w:color w:val="000000" w:themeColor="text1"/>
          <w:sz w:val="24"/>
          <w:szCs w:val="24"/>
        </w:rPr>
      </w:pPr>
      <w:r w:rsidRPr="2A57F371">
        <w:rPr>
          <w:color w:val="auto"/>
          <w:sz w:val="24"/>
          <w:szCs w:val="24"/>
        </w:rPr>
        <w:t>Excel is a really useful tool for analysing data because it gives you several easy ways to make sense of information. You can use formulas to do quick calculations, like adding totals or working out averages.</w:t>
      </w:r>
      <w:r w:rsidR="3F688FEE" w:rsidRPr="2A57F371">
        <w:rPr>
          <w:color w:val="auto"/>
          <w:sz w:val="24"/>
          <w:szCs w:val="24"/>
        </w:rPr>
        <w:t xml:space="preserve"> Functions help with more specific jobs, like finding the biggest number in a list or counting only the data you need.</w:t>
      </w:r>
      <w:r w:rsidRPr="2A57F371">
        <w:rPr>
          <w:color w:val="auto"/>
          <w:sz w:val="24"/>
          <w:szCs w:val="24"/>
        </w:rPr>
        <w:t xml:space="preserve"> Sorting lets you rearrange information so you can see patterns more clearly, like putting numbers in order. Filtering helps you hide data you don’t need so you can focus on what matters. Together, these tools make it much easier to understand data and spot useful trends.</w:t>
      </w:r>
    </w:p>
    <w:p w14:paraId="13221AE6" w14:textId="467FDFB8" w:rsidR="00BC655E" w:rsidRPr="006F2467" w:rsidRDefault="7F68F1F0" w:rsidP="006F2467">
      <w:pPr>
        <w:pStyle w:val="Heading3"/>
      </w:pPr>
      <w:r>
        <w:t xml:space="preserve">Budgeting and Financial Managements </w:t>
      </w:r>
    </w:p>
    <w:p w14:paraId="52AC5448" w14:textId="3DBC5BB2" w:rsidR="00BC655E" w:rsidRPr="006F2467" w:rsidRDefault="604D93E0" w:rsidP="2A57F371">
      <w:pPr>
        <w:spacing w:before="240" w:after="240"/>
        <w:jc w:val="both"/>
        <w:rPr>
          <w:rFonts w:ascii="Aptos" w:eastAsia="Aptos" w:hAnsi="Aptos" w:cs="Aptos"/>
        </w:rPr>
      </w:pPr>
      <w:r w:rsidRPr="2A57F371">
        <w:rPr>
          <w:rFonts w:ascii="Aptos" w:eastAsia="Aptos" w:hAnsi="Aptos" w:cs="Aptos"/>
        </w:rPr>
        <w:t xml:space="preserve">Functions in Excel make working with data much easier because they handle the more specific jobs you </w:t>
      </w:r>
      <w:r w:rsidR="72695012" w:rsidRPr="2A57F371">
        <w:rPr>
          <w:rFonts w:ascii="Aptos" w:eastAsia="Aptos" w:hAnsi="Aptos" w:cs="Aptos"/>
        </w:rPr>
        <w:t>do not</w:t>
      </w:r>
      <w:r w:rsidRPr="2A57F371">
        <w:rPr>
          <w:rFonts w:ascii="Aptos" w:eastAsia="Aptos" w:hAnsi="Aptos" w:cs="Aptos"/>
        </w:rPr>
        <w:t xml:space="preserve"> want to do manually. Instead of searching through </w:t>
      </w:r>
      <w:bookmarkStart w:id="0" w:name="_Int_svLl61IX"/>
      <w:r w:rsidRPr="2A57F371">
        <w:rPr>
          <w:rFonts w:ascii="Aptos" w:eastAsia="Aptos" w:hAnsi="Aptos" w:cs="Aptos"/>
        </w:rPr>
        <w:t>a long list</w:t>
      </w:r>
      <w:bookmarkEnd w:id="0"/>
      <w:r w:rsidRPr="2A57F371">
        <w:rPr>
          <w:rFonts w:ascii="Aptos" w:eastAsia="Aptos" w:hAnsi="Aptos" w:cs="Aptos"/>
        </w:rPr>
        <w:t xml:space="preserve"> yourself, a function can instantly find the biggest or smallest number, add everything up, or count only the bits of data you </w:t>
      </w:r>
      <w:r w:rsidR="2149828C" w:rsidRPr="2A57F371">
        <w:rPr>
          <w:rFonts w:ascii="Aptos" w:eastAsia="Aptos" w:hAnsi="Aptos" w:cs="Aptos"/>
        </w:rPr>
        <w:t>need</w:t>
      </w:r>
      <w:r w:rsidR="4A6182A3" w:rsidRPr="2A57F371">
        <w:rPr>
          <w:rFonts w:ascii="Aptos" w:eastAsia="Aptos" w:hAnsi="Aptos" w:cs="Aptos"/>
        </w:rPr>
        <w:t>.</w:t>
      </w:r>
      <w:r w:rsidRPr="2A57F371">
        <w:rPr>
          <w:rFonts w:ascii="Aptos" w:eastAsia="Aptos" w:hAnsi="Aptos" w:cs="Aptos"/>
        </w:rPr>
        <w:t xml:space="preserve"> This saves time and helps you avoid mistakes. Functions also help you spot patterns, compare information, and tidy up messy data. When you combine them with other tools like sorting, filtering, and charts, you can turn a basic spreadsheet into something that clearly shows </w:t>
      </w:r>
      <w:r w:rsidR="7A3E67CD" w:rsidRPr="2A57F371">
        <w:rPr>
          <w:rFonts w:ascii="Aptos" w:eastAsia="Aptos" w:hAnsi="Aptos" w:cs="Aptos"/>
        </w:rPr>
        <w:t>what is</w:t>
      </w:r>
      <w:r w:rsidRPr="2A57F371">
        <w:rPr>
          <w:rFonts w:ascii="Aptos" w:eastAsia="Aptos" w:hAnsi="Aptos" w:cs="Aptos"/>
        </w:rPr>
        <w:t xml:space="preserve"> going on. Functions </w:t>
      </w:r>
      <w:r w:rsidR="6831C807" w:rsidRPr="2A57F371">
        <w:rPr>
          <w:rFonts w:ascii="Aptos" w:eastAsia="Aptos" w:hAnsi="Aptos" w:cs="Aptos"/>
        </w:rPr>
        <w:t>do</w:t>
      </w:r>
      <w:r w:rsidRPr="2A57F371">
        <w:rPr>
          <w:rFonts w:ascii="Aptos" w:eastAsia="Aptos" w:hAnsi="Aptos" w:cs="Aptos"/>
        </w:rPr>
        <w:t xml:space="preserve"> the heavy lifting so you can focus on understanding the results rather than doing all the calculations by hand.</w:t>
      </w:r>
    </w:p>
    <w:p w14:paraId="0505F6F0" w14:textId="75167201" w:rsidR="00BC655E" w:rsidRPr="006F2467" w:rsidRDefault="00BC655E" w:rsidP="319FEA2C"/>
    <w:p w14:paraId="14C03CEC" w14:textId="6B85914C" w:rsidR="00BC655E" w:rsidRPr="006F2467" w:rsidRDefault="00BC655E" w:rsidP="006F2467">
      <w:pPr>
        <w:pStyle w:val="Heading3"/>
      </w:pPr>
      <w:r>
        <w:t>Reporting and Decision-Making</w:t>
      </w:r>
    </w:p>
    <w:p w14:paraId="17D6DB8A" w14:textId="0AEF3728" w:rsidR="1059DEB1" w:rsidRDefault="1059DEB1" w:rsidP="2A57F371">
      <w:pPr>
        <w:jc w:val="both"/>
        <w:rPr>
          <w:rFonts w:ascii="Aptos" w:eastAsia="Aptos" w:hAnsi="Aptos" w:cs="Aptos"/>
        </w:rPr>
      </w:pPr>
      <w:r w:rsidRPr="2A57F371">
        <w:rPr>
          <w:rFonts w:ascii="Aptos" w:eastAsia="Aptos" w:hAnsi="Aptos" w:cs="Aptos"/>
        </w:rPr>
        <w:t>Charts, tables, and dashboards in Excel make it much easier to understand information and make good decisions. Charts turn numbers into visuals, helping you</w:t>
      </w:r>
      <w:r w:rsidR="00546226" w:rsidRPr="2A57F371">
        <w:rPr>
          <w:rFonts w:ascii="Aptos" w:eastAsia="Aptos" w:hAnsi="Aptos" w:cs="Aptos"/>
        </w:rPr>
        <w:t xml:space="preserve"> </w:t>
      </w:r>
      <w:r w:rsidRPr="2A57F371">
        <w:rPr>
          <w:rFonts w:ascii="Aptos" w:eastAsia="Aptos" w:hAnsi="Aptos" w:cs="Aptos"/>
        </w:rPr>
        <w:t xml:space="preserve">compare results, or see changes over time without digging through rows of data. Tables keep information organised and easy to read, especially when </w:t>
      </w:r>
      <w:r w:rsidR="064D07A2" w:rsidRPr="2A57F371">
        <w:rPr>
          <w:rFonts w:ascii="Aptos" w:eastAsia="Aptos" w:hAnsi="Aptos" w:cs="Aptos"/>
        </w:rPr>
        <w:t>you are</w:t>
      </w:r>
      <w:r w:rsidRPr="2A57F371">
        <w:rPr>
          <w:rFonts w:ascii="Aptos" w:eastAsia="Aptos" w:hAnsi="Aptos" w:cs="Aptos"/>
        </w:rPr>
        <w:t xml:space="preserve"> working with large lists. They also update automatically when you add new data, which saves time. Dashboards bring everything together in one place, showing key charts, summaries, and figures at a glance. This makes it simple to track progress, explain results to others, and decide what actions to take next based on clear, visual information.</w:t>
      </w:r>
    </w:p>
    <w:p w14:paraId="58478FC2" w14:textId="1C9ED0E8" w:rsidR="319FEA2C" w:rsidRDefault="319FEA2C" w:rsidP="319FEA2C">
      <w:pPr>
        <w:pStyle w:val="Heading2"/>
      </w:pPr>
    </w:p>
    <w:p w14:paraId="667F8CD8" w14:textId="77777777" w:rsidR="00C4581B" w:rsidRPr="006F2467" w:rsidRDefault="00C4581B" w:rsidP="006F2467">
      <w:pPr>
        <w:pStyle w:val="Heading2"/>
      </w:pPr>
      <w:r w:rsidRPr="006F2467">
        <w:t>Practical Spreadsheet Task</w:t>
      </w:r>
    </w:p>
    <w:p w14:paraId="7BE9B46D" w14:textId="19FED6D7" w:rsidR="00472F29" w:rsidRDefault="00B469C6" w:rsidP="00546226">
      <w:pPr>
        <w:ind w:left="720"/>
        <w:rPr>
          <w:b/>
          <w:bCs/>
          <w:sz w:val="32"/>
          <w:szCs w:val="32"/>
        </w:rPr>
      </w:pPr>
      <w:r w:rsidRPr="00B469C6">
        <w:rPr>
          <w:b/>
          <w:bCs/>
          <w:noProof/>
          <w:sz w:val="32"/>
          <w:szCs w:val="32"/>
        </w:rPr>
        <w:drawing>
          <wp:inline distT="0" distB="0" distL="0" distR="0" wp14:anchorId="6084AA67" wp14:editId="59613FEA">
            <wp:extent cx="5731510" cy="1954530"/>
            <wp:effectExtent l="0" t="0" r="2540" b="7620"/>
            <wp:docPr id="1276951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51477" name=""/>
                    <pic:cNvPicPr/>
                  </pic:nvPicPr>
                  <pic:blipFill>
                    <a:blip r:embed="rId20"/>
                    <a:stretch>
                      <a:fillRect/>
                    </a:stretch>
                  </pic:blipFill>
                  <pic:spPr>
                    <a:xfrm>
                      <a:off x="0" y="0"/>
                      <a:ext cx="5731510" cy="1954530"/>
                    </a:xfrm>
                    <a:prstGeom prst="rect">
                      <a:avLst/>
                    </a:prstGeom>
                  </pic:spPr>
                </pic:pic>
              </a:graphicData>
            </a:graphic>
          </wp:inline>
        </w:drawing>
      </w:r>
    </w:p>
    <w:p w14:paraId="679AC9B2" w14:textId="15BFD8B7" w:rsidR="00472F29" w:rsidRPr="006F2467" w:rsidRDefault="00472F29" w:rsidP="006F2467">
      <w:pPr>
        <w:pStyle w:val="Heading2"/>
      </w:pPr>
      <w:r w:rsidRPr="006F2467">
        <w:t>Reflection and Conclusion</w:t>
      </w:r>
    </w:p>
    <w:p w14:paraId="02D44C91" w14:textId="77777777" w:rsidR="00546226" w:rsidRPr="00546226" w:rsidRDefault="00546226" w:rsidP="2A57F371">
      <w:pPr>
        <w:pStyle w:val="Heading2"/>
        <w:jc w:val="both"/>
        <w:rPr>
          <w:color w:val="000000" w:themeColor="text1"/>
          <w:sz w:val="24"/>
          <w:szCs w:val="24"/>
        </w:rPr>
      </w:pPr>
      <w:r w:rsidRPr="2A57F371">
        <w:rPr>
          <w:color w:val="000000" w:themeColor="text1"/>
          <w:sz w:val="24"/>
          <w:szCs w:val="24"/>
        </w:rPr>
        <w:t>Learning Excel has already made a big difference in how I organise and understand information. For my studies, it helps me keep track of deadlines, manage data for assignments, and present work in a clear, tidy way. It saves time and makes tasks feel more manageable. Looking ahead, Excel is useful in almost any job because it helps with planning, analysing numbers, and making decisions based on data. Knowing how to use spreadsheets confidently gives me an advantage and shows I’m ready to handle real workplace tasks. It’s a skill I know I’ll keep using and building on.</w:t>
      </w:r>
    </w:p>
    <w:p w14:paraId="14F2AE19" w14:textId="7DFBD557" w:rsidR="00AF5549" w:rsidRDefault="00AF5549" w:rsidP="2A57F371">
      <w:pPr>
        <w:pStyle w:val="Heading2"/>
        <w:jc w:val="both"/>
      </w:pPr>
      <w:r>
        <w:t>Task 3 References</w:t>
      </w:r>
    </w:p>
    <w:p w14:paraId="2A5558B7" w14:textId="77777777" w:rsidR="00546226" w:rsidRPr="00546226" w:rsidRDefault="00546226" w:rsidP="2A57F371">
      <w:pPr>
        <w:jc w:val="both"/>
      </w:pPr>
      <w:r>
        <w:t xml:space="preserve">Microsoft (2023) </w:t>
      </w:r>
      <w:r w:rsidRPr="2A57F371">
        <w:rPr>
          <w:i/>
          <w:iCs/>
        </w:rPr>
        <w:t>Excel for beginners</w:t>
      </w:r>
      <w:r>
        <w:t>. Microsoft Support. Available at: https://support.microsoft.com (Accessed: 11 March 2026).</w:t>
      </w:r>
    </w:p>
    <w:p w14:paraId="273920CD" w14:textId="77777777" w:rsidR="00546226" w:rsidRPr="00546226" w:rsidRDefault="00546226" w:rsidP="2A57F371">
      <w:pPr>
        <w:jc w:val="both"/>
      </w:pPr>
      <w:r>
        <w:t xml:space="preserve">LinkedIn Learning (2023) </w:t>
      </w:r>
      <w:r w:rsidRPr="2A57F371">
        <w:rPr>
          <w:i/>
          <w:iCs/>
        </w:rPr>
        <w:t>Learning Microsoft Excel</w:t>
      </w:r>
      <w:r>
        <w:t>. LinkedIn Corporation. Available at: https://www.linkedin.com/learning (Accessed: 11 March 2026).</w:t>
      </w:r>
    </w:p>
    <w:p w14:paraId="55AC146A" w14:textId="77777777" w:rsidR="00546226" w:rsidRPr="00546226" w:rsidRDefault="00546226" w:rsidP="2A57F371">
      <w:pPr>
        <w:jc w:val="both"/>
      </w:pPr>
      <w:r>
        <w:t xml:space="preserve">Pett, M. (2021) </w:t>
      </w:r>
      <w:r w:rsidRPr="2A57F371">
        <w:rPr>
          <w:i/>
          <w:iCs/>
        </w:rPr>
        <w:t>Data analysis using Microsoft Excel</w:t>
      </w:r>
      <w:r>
        <w:t>. London: Sage.</w:t>
      </w:r>
    </w:p>
    <w:p w14:paraId="45980C56" w14:textId="77777777" w:rsidR="00546226" w:rsidRPr="00546226" w:rsidRDefault="00546226" w:rsidP="2A57F371">
      <w:pPr>
        <w:jc w:val="both"/>
      </w:pPr>
      <w:r>
        <w:t xml:space="preserve">Frye, C. (2020) </w:t>
      </w:r>
      <w:r w:rsidRPr="2A57F371">
        <w:rPr>
          <w:i/>
          <w:iCs/>
        </w:rPr>
        <w:t>Microsoft Excel 365 step by step</w:t>
      </w:r>
      <w:r>
        <w:t>. Redmond: Microsoft Press.</w:t>
      </w:r>
    </w:p>
    <w:p w14:paraId="751E134F" w14:textId="77777777" w:rsidR="00546226" w:rsidRPr="00546226" w:rsidRDefault="00546226" w:rsidP="2A57F371">
      <w:pPr>
        <w:jc w:val="both"/>
      </w:pPr>
      <w:r>
        <w:t xml:space="preserve">Walkenbach, J. (2019) </w:t>
      </w:r>
      <w:r w:rsidRPr="2A57F371">
        <w:rPr>
          <w:i/>
          <w:iCs/>
        </w:rPr>
        <w:t>Excel 2019 Bible</w:t>
      </w:r>
      <w:r>
        <w:t>. Hoboken: Wiley.</w:t>
      </w:r>
    </w:p>
    <w:p w14:paraId="13632B49" w14:textId="77777777" w:rsidR="00546226" w:rsidRPr="00546226" w:rsidRDefault="00546226" w:rsidP="2A57F371">
      <w:pPr>
        <w:jc w:val="both"/>
      </w:pPr>
    </w:p>
    <w:p w14:paraId="7183434D" w14:textId="788D6694" w:rsidR="002C07C3" w:rsidRPr="006F2467" w:rsidRDefault="004F1522" w:rsidP="2A57F371">
      <w:pPr>
        <w:pStyle w:val="Heading1"/>
      </w:pPr>
      <w:r>
        <w:t>Task 4: Reflective Presentation Summary</w:t>
      </w:r>
    </w:p>
    <w:p w14:paraId="629F534A" w14:textId="5254DCAC" w:rsidR="00891033" w:rsidRPr="006F2467" w:rsidRDefault="00891033" w:rsidP="2A57F371">
      <w:pPr>
        <w:pStyle w:val="Heading2"/>
        <w:spacing w:beforeAutospacing="1" w:afterAutospacing="1" w:line="240" w:lineRule="auto"/>
        <w:rPr>
          <w:rFonts w:eastAsia="Times New Roman" w:cs="Times New Roman"/>
        </w:rPr>
      </w:pPr>
    </w:p>
    <w:p w14:paraId="154B2117" w14:textId="7BCCA56E" w:rsidR="00891033" w:rsidRPr="00891033" w:rsidRDefault="50F8C66D" w:rsidP="2A57F371">
      <w:pPr>
        <w:spacing w:before="100" w:beforeAutospacing="1" w:after="100" w:afterAutospacing="1" w:line="240" w:lineRule="auto"/>
      </w:pPr>
      <w:r>
        <w:rPr>
          <w:noProof/>
        </w:rPr>
        <w:drawing>
          <wp:inline distT="0" distB="0" distL="0" distR="0" wp14:anchorId="6A55A458" wp14:editId="38E16DEC">
            <wp:extent cx="5724525" cy="2876550"/>
            <wp:effectExtent l="0" t="0" r="0" b="0"/>
            <wp:docPr id="4099047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04717" name="Picture 409904717"/>
                    <pic:cNvPicPr/>
                  </pic:nvPicPr>
                  <pic:blipFill>
                    <a:blip r:embed="rId21">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p>
    <w:p w14:paraId="40EB63B6" w14:textId="14FD7516" w:rsidR="00891033" w:rsidRPr="00BE4415" w:rsidRDefault="423004A5" w:rsidP="2A57F371">
      <w:r>
        <w:rPr>
          <w:noProof/>
        </w:rPr>
        <w:drawing>
          <wp:inline distT="0" distB="0" distL="0" distR="0" wp14:anchorId="3B308177" wp14:editId="5795975E">
            <wp:extent cx="5724525" cy="2876550"/>
            <wp:effectExtent l="0" t="0" r="0" b="0"/>
            <wp:docPr id="16657869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86931" name="Picture 1665786931"/>
                    <pic:cNvPicPr/>
                  </pic:nvPicPr>
                  <pic:blipFill>
                    <a:blip r:embed="rId22">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r>
        <w:rPr>
          <w:noProof/>
        </w:rPr>
        <w:drawing>
          <wp:inline distT="0" distB="0" distL="0" distR="0" wp14:anchorId="75801CB1" wp14:editId="706585A0">
            <wp:extent cx="5724525" cy="2895600"/>
            <wp:effectExtent l="0" t="0" r="0" b="0"/>
            <wp:docPr id="1529646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46509" name="Picture 1529646509"/>
                    <pic:cNvPicPr/>
                  </pic:nvPicPr>
                  <pic:blipFill>
                    <a:blip r:embed="rId23">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14:paraId="215D049A" w14:textId="6928E208" w:rsidR="00891033" w:rsidRPr="00891033" w:rsidRDefault="423004A5" w:rsidP="2A57F371">
      <w:pPr>
        <w:spacing w:before="100" w:beforeAutospacing="1" w:after="100" w:afterAutospacing="1" w:line="240" w:lineRule="auto"/>
      </w:pPr>
      <w:r>
        <w:rPr>
          <w:noProof/>
        </w:rPr>
        <w:drawing>
          <wp:inline distT="0" distB="0" distL="0" distR="0" wp14:anchorId="4B5926B5" wp14:editId="1267EAB8">
            <wp:extent cx="5724525" cy="2924175"/>
            <wp:effectExtent l="0" t="0" r="0" b="0"/>
            <wp:docPr id="20777442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44207" name="Picture 2077744207"/>
                    <pic:cNvPicPr/>
                  </pic:nvPicPr>
                  <pic:blipFill>
                    <a:blip r:embed="rId24">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p>
    <w:p w14:paraId="22461D07" w14:textId="7D18B2A2" w:rsidR="00891033" w:rsidRPr="00891033" w:rsidRDefault="423004A5" w:rsidP="2A57F371">
      <w:pPr>
        <w:spacing w:before="100" w:beforeAutospacing="1" w:after="100" w:afterAutospacing="1" w:line="240" w:lineRule="auto"/>
      </w:pPr>
      <w:r>
        <w:rPr>
          <w:noProof/>
        </w:rPr>
        <w:drawing>
          <wp:inline distT="0" distB="0" distL="0" distR="0" wp14:anchorId="370CB901" wp14:editId="03EDC38A">
            <wp:extent cx="5724525" cy="2905125"/>
            <wp:effectExtent l="0" t="0" r="0" b="0"/>
            <wp:docPr id="1411678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78521" name="Picture 1411678521"/>
                    <pic:cNvPicPr/>
                  </pic:nvPicPr>
                  <pic:blipFill>
                    <a:blip r:embed="rId25">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w14:paraId="2F27E3B2" w14:textId="400D28A3" w:rsidR="00C50E7A" w:rsidRPr="00891033" w:rsidRDefault="69A316FF" w:rsidP="2A57F371">
      <w:pPr>
        <w:spacing w:before="100" w:beforeAutospacing="1" w:after="100" w:afterAutospacing="1" w:line="240" w:lineRule="auto"/>
      </w:pPr>
      <w:r>
        <w:rPr>
          <w:noProof/>
        </w:rPr>
        <w:drawing>
          <wp:inline distT="0" distB="0" distL="0" distR="0" wp14:anchorId="7C1BDD68" wp14:editId="2DF4407B">
            <wp:extent cx="5724525" cy="2952750"/>
            <wp:effectExtent l="0" t="0" r="0" b="0"/>
            <wp:docPr id="8685913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91335" name="Picture 868591335"/>
                    <pic:cNvPicPr/>
                  </pic:nvPicPr>
                  <pic:blipFill>
                    <a:blip r:embed="rId26">
                      <a:extLst>
                        <a:ext uri="{28A0092B-C50C-407E-A947-70E740481C1C}">
                          <a14:useLocalDpi xmlns:a14="http://schemas.microsoft.com/office/drawing/2010/main"/>
                        </a:ext>
                      </a:extLst>
                    </a:blip>
                    <a:stretch>
                      <a:fillRect/>
                    </a:stretch>
                  </pic:blipFill>
                  <pic:spPr>
                    <a:xfrm>
                      <a:off x="0" y="0"/>
                      <a:ext cx="5724525" cy="2952750"/>
                    </a:xfrm>
                    <a:prstGeom prst="rect">
                      <a:avLst/>
                    </a:prstGeom>
                  </pic:spPr>
                </pic:pic>
              </a:graphicData>
            </a:graphic>
          </wp:inline>
        </w:drawing>
      </w:r>
      <w:r>
        <w:rPr>
          <w:noProof/>
        </w:rPr>
        <w:drawing>
          <wp:inline distT="0" distB="0" distL="0" distR="0" wp14:anchorId="5D34ACE2" wp14:editId="040D28EB">
            <wp:extent cx="5724525" cy="2838450"/>
            <wp:effectExtent l="0" t="0" r="0" b="0"/>
            <wp:docPr id="14278145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814599" name="Picture 1427814599"/>
                    <pic:cNvPicPr/>
                  </pic:nvPicPr>
                  <pic:blipFill>
                    <a:blip r:embed="rId27">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rsidR="0AD99E54">
        <w:rPr>
          <w:noProof/>
        </w:rPr>
        <w:drawing>
          <wp:inline distT="0" distB="0" distL="0" distR="0" wp14:anchorId="3B8ABC2B" wp14:editId="050A1D73">
            <wp:extent cx="5724525" cy="2895600"/>
            <wp:effectExtent l="0" t="0" r="0" b="0"/>
            <wp:docPr id="15323518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351820" name="Picture 1532351820"/>
                    <pic:cNvPicPr/>
                  </pic:nvPicPr>
                  <pic:blipFill>
                    <a:blip r:embed="rId28">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14:paraId="7918B423" w14:textId="77777777" w:rsidR="002C07C3" w:rsidRPr="004F1522" w:rsidRDefault="002C07C3" w:rsidP="004F1522">
      <w:pPr>
        <w:spacing w:before="100" w:beforeAutospacing="1" w:after="100" w:afterAutospacing="1" w:line="240" w:lineRule="auto"/>
        <w:rPr>
          <w:rFonts w:eastAsia="Times New Roman" w:cs="Times New Roman"/>
          <w:b/>
          <w:bCs/>
          <w:kern w:val="0"/>
          <w:sz w:val="32"/>
          <w:szCs w:val="32"/>
          <w14:ligatures w14:val="none"/>
        </w:rPr>
      </w:pPr>
    </w:p>
    <w:p w14:paraId="171063B1" w14:textId="77777777" w:rsidR="00472F29" w:rsidRPr="00597C36" w:rsidRDefault="00472F29" w:rsidP="00472F29">
      <w:pPr>
        <w:rPr>
          <w:b/>
          <w:bCs/>
          <w:sz w:val="32"/>
          <w:szCs w:val="32"/>
        </w:rPr>
      </w:pPr>
    </w:p>
    <w:p w14:paraId="65BC9642" w14:textId="77777777" w:rsidR="00597C36" w:rsidRPr="00BA192D" w:rsidRDefault="00597C36" w:rsidP="00BA192D"/>
    <w:p w14:paraId="651D71DF" w14:textId="77777777" w:rsidR="00431C10" w:rsidRPr="00431C10" w:rsidRDefault="00431C10" w:rsidP="00347EA9">
      <w:pPr>
        <w:rPr>
          <w:b/>
          <w:bCs/>
          <w:sz w:val="28"/>
          <w:szCs w:val="28"/>
        </w:rPr>
      </w:pPr>
    </w:p>
    <w:sectPr w:rsidR="00431C10" w:rsidRPr="00431C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AD645" w14:textId="77777777" w:rsidR="00207535" w:rsidRDefault="00207535" w:rsidP="00D61EE8">
      <w:pPr>
        <w:spacing w:after="0" w:line="240" w:lineRule="auto"/>
      </w:pPr>
      <w:r>
        <w:separator/>
      </w:r>
    </w:p>
  </w:endnote>
  <w:endnote w:type="continuationSeparator" w:id="0">
    <w:p w14:paraId="18FB7F06" w14:textId="77777777" w:rsidR="00207535" w:rsidRDefault="00207535" w:rsidP="00D6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B7DA4" w14:textId="77777777" w:rsidR="00207535" w:rsidRDefault="00207535" w:rsidP="00D61EE8">
      <w:pPr>
        <w:spacing w:after="0" w:line="240" w:lineRule="auto"/>
      </w:pPr>
      <w:r>
        <w:separator/>
      </w:r>
    </w:p>
  </w:footnote>
  <w:footnote w:type="continuationSeparator" w:id="0">
    <w:p w14:paraId="315DB583" w14:textId="77777777" w:rsidR="00207535" w:rsidRDefault="00207535" w:rsidP="00D61EE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vLl61IX" int2:invalidationBookmarkName="" int2:hashCode="jZJeB0+E3fighC" int2:id="QExALGR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019793">
    <w:abstractNumId w:val="4"/>
  </w:num>
  <w:num w:numId="2" w16cid:durableId="1649549263">
    <w:abstractNumId w:val="2"/>
  </w:num>
  <w:num w:numId="3" w16cid:durableId="344480204">
    <w:abstractNumId w:val="1"/>
  </w:num>
  <w:num w:numId="4" w16cid:durableId="1999457617">
    <w:abstractNumId w:val="3"/>
  </w:num>
  <w:num w:numId="5" w16cid:durableId="30528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70417"/>
    <w:rsid w:val="00093639"/>
    <w:rsid w:val="000A50D2"/>
    <w:rsid w:val="000D2E71"/>
    <w:rsid w:val="000F11E0"/>
    <w:rsid w:val="000F4934"/>
    <w:rsid w:val="000F54A5"/>
    <w:rsid w:val="00120A0C"/>
    <w:rsid w:val="001B14B2"/>
    <w:rsid w:val="001E309D"/>
    <w:rsid w:val="00207535"/>
    <w:rsid w:val="002102EE"/>
    <w:rsid w:val="00236067"/>
    <w:rsid w:val="002364C8"/>
    <w:rsid w:val="00260E31"/>
    <w:rsid w:val="0028311C"/>
    <w:rsid w:val="00283BBB"/>
    <w:rsid w:val="00290985"/>
    <w:rsid w:val="002A38D0"/>
    <w:rsid w:val="002C07C3"/>
    <w:rsid w:val="002D3396"/>
    <w:rsid w:val="003217C9"/>
    <w:rsid w:val="00347EA9"/>
    <w:rsid w:val="00374104"/>
    <w:rsid w:val="00391968"/>
    <w:rsid w:val="003C26AF"/>
    <w:rsid w:val="003E67A7"/>
    <w:rsid w:val="00431C10"/>
    <w:rsid w:val="00450EE3"/>
    <w:rsid w:val="004600DC"/>
    <w:rsid w:val="00472F29"/>
    <w:rsid w:val="004D1FDA"/>
    <w:rsid w:val="004F1522"/>
    <w:rsid w:val="0050024A"/>
    <w:rsid w:val="00546226"/>
    <w:rsid w:val="005526B9"/>
    <w:rsid w:val="00557396"/>
    <w:rsid w:val="00597C36"/>
    <w:rsid w:val="00606CEE"/>
    <w:rsid w:val="00615439"/>
    <w:rsid w:val="006E686A"/>
    <w:rsid w:val="006F2467"/>
    <w:rsid w:val="006F4C15"/>
    <w:rsid w:val="00733CD1"/>
    <w:rsid w:val="00764253"/>
    <w:rsid w:val="007B6F4C"/>
    <w:rsid w:val="00835D33"/>
    <w:rsid w:val="00847610"/>
    <w:rsid w:val="00891033"/>
    <w:rsid w:val="008C1C57"/>
    <w:rsid w:val="008F4D7D"/>
    <w:rsid w:val="00932125"/>
    <w:rsid w:val="009814B6"/>
    <w:rsid w:val="009828F4"/>
    <w:rsid w:val="009932B4"/>
    <w:rsid w:val="009A41CE"/>
    <w:rsid w:val="00A24C7E"/>
    <w:rsid w:val="00A56093"/>
    <w:rsid w:val="00A70550"/>
    <w:rsid w:val="00AA1DE8"/>
    <w:rsid w:val="00AF5549"/>
    <w:rsid w:val="00B12A40"/>
    <w:rsid w:val="00B469C6"/>
    <w:rsid w:val="00B813B7"/>
    <w:rsid w:val="00BA192D"/>
    <w:rsid w:val="00BA34E0"/>
    <w:rsid w:val="00BC655E"/>
    <w:rsid w:val="00BE4415"/>
    <w:rsid w:val="00C31102"/>
    <w:rsid w:val="00C429D8"/>
    <w:rsid w:val="00C4581B"/>
    <w:rsid w:val="00C50E7A"/>
    <w:rsid w:val="00CA0E7C"/>
    <w:rsid w:val="00D61EE8"/>
    <w:rsid w:val="00D66492"/>
    <w:rsid w:val="00D83A83"/>
    <w:rsid w:val="00DE48A4"/>
    <w:rsid w:val="00DE60F2"/>
    <w:rsid w:val="00E3663D"/>
    <w:rsid w:val="00E61B70"/>
    <w:rsid w:val="00E71BB2"/>
    <w:rsid w:val="00E92384"/>
    <w:rsid w:val="00E9250E"/>
    <w:rsid w:val="00F11754"/>
    <w:rsid w:val="00F27B66"/>
    <w:rsid w:val="00FE34A3"/>
    <w:rsid w:val="03878DE2"/>
    <w:rsid w:val="05BA6D63"/>
    <w:rsid w:val="06055BD7"/>
    <w:rsid w:val="064D07A2"/>
    <w:rsid w:val="06C0CE3C"/>
    <w:rsid w:val="08C8D0F2"/>
    <w:rsid w:val="0A36BA5E"/>
    <w:rsid w:val="0AD99E54"/>
    <w:rsid w:val="0BAEF3B7"/>
    <w:rsid w:val="0BE07CCD"/>
    <w:rsid w:val="0C183B26"/>
    <w:rsid w:val="0E3A6203"/>
    <w:rsid w:val="0ECEE1DE"/>
    <w:rsid w:val="0F118FCD"/>
    <w:rsid w:val="0FB57765"/>
    <w:rsid w:val="1059DEB1"/>
    <w:rsid w:val="106DCAF8"/>
    <w:rsid w:val="1111308A"/>
    <w:rsid w:val="11C053AC"/>
    <w:rsid w:val="1297CEE5"/>
    <w:rsid w:val="145FC1BD"/>
    <w:rsid w:val="149CFB4D"/>
    <w:rsid w:val="153E825C"/>
    <w:rsid w:val="15BA61CF"/>
    <w:rsid w:val="1775F150"/>
    <w:rsid w:val="17A7EC80"/>
    <w:rsid w:val="1837CEAC"/>
    <w:rsid w:val="1910082E"/>
    <w:rsid w:val="1A00472F"/>
    <w:rsid w:val="1AB1D95C"/>
    <w:rsid w:val="1D82C723"/>
    <w:rsid w:val="1F960F76"/>
    <w:rsid w:val="2013ADA9"/>
    <w:rsid w:val="202592FA"/>
    <w:rsid w:val="2149828C"/>
    <w:rsid w:val="21D4233C"/>
    <w:rsid w:val="237660EA"/>
    <w:rsid w:val="23982296"/>
    <w:rsid w:val="23ADD52A"/>
    <w:rsid w:val="23FD28DA"/>
    <w:rsid w:val="248AEE46"/>
    <w:rsid w:val="248D0227"/>
    <w:rsid w:val="251A8158"/>
    <w:rsid w:val="25D7FB9B"/>
    <w:rsid w:val="25E51B21"/>
    <w:rsid w:val="26090512"/>
    <w:rsid w:val="26B684E1"/>
    <w:rsid w:val="275BE42C"/>
    <w:rsid w:val="2767ECA3"/>
    <w:rsid w:val="27A5425C"/>
    <w:rsid w:val="2A57F371"/>
    <w:rsid w:val="2B109492"/>
    <w:rsid w:val="2B6828AB"/>
    <w:rsid w:val="2B752F97"/>
    <w:rsid w:val="2D3FABCD"/>
    <w:rsid w:val="2D4366CF"/>
    <w:rsid w:val="2D9EDB14"/>
    <w:rsid w:val="2EDF639D"/>
    <w:rsid w:val="2EE69EDF"/>
    <w:rsid w:val="2F084C4B"/>
    <w:rsid w:val="30521CE7"/>
    <w:rsid w:val="31258924"/>
    <w:rsid w:val="319FEA2C"/>
    <w:rsid w:val="327EE75E"/>
    <w:rsid w:val="34ECE2C9"/>
    <w:rsid w:val="34F3D2FF"/>
    <w:rsid w:val="35EBD6A4"/>
    <w:rsid w:val="36B880E4"/>
    <w:rsid w:val="37E9FB71"/>
    <w:rsid w:val="3912D4CA"/>
    <w:rsid w:val="39C4E274"/>
    <w:rsid w:val="3A470074"/>
    <w:rsid w:val="3B1E98B4"/>
    <w:rsid w:val="3C23A3CB"/>
    <w:rsid w:val="3C90CF58"/>
    <w:rsid w:val="3DAD98C5"/>
    <w:rsid w:val="3DE52858"/>
    <w:rsid w:val="3E851270"/>
    <w:rsid w:val="3EB1C964"/>
    <w:rsid w:val="3F1B7CB3"/>
    <w:rsid w:val="3F688FEE"/>
    <w:rsid w:val="3FD1407E"/>
    <w:rsid w:val="414667D4"/>
    <w:rsid w:val="423004A5"/>
    <w:rsid w:val="42E44126"/>
    <w:rsid w:val="44181913"/>
    <w:rsid w:val="4421DAD3"/>
    <w:rsid w:val="46D4D4FD"/>
    <w:rsid w:val="4817927F"/>
    <w:rsid w:val="48E44CDD"/>
    <w:rsid w:val="493F7444"/>
    <w:rsid w:val="4A6182A3"/>
    <w:rsid w:val="4A61F8CD"/>
    <w:rsid w:val="4AF86188"/>
    <w:rsid w:val="4BC29EFF"/>
    <w:rsid w:val="4C49212E"/>
    <w:rsid w:val="4DAA00A7"/>
    <w:rsid w:val="4F446B29"/>
    <w:rsid w:val="50F8C66D"/>
    <w:rsid w:val="518AEAE3"/>
    <w:rsid w:val="5201ACF0"/>
    <w:rsid w:val="53570DB4"/>
    <w:rsid w:val="541E8CAF"/>
    <w:rsid w:val="548F1CF4"/>
    <w:rsid w:val="55E1C9BC"/>
    <w:rsid w:val="57894DE4"/>
    <w:rsid w:val="59FB06CE"/>
    <w:rsid w:val="5B604F04"/>
    <w:rsid w:val="5CB95FAA"/>
    <w:rsid w:val="5DFD26A5"/>
    <w:rsid w:val="5F6BF174"/>
    <w:rsid w:val="5FC0609E"/>
    <w:rsid w:val="600415EC"/>
    <w:rsid w:val="600909CC"/>
    <w:rsid w:val="604D93E0"/>
    <w:rsid w:val="61631FEB"/>
    <w:rsid w:val="63085881"/>
    <w:rsid w:val="63B0936C"/>
    <w:rsid w:val="6435FE8E"/>
    <w:rsid w:val="6831C807"/>
    <w:rsid w:val="688219D9"/>
    <w:rsid w:val="696C7C37"/>
    <w:rsid w:val="69A316FF"/>
    <w:rsid w:val="6BB7488E"/>
    <w:rsid w:val="6DDFB4F3"/>
    <w:rsid w:val="70B25727"/>
    <w:rsid w:val="7205518F"/>
    <w:rsid w:val="722E7749"/>
    <w:rsid w:val="72363A17"/>
    <w:rsid w:val="724AFC92"/>
    <w:rsid w:val="72695012"/>
    <w:rsid w:val="737AFC9D"/>
    <w:rsid w:val="748FDC3C"/>
    <w:rsid w:val="750387BD"/>
    <w:rsid w:val="75DA6679"/>
    <w:rsid w:val="77E97138"/>
    <w:rsid w:val="7A3E67CD"/>
    <w:rsid w:val="7B83B7D5"/>
    <w:rsid w:val="7D527EFD"/>
    <w:rsid w:val="7F68F1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DE3E0A63-CF24-47A9-A3D4-A2DEECD51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isc.ac.uk"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hyperlink" Target="https://digitalcapability.jisc.ac.uk" TargetMode="Externa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isc.ac.uk"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173E09-5334-4431-BCD0-0AA3F9DFCDEB}">
  <ds:schemaRefs>
    <ds:schemaRef ds:uri="http://schemas.microsoft.com/sharepoint/v3/contenttype/forms"/>
  </ds:schemaRefs>
</ds:datastoreItem>
</file>

<file path=customXml/itemProps2.xml><?xml version="1.0" encoding="utf-8"?>
<ds:datastoreItem xmlns:ds="http://schemas.openxmlformats.org/officeDocument/2006/customXml" ds:itemID="{A35611B1-7A1F-4BAE-BE38-B9E01D564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customXml/itemProps4.xml><?xml version="1.0" encoding="utf-8"?>
<ds:datastoreItem xmlns:ds="http://schemas.openxmlformats.org/officeDocument/2006/customXml" ds:itemID="{1A7EB5ED-D2FF-437C-8885-9FFCD417EED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1543</Words>
  <Characters>8799</Characters>
  <Application>Microsoft Office Word</Application>
  <DocSecurity>4</DocSecurity>
  <Lines>73</Lines>
  <Paragraphs>20</Paragraphs>
  <ScaleCrop>false</ScaleCrop>
  <Company>University of Wales Trinity Saint David</Company>
  <LinksUpToDate>false</LinksUpToDate>
  <CharactersWithSpaces>10322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Kate Robinson (2522334)</cp:lastModifiedBy>
  <cp:revision>6</cp:revision>
  <dcterms:created xsi:type="dcterms:W3CDTF">2026-03-11T15:41:00Z</dcterms:created>
  <dcterms:modified xsi:type="dcterms:W3CDTF">2026-03-15T20:24:00Z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