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5C6F5A3D" w:rsidP="1505BFE7" w:rsidRDefault="5C6F5A3D" w14:paraId="73D55B84" w14:textId="4D8A1A27">
      <w:pPr>
        <w:rPr>
          <w:color w:val="auto"/>
          <w:u w:val="single"/>
        </w:rPr>
      </w:pPr>
      <w:r w:rsidRPr="1505BFE7" w:rsidR="5C6F5A3D">
        <w:rPr>
          <w:color w:val="auto"/>
          <w:u w:val="single"/>
        </w:rPr>
        <w:t xml:space="preserve">Reference List- </w:t>
      </w:r>
      <w:r w:rsidRPr="1505BFE7" w:rsidR="5C6F5A3D">
        <w:rPr>
          <w:color w:val="auto"/>
          <w:u w:val="single"/>
        </w:rPr>
        <w:t>Language</w:t>
      </w:r>
      <w:r w:rsidRPr="1505BFE7" w:rsidR="5C6F5A3D">
        <w:rPr>
          <w:color w:val="auto"/>
          <w:u w:val="single"/>
        </w:rPr>
        <w:t xml:space="preserve"> and Literacy</w:t>
      </w:r>
      <w:r w:rsidRPr="1505BFE7" w:rsidR="5C6F5A3D">
        <w:rPr>
          <w:color w:val="auto"/>
        </w:rPr>
        <w:t xml:space="preserve"> </w:t>
      </w:r>
    </w:p>
    <w:p w:rsidR="1505BFE7" w:rsidP="1505BFE7" w:rsidRDefault="1505BFE7" w14:paraId="299AC917" w14:textId="5EAC9402">
      <w:pPr>
        <w:pStyle w:val="Normal"/>
        <w:rPr>
          <w:color w:val="auto"/>
        </w:rPr>
      </w:pPr>
    </w:p>
    <w:p w:rsidR="585A1A0E" w:rsidP="1505BFE7" w:rsidRDefault="585A1A0E" w14:paraId="1DAFAE79" w14:textId="45B3597C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1505BFE7" w:rsidR="585A1A0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BBC, (2014) </w:t>
      </w:r>
      <w:r w:rsidRPr="1505BFE7" w:rsidR="585A1A0E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>Why asking questions is important</w:t>
      </w:r>
      <w:r w:rsidRPr="1505BFE7" w:rsidR="585A1A0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Available</w:t>
      </w:r>
      <w:r w:rsidRPr="1505BFE7" w:rsidR="6168ACF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505BFE7" w:rsidR="585A1A0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at </w:t>
      </w:r>
      <w:hyperlink r:id="R6d83a0e59b9449db">
        <w:r w:rsidRPr="1505BFE7" w:rsidR="585A1A0E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0070C0"/>
            <w:sz w:val="22"/>
            <w:szCs w:val="22"/>
            <w:lang w:val="en-GB"/>
          </w:rPr>
          <w:t>https://www.bbc.co.uk/blogs/cbeebiesgrownups/entries/2dbb4532-3bc2-33b7-a3da-bd0713c8bd28</w:t>
        </w:r>
      </w:hyperlink>
    </w:p>
    <w:p w:rsidR="585A1A0E" w:rsidP="1505BFE7" w:rsidRDefault="585A1A0E" w14:paraId="64AE1A61" w14:textId="52009CD2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  <w:r w:rsidRPr="1505BFE7" w:rsidR="585A1A0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(Accessed on 25</w:t>
      </w:r>
      <w:r w:rsidRPr="1505BFE7" w:rsidR="585A1A0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1505BFE7" w:rsidR="585A1A0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November).</w:t>
      </w:r>
    </w:p>
    <w:p w:rsidR="25EFF669" w:rsidP="1505BFE7" w:rsidRDefault="25EFF669" w14:paraId="180E8C37" w14:textId="456C97DE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  <w:r w:rsidRPr="1505BFE7" w:rsidR="25EFF66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Cherry, (2019) </w:t>
      </w:r>
      <w:r w:rsidRPr="1505BFE7" w:rsidR="0BA8FF66">
        <w:rPr>
          <w:rFonts w:ascii="Arial" w:hAnsi="Arial" w:eastAsia="Arial" w:cs="Arial"/>
          <w:b w:val="0"/>
          <w:bCs w:val="0"/>
          <w:i w:val="1"/>
          <w:iCs w:val="1"/>
          <w:noProof w:val="0"/>
          <w:color w:val="212121"/>
          <w:sz w:val="22"/>
          <w:szCs w:val="22"/>
          <w:lang w:val="en-GB"/>
        </w:rPr>
        <w:t>The Sensorimotor Stage of Cognitive Development</w:t>
      </w:r>
      <w:r w:rsidRPr="1505BFE7" w:rsidR="0BA8FF66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 xml:space="preserve"> </w:t>
      </w:r>
      <w:r w:rsidRPr="1505BFE7" w:rsidR="25EFF66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Available at: </w:t>
      </w:r>
      <w:hyperlink r:id="R51704aada0a54711">
        <w:r w:rsidRPr="1505BFE7" w:rsidR="25EFF669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0070C0"/>
            <w:sz w:val="22"/>
            <w:szCs w:val="22"/>
            <w:lang w:val="en-GB"/>
          </w:rPr>
          <w:t>https://www.verywellmind.com/sensorimotor-stage-of-cognitive-development-2795462</w:t>
        </w:r>
      </w:hyperlink>
    </w:p>
    <w:p w:rsidR="25EFF669" w:rsidP="1505BFE7" w:rsidRDefault="25EFF669" w14:paraId="0B1A1272" w14:textId="6C3DEA08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505BFE7" w:rsidR="25EFF66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(Accessed on 26</w:t>
      </w:r>
      <w:r w:rsidRPr="1505BFE7" w:rsidR="25EFF66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1505BFE7" w:rsidR="25EFF66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November 2020).</w:t>
      </w:r>
    </w:p>
    <w:p w:rsidR="2339C0CC" w:rsidP="1505BFE7" w:rsidRDefault="2339C0CC" w14:paraId="59191672" w14:textId="0E8FEC41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505BFE7" w:rsidR="2339C0C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Collier, (2019) </w:t>
      </w:r>
      <w:r w:rsidRPr="1505BFE7" w:rsidR="0ED52E0B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 xml:space="preserve">Why is reading important for children? </w:t>
      </w:r>
      <w:r w:rsidRPr="1505BFE7" w:rsidR="2339C0C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Available at: </w:t>
      </w:r>
      <w:hyperlink r:id="R28649d304886468d">
        <w:r w:rsidRPr="1505BFE7" w:rsidR="2339C0CC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0070C0"/>
            <w:sz w:val="22"/>
            <w:szCs w:val="22"/>
            <w:lang w:val="en-GB"/>
          </w:rPr>
          <w:t>https://www.highspeedtraining.co.uk/hub/why-is-reading-important-for-children/</w:t>
        </w:r>
      </w:hyperlink>
    </w:p>
    <w:p w:rsidR="2339C0CC" w:rsidP="1505BFE7" w:rsidRDefault="2339C0CC" w14:paraId="714D2BF6" w14:textId="61D97EE0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505BFE7" w:rsidR="2339C0C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(Accessed on 25</w:t>
      </w:r>
      <w:r w:rsidRPr="1505BFE7" w:rsidR="2339C0C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1505BFE7" w:rsidR="2339C0C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November 2020).</w:t>
      </w:r>
    </w:p>
    <w:p w:rsidR="5C6F5A3D" w:rsidP="1505BFE7" w:rsidRDefault="5C6F5A3D" w14:paraId="32907CDE" w14:textId="3A6F0A7C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  <w:r w:rsidRPr="1505BFE7" w:rsidR="5C6F5A3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Courtney, (2016) </w:t>
      </w:r>
      <w:proofErr w:type="spellStart"/>
      <w:r w:rsidRPr="1505BFE7" w:rsidR="5C6F5A3D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>Onompato</w:t>
      </w:r>
      <w:proofErr w:type="spellEnd"/>
      <w:r w:rsidRPr="1505BFE7" w:rsidR="5C6F5A3D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 xml:space="preserve">-what-a? </w:t>
      </w:r>
      <w:r w:rsidRPr="1505BFE7" w:rsidR="4B8CED46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 xml:space="preserve">Picture books that </w:t>
      </w:r>
      <w:proofErr w:type="spellStart"/>
      <w:r w:rsidRPr="1505BFE7" w:rsidR="4B8CED46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>utalize</w:t>
      </w:r>
      <w:proofErr w:type="spellEnd"/>
      <w:r w:rsidRPr="1505BFE7" w:rsidR="4B8CED46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 xml:space="preserve"> Onomatopoeia</w:t>
      </w:r>
      <w:r w:rsidRPr="1505BFE7" w:rsidR="4B8CED46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505BFE7" w:rsidR="5C6F5A3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Available at</w:t>
      </w:r>
      <w:r w:rsidRPr="1505BFE7" w:rsidR="45AA8904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hyperlink r:id="Rc07c267354864ff3">
        <w:r w:rsidRPr="1505BFE7" w:rsidR="5C6F5A3D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0070C0"/>
            <w:sz w:val="22"/>
            <w:szCs w:val="22"/>
            <w:lang w:val="en-GB"/>
          </w:rPr>
          <w:t>http://nashvillepubliclibrary.org/bringingbookstolife/2016/02/15/onomato-what-a-books-that-utilize-onomatopoeia/</w:t>
        </w:r>
      </w:hyperlink>
    </w:p>
    <w:p w:rsidR="5C6F5A3D" w:rsidP="1505BFE7" w:rsidRDefault="5C6F5A3D" w14:paraId="5A305CD1" w14:textId="71B6992C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505BFE7" w:rsidR="5C6F5A3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(Accessed on 23</w:t>
      </w:r>
      <w:r w:rsidRPr="1505BFE7" w:rsidR="5C6F5A3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vertAlign w:val="superscript"/>
          <w:lang w:val="en-GB"/>
        </w:rPr>
        <w:t>rd</w:t>
      </w:r>
      <w:r w:rsidRPr="1505BFE7" w:rsidR="5C6F5A3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November 2020)</w:t>
      </w:r>
      <w:r w:rsidRPr="1505BFE7" w:rsidR="71A97AE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.</w:t>
      </w:r>
    </w:p>
    <w:p w:rsidR="2C4853B3" w:rsidP="1505BFE7" w:rsidRDefault="2C4853B3" w14:paraId="53E39E06" w14:textId="603F02FA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1505BFE7" w:rsidR="2C4853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Crystal,</w:t>
      </w:r>
      <w:r w:rsidRPr="1505BFE7" w:rsidR="734FD3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D</w:t>
      </w:r>
      <w:r w:rsidRPr="1505BFE7" w:rsidR="5E8EDA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. </w:t>
      </w:r>
      <w:r w:rsidRPr="1505BFE7" w:rsidR="2C4853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(1989) </w:t>
      </w:r>
      <w:r w:rsidRPr="1505BFE7" w:rsidR="2C4853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Listen to Your Child: A Parent's Guide to Children's Language </w:t>
      </w:r>
      <w:r w:rsidRPr="1505BFE7" w:rsidR="12015C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London:</w:t>
      </w:r>
      <w:r w:rsidRPr="1505BFE7" w:rsidR="12015C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 </w:t>
      </w:r>
      <w:r w:rsidRPr="1505BFE7" w:rsidR="2C4853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Penguin UK</w:t>
      </w:r>
      <w:r w:rsidRPr="1505BFE7" w:rsidR="3D3608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p.14.</w:t>
      </w:r>
    </w:p>
    <w:p w:rsidR="2C5F1BDC" w:rsidP="1505BFE7" w:rsidRDefault="2C5F1BDC" w14:paraId="1C0A17FF" w14:textId="001FE7A6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1505BFE7" w:rsidR="2C5F1B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Crystal, </w:t>
      </w:r>
      <w:r w:rsidRPr="1505BFE7" w:rsidR="50DDC3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D</w:t>
      </w:r>
      <w:r w:rsidRPr="1505BFE7" w:rsidR="071BCC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.</w:t>
      </w:r>
      <w:r w:rsidRPr="1505BFE7" w:rsidR="50DDC3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1505BFE7" w:rsidR="2C5F1B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(2010) </w:t>
      </w:r>
      <w:r w:rsidRPr="1505BFE7" w:rsidR="2C5F1B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A Little Book of </w:t>
      </w:r>
      <w:r w:rsidRPr="1505BFE7" w:rsidR="530C84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Language</w:t>
      </w:r>
      <w:r w:rsidRPr="1505BFE7" w:rsidR="2C5F1B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 </w:t>
      </w:r>
      <w:r w:rsidRPr="1505BFE7" w:rsidR="43186C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London: Yale University P</w:t>
      </w:r>
      <w:r w:rsidRPr="1505BFE7" w:rsidR="2DE16C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ress</w:t>
      </w:r>
      <w:r w:rsidRPr="1505BFE7" w:rsidR="66F228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p.4.</w:t>
      </w:r>
    </w:p>
    <w:p w:rsidR="2EAF4D26" w:rsidP="1505BFE7" w:rsidRDefault="2EAF4D26" w14:paraId="1125A2C3" w14:textId="46C1DDF4">
      <w:pPr>
        <w:pStyle w:val="Heading1"/>
        <w:spacing w:before="240" w:after="0" w:line="259" w:lineRule="auto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1505BFE7" w:rsidR="2EAF4D2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Heathfield, (2020) </w:t>
      </w:r>
      <w:r w:rsidRPr="1505BFE7" w:rsidR="2EAF4D26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Rhythm, rhyme, repetition, reasoning and response in oral storytelling</w:t>
      </w:r>
      <w:r w:rsidRPr="1505BFE7" w:rsidR="2EAF4D2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EAF4D26" w:rsidP="1505BFE7" w:rsidRDefault="2EAF4D26" w14:paraId="4E3DF768" w14:textId="6C1456B9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505BFE7" w:rsidR="2EAF4D2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Available at:</w:t>
      </w:r>
      <w:r w:rsidRPr="1505BFE7" w:rsidR="2EAF4D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b47a8b0d042a4742">
        <w:r w:rsidRPr="1505BFE7" w:rsidR="2EAF4D26">
          <w:rPr>
            <w:rStyle w:val="Hyperlink"/>
            <w:rFonts w:ascii="Arial" w:hAnsi="Arial" w:eastAsia="Arial" w:cs="Arial"/>
            <w:noProof w:val="0"/>
            <w:color w:val="0070C0"/>
            <w:sz w:val="22"/>
            <w:szCs w:val="22"/>
            <w:lang w:val="en-GB"/>
          </w:rPr>
          <w:t>https://www.teachingenglish.org.uk/article/rhythm-rhyme-repetition-reasoning-response-oral-storytelling</w:t>
        </w:r>
      </w:hyperlink>
    </w:p>
    <w:p w:rsidR="2EAF4D26" w:rsidP="1505BFE7" w:rsidRDefault="2EAF4D26" w14:paraId="5C761219" w14:textId="16E67AFE">
      <w:pPr>
        <w:pStyle w:val="Normal"/>
        <w:spacing w:after="160" w:line="259" w:lineRule="auto"/>
        <w:rPr>
          <w:rFonts w:ascii="Arial" w:hAnsi="Arial" w:eastAsia="Arial" w:cs="Arial"/>
          <w:noProof w:val="0"/>
          <w:color w:val="0070C0"/>
          <w:sz w:val="22"/>
          <w:szCs w:val="22"/>
          <w:lang w:val="en-GB"/>
        </w:rPr>
      </w:pPr>
      <w:r w:rsidRPr="1505BFE7" w:rsidR="2EAF4D2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(Accessed on 25</w:t>
      </w:r>
      <w:r w:rsidRPr="1505BFE7" w:rsidR="2EAF4D26">
        <w:rPr>
          <w:rFonts w:ascii="Arial" w:hAnsi="Arial" w:eastAsia="Arial" w:cs="Arial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1505BFE7" w:rsidR="2EAF4D2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November 2020).</w:t>
      </w:r>
    </w:p>
    <w:p w:rsidR="4A3FAB7D" w:rsidP="1505BFE7" w:rsidRDefault="4A3FAB7D" w14:paraId="13123B43" w14:textId="730F1A65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505BFE7" w:rsidR="4A3FAB7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Hicks, (2020) </w:t>
      </w:r>
      <w:r w:rsidRPr="1505BFE7" w:rsidR="2DBF80A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>Healthy interactions with children – Tone of voice</w:t>
      </w:r>
      <w:r w:rsidRPr="1505BFE7" w:rsidR="2DBF80A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505BFE7" w:rsidR="4A3FAB7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Available at </w:t>
      </w:r>
      <w:hyperlink r:id="Rd917af0ddb3b4ee8">
        <w:r w:rsidRPr="1505BFE7" w:rsidR="4A3FAB7D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0070C0"/>
            <w:sz w:val="22"/>
            <w:szCs w:val="22"/>
            <w:lang w:val="en-GB"/>
          </w:rPr>
          <w:t>https://www.thekidcounselor.com/2007/03/healthy-interactions-with-children-tone-of-voice/</w:t>
        </w:r>
      </w:hyperlink>
    </w:p>
    <w:p w:rsidR="4A3FAB7D" w:rsidP="1505BFE7" w:rsidRDefault="4A3FAB7D" w14:paraId="525DA55D" w14:textId="28F63BD3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505BFE7" w:rsidR="4A3FAB7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(Accessed on 24</w:t>
      </w:r>
      <w:r w:rsidRPr="1505BFE7" w:rsidR="4A3FAB7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1505BFE7" w:rsidR="4A3FAB7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November 2020).</w:t>
      </w:r>
    </w:p>
    <w:p w:rsidR="5ED203D8" w:rsidP="1505BFE7" w:rsidRDefault="5ED203D8" w14:paraId="3B82CECA" w14:textId="20025C66">
      <w:pPr>
        <w:spacing w:after="160" w:line="259" w:lineRule="auto"/>
        <w:rPr>
          <w:rFonts w:ascii="Arial" w:hAnsi="Arial" w:eastAsia="Arial" w:cs="Arial"/>
          <w:noProof w:val="0"/>
          <w:color w:val="0070C0"/>
          <w:sz w:val="22"/>
          <w:szCs w:val="22"/>
          <w:lang w:val="en-GB"/>
        </w:rPr>
      </w:pPr>
      <w:r w:rsidRPr="1505BFE7" w:rsidR="5ED203D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Kumon, (2016) </w:t>
      </w:r>
      <w:r w:rsidRPr="1505BFE7" w:rsidR="02ABBFE5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 xml:space="preserve">The benefits of </w:t>
      </w:r>
      <w:r w:rsidRPr="1505BFE7" w:rsidR="02ABBFE5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storytelling</w:t>
      </w:r>
      <w:r w:rsidRPr="1505BFE7" w:rsidR="02ABBFE5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 xml:space="preserve"> </w:t>
      </w:r>
      <w:r w:rsidRPr="1505BFE7" w:rsidR="5ED203D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Available at </w:t>
      </w:r>
      <w:hyperlink r:id="Ra5237d9c8e8140b8">
        <w:r w:rsidRPr="1505BFE7" w:rsidR="5ED203D8">
          <w:rPr>
            <w:rStyle w:val="Hyperlink"/>
            <w:rFonts w:ascii="Arial" w:hAnsi="Arial" w:eastAsia="Arial" w:cs="Arial"/>
            <w:noProof w:val="0"/>
            <w:color w:val="0070C0"/>
            <w:sz w:val="22"/>
            <w:szCs w:val="22"/>
            <w:lang w:val="en-GB"/>
          </w:rPr>
          <w:t>https://www.kumon.co.uk/blog/the-benefits-of-storytelling/</w:t>
        </w:r>
      </w:hyperlink>
    </w:p>
    <w:p w:rsidR="5ED203D8" w:rsidP="1505BFE7" w:rsidRDefault="5ED203D8" w14:paraId="5822FC9A" w14:textId="279D9132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505BFE7" w:rsidR="5ED203D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(Accessed on 23</w:t>
      </w:r>
      <w:r w:rsidRPr="1505BFE7" w:rsidR="5ED203D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vertAlign w:val="superscript"/>
          <w:lang w:val="en-GB"/>
        </w:rPr>
        <w:t>rd</w:t>
      </w:r>
      <w:r w:rsidRPr="1505BFE7" w:rsidR="5ED203D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November 2020).</w:t>
      </w:r>
    </w:p>
    <w:p w:rsidR="301840FA" w:rsidP="1505BFE7" w:rsidRDefault="301840FA" w14:paraId="51B99656" w14:textId="115BFD72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1505BFE7" w:rsidR="301840FA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Laing, C. (2019) ‘A role for onomatopoeia in early language: evidence from phonological development’, </w:t>
      </w:r>
      <w:r w:rsidRPr="1505BFE7" w:rsidR="301840FA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Language and Cognition</w:t>
      </w:r>
      <w:r w:rsidRPr="1505BFE7" w:rsidR="301840FA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505BFE7" w:rsidR="301840FA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11</w:t>
      </w:r>
      <w:r w:rsidRPr="1505BFE7" w:rsidR="301840FA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(2), pp.173-187.</w:t>
      </w:r>
    </w:p>
    <w:p w:rsidR="55B537D7" w:rsidP="1505BFE7" w:rsidRDefault="55B537D7" w14:paraId="4367543A" w14:textId="2EF2B57F">
      <w:pPr>
        <w:spacing w:after="160" w:line="259" w:lineRule="auto"/>
        <w:rPr>
          <w:rFonts w:ascii="Calibri" w:hAnsi="Calibri" w:eastAsia="Calibri" w:cs="Calibri"/>
          <w:noProof w:val="0"/>
          <w:color w:val="0070C0"/>
          <w:sz w:val="22"/>
          <w:szCs w:val="22"/>
          <w:lang w:val="en-GB"/>
        </w:rPr>
      </w:pPr>
      <w:proofErr w:type="spellStart"/>
      <w:r w:rsidRPr="1505BFE7" w:rsidR="55B537D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Lemetyinen</w:t>
      </w:r>
      <w:proofErr w:type="spellEnd"/>
      <w:r w:rsidRPr="1505BFE7" w:rsidR="55B537D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, (2012) </w:t>
      </w:r>
      <w:r w:rsidRPr="1505BFE7" w:rsidR="55B537D7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 xml:space="preserve">Language </w:t>
      </w:r>
      <w:r w:rsidRPr="1505BFE7" w:rsidR="1220E93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>Acquisition</w:t>
      </w:r>
      <w:r w:rsidRPr="1505BFE7" w:rsidR="1220E93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505BFE7" w:rsidR="55B537D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Available at </w:t>
      </w:r>
      <w:hyperlink r:id="Rf8227d0ca2684bae">
        <w:r w:rsidRPr="1505BFE7" w:rsidR="55B537D7">
          <w:rPr>
            <w:rStyle w:val="Hyperlink"/>
            <w:rFonts w:ascii="Calibri" w:hAnsi="Calibri" w:eastAsia="Calibri" w:cs="Calibri"/>
            <w:noProof w:val="0"/>
            <w:color w:val="0070C0"/>
            <w:sz w:val="22"/>
            <w:szCs w:val="22"/>
            <w:lang w:val="en-GB"/>
          </w:rPr>
          <w:t>https://www.simplypsychology.org/language.html</w:t>
        </w:r>
      </w:hyperlink>
    </w:p>
    <w:p w:rsidR="55B537D7" w:rsidP="1505BFE7" w:rsidRDefault="55B537D7" w14:paraId="358FFD22" w14:textId="076E2888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505BFE7" w:rsidR="55B537D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(Accessed on 24</w:t>
      </w:r>
      <w:r w:rsidRPr="1505BFE7" w:rsidR="55B537D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1505BFE7" w:rsidR="55B537D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November 2020).</w:t>
      </w:r>
    </w:p>
    <w:p w:rsidR="1505BFE7" w:rsidP="1505BFE7" w:rsidRDefault="1505BFE7" w14:paraId="357500EF" w14:textId="3284B445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</w:p>
    <w:p w:rsidR="1505BFE7" w:rsidP="1505BFE7" w:rsidRDefault="1505BFE7" w14:paraId="7C1781D8" w14:textId="754556DA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</w:p>
    <w:p w:rsidR="1505BFE7" w:rsidP="1505BFE7" w:rsidRDefault="1505BFE7" w14:paraId="7BA27514" w14:textId="19D5101B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</w:p>
    <w:p w:rsidR="1505BFE7" w:rsidP="1505BFE7" w:rsidRDefault="1505BFE7" w14:paraId="51BF2898" w14:textId="422FEB27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</w:p>
    <w:p w:rsidR="5232DDAF" w:rsidP="1505BFE7" w:rsidRDefault="5232DDAF" w14:paraId="69F5FDB7" w14:textId="28C133CC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505BFE7" w:rsidR="5232DDA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(Lewis, 2019) </w:t>
      </w:r>
      <w:r w:rsidRPr="1505BFE7" w:rsidR="5232DDAF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>Toddler reading time</w:t>
      </w:r>
      <w:r w:rsidRPr="1505BFE7" w:rsidR="5232DDA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Available at </w:t>
      </w:r>
      <w:hyperlink r:id="Rf9ab0ab6c2f14ce1">
        <w:r w:rsidRPr="1505BFE7" w:rsidR="5232DDAF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0070C0"/>
            <w:sz w:val="22"/>
            <w:szCs w:val="22"/>
            <w:lang w:val="en-GB"/>
          </w:rPr>
          <w:t>https://kidshealth.org/en/parents/reading-toddler.html</w:t>
        </w:r>
      </w:hyperlink>
    </w:p>
    <w:p w:rsidR="5232DDAF" w:rsidP="1505BFE7" w:rsidRDefault="5232DDAF" w14:paraId="0A33A37E" w14:textId="1DD78D6E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505BFE7" w:rsidR="5232DDA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(Accessed on 25</w:t>
      </w:r>
      <w:r w:rsidRPr="1505BFE7" w:rsidR="5232DDA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1505BFE7" w:rsidR="5232DDA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November 2020).</w:t>
      </w:r>
    </w:p>
    <w:p w:rsidR="749F8A6D" w:rsidP="1505BFE7" w:rsidRDefault="749F8A6D" w14:paraId="3AA9A26C" w14:textId="6CF92C36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1505BFE7" w:rsidR="749F8A6D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Neaum</w:t>
      </w:r>
      <w:proofErr w:type="spellEnd"/>
      <w:r w:rsidRPr="1505BFE7" w:rsidR="749F8A6D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, S. (2012) </w:t>
      </w:r>
      <w:r w:rsidRPr="1505BFE7" w:rsidR="749F8A6D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Language and literacy for the early years. </w:t>
      </w:r>
      <w:r w:rsidRPr="1505BFE7" w:rsidR="749F8A6D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London: Sage Publications Ltd.</w:t>
      </w:r>
    </w:p>
    <w:p w:rsidR="749F8A6D" w:rsidP="1505BFE7" w:rsidRDefault="749F8A6D" w14:paraId="60492A05" w14:textId="1D1B5CC6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505BFE7" w:rsidR="749F8A6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Stoyle, P.</w:t>
      </w:r>
      <w:r w:rsidRPr="1505BFE7" w:rsidR="4BD664E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505BFE7" w:rsidR="749F8A6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et</w:t>
      </w:r>
      <w:r w:rsidRPr="1505BFE7" w:rsidR="749F8A6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al.</w:t>
      </w:r>
      <w:r w:rsidRPr="1505BFE7" w:rsidR="798BEE9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505BFE7" w:rsidR="749F8A6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(no date)</w:t>
      </w:r>
      <w:r w:rsidRPr="1505BFE7" w:rsidR="5D008FE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505BFE7" w:rsidR="5D008FED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>Story telling benefits and tips</w:t>
      </w:r>
      <w:r w:rsidRPr="1505BFE7" w:rsidR="749F8A6D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 xml:space="preserve"> </w:t>
      </w:r>
      <w:r w:rsidRPr="1505BFE7" w:rsidR="749F8A6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Available at: </w:t>
      </w:r>
      <w:hyperlink r:id="Rb4ff6dba6ef54d67">
        <w:r w:rsidRPr="1505BFE7" w:rsidR="749F8A6D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0070C0"/>
            <w:sz w:val="22"/>
            <w:szCs w:val="22"/>
            <w:lang w:val="en-GB"/>
          </w:rPr>
          <w:t>https://www.teachingenglish.org.uk/article/storytelling-benefits-tips</w:t>
        </w:r>
      </w:hyperlink>
    </w:p>
    <w:p w:rsidR="54E4F7D2" w:rsidP="1505BFE7" w:rsidRDefault="54E4F7D2" w14:paraId="440FBB63" w14:textId="7FE1CEAD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0070C0"/>
          <w:sz w:val="22"/>
          <w:szCs w:val="22"/>
          <w:lang w:val="en-GB"/>
        </w:rPr>
      </w:pPr>
      <w:r w:rsidRPr="1505BFE7" w:rsidR="54E4F7D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(Accessed on 23</w:t>
      </w:r>
      <w:r w:rsidRPr="1505BFE7" w:rsidR="54E4F7D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vertAlign w:val="superscript"/>
          <w:lang w:val="en-GB"/>
        </w:rPr>
        <w:t>rd</w:t>
      </w:r>
      <w:r w:rsidRPr="1505BFE7" w:rsidR="54E4F7D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November 2020).</w:t>
      </w:r>
    </w:p>
    <w:p w:rsidR="54E4F7D2" w:rsidP="1505BFE7" w:rsidRDefault="54E4F7D2" w14:paraId="3F3F215B" w14:textId="0B266F57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505BFE7" w:rsidR="54E4F7D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Peha, (2003) </w:t>
      </w:r>
      <w:r w:rsidRPr="1505BFE7" w:rsidR="54E4F7D2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>What can you say about a book?</w:t>
      </w:r>
      <w:r w:rsidRPr="1505BFE7" w:rsidR="54E4F7D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Available at: </w:t>
      </w:r>
      <w:hyperlink r:id="Re90035e19a424c3b">
        <w:r w:rsidRPr="1505BFE7" w:rsidR="54E4F7D2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0070C0"/>
            <w:sz w:val="22"/>
            <w:szCs w:val="22"/>
            <w:lang w:val="en-GB"/>
          </w:rPr>
          <w:t>https://www.ttms.org/say_about_a_book/how_do_expressive_readers_read.htm</w:t>
        </w:r>
      </w:hyperlink>
    </w:p>
    <w:p w:rsidR="54E4F7D2" w:rsidP="1505BFE7" w:rsidRDefault="54E4F7D2" w14:paraId="677B91C9" w14:textId="1E43ABD6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505BFE7" w:rsidR="54E4F7D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(Accessed on 24</w:t>
      </w:r>
      <w:r w:rsidRPr="1505BFE7" w:rsidR="54E4F7D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1505BFE7" w:rsidR="54E4F7D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November 2020).</w:t>
      </w:r>
    </w:p>
    <w:p w:rsidR="6A3C855F" w:rsidP="1505BFE7" w:rsidRDefault="6A3C855F" w14:paraId="2A76489F" w14:textId="74671DBA">
      <w:pPr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1505BFE7" w:rsidR="6A3C855F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Pickert, S. (1978) ‘Repetitive Sentence Patterns in Children's Books’</w:t>
      </w:r>
      <w:r w:rsidRPr="1505BFE7" w:rsidR="6A3C855F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Language Arts America,</w:t>
      </w:r>
      <w:r w:rsidRPr="1505BFE7" w:rsidR="6A3C855F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05BFE7" w:rsidR="6FA1E7DD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1505BFE7" w:rsidR="6A3C855F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55</w:t>
      </w:r>
      <w:r w:rsidRPr="1505BFE7" w:rsidR="29FCEC71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1505BFE7" w:rsidR="6A3C855F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, p.16–18</w:t>
      </w:r>
      <w:r w:rsidRPr="1505BFE7" w:rsidR="11D4C430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0D3A767" w:rsidP="1505BFE7" w:rsidRDefault="10D3A767" w14:paraId="0741591C" w14:textId="1E861F97">
      <w:pPr>
        <w:pStyle w:val="Normal"/>
        <w:rPr>
          <w:noProof w:val="0"/>
          <w:color w:val="auto"/>
          <w:sz w:val="22"/>
          <w:szCs w:val="22"/>
          <w:lang w:val="en-GB"/>
        </w:rPr>
      </w:pPr>
      <w:r w:rsidRPr="1505BFE7" w:rsidR="10D3A767">
        <w:rPr>
          <w:noProof w:val="0"/>
          <w:color w:val="auto"/>
          <w:sz w:val="22"/>
          <w:szCs w:val="22"/>
          <w:lang w:val="en-GB"/>
        </w:rPr>
        <w:t xml:space="preserve">Stein, (2018) </w:t>
      </w:r>
      <w:r w:rsidRPr="1505BFE7" w:rsidR="10D3A767">
        <w:rPr>
          <w:i w:val="1"/>
          <w:iCs w:val="1"/>
          <w:noProof w:val="0"/>
          <w:color w:val="auto"/>
          <w:sz w:val="22"/>
          <w:szCs w:val="22"/>
          <w:lang w:val="en-GB"/>
        </w:rPr>
        <w:t xml:space="preserve">Onomatopoeia: </w:t>
      </w:r>
      <w:r w:rsidRPr="1505BFE7" w:rsidR="19E23A4E">
        <w:rPr>
          <w:i w:val="1"/>
          <w:iCs w:val="1"/>
          <w:noProof w:val="0"/>
          <w:color w:val="auto"/>
          <w:sz w:val="22"/>
          <w:szCs w:val="22"/>
          <w:lang w:val="en-GB"/>
        </w:rPr>
        <w:t>W</w:t>
      </w:r>
      <w:r w:rsidRPr="1505BFE7" w:rsidR="10D3A767">
        <w:rPr>
          <w:i w:val="1"/>
          <w:iCs w:val="1"/>
          <w:noProof w:val="0"/>
          <w:color w:val="auto"/>
          <w:sz w:val="22"/>
          <w:szCs w:val="22"/>
          <w:lang w:val="en-GB"/>
        </w:rPr>
        <w:t xml:space="preserve">ords </w:t>
      </w:r>
      <w:r w:rsidRPr="1505BFE7" w:rsidR="11C6A233">
        <w:rPr>
          <w:i w:val="1"/>
          <w:iCs w:val="1"/>
          <w:noProof w:val="0"/>
          <w:color w:val="auto"/>
          <w:sz w:val="22"/>
          <w:szCs w:val="22"/>
          <w:lang w:val="en-GB"/>
        </w:rPr>
        <w:t>L</w:t>
      </w:r>
      <w:r w:rsidRPr="1505BFE7" w:rsidR="10D3A767">
        <w:rPr>
          <w:i w:val="1"/>
          <w:iCs w:val="1"/>
          <w:noProof w:val="0"/>
          <w:color w:val="auto"/>
          <w:sz w:val="22"/>
          <w:szCs w:val="22"/>
          <w:lang w:val="en-GB"/>
        </w:rPr>
        <w:t xml:space="preserve">ist </w:t>
      </w:r>
      <w:r w:rsidRPr="1505BFE7" w:rsidR="471B270E">
        <w:rPr>
          <w:i w:val="1"/>
          <w:iCs w:val="1"/>
          <w:noProof w:val="0"/>
          <w:color w:val="auto"/>
          <w:sz w:val="22"/>
          <w:szCs w:val="22"/>
          <w:lang w:val="en-GB"/>
        </w:rPr>
        <w:t>&amp; Examples</w:t>
      </w:r>
      <w:r w:rsidRPr="1505BFE7" w:rsidR="471B270E">
        <w:rPr>
          <w:i w:val="1"/>
          <w:iCs w:val="1"/>
          <w:noProof w:val="0"/>
          <w:color w:val="auto"/>
          <w:sz w:val="22"/>
          <w:szCs w:val="22"/>
          <w:lang w:val="en-GB"/>
        </w:rPr>
        <w:t xml:space="preserve"> </w:t>
      </w:r>
      <w:r w:rsidRPr="1505BFE7" w:rsidR="10D3A767">
        <w:rPr>
          <w:noProof w:val="0"/>
          <w:color w:val="auto"/>
          <w:sz w:val="22"/>
          <w:szCs w:val="22"/>
          <w:lang w:val="en-GB"/>
        </w:rPr>
        <w:t xml:space="preserve">Available at: </w:t>
      </w:r>
      <w:hyperlink r:id="Rb4a44b6d968747de">
        <w:r w:rsidRPr="1505BFE7" w:rsidR="10D3A767">
          <w:rPr>
            <w:rStyle w:val="Hyperlink"/>
            <w:noProof w:val="0"/>
            <w:color w:val="0070C0"/>
            <w:sz w:val="22"/>
            <w:szCs w:val="22"/>
            <w:lang w:val="en-GB"/>
          </w:rPr>
          <w:t>https://thinkwritten.com/onomatopoeia/</w:t>
        </w:r>
      </w:hyperlink>
    </w:p>
    <w:p w:rsidR="10D3A767" w:rsidP="1505BFE7" w:rsidRDefault="10D3A767" w14:paraId="4E888BAB" w14:textId="4007FA3E">
      <w:pPr>
        <w:pStyle w:val="Normal"/>
        <w:rPr>
          <w:noProof w:val="0"/>
          <w:color w:val="auto"/>
          <w:sz w:val="22"/>
          <w:szCs w:val="22"/>
          <w:lang w:val="en-GB"/>
        </w:rPr>
      </w:pPr>
      <w:r w:rsidRPr="1505BFE7" w:rsidR="10D3A767">
        <w:rPr>
          <w:noProof w:val="0"/>
          <w:color w:val="auto"/>
          <w:sz w:val="22"/>
          <w:szCs w:val="22"/>
          <w:lang w:val="en-GB"/>
        </w:rPr>
        <w:t>(Accessed on 24</w:t>
      </w:r>
      <w:r w:rsidRPr="1505BFE7" w:rsidR="10D3A767">
        <w:rPr>
          <w:noProof w:val="0"/>
          <w:color w:val="auto"/>
          <w:sz w:val="22"/>
          <w:szCs w:val="22"/>
          <w:lang w:val="en-GB"/>
        </w:rPr>
        <w:t>th</w:t>
      </w:r>
      <w:r w:rsidRPr="1505BFE7" w:rsidR="10D3A767">
        <w:rPr>
          <w:noProof w:val="0"/>
          <w:color w:val="auto"/>
          <w:sz w:val="22"/>
          <w:szCs w:val="22"/>
          <w:lang w:val="en-GB"/>
        </w:rPr>
        <w:t xml:space="preserve"> November 2020).</w:t>
      </w:r>
    </w:p>
    <w:p w:rsidR="1505BFE7" w:rsidP="1505BFE7" w:rsidRDefault="1505BFE7" w14:paraId="24C1E898" w14:textId="0205167F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05BFE7" w:rsidP="1505BFE7" w:rsidRDefault="1505BFE7" w14:paraId="7504A0F2" w14:textId="031BDA76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05BFE7" w:rsidP="1505BFE7" w:rsidRDefault="1505BFE7" w14:paraId="1B56AAB2" w14:textId="3C1DE044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05BFE7" w:rsidP="1505BFE7" w:rsidRDefault="1505BFE7" w14:paraId="29E64E96" w14:textId="337E9292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</w:p>
    <w:p w:rsidR="1505BFE7" w:rsidP="1505BFE7" w:rsidRDefault="1505BFE7" w14:paraId="49136615" w14:textId="377DCD1F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</w:p>
    <w:p w:rsidR="1505BFE7" w:rsidP="1505BFE7" w:rsidRDefault="1505BFE7" w14:paraId="04B04569" w14:textId="197E7B97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</w:p>
    <w:p w:rsidR="1505BFE7" w:rsidP="1505BFE7" w:rsidRDefault="1505BFE7" w14:paraId="344FDDCA" w14:textId="16657FA6">
      <w:pPr>
        <w:pStyle w:val="Normal"/>
        <w:spacing w:after="160" w:line="259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1505BFE7" w:rsidP="1505BFE7" w:rsidRDefault="1505BFE7" w14:paraId="4B894B1F" w14:textId="09DF8C82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505BFE7" w:rsidP="1505BFE7" w:rsidRDefault="1505BFE7" w14:paraId="14B448EF" w14:textId="69455715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505BFE7" w:rsidP="1505BFE7" w:rsidRDefault="1505BFE7" w14:paraId="571275EB" w14:textId="41ECDD3E">
      <w:pPr>
        <w:pStyle w:val="Normal"/>
        <w:rPr>
          <w:color w:val="auto"/>
        </w:rPr>
      </w:pPr>
    </w:p>
    <w:sectPr w:rsidR="00D03AC1" w:rsidSect="00C64CDA">
      <w:footerReference w:type="default" r:id="rId7"/>
      <w:pgSz w:w="11906" w:h="16838" w:orient="portrait" w:code="9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041" w:rsidRDefault="00D03AC1" w14:paraId="083BC093" w14:textId="0D1E3907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 w:rsidR="00EE3E7C">
      <w:rPr>
        <w:noProof/>
        <w:lang w:val="en-GB" w:bidi="en-GB"/>
      </w:rPr>
      <w:t>2</w:t>
    </w:r>
    <w:r>
      <w:rPr>
        <w:noProof/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447041"/>
    <w:rsid w:val="0058464E"/>
    <w:rsid w:val="00674A56"/>
    <w:rsid w:val="00733795"/>
    <w:rsid w:val="007532E3"/>
    <w:rsid w:val="007962A0"/>
    <w:rsid w:val="009D2B19"/>
    <w:rsid w:val="00B045AF"/>
    <w:rsid w:val="00C00CB4"/>
    <w:rsid w:val="00C64CDA"/>
    <w:rsid w:val="00C922B4"/>
    <w:rsid w:val="00D03AC1"/>
    <w:rsid w:val="00DC274F"/>
    <w:rsid w:val="00DC2CF0"/>
    <w:rsid w:val="00EE3E7C"/>
    <w:rsid w:val="026AC36E"/>
    <w:rsid w:val="02ABBFE5"/>
    <w:rsid w:val="035698DB"/>
    <w:rsid w:val="0597A98B"/>
    <w:rsid w:val="071BCC56"/>
    <w:rsid w:val="073E3491"/>
    <w:rsid w:val="082A09FE"/>
    <w:rsid w:val="09C5DA5F"/>
    <w:rsid w:val="0BA8FF66"/>
    <w:rsid w:val="0BF87D57"/>
    <w:rsid w:val="0C4D802D"/>
    <w:rsid w:val="0ED52E0B"/>
    <w:rsid w:val="10D3A767"/>
    <w:rsid w:val="112A3F9C"/>
    <w:rsid w:val="11C6A233"/>
    <w:rsid w:val="11D4C430"/>
    <w:rsid w:val="12015CB0"/>
    <w:rsid w:val="1220E930"/>
    <w:rsid w:val="12C60FFD"/>
    <w:rsid w:val="13B1E56A"/>
    <w:rsid w:val="1505BFE7"/>
    <w:rsid w:val="1511DB52"/>
    <w:rsid w:val="15FDB0BF"/>
    <w:rsid w:val="19E23A4E"/>
    <w:rsid w:val="1ACFC11C"/>
    <w:rsid w:val="1FA3323F"/>
    <w:rsid w:val="219D53C2"/>
    <w:rsid w:val="2339C0CC"/>
    <w:rsid w:val="245D7B05"/>
    <w:rsid w:val="24BBCC27"/>
    <w:rsid w:val="25EFF669"/>
    <w:rsid w:val="2605C0E0"/>
    <w:rsid w:val="29C7BEBF"/>
    <w:rsid w:val="29FCEC71"/>
    <w:rsid w:val="2C4853B3"/>
    <w:rsid w:val="2C5F1BDC"/>
    <w:rsid w:val="2C71DB36"/>
    <w:rsid w:val="2D5DB0A3"/>
    <w:rsid w:val="2DBF80A1"/>
    <w:rsid w:val="2DE16C91"/>
    <w:rsid w:val="2E62AE6D"/>
    <w:rsid w:val="2EAF4D26"/>
    <w:rsid w:val="2EBDA68B"/>
    <w:rsid w:val="2FA97BF8"/>
    <w:rsid w:val="301840FA"/>
    <w:rsid w:val="35BFABDC"/>
    <w:rsid w:val="38A850D0"/>
    <w:rsid w:val="3AD1A57C"/>
    <w:rsid w:val="3D1D70D1"/>
    <w:rsid w:val="3D36089D"/>
    <w:rsid w:val="3E09463E"/>
    <w:rsid w:val="3F6C952A"/>
    <w:rsid w:val="43186CDF"/>
    <w:rsid w:val="4339A7BD"/>
    <w:rsid w:val="4426DDF0"/>
    <w:rsid w:val="45AA8904"/>
    <w:rsid w:val="4672A945"/>
    <w:rsid w:val="471B270E"/>
    <w:rsid w:val="4A3FAB7D"/>
    <w:rsid w:val="4AE4FC27"/>
    <w:rsid w:val="4B8CED46"/>
    <w:rsid w:val="4BD664EB"/>
    <w:rsid w:val="4D6BDA22"/>
    <w:rsid w:val="4EC18329"/>
    <w:rsid w:val="50DDC39B"/>
    <w:rsid w:val="5232DDAF"/>
    <w:rsid w:val="530C84ED"/>
    <w:rsid w:val="54E4F7D2"/>
    <w:rsid w:val="55B537D7"/>
    <w:rsid w:val="577C9002"/>
    <w:rsid w:val="585A1A0E"/>
    <w:rsid w:val="58A0E6E4"/>
    <w:rsid w:val="5C6F5A3D"/>
    <w:rsid w:val="5D008FED"/>
    <w:rsid w:val="5E82A41D"/>
    <w:rsid w:val="5E8EDAA9"/>
    <w:rsid w:val="5ED203D8"/>
    <w:rsid w:val="6168ACF5"/>
    <w:rsid w:val="62511776"/>
    <w:rsid w:val="66F228EB"/>
    <w:rsid w:val="675544C1"/>
    <w:rsid w:val="6A3C855F"/>
    <w:rsid w:val="6B5FC65F"/>
    <w:rsid w:val="6DCE43D0"/>
    <w:rsid w:val="6FA1E7DD"/>
    <w:rsid w:val="701A0F25"/>
    <w:rsid w:val="71285B3B"/>
    <w:rsid w:val="71A97AE5"/>
    <w:rsid w:val="73000615"/>
    <w:rsid w:val="734FD3B3"/>
    <w:rsid w:val="749F8A6D"/>
    <w:rsid w:val="75DB78D0"/>
    <w:rsid w:val="76E7A1CB"/>
    <w:rsid w:val="791A44C3"/>
    <w:rsid w:val="798BEE9B"/>
    <w:rsid w:val="7F348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5BFABDC"/>
  <w15:chartTrackingRefBased/>
  <w15:docId w15:val="{b44a29df-8044-41ac-8927-3a00175fad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s://www.bbc.co.uk/blogs/cbeebiesgrownups/entries/2dbb4532-3bc2-33b7-a3da-bd0713c8bd28" TargetMode="External" Id="R6d83a0e59b9449db" /><Relationship Type="http://schemas.openxmlformats.org/officeDocument/2006/relationships/hyperlink" Target="https://www.verywellmind.com/sensorimotor-stage-of-cognitive-development-2795462" TargetMode="External" Id="R51704aada0a54711" /><Relationship Type="http://schemas.openxmlformats.org/officeDocument/2006/relationships/hyperlink" Target="https://www.highspeedtraining.co.uk/hub/why-is-reading-important-for-children/" TargetMode="External" Id="R28649d304886468d" /><Relationship Type="http://schemas.openxmlformats.org/officeDocument/2006/relationships/hyperlink" Target="http://nashvillepubliclibrary.org/bringingbookstolife/2016/02/15/onomato-what-a-books-that-utilize-onomatopoeia/" TargetMode="External" Id="Rc07c267354864ff3" /><Relationship Type="http://schemas.openxmlformats.org/officeDocument/2006/relationships/hyperlink" Target="https://www.teachingenglish.org.uk/article/rhythm-rhyme-repetition-reasoning-response-oral-storytelling" TargetMode="External" Id="Rb47a8b0d042a4742" /><Relationship Type="http://schemas.openxmlformats.org/officeDocument/2006/relationships/hyperlink" Target="https://www.thekidcounselor.com/2007/03/healthy-interactions-with-children-tone-of-voice/" TargetMode="External" Id="Rd917af0ddb3b4ee8" /><Relationship Type="http://schemas.openxmlformats.org/officeDocument/2006/relationships/hyperlink" Target="https://www.kumon.co.uk/blog/the-benefits-of-storytelling/" TargetMode="External" Id="Ra5237d9c8e8140b8" /><Relationship Type="http://schemas.openxmlformats.org/officeDocument/2006/relationships/hyperlink" Target="https://www.simplypsychology.org/language.html" TargetMode="External" Id="Rf8227d0ca2684bae" /><Relationship Type="http://schemas.openxmlformats.org/officeDocument/2006/relationships/hyperlink" Target="https://kidshealth.org/en/parents/reading-toddler.html" TargetMode="External" Id="Rf9ab0ab6c2f14ce1" /><Relationship Type="http://schemas.openxmlformats.org/officeDocument/2006/relationships/hyperlink" Target="https://www.teachingenglish.org.uk/article/storytelling-benefits-tips" TargetMode="External" Id="Rb4ff6dba6ef54d67" /><Relationship Type="http://schemas.openxmlformats.org/officeDocument/2006/relationships/hyperlink" Target="https://www.ttms.org/say_about_a_book/how_do_expressive_readers_read.htm" TargetMode="External" Id="Re90035e19a424c3b" /><Relationship Type="http://schemas.openxmlformats.org/officeDocument/2006/relationships/hyperlink" Target="https://thinkwritten.com/onomatopoeia/" TargetMode="External" Id="Rb4a44b6d968747de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Sarah Lucy Phillips (1551646)</lastModifiedBy>
  <revision>4</revision>
  <dcterms:created xsi:type="dcterms:W3CDTF">2020-11-28T18:53:22.6522376Z</dcterms:created>
  <dcterms:modified xsi:type="dcterms:W3CDTF">2020-11-28T19:31:23.3315793Z</dcterms:modified>
  <dc:creator>Sarah Lucy Phillips (1551646)</dc:creator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