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64663171"/>
        <w:docPartObj>
          <w:docPartGallery w:val="Cover Pages"/>
          <w:docPartUnique/>
        </w:docPartObj>
      </w:sdtPr>
      <w:sdtEndPr>
        <w:rPr>
          <w:rFonts w:ascii="Times New Roman" w:eastAsia="Times New Roman" w:hAnsi="Times New Roman" w:cs="Times New Roman"/>
          <w:b/>
          <w:bCs/>
          <w:sz w:val="24"/>
          <w:szCs w:val="24"/>
        </w:rPr>
      </w:sdtEndPr>
      <w:sdtContent>
        <w:p w14:paraId="63ECEFD1" w14:textId="7ADB88C7" w:rsidR="00593759" w:rsidRDefault="00593759">
          <w:r>
            <w:rPr>
              <w:noProof/>
            </w:rPr>
            <mc:AlternateContent>
              <mc:Choice Requires="wpg">
                <w:drawing>
                  <wp:anchor distT="0" distB="0" distL="114300" distR="114300" simplePos="0" relativeHeight="251662336" behindDoc="0" locked="0" layoutInCell="1" allowOverlap="1" wp14:anchorId="13B906F0" wp14:editId="3C4BDFC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5E286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A5D0A30" wp14:editId="7E7A416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0FE6B3" w14:textId="6F539987" w:rsidR="00593759" w:rsidRDefault="00593759">
                                <w:pPr>
                                  <w:pStyle w:val="NoSpacing"/>
                                  <w:jc w:val="right"/>
                                  <w:rPr>
                                    <w:color w:val="5B9BD5" w:themeColor="accent1"/>
                                    <w:sz w:val="28"/>
                                    <w:szCs w:val="28"/>
                                  </w:rPr>
                                </w:pPr>
                                <w:r>
                                  <w:rPr>
                                    <w:rFonts w:ascii="Times New Roman" w:eastAsia="Times New Roman" w:hAnsi="Times New Roman" w:cs="Times New Roman"/>
                                    <w:b/>
                                    <w:bCs/>
                                    <w:sz w:val="24"/>
                                    <w:szCs w:val="24"/>
                                  </w:rPr>
                                  <w:t>Submitted to:</w:t>
                                </w:r>
                                <w:r>
                                  <w:rPr>
                                    <w:rFonts w:ascii="Times New Roman" w:eastAsia="Times New Roman" w:hAnsi="Times New Roman" w:cs="Times New Roman"/>
                                    <w:sz w:val="24"/>
                                    <w:szCs w:val="24"/>
                                  </w:rPr>
                                  <w:br/>
                                  <w:t>Renuga Jayakumar</w:t>
                                </w:r>
                                <w:r>
                                  <w:rPr>
                                    <w:rFonts w:ascii="Times New Roman" w:eastAsia="Times New Roman" w:hAnsi="Times New Roman" w:cs="Times New Roman"/>
                                    <w:sz w:val="24"/>
                                    <w:szCs w:val="24"/>
                                  </w:rPr>
                                  <w:br/>
                                  <w:t>Lecturer, Cloud Computing Administration (ACCA6025)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0124789" w14:textId="2C15978D" w:rsidR="00593759" w:rsidRDefault="0059375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A5D0A30"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5F0FE6B3" w14:textId="6F539987" w:rsidR="00593759" w:rsidRDefault="00593759">
                          <w:pPr>
                            <w:pStyle w:val="NoSpacing"/>
                            <w:jc w:val="right"/>
                            <w:rPr>
                              <w:color w:val="5B9BD5" w:themeColor="accent1"/>
                              <w:sz w:val="28"/>
                              <w:szCs w:val="28"/>
                            </w:rPr>
                          </w:pPr>
                          <w:r>
                            <w:rPr>
                              <w:rFonts w:ascii="Times New Roman" w:eastAsia="Times New Roman" w:hAnsi="Times New Roman" w:cs="Times New Roman"/>
                              <w:b/>
                              <w:bCs/>
                              <w:sz w:val="24"/>
                              <w:szCs w:val="24"/>
                            </w:rPr>
                            <w:t>Submitted to:</w:t>
                          </w:r>
                          <w:r>
                            <w:rPr>
                              <w:rFonts w:ascii="Times New Roman" w:eastAsia="Times New Roman" w:hAnsi="Times New Roman" w:cs="Times New Roman"/>
                              <w:sz w:val="24"/>
                              <w:szCs w:val="24"/>
                            </w:rPr>
                            <w:br/>
                            <w:t>Renuga Jayakumar</w:t>
                          </w:r>
                          <w:r>
                            <w:rPr>
                              <w:rFonts w:ascii="Times New Roman" w:eastAsia="Times New Roman" w:hAnsi="Times New Roman" w:cs="Times New Roman"/>
                              <w:sz w:val="24"/>
                              <w:szCs w:val="24"/>
                            </w:rPr>
                            <w:br/>
                            <w:t>Lecturer, Cloud Computing Administration (ACCA6025)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0124789" w14:textId="2C15978D" w:rsidR="00593759" w:rsidRDefault="0059375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E2F3680" wp14:editId="644A9F8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B892B3" w14:textId="3699AEF0" w:rsidR="00593759" w:rsidRPr="00593759" w:rsidRDefault="00593759">
                                <w:pPr>
                                  <w:jc w:val="right"/>
                                  <w:rPr>
                                    <w:color w:val="5B9BD5" w:themeColor="accent1"/>
                                    <w:sz w:val="28"/>
                                    <w:szCs w:val="28"/>
                                  </w:rPr>
                                </w:pPr>
                                <w:sdt>
                                  <w:sdtPr>
                                    <w:rPr>
                                      <w:rFonts w:ascii="Times New Roman" w:eastAsia="Times New Roman" w:hAnsi="Times New Roman" w:cs="Times New Roman"/>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93759">
                                      <w:rPr>
                                        <w:rFonts w:ascii="Times New Roman" w:eastAsia="Times New Roman" w:hAnsi="Times New Roman" w:cs="Times New Roman"/>
                                        <w:sz w:val="28"/>
                                        <w:szCs w:val="28"/>
                                      </w:rPr>
                                      <w:t>Cloud Computing University of Wales Trinity Saint</w:t>
                                    </w:r>
                                    <w:r w:rsidRPr="00593759">
                                      <w:rPr>
                                        <w:rFonts w:ascii="Times New Roman" w:eastAsia="Times New Roman" w:hAnsi="Times New Roman" w:cs="Times New Roman"/>
                                        <w:sz w:val="28"/>
                                        <w:szCs w:val="28"/>
                                      </w:rPr>
                                      <w:t xml:space="preserve"> </w:t>
                                    </w:r>
                                    <w:r w:rsidRPr="00593759">
                                      <w:rPr>
                                        <w:rFonts w:ascii="Times New Roman" w:eastAsia="Times New Roman" w:hAnsi="Times New Roman" w:cs="Times New Roman"/>
                                        <w:sz w:val="28"/>
                                        <w:szCs w:val="28"/>
                                      </w:rPr>
                                      <w:t>David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EE0D1D8" w14:textId="4D088FBB" w:rsidR="00593759" w:rsidRDefault="0059375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E2F3680"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7B892B3" w14:textId="3699AEF0" w:rsidR="00593759" w:rsidRPr="00593759" w:rsidRDefault="00593759">
                          <w:pPr>
                            <w:jc w:val="right"/>
                            <w:rPr>
                              <w:color w:val="5B9BD5" w:themeColor="accent1"/>
                              <w:sz w:val="28"/>
                              <w:szCs w:val="28"/>
                            </w:rPr>
                          </w:pPr>
                          <w:sdt>
                            <w:sdtPr>
                              <w:rPr>
                                <w:rFonts w:ascii="Times New Roman" w:eastAsia="Times New Roman" w:hAnsi="Times New Roman" w:cs="Times New Roman"/>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93759">
                                <w:rPr>
                                  <w:rFonts w:ascii="Times New Roman" w:eastAsia="Times New Roman" w:hAnsi="Times New Roman" w:cs="Times New Roman"/>
                                  <w:sz w:val="28"/>
                                  <w:szCs w:val="28"/>
                                </w:rPr>
                                <w:t>Cloud Computing University of Wales Trinity Saint</w:t>
                              </w:r>
                              <w:r w:rsidRPr="00593759">
                                <w:rPr>
                                  <w:rFonts w:ascii="Times New Roman" w:eastAsia="Times New Roman" w:hAnsi="Times New Roman" w:cs="Times New Roman"/>
                                  <w:sz w:val="28"/>
                                  <w:szCs w:val="28"/>
                                </w:rPr>
                                <w:t xml:space="preserve"> </w:t>
                              </w:r>
                              <w:r w:rsidRPr="00593759">
                                <w:rPr>
                                  <w:rFonts w:ascii="Times New Roman" w:eastAsia="Times New Roman" w:hAnsi="Times New Roman" w:cs="Times New Roman"/>
                                  <w:sz w:val="28"/>
                                  <w:szCs w:val="28"/>
                                </w:rPr>
                                <w:t>David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EE0D1D8" w14:textId="4D088FBB" w:rsidR="00593759" w:rsidRDefault="0059375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BB977DA" w14:textId="531B26F0" w:rsidR="00593759" w:rsidRDefault="00593759">
          <w:pPr>
            <w:spacing w:after="0" w:line="240" w:lineRule="auto"/>
            <w:rPr>
              <w:rFonts w:ascii="Times New Roman" w:eastAsia="Times New Roman" w:hAnsi="Times New Roman" w:cs="Times New Roman"/>
              <w:b/>
              <w:bCs/>
              <w:sz w:val="24"/>
              <w:szCs w:val="24"/>
            </w:rPr>
          </w:pPr>
          <w:r>
            <w:rPr>
              <w:noProof/>
            </w:rPr>
            <mc:AlternateContent>
              <mc:Choice Requires="wps">
                <w:drawing>
                  <wp:anchor distT="0" distB="0" distL="114300" distR="114300" simplePos="0" relativeHeight="251660288" behindDoc="0" locked="0" layoutInCell="1" allowOverlap="1" wp14:anchorId="45D4D725" wp14:editId="748C1AE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1432560"/>
                    <wp:effectExtent l="0" t="0" r="0" b="1524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1432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618458" w14:textId="2215C6E9" w:rsidR="00593759" w:rsidRDefault="00593759">
                                <w:pPr>
                                  <w:pStyle w:val="NoSpacing"/>
                                  <w:jc w:val="right"/>
                                  <w:rPr>
                                    <w:color w:val="595959" w:themeColor="text1" w:themeTint="A6"/>
                                    <w:sz w:val="28"/>
                                    <w:szCs w:val="28"/>
                                  </w:rPr>
                                </w:pPr>
                              </w:p>
                              <w:p w14:paraId="731F1170" w14:textId="6AADD077" w:rsidR="00593759" w:rsidRDefault="00593759" w:rsidP="00593759">
                                <w:pPr>
                                  <w:pStyle w:val="NoSpacing"/>
                                  <w:rPr>
                                    <w:color w:val="595959" w:themeColor="text1" w:themeTint="A6"/>
                                    <w:sz w:val="18"/>
                                    <w:szCs w:val="18"/>
                                  </w:rPr>
                                </w:pPr>
                                <w:sdt>
                                  <w:sdtPr>
                                    <w:rPr>
                                      <w:rFonts w:ascii="Times New Roman" w:eastAsia="Times New Roman" w:hAnsi="Times New Roman" w:cs="Times New Roman"/>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593759">
                                      <w:rPr>
                                        <w:rFonts w:ascii="Times New Roman" w:eastAsia="Times New Roman" w:hAnsi="Times New Roman" w:cs="Times New Roman"/>
                                        <w:sz w:val="24"/>
                                        <w:szCs w:val="24"/>
                                      </w:rPr>
                                      <w:t>Atanas Maslev</w:t>
                                    </w:r>
                                    <w:r>
                                      <w:rPr>
                                        <w:rFonts w:ascii="Times New Roman" w:eastAsia="Times New Roman" w:hAnsi="Times New Roman" w:cs="Times New Roman"/>
                                        <w:sz w:val="24"/>
                                        <w:szCs w:val="24"/>
                                      </w:rPr>
                                      <w:t xml:space="preserve"> </w:t>
                                    </w:r>
                                    <w:proofErr w:type="gramStart"/>
                                    <w:r w:rsidRPr="00593759">
                                      <w:rPr>
                                        <w:rFonts w:ascii="Times New Roman" w:eastAsia="Times New Roman" w:hAnsi="Times New Roman" w:cs="Times New Roman"/>
                                        <w:sz w:val="24"/>
                                        <w:szCs w:val="24"/>
                                      </w:rPr>
                                      <w:t>2115672</w:t>
                                    </w:r>
                                    <w:r>
                                      <w:rPr>
                                        <w:rFonts w:ascii="Times New Roman" w:eastAsia="Times New Roman" w:hAnsi="Times New Roman" w:cs="Times New Roman"/>
                                        <w:sz w:val="24"/>
                                        <w:szCs w:val="24"/>
                                      </w:rPr>
                                      <w:t xml:space="preserve">  </w:t>
                                    </w:r>
                                    <w:r w:rsidRPr="00593759">
                                      <w:rPr>
                                        <w:rFonts w:ascii="Times New Roman" w:eastAsia="Times New Roman" w:hAnsi="Times New Roman" w:cs="Times New Roman"/>
                                        <w:sz w:val="24"/>
                                        <w:szCs w:val="24"/>
                                      </w:rPr>
                                      <w:t>Date</w:t>
                                    </w:r>
                                    <w:proofErr w:type="gramEnd"/>
                                    <w:r w:rsidRPr="0059375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593759">
                                      <w:rPr>
                                        <w:rFonts w:ascii="Times New Roman" w:eastAsia="Times New Roman" w:hAnsi="Times New Roman" w:cs="Times New Roman"/>
                                        <w:sz w:val="24"/>
                                        <w:szCs w:val="24"/>
                                      </w:rPr>
                                      <w:t>December 22, 2024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5D4D725" id="Text Box 159" o:spid="_x0000_s1028" type="#_x0000_t202" style="position:absolute;margin-left:0;margin-top:0;width:8in;height:112.8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" filled="f" stroked="f" strokeweight=".5pt">
                    <v:textbox inset="126pt,0,54pt,0">
                      <w:txbxContent>
                        <w:p w14:paraId="77618458" w14:textId="2215C6E9" w:rsidR="00593759" w:rsidRDefault="00593759">
                          <w:pPr>
                            <w:pStyle w:val="NoSpacing"/>
                            <w:jc w:val="right"/>
                            <w:rPr>
                              <w:color w:val="595959" w:themeColor="text1" w:themeTint="A6"/>
                              <w:sz w:val="28"/>
                              <w:szCs w:val="28"/>
                            </w:rPr>
                          </w:pPr>
                        </w:p>
                        <w:p w14:paraId="731F1170" w14:textId="6AADD077" w:rsidR="00593759" w:rsidRDefault="00593759" w:rsidP="00593759">
                          <w:pPr>
                            <w:pStyle w:val="NoSpacing"/>
                            <w:rPr>
                              <w:color w:val="595959" w:themeColor="text1" w:themeTint="A6"/>
                              <w:sz w:val="18"/>
                              <w:szCs w:val="18"/>
                            </w:rPr>
                          </w:pPr>
                          <w:sdt>
                            <w:sdtPr>
                              <w:rPr>
                                <w:rFonts w:ascii="Times New Roman" w:eastAsia="Times New Roman" w:hAnsi="Times New Roman" w:cs="Times New Roman"/>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593759">
                                <w:rPr>
                                  <w:rFonts w:ascii="Times New Roman" w:eastAsia="Times New Roman" w:hAnsi="Times New Roman" w:cs="Times New Roman"/>
                                  <w:sz w:val="24"/>
                                  <w:szCs w:val="24"/>
                                </w:rPr>
                                <w:t>Atanas Maslev</w:t>
                              </w:r>
                              <w:r>
                                <w:rPr>
                                  <w:rFonts w:ascii="Times New Roman" w:eastAsia="Times New Roman" w:hAnsi="Times New Roman" w:cs="Times New Roman"/>
                                  <w:sz w:val="24"/>
                                  <w:szCs w:val="24"/>
                                </w:rPr>
                                <w:t xml:space="preserve"> </w:t>
                              </w:r>
                              <w:proofErr w:type="gramStart"/>
                              <w:r w:rsidRPr="00593759">
                                <w:rPr>
                                  <w:rFonts w:ascii="Times New Roman" w:eastAsia="Times New Roman" w:hAnsi="Times New Roman" w:cs="Times New Roman"/>
                                  <w:sz w:val="24"/>
                                  <w:szCs w:val="24"/>
                                </w:rPr>
                                <w:t>2115672</w:t>
                              </w:r>
                              <w:r>
                                <w:rPr>
                                  <w:rFonts w:ascii="Times New Roman" w:eastAsia="Times New Roman" w:hAnsi="Times New Roman" w:cs="Times New Roman"/>
                                  <w:sz w:val="24"/>
                                  <w:szCs w:val="24"/>
                                </w:rPr>
                                <w:t xml:space="preserve">  </w:t>
                              </w:r>
                              <w:r w:rsidRPr="00593759">
                                <w:rPr>
                                  <w:rFonts w:ascii="Times New Roman" w:eastAsia="Times New Roman" w:hAnsi="Times New Roman" w:cs="Times New Roman"/>
                                  <w:sz w:val="24"/>
                                  <w:szCs w:val="24"/>
                                </w:rPr>
                                <w:t>Date</w:t>
                              </w:r>
                              <w:proofErr w:type="gramEnd"/>
                              <w:r w:rsidRPr="0059375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593759">
                                <w:rPr>
                                  <w:rFonts w:ascii="Times New Roman" w:eastAsia="Times New Roman" w:hAnsi="Times New Roman" w:cs="Times New Roman"/>
                                  <w:sz w:val="24"/>
                                  <w:szCs w:val="24"/>
                                </w:rPr>
                                <w:t>December 22, 2024</w:t>
                              </w:r>
                            </w:sdtContent>
                          </w:sdt>
                        </w:p>
                      </w:txbxContent>
                    </v:textbox>
                    <w10:wrap type="square" anchorx="page" anchory="page"/>
                  </v:shape>
                </w:pict>
              </mc:Fallback>
            </mc:AlternateContent>
          </w:r>
          <w:r>
            <w:rPr>
              <w:rFonts w:ascii="Times New Roman" w:eastAsia="Times New Roman" w:hAnsi="Times New Roman" w:cs="Times New Roman"/>
              <w:b/>
              <w:bCs/>
              <w:sz w:val="24"/>
              <w:szCs w:val="24"/>
            </w:rPr>
            <w:br w:type="page"/>
          </w:r>
        </w:p>
      </w:sdtContent>
    </w:sdt>
    <w:p w14:paraId="74A68C44" w14:textId="31A2D344" w:rsidR="00B5385D" w:rsidRDefault="00B5385D">
      <w:pPr>
        <w:rPr>
          <w:rFonts w:ascii="Times New Roman" w:eastAsia="Times New Roman" w:hAnsi="Times New Roman" w:cs="Times New Roman"/>
          <w:sz w:val="24"/>
          <w:szCs w:val="24"/>
        </w:rPr>
      </w:pPr>
    </w:p>
    <w:sdt>
      <w:sdtPr>
        <w:rPr>
          <w:rFonts w:ascii="Times New Roman" w:eastAsia="SimSun" w:hAnsi="Times New Roman" w:cs="Times New Roman"/>
          <w:sz w:val="24"/>
          <w:szCs w:val="24"/>
        </w:rPr>
        <w:id w:val="147468394"/>
        <w15:color w:val="DBDBDB"/>
        <w:docPartObj>
          <w:docPartGallery w:val="Table of Contents"/>
          <w:docPartUnique/>
        </w:docPartObj>
      </w:sdtPr>
      <w:sdtEndPr>
        <w:rPr>
          <w:rFonts w:eastAsia="Times New Roman"/>
          <w:b/>
        </w:rPr>
      </w:sdtEndPr>
      <w:sdtContent>
        <w:p w14:paraId="345FF215" w14:textId="77777777" w:rsidR="00B5385D" w:rsidRDefault="00000000">
          <w:pPr>
            <w:spacing w:after="0" w:line="360" w:lineRule="auto"/>
            <w:jc w:val="center"/>
            <w:rPr>
              <w:rFonts w:ascii="Times New Roman" w:hAnsi="Times New Roman" w:cs="Times New Roman"/>
              <w:sz w:val="24"/>
              <w:szCs w:val="24"/>
            </w:rPr>
          </w:pPr>
          <w:r>
            <w:rPr>
              <w:rFonts w:ascii="Times New Roman" w:eastAsia="SimSun" w:hAnsi="Times New Roman" w:cs="Times New Roman"/>
              <w:sz w:val="24"/>
              <w:szCs w:val="24"/>
            </w:rPr>
            <w:t>Catalog</w:t>
          </w:r>
        </w:p>
        <w:p w14:paraId="3689886D" w14:textId="25B61A6A" w:rsidR="00471351" w:rsidRDefault="00000000">
          <w:pPr>
            <w:pStyle w:val="TOC1"/>
            <w:tabs>
              <w:tab w:val="right" w:leader="dot" w:pos="8296"/>
            </w:tabs>
            <w:rPr>
              <w:rFonts w:eastAsiaTheme="minorEastAsia"/>
              <w:noProof/>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TOC \o "1-2" \h \u </w:instrText>
          </w:r>
          <w:r>
            <w:rPr>
              <w:rFonts w:ascii="Times New Roman" w:eastAsia="Times New Roman" w:hAnsi="Times New Roman" w:cs="Times New Roman"/>
              <w:sz w:val="24"/>
              <w:szCs w:val="24"/>
            </w:rPr>
            <w:fldChar w:fldCharType="separate"/>
          </w:r>
          <w:hyperlink w:anchor="_Toc180049979" w:history="1">
            <w:r w:rsidR="00471351" w:rsidRPr="00BC7BFD">
              <w:rPr>
                <w:rStyle w:val="Hyperlink"/>
                <w:rFonts w:ascii="Times New Roman" w:hAnsi="Times New Roman" w:cs="Times New Roman"/>
                <w:noProof/>
              </w:rPr>
              <w:t>1.0 Introduction</w:t>
            </w:r>
            <w:r w:rsidR="00471351">
              <w:rPr>
                <w:noProof/>
              </w:rPr>
              <w:tab/>
            </w:r>
            <w:r w:rsidR="00471351">
              <w:rPr>
                <w:noProof/>
              </w:rPr>
              <w:fldChar w:fldCharType="begin"/>
            </w:r>
            <w:r w:rsidR="00471351">
              <w:rPr>
                <w:noProof/>
              </w:rPr>
              <w:instrText xml:space="preserve"> PAGEREF _Toc180049979 \h </w:instrText>
            </w:r>
            <w:r w:rsidR="00471351">
              <w:rPr>
                <w:noProof/>
              </w:rPr>
            </w:r>
            <w:r w:rsidR="00471351">
              <w:rPr>
                <w:noProof/>
              </w:rPr>
              <w:fldChar w:fldCharType="separate"/>
            </w:r>
            <w:r w:rsidR="00471351">
              <w:rPr>
                <w:noProof/>
              </w:rPr>
              <w:t>3</w:t>
            </w:r>
            <w:r w:rsidR="00471351">
              <w:rPr>
                <w:noProof/>
              </w:rPr>
              <w:fldChar w:fldCharType="end"/>
            </w:r>
          </w:hyperlink>
        </w:p>
        <w:p w14:paraId="55437F4F" w14:textId="15470739" w:rsidR="00471351" w:rsidRDefault="00471351">
          <w:pPr>
            <w:pStyle w:val="TOC1"/>
            <w:tabs>
              <w:tab w:val="left" w:pos="660"/>
              <w:tab w:val="right" w:leader="dot" w:pos="8296"/>
            </w:tabs>
            <w:rPr>
              <w:rFonts w:eastAsiaTheme="minorEastAsia"/>
              <w:noProof/>
            </w:rPr>
          </w:pPr>
          <w:hyperlink w:anchor="_Toc180049980" w:history="1">
            <w:r w:rsidRPr="00BC7BFD">
              <w:rPr>
                <w:rStyle w:val="Hyperlink"/>
                <w:rFonts w:ascii="Times New Roman" w:hAnsi="Times New Roman" w:cs="Times New Roman"/>
                <w:noProof/>
              </w:rPr>
              <w:t>2.0</w:t>
            </w:r>
            <w:r>
              <w:rPr>
                <w:rFonts w:eastAsiaTheme="minorEastAsia"/>
                <w:noProof/>
              </w:rPr>
              <w:tab/>
            </w:r>
            <w:r w:rsidRPr="00BC7BFD">
              <w:rPr>
                <w:rStyle w:val="Hyperlink"/>
                <w:rFonts w:ascii="Times New Roman" w:hAnsi="Times New Roman" w:cs="Times New Roman"/>
                <w:noProof/>
              </w:rPr>
              <w:t>Cloud Solution for Aspire Retailers</w:t>
            </w:r>
            <w:r>
              <w:rPr>
                <w:noProof/>
              </w:rPr>
              <w:tab/>
            </w:r>
            <w:r>
              <w:rPr>
                <w:noProof/>
              </w:rPr>
              <w:fldChar w:fldCharType="begin"/>
            </w:r>
            <w:r>
              <w:rPr>
                <w:noProof/>
              </w:rPr>
              <w:instrText xml:space="preserve"> PAGEREF _Toc180049980 \h </w:instrText>
            </w:r>
            <w:r>
              <w:rPr>
                <w:noProof/>
              </w:rPr>
            </w:r>
            <w:r>
              <w:rPr>
                <w:noProof/>
              </w:rPr>
              <w:fldChar w:fldCharType="separate"/>
            </w:r>
            <w:r>
              <w:rPr>
                <w:noProof/>
              </w:rPr>
              <w:t>3</w:t>
            </w:r>
            <w:r>
              <w:rPr>
                <w:noProof/>
              </w:rPr>
              <w:fldChar w:fldCharType="end"/>
            </w:r>
          </w:hyperlink>
        </w:p>
        <w:p w14:paraId="1977DF01" w14:textId="0BB3D908" w:rsidR="00471351" w:rsidRDefault="00471351">
          <w:pPr>
            <w:pStyle w:val="TOC2"/>
            <w:tabs>
              <w:tab w:val="right" w:leader="dot" w:pos="8296"/>
            </w:tabs>
            <w:ind w:left="440"/>
            <w:rPr>
              <w:rFonts w:eastAsiaTheme="minorEastAsia"/>
              <w:noProof/>
            </w:rPr>
          </w:pPr>
          <w:hyperlink w:anchor="_Toc180049981" w:history="1">
            <w:r w:rsidRPr="00BC7BFD">
              <w:rPr>
                <w:rStyle w:val="Hyperlink"/>
                <w:rFonts w:ascii="Times New Roman" w:hAnsi="Times New Roman" w:cs="Times New Roman"/>
                <w:noProof/>
              </w:rPr>
              <w:t>2.1 Understanding Cloud Computing and Its Benefits</w:t>
            </w:r>
            <w:r>
              <w:rPr>
                <w:noProof/>
              </w:rPr>
              <w:tab/>
            </w:r>
            <w:r>
              <w:rPr>
                <w:noProof/>
              </w:rPr>
              <w:fldChar w:fldCharType="begin"/>
            </w:r>
            <w:r>
              <w:rPr>
                <w:noProof/>
              </w:rPr>
              <w:instrText xml:space="preserve"> PAGEREF _Toc180049981 \h </w:instrText>
            </w:r>
            <w:r>
              <w:rPr>
                <w:noProof/>
              </w:rPr>
            </w:r>
            <w:r>
              <w:rPr>
                <w:noProof/>
              </w:rPr>
              <w:fldChar w:fldCharType="separate"/>
            </w:r>
            <w:r>
              <w:rPr>
                <w:noProof/>
              </w:rPr>
              <w:t>4</w:t>
            </w:r>
            <w:r>
              <w:rPr>
                <w:noProof/>
              </w:rPr>
              <w:fldChar w:fldCharType="end"/>
            </w:r>
          </w:hyperlink>
        </w:p>
        <w:p w14:paraId="26B2F305" w14:textId="24C32166" w:rsidR="00471351" w:rsidRDefault="00471351">
          <w:pPr>
            <w:pStyle w:val="TOC2"/>
            <w:tabs>
              <w:tab w:val="right" w:leader="dot" w:pos="8296"/>
            </w:tabs>
            <w:ind w:left="440"/>
            <w:rPr>
              <w:rFonts w:eastAsiaTheme="minorEastAsia"/>
              <w:noProof/>
            </w:rPr>
          </w:pPr>
          <w:hyperlink w:anchor="_Toc180049982" w:history="1">
            <w:r w:rsidRPr="00BC7BFD">
              <w:rPr>
                <w:rStyle w:val="Hyperlink"/>
                <w:rFonts w:ascii="Times New Roman" w:hAnsi="Times New Roman" w:cs="Times New Roman"/>
                <w:noProof/>
              </w:rPr>
              <w:t>2.2 Cloud Load Balancing for Aspire Retailers</w:t>
            </w:r>
            <w:r>
              <w:rPr>
                <w:noProof/>
              </w:rPr>
              <w:tab/>
            </w:r>
            <w:r>
              <w:rPr>
                <w:noProof/>
              </w:rPr>
              <w:fldChar w:fldCharType="begin"/>
            </w:r>
            <w:r>
              <w:rPr>
                <w:noProof/>
              </w:rPr>
              <w:instrText xml:space="preserve"> PAGEREF _Toc180049982 \h </w:instrText>
            </w:r>
            <w:r>
              <w:rPr>
                <w:noProof/>
              </w:rPr>
            </w:r>
            <w:r>
              <w:rPr>
                <w:noProof/>
              </w:rPr>
              <w:fldChar w:fldCharType="separate"/>
            </w:r>
            <w:r>
              <w:rPr>
                <w:noProof/>
              </w:rPr>
              <w:t>4</w:t>
            </w:r>
            <w:r>
              <w:rPr>
                <w:noProof/>
              </w:rPr>
              <w:fldChar w:fldCharType="end"/>
            </w:r>
          </w:hyperlink>
        </w:p>
        <w:p w14:paraId="3A21CF7F" w14:textId="57036A2C" w:rsidR="00471351" w:rsidRDefault="00471351">
          <w:pPr>
            <w:pStyle w:val="TOC1"/>
            <w:tabs>
              <w:tab w:val="right" w:leader="dot" w:pos="8296"/>
            </w:tabs>
            <w:rPr>
              <w:rFonts w:eastAsiaTheme="minorEastAsia"/>
              <w:noProof/>
            </w:rPr>
          </w:pPr>
          <w:hyperlink w:anchor="_Toc180049983" w:history="1">
            <w:r w:rsidRPr="00BC7BFD">
              <w:rPr>
                <w:rStyle w:val="Hyperlink"/>
                <w:rFonts w:ascii="Times New Roman" w:hAnsi="Times New Roman" w:cs="Times New Roman"/>
                <w:noProof/>
              </w:rPr>
              <w:t>3.0 Choosing the Right Cloud Model for Aspire Retailers</w:t>
            </w:r>
            <w:r>
              <w:rPr>
                <w:noProof/>
              </w:rPr>
              <w:tab/>
            </w:r>
            <w:r>
              <w:rPr>
                <w:noProof/>
              </w:rPr>
              <w:fldChar w:fldCharType="begin"/>
            </w:r>
            <w:r>
              <w:rPr>
                <w:noProof/>
              </w:rPr>
              <w:instrText xml:space="preserve"> PAGEREF _Toc180049983 \h </w:instrText>
            </w:r>
            <w:r>
              <w:rPr>
                <w:noProof/>
              </w:rPr>
            </w:r>
            <w:r>
              <w:rPr>
                <w:noProof/>
              </w:rPr>
              <w:fldChar w:fldCharType="separate"/>
            </w:r>
            <w:r>
              <w:rPr>
                <w:noProof/>
              </w:rPr>
              <w:t>6</w:t>
            </w:r>
            <w:r>
              <w:rPr>
                <w:noProof/>
              </w:rPr>
              <w:fldChar w:fldCharType="end"/>
            </w:r>
          </w:hyperlink>
        </w:p>
        <w:p w14:paraId="3E221C52" w14:textId="709D0635" w:rsidR="00471351" w:rsidRDefault="00471351">
          <w:pPr>
            <w:pStyle w:val="TOC2"/>
            <w:tabs>
              <w:tab w:val="right" w:leader="dot" w:pos="8296"/>
            </w:tabs>
            <w:ind w:left="440"/>
            <w:rPr>
              <w:rFonts w:eastAsiaTheme="minorEastAsia"/>
              <w:noProof/>
            </w:rPr>
          </w:pPr>
          <w:hyperlink w:anchor="_Toc180049984" w:history="1">
            <w:r w:rsidRPr="00BC7BFD">
              <w:rPr>
                <w:rStyle w:val="Hyperlink"/>
                <w:rFonts w:ascii="Times New Roman" w:hAnsi="Times New Roman" w:cs="Times New Roman"/>
                <w:noProof/>
              </w:rPr>
              <w:t>3.1 Azure Services for Aspire Retailers</w:t>
            </w:r>
            <w:r>
              <w:rPr>
                <w:noProof/>
              </w:rPr>
              <w:tab/>
            </w:r>
            <w:r>
              <w:rPr>
                <w:noProof/>
              </w:rPr>
              <w:fldChar w:fldCharType="begin"/>
            </w:r>
            <w:r>
              <w:rPr>
                <w:noProof/>
              </w:rPr>
              <w:instrText xml:space="preserve"> PAGEREF _Toc180049984 \h </w:instrText>
            </w:r>
            <w:r>
              <w:rPr>
                <w:noProof/>
              </w:rPr>
            </w:r>
            <w:r>
              <w:rPr>
                <w:noProof/>
              </w:rPr>
              <w:fldChar w:fldCharType="separate"/>
            </w:r>
            <w:r>
              <w:rPr>
                <w:noProof/>
              </w:rPr>
              <w:t>6</w:t>
            </w:r>
            <w:r>
              <w:rPr>
                <w:noProof/>
              </w:rPr>
              <w:fldChar w:fldCharType="end"/>
            </w:r>
          </w:hyperlink>
        </w:p>
        <w:p w14:paraId="3DA53FD2" w14:textId="7543495F" w:rsidR="00471351" w:rsidRDefault="00471351">
          <w:pPr>
            <w:pStyle w:val="TOC2"/>
            <w:tabs>
              <w:tab w:val="right" w:leader="dot" w:pos="8296"/>
            </w:tabs>
            <w:ind w:left="440"/>
            <w:rPr>
              <w:rFonts w:eastAsiaTheme="minorEastAsia"/>
              <w:noProof/>
            </w:rPr>
          </w:pPr>
          <w:hyperlink w:anchor="_Toc180049985" w:history="1">
            <w:r w:rsidRPr="00BC7BFD">
              <w:rPr>
                <w:rStyle w:val="Hyperlink"/>
                <w:rFonts w:ascii="Times New Roman" w:hAnsi="Times New Roman" w:cs="Times New Roman"/>
                <w:noProof/>
              </w:rPr>
              <w:t>3.2 Analysis of Cloud Providers</w:t>
            </w:r>
            <w:r>
              <w:rPr>
                <w:noProof/>
              </w:rPr>
              <w:tab/>
            </w:r>
            <w:r>
              <w:rPr>
                <w:noProof/>
              </w:rPr>
              <w:fldChar w:fldCharType="begin"/>
            </w:r>
            <w:r>
              <w:rPr>
                <w:noProof/>
              </w:rPr>
              <w:instrText xml:space="preserve"> PAGEREF _Toc180049985 \h </w:instrText>
            </w:r>
            <w:r>
              <w:rPr>
                <w:noProof/>
              </w:rPr>
            </w:r>
            <w:r>
              <w:rPr>
                <w:noProof/>
              </w:rPr>
              <w:fldChar w:fldCharType="separate"/>
            </w:r>
            <w:r>
              <w:rPr>
                <w:noProof/>
              </w:rPr>
              <w:t>7</w:t>
            </w:r>
            <w:r>
              <w:rPr>
                <w:noProof/>
              </w:rPr>
              <w:fldChar w:fldCharType="end"/>
            </w:r>
          </w:hyperlink>
        </w:p>
        <w:p w14:paraId="078E2074" w14:textId="4E0E8F01" w:rsidR="00471351" w:rsidRDefault="00471351">
          <w:pPr>
            <w:pStyle w:val="TOC2"/>
            <w:tabs>
              <w:tab w:val="right" w:leader="dot" w:pos="8296"/>
            </w:tabs>
            <w:ind w:left="440"/>
            <w:rPr>
              <w:rFonts w:eastAsiaTheme="minorEastAsia"/>
              <w:noProof/>
            </w:rPr>
          </w:pPr>
          <w:hyperlink w:anchor="_Toc180049986" w:history="1">
            <w:r w:rsidRPr="00BC7BFD">
              <w:rPr>
                <w:rStyle w:val="Hyperlink"/>
                <w:rFonts w:ascii="Times New Roman" w:hAnsi="Times New Roman" w:cs="Times New Roman"/>
                <w:noProof/>
              </w:rPr>
              <w:t>3.3 Amazon Web Services (AWS)</w:t>
            </w:r>
            <w:r>
              <w:rPr>
                <w:noProof/>
              </w:rPr>
              <w:tab/>
            </w:r>
            <w:r>
              <w:rPr>
                <w:noProof/>
              </w:rPr>
              <w:fldChar w:fldCharType="begin"/>
            </w:r>
            <w:r>
              <w:rPr>
                <w:noProof/>
              </w:rPr>
              <w:instrText xml:space="preserve"> PAGEREF _Toc180049986 \h </w:instrText>
            </w:r>
            <w:r>
              <w:rPr>
                <w:noProof/>
              </w:rPr>
            </w:r>
            <w:r>
              <w:rPr>
                <w:noProof/>
              </w:rPr>
              <w:fldChar w:fldCharType="separate"/>
            </w:r>
            <w:r>
              <w:rPr>
                <w:noProof/>
              </w:rPr>
              <w:t>7</w:t>
            </w:r>
            <w:r>
              <w:rPr>
                <w:noProof/>
              </w:rPr>
              <w:fldChar w:fldCharType="end"/>
            </w:r>
          </w:hyperlink>
        </w:p>
        <w:p w14:paraId="727FA85A" w14:textId="1187E5CE" w:rsidR="00471351" w:rsidRDefault="00471351">
          <w:pPr>
            <w:pStyle w:val="TOC2"/>
            <w:tabs>
              <w:tab w:val="right" w:leader="dot" w:pos="8296"/>
            </w:tabs>
            <w:ind w:left="440"/>
            <w:rPr>
              <w:rFonts w:eastAsiaTheme="minorEastAsia"/>
              <w:noProof/>
            </w:rPr>
          </w:pPr>
          <w:hyperlink w:anchor="_Toc180049987" w:history="1">
            <w:r w:rsidRPr="00BC7BFD">
              <w:rPr>
                <w:rStyle w:val="Hyperlink"/>
                <w:rFonts w:ascii="Times New Roman" w:hAnsi="Times New Roman" w:cs="Times New Roman"/>
                <w:noProof/>
              </w:rPr>
              <w:t>3.4 Google Cloud Platform (GCP)</w:t>
            </w:r>
            <w:r>
              <w:rPr>
                <w:noProof/>
              </w:rPr>
              <w:tab/>
            </w:r>
            <w:r>
              <w:rPr>
                <w:noProof/>
              </w:rPr>
              <w:fldChar w:fldCharType="begin"/>
            </w:r>
            <w:r>
              <w:rPr>
                <w:noProof/>
              </w:rPr>
              <w:instrText xml:space="preserve"> PAGEREF _Toc180049987 \h </w:instrText>
            </w:r>
            <w:r>
              <w:rPr>
                <w:noProof/>
              </w:rPr>
            </w:r>
            <w:r>
              <w:rPr>
                <w:noProof/>
              </w:rPr>
              <w:fldChar w:fldCharType="separate"/>
            </w:r>
            <w:r>
              <w:rPr>
                <w:noProof/>
              </w:rPr>
              <w:t>8</w:t>
            </w:r>
            <w:r>
              <w:rPr>
                <w:noProof/>
              </w:rPr>
              <w:fldChar w:fldCharType="end"/>
            </w:r>
          </w:hyperlink>
        </w:p>
        <w:p w14:paraId="266A76F6" w14:textId="3AF9F77E" w:rsidR="00471351" w:rsidRDefault="00471351">
          <w:pPr>
            <w:pStyle w:val="TOC2"/>
            <w:tabs>
              <w:tab w:val="right" w:leader="dot" w:pos="8296"/>
            </w:tabs>
            <w:ind w:left="440"/>
            <w:rPr>
              <w:rFonts w:eastAsiaTheme="minorEastAsia"/>
              <w:noProof/>
            </w:rPr>
          </w:pPr>
          <w:hyperlink w:anchor="_Toc180049988" w:history="1">
            <w:r w:rsidRPr="00BC7BFD">
              <w:rPr>
                <w:rStyle w:val="Hyperlink"/>
                <w:rFonts w:ascii="Times New Roman" w:hAnsi="Times New Roman" w:cs="Times New Roman"/>
                <w:noProof/>
              </w:rPr>
              <w:t>3.5 Microsoft Azure</w:t>
            </w:r>
            <w:r>
              <w:rPr>
                <w:noProof/>
              </w:rPr>
              <w:tab/>
            </w:r>
            <w:r>
              <w:rPr>
                <w:noProof/>
              </w:rPr>
              <w:fldChar w:fldCharType="begin"/>
            </w:r>
            <w:r>
              <w:rPr>
                <w:noProof/>
              </w:rPr>
              <w:instrText xml:space="preserve"> PAGEREF _Toc180049988 \h </w:instrText>
            </w:r>
            <w:r>
              <w:rPr>
                <w:noProof/>
              </w:rPr>
            </w:r>
            <w:r>
              <w:rPr>
                <w:noProof/>
              </w:rPr>
              <w:fldChar w:fldCharType="separate"/>
            </w:r>
            <w:r>
              <w:rPr>
                <w:noProof/>
              </w:rPr>
              <w:t>9</w:t>
            </w:r>
            <w:r>
              <w:rPr>
                <w:noProof/>
              </w:rPr>
              <w:fldChar w:fldCharType="end"/>
            </w:r>
          </w:hyperlink>
        </w:p>
        <w:p w14:paraId="5D62955B" w14:textId="4AAEA99B" w:rsidR="00471351" w:rsidRDefault="00471351">
          <w:pPr>
            <w:pStyle w:val="TOC1"/>
            <w:tabs>
              <w:tab w:val="right" w:leader="dot" w:pos="8296"/>
            </w:tabs>
            <w:rPr>
              <w:rFonts w:eastAsiaTheme="minorEastAsia"/>
              <w:noProof/>
            </w:rPr>
          </w:pPr>
          <w:hyperlink w:anchor="_Toc180049989" w:history="1">
            <w:r w:rsidRPr="00BC7BFD">
              <w:rPr>
                <w:rStyle w:val="Hyperlink"/>
                <w:rFonts w:ascii="Times New Roman" w:hAnsi="Times New Roman" w:cs="Times New Roman"/>
                <w:noProof/>
              </w:rPr>
              <w:t>4.0 Cost Management on Azure</w:t>
            </w:r>
            <w:r>
              <w:rPr>
                <w:noProof/>
              </w:rPr>
              <w:tab/>
            </w:r>
            <w:r>
              <w:rPr>
                <w:noProof/>
              </w:rPr>
              <w:fldChar w:fldCharType="begin"/>
            </w:r>
            <w:r>
              <w:rPr>
                <w:noProof/>
              </w:rPr>
              <w:instrText xml:space="preserve"> PAGEREF _Toc180049989 \h </w:instrText>
            </w:r>
            <w:r>
              <w:rPr>
                <w:noProof/>
              </w:rPr>
            </w:r>
            <w:r>
              <w:rPr>
                <w:noProof/>
              </w:rPr>
              <w:fldChar w:fldCharType="separate"/>
            </w:r>
            <w:r>
              <w:rPr>
                <w:noProof/>
              </w:rPr>
              <w:t>10</w:t>
            </w:r>
            <w:r>
              <w:rPr>
                <w:noProof/>
              </w:rPr>
              <w:fldChar w:fldCharType="end"/>
            </w:r>
          </w:hyperlink>
        </w:p>
        <w:p w14:paraId="2A08A3AB" w14:textId="285333B0" w:rsidR="00471351" w:rsidRDefault="00471351">
          <w:pPr>
            <w:pStyle w:val="TOC2"/>
            <w:tabs>
              <w:tab w:val="right" w:leader="dot" w:pos="8296"/>
            </w:tabs>
            <w:ind w:left="440"/>
            <w:rPr>
              <w:rFonts w:eastAsiaTheme="minorEastAsia"/>
              <w:noProof/>
            </w:rPr>
          </w:pPr>
          <w:hyperlink w:anchor="_Toc180049990" w:history="1">
            <w:r w:rsidRPr="00BC7BFD">
              <w:rPr>
                <w:rStyle w:val="Hyperlink"/>
                <w:rFonts w:ascii="Times New Roman" w:hAnsi="Times New Roman" w:cs="Times New Roman"/>
                <w:noProof/>
              </w:rPr>
              <w:t>4.1 Understanding Azure’s Cost Management Tools</w:t>
            </w:r>
            <w:r>
              <w:rPr>
                <w:noProof/>
              </w:rPr>
              <w:tab/>
            </w:r>
            <w:r>
              <w:rPr>
                <w:noProof/>
              </w:rPr>
              <w:fldChar w:fldCharType="begin"/>
            </w:r>
            <w:r>
              <w:rPr>
                <w:noProof/>
              </w:rPr>
              <w:instrText xml:space="preserve"> PAGEREF _Toc180049990 \h </w:instrText>
            </w:r>
            <w:r>
              <w:rPr>
                <w:noProof/>
              </w:rPr>
            </w:r>
            <w:r>
              <w:rPr>
                <w:noProof/>
              </w:rPr>
              <w:fldChar w:fldCharType="separate"/>
            </w:r>
            <w:r>
              <w:rPr>
                <w:noProof/>
              </w:rPr>
              <w:t>10</w:t>
            </w:r>
            <w:r>
              <w:rPr>
                <w:noProof/>
              </w:rPr>
              <w:fldChar w:fldCharType="end"/>
            </w:r>
          </w:hyperlink>
        </w:p>
        <w:p w14:paraId="287BA845" w14:textId="679EF1C8" w:rsidR="00471351" w:rsidRDefault="00471351">
          <w:pPr>
            <w:pStyle w:val="TOC2"/>
            <w:tabs>
              <w:tab w:val="right" w:leader="dot" w:pos="8296"/>
            </w:tabs>
            <w:ind w:left="440"/>
            <w:rPr>
              <w:rFonts w:eastAsiaTheme="minorEastAsia"/>
              <w:noProof/>
            </w:rPr>
          </w:pPr>
          <w:hyperlink w:anchor="_Toc180049991" w:history="1">
            <w:r w:rsidRPr="00BC7BFD">
              <w:rPr>
                <w:rStyle w:val="Hyperlink"/>
                <w:rFonts w:ascii="Times New Roman" w:hAnsi="Times New Roman" w:cs="Times New Roman"/>
                <w:noProof/>
              </w:rPr>
              <w:t>4.2 Azure Pricing Models</w:t>
            </w:r>
            <w:r>
              <w:rPr>
                <w:noProof/>
              </w:rPr>
              <w:tab/>
            </w:r>
            <w:r>
              <w:rPr>
                <w:noProof/>
              </w:rPr>
              <w:fldChar w:fldCharType="begin"/>
            </w:r>
            <w:r>
              <w:rPr>
                <w:noProof/>
              </w:rPr>
              <w:instrText xml:space="preserve"> PAGEREF _Toc180049991 \h </w:instrText>
            </w:r>
            <w:r>
              <w:rPr>
                <w:noProof/>
              </w:rPr>
            </w:r>
            <w:r>
              <w:rPr>
                <w:noProof/>
              </w:rPr>
              <w:fldChar w:fldCharType="separate"/>
            </w:r>
            <w:r>
              <w:rPr>
                <w:noProof/>
              </w:rPr>
              <w:t>11</w:t>
            </w:r>
            <w:r>
              <w:rPr>
                <w:noProof/>
              </w:rPr>
              <w:fldChar w:fldCharType="end"/>
            </w:r>
          </w:hyperlink>
        </w:p>
        <w:p w14:paraId="2AF32E0B" w14:textId="63102F7F" w:rsidR="00471351" w:rsidRDefault="00471351">
          <w:pPr>
            <w:pStyle w:val="TOC1"/>
            <w:tabs>
              <w:tab w:val="right" w:leader="dot" w:pos="8296"/>
            </w:tabs>
            <w:rPr>
              <w:rFonts w:eastAsiaTheme="minorEastAsia"/>
              <w:noProof/>
            </w:rPr>
          </w:pPr>
          <w:hyperlink w:anchor="_Toc180049992" w:history="1">
            <w:r w:rsidRPr="00BC7BFD">
              <w:rPr>
                <w:rStyle w:val="Hyperlink"/>
                <w:rFonts w:ascii="Times New Roman" w:hAnsi="Times New Roman" w:cs="Times New Roman"/>
                <w:noProof/>
              </w:rPr>
              <w:t>5.0 Azure Active Directory and BYOD Configuration</w:t>
            </w:r>
            <w:r>
              <w:rPr>
                <w:noProof/>
              </w:rPr>
              <w:tab/>
            </w:r>
            <w:r>
              <w:rPr>
                <w:noProof/>
              </w:rPr>
              <w:fldChar w:fldCharType="begin"/>
            </w:r>
            <w:r>
              <w:rPr>
                <w:noProof/>
              </w:rPr>
              <w:instrText xml:space="preserve"> PAGEREF _Toc180049992 \h </w:instrText>
            </w:r>
            <w:r>
              <w:rPr>
                <w:noProof/>
              </w:rPr>
            </w:r>
            <w:r>
              <w:rPr>
                <w:noProof/>
              </w:rPr>
              <w:fldChar w:fldCharType="separate"/>
            </w:r>
            <w:r>
              <w:rPr>
                <w:noProof/>
              </w:rPr>
              <w:t>13</w:t>
            </w:r>
            <w:r>
              <w:rPr>
                <w:noProof/>
              </w:rPr>
              <w:fldChar w:fldCharType="end"/>
            </w:r>
          </w:hyperlink>
        </w:p>
        <w:p w14:paraId="4E3A20B4" w14:textId="32113747" w:rsidR="00471351" w:rsidRDefault="00471351">
          <w:pPr>
            <w:pStyle w:val="TOC2"/>
            <w:tabs>
              <w:tab w:val="right" w:leader="dot" w:pos="8296"/>
            </w:tabs>
            <w:ind w:left="440"/>
            <w:rPr>
              <w:rFonts w:eastAsiaTheme="minorEastAsia"/>
              <w:noProof/>
            </w:rPr>
          </w:pPr>
          <w:hyperlink w:anchor="_Toc180049993" w:history="1">
            <w:r w:rsidRPr="00BC7BFD">
              <w:rPr>
                <w:rStyle w:val="Hyperlink"/>
                <w:rFonts w:ascii="Times New Roman" w:hAnsi="Times New Roman" w:cs="Times New Roman"/>
                <w:noProof/>
              </w:rPr>
              <w:t>5.1 Configuring Azure AD for Aspire Retailers</w:t>
            </w:r>
            <w:r>
              <w:rPr>
                <w:noProof/>
              </w:rPr>
              <w:tab/>
            </w:r>
            <w:r>
              <w:rPr>
                <w:noProof/>
              </w:rPr>
              <w:fldChar w:fldCharType="begin"/>
            </w:r>
            <w:r>
              <w:rPr>
                <w:noProof/>
              </w:rPr>
              <w:instrText xml:space="preserve"> PAGEREF _Toc180049993 \h </w:instrText>
            </w:r>
            <w:r>
              <w:rPr>
                <w:noProof/>
              </w:rPr>
            </w:r>
            <w:r>
              <w:rPr>
                <w:noProof/>
              </w:rPr>
              <w:fldChar w:fldCharType="separate"/>
            </w:r>
            <w:r>
              <w:rPr>
                <w:noProof/>
              </w:rPr>
              <w:t>13</w:t>
            </w:r>
            <w:r>
              <w:rPr>
                <w:noProof/>
              </w:rPr>
              <w:fldChar w:fldCharType="end"/>
            </w:r>
          </w:hyperlink>
        </w:p>
        <w:p w14:paraId="270588E3" w14:textId="1ADE2DE8" w:rsidR="00471351" w:rsidRDefault="00471351">
          <w:pPr>
            <w:pStyle w:val="TOC2"/>
            <w:tabs>
              <w:tab w:val="right" w:leader="dot" w:pos="8296"/>
            </w:tabs>
            <w:ind w:left="440"/>
            <w:rPr>
              <w:rFonts w:eastAsiaTheme="minorEastAsia"/>
              <w:noProof/>
            </w:rPr>
          </w:pPr>
          <w:hyperlink w:anchor="_Toc180049994" w:history="1">
            <w:r w:rsidRPr="00BC7BFD">
              <w:rPr>
                <w:rStyle w:val="Hyperlink"/>
                <w:rFonts w:ascii="Times New Roman" w:hAnsi="Times New Roman" w:cs="Times New Roman"/>
                <w:noProof/>
              </w:rPr>
              <w:t>5.3 Implementing Bring Your Own Device (BYOD) with Azure AD</w:t>
            </w:r>
            <w:r>
              <w:rPr>
                <w:noProof/>
              </w:rPr>
              <w:tab/>
            </w:r>
            <w:r>
              <w:rPr>
                <w:noProof/>
              </w:rPr>
              <w:fldChar w:fldCharType="begin"/>
            </w:r>
            <w:r>
              <w:rPr>
                <w:noProof/>
              </w:rPr>
              <w:instrText xml:space="preserve"> PAGEREF _Toc180049994 \h </w:instrText>
            </w:r>
            <w:r>
              <w:rPr>
                <w:noProof/>
              </w:rPr>
            </w:r>
            <w:r>
              <w:rPr>
                <w:noProof/>
              </w:rPr>
              <w:fldChar w:fldCharType="separate"/>
            </w:r>
            <w:r>
              <w:rPr>
                <w:noProof/>
              </w:rPr>
              <w:t>16</w:t>
            </w:r>
            <w:r>
              <w:rPr>
                <w:noProof/>
              </w:rPr>
              <w:fldChar w:fldCharType="end"/>
            </w:r>
          </w:hyperlink>
        </w:p>
        <w:p w14:paraId="1A612ABC" w14:textId="1AE62E46" w:rsidR="00471351" w:rsidRDefault="00471351">
          <w:pPr>
            <w:pStyle w:val="TOC1"/>
            <w:tabs>
              <w:tab w:val="right" w:leader="dot" w:pos="8296"/>
            </w:tabs>
            <w:rPr>
              <w:rFonts w:eastAsiaTheme="minorEastAsia"/>
              <w:noProof/>
            </w:rPr>
          </w:pPr>
          <w:hyperlink w:anchor="_Toc180049995" w:history="1">
            <w:r w:rsidRPr="00BC7BFD">
              <w:rPr>
                <w:rStyle w:val="Hyperlink"/>
                <w:rFonts w:ascii="Times New Roman" w:hAnsi="Times New Roman" w:cs="Times New Roman"/>
                <w:noProof/>
              </w:rPr>
              <w:t>6.0 Cloud Governance Strategy</w:t>
            </w:r>
            <w:r>
              <w:rPr>
                <w:noProof/>
              </w:rPr>
              <w:tab/>
            </w:r>
            <w:r>
              <w:rPr>
                <w:noProof/>
              </w:rPr>
              <w:fldChar w:fldCharType="begin"/>
            </w:r>
            <w:r>
              <w:rPr>
                <w:noProof/>
              </w:rPr>
              <w:instrText xml:space="preserve"> PAGEREF _Toc180049995 \h </w:instrText>
            </w:r>
            <w:r>
              <w:rPr>
                <w:noProof/>
              </w:rPr>
            </w:r>
            <w:r>
              <w:rPr>
                <w:noProof/>
              </w:rPr>
              <w:fldChar w:fldCharType="separate"/>
            </w:r>
            <w:r>
              <w:rPr>
                <w:noProof/>
              </w:rPr>
              <w:t>18</w:t>
            </w:r>
            <w:r>
              <w:rPr>
                <w:noProof/>
              </w:rPr>
              <w:fldChar w:fldCharType="end"/>
            </w:r>
          </w:hyperlink>
        </w:p>
        <w:p w14:paraId="1CB11F9A" w14:textId="19D6B5EE" w:rsidR="00471351" w:rsidRDefault="00471351">
          <w:pPr>
            <w:pStyle w:val="TOC2"/>
            <w:tabs>
              <w:tab w:val="right" w:leader="dot" w:pos="8296"/>
            </w:tabs>
            <w:ind w:left="440"/>
            <w:rPr>
              <w:rFonts w:eastAsiaTheme="minorEastAsia"/>
              <w:noProof/>
            </w:rPr>
          </w:pPr>
          <w:hyperlink w:anchor="_Toc180049996" w:history="1">
            <w:r w:rsidRPr="00BC7BFD">
              <w:rPr>
                <w:rStyle w:val="Hyperlink"/>
                <w:rFonts w:ascii="Times New Roman" w:hAnsi="Times New Roman" w:cs="Times New Roman"/>
                <w:noProof/>
              </w:rPr>
              <w:t>6.1 Why Cloud Governance is Important for Aspire Retailers</w:t>
            </w:r>
            <w:r>
              <w:rPr>
                <w:noProof/>
              </w:rPr>
              <w:tab/>
            </w:r>
            <w:r>
              <w:rPr>
                <w:noProof/>
              </w:rPr>
              <w:fldChar w:fldCharType="begin"/>
            </w:r>
            <w:r>
              <w:rPr>
                <w:noProof/>
              </w:rPr>
              <w:instrText xml:space="preserve"> PAGEREF _Toc180049996 \h </w:instrText>
            </w:r>
            <w:r>
              <w:rPr>
                <w:noProof/>
              </w:rPr>
            </w:r>
            <w:r>
              <w:rPr>
                <w:noProof/>
              </w:rPr>
              <w:fldChar w:fldCharType="separate"/>
            </w:r>
            <w:r>
              <w:rPr>
                <w:noProof/>
              </w:rPr>
              <w:t>18</w:t>
            </w:r>
            <w:r>
              <w:rPr>
                <w:noProof/>
              </w:rPr>
              <w:fldChar w:fldCharType="end"/>
            </w:r>
          </w:hyperlink>
        </w:p>
        <w:p w14:paraId="52161E5A" w14:textId="7B6C4A01" w:rsidR="00471351" w:rsidRDefault="00471351">
          <w:pPr>
            <w:pStyle w:val="TOC2"/>
            <w:tabs>
              <w:tab w:val="right" w:leader="dot" w:pos="8296"/>
            </w:tabs>
            <w:ind w:left="440"/>
            <w:rPr>
              <w:rFonts w:eastAsiaTheme="minorEastAsia"/>
              <w:noProof/>
            </w:rPr>
          </w:pPr>
          <w:hyperlink w:anchor="_Toc180049997" w:history="1">
            <w:r w:rsidRPr="00BC7BFD">
              <w:rPr>
                <w:rStyle w:val="Hyperlink"/>
                <w:rFonts w:ascii="Times New Roman" w:hAnsi="Times New Roman" w:cs="Times New Roman"/>
                <w:noProof/>
              </w:rPr>
              <w:t>1. Security and Identity Management</w:t>
            </w:r>
            <w:r>
              <w:rPr>
                <w:noProof/>
              </w:rPr>
              <w:tab/>
            </w:r>
            <w:r>
              <w:rPr>
                <w:noProof/>
              </w:rPr>
              <w:fldChar w:fldCharType="begin"/>
            </w:r>
            <w:r>
              <w:rPr>
                <w:noProof/>
              </w:rPr>
              <w:instrText xml:space="preserve"> PAGEREF _Toc180049997 \h </w:instrText>
            </w:r>
            <w:r>
              <w:rPr>
                <w:noProof/>
              </w:rPr>
            </w:r>
            <w:r>
              <w:rPr>
                <w:noProof/>
              </w:rPr>
              <w:fldChar w:fldCharType="separate"/>
            </w:r>
            <w:r>
              <w:rPr>
                <w:noProof/>
              </w:rPr>
              <w:t>19</w:t>
            </w:r>
            <w:r>
              <w:rPr>
                <w:noProof/>
              </w:rPr>
              <w:fldChar w:fldCharType="end"/>
            </w:r>
          </w:hyperlink>
        </w:p>
        <w:p w14:paraId="35974082" w14:textId="54BA7963" w:rsidR="00471351" w:rsidRDefault="00471351">
          <w:pPr>
            <w:pStyle w:val="TOC2"/>
            <w:tabs>
              <w:tab w:val="right" w:leader="dot" w:pos="8296"/>
            </w:tabs>
            <w:ind w:left="440"/>
            <w:rPr>
              <w:rFonts w:eastAsiaTheme="minorEastAsia"/>
              <w:noProof/>
            </w:rPr>
          </w:pPr>
          <w:hyperlink w:anchor="_Toc180049998" w:history="1">
            <w:r w:rsidRPr="00BC7BFD">
              <w:rPr>
                <w:rStyle w:val="Hyperlink"/>
                <w:rFonts w:ascii="Times New Roman" w:hAnsi="Times New Roman" w:cs="Times New Roman"/>
                <w:noProof/>
              </w:rPr>
              <w:t>2. Cost Management</w:t>
            </w:r>
            <w:r>
              <w:rPr>
                <w:noProof/>
              </w:rPr>
              <w:tab/>
            </w:r>
            <w:r>
              <w:rPr>
                <w:noProof/>
              </w:rPr>
              <w:fldChar w:fldCharType="begin"/>
            </w:r>
            <w:r>
              <w:rPr>
                <w:noProof/>
              </w:rPr>
              <w:instrText xml:space="preserve"> PAGEREF _Toc180049998 \h </w:instrText>
            </w:r>
            <w:r>
              <w:rPr>
                <w:noProof/>
              </w:rPr>
            </w:r>
            <w:r>
              <w:rPr>
                <w:noProof/>
              </w:rPr>
              <w:fldChar w:fldCharType="separate"/>
            </w:r>
            <w:r>
              <w:rPr>
                <w:noProof/>
              </w:rPr>
              <w:t>19</w:t>
            </w:r>
            <w:r>
              <w:rPr>
                <w:noProof/>
              </w:rPr>
              <w:fldChar w:fldCharType="end"/>
            </w:r>
          </w:hyperlink>
        </w:p>
        <w:p w14:paraId="06927E97" w14:textId="62AF67DF" w:rsidR="00471351" w:rsidRDefault="00471351">
          <w:pPr>
            <w:pStyle w:val="TOC2"/>
            <w:tabs>
              <w:tab w:val="right" w:leader="dot" w:pos="8296"/>
            </w:tabs>
            <w:ind w:left="440"/>
            <w:rPr>
              <w:rFonts w:eastAsiaTheme="minorEastAsia"/>
              <w:noProof/>
            </w:rPr>
          </w:pPr>
          <w:hyperlink w:anchor="_Toc180049999" w:history="1">
            <w:r w:rsidRPr="00BC7BFD">
              <w:rPr>
                <w:rStyle w:val="Hyperlink"/>
                <w:rFonts w:ascii="Times New Roman" w:hAnsi="Times New Roman" w:cs="Times New Roman"/>
                <w:noProof/>
              </w:rPr>
              <w:t>3. Compliance and Risk Management</w:t>
            </w:r>
            <w:r>
              <w:rPr>
                <w:noProof/>
              </w:rPr>
              <w:tab/>
            </w:r>
            <w:r>
              <w:rPr>
                <w:noProof/>
              </w:rPr>
              <w:fldChar w:fldCharType="begin"/>
            </w:r>
            <w:r>
              <w:rPr>
                <w:noProof/>
              </w:rPr>
              <w:instrText xml:space="preserve"> PAGEREF _Toc180049999 \h </w:instrText>
            </w:r>
            <w:r>
              <w:rPr>
                <w:noProof/>
              </w:rPr>
            </w:r>
            <w:r>
              <w:rPr>
                <w:noProof/>
              </w:rPr>
              <w:fldChar w:fldCharType="separate"/>
            </w:r>
            <w:r>
              <w:rPr>
                <w:noProof/>
              </w:rPr>
              <w:t>20</w:t>
            </w:r>
            <w:r>
              <w:rPr>
                <w:noProof/>
              </w:rPr>
              <w:fldChar w:fldCharType="end"/>
            </w:r>
          </w:hyperlink>
        </w:p>
        <w:p w14:paraId="3D0F25A5" w14:textId="5AA46758" w:rsidR="00471351" w:rsidRDefault="00471351">
          <w:pPr>
            <w:pStyle w:val="TOC2"/>
            <w:tabs>
              <w:tab w:val="right" w:leader="dot" w:pos="8296"/>
            </w:tabs>
            <w:ind w:left="440"/>
            <w:rPr>
              <w:rFonts w:eastAsiaTheme="minorEastAsia"/>
              <w:noProof/>
            </w:rPr>
          </w:pPr>
          <w:hyperlink w:anchor="_Toc180050000" w:history="1">
            <w:r w:rsidRPr="00BC7BFD">
              <w:rPr>
                <w:rStyle w:val="Hyperlink"/>
                <w:rFonts w:ascii="Times New Roman" w:hAnsi="Times New Roman" w:cs="Times New Roman"/>
                <w:noProof/>
              </w:rPr>
              <w:t>4. Resource Organization and Management</w:t>
            </w:r>
            <w:r>
              <w:rPr>
                <w:noProof/>
              </w:rPr>
              <w:tab/>
            </w:r>
            <w:r>
              <w:rPr>
                <w:noProof/>
              </w:rPr>
              <w:fldChar w:fldCharType="begin"/>
            </w:r>
            <w:r>
              <w:rPr>
                <w:noProof/>
              </w:rPr>
              <w:instrText xml:space="preserve"> PAGEREF _Toc180050000 \h </w:instrText>
            </w:r>
            <w:r>
              <w:rPr>
                <w:noProof/>
              </w:rPr>
            </w:r>
            <w:r>
              <w:rPr>
                <w:noProof/>
              </w:rPr>
              <w:fldChar w:fldCharType="separate"/>
            </w:r>
            <w:r>
              <w:rPr>
                <w:noProof/>
              </w:rPr>
              <w:t>20</w:t>
            </w:r>
            <w:r>
              <w:rPr>
                <w:noProof/>
              </w:rPr>
              <w:fldChar w:fldCharType="end"/>
            </w:r>
          </w:hyperlink>
        </w:p>
        <w:p w14:paraId="09240D07" w14:textId="293897C5" w:rsidR="00471351" w:rsidRDefault="00471351">
          <w:pPr>
            <w:pStyle w:val="TOC2"/>
            <w:tabs>
              <w:tab w:val="right" w:leader="dot" w:pos="8296"/>
            </w:tabs>
            <w:ind w:left="440"/>
            <w:rPr>
              <w:rFonts w:eastAsiaTheme="minorEastAsia"/>
              <w:noProof/>
            </w:rPr>
          </w:pPr>
          <w:hyperlink w:anchor="_Toc180050001" w:history="1">
            <w:r w:rsidRPr="00BC7BFD">
              <w:rPr>
                <w:rStyle w:val="Hyperlink"/>
                <w:rFonts w:ascii="Times New Roman" w:hAnsi="Times New Roman" w:cs="Times New Roman"/>
                <w:noProof/>
              </w:rPr>
              <w:t>5. Monitoring and Reporting</w:t>
            </w:r>
            <w:r>
              <w:rPr>
                <w:noProof/>
              </w:rPr>
              <w:tab/>
            </w:r>
            <w:r>
              <w:rPr>
                <w:noProof/>
              </w:rPr>
              <w:fldChar w:fldCharType="begin"/>
            </w:r>
            <w:r>
              <w:rPr>
                <w:noProof/>
              </w:rPr>
              <w:instrText xml:space="preserve"> PAGEREF _Toc180050001 \h </w:instrText>
            </w:r>
            <w:r>
              <w:rPr>
                <w:noProof/>
              </w:rPr>
            </w:r>
            <w:r>
              <w:rPr>
                <w:noProof/>
              </w:rPr>
              <w:fldChar w:fldCharType="separate"/>
            </w:r>
            <w:r>
              <w:rPr>
                <w:noProof/>
              </w:rPr>
              <w:t>21</w:t>
            </w:r>
            <w:r>
              <w:rPr>
                <w:noProof/>
              </w:rPr>
              <w:fldChar w:fldCharType="end"/>
            </w:r>
          </w:hyperlink>
        </w:p>
        <w:p w14:paraId="4714701A" w14:textId="599763E4" w:rsidR="00471351" w:rsidRDefault="00471351">
          <w:pPr>
            <w:pStyle w:val="TOC1"/>
            <w:tabs>
              <w:tab w:val="right" w:leader="dot" w:pos="8296"/>
            </w:tabs>
            <w:rPr>
              <w:rFonts w:eastAsiaTheme="minorEastAsia"/>
              <w:noProof/>
            </w:rPr>
          </w:pPr>
          <w:hyperlink w:anchor="_Toc180050002" w:history="1">
            <w:r w:rsidRPr="00BC7BFD">
              <w:rPr>
                <w:rStyle w:val="Hyperlink"/>
                <w:rFonts w:ascii="Times New Roman" w:hAnsi="Times New Roman" w:cs="Times New Roman"/>
                <w:noProof/>
              </w:rPr>
              <w:t>7.0 Disaster Recovery Plan for Aspire Retailers</w:t>
            </w:r>
            <w:r>
              <w:rPr>
                <w:noProof/>
              </w:rPr>
              <w:tab/>
            </w:r>
            <w:r>
              <w:rPr>
                <w:noProof/>
              </w:rPr>
              <w:fldChar w:fldCharType="begin"/>
            </w:r>
            <w:r>
              <w:rPr>
                <w:noProof/>
              </w:rPr>
              <w:instrText xml:space="preserve"> PAGEREF _Toc180050002 \h </w:instrText>
            </w:r>
            <w:r>
              <w:rPr>
                <w:noProof/>
              </w:rPr>
            </w:r>
            <w:r>
              <w:rPr>
                <w:noProof/>
              </w:rPr>
              <w:fldChar w:fldCharType="separate"/>
            </w:r>
            <w:r>
              <w:rPr>
                <w:noProof/>
              </w:rPr>
              <w:t>21</w:t>
            </w:r>
            <w:r>
              <w:rPr>
                <w:noProof/>
              </w:rPr>
              <w:fldChar w:fldCharType="end"/>
            </w:r>
          </w:hyperlink>
        </w:p>
        <w:p w14:paraId="761D75E0" w14:textId="2EE454FD" w:rsidR="00471351" w:rsidRDefault="00471351">
          <w:pPr>
            <w:pStyle w:val="TOC2"/>
            <w:tabs>
              <w:tab w:val="right" w:leader="dot" w:pos="8296"/>
            </w:tabs>
            <w:ind w:left="440"/>
            <w:rPr>
              <w:rFonts w:eastAsiaTheme="minorEastAsia"/>
              <w:noProof/>
            </w:rPr>
          </w:pPr>
          <w:hyperlink w:anchor="_Toc180050003" w:history="1">
            <w:r w:rsidRPr="00BC7BFD">
              <w:rPr>
                <w:rStyle w:val="Hyperlink"/>
                <w:rFonts w:ascii="Times New Roman" w:hAnsi="Times New Roman" w:cs="Times New Roman"/>
                <w:noProof/>
              </w:rPr>
              <w:t>7.1 Objectives of the Disaster Recovery Plan</w:t>
            </w:r>
            <w:r>
              <w:rPr>
                <w:noProof/>
              </w:rPr>
              <w:tab/>
            </w:r>
            <w:r>
              <w:rPr>
                <w:noProof/>
              </w:rPr>
              <w:fldChar w:fldCharType="begin"/>
            </w:r>
            <w:r>
              <w:rPr>
                <w:noProof/>
              </w:rPr>
              <w:instrText xml:space="preserve"> PAGEREF _Toc180050003 \h </w:instrText>
            </w:r>
            <w:r>
              <w:rPr>
                <w:noProof/>
              </w:rPr>
            </w:r>
            <w:r>
              <w:rPr>
                <w:noProof/>
              </w:rPr>
              <w:fldChar w:fldCharType="separate"/>
            </w:r>
            <w:r>
              <w:rPr>
                <w:noProof/>
              </w:rPr>
              <w:t>21</w:t>
            </w:r>
            <w:r>
              <w:rPr>
                <w:noProof/>
              </w:rPr>
              <w:fldChar w:fldCharType="end"/>
            </w:r>
          </w:hyperlink>
        </w:p>
        <w:p w14:paraId="634009CF" w14:textId="58A976F5" w:rsidR="00471351" w:rsidRDefault="00471351">
          <w:pPr>
            <w:pStyle w:val="TOC2"/>
            <w:tabs>
              <w:tab w:val="right" w:leader="dot" w:pos="8296"/>
            </w:tabs>
            <w:ind w:left="440"/>
            <w:rPr>
              <w:rFonts w:eastAsiaTheme="minorEastAsia"/>
              <w:noProof/>
            </w:rPr>
          </w:pPr>
          <w:hyperlink w:anchor="_Toc180050004" w:history="1">
            <w:r w:rsidRPr="00BC7BFD">
              <w:rPr>
                <w:rStyle w:val="Hyperlink"/>
                <w:rFonts w:ascii="Times New Roman" w:hAnsi="Times New Roman" w:cs="Times New Roman"/>
                <w:noProof/>
              </w:rPr>
              <w:t>7.2 Key Components of Aspire Retailers' Disaster Recovery Plan</w:t>
            </w:r>
            <w:r>
              <w:rPr>
                <w:noProof/>
              </w:rPr>
              <w:tab/>
            </w:r>
            <w:r>
              <w:rPr>
                <w:noProof/>
              </w:rPr>
              <w:fldChar w:fldCharType="begin"/>
            </w:r>
            <w:r>
              <w:rPr>
                <w:noProof/>
              </w:rPr>
              <w:instrText xml:space="preserve"> PAGEREF _Toc180050004 \h </w:instrText>
            </w:r>
            <w:r>
              <w:rPr>
                <w:noProof/>
              </w:rPr>
            </w:r>
            <w:r>
              <w:rPr>
                <w:noProof/>
              </w:rPr>
              <w:fldChar w:fldCharType="separate"/>
            </w:r>
            <w:r>
              <w:rPr>
                <w:noProof/>
              </w:rPr>
              <w:t>22</w:t>
            </w:r>
            <w:r>
              <w:rPr>
                <w:noProof/>
              </w:rPr>
              <w:fldChar w:fldCharType="end"/>
            </w:r>
          </w:hyperlink>
        </w:p>
        <w:p w14:paraId="2AC538B8" w14:textId="6EBD0B7A" w:rsidR="00471351" w:rsidRDefault="00471351">
          <w:pPr>
            <w:pStyle w:val="TOC1"/>
            <w:tabs>
              <w:tab w:val="right" w:leader="dot" w:pos="8296"/>
            </w:tabs>
            <w:rPr>
              <w:rFonts w:eastAsiaTheme="minorEastAsia"/>
              <w:noProof/>
            </w:rPr>
          </w:pPr>
          <w:hyperlink w:anchor="_Toc180050005" w:history="1">
            <w:r w:rsidRPr="00BC7BFD">
              <w:rPr>
                <w:rStyle w:val="Hyperlink"/>
                <w:rFonts w:ascii="Times New Roman" w:hAnsi="Times New Roman" w:cs="Times New Roman"/>
                <w:b/>
                <w:bCs/>
                <w:noProof/>
              </w:rPr>
              <w:t>8.0 Conclusion</w:t>
            </w:r>
            <w:r>
              <w:rPr>
                <w:noProof/>
              </w:rPr>
              <w:tab/>
            </w:r>
            <w:r>
              <w:rPr>
                <w:noProof/>
              </w:rPr>
              <w:fldChar w:fldCharType="begin"/>
            </w:r>
            <w:r>
              <w:rPr>
                <w:noProof/>
              </w:rPr>
              <w:instrText xml:space="preserve"> PAGEREF _Toc180050005 \h </w:instrText>
            </w:r>
            <w:r>
              <w:rPr>
                <w:noProof/>
              </w:rPr>
            </w:r>
            <w:r>
              <w:rPr>
                <w:noProof/>
              </w:rPr>
              <w:fldChar w:fldCharType="separate"/>
            </w:r>
            <w:r>
              <w:rPr>
                <w:noProof/>
              </w:rPr>
              <w:t>23</w:t>
            </w:r>
            <w:r>
              <w:rPr>
                <w:noProof/>
              </w:rPr>
              <w:fldChar w:fldCharType="end"/>
            </w:r>
          </w:hyperlink>
        </w:p>
        <w:p w14:paraId="6B1DC19C" w14:textId="5EECE622" w:rsidR="00471351" w:rsidRDefault="00471351">
          <w:pPr>
            <w:pStyle w:val="TOC1"/>
            <w:tabs>
              <w:tab w:val="right" w:leader="dot" w:pos="8296"/>
            </w:tabs>
            <w:rPr>
              <w:rFonts w:eastAsiaTheme="minorEastAsia"/>
              <w:noProof/>
            </w:rPr>
          </w:pPr>
          <w:hyperlink w:anchor="_Toc180050006" w:history="1">
            <w:r w:rsidRPr="00BC7BFD">
              <w:rPr>
                <w:rStyle w:val="Hyperlink"/>
                <w:rFonts w:ascii="Times New Roman" w:eastAsia="Times New Roman" w:hAnsi="Times New Roman" w:cs="Times New Roman"/>
                <w:b/>
                <w:bCs/>
                <w:noProof/>
              </w:rPr>
              <w:t>References</w:t>
            </w:r>
            <w:r>
              <w:rPr>
                <w:noProof/>
              </w:rPr>
              <w:tab/>
            </w:r>
            <w:r>
              <w:rPr>
                <w:noProof/>
              </w:rPr>
              <w:fldChar w:fldCharType="begin"/>
            </w:r>
            <w:r>
              <w:rPr>
                <w:noProof/>
              </w:rPr>
              <w:instrText xml:space="preserve"> PAGEREF _Toc180050006 \h </w:instrText>
            </w:r>
            <w:r>
              <w:rPr>
                <w:noProof/>
              </w:rPr>
            </w:r>
            <w:r>
              <w:rPr>
                <w:noProof/>
              </w:rPr>
              <w:fldChar w:fldCharType="separate"/>
            </w:r>
            <w:r>
              <w:rPr>
                <w:noProof/>
              </w:rPr>
              <w:t>24</w:t>
            </w:r>
            <w:r>
              <w:rPr>
                <w:noProof/>
              </w:rPr>
              <w:fldChar w:fldCharType="end"/>
            </w:r>
          </w:hyperlink>
        </w:p>
        <w:p w14:paraId="0267287A" w14:textId="77777777" w:rsidR="00471351" w:rsidRDefault="00000000" w:rsidP="00471351">
          <w:pPr>
            <w:spacing w:before="100" w:beforeAutospacing="1" w:after="100" w:afterAutospacing="1"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fldChar w:fldCharType="end"/>
          </w:r>
        </w:p>
      </w:sdtContent>
    </w:sdt>
    <w:p w14:paraId="7575F92D" w14:textId="3B4278F5" w:rsidR="00B5385D" w:rsidRDefault="00ED1A31">
      <w:pPr>
        <w:pStyle w:val="Heading1"/>
        <w:spacing w:line="360" w:lineRule="auto"/>
        <w:rPr>
          <w:rFonts w:ascii="Times New Roman" w:hAnsi="Times New Roman" w:cs="Times New Roman"/>
          <w:sz w:val="24"/>
          <w:szCs w:val="24"/>
        </w:rPr>
      </w:pPr>
      <w:bookmarkStart w:id="0" w:name="_Toc180049979"/>
      <w:r>
        <w:rPr>
          <w:rStyle w:val="Strong"/>
          <w:rFonts w:ascii="Times New Roman" w:hAnsi="Times New Roman" w:cs="Times New Roman"/>
          <w:b/>
          <w:bCs/>
          <w:sz w:val="24"/>
          <w:szCs w:val="24"/>
        </w:rPr>
        <w:lastRenderedPageBreak/>
        <w:t>1.0 Introduction</w:t>
      </w:r>
      <w:bookmarkEnd w:id="0"/>
    </w:p>
    <w:p w14:paraId="49E517C0" w14:textId="5EA0CE31"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rPr>
        <w:t xml:space="preserve">Adoption of advanced technology </w:t>
      </w:r>
      <w:proofErr w:type="gramStart"/>
      <w:r>
        <w:rPr>
          <w:rFonts w:ascii="Times New Roman" w:eastAsia="SimSun" w:hAnsi="Times New Roman" w:cs="Times New Roman"/>
          <w:sz w:val="24"/>
          <w:szCs w:val="24"/>
          <w:lang w:eastAsia="zh-CN"/>
        </w:rPr>
        <w:t>are</w:t>
      </w:r>
      <w:proofErr w:type="gramEnd"/>
      <w:r>
        <w:rPr>
          <w:rFonts w:ascii="Times New Roman" w:eastAsia="SimSun" w:hAnsi="Times New Roman" w:cs="Times New Roman"/>
          <w:sz w:val="24"/>
          <w:szCs w:val="24"/>
          <w:lang w:eastAsia="zh-CN"/>
        </w:rPr>
        <w:t xml:space="preserve"> increasingly recognized by business in today</w:t>
      </w:r>
      <w:r w:rsidR="00D23A10">
        <w:rPr>
          <w:rFonts w:ascii="Times New Roman" w:eastAsia="SimSun" w:hAnsi="Times New Roman" w:cs="Times New Roman"/>
          <w:sz w:val="24"/>
          <w:szCs w:val="24"/>
          <w:lang w:eastAsia="zh-CN"/>
        </w:rPr>
        <w:t>’</w:t>
      </w:r>
      <w:r>
        <w:rPr>
          <w:rFonts w:ascii="Times New Roman" w:eastAsia="SimSun" w:hAnsi="Times New Roman" w:cs="Times New Roman"/>
          <w:sz w:val="24"/>
          <w:szCs w:val="24"/>
          <w:lang w:eastAsia="zh-CN"/>
        </w:rPr>
        <w:t xml:space="preserve">s evolving digital landscape to remain competitive. A prominent improvement home retailer known as Aspire Retailers relies currently on the data center that is on-promise in hosting its </w:t>
      </w:r>
      <w:proofErr w:type="gramStart"/>
      <w:r>
        <w:rPr>
          <w:rFonts w:ascii="Times New Roman" w:eastAsia="SimSun" w:hAnsi="Times New Roman" w:cs="Times New Roman"/>
          <w:sz w:val="24"/>
          <w:szCs w:val="24"/>
          <w:lang w:eastAsia="zh-CN"/>
        </w:rPr>
        <w:t>website of retail</w:t>
      </w:r>
      <w:proofErr w:type="gramEnd"/>
      <w:r>
        <w:rPr>
          <w:rFonts w:ascii="Times New Roman" w:eastAsia="SimSun" w:hAnsi="Times New Roman" w:cs="Times New Roman"/>
          <w:sz w:val="24"/>
          <w:szCs w:val="24"/>
          <w:lang w:eastAsia="zh-CN"/>
        </w:rPr>
        <w:t xml:space="preserve">, store data of application as well as management of streaming services. Several limitation are now presented by this setup despite its serves in </w:t>
      </w:r>
      <w:proofErr w:type="gramStart"/>
      <w:r>
        <w:rPr>
          <w:rFonts w:ascii="Times New Roman" w:eastAsia="SimSun" w:hAnsi="Times New Roman" w:cs="Times New Roman"/>
          <w:sz w:val="24"/>
          <w:szCs w:val="24"/>
          <w:lang w:eastAsia="zh-CN"/>
        </w:rPr>
        <w:t>pasts  that</w:t>
      </w:r>
      <w:proofErr w:type="gramEnd"/>
      <w:r>
        <w:rPr>
          <w:rFonts w:ascii="Times New Roman" w:eastAsia="SimSun" w:hAnsi="Times New Roman" w:cs="Times New Roman"/>
          <w:sz w:val="24"/>
          <w:szCs w:val="24"/>
          <w:lang w:eastAsia="zh-CN"/>
        </w:rPr>
        <w:t xml:space="preserve"> hinder operational efficiency as well as growth. Physical hardware management, deployment of software complexity as well as maintaining </w:t>
      </w:r>
      <w:proofErr w:type="gramStart"/>
      <w:r>
        <w:rPr>
          <w:rFonts w:ascii="Times New Roman" w:eastAsia="SimSun" w:hAnsi="Times New Roman" w:cs="Times New Roman"/>
          <w:sz w:val="24"/>
          <w:szCs w:val="24"/>
          <w:lang w:eastAsia="zh-CN"/>
        </w:rPr>
        <w:t>serves</w:t>
      </w:r>
      <w:proofErr w:type="gramEnd"/>
      <w:r>
        <w:rPr>
          <w:rFonts w:ascii="Times New Roman" w:eastAsia="SimSun" w:hAnsi="Times New Roman" w:cs="Times New Roman"/>
          <w:sz w:val="24"/>
          <w:szCs w:val="24"/>
          <w:lang w:eastAsia="zh-CN"/>
        </w:rPr>
        <w:t xml:space="preserve"> overhead costs have led collectively challenges that are significant in application delivery to customers in a cost effective and timely manner. Due to </w:t>
      </w:r>
      <w:proofErr w:type="gramStart"/>
      <w:r>
        <w:rPr>
          <w:rFonts w:ascii="Times New Roman" w:eastAsia="SimSun" w:hAnsi="Times New Roman" w:cs="Times New Roman"/>
          <w:sz w:val="24"/>
          <w:szCs w:val="24"/>
          <w:lang w:eastAsia="zh-CN"/>
        </w:rPr>
        <w:t>this challenges</w:t>
      </w:r>
      <w:proofErr w:type="gramEnd"/>
      <w:r>
        <w:rPr>
          <w:rFonts w:ascii="Times New Roman" w:eastAsia="SimSun" w:hAnsi="Times New Roman" w:cs="Times New Roman"/>
          <w:sz w:val="24"/>
          <w:szCs w:val="24"/>
          <w:lang w:eastAsia="zh-CN"/>
        </w:rPr>
        <w:t xml:space="preserve">, Aspire Retailers have considered </w:t>
      </w:r>
      <w:proofErr w:type="gramStart"/>
      <w:r>
        <w:rPr>
          <w:rFonts w:ascii="Times New Roman" w:eastAsia="SimSun" w:hAnsi="Times New Roman" w:cs="Times New Roman"/>
          <w:sz w:val="24"/>
          <w:szCs w:val="24"/>
          <w:lang w:eastAsia="zh-CN"/>
        </w:rPr>
        <w:t>to shift</w:t>
      </w:r>
      <w:proofErr w:type="gramEnd"/>
      <w:r>
        <w:rPr>
          <w:rFonts w:ascii="Times New Roman" w:eastAsia="SimSun" w:hAnsi="Times New Roman" w:cs="Times New Roman"/>
          <w:sz w:val="24"/>
          <w:szCs w:val="24"/>
          <w:lang w:eastAsia="zh-CN"/>
        </w:rPr>
        <w:t xml:space="preserve"> to cloud infrastructure. By enabling on-demand access of computing power, retrieval, and other features without requiring physical machine management, online computing presents a compelling replacement for conventional data </w:t>
      </w:r>
      <w:r w:rsidR="00ED1A31">
        <w:rPr>
          <w:rFonts w:ascii="Times New Roman" w:eastAsia="SimSun" w:hAnsi="Times New Roman" w:cs="Times New Roman"/>
          <w:sz w:val="24"/>
          <w:szCs w:val="24"/>
          <w:lang w:eastAsia="zh-CN"/>
        </w:rPr>
        <w:t>centers</w:t>
      </w:r>
      <w:r>
        <w:rPr>
          <w:rFonts w:ascii="Times New Roman" w:eastAsia="SimSun" w:hAnsi="Times New Roman" w:cs="Times New Roman"/>
          <w:sz w:val="24"/>
          <w:szCs w:val="24"/>
          <w:lang w:eastAsia="zh-CN"/>
        </w:rPr>
        <w:t xml:space="preserve">. Aspire Retailers sees moving to a cloud-based service as a significant chance to improve its efficiency, cut expenses, and expand its data </w:t>
      </w:r>
      <w:r w:rsidR="00ED1A31">
        <w:rPr>
          <w:rFonts w:ascii="Times New Roman" w:eastAsia="SimSun" w:hAnsi="Times New Roman" w:cs="Times New Roman"/>
          <w:sz w:val="24"/>
          <w:szCs w:val="24"/>
          <w:lang w:eastAsia="zh-CN"/>
        </w:rPr>
        <w:t>center</w:t>
      </w:r>
      <w:r>
        <w:rPr>
          <w:rFonts w:ascii="Times New Roman" w:eastAsia="SimSun" w:hAnsi="Times New Roman" w:cs="Times New Roman"/>
          <w:sz w:val="24"/>
          <w:szCs w:val="24"/>
          <w:lang w:eastAsia="zh-CN"/>
        </w:rPr>
        <w:t xml:space="preserve"> to accommodate the company's expanding needs. Aspire would be able to penetrate new markets, provide apps and services faster, and enhance the general customer experience </w:t>
      </w:r>
      <w:proofErr w:type="gramStart"/>
      <w:r>
        <w:rPr>
          <w:rFonts w:ascii="Times New Roman" w:eastAsia="SimSun" w:hAnsi="Times New Roman" w:cs="Times New Roman"/>
          <w:sz w:val="24"/>
          <w:szCs w:val="24"/>
          <w:lang w:eastAsia="zh-CN"/>
        </w:rPr>
        <w:t>as a result of</w:t>
      </w:r>
      <w:proofErr w:type="gramEnd"/>
      <w:r>
        <w:rPr>
          <w:rFonts w:ascii="Times New Roman" w:eastAsia="SimSun" w:hAnsi="Times New Roman" w:cs="Times New Roman"/>
          <w:sz w:val="24"/>
          <w:szCs w:val="24"/>
          <w:lang w:eastAsia="zh-CN"/>
        </w:rPr>
        <w:t xml:space="preserve"> this change.</w:t>
      </w:r>
      <w:r w:rsidR="00ED1A31">
        <w:rPr>
          <w:rFonts w:ascii="Times New Roman" w:eastAsia="SimSun" w:hAnsi="Times New Roman" w:cs="Times New Roman"/>
          <w:sz w:val="24"/>
          <w:szCs w:val="24"/>
          <w:lang w:eastAsia="zh-CN"/>
        </w:rPr>
        <w:t xml:space="preserve"> </w:t>
      </w:r>
      <w:r>
        <w:rPr>
          <w:rFonts w:ascii="Times New Roman" w:eastAsia="SimSun" w:hAnsi="Times New Roman" w:cs="Times New Roman"/>
          <w:sz w:val="24"/>
          <w:szCs w:val="24"/>
          <w:lang w:eastAsia="zh-CN"/>
        </w:rPr>
        <w:t xml:space="preserve">Aspire Retailers will be guided by this report by migrating process to cloud computation on Microsoft Azure. Cloud infrastructure various aspects will be understood by taking this decision including overcoming challenges as well as advantages and its limitations. Available cloud service providers should be considered, cloud workload cost applications as well as the governance measures and security required to ensure protection of data as well as regulatory compliance. </w:t>
      </w:r>
      <w:r>
        <w:rPr>
          <w:rFonts w:ascii="Times New Roman" w:eastAsia="SimSun" w:hAnsi="Times New Roman" w:cs="Times New Roman"/>
          <w:sz w:val="24"/>
          <w:szCs w:val="24"/>
          <w:lang w:eastAsia="zh-CN" w:bidi="ar"/>
        </w:rPr>
        <w:t xml:space="preserve"> </w:t>
      </w:r>
    </w:p>
    <w:p w14:paraId="74CD09DF" w14:textId="67174B14" w:rsidR="00B5385D" w:rsidRDefault="00000000" w:rsidP="00ED1A31">
      <w:pPr>
        <w:pStyle w:val="Heading1"/>
        <w:numPr>
          <w:ilvl w:val="0"/>
          <w:numId w:val="7"/>
        </w:numPr>
        <w:spacing w:line="360" w:lineRule="auto"/>
        <w:rPr>
          <w:rFonts w:ascii="Times New Roman" w:hAnsi="Times New Roman" w:cs="Times New Roman"/>
          <w:sz w:val="24"/>
          <w:szCs w:val="24"/>
        </w:rPr>
      </w:pPr>
      <w:bookmarkStart w:id="1" w:name="_Toc180049980"/>
      <w:r>
        <w:rPr>
          <w:rStyle w:val="Strong"/>
          <w:rFonts w:ascii="Times New Roman" w:hAnsi="Times New Roman" w:cs="Times New Roman"/>
          <w:b/>
          <w:bCs/>
          <w:sz w:val="24"/>
          <w:szCs w:val="24"/>
        </w:rPr>
        <w:t>Cloud Solution for Aspire Retailers</w:t>
      </w:r>
      <w:bookmarkEnd w:id="1"/>
    </w:p>
    <w:p w14:paraId="7900AA24" w14:textId="73CA657E"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rPr>
        <w:t xml:space="preserve">Cloud computing is explored by Aspire Retailers as </w:t>
      </w:r>
      <w:proofErr w:type="gramStart"/>
      <w:r>
        <w:rPr>
          <w:rFonts w:ascii="Times New Roman" w:eastAsia="SimSun" w:hAnsi="Times New Roman" w:cs="Times New Roman"/>
          <w:sz w:val="24"/>
          <w:szCs w:val="24"/>
          <w:lang w:eastAsia="zh-CN"/>
        </w:rPr>
        <w:t>solution</w:t>
      </w:r>
      <w:proofErr w:type="gramEnd"/>
      <w:r>
        <w:rPr>
          <w:rFonts w:ascii="Times New Roman" w:eastAsia="SimSun" w:hAnsi="Times New Roman" w:cs="Times New Roman"/>
          <w:sz w:val="24"/>
          <w:szCs w:val="24"/>
          <w:lang w:eastAsia="zh-CN"/>
        </w:rPr>
        <w:t xml:space="preserve"> to the need of its IT infrastructure in response to management of its growing complexity on data center </w:t>
      </w:r>
      <w:proofErr w:type="gramStart"/>
      <w:r>
        <w:rPr>
          <w:rFonts w:ascii="Times New Roman" w:eastAsia="SimSun" w:hAnsi="Times New Roman" w:cs="Times New Roman"/>
          <w:sz w:val="24"/>
          <w:szCs w:val="24"/>
          <w:lang w:eastAsia="zh-CN"/>
        </w:rPr>
        <w:t>on-premise</w:t>
      </w:r>
      <w:proofErr w:type="gramEnd"/>
      <w:r>
        <w:rPr>
          <w:rFonts w:ascii="Times New Roman" w:eastAsia="SimSun" w:hAnsi="Times New Roman" w:cs="Times New Roman"/>
          <w:sz w:val="24"/>
          <w:szCs w:val="24"/>
          <w:lang w:eastAsia="zh-CN"/>
        </w:rPr>
        <w:t xml:space="preserve">. An approach that is scalable, cost effective and flexible is provided by cloud computation in management of </w:t>
      </w:r>
      <w:proofErr w:type="gramStart"/>
      <w:r>
        <w:rPr>
          <w:rFonts w:ascii="Times New Roman" w:eastAsia="SimSun" w:hAnsi="Times New Roman" w:cs="Times New Roman"/>
          <w:sz w:val="24"/>
          <w:szCs w:val="24"/>
          <w:lang w:eastAsia="zh-CN"/>
        </w:rPr>
        <w:t>resources of computing</w:t>
      </w:r>
      <w:proofErr w:type="gramEnd"/>
      <w:r>
        <w:rPr>
          <w:rFonts w:ascii="Times New Roman" w:eastAsia="SimSun" w:hAnsi="Times New Roman" w:cs="Times New Roman"/>
          <w:sz w:val="24"/>
          <w:szCs w:val="24"/>
          <w:lang w:eastAsia="zh-CN"/>
        </w:rPr>
        <w:t xml:space="preserve"> by enabling firms to focus on core operations instead of financial and technical burdens of physical hardware maintenance.</w:t>
      </w:r>
      <w:r w:rsidR="00ED1A31">
        <w:rPr>
          <w:rFonts w:ascii="Times New Roman" w:eastAsia="SimSun" w:hAnsi="Times New Roman" w:cs="Times New Roman"/>
          <w:sz w:val="24"/>
          <w:szCs w:val="24"/>
          <w:lang w:eastAsia="zh-CN"/>
        </w:rPr>
        <w:t xml:space="preserve"> </w:t>
      </w:r>
      <w:r>
        <w:rPr>
          <w:rFonts w:ascii="Times New Roman" w:eastAsia="SimSun" w:hAnsi="Times New Roman" w:cs="Times New Roman"/>
          <w:sz w:val="24"/>
          <w:szCs w:val="24"/>
          <w:lang w:eastAsia="zh-CN"/>
        </w:rPr>
        <w:t xml:space="preserve">Aspire Retailers believes that migrating to the cloud will simplify </w:t>
      </w:r>
      <w:r>
        <w:rPr>
          <w:rFonts w:ascii="Times New Roman" w:eastAsia="SimSun" w:hAnsi="Times New Roman" w:cs="Times New Roman"/>
          <w:sz w:val="24"/>
          <w:szCs w:val="24"/>
          <w:lang w:eastAsia="zh-CN"/>
        </w:rPr>
        <w:lastRenderedPageBreak/>
        <w:t xml:space="preserve">operations, cut expenses, and provide the company the flexibility it needs to grow into new markets. In this section, we will look at how Aspire may gain from a cloud-based infrastructure, with a particular emphasis on online load balancing as well as how it can improve delivery of services as well as scalability for the </w:t>
      </w:r>
      <w:proofErr w:type="spellStart"/>
      <w:r>
        <w:rPr>
          <w:rFonts w:ascii="Times New Roman" w:eastAsia="SimSun" w:hAnsi="Times New Roman" w:cs="Times New Roman"/>
          <w:sz w:val="24"/>
          <w:szCs w:val="24"/>
          <w:lang w:eastAsia="zh-CN"/>
        </w:rPr>
        <w:t>organisation</w:t>
      </w:r>
      <w:proofErr w:type="spellEnd"/>
      <w:r>
        <w:rPr>
          <w:rFonts w:ascii="Times New Roman" w:eastAsia="SimSun" w:hAnsi="Times New Roman" w:cs="Times New Roman"/>
          <w:sz w:val="24"/>
          <w:szCs w:val="24"/>
          <w:lang w:eastAsia="zh-CN"/>
        </w:rPr>
        <w:t>.</w:t>
      </w:r>
    </w:p>
    <w:p w14:paraId="298C2A47" w14:textId="700DCEAF" w:rsidR="00B5385D" w:rsidRDefault="00ED1A31">
      <w:pPr>
        <w:pStyle w:val="Heading2"/>
        <w:spacing w:line="360" w:lineRule="auto"/>
        <w:rPr>
          <w:rFonts w:ascii="Times New Roman" w:hAnsi="Times New Roman" w:cs="Times New Roman"/>
          <w:sz w:val="24"/>
          <w:szCs w:val="24"/>
        </w:rPr>
      </w:pPr>
      <w:bookmarkStart w:id="2" w:name="_Toc180049981"/>
      <w:r>
        <w:rPr>
          <w:rStyle w:val="Strong"/>
          <w:rFonts w:ascii="Times New Roman" w:hAnsi="Times New Roman" w:cs="Times New Roman"/>
          <w:b/>
          <w:bCs/>
          <w:sz w:val="24"/>
          <w:szCs w:val="24"/>
        </w:rPr>
        <w:t>2.1 Understanding Cloud Computing and Its Benefits</w:t>
      </w:r>
      <w:bookmarkEnd w:id="2"/>
    </w:p>
    <w:p w14:paraId="013EC1BC" w14:textId="77777777" w:rsidR="00B5385D" w:rsidRDefault="00000000">
      <w:pPr>
        <w:spacing w:line="360" w:lineRule="auto"/>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rPr>
        <w:t xml:space="preserve">Several advantages are gained by Aspire Retailers by shifting the </w:t>
      </w:r>
      <w:proofErr w:type="gramStart"/>
      <w:r>
        <w:rPr>
          <w:rFonts w:ascii="Times New Roman" w:eastAsia="SimSun" w:hAnsi="Times New Roman" w:cs="Times New Roman"/>
          <w:sz w:val="24"/>
          <w:szCs w:val="24"/>
          <w:lang w:eastAsia="zh-CN"/>
        </w:rPr>
        <w:t>infrastructure  of</w:t>
      </w:r>
      <w:proofErr w:type="gramEnd"/>
      <w:r>
        <w:rPr>
          <w:rFonts w:ascii="Times New Roman" w:eastAsia="SimSun" w:hAnsi="Times New Roman" w:cs="Times New Roman"/>
          <w:sz w:val="24"/>
          <w:szCs w:val="24"/>
          <w:lang w:eastAsia="zh-CN"/>
        </w:rPr>
        <w:t xml:space="preserve"> IT to cloud:</w:t>
      </w:r>
    </w:p>
    <w:p w14:paraId="5F9AF7E7" w14:textId="2942F1AA" w:rsidR="00B5385D" w:rsidRDefault="00000000">
      <w:pPr>
        <w:numPr>
          <w:ilvl w:val="0"/>
          <w:numId w:val="1"/>
        </w:numPr>
        <w:spacing w:after="240" w:line="360" w:lineRule="auto"/>
        <w:rPr>
          <w:rFonts w:ascii="Times New Roman" w:eastAsia="SimSun" w:hAnsi="Times New Roman" w:cs="Times New Roman"/>
          <w:sz w:val="24"/>
          <w:szCs w:val="24"/>
          <w:lang w:eastAsia="zh-CN" w:bidi="ar"/>
        </w:rPr>
      </w:pPr>
      <w:r>
        <w:rPr>
          <w:rStyle w:val="Strong"/>
          <w:rFonts w:ascii="Times New Roman" w:hAnsi="Times New Roman" w:cs="Times New Roman"/>
          <w:sz w:val="24"/>
          <w:szCs w:val="24"/>
        </w:rPr>
        <w:t>Scalability</w:t>
      </w:r>
      <w:r>
        <w:rPr>
          <w:rFonts w:ascii="Times New Roman" w:hAnsi="Times New Roman" w:cs="Times New Roman"/>
          <w:sz w:val="24"/>
          <w:szCs w:val="24"/>
        </w:rPr>
        <w:t xml:space="preserve">: Resources are scaled by Aspire by cloud services as required, ensuring fluctuating traffic handling demand is flexible considered.  For </w:t>
      </w:r>
      <w:proofErr w:type="gramStart"/>
      <w:r>
        <w:rPr>
          <w:rFonts w:ascii="Times New Roman" w:hAnsi="Times New Roman" w:cs="Times New Roman"/>
          <w:sz w:val="24"/>
          <w:szCs w:val="24"/>
        </w:rPr>
        <w:t>instance</w:t>
      </w:r>
      <w:proofErr w:type="gramEnd"/>
      <w:r>
        <w:rPr>
          <w:rFonts w:ascii="Times New Roman" w:hAnsi="Times New Roman" w:cs="Times New Roman"/>
          <w:sz w:val="24"/>
          <w:szCs w:val="24"/>
        </w:rPr>
        <w:t xml:space="preserve"> during peak periods of shopping, like seasons of </w:t>
      </w:r>
      <w:proofErr w:type="gramStart"/>
      <w:r>
        <w:rPr>
          <w:rFonts w:ascii="Times New Roman" w:hAnsi="Times New Roman" w:cs="Times New Roman"/>
          <w:sz w:val="24"/>
          <w:szCs w:val="24"/>
        </w:rPr>
        <w:t>holiday</w:t>
      </w:r>
      <w:proofErr w:type="gramEnd"/>
      <w:r>
        <w:rPr>
          <w:rFonts w:ascii="Times New Roman" w:hAnsi="Times New Roman" w:cs="Times New Roman"/>
          <w:sz w:val="24"/>
          <w:szCs w:val="24"/>
        </w:rPr>
        <w:t xml:space="preserve"> more computing power can be quickly added by Aspire in handling increased traffic of customers. Serve overloads are prevented and seamless user experience is ensured on the retail's website of the company. </w:t>
      </w:r>
      <w:r>
        <w:rPr>
          <w:rFonts w:ascii="Times New Roman" w:eastAsia="SimSun" w:hAnsi="Times New Roman" w:cs="Times New Roman"/>
          <w:sz w:val="24"/>
          <w:szCs w:val="24"/>
          <w:lang w:eastAsia="zh-CN" w:bidi="ar"/>
        </w:rPr>
        <w:t xml:space="preserve"> </w:t>
      </w:r>
      <w:r>
        <w:rPr>
          <w:rFonts w:ascii="Times New Roman" w:eastAsia="SimSun" w:hAnsi="Times New Roman" w:cs="Times New Roman"/>
          <w:sz w:val="24"/>
          <w:szCs w:val="24"/>
          <w:lang w:eastAsia="zh-CN" w:bidi="ar"/>
        </w:rPr>
        <w:br/>
      </w:r>
      <w:r>
        <w:rPr>
          <w:rFonts w:ascii="Times New Roman" w:eastAsia="SimSun" w:hAnsi="Times New Roman" w:cs="Times New Roman"/>
          <w:b/>
          <w:bCs/>
          <w:sz w:val="24"/>
          <w:szCs w:val="24"/>
          <w:lang w:eastAsia="zh-CN" w:bidi="ar"/>
        </w:rPr>
        <w:t>2. Cost-Efficiency:</w:t>
      </w:r>
      <w:r>
        <w:rPr>
          <w:rFonts w:ascii="Times New Roman" w:eastAsia="SimSun" w:hAnsi="Times New Roman" w:cs="Times New Roman"/>
          <w:sz w:val="24"/>
          <w:szCs w:val="24"/>
          <w:lang w:eastAsia="zh-CN" w:bidi="ar"/>
        </w:rPr>
        <w:t xml:space="preserve"> Aspire can save money on energy use, hardware purchases, and employee maintenance by leveraging cloud services instead of </w:t>
      </w:r>
      <w:proofErr w:type="gramStart"/>
      <w:r>
        <w:rPr>
          <w:rFonts w:ascii="Times New Roman" w:eastAsia="SimSun" w:hAnsi="Times New Roman" w:cs="Times New Roman"/>
          <w:sz w:val="24"/>
          <w:szCs w:val="24"/>
          <w:lang w:eastAsia="zh-CN" w:bidi="ar"/>
        </w:rPr>
        <w:t>on-premise</w:t>
      </w:r>
      <w:proofErr w:type="gramEnd"/>
      <w:r>
        <w:rPr>
          <w:rFonts w:ascii="Times New Roman" w:eastAsia="SimSun" w:hAnsi="Times New Roman" w:cs="Times New Roman"/>
          <w:sz w:val="24"/>
          <w:szCs w:val="24"/>
          <w:lang w:eastAsia="zh-CN" w:bidi="ar"/>
        </w:rPr>
        <w:t xml:space="preserve"> data </w:t>
      </w:r>
      <w:r w:rsidR="00ED1A31">
        <w:rPr>
          <w:rFonts w:ascii="Times New Roman" w:eastAsia="SimSun" w:hAnsi="Times New Roman" w:cs="Times New Roman"/>
          <w:sz w:val="24"/>
          <w:szCs w:val="24"/>
          <w:lang w:eastAsia="zh-CN" w:bidi="ar"/>
        </w:rPr>
        <w:t>centers</w:t>
      </w:r>
      <w:r>
        <w:rPr>
          <w:rFonts w:ascii="Times New Roman" w:eastAsia="SimSun" w:hAnsi="Times New Roman" w:cs="Times New Roman"/>
          <w:sz w:val="24"/>
          <w:szCs w:val="24"/>
          <w:lang w:eastAsia="zh-CN" w:bidi="ar"/>
        </w:rPr>
        <w:t xml:space="preserve">. Instead of making a larger upfront hardware investment, Aspire will only pay for the computing power that it </w:t>
      </w:r>
      <w:proofErr w:type="gramStart"/>
      <w:r>
        <w:rPr>
          <w:rFonts w:ascii="Times New Roman" w:eastAsia="SimSun" w:hAnsi="Times New Roman" w:cs="Times New Roman"/>
          <w:sz w:val="24"/>
          <w:szCs w:val="24"/>
          <w:lang w:eastAsia="zh-CN" w:bidi="ar"/>
        </w:rPr>
        <w:t>actually requires</w:t>
      </w:r>
      <w:proofErr w:type="gramEnd"/>
      <w:r>
        <w:rPr>
          <w:rFonts w:ascii="Times New Roman" w:eastAsia="SimSun" w:hAnsi="Times New Roman" w:cs="Times New Roman"/>
          <w:sz w:val="24"/>
          <w:szCs w:val="24"/>
          <w:lang w:eastAsia="zh-CN" w:bidi="ar"/>
        </w:rPr>
        <w:t xml:space="preserve">.  </w:t>
      </w:r>
      <w:r>
        <w:rPr>
          <w:rFonts w:ascii="Times New Roman" w:eastAsia="SimSun" w:hAnsi="Times New Roman" w:cs="Times New Roman"/>
          <w:sz w:val="24"/>
          <w:szCs w:val="24"/>
          <w:lang w:eastAsia="zh-CN" w:bidi="ar"/>
        </w:rPr>
        <w:br/>
      </w:r>
      <w:r>
        <w:rPr>
          <w:rFonts w:ascii="Times New Roman" w:eastAsia="SimSun" w:hAnsi="Times New Roman" w:cs="Times New Roman"/>
          <w:b/>
          <w:bCs/>
          <w:sz w:val="24"/>
          <w:szCs w:val="24"/>
          <w:lang w:eastAsia="zh-CN" w:bidi="ar"/>
        </w:rPr>
        <w:t>3. Collaboration and Accessibility:</w:t>
      </w:r>
      <w:r>
        <w:rPr>
          <w:rFonts w:ascii="Times New Roman" w:eastAsia="SimSun" w:hAnsi="Times New Roman" w:cs="Times New Roman"/>
          <w:sz w:val="24"/>
          <w:szCs w:val="24"/>
          <w:lang w:eastAsia="zh-CN" w:bidi="ar"/>
        </w:rPr>
        <w:t xml:space="preserve"> </w:t>
      </w:r>
      <w:r>
        <w:rPr>
          <w:rFonts w:ascii="Times New Roman" w:eastAsia="SimSun" w:hAnsi="Times New Roman" w:cs="Times New Roman"/>
          <w:sz w:val="24"/>
          <w:szCs w:val="24"/>
          <w:lang w:eastAsia="zh-CN"/>
        </w:rPr>
        <w:t xml:space="preserve">One can access cloud services from anywhere making it easier </w:t>
      </w:r>
      <w:proofErr w:type="gramStart"/>
      <w:r>
        <w:rPr>
          <w:rFonts w:ascii="Times New Roman" w:eastAsia="SimSun" w:hAnsi="Times New Roman" w:cs="Times New Roman"/>
          <w:sz w:val="24"/>
          <w:szCs w:val="24"/>
          <w:lang w:eastAsia="zh-CN"/>
        </w:rPr>
        <w:t>to</w:t>
      </w:r>
      <w:proofErr w:type="gramEnd"/>
      <w:r>
        <w:rPr>
          <w:rFonts w:ascii="Times New Roman" w:eastAsia="SimSun" w:hAnsi="Times New Roman" w:cs="Times New Roman"/>
          <w:sz w:val="24"/>
          <w:szCs w:val="24"/>
          <w:lang w:eastAsia="zh-CN"/>
        </w:rPr>
        <w:t xml:space="preserve"> the employees of Aspire in collaboration of different areas. </w:t>
      </w:r>
      <w:r>
        <w:rPr>
          <w:rFonts w:ascii="Times New Roman" w:eastAsia="SimSun" w:hAnsi="Times New Roman" w:cs="Times New Roman"/>
          <w:sz w:val="24"/>
          <w:szCs w:val="24"/>
          <w:lang w:eastAsia="zh-CN" w:bidi="ar"/>
        </w:rPr>
        <w:t xml:space="preserve">This is crucial since Aspire needs to hire remote workers and enter new markets </w:t>
      </w:r>
      <w:proofErr w:type="gramStart"/>
      <w:r>
        <w:rPr>
          <w:rFonts w:ascii="Times New Roman" w:eastAsia="SimSun" w:hAnsi="Times New Roman" w:cs="Times New Roman"/>
          <w:sz w:val="24"/>
          <w:szCs w:val="24"/>
          <w:lang w:eastAsia="zh-CN" w:bidi="ar"/>
        </w:rPr>
        <w:t>in order to</w:t>
      </w:r>
      <w:proofErr w:type="gramEnd"/>
      <w:r>
        <w:rPr>
          <w:rFonts w:ascii="Times New Roman" w:eastAsia="SimSun" w:hAnsi="Times New Roman" w:cs="Times New Roman"/>
          <w:sz w:val="24"/>
          <w:szCs w:val="24"/>
          <w:lang w:eastAsia="zh-CN" w:bidi="ar"/>
        </w:rPr>
        <w:t xml:space="preserve"> sustain its expanding business.</w:t>
      </w:r>
    </w:p>
    <w:p w14:paraId="57253202" w14:textId="62766B66" w:rsidR="00B5385D" w:rsidRDefault="00ED1A31">
      <w:pPr>
        <w:pStyle w:val="Heading2"/>
        <w:spacing w:line="360" w:lineRule="auto"/>
        <w:rPr>
          <w:rFonts w:ascii="Times New Roman" w:hAnsi="Times New Roman" w:cs="Times New Roman"/>
          <w:sz w:val="24"/>
          <w:szCs w:val="24"/>
        </w:rPr>
      </w:pPr>
      <w:bookmarkStart w:id="3" w:name="_Toc180049982"/>
      <w:r>
        <w:rPr>
          <w:rStyle w:val="Strong"/>
          <w:rFonts w:ascii="Times New Roman" w:hAnsi="Times New Roman" w:cs="Times New Roman"/>
          <w:b/>
          <w:bCs/>
          <w:sz w:val="24"/>
          <w:szCs w:val="24"/>
        </w:rPr>
        <w:t>2.2 Cloud Load Balancing for Aspire Retailers</w:t>
      </w:r>
      <w:bookmarkEnd w:id="3"/>
    </w:p>
    <w:p w14:paraId="48FC5AE8" w14:textId="77777777" w:rsidR="00B5385D" w:rsidRDefault="00000000">
      <w:pPr>
        <w:spacing w:line="360" w:lineRule="auto"/>
        <w:rPr>
          <w:rFonts w:ascii="Times New Roman" w:eastAsia="SimSun" w:hAnsi="Times New Roman" w:cs="Times New Roman"/>
          <w:sz w:val="24"/>
          <w:szCs w:val="24"/>
          <w:lang w:eastAsia="zh-CN" w:bidi="ar"/>
        </w:rPr>
      </w:pPr>
      <w:r>
        <w:rPr>
          <w:rFonts w:ascii="Times New Roman" w:eastAsia="SimSun" w:hAnsi="Times New Roman" w:cs="Times New Roman"/>
          <w:sz w:val="24"/>
          <w:szCs w:val="24"/>
          <w:lang w:eastAsia="zh-CN"/>
        </w:rPr>
        <w:t xml:space="preserve">Availability of services and applications to </w:t>
      </w:r>
      <w:proofErr w:type="gramStart"/>
      <w:r>
        <w:rPr>
          <w:rFonts w:ascii="Times New Roman" w:eastAsia="SimSun" w:hAnsi="Times New Roman" w:cs="Times New Roman"/>
          <w:sz w:val="24"/>
          <w:szCs w:val="24"/>
          <w:lang w:eastAsia="zh-CN"/>
        </w:rPr>
        <w:t>user</w:t>
      </w:r>
      <w:proofErr w:type="gramEnd"/>
      <w:r>
        <w:rPr>
          <w:rFonts w:ascii="Times New Roman" w:eastAsia="SimSun" w:hAnsi="Times New Roman" w:cs="Times New Roman"/>
          <w:sz w:val="24"/>
          <w:szCs w:val="24"/>
          <w:lang w:eastAsia="zh-CN"/>
        </w:rPr>
        <w:t xml:space="preserve"> consistently is one significant </w:t>
      </w:r>
      <w:proofErr w:type="gramStart"/>
      <w:r>
        <w:rPr>
          <w:rFonts w:ascii="Times New Roman" w:eastAsia="SimSun" w:hAnsi="Times New Roman" w:cs="Times New Roman"/>
          <w:sz w:val="24"/>
          <w:szCs w:val="24"/>
          <w:lang w:eastAsia="zh-CN"/>
        </w:rPr>
        <w:t>cloud based</w:t>
      </w:r>
      <w:proofErr w:type="gramEnd"/>
      <w:r>
        <w:rPr>
          <w:rFonts w:ascii="Times New Roman" w:eastAsia="SimSun" w:hAnsi="Times New Roman" w:cs="Times New Roman"/>
          <w:sz w:val="24"/>
          <w:szCs w:val="24"/>
          <w:lang w:eastAsia="zh-CN"/>
        </w:rPr>
        <w:t xml:space="preserve"> infrastructure management even when demand and traffic are high. Cloud load balancing becomes essential here. Incoming distribution of network traffic across multiple serves is referred to as load balancing in ensuring no server is overwhelmed by many requests. </w:t>
      </w:r>
      <w:r>
        <w:rPr>
          <w:rFonts w:ascii="Times New Roman" w:eastAsia="SimSun" w:hAnsi="Times New Roman" w:cs="Times New Roman"/>
          <w:sz w:val="24"/>
          <w:szCs w:val="24"/>
          <w:lang w:eastAsia="zh-CN" w:bidi="ar"/>
        </w:rPr>
        <w:t>Load balancing improves an application's or website's effectiveness, accessibility, and dependability by dividing traffic evenly.</w:t>
      </w:r>
    </w:p>
    <w:p w14:paraId="14384A81" w14:textId="77777777" w:rsidR="00B5385D" w:rsidRDefault="00B5385D">
      <w:pPr>
        <w:spacing w:line="360" w:lineRule="auto"/>
        <w:rPr>
          <w:rFonts w:ascii="Times New Roman" w:eastAsia="SimSun" w:hAnsi="Times New Roman" w:cs="Times New Roman"/>
          <w:sz w:val="24"/>
          <w:szCs w:val="24"/>
          <w:lang w:eastAsia="zh-CN" w:bidi="ar"/>
        </w:rPr>
      </w:pPr>
    </w:p>
    <w:p w14:paraId="4E8EF0A2" w14:textId="77777777" w:rsidR="00B5385D" w:rsidRDefault="00000000">
      <w:pPr>
        <w:spacing w:line="360" w:lineRule="auto"/>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rPr>
        <w:lastRenderedPageBreak/>
        <w:t>The following benefits will be provided by cloud load balancing implementation for Aspire Retailers:</w:t>
      </w:r>
    </w:p>
    <w:p w14:paraId="5CB2526A" w14:textId="77777777" w:rsidR="00B5385D" w:rsidRDefault="00000000">
      <w:pPr>
        <w:spacing w:line="360" w:lineRule="auto"/>
        <w:rPr>
          <w:rFonts w:ascii="Times New Roman" w:hAnsi="Times New Roman" w:cs="Times New Roman"/>
          <w:sz w:val="24"/>
          <w:szCs w:val="24"/>
        </w:rPr>
      </w:pPr>
      <w:r>
        <w:rPr>
          <w:rStyle w:val="Strong"/>
          <w:rFonts w:ascii="Times New Roman" w:hAnsi="Times New Roman" w:cs="Times New Roman"/>
          <w:sz w:val="24"/>
          <w:szCs w:val="24"/>
        </w:rPr>
        <w:t>Increased Reliability</w:t>
      </w:r>
      <w:r>
        <w:rPr>
          <w:rFonts w:ascii="Times New Roman" w:hAnsi="Times New Roman" w:cs="Times New Roman"/>
          <w:sz w:val="24"/>
          <w:szCs w:val="24"/>
        </w:rPr>
        <w:t xml:space="preserve">: The websites of Aspire remain available </w:t>
      </w:r>
      <w:proofErr w:type="gramStart"/>
      <w:r>
        <w:rPr>
          <w:rFonts w:ascii="Times New Roman" w:hAnsi="Times New Roman" w:cs="Times New Roman"/>
          <w:sz w:val="24"/>
          <w:szCs w:val="24"/>
        </w:rPr>
        <w:t>by the use of</w:t>
      </w:r>
      <w:proofErr w:type="gramEnd"/>
      <w:r>
        <w:rPr>
          <w:rFonts w:ascii="Times New Roman" w:hAnsi="Times New Roman" w:cs="Times New Roman"/>
          <w:sz w:val="24"/>
          <w:szCs w:val="24"/>
        </w:rPr>
        <w:t xml:space="preserve"> load balancing in distribution of traffic across many </w:t>
      </w:r>
      <w:proofErr w:type="gramStart"/>
      <w:r>
        <w:rPr>
          <w:rFonts w:ascii="Times New Roman" w:hAnsi="Times New Roman" w:cs="Times New Roman"/>
          <w:sz w:val="24"/>
          <w:szCs w:val="24"/>
        </w:rPr>
        <w:t>serves</w:t>
      </w:r>
      <w:proofErr w:type="gramEnd"/>
      <w:r>
        <w:rPr>
          <w:rFonts w:ascii="Times New Roman" w:hAnsi="Times New Roman" w:cs="Times New Roman"/>
          <w:sz w:val="24"/>
          <w:szCs w:val="24"/>
        </w:rPr>
        <w:t xml:space="preserve"> despite of the failing of one server or technical issues is experienced. Downtime prevention and availability redundancy is </w:t>
      </w:r>
      <w:proofErr w:type="gramStart"/>
      <w:r>
        <w:rPr>
          <w:rFonts w:ascii="Times New Roman" w:hAnsi="Times New Roman" w:cs="Times New Roman"/>
          <w:sz w:val="24"/>
          <w:szCs w:val="24"/>
        </w:rPr>
        <w:t>crucial</w:t>
      </w:r>
      <w:proofErr w:type="gramEnd"/>
      <w:r>
        <w:rPr>
          <w:rFonts w:ascii="Times New Roman" w:hAnsi="Times New Roman" w:cs="Times New Roman"/>
          <w:sz w:val="24"/>
          <w:szCs w:val="24"/>
        </w:rPr>
        <w:t xml:space="preserve"> that could lead to poor experience of customers.</w:t>
      </w:r>
    </w:p>
    <w:p w14:paraId="40108500" w14:textId="77777777" w:rsidR="00B5385D" w:rsidRDefault="00000000">
      <w:pPr>
        <w:spacing w:line="360" w:lineRule="auto"/>
        <w:rPr>
          <w:rFonts w:ascii="Times New Roman" w:eastAsia="SimSun" w:hAnsi="Times New Roman" w:cs="Times New Roman"/>
          <w:sz w:val="24"/>
          <w:szCs w:val="24"/>
          <w:lang w:eastAsia="zh-CN" w:bidi="ar"/>
        </w:rPr>
      </w:pPr>
      <w:r>
        <w:rPr>
          <w:rStyle w:val="Strong"/>
          <w:rFonts w:ascii="Times New Roman" w:hAnsi="Times New Roman" w:cs="Times New Roman"/>
          <w:sz w:val="24"/>
          <w:szCs w:val="24"/>
        </w:rPr>
        <w:t>Optimized Performance</w:t>
      </w:r>
      <w:proofErr w:type="gramStart"/>
      <w:r>
        <w:rPr>
          <w:rFonts w:ascii="Times New Roman" w:hAnsi="Times New Roman" w:cs="Times New Roman"/>
          <w:sz w:val="24"/>
          <w:szCs w:val="24"/>
        </w:rPr>
        <w:t xml:space="preserve">: </w:t>
      </w:r>
      <w:r>
        <w:rPr>
          <w:rFonts w:ascii="Times New Roman" w:eastAsia="SimSun" w:hAnsi="Times New Roman" w:cs="Times New Roman"/>
          <w:sz w:val="24"/>
          <w:szCs w:val="24"/>
          <w:lang w:eastAsia="zh-CN"/>
        </w:rPr>
        <w:t xml:space="preserve"> Load</w:t>
      </w:r>
      <w:proofErr w:type="gramEnd"/>
      <w:r>
        <w:rPr>
          <w:rFonts w:ascii="Times New Roman" w:eastAsia="SimSun" w:hAnsi="Times New Roman" w:cs="Times New Roman"/>
          <w:sz w:val="24"/>
          <w:szCs w:val="24"/>
          <w:lang w:eastAsia="zh-CN"/>
        </w:rPr>
        <w:t xml:space="preserve"> balancing distributes traffic equally among available resources, preventing any one server from serving as a bottleneck. Because no server is overwhelmed while others are left </w:t>
      </w:r>
      <w:proofErr w:type="spellStart"/>
      <w:r>
        <w:rPr>
          <w:rFonts w:ascii="Times New Roman" w:eastAsia="SimSun" w:hAnsi="Times New Roman" w:cs="Times New Roman"/>
          <w:sz w:val="24"/>
          <w:szCs w:val="24"/>
          <w:lang w:eastAsia="zh-CN"/>
        </w:rPr>
        <w:t>underutilised</w:t>
      </w:r>
      <w:proofErr w:type="spellEnd"/>
      <w:r>
        <w:rPr>
          <w:rFonts w:ascii="Times New Roman" w:eastAsia="SimSun" w:hAnsi="Times New Roman" w:cs="Times New Roman"/>
          <w:sz w:val="24"/>
          <w:szCs w:val="24"/>
          <w:lang w:eastAsia="zh-CN"/>
        </w:rPr>
        <w:t xml:space="preserve">, performance is </w:t>
      </w:r>
      <w:proofErr w:type="spellStart"/>
      <w:r>
        <w:rPr>
          <w:rFonts w:ascii="Times New Roman" w:eastAsia="SimSun" w:hAnsi="Times New Roman" w:cs="Times New Roman"/>
          <w:sz w:val="24"/>
          <w:szCs w:val="24"/>
          <w:lang w:eastAsia="zh-CN"/>
        </w:rPr>
        <w:t>maximised</w:t>
      </w:r>
      <w:proofErr w:type="spellEnd"/>
      <w:r>
        <w:rPr>
          <w:rFonts w:ascii="Times New Roman" w:eastAsia="SimSun" w:hAnsi="Times New Roman" w:cs="Times New Roman"/>
          <w:sz w:val="24"/>
          <w:szCs w:val="24"/>
          <w:lang w:eastAsia="zh-CN"/>
        </w:rPr>
        <w:t xml:space="preserve">. This will result in </w:t>
      </w:r>
      <w:proofErr w:type="gramStart"/>
      <w:r>
        <w:rPr>
          <w:rFonts w:ascii="Times New Roman" w:eastAsia="SimSun" w:hAnsi="Times New Roman" w:cs="Times New Roman"/>
          <w:sz w:val="24"/>
          <w:szCs w:val="24"/>
          <w:lang w:eastAsia="zh-CN"/>
        </w:rPr>
        <w:t>an improved</w:t>
      </w:r>
      <w:proofErr w:type="gramEnd"/>
      <w:r>
        <w:rPr>
          <w:rFonts w:ascii="Times New Roman" w:eastAsia="SimSun" w:hAnsi="Times New Roman" w:cs="Times New Roman"/>
          <w:sz w:val="24"/>
          <w:szCs w:val="24"/>
          <w:lang w:eastAsia="zh-CN"/>
        </w:rPr>
        <w:t xml:space="preserve"> user experience as well as quicker load times for </w:t>
      </w:r>
      <w:proofErr w:type="spellStart"/>
      <w:r>
        <w:rPr>
          <w:rFonts w:ascii="Times New Roman" w:eastAsia="SimSun" w:hAnsi="Times New Roman" w:cs="Times New Roman"/>
          <w:sz w:val="24"/>
          <w:szCs w:val="24"/>
          <w:lang w:eastAsia="zh-CN"/>
        </w:rPr>
        <w:t>Aspire's</w:t>
      </w:r>
      <w:proofErr w:type="spellEnd"/>
      <w:r>
        <w:rPr>
          <w:rFonts w:ascii="Times New Roman" w:eastAsia="SimSun" w:hAnsi="Times New Roman" w:cs="Times New Roman"/>
          <w:sz w:val="24"/>
          <w:szCs w:val="24"/>
          <w:lang w:eastAsia="zh-CN"/>
        </w:rPr>
        <w:t xml:space="preserve"> consumers.</w:t>
      </w:r>
    </w:p>
    <w:p w14:paraId="54CB1855" w14:textId="77777777" w:rsidR="00B5385D" w:rsidRDefault="00000000">
      <w:pPr>
        <w:spacing w:line="360" w:lineRule="auto"/>
        <w:rPr>
          <w:rFonts w:ascii="Times New Roman" w:hAnsi="Times New Roman" w:cs="Times New Roman"/>
          <w:sz w:val="24"/>
          <w:szCs w:val="24"/>
        </w:rPr>
      </w:pPr>
      <w:r>
        <w:rPr>
          <w:rStyle w:val="Strong"/>
          <w:rFonts w:ascii="Times New Roman" w:hAnsi="Times New Roman" w:cs="Times New Roman"/>
          <w:sz w:val="24"/>
          <w:szCs w:val="24"/>
        </w:rPr>
        <w:t>Scalability and Flexibility</w:t>
      </w:r>
      <w:r>
        <w:rPr>
          <w:rFonts w:ascii="Times New Roman" w:hAnsi="Times New Roman" w:cs="Times New Roman"/>
          <w:sz w:val="24"/>
          <w:szCs w:val="24"/>
        </w:rPr>
        <w:t xml:space="preserve">: Resource scaling can easily be done by load balancing in response to traffic changes. More resources can be allocated automatically during peak times like black Friday and any other sale seasons in handling increased traffic in ensuring responsive website in transactions without delays.  </w:t>
      </w:r>
      <w:r>
        <w:rPr>
          <w:rFonts w:ascii="Times New Roman" w:eastAsia="SimSun" w:hAnsi="Times New Roman" w:cs="Times New Roman"/>
          <w:sz w:val="24"/>
          <w:szCs w:val="24"/>
          <w:lang w:eastAsia="zh-CN" w:bidi="ar"/>
        </w:rPr>
        <w:t xml:space="preserve">Load balancing enables Aspire to easily modify its resources to meet traffic fluctuations. In times of high traffic, such as Black Friday or other seasonal sales, the load balancer can automatically allocate more resources to handle the increased demand, ensuring that the website is responsive and that transactions are completed quickly.  </w:t>
      </w:r>
      <w:r>
        <w:rPr>
          <w:rFonts w:ascii="Times New Roman" w:eastAsia="SimSun" w:hAnsi="Times New Roman" w:cs="Times New Roman"/>
          <w:sz w:val="24"/>
          <w:szCs w:val="24"/>
          <w:lang w:eastAsia="zh-CN" w:bidi="ar"/>
        </w:rPr>
        <w:br/>
        <w:t xml:space="preserve">The optimal use of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cloud resources is made possible by load balancing, which efficiently distributes traffic among multiple servers. This results in cost-effective resource </w:t>
      </w:r>
      <w:proofErr w:type="spellStart"/>
      <w:r>
        <w:rPr>
          <w:rFonts w:ascii="Times New Roman" w:eastAsia="SimSun" w:hAnsi="Times New Roman" w:cs="Times New Roman"/>
          <w:sz w:val="24"/>
          <w:szCs w:val="24"/>
          <w:lang w:eastAsia="zh-CN" w:bidi="ar"/>
        </w:rPr>
        <w:t>utilisation</w:t>
      </w:r>
      <w:proofErr w:type="spellEnd"/>
      <w:r>
        <w:rPr>
          <w:rFonts w:ascii="Times New Roman" w:eastAsia="SimSun" w:hAnsi="Times New Roman" w:cs="Times New Roman"/>
          <w:sz w:val="24"/>
          <w:szCs w:val="24"/>
          <w:lang w:eastAsia="zh-CN" w:bidi="ar"/>
        </w:rPr>
        <w:t>. It's possible that Aspire can reduce the overall cost of cloud services because only the resources that are being used will need to be paid for.</w:t>
      </w:r>
    </w:p>
    <w:p w14:paraId="0E714BB9"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 A Layer 4 load balancer that divides incoming traffic across virtual machines (VMs) according to preset criteria is one of these services: Azure Load Balancer. High availability and fault tolerance for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services are guaranteed by the usage of Azure Load Balancer for both internal and external applications. </w:t>
      </w:r>
      <w:r>
        <w:rPr>
          <w:rFonts w:ascii="Times New Roman" w:eastAsia="SimSun" w:hAnsi="Times New Roman" w:cs="Times New Roman"/>
          <w:sz w:val="24"/>
          <w:szCs w:val="24"/>
          <w:lang w:eastAsia="zh-CN" w:bidi="ar"/>
        </w:rPr>
        <w:br/>
      </w:r>
      <w:r>
        <w:rPr>
          <w:rFonts w:ascii="Times New Roman" w:eastAsia="SimSun" w:hAnsi="Times New Roman" w:cs="Times New Roman"/>
          <w:sz w:val="24"/>
          <w:szCs w:val="24"/>
          <w:lang w:eastAsia="zh-CN" w:bidi="ar"/>
        </w:rPr>
        <w:br/>
        <w:t xml:space="preserve">Azure Application Gateway: An HTTP/HTTPS load balancer operating at Layer 7. For controlling traffic to various areas of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retail website (such as product pages, checkout, etc.), it is especially helpful for </w:t>
      </w:r>
      <w:proofErr w:type="spellStart"/>
      <w:r>
        <w:rPr>
          <w:rFonts w:ascii="Times New Roman" w:eastAsia="SimSun" w:hAnsi="Times New Roman" w:cs="Times New Roman"/>
          <w:sz w:val="24"/>
          <w:szCs w:val="24"/>
          <w:lang w:eastAsia="zh-CN" w:bidi="ar"/>
        </w:rPr>
        <w:t>routeing</w:t>
      </w:r>
      <w:proofErr w:type="spellEnd"/>
      <w:r>
        <w:rPr>
          <w:rFonts w:ascii="Times New Roman" w:eastAsia="SimSun" w:hAnsi="Times New Roman" w:cs="Times New Roman"/>
          <w:sz w:val="24"/>
          <w:szCs w:val="24"/>
          <w:lang w:eastAsia="zh-CN" w:bidi="ar"/>
        </w:rPr>
        <w:t xml:space="preserve"> traffic based on URL routes.</w:t>
      </w:r>
    </w:p>
    <w:p w14:paraId="2B72BFB1" w14:textId="77777777" w:rsidR="00B5385D" w:rsidRDefault="00000000">
      <w:pPr>
        <w:spacing w:line="360" w:lineRule="auto"/>
        <w:rPr>
          <w:rFonts w:ascii="Times New Roman" w:hAnsi="Times New Roman" w:cs="Times New Roman"/>
          <w:sz w:val="24"/>
          <w:szCs w:val="24"/>
        </w:rPr>
      </w:pPr>
      <w:proofErr w:type="spellStart"/>
      <w:proofErr w:type="gramStart"/>
      <w:r>
        <w:rPr>
          <w:rFonts w:ascii="Times New Roman" w:eastAsia="SimSun" w:hAnsi="Times New Roman" w:cs="Times New Roman"/>
          <w:sz w:val="24"/>
          <w:szCs w:val="24"/>
          <w:lang w:eastAsia="zh-CN" w:bidi="ar"/>
        </w:rPr>
        <w:lastRenderedPageBreak/>
        <w:t>Utilising</w:t>
      </w:r>
      <w:proofErr w:type="spellEnd"/>
      <w:proofErr w:type="gramEnd"/>
      <w:r>
        <w:rPr>
          <w:rFonts w:ascii="Times New Roman" w:eastAsia="SimSun" w:hAnsi="Times New Roman" w:cs="Times New Roman"/>
          <w:sz w:val="24"/>
          <w:szCs w:val="24"/>
          <w:lang w:eastAsia="zh-CN" w:bidi="ar"/>
        </w:rPr>
        <w:t xml:space="preserve"> these Azure capabilities, Aspire Retailers can put in place a reliable and expandable load balancing system that improves the availability and performance of its retail website.</w:t>
      </w:r>
    </w:p>
    <w:p w14:paraId="6C30A7B7" w14:textId="78CAD034" w:rsidR="00B5385D" w:rsidRDefault="00ED1A31" w:rsidP="00471351">
      <w:pPr>
        <w:pStyle w:val="Heading1"/>
        <w:rPr>
          <w:rFonts w:ascii="Times New Roman" w:hAnsi="Times New Roman" w:cs="Times New Roman"/>
          <w:sz w:val="24"/>
          <w:szCs w:val="24"/>
        </w:rPr>
      </w:pPr>
      <w:bookmarkStart w:id="4" w:name="_Toc180049983"/>
      <w:r>
        <w:rPr>
          <w:rStyle w:val="Strong"/>
          <w:rFonts w:ascii="Times New Roman" w:hAnsi="Times New Roman" w:cs="Times New Roman"/>
          <w:b/>
          <w:bCs/>
          <w:sz w:val="24"/>
          <w:szCs w:val="24"/>
        </w:rPr>
        <w:t>3.0 Choosing the Right Cloud Model for Aspire Retailers</w:t>
      </w:r>
      <w:bookmarkEnd w:id="4"/>
    </w:p>
    <w:p w14:paraId="219EFD16"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There are various deployment options available with cloud computing, and each has pros and cons of its own. Three primary models for cloud deployment are: </w:t>
      </w:r>
      <w:r>
        <w:rPr>
          <w:rFonts w:ascii="Times New Roman" w:eastAsia="SimSun" w:hAnsi="Times New Roman" w:cs="Times New Roman"/>
          <w:sz w:val="24"/>
          <w:szCs w:val="24"/>
          <w:lang w:eastAsia="zh-CN" w:bidi="ar"/>
        </w:rPr>
        <w:br/>
      </w:r>
      <w:r>
        <w:rPr>
          <w:rFonts w:ascii="Times New Roman" w:eastAsia="SimSun" w:hAnsi="Times New Roman" w:cs="Times New Roman"/>
          <w:b/>
          <w:bCs/>
          <w:sz w:val="24"/>
          <w:szCs w:val="24"/>
          <w:lang w:eastAsia="zh-CN" w:bidi="ar"/>
        </w:rPr>
        <w:t>1. Public Cloud:</w:t>
      </w:r>
      <w:r>
        <w:rPr>
          <w:rFonts w:ascii="Times New Roman" w:eastAsia="SimSun" w:hAnsi="Times New Roman" w:cs="Times New Roman"/>
          <w:sz w:val="24"/>
          <w:szCs w:val="24"/>
          <w:lang w:eastAsia="zh-CN" w:bidi="ar"/>
        </w:rPr>
        <w:t xml:space="preserve"> In a public cloud architecture, a third-party provider, like Microsoft Azure, provides services online. Azure takes care of all social networking, applications, and hardware administration, giving Aspire access to a completely automated platform. Since Aspire pays just for the services it uses, this model offers the greatest amount of cost-effectiveness and scalability. </w:t>
      </w:r>
      <w:r>
        <w:rPr>
          <w:rFonts w:ascii="Times New Roman" w:eastAsia="SimSun" w:hAnsi="Times New Roman" w:cs="Times New Roman"/>
          <w:sz w:val="24"/>
          <w:szCs w:val="24"/>
          <w:lang w:eastAsia="zh-CN" w:bidi="ar"/>
        </w:rPr>
        <w:br/>
      </w:r>
      <w:r>
        <w:rPr>
          <w:rFonts w:ascii="Times New Roman" w:eastAsia="SimSun" w:hAnsi="Times New Roman" w:cs="Times New Roman"/>
          <w:b/>
          <w:bCs/>
          <w:sz w:val="24"/>
          <w:szCs w:val="24"/>
          <w:lang w:eastAsia="zh-CN" w:bidi="ar"/>
        </w:rPr>
        <w:t>2. Private Cloud:</w:t>
      </w:r>
      <w:r>
        <w:rPr>
          <w:rFonts w:ascii="Times New Roman" w:eastAsia="SimSun" w:hAnsi="Times New Roman" w:cs="Times New Roman"/>
          <w:sz w:val="24"/>
          <w:szCs w:val="24"/>
          <w:lang w:eastAsia="zh-CN" w:bidi="ar"/>
        </w:rPr>
        <w:t xml:space="preserve"> Dedicated to a single company, a private cloud may be hosted on-site or by a third party. This approach enables more control over the systems </w:t>
      </w:r>
      <w:proofErr w:type="gramStart"/>
      <w:r>
        <w:rPr>
          <w:rFonts w:ascii="Times New Roman" w:eastAsia="SimSun" w:hAnsi="Times New Roman" w:cs="Times New Roman"/>
          <w:sz w:val="24"/>
          <w:szCs w:val="24"/>
          <w:lang w:eastAsia="zh-CN" w:bidi="ar"/>
        </w:rPr>
        <w:t>in order to</w:t>
      </w:r>
      <w:proofErr w:type="gramEnd"/>
      <w:r>
        <w:rPr>
          <w:rFonts w:ascii="Times New Roman" w:eastAsia="SimSun" w:hAnsi="Times New Roman" w:cs="Times New Roman"/>
          <w:sz w:val="24"/>
          <w:szCs w:val="24"/>
          <w:lang w:eastAsia="zh-CN" w:bidi="ar"/>
        </w:rPr>
        <w:t xml:space="preserve"> satisfy specific compliance and safety requirements.</w:t>
      </w:r>
    </w:p>
    <w:p w14:paraId="6B5FF428"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b/>
          <w:bCs/>
          <w:sz w:val="24"/>
          <w:szCs w:val="24"/>
          <w:lang w:eastAsia="zh-CN" w:bidi="ar"/>
        </w:rPr>
        <w:t xml:space="preserve">3. Hybrid Cloud: </w:t>
      </w:r>
      <w:r>
        <w:rPr>
          <w:rFonts w:ascii="Times New Roman" w:eastAsia="SimSun" w:hAnsi="Times New Roman" w:cs="Times New Roman"/>
          <w:sz w:val="24"/>
          <w:szCs w:val="24"/>
          <w:lang w:eastAsia="zh-CN" w:bidi="ar"/>
        </w:rPr>
        <w:t xml:space="preserve">By combining the advantages of private and public clouds, Aspire may maintain sensitive workloads on private clouds while </w:t>
      </w:r>
      <w:proofErr w:type="spellStart"/>
      <w:r>
        <w:rPr>
          <w:rFonts w:ascii="Times New Roman" w:eastAsia="SimSun" w:hAnsi="Times New Roman" w:cs="Times New Roman"/>
          <w:sz w:val="24"/>
          <w:szCs w:val="24"/>
          <w:lang w:eastAsia="zh-CN" w:bidi="ar"/>
        </w:rPr>
        <w:t>utilising</w:t>
      </w:r>
      <w:proofErr w:type="spellEnd"/>
      <w:r>
        <w:rPr>
          <w:rFonts w:ascii="Times New Roman" w:eastAsia="SimSun" w:hAnsi="Times New Roman" w:cs="Times New Roman"/>
          <w:sz w:val="24"/>
          <w:szCs w:val="24"/>
          <w:lang w:eastAsia="zh-CN" w:bidi="ar"/>
        </w:rPr>
        <w:t xml:space="preserve"> the scalability and cost of public clouds for other applications. </w:t>
      </w:r>
      <w:r>
        <w:rPr>
          <w:rFonts w:ascii="Times New Roman" w:eastAsia="SimSun" w:hAnsi="Times New Roman" w:cs="Times New Roman"/>
          <w:sz w:val="24"/>
          <w:szCs w:val="24"/>
          <w:lang w:eastAsia="zh-CN" w:bidi="ar"/>
        </w:rPr>
        <w:br/>
        <w:t xml:space="preserve">Since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workloads require affordability, scalability, and flexibility, the public cloud model is the best choice. By using Microsoft Azure, Aspire may benefit from a fully managed infrastructure that grows with the business with ease and keeps operating costs low. Additionally, Aspire may investigate a hybrid cloud strategy for critical activities that need more protection and administration.</w:t>
      </w:r>
    </w:p>
    <w:p w14:paraId="5B268117" w14:textId="7CC2D8AE" w:rsidR="00B5385D" w:rsidRDefault="00ED1A31">
      <w:pPr>
        <w:pStyle w:val="Heading2"/>
        <w:spacing w:line="360" w:lineRule="auto"/>
        <w:rPr>
          <w:rFonts w:ascii="Times New Roman" w:hAnsi="Times New Roman" w:cs="Times New Roman"/>
          <w:sz w:val="24"/>
          <w:szCs w:val="24"/>
        </w:rPr>
      </w:pPr>
      <w:bookmarkStart w:id="5" w:name="_Toc180049984"/>
      <w:r>
        <w:rPr>
          <w:rStyle w:val="Strong"/>
          <w:rFonts w:ascii="Times New Roman" w:hAnsi="Times New Roman" w:cs="Times New Roman"/>
          <w:b/>
          <w:bCs/>
          <w:sz w:val="24"/>
          <w:szCs w:val="24"/>
        </w:rPr>
        <w:t>3.1 Azure Services for Aspire Retailers</w:t>
      </w:r>
      <w:bookmarkEnd w:id="5"/>
    </w:p>
    <w:p w14:paraId="6F33322F"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Microsoft Azure offers a variety of services to retail companies like Aspire. Some of these services include: </w:t>
      </w:r>
      <w:r>
        <w:rPr>
          <w:rFonts w:ascii="Times New Roman" w:eastAsia="SimSun" w:hAnsi="Times New Roman" w:cs="Times New Roman"/>
          <w:sz w:val="24"/>
          <w:szCs w:val="24"/>
          <w:lang w:eastAsia="zh-CN" w:bidi="ar"/>
        </w:rPr>
        <w:br/>
        <w:t xml:space="preserve">Virtual computers hosted on Azure's cloud: Aspire can use these virtual machines to execute software, such as its retail website. Users can choose the size, setup, and software system required for various workloads with virtual machines (VMs). </w:t>
      </w:r>
      <w:r>
        <w:rPr>
          <w:rFonts w:ascii="Times New Roman" w:eastAsia="SimSun" w:hAnsi="Times New Roman" w:cs="Times New Roman"/>
          <w:sz w:val="24"/>
          <w:szCs w:val="24"/>
          <w:lang w:eastAsia="zh-CN" w:bidi="ar"/>
        </w:rPr>
        <w:br/>
        <w:t xml:space="preserve">The completely managed platform Azure App Service makes it possible to create, </w:t>
      </w:r>
      <w:r>
        <w:rPr>
          <w:rFonts w:ascii="Times New Roman" w:eastAsia="SimSun" w:hAnsi="Times New Roman" w:cs="Times New Roman"/>
          <w:sz w:val="24"/>
          <w:szCs w:val="24"/>
          <w:lang w:eastAsia="zh-CN" w:bidi="ar"/>
        </w:rPr>
        <w:lastRenderedPageBreak/>
        <w:t xml:space="preserve">launch, and scale web applications. The load </w:t>
      </w:r>
      <w:proofErr w:type="gramStart"/>
      <w:r>
        <w:rPr>
          <w:rFonts w:ascii="Times New Roman" w:eastAsia="SimSun" w:hAnsi="Times New Roman" w:cs="Times New Roman"/>
          <w:sz w:val="24"/>
          <w:szCs w:val="24"/>
          <w:lang w:eastAsia="zh-CN" w:bidi="ar"/>
        </w:rPr>
        <w:t>balancing</w:t>
      </w:r>
      <w:proofErr w:type="gramEnd"/>
      <w:r>
        <w:rPr>
          <w:rFonts w:ascii="Times New Roman" w:eastAsia="SimSun" w:hAnsi="Times New Roman" w:cs="Times New Roman"/>
          <w:sz w:val="24"/>
          <w:szCs w:val="24"/>
          <w:lang w:eastAsia="zh-CN" w:bidi="ar"/>
        </w:rPr>
        <w:t xml:space="preserve">, integrated security, and automatic scalability of this system make it perfect for serving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retail website. </w:t>
      </w:r>
    </w:p>
    <w:p w14:paraId="1A192552"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Product photos, videos, and application data can be stored by Aspire using Azure Storage's accessible and reasonably priced storage solutions. </w:t>
      </w:r>
      <w:r>
        <w:rPr>
          <w:rFonts w:ascii="Times New Roman" w:eastAsia="SimSun" w:hAnsi="Times New Roman" w:cs="Times New Roman"/>
          <w:sz w:val="24"/>
          <w:szCs w:val="24"/>
          <w:lang w:eastAsia="zh-CN" w:bidi="ar"/>
        </w:rPr>
        <w:br/>
        <w:t>Azure CDN, or content delivery network, is a solution that speeds up and enhances user experience while lowering latency and allowing customers to access static material, like product photos and videos, more rapidly.</w:t>
      </w:r>
    </w:p>
    <w:p w14:paraId="51B97229" w14:textId="71534237" w:rsidR="00B5385D" w:rsidRDefault="00ED1A31" w:rsidP="00471351">
      <w:pPr>
        <w:pStyle w:val="Heading2"/>
        <w:rPr>
          <w:rFonts w:ascii="Times New Roman" w:hAnsi="Times New Roman" w:cs="Times New Roman"/>
          <w:sz w:val="24"/>
          <w:szCs w:val="24"/>
        </w:rPr>
      </w:pPr>
      <w:bookmarkStart w:id="6" w:name="_Toc180049985"/>
      <w:r>
        <w:rPr>
          <w:rStyle w:val="Strong"/>
          <w:rFonts w:ascii="Times New Roman" w:hAnsi="Times New Roman" w:cs="Times New Roman"/>
          <w:b/>
          <w:bCs/>
          <w:sz w:val="24"/>
          <w:szCs w:val="24"/>
        </w:rPr>
        <w:t>3.2 Analysis of Cloud Providers</w:t>
      </w:r>
      <w:bookmarkEnd w:id="6"/>
    </w:p>
    <w:p w14:paraId="525D71A6"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This review will concentrate on three leading providers: Amazon Web Services (AWS), Google Cloud Platform (GCP), and Microsoft Azure. </w:t>
      </w:r>
      <w:r>
        <w:rPr>
          <w:rFonts w:ascii="Times New Roman" w:eastAsia="SimSun" w:hAnsi="Times New Roman" w:cs="Times New Roman"/>
          <w:sz w:val="24"/>
          <w:szCs w:val="24"/>
          <w:lang w:eastAsia="zh-CN"/>
        </w:rPr>
        <w:t xml:space="preserve">Various cloud providers will be analyzed in this section based on services offered, customers service, security, scalability as well as cost efficiency. </w:t>
      </w:r>
    </w:p>
    <w:p w14:paraId="65DDD694"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 </w:t>
      </w:r>
    </w:p>
    <w:p w14:paraId="0A7DCD7A" w14:textId="1859DB1A" w:rsidR="00B5385D" w:rsidRDefault="00ED1A31">
      <w:pPr>
        <w:pStyle w:val="Heading2"/>
        <w:spacing w:line="360" w:lineRule="auto"/>
        <w:rPr>
          <w:rFonts w:ascii="Times New Roman" w:hAnsi="Times New Roman" w:cs="Times New Roman"/>
          <w:sz w:val="24"/>
          <w:szCs w:val="24"/>
        </w:rPr>
      </w:pPr>
      <w:bookmarkStart w:id="7" w:name="_Toc180049986"/>
      <w:r>
        <w:rPr>
          <w:rStyle w:val="Strong"/>
          <w:rFonts w:ascii="Times New Roman" w:hAnsi="Times New Roman" w:cs="Times New Roman"/>
          <w:b/>
          <w:bCs/>
          <w:sz w:val="24"/>
          <w:szCs w:val="24"/>
        </w:rPr>
        <w:t>3.3 Amazon Web Services (AWS)</w:t>
      </w:r>
      <w:bookmarkEnd w:id="7"/>
    </w:p>
    <w:p w14:paraId="17406F67" w14:textId="61157116" w:rsidR="00B5385D" w:rsidRDefault="00000000">
      <w:pPr>
        <w:pStyle w:val="NormalWeb"/>
        <w:spacing w:line="360" w:lineRule="auto"/>
      </w:pPr>
      <w:r>
        <w:rPr>
          <w:rStyle w:val="Strong"/>
        </w:rPr>
        <w:t>Service Offerings</w:t>
      </w:r>
      <w:r>
        <w:t>:</w:t>
      </w:r>
    </w:p>
    <w:p w14:paraId="1DFE9118"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Compute: </w:t>
      </w:r>
      <w:r>
        <w:rPr>
          <w:rFonts w:ascii="Times New Roman" w:eastAsia="SimSun" w:hAnsi="Times New Roman" w:cs="Times New Roman"/>
          <w:sz w:val="24"/>
          <w:szCs w:val="24"/>
          <w:lang w:eastAsia="zh-CN"/>
        </w:rPr>
        <w:t xml:space="preserve">The scaling computational capacity is provided by elastic compute clouds (EC2) AWS. </w:t>
      </w:r>
      <w:proofErr w:type="gramStart"/>
      <w:r>
        <w:rPr>
          <w:rFonts w:ascii="Times New Roman" w:eastAsia="SimSun" w:hAnsi="Times New Roman" w:cs="Times New Roman"/>
          <w:sz w:val="24"/>
          <w:szCs w:val="24"/>
          <w:lang w:eastAsia="zh-CN"/>
        </w:rPr>
        <w:t>the</w:t>
      </w:r>
      <w:proofErr w:type="gramEnd"/>
      <w:r>
        <w:rPr>
          <w:rFonts w:ascii="Times New Roman" w:eastAsia="SimSun" w:hAnsi="Times New Roman" w:cs="Times New Roman"/>
          <w:sz w:val="24"/>
          <w:szCs w:val="24"/>
          <w:lang w:eastAsia="zh-CN"/>
        </w:rPr>
        <w:t xml:space="preserve"> operation is affected by the model prices, layouts as well as dimensions. </w:t>
      </w:r>
      <w:r>
        <w:rPr>
          <w:rFonts w:ascii="Times New Roman" w:eastAsia="SimSun" w:hAnsi="Times New Roman" w:cs="Times New Roman"/>
          <w:sz w:val="24"/>
          <w:szCs w:val="24"/>
          <w:lang w:eastAsia="zh-CN" w:bidi="ar"/>
        </w:rPr>
        <w:br/>
        <w:t xml:space="preserve">Storage: </w:t>
      </w:r>
      <w:r>
        <w:rPr>
          <w:rFonts w:ascii="Times New Roman" w:eastAsia="SimSun" w:hAnsi="Times New Roman" w:cs="Times New Roman"/>
          <w:sz w:val="24"/>
          <w:szCs w:val="24"/>
          <w:lang w:eastAsia="zh-CN"/>
        </w:rPr>
        <w:t xml:space="preserve">AWS </w:t>
      </w:r>
      <w:proofErr w:type="gramStart"/>
      <w:r>
        <w:rPr>
          <w:rFonts w:ascii="Times New Roman" w:eastAsia="SimSun" w:hAnsi="Times New Roman" w:cs="Times New Roman"/>
          <w:sz w:val="24"/>
          <w:szCs w:val="24"/>
          <w:lang w:eastAsia="zh-CN"/>
        </w:rPr>
        <w:t>provide</w:t>
      </w:r>
      <w:proofErr w:type="gramEnd"/>
      <w:r>
        <w:rPr>
          <w:rFonts w:ascii="Times New Roman" w:eastAsia="SimSun" w:hAnsi="Times New Roman" w:cs="Times New Roman"/>
          <w:sz w:val="24"/>
          <w:szCs w:val="24"/>
          <w:lang w:eastAsia="zh-CN"/>
        </w:rPr>
        <w:t xml:space="preserve"> available, scalable and reliable Easy Storage Services (S3) data.  Information is retrieved using S3 from applications and products imagery due to its capacity on data volume.</w:t>
      </w:r>
      <w:r>
        <w:rPr>
          <w:rFonts w:ascii="Times New Roman" w:eastAsia="SimSun" w:hAnsi="Times New Roman" w:cs="Times New Roman"/>
          <w:sz w:val="24"/>
          <w:szCs w:val="24"/>
          <w:lang w:eastAsia="zh-CN" w:bidi="ar"/>
        </w:rPr>
        <w:t xml:space="preserve"> </w:t>
      </w:r>
      <w:r>
        <w:rPr>
          <w:rFonts w:ascii="Times New Roman" w:eastAsia="SimSun" w:hAnsi="Times New Roman" w:cs="Times New Roman"/>
          <w:sz w:val="24"/>
          <w:szCs w:val="24"/>
          <w:lang w:eastAsia="zh-CN" w:bidi="ar"/>
        </w:rPr>
        <w:br/>
      </w:r>
      <w:r>
        <w:rPr>
          <w:rFonts w:ascii="Times New Roman" w:eastAsia="SimSun" w:hAnsi="Times New Roman" w:cs="Times New Roman"/>
          <w:sz w:val="24"/>
          <w:szCs w:val="24"/>
          <w:lang w:eastAsia="zh-CN" w:bidi="ar"/>
        </w:rPr>
        <w:br/>
        <w:t xml:space="preserve">Databases: </w:t>
      </w:r>
      <w:r>
        <w:rPr>
          <w:rFonts w:ascii="Times New Roman" w:eastAsia="SimSun" w:hAnsi="Times New Roman" w:cs="Times New Roman"/>
          <w:sz w:val="24"/>
          <w:szCs w:val="24"/>
          <w:lang w:eastAsia="zh-CN"/>
        </w:rPr>
        <w:t>Different datasets management is helped by storage services of AWS like DynamoDB for NoSQL as well as Amazon's RDS for MySQL databases.</w:t>
      </w:r>
    </w:p>
    <w:p w14:paraId="4A1114EB" w14:textId="77777777" w:rsidR="00B5385D" w:rsidRDefault="00000000">
      <w:pPr>
        <w:spacing w:line="360" w:lineRule="auto"/>
        <w:rPr>
          <w:rFonts w:ascii="Times New Roman" w:eastAsia="SimSun" w:hAnsi="Times New Roman" w:cs="Times New Roman"/>
          <w:sz w:val="24"/>
          <w:szCs w:val="24"/>
          <w:lang w:eastAsia="zh-CN" w:bidi="ar"/>
        </w:rPr>
      </w:pPr>
      <w:r>
        <w:rPr>
          <w:rFonts w:ascii="Times New Roman" w:eastAsia="SimSun" w:hAnsi="Times New Roman" w:cs="Times New Roman"/>
          <w:sz w:val="24"/>
          <w:szCs w:val="24"/>
          <w:lang w:eastAsia="zh-CN" w:bidi="ar"/>
        </w:rPr>
        <w:t xml:space="preserve">AI &amp; Machine Learning: </w:t>
      </w:r>
      <w:r>
        <w:rPr>
          <w:rFonts w:ascii="Times New Roman" w:eastAsia="SimSun" w:hAnsi="Times New Roman" w:cs="Times New Roman"/>
          <w:sz w:val="24"/>
          <w:szCs w:val="24"/>
          <w:lang w:eastAsia="zh-CN"/>
        </w:rPr>
        <w:t xml:space="preserve">Operations of business with application of AI is increasing due to the AWS competitive advantage in giving advanced machine learning techniques such as computation of deep learning, honing as well as creation of </w:t>
      </w:r>
      <w:proofErr w:type="spellStart"/>
      <w:r>
        <w:rPr>
          <w:rFonts w:ascii="Times New Roman" w:eastAsia="SimSun" w:hAnsi="Times New Roman" w:cs="Times New Roman"/>
          <w:sz w:val="24"/>
          <w:szCs w:val="24"/>
          <w:lang w:eastAsia="zh-CN"/>
        </w:rPr>
        <w:t>SageMaker</w:t>
      </w:r>
      <w:proofErr w:type="spellEnd"/>
      <w:r>
        <w:rPr>
          <w:rFonts w:ascii="Times New Roman" w:eastAsia="SimSun" w:hAnsi="Times New Roman" w:cs="Times New Roman"/>
          <w:sz w:val="24"/>
          <w:szCs w:val="24"/>
          <w:lang w:eastAsia="zh-CN"/>
        </w:rPr>
        <w:t xml:space="preserve">. </w:t>
      </w:r>
      <w:r>
        <w:rPr>
          <w:rFonts w:ascii="Times New Roman" w:eastAsia="SimSun" w:hAnsi="Times New Roman" w:cs="Times New Roman"/>
          <w:sz w:val="24"/>
          <w:szCs w:val="24"/>
          <w:lang w:eastAsia="zh-CN" w:bidi="ar"/>
        </w:rPr>
        <w:br/>
        <w:t xml:space="preserve">AWS Shield ensures that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website is secure and operational while also </w:t>
      </w:r>
      <w:r>
        <w:rPr>
          <w:rFonts w:ascii="Times New Roman" w:eastAsia="SimSun" w:hAnsi="Times New Roman" w:cs="Times New Roman"/>
          <w:sz w:val="24"/>
          <w:szCs w:val="24"/>
          <w:lang w:eastAsia="zh-CN" w:bidi="ar"/>
        </w:rPr>
        <w:lastRenderedPageBreak/>
        <w:t>protecting it against Distributed Denial of Service (DDoS) attacks. From basic assistance to more extensive plans like Business and Enterprise Support, AWS provides a range of customer service tiers.</w:t>
      </w:r>
    </w:p>
    <w:p w14:paraId="0C5C54FD" w14:textId="77777777" w:rsidR="00B5385D" w:rsidRDefault="00B5385D">
      <w:pPr>
        <w:spacing w:line="360" w:lineRule="auto"/>
        <w:rPr>
          <w:rFonts w:ascii="Times New Roman" w:eastAsia="SimSun" w:hAnsi="Times New Roman" w:cs="Times New Roman"/>
          <w:sz w:val="24"/>
          <w:szCs w:val="24"/>
          <w:lang w:eastAsia="zh-CN" w:bidi="ar"/>
        </w:rPr>
      </w:pPr>
    </w:p>
    <w:p w14:paraId="4D352AAD" w14:textId="6ACD4D25" w:rsidR="00B5385D" w:rsidRDefault="00ED1A31">
      <w:pPr>
        <w:pStyle w:val="Heading2"/>
        <w:spacing w:line="360" w:lineRule="auto"/>
        <w:rPr>
          <w:rFonts w:ascii="Times New Roman" w:hAnsi="Times New Roman" w:cs="Times New Roman"/>
          <w:sz w:val="24"/>
          <w:szCs w:val="24"/>
        </w:rPr>
      </w:pPr>
      <w:bookmarkStart w:id="8" w:name="_Toc180049987"/>
      <w:r>
        <w:rPr>
          <w:rStyle w:val="Strong"/>
          <w:rFonts w:ascii="Times New Roman" w:hAnsi="Times New Roman" w:cs="Times New Roman"/>
          <w:b/>
          <w:bCs/>
          <w:sz w:val="24"/>
          <w:szCs w:val="24"/>
        </w:rPr>
        <w:t>3.4 Google Cloud Platform (GCP)</w:t>
      </w:r>
      <w:bookmarkEnd w:id="8"/>
    </w:p>
    <w:p w14:paraId="0BB3149B" w14:textId="77777777" w:rsidR="00B5385D" w:rsidRDefault="00000000">
      <w:pPr>
        <w:pStyle w:val="NormalWeb"/>
        <w:spacing w:line="360" w:lineRule="auto"/>
      </w:pPr>
      <w:r>
        <w:rPr>
          <w:rStyle w:val="Strong"/>
        </w:rPr>
        <w:t>Service Offerings</w:t>
      </w:r>
      <w:r>
        <w:t>:</w:t>
      </w:r>
    </w:p>
    <w:p w14:paraId="702A250B"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 Companies wishing to update their application architecture would find GCP appropriate as it offers Kubernetes Engine for </w:t>
      </w:r>
      <w:proofErr w:type="spellStart"/>
      <w:r>
        <w:rPr>
          <w:rFonts w:ascii="Times New Roman" w:eastAsia="SimSun" w:hAnsi="Times New Roman" w:cs="Times New Roman"/>
          <w:sz w:val="24"/>
          <w:szCs w:val="24"/>
          <w:lang w:eastAsia="zh-CN" w:bidi="ar"/>
        </w:rPr>
        <w:t>containerised</w:t>
      </w:r>
      <w:proofErr w:type="spellEnd"/>
      <w:r>
        <w:rPr>
          <w:rFonts w:ascii="Times New Roman" w:eastAsia="SimSun" w:hAnsi="Times New Roman" w:cs="Times New Roman"/>
          <w:sz w:val="24"/>
          <w:szCs w:val="24"/>
          <w:lang w:eastAsia="zh-CN" w:bidi="ar"/>
        </w:rPr>
        <w:t xml:space="preserve"> apps.</w:t>
      </w:r>
      <w:r>
        <w:rPr>
          <w:rFonts w:ascii="Times New Roman" w:eastAsia="SimSun" w:hAnsi="Times New Roman" w:cs="Times New Roman"/>
          <w:sz w:val="24"/>
          <w:szCs w:val="24"/>
          <w:lang w:eastAsia="zh-CN" w:bidi="ar"/>
        </w:rPr>
        <w:br/>
        <w:t xml:space="preserve">Storage: GCP's Cloud Storage is very scalable and offers a range of storage classes (such as Standard, Nearline, and </w:t>
      </w:r>
      <w:proofErr w:type="spellStart"/>
      <w:r>
        <w:rPr>
          <w:rFonts w:ascii="Times New Roman" w:eastAsia="SimSun" w:hAnsi="Times New Roman" w:cs="Times New Roman"/>
          <w:sz w:val="24"/>
          <w:szCs w:val="24"/>
          <w:lang w:eastAsia="zh-CN" w:bidi="ar"/>
        </w:rPr>
        <w:t>Coldline</w:t>
      </w:r>
      <w:proofErr w:type="spellEnd"/>
      <w:r>
        <w:rPr>
          <w:rFonts w:ascii="Times New Roman" w:eastAsia="SimSun" w:hAnsi="Times New Roman" w:cs="Times New Roman"/>
          <w:sz w:val="24"/>
          <w:szCs w:val="24"/>
          <w:lang w:eastAsia="zh-CN" w:bidi="ar"/>
        </w:rPr>
        <w:t xml:space="preserve">) to </w:t>
      </w:r>
      <w:proofErr w:type="spellStart"/>
      <w:r>
        <w:rPr>
          <w:rFonts w:ascii="Times New Roman" w:eastAsia="SimSun" w:hAnsi="Times New Roman" w:cs="Times New Roman"/>
          <w:sz w:val="24"/>
          <w:szCs w:val="24"/>
          <w:lang w:eastAsia="zh-CN" w:bidi="ar"/>
        </w:rPr>
        <w:t>maximise</w:t>
      </w:r>
      <w:proofErr w:type="spellEnd"/>
      <w:r>
        <w:rPr>
          <w:rFonts w:ascii="Times New Roman" w:eastAsia="SimSun" w:hAnsi="Times New Roman" w:cs="Times New Roman"/>
          <w:sz w:val="24"/>
          <w:szCs w:val="24"/>
          <w:lang w:eastAsia="zh-CN" w:bidi="ar"/>
        </w:rPr>
        <w:t xml:space="preserve"> performance and </w:t>
      </w:r>
      <w:proofErr w:type="spellStart"/>
      <w:r>
        <w:rPr>
          <w:rFonts w:ascii="Times New Roman" w:eastAsia="SimSun" w:hAnsi="Times New Roman" w:cs="Times New Roman"/>
          <w:sz w:val="24"/>
          <w:szCs w:val="24"/>
          <w:lang w:eastAsia="zh-CN" w:bidi="ar"/>
        </w:rPr>
        <w:t>minimise</w:t>
      </w:r>
      <w:proofErr w:type="spellEnd"/>
      <w:r>
        <w:rPr>
          <w:rFonts w:ascii="Times New Roman" w:eastAsia="SimSun" w:hAnsi="Times New Roman" w:cs="Times New Roman"/>
          <w:sz w:val="24"/>
          <w:szCs w:val="24"/>
          <w:lang w:eastAsia="zh-CN" w:bidi="ar"/>
        </w:rPr>
        <w:t xml:space="preserve"> costs according to the frequency of data access. </w:t>
      </w:r>
      <w:r>
        <w:rPr>
          <w:rFonts w:ascii="Times New Roman" w:eastAsia="SimSun" w:hAnsi="Times New Roman" w:cs="Times New Roman"/>
          <w:sz w:val="24"/>
          <w:szCs w:val="24"/>
          <w:lang w:eastAsia="zh-CN" w:bidi="ar"/>
        </w:rPr>
        <w:br/>
      </w:r>
      <w:proofErr w:type="spellStart"/>
      <w:r>
        <w:rPr>
          <w:rFonts w:ascii="Times New Roman" w:eastAsia="SimSun" w:hAnsi="Times New Roman" w:cs="Times New Roman"/>
          <w:sz w:val="24"/>
          <w:szCs w:val="24"/>
          <w:lang w:eastAsia="zh-CN" w:bidi="ar"/>
        </w:rPr>
        <w:t>BigQuery</w:t>
      </w:r>
      <w:proofErr w:type="spellEnd"/>
      <w:r>
        <w:rPr>
          <w:rFonts w:ascii="Times New Roman" w:eastAsia="SimSun" w:hAnsi="Times New Roman" w:cs="Times New Roman"/>
          <w:sz w:val="24"/>
          <w:szCs w:val="24"/>
          <w:lang w:eastAsia="zh-CN" w:bidi="ar"/>
        </w:rPr>
        <w:t xml:space="preserve"> is a fully managed data warehouse that enables companies to do quick SQL searches on large datasets. It is one of GCP's most notable features. As Aspire Retailers looks to examine consumer </w:t>
      </w:r>
      <w:proofErr w:type="spellStart"/>
      <w:r>
        <w:rPr>
          <w:rFonts w:ascii="Times New Roman" w:eastAsia="SimSun" w:hAnsi="Times New Roman" w:cs="Times New Roman"/>
          <w:sz w:val="24"/>
          <w:szCs w:val="24"/>
          <w:lang w:eastAsia="zh-CN" w:bidi="ar"/>
        </w:rPr>
        <w:t>behaviour</w:t>
      </w:r>
      <w:proofErr w:type="spellEnd"/>
      <w:r>
        <w:rPr>
          <w:rFonts w:ascii="Times New Roman" w:eastAsia="SimSun" w:hAnsi="Times New Roman" w:cs="Times New Roman"/>
          <w:sz w:val="24"/>
          <w:szCs w:val="24"/>
          <w:lang w:eastAsia="zh-CN" w:bidi="ar"/>
        </w:rPr>
        <w:t xml:space="preserve"> and sales patterns, this could be helpful.</w:t>
      </w:r>
    </w:p>
    <w:p w14:paraId="1BDC13AE"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AI &amp; Machine Learning: GCP provides AI and machine learning services such as TensorFlow and </w:t>
      </w:r>
      <w:proofErr w:type="spellStart"/>
      <w:r>
        <w:rPr>
          <w:rFonts w:ascii="Times New Roman" w:eastAsia="SimSun" w:hAnsi="Times New Roman" w:cs="Times New Roman"/>
          <w:sz w:val="24"/>
          <w:szCs w:val="24"/>
          <w:lang w:eastAsia="zh-CN" w:bidi="ar"/>
        </w:rPr>
        <w:t>AutoML</w:t>
      </w:r>
      <w:proofErr w:type="spellEnd"/>
      <w:r>
        <w:rPr>
          <w:rFonts w:ascii="Times New Roman" w:eastAsia="SimSun" w:hAnsi="Times New Roman" w:cs="Times New Roman"/>
          <w:sz w:val="24"/>
          <w:szCs w:val="24"/>
          <w:lang w:eastAsia="zh-CN" w:bidi="ar"/>
        </w:rPr>
        <w:t xml:space="preserve">, which facilitate the development and implementation of intelligent applications for enterprises. Google stands out in this field because </w:t>
      </w:r>
      <w:proofErr w:type="gramStart"/>
      <w:r>
        <w:rPr>
          <w:rFonts w:ascii="Times New Roman" w:eastAsia="SimSun" w:hAnsi="Times New Roman" w:cs="Times New Roman"/>
          <w:sz w:val="24"/>
          <w:szCs w:val="24"/>
          <w:lang w:eastAsia="zh-CN" w:bidi="ar"/>
        </w:rPr>
        <w:t>to</w:t>
      </w:r>
      <w:proofErr w:type="gramEnd"/>
      <w:r>
        <w:rPr>
          <w:rFonts w:ascii="Times New Roman" w:eastAsia="SimSun" w:hAnsi="Times New Roman" w:cs="Times New Roman"/>
          <w:sz w:val="24"/>
          <w:szCs w:val="24"/>
          <w:lang w:eastAsia="zh-CN" w:bidi="ar"/>
        </w:rPr>
        <w:t xml:space="preserve"> its proficiency in AI.</w:t>
      </w:r>
    </w:p>
    <w:p w14:paraId="64EBB747"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b/>
          <w:bCs/>
          <w:sz w:val="24"/>
          <w:szCs w:val="24"/>
          <w:lang w:eastAsia="zh-CN" w:bidi="ar"/>
        </w:rPr>
        <w:t>Cost Effectiveness:</w:t>
      </w:r>
      <w:r>
        <w:rPr>
          <w:rFonts w:ascii="Times New Roman" w:eastAsia="SimSun" w:hAnsi="Times New Roman" w:cs="Times New Roman"/>
          <w:sz w:val="24"/>
          <w:szCs w:val="24"/>
          <w:lang w:eastAsia="zh-CN" w:bidi="ar"/>
        </w:rPr>
        <w:t xml:space="preserve"> Generally speaking, GCP is more affordable than AWS, especially for specific workloads. For virtual machines (VMs) that operate for a substantial amount of the month, GCP's sustained-use reductions automatically apply, lowering total costs without requiring long-term commitments. </w:t>
      </w:r>
      <w:r>
        <w:rPr>
          <w:rFonts w:ascii="Times New Roman" w:eastAsia="SimSun" w:hAnsi="Times New Roman" w:cs="Times New Roman"/>
          <w:sz w:val="24"/>
          <w:szCs w:val="24"/>
          <w:lang w:eastAsia="zh-CN" w:bidi="ar"/>
        </w:rPr>
        <w:br/>
      </w:r>
      <w:r>
        <w:rPr>
          <w:rFonts w:ascii="Times New Roman" w:eastAsia="SimSun" w:hAnsi="Times New Roman" w:cs="Times New Roman"/>
          <w:b/>
          <w:bCs/>
          <w:sz w:val="24"/>
          <w:szCs w:val="24"/>
          <w:lang w:eastAsia="zh-CN" w:bidi="ar"/>
        </w:rPr>
        <w:t xml:space="preserve">Scalability: </w:t>
      </w:r>
      <w:r>
        <w:rPr>
          <w:rFonts w:ascii="Times New Roman" w:eastAsia="SimSun" w:hAnsi="Times New Roman" w:cs="Times New Roman"/>
          <w:sz w:val="24"/>
          <w:szCs w:val="24"/>
          <w:lang w:eastAsia="zh-CN" w:bidi="ar"/>
        </w:rPr>
        <w:br/>
        <w:t xml:space="preserve">GCP's architecture is very scalable, especially for applications that use a lot of data. If Aspire Retailers intends to use consumer data for marketing and business decisions, the company may find that GCP's capacity to manage extensive data processing and analytics is advantageous. </w:t>
      </w:r>
      <w:r>
        <w:rPr>
          <w:rFonts w:ascii="Times New Roman" w:eastAsia="SimSun" w:hAnsi="Times New Roman" w:cs="Times New Roman"/>
          <w:sz w:val="24"/>
          <w:szCs w:val="24"/>
          <w:lang w:eastAsia="zh-CN" w:bidi="ar"/>
        </w:rPr>
        <w:br/>
      </w:r>
      <w:r>
        <w:rPr>
          <w:rFonts w:ascii="Times New Roman" w:eastAsia="SimSun" w:hAnsi="Times New Roman" w:cs="Times New Roman"/>
          <w:sz w:val="24"/>
          <w:szCs w:val="24"/>
          <w:lang w:eastAsia="zh-CN" w:bidi="ar"/>
        </w:rPr>
        <w:br/>
      </w:r>
      <w:r>
        <w:rPr>
          <w:rFonts w:ascii="Times New Roman" w:eastAsia="SimSun" w:hAnsi="Times New Roman" w:cs="Times New Roman"/>
          <w:b/>
          <w:bCs/>
          <w:sz w:val="24"/>
          <w:szCs w:val="24"/>
          <w:lang w:eastAsia="zh-CN" w:bidi="ar"/>
        </w:rPr>
        <w:t xml:space="preserve">Protection: </w:t>
      </w:r>
      <w:r>
        <w:rPr>
          <w:rFonts w:ascii="Times New Roman" w:eastAsia="SimSun" w:hAnsi="Times New Roman" w:cs="Times New Roman"/>
          <w:sz w:val="24"/>
          <w:szCs w:val="24"/>
          <w:lang w:eastAsia="zh-CN" w:bidi="ar"/>
        </w:rPr>
        <w:br/>
      </w:r>
      <w:r>
        <w:rPr>
          <w:rFonts w:ascii="Times New Roman" w:eastAsia="SimSun" w:hAnsi="Times New Roman" w:cs="Times New Roman"/>
          <w:sz w:val="24"/>
          <w:szCs w:val="24"/>
          <w:lang w:eastAsia="zh-CN" w:bidi="ar"/>
        </w:rPr>
        <w:lastRenderedPageBreak/>
        <w:t>GCP provides strong security features, including as IAM, encryption in transit and at rest, and adherence to industry standards like HIPAA and GDPR. The foundation of GCP's security approach is Google's internal infrastructure, which is intended to shield private information from online threats.</w:t>
      </w:r>
    </w:p>
    <w:p w14:paraId="41E2FA0E"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Customer Service: GCP offers Standard, Enhanced, and Premium Support as well as other customer service plans. Like AWS, support fees increase in proportion to service level. Although GCP's support is often regarded as dependable, its range of services might not be as extensive as that of AWS.</w:t>
      </w:r>
    </w:p>
    <w:p w14:paraId="3B9FCE11" w14:textId="2F010981" w:rsidR="00B5385D" w:rsidRDefault="00ED1A31">
      <w:pPr>
        <w:pStyle w:val="Heading2"/>
        <w:spacing w:line="360" w:lineRule="auto"/>
        <w:rPr>
          <w:rFonts w:ascii="Times New Roman" w:hAnsi="Times New Roman" w:cs="Times New Roman"/>
          <w:sz w:val="24"/>
          <w:szCs w:val="24"/>
        </w:rPr>
      </w:pPr>
      <w:bookmarkStart w:id="9" w:name="_Toc180049988"/>
      <w:r>
        <w:rPr>
          <w:rStyle w:val="Strong"/>
          <w:rFonts w:ascii="Times New Roman" w:hAnsi="Times New Roman" w:cs="Times New Roman"/>
          <w:b/>
          <w:bCs/>
          <w:sz w:val="24"/>
          <w:szCs w:val="24"/>
        </w:rPr>
        <w:t>3.5 Microsoft Azure</w:t>
      </w:r>
      <w:bookmarkEnd w:id="9"/>
    </w:p>
    <w:p w14:paraId="7CB139FD" w14:textId="77777777" w:rsidR="00B5385D" w:rsidRDefault="00000000">
      <w:pPr>
        <w:pStyle w:val="NormalWeb"/>
        <w:spacing w:line="360" w:lineRule="auto"/>
      </w:pPr>
      <w:r>
        <w:rPr>
          <w:rStyle w:val="Strong"/>
        </w:rPr>
        <w:t>Service Offerings</w:t>
      </w:r>
      <w:r>
        <w:t>:</w:t>
      </w:r>
    </w:p>
    <w:p w14:paraId="360A9A9E"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Computing power is scalable with Azure's Virtual Machines (VMs), which are comparable to AWS EC2 and GCP Compute Engine.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retail website would benefit greatly from Azure's App Service, a fully managed platform for creating and deploying web apps.</w:t>
      </w:r>
      <w:r>
        <w:rPr>
          <w:rFonts w:ascii="Times New Roman" w:eastAsia="SimSun" w:hAnsi="Times New Roman" w:cs="Times New Roman"/>
          <w:sz w:val="24"/>
          <w:szCs w:val="24"/>
          <w:lang w:eastAsia="zh-CN" w:bidi="ar"/>
        </w:rPr>
        <w:br/>
      </w:r>
      <w:r>
        <w:rPr>
          <w:rFonts w:ascii="Times New Roman" w:eastAsia="SimSun" w:hAnsi="Times New Roman" w:cs="Times New Roman"/>
          <w:b/>
          <w:bCs/>
          <w:sz w:val="24"/>
          <w:szCs w:val="24"/>
          <w:lang w:eastAsia="zh-CN" w:bidi="ar"/>
        </w:rPr>
        <w:t>Storage:</w:t>
      </w:r>
      <w:r>
        <w:rPr>
          <w:rFonts w:ascii="Times New Roman" w:eastAsia="SimSun" w:hAnsi="Times New Roman" w:cs="Times New Roman"/>
          <w:sz w:val="24"/>
          <w:szCs w:val="24"/>
          <w:lang w:eastAsia="zh-CN" w:bidi="ar"/>
        </w:rPr>
        <w:t xml:space="preserve"> Blob storage, which is intended for unstructured data, and disc storage, which is </w:t>
      </w:r>
      <w:proofErr w:type="spellStart"/>
      <w:r>
        <w:rPr>
          <w:rFonts w:ascii="Times New Roman" w:eastAsia="SimSun" w:hAnsi="Times New Roman" w:cs="Times New Roman"/>
          <w:sz w:val="24"/>
          <w:szCs w:val="24"/>
          <w:lang w:eastAsia="zh-CN" w:bidi="ar"/>
        </w:rPr>
        <w:t>optimised</w:t>
      </w:r>
      <w:proofErr w:type="spellEnd"/>
      <w:r>
        <w:rPr>
          <w:rFonts w:ascii="Times New Roman" w:eastAsia="SimSun" w:hAnsi="Times New Roman" w:cs="Times New Roman"/>
          <w:sz w:val="24"/>
          <w:szCs w:val="24"/>
          <w:lang w:eastAsia="zh-CN" w:bidi="ar"/>
        </w:rPr>
        <w:t xml:space="preserve"> for virtual machines, are two of Azure's storage choices. The freedom offered by these choices depends on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storage requirements. </w:t>
      </w:r>
      <w:r>
        <w:rPr>
          <w:rFonts w:ascii="Times New Roman" w:eastAsia="SimSun" w:hAnsi="Times New Roman" w:cs="Times New Roman"/>
          <w:sz w:val="24"/>
          <w:szCs w:val="24"/>
          <w:lang w:eastAsia="zh-CN" w:bidi="ar"/>
        </w:rPr>
        <w:br/>
      </w:r>
      <w:r>
        <w:rPr>
          <w:rFonts w:ascii="Times New Roman" w:eastAsia="SimSun" w:hAnsi="Times New Roman" w:cs="Times New Roman"/>
          <w:sz w:val="24"/>
          <w:szCs w:val="24"/>
          <w:lang w:eastAsia="zh-CN" w:bidi="ar"/>
        </w:rPr>
        <w:br/>
        <w:t>Azure provides a variety of AI capabilities through Azure Machine Learning and Cognitive capabilities. By integrating AI into their applications, these solutions enable companies to automate tasks like customer service and product recommendations.</w:t>
      </w:r>
    </w:p>
    <w:p w14:paraId="4FDA750A"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One of Azure's main advantages is its hybrid cloud features, which let companies combine cloud services and </w:t>
      </w:r>
      <w:proofErr w:type="gramStart"/>
      <w:r>
        <w:rPr>
          <w:rFonts w:ascii="Times New Roman" w:eastAsia="SimSun" w:hAnsi="Times New Roman" w:cs="Times New Roman"/>
          <w:sz w:val="24"/>
          <w:szCs w:val="24"/>
          <w:lang w:eastAsia="zh-CN" w:bidi="ar"/>
        </w:rPr>
        <w:t>on-premise</w:t>
      </w:r>
      <w:proofErr w:type="gramEnd"/>
      <w:r>
        <w:rPr>
          <w:rFonts w:ascii="Times New Roman" w:eastAsia="SimSun" w:hAnsi="Times New Roman" w:cs="Times New Roman"/>
          <w:sz w:val="24"/>
          <w:szCs w:val="24"/>
          <w:lang w:eastAsia="zh-CN" w:bidi="ar"/>
        </w:rPr>
        <w:t xml:space="preserve"> equipment. </w:t>
      </w:r>
    </w:p>
    <w:p w14:paraId="0AC8F214"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Customer service: Azure provides </w:t>
      </w:r>
      <w:proofErr w:type="gramStart"/>
      <w:r>
        <w:rPr>
          <w:rFonts w:ascii="Times New Roman" w:eastAsia="SimSun" w:hAnsi="Times New Roman" w:cs="Times New Roman"/>
          <w:sz w:val="24"/>
          <w:szCs w:val="24"/>
          <w:lang w:eastAsia="zh-CN" w:bidi="ar"/>
        </w:rPr>
        <w:t>a number of</w:t>
      </w:r>
      <w:proofErr w:type="gramEnd"/>
      <w:r>
        <w:rPr>
          <w:rFonts w:ascii="Times New Roman" w:eastAsia="SimSun" w:hAnsi="Times New Roman" w:cs="Times New Roman"/>
          <w:sz w:val="24"/>
          <w:szCs w:val="24"/>
          <w:lang w:eastAsia="zh-CN" w:bidi="ar"/>
        </w:rPr>
        <w:t xml:space="preserve"> support packages, such as Professional Direct, Standard, and Developer. Depending on the issue's severity, these plans provide technical support around-the-clock with response times. Businesses that already use Microsoft technology may be confident of a smooth support experience thanks to Azure's integration with Microsoft's enterprise tools. </w:t>
      </w:r>
      <w:r>
        <w:rPr>
          <w:rFonts w:ascii="Times New Roman" w:eastAsia="SimSun" w:hAnsi="Times New Roman" w:cs="Times New Roman"/>
          <w:sz w:val="24"/>
          <w:szCs w:val="24"/>
          <w:lang w:eastAsia="zh-CN" w:bidi="ar"/>
        </w:rPr>
        <w:br/>
        <w:t xml:space="preserve">The Reasons Why Aspire Retailers Should Use Microsoft Azure </w:t>
      </w:r>
      <w:r>
        <w:rPr>
          <w:rFonts w:ascii="Times New Roman" w:eastAsia="SimSun" w:hAnsi="Times New Roman" w:cs="Times New Roman"/>
          <w:sz w:val="24"/>
          <w:szCs w:val="24"/>
          <w:lang w:eastAsia="zh-CN" w:bidi="ar"/>
        </w:rPr>
        <w:br/>
      </w:r>
      <w:r>
        <w:rPr>
          <w:rFonts w:ascii="Times New Roman" w:eastAsia="SimSun" w:hAnsi="Times New Roman" w:cs="Times New Roman"/>
          <w:sz w:val="24"/>
          <w:szCs w:val="24"/>
          <w:lang w:eastAsia="zh-CN" w:bidi="ar"/>
        </w:rPr>
        <w:lastRenderedPageBreak/>
        <w:t xml:space="preserve">For Aspire Retailers, Microsoft Azure is the best choice among the top three cloud providers for </w:t>
      </w:r>
      <w:proofErr w:type="gramStart"/>
      <w:r>
        <w:rPr>
          <w:rFonts w:ascii="Times New Roman" w:eastAsia="SimSun" w:hAnsi="Times New Roman" w:cs="Times New Roman"/>
          <w:sz w:val="24"/>
          <w:szCs w:val="24"/>
          <w:lang w:eastAsia="zh-CN" w:bidi="ar"/>
        </w:rPr>
        <w:t>a number of</w:t>
      </w:r>
      <w:proofErr w:type="gramEnd"/>
      <w:r>
        <w:rPr>
          <w:rFonts w:ascii="Times New Roman" w:eastAsia="SimSun" w:hAnsi="Times New Roman" w:cs="Times New Roman"/>
          <w:sz w:val="24"/>
          <w:szCs w:val="24"/>
          <w:lang w:eastAsia="zh-CN" w:bidi="ar"/>
        </w:rPr>
        <w:t xml:space="preserve"> reasons.</w:t>
      </w:r>
    </w:p>
    <w:p w14:paraId="59FB9CE4" w14:textId="77777777" w:rsidR="00B5385D" w:rsidRDefault="00000000">
      <w:pPr>
        <w:spacing w:line="360" w:lineRule="auto"/>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bidi="ar"/>
        </w:rPr>
        <w:t xml:space="preserve">1. Integration with the Microsoft Ecosystem: Aspire already uses </w:t>
      </w:r>
      <w:proofErr w:type="gramStart"/>
      <w:r>
        <w:rPr>
          <w:rFonts w:ascii="Times New Roman" w:eastAsia="SimSun" w:hAnsi="Times New Roman" w:cs="Times New Roman"/>
          <w:sz w:val="24"/>
          <w:szCs w:val="24"/>
          <w:lang w:eastAsia="zh-CN" w:bidi="ar"/>
        </w:rPr>
        <w:t>a number of</w:t>
      </w:r>
      <w:proofErr w:type="gramEnd"/>
      <w:r>
        <w:rPr>
          <w:rFonts w:ascii="Times New Roman" w:eastAsia="SimSun" w:hAnsi="Times New Roman" w:cs="Times New Roman"/>
          <w:sz w:val="24"/>
          <w:szCs w:val="24"/>
          <w:lang w:eastAsia="zh-CN" w:bidi="ar"/>
        </w:rPr>
        <w:t xml:space="preserve"> Microsoft products. Azure is the most compatible option due to its smooth connection with Windows Server, SQL Server, and Active Directory, which lessens the complexity of conversion. </w:t>
      </w:r>
      <w:r>
        <w:rPr>
          <w:rFonts w:ascii="Times New Roman" w:eastAsia="SimSun" w:hAnsi="Times New Roman" w:cs="Times New Roman"/>
          <w:sz w:val="24"/>
          <w:szCs w:val="24"/>
          <w:lang w:eastAsia="zh-CN" w:bidi="ar"/>
        </w:rPr>
        <w:br/>
        <w:t xml:space="preserve">2. Cost Effectiveness: </w:t>
      </w:r>
      <w:r>
        <w:rPr>
          <w:rFonts w:ascii="Times New Roman" w:eastAsia="SimSun" w:hAnsi="Times New Roman" w:cs="Times New Roman"/>
          <w:sz w:val="24"/>
          <w:szCs w:val="24"/>
          <w:lang w:eastAsia="zh-CN"/>
        </w:rPr>
        <w:t xml:space="preserve">Instances reserved for Azure as well as its benefit provide cost reduction that is </w:t>
      </w:r>
      <w:proofErr w:type="gramStart"/>
      <w:r>
        <w:rPr>
          <w:rFonts w:ascii="Times New Roman" w:eastAsia="SimSun" w:hAnsi="Times New Roman" w:cs="Times New Roman"/>
          <w:sz w:val="24"/>
          <w:szCs w:val="24"/>
          <w:lang w:eastAsia="zh-CN"/>
        </w:rPr>
        <w:t>substantial</w:t>
      </w:r>
      <w:proofErr w:type="gramEnd"/>
      <w:r>
        <w:rPr>
          <w:rFonts w:ascii="Times New Roman" w:eastAsia="SimSun" w:hAnsi="Times New Roman" w:cs="Times New Roman"/>
          <w:sz w:val="24"/>
          <w:szCs w:val="24"/>
          <w:lang w:eastAsia="zh-CN"/>
        </w:rPr>
        <w:t xml:space="preserve"> more specifically for firms that apply Microsoft licenses. </w:t>
      </w:r>
    </w:p>
    <w:p w14:paraId="24BEB670" w14:textId="7C4478CE" w:rsidR="00B5385D" w:rsidRDefault="00ED1A31" w:rsidP="00471351">
      <w:pPr>
        <w:pStyle w:val="Heading1"/>
        <w:rPr>
          <w:rFonts w:ascii="Times New Roman" w:hAnsi="Times New Roman" w:cs="Times New Roman"/>
          <w:sz w:val="24"/>
          <w:szCs w:val="24"/>
        </w:rPr>
      </w:pPr>
      <w:bookmarkStart w:id="10" w:name="_Toc180049989"/>
      <w:r>
        <w:rPr>
          <w:rStyle w:val="Strong"/>
          <w:rFonts w:ascii="Times New Roman" w:hAnsi="Times New Roman" w:cs="Times New Roman"/>
          <w:b/>
          <w:bCs/>
          <w:sz w:val="24"/>
          <w:szCs w:val="24"/>
        </w:rPr>
        <w:t>4.0 Cost Management on Azure</w:t>
      </w:r>
      <w:bookmarkEnd w:id="10"/>
    </w:p>
    <w:p w14:paraId="4369B7D6"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rPr>
        <w:t xml:space="preserve">Aspire retailers selected </w:t>
      </w:r>
      <w:proofErr w:type="gramStart"/>
      <w:r>
        <w:rPr>
          <w:rFonts w:ascii="Times New Roman" w:eastAsia="SimSun" w:hAnsi="Times New Roman" w:cs="Times New Roman"/>
          <w:sz w:val="24"/>
          <w:szCs w:val="24"/>
          <w:lang w:eastAsia="zh-CN"/>
        </w:rPr>
        <w:t>on-premise</w:t>
      </w:r>
      <w:proofErr w:type="gramEnd"/>
      <w:r>
        <w:rPr>
          <w:rFonts w:ascii="Times New Roman" w:eastAsia="SimSun" w:hAnsi="Times New Roman" w:cs="Times New Roman"/>
          <w:sz w:val="24"/>
          <w:szCs w:val="24"/>
          <w:lang w:eastAsia="zh-CN"/>
        </w:rPr>
        <w:t xml:space="preserve"> data center structure of cloud computation is better resource control and cost reductions</w:t>
      </w:r>
      <w:r>
        <w:rPr>
          <w:rFonts w:ascii="Times New Roman" w:eastAsia="SimSun" w:hAnsi="Times New Roman" w:cs="Times New Roman"/>
          <w:sz w:val="24"/>
          <w:szCs w:val="24"/>
          <w:lang w:eastAsia="zh-CN" w:bidi="ar"/>
        </w:rPr>
        <w:t xml:space="preserve">. Azure offers numerous cost-management services and solutions to help businesses efficiently control expenses, including a variety of pricing models, cost-management tools, and spending </w:t>
      </w:r>
      <w:proofErr w:type="spellStart"/>
      <w:r>
        <w:rPr>
          <w:rFonts w:ascii="Times New Roman" w:eastAsia="SimSun" w:hAnsi="Times New Roman" w:cs="Times New Roman"/>
          <w:sz w:val="24"/>
          <w:szCs w:val="24"/>
          <w:lang w:eastAsia="zh-CN" w:bidi="ar"/>
        </w:rPr>
        <w:t>optimisation</w:t>
      </w:r>
      <w:proofErr w:type="spellEnd"/>
      <w:r>
        <w:rPr>
          <w:rFonts w:ascii="Times New Roman" w:eastAsia="SimSun" w:hAnsi="Times New Roman" w:cs="Times New Roman"/>
          <w:sz w:val="24"/>
          <w:szCs w:val="24"/>
          <w:lang w:eastAsia="zh-CN" w:bidi="ar"/>
        </w:rPr>
        <w:t xml:space="preserve"> strategies.</w:t>
      </w:r>
    </w:p>
    <w:p w14:paraId="49BE5BB7" w14:textId="3B3E5736" w:rsidR="00B5385D" w:rsidRDefault="00ED1A31">
      <w:pPr>
        <w:pStyle w:val="Heading2"/>
        <w:spacing w:line="360" w:lineRule="auto"/>
        <w:rPr>
          <w:rFonts w:ascii="Times New Roman" w:hAnsi="Times New Roman" w:cs="Times New Roman"/>
          <w:sz w:val="24"/>
          <w:szCs w:val="24"/>
        </w:rPr>
      </w:pPr>
      <w:bookmarkStart w:id="11" w:name="_Toc180049990"/>
      <w:r>
        <w:rPr>
          <w:rStyle w:val="Strong"/>
          <w:rFonts w:ascii="Times New Roman" w:hAnsi="Times New Roman" w:cs="Times New Roman"/>
          <w:b/>
          <w:bCs/>
          <w:sz w:val="24"/>
          <w:szCs w:val="24"/>
        </w:rPr>
        <w:t>4.1 Understanding Azure’s Cost Management Tools</w:t>
      </w:r>
      <w:bookmarkEnd w:id="11"/>
    </w:p>
    <w:p w14:paraId="4A581EB7" w14:textId="61A48E07" w:rsidR="00B5385D" w:rsidRDefault="00000000">
      <w:pPr>
        <w:spacing w:line="360" w:lineRule="auto"/>
        <w:rPr>
          <w:rFonts w:ascii="Times New Roman" w:eastAsia="SimSun" w:hAnsi="Times New Roman" w:cs="Times New Roman"/>
          <w:sz w:val="24"/>
          <w:szCs w:val="24"/>
          <w:lang w:eastAsia="zh-CN" w:bidi="ar"/>
        </w:rPr>
      </w:pPr>
      <w:r>
        <w:rPr>
          <w:rFonts w:ascii="Times New Roman" w:eastAsia="SimSun" w:hAnsi="Times New Roman" w:cs="Times New Roman"/>
          <w:sz w:val="24"/>
          <w:szCs w:val="24"/>
          <w:lang w:eastAsia="zh-CN" w:bidi="ar"/>
        </w:rPr>
        <w:t xml:space="preserve">Azure provides </w:t>
      </w:r>
      <w:proofErr w:type="gramStart"/>
      <w:r>
        <w:rPr>
          <w:rFonts w:ascii="Times New Roman" w:eastAsia="SimSun" w:hAnsi="Times New Roman" w:cs="Times New Roman"/>
          <w:sz w:val="24"/>
          <w:szCs w:val="24"/>
          <w:lang w:eastAsia="zh-CN" w:bidi="ar"/>
        </w:rPr>
        <w:t>a number of</w:t>
      </w:r>
      <w:proofErr w:type="gramEnd"/>
      <w:r>
        <w:rPr>
          <w:rFonts w:ascii="Times New Roman" w:eastAsia="SimSun" w:hAnsi="Times New Roman" w:cs="Times New Roman"/>
          <w:sz w:val="24"/>
          <w:szCs w:val="24"/>
          <w:lang w:eastAsia="zh-CN" w:bidi="ar"/>
        </w:rPr>
        <w:t xml:space="preserve"> features to help companies like Aspire Retailers monitor, control, and </w:t>
      </w:r>
      <w:proofErr w:type="spellStart"/>
      <w:r>
        <w:rPr>
          <w:rFonts w:ascii="Times New Roman" w:eastAsia="SimSun" w:hAnsi="Times New Roman" w:cs="Times New Roman"/>
          <w:sz w:val="24"/>
          <w:szCs w:val="24"/>
          <w:lang w:eastAsia="zh-CN" w:bidi="ar"/>
        </w:rPr>
        <w:t>optimise</w:t>
      </w:r>
      <w:proofErr w:type="spellEnd"/>
      <w:r>
        <w:rPr>
          <w:rFonts w:ascii="Times New Roman" w:eastAsia="SimSun" w:hAnsi="Times New Roman" w:cs="Times New Roman"/>
          <w:sz w:val="24"/>
          <w:szCs w:val="24"/>
          <w:lang w:eastAsia="zh-CN" w:bidi="ar"/>
        </w:rPr>
        <w:t xml:space="preserve"> their cloud expenditures. Businesses who are abandoning traditional </w:t>
      </w:r>
      <w:proofErr w:type="gramStart"/>
      <w:r>
        <w:rPr>
          <w:rFonts w:ascii="Times New Roman" w:eastAsia="SimSun" w:hAnsi="Times New Roman" w:cs="Times New Roman"/>
          <w:sz w:val="24"/>
          <w:szCs w:val="24"/>
          <w:lang w:eastAsia="zh-CN" w:bidi="ar"/>
        </w:rPr>
        <w:t>on-premise</w:t>
      </w:r>
      <w:proofErr w:type="gramEnd"/>
      <w:r>
        <w:rPr>
          <w:rFonts w:ascii="Times New Roman" w:eastAsia="SimSun" w:hAnsi="Times New Roman" w:cs="Times New Roman"/>
          <w:sz w:val="24"/>
          <w:szCs w:val="24"/>
          <w:lang w:eastAsia="zh-CN" w:bidi="ar"/>
        </w:rPr>
        <w:t xml:space="preserve"> environments, where costs are often fixed and predictable, could find these solutions to be very advantageous. </w:t>
      </w:r>
    </w:p>
    <w:p w14:paraId="319F371C" w14:textId="77777777" w:rsidR="00B5385D" w:rsidRDefault="00000000">
      <w:pPr>
        <w:numPr>
          <w:ilvl w:val="0"/>
          <w:numId w:val="2"/>
        </w:numPr>
        <w:spacing w:line="360" w:lineRule="auto"/>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bidi="ar"/>
        </w:rPr>
        <w:t xml:space="preserve">Azure Billing and Cost Management: </w:t>
      </w:r>
      <w:r>
        <w:rPr>
          <w:rFonts w:ascii="Times New Roman" w:eastAsia="SimSun" w:hAnsi="Times New Roman" w:cs="Times New Roman"/>
          <w:sz w:val="24"/>
          <w:szCs w:val="24"/>
          <w:lang w:eastAsia="zh-CN"/>
        </w:rPr>
        <w:t xml:space="preserve">Cloud expenses evaluation track of companies is assisted by this </w:t>
      </w:r>
      <w:proofErr w:type="spellStart"/>
      <w:r>
        <w:rPr>
          <w:rFonts w:ascii="Times New Roman" w:eastAsia="SimSun" w:hAnsi="Times New Roman" w:cs="Times New Roman"/>
          <w:sz w:val="24"/>
          <w:szCs w:val="24"/>
          <w:lang w:eastAsia="zh-CN"/>
        </w:rPr>
        <w:t>programme</w:t>
      </w:r>
      <w:proofErr w:type="spellEnd"/>
      <w:r>
        <w:rPr>
          <w:rFonts w:ascii="Times New Roman" w:eastAsia="SimSun" w:hAnsi="Times New Roman" w:cs="Times New Roman"/>
          <w:sz w:val="24"/>
          <w:szCs w:val="24"/>
          <w:lang w:eastAsia="zh-CN"/>
        </w:rPr>
        <w:t xml:space="preserve"> due to its various capabilities. Aspire retailers understand how to use </w:t>
      </w:r>
      <w:proofErr w:type="gramStart"/>
      <w:r>
        <w:rPr>
          <w:rFonts w:ascii="Times New Roman" w:eastAsia="SimSun" w:hAnsi="Times New Roman" w:cs="Times New Roman"/>
          <w:sz w:val="24"/>
          <w:szCs w:val="24"/>
          <w:lang w:eastAsia="zh-CN"/>
        </w:rPr>
        <w:t>its</w:t>
      </w:r>
      <w:proofErr w:type="gramEnd"/>
      <w:r>
        <w:rPr>
          <w:rFonts w:ascii="Times New Roman" w:eastAsia="SimSun" w:hAnsi="Times New Roman" w:cs="Times New Roman"/>
          <w:sz w:val="24"/>
          <w:szCs w:val="24"/>
          <w:lang w:eastAsia="zh-CN"/>
        </w:rPr>
        <w:t xml:space="preserve"> budget due to its provision of through data on resources utilization and expenditure. </w:t>
      </w:r>
    </w:p>
    <w:p w14:paraId="441204D7" w14:textId="77777777" w:rsidR="00B5385D" w:rsidRDefault="00000000">
      <w:pPr>
        <w:numPr>
          <w:ilvl w:val="0"/>
          <w:numId w:val="2"/>
        </w:numPr>
        <w:spacing w:line="360" w:lineRule="auto"/>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bidi="ar"/>
        </w:rPr>
        <w:t xml:space="preserve">Essential elements: </w:t>
      </w:r>
      <w:r>
        <w:rPr>
          <w:rFonts w:ascii="Times New Roman" w:eastAsia="SimSun" w:hAnsi="Times New Roman" w:cs="Times New Roman"/>
          <w:sz w:val="24"/>
          <w:szCs w:val="24"/>
          <w:lang w:eastAsia="zh-CN"/>
        </w:rPr>
        <w:t xml:space="preserve">Aspire can be set up to notify customers when their monthly or annual expenses approach or exceed preset spending limits. </w:t>
      </w:r>
    </w:p>
    <w:p w14:paraId="02507384" w14:textId="77777777" w:rsidR="00B5385D" w:rsidRDefault="00000000">
      <w:pPr>
        <w:numPr>
          <w:ilvl w:val="0"/>
          <w:numId w:val="2"/>
        </w:num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Cost Analysis: </w:t>
      </w:r>
      <w:r>
        <w:rPr>
          <w:rFonts w:ascii="Times New Roman" w:eastAsia="SimSun" w:hAnsi="Times New Roman" w:cs="Times New Roman"/>
          <w:sz w:val="24"/>
          <w:szCs w:val="24"/>
          <w:lang w:eastAsia="zh-CN"/>
        </w:rPr>
        <w:t xml:space="preserve">By dividing expenses by resources group, service, or authority, </w:t>
      </w:r>
      <w:proofErr w:type="spellStart"/>
      <w:r>
        <w:rPr>
          <w:rFonts w:ascii="Times New Roman" w:eastAsia="SimSun" w:hAnsi="Times New Roman" w:cs="Times New Roman"/>
          <w:sz w:val="24"/>
          <w:szCs w:val="24"/>
          <w:lang w:eastAsia="zh-CN"/>
        </w:rPr>
        <w:t>Aspire's</w:t>
      </w:r>
      <w:proofErr w:type="spellEnd"/>
      <w:r>
        <w:rPr>
          <w:rFonts w:ascii="Times New Roman" w:eastAsia="SimSun" w:hAnsi="Times New Roman" w:cs="Times New Roman"/>
          <w:sz w:val="24"/>
          <w:szCs w:val="24"/>
          <w:lang w:eastAsia="zh-CN"/>
        </w:rPr>
        <w:t xml:space="preserve"> thorough reporting as well as </w:t>
      </w:r>
      <w:proofErr w:type="spellStart"/>
      <w:r>
        <w:rPr>
          <w:rFonts w:ascii="Times New Roman" w:eastAsia="SimSun" w:hAnsi="Times New Roman" w:cs="Times New Roman"/>
          <w:sz w:val="24"/>
          <w:szCs w:val="24"/>
          <w:lang w:eastAsia="zh-CN"/>
        </w:rPr>
        <w:t>visualisations</w:t>
      </w:r>
      <w:proofErr w:type="spellEnd"/>
      <w:r>
        <w:rPr>
          <w:rFonts w:ascii="Times New Roman" w:eastAsia="SimSun" w:hAnsi="Times New Roman" w:cs="Times New Roman"/>
          <w:sz w:val="24"/>
          <w:szCs w:val="24"/>
          <w:lang w:eastAsia="zh-CN"/>
        </w:rPr>
        <w:t xml:space="preserve"> enable it to identify the most expensive components of its configuration. Azure Cost Management recommends </w:t>
      </w:r>
      <w:r>
        <w:rPr>
          <w:rFonts w:ascii="Times New Roman" w:eastAsia="SimSun" w:hAnsi="Times New Roman" w:cs="Times New Roman"/>
          <w:sz w:val="24"/>
          <w:szCs w:val="24"/>
          <w:lang w:eastAsia="zh-CN"/>
        </w:rPr>
        <w:lastRenderedPageBreak/>
        <w:t xml:space="preserve">cutting back on the number of virtual machines (VMs) and turning off unnecessary services as well as other strategies to </w:t>
      </w:r>
      <w:proofErr w:type="spellStart"/>
      <w:r>
        <w:rPr>
          <w:rFonts w:ascii="Times New Roman" w:eastAsia="SimSun" w:hAnsi="Times New Roman" w:cs="Times New Roman"/>
          <w:sz w:val="24"/>
          <w:szCs w:val="24"/>
          <w:lang w:eastAsia="zh-CN"/>
        </w:rPr>
        <w:t>optimise</w:t>
      </w:r>
      <w:proofErr w:type="spellEnd"/>
      <w:r>
        <w:rPr>
          <w:rFonts w:ascii="Times New Roman" w:eastAsia="SimSun" w:hAnsi="Times New Roman" w:cs="Times New Roman"/>
          <w:sz w:val="24"/>
          <w:szCs w:val="24"/>
          <w:lang w:eastAsia="zh-CN"/>
        </w:rPr>
        <w:t xml:space="preserve"> resource usage.</w:t>
      </w:r>
    </w:p>
    <w:p w14:paraId="636C4666" w14:textId="77777777" w:rsidR="00B5385D" w:rsidRDefault="00000000">
      <w:pPr>
        <w:numPr>
          <w:ilvl w:val="0"/>
          <w:numId w:val="2"/>
        </w:num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Azure Pricing Calculator: </w:t>
      </w:r>
      <w:r>
        <w:rPr>
          <w:rFonts w:ascii="Times New Roman" w:eastAsia="SimSun" w:hAnsi="Times New Roman" w:cs="Times New Roman"/>
          <w:sz w:val="24"/>
          <w:szCs w:val="24"/>
          <w:lang w:eastAsia="zh-CN"/>
        </w:rPr>
        <w:t xml:space="preserve">Business can estimate </w:t>
      </w:r>
      <w:proofErr w:type="gramStart"/>
      <w:r>
        <w:rPr>
          <w:rFonts w:ascii="Times New Roman" w:eastAsia="SimSun" w:hAnsi="Times New Roman" w:cs="Times New Roman"/>
          <w:sz w:val="24"/>
          <w:szCs w:val="24"/>
          <w:lang w:eastAsia="zh-CN"/>
        </w:rPr>
        <w:t>cost</w:t>
      </w:r>
      <w:proofErr w:type="gramEnd"/>
      <w:r>
        <w:rPr>
          <w:rFonts w:ascii="Times New Roman" w:eastAsia="SimSun" w:hAnsi="Times New Roman" w:cs="Times New Roman"/>
          <w:sz w:val="24"/>
          <w:szCs w:val="24"/>
          <w:lang w:eastAsia="zh-CN"/>
        </w:rPr>
        <w:t xml:space="preserve"> of how workload </w:t>
      </w:r>
      <w:proofErr w:type="gramStart"/>
      <w:r>
        <w:rPr>
          <w:rFonts w:ascii="Times New Roman" w:eastAsia="SimSun" w:hAnsi="Times New Roman" w:cs="Times New Roman"/>
          <w:sz w:val="24"/>
          <w:szCs w:val="24"/>
          <w:lang w:eastAsia="zh-CN"/>
        </w:rPr>
        <w:t>are</w:t>
      </w:r>
      <w:proofErr w:type="gramEnd"/>
      <w:r>
        <w:rPr>
          <w:rFonts w:ascii="Times New Roman" w:eastAsia="SimSun" w:hAnsi="Times New Roman" w:cs="Times New Roman"/>
          <w:sz w:val="24"/>
          <w:szCs w:val="24"/>
          <w:lang w:eastAsia="zh-CN"/>
        </w:rPr>
        <w:t xml:space="preserve"> carried in their activities on Azure by this tool.  Different services of Aspire Retailers can be priced using this application like storage, virtual machines </w:t>
      </w:r>
      <w:proofErr w:type="gramStart"/>
      <w:r>
        <w:rPr>
          <w:rFonts w:ascii="Times New Roman" w:eastAsia="SimSun" w:hAnsi="Times New Roman" w:cs="Times New Roman"/>
          <w:sz w:val="24"/>
          <w:szCs w:val="24"/>
          <w:lang w:eastAsia="zh-CN"/>
        </w:rPr>
        <w:t>a s</w:t>
      </w:r>
      <w:proofErr w:type="gramEnd"/>
      <w:r>
        <w:rPr>
          <w:rFonts w:ascii="Times New Roman" w:eastAsia="SimSun" w:hAnsi="Times New Roman" w:cs="Times New Roman"/>
          <w:sz w:val="24"/>
          <w:szCs w:val="24"/>
          <w:lang w:eastAsia="zh-CN"/>
        </w:rPr>
        <w:t xml:space="preserve"> well as networking services. Anticipated usage of cloud budget can be planned by Aspire on these services that provides a cost breakdown that is comprehensive. </w:t>
      </w:r>
    </w:p>
    <w:p w14:paraId="4BD5A0C8" w14:textId="587FC377" w:rsidR="00B5385D" w:rsidRDefault="00ED1A31">
      <w:pPr>
        <w:pStyle w:val="Heading2"/>
        <w:spacing w:line="360" w:lineRule="auto"/>
        <w:rPr>
          <w:rFonts w:ascii="Times New Roman" w:hAnsi="Times New Roman" w:cs="Times New Roman"/>
          <w:sz w:val="24"/>
          <w:szCs w:val="24"/>
        </w:rPr>
      </w:pPr>
      <w:bookmarkStart w:id="12" w:name="_Toc180049991"/>
      <w:r>
        <w:rPr>
          <w:rStyle w:val="Strong"/>
          <w:rFonts w:ascii="Times New Roman" w:hAnsi="Times New Roman" w:cs="Times New Roman"/>
          <w:b/>
          <w:bCs/>
          <w:sz w:val="24"/>
          <w:szCs w:val="24"/>
        </w:rPr>
        <w:t>4.2 Azure Pricing Models</w:t>
      </w:r>
      <w:bookmarkEnd w:id="12"/>
    </w:p>
    <w:p w14:paraId="5D85EE73"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Package selection is based on applications that need Azure scalability. Aspire Retailers' two primary pricing tactics are pay-per-use as well as restricted </w:t>
      </w:r>
      <w:proofErr w:type="spellStart"/>
      <w:r>
        <w:rPr>
          <w:rFonts w:ascii="Times New Roman" w:eastAsia="SimSun" w:hAnsi="Times New Roman" w:cs="Times New Roman"/>
          <w:sz w:val="24"/>
          <w:szCs w:val="24"/>
          <w:lang w:eastAsia="zh-CN" w:bidi="ar"/>
        </w:rPr>
        <w:t>utilisation</w:t>
      </w:r>
      <w:proofErr w:type="spellEnd"/>
      <w:r>
        <w:rPr>
          <w:rFonts w:ascii="Times New Roman" w:eastAsia="SimSun" w:hAnsi="Times New Roman" w:cs="Times New Roman"/>
          <w:sz w:val="24"/>
          <w:szCs w:val="24"/>
          <w:lang w:eastAsia="zh-CN" w:bidi="ar"/>
        </w:rPr>
        <w:t xml:space="preserve">. Aspire can handle pay-as-you-go (PAYG) pricing for services in the cloud based on real usage. Because there are no upfront costs or long-term commitments, this strategy is very adaptable. Aspire is only liable for what it uses, and it can change its resources as needed. </w:t>
      </w:r>
      <w:r>
        <w:rPr>
          <w:rFonts w:ascii="Times New Roman" w:eastAsia="SimSun" w:hAnsi="Times New Roman" w:cs="Times New Roman"/>
          <w:sz w:val="24"/>
          <w:szCs w:val="24"/>
          <w:lang w:eastAsia="zh-CN" w:bidi="ar"/>
        </w:rPr>
        <w:br/>
        <w:t xml:space="preserve">The other option, Reserved Instances (RI), may spare Aspire a significant amount of money by allowing it to commit to using </w:t>
      </w:r>
      <w:proofErr w:type="gramStart"/>
      <w:r>
        <w:rPr>
          <w:rFonts w:ascii="Times New Roman" w:eastAsia="SimSun" w:hAnsi="Times New Roman" w:cs="Times New Roman"/>
          <w:sz w:val="24"/>
          <w:szCs w:val="24"/>
          <w:lang w:eastAsia="zh-CN" w:bidi="ar"/>
        </w:rPr>
        <w:t>particular Azure</w:t>
      </w:r>
      <w:proofErr w:type="gramEnd"/>
      <w:r>
        <w:rPr>
          <w:rFonts w:ascii="Times New Roman" w:eastAsia="SimSun" w:hAnsi="Times New Roman" w:cs="Times New Roman"/>
          <w:sz w:val="24"/>
          <w:szCs w:val="24"/>
          <w:lang w:eastAsia="zh-CN" w:bidi="ar"/>
        </w:rPr>
        <w:t xml:space="preserve"> services for a duration of one or three years. Workloads that are consistent and predictable work well for this strategy. For less important products, Aspire might keep using PAYG to preserve flexibility.</w:t>
      </w:r>
    </w:p>
    <w:p w14:paraId="76198ACA"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 An illustration of the expenses of Aspire Retailers </w:t>
      </w:r>
      <w:r>
        <w:rPr>
          <w:rFonts w:ascii="Times New Roman" w:eastAsia="SimSun" w:hAnsi="Times New Roman" w:cs="Times New Roman"/>
          <w:sz w:val="24"/>
          <w:szCs w:val="24"/>
          <w:lang w:eastAsia="zh-CN" w:bidi="ar"/>
        </w:rPr>
        <w:br/>
        <w:t xml:space="preserve">Let's examine the following example: </w:t>
      </w:r>
      <w:r>
        <w:rPr>
          <w:rFonts w:ascii="Times New Roman" w:eastAsia="SimSun" w:hAnsi="Times New Roman" w:cs="Times New Roman"/>
          <w:sz w:val="24"/>
          <w:szCs w:val="24"/>
          <w:lang w:eastAsia="zh-CN" w:bidi="ar"/>
        </w:rPr>
        <w:br/>
        <w:t>The five virtual machines (VMs) from Aspire include the following features:</w:t>
      </w:r>
    </w:p>
    <w:p w14:paraId="4CEE5F7E" w14:textId="77777777" w:rsidR="00B5385D" w:rsidRDefault="00000000">
      <w:pPr>
        <w:numPr>
          <w:ilvl w:val="0"/>
          <w:numId w:val="3"/>
        </w:num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VM1: 2 virtual CPUs, 14 GB memory, Linux OS</w:t>
      </w:r>
    </w:p>
    <w:p w14:paraId="6FD24534" w14:textId="77777777" w:rsidR="00B5385D" w:rsidRDefault="00000000">
      <w:pPr>
        <w:numPr>
          <w:ilvl w:val="0"/>
          <w:numId w:val="3"/>
        </w:num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VM2: 4 virtual CPUs, 16 GB memory, Windows OS</w:t>
      </w:r>
    </w:p>
    <w:p w14:paraId="70B5D353" w14:textId="77777777" w:rsidR="00B5385D" w:rsidRDefault="00000000">
      <w:pPr>
        <w:numPr>
          <w:ilvl w:val="0"/>
          <w:numId w:val="3"/>
        </w:num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VM3: 8 virtual CPUs, 32 GB memory, Linux OS</w:t>
      </w:r>
    </w:p>
    <w:p w14:paraId="0A7905AD" w14:textId="77777777" w:rsidR="00B5385D" w:rsidRDefault="00000000">
      <w:pPr>
        <w:numPr>
          <w:ilvl w:val="0"/>
          <w:numId w:val="3"/>
        </w:num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VM4: 16 virtual CPUs, 112 GB memory, Windows OS</w:t>
      </w:r>
    </w:p>
    <w:p w14:paraId="5FDB6E53" w14:textId="77777777" w:rsidR="00B5385D" w:rsidRDefault="00000000">
      <w:pPr>
        <w:numPr>
          <w:ilvl w:val="0"/>
          <w:numId w:val="3"/>
        </w:num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VM5: 32 virtual CPUs, 512 GB memory, Linux OS</w:t>
      </w:r>
    </w:p>
    <w:p w14:paraId="00245400" w14:textId="387AA278" w:rsidR="00B5385D" w:rsidRDefault="00000000">
      <w:pPr>
        <w:spacing w:line="360" w:lineRule="auto"/>
        <w:rPr>
          <w:rFonts w:ascii="Times New Roman" w:eastAsia="SimSun" w:hAnsi="Times New Roman" w:cs="Times New Roman"/>
          <w:sz w:val="24"/>
          <w:szCs w:val="24"/>
          <w:lang w:eastAsia="zh-CN" w:bidi="ar"/>
        </w:rPr>
      </w:pPr>
      <w:r>
        <w:rPr>
          <w:rFonts w:ascii="Times New Roman" w:eastAsia="SimSun" w:hAnsi="Times New Roman" w:cs="Times New Roman"/>
          <w:sz w:val="24"/>
          <w:szCs w:val="24"/>
          <w:lang w:eastAsia="zh-CN" w:bidi="ar"/>
        </w:rPr>
        <w:t xml:space="preserve">Assume that VM5's high resource requirements will make it the most advantageous to be reserved, while VM1 and VM2 can continue to be PAYG for flexibility. </w:t>
      </w:r>
      <w:r>
        <w:rPr>
          <w:rFonts w:ascii="Times New Roman" w:eastAsia="SimSun" w:hAnsi="Times New Roman" w:cs="Times New Roman"/>
          <w:sz w:val="24"/>
          <w:szCs w:val="24"/>
          <w:lang w:eastAsia="zh-CN" w:bidi="ar"/>
        </w:rPr>
        <w:br/>
        <w:t xml:space="preserve">Azure's RI approach can reduce VM5 costs by up to 72% when compared to PAYG. </w:t>
      </w:r>
      <w:r>
        <w:rPr>
          <w:rFonts w:ascii="Times New Roman" w:eastAsia="SimSun" w:hAnsi="Times New Roman" w:cs="Times New Roman"/>
          <w:sz w:val="24"/>
          <w:szCs w:val="24"/>
          <w:lang w:eastAsia="zh-CN" w:bidi="ar"/>
        </w:rPr>
        <w:lastRenderedPageBreak/>
        <w:t xml:space="preserve">This alone might save a significant amount of money over the next three years. For additional cost savings, Aspire can </w:t>
      </w:r>
      <w:proofErr w:type="spellStart"/>
      <w:proofErr w:type="gramStart"/>
      <w:r>
        <w:rPr>
          <w:rFonts w:ascii="Times New Roman" w:eastAsia="SimSun" w:hAnsi="Times New Roman" w:cs="Times New Roman"/>
          <w:sz w:val="24"/>
          <w:szCs w:val="24"/>
          <w:lang w:eastAsia="zh-CN" w:bidi="ar"/>
        </w:rPr>
        <w:t>rightsize</w:t>
      </w:r>
      <w:proofErr w:type="spellEnd"/>
      <w:proofErr w:type="gramEnd"/>
      <w:r>
        <w:rPr>
          <w:rFonts w:ascii="Times New Roman" w:eastAsia="SimSun" w:hAnsi="Times New Roman" w:cs="Times New Roman"/>
          <w:sz w:val="24"/>
          <w:szCs w:val="24"/>
          <w:lang w:eastAsia="zh-CN" w:bidi="ar"/>
        </w:rPr>
        <w:t xml:space="preserve"> smaller virtual machines and turn off unnecessary resources during off-peak hours.</w:t>
      </w:r>
    </w:p>
    <w:p w14:paraId="53B7A132" w14:textId="580D4478" w:rsidR="00ED1A31" w:rsidRDefault="00ED1A31">
      <w:pPr>
        <w:spacing w:line="360" w:lineRule="auto"/>
        <w:rPr>
          <w:rFonts w:ascii="Times New Roman" w:hAnsi="Times New Roman" w:cs="Times New Roman"/>
          <w:sz w:val="24"/>
          <w:szCs w:val="24"/>
        </w:rPr>
      </w:pPr>
      <w:r>
        <w:rPr>
          <w:noProof/>
        </w:rPr>
        <w:drawing>
          <wp:inline distT="0" distB="0" distL="0" distR="0" wp14:anchorId="2E074F8D" wp14:editId="3CBDCA78">
            <wp:extent cx="5274310" cy="25241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2524125"/>
                    </a:xfrm>
                    <a:prstGeom prst="rect">
                      <a:avLst/>
                    </a:prstGeom>
                  </pic:spPr>
                </pic:pic>
              </a:graphicData>
            </a:graphic>
          </wp:inline>
        </w:drawing>
      </w:r>
    </w:p>
    <w:p w14:paraId="1008987F" w14:textId="4C0E68DA" w:rsidR="00ED1A31" w:rsidRDefault="00ED1A3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graph shows the total on-premises vs Azure cost over 5 years </w:t>
      </w:r>
      <w:proofErr w:type="gramStart"/>
      <w:r>
        <w:rPr>
          <w:rFonts w:ascii="Times New Roman" w:hAnsi="Times New Roman" w:cs="Times New Roman"/>
          <w:sz w:val="24"/>
          <w:szCs w:val="24"/>
        </w:rPr>
        <w:t>period of time</w:t>
      </w:r>
      <w:proofErr w:type="gramEnd"/>
      <w:r>
        <w:rPr>
          <w:rFonts w:ascii="Times New Roman" w:hAnsi="Times New Roman" w:cs="Times New Roman"/>
          <w:sz w:val="24"/>
          <w:szCs w:val="24"/>
        </w:rPr>
        <w:t>.</w:t>
      </w:r>
    </w:p>
    <w:p w14:paraId="5FD9453D" w14:textId="29A9C9E3" w:rsidR="00ED1A31" w:rsidRDefault="00ED1A31">
      <w:pPr>
        <w:spacing w:line="360" w:lineRule="auto"/>
        <w:rPr>
          <w:rFonts w:ascii="Times New Roman" w:hAnsi="Times New Roman" w:cs="Times New Roman"/>
          <w:sz w:val="24"/>
          <w:szCs w:val="24"/>
        </w:rPr>
      </w:pPr>
      <w:r>
        <w:rPr>
          <w:noProof/>
        </w:rPr>
        <w:drawing>
          <wp:inline distT="0" distB="0" distL="0" distR="0" wp14:anchorId="305F45E4" wp14:editId="62FD476B">
            <wp:extent cx="5274310" cy="25990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2599055"/>
                    </a:xfrm>
                    <a:prstGeom prst="rect">
                      <a:avLst/>
                    </a:prstGeom>
                  </pic:spPr>
                </pic:pic>
              </a:graphicData>
            </a:graphic>
          </wp:inline>
        </w:drawing>
      </w:r>
    </w:p>
    <w:p w14:paraId="71B2C029" w14:textId="1377DABB" w:rsidR="00ED1A31" w:rsidRDefault="00ED1A31">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evident that total cost on azure is $218,753 as compared to $122,982 </w:t>
      </w:r>
      <w:proofErr w:type="gramStart"/>
      <w:r>
        <w:rPr>
          <w:rFonts w:ascii="Times New Roman" w:hAnsi="Times New Roman" w:cs="Times New Roman"/>
          <w:sz w:val="24"/>
          <w:szCs w:val="24"/>
        </w:rPr>
        <w:t>on-premise</w:t>
      </w:r>
      <w:proofErr w:type="gramEnd"/>
      <w:r>
        <w:rPr>
          <w:rFonts w:ascii="Times New Roman" w:hAnsi="Times New Roman" w:cs="Times New Roman"/>
          <w:sz w:val="24"/>
          <w:szCs w:val="24"/>
        </w:rPr>
        <w:t xml:space="preserve"> over a period of 5 years.</w:t>
      </w:r>
    </w:p>
    <w:p w14:paraId="780EF54C" w14:textId="0729CC5C" w:rsidR="00ED1A31" w:rsidRDefault="00ED1A31">
      <w:pPr>
        <w:spacing w:line="360" w:lineRule="auto"/>
        <w:rPr>
          <w:rFonts w:ascii="Times New Roman" w:hAnsi="Times New Roman" w:cs="Times New Roman"/>
          <w:sz w:val="24"/>
          <w:szCs w:val="24"/>
        </w:rPr>
      </w:pPr>
      <w:r>
        <w:rPr>
          <w:noProof/>
        </w:rPr>
        <w:lastRenderedPageBreak/>
        <w:drawing>
          <wp:inline distT="0" distB="0" distL="0" distR="0" wp14:anchorId="633CC731" wp14:editId="4C537767">
            <wp:extent cx="5274310" cy="262191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2621915"/>
                    </a:xfrm>
                    <a:prstGeom prst="rect">
                      <a:avLst/>
                    </a:prstGeom>
                  </pic:spPr>
                </pic:pic>
              </a:graphicData>
            </a:graphic>
          </wp:inline>
        </w:drawing>
      </w:r>
      <w:r w:rsidR="00987367" w:rsidRPr="00987367">
        <w:rPr>
          <w:noProof/>
        </w:rPr>
        <w:t xml:space="preserve"> </w:t>
      </w:r>
      <w:r w:rsidR="00987367">
        <w:rPr>
          <w:noProof/>
        </w:rPr>
        <w:drawing>
          <wp:inline distT="0" distB="0" distL="0" distR="0" wp14:anchorId="286AB576" wp14:editId="730AA4AD">
            <wp:extent cx="5274310" cy="20046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2004695"/>
                    </a:xfrm>
                    <a:prstGeom prst="rect">
                      <a:avLst/>
                    </a:prstGeom>
                  </pic:spPr>
                </pic:pic>
              </a:graphicData>
            </a:graphic>
          </wp:inline>
        </w:drawing>
      </w:r>
    </w:p>
    <w:p w14:paraId="4620CBE3" w14:textId="77777777" w:rsidR="00987367" w:rsidRDefault="00987367" w:rsidP="00987367">
      <w:pPr>
        <w:rPr>
          <w:rStyle w:val="Strong"/>
          <w:rFonts w:ascii="Times New Roman" w:hAnsi="Times New Roman" w:cs="Times New Roman"/>
          <w:b w:val="0"/>
          <w:bCs w:val="0"/>
          <w:sz w:val="24"/>
          <w:szCs w:val="24"/>
        </w:rPr>
      </w:pPr>
    </w:p>
    <w:p w14:paraId="0CB7426B" w14:textId="5E88280A" w:rsidR="00B5385D" w:rsidRDefault="00987367">
      <w:pPr>
        <w:pStyle w:val="Heading1"/>
        <w:spacing w:line="360" w:lineRule="auto"/>
        <w:rPr>
          <w:rFonts w:ascii="Times New Roman" w:hAnsi="Times New Roman" w:cs="Times New Roman"/>
          <w:sz w:val="24"/>
          <w:szCs w:val="24"/>
        </w:rPr>
      </w:pPr>
      <w:bookmarkStart w:id="13" w:name="_Toc180049992"/>
      <w:r>
        <w:rPr>
          <w:rStyle w:val="Strong"/>
          <w:rFonts w:ascii="Times New Roman" w:hAnsi="Times New Roman" w:cs="Times New Roman"/>
          <w:b/>
          <w:bCs/>
          <w:sz w:val="24"/>
          <w:szCs w:val="24"/>
        </w:rPr>
        <w:t>5.0 Azure Active Directory and BYOD Configuration</w:t>
      </w:r>
      <w:bookmarkEnd w:id="13"/>
    </w:p>
    <w:p w14:paraId="6D7BC21C" w14:textId="77777777" w:rsidR="00B5385D" w:rsidRDefault="00000000">
      <w:pPr>
        <w:spacing w:line="360" w:lineRule="auto"/>
        <w:rPr>
          <w:rFonts w:ascii="Times New Roman" w:hAnsi="Times New Roman" w:cs="Times New Roman"/>
          <w:sz w:val="24"/>
          <w:szCs w:val="24"/>
        </w:rPr>
      </w:pPr>
      <w:proofErr w:type="gramStart"/>
      <w:r>
        <w:rPr>
          <w:rFonts w:ascii="Times New Roman" w:eastAsia="SimSun" w:hAnsi="Times New Roman" w:cs="Times New Roman"/>
          <w:sz w:val="24"/>
          <w:szCs w:val="24"/>
          <w:lang w:eastAsia="zh-CN" w:bidi="ar"/>
        </w:rPr>
        <w:t>In order to</w:t>
      </w:r>
      <w:proofErr w:type="gramEnd"/>
      <w:r>
        <w:rPr>
          <w:rFonts w:ascii="Times New Roman" w:eastAsia="SimSun" w:hAnsi="Times New Roman" w:cs="Times New Roman"/>
          <w:sz w:val="24"/>
          <w:szCs w:val="24"/>
          <w:lang w:eastAsia="zh-CN" w:bidi="ar"/>
        </w:rPr>
        <w:t xml:space="preserve"> support its growing business, Aspire Retailers must effectively and securely manage user access as it moves its infrastructure to the cloud. Because it allows companies to manage user access to devices, data, and apps, identity and access management (IAM) depends on Azure Active Directory (Azure AD). </w:t>
      </w:r>
    </w:p>
    <w:p w14:paraId="3FD2A014" w14:textId="12B8B03D" w:rsidR="00B5385D" w:rsidRDefault="00987367">
      <w:pPr>
        <w:pStyle w:val="Heading2"/>
        <w:spacing w:line="360" w:lineRule="auto"/>
        <w:rPr>
          <w:rFonts w:ascii="Times New Roman" w:hAnsi="Times New Roman" w:cs="Times New Roman"/>
          <w:sz w:val="24"/>
          <w:szCs w:val="24"/>
        </w:rPr>
      </w:pPr>
      <w:bookmarkStart w:id="14" w:name="_Toc180049993"/>
      <w:r>
        <w:rPr>
          <w:rStyle w:val="Strong"/>
          <w:rFonts w:ascii="Times New Roman" w:hAnsi="Times New Roman" w:cs="Times New Roman"/>
          <w:b/>
          <w:bCs/>
          <w:sz w:val="24"/>
          <w:szCs w:val="24"/>
        </w:rPr>
        <w:t>5.1 Configuring Azure AD for Aspire Retailers</w:t>
      </w:r>
      <w:bookmarkEnd w:id="14"/>
    </w:p>
    <w:p w14:paraId="0E53E9D3" w14:textId="77777777" w:rsidR="00B5385D" w:rsidRDefault="00000000">
      <w:pPr>
        <w:spacing w:line="360" w:lineRule="auto"/>
        <w:rPr>
          <w:rFonts w:ascii="Times New Roman" w:hAnsi="Times New Roman" w:cs="Times New Roman"/>
          <w:sz w:val="24"/>
          <w:szCs w:val="24"/>
        </w:rPr>
      </w:pPr>
      <w:proofErr w:type="gramStart"/>
      <w:r>
        <w:rPr>
          <w:rFonts w:ascii="Times New Roman" w:eastAsia="SimSun" w:hAnsi="Times New Roman" w:cs="Times New Roman"/>
          <w:sz w:val="24"/>
          <w:szCs w:val="24"/>
          <w:lang w:eastAsia="zh-CN" w:bidi="ar"/>
        </w:rPr>
        <w:t>In order to</w:t>
      </w:r>
      <w:proofErr w:type="gramEnd"/>
      <w:r>
        <w:rPr>
          <w:rFonts w:ascii="Times New Roman" w:eastAsia="SimSun" w:hAnsi="Times New Roman" w:cs="Times New Roman"/>
          <w:sz w:val="24"/>
          <w:szCs w:val="24"/>
          <w:lang w:eastAsia="zh-CN" w:bidi="ar"/>
        </w:rPr>
        <w:t xml:space="preserve"> show how to </w:t>
      </w:r>
      <w:proofErr w:type="spellStart"/>
      <w:r>
        <w:rPr>
          <w:rFonts w:ascii="Times New Roman" w:eastAsia="SimSun" w:hAnsi="Times New Roman" w:cs="Times New Roman"/>
          <w:sz w:val="24"/>
          <w:szCs w:val="24"/>
          <w:lang w:eastAsia="zh-CN" w:bidi="ar"/>
        </w:rPr>
        <w:t>utilise</w:t>
      </w:r>
      <w:proofErr w:type="spellEnd"/>
      <w:r>
        <w:rPr>
          <w:rFonts w:ascii="Times New Roman" w:eastAsia="SimSun" w:hAnsi="Times New Roman" w:cs="Times New Roman"/>
          <w:sz w:val="24"/>
          <w:szCs w:val="24"/>
          <w:lang w:eastAsia="zh-CN" w:bidi="ar"/>
        </w:rPr>
        <w:t xml:space="preserve"> Azure AD in a practical way, we will go over how Aspire may create user accounts, assign roles, and setup security settings. It is necessary to configure both a Standard User and a Global Administrator throughout this process.</w:t>
      </w:r>
    </w:p>
    <w:p w14:paraId="443DECDD"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lastRenderedPageBreak/>
        <w:t xml:space="preserve">The first step in setting up Azure Active Directory is for Aspire Retailers to click New User after selecting Users from the Manage section. </w:t>
      </w:r>
      <w:r>
        <w:rPr>
          <w:rFonts w:ascii="Times New Roman" w:eastAsia="SimSun" w:hAnsi="Times New Roman" w:cs="Times New Roman"/>
          <w:sz w:val="24"/>
          <w:szCs w:val="24"/>
          <w:lang w:eastAsia="zh-CN" w:bidi="ar"/>
        </w:rPr>
        <w:br/>
        <w:t xml:space="preserve">2.Creating Accounts for Users: Aspire </w:t>
      </w:r>
      <w:proofErr w:type="gramStart"/>
      <w:r>
        <w:rPr>
          <w:rFonts w:ascii="Times New Roman" w:eastAsia="SimSun" w:hAnsi="Times New Roman" w:cs="Times New Roman"/>
          <w:sz w:val="24"/>
          <w:szCs w:val="24"/>
          <w:lang w:eastAsia="zh-CN" w:bidi="ar"/>
        </w:rPr>
        <w:t>has the ability to</w:t>
      </w:r>
      <w:proofErr w:type="gramEnd"/>
      <w:r>
        <w:rPr>
          <w:rFonts w:ascii="Times New Roman" w:eastAsia="SimSun" w:hAnsi="Times New Roman" w:cs="Times New Roman"/>
          <w:sz w:val="24"/>
          <w:szCs w:val="24"/>
          <w:lang w:eastAsia="zh-CN" w:bidi="ar"/>
        </w:rPr>
        <w:t xml:space="preserve"> create two kinds of accounts: </w:t>
      </w:r>
      <w:r>
        <w:rPr>
          <w:rFonts w:ascii="Times New Roman" w:eastAsia="SimSun" w:hAnsi="Times New Roman" w:cs="Times New Roman"/>
          <w:sz w:val="24"/>
          <w:szCs w:val="24"/>
          <w:lang w:eastAsia="zh-CN" w:bidi="ar"/>
        </w:rPr>
        <w:br/>
        <w:t xml:space="preserve">o Global Administrator (Admin Account): This account can create and manage user roles, set up security settings, and manage Azure AD itself. It also has complete access to all Azure services. Usually, this position would be held by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security head or IT manager. </w:t>
      </w:r>
      <w:r>
        <w:rPr>
          <w:rFonts w:ascii="Times New Roman" w:eastAsia="SimSun" w:hAnsi="Times New Roman" w:cs="Times New Roman"/>
          <w:sz w:val="24"/>
          <w:szCs w:val="24"/>
          <w:lang w:eastAsia="zh-CN" w:bidi="ar"/>
        </w:rPr>
        <w:br/>
        <w:t xml:space="preserve">Regular employee accounts, or standard users, are suited to their </w:t>
      </w:r>
      <w:proofErr w:type="gramStart"/>
      <w:r>
        <w:rPr>
          <w:rFonts w:ascii="Times New Roman" w:eastAsia="SimSun" w:hAnsi="Times New Roman" w:cs="Times New Roman"/>
          <w:sz w:val="24"/>
          <w:szCs w:val="24"/>
          <w:lang w:eastAsia="zh-CN" w:bidi="ar"/>
        </w:rPr>
        <w:t>particular requirements</w:t>
      </w:r>
      <w:proofErr w:type="gramEnd"/>
      <w:r>
        <w:rPr>
          <w:rFonts w:ascii="Times New Roman" w:eastAsia="SimSun" w:hAnsi="Times New Roman" w:cs="Times New Roman"/>
          <w:sz w:val="24"/>
          <w:szCs w:val="24"/>
          <w:lang w:eastAsia="zh-CN" w:bidi="ar"/>
        </w:rPr>
        <w:t xml:space="preserve"> and have restricted access. Although they shouldn't have administrative rights, shop managers and marketing team members, for instance, might want access to </w:t>
      </w:r>
      <w:proofErr w:type="gramStart"/>
      <w:r>
        <w:rPr>
          <w:rFonts w:ascii="Times New Roman" w:eastAsia="SimSun" w:hAnsi="Times New Roman" w:cs="Times New Roman"/>
          <w:sz w:val="24"/>
          <w:szCs w:val="24"/>
          <w:lang w:eastAsia="zh-CN" w:bidi="ar"/>
        </w:rPr>
        <w:t>particular cloud-based</w:t>
      </w:r>
      <w:proofErr w:type="gramEnd"/>
      <w:r>
        <w:rPr>
          <w:rFonts w:ascii="Times New Roman" w:eastAsia="SimSun" w:hAnsi="Times New Roman" w:cs="Times New Roman"/>
          <w:sz w:val="24"/>
          <w:szCs w:val="24"/>
          <w:lang w:eastAsia="zh-CN" w:bidi="ar"/>
        </w:rPr>
        <w:t xml:space="preserve"> </w:t>
      </w:r>
      <w:proofErr w:type="spellStart"/>
      <w:r>
        <w:rPr>
          <w:rFonts w:ascii="Times New Roman" w:eastAsia="SimSun" w:hAnsi="Times New Roman" w:cs="Times New Roman"/>
          <w:sz w:val="24"/>
          <w:szCs w:val="24"/>
          <w:lang w:eastAsia="zh-CN" w:bidi="ar"/>
        </w:rPr>
        <w:t>programmes</w:t>
      </w:r>
      <w:proofErr w:type="spellEnd"/>
      <w:r>
        <w:rPr>
          <w:rFonts w:ascii="Times New Roman" w:eastAsia="SimSun" w:hAnsi="Times New Roman" w:cs="Times New Roman"/>
          <w:sz w:val="24"/>
          <w:szCs w:val="24"/>
          <w:lang w:eastAsia="zh-CN" w:bidi="ar"/>
        </w:rPr>
        <w:t xml:space="preserve"> like Microsoft 365 or the retail management system.</w:t>
      </w:r>
    </w:p>
    <w:p w14:paraId="16B4B061" w14:textId="77777777" w:rsidR="00B5385D" w:rsidRDefault="00000000">
      <w:pPr>
        <w:pStyle w:val="NormalWeb"/>
        <w:spacing w:line="360" w:lineRule="auto"/>
        <w:ind w:left="720"/>
      </w:pPr>
      <w:r>
        <w:rPr>
          <w:rStyle w:val="Strong"/>
        </w:rPr>
        <w:t>Example Configuration</w:t>
      </w:r>
      <w:r>
        <w:t>:</w:t>
      </w:r>
    </w:p>
    <w:p w14:paraId="2CDF47C4" w14:textId="77777777" w:rsidR="00B5385D" w:rsidRDefault="00000000">
      <w:pPr>
        <w:numPr>
          <w:ilvl w:val="1"/>
          <w:numId w:val="4"/>
        </w:numPr>
        <w:spacing w:before="100" w:beforeAutospacing="1" w:after="100" w:afterAutospacing="1" w:line="360" w:lineRule="auto"/>
        <w:rPr>
          <w:rFonts w:ascii="Times New Roman" w:hAnsi="Times New Roman" w:cs="Times New Roman"/>
          <w:sz w:val="24"/>
          <w:szCs w:val="24"/>
        </w:rPr>
      </w:pPr>
      <w:r>
        <w:rPr>
          <w:rStyle w:val="Strong"/>
          <w:rFonts w:ascii="Times New Roman" w:hAnsi="Times New Roman" w:cs="Times New Roman"/>
          <w:sz w:val="24"/>
          <w:szCs w:val="24"/>
        </w:rPr>
        <w:t>Global Admin</w:t>
      </w:r>
      <w:r>
        <w:rPr>
          <w:rFonts w:ascii="Times New Roman" w:hAnsi="Times New Roman" w:cs="Times New Roman"/>
          <w:sz w:val="24"/>
          <w:szCs w:val="24"/>
        </w:rPr>
        <w:t>: Name: Jane Doe, Email: jane.doe@aspireretailers.com, Role: Global Administrator</w:t>
      </w:r>
    </w:p>
    <w:p w14:paraId="0CD0EB78" w14:textId="43B59A09" w:rsidR="00B5385D" w:rsidRDefault="00000000">
      <w:pPr>
        <w:numPr>
          <w:ilvl w:val="1"/>
          <w:numId w:val="4"/>
        </w:numPr>
        <w:spacing w:before="100" w:beforeAutospacing="1" w:after="100" w:afterAutospacing="1" w:line="360" w:lineRule="auto"/>
        <w:rPr>
          <w:rFonts w:ascii="Times New Roman" w:hAnsi="Times New Roman" w:cs="Times New Roman"/>
          <w:sz w:val="24"/>
          <w:szCs w:val="24"/>
        </w:rPr>
      </w:pPr>
      <w:r>
        <w:rPr>
          <w:rStyle w:val="Strong"/>
          <w:rFonts w:ascii="Times New Roman" w:hAnsi="Times New Roman" w:cs="Times New Roman"/>
          <w:sz w:val="24"/>
          <w:szCs w:val="24"/>
        </w:rPr>
        <w:t>Standard User</w:t>
      </w:r>
      <w:r>
        <w:rPr>
          <w:rFonts w:ascii="Times New Roman" w:hAnsi="Times New Roman" w:cs="Times New Roman"/>
          <w:sz w:val="24"/>
          <w:szCs w:val="24"/>
        </w:rPr>
        <w:t>: Name: John Smith, Email: john.smith@aspireretailers.com, Role: User</w:t>
      </w:r>
    </w:p>
    <w:p w14:paraId="28E328EE" w14:textId="5CE33DAA" w:rsidR="0040085C" w:rsidRDefault="00593759" w:rsidP="0040085C">
      <w:pPr>
        <w:tabs>
          <w:tab w:val="left" w:pos="720"/>
          <w:tab w:val="left" w:pos="1440"/>
        </w:tabs>
        <w:spacing w:before="100" w:beforeAutospacing="1" w:after="100" w:afterAutospacing="1" w:line="360" w:lineRule="auto"/>
        <w:rPr>
          <w:rFonts w:ascii="Times New Roman" w:hAnsi="Times New Roman" w:cs="Times New Roman"/>
          <w:sz w:val="24"/>
          <w:szCs w:val="24"/>
        </w:rPr>
      </w:pPr>
      <w:r w:rsidRPr="00593759">
        <w:rPr>
          <w:rFonts w:ascii="Times New Roman" w:hAnsi="Times New Roman" w:cs="Times New Roman"/>
          <w:sz w:val="24"/>
          <w:szCs w:val="24"/>
        </w:rPr>
        <w:lastRenderedPageBreak/>
        <w:drawing>
          <wp:inline distT="0" distB="0" distL="0" distR="0" wp14:anchorId="14C17854" wp14:editId="7AE21DA1">
            <wp:extent cx="5274310" cy="4229735"/>
            <wp:effectExtent l="0" t="0" r="2540" b="0"/>
            <wp:docPr id="1860420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420216" name=""/>
                    <pic:cNvPicPr/>
                  </pic:nvPicPr>
                  <pic:blipFill>
                    <a:blip r:embed="rId16"/>
                    <a:stretch>
                      <a:fillRect/>
                    </a:stretch>
                  </pic:blipFill>
                  <pic:spPr>
                    <a:xfrm>
                      <a:off x="0" y="0"/>
                      <a:ext cx="5274310" cy="4229735"/>
                    </a:xfrm>
                    <a:prstGeom prst="rect">
                      <a:avLst/>
                    </a:prstGeom>
                  </pic:spPr>
                </pic:pic>
              </a:graphicData>
            </a:graphic>
          </wp:inline>
        </w:drawing>
      </w:r>
    </w:p>
    <w:p w14:paraId="5ADF0860" w14:textId="0C3E2463" w:rsidR="00EC6378" w:rsidRDefault="00593759" w:rsidP="0040085C">
      <w:pPr>
        <w:tabs>
          <w:tab w:val="left" w:pos="720"/>
          <w:tab w:val="left" w:pos="1440"/>
        </w:tabs>
        <w:spacing w:before="100" w:beforeAutospacing="1" w:after="100" w:afterAutospacing="1" w:line="360" w:lineRule="auto"/>
        <w:rPr>
          <w:rFonts w:ascii="Times New Roman" w:hAnsi="Times New Roman" w:cs="Times New Roman"/>
          <w:sz w:val="24"/>
          <w:szCs w:val="24"/>
        </w:rPr>
      </w:pPr>
      <w:r w:rsidRPr="00593759">
        <w:rPr>
          <w:rFonts w:ascii="Times New Roman" w:hAnsi="Times New Roman" w:cs="Times New Roman"/>
          <w:sz w:val="24"/>
          <w:szCs w:val="24"/>
        </w:rPr>
        <w:drawing>
          <wp:inline distT="0" distB="0" distL="0" distR="0" wp14:anchorId="4706998B" wp14:editId="79231B7B">
            <wp:extent cx="5274310" cy="1645920"/>
            <wp:effectExtent l="0" t="0" r="2540" b="0"/>
            <wp:docPr id="110468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681328" name=""/>
                    <pic:cNvPicPr/>
                  </pic:nvPicPr>
                  <pic:blipFill>
                    <a:blip r:embed="rId17"/>
                    <a:stretch>
                      <a:fillRect/>
                    </a:stretch>
                  </pic:blipFill>
                  <pic:spPr>
                    <a:xfrm>
                      <a:off x="0" y="0"/>
                      <a:ext cx="5274310" cy="1645920"/>
                    </a:xfrm>
                    <a:prstGeom prst="rect">
                      <a:avLst/>
                    </a:prstGeom>
                  </pic:spPr>
                </pic:pic>
              </a:graphicData>
            </a:graphic>
          </wp:inline>
        </w:drawing>
      </w:r>
    </w:p>
    <w:p w14:paraId="45E61616" w14:textId="77777777" w:rsidR="00B5385D" w:rsidRDefault="00B5385D">
      <w:pPr>
        <w:spacing w:line="360" w:lineRule="auto"/>
        <w:rPr>
          <w:rStyle w:val="Strong"/>
          <w:rFonts w:ascii="Times New Roman" w:hAnsi="Times New Roman" w:cs="Times New Roman"/>
          <w:sz w:val="24"/>
          <w:szCs w:val="24"/>
        </w:rPr>
      </w:pPr>
    </w:p>
    <w:p w14:paraId="26EA2C60" w14:textId="79302D82" w:rsidR="00B5385D" w:rsidRDefault="00987367">
      <w:pPr>
        <w:spacing w:line="360" w:lineRule="auto"/>
        <w:rPr>
          <w:rFonts w:ascii="Times New Roman" w:hAnsi="Times New Roman" w:cs="Times New Roman"/>
          <w:sz w:val="24"/>
          <w:szCs w:val="24"/>
        </w:rPr>
      </w:pPr>
      <w:r>
        <w:rPr>
          <w:rStyle w:val="Strong"/>
          <w:rFonts w:ascii="Times New Roman" w:hAnsi="Times New Roman" w:cs="Times New Roman"/>
          <w:sz w:val="24"/>
          <w:szCs w:val="24"/>
        </w:rPr>
        <w:t>5.2 Assigning Roles and Permissions</w:t>
      </w:r>
      <w:r>
        <w:rPr>
          <w:rFonts w:ascii="Times New Roman" w:hAnsi="Times New Roman" w:cs="Times New Roman"/>
          <w:sz w:val="24"/>
          <w:szCs w:val="24"/>
        </w:rPr>
        <w:t>:</w:t>
      </w:r>
      <w:r>
        <w:rPr>
          <w:rFonts w:ascii="Times New Roman" w:hAnsi="Times New Roman" w:cs="Times New Roman"/>
          <w:sz w:val="24"/>
          <w:szCs w:val="24"/>
        </w:rPr>
        <w:br/>
      </w:r>
      <w:r>
        <w:rPr>
          <w:rFonts w:ascii="Times New Roman" w:eastAsia="SimSun" w:hAnsi="Times New Roman" w:cs="Times New Roman"/>
          <w:sz w:val="24"/>
          <w:szCs w:val="24"/>
          <w:lang w:eastAsia="zh-CN" w:bidi="ar"/>
        </w:rPr>
        <w:t xml:space="preserve">Following the creation of user accounts, Aspire can allocate suitable responsibilities. Users who require complete administrative power over the Azure AD system are assigned the Global Administrator role. The User position should be given to regular staff members so they may access only the tools and resources required to carry out their jobs. </w:t>
      </w:r>
      <w:r>
        <w:rPr>
          <w:rFonts w:ascii="Times New Roman" w:eastAsia="SimSun" w:hAnsi="Times New Roman" w:cs="Times New Roman"/>
          <w:sz w:val="24"/>
          <w:szCs w:val="24"/>
          <w:lang w:eastAsia="zh-CN" w:bidi="ar"/>
        </w:rPr>
        <w:br/>
        <w:t xml:space="preserve">3. In Aspire, assign roles by selecting the user, selecting Roles, and then assigning the </w:t>
      </w:r>
      <w:r>
        <w:rPr>
          <w:rFonts w:ascii="Times New Roman" w:eastAsia="SimSun" w:hAnsi="Times New Roman" w:cs="Times New Roman"/>
          <w:sz w:val="24"/>
          <w:szCs w:val="24"/>
          <w:lang w:eastAsia="zh-CN" w:bidi="ar"/>
        </w:rPr>
        <w:lastRenderedPageBreak/>
        <w:t xml:space="preserve">relevant role. </w:t>
      </w:r>
      <w:r>
        <w:rPr>
          <w:rFonts w:ascii="Times New Roman" w:eastAsia="SimSun" w:hAnsi="Times New Roman" w:cs="Times New Roman"/>
          <w:sz w:val="24"/>
          <w:szCs w:val="24"/>
          <w:lang w:eastAsia="zh-CN" w:bidi="ar"/>
        </w:rPr>
        <w:br/>
      </w:r>
      <w:r w:rsidR="0040085C">
        <w:rPr>
          <w:noProof/>
        </w:rPr>
        <w:drawing>
          <wp:inline distT="0" distB="0" distL="0" distR="0" wp14:anchorId="484ECB5D" wp14:editId="0E004E41">
            <wp:extent cx="5274310" cy="18954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4310" cy="1895475"/>
                    </a:xfrm>
                    <a:prstGeom prst="rect">
                      <a:avLst/>
                    </a:prstGeom>
                  </pic:spPr>
                </pic:pic>
              </a:graphicData>
            </a:graphic>
          </wp:inline>
        </w:drawing>
      </w:r>
    </w:p>
    <w:p w14:paraId="00B52550"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4. Putting Multi-Factor Authentication (MFA) in Place: To increase security, Aspire should implement multi-factor authentication (MFA) for its users. To access apps under MFA, users must first supply two forms of authentication, such as a password and a temporary code sent to their mobile device. This adds another level of security, especially for sensitive applications like banking and HR systems. </w:t>
      </w:r>
      <w:r>
        <w:rPr>
          <w:rFonts w:ascii="Times New Roman" w:eastAsia="SimSun" w:hAnsi="Times New Roman" w:cs="Times New Roman"/>
          <w:sz w:val="24"/>
          <w:szCs w:val="24"/>
          <w:lang w:eastAsia="zh-CN" w:bidi="ar"/>
        </w:rPr>
        <w:br/>
      </w:r>
      <w:r>
        <w:rPr>
          <w:rFonts w:ascii="Times New Roman" w:eastAsia="SimSun" w:hAnsi="Times New Roman" w:cs="Times New Roman"/>
          <w:sz w:val="24"/>
          <w:szCs w:val="24"/>
          <w:lang w:eastAsia="zh-CN" w:bidi="ar"/>
        </w:rPr>
        <w:br/>
        <w:t xml:space="preserve">From the Azure AD Security settings,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IT team can select Multi-Factor Authentication (MFA), activate MFA for specific users or groups, and set up MFA in Azure AD. Aspire may provide self-service options for setting up MFA devices and enforcing MFA for high-risk operations and all Global Administrators.</w:t>
      </w:r>
    </w:p>
    <w:p w14:paraId="406517A6" w14:textId="2BC085DC" w:rsidR="00B5385D" w:rsidRDefault="00987367">
      <w:pPr>
        <w:pStyle w:val="Heading2"/>
        <w:spacing w:line="360" w:lineRule="auto"/>
        <w:rPr>
          <w:rFonts w:ascii="Times New Roman" w:hAnsi="Times New Roman" w:cs="Times New Roman"/>
          <w:sz w:val="24"/>
          <w:szCs w:val="24"/>
        </w:rPr>
      </w:pPr>
      <w:bookmarkStart w:id="15" w:name="_Toc180049994"/>
      <w:r>
        <w:rPr>
          <w:rStyle w:val="Strong"/>
          <w:rFonts w:ascii="Times New Roman" w:hAnsi="Times New Roman" w:cs="Times New Roman"/>
          <w:b/>
          <w:bCs/>
          <w:sz w:val="24"/>
          <w:szCs w:val="24"/>
        </w:rPr>
        <w:t>5.3 Implementing Bring Your Own Device (BYOD) with Azure AD</w:t>
      </w:r>
      <w:bookmarkEnd w:id="15"/>
    </w:p>
    <w:p w14:paraId="01490DE2"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The company intends to start a Bring Your Own Device (BYOD) policy as Aspire Retailers grows and embraces more remote work options. Because of this policy, workers are permitted to access company resources using their own devices, including laptops, tablets, and cellphones. Although BYOD might increase worker productivity and flexibility, it also presents security risks because personal devices aren't necessarily as safe as those run by the firm. </w:t>
      </w:r>
      <w:r>
        <w:rPr>
          <w:rFonts w:ascii="Times New Roman" w:eastAsia="SimSun" w:hAnsi="Times New Roman" w:cs="Times New Roman"/>
          <w:sz w:val="24"/>
          <w:szCs w:val="24"/>
          <w:lang w:eastAsia="zh-CN" w:bidi="ar"/>
        </w:rPr>
        <w:br/>
        <w:t xml:space="preserve">Azure AD offers </w:t>
      </w:r>
      <w:proofErr w:type="gramStart"/>
      <w:r>
        <w:rPr>
          <w:rFonts w:ascii="Times New Roman" w:eastAsia="SimSun" w:hAnsi="Times New Roman" w:cs="Times New Roman"/>
          <w:sz w:val="24"/>
          <w:szCs w:val="24"/>
          <w:lang w:eastAsia="zh-CN" w:bidi="ar"/>
        </w:rPr>
        <w:t>a number of</w:t>
      </w:r>
      <w:proofErr w:type="gramEnd"/>
      <w:r>
        <w:rPr>
          <w:rFonts w:ascii="Times New Roman" w:eastAsia="SimSun" w:hAnsi="Times New Roman" w:cs="Times New Roman"/>
          <w:sz w:val="24"/>
          <w:szCs w:val="24"/>
          <w:lang w:eastAsia="zh-CN" w:bidi="ar"/>
        </w:rPr>
        <w:t xml:space="preserve"> tools to help Aspire Retailers deploy BYOD in a safe and efficient way: </w:t>
      </w:r>
      <w:r>
        <w:rPr>
          <w:rFonts w:ascii="Times New Roman" w:eastAsia="SimSun" w:hAnsi="Times New Roman" w:cs="Times New Roman"/>
          <w:sz w:val="24"/>
          <w:szCs w:val="24"/>
          <w:lang w:eastAsia="zh-CN" w:bidi="ar"/>
        </w:rPr>
        <w:br/>
        <w:t xml:space="preserve">Conditional Access: Microsoft AD's </w:t>
      </w:r>
      <w:proofErr w:type="gramStart"/>
      <w:r>
        <w:rPr>
          <w:rFonts w:ascii="Times New Roman" w:eastAsia="SimSun" w:hAnsi="Times New Roman" w:cs="Times New Roman"/>
          <w:sz w:val="24"/>
          <w:szCs w:val="24"/>
          <w:lang w:eastAsia="zh-CN" w:bidi="ar"/>
        </w:rPr>
        <w:t>conditionally</w:t>
      </w:r>
      <w:proofErr w:type="gramEnd"/>
      <w:r>
        <w:rPr>
          <w:rFonts w:ascii="Times New Roman" w:eastAsia="SimSun" w:hAnsi="Times New Roman" w:cs="Times New Roman"/>
          <w:sz w:val="24"/>
          <w:szCs w:val="24"/>
          <w:lang w:eastAsia="zh-CN" w:bidi="ar"/>
        </w:rPr>
        <w:t xml:space="preserve"> access controls allow Aspire to restrict access based on a variety of variables, including device state and user </w:t>
      </w:r>
      <w:proofErr w:type="spellStart"/>
      <w:r>
        <w:rPr>
          <w:rFonts w:ascii="Times New Roman" w:eastAsia="SimSun" w:hAnsi="Times New Roman" w:cs="Times New Roman"/>
          <w:sz w:val="24"/>
          <w:szCs w:val="24"/>
          <w:lang w:eastAsia="zh-CN" w:bidi="ar"/>
        </w:rPr>
        <w:t>behaviour</w:t>
      </w:r>
      <w:proofErr w:type="spellEnd"/>
      <w:r>
        <w:rPr>
          <w:rFonts w:ascii="Times New Roman" w:eastAsia="SimSun" w:hAnsi="Times New Roman" w:cs="Times New Roman"/>
          <w:sz w:val="24"/>
          <w:szCs w:val="24"/>
          <w:lang w:eastAsia="zh-CN" w:bidi="ar"/>
        </w:rPr>
        <w:t xml:space="preserve">. Based on whether the device satisfies particular security requirements, Aspire can create rules that allow or prohibit access. </w:t>
      </w:r>
      <w:r>
        <w:rPr>
          <w:rFonts w:ascii="Times New Roman" w:eastAsia="SimSun" w:hAnsi="Times New Roman" w:cs="Times New Roman"/>
          <w:sz w:val="24"/>
          <w:szCs w:val="24"/>
          <w:lang w:eastAsia="zh-CN" w:bidi="ar"/>
        </w:rPr>
        <w:br/>
      </w:r>
      <w:r>
        <w:rPr>
          <w:rFonts w:ascii="Times New Roman" w:eastAsia="SimSun" w:hAnsi="Times New Roman" w:cs="Times New Roman"/>
          <w:sz w:val="24"/>
          <w:szCs w:val="24"/>
          <w:lang w:eastAsia="zh-CN" w:bidi="ar"/>
        </w:rPr>
        <w:lastRenderedPageBreak/>
        <w:t xml:space="preserve">2. Setting up Azure AD Devices </w:t>
      </w:r>
      <w:r>
        <w:rPr>
          <w:rFonts w:ascii="Times New Roman" w:eastAsia="SimSun" w:hAnsi="Times New Roman" w:cs="Times New Roman"/>
          <w:sz w:val="24"/>
          <w:szCs w:val="24"/>
          <w:lang w:eastAsia="zh-CN" w:bidi="ar"/>
        </w:rPr>
        <w:br/>
      </w:r>
      <w:r>
        <w:rPr>
          <w:rFonts w:ascii="Times New Roman" w:eastAsia="SimSun" w:hAnsi="Times New Roman" w:cs="Times New Roman"/>
          <w:sz w:val="24"/>
          <w:szCs w:val="24"/>
          <w:lang w:eastAsia="zh-CN"/>
        </w:rPr>
        <w:t xml:space="preserve">Customers sign on their devices through Azure AD, by allowing Aspire retailers to control and monitor the application of BYOD. Upon registration, the link is device link is connected to Azure AD employees by allowing the staff to implement the features of security like encryption as well as strict access. Configurations can be changed by the access of Azure AD devices by the IT employees </w:t>
      </w:r>
      <w:proofErr w:type="gramStart"/>
      <w:r>
        <w:rPr>
          <w:rFonts w:ascii="Times New Roman" w:eastAsia="SimSun" w:hAnsi="Times New Roman" w:cs="Times New Roman"/>
          <w:sz w:val="24"/>
          <w:szCs w:val="24"/>
          <w:lang w:eastAsia="zh-CN"/>
        </w:rPr>
        <w:t>in order to</w:t>
      </w:r>
      <w:proofErr w:type="gramEnd"/>
      <w:r>
        <w:rPr>
          <w:rFonts w:ascii="Times New Roman" w:eastAsia="SimSun" w:hAnsi="Times New Roman" w:cs="Times New Roman"/>
          <w:sz w:val="24"/>
          <w:szCs w:val="24"/>
          <w:lang w:eastAsia="zh-CN"/>
        </w:rPr>
        <w:t xml:space="preserve"> enable device enrolment. technology of workers can be activated by entering information on work accounts.</w:t>
      </w:r>
    </w:p>
    <w:p w14:paraId="6AA6361F" w14:textId="77777777" w:rsidR="00B5385D" w:rsidRDefault="00000000">
      <w:pPr>
        <w:spacing w:line="360" w:lineRule="auto"/>
        <w:rPr>
          <w:rFonts w:ascii="Times New Roman" w:eastAsia="SimSun" w:hAnsi="Times New Roman" w:cs="Times New Roman"/>
          <w:sz w:val="24"/>
          <w:szCs w:val="24"/>
          <w:lang w:eastAsia="zh-CN" w:bidi="ar"/>
        </w:rPr>
      </w:pPr>
      <w:r>
        <w:rPr>
          <w:rFonts w:ascii="Times New Roman" w:eastAsia="SimSun" w:hAnsi="Times New Roman" w:cs="Times New Roman"/>
          <w:sz w:val="24"/>
          <w:szCs w:val="24"/>
          <w:lang w:eastAsia="zh-CN" w:bidi="ar"/>
        </w:rPr>
        <w:t xml:space="preserve">3. Aspire may gain greater control over BYOD devices by integrating Azure AD with Microsoft Intune, the company's mobile device management (MDM) service. </w:t>
      </w:r>
    </w:p>
    <w:p w14:paraId="057724C0" w14:textId="77777777" w:rsidR="00B5385D" w:rsidRDefault="00000000">
      <w:pPr>
        <w:spacing w:line="360" w:lineRule="auto"/>
        <w:rPr>
          <w:rFonts w:ascii="Times New Roman" w:eastAsia="SimSun" w:hAnsi="Times New Roman" w:cs="Times New Roman"/>
          <w:sz w:val="24"/>
          <w:szCs w:val="24"/>
          <w:lang w:eastAsia="zh-CN" w:bidi="ar"/>
        </w:rPr>
      </w:pPr>
      <w:r>
        <w:rPr>
          <w:rFonts w:ascii="Times New Roman" w:eastAsia="SimSun" w:hAnsi="Times New Roman" w:cs="Times New Roman"/>
          <w:sz w:val="24"/>
          <w:szCs w:val="24"/>
          <w:lang w:eastAsia="zh-CN" w:bidi="ar"/>
        </w:rPr>
        <w:t xml:space="preserve">How It Works: By enrolling their devices in Intune, staff members enable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IT staff to control corporate data on the device without interfering with personal data and apps. This division of personal and business data ensures the security of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critical data while also protecting user privacy. </w:t>
      </w:r>
    </w:p>
    <w:p w14:paraId="46C97E64"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4. Self-Service Device Management: Through the My Apps interface, Azure AD users may now control their own devices. Employees </w:t>
      </w:r>
      <w:proofErr w:type="gramStart"/>
      <w:r>
        <w:rPr>
          <w:rFonts w:ascii="Times New Roman" w:eastAsia="SimSun" w:hAnsi="Times New Roman" w:cs="Times New Roman"/>
          <w:sz w:val="24"/>
          <w:szCs w:val="24"/>
          <w:lang w:eastAsia="zh-CN" w:bidi="ar"/>
        </w:rPr>
        <w:t>have the ability to</w:t>
      </w:r>
      <w:proofErr w:type="gramEnd"/>
      <w:r>
        <w:rPr>
          <w:rFonts w:ascii="Times New Roman" w:eastAsia="SimSun" w:hAnsi="Times New Roman" w:cs="Times New Roman"/>
          <w:sz w:val="24"/>
          <w:szCs w:val="24"/>
          <w:lang w:eastAsia="zh-CN" w:bidi="ar"/>
        </w:rPr>
        <w:t xml:space="preserve"> change security settings, remove devices that are not in use, and view the devices they have registered. The IT staff at Aspire </w:t>
      </w:r>
      <w:proofErr w:type="gramStart"/>
      <w:r>
        <w:rPr>
          <w:rFonts w:ascii="Times New Roman" w:eastAsia="SimSun" w:hAnsi="Times New Roman" w:cs="Times New Roman"/>
          <w:sz w:val="24"/>
          <w:szCs w:val="24"/>
          <w:lang w:eastAsia="zh-CN" w:bidi="ar"/>
        </w:rPr>
        <w:t>has</w:t>
      </w:r>
      <w:proofErr w:type="gramEnd"/>
      <w:r>
        <w:rPr>
          <w:rFonts w:ascii="Times New Roman" w:eastAsia="SimSun" w:hAnsi="Times New Roman" w:cs="Times New Roman"/>
          <w:sz w:val="24"/>
          <w:szCs w:val="24"/>
          <w:lang w:eastAsia="zh-CN" w:bidi="ar"/>
        </w:rPr>
        <w:t xml:space="preserve"> less administrative work to do because to this self-service feature, which also gives staff members more authority over device security.</w:t>
      </w:r>
    </w:p>
    <w:p w14:paraId="3393AF37" w14:textId="77777777" w:rsidR="0040085C" w:rsidRDefault="0040085C">
      <w:pPr>
        <w:spacing w:after="0" w:line="240" w:lineRule="auto"/>
        <w:rPr>
          <w:rStyle w:val="Strong"/>
          <w:rFonts w:ascii="Times New Roman" w:hAnsi="Times New Roman" w:cs="Times New Roman"/>
          <w:kern w:val="44"/>
          <w:sz w:val="24"/>
          <w:szCs w:val="24"/>
        </w:rPr>
      </w:pPr>
      <w:r>
        <w:rPr>
          <w:rStyle w:val="Strong"/>
          <w:rFonts w:ascii="Times New Roman" w:hAnsi="Times New Roman" w:cs="Times New Roman"/>
          <w:b w:val="0"/>
          <w:bCs w:val="0"/>
          <w:sz w:val="24"/>
          <w:szCs w:val="24"/>
        </w:rPr>
        <w:br w:type="page"/>
      </w:r>
    </w:p>
    <w:p w14:paraId="3B029559" w14:textId="3CC6D986" w:rsidR="00B5385D" w:rsidRDefault="00987367">
      <w:pPr>
        <w:pStyle w:val="Heading1"/>
        <w:spacing w:line="360" w:lineRule="auto"/>
        <w:rPr>
          <w:rFonts w:ascii="Times New Roman" w:hAnsi="Times New Roman" w:cs="Times New Roman"/>
          <w:sz w:val="24"/>
          <w:szCs w:val="24"/>
        </w:rPr>
      </w:pPr>
      <w:bookmarkStart w:id="16" w:name="_Toc180049995"/>
      <w:r>
        <w:rPr>
          <w:rStyle w:val="Strong"/>
          <w:rFonts w:ascii="Times New Roman" w:hAnsi="Times New Roman" w:cs="Times New Roman"/>
          <w:b/>
          <w:bCs/>
          <w:sz w:val="24"/>
          <w:szCs w:val="24"/>
        </w:rPr>
        <w:lastRenderedPageBreak/>
        <w:t>6.0 Cloud Governance Strategy</w:t>
      </w:r>
      <w:bookmarkEnd w:id="16"/>
    </w:p>
    <w:p w14:paraId="6D285B0F" w14:textId="77777777" w:rsidR="00B5385D" w:rsidRDefault="00000000">
      <w:pPr>
        <w:spacing w:line="360" w:lineRule="auto"/>
        <w:rPr>
          <w:rFonts w:ascii="Times New Roman" w:eastAsia="SimSun" w:hAnsi="Times New Roman" w:cs="Times New Roman"/>
          <w:sz w:val="24"/>
          <w:szCs w:val="24"/>
          <w:lang w:eastAsia="zh-CN" w:bidi="ar"/>
        </w:rPr>
      </w:pPr>
      <w:r>
        <w:rPr>
          <w:rFonts w:ascii="Times New Roman" w:eastAsia="SimSun" w:hAnsi="Times New Roman" w:cs="Times New Roman"/>
          <w:sz w:val="24"/>
          <w:szCs w:val="24"/>
          <w:lang w:eastAsia="zh-CN" w:bidi="ar"/>
        </w:rPr>
        <w:t xml:space="preserve">As Aspire Retailers makes the move to the cloud, upholding a robust governance framework becomes crucial to guaranteeing the security, compliance, and affordability of the business's cloud environment. The term "cloud governance" describes the procedures, guidelines, and controls that assist a company in efficiently managing cloud services while lowering risks. </w:t>
      </w:r>
    </w:p>
    <w:p w14:paraId="403A4596" w14:textId="77777777" w:rsidR="00B5385D" w:rsidRDefault="00B5385D">
      <w:pPr>
        <w:spacing w:line="360" w:lineRule="auto"/>
        <w:rPr>
          <w:rFonts w:ascii="Times New Roman" w:eastAsia="SimSun" w:hAnsi="Times New Roman" w:cs="Times New Roman"/>
          <w:sz w:val="24"/>
          <w:szCs w:val="24"/>
          <w:lang w:eastAsia="zh-CN" w:bidi="ar"/>
        </w:rPr>
      </w:pPr>
    </w:p>
    <w:p w14:paraId="168C5E24" w14:textId="3EC69414" w:rsidR="00B5385D" w:rsidRDefault="00EC6378">
      <w:pPr>
        <w:pStyle w:val="Heading2"/>
        <w:spacing w:line="360" w:lineRule="auto"/>
        <w:rPr>
          <w:rFonts w:ascii="Times New Roman" w:hAnsi="Times New Roman" w:cs="Times New Roman"/>
          <w:sz w:val="24"/>
          <w:szCs w:val="24"/>
        </w:rPr>
      </w:pPr>
      <w:bookmarkStart w:id="17" w:name="_Toc180049996"/>
      <w:r>
        <w:rPr>
          <w:rStyle w:val="Strong"/>
          <w:rFonts w:ascii="Times New Roman" w:hAnsi="Times New Roman" w:cs="Times New Roman"/>
          <w:b/>
          <w:bCs/>
          <w:sz w:val="24"/>
          <w:szCs w:val="24"/>
        </w:rPr>
        <w:t>6.1 Why Cloud Governance is Important for Aspire Retailers</w:t>
      </w:r>
      <w:bookmarkEnd w:id="17"/>
    </w:p>
    <w:p w14:paraId="22044BF8" w14:textId="77777777" w:rsidR="00B5385D" w:rsidRDefault="00000000">
      <w:pPr>
        <w:spacing w:line="360" w:lineRule="auto"/>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bidi="ar"/>
        </w:rPr>
        <w:t xml:space="preserve">The transition of Aspire Retailers from an </w:t>
      </w:r>
      <w:proofErr w:type="gramStart"/>
      <w:r>
        <w:rPr>
          <w:rFonts w:ascii="Times New Roman" w:eastAsia="SimSun" w:hAnsi="Times New Roman" w:cs="Times New Roman"/>
          <w:sz w:val="24"/>
          <w:szCs w:val="24"/>
          <w:lang w:eastAsia="zh-CN" w:bidi="ar"/>
        </w:rPr>
        <w:t>on-premise</w:t>
      </w:r>
      <w:proofErr w:type="gramEnd"/>
      <w:r>
        <w:rPr>
          <w:rFonts w:ascii="Times New Roman" w:eastAsia="SimSun" w:hAnsi="Times New Roman" w:cs="Times New Roman"/>
          <w:sz w:val="24"/>
          <w:szCs w:val="24"/>
          <w:lang w:eastAsia="zh-CN" w:bidi="ar"/>
        </w:rPr>
        <w:t xml:space="preserve"> servers to a system based on the cloud presents new difficulties, particularly with regard to the management of resources, costs, and safety. </w:t>
      </w:r>
      <w:r>
        <w:rPr>
          <w:rFonts w:ascii="Times New Roman" w:eastAsia="SimSun" w:hAnsi="Times New Roman" w:cs="Times New Roman"/>
          <w:sz w:val="24"/>
          <w:szCs w:val="24"/>
          <w:lang w:eastAsia="zh-CN"/>
        </w:rPr>
        <w:t xml:space="preserve">Hacking of data, industry standards noncompliance and high </w:t>
      </w:r>
      <w:proofErr w:type="gramStart"/>
      <w:r>
        <w:rPr>
          <w:rFonts w:ascii="Times New Roman" w:eastAsia="SimSun" w:hAnsi="Times New Roman" w:cs="Times New Roman"/>
          <w:sz w:val="24"/>
          <w:szCs w:val="24"/>
          <w:lang w:eastAsia="zh-CN"/>
        </w:rPr>
        <w:t>cost  can</w:t>
      </w:r>
      <w:proofErr w:type="gramEnd"/>
      <w:r>
        <w:rPr>
          <w:rFonts w:ascii="Times New Roman" w:eastAsia="SimSun" w:hAnsi="Times New Roman" w:cs="Times New Roman"/>
          <w:sz w:val="24"/>
          <w:szCs w:val="24"/>
          <w:lang w:eastAsia="zh-CN"/>
        </w:rPr>
        <w:t xml:space="preserve"> be as a result of cloud services. The strategic governance Aspire requires the following issues to be addressed: </w:t>
      </w:r>
    </w:p>
    <w:p w14:paraId="19E3281C" w14:textId="77777777" w:rsidR="00B5385D" w:rsidRDefault="00000000">
      <w:pPr>
        <w:spacing w:after="240" w:line="360" w:lineRule="auto"/>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rPr>
        <w:t xml:space="preserve">Confidential data can be accessed to only approved employees when uploading significant information on cloud by Aspire. Illegal availability, control accessibility as well as reputation of harm would result </w:t>
      </w:r>
      <w:proofErr w:type="gramStart"/>
      <w:r>
        <w:rPr>
          <w:rFonts w:ascii="Times New Roman" w:eastAsia="SimSun" w:hAnsi="Times New Roman" w:cs="Times New Roman"/>
          <w:sz w:val="24"/>
          <w:szCs w:val="24"/>
          <w:lang w:eastAsia="zh-CN"/>
        </w:rPr>
        <w:t>to</w:t>
      </w:r>
      <w:proofErr w:type="gramEnd"/>
      <w:r>
        <w:rPr>
          <w:rFonts w:ascii="Times New Roman" w:eastAsia="SimSun" w:hAnsi="Times New Roman" w:cs="Times New Roman"/>
          <w:sz w:val="24"/>
          <w:szCs w:val="24"/>
          <w:lang w:eastAsia="zh-CN"/>
        </w:rPr>
        <w:t xml:space="preserve"> data hacking.</w:t>
      </w:r>
    </w:p>
    <w:p w14:paraId="3A868ACC" w14:textId="77777777" w:rsidR="00B5385D" w:rsidRDefault="00000000">
      <w:pPr>
        <w:spacing w:after="240" w:line="360" w:lineRule="auto"/>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bidi="ar"/>
        </w:rPr>
        <w:t xml:space="preserve">2. Regulation </w:t>
      </w:r>
      <w:proofErr w:type="spellStart"/>
      <w:r>
        <w:rPr>
          <w:rFonts w:ascii="Times New Roman" w:eastAsia="SimSun" w:hAnsi="Times New Roman" w:cs="Times New Roman"/>
          <w:sz w:val="24"/>
          <w:szCs w:val="24"/>
          <w:lang w:eastAsia="zh-CN" w:bidi="ar"/>
        </w:rPr>
        <w:t>complience</w:t>
      </w:r>
      <w:proofErr w:type="spellEnd"/>
      <w:r>
        <w:rPr>
          <w:rFonts w:ascii="Times New Roman" w:eastAsia="SimSun" w:hAnsi="Times New Roman" w:cs="Times New Roman"/>
          <w:sz w:val="24"/>
          <w:szCs w:val="24"/>
          <w:lang w:eastAsia="zh-CN" w:bidi="ar"/>
        </w:rPr>
        <w:t xml:space="preserve">: </w:t>
      </w:r>
      <w:r>
        <w:rPr>
          <w:rFonts w:ascii="Times New Roman" w:eastAsia="SimSun" w:hAnsi="Times New Roman" w:cs="Times New Roman"/>
          <w:sz w:val="24"/>
          <w:szCs w:val="24"/>
          <w:lang w:eastAsia="zh-CN"/>
        </w:rPr>
        <w:t xml:space="preserve">There are implications </w:t>
      </w:r>
      <w:proofErr w:type="gramStart"/>
      <w:r>
        <w:rPr>
          <w:rFonts w:ascii="Times New Roman" w:eastAsia="SimSun" w:hAnsi="Times New Roman" w:cs="Times New Roman"/>
          <w:sz w:val="24"/>
          <w:szCs w:val="24"/>
          <w:lang w:eastAsia="zh-CN"/>
        </w:rPr>
        <w:t>of</w:t>
      </w:r>
      <w:proofErr w:type="gramEnd"/>
      <w:r>
        <w:rPr>
          <w:rFonts w:ascii="Times New Roman" w:eastAsia="SimSun" w:hAnsi="Times New Roman" w:cs="Times New Roman"/>
          <w:sz w:val="24"/>
          <w:szCs w:val="24"/>
          <w:lang w:eastAsia="zh-CN"/>
        </w:rPr>
        <w:t xml:space="preserve"> violating General Data Protection Regulation (GDPR) data protection laws in Aspire retail. Cloud governance </w:t>
      </w:r>
      <w:proofErr w:type="gramStart"/>
      <w:r>
        <w:rPr>
          <w:rFonts w:ascii="Times New Roman" w:eastAsia="SimSun" w:hAnsi="Times New Roman" w:cs="Times New Roman"/>
          <w:sz w:val="24"/>
          <w:szCs w:val="24"/>
          <w:lang w:eastAsia="zh-CN"/>
        </w:rPr>
        <w:t>follow</w:t>
      </w:r>
      <w:proofErr w:type="gramEnd"/>
      <w:r>
        <w:rPr>
          <w:rFonts w:ascii="Times New Roman" w:eastAsia="SimSun" w:hAnsi="Times New Roman" w:cs="Times New Roman"/>
          <w:sz w:val="24"/>
          <w:szCs w:val="24"/>
          <w:lang w:eastAsia="zh-CN"/>
        </w:rPr>
        <w:t xml:space="preserve"> specific regulations on services. </w:t>
      </w:r>
    </w:p>
    <w:p w14:paraId="568778AB"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3. Cost effectiveness</w:t>
      </w:r>
      <w:proofErr w:type="gramStart"/>
      <w:r>
        <w:rPr>
          <w:rFonts w:ascii="Times New Roman" w:eastAsia="SimSun" w:hAnsi="Times New Roman" w:cs="Times New Roman"/>
          <w:sz w:val="24"/>
          <w:szCs w:val="24"/>
          <w:lang w:eastAsia="zh-CN" w:bidi="ar"/>
        </w:rPr>
        <w:t>:  Aspire</w:t>
      </w:r>
      <w:proofErr w:type="gramEnd"/>
      <w:r>
        <w:rPr>
          <w:rFonts w:ascii="Times New Roman" w:eastAsia="SimSun" w:hAnsi="Times New Roman" w:cs="Times New Roman"/>
          <w:sz w:val="24"/>
          <w:szCs w:val="24"/>
          <w:lang w:eastAsia="zh-CN" w:bidi="ar"/>
        </w:rPr>
        <w:t xml:space="preserve"> must make sure that its cloud costs align with its business objectives and that measures are taken to avoid unnecessary consumption. </w:t>
      </w:r>
      <w:r>
        <w:rPr>
          <w:rFonts w:ascii="Times New Roman" w:eastAsia="SimSun" w:hAnsi="Times New Roman" w:cs="Times New Roman"/>
          <w:sz w:val="24"/>
          <w:szCs w:val="24"/>
          <w:lang w:eastAsia="zh-CN" w:bidi="ar"/>
        </w:rPr>
        <w:br/>
        <w:t xml:space="preserve">4. Operational Efficiency: Managing cloud-based assets across numerous businesses and geographical locations will become increasingly important as Aspire expands. Teams may avoid duplication of effort, provide uniformity in cloud management, and ensure compliance with guidelines by implementing a cloud control framework. </w:t>
      </w:r>
    </w:p>
    <w:p w14:paraId="262D19AE"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 </w:t>
      </w:r>
    </w:p>
    <w:p w14:paraId="2B3EEEB8" w14:textId="77777777" w:rsidR="00B5385D" w:rsidRDefault="00000000">
      <w:pPr>
        <w:spacing w:line="360" w:lineRule="auto"/>
        <w:rPr>
          <w:rFonts w:ascii="Times New Roman" w:eastAsia="SimSun" w:hAnsi="Times New Roman" w:cs="Times New Roman"/>
          <w:sz w:val="24"/>
          <w:szCs w:val="24"/>
          <w:lang w:eastAsia="zh-CN" w:bidi="ar"/>
        </w:rPr>
      </w:pPr>
      <w:r>
        <w:rPr>
          <w:rFonts w:ascii="Times New Roman" w:eastAsia="SimSun" w:hAnsi="Times New Roman" w:cs="Times New Roman"/>
          <w:sz w:val="24"/>
          <w:szCs w:val="24"/>
          <w:lang w:eastAsia="zh-CN" w:bidi="ar"/>
        </w:rPr>
        <w:t xml:space="preserve">Essential Components of a Cloud Governance Plan </w:t>
      </w:r>
    </w:p>
    <w:p w14:paraId="2858DFC3" w14:textId="77777777" w:rsidR="00B5385D" w:rsidRDefault="00000000">
      <w:pPr>
        <w:spacing w:line="360" w:lineRule="auto"/>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rPr>
        <w:t>Aspire retailers should have the following components in cloud governance plan:</w:t>
      </w:r>
    </w:p>
    <w:p w14:paraId="748D0A49"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lastRenderedPageBreak/>
        <w:t xml:space="preserve">1. Identity and Security Administration </w:t>
      </w:r>
      <w:r>
        <w:rPr>
          <w:rFonts w:ascii="Times New Roman" w:eastAsia="SimSun" w:hAnsi="Times New Roman" w:cs="Times New Roman"/>
          <w:sz w:val="24"/>
          <w:szCs w:val="24"/>
          <w:lang w:eastAsia="zh-CN" w:bidi="ar"/>
        </w:rPr>
        <w:br/>
        <w:t xml:space="preserve">2. Management of Costs 3. Management of Compliance and Risk </w:t>
      </w:r>
      <w:r>
        <w:rPr>
          <w:rFonts w:ascii="Times New Roman" w:eastAsia="SimSun" w:hAnsi="Times New Roman" w:cs="Times New Roman"/>
          <w:sz w:val="24"/>
          <w:szCs w:val="24"/>
          <w:lang w:eastAsia="zh-CN" w:bidi="ar"/>
        </w:rPr>
        <w:br/>
        <w:t xml:space="preserve">4. The Management and </w:t>
      </w:r>
      <w:proofErr w:type="spellStart"/>
      <w:r>
        <w:rPr>
          <w:rFonts w:ascii="Times New Roman" w:eastAsia="SimSun" w:hAnsi="Times New Roman" w:cs="Times New Roman"/>
          <w:sz w:val="24"/>
          <w:szCs w:val="24"/>
          <w:lang w:eastAsia="zh-CN" w:bidi="ar"/>
        </w:rPr>
        <w:t>Organisation</w:t>
      </w:r>
      <w:proofErr w:type="spellEnd"/>
      <w:r>
        <w:rPr>
          <w:rFonts w:ascii="Times New Roman" w:eastAsia="SimSun" w:hAnsi="Times New Roman" w:cs="Times New Roman"/>
          <w:sz w:val="24"/>
          <w:szCs w:val="24"/>
          <w:lang w:eastAsia="zh-CN" w:bidi="ar"/>
        </w:rPr>
        <w:t xml:space="preserve"> of Resources </w:t>
      </w:r>
      <w:r>
        <w:rPr>
          <w:rFonts w:ascii="Times New Roman" w:eastAsia="SimSun" w:hAnsi="Times New Roman" w:cs="Times New Roman"/>
          <w:sz w:val="24"/>
          <w:szCs w:val="24"/>
          <w:lang w:eastAsia="zh-CN" w:bidi="ar"/>
        </w:rPr>
        <w:br/>
        <w:t>5. Observing and Documenting</w:t>
      </w:r>
    </w:p>
    <w:p w14:paraId="61D0998A" w14:textId="77777777" w:rsidR="00B5385D" w:rsidRDefault="00000000">
      <w:pPr>
        <w:pStyle w:val="Heading2"/>
        <w:spacing w:line="360" w:lineRule="auto"/>
        <w:rPr>
          <w:rFonts w:ascii="Times New Roman" w:hAnsi="Times New Roman" w:cs="Times New Roman"/>
          <w:sz w:val="24"/>
          <w:szCs w:val="24"/>
        </w:rPr>
      </w:pPr>
      <w:bookmarkStart w:id="18" w:name="_Toc180049997"/>
      <w:r>
        <w:rPr>
          <w:rStyle w:val="Strong"/>
          <w:rFonts w:ascii="Times New Roman" w:hAnsi="Times New Roman" w:cs="Times New Roman"/>
          <w:b/>
          <w:bCs/>
          <w:sz w:val="24"/>
          <w:szCs w:val="24"/>
        </w:rPr>
        <w:t>1. Security and Identity Management</w:t>
      </w:r>
      <w:bookmarkEnd w:id="18"/>
    </w:p>
    <w:p w14:paraId="1A9F2943" w14:textId="77777777" w:rsidR="00B5385D" w:rsidRDefault="00000000">
      <w:pPr>
        <w:spacing w:line="360" w:lineRule="auto"/>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rPr>
        <w:t xml:space="preserve">A robust architecture of security must begin </w:t>
      </w:r>
      <w:proofErr w:type="gramStart"/>
      <w:r>
        <w:rPr>
          <w:rFonts w:ascii="Times New Roman" w:eastAsia="SimSun" w:hAnsi="Times New Roman" w:cs="Times New Roman"/>
          <w:sz w:val="24"/>
          <w:szCs w:val="24"/>
          <w:lang w:eastAsia="zh-CN"/>
        </w:rPr>
        <w:t>in</w:t>
      </w:r>
      <w:proofErr w:type="gramEnd"/>
      <w:r>
        <w:rPr>
          <w:rFonts w:ascii="Times New Roman" w:eastAsia="SimSun" w:hAnsi="Times New Roman" w:cs="Times New Roman"/>
          <w:sz w:val="24"/>
          <w:szCs w:val="24"/>
          <w:lang w:eastAsia="zh-CN"/>
        </w:rPr>
        <w:t xml:space="preserve"> any governance of cloud approach. Internal accessibility should be controlled by Aspire in ensuring safety of cloud infrastructure and vital resources from external threats. </w:t>
      </w:r>
      <w:proofErr w:type="gramStart"/>
      <w:r>
        <w:rPr>
          <w:rFonts w:ascii="Times New Roman" w:eastAsia="SimSun" w:hAnsi="Times New Roman" w:cs="Times New Roman"/>
          <w:sz w:val="24"/>
          <w:szCs w:val="24"/>
          <w:lang w:eastAsia="zh-CN"/>
        </w:rPr>
        <w:t>A number of</w:t>
      </w:r>
      <w:proofErr w:type="gramEnd"/>
      <w:r>
        <w:rPr>
          <w:rFonts w:ascii="Times New Roman" w:eastAsia="SimSun" w:hAnsi="Times New Roman" w:cs="Times New Roman"/>
          <w:sz w:val="24"/>
          <w:szCs w:val="24"/>
          <w:lang w:eastAsia="zh-CN"/>
        </w:rPr>
        <w:t xml:space="preserve"> resources </w:t>
      </w:r>
      <w:proofErr w:type="gramStart"/>
      <w:r>
        <w:rPr>
          <w:rFonts w:ascii="Times New Roman" w:eastAsia="SimSun" w:hAnsi="Times New Roman" w:cs="Times New Roman"/>
          <w:sz w:val="24"/>
          <w:szCs w:val="24"/>
          <w:lang w:eastAsia="zh-CN"/>
        </w:rPr>
        <w:t>is</w:t>
      </w:r>
      <w:proofErr w:type="gramEnd"/>
      <w:r>
        <w:rPr>
          <w:rFonts w:ascii="Times New Roman" w:eastAsia="SimSun" w:hAnsi="Times New Roman" w:cs="Times New Roman"/>
          <w:sz w:val="24"/>
          <w:szCs w:val="24"/>
          <w:lang w:eastAsia="zh-CN"/>
        </w:rPr>
        <w:t xml:space="preserve"> given to Aspire through Azure in helping in putting management that is strong as well as security solutions like: </w:t>
      </w:r>
    </w:p>
    <w:p w14:paraId="66FEB8EB"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The previous section discussed Azure AD, or Azure Active Directory, which is the name of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access and identity management, or IAM, solution. Aspire may </w:t>
      </w:r>
      <w:proofErr w:type="spellStart"/>
      <w:r>
        <w:rPr>
          <w:rFonts w:ascii="Times New Roman" w:eastAsia="SimSun" w:hAnsi="Times New Roman" w:cs="Times New Roman"/>
          <w:sz w:val="24"/>
          <w:szCs w:val="24"/>
          <w:lang w:eastAsia="zh-CN" w:bidi="ar"/>
        </w:rPr>
        <w:t>utilise</w:t>
      </w:r>
      <w:proofErr w:type="spellEnd"/>
      <w:r>
        <w:rPr>
          <w:rFonts w:ascii="Times New Roman" w:eastAsia="SimSun" w:hAnsi="Times New Roman" w:cs="Times New Roman"/>
          <w:sz w:val="24"/>
          <w:szCs w:val="24"/>
          <w:lang w:eastAsia="zh-CN" w:bidi="ar"/>
        </w:rPr>
        <w:t xml:space="preserve"> Azure AD to establish role-based access control (RBAC), which ensures that users are allowed to </w:t>
      </w:r>
      <w:proofErr w:type="spellStart"/>
      <w:r>
        <w:rPr>
          <w:rFonts w:ascii="Times New Roman" w:eastAsia="SimSun" w:hAnsi="Times New Roman" w:cs="Times New Roman"/>
          <w:sz w:val="24"/>
          <w:szCs w:val="24"/>
          <w:lang w:eastAsia="zh-CN" w:bidi="ar"/>
        </w:rPr>
        <w:t>utilise</w:t>
      </w:r>
      <w:proofErr w:type="spellEnd"/>
      <w:r>
        <w:rPr>
          <w:rFonts w:ascii="Times New Roman" w:eastAsia="SimSun" w:hAnsi="Times New Roman" w:cs="Times New Roman"/>
          <w:sz w:val="24"/>
          <w:szCs w:val="24"/>
          <w:lang w:eastAsia="zh-CN" w:bidi="ar"/>
        </w:rPr>
        <w:t xml:space="preserve"> the resources necessary for their job responsibilities. The possibility of </w:t>
      </w:r>
      <w:proofErr w:type="spellStart"/>
      <w:r>
        <w:rPr>
          <w:rFonts w:ascii="Times New Roman" w:eastAsia="SimSun" w:hAnsi="Times New Roman" w:cs="Times New Roman"/>
          <w:sz w:val="24"/>
          <w:szCs w:val="24"/>
          <w:lang w:eastAsia="zh-CN" w:bidi="ar"/>
        </w:rPr>
        <w:t>unauthorised</w:t>
      </w:r>
      <w:proofErr w:type="spellEnd"/>
      <w:r>
        <w:rPr>
          <w:rFonts w:ascii="Times New Roman" w:eastAsia="SimSun" w:hAnsi="Times New Roman" w:cs="Times New Roman"/>
          <w:sz w:val="24"/>
          <w:szCs w:val="24"/>
          <w:lang w:eastAsia="zh-CN" w:bidi="ar"/>
        </w:rPr>
        <w:t xml:space="preserve"> access is decreased in this way. </w:t>
      </w:r>
      <w:r>
        <w:rPr>
          <w:rFonts w:ascii="Times New Roman" w:eastAsia="SimSun" w:hAnsi="Times New Roman" w:cs="Times New Roman"/>
          <w:sz w:val="24"/>
          <w:szCs w:val="24"/>
          <w:lang w:eastAsia="zh-CN" w:bidi="ar"/>
        </w:rPr>
        <w:br/>
        <w:t xml:space="preserve">Conditional access controls in Azure AD enable Aspire to manage resource access based on risk level, device location, and user location. For instance, Aspire can force multi-factor authentication (MFA) for access to essentials or limit access from dubious sources. </w:t>
      </w:r>
    </w:p>
    <w:p w14:paraId="5508F772"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Azure Security Centre allows Aspire to monitor its cloud environment for vulnerabilities and attacks. Apart from continuous security evaluations, Azure Security Centre provides recommendations for enhancing security posture. </w:t>
      </w:r>
      <w:proofErr w:type="gramStart"/>
      <w:r>
        <w:rPr>
          <w:rFonts w:ascii="Times New Roman" w:eastAsia="SimSun" w:hAnsi="Times New Roman" w:cs="Times New Roman"/>
          <w:sz w:val="24"/>
          <w:szCs w:val="24"/>
          <w:lang w:eastAsia="zh-CN" w:bidi="ar"/>
        </w:rPr>
        <w:t>All of</w:t>
      </w:r>
      <w:proofErr w:type="gramEnd"/>
      <w:r>
        <w:rPr>
          <w:rFonts w:ascii="Times New Roman" w:eastAsia="SimSun" w:hAnsi="Times New Roman" w:cs="Times New Roman"/>
          <w:sz w:val="24"/>
          <w:szCs w:val="24"/>
          <w:lang w:eastAsia="zh-CN" w:bidi="ar"/>
        </w:rPr>
        <w:t xml:space="preserve">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cloud data allows its IT team to automatically apply security rules and send out notifications for suspicious activity.</w:t>
      </w:r>
    </w:p>
    <w:p w14:paraId="5409B5B7" w14:textId="77777777" w:rsidR="00B5385D" w:rsidRPr="00EC6378" w:rsidRDefault="00000000">
      <w:pPr>
        <w:pStyle w:val="Heading2"/>
        <w:spacing w:line="360" w:lineRule="auto"/>
        <w:rPr>
          <w:rFonts w:ascii="Times New Roman" w:hAnsi="Times New Roman" w:cs="Times New Roman"/>
          <w:b w:val="0"/>
          <w:bCs w:val="0"/>
          <w:sz w:val="24"/>
          <w:szCs w:val="24"/>
        </w:rPr>
      </w:pPr>
      <w:bookmarkStart w:id="19" w:name="_Toc180049998"/>
      <w:r w:rsidRPr="00EC6378">
        <w:rPr>
          <w:rStyle w:val="Strong"/>
          <w:rFonts w:ascii="Times New Roman" w:hAnsi="Times New Roman" w:cs="Times New Roman"/>
          <w:b/>
          <w:bCs/>
          <w:sz w:val="24"/>
          <w:szCs w:val="24"/>
        </w:rPr>
        <w:t>2. Cost Management</w:t>
      </w:r>
      <w:bookmarkEnd w:id="19"/>
    </w:p>
    <w:p w14:paraId="138D1D80"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Azure provides Aspire with several tools as well as standards to help with efficient expense control: </w:t>
      </w:r>
      <w:r>
        <w:rPr>
          <w:rFonts w:ascii="Times New Roman" w:eastAsia="SimSun" w:hAnsi="Times New Roman" w:cs="Times New Roman"/>
          <w:sz w:val="24"/>
          <w:szCs w:val="24"/>
          <w:lang w:eastAsia="zh-CN" w:bidi="ar"/>
        </w:rPr>
        <w:br/>
        <w:t xml:space="preserve">Through Azure Cost Control and Billing, Aspire </w:t>
      </w:r>
      <w:proofErr w:type="gramStart"/>
      <w:r>
        <w:rPr>
          <w:rFonts w:ascii="Times New Roman" w:eastAsia="SimSun" w:hAnsi="Times New Roman" w:cs="Times New Roman"/>
          <w:sz w:val="24"/>
          <w:szCs w:val="24"/>
          <w:lang w:eastAsia="zh-CN" w:bidi="ar"/>
        </w:rPr>
        <w:t>is able to</w:t>
      </w:r>
      <w:proofErr w:type="gramEnd"/>
      <w:r>
        <w:rPr>
          <w:rFonts w:ascii="Times New Roman" w:eastAsia="SimSun" w:hAnsi="Times New Roman" w:cs="Times New Roman"/>
          <w:sz w:val="24"/>
          <w:szCs w:val="24"/>
          <w:lang w:eastAsia="zh-CN" w:bidi="ar"/>
        </w:rPr>
        <w:t xml:space="preserve"> track, assess, and </w:t>
      </w:r>
      <w:proofErr w:type="spellStart"/>
      <w:r>
        <w:rPr>
          <w:rFonts w:ascii="Times New Roman" w:eastAsia="SimSun" w:hAnsi="Times New Roman" w:cs="Times New Roman"/>
          <w:sz w:val="24"/>
          <w:szCs w:val="24"/>
          <w:lang w:eastAsia="zh-CN" w:bidi="ar"/>
        </w:rPr>
        <w:t>optimise</w:t>
      </w:r>
      <w:proofErr w:type="spellEnd"/>
      <w:r>
        <w:rPr>
          <w:rFonts w:ascii="Times New Roman" w:eastAsia="SimSun" w:hAnsi="Times New Roman" w:cs="Times New Roman"/>
          <w:sz w:val="24"/>
          <w:szCs w:val="24"/>
          <w:lang w:eastAsia="zh-CN" w:bidi="ar"/>
        </w:rPr>
        <w:t xml:space="preserve"> its cloud expenses. Budgets can be made, resource usage can be monitored, and alerts can be sent when spending approaches predetermined thresholds. Aspire may also </w:t>
      </w:r>
      <w:r>
        <w:rPr>
          <w:rFonts w:ascii="Times New Roman" w:eastAsia="SimSun" w:hAnsi="Times New Roman" w:cs="Times New Roman"/>
          <w:sz w:val="24"/>
          <w:szCs w:val="24"/>
          <w:lang w:eastAsia="zh-CN" w:bidi="ar"/>
        </w:rPr>
        <w:lastRenderedPageBreak/>
        <w:t xml:space="preserve">offer cost reports that decompose expenditures by department, the application, or resource group to facilitate the process of identifying areas for cost reduction. </w:t>
      </w:r>
      <w:r>
        <w:rPr>
          <w:rFonts w:ascii="Times New Roman" w:eastAsia="SimSun" w:hAnsi="Times New Roman" w:cs="Times New Roman"/>
          <w:sz w:val="24"/>
          <w:szCs w:val="24"/>
          <w:lang w:eastAsia="zh-CN" w:bidi="ar"/>
        </w:rPr>
        <w:br/>
        <w:t xml:space="preserve">Groups and tags for Azure resources: Aspire can use Azure Resource Groups to logically </w:t>
      </w:r>
      <w:proofErr w:type="spellStart"/>
      <w:r>
        <w:rPr>
          <w:rFonts w:ascii="Times New Roman" w:eastAsia="SimSun" w:hAnsi="Times New Roman" w:cs="Times New Roman"/>
          <w:sz w:val="24"/>
          <w:szCs w:val="24"/>
          <w:lang w:eastAsia="zh-CN" w:bidi="ar"/>
        </w:rPr>
        <w:t>organise</w:t>
      </w:r>
      <w:proofErr w:type="spellEnd"/>
      <w:r>
        <w:rPr>
          <w:rFonts w:ascii="Times New Roman" w:eastAsia="SimSun" w:hAnsi="Times New Roman" w:cs="Times New Roman"/>
          <w:sz w:val="24"/>
          <w:szCs w:val="24"/>
          <w:lang w:eastAsia="zh-CN" w:bidi="ar"/>
        </w:rPr>
        <w:t xml:space="preserve"> and tag each cloud resource (e.g., department, cost </w:t>
      </w:r>
      <w:proofErr w:type="spellStart"/>
      <w:r>
        <w:rPr>
          <w:rFonts w:ascii="Times New Roman" w:eastAsia="SimSun" w:hAnsi="Times New Roman" w:cs="Times New Roman"/>
          <w:sz w:val="24"/>
          <w:szCs w:val="24"/>
          <w:lang w:eastAsia="zh-CN" w:bidi="ar"/>
        </w:rPr>
        <w:t>centre</w:t>
      </w:r>
      <w:proofErr w:type="spellEnd"/>
      <w:r>
        <w:rPr>
          <w:rFonts w:ascii="Times New Roman" w:eastAsia="SimSun" w:hAnsi="Times New Roman" w:cs="Times New Roman"/>
          <w:sz w:val="24"/>
          <w:szCs w:val="24"/>
          <w:lang w:eastAsia="zh-CN" w:bidi="ar"/>
        </w:rPr>
        <w:t xml:space="preserve">). Aspire is therefore able to keep an eye on spending by project or department and adjust the budget as needed. </w:t>
      </w:r>
    </w:p>
    <w:p w14:paraId="27B1802F" w14:textId="77777777" w:rsidR="00B5385D" w:rsidRPr="00EC6378" w:rsidRDefault="00000000">
      <w:pPr>
        <w:pStyle w:val="Heading2"/>
        <w:spacing w:line="360" w:lineRule="auto"/>
        <w:rPr>
          <w:rFonts w:ascii="Times New Roman" w:hAnsi="Times New Roman" w:cs="Times New Roman"/>
          <w:b w:val="0"/>
          <w:bCs w:val="0"/>
          <w:sz w:val="24"/>
          <w:szCs w:val="24"/>
        </w:rPr>
      </w:pPr>
      <w:bookmarkStart w:id="20" w:name="_Toc180049999"/>
      <w:r w:rsidRPr="00EC6378">
        <w:rPr>
          <w:rStyle w:val="Strong"/>
          <w:rFonts w:ascii="Times New Roman" w:hAnsi="Times New Roman" w:cs="Times New Roman"/>
          <w:b/>
          <w:bCs/>
          <w:sz w:val="24"/>
          <w:szCs w:val="24"/>
        </w:rPr>
        <w:t>3. Compliance and Risk Management</w:t>
      </w:r>
      <w:bookmarkEnd w:id="20"/>
    </w:p>
    <w:p w14:paraId="5F8F45E4" w14:textId="77777777" w:rsidR="00B5385D" w:rsidRDefault="00000000">
      <w:pPr>
        <w:spacing w:line="360" w:lineRule="auto"/>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rPr>
        <w:t xml:space="preserve">Industry regulations should be followed by Aspire retailers such as PCI DSS as well as GDPR when managing client information. Several choices are provided by Azure on compliance and risk management: </w:t>
      </w:r>
    </w:p>
    <w:p w14:paraId="16792C39" w14:textId="77777777" w:rsidR="00B5385D" w:rsidRDefault="00000000">
      <w:pPr>
        <w:spacing w:after="240"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Azure rules: </w:t>
      </w:r>
      <w:r>
        <w:rPr>
          <w:rFonts w:ascii="Times New Roman" w:eastAsia="SimSun" w:hAnsi="Times New Roman" w:cs="Times New Roman"/>
          <w:sz w:val="24"/>
          <w:szCs w:val="24"/>
          <w:lang w:eastAsia="zh-CN"/>
        </w:rPr>
        <w:t xml:space="preserve">Compliance policies can be implemented using this technology across cloud infrastructure. Data can be stored </w:t>
      </w:r>
      <w:proofErr w:type="gramStart"/>
      <w:r>
        <w:rPr>
          <w:rFonts w:ascii="Times New Roman" w:eastAsia="SimSun" w:hAnsi="Times New Roman" w:cs="Times New Roman"/>
          <w:sz w:val="24"/>
          <w:szCs w:val="24"/>
          <w:lang w:eastAsia="zh-CN"/>
        </w:rPr>
        <w:t>in a given</w:t>
      </w:r>
      <w:proofErr w:type="gramEnd"/>
      <w:r>
        <w:rPr>
          <w:rFonts w:ascii="Times New Roman" w:eastAsia="SimSun" w:hAnsi="Times New Roman" w:cs="Times New Roman"/>
          <w:sz w:val="24"/>
          <w:szCs w:val="24"/>
          <w:lang w:eastAsia="zh-CN"/>
        </w:rPr>
        <w:t xml:space="preserve"> geographical location by encryption using customized policies. </w:t>
      </w:r>
      <w:r>
        <w:rPr>
          <w:rFonts w:ascii="Times New Roman" w:eastAsia="SimSun" w:hAnsi="Times New Roman" w:cs="Times New Roman"/>
          <w:sz w:val="24"/>
          <w:szCs w:val="24"/>
          <w:lang w:eastAsia="zh-CN" w:bidi="ar"/>
        </w:rPr>
        <w:t xml:space="preserve">Azure Policy conducts routine conformity checks on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resources and produces reports on regulatory compliance. </w:t>
      </w:r>
    </w:p>
    <w:p w14:paraId="41A24BDE"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Azure's Regulation Management provides models and suggestions for legal frameworks like GDPR, allowing Aspire to assess its regulatory situation. </w:t>
      </w:r>
    </w:p>
    <w:p w14:paraId="0A45503B" w14:textId="77777777" w:rsidR="00B5385D" w:rsidRDefault="00000000">
      <w:pPr>
        <w:pStyle w:val="Heading2"/>
        <w:spacing w:line="360" w:lineRule="auto"/>
        <w:rPr>
          <w:rFonts w:ascii="Times New Roman" w:hAnsi="Times New Roman" w:cs="Times New Roman"/>
          <w:sz w:val="24"/>
          <w:szCs w:val="24"/>
        </w:rPr>
      </w:pPr>
      <w:bookmarkStart w:id="21" w:name="_Toc180050000"/>
      <w:r>
        <w:rPr>
          <w:rStyle w:val="Strong"/>
          <w:rFonts w:ascii="Times New Roman" w:hAnsi="Times New Roman" w:cs="Times New Roman"/>
          <w:b/>
          <w:bCs/>
          <w:sz w:val="24"/>
          <w:szCs w:val="24"/>
        </w:rPr>
        <w:t>4. Resource Organization and Management</w:t>
      </w:r>
      <w:bookmarkEnd w:id="21"/>
    </w:p>
    <w:p w14:paraId="20238CFA" w14:textId="77777777" w:rsidR="00B5385D" w:rsidRDefault="00000000">
      <w:pPr>
        <w:spacing w:after="240" w:line="360" w:lineRule="auto"/>
        <w:rPr>
          <w:rFonts w:ascii="Times New Roman" w:hAnsi="Times New Roman" w:cs="Times New Roman"/>
          <w:sz w:val="24"/>
          <w:szCs w:val="24"/>
        </w:rPr>
      </w:pPr>
      <w:r>
        <w:rPr>
          <w:rFonts w:ascii="Times New Roman" w:eastAsia="SimSun" w:hAnsi="Times New Roman" w:cs="Times New Roman"/>
          <w:sz w:val="24"/>
          <w:szCs w:val="24"/>
          <w:lang w:eastAsia="zh-CN"/>
        </w:rPr>
        <w:t xml:space="preserve">Cloud assert control maintenance is necessary in effective </w:t>
      </w:r>
      <w:proofErr w:type="gramStart"/>
      <w:r>
        <w:rPr>
          <w:rFonts w:ascii="Times New Roman" w:eastAsia="SimSun" w:hAnsi="Times New Roman" w:cs="Times New Roman"/>
          <w:sz w:val="24"/>
          <w:szCs w:val="24"/>
          <w:lang w:eastAsia="zh-CN"/>
        </w:rPr>
        <w:t>structurer</w:t>
      </w:r>
      <w:proofErr w:type="gramEnd"/>
      <w:r>
        <w:rPr>
          <w:rFonts w:ascii="Times New Roman" w:eastAsia="SimSun" w:hAnsi="Times New Roman" w:cs="Times New Roman"/>
          <w:sz w:val="24"/>
          <w:szCs w:val="24"/>
          <w:lang w:eastAsia="zh-CN"/>
        </w:rPr>
        <w:t xml:space="preserve"> as well as resource management. Cloud infrastructure management as well as </w:t>
      </w:r>
      <w:proofErr w:type="gramStart"/>
      <w:r>
        <w:rPr>
          <w:rFonts w:ascii="Times New Roman" w:eastAsia="SimSun" w:hAnsi="Times New Roman" w:cs="Times New Roman"/>
          <w:sz w:val="24"/>
          <w:szCs w:val="24"/>
          <w:lang w:eastAsia="zh-CN"/>
        </w:rPr>
        <w:t>structure of Aspire</w:t>
      </w:r>
      <w:proofErr w:type="gramEnd"/>
      <w:r>
        <w:rPr>
          <w:rFonts w:ascii="Times New Roman" w:eastAsia="SimSun" w:hAnsi="Times New Roman" w:cs="Times New Roman"/>
          <w:sz w:val="24"/>
          <w:szCs w:val="24"/>
          <w:lang w:eastAsia="zh-CN"/>
        </w:rPr>
        <w:t xml:space="preserve"> utilize features of Azure management of resources: </w:t>
      </w:r>
      <w:r>
        <w:rPr>
          <w:rFonts w:ascii="Times New Roman" w:eastAsia="SimSun" w:hAnsi="Times New Roman" w:cs="Times New Roman"/>
          <w:sz w:val="24"/>
          <w:szCs w:val="24"/>
          <w:lang w:eastAsia="zh-CN" w:bidi="ar"/>
        </w:rPr>
        <w:t xml:space="preserve"> </w:t>
      </w:r>
    </w:p>
    <w:p w14:paraId="0EE40660"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Azure Resource Manager's (ARM) models, which specify the framework needed for various applications, simplify the management of cloud resources. As Aspire grows, this strategy guarantees consistency between installations and streamlines resource management. </w:t>
      </w:r>
    </w:p>
    <w:p w14:paraId="5CD54327" w14:textId="77777777" w:rsidR="00B5385D" w:rsidRDefault="00000000" w:rsidP="00ED1A31">
      <w:pPr>
        <w:rPr>
          <w:rFonts w:ascii="Times New Roman" w:eastAsia="SimSun" w:hAnsi="Times New Roman" w:cs="Times New Roman"/>
          <w:b/>
          <w:bCs/>
          <w:sz w:val="24"/>
          <w:szCs w:val="24"/>
          <w:lang w:eastAsia="zh-CN"/>
        </w:rPr>
      </w:pPr>
      <w:r>
        <w:rPr>
          <w:rFonts w:ascii="Times New Roman" w:eastAsia="SimSun" w:hAnsi="Times New Roman" w:cs="Times New Roman"/>
          <w:sz w:val="24"/>
          <w:szCs w:val="24"/>
          <w:lang w:eastAsia="zh-CN"/>
        </w:rPr>
        <w:t xml:space="preserve">Templates can be created by Aspire </w:t>
      </w:r>
      <w:proofErr w:type="gramStart"/>
      <w:r>
        <w:rPr>
          <w:rFonts w:ascii="Times New Roman" w:eastAsia="SimSun" w:hAnsi="Times New Roman" w:cs="Times New Roman"/>
          <w:sz w:val="24"/>
          <w:szCs w:val="24"/>
          <w:lang w:eastAsia="zh-CN"/>
        </w:rPr>
        <w:t>in order to</w:t>
      </w:r>
      <w:proofErr w:type="gramEnd"/>
      <w:r>
        <w:rPr>
          <w:rFonts w:ascii="Times New Roman" w:eastAsia="SimSun" w:hAnsi="Times New Roman" w:cs="Times New Roman"/>
          <w:sz w:val="24"/>
          <w:szCs w:val="24"/>
          <w:lang w:eastAsia="zh-CN"/>
        </w:rPr>
        <w:t xml:space="preserve"> provide Azure Microsoft for applying for entire landscape of specific compliance as well as security. Secure storage of </w:t>
      </w:r>
      <w:proofErr w:type="gramStart"/>
      <w:r>
        <w:rPr>
          <w:rFonts w:ascii="Times New Roman" w:eastAsia="SimSun" w:hAnsi="Times New Roman" w:cs="Times New Roman"/>
          <w:sz w:val="24"/>
          <w:szCs w:val="24"/>
          <w:lang w:eastAsia="zh-CN"/>
        </w:rPr>
        <w:t>guideline</w:t>
      </w:r>
      <w:proofErr w:type="gramEnd"/>
      <w:r>
        <w:rPr>
          <w:rFonts w:ascii="Times New Roman" w:eastAsia="SimSun" w:hAnsi="Times New Roman" w:cs="Times New Roman"/>
          <w:sz w:val="24"/>
          <w:szCs w:val="24"/>
          <w:lang w:eastAsia="zh-CN"/>
        </w:rPr>
        <w:t xml:space="preserve"> can be provided by Aspire with pre-established standards of security and privacy.</w:t>
      </w:r>
    </w:p>
    <w:p w14:paraId="7C7E046F" w14:textId="77777777" w:rsidR="00B5385D" w:rsidRDefault="00000000">
      <w:pPr>
        <w:pStyle w:val="Heading2"/>
        <w:spacing w:line="360" w:lineRule="auto"/>
        <w:rPr>
          <w:rFonts w:ascii="Times New Roman" w:hAnsi="Times New Roman" w:cs="Times New Roman"/>
          <w:sz w:val="24"/>
          <w:szCs w:val="24"/>
        </w:rPr>
      </w:pPr>
      <w:bookmarkStart w:id="22" w:name="_Toc180050001"/>
      <w:r>
        <w:rPr>
          <w:rStyle w:val="Strong"/>
          <w:rFonts w:ascii="Times New Roman" w:hAnsi="Times New Roman" w:cs="Times New Roman"/>
          <w:b/>
          <w:bCs/>
          <w:sz w:val="24"/>
          <w:szCs w:val="24"/>
        </w:rPr>
        <w:lastRenderedPageBreak/>
        <w:t>5. Monitoring and Reporting</w:t>
      </w:r>
      <w:bookmarkEnd w:id="22"/>
    </w:p>
    <w:p w14:paraId="097D0B4A" w14:textId="77777777" w:rsidR="00B5385D" w:rsidRDefault="00000000">
      <w:pPr>
        <w:spacing w:line="360" w:lineRule="auto"/>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rPr>
        <w:t xml:space="preserve">Monitoring the general state, security, as well as functionality of </w:t>
      </w:r>
      <w:proofErr w:type="spellStart"/>
      <w:r>
        <w:rPr>
          <w:rFonts w:ascii="Times New Roman" w:eastAsia="SimSun" w:hAnsi="Times New Roman" w:cs="Times New Roman"/>
          <w:sz w:val="24"/>
          <w:szCs w:val="24"/>
          <w:lang w:eastAsia="zh-CN"/>
        </w:rPr>
        <w:t>Aspire's</w:t>
      </w:r>
      <w:proofErr w:type="spellEnd"/>
      <w:r>
        <w:rPr>
          <w:rFonts w:ascii="Times New Roman" w:eastAsia="SimSun" w:hAnsi="Times New Roman" w:cs="Times New Roman"/>
          <w:sz w:val="24"/>
          <w:szCs w:val="24"/>
          <w:lang w:eastAsia="zh-CN"/>
        </w:rPr>
        <w:t xml:space="preserve"> technology system on a regular basis is necessary for effective administration. Aspire </w:t>
      </w:r>
      <w:proofErr w:type="gramStart"/>
      <w:r>
        <w:rPr>
          <w:rFonts w:ascii="Times New Roman" w:eastAsia="SimSun" w:hAnsi="Times New Roman" w:cs="Times New Roman"/>
          <w:sz w:val="24"/>
          <w:szCs w:val="24"/>
          <w:lang w:eastAsia="zh-CN"/>
        </w:rPr>
        <w:t>is able to</w:t>
      </w:r>
      <w:proofErr w:type="gramEnd"/>
      <w:r>
        <w:rPr>
          <w:rFonts w:ascii="Times New Roman" w:eastAsia="SimSun" w:hAnsi="Times New Roman" w:cs="Times New Roman"/>
          <w:sz w:val="24"/>
          <w:szCs w:val="24"/>
          <w:lang w:eastAsia="zh-CN"/>
        </w:rPr>
        <w:t xml:space="preserve"> monitor and evaluate its cloud infrastructure due to these Microsoft Azure attributes: </w:t>
      </w:r>
    </w:p>
    <w:p w14:paraId="1D26DE31" w14:textId="77777777" w:rsidR="00B5385D" w:rsidRDefault="00000000">
      <w:pPr>
        <w:spacing w:line="360" w:lineRule="auto"/>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rPr>
        <w:t xml:space="preserve">Azure Watch: This tool provides real-time app wellness statistics and monitors the efficiency as well as accessibility of </w:t>
      </w:r>
      <w:proofErr w:type="spellStart"/>
      <w:r>
        <w:rPr>
          <w:rFonts w:ascii="Times New Roman" w:eastAsia="SimSun" w:hAnsi="Times New Roman" w:cs="Times New Roman"/>
          <w:sz w:val="24"/>
          <w:szCs w:val="24"/>
          <w:lang w:eastAsia="zh-CN"/>
        </w:rPr>
        <w:t>Aspire's</w:t>
      </w:r>
      <w:proofErr w:type="spellEnd"/>
      <w:r>
        <w:rPr>
          <w:rFonts w:ascii="Times New Roman" w:eastAsia="SimSun" w:hAnsi="Times New Roman" w:cs="Times New Roman"/>
          <w:sz w:val="24"/>
          <w:szCs w:val="24"/>
          <w:lang w:eastAsia="zh-CN"/>
        </w:rPr>
        <w:t xml:space="preserve"> cloud servers. Aspire can set up alerts to inform the IT team of possible issues, </w:t>
      </w:r>
      <w:proofErr w:type="gramStart"/>
      <w:r>
        <w:rPr>
          <w:rFonts w:ascii="Times New Roman" w:eastAsia="SimSun" w:hAnsi="Times New Roman" w:cs="Times New Roman"/>
          <w:sz w:val="24"/>
          <w:szCs w:val="24"/>
          <w:lang w:eastAsia="zh-CN"/>
        </w:rPr>
        <w:t>like as</w:t>
      </w:r>
      <w:proofErr w:type="gramEnd"/>
      <w:r>
        <w:rPr>
          <w:rFonts w:ascii="Times New Roman" w:eastAsia="SimSun" w:hAnsi="Times New Roman" w:cs="Times New Roman"/>
          <w:sz w:val="24"/>
          <w:szCs w:val="24"/>
          <w:lang w:eastAsia="zh-CN"/>
        </w:rPr>
        <w:t xml:space="preserve"> increases in CPU or storage </w:t>
      </w:r>
      <w:proofErr w:type="spellStart"/>
      <w:r>
        <w:rPr>
          <w:rFonts w:ascii="Times New Roman" w:eastAsia="SimSun" w:hAnsi="Times New Roman" w:cs="Times New Roman"/>
          <w:sz w:val="24"/>
          <w:szCs w:val="24"/>
          <w:lang w:eastAsia="zh-CN"/>
        </w:rPr>
        <w:t>utilisation</w:t>
      </w:r>
      <w:proofErr w:type="spellEnd"/>
      <w:r>
        <w:rPr>
          <w:rFonts w:ascii="Times New Roman" w:eastAsia="SimSun" w:hAnsi="Times New Roman" w:cs="Times New Roman"/>
          <w:sz w:val="24"/>
          <w:szCs w:val="24"/>
          <w:lang w:eastAsia="zh-CN"/>
        </w:rPr>
        <w:t xml:space="preserve">, before they affect business processes by employing proactively methods for solving issues. </w:t>
      </w:r>
    </w:p>
    <w:p w14:paraId="7726BC23" w14:textId="77777777" w:rsidR="00B5385D" w:rsidRDefault="00000000">
      <w:pPr>
        <w:spacing w:line="360" w:lineRule="auto"/>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rPr>
        <w:t xml:space="preserve">Aspire uses Azure Log Analytics to gather and </w:t>
      </w:r>
      <w:proofErr w:type="spellStart"/>
      <w:r>
        <w:rPr>
          <w:rFonts w:ascii="Times New Roman" w:eastAsia="SimSun" w:hAnsi="Times New Roman" w:cs="Times New Roman"/>
          <w:sz w:val="24"/>
          <w:szCs w:val="24"/>
          <w:lang w:eastAsia="zh-CN"/>
        </w:rPr>
        <w:t>analyse</w:t>
      </w:r>
      <w:proofErr w:type="spellEnd"/>
      <w:r>
        <w:rPr>
          <w:rFonts w:ascii="Times New Roman" w:eastAsia="SimSun" w:hAnsi="Times New Roman" w:cs="Times New Roman"/>
          <w:sz w:val="24"/>
          <w:szCs w:val="24"/>
          <w:lang w:eastAsia="zh-CN"/>
        </w:rPr>
        <w:t xml:space="preserve"> logs from numerous cloud applications. As a result, the IT team can spot trends and address problems faster. Additionally, Aspire can employ log analytics to monitor user activity and security compliance. </w:t>
      </w:r>
    </w:p>
    <w:p w14:paraId="240C8FB7" w14:textId="77777777" w:rsidR="00B5385D" w:rsidRDefault="00000000" w:rsidP="00ED1A31">
      <w:pPr>
        <w:rPr>
          <w:rFonts w:ascii="Times New Roman" w:eastAsia="SimSun" w:hAnsi="Times New Roman"/>
          <w:b/>
          <w:bCs/>
          <w:sz w:val="24"/>
          <w:szCs w:val="24"/>
          <w:lang w:eastAsia="zh-CN"/>
        </w:rPr>
      </w:pPr>
      <w:r>
        <w:rPr>
          <w:rFonts w:ascii="Times New Roman" w:eastAsia="SimSun" w:hAnsi="Times New Roman"/>
          <w:sz w:val="24"/>
          <w:szCs w:val="24"/>
          <w:lang w:eastAsia="zh-CN"/>
        </w:rPr>
        <w:t xml:space="preserve">Audit log document the team membership, user accounts </w:t>
      </w:r>
      <w:proofErr w:type="spellStart"/>
      <w:proofErr w:type="gramStart"/>
      <w:r>
        <w:rPr>
          <w:rFonts w:ascii="Times New Roman" w:eastAsia="SimSun" w:hAnsi="Times New Roman"/>
          <w:sz w:val="24"/>
          <w:szCs w:val="24"/>
          <w:lang w:eastAsia="zh-CN"/>
        </w:rPr>
        <w:t>a swell</w:t>
      </w:r>
      <w:proofErr w:type="spellEnd"/>
      <w:proofErr w:type="gramEnd"/>
      <w:r>
        <w:rPr>
          <w:rFonts w:ascii="Times New Roman" w:eastAsia="SimSun" w:hAnsi="Times New Roman"/>
          <w:sz w:val="24"/>
          <w:szCs w:val="24"/>
          <w:lang w:eastAsia="zh-CN"/>
        </w:rPr>
        <w:t xml:space="preserve"> as other essential process that are provided by Azure AD. Sensitive data can be changed by only </w:t>
      </w:r>
      <w:proofErr w:type="gramStart"/>
      <w:r>
        <w:rPr>
          <w:rFonts w:ascii="Times New Roman" w:eastAsia="SimSun" w:hAnsi="Times New Roman"/>
          <w:sz w:val="24"/>
          <w:szCs w:val="24"/>
          <w:lang w:eastAsia="zh-CN"/>
        </w:rPr>
        <w:t>authorizers</w:t>
      </w:r>
      <w:proofErr w:type="gramEnd"/>
      <w:r>
        <w:rPr>
          <w:rFonts w:ascii="Times New Roman" w:eastAsia="SimSun" w:hAnsi="Times New Roman"/>
          <w:sz w:val="24"/>
          <w:szCs w:val="24"/>
          <w:lang w:eastAsia="zh-CN"/>
        </w:rPr>
        <w:t xml:space="preserve"> users because of the Aspire by checking security events. </w:t>
      </w:r>
    </w:p>
    <w:p w14:paraId="10F222D8" w14:textId="500AD830" w:rsidR="00B5385D" w:rsidRDefault="00EC6378">
      <w:pPr>
        <w:pStyle w:val="Heading1"/>
        <w:spacing w:line="360" w:lineRule="auto"/>
        <w:rPr>
          <w:rFonts w:ascii="Times New Roman" w:hAnsi="Times New Roman" w:cs="Times New Roman"/>
          <w:sz w:val="24"/>
          <w:szCs w:val="24"/>
        </w:rPr>
      </w:pPr>
      <w:bookmarkStart w:id="23" w:name="_Toc180050002"/>
      <w:r>
        <w:rPr>
          <w:rStyle w:val="Strong"/>
          <w:rFonts w:ascii="Times New Roman" w:hAnsi="Times New Roman" w:cs="Times New Roman"/>
          <w:b/>
          <w:bCs/>
          <w:sz w:val="24"/>
          <w:szCs w:val="24"/>
        </w:rPr>
        <w:t>7.0 Disaster Recovery Plan for Aspire Retailers</w:t>
      </w:r>
      <w:bookmarkEnd w:id="23"/>
    </w:p>
    <w:p w14:paraId="342F7742" w14:textId="77777777" w:rsidR="00B5385D" w:rsidRDefault="00000000">
      <w:pPr>
        <w:spacing w:line="360" w:lineRule="auto"/>
        <w:rPr>
          <w:rFonts w:ascii="Times New Roman" w:eastAsia="SimSun" w:hAnsi="Times New Roman" w:cs="Times New Roman"/>
          <w:sz w:val="24"/>
          <w:szCs w:val="24"/>
          <w:lang w:eastAsia="zh-CN"/>
        </w:rPr>
      </w:pPr>
      <w:r>
        <w:rPr>
          <w:rFonts w:ascii="Times New Roman" w:eastAsia="SimSun" w:hAnsi="Times New Roman"/>
          <w:sz w:val="24"/>
          <w:szCs w:val="24"/>
          <w:lang w:eastAsia="zh-CN"/>
        </w:rPr>
        <w:t xml:space="preserve">Cloud based infrastructure is important in DR </w:t>
      </w:r>
      <w:proofErr w:type="gramStart"/>
      <w:r>
        <w:rPr>
          <w:rFonts w:ascii="Times New Roman" w:eastAsia="SimSun" w:hAnsi="Times New Roman"/>
          <w:sz w:val="24"/>
          <w:szCs w:val="24"/>
          <w:lang w:eastAsia="zh-CN"/>
        </w:rPr>
        <w:t>( disaster</w:t>
      </w:r>
      <w:proofErr w:type="gramEnd"/>
      <w:r>
        <w:rPr>
          <w:rFonts w:ascii="Times New Roman" w:eastAsia="SimSun" w:hAnsi="Times New Roman"/>
          <w:sz w:val="24"/>
          <w:szCs w:val="24"/>
          <w:lang w:eastAsia="zh-CN"/>
        </w:rPr>
        <w:t xml:space="preserve"> recovery) by ensuring that operations are not interrupted in </w:t>
      </w:r>
      <w:proofErr w:type="gramStart"/>
      <w:r>
        <w:rPr>
          <w:rFonts w:ascii="Times New Roman" w:eastAsia="SimSun" w:hAnsi="Times New Roman"/>
          <w:sz w:val="24"/>
          <w:szCs w:val="24"/>
          <w:lang w:eastAsia="zh-CN"/>
        </w:rPr>
        <w:t>any way in</w:t>
      </w:r>
      <w:proofErr w:type="gramEnd"/>
      <w:r>
        <w:rPr>
          <w:rFonts w:ascii="Times New Roman" w:eastAsia="SimSun" w:hAnsi="Times New Roman"/>
          <w:sz w:val="24"/>
          <w:szCs w:val="24"/>
          <w:lang w:eastAsia="zh-CN"/>
        </w:rPr>
        <w:t xml:space="preserve"> case of disruptions that are unforeseen. For data safety, Azure Microsoft should provide </w:t>
      </w:r>
      <w:proofErr w:type="gramStart"/>
      <w:r>
        <w:rPr>
          <w:rFonts w:ascii="Times New Roman" w:eastAsia="SimSun" w:hAnsi="Times New Roman"/>
          <w:sz w:val="24"/>
          <w:szCs w:val="24"/>
          <w:lang w:eastAsia="zh-CN"/>
        </w:rPr>
        <w:t>strong</w:t>
      </w:r>
      <w:proofErr w:type="gramEnd"/>
      <w:r>
        <w:rPr>
          <w:rFonts w:ascii="Times New Roman" w:eastAsia="SimSun" w:hAnsi="Times New Roman"/>
          <w:sz w:val="24"/>
          <w:szCs w:val="24"/>
          <w:lang w:eastAsia="zh-CN"/>
        </w:rPr>
        <w:t xml:space="preserve"> </w:t>
      </w:r>
      <w:proofErr w:type="gramStart"/>
      <w:r>
        <w:rPr>
          <w:rFonts w:ascii="Times New Roman" w:eastAsia="SimSun" w:hAnsi="Times New Roman"/>
          <w:sz w:val="24"/>
          <w:szCs w:val="24"/>
          <w:lang w:eastAsia="zh-CN"/>
        </w:rPr>
        <w:t>( DRP</w:t>
      </w:r>
      <w:proofErr w:type="gramEnd"/>
      <w:r>
        <w:rPr>
          <w:rFonts w:ascii="Times New Roman" w:eastAsia="SimSun" w:hAnsi="Times New Roman"/>
          <w:sz w:val="24"/>
          <w:szCs w:val="24"/>
          <w:lang w:eastAsia="zh-CN"/>
        </w:rPr>
        <w:t>) disaster recovery plan by Aspire retailers against cyberattacks, hardware malfunctions as well as natural disasters. A well designed DRP can lead to speedier recovery, lower data loss chances as well as less downtime in Aspire retailers.</w:t>
      </w:r>
    </w:p>
    <w:p w14:paraId="1BFF010F" w14:textId="77777777" w:rsidR="00B5385D" w:rsidRDefault="00000000" w:rsidP="00ED1A31">
      <w:pPr>
        <w:rPr>
          <w:rFonts w:ascii="Times New Roman" w:eastAsia="SimSun" w:hAnsi="Times New Roman"/>
          <w:b/>
          <w:bCs/>
          <w:sz w:val="24"/>
          <w:szCs w:val="24"/>
          <w:lang w:eastAsia="zh-CN"/>
        </w:rPr>
      </w:pPr>
      <w:r>
        <w:rPr>
          <w:rFonts w:ascii="Times New Roman" w:eastAsia="SimSun" w:hAnsi="Times New Roman"/>
          <w:sz w:val="24"/>
          <w:szCs w:val="24"/>
          <w:lang w:eastAsia="zh-CN"/>
        </w:rPr>
        <w:t>Essential components are covered in this section on backup options, recovery plan, best practices for safeguarding reliability of cloud, integrated Microsoft as well as resiliency.</w:t>
      </w:r>
    </w:p>
    <w:p w14:paraId="20D86D60" w14:textId="6240E477" w:rsidR="00B5385D" w:rsidRDefault="00EC6378">
      <w:pPr>
        <w:pStyle w:val="Heading2"/>
        <w:spacing w:line="360" w:lineRule="auto"/>
        <w:rPr>
          <w:rFonts w:ascii="Times New Roman" w:hAnsi="Times New Roman" w:cs="Times New Roman"/>
          <w:sz w:val="24"/>
          <w:szCs w:val="24"/>
        </w:rPr>
      </w:pPr>
      <w:bookmarkStart w:id="24" w:name="_Toc180050003"/>
      <w:r>
        <w:rPr>
          <w:rStyle w:val="Strong"/>
          <w:rFonts w:ascii="Times New Roman" w:hAnsi="Times New Roman" w:cs="Times New Roman"/>
          <w:b/>
          <w:bCs/>
          <w:sz w:val="24"/>
          <w:szCs w:val="24"/>
        </w:rPr>
        <w:t>7.1 Objectives of the Disaster Recovery Plan</w:t>
      </w:r>
      <w:bookmarkEnd w:id="24"/>
    </w:p>
    <w:p w14:paraId="29E8B5F2" w14:textId="77777777" w:rsidR="00B5385D" w:rsidRDefault="00000000">
      <w:pPr>
        <w:spacing w:line="360" w:lineRule="auto"/>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rPr>
        <w:t xml:space="preserve">The following are the main goals of Aspire Retailers' disaster recovery plan: </w:t>
      </w:r>
    </w:p>
    <w:p w14:paraId="5F98D5FC" w14:textId="77777777" w:rsidR="00B5385D" w:rsidRDefault="00000000">
      <w:pPr>
        <w:spacing w:line="360" w:lineRule="auto"/>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rPr>
        <w:lastRenderedPageBreak/>
        <w:t xml:space="preserve">Reduce In the event of an emergency, Aspire must make sure that vital services, like its retail website and customer database, continue to function with the least amount of interruption. </w:t>
      </w:r>
    </w:p>
    <w:p w14:paraId="055612EC" w14:textId="77777777" w:rsidR="00B5385D" w:rsidRDefault="00000000">
      <w:pPr>
        <w:spacing w:line="360" w:lineRule="auto"/>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rPr>
        <w:t xml:space="preserve">Data security: Guard against the loss or modification of transaction records, product specifications, and private customer information. </w:t>
      </w:r>
    </w:p>
    <w:p w14:paraId="52208A33" w14:textId="77777777" w:rsidR="00B5385D" w:rsidRDefault="00000000">
      <w:pPr>
        <w:spacing w:line="360" w:lineRule="auto"/>
        <w:rPr>
          <w:rFonts w:ascii="Times New Roman" w:hAnsi="Times New Roman" w:cs="Times New Roman"/>
          <w:sz w:val="24"/>
          <w:szCs w:val="24"/>
        </w:rPr>
      </w:pPr>
      <w:proofErr w:type="spellStart"/>
      <w:r>
        <w:rPr>
          <w:rFonts w:ascii="Times New Roman" w:eastAsia="SimSun" w:hAnsi="Times New Roman" w:cs="Times New Roman"/>
          <w:sz w:val="24"/>
          <w:szCs w:val="24"/>
          <w:lang w:eastAsia="zh-CN"/>
        </w:rPr>
        <w:t>Aspire's</w:t>
      </w:r>
      <w:proofErr w:type="spellEnd"/>
      <w:r>
        <w:rPr>
          <w:rFonts w:ascii="Times New Roman" w:eastAsia="SimSun" w:hAnsi="Times New Roman" w:cs="Times New Roman"/>
          <w:sz w:val="24"/>
          <w:szCs w:val="24"/>
          <w:lang w:eastAsia="zh-CN"/>
        </w:rPr>
        <w:t xml:space="preserve"> operations and customer satisfaction will be less affected by quick data and service recovery. </w:t>
      </w:r>
      <w:r>
        <w:rPr>
          <w:rFonts w:ascii="Times New Roman" w:eastAsia="SimSun" w:hAnsi="Times New Roman" w:cs="Times New Roman"/>
          <w:sz w:val="24"/>
          <w:szCs w:val="24"/>
          <w:lang w:eastAsia="zh-CN" w:bidi="ar"/>
        </w:rPr>
        <w:t xml:space="preserve">Check to see if Aspire conforms with data protection regulations such as the GDPR, particularly those that deal with maintaining data availability as well as privacy in an emergency. </w:t>
      </w:r>
    </w:p>
    <w:p w14:paraId="4562B5A5" w14:textId="7664EC50" w:rsidR="00B5385D" w:rsidRDefault="00EC6378">
      <w:pPr>
        <w:pStyle w:val="Heading2"/>
        <w:spacing w:line="360" w:lineRule="auto"/>
        <w:rPr>
          <w:rFonts w:ascii="Times New Roman" w:hAnsi="Times New Roman" w:cs="Times New Roman"/>
          <w:sz w:val="24"/>
          <w:szCs w:val="24"/>
        </w:rPr>
      </w:pPr>
      <w:bookmarkStart w:id="25" w:name="_Toc180050004"/>
      <w:r>
        <w:rPr>
          <w:rStyle w:val="Strong"/>
          <w:rFonts w:ascii="Times New Roman" w:hAnsi="Times New Roman" w:cs="Times New Roman"/>
          <w:b/>
          <w:bCs/>
          <w:sz w:val="24"/>
          <w:szCs w:val="24"/>
        </w:rPr>
        <w:t>7.2 Key Components of Aspire Retailers' Disaster Recovery Plan</w:t>
      </w:r>
      <w:bookmarkEnd w:id="25"/>
    </w:p>
    <w:p w14:paraId="76DF6317"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sz w:val="24"/>
          <w:szCs w:val="24"/>
          <w:lang w:eastAsia="zh-CN"/>
        </w:rPr>
        <w:t xml:space="preserve">Azure site recovery </w:t>
      </w:r>
      <w:proofErr w:type="gramStart"/>
      <w:r>
        <w:rPr>
          <w:rFonts w:ascii="Times New Roman" w:eastAsia="SimSun" w:hAnsi="Times New Roman"/>
          <w:sz w:val="24"/>
          <w:szCs w:val="24"/>
          <w:lang w:eastAsia="zh-CN"/>
        </w:rPr>
        <w:t>enhance</w:t>
      </w:r>
      <w:proofErr w:type="gramEnd"/>
      <w:r>
        <w:rPr>
          <w:rFonts w:ascii="Times New Roman" w:eastAsia="SimSun" w:hAnsi="Times New Roman"/>
          <w:sz w:val="24"/>
          <w:szCs w:val="24"/>
          <w:lang w:eastAsia="zh-CN"/>
        </w:rPr>
        <w:t xml:space="preserve"> ASR. Virtual machines (VMs) can be copied to alternative Azure region for Aspire backup. Downtime is reduced by ASR in shifting to backup regions in case </w:t>
      </w:r>
      <w:proofErr w:type="gramStart"/>
      <w:r>
        <w:rPr>
          <w:rFonts w:ascii="Times New Roman" w:eastAsia="SimSun" w:hAnsi="Times New Roman"/>
          <w:sz w:val="24"/>
          <w:szCs w:val="24"/>
          <w:lang w:eastAsia="zh-CN"/>
        </w:rPr>
        <w:t>there arise an emergency</w:t>
      </w:r>
      <w:proofErr w:type="gramEnd"/>
      <w:r>
        <w:rPr>
          <w:rFonts w:ascii="Times New Roman" w:eastAsia="SimSun" w:hAnsi="Times New Roman"/>
          <w:sz w:val="24"/>
          <w:szCs w:val="24"/>
          <w:lang w:eastAsia="zh-CN"/>
        </w:rPr>
        <w:t xml:space="preserve">. </w:t>
      </w:r>
      <w:r>
        <w:rPr>
          <w:rFonts w:ascii="Times New Roman" w:eastAsia="SimSun" w:hAnsi="Times New Roman" w:cs="Times New Roman"/>
          <w:sz w:val="24"/>
          <w:szCs w:val="24"/>
          <w:lang w:eastAsia="zh-CN" w:bidi="ar"/>
        </w:rPr>
        <w:br/>
        <w:t xml:space="preserve">To ensure a seamless shift to the backup region in the event of an emergency,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IT specialists can create automatic failover procedures. </w:t>
      </w:r>
    </w:p>
    <w:p w14:paraId="72E955A0"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br/>
      </w:r>
      <w:proofErr w:type="spellStart"/>
      <w:r>
        <w:rPr>
          <w:rFonts w:ascii="Times New Roman" w:eastAsia="SimSun" w:hAnsi="Times New Roman" w:cs="Times New Roman"/>
          <w:sz w:val="24"/>
          <w:szCs w:val="24"/>
          <w:lang w:eastAsia="zh-CN" w:bidi="ar"/>
        </w:rPr>
        <w:t>oGeo</w:t>
      </w:r>
      <w:proofErr w:type="spellEnd"/>
      <w:r>
        <w:rPr>
          <w:rFonts w:ascii="Times New Roman" w:eastAsia="SimSun" w:hAnsi="Times New Roman" w:cs="Times New Roman"/>
          <w:sz w:val="24"/>
          <w:szCs w:val="24"/>
          <w:lang w:eastAsia="zh-CN" w:bidi="ar"/>
        </w:rPr>
        <w:t xml:space="preserve">-Redundancy: ASR duplicates data across geographically separated areas, ensuring data security even </w:t>
      </w:r>
      <w:proofErr w:type="gramStart"/>
      <w:r>
        <w:rPr>
          <w:rFonts w:ascii="Times New Roman" w:eastAsia="SimSun" w:hAnsi="Times New Roman" w:cs="Times New Roman"/>
          <w:sz w:val="24"/>
          <w:szCs w:val="24"/>
          <w:lang w:eastAsia="zh-CN" w:bidi="ar"/>
        </w:rPr>
        <w:t>in the event that</w:t>
      </w:r>
      <w:proofErr w:type="gramEnd"/>
      <w:r>
        <w:rPr>
          <w:rFonts w:ascii="Times New Roman" w:eastAsia="SimSun" w:hAnsi="Times New Roman" w:cs="Times New Roman"/>
          <w:sz w:val="24"/>
          <w:szCs w:val="24"/>
          <w:lang w:eastAsia="zh-CN" w:bidi="ar"/>
        </w:rPr>
        <w:t xml:space="preserve"> one area is impacted.</w:t>
      </w:r>
    </w:p>
    <w:p w14:paraId="7C86C718" w14:textId="77777777" w:rsidR="00B5385D" w:rsidRDefault="00000000">
      <w:pPr>
        <w:spacing w:line="360" w:lineRule="auto"/>
        <w:rPr>
          <w:rFonts w:ascii="Times New Roman" w:eastAsia="SimSun" w:hAnsi="Times New Roman" w:cs="Times New Roman"/>
          <w:sz w:val="24"/>
          <w:szCs w:val="24"/>
          <w:lang w:eastAsia="zh-CN" w:bidi="ar"/>
        </w:rPr>
      </w:pPr>
      <w:r>
        <w:rPr>
          <w:rFonts w:ascii="Times New Roman" w:eastAsia="SimSun" w:hAnsi="Times New Roman" w:cs="Times New Roman"/>
          <w:sz w:val="24"/>
          <w:szCs w:val="24"/>
          <w:lang w:eastAsia="zh-CN" w:bidi="ar"/>
        </w:rPr>
        <w:t>ASR gives Aspire the ability to fail back to the original region once the primary region has been restored, allowing for the restoration of regular operations without erasing data.</w:t>
      </w:r>
    </w:p>
    <w:p w14:paraId="5990DA2E" w14:textId="098AF2BF"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t xml:space="preserve">2. Azure Backup for Protecting Data </w:t>
      </w:r>
      <w:r>
        <w:rPr>
          <w:rFonts w:ascii="Times New Roman" w:eastAsia="SimSun" w:hAnsi="Times New Roman" w:cs="Times New Roman"/>
          <w:sz w:val="24"/>
          <w:szCs w:val="24"/>
          <w:lang w:eastAsia="zh-CN" w:bidi="ar"/>
        </w:rPr>
        <w:br/>
        <w:t xml:space="preserve">One essential component of disaster recovery is data backup. Azure Backup can be used by Aspire Retailers to safeguard its databases, virtual machines, and application data. Aspire can restore data even in the event of a primary system failure because </w:t>
      </w:r>
      <w:proofErr w:type="gramStart"/>
      <w:r>
        <w:rPr>
          <w:rFonts w:ascii="Times New Roman" w:eastAsia="SimSun" w:hAnsi="Times New Roman" w:cs="Times New Roman"/>
          <w:sz w:val="24"/>
          <w:szCs w:val="24"/>
          <w:lang w:eastAsia="zh-CN" w:bidi="ar"/>
        </w:rPr>
        <w:t>to</w:t>
      </w:r>
      <w:proofErr w:type="gramEnd"/>
      <w:r>
        <w:rPr>
          <w:rFonts w:ascii="Times New Roman" w:eastAsia="SimSun" w:hAnsi="Times New Roman" w:cs="Times New Roman"/>
          <w:sz w:val="24"/>
          <w:szCs w:val="24"/>
          <w:lang w:eastAsia="zh-CN" w:bidi="ar"/>
        </w:rPr>
        <w:t xml:space="preserve"> Azure Backup's safe, scalable, and reasonably priced backup alternatives. </w:t>
      </w:r>
      <w:r>
        <w:rPr>
          <w:rFonts w:ascii="Times New Roman" w:eastAsia="SimSun" w:hAnsi="Times New Roman" w:cs="Times New Roman"/>
          <w:sz w:val="24"/>
          <w:szCs w:val="24"/>
          <w:lang w:eastAsia="zh-CN" w:bidi="ar"/>
        </w:rPr>
        <w:br/>
        <w:t xml:space="preserve">Important attributes of Azure Backup: </w:t>
      </w:r>
      <w:r>
        <w:rPr>
          <w:rFonts w:ascii="Times New Roman" w:eastAsia="SimSun" w:hAnsi="Times New Roman" w:cs="Times New Roman"/>
          <w:sz w:val="24"/>
          <w:szCs w:val="24"/>
          <w:lang w:eastAsia="zh-CN" w:bidi="ar"/>
        </w:rPr>
        <w:br/>
        <w:t xml:space="preserve">o Point-in-Time Backups: If data needs to be restored to a previous state, Aspire can plan frequent backups at predetermined intervals to enable point-in-time recovery. </w:t>
      </w:r>
      <w:r>
        <w:rPr>
          <w:rFonts w:ascii="Times New Roman" w:eastAsia="SimSun" w:hAnsi="Times New Roman" w:cs="Times New Roman"/>
          <w:sz w:val="24"/>
          <w:szCs w:val="24"/>
          <w:lang w:eastAsia="zh-CN" w:bidi="ar"/>
        </w:rPr>
        <w:br/>
      </w:r>
      <w:proofErr w:type="gramStart"/>
      <w:r>
        <w:rPr>
          <w:rFonts w:ascii="Times New Roman" w:eastAsia="SimSun" w:hAnsi="Times New Roman" w:cs="Times New Roman"/>
          <w:sz w:val="24"/>
          <w:szCs w:val="24"/>
          <w:lang w:eastAsia="zh-CN" w:bidi="ar"/>
        </w:rPr>
        <w:t>o</w:t>
      </w:r>
      <w:r w:rsidR="00EC6378">
        <w:rPr>
          <w:rFonts w:ascii="Times New Roman" w:eastAsia="SimSun" w:hAnsi="Times New Roman" w:cs="Times New Roman"/>
          <w:sz w:val="24"/>
          <w:szCs w:val="24"/>
          <w:lang w:eastAsia="zh-CN" w:bidi="ar"/>
        </w:rPr>
        <w:t xml:space="preserve"> </w:t>
      </w:r>
      <w:r>
        <w:rPr>
          <w:rFonts w:ascii="Times New Roman" w:eastAsia="SimSun" w:hAnsi="Times New Roman" w:cs="Times New Roman"/>
          <w:sz w:val="24"/>
          <w:szCs w:val="24"/>
          <w:lang w:eastAsia="zh-CN" w:bidi="ar"/>
        </w:rPr>
        <w:t>Encryption and Security: To</w:t>
      </w:r>
      <w:proofErr w:type="gramEnd"/>
      <w:r>
        <w:rPr>
          <w:rFonts w:ascii="Times New Roman" w:eastAsia="SimSun" w:hAnsi="Times New Roman" w:cs="Times New Roman"/>
          <w:sz w:val="24"/>
          <w:szCs w:val="24"/>
          <w:lang w:eastAsia="zh-CN" w:bidi="ar"/>
        </w:rPr>
        <w:t xml:space="preserve"> protect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private client and business </w:t>
      </w:r>
      <w:r>
        <w:rPr>
          <w:rFonts w:ascii="Times New Roman" w:eastAsia="SimSun" w:hAnsi="Times New Roman" w:cs="Times New Roman"/>
          <w:sz w:val="24"/>
          <w:szCs w:val="24"/>
          <w:lang w:eastAsia="zh-CN" w:bidi="ar"/>
        </w:rPr>
        <w:lastRenderedPageBreak/>
        <w:t xml:space="preserve">information, all backups are encrypted while they are in transit and at rest. </w:t>
      </w:r>
      <w:r>
        <w:rPr>
          <w:rFonts w:ascii="Times New Roman" w:eastAsia="SimSun" w:hAnsi="Times New Roman" w:cs="Times New Roman"/>
          <w:sz w:val="24"/>
          <w:szCs w:val="24"/>
          <w:lang w:eastAsia="zh-CN" w:bidi="ar"/>
        </w:rPr>
        <w:br/>
      </w:r>
      <w:proofErr w:type="gramStart"/>
      <w:r>
        <w:rPr>
          <w:rFonts w:ascii="Times New Roman" w:eastAsia="SimSun" w:hAnsi="Times New Roman" w:cs="Times New Roman"/>
          <w:sz w:val="24"/>
          <w:szCs w:val="24"/>
          <w:lang w:eastAsia="zh-CN" w:bidi="ar"/>
        </w:rPr>
        <w:t>o</w:t>
      </w:r>
      <w:r w:rsidR="000E25BA">
        <w:rPr>
          <w:rFonts w:ascii="Times New Roman" w:eastAsia="SimSun" w:hAnsi="Times New Roman" w:cs="Times New Roman"/>
          <w:sz w:val="24"/>
          <w:szCs w:val="24"/>
          <w:lang w:eastAsia="zh-CN" w:bidi="ar"/>
        </w:rPr>
        <w:t xml:space="preserve"> </w:t>
      </w:r>
      <w:r>
        <w:rPr>
          <w:rFonts w:ascii="Times New Roman" w:eastAsia="SimSun" w:hAnsi="Times New Roman" w:cs="Times New Roman"/>
          <w:sz w:val="24"/>
          <w:szCs w:val="24"/>
          <w:lang w:eastAsia="zh-CN" w:bidi="ar"/>
        </w:rPr>
        <w:t>Long</w:t>
      </w:r>
      <w:proofErr w:type="gramEnd"/>
      <w:r>
        <w:rPr>
          <w:rFonts w:ascii="Times New Roman" w:eastAsia="SimSun" w:hAnsi="Times New Roman" w:cs="Times New Roman"/>
          <w:sz w:val="24"/>
          <w:szCs w:val="24"/>
          <w:lang w:eastAsia="zh-CN" w:bidi="ar"/>
        </w:rPr>
        <w:t>-Term Retention: According to compliance regulations, Aspire can set up backups to be kept for extended periods of time, ensuring that historical data</w:t>
      </w:r>
    </w:p>
    <w:p w14:paraId="250EF74C" w14:textId="77777777" w:rsidR="00B5385D" w:rsidRDefault="00000000">
      <w:pPr>
        <w:spacing w:line="360" w:lineRule="auto"/>
        <w:rPr>
          <w:rFonts w:ascii="Times New Roman" w:eastAsia="SimSun" w:hAnsi="Times New Roman" w:cs="Times New Roman"/>
          <w:sz w:val="24"/>
          <w:szCs w:val="24"/>
          <w:lang w:eastAsia="zh-CN" w:bidi="ar"/>
        </w:rPr>
      </w:pPr>
      <w:r>
        <w:rPr>
          <w:rFonts w:ascii="Times New Roman" w:eastAsia="SimSun" w:hAnsi="Times New Roman" w:cs="Times New Roman"/>
          <w:sz w:val="24"/>
          <w:szCs w:val="24"/>
          <w:lang w:eastAsia="zh-CN" w:bidi="ar"/>
        </w:rPr>
        <w:t xml:space="preserve">3. Architecture of High Availability </w:t>
      </w:r>
      <w:r>
        <w:rPr>
          <w:rFonts w:ascii="Times New Roman" w:eastAsia="SimSun" w:hAnsi="Times New Roman" w:cs="Times New Roman"/>
          <w:sz w:val="24"/>
          <w:szCs w:val="24"/>
          <w:lang w:eastAsia="zh-CN" w:bidi="ar"/>
        </w:rPr>
        <w:br/>
        <w:t xml:space="preserve">A high-availability architecture should be used by Aspire Retailers to lessen the effects of calamities. Even in the event of </w:t>
      </w:r>
      <w:proofErr w:type="spellStart"/>
      <w:r>
        <w:rPr>
          <w:rFonts w:ascii="Times New Roman" w:eastAsia="SimSun" w:hAnsi="Times New Roman" w:cs="Times New Roman"/>
          <w:sz w:val="24"/>
          <w:szCs w:val="24"/>
          <w:lang w:eastAsia="zh-CN" w:bidi="ar"/>
        </w:rPr>
        <w:t>localised</w:t>
      </w:r>
      <w:proofErr w:type="spellEnd"/>
      <w:r>
        <w:rPr>
          <w:rFonts w:ascii="Times New Roman" w:eastAsia="SimSun" w:hAnsi="Times New Roman" w:cs="Times New Roman"/>
          <w:sz w:val="24"/>
          <w:szCs w:val="24"/>
          <w:lang w:eastAsia="zh-CN" w:bidi="ar"/>
        </w:rPr>
        <w:t xml:space="preserve"> failures,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vital applications are kept running due to Azure's availability sets and availability zones. </w:t>
      </w:r>
      <w:r>
        <w:rPr>
          <w:rFonts w:ascii="Times New Roman" w:eastAsia="SimSun" w:hAnsi="Times New Roman" w:cs="Times New Roman"/>
          <w:sz w:val="24"/>
          <w:szCs w:val="24"/>
          <w:lang w:eastAsia="zh-CN" w:bidi="ar"/>
        </w:rPr>
        <w:br/>
        <w:t xml:space="preserve"> </w:t>
      </w:r>
    </w:p>
    <w:p w14:paraId="4A31D741" w14:textId="311E56D8" w:rsidR="00B5385D" w:rsidRDefault="00EC6378">
      <w:pPr>
        <w:spacing w:line="360" w:lineRule="auto"/>
        <w:outlineLvl w:val="0"/>
        <w:rPr>
          <w:rFonts w:ascii="Times New Roman" w:hAnsi="Times New Roman" w:cs="Times New Roman"/>
          <w:sz w:val="24"/>
          <w:szCs w:val="24"/>
        </w:rPr>
      </w:pPr>
      <w:bookmarkStart w:id="26" w:name="_Toc180050005"/>
      <w:r>
        <w:rPr>
          <w:rStyle w:val="Strong"/>
          <w:rFonts w:ascii="Times New Roman" w:hAnsi="Times New Roman" w:cs="Times New Roman"/>
          <w:sz w:val="24"/>
          <w:szCs w:val="24"/>
        </w:rPr>
        <w:t>8.0 Conclusion</w:t>
      </w:r>
      <w:bookmarkEnd w:id="26"/>
    </w:p>
    <w:p w14:paraId="751BBEBD" w14:textId="73F663DF" w:rsidR="00B5385D" w:rsidRDefault="00000000">
      <w:pPr>
        <w:spacing w:line="360" w:lineRule="auto"/>
        <w:rPr>
          <w:rFonts w:ascii="Times New Roman" w:eastAsia="SimSun" w:hAnsi="Times New Roman"/>
          <w:sz w:val="24"/>
          <w:szCs w:val="24"/>
          <w:lang w:eastAsia="zh-CN"/>
        </w:rPr>
      </w:pPr>
      <w:r>
        <w:rPr>
          <w:rFonts w:ascii="Times New Roman" w:eastAsia="SimSun" w:hAnsi="Times New Roman" w:cs="Times New Roman"/>
          <w:sz w:val="24"/>
          <w:szCs w:val="24"/>
          <w:lang w:eastAsia="zh-CN" w:bidi="ar"/>
        </w:rPr>
        <w:t xml:space="preserve">The decision to move Aspire Retailers' infrastructure to the cloud was taken strategically to improve cost-effectiveness, scalability, and operational productivity. Aspire may avoid the issues with its </w:t>
      </w:r>
      <w:proofErr w:type="gramStart"/>
      <w:r>
        <w:rPr>
          <w:rFonts w:ascii="Times New Roman" w:eastAsia="SimSun" w:hAnsi="Times New Roman" w:cs="Times New Roman"/>
          <w:sz w:val="24"/>
          <w:szCs w:val="24"/>
          <w:lang w:eastAsia="zh-CN" w:bidi="ar"/>
        </w:rPr>
        <w:t>on-premise</w:t>
      </w:r>
      <w:proofErr w:type="gramEnd"/>
      <w:r>
        <w:rPr>
          <w:rFonts w:ascii="Times New Roman" w:eastAsia="SimSun" w:hAnsi="Times New Roman" w:cs="Times New Roman"/>
          <w:sz w:val="24"/>
          <w:szCs w:val="24"/>
          <w:lang w:eastAsia="zh-CN" w:bidi="ar"/>
        </w:rPr>
        <w:t xml:space="preserve"> data </w:t>
      </w:r>
      <w:proofErr w:type="spellStart"/>
      <w:r>
        <w:rPr>
          <w:rFonts w:ascii="Times New Roman" w:eastAsia="SimSun" w:hAnsi="Times New Roman" w:cs="Times New Roman"/>
          <w:sz w:val="24"/>
          <w:szCs w:val="24"/>
          <w:lang w:eastAsia="zh-CN" w:bidi="ar"/>
        </w:rPr>
        <w:t>centre</w:t>
      </w:r>
      <w:proofErr w:type="spellEnd"/>
      <w:r>
        <w:rPr>
          <w:rFonts w:ascii="Times New Roman" w:eastAsia="SimSun" w:hAnsi="Times New Roman" w:cs="Times New Roman"/>
          <w:sz w:val="24"/>
          <w:szCs w:val="24"/>
          <w:lang w:eastAsia="zh-CN" w:bidi="ar"/>
        </w:rPr>
        <w:t xml:space="preserve">, such as the high cost of hardware maintenance, difficulties growing its resources, and heightened security concerns, by moving to Microsoft Azure. This study has looked at </w:t>
      </w:r>
      <w:proofErr w:type="spellStart"/>
      <w:r>
        <w:rPr>
          <w:rFonts w:ascii="Times New Roman" w:eastAsia="SimSun" w:hAnsi="Times New Roman" w:cs="Times New Roman"/>
          <w:sz w:val="24"/>
          <w:szCs w:val="24"/>
          <w:lang w:eastAsia="zh-CN" w:bidi="ar"/>
        </w:rPr>
        <w:t>Aspire's</w:t>
      </w:r>
      <w:proofErr w:type="spellEnd"/>
      <w:r>
        <w:rPr>
          <w:rFonts w:ascii="Times New Roman" w:eastAsia="SimSun" w:hAnsi="Times New Roman" w:cs="Times New Roman"/>
          <w:sz w:val="24"/>
          <w:szCs w:val="24"/>
          <w:lang w:eastAsia="zh-CN" w:bidi="ar"/>
        </w:rPr>
        <w:t xml:space="preserve"> cloud journey from several angles, such as cloud service setup, cost management, confidentiality, and recovery from catastrophes, </w:t>
      </w:r>
      <w:proofErr w:type="gramStart"/>
      <w:r>
        <w:rPr>
          <w:rFonts w:ascii="Times New Roman" w:eastAsia="SimSun" w:hAnsi="Times New Roman" w:cs="Times New Roman"/>
          <w:sz w:val="24"/>
          <w:szCs w:val="24"/>
          <w:lang w:eastAsia="zh-CN" w:bidi="ar"/>
        </w:rPr>
        <w:t>in order to</w:t>
      </w:r>
      <w:proofErr w:type="gramEnd"/>
      <w:r>
        <w:rPr>
          <w:rFonts w:ascii="Times New Roman" w:eastAsia="SimSun" w:hAnsi="Times New Roman" w:cs="Times New Roman"/>
          <w:sz w:val="24"/>
          <w:szCs w:val="24"/>
          <w:lang w:eastAsia="zh-CN" w:bidi="ar"/>
        </w:rPr>
        <w:t xml:space="preserve"> ensure the migration's effectiveness.</w:t>
      </w:r>
      <w:r w:rsidR="00EC6378">
        <w:rPr>
          <w:rFonts w:ascii="Times New Roman" w:eastAsia="SimSun" w:hAnsi="Times New Roman" w:cs="Times New Roman"/>
          <w:sz w:val="24"/>
          <w:szCs w:val="24"/>
          <w:lang w:eastAsia="zh-CN" w:bidi="ar"/>
        </w:rPr>
        <w:t xml:space="preserve"> </w:t>
      </w:r>
      <w:proofErr w:type="spellStart"/>
      <w:r>
        <w:rPr>
          <w:rFonts w:ascii="Times New Roman" w:eastAsia="SimSun" w:hAnsi="Times New Roman"/>
          <w:sz w:val="24"/>
          <w:szCs w:val="24"/>
          <w:lang w:eastAsia="zh-CN"/>
        </w:rPr>
        <w:t>Utilising</w:t>
      </w:r>
      <w:proofErr w:type="spellEnd"/>
      <w:r>
        <w:rPr>
          <w:rFonts w:ascii="Times New Roman" w:eastAsia="SimSun" w:hAnsi="Times New Roman"/>
          <w:sz w:val="24"/>
          <w:szCs w:val="24"/>
          <w:lang w:eastAsia="zh-CN"/>
        </w:rPr>
        <w:t xml:space="preserve"> cloud computing that is flexible and scalable has advantages. Aspire can </w:t>
      </w:r>
      <w:proofErr w:type="spellStart"/>
      <w:r>
        <w:rPr>
          <w:rFonts w:ascii="Times New Roman" w:eastAsia="SimSun" w:hAnsi="Times New Roman"/>
          <w:sz w:val="24"/>
          <w:szCs w:val="24"/>
          <w:lang w:eastAsia="zh-CN"/>
        </w:rPr>
        <w:t>utilise</w:t>
      </w:r>
      <w:proofErr w:type="spellEnd"/>
      <w:r>
        <w:rPr>
          <w:rFonts w:ascii="Times New Roman" w:eastAsia="SimSun" w:hAnsi="Times New Roman"/>
          <w:sz w:val="24"/>
          <w:szCs w:val="24"/>
          <w:lang w:eastAsia="zh-CN"/>
        </w:rPr>
        <w:t xml:space="preserve"> the Azure </w:t>
      </w:r>
      <w:proofErr w:type="gramStart"/>
      <w:r>
        <w:rPr>
          <w:rFonts w:ascii="Times New Roman" w:eastAsia="SimSun" w:hAnsi="Times New Roman"/>
          <w:sz w:val="24"/>
          <w:szCs w:val="24"/>
          <w:lang w:eastAsia="zh-CN"/>
        </w:rPr>
        <w:t>clouding</w:t>
      </w:r>
      <w:proofErr w:type="gramEnd"/>
      <w:r>
        <w:rPr>
          <w:rFonts w:ascii="Times New Roman" w:eastAsia="SimSun" w:hAnsi="Times New Roman"/>
          <w:sz w:val="24"/>
          <w:szCs w:val="24"/>
          <w:lang w:eastAsia="zh-CN"/>
        </w:rPr>
        <w:t xml:space="preserve"> extension to manage demand during periods of high shopping demand. The ability of a business website to function smoothly and efficiently without requiring a large upfront hardware investment allows for dynamic resource modifications. </w:t>
      </w:r>
    </w:p>
    <w:p w14:paraId="4471489A" w14:textId="77777777" w:rsidR="00B5385D" w:rsidRDefault="00B5385D">
      <w:pPr>
        <w:spacing w:line="360" w:lineRule="auto"/>
        <w:rPr>
          <w:rFonts w:ascii="Times New Roman" w:eastAsia="SimSun" w:hAnsi="Times New Roman"/>
          <w:sz w:val="24"/>
          <w:szCs w:val="24"/>
          <w:lang w:eastAsia="zh-CN"/>
        </w:rPr>
      </w:pPr>
    </w:p>
    <w:p w14:paraId="48FB242C" w14:textId="77777777" w:rsidR="00B5385D"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eastAsia="zh-CN" w:bidi="ar"/>
        </w:rPr>
        <w:br/>
      </w:r>
    </w:p>
    <w:p w14:paraId="65A778DC" w14:textId="77777777" w:rsidR="00B5385D" w:rsidRDefault="00B5385D">
      <w:pPr>
        <w:spacing w:line="360" w:lineRule="auto"/>
        <w:rPr>
          <w:rFonts w:ascii="Times New Roman" w:hAnsi="Times New Roman" w:cs="Times New Roman"/>
          <w:sz w:val="24"/>
          <w:szCs w:val="24"/>
        </w:rPr>
      </w:pPr>
    </w:p>
    <w:p w14:paraId="64D477B2" w14:textId="77777777" w:rsidR="00B5385D" w:rsidRDefault="00B5385D">
      <w:pPr>
        <w:spacing w:line="360" w:lineRule="auto"/>
        <w:rPr>
          <w:rFonts w:ascii="Times New Roman" w:eastAsia="SimSun" w:hAnsi="Times New Roman" w:cs="Times New Roman"/>
          <w:sz w:val="24"/>
          <w:szCs w:val="24"/>
          <w:lang w:eastAsia="zh-CN" w:bidi="ar"/>
        </w:rPr>
      </w:pPr>
    </w:p>
    <w:p w14:paraId="4600D775" w14:textId="77777777" w:rsidR="00B5385D" w:rsidRDefault="00000000">
      <w:pPr>
        <w:spacing w:line="360" w:lineRule="auto"/>
        <w:rPr>
          <w:rFonts w:ascii="Times New Roman" w:eastAsia="SimSun" w:hAnsi="Times New Roman" w:cs="Times New Roman"/>
          <w:sz w:val="24"/>
          <w:szCs w:val="24"/>
          <w:lang w:eastAsia="zh-CN" w:bidi="ar"/>
        </w:rPr>
      </w:pPr>
      <w:r>
        <w:rPr>
          <w:rFonts w:ascii="Times New Roman" w:eastAsia="SimSun" w:hAnsi="Times New Roman" w:cs="Times New Roman"/>
          <w:sz w:val="24"/>
          <w:szCs w:val="24"/>
          <w:lang w:eastAsia="zh-CN" w:bidi="ar"/>
        </w:rPr>
        <w:br w:type="page"/>
      </w:r>
    </w:p>
    <w:p w14:paraId="29567DA5" w14:textId="77777777" w:rsidR="00B5385D" w:rsidRDefault="00000000">
      <w:pPr>
        <w:spacing w:before="100" w:beforeAutospacing="1" w:after="100" w:afterAutospacing="1" w:line="360" w:lineRule="auto"/>
        <w:outlineLvl w:val="0"/>
        <w:rPr>
          <w:rFonts w:ascii="Times New Roman" w:eastAsia="Times New Roman" w:hAnsi="Times New Roman" w:cs="Times New Roman"/>
          <w:b/>
          <w:bCs/>
          <w:sz w:val="24"/>
          <w:szCs w:val="24"/>
        </w:rPr>
      </w:pPr>
      <w:bookmarkStart w:id="27" w:name="_Toc180050006"/>
      <w:r>
        <w:rPr>
          <w:rFonts w:ascii="Times New Roman" w:eastAsia="Times New Roman" w:hAnsi="Times New Roman" w:cs="Times New Roman"/>
          <w:b/>
          <w:bCs/>
          <w:sz w:val="24"/>
          <w:szCs w:val="24"/>
        </w:rPr>
        <w:lastRenderedPageBreak/>
        <w:t>References</w:t>
      </w:r>
      <w:bookmarkEnd w:id="27"/>
    </w:p>
    <w:p w14:paraId="761EEA1F"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 Armbrust et al., "A view of cloud computing," </w:t>
      </w:r>
      <w:r>
        <w:rPr>
          <w:rFonts w:ascii="Times New Roman" w:eastAsia="Times New Roman" w:hAnsi="Times New Roman" w:cs="Times New Roman"/>
          <w:i/>
          <w:iCs/>
          <w:sz w:val="24"/>
          <w:szCs w:val="24"/>
        </w:rPr>
        <w:t>Communications of the ACM</w:t>
      </w:r>
      <w:r>
        <w:rPr>
          <w:rFonts w:ascii="Times New Roman" w:eastAsia="Times New Roman" w:hAnsi="Times New Roman" w:cs="Times New Roman"/>
          <w:sz w:val="24"/>
          <w:szCs w:val="24"/>
        </w:rPr>
        <w:t>, vol. 53, no. 4, pp. 50-58, Apr. 2010.</w:t>
      </w:r>
    </w:p>
    <w:p w14:paraId="1B089688"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 Mell and T. Grance, "The NIST definition of cloud computing," </w:t>
      </w:r>
      <w:r>
        <w:rPr>
          <w:rFonts w:ascii="Times New Roman" w:eastAsia="Times New Roman" w:hAnsi="Times New Roman" w:cs="Times New Roman"/>
          <w:i/>
          <w:iCs/>
          <w:sz w:val="24"/>
          <w:szCs w:val="24"/>
        </w:rPr>
        <w:t>National Institute of Standards and Technology</w:t>
      </w:r>
      <w:r>
        <w:rPr>
          <w:rFonts w:ascii="Times New Roman" w:eastAsia="Times New Roman" w:hAnsi="Times New Roman" w:cs="Times New Roman"/>
          <w:sz w:val="24"/>
          <w:szCs w:val="24"/>
        </w:rPr>
        <w:t>, Gaithersburg, MD, USA, NIST Special Publication 800-145, Sep. 2011.</w:t>
      </w:r>
    </w:p>
    <w:p w14:paraId="3383AF35"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 "What is Azure?" [Online]. Available: </w:t>
      </w:r>
      <w:hyperlink r:id="rId19" w:tgtFrame="_new" w:history="1">
        <w:r w:rsidR="00B5385D">
          <w:rPr>
            <w:rFonts w:ascii="Times New Roman" w:eastAsia="Times New Roman" w:hAnsi="Times New Roman" w:cs="Times New Roman"/>
            <w:color w:val="0000FF"/>
            <w:sz w:val="24"/>
            <w:szCs w:val="24"/>
            <w:u w:val="single"/>
          </w:rPr>
          <w:t>https://azure.microsoft.com/en-us/overview/what-is-azure/</w:t>
        </w:r>
      </w:hyperlink>
      <w:r>
        <w:rPr>
          <w:rFonts w:ascii="Times New Roman" w:eastAsia="Times New Roman" w:hAnsi="Times New Roman" w:cs="Times New Roman"/>
          <w:sz w:val="24"/>
          <w:szCs w:val="24"/>
        </w:rPr>
        <w:t>.</w:t>
      </w:r>
    </w:p>
    <w:p w14:paraId="5DE548E3"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 Ali, S. U. Khan, and A</w:t>
      </w:r>
      <w:proofErr w:type="gramStart"/>
      <w:r>
        <w:rPr>
          <w:rFonts w:ascii="Times New Roman" w:eastAsia="Times New Roman" w:hAnsi="Times New Roman" w:cs="Times New Roman"/>
          <w:sz w:val="24"/>
          <w:szCs w:val="24"/>
        </w:rPr>
        <w:t>. V</w:t>
      </w:r>
      <w:proofErr w:type="gramEnd"/>
      <w:r>
        <w:rPr>
          <w:rFonts w:ascii="Times New Roman" w:eastAsia="Times New Roman" w:hAnsi="Times New Roman" w:cs="Times New Roman"/>
          <w:sz w:val="24"/>
          <w:szCs w:val="24"/>
        </w:rPr>
        <w:t xml:space="preserve">. Vasilakos, "Security in cloud computing: Opportunities and challenges," </w:t>
      </w:r>
      <w:r>
        <w:rPr>
          <w:rFonts w:ascii="Times New Roman" w:eastAsia="Times New Roman" w:hAnsi="Times New Roman" w:cs="Times New Roman"/>
          <w:i/>
          <w:iCs/>
          <w:sz w:val="24"/>
          <w:szCs w:val="24"/>
        </w:rPr>
        <w:t>Information Sciences</w:t>
      </w:r>
      <w:r>
        <w:rPr>
          <w:rFonts w:ascii="Times New Roman" w:eastAsia="Times New Roman" w:hAnsi="Times New Roman" w:cs="Times New Roman"/>
          <w:sz w:val="24"/>
          <w:szCs w:val="24"/>
        </w:rPr>
        <w:t>, vol. 305, pp. 357-383, Jun. 2015.</w:t>
      </w:r>
    </w:p>
    <w:p w14:paraId="402A14FD"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 Ostermann, N. </w:t>
      </w:r>
      <w:proofErr w:type="spellStart"/>
      <w:r>
        <w:rPr>
          <w:rFonts w:ascii="Times New Roman" w:eastAsia="Times New Roman" w:hAnsi="Times New Roman" w:cs="Times New Roman"/>
          <w:sz w:val="24"/>
          <w:szCs w:val="24"/>
        </w:rPr>
        <w:t>Yigitbasi</w:t>
      </w:r>
      <w:proofErr w:type="spellEnd"/>
      <w:r>
        <w:rPr>
          <w:rFonts w:ascii="Times New Roman" w:eastAsia="Times New Roman" w:hAnsi="Times New Roman" w:cs="Times New Roman"/>
          <w:sz w:val="24"/>
          <w:szCs w:val="24"/>
        </w:rPr>
        <w:t xml:space="preserve">, R. Prodan, T. Fahringer, and D. </w:t>
      </w:r>
      <w:proofErr w:type="spellStart"/>
      <w:r>
        <w:rPr>
          <w:rFonts w:ascii="Times New Roman" w:eastAsia="Times New Roman" w:hAnsi="Times New Roman" w:cs="Times New Roman"/>
          <w:sz w:val="24"/>
          <w:szCs w:val="24"/>
        </w:rPr>
        <w:t>Epema</w:t>
      </w:r>
      <w:proofErr w:type="spellEnd"/>
      <w:r>
        <w:rPr>
          <w:rFonts w:ascii="Times New Roman" w:eastAsia="Times New Roman" w:hAnsi="Times New Roman" w:cs="Times New Roman"/>
          <w:sz w:val="24"/>
          <w:szCs w:val="24"/>
        </w:rPr>
        <w:t xml:space="preserve">, "Performance analysis of cloud computing services for many-tasks scientific computing," </w:t>
      </w:r>
      <w:r>
        <w:rPr>
          <w:rFonts w:ascii="Times New Roman" w:eastAsia="Times New Roman" w:hAnsi="Times New Roman" w:cs="Times New Roman"/>
          <w:i/>
          <w:iCs/>
          <w:sz w:val="24"/>
          <w:szCs w:val="24"/>
        </w:rPr>
        <w:t>IEEE Transactions on Parallel and Distributed Systems</w:t>
      </w:r>
      <w:r>
        <w:rPr>
          <w:rFonts w:ascii="Times New Roman" w:eastAsia="Times New Roman" w:hAnsi="Times New Roman" w:cs="Times New Roman"/>
          <w:sz w:val="24"/>
          <w:szCs w:val="24"/>
        </w:rPr>
        <w:t>, vol. 22, no. 6, pp. 931-945, Jun. 2011.</w:t>
      </w:r>
    </w:p>
    <w:p w14:paraId="297416A9"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Petcu, "Multi-cloud: Expectations and current approaches," </w:t>
      </w:r>
      <w:r>
        <w:rPr>
          <w:rFonts w:ascii="Times New Roman" w:eastAsia="Times New Roman" w:hAnsi="Times New Roman" w:cs="Times New Roman"/>
          <w:i/>
          <w:iCs/>
          <w:sz w:val="24"/>
          <w:szCs w:val="24"/>
        </w:rPr>
        <w:t>Proceedings of the International Conference on Grid and Cloud Computing and Applications (GCA)</w:t>
      </w:r>
      <w:r>
        <w:rPr>
          <w:rFonts w:ascii="Times New Roman" w:eastAsia="Times New Roman" w:hAnsi="Times New Roman" w:cs="Times New Roman"/>
          <w:sz w:val="24"/>
          <w:szCs w:val="24"/>
        </w:rPr>
        <w:t>, pp. 74-81, 2013.</w:t>
      </w:r>
    </w:p>
    <w:p w14:paraId="659628AF"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 Jensen, J. Schwenk, N. </w:t>
      </w:r>
      <w:proofErr w:type="spellStart"/>
      <w:r>
        <w:rPr>
          <w:rFonts w:ascii="Times New Roman" w:eastAsia="Times New Roman" w:hAnsi="Times New Roman" w:cs="Times New Roman"/>
          <w:sz w:val="24"/>
          <w:szCs w:val="24"/>
        </w:rPr>
        <w:t>Gruschka</w:t>
      </w:r>
      <w:proofErr w:type="spellEnd"/>
      <w:r>
        <w:rPr>
          <w:rFonts w:ascii="Times New Roman" w:eastAsia="Times New Roman" w:hAnsi="Times New Roman" w:cs="Times New Roman"/>
          <w:sz w:val="24"/>
          <w:szCs w:val="24"/>
        </w:rPr>
        <w:t xml:space="preserve">, and L. Lo Iacono, "On technical security issues in cloud computing," in </w:t>
      </w:r>
      <w:r>
        <w:rPr>
          <w:rFonts w:ascii="Times New Roman" w:eastAsia="Times New Roman" w:hAnsi="Times New Roman" w:cs="Times New Roman"/>
          <w:i/>
          <w:iCs/>
          <w:sz w:val="24"/>
          <w:szCs w:val="24"/>
        </w:rPr>
        <w:t>Proceedings of the IEEE International Conference on Cloud Computing</w:t>
      </w:r>
      <w:r>
        <w:rPr>
          <w:rFonts w:ascii="Times New Roman" w:eastAsia="Times New Roman" w:hAnsi="Times New Roman" w:cs="Times New Roman"/>
          <w:sz w:val="24"/>
          <w:szCs w:val="24"/>
        </w:rPr>
        <w:t>, Bangalore, India, 2009, pp. 109-116.</w:t>
      </w:r>
    </w:p>
    <w:p w14:paraId="4CA3B2DE"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 "Azure security baseline for identity and access management," [Online]. Available: </w:t>
      </w:r>
      <w:hyperlink r:id="rId20" w:tgtFrame="_new" w:history="1">
        <w:r w:rsidR="00B5385D">
          <w:rPr>
            <w:rFonts w:ascii="Times New Roman" w:eastAsia="Times New Roman" w:hAnsi="Times New Roman" w:cs="Times New Roman"/>
            <w:color w:val="0000FF"/>
            <w:sz w:val="24"/>
            <w:szCs w:val="24"/>
            <w:u w:val="single"/>
          </w:rPr>
          <w:t>https://docs.microsoft.com/en-us/security/benchmark/azure/controls/identity-access-management</w:t>
        </w:r>
      </w:hyperlink>
      <w:r>
        <w:rPr>
          <w:rFonts w:ascii="Times New Roman" w:eastAsia="Times New Roman" w:hAnsi="Times New Roman" w:cs="Times New Roman"/>
          <w:sz w:val="24"/>
          <w:szCs w:val="24"/>
        </w:rPr>
        <w:t>.</w:t>
      </w:r>
    </w:p>
    <w:p w14:paraId="3F11BAB3"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 </w:t>
      </w:r>
      <w:proofErr w:type="spellStart"/>
      <w:r>
        <w:rPr>
          <w:rFonts w:ascii="Times New Roman" w:eastAsia="Times New Roman" w:hAnsi="Times New Roman" w:cs="Times New Roman"/>
          <w:sz w:val="24"/>
          <w:szCs w:val="24"/>
        </w:rPr>
        <w:t>Buyya</w:t>
      </w:r>
      <w:proofErr w:type="spellEnd"/>
      <w:r>
        <w:rPr>
          <w:rFonts w:ascii="Times New Roman" w:eastAsia="Times New Roman" w:hAnsi="Times New Roman" w:cs="Times New Roman"/>
          <w:sz w:val="24"/>
          <w:szCs w:val="24"/>
        </w:rPr>
        <w:t xml:space="preserve">, C. S. Yeo, S. Venugopal, J. Broberg, and I. </w:t>
      </w:r>
      <w:proofErr w:type="spellStart"/>
      <w:r>
        <w:rPr>
          <w:rFonts w:ascii="Times New Roman" w:eastAsia="Times New Roman" w:hAnsi="Times New Roman" w:cs="Times New Roman"/>
          <w:sz w:val="24"/>
          <w:szCs w:val="24"/>
        </w:rPr>
        <w:t>Brandic</w:t>
      </w:r>
      <w:proofErr w:type="spellEnd"/>
      <w:r>
        <w:rPr>
          <w:rFonts w:ascii="Times New Roman" w:eastAsia="Times New Roman" w:hAnsi="Times New Roman" w:cs="Times New Roman"/>
          <w:sz w:val="24"/>
          <w:szCs w:val="24"/>
        </w:rPr>
        <w:t xml:space="preserve">, "Cloud computing and emerging IT platforms: Vision, hype, and reality for delivering computing as the 5th utility," </w:t>
      </w:r>
      <w:r>
        <w:rPr>
          <w:rFonts w:ascii="Times New Roman" w:eastAsia="Times New Roman" w:hAnsi="Times New Roman" w:cs="Times New Roman"/>
          <w:i/>
          <w:iCs/>
          <w:sz w:val="24"/>
          <w:szCs w:val="24"/>
        </w:rPr>
        <w:t>Future Generation Computer Systems</w:t>
      </w:r>
      <w:r>
        <w:rPr>
          <w:rFonts w:ascii="Times New Roman" w:eastAsia="Times New Roman" w:hAnsi="Times New Roman" w:cs="Times New Roman"/>
          <w:sz w:val="24"/>
          <w:szCs w:val="24"/>
        </w:rPr>
        <w:t>, vol. 25, no. 6, pp. 599-616, Jun. 2009.</w:t>
      </w:r>
    </w:p>
    <w:p w14:paraId="26344CE1"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 Brodkin, "Gartner: Seven cloud-computing security risks," </w:t>
      </w:r>
      <w:r>
        <w:rPr>
          <w:rFonts w:ascii="Times New Roman" w:eastAsia="Times New Roman" w:hAnsi="Times New Roman" w:cs="Times New Roman"/>
          <w:i/>
          <w:iCs/>
          <w:sz w:val="24"/>
          <w:szCs w:val="24"/>
        </w:rPr>
        <w:t>InfoWorld</w:t>
      </w:r>
      <w:r>
        <w:rPr>
          <w:rFonts w:ascii="Times New Roman" w:eastAsia="Times New Roman" w:hAnsi="Times New Roman" w:cs="Times New Roman"/>
          <w:sz w:val="24"/>
          <w:szCs w:val="24"/>
        </w:rPr>
        <w:t>, 2008. [Online]. Available: https://www.infoworld.com/article/2652198/.</w:t>
      </w:r>
    </w:p>
    <w:p w14:paraId="3F762423" w14:textId="77777777" w:rsidR="00B5385D" w:rsidRDefault="00000000">
      <w:pPr>
        <w:pStyle w:val="ListParagraph"/>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 "Azure Cost Management and Billing </w:t>
      </w:r>
      <w:proofErr w:type="gramStart"/>
      <w:r>
        <w:rPr>
          <w:rFonts w:ascii="Times New Roman" w:eastAsia="Times New Roman" w:hAnsi="Times New Roman" w:cs="Times New Roman"/>
          <w:sz w:val="24"/>
          <w:szCs w:val="24"/>
        </w:rPr>
        <w:t>overview</w:t>
      </w:r>
      <w:proofErr w:type="gramEnd"/>
      <w:r>
        <w:rPr>
          <w:rFonts w:ascii="Times New Roman" w:eastAsia="Times New Roman" w:hAnsi="Times New Roman" w:cs="Times New Roman"/>
          <w:sz w:val="24"/>
          <w:szCs w:val="24"/>
        </w:rPr>
        <w:t xml:space="preserve">," [Online]. Available: </w:t>
      </w:r>
      <w:hyperlink r:id="rId21" w:tgtFrame="_new" w:history="1">
        <w:r w:rsidR="00B5385D">
          <w:rPr>
            <w:rFonts w:ascii="Times New Roman" w:eastAsia="Times New Roman" w:hAnsi="Times New Roman" w:cs="Times New Roman"/>
            <w:color w:val="0000FF"/>
            <w:sz w:val="24"/>
            <w:szCs w:val="24"/>
            <w:u w:val="single"/>
          </w:rPr>
          <w:t>https://docs.microsoft.com/en-us/azure/cost-management-billing/</w:t>
        </w:r>
      </w:hyperlink>
      <w:r>
        <w:rPr>
          <w:rFonts w:ascii="Times New Roman" w:eastAsia="Times New Roman" w:hAnsi="Times New Roman" w:cs="Times New Roman"/>
          <w:sz w:val="24"/>
          <w:szCs w:val="24"/>
        </w:rPr>
        <w:t>.</w:t>
      </w:r>
    </w:p>
    <w:p w14:paraId="325528BC"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 Subashini and V. Kavitha, "A survey on security issues in service delivery models of cloud computing," </w:t>
      </w:r>
      <w:r>
        <w:rPr>
          <w:rFonts w:ascii="Times New Roman" w:eastAsia="Times New Roman" w:hAnsi="Times New Roman" w:cs="Times New Roman"/>
          <w:i/>
          <w:iCs/>
          <w:sz w:val="24"/>
          <w:szCs w:val="24"/>
        </w:rPr>
        <w:t>Journal of Network and Computer Applications</w:t>
      </w:r>
      <w:r>
        <w:rPr>
          <w:rFonts w:ascii="Times New Roman" w:eastAsia="Times New Roman" w:hAnsi="Times New Roman" w:cs="Times New Roman"/>
          <w:sz w:val="24"/>
          <w:szCs w:val="24"/>
        </w:rPr>
        <w:t>, vol. 34, no. 1, pp. 1-11, Jan. 2011.</w:t>
      </w:r>
    </w:p>
    <w:p w14:paraId="08087BDB"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 "Azure disaster recovery," [Online]. Available: </w:t>
      </w:r>
      <w:hyperlink r:id="rId22" w:tgtFrame="_new" w:history="1">
        <w:r w:rsidR="00B5385D">
          <w:rPr>
            <w:rFonts w:ascii="Times New Roman" w:eastAsia="Times New Roman" w:hAnsi="Times New Roman" w:cs="Times New Roman"/>
            <w:color w:val="0000FF"/>
            <w:sz w:val="24"/>
            <w:szCs w:val="24"/>
            <w:u w:val="single"/>
          </w:rPr>
          <w:t>https://azure.microsoft.com/en-us/services/site-recovery/</w:t>
        </w:r>
      </w:hyperlink>
      <w:r>
        <w:rPr>
          <w:rFonts w:ascii="Times New Roman" w:eastAsia="Times New Roman" w:hAnsi="Times New Roman" w:cs="Times New Roman"/>
          <w:sz w:val="24"/>
          <w:szCs w:val="24"/>
        </w:rPr>
        <w:t>.</w:t>
      </w:r>
    </w:p>
    <w:p w14:paraId="488445F1"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 </w:t>
      </w:r>
      <w:proofErr w:type="spellStart"/>
      <w:r>
        <w:rPr>
          <w:rFonts w:ascii="Times New Roman" w:eastAsia="Times New Roman" w:hAnsi="Times New Roman" w:cs="Times New Roman"/>
          <w:sz w:val="24"/>
          <w:szCs w:val="24"/>
        </w:rPr>
        <w:t>Voorsluys</w:t>
      </w:r>
      <w:proofErr w:type="spellEnd"/>
      <w:r>
        <w:rPr>
          <w:rFonts w:ascii="Times New Roman" w:eastAsia="Times New Roman" w:hAnsi="Times New Roman" w:cs="Times New Roman"/>
          <w:sz w:val="24"/>
          <w:szCs w:val="24"/>
        </w:rPr>
        <w:t xml:space="preserve">, J. Broberg, and R. </w:t>
      </w:r>
      <w:proofErr w:type="spellStart"/>
      <w:r>
        <w:rPr>
          <w:rFonts w:ascii="Times New Roman" w:eastAsia="Times New Roman" w:hAnsi="Times New Roman" w:cs="Times New Roman"/>
          <w:sz w:val="24"/>
          <w:szCs w:val="24"/>
        </w:rPr>
        <w:t>Buyya</w:t>
      </w:r>
      <w:proofErr w:type="spellEnd"/>
      <w:r>
        <w:rPr>
          <w:rFonts w:ascii="Times New Roman" w:eastAsia="Times New Roman" w:hAnsi="Times New Roman" w:cs="Times New Roman"/>
          <w:sz w:val="24"/>
          <w:szCs w:val="24"/>
        </w:rPr>
        <w:t xml:space="preserve">, "Introduction to cloud computing," in </w:t>
      </w:r>
      <w:r>
        <w:rPr>
          <w:rFonts w:ascii="Times New Roman" w:eastAsia="Times New Roman" w:hAnsi="Times New Roman" w:cs="Times New Roman"/>
          <w:i/>
          <w:iCs/>
          <w:sz w:val="24"/>
          <w:szCs w:val="24"/>
        </w:rPr>
        <w:t>Cloud Computing: Principles and Paradigms</w:t>
      </w:r>
      <w:r>
        <w:rPr>
          <w:rFonts w:ascii="Times New Roman" w:eastAsia="Times New Roman" w:hAnsi="Times New Roman" w:cs="Times New Roman"/>
          <w:sz w:val="24"/>
          <w:szCs w:val="24"/>
        </w:rPr>
        <w:t>, 1st ed., Wiley, 2011, pp. 1-41.</w:t>
      </w:r>
    </w:p>
    <w:p w14:paraId="157C1009"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Abbas and S. U. Khan, "A review on the state-of-the-art privacy-preserving approaches in the e-health clouds," </w:t>
      </w:r>
      <w:r>
        <w:rPr>
          <w:rFonts w:ascii="Times New Roman" w:eastAsia="Times New Roman" w:hAnsi="Times New Roman" w:cs="Times New Roman"/>
          <w:i/>
          <w:iCs/>
          <w:sz w:val="24"/>
          <w:szCs w:val="24"/>
        </w:rPr>
        <w:t>IEEE Journal of Biomedical and Health Informatics</w:t>
      </w:r>
      <w:r>
        <w:rPr>
          <w:rFonts w:ascii="Times New Roman" w:eastAsia="Times New Roman" w:hAnsi="Times New Roman" w:cs="Times New Roman"/>
          <w:sz w:val="24"/>
          <w:szCs w:val="24"/>
        </w:rPr>
        <w:t>, vol. 18, no. 4, pp. 1431-1441, Jul. 2014.</w:t>
      </w:r>
    </w:p>
    <w:p w14:paraId="537FE8CF"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 D. </w:t>
      </w:r>
      <w:proofErr w:type="spellStart"/>
      <w:r>
        <w:rPr>
          <w:rFonts w:ascii="Times New Roman" w:eastAsia="Times New Roman" w:hAnsi="Times New Roman" w:cs="Times New Roman"/>
          <w:sz w:val="24"/>
          <w:szCs w:val="24"/>
        </w:rPr>
        <w:t>Dikaiakos</w:t>
      </w:r>
      <w:proofErr w:type="spellEnd"/>
      <w:r>
        <w:rPr>
          <w:rFonts w:ascii="Times New Roman" w:eastAsia="Times New Roman" w:hAnsi="Times New Roman" w:cs="Times New Roman"/>
          <w:sz w:val="24"/>
          <w:szCs w:val="24"/>
        </w:rPr>
        <w:t xml:space="preserve">, D. Katsaros, P. Mehra, G. Pallis, and A. </w:t>
      </w:r>
      <w:proofErr w:type="spellStart"/>
      <w:r>
        <w:rPr>
          <w:rFonts w:ascii="Times New Roman" w:eastAsia="Times New Roman" w:hAnsi="Times New Roman" w:cs="Times New Roman"/>
          <w:sz w:val="24"/>
          <w:szCs w:val="24"/>
        </w:rPr>
        <w:t>Vakali</w:t>
      </w:r>
      <w:proofErr w:type="spellEnd"/>
      <w:r>
        <w:rPr>
          <w:rFonts w:ascii="Times New Roman" w:eastAsia="Times New Roman" w:hAnsi="Times New Roman" w:cs="Times New Roman"/>
          <w:sz w:val="24"/>
          <w:szCs w:val="24"/>
        </w:rPr>
        <w:t xml:space="preserve">, "Cloud computing: Distributed internet computing for IT and scientific research," </w:t>
      </w:r>
      <w:r>
        <w:rPr>
          <w:rFonts w:ascii="Times New Roman" w:eastAsia="Times New Roman" w:hAnsi="Times New Roman" w:cs="Times New Roman"/>
          <w:i/>
          <w:iCs/>
          <w:sz w:val="24"/>
          <w:szCs w:val="24"/>
        </w:rPr>
        <w:t>IEEE Internet Computing</w:t>
      </w:r>
      <w:r>
        <w:rPr>
          <w:rFonts w:ascii="Times New Roman" w:eastAsia="Times New Roman" w:hAnsi="Times New Roman" w:cs="Times New Roman"/>
          <w:sz w:val="24"/>
          <w:szCs w:val="24"/>
        </w:rPr>
        <w:t>, vol. 13, no. 5, pp. 10-13, Sep./Oct. 2009.</w:t>
      </w:r>
    </w:p>
    <w:p w14:paraId="6D13283C"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 Hwang and D. Li, "Trusted cloud computing with secure resources and data coloring," </w:t>
      </w:r>
      <w:r>
        <w:rPr>
          <w:rFonts w:ascii="Times New Roman" w:eastAsia="Times New Roman" w:hAnsi="Times New Roman" w:cs="Times New Roman"/>
          <w:i/>
          <w:iCs/>
          <w:sz w:val="24"/>
          <w:szCs w:val="24"/>
        </w:rPr>
        <w:t>IEEE Internet Computing</w:t>
      </w:r>
      <w:r>
        <w:rPr>
          <w:rFonts w:ascii="Times New Roman" w:eastAsia="Times New Roman" w:hAnsi="Times New Roman" w:cs="Times New Roman"/>
          <w:sz w:val="24"/>
          <w:szCs w:val="24"/>
        </w:rPr>
        <w:t>, vol. 14, no. 5, pp. 14-22, Sep./Oct. 2010.</w:t>
      </w:r>
    </w:p>
    <w:p w14:paraId="12FB7A3D"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 Islam, J. Keung, K. Lee, and A. Liu, "Empirical prediction models for adaptive resource provisioning in the cloud," </w:t>
      </w:r>
      <w:r>
        <w:rPr>
          <w:rFonts w:ascii="Times New Roman" w:eastAsia="Times New Roman" w:hAnsi="Times New Roman" w:cs="Times New Roman"/>
          <w:i/>
          <w:iCs/>
          <w:sz w:val="24"/>
          <w:szCs w:val="24"/>
        </w:rPr>
        <w:t>Future Generation Computer Systems</w:t>
      </w:r>
      <w:r>
        <w:rPr>
          <w:rFonts w:ascii="Times New Roman" w:eastAsia="Times New Roman" w:hAnsi="Times New Roman" w:cs="Times New Roman"/>
          <w:sz w:val="24"/>
          <w:szCs w:val="24"/>
        </w:rPr>
        <w:t>, vol. 28, no. 1, pp. 155-162, Jan. 2012.</w:t>
      </w:r>
    </w:p>
    <w:p w14:paraId="548D3420"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 "Azure Active Directory: Identity as a Service," [Online]. Available: </w:t>
      </w:r>
      <w:hyperlink r:id="rId23" w:tgtFrame="_new" w:history="1">
        <w:r w:rsidR="00B5385D">
          <w:rPr>
            <w:rFonts w:ascii="Times New Roman" w:eastAsia="Times New Roman" w:hAnsi="Times New Roman" w:cs="Times New Roman"/>
            <w:color w:val="0000FF"/>
            <w:sz w:val="24"/>
            <w:szCs w:val="24"/>
            <w:u w:val="single"/>
          </w:rPr>
          <w:t>https://azure.microsoft.com/en-us/services/active-directory/</w:t>
        </w:r>
      </w:hyperlink>
      <w:r>
        <w:rPr>
          <w:rFonts w:ascii="Times New Roman" w:eastAsia="Times New Roman" w:hAnsi="Times New Roman" w:cs="Times New Roman"/>
          <w:sz w:val="24"/>
          <w:szCs w:val="24"/>
        </w:rPr>
        <w:t>.</w:t>
      </w:r>
    </w:p>
    <w:p w14:paraId="481591C8"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 Hashizume, D. G. Rosado, E. Fernández-Medina, and E. B. Fernandez, "An analysis of security issues for cloud computing," </w:t>
      </w:r>
      <w:r>
        <w:rPr>
          <w:rFonts w:ascii="Times New Roman" w:eastAsia="Times New Roman" w:hAnsi="Times New Roman" w:cs="Times New Roman"/>
          <w:i/>
          <w:iCs/>
          <w:sz w:val="24"/>
          <w:szCs w:val="24"/>
        </w:rPr>
        <w:t>Journal of Internet Services and Applications</w:t>
      </w:r>
      <w:r>
        <w:rPr>
          <w:rFonts w:ascii="Times New Roman" w:eastAsia="Times New Roman" w:hAnsi="Times New Roman" w:cs="Times New Roman"/>
          <w:sz w:val="24"/>
          <w:szCs w:val="24"/>
        </w:rPr>
        <w:t>, vol. 4, no. 1, pp. 5-14, 2013.</w:t>
      </w:r>
    </w:p>
    <w:p w14:paraId="7E867D8B"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Marinos and G. Briscoe, "Community cloud computing," in </w:t>
      </w:r>
      <w:r>
        <w:rPr>
          <w:rFonts w:ascii="Times New Roman" w:eastAsia="Times New Roman" w:hAnsi="Times New Roman" w:cs="Times New Roman"/>
          <w:i/>
          <w:iCs/>
          <w:sz w:val="24"/>
          <w:szCs w:val="24"/>
        </w:rPr>
        <w:t>Proceedings of the 1st International Conference on Cloud Computing (</w:t>
      </w:r>
      <w:proofErr w:type="spellStart"/>
      <w:r>
        <w:rPr>
          <w:rFonts w:ascii="Times New Roman" w:eastAsia="Times New Roman" w:hAnsi="Times New Roman" w:cs="Times New Roman"/>
          <w:i/>
          <w:iCs/>
          <w:sz w:val="24"/>
          <w:szCs w:val="24"/>
        </w:rPr>
        <w:t>CloudCom</w:t>
      </w:r>
      <w:proofErr w:type="spellEnd"/>
      <w:r>
        <w:rPr>
          <w:rFonts w:ascii="Times New Roman" w:eastAsia="Times New Roman" w:hAnsi="Times New Roman" w:cs="Times New Roman"/>
          <w:i/>
          <w:iCs/>
          <w:sz w:val="24"/>
          <w:szCs w:val="24"/>
        </w:rPr>
        <w:t>)</w:t>
      </w:r>
      <w:r>
        <w:rPr>
          <w:rFonts w:ascii="Times New Roman" w:eastAsia="Times New Roman" w:hAnsi="Times New Roman" w:cs="Times New Roman"/>
          <w:sz w:val="24"/>
          <w:szCs w:val="24"/>
        </w:rPr>
        <w:t>, Beijing, China, 2009, pp. 472-484.</w:t>
      </w:r>
    </w:p>
    <w:p w14:paraId="088B402D"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 M. Vaquero, L. Rodero-Merino, J. Caceres, and M. Lindner, "A break in the clouds: Towards a cloud definition," </w:t>
      </w:r>
      <w:r>
        <w:rPr>
          <w:rFonts w:ascii="Times New Roman" w:eastAsia="Times New Roman" w:hAnsi="Times New Roman" w:cs="Times New Roman"/>
          <w:i/>
          <w:iCs/>
          <w:sz w:val="24"/>
          <w:szCs w:val="24"/>
        </w:rPr>
        <w:t>ACM SIGCOMM Computer Communication Review</w:t>
      </w:r>
      <w:r>
        <w:rPr>
          <w:rFonts w:ascii="Times New Roman" w:eastAsia="Times New Roman" w:hAnsi="Times New Roman" w:cs="Times New Roman"/>
          <w:sz w:val="24"/>
          <w:szCs w:val="24"/>
        </w:rPr>
        <w:t>, vol. 39, no. 1, pp. 50-55, Jan. 2009.</w:t>
      </w:r>
    </w:p>
    <w:p w14:paraId="6129A96E"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 K. L. Ko, P. </w:t>
      </w:r>
      <w:proofErr w:type="spellStart"/>
      <w:r>
        <w:rPr>
          <w:rFonts w:ascii="Times New Roman" w:eastAsia="Times New Roman" w:hAnsi="Times New Roman" w:cs="Times New Roman"/>
          <w:sz w:val="24"/>
          <w:szCs w:val="24"/>
        </w:rPr>
        <w:t>Jagadpramana</w:t>
      </w:r>
      <w:proofErr w:type="spellEnd"/>
      <w:r>
        <w:rPr>
          <w:rFonts w:ascii="Times New Roman" w:eastAsia="Times New Roman" w:hAnsi="Times New Roman" w:cs="Times New Roman"/>
          <w:sz w:val="24"/>
          <w:szCs w:val="24"/>
        </w:rPr>
        <w:t>, M. Mowbray, S. Pearson, M. Kirchberg, Q. Liang, and B. S. Lee, "</w:t>
      </w:r>
      <w:proofErr w:type="spellStart"/>
      <w:r>
        <w:rPr>
          <w:rFonts w:ascii="Times New Roman" w:eastAsia="Times New Roman" w:hAnsi="Times New Roman" w:cs="Times New Roman"/>
          <w:sz w:val="24"/>
          <w:szCs w:val="24"/>
        </w:rPr>
        <w:t>TrustCloud</w:t>
      </w:r>
      <w:proofErr w:type="spellEnd"/>
      <w:r>
        <w:rPr>
          <w:rFonts w:ascii="Times New Roman" w:eastAsia="Times New Roman" w:hAnsi="Times New Roman" w:cs="Times New Roman"/>
          <w:sz w:val="24"/>
          <w:szCs w:val="24"/>
        </w:rPr>
        <w:t xml:space="preserve">: A framework for accountability and trust in cloud computing," in </w:t>
      </w:r>
      <w:r>
        <w:rPr>
          <w:rFonts w:ascii="Times New Roman" w:eastAsia="Times New Roman" w:hAnsi="Times New Roman" w:cs="Times New Roman"/>
          <w:i/>
          <w:iCs/>
          <w:sz w:val="24"/>
          <w:szCs w:val="24"/>
        </w:rPr>
        <w:t xml:space="preserve">Proceedings of the 2011 IEEE </w:t>
      </w:r>
      <w:r>
        <w:rPr>
          <w:rFonts w:ascii="Times New Roman" w:eastAsia="Times New Roman" w:hAnsi="Times New Roman" w:cs="Times New Roman"/>
          <w:i/>
          <w:iCs/>
          <w:sz w:val="24"/>
          <w:szCs w:val="24"/>
        </w:rPr>
        <w:lastRenderedPageBreak/>
        <w:t>World Congress on Services (SERVICES)</w:t>
      </w:r>
      <w:r>
        <w:rPr>
          <w:rFonts w:ascii="Times New Roman" w:eastAsia="Times New Roman" w:hAnsi="Times New Roman" w:cs="Times New Roman"/>
          <w:sz w:val="24"/>
          <w:szCs w:val="24"/>
        </w:rPr>
        <w:t>, Washington, DC, USA, 2011, pp. 584-588.</w:t>
      </w:r>
    </w:p>
    <w:p w14:paraId="1655CBD0"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 Mijumbi, J. Serrat, J. L. </w:t>
      </w:r>
      <w:proofErr w:type="spellStart"/>
      <w:r>
        <w:rPr>
          <w:rFonts w:ascii="Times New Roman" w:eastAsia="Times New Roman" w:hAnsi="Times New Roman" w:cs="Times New Roman"/>
          <w:sz w:val="24"/>
          <w:szCs w:val="24"/>
        </w:rPr>
        <w:t>Gorricho</w:t>
      </w:r>
      <w:proofErr w:type="spellEnd"/>
      <w:r>
        <w:rPr>
          <w:rFonts w:ascii="Times New Roman" w:eastAsia="Times New Roman" w:hAnsi="Times New Roman" w:cs="Times New Roman"/>
          <w:sz w:val="24"/>
          <w:szCs w:val="24"/>
        </w:rPr>
        <w:t xml:space="preserve">, N. Bouten, F. De Turck, and R. </w:t>
      </w:r>
      <w:proofErr w:type="spellStart"/>
      <w:r>
        <w:rPr>
          <w:rFonts w:ascii="Times New Roman" w:eastAsia="Times New Roman" w:hAnsi="Times New Roman" w:cs="Times New Roman"/>
          <w:sz w:val="24"/>
          <w:szCs w:val="24"/>
        </w:rPr>
        <w:t>Boutaba</w:t>
      </w:r>
      <w:proofErr w:type="spellEnd"/>
      <w:r>
        <w:rPr>
          <w:rFonts w:ascii="Times New Roman" w:eastAsia="Times New Roman" w:hAnsi="Times New Roman" w:cs="Times New Roman"/>
          <w:sz w:val="24"/>
          <w:szCs w:val="24"/>
        </w:rPr>
        <w:t xml:space="preserve">, "Network function virtualization: State-of-the-art and research challenges," </w:t>
      </w:r>
      <w:r>
        <w:rPr>
          <w:rFonts w:ascii="Times New Roman" w:eastAsia="Times New Roman" w:hAnsi="Times New Roman" w:cs="Times New Roman"/>
          <w:i/>
          <w:iCs/>
          <w:sz w:val="24"/>
          <w:szCs w:val="24"/>
        </w:rPr>
        <w:t>IEEE Communications Surveys &amp; Tutorials</w:t>
      </w:r>
      <w:r>
        <w:rPr>
          <w:rFonts w:ascii="Times New Roman" w:eastAsia="Times New Roman" w:hAnsi="Times New Roman" w:cs="Times New Roman"/>
          <w:sz w:val="24"/>
          <w:szCs w:val="24"/>
        </w:rPr>
        <w:t>, vol. 18, no. 1, pp. 236-262, 2015.</w:t>
      </w:r>
    </w:p>
    <w:p w14:paraId="74789EC9"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 </w:t>
      </w:r>
      <w:proofErr w:type="spellStart"/>
      <w:r>
        <w:rPr>
          <w:rFonts w:ascii="Times New Roman" w:eastAsia="Times New Roman" w:hAnsi="Times New Roman" w:cs="Times New Roman"/>
          <w:sz w:val="24"/>
          <w:szCs w:val="24"/>
        </w:rPr>
        <w:t>Jayarekha</w:t>
      </w:r>
      <w:proofErr w:type="spellEnd"/>
      <w:r>
        <w:rPr>
          <w:rFonts w:ascii="Times New Roman" w:eastAsia="Times New Roman" w:hAnsi="Times New Roman" w:cs="Times New Roman"/>
          <w:sz w:val="24"/>
          <w:szCs w:val="24"/>
        </w:rPr>
        <w:t xml:space="preserve">, "Cloud computing: Impact on corporate IT management and security challenges," in </w:t>
      </w:r>
      <w:r>
        <w:rPr>
          <w:rFonts w:ascii="Times New Roman" w:eastAsia="Times New Roman" w:hAnsi="Times New Roman" w:cs="Times New Roman"/>
          <w:i/>
          <w:iCs/>
          <w:sz w:val="24"/>
          <w:szCs w:val="24"/>
        </w:rPr>
        <w:t>Proceedings of the International Conference on Control, Instrumentation, Communication and Computational Technologies (ICCICCT)</w:t>
      </w:r>
      <w:r>
        <w:rPr>
          <w:rFonts w:ascii="Times New Roman" w:eastAsia="Times New Roman" w:hAnsi="Times New Roman" w:cs="Times New Roman"/>
          <w:sz w:val="24"/>
          <w:szCs w:val="24"/>
        </w:rPr>
        <w:t>, Kerala, India, 2014, pp. 1180-1184.</w:t>
      </w:r>
    </w:p>
    <w:p w14:paraId="52707603"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Leavitt, "What is DevOps?" </w:t>
      </w:r>
      <w:r>
        <w:rPr>
          <w:rFonts w:ascii="Times New Roman" w:eastAsia="Times New Roman" w:hAnsi="Times New Roman" w:cs="Times New Roman"/>
          <w:i/>
          <w:iCs/>
          <w:sz w:val="24"/>
          <w:szCs w:val="24"/>
        </w:rPr>
        <w:t>ResearchGate</w:t>
      </w:r>
      <w:r>
        <w:rPr>
          <w:rFonts w:ascii="Times New Roman" w:eastAsia="Times New Roman" w:hAnsi="Times New Roman" w:cs="Times New Roman"/>
          <w:sz w:val="24"/>
          <w:szCs w:val="24"/>
        </w:rPr>
        <w:t xml:space="preserve">, 2020. [Online]. Available: </w:t>
      </w:r>
      <w:hyperlink r:id="rId24" w:tgtFrame="_new" w:history="1">
        <w:r w:rsidR="00B5385D">
          <w:rPr>
            <w:rFonts w:ascii="Times New Roman" w:eastAsia="Times New Roman" w:hAnsi="Times New Roman" w:cs="Times New Roman"/>
            <w:color w:val="0000FF"/>
            <w:sz w:val="24"/>
            <w:szCs w:val="24"/>
            <w:u w:val="single"/>
          </w:rPr>
          <w:t>https://www.researchgate.net/publication/342652391</w:t>
        </w:r>
      </w:hyperlink>
      <w:r>
        <w:rPr>
          <w:rFonts w:ascii="Times New Roman" w:eastAsia="Times New Roman" w:hAnsi="Times New Roman" w:cs="Times New Roman"/>
          <w:sz w:val="24"/>
          <w:szCs w:val="24"/>
        </w:rPr>
        <w:t>.</w:t>
      </w:r>
    </w:p>
    <w:p w14:paraId="3F6C27A2"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Agrawal, A. El Abbadi, S. Das, and A. J. Elmore, "Database scalability, elasticity, and autonomy in the cloud," in </w:t>
      </w:r>
      <w:r>
        <w:rPr>
          <w:rFonts w:ascii="Times New Roman" w:eastAsia="Times New Roman" w:hAnsi="Times New Roman" w:cs="Times New Roman"/>
          <w:i/>
          <w:iCs/>
          <w:sz w:val="24"/>
          <w:szCs w:val="24"/>
        </w:rPr>
        <w:t>Proceedings of the 16th International Conference on Database Theory (ICDT)</w:t>
      </w:r>
      <w:r>
        <w:rPr>
          <w:rFonts w:ascii="Times New Roman" w:eastAsia="Times New Roman" w:hAnsi="Times New Roman" w:cs="Times New Roman"/>
          <w:sz w:val="24"/>
          <w:szCs w:val="24"/>
        </w:rPr>
        <w:t>, Genoa, Italy, 2013, pp. 2-15.</w:t>
      </w:r>
    </w:p>
    <w:p w14:paraId="333943D3"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 Sultan, "Cloud computing for education: A new </w:t>
      </w:r>
      <w:proofErr w:type="gramStart"/>
      <w:r>
        <w:rPr>
          <w:rFonts w:ascii="Times New Roman" w:eastAsia="Times New Roman" w:hAnsi="Times New Roman" w:cs="Times New Roman"/>
          <w:sz w:val="24"/>
          <w:szCs w:val="24"/>
        </w:rPr>
        <w:t>dawn?,</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International Journal of Information Management</w:t>
      </w:r>
      <w:r>
        <w:rPr>
          <w:rFonts w:ascii="Times New Roman" w:eastAsia="Times New Roman" w:hAnsi="Times New Roman" w:cs="Times New Roman"/>
          <w:sz w:val="24"/>
          <w:szCs w:val="24"/>
        </w:rPr>
        <w:t>, vol. 30, no. 2, pp. 109-116, Apr. 2010.</w:t>
      </w:r>
    </w:p>
    <w:p w14:paraId="36EBC48D" w14:textId="77777777" w:rsidR="00B5385D" w:rsidRDefault="00000000">
      <w:pPr>
        <w:pStyle w:val="ListParagraph"/>
        <w:numPr>
          <w:ilvl w:val="0"/>
          <w:numId w:val="5"/>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 Hwang, G. Fox, and J. Dongarra, </w:t>
      </w:r>
      <w:r>
        <w:rPr>
          <w:rFonts w:ascii="Times New Roman" w:eastAsia="Times New Roman" w:hAnsi="Times New Roman" w:cs="Times New Roman"/>
          <w:i/>
          <w:iCs/>
          <w:sz w:val="24"/>
          <w:szCs w:val="24"/>
        </w:rPr>
        <w:t>Distributed and Cloud Computing: From Parallel Processing to the Internet of Things</w:t>
      </w:r>
      <w:r>
        <w:rPr>
          <w:rFonts w:ascii="Times New Roman" w:eastAsia="Times New Roman" w:hAnsi="Times New Roman" w:cs="Times New Roman"/>
          <w:sz w:val="24"/>
          <w:szCs w:val="24"/>
        </w:rPr>
        <w:t>, 1st ed., Morgan Kaufmann, 2011.</w:t>
      </w:r>
    </w:p>
    <w:p w14:paraId="0DE03955" w14:textId="77777777" w:rsidR="00B5385D" w:rsidRDefault="00000000">
      <w:pPr>
        <w:pStyle w:val="ListParagraph"/>
        <w:numPr>
          <w:ilvl w:val="0"/>
          <w:numId w:val="5"/>
        </w:num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Varghese and R. </w:t>
      </w:r>
      <w:proofErr w:type="spellStart"/>
      <w:r>
        <w:rPr>
          <w:rFonts w:ascii="Times New Roman" w:eastAsia="Times New Roman" w:hAnsi="Times New Roman" w:cs="Times New Roman"/>
          <w:sz w:val="24"/>
          <w:szCs w:val="24"/>
        </w:rPr>
        <w:t>Buyya</w:t>
      </w:r>
      <w:proofErr w:type="spellEnd"/>
      <w:r>
        <w:rPr>
          <w:rFonts w:ascii="Times New Roman" w:eastAsia="Times New Roman" w:hAnsi="Times New Roman" w:cs="Times New Roman"/>
          <w:sz w:val="24"/>
          <w:szCs w:val="24"/>
        </w:rPr>
        <w:t xml:space="preserve">, "Next generation cloud computing: New trends and research directions," </w:t>
      </w:r>
      <w:r>
        <w:rPr>
          <w:rFonts w:ascii="Times New Roman" w:eastAsia="Times New Roman" w:hAnsi="Times New Roman" w:cs="Times New Roman"/>
          <w:i/>
          <w:iCs/>
          <w:sz w:val="24"/>
          <w:szCs w:val="24"/>
        </w:rPr>
        <w:t>Future Generation Computer Systems</w:t>
      </w:r>
      <w:r>
        <w:rPr>
          <w:rFonts w:ascii="Times New Roman" w:eastAsia="Times New Roman" w:hAnsi="Times New Roman" w:cs="Times New Roman"/>
          <w:sz w:val="24"/>
          <w:szCs w:val="24"/>
        </w:rPr>
        <w:t>, vol. 79, no. 1, pp. 849-861, Feb. 2018.</w:t>
      </w:r>
    </w:p>
    <w:p w14:paraId="6E0418C4" w14:textId="77777777" w:rsidR="00B5385D" w:rsidRDefault="00B5385D">
      <w:pPr>
        <w:rPr>
          <w:rFonts w:ascii="Times New Roman" w:eastAsia="SimSun" w:hAnsi="Times New Roman" w:cs="Times New Roman"/>
          <w:sz w:val="24"/>
          <w:szCs w:val="24"/>
          <w:lang w:eastAsia="zh-CN" w:bidi="ar"/>
        </w:rPr>
      </w:pPr>
    </w:p>
    <w:sectPr w:rsidR="00B5385D" w:rsidSect="00593759">
      <w:footerReference w:type="default" r:id="rId25"/>
      <w:pgSz w:w="11906" w:h="16838"/>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77B4BB" w14:textId="77777777" w:rsidR="009E1F36" w:rsidRDefault="009E1F36">
      <w:pPr>
        <w:spacing w:line="240" w:lineRule="auto"/>
      </w:pPr>
      <w:r>
        <w:separator/>
      </w:r>
    </w:p>
  </w:endnote>
  <w:endnote w:type="continuationSeparator" w:id="0">
    <w:p w14:paraId="3C84EE86" w14:textId="77777777" w:rsidR="009E1F36" w:rsidRDefault="009E1F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00"/>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ngsana New">
    <w:panose1 w:val="02020603050405020304"/>
    <w:charset w:val="00"/>
    <w:family w:val="roman"/>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74ED3B" w14:textId="77777777" w:rsidR="00B5385D" w:rsidRDefault="00000000">
    <w:pPr>
      <w:pStyle w:val="Footer"/>
    </w:pPr>
    <w:r>
      <w:rPr>
        <w:noProof/>
      </w:rPr>
      <mc:AlternateContent>
        <mc:Choice Requires="wps">
          <w:drawing>
            <wp:anchor distT="0" distB="0" distL="114300" distR="114300" simplePos="0" relativeHeight="251659264" behindDoc="0" locked="0" layoutInCell="1" allowOverlap="1" wp14:anchorId="5458381B" wp14:editId="576D5207">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7F0B7CD" w14:textId="77777777" w:rsidR="00B5385D" w:rsidRDefault="00000000">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5458381B" id="_x0000_t202" coordsize="21600,21600" o:spt="202" path="m,l,21600r21600,l21600,xe">
              <v:stroke joinstyle="miter"/>
              <v:path gradientshapeok="t" o:connecttype="rect"/>
            </v:shapetype>
            <v:shape id="Text Box 1" o:spid="_x0000_s1029"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17F0B7CD" w14:textId="77777777" w:rsidR="00B5385D" w:rsidRDefault="00000000">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9C9053" w14:textId="77777777" w:rsidR="009E1F36" w:rsidRDefault="009E1F36">
      <w:pPr>
        <w:spacing w:after="0"/>
      </w:pPr>
      <w:r>
        <w:separator/>
      </w:r>
    </w:p>
  </w:footnote>
  <w:footnote w:type="continuationSeparator" w:id="0">
    <w:p w14:paraId="3FA759CF" w14:textId="77777777" w:rsidR="009E1F36" w:rsidRDefault="009E1F3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71C9D"/>
    <w:multiLevelType w:val="singleLevel"/>
    <w:tmpl w:val="03B71C9D"/>
    <w:lvl w:ilvl="0">
      <w:start w:val="1"/>
      <w:numFmt w:val="decimal"/>
      <w:suff w:val="space"/>
      <w:lvlText w:val="%1."/>
      <w:lvlJc w:val="left"/>
    </w:lvl>
  </w:abstractNum>
  <w:abstractNum w:abstractNumId="1" w15:restartNumberingAfterBreak="0">
    <w:nsid w:val="0F4A3AD3"/>
    <w:multiLevelType w:val="multilevel"/>
    <w:tmpl w:val="0F4A3AD3"/>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2" w15:restartNumberingAfterBreak="0">
    <w:nsid w:val="1807766D"/>
    <w:multiLevelType w:val="multilevel"/>
    <w:tmpl w:val="1807766D"/>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2D804363"/>
    <w:multiLevelType w:val="multilevel"/>
    <w:tmpl w:val="2D804363"/>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ADF5527"/>
    <w:multiLevelType w:val="hybridMultilevel"/>
    <w:tmpl w:val="60364B72"/>
    <w:lvl w:ilvl="0" w:tplc="FF5C29B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5D608AE"/>
    <w:multiLevelType w:val="multilevel"/>
    <w:tmpl w:val="48E4C428"/>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7B9C2902"/>
    <w:multiLevelType w:val="singleLevel"/>
    <w:tmpl w:val="7B9C2902"/>
    <w:lvl w:ilvl="0">
      <w:start w:val="1"/>
      <w:numFmt w:val="decimal"/>
      <w:suff w:val="space"/>
      <w:lvlText w:val="%1."/>
      <w:lvlJc w:val="left"/>
    </w:lvl>
  </w:abstractNum>
  <w:num w:numId="1" w16cid:durableId="1523279649">
    <w:abstractNumId w:val="0"/>
  </w:num>
  <w:num w:numId="2" w16cid:durableId="1744644899">
    <w:abstractNumId w:val="6"/>
  </w:num>
  <w:num w:numId="3" w16cid:durableId="1366757648">
    <w:abstractNumId w:val="2"/>
  </w:num>
  <w:num w:numId="4" w16cid:durableId="966349186">
    <w:abstractNumId w:val="1"/>
  </w:num>
  <w:num w:numId="5" w16cid:durableId="645090991">
    <w:abstractNumId w:val="3"/>
  </w:num>
  <w:num w:numId="6" w16cid:durableId="1690646617">
    <w:abstractNumId w:val="4"/>
  </w:num>
  <w:num w:numId="7" w16cid:durableId="1724937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7C5098F"/>
    <w:rsid w:val="000E25BA"/>
    <w:rsid w:val="001C2AFC"/>
    <w:rsid w:val="00204464"/>
    <w:rsid w:val="0040085C"/>
    <w:rsid w:val="00471351"/>
    <w:rsid w:val="00593759"/>
    <w:rsid w:val="00987367"/>
    <w:rsid w:val="009C23E4"/>
    <w:rsid w:val="009C362B"/>
    <w:rsid w:val="009E1F36"/>
    <w:rsid w:val="00A56A3C"/>
    <w:rsid w:val="00B5385D"/>
    <w:rsid w:val="00D23A10"/>
    <w:rsid w:val="00DA4E4C"/>
    <w:rsid w:val="00E67582"/>
    <w:rsid w:val="00E94B0D"/>
    <w:rsid w:val="00EC52F1"/>
    <w:rsid w:val="00EC6378"/>
    <w:rsid w:val="00ED1A31"/>
    <w:rsid w:val="014454AF"/>
    <w:rsid w:val="017B59C6"/>
    <w:rsid w:val="020D79C3"/>
    <w:rsid w:val="03916E91"/>
    <w:rsid w:val="0547396A"/>
    <w:rsid w:val="055573CF"/>
    <w:rsid w:val="063E64F5"/>
    <w:rsid w:val="06552BA6"/>
    <w:rsid w:val="06B53F86"/>
    <w:rsid w:val="08215750"/>
    <w:rsid w:val="08966904"/>
    <w:rsid w:val="09D50C51"/>
    <w:rsid w:val="0BC53C2D"/>
    <w:rsid w:val="0C36162E"/>
    <w:rsid w:val="0CA438B6"/>
    <w:rsid w:val="0D1C170F"/>
    <w:rsid w:val="0D3C0869"/>
    <w:rsid w:val="0F5D303B"/>
    <w:rsid w:val="0F6F59FF"/>
    <w:rsid w:val="110C3D6F"/>
    <w:rsid w:val="13290CC0"/>
    <w:rsid w:val="133B0CC1"/>
    <w:rsid w:val="149D2EF7"/>
    <w:rsid w:val="14ED2C64"/>
    <w:rsid w:val="15577BB8"/>
    <w:rsid w:val="17C5098F"/>
    <w:rsid w:val="17F7334E"/>
    <w:rsid w:val="19407F82"/>
    <w:rsid w:val="1944296F"/>
    <w:rsid w:val="1CAC1B7C"/>
    <w:rsid w:val="1D133184"/>
    <w:rsid w:val="1D3A2396"/>
    <w:rsid w:val="1D550B09"/>
    <w:rsid w:val="1F605D59"/>
    <w:rsid w:val="204123F7"/>
    <w:rsid w:val="20735A50"/>
    <w:rsid w:val="21005CDE"/>
    <w:rsid w:val="23FA5FEA"/>
    <w:rsid w:val="2580594A"/>
    <w:rsid w:val="27AF141A"/>
    <w:rsid w:val="29934736"/>
    <w:rsid w:val="2A48258A"/>
    <w:rsid w:val="2A785209"/>
    <w:rsid w:val="2AB966C3"/>
    <w:rsid w:val="2B3F543A"/>
    <w:rsid w:val="2C7F4490"/>
    <w:rsid w:val="311C22A0"/>
    <w:rsid w:val="31DB68B8"/>
    <w:rsid w:val="33DC759E"/>
    <w:rsid w:val="354D6802"/>
    <w:rsid w:val="35F50529"/>
    <w:rsid w:val="365612FD"/>
    <w:rsid w:val="375322C0"/>
    <w:rsid w:val="38D73521"/>
    <w:rsid w:val="3CE11DE4"/>
    <w:rsid w:val="3EAC041B"/>
    <w:rsid w:val="41875AA0"/>
    <w:rsid w:val="42D67878"/>
    <w:rsid w:val="44513222"/>
    <w:rsid w:val="46771BE4"/>
    <w:rsid w:val="47403E55"/>
    <w:rsid w:val="475E34B9"/>
    <w:rsid w:val="49C7262C"/>
    <w:rsid w:val="4AC4164A"/>
    <w:rsid w:val="4D292ACE"/>
    <w:rsid w:val="4E162878"/>
    <w:rsid w:val="4E5E030A"/>
    <w:rsid w:val="4E8A1BD6"/>
    <w:rsid w:val="4EF5631A"/>
    <w:rsid w:val="505563DC"/>
    <w:rsid w:val="52057C01"/>
    <w:rsid w:val="52815EDB"/>
    <w:rsid w:val="53A33245"/>
    <w:rsid w:val="541A012F"/>
    <w:rsid w:val="543D0C16"/>
    <w:rsid w:val="54623B15"/>
    <w:rsid w:val="586A5A32"/>
    <w:rsid w:val="5A1405B3"/>
    <w:rsid w:val="5A6929BE"/>
    <w:rsid w:val="5D846D58"/>
    <w:rsid w:val="5FE52313"/>
    <w:rsid w:val="60A11E99"/>
    <w:rsid w:val="627040AB"/>
    <w:rsid w:val="639D5BE4"/>
    <w:rsid w:val="63E7608E"/>
    <w:rsid w:val="64D361F5"/>
    <w:rsid w:val="66894F68"/>
    <w:rsid w:val="669C3468"/>
    <w:rsid w:val="67A43094"/>
    <w:rsid w:val="68D55C3E"/>
    <w:rsid w:val="6BFB1A23"/>
    <w:rsid w:val="6C513A5D"/>
    <w:rsid w:val="6C867522"/>
    <w:rsid w:val="6CB65154"/>
    <w:rsid w:val="6CE6684F"/>
    <w:rsid w:val="6DAD1683"/>
    <w:rsid w:val="6EF72CE4"/>
    <w:rsid w:val="6F6722BC"/>
    <w:rsid w:val="71E41366"/>
    <w:rsid w:val="720E094A"/>
    <w:rsid w:val="72F04C82"/>
    <w:rsid w:val="74A02D5C"/>
    <w:rsid w:val="74C75987"/>
    <w:rsid w:val="76E650A7"/>
    <w:rsid w:val="77D93650"/>
    <w:rsid w:val="77FC1EE6"/>
    <w:rsid w:val="7B447E98"/>
    <w:rsid w:val="7E602EE5"/>
    <w:rsid w:val="7E6C2621"/>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3F0651"/>
  <w15:docId w15:val="{288762C7-6780-4DCA-9ACB-E2F26AE78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footer" w:qFormat="1"/>
    <w:lsdException w:name="caption" w:semiHidden="1" w:unhideWhenUsed="1" w:qFormat="1"/>
    <w:lsdException w:name="Title" w:qFormat="1"/>
    <w:lsdException w:name="Default Paragraph Font" w:semiHidden="1" w:qFormat="1"/>
    <w:lsdException w:name="Subtitle" w:qFormat="1"/>
    <w:lsdException w:name="Hyperlink" w:uiPriority="99"/>
    <w:lsdException w:name="Strong" w:uiPriority="22" w:qFormat="1"/>
    <w:lsdException w:name="Emphasis" w:qFormat="1"/>
    <w:lsdException w:name="HTML Top of Form" w:semiHidden="1" w:uiPriority="99" w:unhideWhenUsed="1"/>
    <w:lsdException w:name="HTML Bottom of Form" w:semiHidden="1" w:uiPriority="99" w:unhideWhenUsed="1"/>
    <w:lsdException w:name="Normal (Web)" w:semiHidden="1" w:uiPriority="99" w:unhideWhenUsed="1"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semiHidden/>
    <w:unhideWhenUsed/>
    <w:qFormat/>
    <w:pPr>
      <w:keepNext/>
      <w:keepLines/>
      <w:spacing w:before="260" w:after="260" w:line="416" w:lineRule="auto"/>
      <w:outlineLvl w:val="1"/>
    </w:pPr>
    <w:rPr>
      <w:b/>
      <w:bCs/>
      <w:sz w:val="32"/>
      <w:szCs w:val="32"/>
    </w:rPr>
  </w:style>
  <w:style w:type="paragraph" w:styleId="Heading3">
    <w:name w:val="heading 3"/>
    <w:basedOn w:val="Normal"/>
    <w:uiPriority w:val="9"/>
    <w:qFormat/>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uiPriority w:val="9"/>
    <w:semiHidden/>
    <w:unhideWhenUsed/>
    <w:qFormat/>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uiPriority w:val="9"/>
    <w:semiHidden/>
    <w:unhideWhenUsed/>
    <w:qFormat/>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Pr>
      <w:b/>
      <w:bCs/>
    </w:rPr>
  </w:style>
  <w:style w:type="paragraph" w:styleId="TOC1">
    <w:name w:val="toc 1"/>
    <w:basedOn w:val="Normal"/>
    <w:next w:val="Normal"/>
    <w:uiPriority w:val="39"/>
  </w:style>
  <w:style w:type="paragraph" w:styleId="TOC2">
    <w:name w:val="toc 2"/>
    <w:basedOn w:val="Normal"/>
    <w:next w:val="Normal"/>
    <w:uiPriority w:val="39"/>
    <w:pPr>
      <w:ind w:leftChars="200" w:left="420"/>
    </w:pPr>
  </w:style>
  <w:style w:type="paragraph" w:styleId="ListParagraph">
    <w:name w:val="List Paragraph"/>
    <w:basedOn w:val="Normal"/>
    <w:uiPriority w:val="34"/>
    <w:qFormat/>
    <w:pPr>
      <w:ind w:left="720"/>
      <w:contextualSpacing/>
    </w:p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qFormat/>
    <w:pPr>
      <w:ind w:leftChars="400" w:left="400"/>
    </w:pPr>
  </w:style>
  <w:style w:type="character" w:styleId="Hyperlink">
    <w:name w:val="Hyperlink"/>
    <w:basedOn w:val="DefaultParagraphFont"/>
    <w:uiPriority w:val="99"/>
    <w:unhideWhenUsed/>
    <w:rsid w:val="00ED1A31"/>
    <w:rPr>
      <w:color w:val="0563C1" w:themeColor="hyperlink"/>
      <w:u w:val="single"/>
    </w:rPr>
  </w:style>
  <w:style w:type="paragraph" w:styleId="NoSpacing">
    <w:name w:val="No Spacing"/>
    <w:link w:val="NoSpacingChar"/>
    <w:uiPriority w:val="1"/>
    <w:qFormat/>
    <w:rsid w:val="00593759"/>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593759"/>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cs.microsoft.com/en-us/azure/cost-management-billing/"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docs.microsoft.com/en-us/security/benchmark/azure/controls/identity-access-managemen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researchgate.net/publication/342652391"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azure.microsoft.com/en-us/services/active-directory/" TargetMode="External"/><Relationship Id="rId10" Type="http://schemas.openxmlformats.org/officeDocument/2006/relationships/image" Target="media/image1.png"/><Relationship Id="rId19" Type="http://schemas.openxmlformats.org/officeDocument/2006/relationships/hyperlink" Target="https://azure.microsoft.com/en-us/overview/what-is-azur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azure.microsoft.com/en-us/services/site-recovery/" TargetMode="External"/><Relationship Id="rId27"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
  <CompanyPhone/>
  <CompanyFax/>
  <CompanyEmail>Atanas Maslev 2115672  Date: December 22, 2024</CompanyEmail>
</CoverPageProperties>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2FDA1D4C-299C-4B99-8AD8-841E0F2A7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26</Pages>
  <Words>6179</Words>
  <Characters>35528</Characters>
  <Application>Microsoft Office Word</Application>
  <DocSecurity>0</DocSecurity>
  <Lines>656</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 University of Wales Trinity Saint David</dc:title>
  <dc:creator>ADMIN</dc:creator>
  <cp:lastModifiedBy>Atanas Maslev (2115672)</cp:lastModifiedBy>
  <cp:revision>4</cp:revision>
  <dcterms:created xsi:type="dcterms:W3CDTF">2024-10-17T06:33:00Z</dcterms:created>
  <dcterms:modified xsi:type="dcterms:W3CDTF">2024-12-29T09:16:00Z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1033-12.2.0.18283</vt:lpwstr>
  </property>
  <property fmtid="{D5CDD505-2E9C-101B-9397-08002B2CF9AE}" pid="3" name="ICV">
    <vt:lpwstr>3383C366E6EF41449AFF756BAAAF49D3_13</vt:lpwstr>
  </property>
  <property fmtid="{D5CDD505-2E9C-101B-9397-08002B2CF9AE}" pid="4" name="GrammarlyDocumentId">
    <vt:lpwstr>0d2982e8eab90ad057253919e08d9f60b96c3e6f219a69cd190759029ff2f824</vt:lpwstr>
  </property>
</Properties>
</file>