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79770" w14:textId="77777777" w:rsidR="00916B16" w:rsidRPr="00916B16" w:rsidRDefault="00916B16" w:rsidP="00916B16">
      <w:pPr>
        <w:rPr>
          <w:rFonts w:ascii="Arial" w:hAnsi="Arial" w:cs="Arial"/>
          <w:lang w:val="en-GB"/>
        </w:rPr>
      </w:pPr>
      <w:r w:rsidRPr="00916B16">
        <w:rPr>
          <w:rFonts w:ascii="Arial" w:hAnsi="Arial" w:cs="Arial"/>
          <w:b/>
          <w:bCs/>
          <w:lang w:val="en-GB"/>
        </w:rPr>
        <w:t>Causes</w:t>
      </w:r>
      <w:r w:rsidRPr="00916B16">
        <w:rPr>
          <w:rFonts w:ascii="Arial" w:hAnsi="Arial" w:cs="Arial"/>
          <w:lang w:val="en-GB"/>
        </w:rPr>
        <w:t xml:space="preserve"> of the Rise of Shoplifting</w:t>
      </w:r>
    </w:p>
    <w:p w14:paraId="50195956" w14:textId="77777777" w:rsidR="00916B16" w:rsidRPr="00916B16" w:rsidRDefault="00916B16" w:rsidP="00916B16">
      <w:pPr>
        <w:rPr>
          <w:rFonts w:ascii="Arial" w:hAnsi="Arial" w:cs="Arial"/>
          <w:lang w:val="en-GB"/>
        </w:rPr>
      </w:pPr>
      <w:r w:rsidRPr="00916B16">
        <w:rPr>
          <w:rFonts w:ascii="Arial" w:hAnsi="Arial" w:cs="Arial"/>
          <w:lang w:val="en-GB"/>
        </w:rPr>
        <w:t>The rise in shoplifting has become a major concern for retailers, law enforcement, and policymakers. Understanding the root causes behind this increase is essential to develop effective strategies to mitigate the issue. Several factors contribute to the surge in shoplifting incidents, including economic conditions, technological advancements, changes in policing strategies, organized retail crime, and societal attitudes toward theft.</w:t>
      </w:r>
    </w:p>
    <w:p w14:paraId="7785142D" w14:textId="77777777" w:rsidR="00916B16" w:rsidRPr="00916B16" w:rsidRDefault="00916B16" w:rsidP="00916B16">
      <w:pPr>
        <w:rPr>
          <w:rFonts w:ascii="Arial" w:hAnsi="Arial" w:cs="Arial"/>
          <w:lang w:val="en-GB"/>
        </w:rPr>
      </w:pPr>
      <w:r w:rsidRPr="00916B16">
        <w:rPr>
          <w:rFonts w:ascii="Arial" w:hAnsi="Arial" w:cs="Arial"/>
          <w:lang w:val="en-GB"/>
        </w:rPr>
        <w:t>Economic Conditions and Financial Hardship</w:t>
      </w:r>
    </w:p>
    <w:p w14:paraId="4763FDAE" w14:textId="77777777" w:rsidR="00916B16" w:rsidRPr="00916B16" w:rsidRDefault="00916B16" w:rsidP="00916B16">
      <w:pPr>
        <w:rPr>
          <w:rFonts w:ascii="Arial" w:hAnsi="Arial" w:cs="Arial"/>
          <w:lang w:val="en-GB"/>
        </w:rPr>
      </w:pPr>
      <w:r w:rsidRPr="00916B16">
        <w:rPr>
          <w:rFonts w:ascii="Arial" w:hAnsi="Arial" w:cs="Arial"/>
          <w:lang w:val="en-GB"/>
        </w:rPr>
        <w:t>One of the primary drivers of the increase in shoplifting is economic hardship. Rising living costs, inflation, and financial instability have forced many individuals into desperate situations where they feel compelled to steal essential goods, such as food and hygiene products. The PESTLE analysis framework (CIPD, 2024) highlights how economic instability directly affects consumer behaviour and crime rates. Periods of recession and high unemployment often correlate with spikes in theft, particularly in urban areas with high levels of poverty. Retailers report that theft of essential goods, rather than luxury items, has become more common, indicating that economic pressures are a significant contributing factor.</w:t>
      </w:r>
    </w:p>
    <w:p w14:paraId="6207D573" w14:textId="77777777" w:rsidR="00916B16" w:rsidRPr="00916B16" w:rsidRDefault="00916B16" w:rsidP="00916B16">
      <w:pPr>
        <w:rPr>
          <w:rFonts w:ascii="Arial" w:hAnsi="Arial" w:cs="Arial"/>
          <w:lang w:val="en-GB"/>
        </w:rPr>
      </w:pPr>
      <w:r w:rsidRPr="00916B16">
        <w:rPr>
          <w:rFonts w:ascii="Arial" w:hAnsi="Arial" w:cs="Arial"/>
          <w:lang w:val="en-GB"/>
        </w:rPr>
        <w:t>Reduced Police Presence and Lenient Law Enforcement</w:t>
      </w:r>
    </w:p>
    <w:p w14:paraId="6194836D" w14:textId="77777777" w:rsidR="00916B16" w:rsidRPr="00916B16" w:rsidRDefault="00916B16" w:rsidP="00916B16">
      <w:pPr>
        <w:rPr>
          <w:rFonts w:ascii="Arial" w:hAnsi="Arial" w:cs="Arial"/>
          <w:lang w:val="en-GB"/>
        </w:rPr>
      </w:pPr>
      <w:r w:rsidRPr="00916B16">
        <w:rPr>
          <w:rFonts w:ascii="Arial" w:hAnsi="Arial" w:cs="Arial"/>
          <w:lang w:val="en-GB"/>
        </w:rPr>
        <w:t>Another crucial factor is the decline in active policing of retail theft. In some regions, law enforcement agencies have deprioritized shoplifting due to resource constraints, leading to fewer arrests and prosecutions. This creates a sense of impunity, encouraging repeat offenders. Additionally, some jurisdictions have increased the threshold for prosecuting theft as a felony, meaning that individuals can steal more expensive goods without facing serious legal consequences. As Adair (2019) discusses, decision-making in law enforcement is heavily influenced by available resources, and prioritization of crimes such as violent offenses often results in less focus on retail theft.</w:t>
      </w:r>
    </w:p>
    <w:p w14:paraId="1982E6F5" w14:textId="77777777" w:rsidR="00916B16" w:rsidRPr="00916B16" w:rsidRDefault="00916B16" w:rsidP="00916B16">
      <w:pPr>
        <w:rPr>
          <w:rFonts w:ascii="Arial" w:hAnsi="Arial" w:cs="Arial"/>
          <w:lang w:val="en-GB"/>
        </w:rPr>
      </w:pPr>
      <w:r w:rsidRPr="00916B16">
        <w:rPr>
          <w:rFonts w:ascii="Arial" w:hAnsi="Arial" w:cs="Arial"/>
          <w:lang w:val="en-GB"/>
        </w:rPr>
        <w:t>Organized Retail Crime (ORC) and Professional Theft</w:t>
      </w:r>
    </w:p>
    <w:p w14:paraId="4DE3103B" w14:textId="77777777" w:rsidR="00916B16" w:rsidRPr="00916B16" w:rsidRDefault="00916B16" w:rsidP="00916B16">
      <w:pPr>
        <w:rPr>
          <w:rFonts w:ascii="Arial" w:hAnsi="Arial" w:cs="Arial"/>
          <w:lang w:val="en-GB"/>
        </w:rPr>
      </w:pPr>
      <w:r w:rsidRPr="00916B16">
        <w:rPr>
          <w:rFonts w:ascii="Arial" w:hAnsi="Arial" w:cs="Arial"/>
          <w:lang w:val="en-GB"/>
        </w:rPr>
        <w:t>A significant portion of shoplifting incidents is linked to organized retail crime (ORC). Unlike opportunistic theft, ORC involves professional thieves who steal large quantities of goods to resell through underground markets or online platforms. Criminal groups take advantage of weaknesses in security systems and exploit loopholes in the law to operate with minimal risk. Retailers have noted an increase in "smash-and-grab" incidents, where multiple individuals steal large amounts of merchandise within minutes before escaping. This method overwhelms security personnel, making it difficult to prevent theft.</w:t>
      </w:r>
    </w:p>
    <w:p w14:paraId="1AF28F5D" w14:textId="77777777" w:rsidR="00916B16" w:rsidRPr="00916B16" w:rsidRDefault="00916B16" w:rsidP="00916B16">
      <w:pPr>
        <w:rPr>
          <w:rFonts w:ascii="Arial" w:hAnsi="Arial" w:cs="Arial"/>
          <w:lang w:val="en-GB"/>
        </w:rPr>
      </w:pPr>
      <w:r w:rsidRPr="00916B16">
        <w:rPr>
          <w:rFonts w:ascii="Arial" w:hAnsi="Arial" w:cs="Arial"/>
          <w:lang w:val="en-GB"/>
        </w:rPr>
        <w:t>Technological Advancements and Self-Checkout Theft</w:t>
      </w:r>
    </w:p>
    <w:p w14:paraId="667293C9" w14:textId="77777777" w:rsidR="00916B16" w:rsidRPr="00916B16" w:rsidRDefault="00916B16" w:rsidP="00916B16">
      <w:pPr>
        <w:rPr>
          <w:rFonts w:ascii="Arial" w:hAnsi="Arial" w:cs="Arial"/>
          <w:lang w:val="en-GB"/>
        </w:rPr>
      </w:pPr>
      <w:r w:rsidRPr="00916B16">
        <w:rPr>
          <w:rFonts w:ascii="Arial" w:hAnsi="Arial" w:cs="Arial"/>
          <w:lang w:val="en-GB"/>
        </w:rPr>
        <w:t xml:space="preserve">The introduction of self-checkout machines has unintentionally contributed to shoplifting. Some individuals take advantage of these systems by intentionally </w:t>
      </w:r>
      <w:r w:rsidRPr="00916B16">
        <w:rPr>
          <w:rFonts w:ascii="Arial" w:hAnsi="Arial" w:cs="Arial"/>
          <w:lang w:val="en-GB"/>
        </w:rPr>
        <w:lastRenderedPageBreak/>
        <w:t>scanning items incorrectly or not scanning them at all. Proctor (2019) emphasizes that technological innovations, while beneficial, often create new challenges that require adaptive problem-solving. Retailers are now forced to invest in artificial intelligence (AI) and machine learning to detect fraudulent activity at self-checkout kiosks.</w:t>
      </w:r>
    </w:p>
    <w:p w14:paraId="549C7E47" w14:textId="77777777" w:rsidR="00916B16" w:rsidRPr="00916B16" w:rsidRDefault="00916B16" w:rsidP="00916B16">
      <w:pPr>
        <w:rPr>
          <w:rFonts w:ascii="Arial" w:hAnsi="Arial" w:cs="Arial"/>
          <w:lang w:val="en-GB"/>
        </w:rPr>
      </w:pPr>
      <w:r w:rsidRPr="00916B16">
        <w:rPr>
          <w:rFonts w:ascii="Arial" w:hAnsi="Arial" w:cs="Arial"/>
          <w:lang w:val="en-GB"/>
        </w:rPr>
        <w:t>Social and Cultural Attitudes Toward Theft</w:t>
      </w:r>
    </w:p>
    <w:p w14:paraId="12A55817" w14:textId="77777777" w:rsidR="00916B16" w:rsidRPr="00916B16" w:rsidRDefault="00916B16" w:rsidP="00916B16">
      <w:pPr>
        <w:rPr>
          <w:rFonts w:ascii="Arial" w:hAnsi="Arial" w:cs="Arial"/>
          <w:lang w:val="en-GB"/>
        </w:rPr>
      </w:pPr>
      <w:r w:rsidRPr="00916B16">
        <w:rPr>
          <w:rFonts w:ascii="Arial" w:hAnsi="Arial" w:cs="Arial"/>
          <w:lang w:val="en-GB"/>
        </w:rPr>
        <w:t>Changing societal attitudes have also played a role in the increase in shoplifting. Some people perceive retail theft as a victimless crime, especially when targeting large corporations. Social media trends that glorify shoplifting, sometimes referred to as "borrowing culture", have further normalized the behaviour. Videos showcasing stolen goods and shoplifting "hauls" encourage copycat incidents, particularly among younger demographics.</w:t>
      </w:r>
    </w:p>
    <w:p w14:paraId="6C312C37" w14:textId="77777777" w:rsidR="00916B16" w:rsidRPr="00916B16" w:rsidRDefault="00916B16" w:rsidP="00916B16">
      <w:pPr>
        <w:rPr>
          <w:rFonts w:ascii="Arial" w:hAnsi="Arial" w:cs="Arial"/>
          <w:lang w:val="en-GB"/>
        </w:rPr>
      </w:pPr>
      <w:r w:rsidRPr="00916B16">
        <w:rPr>
          <w:rFonts w:ascii="Arial" w:hAnsi="Arial" w:cs="Arial"/>
          <w:lang w:val="en-GB"/>
        </w:rPr>
        <w:t>Conclusion</w:t>
      </w:r>
    </w:p>
    <w:p w14:paraId="357A2D39" w14:textId="77777777" w:rsidR="00916B16" w:rsidRDefault="00916B16" w:rsidP="00916B16">
      <w:pPr>
        <w:rPr>
          <w:rFonts w:ascii="Arial" w:hAnsi="Arial" w:cs="Arial"/>
          <w:lang w:val="en-GB"/>
        </w:rPr>
      </w:pPr>
      <w:r w:rsidRPr="00916B16">
        <w:rPr>
          <w:rFonts w:ascii="Arial" w:hAnsi="Arial" w:cs="Arial"/>
          <w:lang w:val="en-GB"/>
        </w:rPr>
        <w:t>In summary, the rise in shoplifting is driven by a combination of economic, legal, technological, and societal factors. Financial instability, reduced law enforcement focus, organized crime, and new opportunities created by self-checkout systems all contribute to the growing problem. Retailers must adopt a multifaceted approach, including improved security measures, policy advocacy, and public awareness campaigns, to combat the increasing threat of shoplifting.</w:t>
      </w:r>
    </w:p>
    <w:p w14:paraId="22089687" w14:textId="77777777" w:rsidR="0063767D" w:rsidRDefault="0063767D" w:rsidP="00916B16">
      <w:pPr>
        <w:rPr>
          <w:rFonts w:ascii="Arial" w:hAnsi="Arial" w:cs="Arial"/>
          <w:lang w:val="en-GB"/>
        </w:rPr>
      </w:pPr>
    </w:p>
    <w:p w14:paraId="538AD49E" w14:textId="77777777" w:rsidR="0063767D" w:rsidRDefault="0063767D" w:rsidP="00916B16">
      <w:pPr>
        <w:rPr>
          <w:rFonts w:ascii="Arial" w:hAnsi="Arial" w:cs="Arial"/>
          <w:lang w:val="en-GB"/>
        </w:rPr>
      </w:pPr>
    </w:p>
    <w:p w14:paraId="25231DC2" w14:textId="77777777" w:rsidR="0063767D" w:rsidRDefault="0063767D" w:rsidP="00916B16">
      <w:pPr>
        <w:rPr>
          <w:rFonts w:ascii="Arial" w:hAnsi="Arial" w:cs="Arial"/>
          <w:lang w:val="en-GB"/>
        </w:rPr>
      </w:pPr>
    </w:p>
    <w:p w14:paraId="66E3FDCC" w14:textId="77777777" w:rsidR="0063767D" w:rsidRDefault="0063767D" w:rsidP="00916B16">
      <w:pPr>
        <w:rPr>
          <w:rFonts w:ascii="Arial" w:hAnsi="Arial" w:cs="Arial"/>
          <w:lang w:val="en-GB"/>
        </w:rPr>
      </w:pPr>
    </w:p>
    <w:p w14:paraId="4F329FEF" w14:textId="77777777" w:rsidR="0063767D" w:rsidRDefault="0063767D" w:rsidP="00916B16">
      <w:pPr>
        <w:rPr>
          <w:rFonts w:ascii="Arial" w:hAnsi="Arial" w:cs="Arial"/>
          <w:lang w:val="en-GB"/>
        </w:rPr>
      </w:pPr>
    </w:p>
    <w:p w14:paraId="6320D0B7" w14:textId="77777777" w:rsidR="0063767D" w:rsidRDefault="0063767D" w:rsidP="00916B16">
      <w:pPr>
        <w:rPr>
          <w:rFonts w:ascii="Arial" w:hAnsi="Arial" w:cs="Arial"/>
          <w:lang w:val="en-GB"/>
        </w:rPr>
      </w:pPr>
    </w:p>
    <w:p w14:paraId="328E6CA9" w14:textId="77777777" w:rsidR="0063767D" w:rsidRDefault="0063767D" w:rsidP="00916B16">
      <w:pPr>
        <w:rPr>
          <w:rFonts w:ascii="Arial" w:hAnsi="Arial" w:cs="Arial"/>
          <w:lang w:val="en-GB"/>
        </w:rPr>
      </w:pPr>
    </w:p>
    <w:p w14:paraId="0A7C5F26" w14:textId="77777777" w:rsidR="0063767D" w:rsidRDefault="0063767D" w:rsidP="00916B16">
      <w:pPr>
        <w:rPr>
          <w:rFonts w:ascii="Arial" w:hAnsi="Arial" w:cs="Arial"/>
          <w:lang w:val="en-GB"/>
        </w:rPr>
      </w:pPr>
    </w:p>
    <w:p w14:paraId="1D11C6DD" w14:textId="77777777" w:rsidR="0063767D" w:rsidRDefault="0063767D" w:rsidP="00916B16">
      <w:pPr>
        <w:rPr>
          <w:rFonts w:ascii="Arial" w:hAnsi="Arial" w:cs="Arial"/>
          <w:lang w:val="en-GB"/>
        </w:rPr>
      </w:pPr>
    </w:p>
    <w:p w14:paraId="738A326C" w14:textId="77777777" w:rsidR="0063767D" w:rsidRDefault="0063767D" w:rsidP="00916B16">
      <w:pPr>
        <w:rPr>
          <w:rFonts w:ascii="Arial" w:hAnsi="Arial" w:cs="Arial"/>
          <w:lang w:val="en-GB"/>
        </w:rPr>
      </w:pPr>
    </w:p>
    <w:p w14:paraId="56846AC7" w14:textId="77777777" w:rsidR="0063767D" w:rsidRDefault="0063767D" w:rsidP="00916B16">
      <w:pPr>
        <w:rPr>
          <w:rFonts w:ascii="Arial" w:hAnsi="Arial" w:cs="Arial"/>
          <w:lang w:val="en-GB"/>
        </w:rPr>
      </w:pPr>
    </w:p>
    <w:p w14:paraId="17112BFB" w14:textId="77777777" w:rsidR="0063767D" w:rsidRDefault="0063767D" w:rsidP="00916B16">
      <w:pPr>
        <w:rPr>
          <w:rFonts w:ascii="Arial" w:hAnsi="Arial" w:cs="Arial"/>
          <w:lang w:val="en-GB"/>
        </w:rPr>
      </w:pPr>
    </w:p>
    <w:p w14:paraId="547841B1" w14:textId="77777777" w:rsidR="0063767D" w:rsidRDefault="0063767D" w:rsidP="00916B16">
      <w:pPr>
        <w:rPr>
          <w:rFonts w:ascii="Arial" w:hAnsi="Arial" w:cs="Arial"/>
          <w:lang w:val="en-GB"/>
        </w:rPr>
      </w:pPr>
    </w:p>
    <w:p w14:paraId="6C5B24FA" w14:textId="77777777" w:rsidR="0063767D" w:rsidRDefault="0063767D" w:rsidP="00916B16">
      <w:pPr>
        <w:rPr>
          <w:rFonts w:ascii="Arial" w:hAnsi="Arial" w:cs="Arial"/>
          <w:lang w:val="en-GB"/>
        </w:rPr>
      </w:pPr>
    </w:p>
    <w:p w14:paraId="31C32747" w14:textId="77777777" w:rsidR="0063767D" w:rsidRPr="00916B16" w:rsidRDefault="0063767D" w:rsidP="00916B16">
      <w:pPr>
        <w:rPr>
          <w:rFonts w:ascii="Arial" w:hAnsi="Arial" w:cs="Arial"/>
          <w:lang w:val="en-GB"/>
        </w:rPr>
      </w:pPr>
    </w:p>
    <w:p w14:paraId="69199564" w14:textId="73742B4C" w:rsidR="00916B16" w:rsidRPr="00916B16" w:rsidRDefault="00916B16" w:rsidP="00916B16">
      <w:pPr>
        <w:rPr>
          <w:rFonts w:ascii="Arial" w:hAnsi="Arial" w:cs="Arial"/>
          <w:lang w:val="en-GB"/>
        </w:rPr>
      </w:pPr>
      <w:r w:rsidRPr="00916B16">
        <w:rPr>
          <w:rFonts w:ascii="Arial" w:hAnsi="Arial" w:cs="Arial"/>
          <w:lang w:val="en-GB"/>
        </w:rPr>
        <w:lastRenderedPageBreak/>
        <w:t>REFERENCES</w:t>
      </w:r>
    </w:p>
    <w:p w14:paraId="714EC05F" w14:textId="486CB201" w:rsidR="0063767D" w:rsidRDefault="0063767D" w:rsidP="0063767D">
      <w:pPr>
        <w:pStyle w:val="ListParagraph"/>
        <w:numPr>
          <w:ilvl w:val="0"/>
          <w:numId w:val="2"/>
        </w:numPr>
        <w:rPr>
          <w:rFonts w:ascii="Arial" w:hAnsi="Arial" w:cs="Arial"/>
          <w:lang w:val="en-GB"/>
        </w:rPr>
      </w:pPr>
      <w:r w:rsidRPr="0063767D">
        <w:rPr>
          <w:rFonts w:ascii="Arial" w:hAnsi="Arial" w:cs="Arial"/>
          <w:lang w:val="en-GB"/>
        </w:rPr>
        <w:t xml:space="preserve">Blanco, C., Grant, J., Petry, N.M., Simpson, H.B., Alegria, A., Liu, S.M. and Hasin, D. (2008). </w:t>
      </w:r>
      <w:r w:rsidRPr="0063767D">
        <w:rPr>
          <w:rFonts w:ascii="Arial" w:hAnsi="Arial" w:cs="Arial"/>
          <w:i/>
          <w:iCs/>
          <w:lang w:val="en-GB"/>
        </w:rPr>
        <w:t>Prevalence and correlates of shoplifting in the United States: Results from the National Epidemiologic Survey on Alcohol and Related Conditions (NESARC)</w:t>
      </w:r>
      <w:r w:rsidRPr="0063767D">
        <w:rPr>
          <w:rFonts w:ascii="Arial" w:hAnsi="Arial" w:cs="Arial"/>
          <w:lang w:val="en-GB"/>
        </w:rPr>
        <w:t xml:space="preserve">. American Journal of Psychiatry, 165(7), pp.905-913. Available at: </w:t>
      </w:r>
      <w:hyperlink r:id="rId5" w:tgtFrame="_new" w:history="1">
        <w:r w:rsidRPr="0063767D">
          <w:rPr>
            <w:rStyle w:val="Hyperlink"/>
            <w:rFonts w:ascii="Arial" w:hAnsi="Arial" w:cs="Arial"/>
            <w:lang w:val="en-GB"/>
          </w:rPr>
          <w:t>https://pubmed.ncbi.nlm.nih.gov/18381900/</w:t>
        </w:r>
      </w:hyperlink>
      <w:r w:rsidRPr="0063767D">
        <w:rPr>
          <w:rFonts w:ascii="Arial" w:hAnsi="Arial" w:cs="Arial"/>
          <w:lang w:val="en-GB"/>
        </w:rPr>
        <w:t xml:space="preserve"> [Accessed 14 Feb. 2025].</w:t>
      </w:r>
    </w:p>
    <w:p w14:paraId="7890E9B9" w14:textId="77777777" w:rsidR="0063767D" w:rsidRPr="0063767D" w:rsidRDefault="0063767D" w:rsidP="0063767D">
      <w:pPr>
        <w:pStyle w:val="ListParagraph"/>
        <w:rPr>
          <w:rFonts w:ascii="Arial" w:hAnsi="Arial" w:cs="Arial"/>
          <w:lang w:val="en-GB"/>
        </w:rPr>
      </w:pPr>
    </w:p>
    <w:p w14:paraId="7536F1B2" w14:textId="7E54C744" w:rsidR="0063767D" w:rsidRDefault="0063767D" w:rsidP="0063767D">
      <w:pPr>
        <w:pStyle w:val="ListParagraph"/>
        <w:numPr>
          <w:ilvl w:val="0"/>
          <w:numId w:val="2"/>
        </w:numPr>
        <w:rPr>
          <w:rFonts w:ascii="Arial" w:hAnsi="Arial" w:cs="Arial"/>
          <w:lang w:val="en-GB"/>
        </w:rPr>
      </w:pPr>
      <w:r w:rsidRPr="0063767D">
        <w:rPr>
          <w:rFonts w:ascii="Arial" w:hAnsi="Arial" w:cs="Arial"/>
          <w:lang w:val="en-GB"/>
        </w:rPr>
        <w:t xml:space="preserve">Cameron, M.O. (1964). </w:t>
      </w:r>
      <w:r w:rsidRPr="0063767D">
        <w:rPr>
          <w:rFonts w:ascii="Arial" w:hAnsi="Arial" w:cs="Arial"/>
          <w:i/>
          <w:iCs/>
          <w:lang w:val="en-GB"/>
        </w:rPr>
        <w:t>The Booster and the Snitch: Department Store Shoplifting</w:t>
      </w:r>
      <w:r w:rsidRPr="0063767D">
        <w:rPr>
          <w:rFonts w:ascii="Arial" w:hAnsi="Arial" w:cs="Arial"/>
          <w:lang w:val="en-GB"/>
        </w:rPr>
        <w:t xml:space="preserve">. Free Press of Glencoe. Available at: </w:t>
      </w:r>
      <w:hyperlink r:id="rId6" w:tgtFrame="_new" w:history="1">
        <w:r w:rsidRPr="0063767D">
          <w:rPr>
            <w:rStyle w:val="Hyperlink"/>
            <w:rFonts w:ascii="Arial" w:hAnsi="Arial" w:cs="Arial"/>
            <w:lang w:val="en-GB"/>
          </w:rPr>
          <w:t>https://www.amazon.com/Booster-Snitch-Department-Store-Shoplifting/dp/B0000CMBRY</w:t>
        </w:r>
      </w:hyperlink>
      <w:r w:rsidRPr="0063767D">
        <w:rPr>
          <w:rFonts w:ascii="Arial" w:hAnsi="Arial" w:cs="Arial"/>
          <w:lang w:val="en-GB"/>
        </w:rPr>
        <w:t xml:space="preserve"> [Accessed 14 Feb. 2025].</w:t>
      </w:r>
    </w:p>
    <w:p w14:paraId="4D8D8D88" w14:textId="77777777" w:rsidR="0063767D" w:rsidRPr="0063767D" w:rsidRDefault="0063767D" w:rsidP="0063767D">
      <w:pPr>
        <w:pStyle w:val="ListParagraph"/>
        <w:rPr>
          <w:rFonts w:ascii="Arial" w:hAnsi="Arial" w:cs="Arial"/>
          <w:lang w:val="en-GB"/>
        </w:rPr>
      </w:pPr>
    </w:p>
    <w:p w14:paraId="013AF31F" w14:textId="77777777" w:rsidR="0063767D" w:rsidRPr="0063767D" w:rsidRDefault="0063767D" w:rsidP="0063767D">
      <w:pPr>
        <w:pStyle w:val="ListParagraph"/>
        <w:rPr>
          <w:rFonts w:ascii="Arial" w:hAnsi="Arial" w:cs="Arial"/>
          <w:lang w:val="en-GB"/>
        </w:rPr>
      </w:pPr>
    </w:p>
    <w:p w14:paraId="57E33D29" w14:textId="1114A25E" w:rsidR="0063767D" w:rsidRDefault="0063767D" w:rsidP="0063767D">
      <w:pPr>
        <w:pStyle w:val="ListParagraph"/>
        <w:numPr>
          <w:ilvl w:val="0"/>
          <w:numId w:val="2"/>
        </w:numPr>
        <w:rPr>
          <w:rFonts w:ascii="Arial" w:hAnsi="Arial" w:cs="Arial"/>
          <w:lang w:val="en-GB"/>
        </w:rPr>
      </w:pPr>
      <w:r w:rsidRPr="0063767D">
        <w:rPr>
          <w:rFonts w:ascii="Arial" w:hAnsi="Arial" w:cs="Arial"/>
          <w:lang w:val="en-GB"/>
        </w:rPr>
        <w:t xml:space="preserve">Klemke, L.W. (1982). </w:t>
      </w:r>
      <w:r w:rsidRPr="0063767D">
        <w:rPr>
          <w:rFonts w:ascii="Arial" w:hAnsi="Arial" w:cs="Arial"/>
          <w:i/>
          <w:iCs/>
          <w:lang w:val="en-GB"/>
        </w:rPr>
        <w:t>Exploring juvenile shoplifting: A research note</w:t>
      </w:r>
      <w:r w:rsidRPr="0063767D">
        <w:rPr>
          <w:rFonts w:ascii="Arial" w:hAnsi="Arial" w:cs="Arial"/>
          <w:lang w:val="en-GB"/>
        </w:rPr>
        <w:t>. Adolescence, 17(66), pp.423-427.</w:t>
      </w:r>
    </w:p>
    <w:p w14:paraId="34CABD60" w14:textId="77777777" w:rsidR="0063767D" w:rsidRPr="0063767D" w:rsidRDefault="0063767D" w:rsidP="0063767D">
      <w:pPr>
        <w:pStyle w:val="ListParagraph"/>
        <w:rPr>
          <w:rFonts w:ascii="Arial" w:hAnsi="Arial" w:cs="Arial"/>
          <w:lang w:val="en-GB"/>
        </w:rPr>
      </w:pPr>
    </w:p>
    <w:p w14:paraId="2C23B8D7" w14:textId="55FB742A" w:rsidR="0063767D" w:rsidRDefault="0063767D" w:rsidP="0063767D">
      <w:pPr>
        <w:pStyle w:val="ListParagraph"/>
        <w:numPr>
          <w:ilvl w:val="0"/>
          <w:numId w:val="2"/>
        </w:numPr>
        <w:rPr>
          <w:rFonts w:ascii="Arial" w:hAnsi="Arial" w:cs="Arial"/>
          <w:lang w:val="en-GB"/>
        </w:rPr>
      </w:pPr>
      <w:proofErr w:type="spellStart"/>
      <w:r w:rsidRPr="0063767D">
        <w:rPr>
          <w:rFonts w:ascii="Arial" w:hAnsi="Arial" w:cs="Arial"/>
          <w:lang w:val="en-GB"/>
        </w:rPr>
        <w:t>Krasnovsky</w:t>
      </w:r>
      <w:proofErr w:type="spellEnd"/>
      <w:r w:rsidRPr="0063767D">
        <w:rPr>
          <w:rFonts w:ascii="Arial" w:hAnsi="Arial" w:cs="Arial"/>
          <w:lang w:val="en-GB"/>
        </w:rPr>
        <w:t xml:space="preserve">, T. and Lane, R.C. (1998). </w:t>
      </w:r>
      <w:r w:rsidRPr="0063767D">
        <w:rPr>
          <w:rFonts w:ascii="Arial" w:hAnsi="Arial" w:cs="Arial"/>
          <w:i/>
          <w:iCs/>
          <w:lang w:val="en-GB"/>
        </w:rPr>
        <w:t>Shoplifting: A review of the literature</w:t>
      </w:r>
      <w:r w:rsidRPr="0063767D">
        <w:rPr>
          <w:rFonts w:ascii="Arial" w:hAnsi="Arial" w:cs="Arial"/>
          <w:lang w:val="en-GB"/>
        </w:rPr>
        <w:t xml:space="preserve">. Aggression and Violent </w:t>
      </w:r>
      <w:proofErr w:type="spellStart"/>
      <w:r w:rsidRPr="0063767D">
        <w:rPr>
          <w:rFonts w:ascii="Arial" w:hAnsi="Arial" w:cs="Arial"/>
          <w:lang w:val="en-GB"/>
        </w:rPr>
        <w:t>Behavior</w:t>
      </w:r>
      <w:proofErr w:type="spellEnd"/>
      <w:r w:rsidRPr="0063767D">
        <w:rPr>
          <w:rFonts w:ascii="Arial" w:hAnsi="Arial" w:cs="Arial"/>
          <w:lang w:val="en-GB"/>
        </w:rPr>
        <w:t>, 3(3), pp.219-235.</w:t>
      </w:r>
    </w:p>
    <w:p w14:paraId="2D371635" w14:textId="77777777" w:rsidR="0063767D" w:rsidRPr="0063767D" w:rsidRDefault="0063767D" w:rsidP="0063767D">
      <w:pPr>
        <w:pStyle w:val="ListParagraph"/>
        <w:rPr>
          <w:rFonts w:ascii="Arial" w:hAnsi="Arial" w:cs="Arial"/>
          <w:lang w:val="en-GB"/>
        </w:rPr>
      </w:pPr>
    </w:p>
    <w:p w14:paraId="7BD17309" w14:textId="77777777" w:rsidR="0063767D" w:rsidRPr="0063767D" w:rsidRDefault="0063767D" w:rsidP="0063767D">
      <w:pPr>
        <w:pStyle w:val="ListParagraph"/>
        <w:rPr>
          <w:rFonts w:ascii="Arial" w:hAnsi="Arial" w:cs="Arial"/>
          <w:lang w:val="en-GB"/>
        </w:rPr>
      </w:pPr>
    </w:p>
    <w:p w14:paraId="0FB4F53E" w14:textId="6C7F2AED" w:rsidR="0063767D" w:rsidRPr="0063767D" w:rsidRDefault="0063767D" w:rsidP="0063767D">
      <w:pPr>
        <w:pStyle w:val="ListParagraph"/>
        <w:numPr>
          <w:ilvl w:val="0"/>
          <w:numId w:val="2"/>
        </w:numPr>
        <w:rPr>
          <w:rFonts w:ascii="Arial" w:hAnsi="Arial" w:cs="Arial"/>
          <w:lang w:val="en-GB"/>
        </w:rPr>
      </w:pPr>
      <w:r w:rsidRPr="0063767D">
        <w:rPr>
          <w:rFonts w:ascii="Arial" w:hAnsi="Arial" w:cs="Arial"/>
          <w:lang w:val="en-GB"/>
        </w:rPr>
        <w:t xml:space="preserve">National Association for Shoplifting Prevention (NASP) (2024). </w:t>
      </w:r>
      <w:r w:rsidRPr="0063767D">
        <w:rPr>
          <w:rFonts w:ascii="Arial" w:hAnsi="Arial" w:cs="Arial"/>
          <w:i/>
          <w:iCs/>
          <w:lang w:val="en-GB"/>
        </w:rPr>
        <w:t>Shoplifting Statistics</w:t>
      </w:r>
      <w:r w:rsidRPr="0063767D">
        <w:rPr>
          <w:rFonts w:ascii="Arial" w:hAnsi="Arial" w:cs="Arial"/>
          <w:lang w:val="en-GB"/>
        </w:rPr>
        <w:t>. Available at: https://www.shopliftingprevention.org/what-we-do/learning-resource-center/shoplifting-statistics/ [Accessed 14 Feb. 2025].</w:t>
      </w:r>
    </w:p>
    <w:p w14:paraId="0AA5E0D9" w14:textId="2B25A545" w:rsidR="00007B05" w:rsidRPr="0063767D" w:rsidRDefault="00007B05" w:rsidP="00916B16">
      <w:pPr>
        <w:rPr>
          <w:lang w:val="en-GB"/>
        </w:rPr>
      </w:pPr>
    </w:p>
    <w:sectPr w:rsidR="00007B05" w:rsidRPr="0063767D" w:rsidSect="00D86E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6C10"/>
    <w:multiLevelType w:val="hybridMultilevel"/>
    <w:tmpl w:val="BA2839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27457A5"/>
    <w:multiLevelType w:val="hybridMultilevel"/>
    <w:tmpl w:val="875C58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2687426">
    <w:abstractNumId w:val="0"/>
  </w:num>
  <w:num w:numId="2" w16cid:durableId="1168593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558"/>
    <w:rsid w:val="00007B05"/>
    <w:rsid w:val="00343898"/>
    <w:rsid w:val="004054DF"/>
    <w:rsid w:val="00445197"/>
    <w:rsid w:val="0063767D"/>
    <w:rsid w:val="007522DF"/>
    <w:rsid w:val="007D14A2"/>
    <w:rsid w:val="00916B16"/>
    <w:rsid w:val="00AF2558"/>
    <w:rsid w:val="00D66EBF"/>
    <w:rsid w:val="00D86E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738F2"/>
  <w15:chartTrackingRefBased/>
  <w15:docId w15:val="{81928504-D690-4A12-8992-6932E3BE6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5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25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25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25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25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25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25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25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25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5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25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25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25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25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25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25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25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2558"/>
    <w:rPr>
      <w:rFonts w:eastAsiaTheme="majorEastAsia" w:cstheme="majorBidi"/>
      <w:color w:val="272727" w:themeColor="text1" w:themeTint="D8"/>
    </w:rPr>
  </w:style>
  <w:style w:type="paragraph" w:styleId="Title">
    <w:name w:val="Title"/>
    <w:basedOn w:val="Normal"/>
    <w:next w:val="Normal"/>
    <w:link w:val="TitleChar"/>
    <w:uiPriority w:val="10"/>
    <w:qFormat/>
    <w:rsid w:val="00AF25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25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25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25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2558"/>
    <w:pPr>
      <w:spacing w:before="160"/>
      <w:jc w:val="center"/>
    </w:pPr>
    <w:rPr>
      <w:i/>
      <w:iCs/>
      <w:color w:val="404040" w:themeColor="text1" w:themeTint="BF"/>
    </w:rPr>
  </w:style>
  <w:style w:type="character" w:customStyle="1" w:styleId="QuoteChar">
    <w:name w:val="Quote Char"/>
    <w:basedOn w:val="DefaultParagraphFont"/>
    <w:link w:val="Quote"/>
    <w:uiPriority w:val="29"/>
    <w:rsid w:val="00AF2558"/>
    <w:rPr>
      <w:i/>
      <w:iCs/>
      <w:color w:val="404040" w:themeColor="text1" w:themeTint="BF"/>
    </w:rPr>
  </w:style>
  <w:style w:type="paragraph" w:styleId="ListParagraph">
    <w:name w:val="List Paragraph"/>
    <w:basedOn w:val="Normal"/>
    <w:uiPriority w:val="34"/>
    <w:qFormat/>
    <w:rsid w:val="00AF2558"/>
    <w:pPr>
      <w:ind w:left="720"/>
      <w:contextualSpacing/>
    </w:pPr>
  </w:style>
  <w:style w:type="character" w:styleId="IntenseEmphasis">
    <w:name w:val="Intense Emphasis"/>
    <w:basedOn w:val="DefaultParagraphFont"/>
    <w:uiPriority w:val="21"/>
    <w:qFormat/>
    <w:rsid w:val="00AF2558"/>
    <w:rPr>
      <w:i/>
      <w:iCs/>
      <w:color w:val="0F4761" w:themeColor="accent1" w:themeShade="BF"/>
    </w:rPr>
  </w:style>
  <w:style w:type="paragraph" w:styleId="IntenseQuote">
    <w:name w:val="Intense Quote"/>
    <w:basedOn w:val="Normal"/>
    <w:next w:val="Normal"/>
    <w:link w:val="IntenseQuoteChar"/>
    <w:uiPriority w:val="30"/>
    <w:qFormat/>
    <w:rsid w:val="00AF25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2558"/>
    <w:rPr>
      <w:i/>
      <w:iCs/>
      <w:color w:val="0F4761" w:themeColor="accent1" w:themeShade="BF"/>
    </w:rPr>
  </w:style>
  <w:style w:type="character" w:styleId="IntenseReference">
    <w:name w:val="Intense Reference"/>
    <w:basedOn w:val="DefaultParagraphFont"/>
    <w:uiPriority w:val="32"/>
    <w:qFormat/>
    <w:rsid w:val="00AF2558"/>
    <w:rPr>
      <w:b/>
      <w:bCs/>
      <w:smallCaps/>
      <w:color w:val="0F4761" w:themeColor="accent1" w:themeShade="BF"/>
      <w:spacing w:val="5"/>
    </w:rPr>
  </w:style>
  <w:style w:type="character" w:styleId="Hyperlink">
    <w:name w:val="Hyperlink"/>
    <w:basedOn w:val="DefaultParagraphFont"/>
    <w:uiPriority w:val="99"/>
    <w:unhideWhenUsed/>
    <w:rsid w:val="00916B16"/>
    <w:rPr>
      <w:color w:val="467886" w:themeColor="hyperlink"/>
      <w:u w:val="single"/>
    </w:rPr>
  </w:style>
  <w:style w:type="character" w:styleId="UnresolvedMention">
    <w:name w:val="Unresolved Mention"/>
    <w:basedOn w:val="DefaultParagraphFont"/>
    <w:uiPriority w:val="99"/>
    <w:semiHidden/>
    <w:unhideWhenUsed/>
    <w:rsid w:val="00916B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33379">
      <w:bodyDiv w:val="1"/>
      <w:marLeft w:val="0"/>
      <w:marRight w:val="0"/>
      <w:marTop w:val="0"/>
      <w:marBottom w:val="0"/>
      <w:divBdr>
        <w:top w:val="none" w:sz="0" w:space="0" w:color="auto"/>
        <w:left w:val="none" w:sz="0" w:space="0" w:color="auto"/>
        <w:bottom w:val="none" w:sz="0" w:space="0" w:color="auto"/>
        <w:right w:val="none" w:sz="0" w:space="0" w:color="auto"/>
      </w:divBdr>
    </w:div>
    <w:div w:id="355353310">
      <w:bodyDiv w:val="1"/>
      <w:marLeft w:val="0"/>
      <w:marRight w:val="0"/>
      <w:marTop w:val="0"/>
      <w:marBottom w:val="0"/>
      <w:divBdr>
        <w:top w:val="none" w:sz="0" w:space="0" w:color="auto"/>
        <w:left w:val="none" w:sz="0" w:space="0" w:color="auto"/>
        <w:bottom w:val="none" w:sz="0" w:space="0" w:color="auto"/>
        <w:right w:val="none" w:sz="0" w:space="0" w:color="auto"/>
      </w:divBdr>
    </w:div>
    <w:div w:id="381491070">
      <w:bodyDiv w:val="1"/>
      <w:marLeft w:val="0"/>
      <w:marRight w:val="0"/>
      <w:marTop w:val="0"/>
      <w:marBottom w:val="0"/>
      <w:divBdr>
        <w:top w:val="none" w:sz="0" w:space="0" w:color="auto"/>
        <w:left w:val="none" w:sz="0" w:space="0" w:color="auto"/>
        <w:bottom w:val="none" w:sz="0" w:space="0" w:color="auto"/>
        <w:right w:val="none" w:sz="0" w:space="0" w:color="auto"/>
      </w:divBdr>
    </w:div>
    <w:div w:id="447744436">
      <w:bodyDiv w:val="1"/>
      <w:marLeft w:val="0"/>
      <w:marRight w:val="0"/>
      <w:marTop w:val="0"/>
      <w:marBottom w:val="0"/>
      <w:divBdr>
        <w:top w:val="none" w:sz="0" w:space="0" w:color="auto"/>
        <w:left w:val="none" w:sz="0" w:space="0" w:color="auto"/>
        <w:bottom w:val="none" w:sz="0" w:space="0" w:color="auto"/>
        <w:right w:val="none" w:sz="0" w:space="0" w:color="auto"/>
      </w:divBdr>
    </w:div>
    <w:div w:id="971594220">
      <w:bodyDiv w:val="1"/>
      <w:marLeft w:val="0"/>
      <w:marRight w:val="0"/>
      <w:marTop w:val="0"/>
      <w:marBottom w:val="0"/>
      <w:divBdr>
        <w:top w:val="none" w:sz="0" w:space="0" w:color="auto"/>
        <w:left w:val="none" w:sz="0" w:space="0" w:color="auto"/>
        <w:bottom w:val="none" w:sz="0" w:space="0" w:color="auto"/>
        <w:right w:val="none" w:sz="0" w:space="0" w:color="auto"/>
      </w:divBdr>
    </w:div>
    <w:div w:id="1204632919">
      <w:bodyDiv w:val="1"/>
      <w:marLeft w:val="0"/>
      <w:marRight w:val="0"/>
      <w:marTop w:val="0"/>
      <w:marBottom w:val="0"/>
      <w:divBdr>
        <w:top w:val="none" w:sz="0" w:space="0" w:color="auto"/>
        <w:left w:val="none" w:sz="0" w:space="0" w:color="auto"/>
        <w:bottom w:val="none" w:sz="0" w:space="0" w:color="auto"/>
        <w:right w:val="none" w:sz="0" w:space="0" w:color="auto"/>
      </w:divBdr>
    </w:div>
    <w:div w:id="1299532621">
      <w:bodyDiv w:val="1"/>
      <w:marLeft w:val="0"/>
      <w:marRight w:val="0"/>
      <w:marTop w:val="0"/>
      <w:marBottom w:val="0"/>
      <w:divBdr>
        <w:top w:val="none" w:sz="0" w:space="0" w:color="auto"/>
        <w:left w:val="none" w:sz="0" w:space="0" w:color="auto"/>
        <w:bottom w:val="none" w:sz="0" w:space="0" w:color="auto"/>
        <w:right w:val="none" w:sz="0" w:space="0" w:color="auto"/>
      </w:divBdr>
    </w:div>
    <w:div w:id="1319112227">
      <w:bodyDiv w:val="1"/>
      <w:marLeft w:val="0"/>
      <w:marRight w:val="0"/>
      <w:marTop w:val="0"/>
      <w:marBottom w:val="0"/>
      <w:divBdr>
        <w:top w:val="none" w:sz="0" w:space="0" w:color="auto"/>
        <w:left w:val="none" w:sz="0" w:space="0" w:color="auto"/>
        <w:bottom w:val="none" w:sz="0" w:space="0" w:color="auto"/>
        <w:right w:val="none" w:sz="0" w:space="0" w:color="auto"/>
      </w:divBdr>
    </w:div>
    <w:div w:id="1391611853">
      <w:bodyDiv w:val="1"/>
      <w:marLeft w:val="0"/>
      <w:marRight w:val="0"/>
      <w:marTop w:val="0"/>
      <w:marBottom w:val="0"/>
      <w:divBdr>
        <w:top w:val="none" w:sz="0" w:space="0" w:color="auto"/>
        <w:left w:val="none" w:sz="0" w:space="0" w:color="auto"/>
        <w:bottom w:val="none" w:sz="0" w:space="0" w:color="auto"/>
        <w:right w:val="none" w:sz="0" w:space="0" w:color="auto"/>
      </w:divBdr>
    </w:div>
    <w:div w:id="1528710295">
      <w:bodyDiv w:val="1"/>
      <w:marLeft w:val="0"/>
      <w:marRight w:val="0"/>
      <w:marTop w:val="0"/>
      <w:marBottom w:val="0"/>
      <w:divBdr>
        <w:top w:val="none" w:sz="0" w:space="0" w:color="auto"/>
        <w:left w:val="none" w:sz="0" w:space="0" w:color="auto"/>
        <w:bottom w:val="none" w:sz="0" w:space="0" w:color="auto"/>
        <w:right w:val="none" w:sz="0" w:space="0" w:color="auto"/>
      </w:divBdr>
    </w:div>
    <w:div w:id="1894537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m/Booster-Snitch-Department-Store-Shoplifting/dp/B0000CMBRY" TargetMode="External"/><Relationship Id="rId5" Type="http://schemas.openxmlformats.org/officeDocument/2006/relationships/hyperlink" Target="https://pubmed.ncbi.nlm.nih.gov/183819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834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2016</dc:creator>
  <cp:keywords/>
  <dc:description/>
  <cp:lastModifiedBy>HP 2016</cp:lastModifiedBy>
  <cp:revision>2</cp:revision>
  <dcterms:created xsi:type="dcterms:W3CDTF">2025-02-14T20:22:00Z</dcterms:created>
  <dcterms:modified xsi:type="dcterms:W3CDTF">2025-02-14T20:37:00Z</dcterms:modified>
</cp:coreProperties>
</file>