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EDABB" w14:textId="77777777" w:rsidR="00333D5D" w:rsidRPr="00025622" w:rsidRDefault="00333D5D" w:rsidP="00333D5D">
      <w:pPr>
        <w:rPr>
          <w:rFonts w:ascii="Times New Roman" w:eastAsia="Times New Roman" w:hAnsi="Times New Roman" w:cs="Times New Roman"/>
          <w:lang w:eastAsia="en-GB"/>
        </w:rPr>
      </w:pPr>
      <w:r w:rsidRPr="00025622">
        <w:rPr>
          <w:rFonts w:ascii="Times New Roman" w:eastAsia="Times New Roman" w:hAnsi="Times New Roman" w:cs="Times New Roman"/>
          <w:lang w:eastAsia="en-GB"/>
        </w:rPr>
        <w:fldChar w:fldCharType="begin"/>
      </w:r>
      <w:r w:rsidRPr="00025622">
        <w:rPr>
          <w:rFonts w:ascii="Times New Roman" w:eastAsia="Times New Roman" w:hAnsi="Times New Roman" w:cs="Times New Roman"/>
          <w:lang w:eastAsia="en-GB"/>
        </w:rPr>
        <w:instrText xml:space="preserve"> INCLUDEPICTURE "https://www.4theregion.org.uk/wp-content/uploads/2019/01/Copy-of-UWTSD.jpg" \* MERGEFORMATINET </w:instrText>
      </w:r>
      <w:r w:rsidRPr="00025622">
        <w:rPr>
          <w:rFonts w:ascii="Times New Roman" w:eastAsia="Times New Roman" w:hAnsi="Times New Roman" w:cs="Times New Roman"/>
          <w:lang w:eastAsia="en-GB"/>
        </w:rPr>
        <w:fldChar w:fldCharType="separate"/>
      </w:r>
      <w:r w:rsidRPr="00025622">
        <w:rPr>
          <w:rFonts w:ascii="Times New Roman" w:eastAsia="Times New Roman" w:hAnsi="Times New Roman" w:cs="Times New Roman"/>
          <w:noProof/>
          <w:lang w:eastAsia="en-GB"/>
        </w:rPr>
        <w:drawing>
          <wp:inline distT="0" distB="0" distL="0" distR="0" wp14:anchorId="13AC8905" wp14:editId="5D11306C">
            <wp:extent cx="5730355" cy="2143519"/>
            <wp:effectExtent l="0" t="0" r="0" b="3175"/>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0636" b="23252"/>
                    <a:stretch/>
                  </pic:blipFill>
                  <pic:spPr bwMode="auto">
                    <a:xfrm>
                      <a:off x="0" y="0"/>
                      <a:ext cx="5731510" cy="2143951"/>
                    </a:xfrm>
                    <a:prstGeom prst="rect">
                      <a:avLst/>
                    </a:prstGeom>
                    <a:noFill/>
                    <a:ln>
                      <a:noFill/>
                    </a:ln>
                    <a:extLst>
                      <a:ext uri="{53640926-AAD7-44D8-BBD7-CCE9431645EC}">
                        <a14:shadowObscured xmlns:a14="http://schemas.microsoft.com/office/drawing/2010/main"/>
                      </a:ext>
                    </a:extLst>
                  </pic:spPr>
                </pic:pic>
              </a:graphicData>
            </a:graphic>
          </wp:inline>
        </w:drawing>
      </w:r>
      <w:r w:rsidRPr="00025622">
        <w:rPr>
          <w:rFonts w:ascii="Times New Roman" w:eastAsia="Times New Roman" w:hAnsi="Times New Roman" w:cs="Times New Roman"/>
          <w:lang w:eastAsia="en-GB"/>
        </w:rPr>
        <w:fldChar w:fldCharType="end"/>
      </w:r>
    </w:p>
    <w:p w14:paraId="521A0DBA" w14:textId="77777777" w:rsidR="00333D5D" w:rsidRDefault="00333D5D" w:rsidP="00333D5D"/>
    <w:p w14:paraId="4C8D7196" w14:textId="77777777" w:rsidR="00333D5D" w:rsidRDefault="00333D5D" w:rsidP="00333D5D"/>
    <w:p w14:paraId="694B593D" w14:textId="77777777" w:rsidR="00333D5D" w:rsidRDefault="00333D5D" w:rsidP="00333D5D"/>
    <w:p w14:paraId="0AAB5986" w14:textId="77777777" w:rsidR="00333D5D" w:rsidRDefault="00333D5D" w:rsidP="00333D5D"/>
    <w:p w14:paraId="6A960D6B" w14:textId="77777777" w:rsidR="00333D5D" w:rsidRDefault="00333D5D" w:rsidP="00333D5D"/>
    <w:p w14:paraId="198DB45D" w14:textId="37D818E0" w:rsidR="00333D5D" w:rsidRPr="00E30197" w:rsidRDefault="00333D5D" w:rsidP="00333D5D">
      <w:pPr>
        <w:jc w:val="center"/>
        <w:rPr>
          <w:b/>
          <w:bCs/>
          <w:sz w:val="40"/>
          <w:szCs w:val="40"/>
        </w:rPr>
      </w:pPr>
      <w:r w:rsidRPr="00E30197">
        <w:rPr>
          <w:b/>
          <w:bCs/>
          <w:sz w:val="40"/>
          <w:szCs w:val="40"/>
        </w:rPr>
        <w:t xml:space="preserve">Student </w:t>
      </w:r>
      <w:proofErr w:type="spellStart"/>
      <w:r w:rsidRPr="00E30197">
        <w:rPr>
          <w:b/>
          <w:bCs/>
          <w:sz w:val="40"/>
          <w:szCs w:val="40"/>
        </w:rPr>
        <w:t>Name:</w:t>
      </w:r>
      <w:r w:rsidR="00F10264">
        <w:rPr>
          <w:b/>
          <w:bCs/>
          <w:sz w:val="40"/>
          <w:szCs w:val="40"/>
        </w:rPr>
        <w:t>Stefania</w:t>
      </w:r>
      <w:proofErr w:type="spellEnd"/>
      <w:r w:rsidR="00F10264">
        <w:rPr>
          <w:b/>
          <w:bCs/>
          <w:sz w:val="40"/>
          <w:szCs w:val="40"/>
        </w:rPr>
        <w:t xml:space="preserve"> Enoaica</w:t>
      </w:r>
    </w:p>
    <w:p w14:paraId="6C4D1C3D" w14:textId="77777777" w:rsidR="00333D5D" w:rsidRPr="00E30197" w:rsidRDefault="00333D5D" w:rsidP="00333D5D">
      <w:pPr>
        <w:jc w:val="center"/>
        <w:rPr>
          <w:sz w:val="40"/>
          <w:szCs w:val="40"/>
        </w:rPr>
      </w:pPr>
    </w:p>
    <w:p w14:paraId="654142CC" w14:textId="29520790" w:rsidR="00333D5D" w:rsidRDefault="00333D5D" w:rsidP="00333D5D">
      <w:pPr>
        <w:jc w:val="center"/>
        <w:rPr>
          <w:b/>
          <w:bCs/>
          <w:sz w:val="40"/>
          <w:szCs w:val="40"/>
        </w:rPr>
      </w:pPr>
      <w:r w:rsidRPr="00E30197">
        <w:rPr>
          <w:b/>
          <w:bCs/>
          <w:sz w:val="40"/>
          <w:szCs w:val="40"/>
        </w:rPr>
        <w:t>Student ID:</w:t>
      </w:r>
      <w:r w:rsidR="00F10264">
        <w:rPr>
          <w:b/>
          <w:bCs/>
          <w:sz w:val="40"/>
          <w:szCs w:val="40"/>
        </w:rPr>
        <w:t>2124107</w:t>
      </w:r>
    </w:p>
    <w:p w14:paraId="02ABDC34" w14:textId="77777777" w:rsidR="00333D5D" w:rsidRPr="00E30197" w:rsidRDefault="00333D5D" w:rsidP="00333D5D">
      <w:pPr>
        <w:rPr>
          <w:b/>
          <w:bCs/>
          <w:sz w:val="40"/>
          <w:szCs w:val="40"/>
        </w:rPr>
      </w:pPr>
    </w:p>
    <w:p w14:paraId="61C9ADAB" w14:textId="4F22534E" w:rsidR="00333D5D" w:rsidRDefault="00333D5D" w:rsidP="00333D5D">
      <w:pPr>
        <w:jc w:val="center"/>
        <w:rPr>
          <w:rFonts w:ascii="Arial" w:hAnsi="Arial" w:cs="Arial"/>
          <w:b/>
          <w:bCs/>
          <w:sz w:val="32"/>
          <w:szCs w:val="32"/>
        </w:rPr>
      </w:pPr>
      <w:r w:rsidRPr="00333D5D">
        <w:rPr>
          <w:rFonts w:ascii="Arial" w:hAnsi="Arial" w:cs="Arial"/>
          <w:b/>
          <w:bCs/>
          <w:sz w:val="32"/>
          <w:szCs w:val="32"/>
        </w:rPr>
        <w:t>Module Name: Professional and Career Development</w:t>
      </w:r>
    </w:p>
    <w:p w14:paraId="72E2BA77" w14:textId="7F184CFB" w:rsidR="00333D5D" w:rsidRDefault="00333D5D" w:rsidP="00333D5D">
      <w:pPr>
        <w:jc w:val="center"/>
        <w:rPr>
          <w:rFonts w:ascii="Arial" w:hAnsi="Arial" w:cs="Arial"/>
          <w:b/>
          <w:bCs/>
          <w:sz w:val="32"/>
          <w:szCs w:val="32"/>
        </w:rPr>
      </w:pPr>
    </w:p>
    <w:p w14:paraId="624E2CCC" w14:textId="77777777" w:rsidR="00333D5D" w:rsidRDefault="00333D5D" w:rsidP="00333D5D">
      <w:pPr>
        <w:jc w:val="center"/>
        <w:rPr>
          <w:rFonts w:ascii="Arial" w:hAnsi="Arial" w:cs="Arial"/>
          <w:b/>
          <w:bCs/>
          <w:sz w:val="32"/>
          <w:szCs w:val="32"/>
        </w:rPr>
      </w:pPr>
    </w:p>
    <w:p w14:paraId="1BE13B36" w14:textId="6C197270" w:rsidR="00333D5D" w:rsidRDefault="00333D5D" w:rsidP="00333D5D">
      <w:pPr>
        <w:jc w:val="center"/>
        <w:rPr>
          <w:rFonts w:ascii="Arial" w:hAnsi="Arial" w:cs="Arial"/>
          <w:b/>
          <w:bCs/>
          <w:sz w:val="32"/>
          <w:szCs w:val="32"/>
        </w:rPr>
      </w:pPr>
      <w:r>
        <w:rPr>
          <w:rFonts w:ascii="Arial" w:hAnsi="Arial" w:cs="Arial"/>
          <w:b/>
          <w:bCs/>
          <w:sz w:val="32"/>
          <w:szCs w:val="32"/>
        </w:rPr>
        <w:t>Assignment title: Portfolio of Work- Task Three Report</w:t>
      </w:r>
    </w:p>
    <w:p w14:paraId="274814D8" w14:textId="13547A83" w:rsidR="00333D5D" w:rsidRDefault="00333D5D" w:rsidP="00333D5D">
      <w:pPr>
        <w:jc w:val="center"/>
        <w:rPr>
          <w:rFonts w:ascii="Arial" w:hAnsi="Arial" w:cs="Arial"/>
          <w:b/>
          <w:bCs/>
          <w:sz w:val="32"/>
          <w:szCs w:val="32"/>
        </w:rPr>
      </w:pPr>
    </w:p>
    <w:p w14:paraId="2AECB77A" w14:textId="56478C86" w:rsidR="00333D5D" w:rsidRDefault="00333D5D" w:rsidP="00333D5D">
      <w:pPr>
        <w:jc w:val="center"/>
        <w:rPr>
          <w:rFonts w:ascii="Arial" w:hAnsi="Arial" w:cs="Arial"/>
          <w:b/>
          <w:bCs/>
          <w:sz w:val="32"/>
          <w:szCs w:val="32"/>
        </w:rPr>
      </w:pPr>
    </w:p>
    <w:p w14:paraId="7C4E1827" w14:textId="0B4C0183" w:rsidR="00333D5D" w:rsidRDefault="00333D5D" w:rsidP="00333D5D">
      <w:pPr>
        <w:jc w:val="center"/>
        <w:rPr>
          <w:rFonts w:ascii="Times New Roman" w:eastAsia="Times New Roman" w:hAnsi="Times New Roman" w:cs="Times New Roman"/>
          <w:lang w:eastAsia="en-GB"/>
        </w:rPr>
      </w:pPr>
      <w:r w:rsidRPr="00333D5D">
        <w:rPr>
          <w:rFonts w:ascii="Times New Roman" w:eastAsia="Times New Roman" w:hAnsi="Times New Roman" w:cs="Times New Roman"/>
          <w:lang w:eastAsia="en-GB"/>
        </w:rPr>
        <w:fldChar w:fldCharType="begin"/>
      </w:r>
      <w:r w:rsidRPr="00333D5D">
        <w:rPr>
          <w:rFonts w:ascii="Times New Roman" w:eastAsia="Times New Roman" w:hAnsi="Times New Roman" w:cs="Times New Roman"/>
          <w:lang w:eastAsia="en-GB"/>
        </w:rPr>
        <w:instrText xml:space="preserve"> INCLUDEPICTURE "https://resumegenius.com/wp-content/uploads/resume-soft-skills-hero.png" \* MERGEFORMATINET </w:instrText>
      </w:r>
      <w:r w:rsidRPr="00333D5D">
        <w:rPr>
          <w:rFonts w:ascii="Times New Roman" w:eastAsia="Times New Roman" w:hAnsi="Times New Roman" w:cs="Times New Roman"/>
          <w:lang w:eastAsia="en-GB"/>
        </w:rPr>
        <w:fldChar w:fldCharType="separate"/>
      </w:r>
      <w:r w:rsidRPr="00333D5D">
        <w:rPr>
          <w:rFonts w:ascii="Times New Roman" w:eastAsia="Times New Roman" w:hAnsi="Times New Roman" w:cs="Times New Roman"/>
          <w:noProof/>
          <w:lang w:eastAsia="en-GB"/>
        </w:rPr>
        <w:drawing>
          <wp:inline distT="0" distB="0" distL="0" distR="0" wp14:anchorId="1760EC18" wp14:editId="28960F9C">
            <wp:extent cx="4332514" cy="2879063"/>
            <wp:effectExtent l="0" t="0" r="0" b="4445"/>
            <wp:docPr id="2" name="Picture 2" descr="Top 10 Soft Skills Employers Love: 90+ Examples | Resume Geni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Soft Skills Employers Love: 90+ Examples | Resume Geni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436" cy="2892302"/>
                    </a:xfrm>
                    <a:prstGeom prst="rect">
                      <a:avLst/>
                    </a:prstGeom>
                    <a:noFill/>
                    <a:ln>
                      <a:noFill/>
                    </a:ln>
                  </pic:spPr>
                </pic:pic>
              </a:graphicData>
            </a:graphic>
          </wp:inline>
        </w:drawing>
      </w:r>
      <w:r w:rsidRPr="00333D5D">
        <w:rPr>
          <w:rFonts w:ascii="Times New Roman" w:eastAsia="Times New Roman" w:hAnsi="Times New Roman" w:cs="Times New Roman"/>
          <w:lang w:eastAsia="en-GB"/>
        </w:rPr>
        <w:fldChar w:fldCharType="end"/>
      </w:r>
    </w:p>
    <w:p w14:paraId="7DE2A39A" w14:textId="41253FFC" w:rsidR="00333D5D" w:rsidRDefault="00333D5D" w:rsidP="00333D5D">
      <w:pPr>
        <w:jc w:val="center"/>
        <w:rPr>
          <w:rFonts w:ascii="Times New Roman" w:eastAsia="Times New Roman" w:hAnsi="Times New Roman" w:cs="Times New Roman"/>
          <w:lang w:eastAsia="en-GB"/>
        </w:rPr>
      </w:pPr>
    </w:p>
    <w:p w14:paraId="4D14876E" w14:textId="279C5B7B" w:rsidR="005B3CFE" w:rsidRDefault="005B3CFE" w:rsidP="00333D5D">
      <w:pPr>
        <w:jc w:val="center"/>
        <w:rPr>
          <w:rFonts w:ascii="Times New Roman" w:eastAsia="Times New Roman" w:hAnsi="Times New Roman" w:cs="Times New Roman"/>
          <w:lang w:eastAsia="en-GB"/>
        </w:rPr>
      </w:pPr>
    </w:p>
    <w:sdt>
      <w:sdtPr>
        <w:rPr>
          <w:rFonts w:asciiTheme="minorHAnsi" w:eastAsiaTheme="minorHAnsi" w:hAnsiTheme="minorHAnsi" w:cstheme="minorBidi"/>
          <w:b w:val="0"/>
          <w:bCs w:val="0"/>
          <w:color w:val="auto"/>
          <w:sz w:val="24"/>
          <w:szCs w:val="24"/>
          <w:lang w:val="en-GB"/>
        </w:rPr>
        <w:id w:val="1907651089"/>
        <w:docPartObj>
          <w:docPartGallery w:val="Table of Contents"/>
          <w:docPartUnique/>
        </w:docPartObj>
      </w:sdtPr>
      <w:sdtEndPr>
        <w:rPr>
          <w:noProof/>
        </w:rPr>
      </w:sdtEndPr>
      <w:sdtContent>
        <w:p w14:paraId="37CB8A01" w14:textId="2835F3E7" w:rsidR="005B3CFE" w:rsidRDefault="005B3CFE">
          <w:pPr>
            <w:pStyle w:val="TOCHeading"/>
          </w:pPr>
          <w:r>
            <w:t>Table of Contents</w:t>
          </w:r>
        </w:p>
        <w:p w14:paraId="1D68AF2C" w14:textId="1B206EB8" w:rsidR="005B3CFE" w:rsidRDefault="005B3CF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9745914" w:history="1">
            <w:r w:rsidRPr="0012061E">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_Toc119745914 \h </w:instrText>
            </w:r>
            <w:r>
              <w:rPr>
                <w:noProof/>
                <w:webHidden/>
              </w:rPr>
            </w:r>
            <w:r>
              <w:rPr>
                <w:noProof/>
                <w:webHidden/>
              </w:rPr>
              <w:fldChar w:fldCharType="separate"/>
            </w:r>
            <w:r w:rsidR="00335E78">
              <w:rPr>
                <w:noProof/>
                <w:webHidden/>
              </w:rPr>
              <w:t>3</w:t>
            </w:r>
            <w:r>
              <w:rPr>
                <w:noProof/>
                <w:webHidden/>
              </w:rPr>
              <w:fldChar w:fldCharType="end"/>
            </w:r>
          </w:hyperlink>
        </w:p>
        <w:p w14:paraId="5414F1CA" w14:textId="7B166764" w:rsidR="005B3CFE" w:rsidRDefault="00D31E7D">
          <w:pPr>
            <w:pStyle w:val="TOC1"/>
            <w:tabs>
              <w:tab w:val="right" w:leader="dot" w:pos="9016"/>
            </w:tabs>
            <w:rPr>
              <w:noProof/>
            </w:rPr>
          </w:pPr>
          <w:hyperlink w:anchor="_Toc119745915" w:history="1">
            <w:r w:rsidR="005B3CFE" w:rsidRPr="0012061E">
              <w:rPr>
                <w:rStyle w:val="Hyperlink"/>
                <w:rFonts w:ascii="Arial" w:hAnsi="Arial" w:cs="Arial"/>
                <w:noProof/>
                <w:lang w:eastAsia="en-GB"/>
              </w:rPr>
              <w:t>SWOT analysis &amp; Personal Development Plan</w:t>
            </w:r>
            <w:r w:rsidR="005B3CFE">
              <w:rPr>
                <w:noProof/>
                <w:webHidden/>
              </w:rPr>
              <w:tab/>
            </w:r>
            <w:r w:rsidR="005B3CFE">
              <w:rPr>
                <w:noProof/>
                <w:webHidden/>
              </w:rPr>
              <w:fldChar w:fldCharType="begin"/>
            </w:r>
            <w:r w:rsidR="005B3CFE">
              <w:rPr>
                <w:noProof/>
                <w:webHidden/>
              </w:rPr>
              <w:instrText xml:space="preserve"> PAGEREF _Toc119745915 \h </w:instrText>
            </w:r>
            <w:r w:rsidR="005B3CFE">
              <w:rPr>
                <w:noProof/>
                <w:webHidden/>
              </w:rPr>
            </w:r>
            <w:r w:rsidR="005B3CFE">
              <w:rPr>
                <w:noProof/>
                <w:webHidden/>
              </w:rPr>
              <w:fldChar w:fldCharType="separate"/>
            </w:r>
            <w:r w:rsidR="00335E78">
              <w:rPr>
                <w:noProof/>
                <w:webHidden/>
              </w:rPr>
              <w:t>3</w:t>
            </w:r>
            <w:r w:rsidR="005B3CFE">
              <w:rPr>
                <w:noProof/>
                <w:webHidden/>
              </w:rPr>
              <w:fldChar w:fldCharType="end"/>
            </w:r>
          </w:hyperlink>
        </w:p>
        <w:p w14:paraId="428CC52C" w14:textId="6BB620A3" w:rsidR="005B3CFE" w:rsidRDefault="00D31E7D">
          <w:pPr>
            <w:pStyle w:val="TOC1"/>
            <w:tabs>
              <w:tab w:val="right" w:leader="dot" w:pos="9016"/>
            </w:tabs>
            <w:rPr>
              <w:noProof/>
            </w:rPr>
          </w:pPr>
          <w:hyperlink w:anchor="_Toc119745916" w:history="1">
            <w:r w:rsidR="005B3CFE" w:rsidRPr="0012061E">
              <w:rPr>
                <w:rStyle w:val="Hyperlink"/>
                <w:rFonts w:ascii="Arial" w:hAnsi="Arial" w:cs="Arial"/>
                <w:noProof/>
                <w:lang w:eastAsia="en-GB"/>
              </w:rPr>
              <w:t>Skills required: Effective Manager in a Business</w:t>
            </w:r>
            <w:r w:rsidR="005B3CFE">
              <w:rPr>
                <w:noProof/>
                <w:webHidden/>
              </w:rPr>
              <w:tab/>
            </w:r>
            <w:r w:rsidR="005B3CFE">
              <w:rPr>
                <w:noProof/>
                <w:webHidden/>
              </w:rPr>
              <w:fldChar w:fldCharType="begin"/>
            </w:r>
            <w:r w:rsidR="005B3CFE">
              <w:rPr>
                <w:noProof/>
                <w:webHidden/>
              </w:rPr>
              <w:instrText xml:space="preserve"> PAGEREF _Toc119745916 \h </w:instrText>
            </w:r>
            <w:r w:rsidR="005B3CFE">
              <w:rPr>
                <w:noProof/>
                <w:webHidden/>
              </w:rPr>
            </w:r>
            <w:r w:rsidR="005B3CFE">
              <w:rPr>
                <w:noProof/>
                <w:webHidden/>
              </w:rPr>
              <w:fldChar w:fldCharType="separate"/>
            </w:r>
            <w:r w:rsidR="00335E78">
              <w:rPr>
                <w:noProof/>
                <w:webHidden/>
              </w:rPr>
              <w:t>5</w:t>
            </w:r>
            <w:r w:rsidR="005B3CFE">
              <w:rPr>
                <w:noProof/>
                <w:webHidden/>
              </w:rPr>
              <w:fldChar w:fldCharType="end"/>
            </w:r>
          </w:hyperlink>
        </w:p>
        <w:p w14:paraId="2D750D51" w14:textId="4D47D17F" w:rsidR="005B3CFE" w:rsidRDefault="00D31E7D">
          <w:pPr>
            <w:pStyle w:val="TOC1"/>
            <w:tabs>
              <w:tab w:val="right" w:leader="dot" w:pos="9016"/>
            </w:tabs>
            <w:rPr>
              <w:noProof/>
            </w:rPr>
          </w:pPr>
          <w:hyperlink w:anchor="_Toc119745917" w:history="1">
            <w:r w:rsidR="005B3CFE" w:rsidRPr="0012061E">
              <w:rPr>
                <w:rStyle w:val="Hyperlink"/>
                <w:noProof/>
                <w:lang w:eastAsia="en-GB"/>
              </w:rPr>
              <w:t xml:space="preserve">Concepts </w:t>
            </w:r>
            <w:r w:rsidR="00F10264">
              <w:rPr>
                <w:rStyle w:val="Hyperlink"/>
                <w:noProof/>
                <w:lang w:eastAsia="en-GB"/>
              </w:rPr>
              <w:t>learned</w:t>
            </w:r>
            <w:r w:rsidR="005B3CFE" w:rsidRPr="0012061E">
              <w:rPr>
                <w:rStyle w:val="Hyperlink"/>
                <w:noProof/>
                <w:lang w:eastAsia="en-GB"/>
              </w:rPr>
              <w:t xml:space="preserve"> from this module</w:t>
            </w:r>
            <w:r w:rsidR="005B3CFE">
              <w:rPr>
                <w:noProof/>
                <w:webHidden/>
              </w:rPr>
              <w:tab/>
            </w:r>
            <w:r w:rsidR="005B3CFE">
              <w:rPr>
                <w:noProof/>
                <w:webHidden/>
              </w:rPr>
              <w:fldChar w:fldCharType="begin"/>
            </w:r>
            <w:r w:rsidR="005B3CFE">
              <w:rPr>
                <w:noProof/>
                <w:webHidden/>
              </w:rPr>
              <w:instrText xml:space="preserve"> PAGEREF _Toc119745917 \h </w:instrText>
            </w:r>
            <w:r w:rsidR="005B3CFE">
              <w:rPr>
                <w:noProof/>
                <w:webHidden/>
              </w:rPr>
            </w:r>
            <w:r w:rsidR="005B3CFE">
              <w:rPr>
                <w:noProof/>
                <w:webHidden/>
              </w:rPr>
              <w:fldChar w:fldCharType="separate"/>
            </w:r>
            <w:r w:rsidR="00335E78">
              <w:rPr>
                <w:noProof/>
                <w:webHidden/>
              </w:rPr>
              <w:t>6</w:t>
            </w:r>
            <w:r w:rsidR="005B3CFE">
              <w:rPr>
                <w:noProof/>
                <w:webHidden/>
              </w:rPr>
              <w:fldChar w:fldCharType="end"/>
            </w:r>
          </w:hyperlink>
        </w:p>
        <w:p w14:paraId="7E8C9837" w14:textId="537A15B1" w:rsidR="005B3CFE" w:rsidRDefault="00D31E7D">
          <w:pPr>
            <w:pStyle w:val="TOC1"/>
            <w:tabs>
              <w:tab w:val="left" w:pos="480"/>
              <w:tab w:val="right" w:leader="dot" w:pos="9016"/>
            </w:tabs>
            <w:rPr>
              <w:noProof/>
            </w:rPr>
          </w:pPr>
          <w:hyperlink w:anchor="_Toc119745918" w:history="1">
            <w:r w:rsidR="005B3CFE" w:rsidRPr="0012061E">
              <w:rPr>
                <w:rStyle w:val="Hyperlink"/>
                <w:rFonts w:ascii="Wingdings" w:hAnsi="Wingdings"/>
                <w:noProof/>
                <w:lang w:eastAsia="en-GB"/>
              </w:rPr>
              <w:t></w:t>
            </w:r>
            <w:r w:rsidR="005B3CFE">
              <w:rPr>
                <w:noProof/>
              </w:rPr>
              <w:tab/>
            </w:r>
            <w:r w:rsidR="005B3CFE" w:rsidRPr="0012061E">
              <w:rPr>
                <w:rStyle w:val="Hyperlink"/>
                <w:noProof/>
                <w:lang w:eastAsia="en-GB"/>
              </w:rPr>
              <w:t>McClelland Theory of Motivation</w:t>
            </w:r>
            <w:r w:rsidR="005B3CFE">
              <w:rPr>
                <w:noProof/>
                <w:webHidden/>
              </w:rPr>
              <w:tab/>
            </w:r>
            <w:r w:rsidR="005B3CFE">
              <w:rPr>
                <w:noProof/>
                <w:webHidden/>
              </w:rPr>
              <w:fldChar w:fldCharType="begin"/>
            </w:r>
            <w:r w:rsidR="005B3CFE">
              <w:rPr>
                <w:noProof/>
                <w:webHidden/>
              </w:rPr>
              <w:instrText xml:space="preserve"> PAGEREF _Toc119745918 \h </w:instrText>
            </w:r>
            <w:r w:rsidR="005B3CFE">
              <w:rPr>
                <w:noProof/>
                <w:webHidden/>
              </w:rPr>
            </w:r>
            <w:r w:rsidR="005B3CFE">
              <w:rPr>
                <w:noProof/>
                <w:webHidden/>
              </w:rPr>
              <w:fldChar w:fldCharType="separate"/>
            </w:r>
            <w:r w:rsidR="00335E78">
              <w:rPr>
                <w:noProof/>
                <w:webHidden/>
              </w:rPr>
              <w:t>6</w:t>
            </w:r>
            <w:r w:rsidR="005B3CFE">
              <w:rPr>
                <w:noProof/>
                <w:webHidden/>
              </w:rPr>
              <w:fldChar w:fldCharType="end"/>
            </w:r>
          </w:hyperlink>
        </w:p>
        <w:p w14:paraId="72B8743B" w14:textId="4A63F725" w:rsidR="005B3CFE" w:rsidRDefault="00D31E7D">
          <w:pPr>
            <w:pStyle w:val="TOC1"/>
            <w:tabs>
              <w:tab w:val="left" w:pos="480"/>
              <w:tab w:val="right" w:leader="dot" w:pos="9016"/>
            </w:tabs>
            <w:rPr>
              <w:noProof/>
            </w:rPr>
          </w:pPr>
          <w:hyperlink w:anchor="_Toc119745919" w:history="1">
            <w:r w:rsidR="005B3CFE" w:rsidRPr="0012061E">
              <w:rPr>
                <w:rStyle w:val="Hyperlink"/>
                <w:rFonts w:ascii="Wingdings" w:hAnsi="Wingdings"/>
                <w:noProof/>
                <w:lang w:eastAsia="en-GB"/>
              </w:rPr>
              <w:t></w:t>
            </w:r>
            <w:r w:rsidR="005B3CFE">
              <w:rPr>
                <w:noProof/>
              </w:rPr>
              <w:tab/>
            </w:r>
            <w:r w:rsidR="005B3CFE" w:rsidRPr="0012061E">
              <w:rPr>
                <w:rStyle w:val="Hyperlink"/>
                <w:noProof/>
                <w:lang w:eastAsia="en-GB"/>
              </w:rPr>
              <w:t>The Johari Window Model</w:t>
            </w:r>
            <w:r w:rsidR="005B3CFE">
              <w:rPr>
                <w:noProof/>
                <w:webHidden/>
              </w:rPr>
              <w:tab/>
            </w:r>
            <w:r w:rsidR="005B3CFE">
              <w:rPr>
                <w:noProof/>
                <w:webHidden/>
              </w:rPr>
              <w:fldChar w:fldCharType="begin"/>
            </w:r>
            <w:r w:rsidR="005B3CFE">
              <w:rPr>
                <w:noProof/>
                <w:webHidden/>
              </w:rPr>
              <w:instrText xml:space="preserve"> PAGEREF _Toc119745919 \h </w:instrText>
            </w:r>
            <w:r w:rsidR="005B3CFE">
              <w:rPr>
                <w:noProof/>
                <w:webHidden/>
              </w:rPr>
            </w:r>
            <w:r w:rsidR="005B3CFE">
              <w:rPr>
                <w:noProof/>
                <w:webHidden/>
              </w:rPr>
              <w:fldChar w:fldCharType="separate"/>
            </w:r>
            <w:r w:rsidR="00335E78">
              <w:rPr>
                <w:noProof/>
                <w:webHidden/>
              </w:rPr>
              <w:t>6</w:t>
            </w:r>
            <w:r w:rsidR="005B3CFE">
              <w:rPr>
                <w:noProof/>
                <w:webHidden/>
              </w:rPr>
              <w:fldChar w:fldCharType="end"/>
            </w:r>
          </w:hyperlink>
        </w:p>
        <w:p w14:paraId="294FFE2F" w14:textId="0C721E27" w:rsidR="005B3CFE" w:rsidRDefault="00D31E7D">
          <w:pPr>
            <w:pStyle w:val="TOC1"/>
            <w:tabs>
              <w:tab w:val="right" w:leader="dot" w:pos="9016"/>
            </w:tabs>
            <w:rPr>
              <w:noProof/>
            </w:rPr>
          </w:pPr>
          <w:hyperlink w:anchor="_Toc119745920" w:history="1">
            <w:r w:rsidR="005B3CFE" w:rsidRPr="0012061E">
              <w:rPr>
                <w:rStyle w:val="Hyperlink"/>
                <w:rFonts w:ascii="Arial" w:hAnsi="Arial" w:cs="Arial"/>
                <w:noProof/>
                <w:lang w:eastAsia="en-GB"/>
              </w:rPr>
              <w:t>List of References</w:t>
            </w:r>
            <w:r w:rsidR="005B3CFE">
              <w:rPr>
                <w:noProof/>
                <w:webHidden/>
              </w:rPr>
              <w:tab/>
            </w:r>
            <w:r w:rsidR="005B3CFE">
              <w:rPr>
                <w:noProof/>
                <w:webHidden/>
              </w:rPr>
              <w:fldChar w:fldCharType="begin"/>
            </w:r>
            <w:r w:rsidR="005B3CFE">
              <w:rPr>
                <w:noProof/>
                <w:webHidden/>
              </w:rPr>
              <w:instrText xml:space="preserve"> PAGEREF _Toc119745920 \h </w:instrText>
            </w:r>
            <w:r w:rsidR="005B3CFE">
              <w:rPr>
                <w:noProof/>
                <w:webHidden/>
              </w:rPr>
            </w:r>
            <w:r w:rsidR="005B3CFE">
              <w:rPr>
                <w:noProof/>
                <w:webHidden/>
              </w:rPr>
              <w:fldChar w:fldCharType="separate"/>
            </w:r>
            <w:r w:rsidR="00335E78">
              <w:rPr>
                <w:noProof/>
                <w:webHidden/>
              </w:rPr>
              <w:t>9</w:t>
            </w:r>
            <w:r w:rsidR="005B3CFE">
              <w:rPr>
                <w:noProof/>
                <w:webHidden/>
              </w:rPr>
              <w:fldChar w:fldCharType="end"/>
            </w:r>
          </w:hyperlink>
        </w:p>
        <w:p w14:paraId="167A2CC5" w14:textId="2A8AC1B5" w:rsidR="005B3CFE" w:rsidRDefault="005B3CFE">
          <w:r>
            <w:rPr>
              <w:b/>
              <w:bCs/>
              <w:noProof/>
            </w:rPr>
            <w:fldChar w:fldCharType="end"/>
          </w:r>
        </w:p>
      </w:sdtContent>
    </w:sdt>
    <w:p w14:paraId="346E5354" w14:textId="29255EB1" w:rsidR="005B3CFE" w:rsidRDefault="005B3CFE" w:rsidP="001E0A9E">
      <w:pPr>
        <w:spacing w:line="360" w:lineRule="auto"/>
        <w:jc w:val="center"/>
        <w:rPr>
          <w:rFonts w:ascii="Times New Roman" w:eastAsia="Times New Roman" w:hAnsi="Times New Roman" w:cs="Times New Roman"/>
          <w:lang w:eastAsia="en-GB"/>
        </w:rPr>
      </w:pPr>
    </w:p>
    <w:p w14:paraId="19AE64F3" w14:textId="52637E0A" w:rsidR="005B3CFE" w:rsidRDefault="005B3CFE" w:rsidP="00333D5D">
      <w:pPr>
        <w:jc w:val="center"/>
        <w:rPr>
          <w:rFonts w:ascii="Times New Roman" w:eastAsia="Times New Roman" w:hAnsi="Times New Roman" w:cs="Times New Roman"/>
          <w:lang w:eastAsia="en-GB"/>
        </w:rPr>
      </w:pPr>
    </w:p>
    <w:p w14:paraId="4DE73593" w14:textId="55F2CCC7" w:rsidR="005B3CFE" w:rsidRDefault="005B3CFE" w:rsidP="00333D5D">
      <w:pPr>
        <w:jc w:val="center"/>
        <w:rPr>
          <w:rFonts w:ascii="Times New Roman" w:eastAsia="Times New Roman" w:hAnsi="Times New Roman" w:cs="Times New Roman"/>
          <w:lang w:eastAsia="en-GB"/>
        </w:rPr>
      </w:pPr>
    </w:p>
    <w:p w14:paraId="5EA6DD56" w14:textId="2D2C5DA6" w:rsidR="005B3CFE" w:rsidRDefault="005B3CFE" w:rsidP="00333D5D">
      <w:pPr>
        <w:jc w:val="center"/>
        <w:rPr>
          <w:rFonts w:ascii="Times New Roman" w:eastAsia="Times New Roman" w:hAnsi="Times New Roman" w:cs="Times New Roman"/>
          <w:lang w:eastAsia="en-GB"/>
        </w:rPr>
      </w:pPr>
    </w:p>
    <w:p w14:paraId="1A1175E2" w14:textId="12B53F70" w:rsidR="005B3CFE" w:rsidRDefault="005B3CFE" w:rsidP="00333D5D">
      <w:pPr>
        <w:jc w:val="center"/>
        <w:rPr>
          <w:rFonts w:ascii="Times New Roman" w:eastAsia="Times New Roman" w:hAnsi="Times New Roman" w:cs="Times New Roman"/>
          <w:lang w:eastAsia="en-GB"/>
        </w:rPr>
      </w:pPr>
    </w:p>
    <w:p w14:paraId="4E4F5A98" w14:textId="7E81CB0C" w:rsidR="005B3CFE" w:rsidRDefault="005B3CFE" w:rsidP="00333D5D">
      <w:pPr>
        <w:jc w:val="center"/>
        <w:rPr>
          <w:rFonts w:ascii="Times New Roman" w:eastAsia="Times New Roman" w:hAnsi="Times New Roman" w:cs="Times New Roman"/>
          <w:lang w:eastAsia="en-GB"/>
        </w:rPr>
      </w:pPr>
    </w:p>
    <w:p w14:paraId="5457948D" w14:textId="22A777A3" w:rsidR="005B3CFE" w:rsidRDefault="005B3CFE" w:rsidP="00333D5D">
      <w:pPr>
        <w:jc w:val="center"/>
        <w:rPr>
          <w:rFonts w:ascii="Times New Roman" w:eastAsia="Times New Roman" w:hAnsi="Times New Roman" w:cs="Times New Roman"/>
          <w:lang w:eastAsia="en-GB"/>
        </w:rPr>
      </w:pPr>
    </w:p>
    <w:p w14:paraId="0DA573BF" w14:textId="4B9DDF25" w:rsidR="005B3CFE" w:rsidRDefault="005B3CFE" w:rsidP="00333D5D">
      <w:pPr>
        <w:jc w:val="center"/>
        <w:rPr>
          <w:rFonts w:ascii="Times New Roman" w:eastAsia="Times New Roman" w:hAnsi="Times New Roman" w:cs="Times New Roman"/>
          <w:lang w:eastAsia="en-GB"/>
        </w:rPr>
      </w:pPr>
    </w:p>
    <w:p w14:paraId="02866EA7" w14:textId="4FF43D52" w:rsidR="005B3CFE" w:rsidRDefault="005B3CFE" w:rsidP="00333D5D">
      <w:pPr>
        <w:jc w:val="center"/>
        <w:rPr>
          <w:rFonts w:ascii="Times New Roman" w:eastAsia="Times New Roman" w:hAnsi="Times New Roman" w:cs="Times New Roman"/>
          <w:lang w:eastAsia="en-GB"/>
        </w:rPr>
      </w:pPr>
    </w:p>
    <w:p w14:paraId="67E14402" w14:textId="1ADC7B6E" w:rsidR="005B3CFE" w:rsidRDefault="005B3CFE" w:rsidP="00333D5D">
      <w:pPr>
        <w:jc w:val="center"/>
        <w:rPr>
          <w:rFonts w:ascii="Times New Roman" w:eastAsia="Times New Roman" w:hAnsi="Times New Roman" w:cs="Times New Roman"/>
          <w:lang w:eastAsia="en-GB"/>
        </w:rPr>
      </w:pPr>
    </w:p>
    <w:p w14:paraId="1777E5B6" w14:textId="05F773F8" w:rsidR="005B3CFE" w:rsidRDefault="005B3CFE" w:rsidP="00333D5D">
      <w:pPr>
        <w:jc w:val="center"/>
        <w:rPr>
          <w:rFonts w:ascii="Times New Roman" w:eastAsia="Times New Roman" w:hAnsi="Times New Roman" w:cs="Times New Roman"/>
          <w:lang w:eastAsia="en-GB"/>
        </w:rPr>
      </w:pPr>
    </w:p>
    <w:p w14:paraId="0128A10D" w14:textId="7DDDD46B" w:rsidR="005B3CFE" w:rsidRDefault="005B3CFE" w:rsidP="00333D5D">
      <w:pPr>
        <w:jc w:val="center"/>
        <w:rPr>
          <w:rFonts w:ascii="Times New Roman" w:eastAsia="Times New Roman" w:hAnsi="Times New Roman" w:cs="Times New Roman"/>
          <w:lang w:eastAsia="en-GB"/>
        </w:rPr>
      </w:pPr>
    </w:p>
    <w:p w14:paraId="422B19B3" w14:textId="10C25416" w:rsidR="005B3CFE" w:rsidRDefault="005B3CFE" w:rsidP="00333D5D">
      <w:pPr>
        <w:jc w:val="center"/>
        <w:rPr>
          <w:rFonts w:ascii="Times New Roman" w:eastAsia="Times New Roman" w:hAnsi="Times New Roman" w:cs="Times New Roman"/>
          <w:lang w:eastAsia="en-GB"/>
        </w:rPr>
      </w:pPr>
    </w:p>
    <w:p w14:paraId="0A2089FE" w14:textId="0A5CCE97" w:rsidR="005B3CFE" w:rsidRDefault="005B3CFE" w:rsidP="00333D5D">
      <w:pPr>
        <w:jc w:val="center"/>
        <w:rPr>
          <w:rFonts w:ascii="Times New Roman" w:eastAsia="Times New Roman" w:hAnsi="Times New Roman" w:cs="Times New Roman"/>
          <w:lang w:eastAsia="en-GB"/>
        </w:rPr>
      </w:pPr>
    </w:p>
    <w:p w14:paraId="256E1CC5" w14:textId="2D80C290" w:rsidR="005B3CFE" w:rsidRDefault="005B3CFE" w:rsidP="00333D5D">
      <w:pPr>
        <w:jc w:val="center"/>
        <w:rPr>
          <w:rFonts w:ascii="Times New Roman" w:eastAsia="Times New Roman" w:hAnsi="Times New Roman" w:cs="Times New Roman"/>
          <w:lang w:eastAsia="en-GB"/>
        </w:rPr>
      </w:pPr>
    </w:p>
    <w:p w14:paraId="3FB4CB4E" w14:textId="20749E4D" w:rsidR="005B3CFE" w:rsidRDefault="005B3CFE" w:rsidP="00333D5D">
      <w:pPr>
        <w:jc w:val="center"/>
        <w:rPr>
          <w:rFonts w:ascii="Times New Roman" w:eastAsia="Times New Roman" w:hAnsi="Times New Roman" w:cs="Times New Roman"/>
          <w:lang w:eastAsia="en-GB"/>
        </w:rPr>
      </w:pPr>
    </w:p>
    <w:p w14:paraId="34E9A27A" w14:textId="57583236" w:rsidR="005B3CFE" w:rsidRDefault="005B3CFE" w:rsidP="00333D5D">
      <w:pPr>
        <w:jc w:val="center"/>
        <w:rPr>
          <w:rFonts w:ascii="Times New Roman" w:eastAsia="Times New Roman" w:hAnsi="Times New Roman" w:cs="Times New Roman"/>
          <w:lang w:eastAsia="en-GB"/>
        </w:rPr>
      </w:pPr>
    </w:p>
    <w:p w14:paraId="6D8B2BCA" w14:textId="13C37917" w:rsidR="005B3CFE" w:rsidRDefault="005B3CFE" w:rsidP="00333D5D">
      <w:pPr>
        <w:jc w:val="center"/>
        <w:rPr>
          <w:rFonts w:ascii="Times New Roman" w:eastAsia="Times New Roman" w:hAnsi="Times New Roman" w:cs="Times New Roman"/>
          <w:lang w:eastAsia="en-GB"/>
        </w:rPr>
      </w:pPr>
    </w:p>
    <w:p w14:paraId="4D0932A8" w14:textId="26ABCA51" w:rsidR="005B3CFE" w:rsidRDefault="005B3CFE" w:rsidP="00333D5D">
      <w:pPr>
        <w:jc w:val="center"/>
        <w:rPr>
          <w:rFonts w:ascii="Times New Roman" w:eastAsia="Times New Roman" w:hAnsi="Times New Roman" w:cs="Times New Roman"/>
          <w:lang w:eastAsia="en-GB"/>
        </w:rPr>
      </w:pPr>
    </w:p>
    <w:p w14:paraId="277D50CE" w14:textId="4690C0CB" w:rsidR="005B3CFE" w:rsidRDefault="005B3CFE" w:rsidP="00333D5D">
      <w:pPr>
        <w:jc w:val="center"/>
        <w:rPr>
          <w:rFonts w:ascii="Times New Roman" w:eastAsia="Times New Roman" w:hAnsi="Times New Roman" w:cs="Times New Roman"/>
          <w:lang w:eastAsia="en-GB"/>
        </w:rPr>
      </w:pPr>
    </w:p>
    <w:p w14:paraId="3A4112FF" w14:textId="36CD9BD3" w:rsidR="005B3CFE" w:rsidRDefault="005B3CFE" w:rsidP="00333D5D">
      <w:pPr>
        <w:jc w:val="center"/>
        <w:rPr>
          <w:rFonts w:ascii="Times New Roman" w:eastAsia="Times New Roman" w:hAnsi="Times New Roman" w:cs="Times New Roman"/>
          <w:lang w:eastAsia="en-GB"/>
        </w:rPr>
      </w:pPr>
    </w:p>
    <w:p w14:paraId="08DFCF36" w14:textId="7EF4D5F1" w:rsidR="005B3CFE" w:rsidRDefault="005B3CFE" w:rsidP="00333D5D">
      <w:pPr>
        <w:jc w:val="center"/>
        <w:rPr>
          <w:rFonts w:ascii="Times New Roman" w:eastAsia="Times New Roman" w:hAnsi="Times New Roman" w:cs="Times New Roman"/>
          <w:lang w:eastAsia="en-GB"/>
        </w:rPr>
      </w:pPr>
    </w:p>
    <w:p w14:paraId="11C08593" w14:textId="1FB6D39B" w:rsidR="005B3CFE" w:rsidRDefault="005B3CFE" w:rsidP="00333D5D">
      <w:pPr>
        <w:jc w:val="center"/>
        <w:rPr>
          <w:rFonts w:ascii="Times New Roman" w:eastAsia="Times New Roman" w:hAnsi="Times New Roman" w:cs="Times New Roman"/>
          <w:lang w:eastAsia="en-GB"/>
        </w:rPr>
      </w:pPr>
    </w:p>
    <w:p w14:paraId="43E0A053" w14:textId="27606AC1" w:rsidR="005B3CFE" w:rsidRDefault="005B3CFE" w:rsidP="00333D5D">
      <w:pPr>
        <w:jc w:val="center"/>
        <w:rPr>
          <w:rFonts w:ascii="Times New Roman" w:eastAsia="Times New Roman" w:hAnsi="Times New Roman" w:cs="Times New Roman"/>
          <w:lang w:eastAsia="en-GB"/>
        </w:rPr>
      </w:pPr>
    </w:p>
    <w:p w14:paraId="38EC349F" w14:textId="76346F0D" w:rsidR="005B3CFE" w:rsidRDefault="005B3CFE" w:rsidP="00333D5D">
      <w:pPr>
        <w:jc w:val="center"/>
        <w:rPr>
          <w:rFonts w:ascii="Times New Roman" w:eastAsia="Times New Roman" w:hAnsi="Times New Roman" w:cs="Times New Roman"/>
          <w:lang w:eastAsia="en-GB"/>
        </w:rPr>
      </w:pPr>
    </w:p>
    <w:p w14:paraId="54952BB3" w14:textId="46008427" w:rsidR="005B3CFE" w:rsidRDefault="005B3CFE" w:rsidP="00333D5D">
      <w:pPr>
        <w:jc w:val="center"/>
        <w:rPr>
          <w:rFonts w:ascii="Times New Roman" w:eastAsia="Times New Roman" w:hAnsi="Times New Roman" w:cs="Times New Roman"/>
          <w:lang w:eastAsia="en-GB"/>
        </w:rPr>
      </w:pPr>
    </w:p>
    <w:p w14:paraId="1CDA9D51" w14:textId="2535B21F" w:rsidR="005B3CFE" w:rsidRDefault="005B3CFE" w:rsidP="00333D5D">
      <w:pPr>
        <w:jc w:val="center"/>
        <w:rPr>
          <w:rFonts w:ascii="Times New Roman" w:eastAsia="Times New Roman" w:hAnsi="Times New Roman" w:cs="Times New Roman"/>
          <w:lang w:eastAsia="en-GB"/>
        </w:rPr>
      </w:pPr>
    </w:p>
    <w:p w14:paraId="17FF0D88" w14:textId="01000E7E" w:rsidR="005B3CFE" w:rsidRDefault="005B3CFE" w:rsidP="00333D5D">
      <w:pPr>
        <w:jc w:val="center"/>
        <w:rPr>
          <w:rFonts w:ascii="Times New Roman" w:eastAsia="Times New Roman" w:hAnsi="Times New Roman" w:cs="Times New Roman"/>
          <w:lang w:eastAsia="en-GB"/>
        </w:rPr>
      </w:pPr>
    </w:p>
    <w:p w14:paraId="7A38BB21" w14:textId="61BFAAFE" w:rsidR="005B3CFE" w:rsidRDefault="005B3CFE" w:rsidP="00333D5D">
      <w:pPr>
        <w:jc w:val="center"/>
        <w:rPr>
          <w:rFonts w:ascii="Times New Roman" w:eastAsia="Times New Roman" w:hAnsi="Times New Roman" w:cs="Times New Roman"/>
          <w:lang w:eastAsia="en-GB"/>
        </w:rPr>
      </w:pPr>
    </w:p>
    <w:p w14:paraId="110FCB49" w14:textId="7DDB9484" w:rsidR="005B3CFE" w:rsidRDefault="005B3CFE" w:rsidP="00333D5D">
      <w:pPr>
        <w:jc w:val="center"/>
        <w:rPr>
          <w:rFonts w:ascii="Times New Roman" w:eastAsia="Times New Roman" w:hAnsi="Times New Roman" w:cs="Times New Roman"/>
          <w:lang w:eastAsia="en-GB"/>
        </w:rPr>
      </w:pPr>
    </w:p>
    <w:p w14:paraId="6BDD76E0" w14:textId="3198888F" w:rsidR="005B3CFE" w:rsidRDefault="005B3CFE" w:rsidP="00333D5D">
      <w:pPr>
        <w:jc w:val="center"/>
        <w:rPr>
          <w:rFonts w:ascii="Times New Roman" w:eastAsia="Times New Roman" w:hAnsi="Times New Roman" w:cs="Times New Roman"/>
          <w:lang w:eastAsia="en-GB"/>
        </w:rPr>
      </w:pPr>
    </w:p>
    <w:p w14:paraId="43BBA0A7" w14:textId="0B743197" w:rsidR="005B3CFE" w:rsidRDefault="005B3CFE" w:rsidP="00333D5D">
      <w:pPr>
        <w:jc w:val="center"/>
        <w:rPr>
          <w:rFonts w:ascii="Times New Roman" w:eastAsia="Times New Roman" w:hAnsi="Times New Roman" w:cs="Times New Roman"/>
          <w:lang w:eastAsia="en-GB"/>
        </w:rPr>
      </w:pPr>
    </w:p>
    <w:p w14:paraId="039F2814" w14:textId="77777777" w:rsidR="005B3CFE" w:rsidRDefault="005B3CFE" w:rsidP="00333D5D">
      <w:pPr>
        <w:jc w:val="center"/>
        <w:rPr>
          <w:rFonts w:ascii="Times New Roman" w:eastAsia="Times New Roman" w:hAnsi="Times New Roman" w:cs="Times New Roman"/>
          <w:lang w:eastAsia="en-GB"/>
        </w:rPr>
      </w:pPr>
    </w:p>
    <w:p w14:paraId="16E21467" w14:textId="10FB7A0A" w:rsidR="00333D5D" w:rsidRDefault="00333D5D" w:rsidP="00333D5D">
      <w:pPr>
        <w:pStyle w:val="Heading1"/>
        <w:jc w:val="center"/>
        <w:rPr>
          <w:rFonts w:ascii="Arial" w:eastAsia="Times New Roman" w:hAnsi="Arial" w:cs="Arial"/>
          <w:b/>
          <w:bCs/>
          <w:u w:val="single"/>
          <w:lang w:eastAsia="en-GB"/>
        </w:rPr>
      </w:pPr>
      <w:bookmarkStart w:id="0" w:name="_Toc119745914"/>
      <w:r w:rsidRPr="00333D5D">
        <w:rPr>
          <w:rFonts w:ascii="Arial" w:eastAsia="Times New Roman" w:hAnsi="Arial" w:cs="Arial"/>
          <w:b/>
          <w:bCs/>
          <w:u w:val="single"/>
          <w:lang w:eastAsia="en-GB"/>
        </w:rPr>
        <w:lastRenderedPageBreak/>
        <w:t>Introduction</w:t>
      </w:r>
      <w:bookmarkEnd w:id="0"/>
    </w:p>
    <w:p w14:paraId="1A858A22" w14:textId="1010EC2F" w:rsidR="00335E78" w:rsidRDefault="00335E78" w:rsidP="00335E78">
      <w:pPr>
        <w:rPr>
          <w:lang w:eastAsia="en-GB"/>
        </w:rPr>
      </w:pPr>
    </w:p>
    <w:p w14:paraId="74417288" w14:textId="77777777" w:rsidR="00335E78" w:rsidRPr="00335E78" w:rsidRDefault="00335E78" w:rsidP="00335E78">
      <w:pPr>
        <w:rPr>
          <w:lang w:eastAsia="en-GB"/>
        </w:rPr>
      </w:pPr>
    </w:p>
    <w:p w14:paraId="2FA6915B" w14:textId="24231B5D" w:rsidR="00333D5D" w:rsidRDefault="00333D5D" w:rsidP="00333D5D">
      <w:pPr>
        <w:rPr>
          <w:lang w:eastAsia="en-GB"/>
        </w:rPr>
      </w:pPr>
    </w:p>
    <w:p w14:paraId="05CC44A4" w14:textId="0D7C9C5C" w:rsidR="008A4C77" w:rsidRPr="00F10264" w:rsidRDefault="00335E78" w:rsidP="008A4C77">
      <w:pPr>
        <w:spacing w:line="360" w:lineRule="auto"/>
        <w:jc w:val="both"/>
        <w:rPr>
          <w:rFonts w:ascii="Arial" w:hAnsi="Arial" w:cs="Arial"/>
          <w:sz w:val="22"/>
          <w:szCs w:val="22"/>
          <w:lang w:eastAsia="en-GB"/>
        </w:rPr>
      </w:pPr>
      <w:r>
        <w:rPr>
          <w:rFonts w:ascii="Arial" w:hAnsi="Arial" w:cs="Arial"/>
          <w:sz w:val="22"/>
          <w:szCs w:val="22"/>
          <w:lang w:eastAsia="en-GB"/>
        </w:rPr>
        <w:t xml:space="preserve">  </w:t>
      </w:r>
      <w:r w:rsidR="008A4C77" w:rsidRPr="00F10264">
        <w:rPr>
          <w:rFonts w:ascii="Arial" w:hAnsi="Arial" w:cs="Arial"/>
          <w:sz w:val="22"/>
          <w:szCs w:val="22"/>
          <w:lang w:eastAsia="en-GB"/>
        </w:rPr>
        <w:t>The primary purpose of this report is to provide knowledge and understanding of Work and Career Development, a learning module that explores numerous skills and careers and steps to life success. This report has three main sections.</w:t>
      </w:r>
    </w:p>
    <w:p w14:paraId="0871F73C" w14:textId="3D027E41" w:rsidR="008A4C77" w:rsidRPr="00F10264" w:rsidRDefault="00335E78" w:rsidP="008A4C77">
      <w:pPr>
        <w:spacing w:line="360" w:lineRule="auto"/>
        <w:jc w:val="both"/>
        <w:rPr>
          <w:rFonts w:ascii="Arial" w:hAnsi="Arial" w:cs="Arial"/>
          <w:sz w:val="22"/>
          <w:szCs w:val="22"/>
          <w:lang w:eastAsia="en-GB"/>
        </w:rPr>
      </w:pPr>
      <w:r>
        <w:rPr>
          <w:rFonts w:ascii="Arial" w:hAnsi="Arial" w:cs="Arial"/>
          <w:sz w:val="22"/>
          <w:szCs w:val="22"/>
          <w:lang w:eastAsia="en-GB"/>
        </w:rPr>
        <w:t>A</w:t>
      </w:r>
      <w:r w:rsidR="008A4C77" w:rsidRPr="00F10264">
        <w:rPr>
          <w:rFonts w:ascii="Arial" w:hAnsi="Arial" w:cs="Arial"/>
          <w:sz w:val="22"/>
          <w:szCs w:val="22"/>
          <w:lang w:eastAsia="en-GB"/>
        </w:rPr>
        <w:t xml:space="preserve">n examination of my abilities; a personal development plan; and a reflection of my goals and the skills needed to reach and achieve them. The next segment contains data related to the skills needed to become a strong chief, and the final area contains data corresponding to ideas. </w:t>
      </w:r>
    </w:p>
    <w:p w14:paraId="232CB436" w14:textId="23B258F5" w:rsidR="00333D5D" w:rsidRPr="00F10264" w:rsidRDefault="00335E78" w:rsidP="008A4C77">
      <w:pPr>
        <w:spacing w:line="360" w:lineRule="auto"/>
        <w:jc w:val="both"/>
        <w:rPr>
          <w:rFonts w:ascii="Arial" w:hAnsi="Arial" w:cs="Arial"/>
          <w:sz w:val="22"/>
          <w:szCs w:val="22"/>
          <w:lang w:eastAsia="en-GB"/>
        </w:rPr>
      </w:pPr>
      <w:r>
        <w:rPr>
          <w:rFonts w:ascii="Arial" w:hAnsi="Arial" w:cs="Arial"/>
          <w:sz w:val="22"/>
          <w:szCs w:val="22"/>
          <w:lang w:eastAsia="en-GB"/>
        </w:rPr>
        <w:t xml:space="preserve"> </w:t>
      </w:r>
      <w:r w:rsidR="008A4C77" w:rsidRPr="00F10264">
        <w:rPr>
          <w:rFonts w:ascii="Arial" w:hAnsi="Arial" w:cs="Arial"/>
          <w:sz w:val="22"/>
          <w:szCs w:val="22"/>
          <w:lang w:eastAsia="en-GB"/>
        </w:rPr>
        <w:t>Professional development is defined as the learning process to obtain or hold a professional position or occupation that: B. Degrees, informal learning opportunities in practice, or workplace features that need to be explained to an audience before starting (Smith, 2011).</w:t>
      </w:r>
    </w:p>
    <w:p w14:paraId="5A58B494" w14:textId="18146BFB" w:rsidR="00333D5D" w:rsidRDefault="00333D5D" w:rsidP="00333D5D">
      <w:pPr>
        <w:spacing w:line="360" w:lineRule="auto"/>
        <w:jc w:val="both"/>
        <w:rPr>
          <w:rFonts w:ascii="Arial" w:hAnsi="Arial" w:cs="Arial"/>
          <w:lang w:eastAsia="en-GB"/>
        </w:rPr>
      </w:pPr>
    </w:p>
    <w:p w14:paraId="627F4A55" w14:textId="362B01B5" w:rsidR="00333D5D" w:rsidRPr="00F10264" w:rsidRDefault="00333D5D" w:rsidP="00333D5D">
      <w:pPr>
        <w:pStyle w:val="Heading1"/>
        <w:jc w:val="center"/>
        <w:rPr>
          <w:rFonts w:ascii="Arial" w:hAnsi="Arial" w:cs="Arial"/>
          <w:b/>
          <w:bCs/>
          <w:sz w:val="22"/>
          <w:szCs w:val="22"/>
          <w:u w:val="single"/>
          <w:lang w:eastAsia="en-GB"/>
        </w:rPr>
      </w:pPr>
      <w:bookmarkStart w:id="1" w:name="_Toc119745915"/>
      <w:r w:rsidRPr="00F10264">
        <w:rPr>
          <w:rFonts w:ascii="Arial" w:hAnsi="Arial" w:cs="Arial"/>
          <w:b/>
          <w:bCs/>
          <w:sz w:val="22"/>
          <w:szCs w:val="22"/>
          <w:u w:val="single"/>
          <w:lang w:eastAsia="en-GB"/>
        </w:rPr>
        <w:t>SWOT analysis &amp; Personal Development Plan</w:t>
      </w:r>
      <w:bookmarkEnd w:id="1"/>
    </w:p>
    <w:p w14:paraId="2AED3A59" w14:textId="69E427A5" w:rsidR="00333D5D" w:rsidRPr="00F10264" w:rsidRDefault="00333D5D" w:rsidP="00333D5D">
      <w:pPr>
        <w:spacing w:line="360" w:lineRule="auto"/>
        <w:jc w:val="both"/>
        <w:rPr>
          <w:rFonts w:ascii="Arial" w:hAnsi="Arial" w:cs="Arial"/>
          <w:sz w:val="22"/>
          <w:szCs w:val="22"/>
          <w:lang w:eastAsia="en-GB"/>
        </w:rPr>
      </w:pPr>
    </w:p>
    <w:p w14:paraId="14868653" w14:textId="2B815E1E" w:rsidR="008A4C77" w:rsidRPr="00F10264" w:rsidRDefault="0031340D"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To</w:t>
      </w:r>
      <w:r w:rsidR="006B103B" w:rsidRPr="00F10264">
        <w:rPr>
          <w:rFonts w:ascii="Arial" w:hAnsi="Arial" w:cs="Arial"/>
          <w:sz w:val="22"/>
          <w:szCs w:val="22"/>
          <w:lang w:eastAsia="en-GB"/>
        </w:rPr>
        <w:t xml:space="preserve"> draw out the most important elements of the SWOT analysis, Driscoll’s Model of Reflection has been applied periodically to be able to look through the skills and knowledge that </w:t>
      </w:r>
      <w:r w:rsidR="00F10264">
        <w:rPr>
          <w:rFonts w:ascii="Arial" w:hAnsi="Arial" w:cs="Arial"/>
          <w:sz w:val="22"/>
          <w:szCs w:val="22"/>
          <w:lang w:eastAsia="en-GB"/>
        </w:rPr>
        <w:t>are</w:t>
      </w:r>
      <w:r w:rsidR="006B103B" w:rsidRPr="00F10264">
        <w:rPr>
          <w:rFonts w:ascii="Arial" w:hAnsi="Arial" w:cs="Arial"/>
          <w:sz w:val="22"/>
          <w:szCs w:val="22"/>
          <w:lang w:eastAsia="en-GB"/>
        </w:rPr>
        <w:t xml:space="preserve"> being developed from tasks that have been completed. </w:t>
      </w:r>
      <w:r w:rsidRPr="00F10264">
        <w:rPr>
          <w:rFonts w:ascii="Arial" w:hAnsi="Arial" w:cs="Arial"/>
          <w:sz w:val="22"/>
          <w:szCs w:val="22"/>
          <w:lang w:eastAsia="en-GB"/>
        </w:rPr>
        <w:t>Also,</w:t>
      </w:r>
      <w:r w:rsidR="006B103B" w:rsidRPr="00F10264">
        <w:rPr>
          <w:rFonts w:ascii="Arial" w:hAnsi="Arial" w:cs="Arial"/>
          <w:sz w:val="22"/>
          <w:szCs w:val="22"/>
          <w:lang w:eastAsia="en-GB"/>
        </w:rPr>
        <w:t xml:space="preserve"> from Driscoll’s model of reflection, conclusions regarding the weaknesses have been outlined </w:t>
      </w:r>
      <w:r w:rsidR="00F10264">
        <w:rPr>
          <w:rFonts w:ascii="Arial" w:hAnsi="Arial" w:cs="Arial"/>
          <w:sz w:val="22"/>
          <w:szCs w:val="22"/>
          <w:lang w:eastAsia="en-GB"/>
        </w:rPr>
        <w:t>and</w:t>
      </w:r>
      <w:r w:rsidR="006B103B" w:rsidRPr="00F10264">
        <w:rPr>
          <w:rFonts w:ascii="Arial" w:hAnsi="Arial" w:cs="Arial"/>
          <w:sz w:val="22"/>
          <w:szCs w:val="22"/>
          <w:lang w:eastAsia="en-GB"/>
        </w:rPr>
        <w:t xml:space="preserve"> mentioned in the </w:t>
      </w:r>
      <w:r w:rsidR="008A4C77" w:rsidRPr="00F10264">
        <w:rPr>
          <w:rFonts w:ascii="Arial" w:hAnsi="Arial" w:cs="Arial"/>
          <w:sz w:val="22"/>
          <w:szCs w:val="22"/>
          <w:lang w:eastAsia="en-GB"/>
        </w:rPr>
        <w:t>SWOT analysis</w:t>
      </w:r>
      <w:r w:rsidR="006B103B" w:rsidRPr="00F10264">
        <w:rPr>
          <w:rFonts w:ascii="Arial" w:hAnsi="Arial" w:cs="Arial"/>
          <w:sz w:val="22"/>
          <w:szCs w:val="22"/>
          <w:lang w:eastAsia="en-GB"/>
        </w:rPr>
        <w:t xml:space="preserve">. Driscoll’s model of reflection is </w:t>
      </w:r>
      <w:r w:rsidRPr="00F10264">
        <w:rPr>
          <w:rFonts w:ascii="Arial" w:hAnsi="Arial" w:cs="Arial"/>
          <w:sz w:val="22"/>
          <w:szCs w:val="22"/>
          <w:lang w:eastAsia="en-GB"/>
        </w:rPr>
        <w:t>comprised</w:t>
      </w:r>
      <w:r w:rsidR="006B103B" w:rsidRPr="00F10264">
        <w:rPr>
          <w:rFonts w:ascii="Arial" w:hAnsi="Arial" w:cs="Arial"/>
          <w:sz w:val="22"/>
          <w:szCs w:val="22"/>
          <w:lang w:eastAsia="en-GB"/>
        </w:rPr>
        <w:t xml:space="preserve"> of three questions </w:t>
      </w:r>
      <w:r w:rsidR="00F10264">
        <w:rPr>
          <w:rFonts w:ascii="Arial" w:hAnsi="Arial" w:cs="Arial"/>
          <w:sz w:val="22"/>
          <w:szCs w:val="22"/>
          <w:lang w:eastAsia="en-GB"/>
        </w:rPr>
        <w:t>that</w:t>
      </w:r>
      <w:r w:rsidR="006B103B" w:rsidRPr="00F10264">
        <w:rPr>
          <w:rFonts w:ascii="Arial" w:hAnsi="Arial" w:cs="Arial"/>
          <w:sz w:val="22"/>
          <w:szCs w:val="22"/>
          <w:lang w:eastAsia="en-GB"/>
        </w:rPr>
        <w:t xml:space="preserve"> should be answered for the most effective results</w:t>
      </w:r>
      <w:r w:rsidRPr="00F10264">
        <w:rPr>
          <w:rFonts w:ascii="Arial" w:hAnsi="Arial" w:cs="Arial"/>
          <w:sz w:val="22"/>
          <w:szCs w:val="22"/>
          <w:lang w:eastAsia="en-GB"/>
        </w:rPr>
        <w:t xml:space="preserve"> and these questions include “What?” So What?”, “Now what?”. </w:t>
      </w:r>
      <w:r w:rsidR="006B103B" w:rsidRPr="00F10264">
        <w:rPr>
          <w:rFonts w:ascii="Arial" w:hAnsi="Arial" w:cs="Arial"/>
          <w:sz w:val="22"/>
          <w:szCs w:val="22"/>
          <w:lang w:eastAsia="en-GB"/>
        </w:rPr>
        <w:t xml:space="preserve">This tool </w:t>
      </w:r>
      <w:r w:rsidR="008A4C77" w:rsidRPr="00F10264">
        <w:rPr>
          <w:rFonts w:ascii="Arial" w:hAnsi="Arial" w:cs="Arial"/>
          <w:sz w:val="22"/>
          <w:szCs w:val="22"/>
          <w:lang w:eastAsia="en-GB"/>
        </w:rPr>
        <w:t xml:space="preserve">is </w:t>
      </w:r>
      <w:r w:rsidR="006B103B" w:rsidRPr="00F10264">
        <w:rPr>
          <w:rFonts w:ascii="Arial" w:hAnsi="Arial" w:cs="Arial"/>
          <w:sz w:val="22"/>
          <w:szCs w:val="22"/>
          <w:lang w:eastAsia="en-GB"/>
        </w:rPr>
        <w:t xml:space="preserve">defined as </w:t>
      </w:r>
      <w:r w:rsidR="008A4C77" w:rsidRPr="00F10264">
        <w:rPr>
          <w:rFonts w:ascii="Arial" w:hAnsi="Arial" w:cs="Arial"/>
          <w:sz w:val="22"/>
          <w:szCs w:val="22"/>
          <w:lang w:eastAsia="en-GB"/>
        </w:rPr>
        <w:t xml:space="preserve">the process of looking at the current situation in terms of its strengths, weaknesses, opportunities, and </w:t>
      </w:r>
      <w:r w:rsidR="006542B0" w:rsidRPr="00F10264">
        <w:rPr>
          <w:rFonts w:ascii="Arial" w:hAnsi="Arial" w:cs="Arial"/>
          <w:sz w:val="22"/>
          <w:szCs w:val="22"/>
          <w:lang w:eastAsia="en-GB"/>
        </w:rPr>
        <w:t>threats. Because</w:t>
      </w:r>
      <w:r w:rsidR="008A4C77" w:rsidRPr="00F10264">
        <w:rPr>
          <w:rFonts w:ascii="Arial" w:hAnsi="Arial" w:cs="Arial"/>
          <w:sz w:val="22"/>
          <w:szCs w:val="22"/>
          <w:lang w:eastAsia="en-GB"/>
        </w:rPr>
        <w:t xml:space="preserve"> it contributes to providing a complete picture of the organization, it has been utilized by businesses as a tool for strategic planning for quite some </w:t>
      </w:r>
      <w:r w:rsidR="006542B0" w:rsidRPr="00F10264">
        <w:rPr>
          <w:rFonts w:ascii="Arial" w:hAnsi="Arial" w:cs="Arial"/>
          <w:sz w:val="22"/>
          <w:szCs w:val="22"/>
          <w:lang w:eastAsia="en-GB"/>
        </w:rPr>
        <w:t>time. Its</w:t>
      </w:r>
      <w:r w:rsidR="008A4C77" w:rsidRPr="00F10264">
        <w:rPr>
          <w:rFonts w:ascii="Arial" w:hAnsi="Arial" w:cs="Arial"/>
          <w:sz w:val="22"/>
          <w:szCs w:val="22"/>
          <w:lang w:eastAsia="en-GB"/>
        </w:rPr>
        <w:t xml:space="preserve"> straightforward structure and format make it simple to use without assistance. SWOT This section considers current opportunities, threats, strengths, and weaknesses and ties them to professional goals for the future.</w:t>
      </w:r>
      <w:r w:rsidR="006542B0" w:rsidRPr="00F10264">
        <w:rPr>
          <w:rFonts w:ascii="Arial" w:hAnsi="Arial" w:cs="Arial"/>
          <w:sz w:val="22"/>
          <w:szCs w:val="22"/>
          <w:lang w:eastAsia="en-GB"/>
        </w:rPr>
        <w:t xml:space="preserve"> </w:t>
      </w:r>
      <w:proofErr w:type="spellStart"/>
      <w:r w:rsidR="00A449AF">
        <w:rPr>
          <w:rFonts w:ascii="Arial" w:hAnsi="Arial" w:cs="Arial"/>
          <w:sz w:val="22"/>
          <w:szCs w:val="22"/>
          <w:lang w:eastAsia="en-GB"/>
        </w:rPr>
        <w:t>Analyze</w:t>
      </w:r>
      <w:proofErr w:type="spellEnd"/>
      <w:r w:rsidR="008A4C77" w:rsidRPr="00F10264">
        <w:rPr>
          <w:rFonts w:ascii="Arial" w:hAnsi="Arial" w:cs="Arial"/>
          <w:sz w:val="22"/>
          <w:szCs w:val="22"/>
          <w:lang w:eastAsia="en-GB"/>
        </w:rPr>
        <w:t xml:space="preserve"> your situation in a single management and business environment.</w:t>
      </w:r>
    </w:p>
    <w:p w14:paraId="07DBE50A" w14:textId="385E9C98" w:rsidR="008A4C77"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To begin with, I'd like to point out that I've developed strong communication skills throughout my </w:t>
      </w:r>
      <w:r w:rsidR="006542B0" w:rsidRPr="00F10264">
        <w:rPr>
          <w:rFonts w:ascii="Arial" w:hAnsi="Arial" w:cs="Arial"/>
          <w:sz w:val="22"/>
          <w:szCs w:val="22"/>
          <w:lang w:eastAsia="en-GB"/>
        </w:rPr>
        <w:t>education. Because</w:t>
      </w:r>
      <w:r w:rsidRPr="00F10264">
        <w:rPr>
          <w:rFonts w:ascii="Arial" w:hAnsi="Arial" w:cs="Arial"/>
          <w:sz w:val="22"/>
          <w:szCs w:val="22"/>
          <w:lang w:eastAsia="en-GB"/>
        </w:rPr>
        <w:t xml:space="preserve"> I had to take it This is hard for foreigners whose first language is not </w:t>
      </w:r>
      <w:r w:rsidR="006542B0" w:rsidRPr="00F10264">
        <w:rPr>
          <w:rFonts w:ascii="Arial" w:hAnsi="Arial" w:cs="Arial"/>
          <w:sz w:val="22"/>
          <w:szCs w:val="22"/>
          <w:lang w:eastAsia="en-GB"/>
        </w:rPr>
        <w:t>English. Other</w:t>
      </w:r>
      <w:r w:rsidRPr="00F10264">
        <w:rPr>
          <w:rFonts w:ascii="Arial" w:hAnsi="Arial" w:cs="Arial"/>
          <w:sz w:val="22"/>
          <w:szCs w:val="22"/>
          <w:lang w:eastAsia="en-GB"/>
        </w:rPr>
        <w:t xml:space="preserve"> things I do well are:</w:t>
      </w:r>
    </w:p>
    <w:p w14:paraId="19EE5DAB" w14:textId="0C0261E5" w:rsidR="008A4C77"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 </w:t>
      </w:r>
      <w:r w:rsidR="006542B0" w:rsidRPr="00F10264">
        <w:rPr>
          <w:rFonts w:ascii="Arial" w:hAnsi="Arial" w:cs="Arial"/>
          <w:sz w:val="22"/>
          <w:szCs w:val="22"/>
          <w:lang w:eastAsia="en-GB"/>
        </w:rPr>
        <w:t>Collaboration: able</w:t>
      </w:r>
      <w:r w:rsidRPr="00F10264">
        <w:rPr>
          <w:rFonts w:ascii="Arial" w:hAnsi="Arial" w:cs="Arial"/>
          <w:sz w:val="22"/>
          <w:szCs w:val="22"/>
          <w:lang w:eastAsia="en-GB"/>
        </w:rPr>
        <w:t xml:space="preserve"> to collaborate with others on a variety of projects or tasks without causing conflict.</w:t>
      </w:r>
    </w:p>
    <w:p w14:paraId="688C22F7" w14:textId="5039F505" w:rsidR="008A4C77"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w:t>
      </w:r>
      <w:r w:rsidR="006542B0" w:rsidRPr="00F10264">
        <w:rPr>
          <w:rFonts w:ascii="Arial" w:hAnsi="Arial" w:cs="Arial"/>
          <w:sz w:val="22"/>
          <w:szCs w:val="22"/>
          <w:lang w:eastAsia="en-GB"/>
        </w:rPr>
        <w:t>. Employers</w:t>
      </w:r>
      <w:r w:rsidRPr="00F10264">
        <w:rPr>
          <w:rFonts w:ascii="Arial" w:hAnsi="Arial" w:cs="Arial"/>
          <w:sz w:val="22"/>
          <w:szCs w:val="22"/>
          <w:lang w:eastAsia="en-GB"/>
        </w:rPr>
        <w:t xml:space="preserve"> </w:t>
      </w:r>
      <w:r w:rsidR="00C43AE1" w:rsidRPr="00C43AE1">
        <w:rPr>
          <w:rFonts w:ascii="Arial" w:hAnsi="Arial" w:cs="Arial"/>
          <w:sz w:val="22"/>
          <w:szCs w:val="22"/>
          <w:lang w:eastAsia="en-GB"/>
        </w:rPr>
        <w:t>The key lies in reliability: I consider myself to be reliable, which will serve me well in any situation.</w:t>
      </w:r>
      <w:r w:rsidR="00BF4E75">
        <w:rPr>
          <w:rFonts w:ascii="Arial" w:hAnsi="Arial" w:cs="Arial"/>
          <w:sz w:val="22"/>
          <w:szCs w:val="22"/>
          <w:lang w:eastAsia="en-GB"/>
        </w:rPr>
        <w:t xml:space="preserve"> </w:t>
      </w:r>
      <w:proofErr w:type="gramStart"/>
      <w:r w:rsidR="00A17419">
        <w:rPr>
          <w:rFonts w:ascii="Arial" w:hAnsi="Arial" w:cs="Arial"/>
          <w:sz w:val="22"/>
          <w:szCs w:val="22"/>
          <w:lang w:eastAsia="en-GB"/>
        </w:rPr>
        <w:t>Employers</w:t>
      </w:r>
      <w:proofErr w:type="gramEnd"/>
      <w:r w:rsidR="00A17419">
        <w:rPr>
          <w:rFonts w:ascii="Arial" w:hAnsi="Arial" w:cs="Arial"/>
          <w:sz w:val="22"/>
          <w:szCs w:val="22"/>
          <w:lang w:eastAsia="en-GB"/>
        </w:rPr>
        <w:t xml:space="preserve"> </w:t>
      </w:r>
      <w:r w:rsidRPr="00F10264">
        <w:rPr>
          <w:rFonts w:ascii="Arial" w:hAnsi="Arial" w:cs="Arial"/>
          <w:sz w:val="22"/>
          <w:szCs w:val="22"/>
          <w:lang w:eastAsia="en-GB"/>
        </w:rPr>
        <w:t>value employees who are on time.</w:t>
      </w:r>
    </w:p>
    <w:p w14:paraId="63264042" w14:textId="5E42D1AA" w:rsidR="008A4C77"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lastRenderedPageBreak/>
        <w:t xml:space="preserve">- Resolving </w:t>
      </w:r>
      <w:r w:rsidR="006542B0" w:rsidRPr="00F10264">
        <w:rPr>
          <w:rFonts w:ascii="Arial" w:hAnsi="Arial" w:cs="Arial"/>
          <w:sz w:val="22"/>
          <w:szCs w:val="22"/>
          <w:lang w:eastAsia="en-GB"/>
        </w:rPr>
        <w:t>Issues: I’m</w:t>
      </w:r>
      <w:r w:rsidRPr="00F10264">
        <w:rPr>
          <w:rFonts w:ascii="Arial" w:hAnsi="Arial" w:cs="Arial"/>
          <w:sz w:val="22"/>
          <w:szCs w:val="22"/>
          <w:lang w:eastAsia="en-GB"/>
        </w:rPr>
        <w:t xml:space="preserve"> the kind of person who always tries to find a way out of difficult situations.</w:t>
      </w:r>
      <w:r w:rsidR="00F10264">
        <w:rPr>
          <w:rFonts w:ascii="Arial" w:hAnsi="Arial" w:cs="Arial"/>
          <w:sz w:val="22"/>
          <w:szCs w:val="22"/>
          <w:lang w:eastAsia="en-GB"/>
        </w:rPr>
        <w:t xml:space="preserve"> </w:t>
      </w:r>
      <w:r w:rsidRPr="00F10264">
        <w:rPr>
          <w:rFonts w:ascii="Arial" w:hAnsi="Arial" w:cs="Arial"/>
          <w:sz w:val="22"/>
          <w:szCs w:val="22"/>
          <w:lang w:eastAsia="en-GB"/>
        </w:rPr>
        <w:t>(</w:t>
      </w:r>
      <w:r w:rsidR="006542B0" w:rsidRPr="00F10264">
        <w:rPr>
          <w:rFonts w:ascii="Arial" w:hAnsi="Arial" w:cs="Arial"/>
          <w:sz w:val="22"/>
          <w:szCs w:val="22"/>
          <w:lang w:eastAsia="en-GB"/>
        </w:rPr>
        <w:t>Gaskell</w:t>
      </w:r>
      <w:r w:rsidRPr="00F10264">
        <w:rPr>
          <w:rFonts w:ascii="Arial" w:hAnsi="Arial" w:cs="Arial"/>
          <w:sz w:val="22"/>
          <w:szCs w:val="22"/>
          <w:lang w:eastAsia="en-GB"/>
        </w:rPr>
        <w:t xml:space="preserve">-Williams &amp; </w:t>
      </w:r>
      <w:r w:rsidR="006542B0" w:rsidRPr="00F10264">
        <w:rPr>
          <w:rFonts w:ascii="Arial" w:hAnsi="Arial" w:cs="Arial"/>
          <w:sz w:val="22"/>
          <w:szCs w:val="22"/>
          <w:lang w:eastAsia="en-GB"/>
        </w:rPr>
        <w:t>Orel</w:t>
      </w:r>
      <w:r w:rsidRPr="00F10264">
        <w:rPr>
          <w:rFonts w:ascii="Arial" w:hAnsi="Arial" w:cs="Arial"/>
          <w:sz w:val="22"/>
          <w:szCs w:val="22"/>
          <w:lang w:eastAsia="en-GB"/>
        </w:rPr>
        <w:t>, 2019</w:t>
      </w:r>
      <w:proofErr w:type="gramStart"/>
      <w:r w:rsidRPr="00F10264">
        <w:rPr>
          <w:rFonts w:ascii="Arial" w:hAnsi="Arial" w:cs="Arial"/>
          <w:sz w:val="22"/>
          <w:szCs w:val="22"/>
          <w:lang w:eastAsia="en-GB"/>
        </w:rPr>
        <w:t xml:space="preserve">) </w:t>
      </w:r>
      <w:r w:rsidR="007366D3">
        <w:rPr>
          <w:rFonts w:ascii="Arial" w:hAnsi="Arial" w:cs="Arial"/>
          <w:sz w:val="22"/>
          <w:szCs w:val="22"/>
          <w:lang w:eastAsia="en-GB"/>
        </w:rPr>
        <w:t>.</w:t>
      </w:r>
      <w:proofErr w:type="gramEnd"/>
      <w:r w:rsidR="007366D3" w:rsidRPr="007366D3">
        <w:t xml:space="preserve"> </w:t>
      </w:r>
      <w:r w:rsidR="007366D3" w:rsidRPr="007366D3">
        <w:rPr>
          <w:rFonts w:ascii="Arial" w:hAnsi="Arial" w:cs="Arial"/>
          <w:sz w:val="22"/>
          <w:szCs w:val="22"/>
          <w:lang w:eastAsia="en-GB"/>
        </w:rPr>
        <w:t xml:space="preserve">I </w:t>
      </w:r>
      <w:r w:rsidR="007366D3" w:rsidRPr="007366D3">
        <w:rPr>
          <w:rFonts w:ascii="Arial" w:hAnsi="Arial" w:cs="Arial"/>
          <w:sz w:val="22"/>
          <w:szCs w:val="22"/>
          <w:lang w:eastAsia="en-GB"/>
        </w:rPr>
        <w:t>try</w:t>
      </w:r>
      <w:r w:rsidR="007366D3" w:rsidRPr="007366D3">
        <w:rPr>
          <w:rFonts w:ascii="Arial" w:hAnsi="Arial" w:cs="Arial"/>
          <w:sz w:val="22"/>
          <w:szCs w:val="22"/>
          <w:lang w:eastAsia="en-GB"/>
        </w:rPr>
        <w:t xml:space="preserve"> to be calm since I think this is crucial and will be to my future advantage.</w:t>
      </w:r>
    </w:p>
    <w:p w14:paraId="4D7C1EB5" w14:textId="4B766787" w:rsidR="008A4C77"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To add to my weaknesses:</w:t>
      </w:r>
      <w:r w:rsidR="00AB5179" w:rsidRPr="00AB5179">
        <w:rPr>
          <w:rFonts w:ascii="Arial" w:hAnsi="Arial" w:cs="Arial"/>
          <w:sz w:val="22"/>
          <w:szCs w:val="22"/>
          <w:lang w:eastAsia="en-GB"/>
        </w:rPr>
        <w:t xml:space="preserve"> I'd want to admit that I occasionally waste time and don't have good time management skills. This tells me that I need to improve my time-management techniques and schedule my time more effectively when I have chores to perform. I do have several additional shortcomings, such as</w:t>
      </w:r>
      <w:r w:rsidR="002E6831">
        <w:rPr>
          <w:rFonts w:ascii="Arial" w:hAnsi="Arial" w:cs="Arial"/>
          <w:sz w:val="22"/>
          <w:szCs w:val="22"/>
          <w:lang w:eastAsia="en-GB"/>
        </w:rPr>
        <w:t xml:space="preserve">: </w:t>
      </w:r>
    </w:p>
    <w:p w14:paraId="2DB2F3D3" w14:textId="39A35690" w:rsidR="008A4C77"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 </w:t>
      </w:r>
      <w:r w:rsidR="00E6329B" w:rsidRPr="00E6329B">
        <w:rPr>
          <w:rFonts w:ascii="Arial" w:hAnsi="Arial" w:cs="Arial"/>
          <w:sz w:val="22"/>
          <w:szCs w:val="22"/>
          <w:lang w:eastAsia="en-GB"/>
        </w:rPr>
        <w:t>Because English is not my first language and I continue to work on it whenever I can, my writing may contain errors.</w:t>
      </w:r>
    </w:p>
    <w:p w14:paraId="56470AE0" w14:textId="00C2B20B" w:rsidR="00333D5D" w:rsidRPr="00F10264" w:rsidRDefault="008A4C77" w:rsidP="008A4C77">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 Errors in planning and </w:t>
      </w:r>
      <w:r w:rsidR="006542B0" w:rsidRPr="00F10264">
        <w:rPr>
          <w:rFonts w:ascii="Arial" w:hAnsi="Arial" w:cs="Arial"/>
          <w:sz w:val="22"/>
          <w:szCs w:val="22"/>
          <w:lang w:eastAsia="en-GB"/>
        </w:rPr>
        <w:t xml:space="preserve">management: </w:t>
      </w:r>
      <w:r w:rsidRPr="00F10264">
        <w:rPr>
          <w:rFonts w:ascii="Arial" w:hAnsi="Arial" w:cs="Arial"/>
          <w:sz w:val="22"/>
          <w:szCs w:val="22"/>
          <w:lang w:eastAsia="en-GB"/>
        </w:rPr>
        <w:t>I sometimes have trouble scheduling my time around the things I need to do (</w:t>
      </w:r>
      <w:r w:rsidR="006542B0" w:rsidRPr="00F10264">
        <w:rPr>
          <w:rFonts w:ascii="Arial" w:hAnsi="Arial" w:cs="Arial"/>
          <w:sz w:val="22"/>
          <w:szCs w:val="22"/>
          <w:lang w:eastAsia="en-GB"/>
        </w:rPr>
        <w:t>Juneau</w:t>
      </w:r>
      <w:r w:rsidRPr="00F10264">
        <w:rPr>
          <w:rFonts w:ascii="Arial" w:hAnsi="Arial" w:cs="Arial"/>
          <w:sz w:val="22"/>
          <w:szCs w:val="22"/>
          <w:lang w:eastAsia="en-GB"/>
        </w:rPr>
        <w:t>, 2015).</w:t>
      </w:r>
    </w:p>
    <w:p w14:paraId="5E1EF050" w14:textId="25BEF8AC" w:rsidR="008A4C77" w:rsidRPr="00CE0C8A" w:rsidRDefault="00EA6F17" w:rsidP="008A4C77">
      <w:pPr>
        <w:spacing w:line="360" w:lineRule="auto"/>
        <w:jc w:val="both"/>
        <w:rPr>
          <w:rFonts w:ascii="Arial" w:hAnsi="Arial" w:cs="Arial"/>
          <w:sz w:val="22"/>
          <w:szCs w:val="22"/>
          <w:lang w:eastAsia="en-GB"/>
        </w:rPr>
      </w:pPr>
      <w:r w:rsidRPr="00CE0C8A">
        <w:rPr>
          <w:rFonts w:ascii="Arial" w:hAnsi="Arial" w:cs="Arial"/>
          <w:sz w:val="22"/>
          <w:szCs w:val="22"/>
          <w:lang w:eastAsia="en-GB"/>
        </w:rPr>
        <w:t xml:space="preserve">Thirdly, I place a lot of value on opportunities, and the main one I seized was the chance to attend the university and </w:t>
      </w:r>
      <w:proofErr w:type="spellStart"/>
      <w:r w:rsidR="00BF4E75">
        <w:rPr>
          <w:rFonts w:ascii="Arial" w:hAnsi="Arial" w:cs="Arial"/>
          <w:sz w:val="22"/>
          <w:szCs w:val="22"/>
          <w:lang w:eastAsia="en-GB"/>
        </w:rPr>
        <w:t>enroll</w:t>
      </w:r>
      <w:proofErr w:type="spellEnd"/>
      <w:r w:rsidRPr="00CE0C8A">
        <w:rPr>
          <w:rFonts w:ascii="Arial" w:hAnsi="Arial" w:cs="Arial"/>
          <w:sz w:val="22"/>
          <w:szCs w:val="22"/>
          <w:lang w:eastAsia="en-GB"/>
        </w:rPr>
        <w:t xml:space="preserve"> in the Certificate in Higher Education Skills for the Workplace </w:t>
      </w:r>
      <w:r w:rsidR="00BF4E75">
        <w:rPr>
          <w:rFonts w:ascii="Arial" w:hAnsi="Arial" w:cs="Arial"/>
          <w:sz w:val="22"/>
          <w:szCs w:val="22"/>
          <w:lang w:eastAsia="en-GB"/>
        </w:rPr>
        <w:t>program</w:t>
      </w:r>
      <w:r w:rsidRPr="00CE0C8A">
        <w:rPr>
          <w:rFonts w:ascii="Arial" w:hAnsi="Arial" w:cs="Arial"/>
          <w:sz w:val="22"/>
          <w:szCs w:val="22"/>
          <w:lang w:eastAsia="en-GB"/>
        </w:rPr>
        <w:t xml:space="preserve">. This </w:t>
      </w:r>
      <w:r w:rsidR="00BF4E75">
        <w:rPr>
          <w:rFonts w:ascii="Arial" w:hAnsi="Arial" w:cs="Arial"/>
          <w:sz w:val="22"/>
          <w:szCs w:val="22"/>
          <w:lang w:eastAsia="en-GB"/>
        </w:rPr>
        <w:t>program</w:t>
      </w:r>
      <w:r w:rsidRPr="00CE0C8A">
        <w:rPr>
          <w:rFonts w:ascii="Arial" w:hAnsi="Arial" w:cs="Arial"/>
          <w:sz w:val="22"/>
          <w:szCs w:val="22"/>
          <w:lang w:eastAsia="en-GB"/>
        </w:rPr>
        <w:t xml:space="preserve"> has helped me expand my skill set and prepare for the environment in which I will work in the future.</w:t>
      </w:r>
    </w:p>
    <w:p w14:paraId="18717A4C" w14:textId="70EBBE84" w:rsidR="00333D5D" w:rsidRPr="00F10264" w:rsidRDefault="00B128EA" w:rsidP="00333D5D">
      <w:pPr>
        <w:spacing w:line="360" w:lineRule="auto"/>
        <w:jc w:val="both"/>
        <w:rPr>
          <w:rFonts w:ascii="Arial" w:hAnsi="Arial" w:cs="Arial"/>
          <w:sz w:val="22"/>
          <w:szCs w:val="22"/>
          <w:lang w:eastAsia="en-GB"/>
        </w:rPr>
      </w:pPr>
      <w:proofErr w:type="gramStart"/>
      <w:r w:rsidRPr="00B128EA">
        <w:rPr>
          <w:rFonts w:ascii="Arial" w:hAnsi="Arial" w:cs="Arial"/>
          <w:sz w:val="22"/>
          <w:szCs w:val="22"/>
          <w:lang w:eastAsia="en-GB"/>
        </w:rPr>
        <w:t>Last but not least</w:t>
      </w:r>
      <w:proofErr w:type="gramEnd"/>
      <w:r w:rsidRPr="00B128EA">
        <w:rPr>
          <w:rFonts w:ascii="Arial" w:hAnsi="Arial" w:cs="Arial"/>
          <w:sz w:val="22"/>
          <w:szCs w:val="22"/>
          <w:lang w:eastAsia="en-GB"/>
        </w:rPr>
        <w:t>, my limited time and motivation are the threats that continue to stand in the way of my advancement.</w:t>
      </w:r>
    </w:p>
    <w:p w14:paraId="658C79B1" w14:textId="59255D28" w:rsidR="0031340D" w:rsidRPr="00F10264" w:rsidRDefault="0031340D" w:rsidP="00333D5D">
      <w:pPr>
        <w:spacing w:line="360" w:lineRule="auto"/>
        <w:jc w:val="both"/>
        <w:rPr>
          <w:rFonts w:ascii="Arial" w:hAnsi="Arial" w:cs="Arial"/>
          <w:sz w:val="22"/>
          <w:szCs w:val="22"/>
          <w:lang w:eastAsia="en-GB"/>
        </w:rPr>
      </w:pPr>
    </w:p>
    <w:p w14:paraId="0973A9EA" w14:textId="354A3C71" w:rsidR="0031340D" w:rsidRPr="00F10264" w:rsidRDefault="0031340D" w:rsidP="00333D5D">
      <w:pPr>
        <w:spacing w:line="360" w:lineRule="auto"/>
        <w:jc w:val="both"/>
        <w:rPr>
          <w:rFonts w:ascii="Arial" w:hAnsi="Arial" w:cs="Arial"/>
          <w:sz w:val="22"/>
          <w:szCs w:val="22"/>
          <w:lang w:eastAsia="en-GB"/>
        </w:rPr>
      </w:pPr>
    </w:p>
    <w:p w14:paraId="7BFD8AFF" w14:textId="77777777" w:rsidR="0031340D" w:rsidRPr="00F10264" w:rsidRDefault="0031340D" w:rsidP="00333D5D">
      <w:pPr>
        <w:spacing w:line="360" w:lineRule="auto"/>
        <w:jc w:val="both"/>
        <w:rPr>
          <w:rFonts w:ascii="Arial" w:hAnsi="Arial" w:cs="Arial"/>
          <w:sz w:val="22"/>
          <w:szCs w:val="22"/>
          <w:lang w:eastAsia="en-GB"/>
        </w:rPr>
      </w:pPr>
    </w:p>
    <w:p w14:paraId="1471C18D" w14:textId="03B372BC" w:rsidR="00333D5D" w:rsidRPr="00F10264" w:rsidRDefault="00333D5D" w:rsidP="00333D5D">
      <w:pPr>
        <w:spacing w:line="360" w:lineRule="auto"/>
        <w:jc w:val="both"/>
        <w:rPr>
          <w:rFonts w:ascii="Arial" w:hAnsi="Arial" w:cs="Arial"/>
          <w:sz w:val="22"/>
          <w:szCs w:val="22"/>
          <w:lang w:eastAsia="en-GB"/>
        </w:rPr>
      </w:pPr>
    </w:p>
    <w:tbl>
      <w:tblPr>
        <w:tblStyle w:val="TableGrid"/>
        <w:tblW w:w="9351" w:type="dxa"/>
        <w:tblLook w:val="04A0" w:firstRow="1" w:lastRow="0" w:firstColumn="1" w:lastColumn="0" w:noHBand="0" w:noVBand="1"/>
      </w:tblPr>
      <w:tblGrid>
        <w:gridCol w:w="1696"/>
        <w:gridCol w:w="2835"/>
        <w:gridCol w:w="1560"/>
        <w:gridCol w:w="1984"/>
        <w:gridCol w:w="1276"/>
      </w:tblGrid>
      <w:tr w:rsidR="00333D5D" w:rsidRPr="00F10264" w14:paraId="798D7BA9" w14:textId="77777777" w:rsidTr="00333D5D">
        <w:tc>
          <w:tcPr>
            <w:tcW w:w="1696" w:type="dxa"/>
          </w:tcPr>
          <w:p w14:paraId="3D863001" w14:textId="27D3CE3F" w:rsidR="00333D5D" w:rsidRPr="00F10264" w:rsidRDefault="00333D5D" w:rsidP="00333D5D">
            <w:pPr>
              <w:spacing w:line="360" w:lineRule="auto"/>
              <w:jc w:val="both"/>
              <w:rPr>
                <w:rFonts w:ascii="Arial" w:hAnsi="Arial" w:cs="Arial"/>
                <w:b/>
                <w:bCs/>
                <w:sz w:val="22"/>
                <w:szCs w:val="22"/>
                <w:lang w:eastAsia="en-GB"/>
              </w:rPr>
            </w:pPr>
            <w:r w:rsidRPr="00F10264">
              <w:rPr>
                <w:rFonts w:ascii="Arial" w:hAnsi="Arial" w:cs="Arial"/>
                <w:b/>
                <w:bCs/>
                <w:sz w:val="22"/>
                <w:szCs w:val="22"/>
                <w:lang w:eastAsia="en-GB"/>
              </w:rPr>
              <w:t>Objective:</w:t>
            </w:r>
          </w:p>
        </w:tc>
        <w:tc>
          <w:tcPr>
            <w:tcW w:w="2835" w:type="dxa"/>
          </w:tcPr>
          <w:p w14:paraId="5FEC6E7A" w14:textId="5161FE90" w:rsidR="00333D5D" w:rsidRPr="00F10264" w:rsidRDefault="00333D5D" w:rsidP="00333D5D">
            <w:pPr>
              <w:spacing w:line="360" w:lineRule="auto"/>
              <w:jc w:val="both"/>
              <w:rPr>
                <w:rFonts w:ascii="Arial" w:hAnsi="Arial" w:cs="Arial"/>
                <w:b/>
                <w:bCs/>
                <w:sz w:val="22"/>
                <w:szCs w:val="22"/>
                <w:lang w:eastAsia="en-GB"/>
              </w:rPr>
            </w:pPr>
            <w:r w:rsidRPr="00F10264">
              <w:rPr>
                <w:rFonts w:ascii="Arial" w:hAnsi="Arial" w:cs="Arial"/>
                <w:b/>
                <w:bCs/>
                <w:sz w:val="22"/>
                <w:szCs w:val="22"/>
                <w:lang w:eastAsia="en-GB"/>
              </w:rPr>
              <w:t>Actions required:</w:t>
            </w:r>
          </w:p>
        </w:tc>
        <w:tc>
          <w:tcPr>
            <w:tcW w:w="1560" w:type="dxa"/>
          </w:tcPr>
          <w:p w14:paraId="0C572F8A" w14:textId="2D6C3E60" w:rsidR="00333D5D" w:rsidRPr="00F10264" w:rsidRDefault="00333D5D" w:rsidP="00333D5D">
            <w:pPr>
              <w:spacing w:line="360" w:lineRule="auto"/>
              <w:jc w:val="both"/>
              <w:rPr>
                <w:rFonts w:ascii="Arial" w:hAnsi="Arial" w:cs="Arial"/>
                <w:b/>
                <w:bCs/>
                <w:sz w:val="22"/>
                <w:szCs w:val="22"/>
                <w:lang w:eastAsia="en-GB"/>
              </w:rPr>
            </w:pPr>
            <w:r w:rsidRPr="00F10264">
              <w:rPr>
                <w:rFonts w:ascii="Arial" w:hAnsi="Arial" w:cs="Arial"/>
                <w:b/>
                <w:bCs/>
                <w:sz w:val="22"/>
                <w:szCs w:val="22"/>
                <w:lang w:eastAsia="en-GB"/>
              </w:rPr>
              <w:t>Needed help:</w:t>
            </w:r>
          </w:p>
        </w:tc>
        <w:tc>
          <w:tcPr>
            <w:tcW w:w="1984" w:type="dxa"/>
          </w:tcPr>
          <w:p w14:paraId="07C78638" w14:textId="63B18C9D" w:rsidR="00333D5D" w:rsidRPr="00F10264" w:rsidRDefault="00333D5D" w:rsidP="00333D5D">
            <w:pPr>
              <w:spacing w:line="360" w:lineRule="auto"/>
              <w:jc w:val="both"/>
              <w:rPr>
                <w:rFonts w:ascii="Arial" w:hAnsi="Arial" w:cs="Arial"/>
                <w:b/>
                <w:bCs/>
                <w:sz w:val="22"/>
                <w:szCs w:val="22"/>
                <w:lang w:eastAsia="en-GB"/>
              </w:rPr>
            </w:pPr>
            <w:r w:rsidRPr="00F10264">
              <w:rPr>
                <w:rFonts w:ascii="Arial" w:hAnsi="Arial" w:cs="Arial"/>
                <w:b/>
                <w:bCs/>
                <w:sz w:val="22"/>
                <w:szCs w:val="22"/>
                <w:lang w:eastAsia="en-GB"/>
              </w:rPr>
              <w:t>Timeframe:</w:t>
            </w:r>
          </w:p>
        </w:tc>
        <w:tc>
          <w:tcPr>
            <w:tcW w:w="1276" w:type="dxa"/>
          </w:tcPr>
          <w:p w14:paraId="0C74D7F5" w14:textId="77C88C0B" w:rsidR="00333D5D" w:rsidRPr="00F10264" w:rsidRDefault="00333D5D" w:rsidP="00333D5D">
            <w:pPr>
              <w:spacing w:line="360" w:lineRule="auto"/>
              <w:jc w:val="both"/>
              <w:rPr>
                <w:rFonts w:ascii="Arial" w:hAnsi="Arial" w:cs="Arial"/>
                <w:b/>
                <w:bCs/>
                <w:sz w:val="22"/>
                <w:szCs w:val="22"/>
                <w:lang w:eastAsia="en-GB"/>
              </w:rPr>
            </w:pPr>
            <w:r w:rsidRPr="00F10264">
              <w:rPr>
                <w:rFonts w:ascii="Arial" w:hAnsi="Arial" w:cs="Arial"/>
                <w:b/>
                <w:bCs/>
                <w:sz w:val="22"/>
                <w:szCs w:val="22"/>
                <w:lang w:eastAsia="en-GB"/>
              </w:rPr>
              <w:t>Done by:</w:t>
            </w:r>
          </w:p>
        </w:tc>
      </w:tr>
    </w:tbl>
    <w:p w14:paraId="16453FBC" w14:textId="7E191310" w:rsidR="00333D5D" w:rsidRPr="00F10264" w:rsidRDefault="00333D5D" w:rsidP="00333D5D">
      <w:pPr>
        <w:spacing w:line="360" w:lineRule="auto"/>
        <w:jc w:val="both"/>
        <w:rPr>
          <w:rFonts w:ascii="Arial" w:hAnsi="Arial" w:cs="Arial"/>
          <w:sz w:val="22"/>
          <w:szCs w:val="22"/>
          <w:lang w:eastAsia="en-GB"/>
        </w:rPr>
      </w:pPr>
      <w:r w:rsidRPr="00F10264">
        <w:rPr>
          <w:rFonts w:ascii="Arial" w:hAnsi="Arial" w:cs="Arial"/>
          <w:noProof/>
          <w:sz w:val="22"/>
          <w:szCs w:val="22"/>
          <w:lang w:bidi="en-US"/>
        </w:rPr>
        <mc:AlternateContent>
          <mc:Choice Requires="wps">
            <w:drawing>
              <wp:anchor distT="0" distB="0" distL="114300" distR="114300" simplePos="0" relativeHeight="251659264" behindDoc="0" locked="0" layoutInCell="1" allowOverlap="1" wp14:anchorId="125D1E0F" wp14:editId="365F9810">
                <wp:simplePos x="0" y="0"/>
                <wp:positionH relativeFrom="column">
                  <wp:posOffset>-36576</wp:posOffset>
                </wp:positionH>
                <wp:positionV relativeFrom="paragraph">
                  <wp:posOffset>24258</wp:posOffset>
                </wp:positionV>
                <wp:extent cx="5883402" cy="2578100"/>
                <wp:effectExtent l="0" t="0" r="9525" b="12700"/>
                <wp:wrapNone/>
                <wp:docPr id="3" name="Text Box 3"/>
                <wp:cNvGraphicFramePr/>
                <a:graphic xmlns:a="http://schemas.openxmlformats.org/drawingml/2006/main">
                  <a:graphicData uri="http://schemas.microsoft.com/office/word/2010/wordprocessingShape">
                    <wps:wsp>
                      <wps:cNvSpPr txBox="1"/>
                      <wps:spPr>
                        <a:xfrm>
                          <a:off x="0" y="0"/>
                          <a:ext cx="5883402" cy="2578100"/>
                        </a:xfrm>
                        <a:prstGeom prst="rect">
                          <a:avLst/>
                        </a:prstGeom>
                        <a:noFill/>
                        <a:ln w="6350">
                          <a:solidFill>
                            <a:prstClr val="black"/>
                          </a:solidFill>
                        </a:ln>
                      </wps:spPr>
                      <wps:txbx>
                        <w:txbxContent>
                          <w:p w14:paraId="5AF2347C" w14:textId="66AA5FE4" w:rsidR="00333D5D" w:rsidRDefault="00333D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5D1E0F" id="_x0000_t202" coordsize="21600,21600" o:spt="202" path="m,l,21600r21600,l21600,xe">
                <v:stroke joinstyle="miter"/>
                <v:path gradientshapeok="t" o:connecttype="rect"/>
              </v:shapetype>
              <v:shape id="Text Box 3" o:spid="_x0000_s1026" type="#_x0000_t202" style="position:absolute;left:0;text-align:left;margin-left:-2.9pt;margin-top:1.9pt;width:463.25pt;height:20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" filled="f" strokeweight=".5pt">
                <v:textbox>
                  <w:txbxContent>
                    <w:p w14:paraId="5AF2347C" w14:textId="66AA5FE4" w:rsidR="00333D5D" w:rsidRDefault="00333D5D"/>
                  </w:txbxContent>
                </v:textbox>
              </v:shape>
            </w:pict>
          </mc:Fallback>
        </mc:AlternateContent>
      </w:r>
    </w:p>
    <w:p w14:paraId="0532A0A2" w14:textId="44F8210F" w:rsidR="00333D5D" w:rsidRPr="00F10264" w:rsidRDefault="00333D5D" w:rsidP="00333D5D">
      <w:pPr>
        <w:spacing w:line="360" w:lineRule="auto"/>
        <w:jc w:val="both"/>
        <w:rPr>
          <w:rFonts w:ascii="Arial" w:hAnsi="Arial" w:cs="Arial"/>
          <w:sz w:val="22"/>
          <w:szCs w:val="22"/>
          <w:lang w:eastAsia="en-GB"/>
        </w:rPr>
      </w:pPr>
      <w:r w:rsidRPr="00F10264">
        <w:rPr>
          <w:rFonts w:ascii="Arial" w:hAnsi="Arial" w:cs="Arial"/>
          <w:noProof/>
          <w:sz w:val="22"/>
          <w:szCs w:val="22"/>
          <w:lang w:bidi="en-US"/>
        </w:rPr>
        <w:drawing>
          <wp:inline distT="0" distB="0" distL="0" distR="0" wp14:anchorId="486FE69A" wp14:editId="257D8767">
            <wp:extent cx="5902325" cy="2578608"/>
            <wp:effectExtent l="0" t="0" r="317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rotWithShape="1">
                    <a:blip r:embed="rId10">
                      <a:extLst>
                        <a:ext uri="{28A0092B-C50C-407E-A947-70E740481C1C}">
                          <a14:useLocalDpi xmlns:a14="http://schemas.microsoft.com/office/drawing/2010/main" val="0"/>
                        </a:ext>
                      </a:extLst>
                    </a:blip>
                    <a:srcRect b="17743"/>
                    <a:stretch/>
                  </pic:blipFill>
                  <pic:spPr bwMode="auto">
                    <a:xfrm>
                      <a:off x="0" y="0"/>
                      <a:ext cx="5912587" cy="2583091"/>
                    </a:xfrm>
                    <a:prstGeom prst="rect">
                      <a:avLst/>
                    </a:prstGeom>
                    <a:ln>
                      <a:noFill/>
                    </a:ln>
                    <a:extLst>
                      <a:ext uri="{53640926-AAD7-44D8-BBD7-CCE9431645EC}">
                        <a14:shadowObscured xmlns:a14="http://schemas.microsoft.com/office/drawing/2010/main"/>
                      </a:ext>
                    </a:extLst>
                  </pic:spPr>
                </pic:pic>
              </a:graphicData>
            </a:graphic>
          </wp:inline>
        </w:drawing>
      </w:r>
    </w:p>
    <w:p w14:paraId="2019882D" w14:textId="40602EFC" w:rsidR="00333D5D" w:rsidRPr="00F10264" w:rsidRDefault="00333D5D" w:rsidP="00333D5D">
      <w:pPr>
        <w:spacing w:line="360" w:lineRule="auto"/>
        <w:jc w:val="center"/>
        <w:rPr>
          <w:rFonts w:ascii="Arial" w:hAnsi="Arial" w:cs="Arial"/>
          <w:i/>
          <w:iCs/>
          <w:sz w:val="22"/>
          <w:szCs w:val="22"/>
          <w:lang w:eastAsia="en-GB"/>
        </w:rPr>
      </w:pPr>
      <w:r w:rsidRPr="00F10264">
        <w:rPr>
          <w:rFonts w:ascii="Arial" w:hAnsi="Arial" w:cs="Arial"/>
          <w:i/>
          <w:iCs/>
          <w:sz w:val="22"/>
          <w:szCs w:val="22"/>
          <w:lang w:eastAsia="en-GB"/>
        </w:rPr>
        <w:t>Personal Development Plan</w:t>
      </w:r>
      <w:r w:rsidR="00F10264">
        <w:rPr>
          <w:rFonts w:ascii="Arial" w:hAnsi="Arial" w:cs="Arial"/>
          <w:i/>
          <w:iCs/>
          <w:sz w:val="22"/>
          <w:szCs w:val="22"/>
          <w:lang w:eastAsia="en-GB"/>
        </w:rPr>
        <w:t xml:space="preserve"> produced by the author based on literature</w:t>
      </w:r>
    </w:p>
    <w:p w14:paraId="1C395299" w14:textId="45A0C192" w:rsidR="00333D5D" w:rsidRDefault="00333D5D" w:rsidP="00333D5D">
      <w:pPr>
        <w:pStyle w:val="Heading1"/>
        <w:jc w:val="center"/>
        <w:rPr>
          <w:rFonts w:ascii="Arial" w:hAnsi="Arial" w:cs="Arial"/>
          <w:b/>
          <w:bCs/>
          <w:sz w:val="40"/>
          <w:szCs w:val="40"/>
          <w:u w:val="single"/>
          <w:lang w:eastAsia="en-GB"/>
        </w:rPr>
      </w:pPr>
      <w:bookmarkStart w:id="2" w:name="_Toc119745916"/>
      <w:r w:rsidRPr="00F10264">
        <w:rPr>
          <w:rFonts w:ascii="Arial" w:hAnsi="Arial" w:cs="Arial"/>
          <w:b/>
          <w:bCs/>
          <w:sz w:val="40"/>
          <w:szCs w:val="40"/>
          <w:u w:val="single"/>
          <w:lang w:eastAsia="en-GB"/>
        </w:rPr>
        <w:lastRenderedPageBreak/>
        <w:t>Skills required: Effective Manager in a Business</w:t>
      </w:r>
      <w:bookmarkEnd w:id="2"/>
    </w:p>
    <w:p w14:paraId="432ED9FA" w14:textId="77777777" w:rsidR="00F10264" w:rsidRPr="00F10264" w:rsidRDefault="00F10264" w:rsidP="00F10264">
      <w:pPr>
        <w:rPr>
          <w:lang w:eastAsia="en-GB"/>
        </w:rPr>
      </w:pPr>
    </w:p>
    <w:p w14:paraId="11DFD57C" w14:textId="77777777" w:rsidR="006542B0" w:rsidRPr="00F10264" w:rsidRDefault="006542B0" w:rsidP="006542B0">
      <w:pPr>
        <w:rPr>
          <w:rFonts w:ascii="Arial" w:hAnsi="Arial" w:cs="Arial"/>
          <w:sz w:val="40"/>
          <w:szCs w:val="40"/>
          <w:lang w:eastAsia="en-GB"/>
        </w:rPr>
      </w:pPr>
    </w:p>
    <w:p w14:paraId="4355E6C2" w14:textId="11057F78" w:rsidR="00EF5247" w:rsidRPr="00F10264" w:rsidRDefault="008F3BF9" w:rsidP="00333D5D">
      <w:pPr>
        <w:spacing w:line="360" w:lineRule="auto"/>
        <w:jc w:val="both"/>
        <w:rPr>
          <w:rFonts w:ascii="Arial" w:hAnsi="Arial" w:cs="Arial"/>
          <w:sz w:val="22"/>
          <w:szCs w:val="22"/>
          <w:lang w:eastAsia="en-GB"/>
        </w:rPr>
      </w:pPr>
      <w:r w:rsidRPr="008F3BF9">
        <w:rPr>
          <w:rFonts w:ascii="Arial" w:hAnsi="Arial" w:cs="Arial"/>
          <w:sz w:val="22"/>
          <w:szCs w:val="22"/>
          <w:lang w:eastAsia="en-GB"/>
        </w:rPr>
        <w:t>As mentioned in the introduction, the purpose of this section is to go over the abilities necessary for a manager of a company to be regarded as effective in their role. Planning and strategic thinking, teamwork, communication, problem-solving, and decision-making skills are some of the abilities that will be highlighted (Coarsely, 2000). These are all crucial, especially because managers are the ones who are tasked with a wide range of duties and must communicate and deal with a wide range of individuals, including partners, customers, employees, suppliers, and so forth (Boddy, 2005).</w:t>
      </w:r>
    </w:p>
    <w:p w14:paraId="3551490A" w14:textId="65992CC4" w:rsidR="00BF4E75" w:rsidRPr="00BF4E75" w:rsidRDefault="00EF5247" w:rsidP="00BF4E75">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In business management, communication skills are </w:t>
      </w:r>
      <w:r w:rsidR="00DD0ABE" w:rsidRPr="00F10264">
        <w:rPr>
          <w:rFonts w:ascii="Arial" w:hAnsi="Arial" w:cs="Arial"/>
          <w:sz w:val="22"/>
          <w:szCs w:val="22"/>
          <w:lang w:eastAsia="en-GB"/>
        </w:rPr>
        <w:t>essential.</w:t>
      </w:r>
      <w:r w:rsidR="00BF4E75" w:rsidRPr="00BF4E75">
        <w:t xml:space="preserve"> </w:t>
      </w:r>
      <w:r w:rsidR="00BF4E75" w:rsidRPr="00BF4E75">
        <w:rPr>
          <w:rFonts w:ascii="Arial" w:hAnsi="Arial" w:cs="Arial"/>
          <w:sz w:val="22"/>
          <w:szCs w:val="22"/>
          <w:lang w:eastAsia="en-GB"/>
        </w:rPr>
        <w:t>As a modern business professional, you must be able to communicate effectively and professionally in a range of contexts and media, including written and oral communication.</w:t>
      </w:r>
    </w:p>
    <w:p w14:paraId="57E7CF43" w14:textId="75CF02FB" w:rsidR="00BF4E75" w:rsidRPr="00F10264" w:rsidRDefault="00BF4E75" w:rsidP="00BF4E75">
      <w:pPr>
        <w:spacing w:line="360" w:lineRule="auto"/>
        <w:jc w:val="both"/>
        <w:rPr>
          <w:rFonts w:ascii="Arial" w:hAnsi="Arial" w:cs="Arial"/>
          <w:sz w:val="22"/>
          <w:szCs w:val="22"/>
          <w:lang w:eastAsia="en-GB"/>
        </w:rPr>
      </w:pPr>
      <w:r w:rsidRPr="00BF4E75">
        <w:rPr>
          <w:rFonts w:ascii="Arial" w:hAnsi="Arial" w:cs="Arial"/>
          <w:sz w:val="22"/>
          <w:szCs w:val="22"/>
          <w:lang w:eastAsia="en-GB"/>
        </w:rPr>
        <w:t xml:space="preserve">Leading and Managing: </w:t>
      </w:r>
      <w:proofErr w:type="gramStart"/>
      <w:r w:rsidRPr="00BF4E75">
        <w:rPr>
          <w:rFonts w:ascii="Arial" w:hAnsi="Arial" w:cs="Arial"/>
          <w:sz w:val="22"/>
          <w:szCs w:val="22"/>
          <w:lang w:eastAsia="en-GB"/>
        </w:rPr>
        <w:t>Whether or not</w:t>
      </w:r>
      <w:proofErr w:type="gramEnd"/>
      <w:r w:rsidRPr="00BF4E75">
        <w:rPr>
          <w:rFonts w:ascii="Arial" w:hAnsi="Arial" w:cs="Arial"/>
          <w:sz w:val="22"/>
          <w:szCs w:val="22"/>
          <w:lang w:eastAsia="en-GB"/>
        </w:rPr>
        <w:t xml:space="preserve"> you are in a management position, having a strong foundation in business management abilities will position you </w:t>
      </w:r>
      <w:proofErr w:type="spellStart"/>
      <w:r>
        <w:rPr>
          <w:rFonts w:ascii="Arial" w:hAnsi="Arial" w:cs="Arial"/>
          <w:sz w:val="22"/>
          <w:szCs w:val="22"/>
          <w:lang w:eastAsia="en-GB"/>
        </w:rPr>
        <w:t>favorably</w:t>
      </w:r>
      <w:proofErr w:type="spellEnd"/>
      <w:r w:rsidRPr="00BF4E75">
        <w:rPr>
          <w:rFonts w:ascii="Arial" w:hAnsi="Arial" w:cs="Arial"/>
          <w:sz w:val="22"/>
          <w:szCs w:val="22"/>
          <w:lang w:eastAsia="en-GB"/>
        </w:rPr>
        <w:t xml:space="preserve"> for future career growth and may even allow you to take on new responsibilities in your current role.</w:t>
      </w:r>
      <w:r w:rsidR="00DD0ABE" w:rsidRPr="00F10264">
        <w:rPr>
          <w:rFonts w:ascii="Arial" w:hAnsi="Arial" w:cs="Arial"/>
          <w:sz w:val="22"/>
          <w:szCs w:val="22"/>
          <w:lang w:eastAsia="en-GB"/>
        </w:rPr>
        <w:t xml:space="preserve"> </w:t>
      </w:r>
    </w:p>
    <w:p w14:paraId="172AD520" w14:textId="2F52E445" w:rsidR="00EF5247" w:rsidRPr="00F10264" w:rsidRDefault="00DD0ABE" w:rsidP="00EF5247">
      <w:pPr>
        <w:spacing w:line="360" w:lineRule="auto"/>
        <w:jc w:val="both"/>
        <w:rPr>
          <w:rFonts w:ascii="Arial" w:hAnsi="Arial" w:cs="Arial"/>
          <w:sz w:val="22"/>
          <w:szCs w:val="22"/>
          <w:lang w:eastAsia="en-GB"/>
        </w:rPr>
      </w:pPr>
      <w:r w:rsidRPr="00F10264">
        <w:rPr>
          <w:rFonts w:ascii="Arial" w:hAnsi="Arial" w:cs="Arial"/>
          <w:sz w:val="22"/>
          <w:szCs w:val="22"/>
          <w:lang w:eastAsia="en-GB"/>
        </w:rPr>
        <w:t>Even</w:t>
      </w:r>
      <w:r w:rsidR="00EF5247" w:rsidRPr="00F10264">
        <w:rPr>
          <w:rFonts w:ascii="Arial" w:hAnsi="Arial" w:cs="Arial"/>
          <w:sz w:val="22"/>
          <w:szCs w:val="22"/>
          <w:lang w:eastAsia="en-GB"/>
        </w:rPr>
        <w:t xml:space="preserve"> if you don't manage a team, you can still use management and leadership skills Financial </w:t>
      </w:r>
      <w:r w:rsidRPr="00F10264">
        <w:rPr>
          <w:rFonts w:ascii="Arial" w:hAnsi="Arial" w:cs="Arial"/>
          <w:sz w:val="22"/>
          <w:szCs w:val="22"/>
          <w:lang w:eastAsia="en-GB"/>
        </w:rPr>
        <w:t>Intelligence: Even</w:t>
      </w:r>
      <w:r w:rsidR="00EF5247" w:rsidRPr="00F10264">
        <w:rPr>
          <w:rFonts w:ascii="Arial" w:hAnsi="Arial" w:cs="Arial"/>
          <w:sz w:val="22"/>
          <w:szCs w:val="22"/>
          <w:lang w:eastAsia="en-GB"/>
        </w:rPr>
        <w:t xml:space="preserve"> if you don't see yourself in a role focused on finance or accounting or don't think of yourself as a </w:t>
      </w:r>
      <w:r w:rsidR="00F10264">
        <w:rPr>
          <w:rFonts w:ascii="Arial" w:hAnsi="Arial" w:cs="Arial"/>
          <w:sz w:val="22"/>
          <w:szCs w:val="22"/>
          <w:lang w:eastAsia="en-GB"/>
        </w:rPr>
        <w:t>number</w:t>
      </w:r>
      <w:r w:rsidR="00EF5247" w:rsidRPr="00F10264">
        <w:rPr>
          <w:rFonts w:ascii="Arial" w:hAnsi="Arial" w:cs="Arial"/>
          <w:sz w:val="22"/>
          <w:szCs w:val="22"/>
          <w:lang w:eastAsia="en-GB"/>
        </w:rPr>
        <w:t xml:space="preserve"> person, it's still important for business professionals to understand financial </w:t>
      </w:r>
      <w:r w:rsidRPr="00F10264">
        <w:rPr>
          <w:rFonts w:ascii="Arial" w:hAnsi="Arial" w:cs="Arial"/>
          <w:sz w:val="22"/>
          <w:szCs w:val="22"/>
          <w:lang w:eastAsia="en-GB"/>
        </w:rPr>
        <w:t>concepts. No</w:t>
      </w:r>
      <w:r w:rsidR="00EF5247" w:rsidRPr="00F10264">
        <w:rPr>
          <w:rFonts w:ascii="Arial" w:hAnsi="Arial" w:cs="Arial"/>
          <w:sz w:val="22"/>
          <w:szCs w:val="22"/>
          <w:lang w:eastAsia="en-GB"/>
        </w:rPr>
        <w:t xml:space="preserve"> matter what you do in an organization, financial intelligence is important.</w:t>
      </w:r>
    </w:p>
    <w:p w14:paraId="6EDC9F83" w14:textId="14A82E7A" w:rsidR="00F86707" w:rsidRPr="00F10264" w:rsidRDefault="00DD0ABE" w:rsidP="0031340D">
      <w:pPr>
        <w:spacing w:line="360" w:lineRule="auto"/>
        <w:jc w:val="both"/>
        <w:rPr>
          <w:rFonts w:ascii="Arial" w:hAnsi="Arial" w:cs="Arial"/>
          <w:sz w:val="22"/>
          <w:szCs w:val="22"/>
          <w:lang w:eastAsia="en-GB"/>
        </w:rPr>
      </w:pPr>
      <w:r w:rsidRPr="00F10264">
        <w:rPr>
          <w:rFonts w:ascii="Arial" w:hAnsi="Arial" w:cs="Arial"/>
          <w:sz w:val="22"/>
          <w:szCs w:val="22"/>
          <w:lang w:eastAsia="en-GB"/>
        </w:rPr>
        <w:t>Thinking critically and solving problems: These are two of the most essential abilities for managing a business. No matter where you are on the organizational chart in a company, you will frequently encounter difficult problems that necessitate careful consideration and decision-making. You will need to be able to identify, formulate, and communicate questions that guide investigation and reflection, as well as observe patterns and create connections that will assist you in arriving at a solution, to truly understand a problem and get to its root.</w:t>
      </w:r>
    </w:p>
    <w:p w14:paraId="59FDC349" w14:textId="7739A3FA" w:rsidR="00F86707" w:rsidRPr="00F10264" w:rsidRDefault="00F86707" w:rsidP="00F86707">
      <w:pPr>
        <w:rPr>
          <w:rFonts w:ascii="Arial" w:hAnsi="Arial" w:cs="Arial"/>
          <w:sz w:val="22"/>
          <w:szCs w:val="22"/>
          <w:lang w:eastAsia="en-GB"/>
        </w:rPr>
      </w:pPr>
    </w:p>
    <w:p w14:paraId="7221A383" w14:textId="03ABE442" w:rsidR="008A4C77" w:rsidRPr="00F10264" w:rsidRDefault="00DD0ABE" w:rsidP="00DD0ABE">
      <w:pPr>
        <w:spacing w:line="360" w:lineRule="auto"/>
        <w:jc w:val="both"/>
        <w:rPr>
          <w:rFonts w:ascii="Arial" w:hAnsi="Arial" w:cs="Arial"/>
          <w:sz w:val="22"/>
          <w:szCs w:val="22"/>
          <w:lang w:eastAsia="en-GB"/>
        </w:rPr>
      </w:pPr>
      <w:r w:rsidRPr="00F10264">
        <w:rPr>
          <w:rFonts w:ascii="Arial" w:hAnsi="Arial" w:cs="Arial"/>
          <w:sz w:val="22"/>
          <w:szCs w:val="22"/>
          <w:lang w:eastAsia="en-GB"/>
        </w:rPr>
        <w:t>Although many of these skills can be acquired through professional experience and are frequently refined on the job, earning a credential in business management can help you build your foundational skills, demonstrate your abilities to potential employers, and stand out from the competition. A bachelor's degree in business management is a great way to develop core business acumen, other essential business management skills, and essential soft skills. It also helps you find an area of expertise that will help you expand on your knowledge and make it stand out.</w:t>
      </w:r>
    </w:p>
    <w:p w14:paraId="7460659B" w14:textId="3126DCE7" w:rsidR="00DD0ABE" w:rsidRPr="00F10264" w:rsidRDefault="00DD0ABE" w:rsidP="00DD0ABE">
      <w:pPr>
        <w:spacing w:line="360" w:lineRule="auto"/>
        <w:jc w:val="both"/>
        <w:rPr>
          <w:rFonts w:ascii="Arial" w:hAnsi="Arial" w:cs="Arial"/>
          <w:sz w:val="22"/>
          <w:szCs w:val="22"/>
          <w:lang w:eastAsia="en-GB"/>
        </w:rPr>
      </w:pPr>
    </w:p>
    <w:p w14:paraId="6F5D850C" w14:textId="775CE7B2" w:rsidR="00DD0ABE" w:rsidRDefault="00DD0ABE" w:rsidP="00DD0ABE">
      <w:pPr>
        <w:pStyle w:val="Heading1"/>
        <w:jc w:val="center"/>
        <w:rPr>
          <w:rFonts w:ascii="Arial" w:hAnsi="Arial" w:cs="Arial"/>
          <w:b/>
          <w:bCs/>
          <w:sz w:val="40"/>
          <w:szCs w:val="40"/>
          <w:u w:val="single"/>
          <w:lang w:eastAsia="en-GB"/>
        </w:rPr>
      </w:pPr>
      <w:bookmarkStart w:id="3" w:name="_Toc119745917"/>
      <w:r w:rsidRPr="00F10264">
        <w:rPr>
          <w:rFonts w:ascii="Arial" w:hAnsi="Arial" w:cs="Arial"/>
          <w:b/>
          <w:bCs/>
          <w:sz w:val="40"/>
          <w:szCs w:val="40"/>
          <w:u w:val="single"/>
          <w:lang w:eastAsia="en-GB"/>
        </w:rPr>
        <w:lastRenderedPageBreak/>
        <w:t xml:space="preserve">Concepts </w:t>
      </w:r>
      <w:r w:rsidR="00F10264">
        <w:rPr>
          <w:rFonts w:ascii="Arial" w:hAnsi="Arial" w:cs="Arial"/>
          <w:b/>
          <w:bCs/>
          <w:sz w:val="40"/>
          <w:szCs w:val="40"/>
          <w:u w:val="single"/>
          <w:lang w:eastAsia="en-GB"/>
        </w:rPr>
        <w:t>learned</w:t>
      </w:r>
      <w:r w:rsidRPr="00F10264">
        <w:rPr>
          <w:rFonts w:ascii="Arial" w:hAnsi="Arial" w:cs="Arial"/>
          <w:b/>
          <w:bCs/>
          <w:sz w:val="40"/>
          <w:szCs w:val="40"/>
          <w:u w:val="single"/>
          <w:lang w:eastAsia="en-GB"/>
        </w:rPr>
        <w:t xml:space="preserve"> from this module</w:t>
      </w:r>
      <w:bookmarkEnd w:id="3"/>
    </w:p>
    <w:p w14:paraId="5F26186C" w14:textId="77777777" w:rsidR="00F10264" w:rsidRPr="00F10264" w:rsidRDefault="00F10264" w:rsidP="00F10264">
      <w:pPr>
        <w:rPr>
          <w:lang w:eastAsia="en-GB"/>
        </w:rPr>
      </w:pPr>
    </w:p>
    <w:p w14:paraId="3AF54B7B" w14:textId="324BFC22" w:rsidR="00DD0ABE" w:rsidRPr="00F10264" w:rsidRDefault="005772BD" w:rsidP="00717495">
      <w:pPr>
        <w:pStyle w:val="Heading1"/>
        <w:numPr>
          <w:ilvl w:val="0"/>
          <w:numId w:val="7"/>
        </w:numPr>
        <w:rPr>
          <w:rFonts w:ascii="Arial" w:hAnsi="Arial" w:cs="Arial"/>
          <w:b/>
          <w:bCs/>
          <w:i/>
          <w:iCs/>
          <w:color w:val="000000" w:themeColor="text1"/>
          <w:sz w:val="22"/>
          <w:szCs w:val="22"/>
          <w:lang w:eastAsia="en-GB"/>
        </w:rPr>
      </w:pPr>
      <w:bookmarkStart w:id="4" w:name="_Toc119745918"/>
      <w:r>
        <w:rPr>
          <w:rFonts w:ascii="Arial" w:hAnsi="Arial" w:cs="Arial"/>
          <w:b/>
          <w:bCs/>
          <w:i/>
          <w:iCs/>
          <w:color w:val="000000" w:themeColor="text1"/>
          <w:sz w:val="22"/>
          <w:szCs w:val="22"/>
          <w:lang w:eastAsia="en-GB"/>
        </w:rPr>
        <w:t>McClelland’s</w:t>
      </w:r>
      <w:r w:rsidR="0071523E" w:rsidRPr="00F10264">
        <w:rPr>
          <w:rFonts w:ascii="Arial" w:hAnsi="Arial" w:cs="Arial"/>
          <w:b/>
          <w:bCs/>
          <w:i/>
          <w:iCs/>
          <w:color w:val="000000" w:themeColor="text1"/>
          <w:sz w:val="22"/>
          <w:szCs w:val="22"/>
          <w:lang w:eastAsia="en-GB"/>
        </w:rPr>
        <w:t xml:space="preserve"> Theory of Motivation</w:t>
      </w:r>
      <w:bookmarkEnd w:id="4"/>
      <w:r w:rsidR="0071523E" w:rsidRPr="00F10264">
        <w:rPr>
          <w:rFonts w:ascii="Arial" w:hAnsi="Arial" w:cs="Arial"/>
          <w:b/>
          <w:bCs/>
          <w:i/>
          <w:iCs/>
          <w:color w:val="000000" w:themeColor="text1"/>
          <w:sz w:val="22"/>
          <w:szCs w:val="22"/>
          <w:lang w:eastAsia="en-GB"/>
        </w:rPr>
        <w:t xml:space="preserve"> </w:t>
      </w:r>
    </w:p>
    <w:p w14:paraId="0955FB93" w14:textId="42A0F45E" w:rsidR="0071523E" w:rsidRPr="00F10264" w:rsidRDefault="0071523E" w:rsidP="00DD0ABE">
      <w:pPr>
        <w:spacing w:line="360" w:lineRule="auto"/>
        <w:jc w:val="both"/>
        <w:rPr>
          <w:rFonts w:ascii="Arial" w:hAnsi="Arial" w:cs="Arial"/>
          <w:sz w:val="22"/>
          <w:szCs w:val="22"/>
          <w:lang w:eastAsia="en-GB"/>
        </w:rPr>
      </w:pPr>
    </w:p>
    <w:p w14:paraId="7FAFAE7B" w14:textId="2E84C313" w:rsidR="0071523E" w:rsidRPr="00F10264" w:rsidRDefault="0071523E" w:rsidP="0071523E">
      <w:pPr>
        <w:spacing w:line="360" w:lineRule="auto"/>
        <w:jc w:val="both"/>
        <w:rPr>
          <w:rFonts w:ascii="Arial" w:hAnsi="Arial" w:cs="Arial"/>
          <w:sz w:val="22"/>
          <w:szCs w:val="22"/>
          <w:lang w:eastAsia="en-GB"/>
        </w:rPr>
      </w:pPr>
      <w:r w:rsidRPr="00F10264">
        <w:rPr>
          <w:rFonts w:ascii="Arial" w:hAnsi="Arial" w:cs="Arial"/>
          <w:sz w:val="22"/>
          <w:szCs w:val="22"/>
          <w:lang w:eastAsia="en-GB"/>
        </w:rPr>
        <w:t>The Human Motivation Theory of David McClelland makes it possible to determine the factors that motivate individuals. You can then use this to effectively give them praise and feedback, give them appropriate tasks, and keep them motivated.</w:t>
      </w:r>
    </w:p>
    <w:p w14:paraId="6573344C" w14:textId="77777777" w:rsidR="0071523E" w:rsidRPr="00F10264" w:rsidRDefault="0071523E" w:rsidP="0071523E">
      <w:pPr>
        <w:spacing w:line="360" w:lineRule="auto"/>
        <w:jc w:val="both"/>
        <w:rPr>
          <w:rFonts w:ascii="Arial" w:hAnsi="Arial" w:cs="Arial"/>
          <w:sz w:val="22"/>
          <w:szCs w:val="22"/>
          <w:lang w:eastAsia="en-GB"/>
        </w:rPr>
      </w:pPr>
    </w:p>
    <w:p w14:paraId="3421F917" w14:textId="57368D86" w:rsidR="0071523E" w:rsidRPr="00F10264" w:rsidRDefault="0071523E" w:rsidP="0071523E">
      <w:pPr>
        <w:pStyle w:val="ListParagraph"/>
        <w:numPr>
          <w:ilvl w:val="0"/>
          <w:numId w:val="5"/>
        </w:num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The achievements: that are challenging but not impossible are necessary for achievement-driven individuals. </w:t>
      </w:r>
      <w:r w:rsidR="00F10264">
        <w:rPr>
          <w:rFonts w:ascii="Arial" w:hAnsi="Arial" w:cs="Arial"/>
          <w:sz w:val="22"/>
          <w:szCs w:val="22"/>
          <w:lang w:eastAsia="en-GB"/>
        </w:rPr>
        <w:t>The</w:t>
      </w:r>
      <w:r w:rsidRPr="00F10264">
        <w:rPr>
          <w:rFonts w:ascii="Arial" w:hAnsi="Arial" w:cs="Arial"/>
          <w:sz w:val="22"/>
          <w:szCs w:val="22"/>
          <w:lang w:eastAsia="en-GB"/>
        </w:rPr>
        <w:t xml:space="preserve"> difficult challenges, so ensure tha</w:t>
      </w:r>
      <w:r w:rsidR="00E549B9">
        <w:rPr>
          <w:rFonts w:ascii="Arial" w:hAnsi="Arial" w:cs="Arial"/>
          <w:sz w:val="22"/>
          <w:szCs w:val="22"/>
          <w:lang w:eastAsia="en-GB"/>
        </w:rPr>
        <w:t>t</w:t>
      </w:r>
      <w:r w:rsidR="00E549B9" w:rsidRPr="00E549B9">
        <w:t xml:space="preserve"> </w:t>
      </w:r>
      <w:proofErr w:type="gramStart"/>
      <w:r w:rsidR="00E549B9" w:rsidRPr="00E549B9">
        <w:rPr>
          <w:rFonts w:ascii="Arial" w:hAnsi="Arial" w:cs="Arial"/>
          <w:sz w:val="22"/>
          <w:szCs w:val="22"/>
          <w:lang w:eastAsia="en-GB"/>
        </w:rPr>
        <w:t>In</w:t>
      </w:r>
      <w:proofErr w:type="gramEnd"/>
      <w:r w:rsidR="00E549B9" w:rsidRPr="00E549B9">
        <w:rPr>
          <w:rFonts w:ascii="Arial" w:hAnsi="Arial" w:cs="Arial"/>
          <w:sz w:val="22"/>
          <w:szCs w:val="22"/>
          <w:lang w:eastAsia="en-GB"/>
        </w:rPr>
        <w:t xml:space="preserve"> this way, you maintain their interest.</w:t>
      </w:r>
      <w:r w:rsidR="00E549B9">
        <w:rPr>
          <w:rFonts w:ascii="Arial" w:hAnsi="Arial" w:cs="Arial"/>
          <w:sz w:val="22"/>
          <w:szCs w:val="22"/>
          <w:lang w:eastAsia="en-GB"/>
        </w:rPr>
        <w:t xml:space="preserve"> </w:t>
      </w:r>
      <w:r w:rsidRPr="00F10264">
        <w:rPr>
          <w:rFonts w:ascii="Arial" w:hAnsi="Arial" w:cs="Arial"/>
          <w:sz w:val="22"/>
          <w:szCs w:val="22"/>
          <w:lang w:eastAsia="en-GB"/>
        </w:rPr>
        <w:t>People who are driven by success work very well on their own or with other successful people. Give achievement-based feedback that is balanced and fair. They want to know what works and what doesn't so they can get better.</w:t>
      </w:r>
    </w:p>
    <w:p w14:paraId="6B2380E9" w14:textId="5FDB6175" w:rsidR="0071523E" w:rsidRPr="00F10264" w:rsidRDefault="0071523E" w:rsidP="0071523E">
      <w:pPr>
        <w:pStyle w:val="ListParagraph"/>
        <w:numPr>
          <w:ilvl w:val="0"/>
          <w:numId w:val="5"/>
        </w:num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Affiliation: As much as possible, try to integrate people who are motivated by affiliation into a team rather than working on their own. They also dislike risk and uncertainty. Therefore, when delegating projects or responsibilities, delegate the riskier ones to others. Be genuine when giving these people feedback. Although it is still essential to provide balanced feedback, they will likely be more receptive to what you have to say if you begin your evaluation by stressing your confidence in them and their positive working relationship. </w:t>
      </w:r>
      <w:r w:rsidR="00B829D1" w:rsidRPr="00B829D1">
        <w:rPr>
          <w:rFonts w:ascii="Arial" w:hAnsi="Arial" w:cs="Arial"/>
          <w:sz w:val="22"/>
          <w:szCs w:val="22"/>
          <w:lang w:eastAsia="en-GB"/>
        </w:rPr>
        <w:t>It can be advisable to compliment these folks in private rather than in public because they typically don't want to be acknowledged.</w:t>
      </w:r>
    </w:p>
    <w:p w14:paraId="34D6841C" w14:textId="542ADD14" w:rsidR="005E49EE" w:rsidRPr="005E49EE" w:rsidRDefault="0071523E" w:rsidP="005E49EE">
      <w:pPr>
        <w:pStyle w:val="ListParagraph"/>
        <w:numPr>
          <w:ilvl w:val="0"/>
          <w:numId w:val="5"/>
        </w:numPr>
        <w:spacing w:line="360" w:lineRule="auto"/>
        <w:jc w:val="both"/>
        <w:rPr>
          <w:rFonts w:ascii="Arial" w:hAnsi="Arial" w:cs="Arial"/>
          <w:b/>
          <w:bCs/>
          <w:i/>
          <w:iCs/>
          <w:color w:val="000000" w:themeColor="text1"/>
          <w:sz w:val="22"/>
          <w:szCs w:val="22"/>
          <w:lang w:eastAsia="en-GB"/>
        </w:rPr>
      </w:pPr>
      <w:r w:rsidRPr="003F30A2">
        <w:rPr>
          <w:rFonts w:ascii="Arial" w:hAnsi="Arial" w:cs="Arial"/>
          <w:sz w:val="22"/>
          <w:szCs w:val="22"/>
          <w:lang w:eastAsia="en-GB"/>
        </w:rPr>
        <w:t xml:space="preserve">Performance: Anyone with a high need for power performs best in leadership. Appreciating rivalry, he does well with objectively ordered activities and ventures. </w:t>
      </w:r>
      <w:bookmarkStart w:id="5" w:name="_Toc119745919"/>
      <w:proofErr w:type="gramStart"/>
      <w:r w:rsidR="005E6E80">
        <w:rPr>
          <w:rFonts w:ascii="Arial" w:hAnsi="Arial" w:cs="Arial"/>
          <w:sz w:val="22"/>
          <w:szCs w:val="22"/>
          <w:lang w:eastAsia="en-GB"/>
        </w:rPr>
        <w:t>Additionally</w:t>
      </w:r>
      <w:proofErr w:type="gramEnd"/>
      <w:r w:rsidR="005E49EE" w:rsidRPr="005E49EE">
        <w:rPr>
          <w:rFonts w:ascii="Arial" w:hAnsi="Arial" w:cs="Arial"/>
          <w:sz w:val="22"/>
          <w:szCs w:val="22"/>
          <w:lang w:eastAsia="en-GB"/>
        </w:rPr>
        <w:t xml:space="preserve"> can be especially useful in discussions and other situations where one person needs to convince another party of a position or goal. When providing these team members with comments, kindly be truthful. We also encourage your drive and goals in the workplace. Given the theory that has been described above, I am sure in saying that I will apply it when I work in the desired position since, as a manager, I will be responsible for leading others, and this theory will help me do it </w:t>
      </w:r>
      <w:proofErr w:type="spellStart"/>
      <w:r w:rsidR="005E49EE" w:rsidRPr="005E49EE">
        <w:rPr>
          <w:rFonts w:ascii="Arial" w:hAnsi="Arial" w:cs="Arial"/>
          <w:sz w:val="22"/>
          <w:szCs w:val="22"/>
          <w:lang w:eastAsia="en-GB"/>
        </w:rPr>
        <w:t>correctly.</w:t>
      </w:r>
      <w:proofErr w:type="spellEnd"/>
    </w:p>
    <w:p w14:paraId="1CD0FC07" w14:textId="1861596F" w:rsidR="005E6E80" w:rsidRDefault="005E6E80" w:rsidP="005E6E80">
      <w:pPr>
        <w:pStyle w:val="ListParagraph"/>
        <w:spacing w:line="360" w:lineRule="auto"/>
        <w:jc w:val="both"/>
        <w:rPr>
          <w:rFonts w:ascii="Arial" w:hAnsi="Arial" w:cs="Arial"/>
          <w:b/>
          <w:bCs/>
          <w:i/>
          <w:iCs/>
          <w:color w:val="000000" w:themeColor="text1"/>
          <w:sz w:val="22"/>
          <w:szCs w:val="22"/>
          <w:lang w:eastAsia="en-GB"/>
        </w:rPr>
      </w:pPr>
    </w:p>
    <w:p w14:paraId="5D35F954" w14:textId="59B556D4" w:rsidR="0071523E" w:rsidRPr="005E6E80" w:rsidRDefault="00717495" w:rsidP="005E6E80">
      <w:pPr>
        <w:pStyle w:val="ListParagraph"/>
        <w:spacing w:line="360" w:lineRule="auto"/>
        <w:jc w:val="both"/>
        <w:rPr>
          <w:rFonts w:ascii="Arial" w:hAnsi="Arial" w:cs="Arial"/>
          <w:b/>
          <w:bCs/>
          <w:i/>
          <w:iCs/>
          <w:color w:val="000000" w:themeColor="text1"/>
          <w:sz w:val="22"/>
          <w:szCs w:val="22"/>
          <w:lang w:eastAsia="en-GB"/>
        </w:rPr>
      </w:pPr>
      <w:r w:rsidRPr="005E6E80">
        <w:rPr>
          <w:rFonts w:ascii="Arial" w:hAnsi="Arial" w:cs="Arial"/>
          <w:b/>
          <w:bCs/>
          <w:i/>
          <w:iCs/>
          <w:color w:val="000000" w:themeColor="text1"/>
          <w:sz w:val="22"/>
          <w:szCs w:val="22"/>
          <w:lang w:eastAsia="en-GB"/>
        </w:rPr>
        <w:t>The Johari Window Model</w:t>
      </w:r>
      <w:bookmarkEnd w:id="5"/>
    </w:p>
    <w:p w14:paraId="04EA787C" w14:textId="77777777" w:rsidR="00F10264" w:rsidRPr="00F10264" w:rsidRDefault="00F10264" w:rsidP="00F10264">
      <w:pPr>
        <w:rPr>
          <w:lang w:eastAsia="en-GB"/>
        </w:rPr>
      </w:pPr>
    </w:p>
    <w:p w14:paraId="0FF69534" w14:textId="1483C11F" w:rsidR="00717495" w:rsidRPr="00F10264" w:rsidRDefault="00717495" w:rsidP="00717495">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In this model, the way feedback is given and received is interpreted. A common four-pane window is used to represent a Johari. The self is represented by two of these panes, and the other two are for the part that is unknown to the self but to others. The information flows from </w:t>
      </w:r>
      <w:r w:rsidRPr="00F10264">
        <w:rPr>
          <w:rFonts w:ascii="Arial" w:hAnsi="Arial" w:cs="Arial"/>
          <w:sz w:val="22"/>
          <w:szCs w:val="22"/>
          <w:lang w:eastAsia="en-GB"/>
        </w:rPr>
        <w:lastRenderedPageBreak/>
        <w:t>one pane to the other because of trust between the parties, which can be built through socializing and receiving feedback from other group members.</w:t>
      </w:r>
    </w:p>
    <w:p w14:paraId="1B620595" w14:textId="77777777" w:rsidR="00717495" w:rsidRPr="00F10264" w:rsidRDefault="00717495" w:rsidP="00717495">
      <w:pPr>
        <w:spacing w:line="360" w:lineRule="auto"/>
        <w:jc w:val="both"/>
        <w:rPr>
          <w:rFonts w:ascii="Arial" w:hAnsi="Arial" w:cs="Arial"/>
          <w:sz w:val="22"/>
          <w:szCs w:val="22"/>
          <w:lang w:eastAsia="en-GB"/>
        </w:rPr>
      </w:pPr>
    </w:p>
    <w:p w14:paraId="01C695C8" w14:textId="49046DA2" w:rsidR="00717495" w:rsidRPr="00F10264" w:rsidRDefault="00717495" w:rsidP="001E0A9E">
      <w:pPr>
        <w:pStyle w:val="ListParagraph"/>
        <w:numPr>
          <w:ilvl w:val="0"/>
          <w:numId w:val="9"/>
        </w:num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An open or self-area, also known as an arena, is a place where a person's thoughts, feelings, skills, and attitudes can be shared with others. This is primarily the area where all communications take place, and the relationship will become more effective and dynamic the larger the arena. A process known as "feedback solicitation" involves comprehending and paying attention to </w:t>
      </w:r>
      <w:r w:rsidR="00F10264">
        <w:rPr>
          <w:rFonts w:ascii="Arial" w:hAnsi="Arial" w:cs="Arial"/>
          <w:sz w:val="22"/>
          <w:szCs w:val="22"/>
          <w:lang w:eastAsia="en-GB"/>
        </w:rPr>
        <w:t xml:space="preserve">the </w:t>
      </w:r>
      <w:r w:rsidRPr="00F10264">
        <w:rPr>
          <w:rFonts w:ascii="Arial" w:hAnsi="Arial" w:cs="Arial"/>
          <w:sz w:val="22"/>
          <w:szCs w:val="22"/>
          <w:lang w:eastAsia="en-GB"/>
        </w:rPr>
        <w:t xml:space="preserve">feedback provided by another individual. </w:t>
      </w:r>
      <w:r w:rsidR="00F10264" w:rsidRPr="00F10264">
        <w:rPr>
          <w:rFonts w:ascii="Arial" w:hAnsi="Arial" w:cs="Arial"/>
          <w:sz w:val="22"/>
          <w:szCs w:val="22"/>
          <w:lang w:eastAsia="en-GB"/>
        </w:rPr>
        <w:t>In</w:t>
      </w:r>
      <w:r w:rsidRPr="00F10264">
        <w:rPr>
          <w:rFonts w:ascii="Arial" w:hAnsi="Arial" w:cs="Arial"/>
          <w:sz w:val="22"/>
          <w:szCs w:val="22"/>
          <w:lang w:eastAsia="en-GB"/>
        </w:rPr>
        <w:t xml:space="preserve"> this way</w:t>
      </w:r>
      <w:r w:rsidR="00F10264" w:rsidRPr="00F10264">
        <w:rPr>
          <w:rFonts w:ascii="Arial" w:hAnsi="Arial" w:cs="Arial"/>
          <w:sz w:val="22"/>
          <w:szCs w:val="22"/>
          <w:lang w:eastAsia="en-GB"/>
        </w:rPr>
        <w:t>,</w:t>
      </w:r>
      <w:r w:rsidRPr="00F10264">
        <w:rPr>
          <w:rFonts w:ascii="Arial" w:hAnsi="Arial" w:cs="Arial"/>
          <w:sz w:val="22"/>
          <w:szCs w:val="22"/>
          <w:lang w:eastAsia="en-GB"/>
        </w:rPr>
        <w:t xml:space="preserve"> the open region can be expanded evenly diminishing the vulnerable side. By revealing one's emotions to another, the arena's size can also be increased downward, thereby reducing areas that are hidden or unknown.</w:t>
      </w:r>
    </w:p>
    <w:p w14:paraId="45F57CCB" w14:textId="77777777" w:rsidR="00717495" w:rsidRPr="00F10264" w:rsidRDefault="00717495" w:rsidP="00717495">
      <w:pPr>
        <w:spacing w:line="360" w:lineRule="auto"/>
        <w:jc w:val="both"/>
        <w:rPr>
          <w:rFonts w:ascii="Arial" w:hAnsi="Arial" w:cs="Arial"/>
          <w:sz w:val="22"/>
          <w:szCs w:val="22"/>
          <w:lang w:eastAsia="en-GB"/>
        </w:rPr>
      </w:pPr>
    </w:p>
    <w:p w14:paraId="3A6CBB60" w14:textId="3DFD7F0A" w:rsidR="00717495" w:rsidRPr="001E0A9E" w:rsidRDefault="00717495" w:rsidP="001E0A9E">
      <w:pPr>
        <w:pStyle w:val="ListParagraph"/>
        <w:numPr>
          <w:ilvl w:val="0"/>
          <w:numId w:val="9"/>
        </w:numPr>
        <w:spacing w:line="360" w:lineRule="auto"/>
        <w:jc w:val="both"/>
        <w:rPr>
          <w:rFonts w:ascii="Arial" w:hAnsi="Arial" w:cs="Arial"/>
          <w:sz w:val="22"/>
          <w:szCs w:val="22"/>
          <w:lang w:eastAsia="en-GB"/>
        </w:rPr>
      </w:pPr>
      <w:r w:rsidRPr="001E0A9E">
        <w:rPr>
          <w:rFonts w:ascii="Arial" w:hAnsi="Arial" w:cs="Arial"/>
          <w:sz w:val="22"/>
          <w:szCs w:val="22"/>
          <w:lang w:eastAsia="en-GB"/>
        </w:rPr>
        <w:t>The term "blind self" or "blind spot" refers to information about oneself that other people in a group are aware of, but you are unaware of. You might see yourself in a way that others don't expect. To communicate effectively, the blind spot is reduced by seeking feedback from others.</w:t>
      </w:r>
    </w:p>
    <w:p w14:paraId="16EA7C12" w14:textId="77777777" w:rsidR="00717495" w:rsidRPr="00F10264" w:rsidRDefault="00717495" w:rsidP="00717495">
      <w:pPr>
        <w:spacing w:line="360" w:lineRule="auto"/>
        <w:jc w:val="both"/>
        <w:rPr>
          <w:rFonts w:ascii="Arial" w:hAnsi="Arial" w:cs="Arial"/>
          <w:sz w:val="22"/>
          <w:szCs w:val="22"/>
          <w:lang w:eastAsia="en-GB"/>
        </w:rPr>
      </w:pPr>
    </w:p>
    <w:p w14:paraId="57686106" w14:textId="297362DE" w:rsidR="00717495" w:rsidRPr="00F10264" w:rsidRDefault="00717495" w:rsidP="001E0A9E">
      <w:pPr>
        <w:pStyle w:val="ListParagraph"/>
        <w:numPr>
          <w:ilvl w:val="0"/>
          <w:numId w:val="9"/>
        </w:num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Information that is known to you but will be kept secret from others is referred to as a hidden area or façade. This could be any private information that you are hesitant to share. This includes emotions, fears, secrets, and other past experiences. We keep some of our feelings and information private because it affects our relationships. Because of this, we need to move the information from the hidden area to the open area. </w:t>
      </w:r>
    </w:p>
    <w:p w14:paraId="085FC307" w14:textId="77777777" w:rsidR="00717495" w:rsidRPr="00F10264" w:rsidRDefault="00717495" w:rsidP="00717495">
      <w:pPr>
        <w:spacing w:line="360" w:lineRule="auto"/>
        <w:jc w:val="both"/>
        <w:rPr>
          <w:rFonts w:ascii="Arial" w:hAnsi="Arial" w:cs="Arial"/>
          <w:sz w:val="22"/>
          <w:szCs w:val="22"/>
          <w:lang w:eastAsia="en-GB"/>
        </w:rPr>
      </w:pPr>
    </w:p>
    <w:p w14:paraId="7EF99B1D" w14:textId="03199978" w:rsidR="00717495" w:rsidRPr="001E0A9E" w:rsidRDefault="00717495" w:rsidP="001E0A9E">
      <w:pPr>
        <w:pStyle w:val="ListParagraph"/>
        <w:numPr>
          <w:ilvl w:val="0"/>
          <w:numId w:val="9"/>
        </w:numPr>
        <w:spacing w:line="360" w:lineRule="auto"/>
        <w:jc w:val="both"/>
        <w:rPr>
          <w:rFonts w:ascii="Arial" w:hAnsi="Arial" w:cs="Arial"/>
          <w:sz w:val="22"/>
          <w:szCs w:val="22"/>
          <w:lang w:eastAsia="en-GB"/>
        </w:rPr>
      </w:pPr>
      <w:r w:rsidRPr="001E0A9E">
        <w:rPr>
          <w:rFonts w:ascii="Arial" w:hAnsi="Arial" w:cs="Arial"/>
          <w:sz w:val="22"/>
          <w:szCs w:val="22"/>
          <w:lang w:eastAsia="en-GB"/>
        </w:rPr>
        <w:t>Information that neither you nor others know is called the unknown area. This includes information, emotions, skills, talents, etc. This may be the result of a traumatic experience or an event unknown to you for the rest of your life. Individuals do not realize their hidden abilities and qualities until they observe them in others. Open communication is also an effective way to communicate effectively and reduce the amount of unknown space.</w:t>
      </w:r>
    </w:p>
    <w:p w14:paraId="5C63D8CD" w14:textId="22815890" w:rsidR="008A4C77" w:rsidRPr="00F10264" w:rsidRDefault="008A4C77" w:rsidP="00F86707">
      <w:pPr>
        <w:rPr>
          <w:rFonts w:ascii="Arial" w:hAnsi="Arial" w:cs="Arial"/>
          <w:sz w:val="22"/>
          <w:szCs w:val="22"/>
          <w:lang w:eastAsia="en-GB"/>
        </w:rPr>
      </w:pPr>
    </w:p>
    <w:p w14:paraId="572F5D89" w14:textId="4F2426B6" w:rsidR="00717495" w:rsidRPr="00F10264" w:rsidRDefault="00717495" w:rsidP="00F86707">
      <w:pPr>
        <w:rPr>
          <w:rFonts w:ascii="Arial" w:hAnsi="Arial" w:cs="Arial"/>
          <w:sz w:val="22"/>
          <w:szCs w:val="22"/>
          <w:lang w:eastAsia="en-GB"/>
        </w:rPr>
      </w:pPr>
    </w:p>
    <w:p w14:paraId="38EDFB12" w14:textId="53710340" w:rsidR="00717495" w:rsidRPr="00F10264" w:rsidRDefault="00717495" w:rsidP="00717495">
      <w:pPr>
        <w:spacing w:line="360" w:lineRule="auto"/>
        <w:jc w:val="both"/>
        <w:rPr>
          <w:rFonts w:ascii="Arial" w:hAnsi="Arial" w:cs="Arial"/>
          <w:sz w:val="22"/>
          <w:szCs w:val="22"/>
          <w:lang w:eastAsia="en-GB"/>
        </w:rPr>
      </w:pPr>
      <w:r w:rsidRPr="00F10264">
        <w:rPr>
          <w:rFonts w:ascii="Arial" w:hAnsi="Arial" w:cs="Arial"/>
          <w:sz w:val="22"/>
          <w:szCs w:val="22"/>
          <w:lang w:eastAsia="en-GB"/>
        </w:rPr>
        <w:t xml:space="preserve">This framework, </w:t>
      </w:r>
      <w:r w:rsidR="00F10264">
        <w:rPr>
          <w:rFonts w:ascii="Arial" w:hAnsi="Arial" w:cs="Arial"/>
          <w:sz w:val="22"/>
          <w:szCs w:val="22"/>
          <w:lang w:eastAsia="en-GB"/>
        </w:rPr>
        <w:t xml:space="preserve">the </w:t>
      </w:r>
      <w:r w:rsidRPr="00F10264">
        <w:rPr>
          <w:rFonts w:ascii="Arial" w:hAnsi="Arial" w:cs="Arial"/>
          <w:sz w:val="22"/>
          <w:szCs w:val="22"/>
          <w:lang w:eastAsia="en-GB"/>
        </w:rPr>
        <w:t xml:space="preserve">same as the other framework discussed earlier in the assignment will help me in the profession I will have because this will help me identify how each person’s performance should be reviewed to transfer the information for improvement in a way in which the person will consider it as being constructive. Communication stands at the base of being effective in conveying and accepting feedback </w:t>
      </w:r>
      <w:r w:rsidR="005B3CFE" w:rsidRPr="00F10264">
        <w:rPr>
          <w:rFonts w:ascii="Arial" w:hAnsi="Arial" w:cs="Arial"/>
          <w:sz w:val="22"/>
          <w:szCs w:val="22"/>
          <w:lang w:eastAsia="en-GB"/>
        </w:rPr>
        <w:t xml:space="preserve">and therefore, I will need to work around these </w:t>
      </w:r>
      <w:r w:rsidR="005B3CFE" w:rsidRPr="00F10264">
        <w:rPr>
          <w:rFonts w:ascii="Arial" w:hAnsi="Arial" w:cs="Arial"/>
          <w:sz w:val="22"/>
          <w:szCs w:val="22"/>
          <w:lang w:eastAsia="en-GB"/>
        </w:rPr>
        <w:lastRenderedPageBreak/>
        <w:t xml:space="preserve">and make sure that all the managing skills I develop have under vision the ability </w:t>
      </w:r>
      <w:r w:rsidR="00F10264">
        <w:rPr>
          <w:rFonts w:ascii="Arial" w:hAnsi="Arial" w:cs="Arial"/>
          <w:sz w:val="22"/>
          <w:szCs w:val="22"/>
          <w:lang w:eastAsia="en-GB"/>
        </w:rPr>
        <w:t>to share</w:t>
      </w:r>
      <w:r w:rsidR="005B3CFE" w:rsidRPr="00F10264">
        <w:rPr>
          <w:rFonts w:ascii="Arial" w:hAnsi="Arial" w:cs="Arial"/>
          <w:sz w:val="22"/>
          <w:szCs w:val="22"/>
          <w:lang w:eastAsia="en-GB"/>
        </w:rPr>
        <w:t xml:space="preserve"> feedback and at the same time </w:t>
      </w:r>
      <w:r w:rsidR="00F10264">
        <w:rPr>
          <w:rFonts w:ascii="Arial" w:hAnsi="Arial" w:cs="Arial"/>
          <w:sz w:val="22"/>
          <w:szCs w:val="22"/>
          <w:lang w:eastAsia="en-GB"/>
        </w:rPr>
        <w:t>accept</w:t>
      </w:r>
      <w:r w:rsidR="005B3CFE" w:rsidRPr="00F10264">
        <w:rPr>
          <w:rFonts w:ascii="Arial" w:hAnsi="Arial" w:cs="Arial"/>
          <w:sz w:val="22"/>
          <w:szCs w:val="22"/>
          <w:lang w:eastAsia="en-GB"/>
        </w:rPr>
        <w:t xml:space="preserve"> feedback </w:t>
      </w:r>
      <w:r w:rsidR="00F10264">
        <w:rPr>
          <w:rFonts w:ascii="Arial" w:hAnsi="Arial" w:cs="Arial"/>
          <w:sz w:val="22"/>
          <w:szCs w:val="22"/>
          <w:lang w:eastAsia="en-GB"/>
        </w:rPr>
        <w:t>productively and efficiently</w:t>
      </w:r>
      <w:r w:rsidR="005B3CFE" w:rsidRPr="00F10264">
        <w:rPr>
          <w:rFonts w:ascii="Arial" w:hAnsi="Arial" w:cs="Arial"/>
          <w:sz w:val="22"/>
          <w:szCs w:val="22"/>
          <w:lang w:eastAsia="en-GB"/>
        </w:rPr>
        <w:t xml:space="preserve">. </w:t>
      </w:r>
    </w:p>
    <w:p w14:paraId="663FA61A" w14:textId="32D41CDF" w:rsidR="00717495" w:rsidRPr="00F10264" w:rsidRDefault="00717495" w:rsidP="00F86707">
      <w:pPr>
        <w:rPr>
          <w:rFonts w:ascii="Arial" w:hAnsi="Arial" w:cs="Arial"/>
          <w:sz w:val="22"/>
          <w:szCs w:val="22"/>
          <w:lang w:eastAsia="en-GB"/>
        </w:rPr>
      </w:pPr>
    </w:p>
    <w:p w14:paraId="0E64604C" w14:textId="3BCEE973" w:rsidR="00717495" w:rsidRPr="00F10264" w:rsidRDefault="00717495" w:rsidP="00F86707">
      <w:pPr>
        <w:rPr>
          <w:rFonts w:ascii="Arial" w:hAnsi="Arial" w:cs="Arial"/>
          <w:sz w:val="22"/>
          <w:szCs w:val="22"/>
          <w:lang w:eastAsia="en-GB"/>
        </w:rPr>
      </w:pPr>
    </w:p>
    <w:p w14:paraId="0BDEB034" w14:textId="791A830B" w:rsidR="00717495" w:rsidRPr="00F10264" w:rsidRDefault="00717495" w:rsidP="00F86707">
      <w:pPr>
        <w:rPr>
          <w:rFonts w:ascii="Arial" w:hAnsi="Arial" w:cs="Arial"/>
          <w:sz w:val="22"/>
          <w:szCs w:val="22"/>
          <w:lang w:eastAsia="en-GB"/>
        </w:rPr>
      </w:pPr>
    </w:p>
    <w:p w14:paraId="09223A21" w14:textId="7592809F" w:rsidR="00717495" w:rsidRDefault="00717495" w:rsidP="00F86707">
      <w:pPr>
        <w:rPr>
          <w:rFonts w:ascii="Arial" w:hAnsi="Arial" w:cs="Arial"/>
          <w:sz w:val="22"/>
          <w:szCs w:val="22"/>
          <w:lang w:eastAsia="en-GB"/>
        </w:rPr>
      </w:pPr>
    </w:p>
    <w:p w14:paraId="105D589D" w14:textId="681D3475" w:rsidR="00F10264" w:rsidRDefault="00F10264" w:rsidP="00F86707">
      <w:pPr>
        <w:rPr>
          <w:rFonts w:ascii="Arial" w:hAnsi="Arial" w:cs="Arial"/>
          <w:sz w:val="22"/>
          <w:szCs w:val="22"/>
          <w:lang w:eastAsia="en-GB"/>
        </w:rPr>
      </w:pPr>
    </w:p>
    <w:p w14:paraId="437259E6" w14:textId="14EFADE4" w:rsidR="00F10264" w:rsidRDefault="00F10264" w:rsidP="00F86707">
      <w:pPr>
        <w:rPr>
          <w:rFonts w:ascii="Arial" w:hAnsi="Arial" w:cs="Arial"/>
          <w:sz w:val="22"/>
          <w:szCs w:val="22"/>
          <w:lang w:eastAsia="en-GB"/>
        </w:rPr>
      </w:pPr>
    </w:p>
    <w:p w14:paraId="49EEB56E" w14:textId="65B3203D" w:rsidR="00F10264" w:rsidRDefault="00F10264" w:rsidP="00F86707">
      <w:pPr>
        <w:rPr>
          <w:rFonts w:ascii="Arial" w:hAnsi="Arial" w:cs="Arial"/>
          <w:sz w:val="22"/>
          <w:szCs w:val="22"/>
          <w:lang w:eastAsia="en-GB"/>
        </w:rPr>
      </w:pPr>
    </w:p>
    <w:p w14:paraId="23E8B7DA" w14:textId="31E1EB0E" w:rsidR="00F10264" w:rsidRDefault="00F10264" w:rsidP="00F86707">
      <w:pPr>
        <w:rPr>
          <w:rFonts w:ascii="Arial" w:hAnsi="Arial" w:cs="Arial"/>
          <w:sz w:val="22"/>
          <w:szCs w:val="22"/>
          <w:lang w:eastAsia="en-GB"/>
        </w:rPr>
      </w:pPr>
    </w:p>
    <w:p w14:paraId="43034F27" w14:textId="7100678D" w:rsidR="00F10264" w:rsidRDefault="00F10264" w:rsidP="00F86707">
      <w:pPr>
        <w:rPr>
          <w:rFonts w:ascii="Arial" w:hAnsi="Arial" w:cs="Arial"/>
          <w:sz w:val="22"/>
          <w:szCs w:val="22"/>
          <w:lang w:eastAsia="en-GB"/>
        </w:rPr>
      </w:pPr>
    </w:p>
    <w:p w14:paraId="37918B01" w14:textId="658E65BA" w:rsidR="00F10264" w:rsidRDefault="00F10264" w:rsidP="00F86707">
      <w:pPr>
        <w:rPr>
          <w:rFonts w:ascii="Arial" w:hAnsi="Arial" w:cs="Arial"/>
          <w:sz w:val="22"/>
          <w:szCs w:val="22"/>
          <w:lang w:eastAsia="en-GB"/>
        </w:rPr>
      </w:pPr>
    </w:p>
    <w:p w14:paraId="22E16B89" w14:textId="3CE72DE1" w:rsidR="00F10264" w:rsidRDefault="00F10264" w:rsidP="00F86707">
      <w:pPr>
        <w:rPr>
          <w:rFonts w:ascii="Arial" w:hAnsi="Arial" w:cs="Arial"/>
          <w:sz w:val="22"/>
          <w:szCs w:val="22"/>
          <w:lang w:eastAsia="en-GB"/>
        </w:rPr>
      </w:pPr>
    </w:p>
    <w:p w14:paraId="0BD7D2AE" w14:textId="71BA0AB1" w:rsidR="00F10264" w:rsidRDefault="00F10264" w:rsidP="00F86707">
      <w:pPr>
        <w:rPr>
          <w:rFonts w:ascii="Arial" w:hAnsi="Arial" w:cs="Arial"/>
          <w:sz w:val="22"/>
          <w:szCs w:val="22"/>
          <w:lang w:eastAsia="en-GB"/>
        </w:rPr>
      </w:pPr>
    </w:p>
    <w:p w14:paraId="09390BF6" w14:textId="6C8C7FF5" w:rsidR="00F10264" w:rsidRDefault="00F10264" w:rsidP="00F86707">
      <w:pPr>
        <w:rPr>
          <w:rFonts w:ascii="Arial" w:hAnsi="Arial" w:cs="Arial"/>
          <w:sz w:val="22"/>
          <w:szCs w:val="22"/>
          <w:lang w:eastAsia="en-GB"/>
        </w:rPr>
      </w:pPr>
    </w:p>
    <w:p w14:paraId="6515BE8E" w14:textId="0E3C44CD" w:rsidR="00F10264" w:rsidRDefault="00F10264" w:rsidP="00F86707">
      <w:pPr>
        <w:rPr>
          <w:rFonts w:ascii="Arial" w:hAnsi="Arial" w:cs="Arial"/>
          <w:sz w:val="22"/>
          <w:szCs w:val="22"/>
          <w:lang w:eastAsia="en-GB"/>
        </w:rPr>
      </w:pPr>
    </w:p>
    <w:p w14:paraId="39281F93" w14:textId="53501F98" w:rsidR="00F10264" w:rsidRDefault="00F10264" w:rsidP="00F86707">
      <w:pPr>
        <w:rPr>
          <w:rFonts w:ascii="Arial" w:hAnsi="Arial" w:cs="Arial"/>
          <w:sz w:val="22"/>
          <w:szCs w:val="22"/>
          <w:lang w:eastAsia="en-GB"/>
        </w:rPr>
      </w:pPr>
    </w:p>
    <w:p w14:paraId="43D8F837" w14:textId="75B72254" w:rsidR="00F10264" w:rsidRDefault="00F10264" w:rsidP="00F86707">
      <w:pPr>
        <w:rPr>
          <w:rFonts w:ascii="Arial" w:hAnsi="Arial" w:cs="Arial"/>
          <w:sz w:val="22"/>
          <w:szCs w:val="22"/>
          <w:lang w:eastAsia="en-GB"/>
        </w:rPr>
      </w:pPr>
    </w:p>
    <w:p w14:paraId="0DACF43E" w14:textId="3F22AE96" w:rsidR="00F10264" w:rsidRDefault="00F10264" w:rsidP="00F86707">
      <w:pPr>
        <w:rPr>
          <w:rFonts w:ascii="Arial" w:hAnsi="Arial" w:cs="Arial"/>
          <w:sz w:val="22"/>
          <w:szCs w:val="22"/>
          <w:lang w:eastAsia="en-GB"/>
        </w:rPr>
      </w:pPr>
    </w:p>
    <w:p w14:paraId="309095F2" w14:textId="35D53C82" w:rsidR="00F10264" w:rsidRDefault="00F10264" w:rsidP="00F86707">
      <w:pPr>
        <w:rPr>
          <w:rFonts w:ascii="Arial" w:hAnsi="Arial" w:cs="Arial"/>
          <w:sz w:val="22"/>
          <w:szCs w:val="22"/>
          <w:lang w:eastAsia="en-GB"/>
        </w:rPr>
      </w:pPr>
    </w:p>
    <w:p w14:paraId="507F07AA" w14:textId="3455E6B1" w:rsidR="00F10264" w:rsidRDefault="00F10264" w:rsidP="00F86707">
      <w:pPr>
        <w:rPr>
          <w:rFonts w:ascii="Arial" w:hAnsi="Arial" w:cs="Arial"/>
          <w:sz w:val="22"/>
          <w:szCs w:val="22"/>
          <w:lang w:eastAsia="en-GB"/>
        </w:rPr>
      </w:pPr>
    </w:p>
    <w:p w14:paraId="5E7FD749" w14:textId="6972F431" w:rsidR="00F10264" w:rsidRDefault="00F10264" w:rsidP="00F86707">
      <w:pPr>
        <w:rPr>
          <w:rFonts w:ascii="Arial" w:hAnsi="Arial" w:cs="Arial"/>
          <w:sz w:val="22"/>
          <w:szCs w:val="22"/>
          <w:lang w:eastAsia="en-GB"/>
        </w:rPr>
      </w:pPr>
    </w:p>
    <w:p w14:paraId="7A0EF27C" w14:textId="2A797476" w:rsidR="00F10264" w:rsidRDefault="00F10264" w:rsidP="00F86707">
      <w:pPr>
        <w:rPr>
          <w:rFonts w:ascii="Arial" w:hAnsi="Arial" w:cs="Arial"/>
          <w:sz w:val="22"/>
          <w:szCs w:val="22"/>
          <w:lang w:eastAsia="en-GB"/>
        </w:rPr>
      </w:pPr>
    </w:p>
    <w:p w14:paraId="675B7CF3" w14:textId="77777777" w:rsidR="00F10264" w:rsidRPr="00F10264" w:rsidRDefault="00F10264" w:rsidP="00F86707">
      <w:pPr>
        <w:rPr>
          <w:rFonts w:ascii="Arial" w:hAnsi="Arial" w:cs="Arial"/>
          <w:sz w:val="22"/>
          <w:szCs w:val="22"/>
          <w:lang w:eastAsia="en-GB"/>
        </w:rPr>
      </w:pPr>
    </w:p>
    <w:p w14:paraId="47B10B24" w14:textId="6E054110" w:rsidR="00717495" w:rsidRPr="00F10264" w:rsidRDefault="00717495" w:rsidP="00F86707">
      <w:pPr>
        <w:rPr>
          <w:rFonts w:ascii="Arial" w:hAnsi="Arial" w:cs="Arial"/>
          <w:sz w:val="22"/>
          <w:szCs w:val="22"/>
          <w:lang w:eastAsia="en-GB"/>
        </w:rPr>
      </w:pPr>
    </w:p>
    <w:p w14:paraId="5A9DF813" w14:textId="7942D514" w:rsidR="00717495" w:rsidRPr="00F10264" w:rsidRDefault="00717495" w:rsidP="00F86707">
      <w:pPr>
        <w:rPr>
          <w:rFonts w:ascii="Arial" w:hAnsi="Arial" w:cs="Arial"/>
          <w:sz w:val="22"/>
          <w:szCs w:val="22"/>
          <w:lang w:eastAsia="en-GB"/>
        </w:rPr>
      </w:pPr>
    </w:p>
    <w:p w14:paraId="13F55ADA" w14:textId="46AB16F7" w:rsidR="00717495" w:rsidRPr="00F10264" w:rsidRDefault="00717495" w:rsidP="00F86707">
      <w:pPr>
        <w:rPr>
          <w:rFonts w:ascii="Arial" w:hAnsi="Arial" w:cs="Arial"/>
          <w:sz w:val="22"/>
          <w:szCs w:val="22"/>
          <w:lang w:eastAsia="en-GB"/>
        </w:rPr>
      </w:pPr>
    </w:p>
    <w:p w14:paraId="2C9CDD4B" w14:textId="18E25EBD" w:rsidR="00717495" w:rsidRPr="00F10264" w:rsidRDefault="00717495" w:rsidP="00F86707">
      <w:pPr>
        <w:rPr>
          <w:rFonts w:ascii="Arial" w:hAnsi="Arial" w:cs="Arial"/>
          <w:sz w:val="22"/>
          <w:szCs w:val="22"/>
          <w:lang w:eastAsia="en-GB"/>
        </w:rPr>
      </w:pPr>
    </w:p>
    <w:p w14:paraId="3F593FFE" w14:textId="5DF8CA1D" w:rsidR="00717495" w:rsidRPr="00F10264" w:rsidRDefault="00717495" w:rsidP="00F86707">
      <w:pPr>
        <w:rPr>
          <w:rFonts w:ascii="Arial" w:hAnsi="Arial" w:cs="Arial"/>
          <w:sz w:val="22"/>
          <w:szCs w:val="22"/>
          <w:lang w:eastAsia="en-GB"/>
        </w:rPr>
      </w:pPr>
    </w:p>
    <w:p w14:paraId="2C6EA862" w14:textId="2C3E7605" w:rsidR="00717495" w:rsidRPr="00F10264" w:rsidRDefault="00717495" w:rsidP="00F86707">
      <w:pPr>
        <w:rPr>
          <w:rFonts w:ascii="Arial" w:hAnsi="Arial" w:cs="Arial"/>
          <w:sz w:val="22"/>
          <w:szCs w:val="22"/>
          <w:lang w:eastAsia="en-GB"/>
        </w:rPr>
      </w:pPr>
    </w:p>
    <w:p w14:paraId="73425D0E" w14:textId="53F8C79D" w:rsidR="00717495" w:rsidRPr="00F10264" w:rsidRDefault="00717495" w:rsidP="00F86707">
      <w:pPr>
        <w:rPr>
          <w:rFonts w:ascii="Arial" w:hAnsi="Arial" w:cs="Arial"/>
          <w:sz w:val="22"/>
          <w:szCs w:val="22"/>
          <w:lang w:eastAsia="en-GB"/>
        </w:rPr>
      </w:pPr>
    </w:p>
    <w:p w14:paraId="0A0EB0AC" w14:textId="709C79C4" w:rsidR="00717495" w:rsidRPr="00F10264" w:rsidRDefault="00717495" w:rsidP="00F86707">
      <w:pPr>
        <w:rPr>
          <w:rFonts w:ascii="Arial" w:hAnsi="Arial" w:cs="Arial"/>
          <w:sz w:val="22"/>
          <w:szCs w:val="22"/>
          <w:lang w:eastAsia="en-GB"/>
        </w:rPr>
      </w:pPr>
    </w:p>
    <w:p w14:paraId="3DF858C0" w14:textId="7B71A406" w:rsidR="00717495" w:rsidRPr="00F10264" w:rsidRDefault="00717495" w:rsidP="00F86707">
      <w:pPr>
        <w:rPr>
          <w:rFonts w:ascii="Arial" w:hAnsi="Arial" w:cs="Arial"/>
          <w:sz w:val="22"/>
          <w:szCs w:val="22"/>
          <w:lang w:eastAsia="en-GB"/>
        </w:rPr>
      </w:pPr>
    </w:p>
    <w:p w14:paraId="51AE780F" w14:textId="2D40B749" w:rsidR="00717495" w:rsidRPr="00F10264" w:rsidRDefault="00717495" w:rsidP="00F86707">
      <w:pPr>
        <w:rPr>
          <w:rFonts w:ascii="Arial" w:hAnsi="Arial" w:cs="Arial"/>
          <w:sz w:val="22"/>
          <w:szCs w:val="22"/>
          <w:lang w:eastAsia="en-GB"/>
        </w:rPr>
      </w:pPr>
    </w:p>
    <w:p w14:paraId="26C42B36" w14:textId="4EBA793A" w:rsidR="00717495" w:rsidRPr="00F10264" w:rsidRDefault="00717495" w:rsidP="00F86707">
      <w:pPr>
        <w:rPr>
          <w:rFonts w:ascii="Arial" w:hAnsi="Arial" w:cs="Arial"/>
          <w:sz w:val="22"/>
          <w:szCs w:val="22"/>
          <w:lang w:eastAsia="en-GB"/>
        </w:rPr>
      </w:pPr>
    </w:p>
    <w:p w14:paraId="62C99244" w14:textId="69FD1FA1" w:rsidR="00717495" w:rsidRPr="00F10264" w:rsidRDefault="00717495" w:rsidP="00F86707">
      <w:pPr>
        <w:rPr>
          <w:rFonts w:ascii="Arial" w:hAnsi="Arial" w:cs="Arial"/>
          <w:sz w:val="22"/>
          <w:szCs w:val="22"/>
          <w:lang w:eastAsia="en-GB"/>
        </w:rPr>
      </w:pPr>
    </w:p>
    <w:p w14:paraId="2EB35707" w14:textId="311E84D4" w:rsidR="00717495" w:rsidRPr="00F10264" w:rsidRDefault="00717495" w:rsidP="00F86707">
      <w:pPr>
        <w:rPr>
          <w:rFonts w:ascii="Arial" w:hAnsi="Arial" w:cs="Arial"/>
          <w:sz w:val="22"/>
          <w:szCs w:val="22"/>
          <w:lang w:eastAsia="en-GB"/>
        </w:rPr>
      </w:pPr>
    </w:p>
    <w:p w14:paraId="7ADA9852" w14:textId="2F1283CA" w:rsidR="00717495" w:rsidRPr="00F10264" w:rsidRDefault="00717495" w:rsidP="00F86707">
      <w:pPr>
        <w:rPr>
          <w:rFonts w:ascii="Arial" w:hAnsi="Arial" w:cs="Arial"/>
          <w:sz w:val="22"/>
          <w:szCs w:val="22"/>
          <w:lang w:eastAsia="en-GB"/>
        </w:rPr>
      </w:pPr>
    </w:p>
    <w:p w14:paraId="7456BBEA" w14:textId="3E73F08D" w:rsidR="00717495" w:rsidRPr="00F10264" w:rsidRDefault="00717495" w:rsidP="00F86707">
      <w:pPr>
        <w:rPr>
          <w:rFonts w:ascii="Arial" w:hAnsi="Arial" w:cs="Arial"/>
          <w:sz w:val="22"/>
          <w:szCs w:val="22"/>
          <w:lang w:eastAsia="en-GB"/>
        </w:rPr>
      </w:pPr>
    </w:p>
    <w:p w14:paraId="00E02479" w14:textId="31E3E1DE" w:rsidR="00717495" w:rsidRDefault="00717495" w:rsidP="00F86707">
      <w:pPr>
        <w:rPr>
          <w:lang w:eastAsia="en-GB"/>
        </w:rPr>
      </w:pPr>
    </w:p>
    <w:p w14:paraId="6B83E064" w14:textId="77777777" w:rsidR="00717495" w:rsidRPr="00F86707" w:rsidRDefault="00717495" w:rsidP="00F86707">
      <w:pPr>
        <w:rPr>
          <w:lang w:eastAsia="en-GB"/>
        </w:rPr>
      </w:pPr>
    </w:p>
    <w:p w14:paraId="63C22ABF" w14:textId="77777777" w:rsidR="001E0A9E" w:rsidRDefault="001E0A9E" w:rsidP="00333D5D">
      <w:pPr>
        <w:pStyle w:val="Heading1"/>
        <w:jc w:val="center"/>
        <w:rPr>
          <w:rFonts w:ascii="Arial" w:hAnsi="Arial" w:cs="Arial"/>
          <w:b/>
          <w:bCs/>
          <w:u w:val="single"/>
          <w:lang w:eastAsia="en-GB"/>
        </w:rPr>
      </w:pPr>
      <w:bookmarkStart w:id="6" w:name="_Toc119745920"/>
    </w:p>
    <w:p w14:paraId="25409E58" w14:textId="77777777" w:rsidR="001E0A9E" w:rsidRDefault="001E0A9E" w:rsidP="00333D5D">
      <w:pPr>
        <w:pStyle w:val="Heading1"/>
        <w:jc w:val="center"/>
        <w:rPr>
          <w:rFonts w:ascii="Arial" w:hAnsi="Arial" w:cs="Arial"/>
          <w:b/>
          <w:bCs/>
          <w:u w:val="single"/>
          <w:lang w:eastAsia="en-GB"/>
        </w:rPr>
      </w:pPr>
    </w:p>
    <w:p w14:paraId="26A13226" w14:textId="77777777" w:rsidR="001E0A9E" w:rsidRDefault="001E0A9E" w:rsidP="00333D5D">
      <w:pPr>
        <w:pStyle w:val="Heading1"/>
        <w:jc w:val="center"/>
        <w:rPr>
          <w:rFonts w:ascii="Arial" w:hAnsi="Arial" w:cs="Arial"/>
          <w:b/>
          <w:bCs/>
          <w:u w:val="single"/>
          <w:lang w:eastAsia="en-GB"/>
        </w:rPr>
      </w:pPr>
    </w:p>
    <w:p w14:paraId="553515AA" w14:textId="77777777" w:rsidR="001E0A9E" w:rsidRDefault="001E0A9E" w:rsidP="00333D5D">
      <w:pPr>
        <w:pStyle w:val="Heading1"/>
        <w:jc w:val="center"/>
        <w:rPr>
          <w:rFonts w:ascii="Arial" w:hAnsi="Arial" w:cs="Arial"/>
          <w:b/>
          <w:bCs/>
          <w:u w:val="single"/>
          <w:lang w:eastAsia="en-GB"/>
        </w:rPr>
      </w:pPr>
    </w:p>
    <w:p w14:paraId="68F3FABA" w14:textId="110DB067" w:rsidR="00333D5D" w:rsidRDefault="00333D5D" w:rsidP="00333D5D">
      <w:pPr>
        <w:pStyle w:val="Heading1"/>
        <w:jc w:val="center"/>
        <w:rPr>
          <w:rFonts w:ascii="Arial" w:hAnsi="Arial" w:cs="Arial"/>
          <w:b/>
          <w:bCs/>
          <w:u w:val="single"/>
          <w:lang w:eastAsia="en-GB"/>
        </w:rPr>
      </w:pPr>
      <w:r w:rsidRPr="00333D5D">
        <w:rPr>
          <w:rFonts w:ascii="Arial" w:hAnsi="Arial" w:cs="Arial"/>
          <w:b/>
          <w:bCs/>
          <w:u w:val="single"/>
          <w:lang w:eastAsia="en-GB"/>
        </w:rPr>
        <w:t>List of References</w:t>
      </w:r>
      <w:bookmarkEnd w:id="6"/>
    </w:p>
    <w:p w14:paraId="29911DFA" w14:textId="77777777" w:rsidR="00333D5D" w:rsidRPr="00333D5D" w:rsidRDefault="00333D5D" w:rsidP="00333D5D">
      <w:pPr>
        <w:rPr>
          <w:lang w:eastAsia="en-GB"/>
        </w:rPr>
      </w:pPr>
    </w:p>
    <w:p w14:paraId="4D4C2A59" w14:textId="22A8E3E5" w:rsidR="00333D5D" w:rsidRPr="00333D5D" w:rsidRDefault="006542B0" w:rsidP="00333D5D">
      <w:pPr>
        <w:jc w:val="both"/>
        <w:rPr>
          <w:rFonts w:ascii="Arial" w:hAnsi="Arial" w:cs="Arial"/>
          <w:lang w:eastAsia="en-GB"/>
        </w:rPr>
      </w:pPr>
      <w:r>
        <w:rPr>
          <w:rFonts w:ascii="Arial" w:hAnsi="Arial" w:cs="Arial"/>
          <w:lang w:eastAsia="en-GB"/>
        </w:rPr>
        <w:t>Gaskell</w:t>
      </w:r>
      <w:r w:rsidR="00333D5D">
        <w:rPr>
          <w:rFonts w:ascii="Arial" w:hAnsi="Arial" w:cs="Arial"/>
          <w:lang w:eastAsia="en-GB"/>
        </w:rPr>
        <w:t xml:space="preserve">-Williams, H., &amp; </w:t>
      </w:r>
      <w:r>
        <w:rPr>
          <w:rFonts w:ascii="Arial" w:hAnsi="Arial" w:cs="Arial"/>
          <w:lang w:eastAsia="en-GB"/>
        </w:rPr>
        <w:t>Orel</w:t>
      </w:r>
      <w:r w:rsidR="00333D5D">
        <w:rPr>
          <w:rFonts w:ascii="Arial" w:hAnsi="Arial" w:cs="Arial"/>
          <w:lang w:eastAsia="en-GB"/>
        </w:rPr>
        <w:t xml:space="preserve">, J., (2019), </w:t>
      </w:r>
      <w:r w:rsidR="00333D5D">
        <w:rPr>
          <w:rFonts w:ascii="Arial" w:hAnsi="Arial" w:cs="Arial"/>
          <w:i/>
          <w:iCs/>
          <w:lang w:eastAsia="en-GB"/>
        </w:rPr>
        <w:t>Problem Solving</w:t>
      </w:r>
      <w:r w:rsidR="00333D5D">
        <w:rPr>
          <w:rFonts w:ascii="Arial" w:hAnsi="Arial" w:cs="Arial"/>
          <w:lang w:eastAsia="en-GB"/>
        </w:rPr>
        <w:t>. Routledge.</w:t>
      </w:r>
    </w:p>
    <w:p w14:paraId="175AE11C" w14:textId="77777777" w:rsidR="00333D5D" w:rsidRDefault="00333D5D" w:rsidP="00333D5D">
      <w:pPr>
        <w:jc w:val="both"/>
        <w:rPr>
          <w:rFonts w:ascii="Arial" w:hAnsi="Arial" w:cs="Arial"/>
          <w:lang w:eastAsia="en-GB"/>
        </w:rPr>
      </w:pPr>
    </w:p>
    <w:p w14:paraId="10A82DF9" w14:textId="7E016A60" w:rsidR="00333D5D" w:rsidRDefault="00333D5D" w:rsidP="00333D5D">
      <w:pPr>
        <w:jc w:val="both"/>
        <w:rPr>
          <w:rFonts w:ascii="Arial" w:hAnsi="Arial" w:cs="Arial"/>
          <w:lang w:eastAsia="en-GB"/>
        </w:rPr>
      </w:pPr>
      <w:r>
        <w:rPr>
          <w:rFonts w:ascii="Arial" w:hAnsi="Arial" w:cs="Arial"/>
          <w:lang w:eastAsia="en-GB"/>
        </w:rPr>
        <w:t xml:space="preserve">Boddy, D., (2005), </w:t>
      </w:r>
      <w:r>
        <w:rPr>
          <w:rFonts w:ascii="Arial" w:hAnsi="Arial" w:cs="Arial"/>
          <w:i/>
          <w:iCs/>
          <w:lang w:eastAsia="en-GB"/>
        </w:rPr>
        <w:t>Management: An Introduction</w:t>
      </w:r>
      <w:r>
        <w:rPr>
          <w:rFonts w:ascii="Arial" w:hAnsi="Arial" w:cs="Arial"/>
          <w:lang w:eastAsia="en-GB"/>
        </w:rPr>
        <w:t xml:space="preserve">. Financial Times Practice Hall. </w:t>
      </w:r>
    </w:p>
    <w:p w14:paraId="715C36A0" w14:textId="79A88E95" w:rsidR="00333D5D" w:rsidRDefault="00333D5D" w:rsidP="00333D5D">
      <w:pPr>
        <w:jc w:val="both"/>
        <w:rPr>
          <w:rFonts w:ascii="Arial" w:hAnsi="Arial" w:cs="Arial"/>
          <w:lang w:eastAsia="en-GB"/>
        </w:rPr>
      </w:pPr>
    </w:p>
    <w:p w14:paraId="5272F113" w14:textId="7B0C64CE" w:rsidR="00333D5D" w:rsidRPr="00333D5D" w:rsidRDefault="00333D5D" w:rsidP="00333D5D">
      <w:pPr>
        <w:jc w:val="both"/>
        <w:rPr>
          <w:rFonts w:ascii="Arial" w:hAnsi="Arial" w:cs="Arial"/>
          <w:lang w:eastAsia="en-GB"/>
        </w:rPr>
      </w:pPr>
      <w:r>
        <w:rPr>
          <w:rFonts w:ascii="Arial" w:hAnsi="Arial" w:cs="Arial"/>
          <w:lang w:eastAsia="en-GB"/>
        </w:rPr>
        <w:t xml:space="preserve">Bruce, A., &amp; Langdon, K., (2009), </w:t>
      </w:r>
      <w:r>
        <w:rPr>
          <w:rFonts w:ascii="Arial" w:hAnsi="Arial" w:cs="Arial"/>
          <w:i/>
          <w:iCs/>
          <w:lang w:eastAsia="en-GB"/>
        </w:rPr>
        <w:t>Strategic Thinking: Discussion</w:t>
      </w:r>
      <w:r>
        <w:rPr>
          <w:rFonts w:ascii="Arial" w:hAnsi="Arial" w:cs="Arial"/>
          <w:lang w:eastAsia="en-GB"/>
        </w:rPr>
        <w:t xml:space="preserve">. Dorling Kindersley. </w:t>
      </w:r>
    </w:p>
    <w:p w14:paraId="384037F0" w14:textId="77777777" w:rsidR="00333D5D" w:rsidRDefault="00333D5D" w:rsidP="00333D5D">
      <w:pPr>
        <w:jc w:val="both"/>
        <w:rPr>
          <w:rFonts w:ascii="Arial" w:hAnsi="Arial" w:cs="Arial"/>
          <w:lang w:eastAsia="en-GB"/>
        </w:rPr>
      </w:pPr>
    </w:p>
    <w:p w14:paraId="26F961BE" w14:textId="3AE9EAF0" w:rsidR="00333D5D" w:rsidRDefault="006542B0" w:rsidP="00333D5D">
      <w:pPr>
        <w:jc w:val="both"/>
        <w:rPr>
          <w:rFonts w:ascii="Arial" w:hAnsi="Arial" w:cs="Arial"/>
          <w:lang w:eastAsia="en-GB"/>
        </w:rPr>
      </w:pPr>
      <w:r>
        <w:rPr>
          <w:rFonts w:ascii="Arial" w:hAnsi="Arial" w:cs="Arial"/>
          <w:lang w:eastAsia="en-GB"/>
        </w:rPr>
        <w:t>Coarsely</w:t>
      </w:r>
      <w:r w:rsidR="00333D5D">
        <w:rPr>
          <w:rFonts w:ascii="Arial" w:hAnsi="Arial" w:cs="Arial"/>
          <w:lang w:eastAsia="en-GB"/>
        </w:rPr>
        <w:t xml:space="preserve">, M., (2000), </w:t>
      </w:r>
      <w:r w:rsidR="00333D5D">
        <w:rPr>
          <w:rFonts w:ascii="Arial" w:hAnsi="Arial" w:cs="Arial"/>
          <w:i/>
          <w:iCs/>
          <w:lang w:eastAsia="en-GB"/>
        </w:rPr>
        <w:t>Leadership Skills for Managers</w:t>
      </w:r>
      <w:r w:rsidR="00333D5D">
        <w:rPr>
          <w:rFonts w:ascii="Arial" w:hAnsi="Arial" w:cs="Arial"/>
          <w:lang w:eastAsia="en-GB"/>
        </w:rPr>
        <w:t>. McGraw Hill Professional.</w:t>
      </w:r>
    </w:p>
    <w:p w14:paraId="7668D415" w14:textId="2E9D22DD" w:rsidR="00333D5D" w:rsidRDefault="00333D5D" w:rsidP="00333D5D">
      <w:pPr>
        <w:jc w:val="both"/>
        <w:rPr>
          <w:rFonts w:ascii="Arial" w:hAnsi="Arial" w:cs="Arial"/>
          <w:lang w:eastAsia="en-GB"/>
        </w:rPr>
      </w:pPr>
    </w:p>
    <w:p w14:paraId="5D4F4E3A" w14:textId="41044D27" w:rsidR="00333D5D" w:rsidRDefault="00333D5D" w:rsidP="00333D5D">
      <w:pPr>
        <w:jc w:val="both"/>
        <w:rPr>
          <w:rFonts w:ascii="Arial" w:hAnsi="Arial" w:cs="Arial"/>
          <w:lang w:eastAsia="en-GB"/>
        </w:rPr>
      </w:pPr>
      <w:r>
        <w:rPr>
          <w:rFonts w:ascii="Arial" w:hAnsi="Arial" w:cs="Arial"/>
          <w:lang w:eastAsia="en-GB"/>
        </w:rPr>
        <w:t xml:space="preserve">Cottrell, D., (2003), </w:t>
      </w:r>
      <w:r>
        <w:rPr>
          <w:rFonts w:ascii="Arial" w:hAnsi="Arial" w:cs="Arial"/>
          <w:i/>
          <w:iCs/>
          <w:lang w:eastAsia="en-GB"/>
        </w:rPr>
        <w:t>The manager’s communication handbook: A practical guide</w:t>
      </w:r>
      <w:r>
        <w:rPr>
          <w:rFonts w:ascii="Arial" w:hAnsi="Arial" w:cs="Arial"/>
          <w:lang w:eastAsia="en-GB"/>
        </w:rPr>
        <w:t xml:space="preserve">. The Walk the Talk Company. </w:t>
      </w:r>
    </w:p>
    <w:p w14:paraId="412B16E3" w14:textId="2D19E12D" w:rsidR="00333D5D" w:rsidRDefault="00333D5D" w:rsidP="00333D5D">
      <w:pPr>
        <w:jc w:val="both"/>
        <w:rPr>
          <w:rFonts w:ascii="Arial" w:hAnsi="Arial" w:cs="Arial"/>
          <w:lang w:eastAsia="en-GB"/>
        </w:rPr>
      </w:pPr>
    </w:p>
    <w:p w14:paraId="54E0459A" w14:textId="5ABA5066" w:rsidR="00333D5D" w:rsidRDefault="00333D5D" w:rsidP="00333D5D">
      <w:pPr>
        <w:jc w:val="both"/>
        <w:rPr>
          <w:rFonts w:ascii="Arial" w:hAnsi="Arial" w:cs="Arial"/>
          <w:lang w:eastAsia="en-GB"/>
        </w:rPr>
      </w:pPr>
      <w:r>
        <w:rPr>
          <w:rFonts w:ascii="Arial" w:hAnsi="Arial" w:cs="Arial"/>
          <w:lang w:eastAsia="en-GB"/>
        </w:rPr>
        <w:t xml:space="preserve">Grosse, E., (2002), </w:t>
      </w:r>
      <w:r>
        <w:rPr>
          <w:rFonts w:ascii="Arial" w:hAnsi="Arial" w:cs="Arial"/>
          <w:i/>
          <w:iCs/>
          <w:lang w:eastAsia="en-GB"/>
        </w:rPr>
        <w:t>Interview skills for managers</w:t>
      </w:r>
      <w:r>
        <w:rPr>
          <w:rFonts w:ascii="Arial" w:hAnsi="Arial" w:cs="Arial"/>
          <w:lang w:eastAsia="en-GB"/>
        </w:rPr>
        <w:t>. American Society for Training and Development</w:t>
      </w:r>
    </w:p>
    <w:p w14:paraId="38AB4B2C" w14:textId="1E6FA2F7" w:rsidR="00333D5D" w:rsidRDefault="00333D5D" w:rsidP="00333D5D">
      <w:pPr>
        <w:jc w:val="both"/>
        <w:rPr>
          <w:rFonts w:ascii="Arial" w:hAnsi="Arial" w:cs="Arial"/>
          <w:lang w:eastAsia="en-GB"/>
        </w:rPr>
      </w:pPr>
    </w:p>
    <w:p w14:paraId="3BCB9840" w14:textId="43463035" w:rsidR="00333D5D" w:rsidRPr="00333D5D" w:rsidRDefault="006542B0" w:rsidP="00333D5D">
      <w:pPr>
        <w:jc w:val="both"/>
        <w:rPr>
          <w:rFonts w:ascii="Arial" w:hAnsi="Arial" w:cs="Arial"/>
          <w:lang w:eastAsia="en-GB"/>
        </w:rPr>
      </w:pPr>
      <w:r>
        <w:rPr>
          <w:rFonts w:ascii="Arial" w:hAnsi="Arial" w:cs="Arial"/>
          <w:lang w:eastAsia="en-GB"/>
        </w:rPr>
        <w:t>Juneau</w:t>
      </w:r>
      <w:r w:rsidR="00333D5D">
        <w:rPr>
          <w:rFonts w:ascii="Arial" w:hAnsi="Arial" w:cs="Arial"/>
          <w:lang w:eastAsia="en-GB"/>
        </w:rPr>
        <w:t xml:space="preserve">, P., (2015), </w:t>
      </w:r>
      <w:r w:rsidR="00333D5D">
        <w:rPr>
          <w:rFonts w:ascii="Arial" w:hAnsi="Arial" w:cs="Arial"/>
          <w:i/>
          <w:iCs/>
          <w:lang w:eastAsia="en-GB"/>
        </w:rPr>
        <w:t>Role of Planning in Time Management</w:t>
      </w:r>
      <w:r w:rsidR="00333D5D">
        <w:rPr>
          <w:rFonts w:ascii="Arial" w:hAnsi="Arial" w:cs="Arial"/>
          <w:lang w:eastAsia="en-GB"/>
        </w:rPr>
        <w:t>. Management Study Guide.</w:t>
      </w:r>
    </w:p>
    <w:p w14:paraId="2F067722" w14:textId="77777777" w:rsidR="00333D5D" w:rsidRDefault="00333D5D" w:rsidP="00333D5D">
      <w:pPr>
        <w:jc w:val="both"/>
        <w:rPr>
          <w:rFonts w:ascii="Arial" w:hAnsi="Arial" w:cs="Arial"/>
          <w:lang w:eastAsia="en-GB"/>
        </w:rPr>
      </w:pPr>
    </w:p>
    <w:p w14:paraId="12164385" w14:textId="700C2AB0" w:rsidR="00333D5D" w:rsidRDefault="00333D5D" w:rsidP="00333D5D">
      <w:pPr>
        <w:jc w:val="both"/>
        <w:rPr>
          <w:rFonts w:ascii="Arial" w:hAnsi="Arial" w:cs="Arial"/>
          <w:lang w:eastAsia="en-GB"/>
        </w:rPr>
      </w:pPr>
      <w:r>
        <w:rPr>
          <w:rFonts w:ascii="Arial" w:hAnsi="Arial" w:cs="Arial"/>
          <w:lang w:eastAsia="en-GB"/>
        </w:rPr>
        <w:t xml:space="preserve">Smith, J., (2011), </w:t>
      </w:r>
      <w:r>
        <w:rPr>
          <w:rFonts w:ascii="Arial" w:hAnsi="Arial" w:cs="Arial"/>
          <w:i/>
          <w:iCs/>
          <w:lang w:eastAsia="en-GB"/>
        </w:rPr>
        <w:t>Personal Development Planning: What you need to know</w:t>
      </w:r>
      <w:r>
        <w:rPr>
          <w:rFonts w:ascii="Arial" w:hAnsi="Arial" w:cs="Arial"/>
          <w:lang w:eastAsia="en-GB"/>
        </w:rPr>
        <w:t xml:space="preserve">. Lightning Source Incorporated.  </w:t>
      </w:r>
    </w:p>
    <w:p w14:paraId="1DCE8359" w14:textId="1691BCFC" w:rsidR="00333D5D" w:rsidRDefault="00333D5D" w:rsidP="00333D5D">
      <w:pPr>
        <w:jc w:val="both"/>
        <w:rPr>
          <w:rFonts w:ascii="Arial" w:hAnsi="Arial" w:cs="Arial"/>
          <w:lang w:eastAsia="en-GB"/>
        </w:rPr>
      </w:pPr>
    </w:p>
    <w:p w14:paraId="700BC63E" w14:textId="2D4EBFEA" w:rsidR="00333D5D" w:rsidRPr="00333D5D" w:rsidRDefault="00333D5D" w:rsidP="00333D5D">
      <w:pPr>
        <w:jc w:val="both"/>
        <w:rPr>
          <w:rFonts w:ascii="Arial" w:hAnsi="Arial" w:cs="Arial"/>
          <w:i/>
          <w:iCs/>
          <w:lang w:eastAsia="en-GB"/>
        </w:rPr>
      </w:pPr>
      <w:r>
        <w:rPr>
          <w:rFonts w:ascii="Arial" w:hAnsi="Arial" w:cs="Arial"/>
          <w:lang w:eastAsia="en-GB"/>
        </w:rPr>
        <w:t xml:space="preserve">Smith, J., (2020), </w:t>
      </w:r>
      <w:r>
        <w:rPr>
          <w:rFonts w:ascii="Arial" w:hAnsi="Arial" w:cs="Arial"/>
          <w:i/>
          <w:iCs/>
          <w:lang w:eastAsia="en-GB"/>
        </w:rPr>
        <w:t>Skills for a Successful Management Career</w:t>
      </w:r>
      <w:r>
        <w:rPr>
          <w:rFonts w:ascii="Arial" w:hAnsi="Arial" w:cs="Arial"/>
          <w:lang w:eastAsia="en-GB"/>
        </w:rPr>
        <w:t xml:space="preserve">. [online] available on: </w:t>
      </w:r>
      <w:hyperlink r:id="rId11" w:history="1">
        <w:r w:rsidRPr="00E40A1E">
          <w:rPr>
            <w:rStyle w:val="Hyperlink"/>
            <w:rFonts w:ascii="Arial" w:hAnsi="Arial" w:cs="Arial"/>
            <w:lang w:eastAsia="en-GB"/>
          </w:rPr>
          <w:t>https://www.prospects.ac.uk/jobs-and-work-experience/job-sectors/business-consulting-and-management/7-skills-for-a-successful-management-career</w:t>
        </w:r>
      </w:hyperlink>
      <w:r>
        <w:rPr>
          <w:rFonts w:ascii="Arial" w:hAnsi="Arial" w:cs="Arial"/>
          <w:lang w:eastAsia="en-GB"/>
        </w:rPr>
        <w:t xml:space="preserve"> </w:t>
      </w:r>
      <w:r>
        <w:rPr>
          <w:rFonts w:ascii="Arial" w:hAnsi="Arial" w:cs="Arial"/>
          <w:i/>
          <w:iCs/>
          <w:lang w:eastAsia="en-GB"/>
        </w:rPr>
        <w:t xml:space="preserve">last accessed on: </w:t>
      </w:r>
      <w:r w:rsidR="005B3CFE">
        <w:rPr>
          <w:rFonts w:ascii="Arial" w:hAnsi="Arial" w:cs="Arial"/>
          <w:i/>
          <w:iCs/>
          <w:lang w:eastAsia="en-GB"/>
        </w:rPr>
        <w:t xml:space="preserve">17th November 2022 </w:t>
      </w:r>
    </w:p>
    <w:p w14:paraId="7A4B7358" w14:textId="77777777" w:rsidR="001248A2" w:rsidRPr="001248A2" w:rsidRDefault="001248A2" w:rsidP="00333D5D">
      <w:pPr>
        <w:rPr>
          <w:rFonts w:ascii="Arial" w:hAnsi="Arial" w:cs="Arial"/>
          <w:sz w:val="21"/>
          <w:szCs w:val="21"/>
        </w:rPr>
      </w:pPr>
    </w:p>
    <w:sectPr w:rsidR="001248A2" w:rsidRPr="001248A2">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1B644" w14:textId="77777777" w:rsidR="003243F5" w:rsidRDefault="003243F5" w:rsidP="00333D5D">
      <w:r>
        <w:separator/>
      </w:r>
    </w:p>
  </w:endnote>
  <w:endnote w:type="continuationSeparator" w:id="0">
    <w:p w14:paraId="2F8FA992" w14:textId="77777777" w:rsidR="003243F5" w:rsidRDefault="003243F5" w:rsidP="00333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3255116"/>
      <w:docPartObj>
        <w:docPartGallery w:val="Page Numbers (Bottom of Page)"/>
        <w:docPartUnique/>
      </w:docPartObj>
    </w:sdtPr>
    <w:sdtEndPr>
      <w:rPr>
        <w:rStyle w:val="PageNumber"/>
      </w:rPr>
    </w:sdtEndPr>
    <w:sdtContent>
      <w:p w14:paraId="3B2D907B" w14:textId="233E8A1F" w:rsidR="00333D5D" w:rsidRDefault="00333D5D" w:rsidP="00E4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114FC2" w14:textId="77777777" w:rsidR="00333D5D" w:rsidRDefault="00333D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4686762"/>
      <w:docPartObj>
        <w:docPartGallery w:val="Page Numbers (Bottom of Page)"/>
        <w:docPartUnique/>
      </w:docPartObj>
    </w:sdtPr>
    <w:sdtEndPr>
      <w:rPr>
        <w:rStyle w:val="PageNumber"/>
      </w:rPr>
    </w:sdtEndPr>
    <w:sdtContent>
      <w:p w14:paraId="5C387F47" w14:textId="3637873D" w:rsidR="00333D5D" w:rsidRDefault="00333D5D" w:rsidP="00E40A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C1C893" w14:textId="77777777" w:rsidR="00333D5D" w:rsidRDefault="00333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79B15" w14:textId="77777777" w:rsidR="003243F5" w:rsidRDefault="003243F5" w:rsidP="00333D5D">
      <w:r>
        <w:separator/>
      </w:r>
    </w:p>
  </w:footnote>
  <w:footnote w:type="continuationSeparator" w:id="0">
    <w:p w14:paraId="7982D7A0" w14:textId="77777777" w:rsidR="003243F5" w:rsidRDefault="003243F5" w:rsidP="00333D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0310"/>
    <w:multiLevelType w:val="hybridMultilevel"/>
    <w:tmpl w:val="774AB4E6"/>
    <w:lvl w:ilvl="0" w:tplc="46F241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504CCD"/>
    <w:multiLevelType w:val="hybridMultilevel"/>
    <w:tmpl w:val="CC4CFC4C"/>
    <w:lvl w:ilvl="0" w:tplc="2AE870B8">
      <w:start w:val="1"/>
      <w:numFmt w:val="decimal"/>
      <w:lvlText w:val="%1."/>
      <w:lvlJc w:val="left"/>
      <w:pPr>
        <w:ind w:left="2020" w:hanging="16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B30E3"/>
    <w:multiLevelType w:val="hybridMultilevel"/>
    <w:tmpl w:val="7A3484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154B3"/>
    <w:multiLevelType w:val="hybridMultilevel"/>
    <w:tmpl w:val="41A02C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B1472"/>
    <w:multiLevelType w:val="hybridMultilevel"/>
    <w:tmpl w:val="0FE8B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796E7B"/>
    <w:multiLevelType w:val="hybridMultilevel"/>
    <w:tmpl w:val="B0842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DA3593"/>
    <w:multiLevelType w:val="hybridMultilevel"/>
    <w:tmpl w:val="04267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B14114"/>
    <w:multiLevelType w:val="hybridMultilevel"/>
    <w:tmpl w:val="685066D6"/>
    <w:lvl w:ilvl="0" w:tplc="582AA8F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B342F7"/>
    <w:multiLevelType w:val="hybridMultilevel"/>
    <w:tmpl w:val="4A3A25B2"/>
    <w:lvl w:ilvl="0" w:tplc="AC3AE24E">
      <w:start w:val="3"/>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7447881">
    <w:abstractNumId w:val="7"/>
  </w:num>
  <w:num w:numId="2" w16cid:durableId="823591535">
    <w:abstractNumId w:val="4"/>
  </w:num>
  <w:num w:numId="3" w16cid:durableId="409472313">
    <w:abstractNumId w:val="8"/>
  </w:num>
  <w:num w:numId="4" w16cid:durableId="459148272">
    <w:abstractNumId w:val="1"/>
  </w:num>
  <w:num w:numId="5" w16cid:durableId="1272786177">
    <w:abstractNumId w:val="0"/>
  </w:num>
  <w:num w:numId="6" w16cid:durableId="532153961">
    <w:abstractNumId w:val="2"/>
  </w:num>
  <w:num w:numId="7" w16cid:durableId="107625966">
    <w:abstractNumId w:val="3"/>
  </w:num>
  <w:num w:numId="8" w16cid:durableId="1151211269">
    <w:abstractNumId w:val="5"/>
  </w:num>
  <w:num w:numId="9" w16cid:durableId="4484789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D5D"/>
    <w:rsid w:val="00063A2D"/>
    <w:rsid w:val="001248A2"/>
    <w:rsid w:val="0014504B"/>
    <w:rsid w:val="001E0A9E"/>
    <w:rsid w:val="001F4031"/>
    <w:rsid w:val="002817D8"/>
    <w:rsid w:val="002C371E"/>
    <w:rsid w:val="002E6831"/>
    <w:rsid w:val="00301621"/>
    <w:rsid w:val="0031340D"/>
    <w:rsid w:val="003243F5"/>
    <w:rsid w:val="00333D5D"/>
    <w:rsid w:val="00335E78"/>
    <w:rsid w:val="003F30A2"/>
    <w:rsid w:val="005772BD"/>
    <w:rsid w:val="005B3CFE"/>
    <w:rsid w:val="005E49EE"/>
    <w:rsid w:val="005E6E80"/>
    <w:rsid w:val="00603181"/>
    <w:rsid w:val="006542B0"/>
    <w:rsid w:val="006B103B"/>
    <w:rsid w:val="0071523E"/>
    <w:rsid w:val="00717495"/>
    <w:rsid w:val="007366D3"/>
    <w:rsid w:val="008A4C77"/>
    <w:rsid w:val="008F3BF9"/>
    <w:rsid w:val="00A17419"/>
    <w:rsid w:val="00A449AF"/>
    <w:rsid w:val="00AB5179"/>
    <w:rsid w:val="00B128EA"/>
    <w:rsid w:val="00B829D1"/>
    <w:rsid w:val="00BF4E75"/>
    <w:rsid w:val="00C43AE1"/>
    <w:rsid w:val="00CE0C8A"/>
    <w:rsid w:val="00D0062E"/>
    <w:rsid w:val="00D31E7D"/>
    <w:rsid w:val="00D9331A"/>
    <w:rsid w:val="00DA3186"/>
    <w:rsid w:val="00DD0ABE"/>
    <w:rsid w:val="00E549B9"/>
    <w:rsid w:val="00E6329B"/>
    <w:rsid w:val="00EA6F17"/>
    <w:rsid w:val="00EF5247"/>
    <w:rsid w:val="00F10264"/>
    <w:rsid w:val="00F8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C4869"/>
  <w15:chartTrackingRefBased/>
  <w15:docId w15:val="{536472A1-1612-284D-ABA2-D6BBA00EB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5D"/>
  </w:style>
  <w:style w:type="paragraph" w:styleId="Heading1">
    <w:name w:val="heading 1"/>
    <w:basedOn w:val="Normal"/>
    <w:next w:val="Normal"/>
    <w:link w:val="Heading1Char"/>
    <w:uiPriority w:val="9"/>
    <w:qFormat/>
    <w:rsid w:val="00333D5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33D5D"/>
    <w:pPr>
      <w:tabs>
        <w:tab w:val="center" w:pos="4513"/>
        <w:tab w:val="right" w:pos="9026"/>
      </w:tabs>
    </w:pPr>
  </w:style>
  <w:style w:type="character" w:customStyle="1" w:styleId="FooterChar">
    <w:name w:val="Footer Char"/>
    <w:basedOn w:val="DefaultParagraphFont"/>
    <w:link w:val="Footer"/>
    <w:uiPriority w:val="99"/>
    <w:rsid w:val="00333D5D"/>
  </w:style>
  <w:style w:type="character" w:styleId="PageNumber">
    <w:name w:val="page number"/>
    <w:basedOn w:val="DefaultParagraphFont"/>
    <w:uiPriority w:val="99"/>
    <w:semiHidden/>
    <w:unhideWhenUsed/>
    <w:rsid w:val="00333D5D"/>
  </w:style>
  <w:style w:type="character" w:customStyle="1" w:styleId="Heading1Char">
    <w:name w:val="Heading 1 Char"/>
    <w:basedOn w:val="DefaultParagraphFont"/>
    <w:link w:val="Heading1"/>
    <w:uiPriority w:val="9"/>
    <w:rsid w:val="00333D5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33D5D"/>
    <w:pPr>
      <w:ind w:left="720"/>
      <w:contextualSpacing/>
    </w:pPr>
  </w:style>
  <w:style w:type="table" w:styleId="TableGrid">
    <w:name w:val="Table Grid"/>
    <w:basedOn w:val="TableNormal"/>
    <w:uiPriority w:val="39"/>
    <w:rsid w:val="00333D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33D5D"/>
    <w:rPr>
      <w:color w:val="0563C1" w:themeColor="hyperlink"/>
      <w:u w:val="single"/>
    </w:rPr>
  </w:style>
  <w:style w:type="character" w:styleId="UnresolvedMention">
    <w:name w:val="Unresolved Mention"/>
    <w:basedOn w:val="DefaultParagraphFont"/>
    <w:uiPriority w:val="99"/>
    <w:semiHidden/>
    <w:unhideWhenUsed/>
    <w:rsid w:val="00333D5D"/>
    <w:rPr>
      <w:color w:val="605E5C"/>
      <w:shd w:val="clear" w:color="auto" w:fill="E1DFDD"/>
    </w:rPr>
  </w:style>
  <w:style w:type="paragraph" w:styleId="TOCHeading">
    <w:name w:val="TOC Heading"/>
    <w:basedOn w:val="Heading1"/>
    <w:next w:val="Normal"/>
    <w:uiPriority w:val="39"/>
    <w:unhideWhenUsed/>
    <w:qFormat/>
    <w:rsid w:val="005B3CF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B3CFE"/>
    <w:pPr>
      <w:spacing w:before="120"/>
    </w:pPr>
    <w:rPr>
      <w:rFonts w:cstheme="minorHAnsi"/>
      <w:b/>
      <w:bCs/>
      <w:i/>
      <w:iCs/>
    </w:rPr>
  </w:style>
  <w:style w:type="paragraph" w:styleId="TOC2">
    <w:name w:val="toc 2"/>
    <w:basedOn w:val="Normal"/>
    <w:next w:val="Normal"/>
    <w:autoRedefine/>
    <w:uiPriority w:val="39"/>
    <w:semiHidden/>
    <w:unhideWhenUsed/>
    <w:rsid w:val="005B3CF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B3CFE"/>
    <w:pPr>
      <w:ind w:left="480"/>
    </w:pPr>
    <w:rPr>
      <w:rFonts w:cstheme="minorHAnsi"/>
      <w:sz w:val="20"/>
      <w:szCs w:val="20"/>
    </w:rPr>
  </w:style>
  <w:style w:type="paragraph" w:styleId="TOC4">
    <w:name w:val="toc 4"/>
    <w:basedOn w:val="Normal"/>
    <w:next w:val="Normal"/>
    <w:autoRedefine/>
    <w:uiPriority w:val="39"/>
    <w:semiHidden/>
    <w:unhideWhenUsed/>
    <w:rsid w:val="005B3CFE"/>
    <w:pPr>
      <w:ind w:left="720"/>
    </w:pPr>
    <w:rPr>
      <w:rFonts w:cstheme="minorHAnsi"/>
      <w:sz w:val="20"/>
      <w:szCs w:val="20"/>
    </w:rPr>
  </w:style>
  <w:style w:type="paragraph" w:styleId="TOC5">
    <w:name w:val="toc 5"/>
    <w:basedOn w:val="Normal"/>
    <w:next w:val="Normal"/>
    <w:autoRedefine/>
    <w:uiPriority w:val="39"/>
    <w:semiHidden/>
    <w:unhideWhenUsed/>
    <w:rsid w:val="005B3CFE"/>
    <w:pPr>
      <w:ind w:left="960"/>
    </w:pPr>
    <w:rPr>
      <w:rFonts w:cstheme="minorHAnsi"/>
      <w:sz w:val="20"/>
      <w:szCs w:val="20"/>
    </w:rPr>
  </w:style>
  <w:style w:type="paragraph" w:styleId="TOC6">
    <w:name w:val="toc 6"/>
    <w:basedOn w:val="Normal"/>
    <w:next w:val="Normal"/>
    <w:autoRedefine/>
    <w:uiPriority w:val="39"/>
    <w:semiHidden/>
    <w:unhideWhenUsed/>
    <w:rsid w:val="005B3CFE"/>
    <w:pPr>
      <w:ind w:left="1200"/>
    </w:pPr>
    <w:rPr>
      <w:rFonts w:cstheme="minorHAnsi"/>
      <w:sz w:val="20"/>
      <w:szCs w:val="20"/>
    </w:rPr>
  </w:style>
  <w:style w:type="paragraph" w:styleId="TOC7">
    <w:name w:val="toc 7"/>
    <w:basedOn w:val="Normal"/>
    <w:next w:val="Normal"/>
    <w:autoRedefine/>
    <w:uiPriority w:val="39"/>
    <w:semiHidden/>
    <w:unhideWhenUsed/>
    <w:rsid w:val="005B3CFE"/>
    <w:pPr>
      <w:ind w:left="1440"/>
    </w:pPr>
    <w:rPr>
      <w:rFonts w:cstheme="minorHAnsi"/>
      <w:sz w:val="20"/>
      <w:szCs w:val="20"/>
    </w:rPr>
  </w:style>
  <w:style w:type="paragraph" w:styleId="TOC8">
    <w:name w:val="toc 8"/>
    <w:basedOn w:val="Normal"/>
    <w:next w:val="Normal"/>
    <w:autoRedefine/>
    <w:uiPriority w:val="39"/>
    <w:semiHidden/>
    <w:unhideWhenUsed/>
    <w:rsid w:val="005B3CFE"/>
    <w:pPr>
      <w:ind w:left="1680"/>
    </w:pPr>
    <w:rPr>
      <w:rFonts w:cstheme="minorHAnsi"/>
      <w:sz w:val="20"/>
      <w:szCs w:val="20"/>
    </w:rPr>
  </w:style>
  <w:style w:type="paragraph" w:styleId="TOC9">
    <w:name w:val="toc 9"/>
    <w:basedOn w:val="Normal"/>
    <w:next w:val="Normal"/>
    <w:autoRedefine/>
    <w:uiPriority w:val="39"/>
    <w:semiHidden/>
    <w:unhideWhenUsed/>
    <w:rsid w:val="005B3CF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62248">
      <w:bodyDiv w:val="1"/>
      <w:marLeft w:val="0"/>
      <w:marRight w:val="0"/>
      <w:marTop w:val="0"/>
      <w:marBottom w:val="0"/>
      <w:divBdr>
        <w:top w:val="none" w:sz="0" w:space="0" w:color="auto"/>
        <w:left w:val="none" w:sz="0" w:space="0" w:color="auto"/>
        <w:bottom w:val="none" w:sz="0" w:space="0" w:color="auto"/>
        <w:right w:val="none" w:sz="0" w:space="0" w:color="auto"/>
      </w:divBdr>
    </w:div>
    <w:div w:id="684676014">
      <w:bodyDiv w:val="1"/>
      <w:marLeft w:val="0"/>
      <w:marRight w:val="0"/>
      <w:marTop w:val="0"/>
      <w:marBottom w:val="0"/>
      <w:divBdr>
        <w:top w:val="none" w:sz="0" w:space="0" w:color="auto"/>
        <w:left w:val="none" w:sz="0" w:space="0" w:color="auto"/>
        <w:bottom w:val="none" w:sz="0" w:space="0" w:color="auto"/>
        <w:right w:val="none" w:sz="0" w:space="0" w:color="auto"/>
      </w:divBdr>
    </w:div>
    <w:div w:id="858474306">
      <w:bodyDiv w:val="1"/>
      <w:marLeft w:val="0"/>
      <w:marRight w:val="0"/>
      <w:marTop w:val="0"/>
      <w:marBottom w:val="0"/>
      <w:divBdr>
        <w:top w:val="none" w:sz="0" w:space="0" w:color="auto"/>
        <w:left w:val="none" w:sz="0" w:space="0" w:color="auto"/>
        <w:bottom w:val="none" w:sz="0" w:space="0" w:color="auto"/>
        <w:right w:val="none" w:sz="0" w:space="0" w:color="auto"/>
      </w:divBdr>
    </w:div>
    <w:div w:id="996572427">
      <w:bodyDiv w:val="1"/>
      <w:marLeft w:val="0"/>
      <w:marRight w:val="0"/>
      <w:marTop w:val="0"/>
      <w:marBottom w:val="0"/>
      <w:divBdr>
        <w:top w:val="none" w:sz="0" w:space="0" w:color="auto"/>
        <w:left w:val="none" w:sz="0" w:space="0" w:color="auto"/>
        <w:bottom w:val="none" w:sz="0" w:space="0" w:color="auto"/>
        <w:right w:val="none" w:sz="0" w:space="0" w:color="auto"/>
      </w:divBdr>
    </w:div>
    <w:div w:id="1472937793">
      <w:bodyDiv w:val="1"/>
      <w:marLeft w:val="0"/>
      <w:marRight w:val="0"/>
      <w:marTop w:val="0"/>
      <w:marBottom w:val="0"/>
      <w:divBdr>
        <w:top w:val="none" w:sz="0" w:space="0" w:color="auto"/>
        <w:left w:val="none" w:sz="0" w:space="0" w:color="auto"/>
        <w:bottom w:val="none" w:sz="0" w:space="0" w:color="auto"/>
        <w:right w:val="none" w:sz="0" w:space="0" w:color="auto"/>
      </w:divBdr>
    </w:div>
    <w:div w:id="1603876939">
      <w:bodyDiv w:val="1"/>
      <w:marLeft w:val="0"/>
      <w:marRight w:val="0"/>
      <w:marTop w:val="0"/>
      <w:marBottom w:val="0"/>
      <w:divBdr>
        <w:top w:val="none" w:sz="0" w:space="0" w:color="auto"/>
        <w:left w:val="none" w:sz="0" w:space="0" w:color="auto"/>
        <w:bottom w:val="none" w:sz="0" w:space="0" w:color="auto"/>
        <w:right w:val="none" w:sz="0" w:space="0" w:color="auto"/>
      </w:divBdr>
    </w:div>
    <w:div w:id="177971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spects.ac.uk/jobs-and-work-experience/job-sectors/business-consulting-and-management/7-skills-for-a-successful-management-caree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32BC9-7990-0C4F-B90D-4A6739851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2061</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Stefania Enoaica</cp:lastModifiedBy>
  <cp:revision>2</cp:revision>
  <dcterms:created xsi:type="dcterms:W3CDTF">2022-11-21T13:15:00Z</dcterms:created>
  <dcterms:modified xsi:type="dcterms:W3CDTF">2022-11-21T13:15:00Z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ef4d9de5c08eb437560a14addf534a14d20264e1070482e4dc64d5d2196c6e33</vt:lpwstr>
  </property>
</Properties>
</file>