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D4A215" w14:textId="08AD233B" w:rsidR="00F63EBB" w:rsidRDefault="00F63EBB">
      <w:pPr>
        <w:rPr>
          <w:u w:val="single"/>
        </w:rPr>
      </w:pPr>
      <w:r>
        <w:rPr>
          <w:u w:val="single"/>
        </w:rPr>
        <w:t>Issues in contemporary education.</w:t>
      </w:r>
    </w:p>
    <w:p w14:paraId="752D553D" w14:textId="77777777" w:rsidR="0064333F" w:rsidRDefault="0064333F">
      <w:pPr>
        <w:rPr>
          <w:u w:val="single"/>
        </w:rPr>
      </w:pPr>
    </w:p>
    <w:p w14:paraId="3A1E2E39" w14:textId="7C44061C" w:rsidR="007471AF" w:rsidRDefault="00EF6603">
      <w:r>
        <w:t xml:space="preserve">Having spent a year </w:t>
      </w:r>
      <w:r w:rsidR="0064333F">
        <w:t>working as a Learning Support Assistant (LSA), I experienced first-hand a number of issues that affect the modern system of education</w:t>
      </w:r>
      <w:r w:rsidR="007A79D3">
        <w:t xml:space="preserve">, and cause a number of shortcomings in the way that the education system functions. These shortcomings </w:t>
      </w:r>
      <w:r w:rsidR="009F592E">
        <w:t xml:space="preserve">can often </w:t>
      </w:r>
      <w:r w:rsidR="007A79D3">
        <w:t xml:space="preserve">lead to students </w:t>
      </w:r>
      <w:r w:rsidR="009F592E">
        <w:t>becoming lost in the system and frustrated with the lack of support available to them.</w:t>
      </w:r>
      <w:r w:rsidR="00335CCA">
        <w:t xml:space="preserve"> </w:t>
      </w:r>
      <w:r w:rsidR="006A10A6">
        <w:t xml:space="preserve">In my experience of working in a small college, </w:t>
      </w:r>
      <w:r w:rsidR="00276D54">
        <w:t xml:space="preserve">where </w:t>
      </w:r>
      <w:r w:rsidR="006A10A6">
        <w:t>40% of students had a form of ALN</w:t>
      </w:r>
      <w:r w:rsidR="00276D54">
        <w:t>, I frequently experienced the frustrations of an Inclusion department which was desperate to provide the students with more than it was capable of providing</w:t>
      </w:r>
      <w:r w:rsidR="007471AF">
        <w:t>, w</w:t>
      </w:r>
      <w:r w:rsidR="00276D54">
        <w:t xml:space="preserve">hether that was due to funding, staffing availability or </w:t>
      </w:r>
      <w:r w:rsidR="00770C62">
        <w:t>what appeared to be a systematic disinterest in the department</w:t>
      </w:r>
      <w:r w:rsidR="007471AF">
        <w:t>. Whilst</w:t>
      </w:r>
      <w:r w:rsidR="00770C62">
        <w:t xml:space="preserve"> being one of the most highly regarded inclusion departments in Wales, </w:t>
      </w:r>
      <w:r w:rsidR="007471AF">
        <w:t xml:space="preserve">it remained to be seen that </w:t>
      </w:r>
      <w:r w:rsidR="00770C62">
        <w:t>there was more that could have been done should the situation have been better</w:t>
      </w:r>
      <w:r w:rsidR="00276D54">
        <w:t>. Th</w:t>
      </w:r>
      <w:r w:rsidR="00770C62">
        <w:t>e</w:t>
      </w:r>
      <w:r w:rsidR="00276D54">
        <w:t>s</w:t>
      </w:r>
      <w:r w:rsidR="00770C62">
        <w:t>e issues were</w:t>
      </w:r>
      <w:r w:rsidR="00276D54">
        <w:t xml:space="preserve"> </w:t>
      </w:r>
      <w:r w:rsidR="00770C62">
        <w:t>slightly m</w:t>
      </w:r>
      <w:r w:rsidR="00276D54">
        <w:t>itigated however</w:t>
      </w:r>
      <w:r w:rsidR="00770C62">
        <w:t>,</w:t>
      </w:r>
      <w:r w:rsidR="00276D54">
        <w:t xml:space="preserve"> by</w:t>
      </w:r>
      <w:r w:rsidR="007471AF">
        <w:t xml:space="preserve"> the fact</w:t>
      </w:r>
      <w:r w:rsidR="00276D54">
        <w:t xml:space="preserve"> that the college was an independent institution</w:t>
      </w:r>
      <w:r w:rsidR="007471AF">
        <w:t xml:space="preserve"> </w:t>
      </w:r>
      <w:r w:rsidR="00276D54">
        <w:t>and therefore</w:t>
      </w:r>
      <w:r w:rsidR="008B3D4F">
        <w:t xml:space="preserve"> had the opportunity to</w:t>
      </w:r>
      <w:r w:rsidR="00276D54">
        <w:t xml:space="preserve"> </w:t>
      </w:r>
      <w:r w:rsidR="007471AF">
        <w:t xml:space="preserve">exercise a degree of leniency regarding the curriculum. And could therefore </w:t>
      </w:r>
      <w:r w:rsidR="00276D54">
        <w:t>act in the students’ interests in ways that a comprehensive school could not.</w:t>
      </w:r>
      <w:r w:rsidR="00181A5C">
        <w:t xml:space="preserve"> </w:t>
      </w:r>
    </w:p>
    <w:p w14:paraId="50E4D104" w14:textId="2791B1A8" w:rsidR="00276D54" w:rsidRDefault="00770C62">
      <w:r>
        <w:t xml:space="preserve">Throughout my experience, two particular issues were particularly apparent. </w:t>
      </w:r>
      <w:r w:rsidR="00647BE3">
        <w:t>These being</w:t>
      </w:r>
      <w:r>
        <w:t xml:space="preserve"> the increasing sizes of classes in the college, and </w:t>
      </w:r>
      <w:r w:rsidR="00647BE3">
        <w:t>also</w:t>
      </w:r>
      <w:r>
        <w:t xml:space="preserve"> the pedagogy of the staff, and their practices of inclusion.</w:t>
      </w:r>
      <w:r w:rsidR="00647BE3">
        <w:t xml:space="preserve"> These issues arose partly due to the way the school was managed, and the attitudes of some of the teaching staff. However, they were also exacerbated by pressure from the Local Education Authority (LEA) to cater for more students, which arose due to the benefits of the College holding Independent School Status.</w:t>
      </w:r>
    </w:p>
    <w:p w14:paraId="3262C1AE" w14:textId="05BBAA2C" w:rsidR="00C25485" w:rsidRDefault="0030251B">
      <w:r>
        <w:t>Large class sizes has been a concern in the Welsh education sector for a number of years, w</w:t>
      </w:r>
      <w:r w:rsidR="00754C37">
        <w:t xml:space="preserve">ith WalesOnline reporting that this is more due to teaching staff leaving, as opposed to the number of children in education changing. They report that between 2010 and 2018 the number of pupils in education only reduced by 29, from 467,141 to 467,112. However, in the same period, the number of teachers in Wales fell from 25,286 to 23,807, a decrease of 1,479 </w:t>
      </w:r>
      <w:r w:rsidR="00754C37" w:rsidRPr="00754C37">
        <w:rPr>
          <w:highlight w:val="yellow"/>
        </w:rPr>
        <w:t>(Wightwick, 2019</w:t>
      </w:r>
      <w:r w:rsidR="00754C37">
        <w:t xml:space="preserve">). This decrease of teachers has increased the ration of pupils per teacher from 18.5, to 19.6. Whilst this change does not appear particularly significant, it is important to consider that </w:t>
      </w:r>
      <w:r w:rsidR="00150D65">
        <w:t>this ratio will not be consistent in every school.</w:t>
      </w:r>
      <w:r w:rsidR="00E31FDA">
        <w:br/>
        <w:t xml:space="preserve">Within </w:t>
      </w:r>
      <w:r w:rsidR="00C60431">
        <w:t>t</w:t>
      </w:r>
      <w:r w:rsidR="00E31FDA">
        <w:t>he college in which I worked, the struggle of large and over-burdened classes was readily apparent.</w:t>
      </w:r>
      <w:r w:rsidR="00C25485">
        <w:t xml:space="preserve"> One of the more prevalent cases was that of the college’s physics teacher, who was not only the only dedicated teacher of physics in the entire institution, but upon the departure of one of the few maths teachers, had to pick up the slack left by the lack of teaching staff. This lead to said teacher having an almost completely full timetable, along with </w:t>
      </w:r>
      <w:r w:rsidR="00566D21">
        <w:t>the additional responsibilities of being a form and boarding tutor.</w:t>
      </w:r>
      <w:r w:rsidR="002762CA">
        <w:t xml:space="preserve"> </w:t>
      </w:r>
      <w:r w:rsidR="0057609D">
        <w:t>Which in turn lead to un-due stress, and excessive levels of responsibility being placed on a single staff member. Another demonstration of this, was that on the occasion that a staff member was ill, or otherwise could not be present, a ludicrous amount of disruption would be needed in order for their classes to be covered. This was primarily due to a shortage of staff, but was also partly due to the colleges’ rural location, which meant acquiring short term agency cover was difficult. And when agency cover was brought in, they were often unprepared for the intensity that working in the college brought, for example where teaching year seven geography, meant teaching the entire year at once,</w:t>
      </w:r>
      <w:r w:rsidR="001C15A6">
        <w:t xml:space="preserve"> as a</w:t>
      </w:r>
      <w:r w:rsidR="0057609D">
        <w:t xml:space="preserve"> class of </w:t>
      </w:r>
      <w:r w:rsidR="001C15A6">
        <w:t>35</w:t>
      </w:r>
      <w:r w:rsidR="00E1057D">
        <w:t>, within which there were 3 statemented pupils, two of which required 1:1 support, and the third, along with the other children with ALN, necessitated the presence of an LSA in the class. Thus totalling the class to 35 pupils, and four staff members.</w:t>
      </w:r>
      <w:bookmarkStart w:id="0" w:name="_GoBack"/>
      <w:bookmarkEnd w:id="0"/>
    </w:p>
    <w:p w14:paraId="77853157" w14:textId="77777777" w:rsidR="00276D54" w:rsidRDefault="00276D54"/>
    <w:p w14:paraId="0964BB3B" w14:textId="77777777" w:rsidR="00276D54" w:rsidRDefault="00276D54"/>
    <w:p w14:paraId="6773D383" w14:textId="77777777" w:rsidR="00276D54" w:rsidRDefault="00276D54"/>
    <w:p w14:paraId="6000BAE1" w14:textId="02F2184C" w:rsidR="007922D2" w:rsidRPr="0057609D" w:rsidRDefault="007922D2">
      <w:r>
        <w:rPr>
          <w:u w:val="single"/>
        </w:rPr>
        <w:t>References:</w:t>
      </w:r>
    </w:p>
    <w:p w14:paraId="137DFBF4" w14:textId="02AC9676" w:rsidR="007922D2" w:rsidRPr="007922D2" w:rsidRDefault="007922D2" w:rsidP="007922D2">
      <w:pPr>
        <w:pStyle w:val="ListParagraph"/>
        <w:numPr>
          <w:ilvl w:val="0"/>
          <w:numId w:val="1"/>
        </w:numPr>
        <w:rPr>
          <w:u w:val="single"/>
        </w:rPr>
      </w:pPr>
      <w:r>
        <w:t>Wightwick, A. (2019) ‘Schools in Wales lose more than 1,400 teachers as head warn it’s ‘make-or-break’ point’, WalenOnline, 22</w:t>
      </w:r>
      <w:r w:rsidRPr="007922D2">
        <w:rPr>
          <w:vertAlign w:val="superscript"/>
        </w:rPr>
        <w:t>nd</w:t>
      </w:r>
      <w:r>
        <w:t xml:space="preserve"> February. Available at: </w:t>
      </w:r>
      <w:hyperlink r:id="rId5" w:history="1">
        <w:r w:rsidRPr="00B97485">
          <w:rPr>
            <w:rStyle w:val="Hyperlink"/>
          </w:rPr>
          <w:t>https://www.walesonline.co.uk/news/education/schools-wales-lose-more-1400-15866723</w:t>
        </w:r>
      </w:hyperlink>
      <w:r>
        <w:t xml:space="preserve"> (Accessed: 26</w:t>
      </w:r>
      <w:r w:rsidRPr="007922D2">
        <w:rPr>
          <w:vertAlign w:val="superscript"/>
        </w:rPr>
        <w:t>th</w:t>
      </w:r>
      <w:r>
        <w:t xml:space="preserve"> January 2020).</w:t>
      </w:r>
    </w:p>
    <w:sectPr w:rsidR="007922D2" w:rsidRPr="007922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671519"/>
    <w:multiLevelType w:val="hybridMultilevel"/>
    <w:tmpl w:val="46F8F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EBB"/>
    <w:rsid w:val="00011159"/>
    <w:rsid w:val="000456F8"/>
    <w:rsid w:val="00150D65"/>
    <w:rsid w:val="001545F5"/>
    <w:rsid w:val="00181A5C"/>
    <w:rsid w:val="001C15A6"/>
    <w:rsid w:val="002762CA"/>
    <w:rsid w:val="00276D54"/>
    <w:rsid w:val="0030251B"/>
    <w:rsid w:val="00335CCA"/>
    <w:rsid w:val="00344E6B"/>
    <w:rsid w:val="003824E9"/>
    <w:rsid w:val="003B4B9C"/>
    <w:rsid w:val="00566D21"/>
    <w:rsid w:val="0057609D"/>
    <w:rsid w:val="00586352"/>
    <w:rsid w:val="005A1587"/>
    <w:rsid w:val="005B4848"/>
    <w:rsid w:val="005B691C"/>
    <w:rsid w:val="005D6F73"/>
    <w:rsid w:val="0064333F"/>
    <w:rsid w:val="00647BE3"/>
    <w:rsid w:val="006A10A6"/>
    <w:rsid w:val="006B3B32"/>
    <w:rsid w:val="007471AF"/>
    <w:rsid w:val="00754C37"/>
    <w:rsid w:val="00765D3A"/>
    <w:rsid w:val="00770C62"/>
    <w:rsid w:val="00776D08"/>
    <w:rsid w:val="007922D2"/>
    <w:rsid w:val="007A79D3"/>
    <w:rsid w:val="008B3D4F"/>
    <w:rsid w:val="008F2875"/>
    <w:rsid w:val="009A1FDD"/>
    <w:rsid w:val="009B2CC3"/>
    <w:rsid w:val="009E2DF9"/>
    <w:rsid w:val="009F592E"/>
    <w:rsid w:val="00AB4146"/>
    <w:rsid w:val="00AF3FE7"/>
    <w:rsid w:val="00C25485"/>
    <w:rsid w:val="00C32BE7"/>
    <w:rsid w:val="00C60431"/>
    <w:rsid w:val="00DE4380"/>
    <w:rsid w:val="00E1057D"/>
    <w:rsid w:val="00E31FDA"/>
    <w:rsid w:val="00EB70D5"/>
    <w:rsid w:val="00ED3345"/>
    <w:rsid w:val="00EF6603"/>
    <w:rsid w:val="00F63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95E60"/>
  <w15:chartTrackingRefBased/>
  <w15:docId w15:val="{1CDB3FB0-4DC0-4995-B2AF-4F3BD6635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22D2"/>
    <w:pPr>
      <w:ind w:left="720"/>
      <w:contextualSpacing/>
    </w:pPr>
  </w:style>
  <w:style w:type="character" w:styleId="Hyperlink">
    <w:name w:val="Hyperlink"/>
    <w:basedOn w:val="DefaultParagraphFont"/>
    <w:uiPriority w:val="99"/>
    <w:unhideWhenUsed/>
    <w:rsid w:val="007922D2"/>
    <w:rPr>
      <w:color w:val="0000FF"/>
      <w:u w:val="single"/>
    </w:rPr>
  </w:style>
  <w:style w:type="character" w:styleId="UnresolvedMention">
    <w:name w:val="Unresolved Mention"/>
    <w:basedOn w:val="DefaultParagraphFont"/>
    <w:uiPriority w:val="99"/>
    <w:semiHidden/>
    <w:unhideWhenUsed/>
    <w:rsid w:val="007922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walesonline.co.uk/news/education/schools-wales-lose-more-1400-1586672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2272</TotalTime>
  <Pages>2</Pages>
  <Words>651</Words>
  <Characters>3715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Le Bas</dc:creator>
  <cp:keywords/>
  <dc:description/>
  <cp:lastModifiedBy>Will Le Bas</cp:lastModifiedBy>
  <cp:revision>16</cp:revision>
  <dcterms:created xsi:type="dcterms:W3CDTF">2020-01-13T12:36:00Z</dcterms:created>
  <dcterms:modified xsi:type="dcterms:W3CDTF">2020-01-26T19:47:00Z</dcterms:modified>
</cp:coreProperties>
</file>