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008F1308">
        <w:tc>
          <w:tcPr>
            <w:tcW w:w="2093" w:type="dxa"/>
            <w:shd w:val="pct15" w:color="auto" w:fill="auto"/>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00A406E5">
        <w:tc>
          <w:tcPr>
            <w:tcW w:w="2093" w:type="dxa"/>
            <w:shd w:val="pct15" w:color="auto" w:fill="auto"/>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77777777" w:rsidR="00DB116D" w:rsidRPr="00A406E5" w:rsidRDefault="00DB116D" w:rsidP="00E51AAC">
            <w:pPr>
              <w:spacing w:before="120" w:after="120"/>
              <w:jc w:val="both"/>
              <w:rPr>
                <w:rFonts w:ascii="Arial" w:hAnsi="Arial" w:cs="Arial"/>
                <w:b/>
                <w:sz w:val="22"/>
                <w:szCs w:val="22"/>
              </w:rPr>
            </w:pPr>
          </w:p>
        </w:tc>
      </w:tr>
      <w:tr w:rsidR="008F1308" w:rsidRPr="00A406E5" w14:paraId="7735C876" w14:textId="77777777" w:rsidTr="00A628CC">
        <w:tc>
          <w:tcPr>
            <w:tcW w:w="2093" w:type="dxa"/>
            <w:shd w:val="pct15" w:color="auto" w:fill="auto"/>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1CFAD3C" w14:textId="79B8230C" w:rsidR="008F1308" w:rsidRPr="00A406E5" w:rsidRDefault="00640BD0" w:rsidP="00E51AAC">
            <w:pPr>
              <w:spacing w:before="120" w:after="120"/>
              <w:jc w:val="both"/>
              <w:rPr>
                <w:rFonts w:ascii="Arial" w:hAnsi="Arial" w:cs="Arial"/>
                <w:b/>
                <w:sz w:val="22"/>
                <w:szCs w:val="22"/>
              </w:rPr>
            </w:pPr>
            <w:r>
              <w:rPr>
                <w:rFonts w:ascii="Arial" w:hAnsi="Arial" w:cs="Arial"/>
                <w:b/>
                <w:sz w:val="22"/>
                <w:szCs w:val="22"/>
              </w:rPr>
              <w:t>Literary Research Methods and Approaches</w:t>
            </w:r>
          </w:p>
        </w:tc>
      </w:tr>
      <w:tr w:rsidR="00B84B5B" w:rsidRPr="00A406E5" w14:paraId="08994C3C" w14:textId="77777777" w:rsidTr="008F1308">
        <w:tc>
          <w:tcPr>
            <w:tcW w:w="2093" w:type="dxa"/>
            <w:shd w:val="pct15" w:color="auto" w:fill="auto"/>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505A4D09" w:rsidR="00B84B5B" w:rsidRPr="00A406E5" w:rsidRDefault="00640BD0" w:rsidP="00152E9D">
            <w:pPr>
              <w:spacing w:before="120" w:after="120"/>
              <w:jc w:val="both"/>
              <w:rPr>
                <w:rFonts w:ascii="Arial" w:hAnsi="Arial" w:cs="Arial"/>
                <w:b/>
                <w:sz w:val="22"/>
                <w:szCs w:val="22"/>
              </w:rPr>
            </w:pPr>
            <w:r>
              <w:rPr>
                <w:rFonts w:ascii="Arial" w:hAnsi="Arial" w:cs="Arial"/>
                <w:b/>
                <w:sz w:val="22"/>
                <w:szCs w:val="22"/>
              </w:rPr>
              <w:t>HPEN7026</w:t>
            </w:r>
          </w:p>
        </w:tc>
        <w:tc>
          <w:tcPr>
            <w:tcW w:w="2268" w:type="dxa"/>
            <w:shd w:val="clear" w:color="auto" w:fill="D9D9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59E5017F" w:rsidR="00B84B5B" w:rsidRPr="00A406E5" w:rsidRDefault="00640BD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EEB20EC" w14:textId="77777777" w:rsidTr="008F1308">
        <w:tc>
          <w:tcPr>
            <w:tcW w:w="2093" w:type="dxa"/>
            <w:shd w:val="pct15" w:color="auto" w:fill="auto"/>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7548A6BB" w:rsidR="00DB116D" w:rsidRPr="00A406E5" w:rsidRDefault="00640BD0" w:rsidP="00E51AAC">
            <w:pPr>
              <w:spacing w:before="120" w:after="120"/>
              <w:jc w:val="both"/>
              <w:rPr>
                <w:rFonts w:ascii="Arial" w:hAnsi="Arial" w:cs="Arial"/>
                <w:b/>
                <w:sz w:val="22"/>
                <w:szCs w:val="22"/>
              </w:rPr>
            </w:pPr>
            <w:r>
              <w:rPr>
                <w:rFonts w:ascii="Arial" w:hAnsi="Arial" w:cs="Arial"/>
                <w:b/>
                <w:sz w:val="22"/>
                <w:szCs w:val="22"/>
              </w:rPr>
              <w:t>Dr Peter Mitchell</w:t>
            </w:r>
          </w:p>
        </w:tc>
        <w:tc>
          <w:tcPr>
            <w:tcW w:w="2268" w:type="dxa"/>
            <w:shd w:val="clear" w:color="auto" w:fill="D9D9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77777777" w:rsidR="00DB116D" w:rsidRPr="00A406E5" w:rsidRDefault="00DB116D" w:rsidP="00E51AAC">
            <w:pPr>
              <w:spacing w:before="120" w:after="120"/>
              <w:jc w:val="both"/>
              <w:rPr>
                <w:rFonts w:ascii="Arial" w:hAnsi="Arial" w:cs="Arial"/>
                <w:b/>
                <w:sz w:val="22"/>
                <w:szCs w:val="22"/>
              </w:rPr>
            </w:pPr>
          </w:p>
        </w:tc>
      </w:tr>
      <w:tr w:rsidR="00DB116D" w:rsidRPr="00A406E5" w14:paraId="0B207E43" w14:textId="77777777" w:rsidTr="008F1308">
        <w:tc>
          <w:tcPr>
            <w:tcW w:w="2093" w:type="dxa"/>
            <w:shd w:val="pct15" w:color="auto" w:fill="auto"/>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00D38779" w:rsidR="00DB116D" w:rsidRPr="00A406E5" w:rsidRDefault="00640BD0" w:rsidP="005F0579">
            <w:pPr>
              <w:spacing w:before="120" w:after="120"/>
              <w:jc w:val="both"/>
              <w:rPr>
                <w:rFonts w:ascii="Arial" w:hAnsi="Arial" w:cs="Arial"/>
                <w:b/>
                <w:sz w:val="22"/>
                <w:szCs w:val="22"/>
              </w:rPr>
            </w:pPr>
            <w:r>
              <w:rPr>
                <w:rFonts w:ascii="Arial" w:hAnsi="Arial" w:cs="Arial"/>
                <w:b/>
                <w:sz w:val="22"/>
                <w:szCs w:val="22"/>
              </w:rPr>
              <w:t>The Annotated Bibliography Project</w:t>
            </w:r>
          </w:p>
        </w:tc>
        <w:tc>
          <w:tcPr>
            <w:tcW w:w="2268" w:type="dxa"/>
            <w:shd w:val="pct15" w:color="auto" w:fill="auto"/>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4941848E" w:rsidR="00DB116D" w:rsidRPr="00A406E5" w:rsidRDefault="00640BD0"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54976140" w14:textId="77777777" w:rsidTr="008F1308">
        <w:tc>
          <w:tcPr>
            <w:tcW w:w="2093" w:type="dxa"/>
            <w:shd w:val="pct15" w:color="auto" w:fill="auto"/>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F83F4D6" w14:textId="77777777" w:rsidR="00B84B5B" w:rsidRDefault="00B84B5B" w:rsidP="005F0579">
            <w:pPr>
              <w:spacing w:before="120" w:after="120"/>
              <w:jc w:val="both"/>
              <w:rPr>
                <w:rFonts w:ascii="Arial" w:hAnsi="Arial" w:cs="Arial"/>
                <w:b/>
                <w:sz w:val="22"/>
                <w:szCs w:val="22"/>
              </w:rPr>
            </w:pPr>
          </w:p>
          <w:p w14:paraId="0EA9933B" w14:textId="24DA477F" w:rsidR="006A67A4" w:rsidRPr="00A406E5" w:rsidRDefault="006A67A4" w:rsidP="005F0579">
            <w:pPr>
              <w:spacing w:before="120" w:after="120"/>
              <w:jc w:val="both"/>
              <w:rPr>
                <w:rFonts w:ascii="Arial" w:hAnsi="Arial" w:cs="Arial"/>
                <w:b/>
                <w:sz w:val="22"/>
                <w:szCs w:val="22"/>
              </w:rPr>
            </w:pPr>
            <w:r>
              <w:rPr>
                <w:rFonts w:ascii="Arial" w:hAnsi="Arial" w:cs="Arial"/>
                <w:b/>
                <w:sz w:val="22"/>
                <w:szCs w:val="22"/>
              </w:rPr>
              <w:t>8 January 2024</w:t>
            </w:r>
          </w:p>
        </w:tc>
        <w:tc>
          <w:tcPr>
            <w:tcW w:w="2268" w:type="dxa"/>
            <w:shd w:val="pct15" w:color="auto" w:fill="auto"/>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C95AB8D" w14:textId="77777777" w:rsidR="00B84B5B" w:rsidRDefault="00B84B5B" w:rsidP="005F0579">
            <w:pPr>
              <w:spacing w:before="120" w:after="120"/>
              <w:jc w:val="both"/>
              <w:rPr>
                <w:rFonts w:ascii="Arial" w:hAnsi="Arial" w:cs="Arial"/>
                <w:b/>
                <w:sz w:val="22"/>
                <w:szCs w:val="22"/>
              </w:rPr>
            </w:pPr>
          </w:p>
          <w:p w14:paraId="0566D21D" w14:textId="7C58F139" w:rsidR="006A67A4" w:rsidRPr="00A406E5" w:rsidRDefault="006A67A4" w:rsidP="005F0579">
            <w:pPr>
              <w:spacing w:before="120" w:after="120"/>
              <w:jc w:val="both"/>
              <w:rPr>
                <w:rFonts w:ascii="Arial" w:hAnsi="Arial" w:cs="Arial"/>
                <w:b/>
                <w:sz w:val="22"/>
                <w:szCs w:val="22"/>
              </w:rPr>
            </w:pPr>
            <w:r>
              <w:rPr>
                <w:rFonts w:ascii="Arial" w:hAnsi="Arial" w:cs="Arial"/>
                <w:b/>
                <w:sz w:val="22"/>
                <w:szCs w:val="22"/>
              </w:rPr>
              <w:t>26 January 2024</w:t>
            </w:r>
          </w:p>
        </w:tc>
      </w:tr>
      <w:tr w:rsidR="00152E9D" w:rsidRPr="00A406E5" w14:paraId="7595FDBF" w14:textId="77777777" w:rsidTr="00A406E5">
        <w:tc>
          <w:tcPr>
            <w:tcW w:w="2093" w:type="dxa"/>
            <w:shd w:val="pct15" w:color="auto" w:fill="auto"/>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00A406E5">
        <w:tc>
          <w:tcPr>
            <w:tcW w:w="2093" w:type="dxa"/>
            <w:shd w:val="pct15" w:color="auto" w:fill="auto"/>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00A406E5">
        <w:tc>
          <w:tcPr>
            <w:tcW w:w="9747" w:type="dxa"/>
          </w:tcPr>
          <w:p w14:paraId="6A8B1D82" w14:textId="77777777" w:rsidR="00640BD0" w:rsidRPr="00694747" w:rsidRDefault="00640BD0" w:rsidP="00640BD0">
            <w:pPr>
              <w:rPr>
                <w:rFonts w:ascii="Segoe UI" w:hAnsi="Segoe UI" w:cs="Segoe UI"/>
                <w:sz w:val="18"/>
                <w:szCs w:val="18"/>
                <w:lang w:eastAsia="zh-CN"/>
              </w:rPr>
            </w:pPr>
            <w:r w:rsidRPr="00694747">
              <w:rPr>
                <w:rFonts w:ascii="Arial" w:hAnsi="Arial" w:cs="Arial"/>
                <w:sz w:val="22"/>
                <w:szCs w:val="22"/>
                <w:lang w:eastAsia="zh-CN"/>
              </w:rPr>
              <w:t>Upon the successful completion of this module, the student should be able to: </w:t>
            </w:r>
          </w:p>
          <w:p w14:paraId="75F7F6F0" w14:textId="77777777" w:rsidR="00640BD0" w:rsidRPr="00694747" w:rsidRDefault="00640BD0" w:rsidP="00640BD0">
            <w:pPr>
              <w:rPr>
                <w:rFonts w:ascii="Segoe UI" w:hAnsi="Segoe UI" w:cs="Segoe UI"/>
                <w:sz w:val="18"/>
                <w:szCs w:val="18"/>
                <w:lang w:eastAsia="zh-CN"/>
              </w:rPr>
            </w:pPr>
            <w:r w:rsidRPr="00694747">
              <w:rPr>
                <w:szCs w:val="24"/>
                <w:lang w:eastAsia="zh-CN"/>
              </w:rPr>
              <w:t> </w:t>
            </w:r>
          </w:p>
          <w:p w14:paraId="44C958E9" w14:textId="6F0D2F0D" w:rsidR="00640BD0" w:rsidRPr="00683E2B" w:rsidRDefault="00640BD0" w:rsidP="00640BD0">
            <w:pPr>
              <w:pStyle w:val="bullet"/>
              <w:numPr>
                <w:ilvl w:val="0"/>
                <w:numId w:val="17"/>
              </w:numPr>
            </w:pPr>
            <w:r w:rsidRPr="00683E2B">
              <w:t xml:space="preserve">reflect </w:t>
            </w:r>
            <w:r>
              <w:t>critically upon</w:t>
            </w:r>
            <w:r w:rsidRPr="00683E2B">
              <w:t xml:space="preserve"> the methodologies, principles and techniques</w:t>
            </w:r>
            <w:r>
              <w:t xml:space="preserve"> of literary </w:t>
            </w:r>
            <w:r w:rsidRPr="00683E2B">
              <w:t>research</w:t>
            </w:r>
            <w:r>
              <w:t>;</w:t>
            </w:r>
          </w:p>
          <w:p w14:paraId="7B64C911" w14:textId="77777777" w:rsidR="00640BD0" w:rsidRPr="00683E2B" w:rsidRDefault="00640BD0" w:rsidP="00640BD0">
            <w:pPr>
              <w:pStyle w:val="bullet"/>
              <w:numPr>
                <w:ilvl w:val="0"/>
                <w:numId w:val="17"/>
              </w:numPr>
            </w:pPr>
            <w:r w:rsidRPr="00683E2B">
              <w:t xml:space="preserve">show </w:t>
            </w:r>
            <w:r>
              <w:t xml:space="preserve">advanced and sustained </w:t>
            </w:r>
            <w:r w:rsidRPr="00683E2B">
              <w:t xml:space="preserve">understanding </w:t>
            </w:r>
            <w:r>
              <w:t xml:space="preserve">of </w:t>
            </w:r>
            <w:r w:rsidRPr="00683E2B">
              <w:t>the roles of scholarly editing and textual criticis</w:t>
            </w:r>
            <w:r>
              <w:t xml:space="preserve">m and of </w:t>
            </w:r>
            <w:r w:rsidRPr="00683E2B">
              <w:t xml:space="preserve">textual </w:t>
            </w:r>
            <w:r>
              <w:t>‘</w:t>
            </w:r>
            <w:r w:rsidRPr="00683E2B">
              <w:t>problems</w:t>
            </w:r>
            <w:r>
              <w:t>’;</w:t>
            </w:r>
          </w:p>
          <w:p w14:paraId="64829CFD" w14:textId="77777777" w:rsidR="00640BD0" w:rsidRDefault="00640BD0" w:rsidP="00640BD0">
            <w:pPr>
              <w:pStyle w:val="bullet"/>
              <w:numPr>
                <w:ilvl w:val="0"/>
                <w:numId w:val="17"/>
              </w:numPr>
            </w:pPr>
            <w:r w:rsidRPr="00683E2B">
              <w:t>demonstrate a high level of awareness of recent developments</w:t>
            </w:r>
            <w:r>
              <w:t xml:space="preserve"> in literary studies</w:t>
            </w:r>
            <w:r w:rsidRPr="00683E2B">
              <w:t>.</w:t>
            </w: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1E6FED7A" w14:textId="77777777" w:rsidR="00EE6F25" w:rsidRPr="00A406E5" w:rsidRDefault="00EE6F25" w:rsidP="005969E2">
      <w:pPr>
        <w:jc w:val="both"/>
        <w:rPr>
          <w:rFonts w:ascii="Arial" w:hAnsi="Arial" w:cs="Arial"/>
          <w:sz w:val="22"/>
          <w:szCs w:val="22"/>
        </w:rPr>
      </w:pPr>
    </w:p>
    <w:p w14:paraId="6AFDD007" w14:textId="77777777" w:rsidR="00640BD0" w:rsidRPr="00640BD0" w:rsidRDefault="00640BD0" w:rsidP="00640BD0">
      <w:pPr>
        <w:tabs>
          <w:tab w:val="left" w:pos="1620"/>
          <w:tab w:val="left" w:pos="3240"/>
        </w:tabs>
        <w:jc w:val="center"/>
        <w:rPr>
          <w:rFonts w:ascii="Californian FB" w:hAnsi="Californian FB" w:cs="Baskerville Old Face"/>
          <w:iCs/>
          <w:sz w:val="24"/>
          <w:szCs w:val="24"/>
        </w:rPr>
      </w:pPr>
      <w:r w:rsidRPr="00640BD0">
        <w:rPr>
          <w:rFonts w:ascii="Californian FB" w:hAnsi="Californian FB" w:cs="Baskerville Old Face"/>
          <w:b/>
          <w:iCs/>
          <w:sz w:val="24"/>
          <w:szCs w:val="24"/>
        </w:rPr>
        <w:t>The Annotated Bibliography Project</w:t>
      </w:r>
    </w:p>
    <w:p w14:paraId="26229BE3" w14:textId="77777777" w:rsidR="00640BD0" w:rsidRPr="00640BD0" w:rsidRDefault="00640BD0" w:rsidP="00640BD0">
      <w:pPr>
        <w:tabs>
          <w:tab w:val="left" w:pos="1620"/>
          <w:tab w:val="left" w:pos="3240"/>
        </w:tabs>
        <w:rPr>
          <w:rFonts w:ascii="Californian FB" w:hAnsi="Californian FB"/>
          <w:iCs/>
          <w:sz w:val="24"/>
          <w:szCs w:val="24"/>
        </w:rPr>
      </w:pPr>
    </w:p>
    <w:p w14:paraId="18C30E96" w14:textId="3075B148" w:rsidR="00640BD0" w:rsidRPr="00640BD0" w:rsidRDefault="00640BD0" w:rsidP="00640BD0">
      <w:pPr>
        <w:tabs>
          <w:tab w:val="left" w:pos="1620"/>
          <w:tab w:val="left" w:pos="3240"/>
        </w:tabs>
        <w:rPr>
          <w:rFonts w:ascii="Californian FB" w:hAnsi="Californian FB"/>
          <w:sz w:val="24"/>
          <w:szCs w:val="24"/>
        </w:rPr>
      </w:pPr>
      <w:r w:rsidRPr="00640BD0">
        <w:rPr>
          <w:rFonts w:ascii="Californian FB" w:hAnsi="Californian FB"/>
          <w:sz w:val="24"/>
          <w:szCs w:val="24"/>
        </w:rPr>
        <w:t>For this project you will need to select a research topic</w:t>
      </w:r>
      <w:r w:rsidR="001F4203">
        <w:rPr>
          <w:rFonts w:ascii="Californian FB" w:hAnsi="Californian FB"/>
          <w:sz w:val="24"/>
          <w:szCs w:val="24"/>
        </w:rPr>
        <w:t xml:space="preserve"> as though</w:t>
      </w:r>
      <w:r w:rsidRPr="00640BD0">
        <w:rPr>
          <w:rFonts w:ascii="Californian FB" w:hAnsi="Californian FB"/>
          <w:sz w:val="24"/>
          <w:szCs w:val="24"/>
        </w:rPr>
        <w:t xml:space="preserve"> for a dissertation</w:t>
      </w:r>
      <w:r>
        <w:rPr>
          <w:rFonts w:ascii="Californian FB" w:hAnsi="Californian FB"/>
          <w:sz w:val="24"/>
          <w:szCs w:val="24"/>
        </w:rPr>
        <w:t xml:space="preserve"> or thesis</w:t>
      </w:r>
      <w:r w:rsidRPr="00640BD0">
        <w:rPr>
          <w:rFonts w:ascii="Californian FB" w:hAnsi="Californian FB"/>
          <w:sz w:val="24"/>
          <w:szCs w:val="24"/>
        </w:rPr>
        <w:t xml:space="preserve"> which you would like to pursue. You must select a topic whether or not you go on to write a dissertation</w:t>
      </w:r>
      <w:r>
        <w:rPr>
          <w:rFonts w:ascii="Californian FB" w:hAnsi="Californian FB"/>
          <w:sz w:val="24"/>
          <w:szCs w:val="24"/>
        </w:rPr>
        <w:t xml:space="preserve"> or thesis</w:t>
      </w:r>
      <w:r w:rsidRPr="00640BD0">
        <w:rPr>
          <w:rFonts w:ascii="Californian FB" w:hAnsi="Californian FB"/>
          <w:sz w:val="24"/>
          <w:szCs w:val="24"/>
        </w:rPr>
        <w:t xml:space="preserve"> on it. Then you must compile a bibliography of sources – books, manuscripts, journal articles, etc. – that you consider relevant. You should compile this list by consulting and drawing on relevant electronic and printed bibliographical resources, such as bibliographies and library catalogues. You should assume that your annotated bibliography should normally be of about </w:t>
      </w:r>
      <w:r>
        <w:rPr>
          <w:rFonts w:ascii="Californian FB" w:hAnsi="Californian FB"/>
          <w:sz w:val="24"/>
          <w:szCs w:val="24"/>
        </w:rPr>
        <w:t>2</w:t>
      </w:r>
      <w:r w:rsidRPr="00640BD0">
        <w:rPr>
          <w:rFonts w:ascii="Californian FB" w:hAnsi="Californian FB"/>
          <w:sz w:val="24"/>
          <w:szCs w:val="24"/>
        </w:rPr>
        <w:t>000 words in length. It is important that you select a topic of suitable dimensions and scope. Please consult your module tutor about this. In compiling your bibliography, you should also consult existing models of annotated bibliography, such as those which you may access in a well-stocked public library or a university library. You may wish, for example, to return to examples of annotated bibliography you encountered while completing the exercise in the first seminar on bibliographical resources. All aspects of your preparation of your annotated bibliography will relate closely to the content of seminars in Units 1 and 2 of the course (1. The consultation of resources and works of reference; 2. Bibliographical research and documentation), and one seminar in particular will be focused exclusively on this bibliography project.</w:t>
      </w:r>
    </w:p>
    <w:p w14:paraId="0E135009" w14:textId="77777777" w:rsidR="00640BD0" w:rsidRPr="00640BD0" w:rsidRDefault="00640BD0" w:rsidP="00640BD0">
      <w:pPr>
        <w:tabs>
          <w:tab w:val="left" w:pos="1620"/>
          <w:tab w:val="left" w:pos="3240"/>
        </w:tabs>
        <w:rPr>
          <w:rFonts w:ascii="Californian FB" w:hAnsi="Californian FB"/>
          <w:sz w:val="24"/>
          <w:szCs w:val="24"/>
        </w:rPr>
      </w:pPr>
    </w:p>
    <w:p w14:paraId="15F21DF2" w14:textId="77777777" w:rsidR="00640BD0" w:rsidRPr="00640BD0" w:rsidRDefault="00640BD0" w:rsidP="00640BD0">
      <w:pPr>
        <w:tabs>
          <w:tab w:val="left" w:pos="1620"/>
          <w:tab w:val="left" w:pos="3240"/>
        </w:tabs>
        <w:rPr>
          <w:rFonts w:ascii="Californian FB" w:hAnsi="Californian FB"/>
          <w:sz w:val="24"/>
          <w:szCs w:val="24"/>
        </w:rPr>
      </w:pPr>
    </w:p>
    <w:p w14:paraId="04739AFE" w14:textId="77777777" w:rsidR="00640BD0" w:rsidRPr="00640BD0" w:rsidRDefault="00640BD0" w:rsidP="00640BD0">
      <w:pPr>
        <w:tabs>
          <w:tab w:val="left" w:pos="1620"/>
          <w:tab w:val="left" w:pos="3240"/>
        </w:tabs>
        <w:spacing w:line="360" w:lineRule="auto"/>
        <w:rPr>
          <w:rFonts w:ascii="Californian FB" w:hAnsi="Californian FB"/>
          <w:sz w:val="24"/>
          <w:szCs w:val="24"/>
        </w:rPr>
      </w:pPr>
      <w:r w:rsidRPr="00640BD0">
        <w:rPr>
          <w:rFonts w:ascii="Californian FB" w:hAnsi="Californian FB"/>
          <w:b/>
          <w:sz w:val="24"/>
          <w:szCs w:val="24"/>
        </w:rPr>
        <w:t>Assessment</w:t>
      </w:r>
    </w:p>
    <w:p w14:paraId="620DC016" w14:textId="77777777" w:rsidR="00640BD0" w:rsidRPr="00640BD0" w:rsidRDefault="00640BD0" w:rsidP="00640BD0">
      <w:pPr>
        <w:tabs>
          <w:tab w:val="left" w:pos="1620"/>
          <w:tab w:val="left" w:pos="3240"/>
        </w:tabs>
        <w:rPr>
          <w:rFonts w:ascii="Californian FB" w:hAnsi="Californian FB"/>
          <w:sz w:val="24"/>
          <w:szCs w:val="24"/>
        </w:rPr>
      </w:pPr>
      <w:r w:rsidRPr="00640BD0">
        <w:rPr>
          <w:rFonts w:ascii="Californian FB" w:hAnsi="Californian FB"/>
          <w:sz w:val="24"/>
          <w:szCs w:val="24"/>
        </w:rPr>
        <w:t>50% of the overall mark for the Research Methods &amp; Skills module is for the annotated bibliography project. 20% of the mark for this bibliography will be based on presentation. Your bibliography should be presented in accordance with the most recent edition of the MHRA Stylebook. The remaining 80% of the mark will be based on content and will be divided between the annotated bibliography itself (50%) and the introductory statement which you must write (30%).</w:t>
      </w:r>
    </w:p>
    <w:p w14:paraId="448F0693" w14:textId="77777777" w:rsidR="00640BD0" w:rsidRPr="00640BD0" w:rsidRDefault="00640BD0" w:rsidP="00640BD0">
      <w:pPr>
        <w:tabs>
          <w:tab w:val="left" w:pos="1620"/>
          <w:tab w:val="left" w:pos="3240"/>
        </w:tabs>
        <w:rPr>
          <w:rFonts w:ascii="Californian FB" w:hAnsi="Californian FB"/>
          <w:sz w:val="24"/>
          <w:szCs w:val="24"/>
        </w:rPr>
      </w:pPr>
    </w:p>
    <w:p w14:paraId="3DFC1589" w14:textId="77777777" w:rsidR="00640BD0" w:rsidRPr="00640BD0" w:rsidRDefault="00640BD0" w:rsidP="00640BD0">
      <w:pPr>
        <w:tabs>
          <w:tab w:val="left" w:pos="1620"/>
          <w:tab w:val="left" w:pos="3240"/>
        </w:tabs>
        <w:rPr>
          <w:rFonts w:ascii="Californian FB" w:hAnsi="Californian FB"/>
          <w:sz w:val="24"/>
          <w:szCs w:val="24"/>
        </w:rPr>
      </w:pPr>
    </w:p>
    <w:p w14:paraId="0AD30456" w14:textId="77777777" w:rsidR="00640BD0" w:rsidRPr="00640BD0" w:rsidRDefault="00640BD0" w:rsidP="00640BD0">
      <w:pPr>
        <w:tabs>
          <w:tab w:val="left" w:pos="1620"/>
          <w:tab w:val="left" w:pos="3240"/>
        </w:tabs>
        <w:spacing w:line="360" w:lineRule="auto"/>
        <w:rPr>
          <w:rFonts w:ascii="Californian FB" w:hAnsi="Californian FB"/>
          <w:b/>
          <w:sz w:val="24"/>
          <w:szCs w:val="24"/>
        </w:rPr>
      </w:pPr>
      <w:r w:rsidRPr="00640BD0">
        <w:rPr>
          <w:rFonts w:ascii="Californian FB" w:hAnsi="Californian FB"/>
          <w:b/>
          <w:sz w:val="24"/>
          <w:szCs w:val="24"/>
        </w:rPr>
        <w:t>The Annotated Bibliography</w:t>
      </w:r>
    </w:p>
    <w:p w14:paraId="5C5A095E" w14:textId="3BA6B45C" w:rsidR="00640BD0" w:rsidRPr="00640BD0" w:rsidRDefault="00640BD0" w:rsidP="00640BD0">
      <w:pPr>
        <w:tabs>
          <w:tab w:val="left" w:pos="1620"/>
          <w:tab w:val="left" w:pos="3240"/>
        </w:tabs>
        <w:rPr>
          <w:rFonts w:ascii="Californian FB" w:hAnsi="Californian FB"/>
          <w:sz w:val="24"/>
          <w:szCs w:val="24"/>
        </w:rPr>
      </w:pPr>
      <w:r w:rsidRPr="00640BD0">
        <w:rPr>
          <w:rFonts w:ascii="Californian FB" w:hAnsi="Californian FB"/>
          <w:sz w:val="24"/>
          <w:szCs w:val="24"/>
        </w:rPr>
        <w:t>Your bibliography should be enumerative; that is, it should consist of a numbered list of sources that you consider relevant to your proposed dissertation on your chosen research topic, and which therefore through their relevance have a formal relationship. The minimum bibliographical detail that you should provide on each item is the detail required by the MHRA Stylebook in its guidance on writing bibliographies. (Ensure that you enter details correctly according to whether the item is manuscript, printed, or electronic.) However</w:t>
      </w:r>
      <w:r w:rsidR="001F4203">
        <w:rPr>
          <w:rFonts w:ascii="Californian FB" w:hAnsi="Californian FB"/>
          <w:sz w:val="24"/>
          <w:szCs w:val="24"/>
        </w:rPr>
        <w:t>,</w:t>
      </w:r>
      <w:r w:rsidRPr="00640BD0">
        <w:rPr>
          <w:rFonts w:ascii="Californian FB" w:hAnsi="Californian FB"/>
          <w:sz w:val="24"/>
          <w:szCs w:val="24"/>
        </w:rPr>
        <w:t xml:space="preserve"> the MHRA guidance is primarily for writing bibliographies that are appended to dissertations, theses, papers, and books. These are more accurately described as lists of works cited. Although the list of items in your annotated bibliography may resemble the list of works cited that you may later provide as the bibliography appended to </w:t>
      </w:r>
      <w:r w:rsidR="001F4203">
        <w:rPr>
          <w:rFonts w:ascii="Californian FB" w:hAnsi="Californian FB"/>
          <w:sz w:val="24"/>
          <w:szCs w:val="24"/>
        </w:rPr>
        <w:t>a</w:t>
      </w:r>
      <w:r w:rsidRPr="00640BD0">
        <w:rPr>
          <w:rFonts w:ascii="Californian FB" w:hAnsi="Californian FB"/>
          <w:sz w:val="24"/>
          <w:szCs w:val="24"/>
        </w:rPr>
        <w:t xml:space="preserve"> dissertation</w:t>
      </w:r>
      <w:r w:rsidR="001F4203">
        <w:rPr>
          <w:rFonts w:ascii="Californian FB" w:hAnsi="Californian FB"/>
          <w:sz w:val="24"/>
          <w:szCs w:val="24"/>
        </w:rPr>
        <w:t xml:space="preserve"> or thesis</w:t>
      </w:r>
      <w:r w:rsidRPr="00640BD0">
        <w:rPr>
          <w:rFonts w:ascii="Californian FB" w:hAnsi="Californian FB"/>
          <w:sz w:val="24"/>
          <w:szCs w:val="24"/>
        </w:rPr>
        <w:t>, your annotated bibliography should be a bibliography such as might stand alone and be used by other researchers who are interested in your chosen research topic. Therefore</w:t>
      </w:r>
      <w:r w:rsidR="001F4203">
        <w:rPr>
          <w:rFonts w:ascii="Californian FB" w:hAnsi="Californian FB"/>
          <w:sz w:val="24"/>
          <w:szCs w:val="24"/>
        </w:rPr>
        <w:t>,</w:t>
      </w:r>
      <w:r w:rsidRPr="00640BD0">
        <w:rPr>
          <w:rFonts w:ascii="Californian FB" w:hAnsi="Californian FB"/>
          <w:sz w:val="24"/>
          <w:szCs w:val="24"/>
        </w:rPr>
        <w:t xml:space="preserve"> you should use your own judgement as to the level of bibliographical description that will </w:t>
      </w:r>
      <w:r w:rsidRPr="00640BD0">
        <w:rPr>
          <w:rFonts w:ascii="Californian FB" w:hAnsi="Californian FB"/>
          <w:sz w:val="24"/>
          <w:szCs w:val="24"/>
        </w:rPr>
        <w:lastRenderedPageBreak/>
        <w:t xml:space="preserve">benefit other researchers, over and above the minimal level required by MHRA style. In particular, if your bibliography consists of books published before the end of the eighteenth century, these books will need to be described differently from books published more recently. Guidance will be provided on bibliographical description in </w:t>
      </w:r>
      <w:r w:rsidR="001F4203">
        <w:rPr>
          <w:rFonts w:ascii="Californian FB" w:hAnsi="Californian FB"/>
          <w:sz w:val="24"/>
          <w:szCs w:val="24"/>
        </w:rPr>
        <w:t>Unit 2</w:t>
      </w:r>
      <w:r w:rsidRPr="00640BD0">
        <w:rPr>
          <w:rFonts w:ascii="Californian FB" w:hAnsi="Californian FB"/>
          <w:sz w:val="24"/>
          <w:szCs w:val="24"/>
        </w:rPr>
        <w:t>.</w:t>
      </w:r>
    </w:p>
    <w:p w14:paraId="052648D9" w14:textId="77777777" w:rsidR="00640BD0" w:rsidRPr="00640BD0" w:rsidRDefault="00640BD0" w:rsidP="00640BD0">
      <w:pPr>
        <w:tabs>
          <w:tab w:val="left" w:pos="1620"/>
          <w:tab w:val="left" w:pos="3240"/>
        </w:tabs>
        <w:rPr>
          <w:rFonts w:ascii="Californian FB" w:hAnsi="Californian FB"/>
          <w:sz w:val="24"/>
          <w:szCs w:val="24"/>
        </w:rPr>
      </w:pPr>
    </w:p>
    <w:p w14:paraId="28C55D50" w14:textId="77777777" w:rsidR="00640BD0" w:rsidRPr="00640BD0" w:rsidRDefault="00640BD0" w:rsidP="00640BD0">
      <w:pPr>
        <w:tabs>
          <w:tab w:val="left" w:pos="1620"/>
          <w:tab w:val="left" w:pos="3240"/>
        </w:tabs>
        <w:rPr>
          <w:rFonts w:ascii="Californian FB" w:hAnsi="Californian FB"/>
          <w:sz w:val="24"/>
          <w:szCs w:val="24"/>
        </w:rPr>
      </w:pPr>
    </w:p>
    <w:p w14:paraId="36998D8C" w14:textId="77777777" w:rsidR="00640BD0" w:rsidRPr="00640BD0" w:rsidRDefault="00640BD0" w:rsidP="00640BD0">
      <w:pPr>
        <w:tabs>
          <w:tab w:val="left" w:pos="1620"/>
          <w:tab w:val="left" w:pos="3240"/>
        </w:tabs>
        <w:spacing w:line="360" w:lineRule="auto"/>
        <w:rPr>
          <w:rFonts w:ascii="Californian FB" w:hAnsi="Californian FB"/>
          <w:b/>
          <w:sz w:val="24"/>
          <w:szCs w:val="24"/>
        </w:rPr>
      </w:pPr>
      <w:r w:rsidRPr="00640BD0">
        <w:rPr>
          <w:rFonts w:ascii="Californian FB" w:hAnsi="Californian FB"/>
          <w:b/>
          <w:sz w:val="24"/>
          <w:szCs w:val="24"/>
        </w:rPr>
        <w:t>Classification</w:t>
      </w:r>
    </w:p>
    <w:p w14:paraId="3BD7F246" w14:textId="3AFE478D" w:rsidR="00640BD0" w:rsidRPr="00640BD0" w:rsidRDefault="00640BD0" w:rsidP="00640BD0">
      <w:pPr>
        <w:tabs>
          <w:tab w:val="left" w:pos="1620"/>
          <w:tab w:val="left" w:pos="3240"/>
        </w:tabs>
        <w:rPr>
          <w:rFonts w:ascii="Californian FB" w:hAnsi="Californian FB"/>
          <w:sz w:val="24"/>
          <w:szCs w:val="24"/>
        </w:rPr>
      </w:pPr>
      <w:r w:rsidRPr="00640BD0">
        <w:rPr>
          <w:rFonts w:ascii="Californian FB" w:hAnsi="Californian FB"/>
          <w:sz w:val="24"/>
          <w:szCs w:val="24"/>
        </w:rPr>
        <w:t xml:space="preserve">Enumerative bibliography is the listing according to some system or scheme (classification) of sources (manuscripts, books, articles, etc.) that have a formal relationship. Classification of bibliographies renders them more user-friendly by dividing the list of entries into separate sections, thereby providing assistance for scholarship. Your bibliography should be classified, but you should use your own judgement as to how this is done. The </w:t>
      </w:r>
      <w:r w:rsidR="001F4203">
        <w:rPr>
          <w:rFonts w:ascii="Californian FB" w:hAnsi="Californian FB"/>
          <w:sz w:val="24"/>
          <w:szCs w:val="24"/>
        </w:rPr>
        <w:t xml:space="preserve">discussion in Unit 1 </w:t>
      </w:r>
      <w:r w:rsidRPr="00640BD0">
        <w:rPr>
          <w:rFonts w:ascii="Californian FB" w:hAnsi="Californian FB"/>
          <w:sz w:val="24"/>
          <w:szCs w:val="24"/>
        </w:rPr>
        <w:t>on classification, encyclopaedias, and libraries should deepen your appreciation of the role of classification and perhaps help you to decide which form of classification would be most appropriate for your research topic. You may decide, for example, to separate the entries according to their approaches to your chosen topic, or according to whether they are primary or secondary sources (e.g.</w:t>
      </w:r>
      <w:r w:rsidR="001F4203">
        <w:rPr>
          <w:rFonts w:ascii="Californian FB" w:hAnsi="Californian FB"/>
          <w:sz w:val="24"/>
          <w:szCs w:val="24"/>
        </w:rPr>
        <w:t>,</w:t>
      </w:r>
      <w:r w:rsidRPr="00640BD0">
        <w:rPr>
          <w:rFonts w:ascii="Californian FB" w:hAnsi="Californian FB"/>
          <w:sz w:val="24"/>
          <w:szCs w:val="24"/>
        </w:rPr>
        <w:t xml:space="preserve"> works by an author or works about an author), or according to the various aspects of your chosen topic (especially if it is interdisciplinary), or according to the kind of material (manuscripts, books, articles and theses, etc.). You may also decide to list a class of works that are bibliographical in nature, including therein the bibliographical resources you have consulted in compiling your annotated bibliography. These should be included in your bibliography whether or not they appear in a separate class.</w:t>
      </w:r>
    </w:p>
    <w:p w14:paraId="66764D08" w14:textId="77777777" w:rsidR="00640BD0" w:rsidRPr="00640BD0" w:rsidRDefault="00640BD0" w:rsidP="00640BD0">
      <w:pPr>
        <w:tabs>
          <w:tab w:val="left" w:pos="1620"/>
          <w:tab w:val="left" w:pos="3240"/>
        </w:tabs>
        <w:rPr>
          <w:rFonts w:ascii="Californian FB" w:hAnsi="Californian FB"/>
          <w:sz w:val="24"/>
          <w:szCs w:val="24"/>
        </w:rPr>
      </w:pPr>
    </w:p>
    <w:p w14:paraId="6376116F" w14:textId="77777777" w:rsidR="00640BD0" w:rsidRPr="00640BD0" w:rsidRDefault="00640BD0" w:rsidP="00640BD0">
      <w:pPr>
        <w:tabs>
          <w:tab w:val="left" w:pos="1620"/>
          <w:tab w:val="left" w:pos="3240"/>
        </w:tabs>
        <w:rPr>
          <w:rFonts w:ascii="Californian FB" w:hAnsi="Californian FB"/>
          <w:sz w:val="24"/>
          <w:szCs w:val="24"/>
        </w:rPr>
      </w:pPr>
    </w:p>
    <w:p w14:paraId="4387ADE2" w14:textId="77777777" w:rsidR="00640BD0" w:rsidRPr="00640BD0" w:rsidRDefault="00640BD0" w:rsidP="00640BD0">
      <w:pPr>
        <w:tabs>
          <w:tab w:val="left" w:pos="1620"/>
          <w:tab w:val="left" w:pos="3240"/>
        </w:tabs>
        <w:spacing w:line="360" w:lineRule="auto"/>
        <w:rPr>
          <w:rFonts w:ascii="Californian FB" w:hAnsi="Californian FB"/>
          <w:b/>
          <w:sz w:val="24"/>
          <w:szCs w:val="24"/>
        </w:rPr>
      </w:pPr>
      <w:r w:rsidRPr="00640BD0">
        <w:rPr>
          <w:rFonts w:ascii="Californian FB" w:hAnsi="Californian FB"/>
          <w:b/>
          <w:sz w:val="24"/>
          <w:szCs w:val="24"/>
        </w:rPr>
        <w:t>Annotation</w:t>
      </w:r>
    </w:p>
    <w:p w14:paraId="472699C8" w14:textId="2D6083BE" w:rsidR="00640BD0" w:rsidRPr="00640BD0" w:rsidRDefault="00640BD0" w:rsidP="00640BD0">
      <w:pPr>
        <w:tabs>
          <w:tab w:val="left" w:pos="1620"/>
          <w:tab w:val="left" w:pos="3240"/>
        </w:tabs>
        <w:rPr>
          <w:rFonts w:ascii="Californian FB" w:hAnsi="Californian FB"/>
          <w:sz w:val="24"/>
          <w:szCs w:val="24"/>
        </w:rPr>
      </w:pPr>
      <w:r w:rsidRPr="00640BD0">
        <w:rPr>
          <w:rFonts w:ascii="Californian FB" w:hAnsi="Californian FB"/>
          <w:sz w:val="24"/>
          <w:szCs w:val="24"/>
        </w:rPr>
        <w:t>You should annotate your bibliography by providing notes to supplement each entry or item in your list. These notes should appear beneath the appropriate entry</w:t>
      </w:r>
      <w:r w:rsidR="001F4203">
        <w:rPr>
          <w:rFonts w:ascii="Californian FB" w:hAnsi="Californian FB"/>
          <w:sz w:val="24"/>
          <w:szCs w:val="24"/>
        </w:rPr>
        <w:t>,</w:t>
      </w:r>
      <w:r w:rsidRPr="00640BD0">
        <w:rPr>
          <w:rFonts w:ascii="Californian FB" w:hAnsi="Californian FB"/>
          <w:sz w:val="24"/>
          <w:szCs w:val="24"/>
        </w:rPr>
        <w:t xml:space="preserve"> and they should present an argument for the relevance of each item to your research topic and/or to your chosen methodology. This may include an indication of the most relevant contents. In order to annotate each item in as full a way as possible you should read the available material (books, journal articles, etc.) listed in your bibliography, though in all likelihood it will not be possible to read all the material that you list. Indeed</w:t>
      </w:r>
      <w:r w:rsidR="001F4203">
        <w:rPr>
          <w:rFonts w:ascii="Californian FB" w:hAnsi="Californian FB"/>
          <w:sz w:val="24"/>
          <w:szCs w:val="24"/>
        </w:rPr>
        <w:t>,</w:t>
      </w:r>
      <w:r w:rsidRPr="00640BD0">
        <w:rPr>
          <w:rFonts w:ascii="Californian FB" w:hAnsi="Californian FB"/>
          <w:sz w:val="24"/>
          <w:szCs w:val="24"/>
        </w:rPr>
        <w:t xml:space="preserve"> there will be various constraints involved in writing your bibliography and this assignment is designed to assess the skills you will have developed in the quick appraisal of published books and articles for their relevance to your proposed project of research. There will be some practice in this incorporated into</w:t>
      </w:r>
      <w:r w:rsidR="001F4203">
        <w:rPr>
          <w:rFonts w:ascii="Californian FB" w:hAnsi="Californian FB"/>
          <w:sz w:val="24"/>
          <w:szCs w:val="24"/>
        </w:rPr>
        <w:t xml:space="preserve"> Unit 2 when </w:t>
      </w:r>
      <w:r w:rsidRPr="00640BD0">
        <w:rPr>
          <w:rFonts w:ascii="Californian FB" w:hAnsi="Californian FB"/>
          <w:sz w:val="24"/>
          <w:szCs w:val="24"/>
        </w:rPr>
        <w:t>the seminar</w:t>
      </w:r>
      <w:r w:rsidR="001F4203">
        <w:rPr>
          <w:rFonts w:ascii="Californian FB" w:hAnsi="Californian FB"/>
          <w:sz w:val="24"/>
          <w:szCs w:val="24"/>
        </w:rPr>
        <w:t xml:space="preserve"> focuses</w:t>
      </w:r>
      <w:r w:rsidRPr="00640BD0">
        <w:rPr>
          <w:rFonts w:ascii="Californian FB" w:hAnsi="Californian FB"/>
          <w:sz w:val="24"/>
          <w:szCs w:val="24"/>
        </w:rPr>
        <w:t xml:space="preserve"> on the annotated bibliography project and research management. Where you are unable to read a book, you should endeavour to read the contents, preface, introduction, indexes, or even the publisher’s summary or a published review. Wherever possible you should investigate the material that you list in this way, in order to make an independent judgement as regards its likely usefulness for the dissertation proposed. Where this is not possible you should indicate in the annotation why </w:t>
      </w:r>
      <w:r w:rsidRPr="00640BD0">
        <w:rPr>
          <w:rFonts w:ascii="Californian FB" w:hAnsi="Californian FB"/>
          <w:sz w:val="24"/>
          <w:szCs w:val="24"/>
          <w:u w:val="single"/>
        </w:rPr>
        <w:t>you</w:t>
      </w:r>
      <w:r w:rsidRPr="00640BD0">
        <w:rPr>
          <w:rFonts w:ascii="Californian FB" w:hAnsi="Californian FB"/>
          <w:sz w:val="24"/>
          <w:szCs w:val="24"/>
        </w:rPr>
        <w:t xml:space="preserve"> think an item is likely to be relevant. In your notes you may wish to indicate the availability of the material and whether any difficulty of access might prove an obstacle to your proposed dissertation</w:t>
      </w:r>
      <w:r w:rsidR="001F4203">
        <w:rPr>
          <w:rFonts w:ascii="Californian FB" w:hAnsi="Californian FB"/>
          <w:sz w:val="24"/>
          <w:szCs w:val="24"/>
        </w:rPr>
        <w:t xml:space="preserve"> or thesis</w:t>
      </w:r>
      <w:r w:rsidRPr="00640BD0">
        <w:rPr>
          <w:rFonts w:ascii="Californian FB" w:hAnsi="Californian FB"/>
          <w:sz w:val="24"/>
          <w:szCs w:val="24"/>
        </w:rPr>
        <w:t>. Please remember that if you quote, paraphrase, or derive ideas from any source of information at all, you must provide a reference to your source. This should be supplied in the form of a footnote or endnote</w:t>
      </w:r>
      <w:r w:rsidR="001F4203">
        <w:rPr>
          <w:rFonts w:ascii="Californian FB" w:hAnsi="Californian FB"/>
          <w:sz w:val="24"/>
          <w:szCs w:val="24"/>
        </w:rPr>
        <w:t>,</w:t>
      </w:r>
      <w:r w:rsidRPr="00640BD0">
        <w:rPr>
          <w:rFonts w:ascii="Californian FB" w:hAnsi="Californian FB"/>
          <w:sz w:val="24"/>
          <w:szCs w:val="24"/>
        </w:rPr>
        <w:t xml:space="preserve"> and it must conform to MHRA Style.</w:t>
      </w:r>
    </w:p>
    <w:p w14:paraId="2EE66FF7" w14:textId="77777777" w:rsidR="00640BD0" w:rsidRPr="00640BD0" w:rsidRDefault="00640BD0" w:rsidP="00640BD0">
      <w:pPr>
        <w:tabs>
          <w:tab w:val="left" w:pos="1620"/>
          <w:tab w:val="left" w:pos="3240"/>
        </w:tabs>
        <w:rPr>
          <w:rFonts w:ascii="Californian FB" w:hAnsi="Californian FB"/>
          <w:sz w:val="24"/>
          <w:szCs w:val="24"/>
        </w:rPr>
      </w:pPr>
    </w:p>
    <w:p w14:paraId="59621632" w14:textId="77777777" w:rsidR="00640BD0" w:rsidRPr="00640BD0" w:rsidRDefault="00640BD0" w:rsidP="00640BD0">
      <w:pPr>
        <w:tabs>
          <w:tab w:val="left" w:pos="1620"/>
          <w:tab w:val="left" w:pos="3240"/>
        </w:tabs>
        <w:rPr>
          <w:rFonts w:ascii="Californian FB" w:hAnsi="Californian FB"/>
          <w:sz w:val="24"/>
          <w:szCs w:val="24"/>
        </w:rPr>
      </w:pPr>
    </w:p>
    <w:p w14:paraId="22FA503C" w14:textId="77777777" w:rsidR="00640BD0" w:rsidRPr="00640BD0" w:rsidRDefault="00640BD0" w:rsidP="00640BD0">
      <w:pPr>
        <w:tabs>
          <w:tab w:val="left" w:pos="1620"/>
          <w:tab w:val="left" w:pos="3240"/>
        </w:tabs>
        <w:spacing w:line="360" w:lineRule="auto"/>
        <w:rPr>
          <w:rFonts w:ascii="Californian FB" w:hAnsi="Californian FB"/>
          <w:b/>
          <w:sz w:val="24"/>
          <w:szCs w:val="24"/>
        </w:rPr>
      </w:pPr>
      <w:r w:rsidRPr="00640BD0">
        <w:rPr>
          <w:rFonts w:ascii="Californian FB" w:hAnsi="Californian FB"/>
          <w:b/>
          <w:sz w:val="24"/>
          <w:szCs w:val="24"/>
        </w:rPr>
        <w:t>Introductory Statement</w:t>
      </w:r>
    </w:p>
    <w:p w14:paraId="77E4DFFD" w14:textId="6DD0A3EC" w:rsidR="00640BD0" w:rsidRPr="00B30EFC" w:rsidRDefault="00640BD0" w:rsidP="00640BD0">
      <w:pPr>
        <w:tabs>
          <w:tab w:val="left" w:pos="1620"/>
          <w:tab w:val="left" w:pos="3240"/>
        </w:tabs>
        <w:rPr>
          <w:rFonts w:ascii="Garamond" w:hAnsi="Garamond"/>
          <w:sz w:val="24"/>
          <w:szCs w:val="24"/>
        </w:rPr>
      </w:pPr>
      <w:r w:rsidRPr="00640BD0">
        <w:rPr>
          <w:rFonts w:ascii="Californian FB" w:hAnsi="Californian FB"/>
          <w:sz w:val="24"/>
          <w:szCs w:val="24"/>
        </w:rPr>
        <w:t xml:space="preserve">Your annotated bibliography should be prefaced by an introductory statement, in which you should make a case for your reasons for wishing to pursue your chosen research topic (whether or not you actually undertake research in this area for </w:t>
      </w:r>
      <w:r w:rsidR="001F4203">
        <w:rPr>
          <w:rFonts w:ascii="Californian FB" w:hAnsi="Californian FB"/>
          <w:sz w:val="24"/>
          <w:szCs w:val="24"/>
        </w:rPr>
        <w:t>a</w:t>
      </w:r>
      <w:r w:rsidRPr="00640BD0">
        <w:rPr>
          <w:rFonts w:ascii="Californian FB" w:hAnsi="Californian FB"/>
          <w:sz w:val="24"/>
          <w:szCs w:val="24"/>
        </w:rPr>
        <w:t xml:space="preserve"> dissertation</w:t>
      </w:r>
      <w:r w:rsidR="001F4203">
        <w:rPr>
          <w:rFonts w:ascii="Californian FB" w:hAnsi="Californian FB"/>
          <w:sz w:val="24"/>
          <w:szCs w:val="24"/>
        </w:rPr>
        <w:t xml:space="preserve"> or thesis</w:t>
      </w:r>
      <w:r w:rsidRPr="00640BD0">
        <w:rPr>
          <w:rFonts w:ascii="Californian FB" w:hAnsi="Californian FB"/>
          <w:sz w:val="24"/>
          <w:szCs w:val="24"/>
        </w:rPr>
        <w:t xml:space="preserve">). You should describe the broad context of your topic and its significance. The context of your research is the current state of the scholarship in your field. You should also outline the aims of your proposed research and make a case for your reasons for adopting your chosen research methodology; that is, the way in which you propose to approach your topic and undertake your research. You should also indicate the methods you have used in constructing your bibliography and refer specifically to the most helpful printed and electronic bibliographical resources you have used. You should also explain how you have classified your bibliography and why you have chosen to </w:t>
      </w:r>
      <w:r w:rsidRPr="00640BD0">
        <w:rPr>
          <w:rFonts w:ascii="Californian FB" w:hAnsi="Californian FB"/>
          <w:sz w:val="24"/>
          <w:szCs w:val="24"/>
        </w:rPr>
        <w:lastRenderedPageBreak/>
        <w:t>do so in this way. Your statement should also explain decisions you have made regarding the level of bibliographical detail (author, publisher, place and date of publication, etc.) your bibliography provides on each item. It should also outline any general difficulties you have encountered or observations you have made on your project.</w:t>
      </w:r>
    </w:p>
    <w:p w14:paraId="46F61459" w14:textId="77777777" w:rsidR="00A67FB1" w:rsidRPr="00A406E5" w:rsidRDefault="00A67FB1" w:rsidP="00A67FB1">
      <w:pPr>
        <w:ind w:left="720"/>
        <w:rPr>
          <w:rFonts w:ascii="Arial" w:hAnsi="Arial" w:cs="Arial"/>
          <w:sz w:val="24"/>
          <w:szCs w:val="24"/>
        </w:rPr>
      </w:pPr>
    </w:p>
    <w:p w14:paraId="6977688E" w14:textId="77777777" w:rsidR="00152E9D" w:rsidRPr="00A406E5" w:rsidRDefault="00152E9D" w:rsidP="00A67FB1">
      <w:pPr>
        <w:ind w:left="720"/>
        <w:rPr>
          <w:rFonts w:ascii="Arial" w:hAnsi="Arial" w:cs="Arial"/>
          <w:sz w:val="24"/>
          <w:szCs w:val="24"/>
        </w:rPr>
      </w:pPr>
    </w:p>
    <w:p w14:paraId="24F301B4" w14:textId="77777777" w:rsidR="00152E9D" w:rsidRPr="00A406E5" w:rsidRDefault="00152E9D" w:rsidP="00A67FB1">
      <w:pPr>
        <w:ind w:left="720"/>
        <w:rPr>
          <w:rFonts w:ascii="Arial" w:hAnsi="Arial" w:cs="Arial"/>
          <w:sz w:val="24"/>
          <w:szCs w:val="24"/>
        </w:rPr>
      </w:pPr>
    </w:p>
    <w:p w14:paraId="1995225F" w14:textId="77777777" w:rsidR="00152E9D" w:rsidRPr="00A406E5" w:rsidRDefault="00152E9D" w:rsidP="00A67FB1">
      <w:pPr>
        <w:ind w:left="720"/>
        <w:rPr>
          <w:rFonts w:ascii="Arial" w:hAnsi="Arial" w:cs="Arial"/>
          <w:sz w:val="24"/>
          <w:szCs w:val="24"/>
        </w:rPr>
      </w:pPr>
    </w:p>
    <w:p w14:paraId="09545109" w14:textId="77777777" w:rsidR="00152E9D" w:rsidRPr="00A406E5" w:rsidRDefault="00152E9D" w:rsidP="00A67FB1">
      <w:pPr>
        <w:ind w:left="720"/>
        <w:rPr>
          <w:rFonts w:ascii="Arial" w:hAnsi="Arial" w:cs="Arial"/>
          <w:sz w:val="24"/>
          <w:szCs w:val="24"/>
        </w:rPr>
      </w:pPr>
    </w:p>
    <w:p w14:paraId="02B5746E" w14:textId="77777777" w:rsidR="00152E9D" w:rsidRPr="00A406E5" w:rsidRDefault="00152E9D" w:rsidP="00A67FB1">
      <w:pPr>
        <w:ind w:left="720"/>
        <w:rPr>
          <w:rFonts w:ascii="Arial" w:hAnsi="Arial" w:cs="Arial"/>
          <w:sz w:val="24"/>
          <w:szCs w:val="24"/>
        </w:rPr>
      </w:pPr>
    </w:p>
    <w:p w14:paraId="06404F3F" w14:textId="77777777" w:rsidR="00152E9D" w:rsidRPr="00A406E5" w:rsidRDefault="00152E9D" w:rsidP="00A67FB1">
      <w:pPr>
        <w:ind w:left="720"/>
        <w:rPr>
          <w:rFonts w:ascii="Arial" w:hAnsi="Arial" w:cs="Arial"/>
          <w:sz w:val="24"/>
          <w:szCs w:val="24"/>
        </w:rPr>
      </w:pPr>
    </w:p>
    <w:p w14:paraId="6C2CC89A" w14:textId="77777777" w:rsidR="00152E9D" w:rsidRPr="00A406E5" w:rsidRDefault="00152E9D" w:rsidP="00A67FB1">
      <w:pPr>
        <w:ind w:left="720"/>
        <w:rPr>
          <w:rFonts w:ascii="Arial" w:hAnsi="Arial" w:cs="Arial"/>
          <w:sz w:val="24"/>
          <w:szCs w:val="24"/>
        </w:rPr>
      </w:pPr>
    </w:p>
    <w:p w14:paraId="0D18ACEE" w14:textId="77777777" w:rsidR="00152E9D" w:rsidRPr="00A406E5" w:rsidRDefault="00152E9D" w:rsidP="00A67FB1">
      <w:pPr>
        <w:ind w:left="720"/>
        <w:rPr>
          <w:rFonts w:ascii="Arial" w:hAnsi="Arial" w:cs="Arial"/>
          <w:sz w:val="24"/>
          <w:szCs w:val="24"/>
        </w:rPr>
      </w:pPr>
    </w:p>
    <w:p w14:paraId="06AEEDDF" w14:textId="77777777" w:rsidR="00152E9D" w:rsidRPr="00A406E5" w:rsidRDefault="00152E9D" w:rsidP="00A67FB1">
      <w:pPr>
        <w:ind w:left="720"/>
        <w:rPr>
          <w:rFonts w:ascii="Arial" w:hAnsi="Arial" w:cs="Arial"/>
          <w:sz w:val="24"/>
          <w:szCs w:val="24"/>
        </w:rPr>
      </w:pPr>
    </w:p>
    <w:p w14:paraId="7FE83B75" w14:textId="77777777" w:rsidR="00152E9D" w:rsidRPr="00A406E5" w:rsidRDefault="00152E9D" w:rsidP="00A67FB1">
      <w:pPr>
        <w:ind w:left="720"/>
        <w:rPr>
          <w:rFonts w:ascii="Arial" w:hAnsi="Arial" w:cs="Arial"/>
          <w:sz w:val="24"/>
          <w:szCs w:val="24"/>
        </w:rPr>
      </w:pPr>
    </w:p>
    <w:p w14:paraId="0B3DE13B" w14:textId="77777777" w:rsidR="00152E9D" w:rsidRPr="00A406E5" w:rsidRDefault="00152E9D" w:rsidP="00A67FB1">
      <w:pPr>
        <w:ind w:left="720"/>
        <w:rPr>
          <w:rFonts w:ascii="Arial" w:hAnsi="Arial" w:cs="Arial"/>
          <w:sz w:val="24"/>
          <w:szCs w:val="24"/>
        </w:rPr>
      </w:pPr>
    </w:p>
    <w:p w14:paraId="5FF6534C" w14:textId="77777777" w:rsidR="00152E9D" w:rsidRPr="00A406E5" w:rsidRDefault="00152E9D" w:rsidP="00A67FB1">
      <w:pPr>
        <w:ind w:left="720"/>
        <w:rPr>
          <w:rFonts w:ascii="Arial" w:hAnsi="Arial" w:cs="Arial"/>
          <w:sz w:val="24"/>
          <w:szCs w:val="24"/>
        </w:rPr>
      </w:pPr>
    </w:p>
    <w:p w14:paraId="07E673AA" w14:textId="77777777" w:rsidR="00152E9D" w:rsidRPr="00A406E5" w:rsidRDefault="00152E9D" w:rsidP="00A67FB1">
      <w:pPr>
        <w:ind w:left="720"/>
        <w:rPr>
          <w:rFonts w:ascii="Arial" w:hAnsi="Arial" w:cs="Arial"/>
          <w:sz w:val="24"/>
          <w:szCs w:val="24"/>
        </w:rPr>
      </w:pPr>
    </w:p>
    <w:p w14:paraId="2EEFE733" w14:textId="77777777" w:rsidR="00152E9D" w:rsidRPr="00A406E5" w:rsidRDefault="00152E9D" w:rsidP="00A67FB1">
      <w:pPr>
        <w:ind w:left="720"/>
        <w:rPr>
          <w:rFonts w:ascii="Arial" w:hAnsi="Arial" w:cs="Arial"/>
          <w:sz w:val="24"/>
          <w:szCs w:val="24"/>
        </w:rPr>
      </w:pPr>
    </w:p>
    <w:p w14:paraId="448549F9" w14:textId="77777777" w:rsidR="00152E9D" w:rsidRPr="00A406E5" w:rsidRDefault="00152E9D" w:rsidP="00A67FB1">
      <w:pPr>
        <w:ind w:left="720"/>
        <w:rPr>
          <w:rFonts w:ascii="Arial" w:hAnsi="Arial" w:cs="Arial"/>
          <w:sz w:val="24"/>
          <w:szCs w:val="24"/>
        </w:rPr>
      </w:pPr>
    </w:p>
    <w:p w14:paraId="4873A302" w14:textId="77777777" w:rsidR="00152E9D" w:rsidRPr="00A406E5" w:rsidRDefault="00152E9D" w:rsidP="00A67FB1">
      <w:pPr>
        <w:ind w:left="720"/>
        <w:rPr>
          <w:rFonts w:ascii="Arial" w:hAnsi="Arial" w:cs="Arial"/>
          <w:sz w:val="24"/>
          <w:szCs w:val="24"/>
        </w:rPr>
      </w:pPr>
    </w:p>
    <w:p w14:paraId="17415D7E" w14:textId="77777777" w:rsidR="00152E9D" w:rsidRPr="00A406E5" w:rsidRDefault="00152E9D" w:rsidP="00A67FB1">
      <w:pPr>
        <w:ind w:left="720"/>
        <w:rPr>
          <w:rFonts w:ascii="Arial" w:hAnsi="Arial" w:cs="Arial"/>
          <w:sz w:val="24"/>
          <w:szCs w:val="24"/>
        </w:rPr>
      </w:pPr>
    </w:p>
    <w:p w14:paraId="41AC757A" w14:textId="77777777" w:rsidR="00152E9D" w:rsidRPr="00A406E5" w:rsidRDefault="00152E9D" w:rsidP="00A67FB1">
      <w:pPr>
        <w:ind w:left="720"/>
        <w:rPr>
          <w:rFonts w:ascii="Arial" w:hAnsi="Arial" w:cs="Arial"/>
          <w:sz w:val="24"/>
          <w:szCs w:val="24"/>
        </w:rPr>
      </w:pPr>
    </w:p>
    <w:p w14:paraId="1023A6D6" w14:textId="77777777" w:rsidR="00152E9D" w:rsidRPr="00A406E5" w:rsidRDefault="00152E9D" w:rsidP="00A67FB1">
      <w:pPr>
        <w:ind w:left="720"/>
        <w:rPr>
          <w:rFonts w:ascii="Arial" w:hAnsi="Arial" w:cs="Arial"/>
          <w:sz w:val="24"/>
          <w:szCs w:val="24"/>
        </w:rPr>
      </w:pPr>
    </w:p>
    <w:p w14:paraId="42C4073B" w14:textId="77777777" w:rsidR="00152E9D" w:rsidRPr="00A406E5" w:rsidRDefault="00152E9D" w:rsidP="00A67FB1">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3A7B3B54" w14:textId="77777777" w:rsidR="00A3505D" w:rsidRPr="00A406E5" w:rsidRDefault="00A3505D" w:rsidP="00D22D9C">
      <w:pPr>
        <w:jc w:val="both"/>
        <w:rPr>
          <w:rFonts w:ascii="Arial" w:hAnsi="Arial" w:cs="Arial"/>
          <w:sz w:val="22"/>
          <w:szCs w:val="22"/>
        </w:rPr>
      </w:pPr>
    </w:p>
    <w:p w14:paraId="249FCC40"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16B78B6" w14:textId="77777777" w:rsidR="004D5E9B" w:rsidRDefault="004D5E9B" w:rsidP="00D22D9C">
      <w:pPr>
        <w:jc w:val="both"/>
        <w:rPr>
          <w:rFonts w:ascii="Arial" w:hAnsi="Arial" w:cs="Arial"/>
          <w:sz w:val="22"/>
          <w:szCs w:val="22"/>
        </w:rPr>
      </w:pPr>
    </w:p>
    <w:p w14:paraId="3302A034" w14:textId="77777777" w:rsidR="004D5E9B" w:rsidRDefault="004D5E9B" w:rsidP="00D22D9C">
      <w:pPr>
        <w:jc w:val="both"/>
        <w:rPr>
          <w:rFonts w:ascii="Arial" w:hAnsi="Arial" w:cs="Arial"/>
          <w:sz w:val="22"/>
          <w:szCs w:val="22"/>
        </w:rPr>
      </w:pPr>
    </w:p>
    <w:p w14:paraId="06C8CCAD" w14:textId="77777777" w:rsidR="004D5E9B" w:rsidRDefault="004D5E9B" w:rsidP="00D22D9C">
      <w:pPr>
        <w:jc w:val="both"/>
        <w:rPr>
          <w:rFonts w:ascii="Arial" w:hAnsi="Arial" w:cs="Arial"/>
          <w:sz w:val="22"/>
          <w:szCs w:val="22"/>
        </w:rPr>
      </w:pPr>
    </w:p>
    <w:p w14:paraId="6060BDE5" w14:textId="77777777" w:rsidR="004D5E9B" w:rsidRDefault="004D5E9B" w:rsidP="00D22D9C">
      <w:pPr>
        <w:jc w:val="both"/>
        <w:rPr>
          <w:rFonts w:ascii="Arial" w:hAnsi="Arial" w:cs="Arial"/>
          <w:sz w:val="22"/>
          <w:szCs w:val="22"/>
        </w:rPr>
      </w:pPr>
    </w:p>
    <w:p w14:paraId="7A61EB1B" w14:textId="77777777" w:rsidR="004D5E9B" w:rsidRDefault="004D5E9B" w:rsidP="00D22D9C">
      <w:pPr>
        <w:jc w:val="both"/>
        <w:rPr>
          <w:rFonts w:ascii="Arial" w:hAnsi="Arial" w:cs="Arial"/>
          <w:sz w:val="22"/>
          <w:szCs w:val="22"/>
        </w:rPr>
      </w:pPr>
    </w:p>
    <w:p w14:paraId="198560C0" w14:textId="77777777" w:rsidR="004D5E9B" w:rsidRDefault="004D5E9B" w:rsidP="00D22D9C">
      <w:pPr>
        <w:jc w:val="both"/>
        <w:rPr>
          <w:rFonts w:ascii="Arial" w:hAnsi="Arial" w:cs="Arial"/>
          <w:sz w:val="22"/>
          <w:szCs w:val="22"/>
        </w:rPr>
      </w:pPr>
    </w:p>
    <w:p w14:paraId="2CDD55A1" w14:textId="77777777" w:rsidR="00A85BFE" w:rsidRDefault="004D5E9B" w:rsidP="00D22D9C">
      <w:pPr>
        <w:jc w:val="both"/>
        <w:rPr>
          <w:rFonts w:ascii="Arial" w:hAnsi="Arial" w:cs="Arial"/>
          <w:sz w:val="22"/>
          <w:szCs w:val="22"/>
        </w:rPr>
      </w:pPr>
      <w:r>
        <w:rPr>
          <w:rFonts w:ascii="Arial" w:hAnsi="Arial" w:cs="Arial"/>
          <w:sz w:val="22"/>
          <w:szCs w:val="22"/>
        </w:rPr>
        <w:br/>
      </w: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A74F30C"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3F5D3" w14:textId="77777777" w:rsidR="00B50EA8" w:rsidRDefault="00B50EA8">
      <w:r>
        <w:separator/>
      </w:r>
    </w:p>
  </w:endnote>
  <w:endnote w:type="continuationSeparator" w:id="0">
    <w:p w14:paraId="3DC1BB42"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071EC" w14:textId="77777777" w:rsidR="00B50EA8" w:rsidRDefault="00B50EA8">
      <w:r>
        <w:separator/>
      </w:r>
    </w:p>
  </w:footnote>
  <w:footnote w:type="continuationSeparator" w:id="0">
    <w:p w14:paraId="736B2EB2"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2F5E25"/>
    <w:multiLevelType w:val="hybridMultilevel"/>
    <w:tmpl w:val="F7D40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415669556">
    <w:abstractNumId w:val="1"/>
  </w:num>
  <w:num w:numId="2" w16cid:durableId="27149898">
    <w:abstractNumId w:val="10"/>
  </w:num>
  <w:num w:numId="3" w16cid:durableId="791706730">
    <w:abstractNumId w:val="16"/>
  </w:num>
  <w:num w:numId="4" w16cid:durableId="2018071670">
    <w:abstractNumId w:val="12"/>
  </w:num>
  <w:num w:numId="5" w16cid:durableId="1593582101">
    <w:abstractNumId w:val="7"/>
  </w:num>
  <w:num w:numId="6" w16cid:durableId="215244048">
    <w:abstractNumId w:val="15"/>
  </w:num>
  <w:num w:numId="7" w16cid:durableId="1876193365">
    <w:abstractNumId w:val="2"/>
  </w:num>
  <w:num w:numId="8" w16cid:durableId="828519691">
    <w:abstractNumId w:val="14"/>
  </w:num>
  <w:num w:numId="9" w16cid:durableId="1379861541">
    <w:abstractNumId w:val="11"/>
  </w:num>
  <w:num w:numId="10" w16cid:durableId="304510174">
    <w:abstractNumId w:val="4"/>
  </w:num>
  <w:num w:numId="11" w16cid:durableId="965157573">
    <w:abstractNumId w:val="5"/>
  </w:num>
  <w:num w:numId="12" w16cid:durableId="1628313588">
    <w:abstractNumId w:val="8"/>
  </w:num>
  <w:num w:numId="13" w16cid:durableId="904141585">
    <w:abstractNumId w:val="13"/>
  </w:num>
  <w:num w:numId="14" w16cid:durableId="959915979">
    <w:abstractNumId w:val="3"/>
  </w:num>
  <w:num w:numId="15" w16cid:durableId="2109346520">
    <w:abstractNumId w:val="0"/>
  </w:num>
  <w:num w:numId="16" w16cid:durableId="630670500">
    <w:abstractNumId w:val="6"/>
  </w:num>
  <w:num w:numId="17" w16cid:durableId="13140229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4203"/>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0BD0"/>
    <w:rsid w:val="00644256"/>
    <w:rsid w:val="00661D6F"/>
    <w:rsid w:val="006628E9"/>
    <w:rsid w:val="0066725E"/>
    <w:rsid w:val="006716C7"/>
    <w:rsid w:val="00676241"/>
    <w:rsid w:val="00681208"/>
    <w:rsid w:val="00681FA9"/>
    <w:rsid w:val="00691EA9"/>
    <w:rsid w:val="006934D4"/>
    <w:rsid w:val="006A08ED"/>
    <w:rsid w:val="006A67A4"/>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640BD0"/>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640BD0"/>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45</TotalTime>
  <Pages>12</Pages>
  <Words>4633</Words>
  <Characters>27878</Characters>
  <Application>Microsoft Office Word</Application>
  <DocSecurity>0</DocSecurity>
  <Lines>232</Lines>
  <Paragraphs>64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32447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Peter Mitchell</cp:lastModifiedBy>
  <cp:revision>11</cp:revision>
  <cp:lastPrinted>2014-10-10T07:42:00Z</cp:lastPrinted>
  <dcterms:created xsi:type="dcterms:W3CDTF">2018-07-10T11:44:00Z</dcterms:created>
  <dcterms:modified xsi:type="dcterms:W3CDTF">2023-10-01T18:29:00Z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