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F061C4D" w14:textId="77777777" w:rsidR="00FF0470" w:rsidRPr="005D103B" w:rsidRDefault="00FF0470" w:rsidP="005D0FB1">
      <w:pPr>
        <w:pStyle w:val="Heading1"/>
        <w:numPr>
          <w:ilvl w:val="0"/>
          <w:numId w:val="0"/>
        </w:numPr>
        <w:spacing w:line="360" w:lineRule="auto"/>
        <w:rPr>
          <w:rFonts w:cs="Times New Roman"/>
          <w:szCs w:val="24"/>
        </w:rPr>
      </w:pPr>
    </w:p>
    <w:p w14:paraId="5878A65D" w14:textId="77777777" w:rsidR="00FF0470" w:rsidRPr="005D103B" w:rsidRDefault="00FF0470" w:rsidP="005D0FB1">
      <w:pPr>
        <w:spacing w:line="360" w:lineRule="auto"/>
        <w:jc w:val="center"/>
        <w:rPr>
          <w:rFonts w:ascii="Times New Roman" w:hAnsi="Times New Roman" w:cs="Times New Roman"/>
          <w:sz w:val="24"/>
          <w:szCs w:val="24"/>
        </w:rPr>
      </w:pPr>
      <w:r w:rsidRPr="005D103B">
        <w:rPr>
          <w:rFonts w:ascii="Times New Roman" w:hAnsi="Times New Roman" w:cs="Times New Roman"/>
          <w:noProof/>
          <w:sz w:val="24"/>
          <w:szCs w:val="24"/>
          <w:lang w:eastAsia="en-GB"/>
        </w:rPr>
        <w:drawing>
          <wp:inline distT="0" distB="0" distL="0" distR="0" wp14:anchorId="39857546" wp14:editId="4FF0CAC8">
            <wp:extent cx="4603750" cy="2051948"/>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23371" cy="2060693"/>
                    </a:xfrm>
                    <a:prstGeom prst="rect">
                      <a:avLst/>
                    </a:prstGeom>
                  </pic:spPr>
                </pic:pic>
              </a:graphicData>
            </a:graphic>
          </wp:inline>
        </w:drawing>
      </w:r>
    </w:p>
    <w:p w14:paraId="53A48846" w14:textId="58960E3F" w:rsidR="00FA02EB" w:rsidRPr="005D103B" w:rsidRDefault="000E5288"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Independent Project ACCA6020</w:t>
      </w:r>
    </w:p>
    <w:p w14:paraId="401200C4" w14:textId="77777777" w:rsidR="00F25397" w:rsidRPr="005D103B" w:rsidRDefault="00F25397" w:rsidP="005D0FB1">
      <w:pPr>
        <w:spacing w:line="360" w:lineRule="auto"/>
        <w:jc w:val="center"/>
        <w:rPr>
          <w:rFonts w:ascii="Times New Roman" w:hAnsi="Times New Roman" w:cs="Times New Roman"/>
          <w:sz w:val="24"/>
          <w:szCs w:val="24"/>
        </w:rPr>
      </w:pPr>
    </w:p>
    <w:p w14:paraId="09BBA195" w14:textId="4C5AE987" w:rsidR="00FA02EB" w:rsidRPr="005D103B" w:rsidRDefault="000E5288"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Independent project proposal</w:t>
      </w:r>
    </w:p>
    <w:p w14:paraId="2A9EAF9F" w14:textId="77777777" w:rsidR="00FA692A" w:rsidRPr="005D103B" w:rsidRDefault="00FA692A" w:rsidP="000B129A">
      <w:pPr>
        <w:spacing w:line="360" w:lineRule="auto"/>
        <w:jc w:val="center"/>
        <w:rPr>
          <w:rFonts w:ascii="Times New Roman" w:hAnsi="Times New Roman" w:cs="Times New Roman"/>
          <w:sz w:val="24"/>
          <w:szCs w:val="24"/>
        </w:rPr>
      </w:pPr>
    </w:p>
    <w:p w14:paraId="7E328367" w14:textId="79DEF400" w:rsidR="00FA02EB" w:rsidRPr="005D103B" w:rsidRDefault="000B129A" w:rsidP="000B129A">
      <w:pPr>
        <w:spacing w:line="360" w:lineRule="auto"/>
        <w:jc w:val="center"/>
        <w:rPr>
          <w:rFonts w:ascii="Times New Roman" w:hAnsi="Times New Roman" w:cs="Times New Roman"/>
          <w:sz w:val="24"/>
          <w:szCs w:val="24"/>
        </w:rPr>
      </w:pPr>
      <w:r w:rsidRPr="000B129A">
        <w:rPr>
          <w:rFonts w:ascii="Times New Roman" w:hAnsi="Times New Roman" w:cs="Times New Roman"/>
          <w:sz w:val="24"/>
          <w:szCs w:val="24"/>
        </w:rPr>
        <w:t>Design and implementation of a test Assembly for monitoring an occupancy sensor during cyclic and vibration testing using a PI</w:t>
      </w:r>
      <w:r>
        <w:rPr>
          <w:rFonts w:ascii="Times New Roman" w:hAnsi="Times New Roman" w:cs="Times New Roman"/>
          <w:sz w:val="24"/>
          <w:szCs w:val="24"/>
        </w:rPr>
        <w:t>C.</w:t>
      </w:r>
    </w:p>
    <w:p w14:paraId="72E8020C" w14:textId="77777777" w:rsidR="00FF0470" w:rsidRPr="005D103B" w:rsidRDefault="00C975DF"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By</w:t>
      </w:r>
    </w:p>
    <w:p w14:paraId="49A37B79" w14:textId="77777777" w:rsidR="00FF0470" w:rsidRPr="005D103B" w:rsidRDefault="00FF0470" w:rsidP="005D0FB1">
      <w:pPr>
        <w:spacing w:line="360" w:lineRule="auto"/>
        <w:jc w:val="center"/>
        <w:rPr>
          <w:rFonts w:ascii="Times New Roman" w:hAnsi="Times New Roman" w:cs="Times New Roman"/>
          <w:sz w:val="24"/>
          <w:szCs w:val="24"/>
        </w:rPr>
      </w:pPr>
    </w:p>
    <w:p w14:paraId="1FC4A734" w14:textId="77777777" w:rsidR="00FF0470" w:rsidRPr="005D103B" w:rsidRDefault="00FF0470"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Robbie Herbert</w:t>
      </w:r>
    </w:p>
    <w:p w14:paraId="564F2BFD" w14:textId="77777777" w:rsidR="00FA02EB" w:rsidRPr="005D103B" w:rsidRDefault="00FA02EB" w:rsidP="005D0FB1">
      <w:pPr>
        <w:spacing w:line="360" w:lineRule="auto"/>
        <w:jc w:val="center"/>
        <w:rPr>
          <w:rFonts w:ascii="Times New Roman" w:hAnsi="Times New Roman" w:cs="Times New Roman"/>
          <w:sz w:val="24"/>
          <w:szCs w:val="24"/>
        </w:rPr>
      </w:pPr>
    </w:p>
    <w:p w14:paraId="3657684B" w14:textId="77777777" w:rsidR="00FA02EB" w:rsidRPr="005D103B" w:rsidRDefault="00FA02EB"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2405914</w:t>
      </w:r>
    </w:p>
    <w:p w14:paraId="5248E7DA" w14:textId="77777777" w:rsidR="00FA02EB" w:rsidRPr="005D103B" w:rsidRDefault="00FA02EB" w:rsidP="005D0FB1">
      <w:pPr>
        <w:spacing w:line="360" w:lineRule="auto"/>
        <w:jc w:val="center"/>
        <w:rPr>
          <w:rFonts w:ascii="Times New Roman" w:hAnsi="Times New Roman" w:cs="Times New Roman"/>
          <w:sz w:val="24"/>
          <w:szCs w:val="24"/>
        </w:rPr>
      </w:pPr>
    </w:p>
    <w:p w14:paraId="48E56EC1" w14:textId="2EEA5146" w:rsidR="00C975DF" w:rsidRPr="005D103B" w:rsidRDefault="00FA02EB" w:rsidP="005D0FB1">
      <w:pPr>
        <w:spacing w:line="360" w:lineRule="auto"/>
        <w:jc w:val="center"/>
        <w:rPr>
          <w:rFonts w:ascii="Times New Roman" w:hAnsi="Times New Roman" w:cs="Times New Roman"/>
          <w:sz w:val="24"/>
          <w:szCs w:val="24"/>
        </w:rPr>
      </w:pPr>
      <w:r w:rsidRPr="005D103B">
        <w:rPr>
          <w:rFonts w:ascii="Times New Roman" w:hAnsi="Times New Roman" w:cs="Times New Roman"/>
          <w:sz w:val="24"/>
          <w:szCs w:val="24"/>
        </w:rPr>
        <w:t>Submission Date:</w:t>
      </w:r>
      <w:r w:rsidR="000E5288" w:rsidRPr="005D103B">
        <w:rPr>
          <w:rFonts w:ascii="Times New Roman" w:hAnsi="Times New Roman" w:cs="Times New Roman"/>
          <w:sz w:val="24"/>
          <w:szCs w:val="24"/>
        </w:rPr>
        <w:t xml:space="preserve"> 20</w:t>
      </w:r>
      <w:r w:rsidR="000E5288" w:rsidRPr="005D103B">
        <w:rPr>
          <w:rFonts w:ascii="Times New Roman" w:hAnsi="Times New Roman" w:cs="Times New Roman"/>
          <w:sz w:val="24"/>
          <w:szCs w:val="24"/>
          <w:vertAlign w:val="superscript"/>
        </w:rPr>
        <w:t>th</w:t>
      </w:r>
      <w:r w:rsidR="000E5288" w:rsidRPr="005D103B">
        <w:rPr>
          <w:rFonts w:ascii="Times New Roman" w:hAnsi="Times New Roman" w:cs="Times New Roman"/>
          <w:sz w:val="24"/>
          <w:szCs w:val="24"/>
        </w:rPr>
        <w:t xml:space="preserve"> October 2025</w:t>
      </w:r>
    </w:p>
    <w:p w14:paraId="0F54CC5A" w14:textId="77777777" w:rsidR="000E5288" w:rsidRPr="005D103B" w:rsidRDefault="000E5288" w:rsidP="005D0FB1">
      <w:pPr>
        <w:spacing w:line="360" w:lineRule="auto"/>
        <w:rPr>
          <w:rFonts w:ascii="Times New Roman" w:hAnsi="Times New Roman" w:cs="Times New Roman"/>
          <w:sz w:val="24"/>
          <w:szCs w:val="24"/>
        </w:rPr>
      </w:pPr>
    </w:p>
    <w:p w14:paraId="30DB2F28" w14:textId="77777777" w:rsidR="000E5288" w:rsidRPr="005D103B" w:rsidRDefault="000E5288" w:rsidP="005D0FB1">
      <w:pPr>
        <w:spacing w:line="360" w:lineRule="auto"/>
        <w:rPr>
          <w:rFonts w:ascii="Times New Roman" w:hAnsi="Times New Roman" w:cs="Times New Roman"/>
          <w:sz w:val="24"/>
          <w:szCs w:val="24"/>
        </w:rPr>
      </w:pPr>
    </w:p>
    <w:p w14:paraId="306C4389" w14:textId="77777777" w:rsidR="000E5288" w:rsidRPr="005D103B" w:rsidRDefault="000E5288" w:rsidP="005D0FB1">
      <w:pPr>
        <w:spacing w:line="360" w:lineRule="auto"/>
        <w:rPr>
          <w:rFonts w:ascii="Times New Roman" w:hAnsi="Times New Roman" w:cs="Times New Roman"/>
          <w:sz w:val="24"/>
          <w:szCs w:val="24"/>
        </w:rPr>
      </w:pPr>
    </w:p>
    <w:sdt>
      <w:sdtPr>
        <w:rPr>
          <w:rFonts w:asciiTheme="minorHAnsi" w:eastAsiaTheme="minorHAnsi" w:hAnsiTheme="minorHAnsi" w:cs="Times New Roman"/>
          <w:sz w:val="22"/>
          <w:szCs w:val="24"/>
          <w:lang w:val="en-GB"/>
        </w:rPr>
        <w:id w:val="283080774"/>
        <w:docPartObj>
          <w:docPartGallery w:val="Table of Contents"/>
          <w:docPartUnique/>
        </w:docPartObj>
      </w:sdtPr>
      <w:sdtEndPr>
        <w:rPr>
          <w:b/>
          <w:bCs/>
          <w:noProof/>
        </w:rPr>
      </w:sdtEndPr>
      <w:sdtContent>
        <w:p w14:paraId="24D6B7D5" w14:textId="77777777" w:rsidR="00FF0470" w:rsidRPr="005D103B" w:rsidRDefault="00FF0470" w:rsidP="005D0FB1">
          <w:pPr>
            <w:pStyle w:val="TOCHeading"/>
            <w:spacing w:line="360" w:lineRule="auto"/>
            <w:rPr>
              <w:rStyle w:val="Heading1Char"/>
              <w:rFonts w:cs="Times New Roman"/>
              <w:szCs w:val="24"/>
            </w:rPr>
          </w:pPr>
          <w:r w:rsidRPr="005D103B">
            <w:rPr>
              <w:rStyle w:val="Heading1Char"/>
              <w:rFonts w:cs="Times New Roman"/>
              <w:szCs w:val="24"/>
            </w:rPr>
            <w:t>Contents</w:t>
          </w:r>
        </w:p>
        <w:p w14:paraId="5EC05666" w14:textId="10ED8FED" w:rsidR="0072663B" w:rsidRDefault="00FF0470">
          <w:pPr>
            <w:pStyle w:val="TOC1"/>
            <w:tabs>
              <w:tab w:val="left" w:pos="480"/>
              <w:tab w:val="right" w:leader="dot" w:pos="10459"/>
            </w:tabs>
            <w:rPr>
              <w:rFonts w:eastAsiaTheme="minorEastAsia"/>
              <w:noProof/>
              <w:kern w:val="2"/>
              <w:sz w:val="24"/>
              <w:szCs w:val="24"/>
              <w:lang w:eastAsia="en-GB"/>
              <w14:ligatures w14:val="standardContextual"/>
            </w:rPr>
          </w:pPr>
          <w:r w:rsidRPr="005D103B">
            <w:rPr>
              <w:rFonts w:ascii="Times New Roman" w:hAnsi="Times New Roman" w:cs="Times New Roman"/>
              <w:sz w:val="24"/>
              <w:szCs w:val="24"/>
            </w:rPr>
            <w:fldChar w:fldCharType="begin"/>
          </w:r>
          <w:r w:rsidRPr="005D103B">
            <w:rPr>
              <w:rFonts w:ascii="Times New Roman" w:hAnsi="Times New Roman" w:cs="Times New Roman"/>
              <w:sz w:val="24"/>
              <w:szCs w:val="24"/>
            </w:rPr>
            <w:instrText xml:space="preserve"> TOC \o "1-3" \h \z \u </w:instrText>
          </w:r>
          <w:r w:rsidRPr="005D103B">
            <w:rPr>
              <w:rFonts w:ascii="Times New Roman" w:hAnsi="Times New Roman" w:cs="Times New Roman"/>
              <w:sz w:val="24"/>
              <w:szCs w:val="24"/>
            </w:rPr>
            <w:fldChar w:fldCharType="separate"/>
          </w:r>
          <w:hyperlink w:anchor="_Toc211705864" w:history="1">
            <w:r w:rsidR="0072663B" w:rsidRPr="00161363">
              <w:rPr>
                <w:rStyle w:val="Hyperlink"/>
                <w:rFonts w:cs="Times New Roman"/>
                <w:bCs/>
                <w:noProof/>
              </w:rPr>
              <w:t>2</w:t>
            </w:r>
            <w:r w:rsidR="0072663B">
              <w:rPr>
                <w:rFonts w:eastAsiaTheme="minorEastAsia"/>
                <w:noProof/>
                <w:kern w:val="2"/>
                <w:sz w:val="24"/>
                <w:szCs w:val="24"/>
                <w:lang w:eastAsia="en-GB"/>
                <w14:ligatures w14:val="standardContextual"/>
              </w:rPr>
              <w:tab/>
            </w:r>
            <w:r w:rsidR="0072663B" w:rsidRPr="00161363">
              <w:rPr>
                <w:rStyle w:val="Hyperlink"/>
                <w:rFonts w:cs="Times New Roman"/>
                <w:noProof/>
              </w:rPr>
              <w:t>List of Tables</w:t>
            </w:r>
            <w:r w:rsidR="0072663B">
              <w:rPr>
                <w:noProof/>
                <w:webHidden/>
              </w:rPr>
              <w:tab/>
            </w:r>
            <w:r w:rsidR="0072663B">
              <w:rPr>
                <w:noProof/>
                <w:webHidden/>
              </w:rPr>
              <w:fldChar w:fldCharType="begin"/>
            </w:r>
            <w:r w:rsidR="0072663B">
              <w:rPr>
                <w:noProof/>
                <w:webHidden/>
              </w:rPr>
              <w:instrText xml:space="preserve"> PAGEREF _Toc211705864 \h </w:instrText>
            </w:r>
            <w:r w:rsidR="0072663B">
              <w:rPr>
                <w:noProof/>
                <w:webHidden/>
              </w:rPr>
            </w:r>
            <w:r w:rsidR="0072663B">
              <w:rPr>
                <w:noProof/>
                <w:webHidden/>
              </w:rPr>
              <w:fldChar w:fldCharType="separate"/>
            </w:r>
            <w:r w:rsidR="0072663B">
              <w:rPr>
                <w:noProof/>
                <w:webHidden/>
              </w:rPr>
              <w:t>2</w:t>
            </w:r>
            <w:r w:rsidR="0072663B">
              <w:rPr>
                <w:noProof/>
                <w:webHidden/>
              </w:rPr>
              <w:fldChar w:fldCharType="end"/>
            </w:r>
          </w:hyperlink>
        </w:p>
        <w:p w14:paraId="13BF6DA2" w14:textId="02115945"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65" w:history="1">
            <w:r w:rsidRPr="00161363">
              <w:rPr>
                <w:rStyle w:val="Hyperlink"/>
                <w:bCs/>
                <w:noProof/>
              </w:rPr>
              <w:t>3</w:t>
            </w:r>
            <w:r>
              <w:rPr>
                <w:rFonts w:eastAsiaTheme="minorEastAsia"/>
                <w:noProof/>
                <w:kern w:val="2"/>
                <w:sz w:val="24"/>
                <w:szCs w:val="24"/>
                <w:lang w:eastAsia="en-GB"/>
                <w14:ligatures w14:val="standardContextual"/>
              </w:rPr>
              <w:tab/>
            </w:r>
            <w:r w:rsidRPr="00161363">
              <w:rPr>
                <w:rStyle w:val="Hyperlink"/>
                <w:noProof/>
              </w:rPr>
              <w:t>List of figures</w:t>
            </w:r>
            <w:r>
              <w:rPr>
                <w:noProof/>
                <w:webHidden/>
              </w:rPr>
              <w:tab/>
            </w:r>
            <w:r>
              <w:rPr>
                <w:noProof/>
                <w:webHidden/>
              </w:rPr>
              <w:fldChar w:fldCharType="begin"/>
            </w:r>
            <w:r>
              <w:rPr>
                <w:noProof/>
                <w:webHidden/>
              </w:rPr>
              <w:instrText xml:space="preserve"> PAGEREF _Toc211705865 \h </w:instrText>
            </w:r>
            <w:r>
              <w:rPr>
                <w:noProof/>
                <w:webHidden/>
              </w:rPr>
            </w:r>
            <w:r>
              <w:rPr>
                <w:noProof/>
                <w:webHidden/>
              </w:rPr>
              <w:fldChar w:fldCharType="separate"/>
            </w:r>
            <w:r>
              <w:rPr>
                <w:noProof/>
                <w:webHidden/>
              </w:rPr>
              <w:t>2</w:t>
            </w:r>
            <w:r>
              <w:rPr>
                <w:noProof/>
                <w:webHidden/>
              </w:rPr>
              <w:fldChar w:fldCharType="end"/>
            </w:r>
          </w:hyperlink>
        </w:p>
        <w:p w14:paraId="31DDACE1" w14:textId="30594B50"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66" w:history="1">
            <w:r w:rsidRPr="00161363">
              <w:rPr>
                <w:rStyle w:val="Hyperlink"/>
                <w:rFonts w:eastAsia="Times New Roman" w:cs="Times New Roman"/>
                <w:bCs/>
                <w:noProof/>
              </w:rPr>
              <w:t>4</w:t>
            </w:r>
            <w:r>
              <w:rPr>
                <w:rFonts w:eastAsiaTheme="minorEastAsia"/>
                <w:noProof/>
                <w:kern w:val="2"/>
                <w:sz w:val="24"/>
                <w:szCs w:val="24"/>
                <w:lang w:eastAsia="en-GB"/>
                <w14:ligatures w14:val="standardContextual"/>
              </w:rPr>
              <w:tab/>
            </w:r>
            <w:r w:rsidRPr="00161363">
              <w:rPr>
                <w:rStyle w:val="Hyperlink"/>
                <w:rFonts w:cs="Times New Roman"/>
                <w:noProof/>
              </w:rPr>
              <w:t>Acronyms, Abbreviations and Units</w:t>
            </w:r>
            <w:r>
              <w:rPr>
                <w:noProof/>
                <w:webHidden/>
              </w:rPr>
              <w:tab/>
            </w:r>
            <w:r>
              <w:rPr>
                <w:noProof/>
                <w:webHidden/>
              </w:rPr>
              <w:fldChar w:fldCharType="begin"/>
            </w:r>
            <w:r>
              <w:rPr>
                <w:noProof/>
                <w:webHidden/>
              </w:rPr>
              <w:instrText xml:space="preserve"> PAGEREF _Toc211705866 \h </w:instrText>
            </w:r>
            <w:r>
              <w:rPr>
                <w:noProof/>
                <w:webHidden/>
              </w:rPr>
            </w:r>
            <w:r>
              <w:rPr>
                <w:noProof/>
                <w:webHidden/>
              </w:rPr>
              <w:fldChar w:fldCharType="separate"/>
            </w:r>
            <w:r>
              <w:rPr>
                <w:noProof/>
                <w:webHidden/>
              </w:rPr>
              <w:t>3</w:t>
            </w:r>
            <w:r>
              <w:rPr>
                <w:noProof/>
                <w:webHidden/>
              </w:rPr>
              <w:fldChar w:fldCharType="end"/>
            </w:r>
          </w:hyperlink>
        </w:p>
        <w:p w14:paraId="203E0317" w14:textId="7A2953F3"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67" w:history="1">
            <w:r w:rsidRPr="00161363">
              <w:rPr>
                <w:rStyle w:val="Hyperlink"/>
                <w:rFonts w:cs="Times New Roman"/>
                <w:bCs/>
                <w:noProof/>
              </w:rPr>
              <w:t>5</w:t>
            </w:r>
            <w:r>
              <w:rPr>
                <w:rFonts w:eastAsiaTheme="minorEastAsia"/>
                <w:noProof/>
                <w:kern w:val="2"/>
                <w:sz w:val="24"/>
                <w:szCs w:val="24"/>
                <w:lang w:eastAsia="en-GB"/>
                <w14:ligatures w14:val="standardContextual"/>
              </w:rPr>
              <w:tab/>
            </w:r>
            <w:r w:rsidRPr="00161363">
              <w:rPr>
                <w:rStyle w:val="Hyperlink"/>
                <w:rFonts w:cs="Times New Roman"/>
                <w:noProof/>
              </w:rPr>
              <w:t>Introduction</w:t>
            </w:r>
            <w:r>
              <w:rPr>
                <w:noProof/>
                <w:webHidden/>
              </w:rPr>
              <w:tab/>
            </w:r>
            <w:r>
              <w:rPr>
                <w:noProof/>
                <w:webHidden/>
              </w:rPr>
              <w:fldChar w:fldCharType="begin"/>
            </w:r>
            <w:r>
              <w:rPr>
                <w:noProof/>
                <w:webHidden/>
              </w:rPr>
              <w:instrText xml:space="preserve"> PAGEREF _Toc211705867 \h </w:instrText>
            </w:r>
            <w:r>
              <w:rPr>
                <w:noProof/>
                <w:webHidden/>
              </w:rPr>
            </w:r>
            <w:r>
              <w:rPr>
                <w:noProof/>
                <w:webHidden/>
              </w:rPr>
              <w:fldChar w:fldCharType="separate"/>
            </w:r>
            <w:r>
              <w:rPr>
                <w:noProof/>
                <w:webHidden/>
              </w:rPr>
              <w:t>4</w:t>
            </w:r>
            <w:r>
              <w:rPr>
                <w:noProof/>
                <w:webHidden/>
              </w:rPr>
              <w:fldChar w:fldCharType="end"/>
            </w:r>
          </w:hyperlink>
        </w:p>
        <w:p w14:paraId="06094A8C" w14:textId="2A45FBEB"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68" w:history="1">
            <w:r w:rsidRPr="00161363">
              <w:rPr>
                <w:rStyle w:val="Hyperlink"/>
                <w:rFonts w:cs="Times New Roman"/>
                <w:bCs/>
                <w:noProof/>
              </w:rPr>
              <w:t>6</w:t>
            </w:r>
            <w:r>
              <w:rPr>
                <w:rFonts w:eastAsiaTheme="minorEastAsia"/>
                <w:noProof/>
                <w:kern w:val="2"/>
                <w:sz w:val="24"/>
                <w:szCs w:val="24"/>
                <w:lang w:eastAsia="en-GB"/>
                <w14:ligatures w14:val="standardContextual"/>
              </w:rPr>
              <w:tab/>
            </w:r>
            <w:r w:rsidRPr="00161363">
              <w:rPr>
                <w:rStyle w:val="Hyperlink"/>
                <w:rFonts w:cs="Times New Roman"/>
                <w:noProof/>
              </w:rPr>
              <w:t>Literature Review/Background</w:t>
            </w:r>
            <w:r>
              <w:rPr>
                <w:noProof/>
                <w:webHidden/>
              </w:rPr>
              <w:tab/>
            </w:r>
            <w:r>
              <w:rPr>
                <w:noProof/>
                <w:webHidden/>
              </w:rPr>
              <w:fldChar w:fldCharType="begin"/>
            </w:r>
            <w:r>
              <w:rPr>
                <w:noProof/>
                <w:webHidden/>
              </w:rPr>
              <w:instrText xml:space="preserve"> PAGEREF _Toc211705868 \h </w:instrText>
            </w:r>
            <w:r>
              <w:rPr>
                <w:noProof/>
                <w:webHidden/>
              </w:rPr>
            </w:r>
            <w:r>
              <w:rPr>
                <w:noProof/>
                <w:webHidden/>
              </w:rPr>
              <w:fldChar w:fldCharType="separate"/>
            </w:r>
            <w:r>
              <w:rPr>
                <w:noProof/>
                <w:webHidden/>
              </w:rPr>
              <w:t>5</w:t>
            </w:r>
            <w:r>
              <w:rPr>
                <w:noProof/>
                <w:webHidden/>
              </w:rPr>
              <w:fldChar w:fldCharType="end"/>
            </w:r>
          </w:hyperlink>
        </w:p>
        <w:p w14:paraId="2D7D9163" w14:textId="39BA7E2F"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69" w:history="1">
            <w:r w:rsidRPr="00161363">
              <w:rPr>
                <w:rStyle w:val="Hyperlink"/>
                <w:rFonts w:cs="Times New Roman"/>
                <w:bCs/>
                <w:noProof/>
              </w:rPr>
              <w:t>7</w:t>
            </w:r>
            <w:r>
              <w:rPr>
                <w:rFonts w:eastAsiaTheme="minorEastAsia"/>
                <w:noProof/>
                <w:kern w:val="2"/>
                <w:sz w:val="24"/>
                <w:szCs w:val="24"/>
                <w:lang w:eastAsia="en-GB"/>
                <w14:ligatures w14:val="standardContextual"/>
              </w:rPr>
              <w:tab/>
            </w:r>
            <w:r w:rsidRPr="00161363">
              <w:rPr>
                <w:rStyle w:val="Hyperlink"/>
                <w:rFonts w:cs="Times New Roman"/>
                <w:noProof/>
              </w:rPr>
              <w:t>Project Design</w:t>
            </w:r>
            <w:r>
              <w:rPr>
                <w:noProof/>
                <w:webHidden/>
              </w:rPr>
              <w:tab/>
            </w:r>
            <w:r>
              <w:rPr>
                <w:noProof/>
                <w:webHidden/>
              </w:rPr>
              <w:fldChar w:fldCharType="begin"/>
            </w:r>
            <w:r>
              <w:rPr>
                <w:noProof/>
                <w:webHidden/>
              </w:rPr>
              <w:instrText xml:space="preserve"> PAGEREF _Toc211705869 \h </w:instrText>
            </w:r>
            <w:r>
              <w:rPr>
                <w:noProof/>
                <w:webHidden/>
              </w:rPr>
            </w:r>
            <w:r>
              <w:rPr>
                <w:noProof/>
                <w:webHidden/>
              </w:rPr>
              <w:fldChar w:fldCharType="separate"/>
            </w:r>
            <w:r>
              <w:rPr>
                <w:noProof/>
                <w:webHidden/>
              </w:rPr>
              <w:t>6</w:t>
            </w:r>
            <w:r>
              <w:rPr>
                <w:noProof/>
                <w:webHidden/>
              </w:rPr>
              <w:fldChar w:fldCharType="end"/>
            </w:r>
          </w:hyperlink>
        </w:p>
        <w:p w14:paraId="453F431A" w14:textId="694489B9" w:rsidR="0072663B" w:rsidRDefault="0072663B">
          <w:pPr>
            <w:pStyle w:val="TOC2"/>
            <w:tabs>
              <w:tab w:val="left" w:pos="960"/>
              <w:tab w:val="right" w:leader="dot" w:pos="10459"/>
            </w:tabs>
            <w:rPr>
              <w:rFonts w:eastAsiaTheme="minorEastAsia"/>
              <w:noProof/>
              <w:kern w:val="2"/>
              <w:sz w:val="24"/>
              <w:szCs w:val="24"/>
              <w:lang w:eastAsia="en-GB"/>
              <w14:ligatures w14:val="standardContextual"/>
            </w:rPr>
          </w:pPr>
          <w:hyperlink w:anchor="_Toc211705870" w:history="1">
            <w:r w:rsidRPr="00161363">
              <w:rPr>
                <w:rStyle w:val="Hyperlink"/>
                <w:rFonts w:cs="Times New Roman"/>
                <w:noProof/>
              </w:rPr>
              <w:t>7.1.</w:t>
            </w:r>
            <w:r>
              <w:rPr>
                <w:rFonts w:eastAsiaTheme="minorEastAsia"/>
                <w:noProof/>
                <w:kern w:val="2"/>
                <w:sz w:val="24"/>
                <w:szCs w:val="24"/>
                <w:lang w:eastAsia="en-GB"/>
                <w14:ligatures w14:val="standardContextual"/>
              </w:rPr>
              <w:tab/>
            </w:r>
            <w:r w:rsidRPr="00161363">
              <w:rPr>
                <w:rStyle w:val="Hyperlink"/>
                <w:rFonts w:cs="Times New Roman"/>
                <w:noProof/>
              </w:rPr>
              <w:t>Risk management</w:t>
            </w:r>
            <w:r>
              <w:rPr>
                <w:noProof/>
                <w:webHidden/>
              </w:rPr>
              <w:tab/>
            </w:r>
            <w:r>
              <w:rPr>
                <w:noProof/>
                <w:webHidden/>
              </w:rPr>
              <w:fldChar w:fldCharType="begin"/>
            </w:r>
            <w:r>
              <w:rPr>
                <w:noProof/>
                <w:webHidden/>
              </w:rPr>
              <w:instrText xml:space="preserve"> PAGEREF _Toc211705870 \h </w:instrText>
            </w:r>
            <w:r>
              <w:rPr>
                <w:noProof/>
                <w:webHidden/>
              </w:rPr>
            </w:r>
            <w:r>
              <w:rPr>
                <w:noProof/>
                <w:webHidden/>
              </w:rPr>
              <w:fldChar w:fldCharType="separate"/>
            </w:r>
            <w:r>
              <w:rPr>
                <w:noProof/>
                <w:webHidden/>
              </w:rPr>
              <w:t>8</w:t>
            </w:r>
            <w:r>
              <w:rPr>
                <w:noProof/>
                <w:webHidden/>
              </w:rPr>
              <w:fldChar w:fldCharType="end"/>
            </w:r>
          </w:hyperlink>
        </w:p>
        <w:p w14:paraId="26FE28DE" w14:textId="76982A42" w:rsidR="0072663B" w:rsidRDefault="0072663B">
          <w:pPr>
            <w:pStyle w:val="TOC2"/>
            <w:tabs>
              <w:tab w:val="left" w:pos="960"/>
              <w:tab w:val="right" w:leader="dot" w:pos="10459"/>
            </w:tabs>
            <w:rPr>
              <w:rFonts w:eastAsiaTheme="minorEastAsia"/>
              <w:noProof/>
              <w:kern w:val="2"/>
              <w:sz w:val="24"/>
              <w:szCs w:val="24"/>
              <w:lang w:eastAsia="en-GB"/>
              <w14:ligatures w14:val="standardContextual"/>
            </w:rPr>
          </w:pPr>
          <w:hyperlink w:anchor="_Toc211705871" w:history="1">
            <w:r w:rsidRPr="00161363">
              <w:rPr>
                <w:rStyle w:val="Hyperlink"/>
                <w:rFonts w:cs="Times New Roman"/>
                <w:noProof/>
              </w:rPr>
              <w:t>7.2.</w:t>
            </w:r>
            <w:r>
              <w:rPr>
                <w:rFonts w:eastAsiaTheme="minorEastAsia"/>
                <w:noProof/>
                <w:kern w:val="2"/>
                <w:sz w:val="24"/>
                <w:szCs w:val="24"/>
                <w:lang w:eastAsia="en-GB"/>
                <w14:ligatures w14:val="standardContextual"/>
              </w:rPr>
              <w:tab/>
            </w:r>
            <w:r w:rsidRPr="00161363">
              <w:rPr>
                <w:rStyle w:val="Hyperlink"/>
                <w:rFonts w:cs="Times New Roman"/>
                <w:noProof/>
              </w:rPr>
              <w:t>Ethics</w:t>
            </w:r>
            <w:r>
              <w:rPr>
                <w:noProof/>
                <w:webHidden/>
              </w:rPr>
              <w:tab/>
            </w:r>
            <w:r>
              <w:rPr>
                <w:noProof/>
                <w:webHidden/>
              </w:rPr>
              <w:fldChar w:fldCharType="begin"/>
            </w:r>
            <w:r>
              <w:rPr>
                <w:noProof/>
                <w:webHidden/>
              </w:rPr>
              <w:instrText xml:space="preserve"> PAGEREF _Toc211705871 \h </w:instrText>
            </w:r>
            <w:r>
              <w:rPr>
                <w:noProof/>
                <w:webHidden/>
              </w:rPr>
            </w:r>
            <w:r>
              <w:rPr>
                <w:noProof/>
                <w:webHidden/>
              </w:rPr>
              <w:fldChar w:fldCharType="separate"/>
            </w:r>
            <w:r>
              <w:rPr>
                <w:noProof/>
                <w:webHidden/>
              </w:rPr>
              <w:t>9</w:t>
            </w:r>
            <w:r>
              <w:rPr>
                <w:noProof/>
                <w:webHidden/>
              </w:rPr>
              <w:fldChar w:fldCharType="end"/>
            </w:r>
          </w:hyperlink>
        </w:p>
        <w:p w14:paraId="7F72A01D" w14:textId="23F0D64A"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72" w:history="1">
            <w:r w:rsidRPr="00161363">
              <w:rPr>
                <w:rStyle w:val="Hyperlink"/>
                <w:rFonts w:cs="Times New Roman"/>
                <w:bCs/>
                <w:noProof/>
              </w:rPr>
              <w:t>8</w:t>
            </w:r>
            <w:r>
              <w:rPr>
                <w:rFonts w:eastAsiaTheme="minorEastAsia"/>
                <w:noProof/>
                <w:kern w:val="2"/>
                <w:sz w:val="24"/>
                <w:szCs w:val="24"/>
                <w:lang w:eastAsia="en-GB"/>
                <w14:ligatures w14:val="standardContextual"/>
              </w:rPr>
              <w:tab/>
            </w:r>
            <w:r w:rsidRPr="00161363">
              <w:rPr>
                <w:rStyle w:val="Hyperlink"/>
                <w:rFonts w:cs="Times New Roman"/>
                <w:noProof/>
              </w:rPr>
              <w:t>Resources</w:t>
            </w:r>
            <w:r>
              <w:rPr>
                <w:noProof/>
                <w:webHidden/>
              </w:rPr>
              <w:tab/>
            </w:r>
            <w:r>
              <w:rPr>
                <w:noProof/>
                <w:webHidden/>
              </w:rPr>
              <w:fldChar w:fldCharType="begin"/>
            </w:r>
            <w:r>
              <w:rPr>
                <w:noProof/>
                <w:webHidden/>
              </w:rPr>
              <w:instrText xml:space="preserve"> PAGEREF _Toc211705872 \h </w:instrText>
            </w:r>
            <w:r>
              <w:rPr>
                <w:noProof/>
                <w:webHidden/>
              </w:rPr>
            </w:r>
            <w:r>
              <w:rPr>
                <w:noProof/>
                <w:webHidden/>
              </w:rPr>
              <w:fldChar w:fldCharType="separate"/>
            </w:r>
            <w:r>
              <w:rPr>
                <w:noProof/>
                <w:webHidden/>
              </w:rPr>
              <w:t>9</w:t>
            </w:r>
            <w:r>
              <w:rPr>
                <w:noProof/>
                <w:webHidden/>
              </w:rPr>
              <w:fldChar w:fldCharType="end"/>
            </w:r>
          </w:hyperlink>
        </w:p>
        <w:p w14:paraId="6B758613" w14:textId="2C6C109A" w:rsidR="0072663B" w:rsidRDefault="0072663B">
          <w:pPr>
            <w:pStyle w:val="TOC2"/>
            <w:tabs>
              <w:tab w:val="left" w:pos="960"/>
              <w:tab w:val="right" w:leader="dot" w:pos="10459"/>
            </w:tabs>
            <w:rPr>
              <w:rFonts w:eastAsiaTheme="minorEastAsia"/>
              <w:noProof/>
              <w:kern w:val="2"/>
              <w:sz w:val="24"/>
              <w:szCs w:val="24"/>
              <w:lang w:eastAsia="en-GB"/>
              <w14:ligatures w14:val="standardContextual"/>
            </w:rPr>
          </w:pPr>
          <w:hyperlink w:anchor="_Toc211705873" w:history="1">
            <w:r w:rsidRPr="00161363">
              <w:rPr>
                <w:rStyle w:val="Hyperlink"/>
                <w:rFonts w:cs="Times New Roman"/>
                <w:noProof/>
              </w:rPr>
              <w:t>8.1.</w:t>
            </w:r>
            <w:r>
              <w:rPr>
                <w:rFonts w:eastAsiaTheme="minorEastAsia"/>
                <w:noProof/>
                <w:kern w:val="2"/>
                <w:sz w:val="24"/>
                <w:szCs w:val="24"/>
                <w:lang w:eastAsia="en-GB"/>
                <w14:ligatures w14:val="standardContextual"/>
              </w:rPr>
              <w:tab/>
            </w:r>
            <w:r w:rsidRPr="00161363">
              <w:rPr>
                <w:rStyle w:val="Hyperlink"/>
                <w:rFonts w:cs="Times New Roman"/>
                <w:noProof/>
              </w:rPr>
              <w:t>Deliverables</w:t>
            </w:r>
            <w:r>
              <w:rPr>
                <w:noProof/>
                <w:webHidden/>
              </w:rPr>
              <w:tab/>
            </w:r>
            <w:r>
              <w:rPr>
                <w:noProof/>
                <w:webHidden/>
              </w:rPr>
              <w:fldChar w:fldCharType="begin"/>
            </w:r>
            <w:r>
              <w:rPr>
                <w:noProof/>
                <w:webHidden/>
              </w:rPr>
              <w:instrText xml:space="preserve"> PAGEREF _Toc211705873 \h </w:instrText>
            </w:r>
            <w:r>
              <w:rPr>
                <w:noProof/>
                <w:webHidden/>
              </w:rPr>
            </w:r>
            <w:r>
              <w:rPr>
                <w:noProof/>
                <w:webHidden/>
              </w:rPr>
              <w:fldChar w:fldCharType="separate"/>
            </w:r>
            <w:r>
              <w:rPr>
                <w:noProof/>
                <w:webHidden/>
              </w:rPr>
              <w:t>9</w:t>
            </w:r>
            <w:r>
              <w:rPr>
                <w:noProof/>
                <w:webHidden/>
              </w:rPr>
              <w:fldChar w:fldCharType="end"/>
            </w:r>
          </w:hyperlink>
        </w:p>
        <w:p w14:paraId="16A56564" w14:textId="62E99264" w:rsidR="0072663B" w:rsidRDefault="0072663B">
          <w:pPr>
            <w:pStyle w:val="TOC2"/>
            <w:tabs>
              <w:tab w:val="left" w:pos="960"/>
              <w:tab w:val="right" w:leader="dot" w:pos="10459"/>
            </w:tabs>
            <w:rPr>
              <w:rFonts w:eastAsiaTheme="minorEastAsia"/>
              <w:noProof/>
              <w:kern w:val="2"/>
              <w:sz w:val="24"/>
              <w:szCs w:val="24"/>
              <w:lang w:eastAsia="en-GB"/>
              <w14:ligatures w14:val="standardContextual"/>
            </w:rPr>
          </w:pPr>
          <w:hyperlink w:anchor="_Toc211705874" w:history="1">
            <w:r w:rsidRPr="00161363">
              <w:rPr>
                <w:rStyle w:val="Hyperlink"/>
                <w:rFonts w:cs="Times New Roman"/>
                <w:noProof/>
              </w:rPr>
              <w:t>8.2.</w:t>
            </w:r>
            <w:r>
              <w:rPr>
                <w:rFonts w:eastAsiaTheme="minorEastAsia"/>
                <w:noProof/>
                <w:kern w:val="2"/>
                <w:sz w:val="24"/>
                <w:szCs w:val="24"/>
                <w:lang w:eastAsia="en-GB"/>
                <w14:ligatures w14:val="standardContextual"/>
              </w:rPr>
              <w:tab/>
            </w:r>
            <w:r w:rsidRPr="00161363">
              <w:rPr>
                <w:rStyle w:val="Hyperlink"/>
                <w:rFonts w:cs="Times New Roman"/>
                <w:noProof/>
              </w:rPr>
              <w:t>Resources/tools</w:t>
            </w:r>
            <w:r>
              <w:rPr>
                <w:noProof/>
                <w:webHidden/>
              </w:rPr>
              <w:tab/>
            </w:r>
            <w:r>
              <w:rPr>
                <w:noProof/>
                <w:webHidden/>
              </w:rPr>
              <w:fldChar w:fldCharType="begin"/>
            </w:r>
            <w:r>
              <w:rPr>
                <w:noProof/>
                <w:webHidden/>
              </w:rPr>
              <w:instrText xml:space="preserve"> PAGEREF _Toc211705874 \h </w:instrText>
            </w:r>
            <w:r>
              <w:rPr>
                <w:noProof/>
                <w:webHidden/>
              </w:rPr>
            </w:r>
            <w:r>
              <w:rPr>
                <w:noProof/>
                <w:webHidden/>
              </w:rPr>
              <w:fldChar w:fldCharType="separate"/>
            </w:r>
            <w:r>
              <w:rPr>
                <w:noProof/>
                <w:webHidden/>
              </w:rPr>
              <w:t>9</w:t>
            </w:r>
            <w:r>
              <w:rPr>
                <w:noProof/>
                <w:webHidden/>
              </w:rPr>
              <w:fldChar w:fldCharType="end"/>
            </w:r>
          </w:hyperlink>
        </w:p>
        <w:p w14:paraId="622F62C0" w14:textId="210A21CD"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75" w:history="1">
            <w:r w:rsidRPr="00161363">
              <w:rPr>
                <w:rStyle w:val="Hyperlink"/>
                <w:rFonts w:cs="Times New Roman"/>
                <w:bCs/>
                <w:noProof/>
              </w:rPr>
              <w:t>9</w:t>
            </w:r>
            <w:r>
              <w:rPr>
                <w:rFonts w:eastAsiaTheme="minorEastAsia"/>
                <w:noProof/>
                <w:kern w:val="2"/>
                <w:sz w:val="24"/>
                <w:szCs w:val="24"/>
                <w:lang w:eastAsia="en-GB"/>
                <w14:ligatures w14:val="standardContextual"/>
              </w:rPr>
              <w:tab/>
            </w:r>
            <w:r w:rsidRPr="00161363">
              <w:rPr>
                <w:rStyle w:val="Hyperlink"/>
                <w:rFonts w:cs="Times New Roman"/>
                <w:noProof/>
              </w:rPr>
              <w:t>Planning</w:t>
            </w:r>
            <w:r>
              <w:rPr>
                <w:noProof/>
                <w:webHidden/>
              </w:rPr>
              <w:tab/>
            </w:r>
            <w:r>
              <w:rPr>
                <w:noProof/>
                <w:webHidden/>
              </w:rPr>
              <w:fldChar w:fldCharType="begin"/>
            </w:r>
            <w:r>
              <w:rPr>
                <w:noProof/>
                <w:webHidden/>
              </w:rPr>
              <w:instrText xml:space="preserve"> PAGEREF _Toc211705875 \h </w:instrText>
            </w:r>
            <w:r>
              <w:rPr>
                <w:noProof/>
                <w:webHidden/>
              </w:rPr>
            </w:r>
            <w:r>
              <w:rPr>
                <w:noProof/>
                <w:webHidden/>
              </w:rPr>
              <w:fldChar w:fldCharType="separate"/>
            </w:r>
            <w:r>
              <w:rPr>
                <w:noProof/>
                <w:webHidden/>
              </w:rPr>
              <w:t>10</w:t>
            </w:r>
            <w:r>
              <w:rPr>
                <w:noProof/>
                <w:webHidden/>
              </w:rPr>
              <w:fldChar w:fldCharType="end"/>
            </w:r>
          </w:hyperlink>
        </w:p>
        <w:p w14:paraId="4EEC4D25" w14:textId="771E58F4" w:rsidR="0072663B" w:rsidRDefault="0072663B">
          <w:pPr>
            <w:pStyle w:val="TOC1"/>
            <w:tabs>
              <w:tab w:val="left" w:pos="480"/>
              <w:tab w:val="right" w:leader="dot" w:pos="10459"/>
            </w:tabs>
            <w:rPr>
              <w:rFonts w:eastAsiaTheme="minorEastAsia"/>
              <w:noProof/>
              <w:kern w:val="2"/>
              <w:sz w:val="24"/>
              <w:szCs w:val="24"/>
              <w:lang w:eastAsia="en-GB"/>
              <w14:ligatures w14:val="standardContextual"/>
            </w:rPr>
          </w:pPr>
          <w:hyperlink w:anchor="_Toc211705876" w:history="1">
            <w:r w:rsidRPr="00161363">
              <w:rPr>
                <w:rStyle w:val="Hyperlink"/>
                <w:rFonts w:cs="Times New Roman"/>
                <w:bCs/>
                <w:noProof/>
              </w:rPr>
              <w:t>10</w:t>
            </w:r>
            <w:r>
              <w:rPr>
                <w:rFonts w:eastAsiaTheme="minorEastAsia"/>
                <w:noProof/>
                <w:kern w:val="2"/>
                <w:sz w:val="24"/>
                <w:szCs w:val="24"/>
                <w:lang w:eastAsia="en-GB"/>
                <w14:ligatures w14:val="standardContextual"/>
              </w:rPr>
              <w:tab/>
            </w:r>
            <w:r w:rsidRPr="00161363">
              <w:rPr>
                <w:rStyle w:val="Hyperlink"/>
                <w:rFonts w:cs="Times New Roman"/>
                <w:noProof/>
              </w:rPr>
              <w:t>References</w:t>
            </w:r>
            <w:r>
              <w:rPr>
                <w:noProof/>
                <w:webHidden/>
              </w:rPr>
              <w:tab/>
            </w:r>
            <w:r>
              <w:rPr>
                <w:noProof/>
                <w:webHidden/>
              </w:rPr>
              <w:fldChar w:fldCharType="begin"/>
            </w:r>
            <w:r>
              <w:rPr>
                <w:noProof/>
                <w:webHidden/>
              </w:rPr>
              <w:instrText xml:space="preserve"> PAGEREF _Toc211705876 \h </w:instrText>
            </w:r>
            <w:r>
              <w:rPr>
                <w:noProof/>
                <w:webHidden/>
              </w:rPr>
            </w:r>
            <w:r>
              <w:rPr>
                <w:noProof/>
                <w:webHidden/>
              </w:rPr>
              <w:fldChar w:fldCharType="separate"/>
            </w:r>
            <w:r>
              <w:rPr>
                <w:noProof/>
                <w:webHidden/>
              </w:rPr>
              <w:t>11</w:t>
            </w:r>
            <w:r>
              <w:rPr>
                <w:noProof/>
                <w:webHidden/>
              </w:rPr>
              <w:fldChar w:fldCharType="end"/>
            </w:r>
          </w:hyperlink>
        </w:p>
        <w:p w14:paraId="61D05A94" w14:textId="5A5865C6" w:rsidR="00FF0470" w:rsidRPr="005D103B" w:rsidRDefault="00FF0470" w:rsidP="005D0FB1">
          <w:pPr>
            <w:spacing w:line="360" w:lineRule="auto"/>
            <w:rPr>
              <w:rFonts w:ascii="Times New Roman" w:hAnsi="Times New Roman" w:cs="Times New Roman"/>
              <w:sz w:val="24"/>
              <w:szCs w:val="24"/>
            </w:rPr>
          </w:pPr>
          <w:r w:rsidRPr="005D103B">
            <w:rPr>
              <w:rFonts w:ascii="Times New Roman" w:hAnsi="Times New Roman" w:cs="Times New Roman"/>
              <w:b/>
              <w:bCs/>
              <w:noProof/>
              <w:sz w:val="24"/>
              <w:szCs w:val="24"/>
            </w:rPr>
            <w:fldChar w:fldCharType="end"/>
          </w:r>
        </w:p>
      </w:sdtContent>
    </w:sdt>
    <w:p w14:paraId="112FBDA7" w14:textId="77777777" w:rsidR="00FF0470" w:rsidRPr="005D103B" w:rsidRDefault="00FF0470" w:rsidP="005D0FB1">
      <w:pPr>
        <w:spacing w:line="360" w:lineRule="auto"/>
        <w:rPr>
          <w:rFonts w:ascii="Times New Roman" w:hAnsi="Times New Roman" w:cs="Times New Roman"/>
          <w:sz w:val="24"/>
          <w:szCs w:val="24"/>
        </w:rPr>
      </w:pPr>
    </w:p>
    <w:p w14:paraId="65F700A0" w14:textId="702EAA59" w:rsidR="00DF0EFA" w:rsidRPr="005D103B" w:rsidRDefault="00DF0EFA" w:rsidP="005D0FB1">
      <w:pPr>
        <w:pStyle w:val="Heading1"/>
        <w:spacing w:line="360" w:lineRule="auto"/>
        <w:rPr>
          <w:rFonts w:cs="Times New Roman"/>
          <w:szCs w:val="24"/>
        </w:rPr>
      </w:pPr>
      <w:bookmarkStart w:id="0" w:name="_Toc195095595"/>
      <w:bookmarkStart w:id="1" w:name="_Toc211705864"/>
      <w:r w:rsidRPr="005D103B">
        <w:rPr>
          <w:rFonts w:cs="Times New Roman"/>
          <w:szCs w:val="24"/>
        </w:rPr>
        <w:t>List of Tables</w:t>
      </w:r>
      <w:bookmarkEnd w:id="0"/>
      <w:bookmarkEnd w:id="1"/>
      <w:r w:rsidRPr="005D103B">
        <w:rPr>
          <w:rFonts w:cs="Times New Roman"/>
          <w:szCs w:val="24"/>
        </w:rPr>
        <w:t xml:space="preserve"> </w:t>
      </w:r>
    </w:p>
    <w:p w14:paraId="00AE2A99" w14:textId="5E72BCD2" w:rsidR="0072663B" w:rsidRDefault="00DF0EFA">
      <w:pPr>
        <w:pStyle w:val="TableofFigures"/>
        <w:tabs>
          <w:tab w:val="right" w:leader="dot" w:pos="10459"/>
        </w:tabs>
        <w:rPr>
          <w:rFonts w:eastAsiaTheme="minorEastAsia"/>
          <w:noProof/>
          <w:kern w:val="2"/>
          <w:sz w:val="24"/>
          <w:szCs w:val="24"/>
          <w:lang w:eastAsia="en-GB"/>
          <w14:ligatures w14:val="standardContextual"/>
        </w:rPr>
      </w:pPr>
      <w:r w:rsidRPr="005D103B">
        <w:rPr>
          <w:rFonts w:ascii="Times New Roman" w:hAnsi="Times New Roman" w:cs="Times New Roman"/>
          <w:sz w:val="24"/>
          <w:szCs w:val="24"/>
        </w:rPr>
        <w:fldChar w:fldCharType="begin"/>
      </w:r>
      <w:r w:rsidRPr="005D103B">
        <w:rPr>
          <w:rFonts w:ascii="Times New Roman" w:hAnsi="Times New Roman" w:cs="Times New Roman"/>
          <w:sz w:val="24"/>
          <w:szCs w:val="24"/>
        </w:rPr>
        <w:instrText xml:space="preserve"> TOC \h \z \c "Table" </w:instrText>
      </w:r>
      <w:r w:rsidRPr="005D103B">
        <w:rPr>
          <w:rFonts w:ascii="Times New Roman" w:hAnsi="Times New Roman" w:cs="Times New Roman"/>
          <w:sz w:val="24"/>
          <w:szCs w:val="24"/>
        </w:rPr>
        <w:fldChar w:fldCharType="separate"/>
      </w:r>
      <w:hyperlink w:anchor="_Toc211705877" w:history="1">
        <w:r w:rsidR="0072663B" w:rsidRPr="00B67987">
          <w:rPr>
            <w:rStyle w:val="Hyperlink"/>
            <w:rFonts w:ascii="Times New Roman" w:hAnsi="Times New Roman" w:cs="Times New Roman"/>
            <w:noProof/>
          </w:rPr>
          <w:t>Table 1 Abbreviations, Acronyms and Units table</w:t>
        </w:r>
        <w:r w:rsidR="0072663B">
          <w:rPr>
            <w:noProof/>
            <w:webHidden/>
          </w:rPr>
          <w:tab/>
        </w:r>
        <w:r w:rsidR="0072663B">
          <w:rPr>
            <w:noProof/>
            <w:webHidden/>
          </w:rPr>
          <w:fldChar w:fldCharType="begin"/>
        </w:r>
        <w:r w:rsidR="0072663B">
          <w:rPr>
            <w:noProof/>
            <w:webHidden/>
          </w:rPr>
          <w:instrText xml:space="preserve"> PAGEREF _Toc211705877 \h </w:instrText>
        </w:r>
        <w:r w:rsidR="0072663B">
          <w:rPr>
            <w:noProof/>
            <w:webHidden/>
          </w:rPr>
        </w:r>
        <w:r w:rsidR="0072663B">
          <w:rPr>
            <w:noProof/>
            <w:webHidden/>
          </w:rPr>
          <w:fldChar w:fldCharType="separate"/>
        </w:r>
        <w:r w:rsidR="0072663B">
          <w:rPr>
            <w:noProof/>
            <w:webHidden/>
          </w:rPr>
          <w:t>3</w:t>
        </w:r>
        <w:r w:rsidR="0072663B">
          <w:rPr>
            <w:noProof/>
            <w:webHidden/>
          </w:rPr>
          <w:fldChar w:fldCharType="end"/>
        </w:r>
      </w:hyperlink>
    </w:p>
    <w:p w14:paraId="5FA75B90" w14:textId="34A4F0D8" w:rsidR="00C975DF" w:rsidRDefault="00DF0EFA" w:rsidP="0072663B">
      <w:pPr>
        <w:pStyle w:val="Heading1"/>
      </w:pPr>
      <w:r w:rsidRPr="005D103B">
        <w:fldChar w:fldCharType="end"/>
      </w:r>
      <w:bookmarkStart w:id="2" w:name="_Toc211705865"/>
      <w:r w:rsidR="0072663B">
        <w:t>List of figures</w:t>
      </w:r>
      <w:bookmarkEnd w:id="2"/>
    </w:p>
    <w:p w14:paraId="20C02FDE" w14:textId="77777777" w:rsidR="0072663B" w:rsidRDefault="0072663B" w:rsidP="0072663B"/>
    <w:p w14:paraId="6120A5B9" w14:textId="65AD1E52" w:rsidR="00A40CA7" w:rsidRDefault="0072663B">
      <w:pPr>
        <w:pStyle w:val="TableofFigures"/>
        <w:tabs>
          <w:tab w:val="right" w:leader="dot" w:pos="10459"/>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1706863" w:history="1">
        <w:r w:rsidR="00A40CA7" w:rsidRPr="0056082B">
          <w:rPr>
            <w:rStyle w:val="Hyperlink"/>
            <w:noProof/>
          </w:rPr>
          <w:t>Figure 1 Risk Management Table</w:t>
        </w:r>
        <w:r w:rsidR="00A40CA7">
          <w:rPr>
            <w:noProof/>
            <w:webHidden/>
          </w:rPr>
          <w:tab/>
        </w:r>
        <w:r w:rsidR="00A40CA7">
          <w:rPr>
            <w:noProof/>
            <w:webHidden/>
          </w:rPr>
          <w:fldChar w:fldCharType="begin"/>
        </w:r>
        <w:r w:rsidR="00A40CA7">
          <w:rPr>
            <w:noProof/>
            <w:webHidden/>
          </w:rPr>
          <w:instrText xml:space="preserve"> PAGEREF _Toc211706863 \h </w:instrText>
        </w:r>
        <w:r w:rsidR="00A40CA7">
          <w:rPr>
            <w:noProof/>
            <w:webHidden/>
          </w:rPr>
        </w:r>
        <w:r w:rsidR="00A40CA7">
          <w:rPr>
            <w:noProof/>
            <w:webHidden/>
          </w:rPr>
          <w:fldChar w:fldCharType="separate"/>
        </w:r>
        <w:r w:rsidR="00A40CA7">
          <w:rPr>
            <w:noProof/>
            <w:webHidden/>
          </w:rPr>
          <w:t>8</w:t>
        </w:r>
        <w:r w:rsidR="00A40CA7">
          <w:rPr>
            <w:noProof/>
            <w:webHidden/>
          </w:rPr>
          <w:fldChar w:fldCharType="end"/>
        </w:r>
      </w:hyperlink>
    </w:p>
    <w:p w14:paraId="3C82950E" w14:textId="3A00384F" w:rsidR="00A40CA7" w:rsidRDefault="00A40CA7">
      <w:pPr>
        <w:pStyle w:val="TableofFigures"/>
        <w:tabs>
          <w:tab w:val="right" w:leader="dot" w:pos="10459"/>
        </w:tabs>
        <w:rPr>
          <w:rFonts w:eastAsiaTheme="minorEastAsia"/>
          <w:noProof/>
          <w:kern w:val="2"/>
          <w:sz w:val="24"/>
          <w:szCs w:val="24"/>
          <w:lang w:eastAsia="en-GB"/>
          <w14:ligatures w14:val="standardContextual"/>
        </w:rPr>
      </w:pPr>
      <w:hyperlink w:anchor="_Toc211706864" w:history="1">
        <w:r w:rsidRPr="0056082B">
          <w:rPr>
            <w:rStyle w:val="Hyperlink"/>
            <w:noProof/>
          </w:rPr>
          <w:t>Figure 2 Gantt Chart</w:t>
        </w:r>
        <w:r>
          <w:rPr>
            <w:noProof/>
            <w:webHidden/>
          </w:rPr>
          <w:tab/>
        </w:r>
        <w:r>
          <w:rPr>
            <w:noProof/>
            <w:webHidden/>
          </w:rPr>
          <w:fldChar w:fldCharType="begin"/>
        </w:r>
        <w:r>
          <w:rPr>
            <w:noProof/>
            <w:webHidden/>
          </w:rPr>
          <w:instrText xml:space="preserve"> PAGEREF _Toc211706864 \h </w:instrText>
        </w:r>
        <w:r>
          <w:rPr>
            <w:noProof/>
            <w:webHidden/>
          </w:rPr>
        </w:r>
        <w:r>
          <w:rPr>
            <w:noProof/>
            <w:webHidden/>
          </w:rPr>
          <w:fldChar w:fldCharType="separate"/>
        </w:r>
        <w:r>
          <w:rPr>
            <w:noProof/>
            <w:webHidden/>
          </w:rPr>
          <w:t>10</w:t>
        </w:r>
        <w:r>
          <w:rPr>
            <w:noProof/>
            <w:webHidden/>
          </w:rPr>
          <w:fldChar w:fldCharType="end"/>
        </w:r>
      </w:hyperlink>
    </w:p>
    <w:p w14:paraId="10218484" w14:textId="789D14AC" w:rsidR="0072663B" w:rsidRPr="0072663B" w:rsidRDefault="0072663B" w:rsidP="0072663B">
      <w:pPr>
        <w:sectPr w:rsidR="0072663B" w:rsidRPr="0072663B">
          <w:headerReference w:type="default" r:id="rId9"/>
          <w:footerReference w:type="default" r:id="rId10"/>
          <w:pgSz w:w="11909" w:h="16834"/>
          <w:pgMar w:top="720" w:right="720" w:bottom="720" w:left="720" w:header="720" w:footer="357" w:gutter="0"/>
          <w:cols w:space="720"/>
        </w:sectPr>
      </w:pPr>
      <w:r>
        <w:fldChar w:fldCharType="end"/>
      </w:r>
    </w:p>
    <w:p w14:paraId="1FF81D7E" w14:textId="77777777" w:rsidR="00DF0EFA" w:rsidRPr="005D103B" w:rsidRDefault="00DF0EFA" w:rsidP="005D0FB1">
      <w:pPr>
        <w:pStyle w:val="Heading1"/>
        <w:tabs>
          <w:tab w:val="left" w:pos="720"/>
        </w:tabs>
        <w:spacing w:line="360" w:lineRule="auto"/>
        <w:rPr>
          <w:rFonts w:eastAsia="Times New Roman" w:cs="Times New Roman"/>
          <w:b/>
          <w:szCs w:val="24"/>
        </w:rPr>
      </w:pPr>
      <w:bookmarkStart w:id="3" w:name="_Toc187306423"/>
      <w:bookmarkStart w:id="4" w:name="_Toc195095596"/>
      <w:bookmarkStart w:id="5" w:name="_Toc211705866"/>
      <w:r w:rsidRPr="005D103B">
        <w:rPr>
          <w:rFonts w:cs="Times New Roman"/>
          <w:szCs w:val="24"/>
        </w:rPr>
        <w:t>Acronyms, Abbreviations and Units</w:t>
      </w:r>
      <w:bookmarkEnd w:id="3"/>
      <w:bookmarkEnd w:id="4"/>
      <w:bookmarkEnd w:id="5"/>
    </w:p>
    <w:p w14:paraId="0C902419" w14:textId="77777777" w:rsidR="00DF0EFA" w:rsidRPr="005D103B" w:rsidRDefault="00DF0EFA" w:rsidP="005D0FB1">
      <w:pPr>
        <w:spacing w:line="360" w:lineRule="auto"/>
        <w:rPr>
          <w:rFonts w:ascii="Times New Roman" w:hAnsi="Times New Roman" w:cs="Times New Roman"/>
          <w:sz w:val="24"/>
          <w:szCs w:val="24"/>
        </w:rPr>
      </w:pPr>
    </w:p>
    <w:tbl>
      <w:tblPr>
        <w:tblStyle w:val="TableGrid"/>
        <w:tblpPr w:leftFromText="180" w:rightFromText="180" w:vertAnchor="text" w:horzAnchor="margin" w:tblpXSpec="center" w:tblpY="141"/>
        <w:tblW w:w="4470" w:type="pct"/>
        <w:tblLook w:val="04A0" w:firstRow="1" w:lastRow="0" w:firstColumn="1" w:lastColumn="0" w:noHBand="0" w:noVBand="1"/>
      </w:tblPr>
      <w:tblGrid>
        <w:gridCol w:w="1699"/>
        <w:gridCol w:w="6361"/>
      </w:tblGrid>
      <w:tr w:rsidR="00DF0EFA" w:rsidRPr="005D103B" w14:paraId="5EBBE626"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60B2A269" w14:textId="77777777"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00D712F" w14:textId="77777777"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Hertz</w:t>
            </w:r>
          </w:p>
        </w:tc>
      </w:tr>
      <w:tr w:rsidR="00DF0EFA" w:rsidRPr="005D103B" w14:paraId="5AE89556"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697923FB" w14:textId="416DC52E"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MS</w:t>
            </w:r>
          </w:p>
        </w:tc>
        <w:tc>
          <w:tcPr>
            <w:tcW w:w="3946" w:type="pct"/>
            <w:tcBorders>
              <w:top w:val="single" w:sz="4" w:space="0" w:color="auto"/>
              <w:left w:val="single" w:sz="4" w:space="0" w:color="auto"/>
              <w:bottom w:val="single" w:sz="4" w:space="0" w:color="auto"/>
              <w:right w:val="single" w:sz="4" w:space="0" w:color="auto"/>
            </w:tcBorders>
            <w:vAlign w:val="center"/>
          </w:tcPr>
          <w:p w14:paraId="67664EC4" w14:textId="6E8EC87F" w:rsidR="00DF0EFA" w:rsidRPr="005D103B" w:rsidRDefault="00DC3221"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Microsoft</w:t>
            </w:r>
          </w:p>
        </w:tc>
      </w:tr>
      <w:tr w:rsidR="00DF0EFA" w:rsidRPr="005D103B" w14:paraId="4B93EFD9"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27B5DFCE" w14:textId="5DBA8165"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PIC</w:t>
            </w:r>
          </w:p>
        </w:tc>
        <w:tc>
          <w:tcPr>
            <w:tcW w:w="3946" w:type="pct"/>
            <w:tcBorders>
              <w:top w:val="single" w:sz="4" w:space="0" w:color="auto"/>
              <w:left w:val="single" w:sz="4" w:space="0" w:color="auto"/>
              <w:bottom w:val="single" w:sz="4" w:space="0" w:color="auto"/>
              <w:right w:val="single" w:sz="4" w:space="0" w:color="auto"/>
            </w:tcBorders>
            <w:vAlign w:val="center"/>
          </w:tcPr>
          <w:p w14:paraId="0757BA54" w14:textId="22CB0C83"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Programmable Interface Controller</w:t>
            </w:r>
          </w:p>
        </w:tc>
      </w:tr>
      <w:tr w:rsidR="00DF0EFA" w:rsidRPr="005D103B" w14:paraId="7847FD4B"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05652EAE" w14:textId="62ABC84B"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A</w:t>
            </w:r>
          </w:p>
        </w:tc>
        <w:tc>
          <w:tcPr>
            <w:tcW w:w="3946" w:type="pct"/>
            <w:tcBorders>
              <w:top w:val="single" w:sz="4" w:space="0" w:color="auto"/>
              <w:left w:val="single" w:sz="4" w:space="0" w:color="auto"/>
              <w:bottom w:val="single" w:sz="4" w:space="0" w:color="auto"/>
              <w:right w:val="single" w:sz="4" w:space="0" w:color="auto"/>
            </w:tcBorders>
            <w:vAlign w:val="center"/>
          </w:tcPr>
          <w:p w14:paraId="15BC6A55" w14:textId="66B722FD"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Ampere</w:t>
            </w:r>
          </w:p>
        </w:tc>
      </w:tr>
      <w:tr w:rsidR="00DF0EFA" w:rsidRPr="005D103B" w14:paraId="4B72CD0E"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7CCD0BD8" w14:textId="40390059"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SK</w:t>
            </w:r>
          </w:p>
        </w:tc>
        <w:tc>
          <w:tcPr>
            <w:tcW w:w="3946" w:type="pct"/>
            <w:tcBorders>
              <w:top w:val="single" w:sz="4" w:space="0" w:color="auto"/>
              <w:left w:val="single" w:sz="4" w:space="0" w:color="auto"/>
              <w:bottom w:val="single" w:sz="4" w:space="0" w:color="auto"/>
              <w:right w:val="single" w:sz="4" w:space="0" w:color="auto"/>
            </w:tcBorders>
            <w:vAlign w:val="center"/>
          </w:tcPr>
          <w:p w14:paraId="614C695C" w14:textId="76B2F153"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Sketch</w:t>
            </w:r>
          </w:p>
        </w:tc>
      </w:tr>
      <w:tr w:rsidR="00DF0EFA" w:rsidRPr="005D103B" w14:paraId="022C89E4"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0E317BBD" w14:textId="77777777"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I/O</w:t>
            </w:r>
          </w:p>
        </w:tc>
        <w:tc>
          <w:tcPr>
            <w:tcW w:w="3946" w:type="pct"/>
            <w:tcBorders>
              <w:top w:val="single" w:sz="4" w:space="0" w:color="auto"/>
              <w:left w:val="single" w:sz="4" w:space="0" w:color="auto"/>
              <w:bottom w:val="single" w:sz="4" w:space="0" w:color="auto"/>
              <w:right w:val="single" w:sz="4" w:space="0" w:color="auto"/>
            </w:tcBorders>
            <w:vAlign w:val="center"/>
          </w:tcPr>
          <w:p w14:paraId="1B64B97C" w14:textId="77777777" w:rsidR="00DF0EFA" w:rsidRPr="005D103B" w:rsidRDefault="00DF0EFA" w:rsidP="005D0FB1">
            <w:pPr>
              <w:spacing w:line="360" w:lineRule="auto"/>
              <w:jc w:val="center"/>
              <w:rPr>
                <w:rFonts w:ascii="Times New Roman" w:eastAsia="Arial Unicode MS" w:hAnsi="Times New Roman" w:cs="Times New Roman"/>
                <w:sz w:val="24"/>
                <w:szCs w:val="24"/>
              </w:rPr>
            </w:pPr>
            <w:r w:rsidRPr="005D103B">
              <w:rPr>
                <w:rFonts w:ascii="Times New Roman" w:eastAsia="Arial Unicode MS" w:hAnsi="Times New Roman" w:cs="Times New Roman"/>
                <w:sz w:val="24"/>
                <w:szCs w:val="24"/>
              </w:rPr>
              <w:t>Input/Output</w:t>
            </w:r>
          </w:p>
        </w:tc>
      </w:tr>
      <w:tr w:rsidR="00DC3221" w:rsidRPr="005D103B" w14:paraId="3E67753E"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51875FB5" w14:textId="4026BF00" w:rsidR="00DC3221" w:rsidRPr="005D103B" w:rsidRDefault="00DC3221" w:rsidP="005D0FB1">
            <w:pPr>
              <w:spacing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RTCA</w:t>
            </w:r>
          </w:p>
        </w:tc>
        <w:tc>
          <w:tcPr>
            <w:tcW w:w="3946" w:type="pct"/>
            <w:tcBorders>
              <w:top w:val="single" w:sz="4" w:space="0" w:color="auto"/>
              <w:left w:val="single" w:sz="4" w:space="0" w:color="auto"/>
              <w:bottom w:val="single" w:sz="4" w:space="0" w:color="auto"/>
              <w:right w:val="single" w:sz="4" w:space="0" w:color="auto"/>
            </w:tcBorders>
            <w:vAlign w:val="center"/>
          </w:tcPr>
          <w:p w14:paraId="516F85A9" w14:textId="2EC425EE" w:rsidR="00DC3221" w:rsidRPr="005D103B" w:rsidRDefault="00DC3221" w:rsidP="005D0FB1">
            <w:pPr>
              <w:spacing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Radio Technical Commission for Aeronautics</w:t>
            </w:r>
          </w:p>
        </w:tc>
      </w:tr>
      <w:tr w:rsidR="00DC3221" w:rsidRPr="005D103B" w14:paraId="3CB885C7" w14:textId="77777777" w:rsidTr="007471A1">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387FFA71" w14:textId="43724A69" w:rsidR="00DC3221" w:rsidRPr="005D103B" w:rsidRDefault="00DC3221" w:rsidP="005D0FB1">
            <w:pPr>
              <w:spacing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FAA</w:t>
            </w:r>
          </w:p>
        </w:tc>
        <w:tc>
          <w:tcPr>
            <w:tcW w:w="3946" w:type="pct"/>
            <w:tcBorders>
              <w:top w:val="single" w:sz="4" w:space="0" w:color="auto"/>
              <w:left w:val="single" w:sz="4" w:space="0" w:color="auto"/>
              <w:bottom w:val="single" w:sz="4" w:space="0" w:color="auto"/>
              <w:right w:val="single" w:sz="4" w:space="0" w:color="auto"/>
            </w:tcBorders>
            <w:vAlign w:val="center"/>
          </w:tcPr>
          <w:p w14:paraId="20B78D68" w14:textId="3F1B4537" w:rsidR="00DC3221" w:rsidRPr="005D103B" w:rsidRDefault="00DC3221" w:rsidP="005D0FB1">
            <w:pPr>
              <w:spacing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Federal Aviation Agency</w:t>
            </w:r>
          </w:p>
        </w:tc>
      </w:tr>
    </w:tbl>
    <w:p w14:paraId="77CC9209" w14:textId="77777777" w:rsidR="00DF0EFA" w:rsidRPr="005D103B" w:rsidRDefault="00DF0EFA" w:rsidP="005D0FB1">
      <w:pPr>
        <w:spacing w:line="360" w:lineRule="auto"/>
        <w:rPr>
          <w:rFonts w:ascii="Times New Roman" w:hAnsi="Times New Roman" w:cs="Times New Roman"/>
          <w:sz w:val="24"/>
          <w:szCs w:val="24"/>
        </w:rPr>
      </w:pPr>
    </w:p>
    <w:p w14:paraId="7E0B5B87" w14:textId="77777777" w:rsidR="00DF0EFA" w:rsidRPr="005D103B" w:rsidRDefault="00DF0EFA" w:rsidP="005D0FB1">
      <w:pPr>
        <w:spacing w:line="360" w:lineRule="auto"/>
        <w:jc w:val="center"/>
        <w:rPr>
          <w:rFonts w:ascii="Times New Roman" w:hAnsi="Times New Roman" w:cs="Times New Roman"/>
          <w:sz w:val="24"/>
          <w:szCs w:val="24"/>
        </w:rPr>
      </w:pPr>
    </w:p>
    <w:p w14:paraId="14C3386A" w14:textId="77777777" w:rsidR="00DF0EFA" w:rsidRPr="005D103B" w:rsidRDefault="00DF0EFA" w:rsidP="005D0FB1">
      <w:pPr>
        <w:pStyle w:val="Caption"/>
        <w:spacing w:line="360" w:lineRule="auto"/>
        <w:jc w:val="center"/>
        <w:rPr>
          <w:rFonts w:ascii="Times New Roman" w:hAnsi="Times New Roman" w:cs="Times New Roman"/>
          <w:i w:val="0"/>
          <w:color w:val="auto"/>
          <w:sz w:val="24"/>
          <w:szCs w:val="24"/>
        </w:rPr>
      </w:pPr>
      <w:bookmarkStart w:id="6" w:name="_Toc184822906"/>
      <w:bookmarkStart w:id="7" w:name="_Toc211705877"/>
      <w:r w:rsidRPr="005D103B">
        <w:rPr>
          <w:rFonts w:ascii="Times New Roman" w:hAnsi="Times New Roman" w:cs="Times New Roman"/>
          <w:i w:val="0"/>
          <w:color w:val="auto"/>
          <w:sz w:val="24"/>
          <w:szCs w:val="24"/>
        </w:rPr>
        <w:t xml:space="preserve">Table </w:t>
      </w:r>
      <w:r w:rsidRPr="005D103B">
        <w:rPr>
          <w:rFonts w:ascii="Times New Roman" w:hAnsi="Times New Roman" w:cs="Times New Roman"/>
          <w:i w:val="0"/>
          <w:color w:val="auto"/>
          <w:sz w:val="24"/>
          <w:szCs w:val="24"/>
        </w:rPr>
        <w:fldChar w:fldCharType="begin"/>
      </w:r>
      <w:r w:rsidRPr="005D103B">
        <w:rPr>
          <w:rFonts w:ascii="Times New Roman" w:hAnsi="Times New Roman" w:cs="Times New Roman"/>
          <w:i w:val="0"/>
          <w:color w:val="auto"/>
          <w:sz w:val="24"/>
          <w:szCs w:val="24"/>
        </w:rPr>
        <w:instrText xml:space="preserve"> SEQ Table \* ARABIC </w:instrText>
      </w:r>
      <w:r w:rsidRPr="005D103B">
        <w:rPr>
          <w:rFonts w:ascii="Times New Roman" w:hAnsi="Times New Roman" w:cs="Times New Roman"/>
          <w:i w:val="0"/>
          <w:color w:val="auto"/>
          <w:sz w:val="24"/>
          <w:szCs w:val="24"/>
        </w:rPr>
        <w:fldChar w:fldCharType="separate"/>
      </w:r>
      <w:r w:rsidRPr="005D103B">
        <w:rPr>
          <w:rFonts w:ascii="Times New Roman" w:hAnsi="Times New Roman" w:cs="Times New Roman"/>
          <w:i w:val="0"/>
          <w:noProof/>
          <w:color w:val="auto"/>
          <w:sz w:val="24"/>
          <w:szCs w:val="24"/>
        </w:rPr>
        <w:t>1</w:t>
      </w:r>
      <w:r w:rsidRPr="005D103B">
        <w:rPr>
          <w:rFonts w:ascii="Times New Roman" w:hAnsi="Times New Roman" w:cs="Times New Roman"/>
          <w:i w:val="0"/>
          <w:color w:val="auto"/>
          <w:sz w:val="24"/>
          <w:szCs w:val="24"/>
        </w:rPr>
        <w:fldChar w:fldCharType="end"/>
      </w:r>
      <w:r w:rsidRPr="005D103B">
        <w:rPr>
          <w:rFonts w:ascii="Times New Roman" w:hAnsi="Times New Roman" w:cs="Times New Roman"/>
          <w:i w:val="0"/>
          <w:color w:val="auto"/>
          <w:sz w:val="24"/>
          <w:szCs w:val="24"/>
        </w:rPr>
        <w:t xml:space="preserve"> Abbreviations, Acronyms and Units</w:t>
      </w:r>
      <w:bookmarkEnd w:id="6"/>
      <w:r w:rsidRPr="005D103B">
        <w:rPr>
          <w:rFonts w:ascii="Times New Roman" w:hAnsi="Times New Roman" w:cs="Times New Roman"/>
          <w:i w:val="0"/>
          <w:color w:val="auto"/>
          <w:sz w:val="24"/>
          <w:szCs w:val="24"/>
        </w:rPr>
        <w:t xml:space="preserve"> table</w:t>
      </w:r>
      <w:bookmarkEnd w:id="7"/>
    </w:p>
    <w:p w14:paraId="51329F6B" w14:textId="77777777" w:rsidR="00AD27F2" w:rsidRPr="005D103B" w:rsidRDefault="00AD27F2" w:rsidP="005D0FB1">
      <w:pPr>
        <w:spacing w:line="360" w:lineRule="auto"/>
        <w:rPr>
          <w:rFonts w:ascii="Times New Roman" w:hAnsi="Times New Roman" w:cs="Times New Roman"/>
          <w:sz w:val="24"/>
          <w:szCs w:val="24"/>
        </w:rPr>
      </w:pPr>
    </w:p>
    <w:p w14:paraId="2BEEBC43" w14:textId="77777777" w:rsidR="00DF0EFA" w:rsidRPr="005D103B" w:rsidRDefault="00DF0EFA" w:rsidP="005D0FB1">
      <w:pPr>
        <w:spacing w:line="360" w:lineRule="auto"/>
        <w:rPr>
          <w:rFonts w:ascii="Times New Roman" w:hAnsi="Times New Roman" w:cs="Times New Roman"/>
          <w:sz w:val="24"/>
          <w:szCs w:val="24"/>
        </w:rPr>
      </w:pPr>
    </w:p>
    <w:p w14:paraId="5B6EA6E6" w14:textId="77777777" w:rsidR="00DF0EFA" w:rsidRPr="005D103B" w:rsidRDefault="00DF0EFA" w:rsidP="005D0FB1">
      <w:pPr>
        <w:spacing w:line="360" w:lineRule="auto"/>
        <w:rPr>
          <w:rFonts w:ascii="Times New Roman" w:hAnsi="Times New Roman" w:cs="Times New Roman"/>
          <w:sz w:val="24"/>
          <w:szCs w:val="24"/>
        </w:rPr>
      </w:pPr>
    </w:p>
    <w:p w14:paraId="6F9AB0BC" w14:textId="77777777" w:rsidR="00DF0EFA" w:rsidRPr="005D103B" w:rsidRDefault="00DF0EFA" w:rsidP="005D0FB1">
      <w:pPr>
        <w:spacing w:line="360" w:lineRule="auto"/>
        <w:rPr>
          <w:rFonts w:ascii="Times New Roman" w:hAnsi="Times New Roman" w:cs="Times New Roman"/>
          <w:sz w:val="24"/>
          <w:szCs w:val="24"/>
        </w:rPr>
      </w:pPr>
    </w:p>
    <w:p w14:paraId="37EF29C1" w14:textId="77777777" w:rsidR="00DF0EFA" w:rsidRDefault="00DF0EFA" w:rsidP="005D0FB1">
      <w:pPr>
        <w:spacing w:line="360" w:lineRule="auto"/>
        <w:rPr>
          <w:rFonts w:ascii="Times New Roman" w:hAnsi="Times New Roman" w:cs="Times New Roman"/>
          <w:sz w:val="24"/>
          <w:szCs w:val="24"/>
        </w:rPr>
      </w:pPr>
    </w:p>
    <w:p w14:paraId="1BDAA227" w14:textId="77777777" w:rsidR="00A43841" w:rsidRDefault="00A43841" w:rsidP="005D0FB1">
      <w:pPr>
        <w:spacing w:line="360" w:lineRule="auto"/>
        <w:rPr>
          <w:rFonts w:ascii="Times New Roman" w:hAnsi="Times New Roman" w:cs="Times New Roman"/>
          <w:sz w:val="24"/>
          <w:szCs w:val="24"/>
        </w:rPr>
      </w:pPr>
    </w:p>
    <w:p w14:paraId="5A37008C" w14:textId="77777777" w:rsidR="00A43841" w:rsidRDefault="00A43841" w:rsidP="005D0FB1">
      <w:pPr>
        <w:spacing w:line="360" w:lineRule="auto"/>
        <w:rPr>
          <w:rFonts w:ascii="Times New Roman" w:hAnsi="Times New Roman" w:cs="Times New Roman"/>
          <w:sz w:val="24"/>
          <w:szCs w:val="24"/>
        </w:rPr>
      </w:pPr>
    </w:p>
    <w:p w14:paraId="6FFE1BD2" w14:textId="77777777" w:rsidR="00A43841" w:rsidRDefault="00A43841" w:rsidP="005D0FB1">
      <w:pPr>
        <w:spacing w:line="360" w:lineRule="auto"/>
        <w:rPr>
          <w:rFonts w:ascii="Times New Roman" w:hAnsi="Times New Roman" w:cs="Times New Roman"/>
          <w:sz w:val="24"/>
          <w:szCs w:val="24"/>
        </w:rPr>
      </w:pPr>
    </w:p>
    <w:p w14:paraId="3FE2F175" w14:textId="77777777" w:rsidR="00A43841" w:rsidRDefault="00A43841" w:rsidP="005D0FB1">
      <w:pPr>
        <w:spacing w:line="360" w:lineRule="auto"/>
        <w:rPr>
          <w:rFonts w:ascii="Times New Roman" w:hAnsi="Times New Roman" w:cs="Times New Roman"/>
          <w:sz w:val="24"/>
          <w:szCs w:val="24"/>
        </w:rPr>
      </w:pPr>
    </w:p>
    <w:p w14:paraId="6F53BC39" w14:textId="77777777" w:rsidR="00A43841" w:rsidRDefault="00A43841" w:rsidP="005D0FB1">
      <w:pPr>
        <w:spacing w:line="360" w:lineRule="auto"/>
        <w:rPr>
          <w:rFonts w:ascii="Times New Roman" w:hAnsi="Times New Roman" w:cs="Times New Roman"/>
          <w:sz w:val="24"/>
          <w:szCs w:val="24"/>
        </w:rPr>
      </w:pPr>
    </w:p>
    <w:p w14:paraId="211270F3" w14:textId="77777777" w:rsidR="00A43841" w:rsidRDefault="00A43841" w:rsidP="005D0FB1">
      <w:pPr>
        <w:spacing w:line="360" w:lineRule="auto"/>
        <w:rPr>
          <w:rFonts w:ascii="Times New Roman" w:hAnsi="Times New Roman" w:cs="Times New Roman"/>
          <w:sz w:val="24"/>
          <w:szCs w:val="24"/>
        </w:rPr>
      </w:pPr>
    </w:p>
    <w:p w14:paraId="6769715C" w14:textId="77777777" w:rsidR="00004ADC" w:rsidRPr="005D103B" w:rsidRDefault="00004ADC" w:rsidP="005D0FB1">
      <w:pPr>
        <w:spacing w:line="360" w:lineRule="auto"/>
        <w:rPr>
          <w:rFonts w:ascii="Times New Roman" w:hAnsi="Times New Roman" w:cs="Times New Roman"/>
          <w:sz w:val="24"/>
          <w:szCs w:val="24"/>
        </w:rPr>
      </w:pPr>
    </w:p>
    <w:p w14:paraId="1E1AAEDB" w14:textId="02925F3B" w:rsidR="00AD27F2" w:rsidRPr="005D103B" w:rsidRDefault="00A20165" w:rsidP="005D0FB1">
      <w:pPr>
        <w:pStyle w:val="Heading1"/>
        <w:spacing w:line="360" w:lineRule="auto"/>
        <w:rPr>
          <w:rFonts w:cs="Times New Roman"/>
          <w:szCs w:val="24"/>
        </w:rPr>
      </w:pPr>
      <w:bookmarkStart w:id="8" w:name="_Toc211705867"/>
      <w:r w:rsidRPr="005D103B">
        <w:rPr>
          <w:rFonts w:cs="Times New Roman"/>
          <w:szCs w:val="24"/>
        </w:rPr>
        <w:t>Introduction</w:t>
      </w:r>
      <w:bookmarkEnd w:id="8"/>
      <w:r w:rsidR="00FA02EB" w:rsidRPr="005D103B">
        <w:rPr>
          <w:rFonts w:cs="Times New Roman"/>
          <w:szCs w:val="24"/>
        </w:rPr>
        <w:t xml:space="preserve"> </w:t>
      </w:r>
    </w:p>
    <w:p w14:paraId="750D083A" w14:textId="77777777" w:rsidR="00C579AA" w:rsidRPr="005D103B" w:rsidRDefault="00C579AA" w:rsidP="005D0FB1">
      <w:pPr>
        <w:spacing w:line="360" w:lineRule="auto"/>
        <w:rPr>
          <w:rFonts w:ascii="Times New Roman" w:hAnsi="Times New Roman" w:cs="Times New Roman"/>
          <w:sz w:val="24"/>
          <w:szCs w:val="24"/>
        </w:rPr>
      </w:pPr>
    </w:p>
    <w:p w14:paraId="7A58C799" w14:textId="0753EB3B" w:rsidR="00B67389" w:rsidRPr="005D103B" w:rsidRDefault="000E5288"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The working title of this project will be</w:t>
      </w:r>
      <w:r w:rsidR="000B129A">
        <w:rPr>
          <w:rFonts w:ascii="Times New Roman" w:hAnsi="Times New Roman" w:cs="Times New Roman"/>
          <w:sz w:val="24"/>
          <w:szCs w:val="24"/>
        </w:rPr>
        <w:t xml:space="preserve"> </w:t>
      </w:r>
      <w:r w:rsidR="000B129A" w:rsidRPr="000B129A">
        <w:rPr>
          <w:rFonts w:ascii="Times New Roman" w:hAnsi="Times New Roman" w:cs="Times New Roman"/>
          <w:sz w:val="24"/>
          <w:szCs w:val="24"/>
        </w:rPr>
        <w:t>Design and implementation of a test Assembly for monitoring an occupancy sensor during cyclic and vibration testing using a PI</w:t>
      </w:r>
      <w:r w:rsidR="000B129A">
        <w:rPr>
          <w:rFonts w:ascii="Times New Roman" w:hAnsi="Times New Roman" w:cs="Times New Roman"/>
          <w:sz w:val="24"/>
          <w:szCs w:val="24"/>
        </w:rPr>
        <w:t>C.</w:t>
      </w:r>
    </w:p>
    <w:p w14:paraId="372880C4" w14:textId="137E9A2F" w:rsidR="00FA02EB" w:rsidRPr="005D103B" w:rsidRDefault="00B67389"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W</w:t>
      </w:r>
      <w:r w:rsidR="000E5288" w:rsidRPr="005D103B">
        <w:rPr>
          <w:rFonts w:ascii="Times New Roman" w:hAnsi="Times New Roman" w:cs="Times New Roman"/>
          <w:sz w:val="24"/>
          <w:szCs w:val="24"/>
        </w:rPr>
        <w:t>ithin aerospace and the seats sector of the industry, there is emerging and new technologies constantly. One of the newer technologies is a seat occupancy sensor which will be used for the safety of passengers on an aircraft and for crew knowledge.</w:t>
      </w:r>
      <w:r w:rsidR="001627D0" w:rsidRPr="005D103B">
        <w:rPr>
          <w:rFonts w:ascii="Times New Roman" w:hAnsi="Times New Roman" w:cs="Times New Roman"/>
          <w:sz w:val="24"/>
          <w:szCs w:val="24"/>
        </w:rPr>
        <w:t xml:space="preserve"> This project aims to create a way to collect data</w:t>
      </w:r>
      <w:r w:rsidR="00FF076B" w:rsidRPr="005D103B">
        <w:rPr>
          <w:rFonts w:ascii="Times New Roman" w:hAnsi="Times New Roman" w:cs="Times New Roman"/>
          <w:sz w:val="24"/>
          <w:szCs w:val="24"/>
        </w:rPr>
        <w:t xml:space="preserve"> </w:t>
      </w:r>
      <w:r w:rsidR="001627D0" w:rsidRPr="005D103B">
        <w:rPr>
          <w:rFonts w:ascii="Times New Roman" w:hAnsi="Times New Roman" w:cs="Times New Roman"/>
          <w:sz w:val="24"/>
          <w:szCs w:val="24"/>
        </w:rPr>
        <w:t>f</w:t>
      </w:r>
      <w:r w:rsidR="00085B01" w:rsidRPr="005D103B">
        <w:rPr>
          <w:rFonts w:ascii="Times New Roman" w:hAnsi="Times New Roman" w:cs="Times New Roman"/>
          <w:sz w:val="24"/>
          <w:szCs w:val="24"/>
        </w:rPr>
        <w:t>or testing to ensure the sensor will work within its guaranteed period which is undetermined</w:t>
      </w:r>
      <w:r w:rsidR="00840143" w:rsidRPr="005D103B">
        <w:rPr>
          <w:rFonts w:ascii="Times New Roman" w:hAnsi="Times New Roman" w:cs="Times New Roman"/>
          <w:sz w:val="24"/>
          <w:szCs w:val="24"/>
        </w:rPr>
        <w:t xml:space="preserve"> due to being built in house</w:t>
      </w:r>
      <w:r w:rsidR="003C1661" w:rsidRPr="005D103B">
        <w:rPr>
          <w:rFonts w:ascii="Times New Roman" w:hAnsi="Times New Roman" w:cs="Times New Roman"/>
          <w:sz w:val="24"/>
          <w:szCs w:val="24"/>
        </w:rPr>
        <w:t xml:space="preserve"> whilst working in a dusty environment</w:t>
      </w:r>
      <w:r w:rsidR="00840143" w:rsidRPr="005D103B">
        <w:rPr>
          <w:rFonts w:ascii="Times New Roman" w:hAnsi="Times New Roman" w:cs="Times New Roman"/>
          <w:sz w:val="24"/>
          <w:szCs w:val="24"/>
        </w:rPr>
        <w:t>.</w:t>
      </w:r>
      <w:r w:rsidR="00085B01" w:rsidRPr="005D103B">
        <w:rPr>
          <w:rFonts w:ascii="Times New Roman" w:hAnsi="Times New Roman" w:cs="Times New Roman"/>
          <w:sz w:val="24"/>
          <w:szCs w:val="24"/>
        </w:rPr>
        <w:t xml:space="preserve"> </w:t>
      </w:r>
    </w:p>
    <w:p w14:paraId="483B634A" w14:textId="3EA35C9E" w:rsidR="00085B01" w:rsidRPr="005D103B" w:rsidRDefault="00B67389"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The aim of this project is to design and implement a solution for ease of testing/fault finding for an occupancy sensor in production or in service</w:t>
      </w:r>
      <w:r w:rsidR="00FF7B4D" w:rsidRPr="005D103B">
        <w:rPr>
          <w:rFonts w:ascii="Times New Roman" w:hAnsi="Times New Roman" w:cs="Times New Roman"/>
          <w:sz w:val="24"/>
          <w:szCs w:val="24"/>
        </w:rPr>
        <w:t xml:space="preserve"> and for qualification</w:t>
      </w:r>
      <w:r w:rsidRPr="005D103B">
        <w:rPr>
          <w:rFonts w:ascii="Times New Roman" w:hAnsi="Times New Roman" w:cs="Times New Roman"/>
          <w:sz w:val="24"/>
          <w:szCs w:val="24"/>
        </w:rPr>
        <w:t xml:space="preserve">. </w:t>
      </w:r>
    </w:p>
    <w:p w14:paraId="691167E5" w14:textId="5A92A0F5" w:rsidR="00B67389" w:rsidRPr="005D103B" w:rsidRDefault="00B67389"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The objectives of this project are to:</w:t>
      </w:r>
    </w:p>
    <w:p w14:paraId="193AAD30" w14:textId="61E93360" w:rsidR="00B67389" w:rsidRPr="005D103B" w:rsidRDefault="00B67389" w:rsidP="005D0FB1">
      <w:pPr>
        <w:pStyle w:val="ListParagraph"/>
        <w:numPr>
          <w:ilvl w:val="0"/>
          <w:numId w:val="2"/>
        </w:numPr>
        <w:spacing w:line="360" w:lineRule="auto"/>
        <w:rPr>
          <w:rFonts w:ascii="Times New Roman" w:hAnsi="Times New Roman" w:cs="Times New Roman"/>
          <w:sz w:val="24"/>
          <w:szCs w:val="24"/>
        </w:rPr>
      </w:pPr>
      <w:r w:rsidRPr="005D103B">
        <w:rPr>
          <w:rFonts w:ascii="Times New Roman" w:hAnsi="Times New Roman" w:cs="Times New Roman"/>
          <w:sz w:val="24"/>
          <w:szCs w:val="24"/>
        </w:rPr>
        <w:t>Analyse the existing test methods for similar sensors to gain</w:t>
      </w:r>
      <w:r w:rsidR="006A09B0" w:rsidRPr="005D103B">
        <w:rPr>
          <w:rFonts w:ascii="Times New Roman" w:hAnsi="Times New Roman" w:cs="Times New Roman"/>
          <w:sz w:val="24"/>
          <w:szCs w:val="24"/>
        </w:rPr>
        <w:t xml:space="preserve"> information</w:t>
      </w:r>
      <w:r w:rsidRPr="005D103B">
        <w:rPr>
          <w:rFonts w:ascii="Times New Roman" w:hAnsi="Times New Roman" w:cs="Times New Roman"/>
          <w:sz w:val="24"/>
          <w:szCs w:val="24"/>
        </w:rPr>
        <w:t>.</w:t>
      </w:r>
    </w:p>
    <w:p w14:paraId="362D5C0C" w14:textId="750B005D" w:rsidR="00B67389" w:rsidRPr="005D103B" w:rsidRDefault="00AB48EA" w:rsidP="005D0FB1">
      <w:pPr>
        <w:pStyle w:val="ListParagraph"/>
        <w:numPr>
          <w:ilvl w:val="0"/>
          <w:numId w:val="2"/>
        </w:numPr>
        <w:spacing w:line="360" w:lineRule="auto"/>
        <w:rPr>
          <w:rFonts w:ascii="Times New Roman" w:hAnsi="Times New Roman" w:cs="Times New Roman"/>
          <w:sz w:val="24"/>
          <w:szCs w:val="24"/>
        </w:rPr>
      </w:pPr>
      <w:r w:rsidRPr="005D103B">
        <w:rPr>
          <w:rFonts w:ascii="Times New Roman" w:hAnsi="Times New Roman" w:cs="Times New Roman"/>
          <w:sz w:val="24"/>
          <w:szCs w:val="24"/>
        </w:rPr>
        <w:t>D</w:t>
      </w:r>
      <w:r w:rsidR="00B67389" w:rsidRPr="005D103B">
        <w:rPr>
          <w:rFonts w:ascii="Times New Roman" w:hAnsi="Times New Roman" w:cs="Times New Roman"/>
          <w:sz w:val="24"/>
          <w:szCs w:val="24"/>
        </w:rPr>
        <w:t xml:space="preserve">esign a prototype of the test assembly with use of software and hardware. </w:t>
      </w:r>
    </w:p>
    <w:p w14:paraId="7C3B637C" w14:textId="6481E8F3" w:rsidR="00B67389" w:rsidRPr="005D103B" w:rsidRDefault="00AB48EA" w:rsidP="005D0FB1">
      <w:pPr>
        <w:pStyle w:val="ListParagraph"/>
        <w:numPr>
          <w:ilvl w:val="0"/>
          <w:numId w:val="2"/>
        </w:numPr>
        <w:spacing w:line="360" w:lineRule="auto"/>
        <w:rPr>
          <w:rFonts w:ascii="Times New Roman" w:hAnsi="Times New Roman" w:cs="Times New Roman"/>
          <w:sz w:val="24"/>
          <w:szCs w:val="24"/>
        </w:rPr>
      </w:pPr>
      <w:r w:rsidRPr="005D103B">
        <w:rPr>
          <w:rFonts w:ascii="Times New Roman" w:hAnsi="Times New Roman" w:cs="Times New Roman"/>
          <w:sz w:val="24"/>
          <w:szCs w:val="24"/>
        </w:rPr>
        <w:t>I</w:t>
      </w:r>
      <w:r w:rsidR="00B67389" w:rsidRPr="005D103B">
        <w:rPr>
          <w:rFonts w:ascii="Times New Roman" w:hAnsi="Times New Roman" w:cs="Times New Roman"/>
          <w:sz w:val="24"/>
          <w:szCs w:val="24"/>
        </w:rPr>
        <w:t xml:space="preserve">mplement </w:t>
      </w:r>
      <w:r w:rsidRPr="005D103B">
        <w:rPr>
          <w:rFonts w:ascii="Times New Roman" w:hAnsi="Times New Roman" w:cs="Times New Roman"/>
          <w:sz w:val="24"/>
          <w:szCs w:val="24"/>
        </w:rPr>
        <w:t>a fully built test assembly and test the occupancy sensor.</w:t>
      </w:r>
    </w:p>
    <w:p w14:paraId="3730A2BE" w14:textId="6C11AFA8" w:rsidR="00AB48EA" w:rsidRPr="005D103B" w:rsidRDefault="00AB48EA" w:rsidP="005D0FB1">
      <w:pPr>
        <w:pStyle w:val="ListParagraph"/>
        <w:numPr>
          <w:ilvl w:val="0"/>
          <w:numId w:val="2"/>
        </w:numPr>
        <w:spacing w:line="360" w:lineRule="auto"/>
        <w:rPr>
          <w:rFonts w:ascii="Times New Roman" w:hAnsi="Times New Roman" w:cs="Times New Roman"/>
          <w:sz w:val="24"/>
          <w:szCs w:val="24"/>
        </w:rPr>
      </w:pPr>
      <w:r w:rsidRPr="005D103B">
        <w:rPr>
          <w:rFonts w:ascii="Times New Roman" w:hAnsi="Times New Roman" w:cs="Times New Roman"/>
          <w:sz w:val="24"/>
          <w:szCs w:val="24"/>
        </w:rPr>
        <w:t>To evaluate the performance of t</w:t>
      </w:r>
      <w:r w:rsidR="009D0C67" w:rsidRPr="005D103B">
        <w:rPr>
          <w:rFonts w:ascii="Times New Roman" w:hAnsi="Times New Roman" w:cs="Times New Roman"/>
          <w:sz w:val="24"/>
          <w:szCs w:val="24"/>
        </w:rPr>
        <w:t>he test assembly to allow the assembly to qualify the sensor.</w:t>
      </w:r>
      <w:r w:rsidR="00C579AA" w:rsidRPr="005D103B">
        <w:rPr>
          <w:rFonts w:ascii="Times New Roman" w:hAnsi="Times New Roman" w:cs="Times New Roman"/>
          <w:sz w:val="24"/>
          <w:szCs w:val="24"/>
        </w:rPr>
        <w:t xml:space="preserve"> </w:t>
      </w:r>
    </w:p>
    <w:p w14:paraId="6E4569AF" w14:textId="2788798E" w:rsidR="00C579AA" w:rsidRPr="005D103B" w:rsidRDefault="00C579AA"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This project holds significance due to the aerospace industry being relatively behind in technology in comparison to other industries such as automotive. Implementing new technologies and engineering ways to test the technology. </w:t>
      </w:r>
      <w:r w:rsidR="00371C63" w:rsidRPr="005D103B">
        <w:rPr>
          <w:rFonts w:ascii="Times New Roman" w:hAnsi="Times New Roman" w:cs="Times New Roman"/>
          <w:sz w:val="24"/>
          <w:szCs w:val="24"/>
        </w:rPr>
        <w:t xml:space="preserve">The project is also very important due to the safety features and convenience that is added because of the seat occupancy sensor. </w:t>
      </w:r>
      <w:r w:rsidR="00FC32F9" w:rsidRPr="005D103B">
        <w:rPr>
          <w:rFonts w:ascii="Times New Roman" w:hAnsi="Times New Roman" w:cs="Times New Roman"/>
          <w:sz w:val="24"/>
          <w:szCs w:val="24"/>
        </w:rPr>
        <w:t>The test assembly will help to qualify the occupancy sensor to be safe for flight with compliance to Boeing</w:t>
      </w:r>
      <w:r w:rsidR="00DF2575" w:rsidRPr="005D103B">
        <w:rPr>
          <w:rFonts w:ascii="Times New Roman" w:hAnsi="Times New Roman" w:cs="Times New Roman"/>
          <w:sz w:val="24"/>
          <w:szCs w:val="24"/>
        </w:rPr>
        <w:t xml:space="preserve">, RTCA, </w:t>
      </w:r>
      <w:r w:rsidR="00F10AED">
        <w:rPr>
          <w:rFonts w:ascii="Times New Roman" w:hAnsi="Times New Roman" w:cs="Times New Roman"/>
          <w:sz w:val="24"/>
          <w:szCs w:val="24"/>
        </w:rPr>
        <w:t>FAA</w:t>
      </w:r>
      <w:r w:rsidR="00DF2575" w:rsidRPr="005D103B">
        <w:rPr>
          <w:rFonts w:ascii="Times New Roman" w:hAnsi="Times New Roman" w:cs="Times New Roman"/>
          <w:sz w:val="24"/>
          <w:szCs w:val="24"/>
        </w:rPr>
        <w:t xml:space="preserve"> and SAFRAN standards</w:t>
      </w:r>
      <w:r w:rsidR="00B07522" w:rsidRPr="005D103B">
        <w:rPr>
          <w:rFonts w:ascii="Times New Roman" w:hAnsi="Times New Roman" w:cs="Times New Roman"/>
          <w:sz w:val="24"/>
          <w:szCs w:val="24"/>
        </w:rPr>
        <w:t xml:space="preserve"> and regulations</w:t>
      </w:r>
      <w:r w:rsidR="00DF2575" w:rsidRPr="005D103B">
        <w:rPr>
          <w:rFonts w:ascii="Times New Roman" w:hAnsi="Times New Roman" w:cs="Times New Roman"/>
          <w:sz w:val="24"/>
          <w:szCs w:val="24"/>
        </w:rPr>
        <w:t>.</w:t>
      </w:r>
      <w:r w:rsidR="00A33AFD" w:rsidRPr="005D103B">
        <w:rPr>
          <w:rFonts w:ascii="Times New Roman" w:hAnsi="Times New Roman" w:cs="Times New Roman"/>
          <w:sz w:val="24"/>
          <w:szCs w:val="24"/>
        </w:rPr>
        <w:t xml:space="preserve"> </w:t>
      </w:r>
    </w:p>
    <w:p w14:paraId="2235BEEE" w14:textId="24876352" w:rsidR="000C428F" w:rsidRPr="005D103B" w:rsidRDefault="008C721F"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To make this project a success, there needs to be risk management, to identify evaluate and minimise any of the potential issues/risks that may pop up during the project. A budget will be created so there will have to be cost saving techniques implemented throughout the project.  </w:t>
      </w:r>
      <w:r w:rsidR="00F81286" w:rsidRPr="005D103B">
        <w:rPr>
          <w:rFonts w:ascii="Times New Roman" w:hAnsi="Times New Roman" w:cs="Times New Roman"/>
          <w:sz w:val="24"/>
          <w:szCs w:val="24"/>
        </w:rPr>
        <w:t xml:space="preserve">Communication will also help to make this project a </w:t>
      </w:r>
      <w:r w:rsidR="0013499E" w:rsidRPr="005D103B">
        <w:rPr>
          <w:rFonts w:ascii="Times New Roman" w:hAnsi="Times New Roman" w:cs="Times New Roman"/>
          <w:sz w:val="24"/>
          <w:szCs w:val="24"/>
        </w:rPr>
        <w:t>success;</w:t>
      </w:r>
      <w:r w:rsidR="00F81286" w:rsidRPr="005D103B">
        <w:rPr>
          <w:rFonts w:ascii="Times New Roman" w:hAnsi="Times New Roman" w:cs="Times New Roman"/>
          <w:sz w:val="24"/>
          <w:szCs w:val="24"/>
        </w:rPr>
        <w:t xml:space="preserve"> this will be communication between many parties including SAFRANs electrical certification engineers</w:t>
      </w:r>
      <w:r w:rsidR="0013499E" w:rsidRPr="005D103B">
        <w:rPr>
          <w:rFonts w:ascii="Times New Roman" w:hAnsi="Times New Roman" w:cs="Times New Roman"/>
          <w:sz w:val="24"/>
          <w:szCs w:val="24"/>
        </w:rPr>
        <w:t xml:space="preserve"> to ensure the project is in line with the requirements of the test</w:t>
      </w:r>
      <w:r w:rsidR="00D15ECB">
        <w:rPr>
          <w:rFonts w:ascii="Times New Roman" w:hAnsi="Times New Roman" w:cs="Times New Roman"/>
          <w:sz w:val="24"/>
          <w:szCs w:val="24"/>
        </w:rPr>
        <w:t>s</w:t>
      </w:r>
      <w:r w:rsidR="0013499E" w:rsidRPr="005D103B">
        <w:rPr>
          <w:rFonts w:ascii="Times New Roman" w:hAnsi="Times New Roman" w:cs="Times New Roman"/>
          <w:sz w:val="24"/>
          <w:szCs w:val="24"/>
        </w:rPr>
        <w:t>.</w:t>
      </w:r>
      <w:r w:rsidR="00DF51B1" w:rsidRPr="005D103B">
        <w:rPr>
          <w:rFonts w:ascii="Times New Roman" w:hAnsi="Times New Roman" w:cs="Times New Roman"/>
          <w:sz w:val="24"/>
          <w:szCs w:val="24"/>
        </w:rPr>
        <w:t xml:space="preserve"> </w:t>
      </w:r>
      <w:r w:rsidR="000C428F" w:rsidRPr="005D103B">
        <w:rPr>
          <w:rFonts w:ascii="Times New Roman" w:hAnsi="Times New Roman" w:cs="Times New Roman"/>
          <w:sz w:val="24"/>
          <w:szCs w:val="24"/>
        </w:rPr>
        <w:t xml:space="preserve">At the end of the project there will be a deliverable which will be the test assembly. </w:t>
      </w:r>
      <w:r w:rsidR="000614CC" w:rsidRPr="005D103B">
        <w:rPr>
          <w:rFonts w:ascii="Times New Roman" w:hAnsi="Times New Roman" w:cs="Times New Roman"/>
          <w:sz w:val="24"/>
          <w:szCs w:val="24"/>
        </w:rPr>
        <w:t xml:space="preserve">The test assembly will include a harness and a circuit made from electronics </w:t>
      </w:r>
      <w:r w:rsidR="00D15ECB">
        <w:rPr>
          <w:rFonts w:ascii="Times New Roman" w:hAnsi="Times New Roman" w:cs="Times New Roman"/>
          <w:sz w:val="24"/>
          <w:szCs w:val="24"/>
        </w:rPr>
        <w:t xml:space="preserve">within an enclosure, </w:t>
      </w:r>
      <w:r w:rsidR="000614CC" w:rsidRPr="005D103B">
        <w:rPr>
          <w:rFonts w:ascii="Times New Roman" w:hAnsi="Times New Roman" w:cs="Times New Roman"/>
          <w:sz w:val="24"/>
          <w:szCs w:val="24"/>
        </w:rPr>
        <w:t xml:space="preserve">to be able to gather data for the </w:t>
      </w:r>
      <w:r w:rsidR="00A2208E" w:rsidRPr="005D103B">
        <w:rPr>
          <w:rFonts w:ascii="Times New Roman" w:hAnsi="Times New Roman" w:cs="Times New Roman"/>
          <w:sz w:val="24"/>
          <w:szCs w:val="24"/>
        </w:rPr>
        <w:t>testing.</w:t>
      </w:r>
      <w:r w:rsidR="00DF51B1" w:rsidRPr="005D103B">
        <w:rPr>
          <w:rFonts w:ascii="Times New Roman" w:hAnsi="Times New Roman" w:cs="Times New Roman"/>
          <w:sz w:val="24"/>
          <w:szCs w:val="24"/>
        </w:rPr>
        <w:t xml:space="preserve"> </w:t>
      </w:r>
    </w:p>
    <w:p w14:paraId="3BDF3692" w14:textId="52FF9427" w:rsidR="00FA02EB" w:rsidRDefault="008C721F" w:rsidP="005D0FB1">
      <w:pPr>
        <w:pStyle w:val="Heading1"/>
        <w:spacing w:line="360" w:lineRule="auto"/>
        <w:rPr>
          <w:rFonts w:cs="Times New Roman"/>
          <w:szCs w:val="24"/>
        </w:rPr>
      </w:pPr>
      <w:bookmarkStart w:id="9" w:name="_Toc211705868"/>
      <w:r w:rsidRPr="005D103B">
        <w:rPr>
          <w:rFonts w:cs="Times New Roman"/>
          <w:szCs w:val="24"/>
        </w:rPr>
        <w:t>Literature Review/Background</w:t>
      </w:r>
      <w:bookmarkEnd w:id="9"/>
    </w:p>
    <w:p w14:paraId="5A6B60F6" w14:textId="77777777" w:rsidR="00B6356A" w:rsidRPr="00B6356A" w:rsidRDefault="00B6356A" w:rsidP="00B6356A"/>
    <w:p w14:paraId="25658CBF" w14:textId="7250CBC7" w:rsidR="00B6356A" w:rsidRDefault="00B6356A" w:rsidP="00B6356A">
      <w:pPr>
        <w:rPr>
          <w:rFonts w:ascii="Times New Roman" w:hAnsi="Times New Roman" w:cs="Times New Roman"/>
          <w:sz w:val="24"/>
          <w:szCs w:val="24"/>
        </w:rPr>
      </w:pPr>
      <w:r>
        <w:rPr>
          <w:rFonts w:ascii="Times New Roman" w:hAnsi="Times New Roman" w:cs="Times New Roman"/>
          <w:sz w:val="24"/>
          <w:szCs w:val="24"/>
        </w:rPr>
        <w:t>The purpose of this literature review is to thematically justify the purpose of this project.</w:t>
      </w:r>
    </w:p>
    <w:p w14:paraId="317BE30F" w14:textId="77777777" w:rsidR="00B6356A" w:rsidRPr="00B6356A" w:rsidRDefault="00B6356A" w:rsidP="00B6356A"/>
    <w:p w14:paraId="22FD94AB" w14:textId="60025565" w:rsidR="00556D4E" w:rsidRPr="005D103B" w:rsidRDefault="00F00913"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Through the years there has been many innovations </w:t>
      </w:r>
      <w:r w:rsidR="00D05688" w:rsidRPr="005D103B">
        <w:rPr>
          <w:rFonts w:ascii="Times New Roman" w:hAnsi="Times New Roman" w:cs="Times New Roman"/>
          <w:sz w:val="24"/>
          <w:szCs w:val="24"/>
        </w:rPr>
        <w:t>within electronics, one of the main innovations is from the integrated circuit which bases itself on switching signals and amplification[3].</w:t>
      </w:r>
      <w:r w:rsidR="0020375B" w:rsidRPr="005D103B">
        <w:rPr>
          <w:rFonts w:ascii="Times New Roman" w:hAnsi="Times New Roman" w:cs="Times New Roman"/>
          <w:sz w:val="24"/>
          <w:szCs w:val="24"/>
        </w:rPr>
        <w:t xml:space="preserve"> Chae et al. [3] shows that IC usage and technologies have improved throughout the years and will continue to improve for efficiency and data monitoring</w:t>
      </w:r>
      <w:r w:rsidR="00556D4E" w:rsidRPr="005D103B">
        <w:rPr>
          <w:rFonts w:ascii="Times New Roman" w:hAnsi="Times New Roman" w:cs="Times New Roman"/>
          <w:sz w:val="24"/>
          <w:szCs w:val="24"/>
        </w:rPr>
        <w:t>, the importance of this source is showing the advancements over the years, in this document however there is a gap for testing and aerospace equipment within the paper</w:t>
      </w:r>
      <w:r w:rsidR="0020375B" w:rsidRPr="005D103B">
        <w:rPr>
          <w:rFonts w:ascii="Times New Roman" w:hAnsi="Times New Roman" w:cs="Times New Roman"/>
          <w:sz w:val="24"/>
          <w:szCs w:val="24"/>
        </w:rPr>
        <w:t>.</w:t>
      </w:r>
    </w:p>
    <w:p w14:paraId="6D462BFE" w14:textId="0F7F5E49" w:rsidR="004472E5" w:rsidRPr="005D103B" w:rsidRDefault="005957AC"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Katalin. [11] shows use case for components to be used in conjunction with a microcontroller to test vibration, this helps design choices for the project which will be carried out.</w:t>
      </w:r>
      <w:r w:rsidR="006B6FC6" w:rsidRPr="005D103B">
        <w:rPr>
          <w:rFonts w:ascii="Times New Roman" w:hAnsi="Times New Roman" w:cs="Times New Roman"/>
          <w:sz w:val="24"/>
          <w:szCs w:val="24"/>
        </w:rPr>
        <w:t xml:space="preserve"> This source as well as Baicu [12], show that vibration analysis is viable, however neither are </w:t>
      </w:r>
      <w:r w:rsidR="00766D59" w:rsidRPr="005D103B">
        <w:rPr>
          <w:rFonts w:ascii="Times New Roman" w:hAnsi="Times New Roman" w:cs="Times New Roman"/>
          <w:sz w:val="24"/>
          <w:szCs w:val="24"/>
        </w:rPr>
        <w:t>aerospace-based</w:t>
      </w:r>
      <w:r w:rsidR="006B6FC6" w:rsidRPr="005D103B">
        <w:rPr>
          <w:rFonts w:ascii="Times New Roman" w:hAnsi="Times New Roman" w:cs="Times New Roman"/>
          <w:sz w:val="24"/>
          <w:szCs w:val="24"/>
        </w:rPr>
        <w:t xml:space="preserve"> projects for vibration testing, however the concept is there to create a project to test these things.  </w:t>
      </w:r>
    </w:p>
    <w:p w14:paraId="39A7C942" w14:textId="05427288" w:rsidR="00273F78" w:rsidRDefault="00273F78"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Jaber et al. [13] shows that machine monitoring during vibration helps to find issues early on to monitor joints within machinery, the system created helped identify joint problems within the robot, this differs as the occupancy sensor does not have any moving </w:t>
      </w:r>
      <w:r w:rsidR="006C32E8" w:rsidRPr="005D103B">
        <w:rPr>
          <w:rFonts w:ascii="Times New Roman" w:hAnsi="Times New Roman" w:cs="Times New Roman"/>
          <w:sz w:val="24"/>
          <w:szCs w:val="24"/>
        </w:rPr>
        <w:t>parts,</w:t>
      </w:r>
      <w:r w:rsidRPr="005D103B">
        <w:rPr>
          <w:rFonts w:ascii="Times New Roman" w:hAnsi="Times New Roman" w:cs="Times New Roman"/>
          <w:sz w:val="24"/>
          <w:szCs w:val="24"/>
        </w:rPr>
        <w:t xml:space="preserve"> but the concept is similar</w:t>
      </w:r>
      <w:r w:rsidR="006C32E8" w:rsidRPr="005D103B">
        <w:rPr>
          <w:rFonts w:ascii="Times New Roman" w:hAnsi="Times New Roman" w:cs="Times New Roman"/>
          <w:sz w:val="24"/>
          <w:szCs w:val="24"/>
        </w:rPr>
        <w:t>.</w:t>
      </w:r>
      <w:r w:rsidRPr="005D103B">
        <w:rPr>
          <w:rFonts w:ascii="Times New Roman" w:hAnsi="Times New Roman" w:cs="Times New Roman"/>
          <w:sz w:val="24"/>
          <w:szCs w:val="24"/>
        </w:rPr>
        <w:t xml:space="preserve"> </w:t>
      </w:r>
      <w:r w:rsidR="006C32E8" w:rsidRPr="005D103B">
        <w:rPr>
          <w:rFonts w:ascii="Times New Roman" w:hAnsi="Times New Roman" w:cs="Times New Roman"/>
          <w:sz w:val="24"/>
          <w:szCs w:val="24"/>
        </w:rPr>
        <w:t>T</w:t>
      </w:r>
      <w:r w:rsidRPr="005D103B">
        <w:rPr>
          <w:rFonts w:ascii="Times New Roman" w:hAnsi="Times New Roman" w:cs="Times New Roman"/>
          <w:sz w:val="24"/>
          <w:szCs w:val="24"/>
        </w:rPr>
        <w:t xml:space="preserve">he vibration sensor should monitor the occupancy sensor to find early faults within a high frequency vibration range.  </w:t>
      </w:r>
    </w:p>
    <w:p w14:paraId="14994C19" w14:textId="4CEB4414" w:rsidR="008E7E3B" w:rsidRDefault="008E75CB" w:rsidP="005D0FB1">
      <w:pPr>
        <w:spacing w:line="360" w:lineRule="auto"/>
        <w:rPr>
          <w:rFonts w:ascii="Times New Roman" w:hAnsi="Times New Roman" w:cs="Times New Roman"/>
          <w:sz w:val="24"/>
          <w:szCs w:val="24"/>
        </w:rPr>
      </w:pPr>
      <w:r>
        <w:rPr>
          <w:rFonts w:ascii="Times New Roman" w:hAnsi="Times New Roman" w:cs="Times New Roman"/>
          <w:sz w:val="24"/>
          <w:szCs w:val="24"/>
        </w:rPr>
        <w:t>Another source</w:t>
      </w:r>
      <w:r w:rsidR="00F242EB">
        <w:rPr>
          <w:rFonts w:ascii="Times New Roman" w:hAnsi="Times New Roman" w:cs="Times New Roman"/>
          <w:sz w:val="24"/>
          <w:szCs w:val="24"/>
        </w:rPr>
        <w:t xml:space="preserve"> [14]</w:t>
      </w:r>
      <w:r>
        <w:rPr>
          <w:rFonts w:ascii="Times New Roman" w:hAnsi="Times New Roman" w:cs="Times New Roman"/>
          <w:sz w:val="24"/>
          <w:szCs w:val="24"/>
        </w:rPr>
        <w:t xml:space="preserve"> shows some of the methods used for testing occupancy sensors, within the source the</w:t>
      </w:r>
      <w:r w:rsidR="00F242EB">
        <w:rPr>
          <w:rFonts w:ascii="Times New Roman" w:hAnsi="Times New Roman" w:cs="Times New Roman"/>
          <w:sz w:val="24"/>
          <w:szCs w:val="24"/>
        </w:rPr>
        <w:t xml:space="preserve"> occupancy sensor has specific tests for detection footprint and pattern, however there is no test method for vibration or cyclic testing</w:t>
      </w:r>
      <w:r w:rsidR="0090398B">
        <w:rPr>
          <w:rFonts w:ascii="Times New Roman" w:hAnsi="Times New Roman" w:cs="Times New Roman"/>
          <w:sz w:val="24"/>
          <w:szCs w:val="24"/>
        </w:rPr>
        <w:t>. T</w:t>
      </w:r>
      <w:r w:rsidR="00F242EB">
        <w:rPr>
          <w:rFonts w:ascii="Times New Roman" w:hAnsi="Times New Roman" w:cs="Times New Roman"/>
          <w:sz w:val="24"/>
          <w:szCs w:val="24"/>
        </w:rPr>
        <w:t xml:space="preserve">his paper however still misses out on the two tests methods that an assembly will be created to monitor the results. </w:t>
      </w:r>
    </w:p>
    <w:p w14:paraId="60678545" w14:textId="089903D5" w:rsidR="00661BE5" w:rsidRPr="005D103B" w:rsidRDefault="000D7EDF" w:rsidP="005D0FB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source [15], which is similar to what is wanted in this project with the graphs shows the time that a seat occupancy sensor is activated for, the positive shows the seat is occupied and negative showing unoccupied at different intervals, the sensors however are all different with the same singular test. Labeodan et al [15], shows that energy performance is also improved through occupancy driven control, which the seat will have if the project can continue and the sensor will be able to be qualified. </w:t>
      </w:r>
    </w:p>
    <w:p w14:paraId="7D6B5184" w14:textId="7A43636B" w:rsidR="00C36003" w:rsidRPr="005D103B" w:rsidRDefault="00C36003"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Whilst looking at the literature, the monitoring of a sensor during cyclic and vibration test</w:t>
      </w:r>
      <w:r w:rsidR="002D117C" w:rsidRPr="005D103B">
        <w:rPr>
          <w:rFonts w:ascii="Times New Roman" w:hAnsi="Times New Roman" w:cs="Times New Roman"/>
          <w:sz w:val="24"/>
          <w:szCs w:val="24"/>
        </w:rPr>
        <w:t>ing i</w:t>
      </w:r>
      <w:r w:rsidR="00B24FEB">
        <w:rPr>
          <w:rFonts w:ascii="Times New Roman" w:hAnsi="Times New Roman" w:cs="Times New Roman"/>
          <w:sz w:val="24"/>
          <w:szCs w:val="24"/>
        </w:rPr>
        <w:t>s lacking in literature which shows</w:t>
      </w:r>
      <w:r w:rsidR="002D117C" w:rsidRPr="005D103B">
        <w:rPr>
          <w:rFonts w:ascii="Times New Roman" w:hAnsi="Times New Roman" w:cs="Times New Roman"/>
          <w:sz w:val="24"/>
          <w:szCs w:val="24"/>
        </w:rPr>
        <w:t xml:space="preserve"> there is a gap for this project to continue forward</w:t>
      </w:r>
      <w:r w:rsidR="00661BE5">
        <w:rPr>
          <w:rFonts w:ascii="Times New Roman" w:hAnsi="Times New Roman" w:cs="Times New Roman"/>
          <w:sz w:val="24"/>
          <w:szCs w:val="24"/>
        </w:rPr>
        <w:t xml:space="preserve">. The design element is not yet defined, so it may change from what is proposed in the project design. </w:t>
      </w:r>
    </w:p>
    <w:p w14:paraId="22B207DF" w14:textId="745687AD" w:rsidR="00AD27F2" w:rsidRPr="005D103B" w:rsidRDefault="00CB1605" w:rsidP="005D0FB1">
      <w:pPr>
        <w:pStyle w:val="Heading1"/>
        <w:spacing w:line="360" w:lineRule="auto"/>
        <w:rPr>
          <w:rFonts w:cs="Times New Roman"/>
          <w:szCs w:val="24"/>
        </w:rPr>
      </w:pPr>
      <w:bookmarkStart w:id="10" w:name="_Toc211705869"/>
      <w:r w:rsidRPr="005D103B">
        <w:rPr>
          <w:rFonts w:cs="Times New Roman"/>
          <w:szCs w:val="24"/>
        </w:rPr>
        <w:t>Project Design</w:t>
      </w:r>
      <w:bookmarkEnd w:id="10"/>
      <w:r w:rsidRPr="005D103B">
        <w:rPr>
          <w:rFonts w:cs="Times New Roman"/>
          <w:szCs w:val="24"/>
        </w:rPr>
        <w:t xml:space="preserve"> </w:t>
      </w:r>
    </w:p>
    <w:p w14:paraId="14BE4C06" w14:textId="77777777" w:rsidR="00DC3221" w:rsidRDefault="00DC3221" w:rsidP="005D0FB1">
      <w:pPr>
        <w:spacing w:line="360" w:lineRule="auto"/>
        <w:rPr>
          <w:rFonts w:ascii="Times New Roman" w:hAnsi="Times New Roman" w:cs="Times New Roman"/>
          <w:sz w:val="24"/>
          <w:szCs w:val="24"/>
        </w:rPr>
      </w:pPr>
    </w:p>
    <w:p w14:paraId="1BEEAB0E" w14:textId="532ECC49" w:rsidR="00063441" w:rsidRPr="005D103B" w:rsidRDefault="00063441"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There are many development methods that can be used</w:t>
      </w:r>
      <w:r w:rsidR="00DF4E3E" w:rsidRPr="005D103B">
        <w:rPr>
          <w:rFonts w:ascii="Times New Roman" w:hAnsi="Times New Roman" w:cs="Times New Roman"/>
          <w:sz w:val="24"/>
          <w:szCs w:val="24"/>
        </w:rPr>
        <w:t>. This project will be based on a deductive approach</w:t>
      </w:r>
      <w:r w:rsidR="00571B42" w:rsidRPr="005D103B">
        <w:rPr>
          <w:rFonts w:ascii="Times New Roman" w:hAnsi="Times New Roman" w:cs="Times New Roman"/>
          <w:sz w:val="24"/>
          <w:szCs w:val="24"/>
        </w:rPr>
        <w:t xml:space="preserve"> using agile methodology</w:t>
      </w:r>
      <w:r w:rsidR="00D25C17" w:rsidRPr="005D103B">
        <w:rPr>
          <w:rFonts w:ascii="Times New Roman" w:hAnsi="Times New Roman" w:cs="Times New Roman"/>
          <w:sz w:val="24"/>
          <w:szCs w:val="24"/>
        </w:rPr>
        <w:t xml:space="preserve"> to make sure the project is a success</w:t>
      </w:r>
      <w:r w:rsidR="001D7227" w:rsidRPr="005D103B">
        <w:rPr>
          <w:rFonts w:ascii="Times New Roman" w:hAnsi="Times New Roman" w:cs="Times New Roman"/>
          <w:sz w:val="24"/>
          <w:szCs w:val="24"/>
        </w:rPr>
        <w:t>, the reason why the agile approach is appropriate is because of the steps involved being in line with the project</w:t>
      </w:r>
      <w:r w:rsidR="00846A2F" w:rsidRPr="005D103B">
        <w:rPr>
          <w:rFonts w:ascii="Times New Roman" w:hAnsi="Times New Roman" w:cs="Times New Roman"/>
          <w:sz w:val="24"/>
          <w:szCs w:val="24"/>
        </w:rPr>
        <w:t xml:space="preserve">. The theory behind the proposal has come about due to there being questions on how to monitor the sensor during its qualification testing. </w:t>
      </w:r>
      <w:r w:rsidR="00571B42" w:rsidRPr="005D103B">
        <w:rPr>
          <w:rFonts w:ascii="Times New Roman" w:hAnsi="Times New Roman" w:cs="Times New Roman"/>
          <w:sz w:val="24"/>
          <w:szCs w:val="24"/>
        </w:rPr>
        <w:t xml:space="preserve">Using software development and an experiment to create the project. These are both appropriate tools, the PIC will need software developed for it to monitor the sensor during its test. The experiments are also justified to make sure that the concept is there to continue with implementing and developing the correct prototype once the experiments are complete. </w:t>
      </w:r>
    </w:p>
    <w:p w14:paraId="75734C28" w14:textId="7A158C6A" w:rsidR="00C47833" w:rsidRDefault="00C47833"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Data collected will be </w:t>
      </w:r>
      <w:r w:rsidR="004D00F2">
        <w:rPr>
          <w:rFonts w:ascii="Times New Roman" w:hAnsi="Times New Roman" w:cs="Times New Roman"/>
          <w:sz w:val="24"/>
          <w:szCs w:val="24"/>
        </w:rPr>
        <w:t>a collation of t</w:t>
      </w:r>
      <w:r w:rsidR="00F54F22">
        <w:rPr>
          <w:rFonts w:ascii="Times New Roman" w:hAnsi="Times New Roman" w:cs="Times New Roman"/>
          <w:sz w:val="24"/>
          <w:szCs w:val="24"/>
        </w:rPr>
        <w:t>wo</w:t>
      </w:r>
      <w:r w:rsidR="004D00F2">
        <w:rPr>
          <w:rFonts w:ascii="Times New Roman" w:hAnsi="Times New Roman" w:cs="Times New Roman"/>
          <w:sz w:val="24"/>
          <w:szCs w:val="24"/>
        </w:rPr>
        <w:t xml:space="preserve"> separate tests</w:t>
      </w:r>
      <w:r w:rsidR="00FC47E8">
        <w:rPr>
          <w:rFonts w:ascii="Times New Roman" w:hAnsi="Times New Roman" w:cs="Times New Roman"/>
          <w:sz w:val="24"/>
          <w:szCs w:val="24"/>
        </w:rPr>
        <w:t xml:space="preserve"> both of which are quantitative data</w:t>
      </w:r>
      <w:r w:rsidR="004D00F2">
        <w:rPr>
          <w:rFonts w:ascii="Times New Roman" w:hAnsi="Times New Roman" w:cs="Times New Roman"/>
          <w:sz w:val="24"/>
          <w:szCs w:val="24"/>
        </w:rPr>
        <w:t>, the first set of data will be the cyclic test data to see how many times the occupancy sensor can be activated before failing</w:t>
      </w:r>
      <w:r w:rsidR="00F54F22">
        <w:rPr>
          <w:rFonts w:ascii="Times New Roman" w:hAnsi="Times New Roman" w:cs="Times New Roman"/>
          <w:sz w:val="24"/>
          <w:szCs w:val="24"/>
        </w:rPr>
        <w:t xml:space="preserve"> making sure that the test assembly is accurate</w:t>
      </w:r>
      <w:r w:rsidR="004D00F2">
        <w:rPr>
          <w:rFonts w:ascii="Times New Roman" w:hAnsi="Times New Roman" w:cs="Times New Roman"/>
          <w:sz w:val="24"/>
          <w:szCs w:val="24"/>
        </w:rPr>
        <w:t xml:space="preserve">. </w:t>
      </w:r>
      <w:r w:rsidR="00FC47E8">
        <w:rPr>
          <w:rFonts w:ascii="Times New Roman" w:hAnsi="Times New Roman" w:cs="Times New Roman"/>
          <w:sz w:val="24"/>
          <w:szCs w:val="24"/>
        </w:rPr>
        <w:t xml:space="preserve">The second test will be monitoring the sensor through the vibration test, if the sensor is activated during the vibration test, the assembly should be able to pick up the frequency that the sensor was activated at. </w:t>
      </w:r>
      <w:r w:rsidR="00867957">
        <w:rPr>
          <w:rFonts w:ascii="Times New Roman" w:hAnsi="Times New Roman" w:cs="Times New Roman"/>
          <w:sz w:val="24"/>
          <w:szCs w:val="24"/>
        </w:rPr>
        <w:t>The architecture is not yet set in stone however it will include a sensor for vibration, either LEDs for activation indication or an LCD for indication, this may end up being both, one as a visible aid to know when the sensor is indicated and the LCD to show the count</w:t>
      </w:r>
      <w:r w:rsidR="00FA1F1F">
        <w:rPr>
          <w:rFonts w:ascii="Times New Roman" w:hAnsi="Times New Roman" w:cs="Times New Roman"/>
          <w:sz w:val="24"/>
          <w:szCs w:val="24"/>
        </w:rPr>
        <w:t xml:space="preserve"> and frequency of which the sensor is activated</w:t>
      </w:r>
      <w:r w:rsidR="00867957">
        <w:rPr>
          <w:rFonts w:ascii="Times New Roman" w:hAnsi="Times New Roman" w:cs="Times New Roman"/>
          <w:sz w:val="24"/>
          <w:szCs w:val="24"/>
        </w:rPr>
        <w:t xml:space="preserve">. </w:t>
      </w:r>
    </w:p>
    <w:p w14:paraId="15EEF585" w14:textId="7E96EECB" w:rsidR="0085246B" w:rsidRDefault="0085246B" w:rsidP="005D0FB1">
      <w:pPr>
        <w:spacing w:line="360" w:lineRule="auto"/>
        <w:rPr>
          <w:rFonts w:ascii="Times New Roman" w:hAnsi="Times New Roman" w:cs="Times New Roman"/>
          <w:sz w:val="24"/>
          <w:szCs w:val="24"/>
        </w:rPr>
      </w:pPr>
      <w:r>
        <w:rPr>
          <w:rFonts w:ascii="Times New Roman" w:hAnsi="Times New Roman" w:cs="Times New Roman"/>
          <w:sz w:val="24"/>
          <w:szCs w:val="24"/>
        </w:rPr>
        <w:t>Due to the project being work-based, the project has been given a budget of £</w:t>
      </w:r>
      <w:r w:rsidR="00CF2915">
        <w:rPr>
          <w:rFonts w:ascii="Times New Roman" w:hAnsi="Times New Roman" w:cs="Times New Roman"/>
          <w:sz w:val="24"/>
          <w:szCs w:val="24"/>
        </w:rPr>
        <w:t>2000</w:t>
      </w:r>
      <w:r w:rsidR="007A6731">
        <w:rPr>
          <w:rFonts w:ascii="Times New Roman" w:hAnsi="Times New Roman" w:cs="Times New Roman"/>
          <w:sz w:val="24"/>
          <w:szCs w:val="24"/>
        </w:rPr>
        <w:t>, this will be parts</w:t>
      </w:r>
      <w:r w:rsidR="00CF2915">
        <w:rPr>
          <w:rFonts w:ascii="Times New Roman" w:hAnsi="Times New Roman" w:cs="Times New Roman"/>
          <w:sz w:val="24"/>
          <w:szCs w:val="24"/>
        </w:rPr>
        <w:t xml:space="preserve">, development and labour included. </w:t>
      </w:r>
    </w:p>
    <w:p w14:paraId="3DDDE6BC" w14:textId="5C4DEDE6" w:rsidR="0085246B" w:rsidRDefault="0085246B" w:rsidP="005D0FB1">
      <w:pPr>
        <w:spacing w:line="360" w:lineRule="auto"/>
        <w:rPr>
          <w:rFonts w:ascii="Times New Roman" w:hAnsi="Times New Roman" w:cs="Times New Roman"/>
          <w:sz w:val="24"/>
          <w:szCs w:val="24"/>
        </w:rPr>
      </w:pPr>
      <w:r>
        <w:rPr>
          <w:rFonts w:ascii="Times New Roman" w:hAnsi="Times New Roman" w:cs="Times New Roman"/>
          <w:sz w:val="24"/>
          <w:szCs w:val="24"/>
        </w:rPr>
        <w:t>This project could impact soci</w:t>
      </w:r>
      <w:r w:rsidR="00867957">
        <w:rPr>
          <w:rFonts w:ascii="Times New Roman" w:hAnsi="Times New Roman" w:cs="Times New Roman"/>
          <w:sz w:val="24"/>
          <w:szCs w:val="24"/>
        </w:rPr>
        <w:t>et</w:t>
      </w:r>
      <w:r w:rsidR="00FA1F1F">
        <w:rPr>
          <w:rFonts w:ascii="Times New Roman" w:hAnsi="Times New Roman" w:cs="Times New Roman"/>
          <w:sz w:val="24"/>
          <w:szCs w:val="24"/>
        </w:rPr>
        <w:t>y</w:t>
      </w:r>
      <w:r w:rsidR="00867957">
        <w:rPr>
          <w:rFonts w:ascii="Times New Roman" w:hAnsi="Times New Roman" w:cs="Times New Roman"/>
          <w:sz w:val="24"/>
          <w:szCs w:val="24"/>
        </w:rPr>
        <w:t xml:space="preserve"> positively. Improvements on efficiency and job effectiveness due to the ease of use for the test assembly, the assembly will also positively affect safety on an aircraft due to proving as a </w:t>
      </w:r>
      <w:r w:rsidR="00FA1F1F">
        <w:rPr>
          <w:rFonts w:ascii="Times New Roman" w:hAnsi="Times New Roman" w:cs="Times New Roman"/>
          <w:sz w:val="24"/>
          <w:szCs w:val="24"/>
        </w:rPr>
        <w:t>knock-on</w:t>
      </w:r>
      <w:r w:rsidR="00867957">
        <w:rPr>
          <w:rFonts w:ascii="Times New Roman" w:hAnsi="Times New Roman" w:cs="Times New Roman"/>
          <w:sz w:val="24"/>
          <w:szCs w:val="24"/>
        </w:rPr>
        <w:t xml:space="preserve"> effect. </w:t>
      </w:r>
    </w:p>
    <w:p w14:paraId="23E43FC2" w14:textId="77145D14" w:rsidR="0085246B" w:rsidRDefault="0085246B" w:rsidP="005D0FB1">
      <w:pPr>
        <w:spacing w:line="360" w:lineRule="auto"/>
        <w:rPr>
          <w:rFonts w:ascii="Times New Roman" w:hAnsi="Times New Roman" w:cs="Times New Roman"/>
          <w:sz w:val="24"/>
          <w:szCs w:val="24"/>
        </w:rPr>
      </w:pPr>
      <w:r>
        <w:rPr>
          <w:rFonts w:ascii="Times New Roman" w:hAnsi="Times New Roman" w:cs="Times New Roman"/>
          <w:sz w:val="24"/>
          <w:szCs w:val="24"/>
        </w:rPr>
        <w:t>This project could impact the environment b</w:t>
      </w:r>
      <w:r w:rsidR="00FA1F1F">
        <w:rPr>
          <w:rFonts w:ascii="Times New Roman" w:hAnsi="Times New Roman" w:cs="Times New Roman"/>
          <w:sz w:val="24"/>
          <w:szCs w:val="24"/>
        </w:rPr>
        <w:t xml:space="preserve">oth positively and negatively depending on how the project is created. If created poorly without proper consideration for components and design intent then the environment will be affected by pollution due to waste of components especially if components are not made to regulation. However, if the project is made correctly, the project will be reuseable, through other uses such as upcoming projects with similar sensors that will need to be qualified through similarity. </w:t>
      </w:r>
    </w:p>
    <w:p w14:paraId="6F028289" w14:textId="6C8B9758" w:rsidR="00A43841" w:rsidRDefault="00A43841" w:rsidP="005D0FB1">
      <w:pPr>
        <w:spacing w:line="360" w:lineRule="auto"/>
        <w:rPr>
          <w:rFonts w:ascii="Times New Roman" w:hAnsi="Times New Roman" w:cs="Times New Roman"/>
          <w:sz w:val="24"/>
          <w:szCs w:val="24"/>
        </w:rPr>
      </w:pPr>
      <w:r>
        <w:rPr>
          <w:rFonts w:ascii="Times New Roman" w:hAnsi="Times New Roman" w:cs="Times New Roman"/>
          <w:sz w:val="24"/>
          <w:szCs w:val="24"/>
        </w:rPr>
        <w:t>Below a figure can be seen of some initial risks and how they will affect the project if they are not mitigated and how they will be mitigated.</w:t>
      </w:r>
    </w:p>
    <w:p w14:paraId="27DB93EF" w14:textId="77777777" w:rsidR="0085246B" w:rsidRDefault="0085246B" w:rsidP="005D0FB1">
      <w:pPr>
        <w:spacing w:line="360" w:lineRule="auto"/>
        <w:rPr>
          <w:rFonts w:ascii="Times New Roman" w:hAnsi="Times New Roman" w:cs="Times New Roman"/>
          <w:sz w:val="24"/>
          <w:szCs w:val="24"/>
        </w:rPr>
      </w:pPr>
    </w:p>
    <w:p w14:paraId="47BB86EA" w14:textId="77777777" w:rsidR="0085246B" w:rsidRPr="005D103B" w:rsidRDefault="0085246B" w:rsidP="005D0FB1">
      <w:pPr>
        <w:spacing w:line="360" w:lineRule="auto"/>
        <w:rPr>
          <w:rFonts w:ascii="Times New Roman" w:hAnsi="Times New Roman" w:cs="Times New Roman"/>
          <w:sz w:val="24"/>
          <w:szCs w:val="24"/>
        </w:rPr>
      </w:pPr>
    </w:p>
    <w:p w14:paraId="023D7143" w14:textId="77777777" w:rsidR="001949E0" w:rsidRDefault="001949E0" w:rsidP="005D0FB1">
      <w:pPr>
        <w:pStyle w:val="Heading2"/>
        <w:spacing w:line="360" w:lineRule="auto"/>
        <w:rPr>
          <w:rFonts w:cs="Times New Roman"/>
          <w:szCs w:val="24"/>
        </w:rPr>
        <w:sectPr w:rsidR="001949E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29E619F7" w14:textId="5625CE0F" w:rsidR="001949E0" w:rsidRPr="00514FCE" w:rsidRDefault="005D0FB1" w:rsidP="005D0FB1">
      <w:pPr>
        <w:pStyle w:val="Heading2"/>
        <w:spacing w:line="360" w:lineRule="auto"/>
        <w:rPr>
          <w:rFonts w:cs="Times New Roman"/>
          <w:szCs w:val="24"/>
        </w:rPr>
      </w:pPr>
      <w:bookmarkStart w:id="11" w:name="_Toc211705870"/>
      <w:r w:rsidRPr="005D103B">
        <w:rPr>
          <w:rFonts w:cs="Times New Roman"/>
          <w:szCs w:val="24"/>
        </w:rPr>
        <w:t>Risk management</w:t>
      </w:r>
      <w:bookmarkEnd w:id="11"/>
    </w:p>
    <w:p w14:paraId="1F110767" w14:textId="77777777" w:rsidR="00514FCE" w:rsidRDefault="00514FCE" w:rsidP="000D7EDF">
      <w:pPr>
        <w:spacing w:line="360" w:lineRule="auto"/>
        <w:jc w:val="center"/>
        <w:rPr>
          <w:rFonts w:ascii="Times New Roman" w:hAnsi="Times New Roman" w:cs="Times New Roman"/>
          <w:sz w:val="24"/>
          <w:szCs w:val="24"/>
        </w:rPr>
      </w:pPr>
      <w:r w:rsidRPr="00514FCE">
        <w:rPr>
          <w:rFonts w:ascii="Times New Roman" w:hAnsi="Times New Roman" w:cs="Times New Roman"/>
          <w:noProof/>
          <w:sz w:val="24"/>
          <w:szCs w:val="24"/>
        </w:rPr>
        <w:drawing>
          <wp:inline distT="0" distB="0" distL="0" distR="0" wp14:anchorId="4AECE020" wp14:editId="3DD995A6">
            <wp:extent cx="7124700" cy="4964682"/>
            <wp:effectExtent l="0" t="0" r="0" b="7620"/>
            <wp:docPr id="1552290179" name="Picture 1" descr="A table of text with different colo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290179" name="Picture 1" descr="A table of text with different colored numbers&#10;&#10;AI-generated content may be incorrect."/>
                    <pic:cNvPicPr/>
                  </pic:nvPicPr>
                  <pic:blipFill>
                    <a:blip r:embed="rId17"/>
                    <a:stretch>
                      <a:fillRect/>
                    </a:stretch>
                  </pic:blipFill>
                  <pic:spPr>
                    <a:xfrm>
                      <a:off x="0" y="0"/>
                      <a:ext cx="7146636" cy="4979968"/>
                    </a:xfrm>
                    <a:prstGeom prst="rect">
                      <a:avLst/>
                    </a:prstGeom>
                  </pic:spPr>
                </pic:pic>
              </a:graphicData>
            </a:graphic>
          </wp:inline>
        </w:drawing>
      </w:r>
    </w:p>
    <w:p w14:paraId="0A2EC786" w14:textId="40EA8933" w:rsidR="000D7EDF" w:rsidRDefault="000D7EDF" w:rsidP="000D7EDF">
      <w:pPr>
        <w:pStyle w:val="Caption"/>
        <w:jc w:val="center"/>
        <w:rPr>
          <w:rFonts w:ascii="Times New Roman" w:hAnsi="Times New Roman" w:cs="Times New Roman"/>
          <w:sz w:val="24"/>
          <w:szCs w:val="24"/>
        </w:rPr>
        <w:sectPr w:rsidR="000D7EDF" w:rsidSect="001949E0">
          <w:pgSz w:w="16838" w:h="11906" w:orient="landscape"/>
          <w:pgMar w:top="1440" w:right="1440" w:bottom="1440" w:left="1440" w:header="709" w:footer="709" w:gutter="0"/>
          <w:cols w:space="708"/>
          <w:docGrid w:linePitch="360"/>
        </w:sectPr>
      </w:pPr>
      <w:bookmarkStart w:id="12" w:name="_Toc211706863"/>
      <w:r>
        <w:t xml:space="preserve">Figure </w:t>
      </w:r>
      <w:r>
        <w:fldChar w:fldCharType="begin"/>
      </w:r>
      <w:r>
        <w:instrText xml:space="preserve"> SEQ Figure \* ARABIC </w:instrText>
      </w:r>
      <w:r>
        <w:fldChar w:fldCharType="separate"/>
      </w:r>
      <w:r w:rsidR="00A40CA7">
        <w:rPr>
          <w:noProof/>
        </w:rPr>
        <w:t>1</w:t>
      </w:r>
      <w:r>
        <w:fldChar w:fldCharType="end"/>
      </w:r>
      <w:r>
        <w:t xml:space="preserve"> </w:t>
      </w:r>
      <w:r w:rsidR="0072663B">
        <w:t>R</w:t>
      </w:r>
      <w:r>
        <w:t xml:space="preserve">isk </w:t>
      </w:r>
      <w:r w:rsidR="0072663B">
        <w:t>M</w:t>
      </w:r>
      <w:r>
        <w:t xml:space="preserve">anagement </w:t>
      </w:r>
      <w:r w:rsidR="0072663B">
        <w:t>T</w:t>
      </w:r>
      <w:r>
        <w:t>able</w:t>
      </w:r>
      <w:bookmarkEnd w:id="12"/>
    </w:p>
    <w:p w14:paraId="0F92FCB7" w14:textId="77777777" w:rsidR="001949E0" w:rsidRPr="005D103B" w:rsidRDefault="001949E0" w:rsidP="005D0FB1">
      <w:pPr>
        <w:spacing w:line="360" w:lineRule="auto"/>
        <w:rPr>
          <w:rFonts w:ascii="Times New Roman" w:hAnsi="Times New Roman" w:cs="Times New Roman"/>
          <w:sz w:val="24"/>
          <w:szCs w:val="24"/>
        </w:rPr>
      </w:pPr>
    </w:p>
    <w:p w14:paraId="4A0233DC" w14:textId="4722DC00" w:rsidR="005D0FB1" w:rsidRPr="007D475B" w:rsidRDefault="005D0FB1" w:rsidP="005D0FB1">
      <w:pPr>
        <w:pStyle w:val="Heading2"/>
        <w:spacing w:line="360" w:lineRule="auto"/>
        <w:rPr>
          <w:rFonts w:cs="Times New Roman"/>
          <w:szCs w:val="24"/>
        </w:rPr>
      </w:pPr>
      <w:bookmarkStart w:id="13" w:name="_Toc211705871"/>
      <w:r w:rsidRPr="005D103B">
        <w:rPr>
          <w:rFonts w:cs="Times New Roman"/>
          <w:szCs w:val="24"/>
        </w:rPr>
        <w:t>Ethics</w:t>
      </w:r>
      <w:bookmarkEnd w:id="13"/>
      <w:r w:rsidRPr="005D103B">
        <w:rPr>
          <w:rFonts w:cs="Times New Roman"/>
          <w:szCs w:val="24"/>
        </w:rPr>
        <w:t xml:space="preserve"> </w:t>
      </w:r>
    </w:p>
    <w:p w14:paraId="73194C7C" w14:textId="24A44E69" w:rsidR="005D0FB1" w:rsidRPr="005D103B" w:rsidRDefault="005D0FB1"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Including making sure the test assembly is created ethically, all components needed and work that is completed for the assembly will be done/sourced ethically and include people of all skillsets where needed to complete the project</w:t>
      </w:r>
      <w:r w:rsidR="005B657B" w:rsidRPr="005D103B">
        <w:rPr>
          <w:rFonts w:ascii="Times New Roman" w:hAnsi="Times New Roman" w:cs="Times New Roman"/>
          <w:sz w:val="24"/>
          <w:szCs w:val="24"/>
        </w:rPr>
        <w:t xml:space="preserve"> to bring inclusion and diversity into the project</w:t>
      </w:r>
      <w:r w:rsidRPr="005D103B">
        <w:rPr>
          <w:rFonts w:ascii="Times New Roman" w:hAnsi="Times New Roman" w:cs="Times New Roman"/>
          <w:sz w:val="24"/>
          <w:szCs w:val="24"/>
        </w:rPr>
        <w:t xml:space="preserve">. The product created will be made to help with </w:t>
      </w:r>
      <w:r w:rsidR="00D44C12" w:rsidRPr="005D103B">
        <w:rPr>
          <w:rFonts w:ascii="Times New Roman" w:hAnsi="Times New Roman" w:cs="Times New Roman"/>
          <w:sz w:val="24"/>
          <w:szCs w:val="24"/>
        </w:rPr>
        <w:t>certifying a sensor for an aircraft</w:t>
      </w:r>
      <w:r w:rsidR="00960E65" w:rsidRPr="005D103B">
        <w:rPr>
          <w:rFonts w:ascii="Times New Roman" w:hAnsi="Times New Roman" w:cs="Times New Roman"/>
          <w:sz w:val="24"/>
          <w:szCs w:val="24"/>
        </w:rPr>
        <w:t xml:space="preserve"> which in turn helps with public safety and efficiency of crew</w:t>
      </w:r>
      <w:r w:rsidR="00835B16" w:rsidRPr="005D103B">
        <w:rPr>
          <w:rFonts w:ascii="Times New Roman" w:hAnsi="Times New Roman" w:cs="Times New Roman"/>
          <w:sz w:val="24"/>
          <w:szCs w:val="24"/>
        </w:rPr>
        <w:t xml:space="preserve"> and</w:t>
      </w:r>
      <w:r w:rsidRPr="005D103B">
        <w:rPr>
          <w:rFonts w:ascii="Times New Roman" w:hAnsi="Times New Roman" w:cs="Times New Roman"/>
          <w:sz w:val="24"/>
          <w:szCs w:val="24"/>
        </w:rPr>
        <w:t xml:space="preserve"> be made with help of </w:t>
      </w:r>
      <w:r w:rsidR="00835B16" w:rsidRPr="005D103B">
        <w:rPr>
          <w:rFonts w:ascii="Times New Roman" w:hAnsi="Times New Roman" w:cs="Times New Roman"/>
          <w:sz w:val="24"/>
          <w:szCs w:val="24"/>
        </w:rPr>
        <w:t>up-to-date</w:t>
      </w:r>
      <w:r w:rsidRPr="005D103B">
        <w:rPr>
          <w:rFonts w:ascii="Times New Roman" w:hAnsi="Times New Roman" w:cs="Times New Roman"/>
          <w:sz w:val="24"/>
          <w:szCs w:val="24"/>
        </w:rPr>
        <w:t xml:space="preserve"> sources</w:t>
      </w:r>
      <w:r w:rsidR="007D475B">
        <w:rPr>
          <w:rFonts w:ascii="Times New Roman" w:hAnsi="Times New Roman" w:cs="Times New Roman"/>
          <w:sz w:val="24"/>
          <w:szCs w:val="24"/>
        </w:rPr>
        <w:t xml:space="preserve"> [6]. </w:t>
      </w:r>
      <w:r w:rsidR="009A445A">
        <w:rPr>
          <w:rFonts w:ascii="Times New Roman" w:hAnsi="Times New Roman" w:cs="Times New Roman"/>
          <w:sz w:val="24"/>
          <w:szCs w:val="24"/>
        </w:rPr>
        <w:t>An ethics form will also be made to ensure the project is made safely and correctly.</w:t>
      </w:r>
    </w:p>
    <w:p w14:paraId="6816A00A" w14:textId="40226E5E" w:rsidR="00A20165" w:rsidRPr="005D103B" w:rsidRDefault="00A20165" w:rsidP="005D0FB1">
      <w:pPr>
        <w:pStyle w:val="Heading1"/>
        <w:spacing w:line="360" w:lineRule="auto"/>
        <w:rPr>
          <w:rFonts w:cs="Times New Roman"/>
          <w:szCs w:val="24"/>
        </w:rPr>
      </w:pPr>
      <w:bookmarkStart w:id="14" w:name="_Toc211705872"/>
      <w:r w:rsidRPr="005D103B">
        <w:rPr>
          <w:rFonts w:cs="Times New Roman"/>
          <w:szCs w:val="24"/>
        </w:rPr>
        <w:t>Re</w:t>
      </w:r>
      <w:r w:rsidR="00CB1605" w:rsidRPr="005D103B">
        <w:rPr>
          <w:rFonts w:cs="Times New Roman"/>
          <w:szCs w:val="24"/>
        </w:rPr>
        <w:t>sources</w:t>
      </w:r>
      <w:bookmarkEnd w:id="14"/>
    </w:p>
    <w:p w14:paraId="4984D5C6" w14:textId="2AC0E946" w:rsidR="00CB1605" w:rsidRPr="005D103B" w:rsidRDefault="007A5FB9" w:rsidP="007A5FB9">
      <w:pPr>
        <w:pStyle w:val="Heading2"/>
        <w:rPr>
          <w:rFonts w:cs="Times New Roman"/>
          <w:szCs w:val="24"/>
        </w:rPr>
      </w:pPr>
      <w:bookmarkStart w:id="15" w:name="_Toc211705873"/>
      <w:r w:rsidRPr="005D103B">
        <w:rPr>
          <w:rFonts w:cs="Times New Roman"/>
          <w:szCs w:val="24"/>
        </w:rPr>
        <w:t>Deliverables</w:t>
      </w:r>
      <w:bookmarkEnd w:id="15"/>
      <w:r w:rsidRPr="005D103B">
        <w:rPr>
          <w:rFonts w:cs="Times New Roman"/>
          <w:szCs w:val="24"/>
        </w:rPr>
        <w:t xml:space="preserve"> </w:t>
      </w:r>
    </w:p>
    <w:p w14:paraId="3C82058D" w14:textId="06898CD5" w:rsidR="007A5FB9" w:rsidRPr="005D103B" w:rsidRDefault="007A5FB9" w:rsidP="007A5FB9">
      <w:pPr>
        <w:pStyle w:val="ListParagraph"/>
        <w:numPr>
          <w:ilvl w:val="0"/>
          <w:numId w:val="3"/>
        </w:numPr>
        <w:rPr>
          <w:rFonts w:ascii="Times New Roman" w:hAnsi="Times New Roman" w:cs="Times New Roman"/>
          <w:sz w:val="24"/>
          <w:szCs w:val="24"/>
        </w:rPr>
      </w:pPr>
      <w:r w:rsidRPr="005D103B">
        <w:rPr>
          <w:rFonts w:ascii="Times New Roman" w:hAnsi="Times New Roman" w:cs="Times New Roman"/>
          <w:sz w:val="24"/>
          <w:szCs w:val="24"/>
        </w:rPr>
        <w:t xml:space="preserve">Proteus design </w:t>
      </w:r>
    </w:p>
    <w:p w14:paraId="3D5CE7C8" w14:textId="387C4491" w:rsidR="007A5FB9" w:rsidRPr="005D103B" w:rsidRDefault="007A5FB9" w:rsidP="007A5FB9">
      <w:pPr>
        <w:pStyle w:val="ListParagraph"/>
        <w:numPr>
          <w:ilvl w:val="0"/>
          <w:numId w:val="3"/>
        </w:numPr>
        <w:rPr>
          <w:rFonts w:ascii="Times New Roman" w:hAnsi="Times New Roman" w:cs="Times New Roman"/>
          <w:sz w:val="24"/>
          <w:szCs w:val="24"/>
        </w:rPr>
      </w:pPr>
      <w:r w:rsidRPr="005D103B">
        <w:rPr>
          <w:rFonts w:ascii="Times New Roman" w:hAnsi="Times New Roman" w:cs="Times New Roman"/>
          <w:sz w:val="24"/>
          <w:szCs w:val="24"/>
        </w:rPr>
        <w:t>CATIA Design/s</w:t>
      </w:r>
    </w:p>
    <w:p w14:paraId="6C7F00D9" w14:textId="4E205B0A" w:rsidR="007A5FB9" w:rsidRPr="005D103B" w:rsidRDefault="007A5FB9" w:rsidP="007A5FB9">
      <w:pPr>
        <w:pStyle w:val="ListParagraph"/>
        <w:numPr>
          <w:ilvl w:val="0"/>
          <w:numId w:val="3"/>
        </w:numPr>
        <w:rPr>
          <w:rFonts w:ascii="Times New Roman" w:hAnsi="Times New Roman" w:cs="Times New Roman"/>
          <w:sz w:val="24"/>
          <w:szCs w:val="24"/>
        </w:rPr>
      </w:pPr>
      <w:r w:rsidRPr="005D103B">
        <w:rPr>
          <w:rFonts w:ascii="Times New Roman" w:hAnsi="Times New Roman" w:cs="Times New Roman"/>
          <w:sz w:val="24"/>
          <w:szCs w:val="24"/>
        </w:rPr>
        <w:t>Breadboard prototype</w:t>
      </w:r>
    </w:p>
    <w:p w14:paraId="329FDEEB" w14:textId="671BD9F0" w:rsidR="007A5FB9" w:rsidRPr="005D103B" w:rsidRDefault="007A5FB9" w:rsidP="007A5FB9">
      <w:pPr>
        <w:pStyle w:val="ListParagraph"/>
        <w:numPr>
          <w:ilvl w:val="0"/>
          <w:numId w:val="3"/>
        </w:numPr>
        <w:rPr>
          <w:rFonts w:ascii="Times New Roman" w:hAnsi="Times New Roman" w:cs="Times New Roman"/>
          <w:sz w:val="24"/>
          <w:szCs w:val="24"/>
        </w:rPr>
      </w:pPr>
      <w:r w:rsidRPr="005D103B">
        <w:rPr>
          <w:rFonts w:ascii="Times New Roman" w:hAnsi="Times New Roman" w:cs="Times New Roman"/>
          <w:sz w:val="24"/>
          <w:szCs w:val="24"/>
        </w:rPr>
        <w:t>Test assembly</w:t>
      </w:r>
    </w:p>
    <w:p w14:paraId="3C2B5697" w14:textId="6A0A0E96" w:rsidR="007A5FB9" w:rsidRPr="005D103B" w:rsidRDefault="007A5FB9" w:rsidP="007A5FB9">
      <w:pPr>
        <w:pStyle w:val="Heading2"/>
        <w:rPr>
          <w:rFonts w:cs="Times New Roman"/>
          <w:szCs w:val="24"/>
        </w:rPr>
      </w:pPr>
      <w:bookmarkStart w:id="16" w:name="_Toc211705874"/>
      <w:r w:rsidRPr="005D103B">
        <w:rPr>
          <w:rFonts w:cs="Times New Roman"/>
          <w:szCs w:val="24"/>
        </w:rPr>
        <w:t>Resources/tools</w:t>
      </w:r>
      <w:bookmarkEnd w:id="16"/>
      <w:r w:rsidRPr="005D103B">
        <w:rPr>
          <w:rFonts w:cs="Times New Roman"/>
          <w:szCs w:val="24"/>
        </w:rPr>
        <w:t xml:space="preserve"> </w:t>
      </w:r>
    </w:p>
    <w:p w14:paraId="5A595A3C" w14:textId="77777777" w:rsidR="007A5FB9" w:rsidRPr="005D103B" w:rsidRDefault="007A5FB9" w:rsidP="007A5FB9">
      <w:pPr>
        <w:rPr>
          <w:rFonts w:ascii="Times New Roman" w:hAnsi="Times New Roman" w:cs="Times New Roman"/>
          <w:sz w:val="24"/>
          <w:szCs w:val="24"/>
        </w:rPr>
      </w:pPr>
    </w:p>
    <w:p w14:paraId="57773A21" w14:textId="77777777" w:rsidR="000E0B22" w:rsidRDefault="000211AD" w:rsidP="007A5FB9">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Tools to be used throughout the project will be, CATIA V5, MS VISIO, Proteus, PCW/CCS C Compiler. These tools will need to be used as the CATIA V5 model will help to show the prototype and the fully implemented system as a 3D representation for ease of test set up. </w:t>
      </w:r>
    </w:p>
    <w:p w14:paraId="0F819294" w14:textId="77777777" w:rsidR="000E0B22" w:rsidRDefault="000211AD" w:rsidP="007A5FB9">
      <w:pPr>
        <w:spacing w:line="360" w:lineRule="auto"/>
        <w:rPr>
          <w:rFonts w:ascii="Times New Roman" w:hAnsi="Times New Roman" w:cs="Times New Roman"/>
          <w:sz w:val="24"/>
          <w:szCs w:val="24"/>
        </w:rPr>
      </w:pPr>
      <w:r w:rsidRPr="005D103B">
        <w:rPr>
          <w:rFonts w:ascii="Times New Roman" w:hAnsi="Times New Roman" w:cs="Times New Roman"/>
          <w:sz w:val="24"/>
          <w:szCs w:val="24"/>
        </w:rPr>
        <w:t>The MS VISIO will include a Bill of materials, notes which will state requirements an assembly drawing of the test set up, the test box diagram and finally the in-house harness assembly</w:t>
      </w:r>
      <w:r w:rsidR="000E0B22">
        <w:rPr>
          <w:rFonts w:ascii="Times New Roman" w:hAnsi="Times New Roman" w:cs="Times New Roman"/>
          <w:sz w:val="24"/>
          <w:szCs w:val="24"/>
        </w:rPr>
        <w:t>, w</w:t>
      </w:r>
      <w:r w:rsidRPr="005D103B">
        <w:rPr>
          <w:rFonts w:ascii="Times New Roman" w:hAnsi="Times New Roman" w:cs="Times New Roman"/>
          <w:sz w:val="24"/>
          <w:szCs w:val="24"/>
        </w:rPr>
        <w:t xml:space="preserve">ith wiring diagram and tolerances. </w:t>
      </w:r>
    </w:p>
    <w:p w14:paraId="675A1EF2" w14:textId="2DB4E880" w:rsidR="000E0B22" w:rsidRDefault="000211AD" w:rsidP="007A5FB9">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Proteus and PCW/CCS will be used together to prototype the test set up so that the PIC code </w:t>
      </w:r>
      <w:r w:rsidR="00D15ECB">
        <w:rPr>
          <w:rFonts w:ascii="Times New Roman" w:hAnsi="Times New Roman" w:cs="Times New Roman"/>
          <w:sz w:val="24"/>
          <w:szCs w:val="24"/>
        </w:rPr>
        <w:t xml:space="preserve">(C+) </w:t>
      </w:r>
      <w:r w:rsidRPr="005D103B">
        <w:rPr>
          <w:rFonts w:ascii="Times New Roman" w:hAnsi="Times New Roman" w:cs="Times New Roman"/>
          <w:sz w:val="24"/>
          <w:szCs w:val="24"/>
        </w:rPr>
        <w:t xml:space="preserve">works when moving on to the prototype assembly and the full-service assembly. </w:t>
      </w:r>
      <w:r w:rsidR="00004ADC">
        <w:rPr>
          <w:rFonts w:ascii="Times New Roman" w:hAnsi="Times New Roman" w:cs="Times New Roman"/>
          <w:sz w:val="24"/>
          <w:szCs w:val="24"/>
        </w:rPr>
        <w:t xml:space="preserve"> </w:t>
      </w:r>
    </w:p>
    <w:p w14:paraId="7A2FDA2B" w14:textId="3CDA15F8" w:rsidR="00B43FA1" w:rsidRPr="005D103B" w:rsidRDefault="00004ADC" w:rsidP="007A5FB9">
      <w:pPr>
        <w:spacing w:line="360" w:lineRule="auto"/>
        <w:rPr>
          <w:rFonts w:ascii="Times New Roman" w:hAnsi="Times New Roman" w:cs="Times New Roman"/>
          <w:sz w:val="24"/>
          <w:szCs w:val="24"/>
        </w:rPr>
        <w:sectPr w:rsidR="00B43FA1" w:rsidRPr="005D103B">
          <w:pgSz w:w="11906" w:h="16838"/>
          <w:pgMar w:top="1440" w:right="1440" w:bottom="1440" w:left="1440" w:header="708" w:footer="708" w:gutter="0"/>
          <w:cols w:space="708"/>
          <w:docGrid w:linePitch="360"/>
        </w:sectPr>
      </w:pPr>
      <w:r>
        <w:rPr>
          <w:rFonts w:ascii="Times New Roman" w:hAnsi="Times New Roman" w:cs="Times New Roman"/>
          <w:sz w:val="24"/>
          <w:szCs w:val="24"/>
        </w:rPr>
        <w:t>Google scholar</w:t>
      </w:r>
      <w:r w:rsidR="000E0B22">
        <w:rPr>
          <w:rFonts w:ascii="Times New Roman" w:hAnsi="Times New Roman" w:cs="Times New Roman"/>
          <w:sz w:val="24"/>
          <w:szCs w:val="24"/>
        </w:rPr>
        <w:t>, Semantic scholar and IEEExplore</w:t>
      </w:r>
      <w:r>
        <w:rPr>
          <w:rFonts w:ascii="Times New Roman" w:hAnsi="Times New Roman" w:cs="Times New Roman"/>
          <w:sz w:val="24"/>
          <w:szCs w:val="24"/>
        </w:rPr>
        <w:t xml:space="preserve"> will also be of use within the project to include and improve the literature review which will be completed throughout the course of the </w:t>
      </w:r>
      <w:r w:rsidR="00D15ECB">
        <w:rPr>
          <w:rFonts w:ascii="Times New Roman" w:hAnsi="Times New Roman" w:cs="Times New Roman"/>
          <w:sz w:val="24"/>
          <w:szCs w:val="24"/>
        </w:rPr>
        <w:t>project. Access should be gained through institutional sign in through the university.</w:t>
      </w:r>
    </w:p>
    <w:p w14:paraId="7EBEA70C" w14:textId="590D580F" w:rsidR="00CB1605" w:rsidRPr="005D103B" w:rsidRDefault="00CB1605" w:rsidP="005D0FB1">
      <w:pPr>
        <w:pStyle w:val="Heading1"/>
        <w:spacing w:line="360" w:lineRule="auto"/>
        <w:rPr>
          <w:rFonts w:cs="Times New Roman"/>
          <w:szCs w:val="24"/>
        </w:rPr>
      </w:pPr>
      <w:bookmarkStart w:id="17" w:name="_Toc211705875"/>
      <w:r w:rsidRPr="005D103B">
        <w:rPr>
          <w:rFonts w:cs="Times New Roman"/>
          <w:szCs w:val="24"/>
        </w:rPr>
        <w:t>Planning</w:t>
      </w:r>
      <w:bookmarkEnd w:id="17"/>
    </w:p>
    <w:p w14:paraId="0F2AE380" w14:textId="6137DDD5" w:rsidR="00B43FA1" w:rsidRPr="005D103B" w:rsidRDefault="00A4049F" w:rsidP="00A40CA7">
      <w:pPr>
        <w:spacing w:line="360" w:lineRule="auto"/>
        <w:jc w:val="center"/>
        <w:rPr>
          <w:rFonts w:ascii="Times New Roman" w:hAnsi="Times New Roman" w:cs="Times New Roman"/>
          <w:sz w:val="24"/>
          <w:szCs w:val="24"/>
        </w:rPr>
      </w:pPr>
      <w:r w:rsidRPr="00A4049F">
        <w:rPr>
          <w:rFonts w:ascii="Times New Roman" w:hAnsi="Times New Roman" w:cs="Times New Roman"/>
          <w:noProof/>
          <w:sz w:val="24"/>
          <w:szCs w:val="24"/>
        </w:rPr>
        <w:drawing>
          <wp:inline distT="0" distB="0" distL="0" distR="0" wp14:anchorId="37460DC5" wp14:editId="2B52AD69">
            <wp:extent cx="8863330" cy="4728210"/>
            <wp:effectExtent l="0" t="0" r="0" b="0"/>
            <wp:docPr id="11449872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7263" name="Picture 1" descr="A screenshot of a computer screen&#10;&#10;AI-generated content may be incorrect."/>
                    <pic:cNvPicPr/>
                  </pic:nvPicPr>
                  <pic:blipFill>
                    <a:blip r:embed="rId18"/>
                    <a:stretch>
                      <a:fillRect/>
                    </a:stretch>
                  </pic:blipFill>
                  <pic:spPr>
                    <a:xfrm>
                      <a:off x="0" y="0"/>
                      <a:ext cx="8863330" cy="4728210"/>
                    </a:xfrm>
                    <a:prstGeom prst="rect">
                      <a:avLst/>
                    </a:prstGeom>
                  </pic:spPr>
                </pic:pic>
              </a:graphicData>
            </a:graphic>
          </wp:inline>
        </w:drawing>
      </w:r>
    </w:p>
    <w:p w14:paraId="18D190F2" w14:textId="610F6ED0" w:rsidR="00B43FA1" w:rsidRPr="005D103B" w:rsidRDefault="00A40CA7" w:rsidP="00A40CA7">
      <w:pPr>
        <w:pStyle w:val="Caption"/>
        <w:jc w:val="center"/>
        <w:rPr>
          <w:rFonts w:ascii="Times New Roman" w:hAnsi="Times New Roman" w:cs="Times New Roman"/>
          <w:sz w:val="24"/>
          <w:szCs w:val="24"/>
        </w:rPr>
        <w:sectPr w:rsidR="00B43FA1" w:rsidRPr="005D103B" w:rsidSect="00B43FA1">
          <w:pgSz w:w="16838" w:h="11906" w:orient="landscape"/>
          <w:pgMar w:top="1440" w:right="1440" w:bottom="1440" w:left="1440" w:header="709" w:footer="709" w:gutter="0"/>
          <w:cols w:space="708"/>
          <w:docGrid w:linePitch="360"/>
        </w:sectPr>
      </w:pPr>
      <w:bookmarkStart w:id="18" w:name="_Toc211706864"/>
      <w:r>
        <w:t xml:space="preserve">Figure </w:t>
      </w:r>
      <w:r>
        <w:fldChar w:fldCharType="begin"/>
      </w:r>
      <w:r>
        <w:instrText xml:space="preserve"> SEQ Figure \* ARABIC </w:instrText>
      </w:r>
      <w:r>
        <w:fldChar w:fldCharType="separate"/>
      </w:r>
      <w:r>
        <w:rPr>
          <w:noProof/>
        </w:rPr>
        <w:t>2</w:t>
      </w:r>
      <w:r>
        <w:fldChar w:fldCharType="end"/>
      </w:r>
      <w:r>
        <w:t xml:space="preserve"> Gantt Chart</w:t>
      </w:r>
      <w:bookmarkEnd w:id="18"/>
    </w:p>
    <w:p w14:paraId="7F0D1DC9" w14:textId="77777777" w:rsidR="00B43FA1" w:rsidRPr="005D103B" w:rsidRDefault="00B43FA1" w:rsidP="005D0FB1">
      <w:pPr>
        <w:spacing w:line="360" w:lineRule="auto"/>
        <w:rPr>
          <w:rFonts w:ascii="Times New Roman" w:hAnsi="Times New Roman" w:cs="Times New Roman"/>
          <w:sz w:val="24"/>
          <w:szCs w:val="24"/>
        </w:rPr>
      </w:pPr>
    </w:p>
    <w:p w14:paraId="4FCD6829" w14:textId="7BF8A4BD" w:rsidR="006816F3" w:rsidRPr="005D103B" w:rsidRDefault="006816F3" w:rsidP="005D0FB1">
      <w:pPr>
        <w:pStyle w:val="Heading1"/>
        <w:spacing w:line="360" w:lineRule="auto"/>
        <w:rPr>
          <w:rFonts w:cs="Times New Roman"/>
          <w:szCs w:val="24"/>
        </w:rPr>
      </w:pPr>
      <w:bookmarkStart w:id="19" w:name="_Toc211705876"/>
      <w:r w:rsidRPr="005D103B">
        <w:rPr>
          <w:rFonts w:cs="Times New Roman"/>
          <w:szCs w:val="24"/>
        </w:rPr>
        <w:t>References</w:t>
      </w:r>
      <w:bookmarkEnd w:id="19"/>
    </w:p>
    <w:p w14:paraId="3950045A" w14:textId="77777777" w:rsidR="00640073" w:rsidRPr="005D103B" w:rsidRDefault="00640073" w:rsidP="00640073">
      <w:pPr>
        <w:rPr>
          <w:rFonts w:ascii="Times New Roman" w:hAnsi="Times New Roman" w:cs="Times New Roman"/>
          <w:sz w:val="24"/>
          <w:szCs w:val="24"/>
        </w:rPr>
      </w:pPr>
    </w:p>
    <w:p w14:paraId="1AD51FEE" w14:textId="77777777" w:rsidR="006816F3" w:rsidRPr="005D103B" w:rsidRDefault="006816F3"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[1] M. R. Ezilarasan, M.-F. Leung, and X. Dai, “Design and implementation of telemedicine system using light fidelity and PIC16F877A microcontroller,” </w:t>
      </w:r>
      <w:r w:rsidRPr="005D103B">
        <w:rPr>
          <w:rFonts w:ascii="Times New Roman" w:hAnsi="Times New Roman" w:cs="Times New Roman"/>
          <w:i/>
          <w:iCs/>
          <w:sz w:val="24"/>
          <w:szCs w:val="24"/>
        </w:rPr>
        <w:t>2024 14th International Conference on Information Science and Technology (ICIST)</w:t>
      </w:r>
      <w:r w:rsidRPr="005D103B">
        <w:rPr>
          <w:rFonts w:ascii="Times New Roman" w:hAnsi="Times New Roman" w:cs="Times New Roman"/>
          <w:sz w:val="24"/>
          <w:szCs w:val="24"/>
        </w:rPr>
        <w:t xml:space="preserve">, pp. 938–943, Dec. 2024. doi:10.1109/icist63249.2024.10805278 </w:t>
      </w:r>
    </w:p>
    <w:p w14:paraId="3F0B460E" w14:textId="128A4F5C" w:rsidR="00436A97" w:rsidRPr="005D103B" w:rsidRDefault="00436A97"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[2] </w:t>
      </w:r>
      <w:r w:rsidR="009563D7" w:rsidRPr="005D103B">
        <w:rPr>
          <w:rFonts w:ascii="Times New Roman" w:hAnsi="Times New Roman" w:cs="Times New Roman"/>
          <w:sz w:val="24"/>
          <w:szCs w:val="24"/>
        </w:rPr>
        <w:t xml:space="preserve">S. A. Pote, D. M. Adat, A. B. More, P. S. Wagh, T. K. Pise, and S. K. Tilekar, “Designing of PIC16F877A based pH node for the development of water quality monitoring system for housing societies,” </w:t>
      </w:r>
      <w:r w:rsidR="009563D7" w:rsidRPr="005D103B">
        <w:rPr>
          <w:rFonts w:ascii="Times New Roman" w:hAnsi="Times New Roman" w:cs="Times New Roman"/>
          <w:i/>
          <w:iCs/>
          <w:sz w:val="24"/>
          <w:szCs w:val="24"/>
        </w:rPr>
        <w:t>International Research Journal of Engineering and Technology (IRJET)</w:t>
      </w:r>
      <w:r w:rsidR="009563D7" w:rsidRPr="005D103B">
        <w:rPr>
          <w:rFonts w:ascii="Times New Roman" w:hAnsi="Times New Roman" w:cs="Times New Roman"/>
          <w:sz w:val="24"/>
          <w:szCs w:val="24"/>
        </w:rPr>
        <w:t>, vol. 8, no. 3, pp. 1447–1452, Mar. 2021</w:t>
      </w:r>
    </w:p>
    <w:p w14:paraId="19259F18" w14:textId="402C7E92" w:rsidR="00F00913" w:rsidRPr="005D103B" w:rsidRDefault="00F00913"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[3] Y. Chae, C. M. Lopez, K. A. A. Makinwa, M. Ortmanns, and W. Sansen, “A glimpse of the history of analog ICS: A tale of amplifiers, Data Converters, and sensor interfaces,” </w:t>
      </w:r>
      <w:r w:rsidRPr="005D103B">
        <w:rPr>
          <w:rFonts w:ascii="Times New Roman" w:hAnsi="Times New Roman" w:cs="Times New Roman"/>
          <w:i/>
          <w:iCs/>
          <w:sz w:val="24"/>
          <w:szCs w:val="24"/>
        </w:rPr>
        <w:t>IEEE Solid-State Circuits Magazine</w:t>
      </w:r>
      <w:r w:rsidRPr="005D103B">
        <w:rPr>
          <w:rFonts w:ascii="Times New Roman" w:hAnsi="Times New Roman" w:cs="Times New Roman"/>
          <w:sz w:val="24"/>
          <w:szCs w:val="24"/>
        </w:rPr>
        <w:t xml:space="preserve">, vol. 15, no. 3, pp. 43–52, 2023. doi:10.1109/mssc.2023.3282557 </w:t>
      </w:r>
    </w:p>
    <w:p w14:paraId="394F91B2" w14:textId="1F001598" w:rsidR="00D67EB2" w:rsidRPr="005D103B" w:rsidRDefault="00055BB2" w:rsidP="00640073">
      <w:pPr>
        <w:spacing w:line="360" w:lineRule="auto"/>
        <w:rPr>
          <w:rFonts w:ascii="Times New Roman" w:hAnsi="Times New Roman" w:cs="Times New Roman"/>
          <w:sz w:val="24"/>
          <w:szCs w:val="24"/>
        </w:rPr>
      </w:pPr>
      <w:r w:rsidRPr="005D103B">
        <w:rPr>
          <w:rFonts w:ascii="Times New Roman" w:hAnsi="Times New Roman" w:cs="Times New Roman"/>
          <w:sz w:val="24"/>
          <w:szCs w:val="24"/>
        </w:rPr>
        <w:t>[4] H. K. . Setiawan, Rudi Susanto, and Pramono, “Consumer Counting System in Stores Based on Internet of Things (IoT) With ESP 32 Microcontroller and Ultrasonic Distance Sensor”, </w:t>
      </w:r>
      <w:r w:rsidRPr="005D103B">
        <w:rPr>
          <w:rFonts w:ascii="Times New Roman" w:hAnsi="Times New Roman" w:cs="Times New Roman"/>
          <w:i/>
          <w:iCs/>
          <w:sz w:val="24"/>
          <w:szCs w:val="24"/>
        </w:rPr>
        <w:t>JAIIT</w:t>
      </w:r>
      <w:r w:rsidRPr="005D103B">
        <w:rPr>
          <w:rFonts w:ascii="Times New Roman" w:hAnsi="Times New Roman" w:cs="Times New Roman"/>
          <w:sz w:val="24"/>
          <w:szCs w:val="24"/>
        </w:rPr>
        <w:t>, vol. 6, no. 2, pp. 93–102, Oct. 2024.</w:t>
      </w:r>
    </w:p>
    <w:p w14:paraId="5458185A" w14:textId="0CE3ECCC" w:rsidR="003E6B4F" w:rsidRPr="005D103B" w:rsidRDefault="003E6B4F"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[5] EERG, “Engineering Ethics:  Maintaining society’s trust in  the engineering profession,” https://www.engc.org.uk/, https://www.engc.org.uk/media/2v4ldaqf/engineering-ethics-report-february-2022.pdf (accessed Oct. 6, 2025). </w:t>
      </w:r>
    </w:p>
    <w:p w14:paraId="6BAEAE6D" w14:textId="514E51CC" w:rsidR="00D67EB2" w:rsidRPr="005D103B" w:rsidRDefault="00A94265"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[6] M. Susan and J. E. Mitchell, “Ethical issues in electronic and Electrical Engineering,” </w:t>
      </w:r>
      <w:r w:rsidRPr="005D103B">
        <w:rPr>
          <w:rFonts w:ascii="Times New Roman" w:hAnsi="Times New Roman" w:cs="Times New Roman"/>
          <w:i/>
          <w:iCs/>
          <w:sz w:val="24"/>
          <w:szCs w:val="24"/>
        </w:rPr>
        <w:t>The Routledge International Handbook of Engineering Ethics Education</w:t>
      </w:r>
      <w:r w:rsidRPr="005D103B">
        <w:rPr>
          <w:rFonts w:ascii="Times New Roman" w:hAnsi="Times New Roman" w:cs="Times New Roman"/>
          <w:sz w:val="24"/>
          <w:szCs w:val="24"/>
        </w:rPr>
        <w:t xml:space="preserve">, pp. 285–303, Nov. 2024. doi:10.4324/9781003464259-20 </w:t>
      </w:r>
    </w:p>
    <w:p w14:paraId="7AD43813" w14:textId="5CFC3E8C" w:rsidR="000B6DD5" w:rsidRPr="005D103B" w:rsidRDefault="000B6DD5" w:rsidP="000B6DD5">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[7] H. Hamil, M. S. Azzaz, S. Sakhi, R. Kaibou, and A. Hamil, “Design of a thermal stabilizer based on USB data acquisition and control using labview and Pic Microcontroller,” </w:t>
      </w:r>
      <w:r w:rsidRPr="005D103B">
        <w:rPr>
          <w:rFonts w:ascii="Times New Roman" w:hAnsi="Times New Roman" w:cs="Times New Roman"/>
          <w:i/>
          <w:iCs/>
          <w:sz w:val="24"/>
          <w:szCs w:val="24"/>
        </w:rPr>
        <w:t>2023 International Conference on Advances in Electronics, Control and Communication Systems (ICAECCS)</w:t>
      </w:r>
      <w:r w:rsidRPr="005D103B">
        <w:rPr>
          <w:rFonts w:ascii="Times New Roman" w:hAnsi="Times New Roman" w:cs="Times New Roman"/>
          <w:sz w:val="24"/>
          <w:szCs w:val="24"/>
        </w:rPr>
        <w:t xml:space="preserve">, pp. 1–6, Mar. 2023. doi:10.1109/icaeccs56710.2023.10104863 </w:t>
      </w:r>
    </w:p>
    <w:p w14:paraId="539FA833" w14:textId="04F0F2DE" w:rsidR="001F6291" w:rsidRPr="005D103B" w:rsidRDefault="001F6291" w:rsidP="001F629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[8] M. Aravind Kumar, K. Madhu Shankar, V. Malleeswaran, and K. G. Dharani, “Development of PIC based CO2 Monitoring System device,” </w:t>
      </w:r>
      <w:r w:rsidRPr="005D103B">
        <w:rPr>
          <w:rFonts w:ascii="Times New Roman" w:hAnsi="Times New Roman" w:cs="Times New Roman"/>
          <w:i/>
          <w:iCs/>
          <w:sz w:val="24"/>
          <w:szCs w:val="24"/>
        </w:rPr>
        <w:t>Journal of Physics: Conference Series</w:t>
      </w:r>
      <w:r w:rsidRPr="005D103B">
        <w:rPr>
          <w:rFonts w:ascii="Times New Roman" w:hAnsi="Times New Roman" w:cs="Times New Roman"/>
          <w:sz w:val="24"/>
          <w:szCs w:val="24"/>
        </w:rPr>
        <w:t xml:space="preserve">, vol. 1937, no. 1, pp. 1–7, Jun. 2021. doi:10.1088/1742-6596/1937/1/012026 </w:t>
      </w:r>
    </w:p>
    <w:p w14:paraId="593D80C1" w14:textId="5F948850" w:rsidR="007847D5" w:rsidRPr="005D103B" w:rsidRDefault="007847D5" w:rsidP="001F629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[9] H. Edison, X. Wang, and K. Conboy, “Comparing methods for large-scale agile software development: A systematic literature review,” </w:t>
      </w:r>
      <w:r w:rsidRPr="005D103B">
        <w:rPr>
          <w:rFonts w:ascii="Times New Roman" w:hAnsi="Times New Roman" w:cs="Times New Roman"/>
          <w:i/>
          <w:iCs/>
          <w:sz w:val="24"/>
          <w:szCs w:val="24"/>
        </w:rPr>
        <w:t>IEEE Transactions on Software Engineering</w:t>
      </w:r>
      <w:r w:rsidRPr="005D103B">
        <w:rPr>
          <w:rFonts w:ascii="Times New Roman" w:hAnsi="Times New Roman" w:cs="Times New Roman"/>
          <w:sz w:val="24"/>
          <w:szCs w:val="24"/>
        </w:rPr>
        <w:t xml:space="preserve">, vol. 48, no. 8, pp. 2709–2731, Aug. 2022. doi:10.1109/tse.2021.3069039 </w:t>
      </w:r>
    </w:p>
    <w:p w14:paraId="7D5ED104" w14:textId="2146B0D4" w:rsidR="00D67EB2" w:rsidRPr="005D103B" w:rsidRDefault="00815860" w:rsidP="005D0FB1">
      <w:pPr>
        <w:spacing w:line="360" w:lineRule="auto"/>
        <w:rPr>
          <w:rFonts w:ascii="Times New Roman" w:hAnsi="Times New Roman" w:cs="Times New Roman"/>
          <w:sz w:val="24"/>
          <w:szCs w:val="24"/>
        </w:rPr>
      </w:pPr>
      <w:r w:rsidRPr="005D103B">
        <w:rPr>
          <w:rFonts w:ascii="Times New Roman" w:hAnsi="Times New Roman" w:cs="Times New Roman"/>
          <w:sz w:val="24"/>
          <w:szCs w:val="24"/>
        </w:rPr>
        <w:t xml:space="preserve">[10] K. Beck, M. Beedle, A. van Bennekum, A. Cockburn, W. Cunningham, M. Fowler, J. Grenning, J. Highsmith, A. Hunt, R. Jeffries, J. Kern, B. Marick, R. C. Martin, S. Mellor, K. Schwaber, J. Sutherland, D. Thomas. </w:t>
      </w:r>
      <w:r w:rsidR="00640073" w:rsidRPr="005D103B">
        <w:rPr>
          <w:rFonts w:ascii="Times New Roman" w:hAnsi="Times New Roman" w:cs="Times New Roman"/>
          <w:sz w:val="24"/>
          <w:szCs w:val="24"/>
        </w:rPr>
        <w:t>“</w:t>
      </w:r>
      <w:r w:rsidRPr="005D103B">
        <w:rPr>
          <w:rFonts w:ascii="Times New Roman" w:hAnsi="Times New Roman" w:cs="Times New Roman"/>
          <w:sz w:val="24"/>
          <w:szCs w:val="24"/>
        </w:rPr>
        <w:t>Manifesto for Agile Software Development</w:t>
      </w:r>
      <w:r w:rsidR="00640073" w:rsidRPr="005D103B">
        <w:rPr>
          <w:rFonts w:ascii="Times New Roman" w:hAnsi="Times New Roman" w:cs="Times New Roman"/>
          <w:sz w:val="24"/>
          <w:szCs w:val="24"/>
        </w:rPr>
        <w:t>,”</w:t>
      </w:r>
      <w:r w:rsidR="00640073" w:rsidRPr="005D103B">
        <w:rPr>
          <w:rFonts w:ascii="Times New Roman" w:hAnsi="Times New Roman" w:cs="Times New Roman"/>
          <w:color w:val="1F1F1F"/>
          <w:sz w:val="24"/>
          <w:szCs w:val="24"/>
          <w:shd w:val="clear" w:color="auto" w:fill="FFFFFF"/>
        </w:rPr>
        <w:t xml:space="preserve"> </w:t>
      </w:r>
      <w:r w:rsidR="00640073" w:rsidRPr="005D103B">
        <w:rPr>
          <w:rFonts w:ascii="Times New Roman" w:hAnsi="Times New Roman" w:cs="Times New Roman"/>
          <w:sz w:val="24"/>
          <w:szCs w:val="24"/>
        </w:rPr>
        <w:t>twelve principles of agile software, Feb 2001.</w:t>
      </w:r>
    </w:p>
    <w:p w14:paraId="0798D51B" w14:textId="5A79BC2B" w:rsidR="00D40F7E" w:rsidRPr="00D40F7E" w:rsidRDefault="00D40F7E" w:rsidP="00D40F7E">
      <w:pPr>
        <w:spacing w:line="360" w:lineRule="auto"/>
        <w:rPr>
          <w:rFonts w:ascii="Times New Roman" w:hAnsi="Times New Roman" w:cs="Times New Roman"/>
          <w:sz w:val="24"/>
          <w:szCs w:val="24"/>
        </w:rPr>
      </w:pPr>
      <w:r w:rsidRPr="00D40F7E">
        <w:rPr>
          <w:rFonts w:ascii="Times New Roman" w:hAnsi="Times New Roman" w:cs="Times New Roman"/>
          <w:sz w:val="24"/>
          <w:szCs w:val="24"/>
        </w:rPr>
        <w:t>[1</w:t>
      </w:r>
      <w:r w:rsidRPr="005D103B">
        <w:rPr>
          <w:rFonts w:ascii="Times New Roman" w:hAnsi="Times New Roman" w:cs="Times New Roman"/>
          <w:sz w:val="24"/>
          <w:szCs w:val="24"/>
        </w:rPr>
        <w:t>1</w:t>
      </w:r>
      <w:r w:rsidRPr="00D40F7E">
        <w:rPr>
          <w:rFonts w:ascii="Times New Roman" w:hAnsi="Times New Roman" w:cs="Times New Roman"/>
          <w:sz w:val="24"/>
          <w:szCs w:val="24"/>
        </w:rPr>
        <w:t xml:space="preserve">] A. Katalin, “Microcontroller based system for vibration analysis,” </w:t>
      </w:r>
      <w:r w:rsidRPr="00D40F7E">
        <w:rPr>
          <w:rFonts w:ascii="Times New Roman" w:hAnsi="Times New Roman" w:cs="Times New Roman"/>
          <w:i/>
          <w:iCs/>
          <w:sz w:val="24"/>
          <w:szCs w:val="24"/>
        </w:rPr>
        <w:t>2008 IEEE International Conference on Automation, Quality and Testing, Robotics</w:t>
      </w:r>
      <w:r w:rsidRPr="00D40F7E">
        <w:rPr>
          <w:rFonts w:ascii="Times New Roman" w:hAnsi="Times New Roman" w:cs="Times New Roman"/>
          <w:sz w:val="24"/>
          <w:szCs w:val="24"/>
        </w:rPr>
        <w:t xml:space="preserve">, pp. 171–174, May 2008. doi:10.1109/aqtr.2008.4588815 </w:t>
      </w:r>
    </w:p>
    <w:p w14:paraId="75E4DFB3" w14:textId="7EE5A86A" w:rsidR="006B6FC6" w:rsidRPr="006B6FC6" w:rsidRDefault="006B6FC6" w:rsidP="006B6FC6">
      <w:pPr>
        <w:spacing w:line="360" w:lineRule="auto"/>
        <w:rPr>
          <w:rFonts w:ascii="Times New Roman" w:hAnsi="Times New Roman" w:cs="Times New Roman"/>
          <w:sz w:val="24"/>
          <w:szCs w:val="24"/>
        </w:rPr>
      </w:pPr>
      <w:r w:rsidRPr="006B6FC6">
        <w:rPr>
          <w:rFonts w:ascii="Times New Roman" w:hAnsi="Times New Roman" w:cs="Times New Roman"/>
          <w:sz w:val="24"/>
          <w:szCs w:val="24"/>
        </w:rPr>
        <w:t>[1</w:t>
      </w:r>
      <w:r w:rsidRPr="005D103B">
        <w:rPr>
          <w:rFonts w:ascii="Times New Roman" w:hAnsi="Times New Roman" w:cs="Times New Roman"/>
          <w:sz w:val="24"/>
          <w:szCs w:val="24"/>
        </w:rPr>
        <w:t>2</w:t>
      </w:r>
      <w:r w:rsidRPr="006B6FC6">
        <w:rPr>
          <w:rFonts w:ascii="Times New Roman" w:hAnsi="Times New Roman" w:cs="Times New Roman"/>
          <w:sz w:val="24"/>
          <w:szCs w:val="24"/>
        </w:rPr>
        <w:t xml:space="preserve">] L. M. Baicu, M. Andrei, and B. Dumitrascu, “Automotive vibration analysis using ESP8266 microcontroller,” </w:t>
      </w:r>
      <w:r w:rsidRPr="006B6FC6">
        <w:rPr>
          <w:rFonts w:ascii="Times New Roman" w:hAnsi="Times New Roman" w:cs="Times New Roman"/>
          <w:i/>
          <w:iCs/>
          <w:sz w:val="24"/>
          <w:szCs w:val="24"/>
        </w:rPr>
        <w:t>2023 8th International Symposium on Electrical and Electronics Engineering (ISEEE)</w:t>
      </w:r>
      <w:r w:rsidRPr="006B6FC6">
        <w:rPr>
          <w:rFonts w:ascii="Times New Roman" w:hAnsi="Times New Roman" w:cs="Times New Roman"/>
          <w:sz w:val="24"/>
          <w:szCs w:val="24"/>
        </w:rPr>
        <w:t xml:space="preserve">, pp. 54–58, Oct. 2023. doi:10.1109/iseee58596.2023.10310354 </w:t>
      </w:r>
    </w:p>
    <w:p w14:paraId="1E75060F" w14:textId="1B59AD60" w:rsidR="00273F78" w:rsidRPr="00273F78" w:rsidRDefault="00273F78" w:rsidP="00273F78">
      <w:pPr>
        <w:spacing w:line="360" w:lineRule="auto"/>
        <w:rPr>
          <w:rFonts w:ascii="Times New Roman" w:hAnsi="Times New Roman" w:cs="Times New Roman"/>
          <w:sz w:val="24"/>
          <w:szCs w:val="24"/>
        </w:rPr>
      </w:pPr>
      <w:r w:rsidRPr="00273F78">
        <w:rPr>
          <w:rFonts w:ascii="Times New Roman" w:hAnsi="Times New Roman" w:cs="Times New Roman"/>
          <w:sz w:val="24"/>
          <w:szCs w:val="24"/>
        </w:rPr>
        <w:t>[1</w:t>
      </w:r>
      <w:r w:rsidRPr="005D103B">
        <w:rPr>
          <w:rFonts w:ascii="Times New Roman" w:hAnsi="Times New Roman" w:cs="Times New Roman"/>
          <w:sz w:val="24"/>
          <w:szCs w:val="24"/>
        </w:rPr>
        <w:t>3</w:t>
      </w:r>
      <w:r w:rsidRPr="00273F78">
        <w:rPr>
          <w:rFonts w:ascii="Times New Roman" w:hAnsi="Times New Roman" w:cs="Times New Roman"/>
          <w:sz w:val="24"/>
          <w:szCs w:val="24"/>
        </w:rPr>
        <w:t xml:space="preserve">] A. A. Jaber and R. Bicker, “Design of a wireless sensor node for vibration monitoring of industrial machinery,” </w:t>
      </w:r>
      <w:r w:rsidRPr="00273F78">
        <w:rPr>
          <w:rFonts w:ascii="Times New Roman" w:hAnsi="Times New Roman" w:cs="Times New Roman"/>
          <w:i/>
          <w:iCs/>
          <w:sz w:val="24"/>
          <w:szCs w:val="24"/>
        </w:rPr>
        <w:t>International Journal of Electrical and Computer Engineering (IJECE)</w:t>
      </w:r>
      <w:r w:rsidRPr="00273F78">
        <w:rPr>
          <w:rFonts w:ascii="Times New Roman" w:hAnsi="Times New Roman" w:cs="Times New Roman"/>
          <w:sz w:val="24"/>
          <w:szCs w:val="24"/>
        </w:rPr>
        <w:t xml:space="preserve">, vol. 6, no. 2, p. 639, Apr. 2016. doi:10.11591/ijece.v6i2.9296 </w:t>
      </w:r>
    </w:p>
    <w:p w14:paraId="2DB6E29A" w14:textId="2329D76F" w:rsidR="00F242EB" w:rsidRPr="00F242EB" w:rsidRDefault="00F242EB" w:rsidP="00F242EB">
      <w:pPr>
        <w:spacing w:line="360" w:lineRule="auto"/>
        <w:rPr>
          <w:rFonts w:ascii="Times New Roman" w:hAnsi="Times New Roman" w:cs="Times New Roman"/>
          <w:sz w:val="24"/>
          <w:szCs w:val="24"/>
        </w:rPr>
      </w:pPr>
      <w:r w:rsidRPr="00F242EB">
        <w:rPr>
          <w:rFonts w:ascii="Times New Roman" w:hAnsi="Times New Roman" w:cs="Times New Roman"/>
          <w:sz w:val="24"/>
          <w:szCs w:val="24"/>
        </w:rPr>
        <w:t>[1</w:t>
      </w:r>
      <w:r>
        <w:rPr>
          <w:rFonts w:ascii="Times New Roman" w:hAnsi="Times New Roman" w:cs="Times New Roman"/>
          <w:sz w:val="24"/>
          <w:szCs w:val="24"/>
        </w:rPr>
        <w:t>4</w:t>
      </w:r>
      <w:r w:rsidRPr="00F242EB">
        <w:rPr>
          <w:rFonts w:ascii="Times New Roman" w:hAnsi="Times New Roman" w:cs="Times New Roman"/>
          <w:sz w:val="24"/>
          <w:szCs w:val="24"/>
        </w:rPr>
        <w:t xml:space="preserve">] B. Feagin Jr., M. Poplawski, and J. Day, </w:t>
      </w:r>
      <w:r w:rsidRPr="00F242EB">
        <w:rPr>
          <w:rFonts w:ascii="Times New Roman" w:hAnsi="Times New Roman" w:cs="Times New Roman"/>
          <w:i/>
          <w:iCs/>
          <w:sz w:val="24"/>
          <w:szCs w:val="24"/>
        </w:rPr>
        <w:t>A review of existing test methods for occupancy sensors</w:t>
      </w:r>
      <w:r w:rsidRPr="00F242EB">
        <w:rPr>
          <w:rFonts w:ascii="Times New Roman" w:hAnsi="Times New Roman" w:cs="Times New Roman"/>
          <w:sz w:val="24"/>
          <w:szCs w:val="24"/>
        </w:rPr>
        <w:t xml:space="preserve">, Aug. 2020. doi:10.2172/1668746 </w:t>
      </w:r>
    </w:p>
    <w:p w14:paraId="1997B27A" w14:textId="7670FDD0" w:rsidR="0016576E" w:rsidRPr="0016576E" w:rsidRDefault="0016576E" w:rsidP="0016576E">
      <w:pPr>
        <w:spacing w:line="360" w:lineRule="auto"/>
        <w:rPr>
          <w:rFonts w:ascii="Times New Roman" w:hAnsi="Times New Roman" w:cs="Times New Roman"/>
          <w:sz w:val="24"/>
          <w:szCs w:val="24"/>
        </w:rPr>
      </w:pPr>
      <w:r w:rsidRPr="0016576E">
        <w:rPr>
          <w:rFonts w:ascii="Times New Roman" w:hAnsi="Times New Roman" w:cs="Times New Roman"/>
          <w:sz w:val="24"/>
          <w:szCs w:val="24"/>
        </w:rPr>
        <w:t>[1</w:t>
      </w:r>
      <w:r>
        <w:rPr>
          <w:rFonts w:ascii="Times New Roman" w:hAnsi="Times New Roman" w:cs="Times New Roman"/>
          <w:sz w:val="24"/>
          <w:szCs w:val="24"/>
        </w:rPr>
        <w:t>5</w:t>
      </w:r>
      <w:r w:rsidRPr="0016576E">
        <w:rPr>
          <w:rFonts w:ascii="Times New Roman" w:hAnsi="Times New Roman" w:cs="Times New Roman"/>
          <w:sz w:val="24"/>
          <w:szCs w:val="24"/>
        </w:rPr>
        <w:t xml:space="preserve">] T. Labeodan, K. Aduda, W. Zeiler, and F. Hoving, “Experimental evaluation of the performance of chair sensors in an office space for occupancy detection and occupancy-driven control,” </w:t>
      </w:r>
      <w:r w:rsidRPr="0016576E">
        <w:rPr>
          <w:rFonts w:ascii="Times New Roman" w:hAnsi="Times New Roman" w:cs="Times New Roman"/>
          <w:i/>
          <w:iCs/>
          <w:sz w:val="24"/>
          <w:szCs w:val="24"/>
        </w:rPr>
        <w:t>Energy and Buildings</w:t>
      </w:r>
      <w:r w:rsidRPr="0016576E">
        <w:rPr>
          <w:rFonts w:ascii="Times New Roman" w:hAnsi="Times New Roman" w:cs="Times New Roman"/>
          <w:sz w:val="24"/>
          <w:szCs w:val="24"/>
        </w:rPr>
        <w:t xml:space="preserve">, vol. 111, pp. 195–206, Jan. 2016. doi:10.1016/j.enbuild.2015.11.054 </w:t>
      </w:r>
    </w:p>
    <w:p w14:paraId="1F66A026" w14:textId="77777777" w:rsidR="00D40F7E" w:rsidRPr="005D103B" w:rsidRDefault="00D40F7E" w:rsidP="005D0FB1">
      <w:pPr>
        <w:spacing w:line="360" w:lineRule="auto"/>
        <w:rPr>
          <w:rFonts w:ascii="Times New Roman" w:hAnsi="Times New Roman" w:cs="Times New Roman"/>
          <w:sz w:val="24"/>
          <w:szCs w:val="24"/>
        </w:rPr>
      </w:pPr>
    </w:p>
    <w:sectPr w:rsidR="00D40F7E" w:rsidRPr="005D103B" w:rsidSect="002F11CE">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15A6F" w14:textId="77777777" w:rsidR="005150D3" w:rsidRDefault="005150D3" w:rsidP="0081675D">
      <w:pPr>
        <w:spacing w:after="0" w:line="240" w:lineRule="auto"/>
      </w:pPr>
      <w:r>
        <w:separator/>
      </w:r>
    </w:p>
  </w:endnote>
  <w:endnote w:type="continuationSeparator" w:id="0">
    <w:p w14:paraId="48C08A65" w14:textId="77777777" w:rsidR="005150D3" w:rsidRDefault="005150D3" w:rsidP="00816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667628"/>
      <w:docPartObj>
        <w:docPartGallery w:val="Page Numbers (Bottom of Page)"/>
        <w:docPartUnique/>
      </w:docPartObj>
    </w:sdtPr>
    <w:sdtEndPr>
      <w:rPr>
        <w:noProof/>
      </w:rPr>
    </w:sdtEndPr>
    <w:sdtContent>
      <w:p w14:paraId="3DA846CC" w14:textId="77777777" w:rsidR="00422AE3" w:rsidRDefault="008B50B3">
        <w:pPr>
          <w:pStyle w:val="Footer"/>
          <w:rPr>
            <w:noProof/>
          </w:rPr>
        </w:pPr>
        <w:r>
          <w:rPr>
            <w:noProof/>
          </w:rPr>
          <w:t xml:space="preserve">  </w:t>
        </w:r>
      </w:p>
      <w:p w14:paraId="7BB0E748" w14:textId="77777777" w:rsidR="008B50B3" w:rsidRDefault="00D67EB2">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sidR="00CB4344">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sidR="00CB4344">
          <w:rPr>
            <w:b/>
            <w:bCs/>
            <w:noProof/>
          </w:rPr>
          <w:t>1</w:t>
        </w:r>
        <w:r w:rsidRPr="00D67EB2">
          <w:rPr>
            <w:b/>
            <w:bCs/>
            <w:noProof/>
          </w:rPr>
          <w:fldChar w:fldCharType="end"/>
        </w:r>
        <w:r w:rsidR="0058603A">
          <w:rPr>
            <w:b/>
            <w:bCs/>
            <w:noProof/>
          </w:rPr>
          <w:t xml:space="preserve">         </w:t>
        </w:r>
        <w:r w:rsidR="0040569B" w:rsidRPr="0040569B">
          <w:rPr>
            <w:noProof/>
          </w:rPr>
          <w:t xml:space="preserve">|              </w:t>
        </w:r>
        <w:r w:rsidR="0040569B">
          <w:rPr>
            <w:noProof/>
          </w:rPr>
          <w:t xml:space="preserve">                       </w:t>
        </w:r>
        <w:r w:rsidR="0040569B" w:rsidRPr="0040569B">
          <w:rPr>
            <w:noProof/>
          </w:rPr>
          <w:t xml:space="preserve">  [Robbie Herbert]       </w:t>
        </w:r>
        <w:r w:rsidR="0040569B">
          <w:rPr>
            <w:noProof/>
          </w:rPr>
          <w:t xml:space="preserve">                  </w:t>
        </w:r>
        <w:r w:rsidR="0058603A">
          <w:rPr>
            <w:noProof/>
          </w:rPr>
          <w:t xml:space="preserve">       </w:t>
        </w:r>
        <w:r w:rsidR="0040569B" w:rsidRPr="0040569B">
          <w:rPr>
            <w:noProof/>
          </w:rPr>
          <w:t xml:space="preserve"> |        </w:t>
        </w:r>
        <w:r w:rsidR="0040569B">
          <w:rPr>
            <w:noProof/>
          </w:rPr>
          <w:t xml:space="preserve">   </w:t>
        </w:r>
        <w:r w:rsidR="0040569B" w:rsidRPr="0040569B">
          <w:rPr>
            <w:noProof/>
          </w:rPr>
          <w:t xml:space="preserve">            [2405914]</w:t>
        </w:r>
      </w:p>
    </w:sdtContent>
  </w:sdt>
  <w:p w14:paraId="4CA5B9EE" w14:textId="77777777" w:rsidR="008B50B3" w:rsidRDefault="008B5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C9ED7" w14:textId="77777777" w:rsidR="0081675D" w:rsidRDefault="008167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359689"/>
      <w:docPartObj>
        <w:docPartGallery w:val="Page Numbers (Bottom of Page)"/>
        <w:docPartUnique/>
      </w:docPartObj>
    </w:sdtPr>
    <w:sdtEndPr>
      <w:rPr>
        <w:noProof/>
      </w:rPr>
    </w:sdtEndPr>
    <w:sdtContent>
      <w:p w14:paraId="5A3C2D78" w14:textId="77777777" w:rsidR="00FF076B" w:rsidRDefault="00FF076B">
        <w:pPr>
          <w:pStyle w:val="Footer"/>
          <w:rPr>
            <w:noProof/>
          </w:rPr>
        </w:pPr>
        <w:r>
          <w:rPr>
            <w:noProof/>
          </w:rPr>
          <w:t xml:space="preserve">  </w:t>
        </w:r>
      </w:p>
      <w:p w14:paraId="51A94BF4" w14:textId="1D4BADCD" w:rsidR="00FF076B" w:rsidRDefault="00FF076B">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p>
    </w:sdtContent>
  </w:sdt>
  <w:p w14:paraId="66D3B70A" w14:textId="77777777" w:rsidR="00FF076B" w:rsidRDefault="00FF07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7A90F" w14:textId="77777777" w:rsidR="0081675D" w:rsidRDefault="00816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EC29D" w14:textId="77777777" w:rsidR="005150D3" w:rsidRDefault="005150D3" w:rsidP="0081675D">
      <w:pPr>
        <w:spacing w:after="0" w:line="240" w:lineRule="auto"/>
      </w:pPr>
      <w:r>
        <w:separator/>
      </w:r>
    </w:p>
  </w:footnote>
  <w:footnote w:type="continuationSeparator" w:id="0">
    <w:p w14:paraId="3F741BA9" w14:textId="77777777" w:rsidR="005150D3" w:rsidRDefault="005150D3" w:rsidP="00816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B949E" w14:textId="0066DEC0" w:rsidR="00422AE3" w:rsidRDefault="00422AE3">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2"/>
      <w:gridCol w:w="6627"/>
    </w:tblGrid>
    <w:tr w:rsidR="00422AE3" w:rsidRPr="005C3474" w14:paraId="2D9486BF" w14:textId="77777777" w:rsidTr="001417DF">
      <w:trPr>
        <w:trHeight w:val="1273"/>
        <w:jc w:val="center"/>
      </w:trPr>
      <w:tc>
        <w:tcPr>
          <w:tcW w:w="1832" w:type="pct"/>
        </w:tcPr>
        <w:p w14:paraId="21C150EF" w14:textId="77777777" w:rsidR="00422AE3" w:rsidRPr="005C3474" w:rsidRDefault="00422AE3"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4BF203C9" wp14:editId="1E88139B">
                <wp:extent cx="1234440" cy="550205"/>
                <wp:effectExtent l="0" t="0" r="381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104AAB15" w14:textId="77777777" w:rsidR="00422AE3" w:rsidRPr="005C3474" w:rsidRDefault="00422AE3"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1B91F855" w14:textId="77777777" w:rsidR="00422AE3" w:rsidRPr="005C3474" w:rsidRDefault="00422AE3" w:rsidP="00422AE3">
          <w:pPr>
            <w:spacing w:before="120" w:after="0" w:line="240" w:lineRule="auto"/>
            <w:jc w:val="center"/>
            <w:rPr>
              <w:rFonts w:ascii="Times New Roman" w:eastAsia="Times New Roman" w:hAnsi="Times New Roman" w:cs="Times New Roman"/>
              <w:sz w:val="24"/>
              <w:szCs w:val="24"/>
            </w:rPr>
          </w:pPr>
        </w:p>
        <w:p w14:paraId="49F09518" w14:textId="77777777" w:rsidR="00422AE3" w:rsidRPr="005C3474" w:rsidRDefault="00422AE3" w:rsidP="00422AE3">
          <w:pPr>
            <w:spacing w:before="120" w:after="0" w:line="240" w:lineRule="auto"/>
            <w:jc w:val="center"/>
            <w:rPr>
              <w:rFonts w:ascii="Times New Roman" w:eastAsia="Times New Roman" w:hAnsi="Times New Roman" w:cs="Times New Roman"/>
              <w:sz w:val="24"/>
              <w:szCs w:val="24"/>
            </w:rPr>
          </w:pPr>
        </w:p>
      </w:tc>
    </w:tr>
  </w:tbl>
  <w:p w14:paraId="36021CBD" w14:textId="77777777" w:rsidR="008B50B3" w:rsidRDefault="008B50B3">
    <w:pPr>
      <w:pStyle w:val="Header"/>
    </w:pPr>
  </w:p>
  <w:p w14:paraId="0A153FDA" w14:textId="77777777" w:rsidR="00FF0470" w:rsidRDefault="00FF04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A47BB" w14:textId="77777777" w:rsidR="0081675D" w:rsidRDefault="008167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ADC73" w14:textId="77777777" w:rsidR="00FF076B" w:rsidRDefault="00FF076B">
    <w:pPr>
      <w:pStyle w:val="Header"/>
    </w:pPr>
  </w:p>
  <w:p w14:paraId="116818FF" w14:textId="77777777" w:rsidR="00FF076B" w:rsidRDefault="00FF076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E0E50" w14:textId="77777777" w:rsidR="0081675D" w:rsidRDefault="00816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3991"/>
    <w:multiLevelType w:val="multilevel"/>
    <w:tmpl w:val="F2F8CA92"/>
    <w:lvl w:ilvl="0">
      <w:start w:val="1"/>
      <w:numFmt w:val="decimal"/>
      <w:pStyle w:val="Heading1"/>
      <w:lvlText w:val="%1"/>
      <w:lvlJc w:val="left"/>
      <w:pPr>
        <w:ind w:left="0" w:firstLine="0"/>
      </w:pPr>
      <w:rPr>
        <w:rFonts w:ascii="Times New Roman" w:hAnsi="Times New Roman" w:hint="default"/>
        <w:b w:val="0"/>
        <w:bCs/>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decimal"/>
      <w:pStyle w:val="Heading4"/>
      <w:lvlText w:val="%1.%2.%3.%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1" w15:restartNumberingAfterBreak="0">
    <w:nsid w:val="3DF9448C"/>
    <w:multiLevelType w:val="hybridMultilevel"/>
    <w:tmpl w:val="D788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1A14E7"/>
    <w:multiLevelType w:val="hybridMultilevel"/>
    <w:tmpl w:val="29564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6770661">
    <w:abstractNumId w:val="0"/>
  </w:num>
  <w:num w:numId="2" w16cid:durableId="757096539">
    <w:abstractNumId w:val="1"/>
  </w:num>
  <w:num w:numId="3" w16cid:durableId="7743286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5D"/>
    <w:rsid w:val="00004ADC"/>
    <w:rsid w:val="000211AD"/>
    <w:rsid w:val="00041B96"/>
    <w:rsid w:val="00055BB2"/>
    <w:rsid w:val="000614CC"/>
    <w:rsid w:val="00063441"/>
    <w:rsid w:val="00083DF8"/>
    <w:rsid w:val="00085B01"/>
    <w:rsid w:val="000B129A"/>
    <w:rsid w:val="000B6768"/>
    <w:rsid w:val="000B6DD5"/>
    <w:rsid w:val="000C428F"/>
    <w:rsid w:val="000C7C62"/>
    <w:rsid w:val="000D7EDF"/>
    <w:rsid w:val="000E0B22"/>
    <w:rsid w:val="000E5288"/>
    <w:rsid w:val="0013499E"/>
    <w:rsid w:val="001560A2"/>
    <w:rsid w:val="001627D0"/>
    <w:rsid w:val="0016576E"/>
    <w:rsid w:val="001949E0"/>
    <w:rsid w:val="00197B50"/>
    <w:rsid w:val="001B4639"/>
    <w:rsid w:val="001C58DE"/>
    <w:rsid w:val="001D47F2"/>
    <w:rsid w:val="001D7227"/>
    <w:rsid w:val="001F6291"/>
    <w:rsid w:val="00200DF1"/>
    <w:rsid w:val="0020375B"/>
    <w:rsid w:val="002040F5"/>
    <w:rsid w:val="0021616A"/>
    <w:rsid w:val="002179F8"/>
    <w:rsid w:val="00222407"/>
    <w:rsid w:val="00224ACB"/>
    <w:rsid w:val="00232618"/>
    <w:rsid w:val="00273F78"/>
    <w:rsid w:val="00290AD6"/>
    <w:rsid w:val="00290C1B"/>
    <w:rsid w:val="002A1E84"/>
    <w:rsid w:val="002D117C"/>
    <w:rsid w:val="002F11CE"/>
    <w:rsid w:val="002F3D7C"/>
    <w:rsid w:val="00306703"/>
    <w:rsid w:val="0031554C"/>
    <w:rsid w:val="003232A2"/>
    <w:rsid w:val="00325946"/>
    <w:rsid w:val="003622FB"/>
    <w:rsid w:val="003665EC"/>
    <w:rsid w:val="00371C63"/>
    <w:rsid w:val="003803D1"/>
    <w:rsid w:val="003917A2"/>
    <w:rsid w:val="003A2C69"/>
    <w:rsid w:val="003C1661"/>
    <w:rsid w:val="003C184E"/>
    <w:rsid w:val="003C3D9B"/>
    <w:rsid w:val="003D55EA"/>
    <w:rsid w:val="003E6B4F"/>
    <w:rsid w:val="0040569B"/>
    <w:rsid w:val="0041485C"/>
    <w:rsid w:val="00420F14"/>
    <w:rsid w:val="00422AE3"/>
    <w:rsid w:val="00424ED9"/>
    <w:rsid w:val="00436A97"/>
    <w:rsid w:val="00437113"/>
    <w:rsid w:val="004472E5"/>
    <w:rsid w:val="00450A26"/>
    <w:rsid w:val="004B7CA9"/>
    <w:rsid w:val="004C0889"/>
    <w:rsid w:val="004D00F2"/>
    <w:rsid w:val="00504A5B"/>
    <w:rsid w:val="00514FCE"/>
    <w:rsid w:val="005150D3"/>
    <w:rsid w:val="005461F6"/>
    <w:rsid w:val="00552916"/>
    <w:rsid w:val="00556D4E"/>
    <w:rsid w:val="00571B42"/>
    <w:rsid w:val="0058603A"/>
    <w:rsid w:val="005957AC"/>
    <w:rsid w:val="005A6FEA"/>
    <w:rsid w:val="005B657B"/>
    <w:rsid w:val="005D0FB1"/>
    <w:rsid w:val="005D103B"/>
    <w:rsid w:val="005D7FBB"/>
    <w:rsid w:val="005E2E36"/>
    <w:rsid w:val="005E53AB"/>
    <w:rsid w:val="00630404"/>
    <w:rsid w:val="00630CBB"/>
    <w:rsid w:val="00640073"/>
    <w:rsid w:val="00661BE5"/>
    <w:rsid w:val="006816F3"/>
    <w:rsid w:val="006A09B0"/>
    <w:rsid w:val="006A5840"/>
    <w:rsid w:val="006B6FC6"/>
    <w:rsid w:val="006C32E8"/>
    <w:rsid w:val="006F5172"/>
    <w:rsid w:val="0070273B"/>
    <w:rsid w:val="00714B22"/>
    <w:rsid w:val="0072663B"/>
    <w:rsid w:val="00727C64"/>
    <w:rsid w:val="0074451A"/>
    <w:rsid w:val="00766D59"/>
    <w:rsid w:val="00771B8C"/>
    <w:rsid w:val="007847D5"/>
    <w:rsid w:val="007A5FB9"/>
    <w:rsid w:val="007A6731"/>
    <w:rsid w:val="007D475B"/>
    <w:rsid w:val="007E5143"/>
    <w:rsid w:val="007F02F4"/>
    <w:rsid w:val="00812AB7"/>
    <w:rsid w:val="00815860"/>
    <w:rsid w:val="0081675D"/>
    <w:rsid w:val="008341DA"/>
    <w:rsid w:val="00835B16"/>
    <w:rsid w:val="00840143"/>
    <w:rsid w:val="00846A2F"/>
    <w:rsid w:val="00847F2D"/>
    <w:rsid w:val="0085246B"/>
    <w:rsid w:val="00867957"/>
    <w:rsid w:val="00871A06"/>
    <w:rsid w:val="008816A0"/>
    <w:rsid w:val="008B50B3"/>
    <w:rsid w:val="008B5D04"/>
    <w:rsid w:val="008C3AA1"/>
    <w:rsid w:val="008C721F"/>
    <w:rsid w:val="008C7A9B"/>
    <w:rsid w:val="008D37FD"/>
    <w:rsid w:val="008D6765"/>
    <w:rsid w:val="008E127E"/>
    <w:rsid w:val="008E75CB"/>
    <w:rsid w:val="008E7E3B"/>
    <w:rsid w:val="008F5F49"/>
    <w:rsid w:val="0090398B"/>
    <w:rsid w:val="00904381"/>
    <w:rsid w:val="00911C19"/>
    <w:rsid w:val="0093767A"/>
    <w:rsid w:val="00943F86"/>
    <w:rsid w:val="00944456"/>
    <w:rsid w:val="009563D7"/>
    <w:rsid w:val="00960E65"/>
    <w:rsid w:val="00984148"/>
    <w:rsid w:val="009A445A"/>
    <w:rsid w:val="009A7103"/>
    <w:rsid w:val="009D0C67"/>
    <w:rsid w:val="00A20165"/>
    <w:rsid w:val="00A2208E"/>
    <w:rsid w:val="00A339A1"/>
    <w:rsid w:val="00A33AFD"/>
    <w:rsid w:val="00A4049F"/>
    <w:rsid w:val="00A40CA7"/>
    <w:rsid w:val="00A42874"/>
    <w:rsid w:val="00A4294E"/>
    <w:rsid w:val="00A43841"/>
    <w:rsid w:val="00A46CFB"/>
    <w:rsid w:val="00A620BB"/>
    <w:rsid w:val="00A94265"/>
    <w:rsid w:val="00AA32BC"/>
    <w:rsid w:val="00AA3A08"/>
    <w:rsid w:val="00AB48EA"/>
    <w:rsid w:val="00AB6A7B"/>
    <w:rsid w:val="00AC2356"/>
    <w:rsid w:val="00AD27F2"/>
    <w:rsid w:val="00AF1EAD"/>
    <w:rsid w:val="00B02BCA"/>
    <w:rsid w:val="00B07522"/>
    <w:rsid w:val="00B108A1"/>
    <w:rsid w:val="00B24FEB"/>
    <w:rsid w:val="00B30C0B"/>
    <w:rsid w:val="00B42FA1"/>
    <w:rsid w:val="00B43FA1"/>
    <w:rsid w:val="00B6356A"/>
    <w:rsid w:val="00B67389"/>
    <w:rsid w:val="00B67D6A"/>
    <w:rsid w:val="00B84DE1"/>
    <w:rsid w:val="00BA71F5"/>
    <w:rsid w:val="00BC16FA"/>
    <w:rsid w:val="00BE158F"/>
    <w:rsid w:val="00BE495C"/>
    <w:rsid w:val="00BE5DFC"/>
    <w:rsid w:val="00BF084F"/>
    <w:rsid w:val="00BF2D8F"/>
    <w:rsid w:val="00C116E6"/>
    <w:rsid w:val="00C2474E"/>
    <w:rsid w:val="00C36003"/>
    <w:rsid w:val="00C47833"/>
    <w:rsid w:val="00C5156C"/>
    <w:rsid w:val="00C579AA"/>
    <w:rsid w:val="00C57E77"/>
    <w:rsid w:val="00C95964"/>
    <w:rsid w:val="00C975DF"/>
    <w:rsid w:val="00CA28DF"/>
    <w:rsid w:val="00CB1605"/>
    <w:rsid w:val="00CB4344"/>
    <w:rsid w:val="00CD0FB1"/>
    <w:rsid w:val="00CE1CEE"/>
    <w:rsid w:val="00CE5446"/>
    <w:rsid w:val="00CF2915"/>
    <w:rsid w:val="00D05688"/>
    <w:rsid w:val="00D15ECB"/>
    <w:rsid w:val="00D25C17"/>
    <w:rsid w:val="00D305DB"/>
    <w:rsid w:val="00D40F39"/>
    <w:rsid w:val="00D40F7E"/>
    <w:rsid w:val="00D44C12"/>
    <w:rsid w:val="00D47DAA"/>
    <w:rsid w:val="00D53EAA"/>
    <w:rsid w:val="00D67EB2"/>
    <w:rsid w:val="00DA6C14"/>
    <w:rsid w:val="00DB77B8"/>
    <w:rsid w:val="00DC1E2B"/>
    <w:rsid w:val="00DC3221"/>
    <w:rsid w:val="00DF0EFA"/>
    <w:rsid w:val="00DF2575"/>
    <w:rsid w:val="00DF4E3E"/>
    <w:rsid w:val="00DF51B1"/>
    <w:rsid w:val="00E11000"/>
    <w:rsid w:val="00E37B6F"/>
    <w:rsid w:val="00E4627F"/>
    <w:rsid w:val="00E65CCC"/>
    <w:rsid w:val="00E73222"/>
    <w:rsid w:val="00E954F2"/>
    <w:rsid w:val="00EA47F0"/>
    <w:rsid w:val="00EA7D27"/>
    <w:rsid w:val="00EB33E8"/>
    <w:rsid w:val="00EC0D7B"/>
    <w:rsid w:val="00ED0482"/>
    <w:rsid w:val="00EF08DA"/>
    <w:rsid w:val="00F00913"/>
    <w:rsid w:val="00F024CC"/>
    <w:rsid w:val="00F027C9"/>
    <w:rsid w:val="00F10AED"/>
    <w:rsid w:val="00F146DD"/>
    <w:rsid w:val="00F242EB"/>
    <w:rsid w:val="00F25397"/>
    <w:rsid w:val="00F41C5B"/>
    <w:rsid w:val="00F45F73"/>
    <w:rsid w:val="00F46D4E"/>
    <w:rsid w:val="00F54F22"/>
    <w:rsid w:val="00F81286"/>
    <w:rsid w:val="00F8235D"/>
    <w:rsid w:val="00F82FAB"/>
    <w:rsid w:val="00F91DDE"/>
    <w:rsid w:val="00F95BCF"/>
    <w:rsid w:val="00FA02EB"/>
    <w:rsid w:val="00FA1F1F"/>
    <w:rsid w:val="00FA313D"/>
    <w:rsid w:val="00FA692A"/>
    <w:rsid w:val="00FB4053"/>
    <w:rsid w:val="00FC32F9"/>
    <w:rsid w:val="00FC47E8"/>
    <w:rsid w:val="00FE2939"/>
    <w:rsid w:val="00FF0470"/>
    <w:rsid w:val="00FF076B"/>
    <w:rsid w:val="00FF3549"/>
    <w:rsid w:val="00FF7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F04BD"/>
  <w15:chartTrackingRefBased/>
  <w15:docId w15:val="{211BA739-8E1D-4112-9585-7CB66B81D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DAA"/>
    <w:pPr>
      <w:keepNext/>
      <w:keepLines/>
      <w:numPr>
        <w:numId w:val="1"/>
      </w:numPr>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5D0FB1"/>
    <w:pPr>
      <w:keepNext/>
      <w:keepLines/>
      <w:numPr>
        <w:ilvl w:val="1"/>
        <w:numId w:val="1"/>
      </w:numPr>
      <w:spacing w:before="40" w:after="0"/>
      <w:outlineLvl w:val="1"/>
    </w:pPr>
    <w:rPr>
      <w:rFonts w:ascii="Times New Roman" w:eastAsiaTheme="majorEastAsia" w:hAnsi="Times New Roman" w:cstheme="majorBidi"/>
      <w:sz w:val="24"/>
      <w:szCs w:val="26"/>
    </w:rPr>
  </w:style>
  <w:style w:type="paragraph" w:styleId="Heading3">
    <w:name w:val="heading 3"/>
    <w:basedOn w:val="Normal"/>
    <w:next w:val="Normal"/>
    <w:link w:val="Heading3Char"/>
    <w:uiPriority w:val="9"/>
    <w:semiHidden/>
    <w:unhideWhenUsed/>
    <w:qFormat/>
    <w:rsid w:val="005D0FB1"/>
    <w:pPr>
      <w:keepNext/>
      <w:keepLines/>
      <w:numPr>
        <w:ilvl w:val="2"/>
        <w:numId w:val="1"/>
      </w:numPr>
      <w:spacing w:before="40" w:after="0"/>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semiHidden/>
    <w:unhideWhenUsed/>
    <w:qFormat/>
    <w:rsid w:val="00D47DAA"/>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75D"/>
  </w:style>
  <w:style w:type="paragraph" w:styleId="Footer">
    <w:name w:val="footer"/>
    <w:basedOn w:val="Normal"/>
    <w:link w:val="FooterChar"/>
    <w:uiPriority w:val="99"/>
    <w:unhideWhenUsed/>
    <w:rsid w:val="00816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75D"/>
  </w:style>
  <w:style w:type="character" w:customStyle="1" w:styleId="Heading1Char">
    <w:name w:val="Heading 1 Char"/>
    <w:basedOn w:val="DefaultParagraphFont"/>
    <w:link w:val="Heading1"/>
    <w:uiPriority w:val="9"/>
    <w:rsid w:val="00D47DAA"/>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FF0470"/>
    <w:pPr>
      <w:outlineLvl w:val="9"/>
    </w:pPr>
    <w:rPr>
      <w:lang w:val="en-US"/>
    </w:rPr>
  </w:style>
  <w:style w:type="paragraph" w:styleId="Caption">
    <w:name w:val="caption"/>
    <w:basedOn w:val="Normal"/>
    <w:next w:val="Normal"/>
    <w:uiPriority w:val="35"/>
    <w:unhideWhenUsed/>
    <w:qFormat/>
    <w:rsid w:val="00FF0470"/>
    <w:pPr>
      <w:widowControl w:val="0"/>
      <w:autoSpaceDE w:val="0"/>
      <w:autoSpaceDN w:val="0"/>
      <w:spacing w:after="200" w:line="240" w:lineRule="auto"/>
    </w:pPr>
    <w:rPr>
      <w:rFonts w:ascii="Arial" w:eastAsia="Arial" w:hAnsi="Arial" w:cs="Arial"/>
      <w:i/>
      <w:iCs/>
      <w:color w:val="44546A" w:themeColor="text2"/>
      <w:sz w:val="18"/>
      <w:szCs w:val="18"/>
      <w:lang w:val="en-US"/>
    </w:rPr>
  </w:style>
  <w:style w:type="table" w:styleId="TableGrid">
    <w:name w:val="Table Grid"/>
    <w:basedOn w:val="TableNormal"/>
    <w:uiPriority w:val="59"/>
    <w:rsid w:val="00FF0470"/>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975DF"/>
    <w:pPr>
      <w:spacing w:after="100"/>
    </w:pPr>
  </w:style>
  <w:style w:type="character" w:styleId="Hyperlink">
    <w:name w:val="Hyperlink"/>
    <w:basedOn w:val="DefaultParagraphFont"/>
    <w:uiPriority w:val="99"/>
    <w:unhideWhenUsed/>
    <w:rsid w:val="00C975DF"/>
    <w:rPr>
      <w:color w:val="0563C1" w:themeColor="hyperlink"/>
      <w:u w:val="single"/>
    </w:rPr>
  </w:style>
  <w:style w:type="paragraph" w:styleId="TableofFigures">
    <w:name w:val="table of figures"/>
    <w:basedOn w:val="Normal"/>
    <w:next w:val="Normal"/>
    <w:uiPriority w:val="99"/>
    <w:unhideWhenUsed/>
    <w:rsid w:val="00C975DF"/>
    <w:pPr>
      <w:spacing w:after="0"/>
    </w:pPr>
  </w:style>
  <w:style w:type="paragraph" w:styleId="NormalWeb">
    <w:name w:val="Normal (Web)"/>
    <w:basedOn w:val="Normal"/>
    <w:uiPriority w:val="99"/>
    <w:semiHidden/>
    <w:unhideWhenUsed/>
    <w:rsid w:val="00414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D0FB1"/>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semiHidden/>
    <w:rsid w:val="005D0FB1"/>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semiHidden/>
    <w:rsid w:val="00D47DAA"/>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93767A"/>
    <w:pPr>
      <w:ind w:left="720"/>
      <w:contextualSpacing/>
    </w:pPr>
  </w:style>
  <w:style w:type="paragraph" w:styleId="TOC2">
    <w:name w:val="toc 2"/>
    <w:basedOn w:val="Normal"/>
    <w:next w:val="Normal"/>
    <w:autoRedefine/>
    <w:uiPriority w:val="39"/>
    <w:unhideWhenUsed/>
    <w:rsid w:val="005D0F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57510">
      <w:bodyDiv w:val="1"/>
      <w:marLeft w:val="0"/>
      <w:marRight w:val="0"/>
      <w:marTop w:val="0"/>
      <w:marBottom w:val="0"/>
      <w:divBdr>
        <w:top w:val="none" w:sz="0" w:space="0" w:color="auto"/>
        <w:left w:val="none" w:sz="0" w:space="0" w:color="auto"/>
        <w:bottom w:val="none" w:sz="0" w:space="0" w:color="auto"/>
        <w:right w:val="none" w:sz="0" w:space="0" w:color="auto"/>
      </w:divBdr>
    </w:div>
    <w:div w:id="46033780">
      <w:bodyDiv w:val="1"/>
      <w:marLeft w:val="0"/>
      <w:marRight w:val="0"/>
      <w:marTop w:val="0"/>
      <w:marBottom w:val="0"/>
      <w:divBdr>
        <w:top w:val="none" w:sz="0" w:space="0" w:color="auto"/>
        <w:left w:val="none" w:sz="0" w:space="0" w:color="auto"/>
        <w:bottom w:val="none" w:sz="0" w:space="0" w:color="auto"/>
        <w:right w:val="none" w:sz="0" w:space="0" w:color="auto"/>
      </w:divBdr>
    </w:div>
    <w:div w:id="279192817">
      <w:bodyDiv w:val="1"/>
      <w:marLeft w:val="0"/>
      <w:marRight w:val="0"/>
      <w:marTop w:val="0"/>
      <w:marBottom w:val="0"/>
      <w:divBdr>
        <w:top w:val="none" w:sz="0" w:space="0" w:color="auto"/>
        <w:left w:val="none" w:sz="0" w:space="0" w:color="auto"/>
        <w:bottom w:val="none" w:sz="0" w:space="0" w:color="auto"/>
        <w:right w:val="none" w:sz="0" w:space="0" w:color="auto"/>
      </w:divBdr>
    </w:div>
    <w:div w:id="297876800">
      <w:bodyDiv w:val="1"/>
      <w:marLeft w:val="0"/>
      <w:marRight w:val="0"/>
      <w:marTop w:val="0"/>
      <w:marBottom w:val="0"/>
      <w:divBdr>
        <w:top w:val="none" w:sz="0" w:space="0" w:color="auto"/>
        <w:left w:val="none" w:sz="0" w:space="0" w:color="auto"/>
        <w:bottom w:val="none" w:sz="0" w:space="0" w:color="auto"/>
        <w:right w:val="none" w:sz="0" w:space="0" w:color="auto"/>
      </w:divBdr>
    </w:div>
    <w:div w:id="318657855">
      <w:bodyDiv w:val="1"/>
      <w:marLeft w:val="0"/>
      <w:marRight w:val="0"/>
      <w:marTop w:val="0"/>
      <w:marBottom w:val="0"/>
      <w:divBdr>
        <w:top w:val="none" w:sz="0" w:space="0" w:color="auto"/>
        <w:left w:val="none" w:sz="0" w:space="0" w:color="auto"/>
        <w:bottom w:val="none" w:sz="0" w:space="0" w:color="auto"/>
        <w:right w:val="none" w:sz="0" w:space="0" w:color="auto"/>
      </w:divBdr>
    </w:div>
    <w:div w:id="522786059">
      <w:bodyDiv w:val="1"/>
      <w:marLeft w:val="0"/>
      <w:marRight w:val="0"/>
      <w:marTop w:val="0"/>
      <w:marBottom w:val="0"/>
      <w:divBdr>
        <w:top w:val="none" w:sz="0" w:space="0" w:color="auto"/>
        <w:left w:val="none" w:sz="0" w:space="0" w:color="auto"/>
        <w:bottom w:val="none" w:sz="0" w:space="0" w:color="auto"/>
        <w:right w:val="none" w:sz="0" w:space="0" w:color="auto"/>
      </w:divBdr>
    </w:div>
    <w:div w:id="599987728">
      <w:bodyDiv w:val="1"/>
      <w:marLeft w:val="0"/>
      <w:marRight w:val="0"/>
      <w:marTop w:val="0"/>
      <w:marBottom w:val="0"/>
      <w:divBdr>
        <w:top w:val="none" w:sz="0" w:space="0" w:color="auto"/>
        <w:left w:val="none" w:sz="0" w:space="0" w:color="auto"/>
        <w:bottom w:val="none" w:sz="0" w:space="0" w:color="auto"/>
        <w:right w:val="none" w:sz="0" w:space="0" w:color="auto"/>
      </w:divBdr>
    </w:div>
    <w:div w:id="617182285">
      <w:bodyDiv w:val="1"/>
      <w:marLeft w:val="0"/>
      <w:marRight w:val="0"/>
      <w:marTop w:val="0"/>
      <w:marBottom w:val="0"/>
      <w:divBdr>
        <w:top w:val="none" w:sz="0" w:space="0" w:color="auto"/>
        <w:left w:val="none" w:sz="0" w:space="0" w:color="auto"/>
        <w:bottom w:val="none" w:sz="0" w:space="0" w:color="auto"/>
        <w:right w:val="none" w:sz="0" w:space="0" w:color="auto"/>
      </w:divBdr>
    </w:div>
    <w:div w:id="634796078">
      <w:bodyDiv w:val="1"/>
      <w:marLeft w:val="0"/>
      <w:marRight w:val="0"/>
      <w:marTop w:val="0"/>
      <w:marBottom w:val="0"/>
      <w:divBdr>
        <w:top w:val="none" w:sz="0" w:space="0" w:color="auto"/>
        <w:left w:val="none" w:sz="0" w:space="0" w:color="auto"/>
        <w:bottom w:val="none" w:sz="0" w:space="0" w:color="auto"/>
        <w:right w:val="none" w:sz="0" w:space="0" w:color="auto"/>
      </w:divBdr>
    </w:div>
    <w:div w:id="712465731">
      <w:bodyDiv w:val="1"/>
      <w:marLeft w:val="0"/>
      <w:marRight w:val="0"/>
      <w:marTop w:val="0"/>
      <w:marBottom w:val="0"/>
      <w:divBdr>
        <w:top w:val="none" w:sz="0" w:space="0" w:color="auto"/>
        <w:left w:val="none" w:sz="0" w:space="0" w:color="auto"/>
        <w:bottom w:val="none" w:sz="0" w:space="0" w:color="auto"/>
        <w:right w:val="none" w:sz="0" w:space="0" w:color="auto"/>
      </w:divBdr>
    </w:div>
    <w:div w:id="762844995">
      <w:bodyDiv w:val="1"/>
      <w:marLeft w:val="0"/>
      <w:marRight w:val="0"/>
      <w:marTop w:val="0"/>
      <w:marBottom w:val="0"/>
      <w:divBdr>
        <w:top w:val="none" w:sz="0" w:space="0" w:color="auto"/>
        <w:left w:val="none" w:sz="0" w:space="0" w:color="auto"/>
        <w:bottom w:val="none" w:sz="0" w:space="0" w:color="auto"/>
        <w:right w:val="none" w:sz="0" w:space="0" w:color="auto"/>
      </w:divBdr>
    </w:div>
    <w:div w:id="830634507">
      <w:bodyDiv w:val="1"/>
      <w:marLeft w:val="0"/>
      <w:marRight w:val="0"/>
      <w:marTop w:val="0"/>
      <w:marBottom w:val="0"/>
      <w:divBdr>
        <w:top w:val="none" w:sz="0" w:space="0" w:color="auto"/>
        <w:left w:val="none" w:sz="0" w:space="0" w:color="auto"/>
        <w:bottom w:val="none" w:sz="0" w:space="0" w:color="auto"/>
        <w:right w:val="none" w:sz="0" w:space="0" w:color="auto"/>
      </w:divBdr>
    </w:div>
    <w:div w:id="835999869">
      <w:bodyDiv w:val="1"/>
      <w:marLeft w:val="0"/>
      <w:marRight w:val="0"/>
      <w:marTop w:val="0"/>
      <w:marBottom w:val="0"/>
      <w:divBdr>
        <w:top w:val="none" w:sz="0" w:space="0" w:color="auto"/>
        <w:left w:val="none" w:sz="0" w:space="0" w:color="auto"/>
        <w:bottom w:val="none" w:sz="0" w:space="0" w:color="auto"/>
        <w:right w:val="none" w:sz="0" w:space="0" w:color="auto"/>
      </w:divBdr>
    </w:div>
    <w:div w:id="880481902">
      <w:bodyDiv w:val="1"/>
      <w:marLeft w:val="0"/>
      <w:marRight w:val="0"/>
      <w:marTop w:val="0"/>
      <w:marBottom w:val="0"/>
      <w:divBdr>
        <w:top w:val="none" w:sz="0" w:space="0" w:color="auto"/>
        <w:left w:val="none" w:sz="0" w:space="0" w:color="auto"/>
        <w:bottom w:val="none" w:sz="0" w:space="0" w:color="auto"/>
        <w:right w:val="none" w:sz="0" w:space="0" w:color="auto"/>
      </w:divBdr>
    </w:div>
    <w:div w:id="940533402">
      <w:bodyDiv w:val="1"/>
      <w:marLeft w:val="0"/>
      <w:marRight w:val="0"/>
      <w:marTop w:val="0"/>
      <w:marBottom w:val="0"/>
      <w:divBdr>
        <w:top w:val="none" w:sz="0" w:space="0" w:color="auto"/>
        <w:left w:val="none" w:sz="0" w:space="0" w:color="auto"/>
        <w:bottom w:val="none" w:sz="0" w:space="0" w:color="auto"/>
        <w:right w:val="none" w:sz="0" w:space="0" w:color="auto"/>
      </w:divBdr>
    </w:div>
    <w:div w:id="994794826">
      <w:bodyDiv w:val="1"/>
      <w:marLeft w:val="0"/>
      <w:marRight w:val="0"/>
      <w:marTop w:val="0"/>
      <w:marBottom w:val="0"/>
      <w:divBdr>
        <w:top w:val="none" w:sz="0" w:space="0" w:color="auto"/>
        <w:left w:val="none" w:sz="0" w:space="0" w:color="auto"/>
        <w:bottom w:val="none" w:sz="0" w:space="0" w:color="auto"/>
        <w:right w:val="none" w:sz="0" w:space="0" w:color="auto"/>
      </w:divBdr>
    </w:div>
    <w:div w:id="1030110872">
      <w:bodyDiv w:val="1"/>
      <w:marLeft w:val="0"/>
      <w:marRight w:val="0"/>
      <w:marTop w:val="0"/>
      <w:marBottom w:val="0"/>
      <w:divBdr>
        <w:top w:val="none" w:sz="0" w:space="0" w:color="auto"/>
        <w:left w:val="none" w:sz="0" w:space="0" w:color="auto"/>
        <w:bottom w:val="none" w:sz="0" w:space="0" w:color="auto"/>
        <w:right w:val="none" w:sz="0" w:space="0" w:color="auto"/>
      </w:divBdr>
    </w:div>
    <w:div w:id="1088382741">
      <w:bodyDiv w:val="1"/>
      <w:marLeft w:val="0"/>
      <w:marRight w:val="0"/>
      <w:marTop w:val="0"/>
      <w:marBottom w:val="0"/>
      <w:divBdr>
        <w:top w:val="none" w:sz="0" w:space="0" w:color="auto"/>
        <w:left w:val="none" w:sz="0" w:space="0" w:color="auto"/>
        <w:bottom w:val="none" w:sz="0" w:space="0" w:color="auto"/>
        <w:right w:val="none" w:sz="0" w:space="0" w:color="auto"/>
      </w:divBdr>
    </w:div>
    <w:div w:id="1157376835">
      <w:bodyDiv w:val="1"/>
      <w:marLeft w:val="0"/>
      <w:marRight w:val="0"/>
      <w:marTop w:val="0"/>
      <w:marBottom w:val="0"/>
      <w:divBdr>
        <w:top w:val="none" w:sz="0" w:space="0" w:color="auto"/>
        <w:left w:val="none" w:sz="0" w:space="0" w:color="auto"/>
        <w:bottom w:val="none" w:sz="0" w:space="0" w:color="auto"/>
        <w:right w:val="none" w:sz="0" w:space="0" w:color="auto"/>
      </w:divBdr>
    </w:div>
    <w:div w:id="1167019906">
      <w:bodyDiv w:val="1"/>
      <w:marLeft w:val="0"/>
      <w:marRight w:val="0"/>
      <w:marTop w:val="0"/>
      <w:marBottom w:val="0"/>
      <w:divBdr>
        <w:top w:val="none" w:sz="0" w:space="0" w:color="auto"/>
        <w:left w:val="none" w:sz="0" w:space="0" w:color="auto"/>
        <w:bottom w:val="none" w:sz="0" w:space="0" w:color="auto"/>
        <w:right w:val="none" w:sz="0" w:space="0" w:color="auto"/>
      </w:divBdr>
    </w:div>
    <w:div w:id="1217161792">
      <w:bodyDiv w:val="1"/>
      <w:marLeft w:val="0"/>
      <w:marRight w:val="0"/>
      <w:marTop w:val="0"/>
      <w:marBottom w:val="0"/>
      <w:divBdr>
        <w:top w:val="none" w:sz="0" w:space="0" w:color="auto"/>
        <w:left w:val="none" w:sz="0" w:space="0" w:color="auto"/>
        <w:bottom w:val="none" w:sz="0" w:space="0" w:color="auto"/>
        <w:right w:val="none" w:sz="0" w:space="0" w:color="auto"/>
      </w:divBdr>
    </w:div>
    <w:div w:id="1370952966">
      <w:bodyDiv w:val="1"/>
      <w:marLeft w:val="0"/>
      <w:marRight w:val="0"/>
      <w:marTop w:val="0"/>
      <w:marBottom w:val="0"/>
      <w:divBdr>
        <w:top w:val="none" w:sz="0" w:space="0" w:color="auto"/>
        <w:left w:val="none" w:sz="0" w:space="0" w:color="auto"/>
        <w:bottom w:val="none" w:sz="0" w:space="0" w:color="auto"/>
        <w:right w:val="none" w:sz="0" w:space="0" w:color="auto"/>
      </w:divBdr>
    </w:div>
    <w:div w:id="1516921139">
      <w:bodyDiv w:val="1"/>
      <w:marLeft w:val="0"/>
      <w:marRight w:val="0"/>
      <w:marTop w:val="0"/>
      <w:marBottom w:val="0"/>
      <w:divBdr>
        <w:top w:val="none" w:sz="0" w:space="0" w:color="auto"/>
        <w:left w:val="none" w:sz="0" w:space="0" w:color="auto"/>
        <w:bottom w:val="none" w:sz="0" w:space="0" w:color="auto"/>
        <w:right w:val="none" w:sz="0" w:space="0" w:color="auto"/>
      </w:divBdr>
    </w:div>
    <w:div w:id="1596085582">
      <w:bodyDiv w:val="1"/>
      <w:marLeft w:val="0"/>
      <w:marRight w:val="0"/>
      <w:marTop w:val="0"/>
      <w:marBottom w:val="0"/>
      <w:divBdr>
        <w:top w:val="none" w:sz="0" w:space="0" w:color="auto"/>
        <w:left w:val="none" w:sz="0" w:space="0" w:color="auto"/>
        <w:bottom w:val="none" w:sz="0" w:space="0" w:color="auto"/>
        <w:right w:val="none" w:sz="0" w:space="0" w:color="auto"/>
      </w:divBdr>
    </w:div>
    <w:div w:id="1647395305">
      <w:bodyDiv w:val="1"/>
      <w:marLeft w:val="0"/>
      <w:marRight w:val="0"/>
      <w:marTop w:val="0"/>
      <w:marBottom w:val="0"/>
      <w:divBdr>
        <w:top w:val="none" w:sz="0" w:space="0" w:color="auto"/>
        <w:left w:val="none" w:sz="0" w:space="0" w:color="auto"/>
        <w:bottom w:val="none" w:sz="0" w:space="0" w:color="auto"/>
        <w:right w:val="none" w:sz="0" w:space="0" w:color="auto"/>
      </w:divBdr>
    </w:div>
    <w:div w:id="1677808613">
      <w:bodyDiv w:val="1"/>
      <w:marLeft w:val="0"/>
      <w:marRight w:val="0"/>
      <w:marTop w:val="0"/>
      <w:marBottom w:val="0"/>
      <w:divBdr>
        <w:top w:val="none" w:sz="0" w:space="0" w:color="auto"/>
        <w:left w:val="none" w:sz="0" w:space="0" w:color="auto"/>
        <w:bottom w:val="none" w:sz="0" w:space="0" w:color="auto"/>
        <w:right w:val="none" w:sz="0" w:space="0" w:color="auto"/>
      </w:divBdr>
    </w:div>
    <w:div w:id="1697464007">
      <w:bodyDiv w:val="1"/>
      <w:marLeft w:val="0"/>
      <w:marRight w:val="0"/>
      <w:marTop w:val="0"/>
      <w:marBottom w:val="0"/>
      <w:divBdr>
        <w:top w:val="none" w:sz="0" w:space="0" w:color="auto"/>
        <w:left w:val="none" w:sz="0" w:space="0" w:color="auto"/>
        <w:bottom w:val="none" w:sz="0" w:space="0" w:color="auto"/>
        <w:right w:val="none" w:sz="0" w:space="0" w:color="auto"/>
      </w:divBdr>
    </w:div>
    <w:div w:id="1727873974">
      <w:bodyDiv w:val="1"/>
      <w:marLeft w:val="0"/>
      <w:marRight w:val="0"/>
      <w:marTop w:val="0"/>
      <w:marBottom w:val="0"/>
      <w:divBdr>
        <w:top w:val="none" w:sz="0" w:space="0" w:color="auto"/>
        <w:left w:val="none" w:sz="0" w:space="0" w:color="auto"/>
        <w:bottom w:val="none" w:sz="0" w:space="0" w:color="auto"/>
        <w:right w:val="none" w:sz="0" w:space="0" w:color="auto"/>
      </w:divBdr>
    </w:div>
    <w:div w:id="1773671244">
      <w:bodyDiv w:val="1"/>
      <w:marLeft w:val="0"/>
      <w:marRight w:val="0"/>
      <w:marTop w:val="0"/>
      <w:marBottom w:val="0"/>
      <w:divBdr>
        <w:top w:val="none" w:sz="0" w:space="0" w:color="auto"/>
        <w:left w:val="none" w:sz="0" w:space="0" w:color="auto"/>
        <w:bottom w:val="none" w:sz="0" w:space="0" w:color="auto"/>
        <w:right w:val="none" w:sz="0" w:space="0" w:color="auto"/>
      </w:divBdr>
    </w:div>
    <w:div w:id="1801026774">
      <w:bodyDiv w:val="1"/>
      <w:marLeft w:val="0"/>
      <w:marRight w:val="0"/>
      <w:marTop w:val="0"/>
      <w:marBottom w:val="0"/>
      <w:divBdr>
        <w:top w:val="none" w:sz="0" w:space="0" w:color="auto"/>
        <w:left w:val="none" w:sz="0" w:space="0" w:color="auto"/>
        <w:bottom w:val="none" w:sz="0" w:space="0" w:color="auto"/>
        <w:right w:val="none" w:sz="0" w:space="0" w:color="auto"/>
      </w:divBdr>
    </w:div>
    <w:div w:id="1945963153">
      <w:bodyDiv w:val="1"/>
      <w:marLeft w:val="0"/>
      <w:marRight w:val="0"/>
      <w:marTop w:val="0"/>
      <w:marBottom w:val="0"/>
      <w:divBdr>
        <w:top w:val="none" w:sz="0" w:space="0" w:color="auto"/>
        <w:left w:val="none" w:sz="0" w:space="0" w:color="auto"/>
        <w:bottom w:val="none" w:sz="0" w:space="0" w:color="auto"/>
        <w:right w:val="none" w:sz="0" w:space="0" w:color="auto"/>
      </w:divBdr>
    </w:div>
    <w:div w:id="1966614355">
      <w:bodyDiv w:val="1"/>
      <w:marLeft w:val="0"/>
      <w:marRight w:val="0"/>
      <w:marTop w:val="0"/>
      <w:marBottom w:val="0"/>
      <w:divBdr>
        <w:top w:val="none" w:sz="0" w:space="0" w:color="auto"/>
        <w:left w:val="none" w:sz="0" w:space="0" w:color="auto"/>
        <w:bottom w:val="none" w:sz="0" w:space="0" w:color="auto"/>
        <w:right w:val="none" w:sz="0" w:space="0" w:color="auto"/>
      </w:divBdr>
    </w:div>
    <w:div w:id="2003045564">
      <w:bodyDiv w:val="1"/>
      <w:marLeft w:val="0"/>
      <w:marRight w:val="0"/>
      <w:marTop w:val="0"/>
      <w:marBottom w:val="0"/>
      <w:divBdr>
        <w:top w:val="none" w:sz="0" w:space="0" w:color="auto"/>
        <w:left w:val="none" w:sz="0" w:space="0" w:color="auto"/>
        <w:bottom w:val="none" w:sz="0" w:space="0" w:color="auto"/>
        <w:right w:val="none" w:sz="0" w:space="0" w:color="auto"/>
      </w:divBdr>
    </w:div>
    <w:div w:id="2081293193">
      <w:bodyDiv w:val="1"/>
      <w:marLeft w:val="0"/>
      <w:marRight w:val="0"/>
      <w:marTop w:val="0"/>
      <w:marBottom w:val="0"/>
      <w:divBdr>
        <w:top w:val="none" w:sz="0" w:space="0" w:color="auto"/>
        <w:left w:val="none" w:sz="0" w:space="0" w:color="auto"/>
        <w:bottom w:val="none" w:sz="0" w:space="0" w:color="auto"/>
        <w:right w:val="none" w:sz="0" w:space="0" w:color="auto"/>
      </w:divBdr>
    </w:div>
    <w:div w:id="2136562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270B6F-D28E-4208-9492-F501CA07B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3188</TotalTime>
  <Pages>12</Pages>
  <Words>2287</Words>
  <Characters>13041</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
      <vt:lpstr>List of Tables </vt:lpstr>
      <vt:lpstr>List of figures</vt:lpstr>
      <vt:lpstr>Acronyms, Abbreviations and Units</vt:lpstr>
      <vt:lpstr>Introduction </vt:lpstr>
      <vt:lpstr>Literature Review/Background</vt:lpstr>
      <vt:lpstr>Project Design </vt:lpstr>
      <vt:lpstr>    </vt:lpstr>
      <vt:lpstr>    Risk management</vt:lpstr>
      <vt:lpstr>    Ethics </vt:lpstr>
      <vt:lpstr>Resources</vt:lpstr>
      <vt:lpstr>    Deliverables </vt:lpstr>
      <vt:lpstr>    Resources/tools </vt:lpstr>
      <vt:lpstr>Planning</vt:lpstr>
      <vt:lpstr>References</vt:lpstr>
    </vt:vector>
  </TitlesOfParts>
  <Company>SAFRAN</Company>
  <LinksUpToDate>false</LinksUpToDate>
  <CharactersWithSpaces>15298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152</cp:revision>
  <dcterms:created xsi:type="dcterms:W3CDTF">2025-09-29T09:57:00Z</dcterms:created>
  <dcterms:modified xsi:type="dcterms:W3CDTF">2025-10-19T12:54:00Z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75a502-e5ed-4687-bb2a-0f8d876ac486_Enabled">
    <vt:lpwstr>true</vt:lpwstr>
  </property>
  <property fmtid="{D5CDD505-2E9C-101B-9397-08002B2CF9AE}" pid="3" name="MSIP_Label_0275a502-e5ed-4687-bb2a-0f8d876ac486_SetDate">
    <vt:lpwstr>2025-05-12T09:56:32Z</vt:lpwstr>
  </property>
  <property fmtid="{D5CDD505-2E9C-101B-9397-08002B2CF9AE}" pid="4" name="MSIP_Label_0275a502-e5ed-4687-bb2a-0f8d876ac486_Method">
    <vt:lpwstr>Privileged</vt:lpwstr>
  </property>
  <property fmtid="{D5CDD505-2E9C-101B-9397-08002B2CF9AE}" pid="5" name="MSIP_Label_0275a502-e5ed-4687-bb2a-0f8d876ac486_Name">
    <vt:lpwstr>ENTRUSTED</vt:lpwstr>
  </property>
  <property fmtid="{D5CDD505-2E9C-101B-9397-08002B2CF9AE}" pid="6" name="MSIP_Label_0275a502-e5ed-4687-bb2a-0f8d876ac486_SiteId">
    <vt:lpwstr>d52b49b7-0c8f-4d89-8c4f-f20517306e08</vt:lpwstr>
  </property>
  <property fmtid="{D5CDD505-2E9C-101B-9397-08002B2CF9AE}" pid="7" name="MSIP_Label_0275a502-e5ed-4687-bb2a-0f8d876ac486_ActionId">
    <vt:lpwstr>7fd86c3b-daff-4961-9358-aa0167917490</vt:lpwstr>
  </property>
  <property fmtid="{D5CDD505-2E9C-101B-9397-08002B2CF9AE}" pid="8" name="MSIP_Label_0275a502-e5ed-4687-bb2a-0f8d876ac486_ContentBits">
    <vt:lpwstr>0</vt:lpwstr>
  </property>
  <property fmtid="{D5CDD505-2E9C-101B-9397-08002B2CF9AE}" pid="9" name="MSIP_Label_0275a502-e5ed-4687-bb2a-0f8d876ac486_Tag">
    <vt:lpwstr>10, 0, 1, 1</vt:lpwstr>
  </property>
</Properties>
</file>