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2922" w:rsidRDefault="0011656D" w:rsidP="0011656D">
      <w:pPr>
        <w:jc w:val="center"/>
        <w:rPr>
          <w:b/>
          <w:sz w:val="28"/>
          <w:szCs w:val="28"/>
          <w:u w:val="single"/>
        </w:rPr>
      </w:pPr>
      <w:bookmarkStart w:id="0" w:name="_GoBack"/>
      <w:bookmarkEnd w:id="0"/>
      <w:r>
        <w:rPr>
          <w:b/>
          <w:sz w:val="28"/>
          <w:szCs w:val="28"/>
          <w:u w:val="single"/>
        </w:rPr>
        <w:t>Trigonometry</w:t>
      </w:r>
    </w:p>
    <w:p w:rsidR="0011656D" w:rsidRDefault="0011656D" w:rsidP="0011656D">
      <w:pPr>
        <w:jc w:val="both"/>
        <w:rPr>
          <w:sz w:val="24"/>
          <w:szCs w:val="24"/>
        </w:rPr>
      </w:pPr>
      <w:r>
        <w:rPr>
          <w:sz w:val="24"/>
          <w:szCs w:val="24"/>
        </w:rPr>
        <w:t>Before we leave the sine rule, we must consider this 'ambiguous case' - where 2 triangles are sometimes possible from the information given. In order for you to understand this we need to take a look how 'sin x' looks graphically. If you were to plot y = sin x you would end up with this:</w:t>
      </w:r>
    </w:p>
    <w:p w:rsidR="0065585E" w:rsidRDefault="00581320" w:rsidP="0011656D">
      <w:pPr>
        <w:jc w:val="both"/>
        <w:rPr>
          <w:sz w:val="24"/>
          <w:szCs w:val="24"/>
        </w:rPr>
      </w:pPr>
      <w:r>
        <w:rPr>
          <w:noProof/>
          <w:sz w:val="24"/>
          <w:szCs w:val="24"/>
          <w:lang w:val="en-US"/>
        </w:rPr>
        <mc:AlternateContent>
          <mc:Choice Requires="wps">
            <w:drawing>
              <wp:anchor distT="0" distB="0" distL="114300" distR="114300" simplePos="0" relativeHeight="251660288" behindDoc="0" locked="0" layoutInCell="1" allowOverlap="1">
                <wp:simplePos x="0" y="0"/>
                <wp:positionH relativeFrom="column">
                  <wp:posOffset>35560</wp:posOffset>
                </wp:positionH>
                <wp:positionV relativeFrom="paragraph">
                  <wp:posOffset>314960</wp:posOffset>
                </wp:positionV>
                <wp:extent cx="3289300" cy="1959610"/>
                <wp:effectExtent l="10160" t="10160" r="40640" b="36830"/>
                <wp:wrapNone/>
                <wp:docPr id="10"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89300" cy="1959610"/>
                        </a:xfrm>
                        <a:custGeom>
                          <a:avLst/>
                          <a:gdLst>
                            <a:gd name="T0" fmla="*/ 0 w 5180"/>
                            <a:gd name="T1" fmla="*/ 1608 h 3086"/>
                            <a:gd name="T2" fmla="*/ 1122 w 5180"/>
                            <a:gd name="T3" fmla="*/ 0 h 3086"/>
                            <a:gd name="T4" fmla="*/ 2487 w 5180"/>
                            <a:gd name="T5" fmla="*/ 1608 h 3086"/>
                            <a:gd name="T6" fmla="*/ 3834 w 5180"/>
                            <a:gd name="T7" fmla="*/ 3086 h 3086"/>
                            <a:gd name="T8" fmla="*/ 5180 w 5180"/>
                            <a:gd name="T9" fmla="*/ 1608 h 3086"/>
                          </a:gdLst>
                          <a:ahLst/>
                          <a:cxnLst>
                            <a:cxn ang="0">
                              <a:pos x="T0" y="T1"/>
                            </a:cxn>
                            <a:cxn ang="0">
                              <a:pos x="T2" y="T3"/>
                            </a:cxn>
                            <a:cxn ang="0">
                              <a:pos x="T4" y="T5"/>
                            </a:cxn>
                            <a:cxn ang="0">
                              <a:pos x="T6" y="T7"/>
                            </a:cxn>
                            <a:cxn ang="0">
                              <a:pos x="T8" y="T9"/>
                            </a:cxn>
                          </a:cxnLst>
                          <a:rect l="0" t="0" r="r" b="b"/>
                          <a:pathLst>
                            <a:path w="5180" h="3086">
                              <a:moveTo>
                                <a:pt x="0" y="1608"/>
                              </a:moveTo>
                              <a:cubicBezTo>
                                <a:pt x="354" y="804"/>
                                <a:pt x="708" y="0"/>
                                <a:pt x="1122" y="0"/>
                              </a:cubicBezTo>
                              <a:cubicBezTo>
                                <a:pt x="1536" y="0"/>
                                <a:pt x="2035" y="1094"/>
                                <a:pt x="2487" y="1608"/>
                              </a:cubicBezTo>
                              <a:cubicBezTo>
                                <a:pt x="2939" y="2122"/>
                                <a:pt x="3385" y="3086"/>
                                <a:pt x="3834" y="3086"/>
                              </a:cubicBezTo>
                              <a:cubicBezTo>
                                <a:pt x="4283" y="3086"/>
                                <a:pt x="4473" y="2072"/>
                                <a:pt x="5180" y="1608"/>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4" o:spid="_x0000_s1026" style="position:absolute;margin-left:2.8pt;margin-top:24.8pt;width:259pt;height:15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180,308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" path="m0,1608c354,804,708,,1122,,1536,,2035,1094,2487,1608,2939,2122,3385,3086,3834,3086,4283,3086,4473,2072,5180,1608e" filled="f">
                <v:path arrowok="t" o:connecttype="custom" o:connectlocs="0,1021080;712470,0;1579245,1021080;2434590,1959610;3289300,1021080" o:connectangles="0,0,0,0,0"/>
              </v:shape>
            </w:pict>
          </mc:Fallback>
        </mc:AlternateContent>
      </w:r>
      <w:r>
        <w:rPr>
          <w:noProof/>
          <w:sz w:val="24"/>
          <w:szCs w:val="24"/>
          <w:lang w:val="en-US"/>
        </w:rPr>
        <mc:AlternateContent>
          <mc:Choice Requires="wps">
            <w:drawing>
              <wp:anchor distT="0" distB="0" distL="114300" distR="114300" simplePos="0" relativeHeight="251658240" behindDoc="0" locked="0" layoutInCell="1" allowOverlap="1">
                <wp:simplePos x="0" y="0"/>
                <wp:positionH relativeFrom="column">
                  <wp:posOffset>35560</wp:posOffset>
                </wp:positionH>
                <wp:positionV relativeFrom="paragraph">
                  <wp:posOffset>314960</wp:posOffset>
                </wp:positionV>
                <wp:extent cx="0" cy="1959610"/>
                <wp:effectExtent l="10160" t="10160" r="27940" b="24130"/>
                <wp:wrapNone/>
                <wp:docPr id="9"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596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0,0l21600,21600e" filled="f">
                <v:path arrowok="t" fillok="f" o:connecttype="none"/>
                <o:lock v:ext="edit" shapetype="t"/>
              </v:shapetype>
              <v:shape id="AutoShape 2" o:spid="_x0000_s1026" type="#_x0000_t32" style="position:absolute;margin-left:2.8pt;margin-top:24.8pt;width:0;height:154.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"/>
            </w:pict>
          </mc:Fallback>
        </mc:AlternateContent>
      </w:r>
      <w:r w:rsidR="0065585E">
        <w:rPr>
          <w:sz w:val="24"/>
          <w:szCs w:val="24"/>
        </w:rPr>
        <w:t>1</w:t>
      </w:r>
      <w:r w:rsidR="0011656D">
        <w:rPr>
          <w:sz w:val="24"/>
          <w:szCs w:val="24"/>
        </w:rPr>
        <w:t xml:space="preserve"> </w:t>
      </w:r>
    </w:p>
    <w:p w:rsidR="0065585E" w:rsidRPr="0065585E" w:rsidRDefault="0065585E" w:rsidP="0065585E">
      <w:pPr>
        <w:rPr>
          <w:sz w:val="24"/>
          <w:szCs w:val="24"/>
        </w:rPr>
      </w:pPr>
    </w:p>
    <w:p w:rsidR="0065585E" w:rsidRPr="0065585E" w:rsidRDefault="0065585E" w:rsidP="0065585E">
      <w:pPr>
        <w:rPr>
          <w:sz w:val="24"/>
          <w:szCs w:val="24"/>
        </w:rPr>
      </w:pPr>
    </w:p>
    <w:p w:rsidR="0065585E" w:rsidRPr="0065585E" w:rsidRDefault="00581320" w:rsidP="0065585E">
      <w:pPr>
        <w:rPr>
          <w:sz w:val="24"/>
          <w:szCs w:val="24"/>
        </w:rPr>
      </w:pPr>
      <w:r>
        <w:rPr>
          <w:noProof/>
          <w:sz w:val="24"/>
          <w:szCs w:val="24"/>
          <w:lang w:val="en-US"/>
        </w:rPr>
        <mc:AlternateContent>
          <mc:Choice Requires="wps">
            <w:drawing>
              <wp:anchor distT="0" distB="0" distL="114300" distR="114300" simplePos="0" relativeHeight="251659264" behindDoc="0" locked="0" layoutInCell="1" allowOverlap="1">
                <wp:simplePos x="0" y="0"/>
                <wp:positionH relativeFrom="column">
                  <wp:posOffset>35560</wp:posOffset>
                </wp:positionH>
                <wp:positionV relativeFrom="paragraph">
                  <wp:posOffset>313690</wp:posOffset>
                </wp:positionV>
                <wp:extent cx="4180205" cy="0"/>
                <wp:effectExtent l="10160" t="8890" r="26035" b="29210"/>
                <wp:wrapNone/>
                <wp:docPr id="8"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802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3" o:spid="_x0000_s1026" type="#_x0000_t32" style="position:absolute;margin-left:2.8pt;margin-top:24.7pt;width:329.1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"/>
            </w:pict>
          </mc:Fallback>
        </mc:AlternateContent>
      </w:r>
    </w:p>
    <w:p w:rsidR="0065585E" w:rsidRPr="0065585E" w:rsidRDefault="0065585E" w:rsidP="0065585E">
      <w:pPr>
        <w:rPr>
          <w:sz w:val="24"/>
          <w:szCs w:val="24"/>
        </w:rPr>
      </w:pPr>
      <w:r>
        <w:rPr>
          <w:sz w:val="24"/>
          <w:szCs w:val="24"/>
        </w:rPr>
        <w:t xml:space="preserve">                     90                    180                  270                 360</w:t>
      </w:r>
    </w:p>
    <w:p w:rsidR="0065585E" w:rsidRDefault="0065585E" w:rsidP="0065585E">
      <w:pPr>
        <w:rPr>
          <w:sz w:val="24"/>
          <w:szCs w:val="24"/>
        </w:rPr>
      </w:pPr>
    </w:p>
    <w:p w:rsidR="0065585E" w:rsidRDefault="0065585E" w:rsidP="0065585E">
      <w:pPr>
        <w:rPr>
          <w:sz w:val="24"/>
          <w:szCs w:val="24"/>
        </w:rPr>
      </w:pPr>
    </w:p>
    <w:p w:rsidR="0011656D" w:rsidRDefault="0065585E" w:rsidP="0065585E">
      <w:pPr>
        <w:rPr>
          <w:sz w:val="24"/>
          <w:szCs w:val="24"/>
        </w:rPr>
      </w:pPr>
      <w:r>
        <w:rPr>
          <w:sz w:val="24"/>
          <w:szCs w:val="24"/>
        </w:rPr>
        <w:t>-1</w:t>
      </w:r>
    </w:p>
    <w:p w:rsidR="00531A31" w:rsidRDefault="00082424" w:rsidP="0065585E">
      <w:pPr>
        <w:rPr>
          <w:sz w:val="24"/>
          <w:szCs w:val="24"/>
        </w:rPr>
      </w:pPr>
      <w:r>
        <w:rPr>
          <w:sz w:val="24"/>
          <w:szCs w:val="24"/>
        </w:rPr>
        <w:t xml:space="preserve"> </w:t>
      </w:r>
    </w:p>
    <w:p w:rsidR="00531A31" w:rsidRDefault="00082424" w:rsidP="00082424">
      <w:pPr>
        <w:jc w:val="both"/>
        <w:rPr>
          <w:rFonts w:eastAsiaTheme="minorEastAsia"/>
          <w:sz w:val="24"/>
          <w:szCs w:val="24"/>
        </w:rPr>
      </w:pPr>
      <w:r>
        <w:rPr>
          <w:sz w:val="24"/>
          <w:szCs w:val="24"/>
        </w:rPr>
        <w:t xml:space="preserve">It is called a 'sinusoidal' waveform which goes on forever. I have only drawn 'one cycle' going from 0 degrees to 360 degrees. Anyway, notice that biggest value that sin x can take is 1 and happens when </w:t>
      </w:r>
      <m:oMath>
        <m:r>
          <w:rPr>
            <w:rFonts w:ascii="Cambria Math" w:hAnsi="Cambria Math"/>
            <w:sz w:val="24"/>
            <w:szCs w:val="24"/>
          </w:rPr>
          <m:t>x=90°</m:t>
        </m:r>
      </m:oMath>
      <w:r>
        <w:rPr>
          <w:rFonts w:eastAsiaTheme="minorEastAsia"/>
          <w:sz w:val="24"/>
          <w:szCs w:val="24"/>
        </w:rPr>
        <w:t xml:space="preserve">. Similarly, the smallest value sin x can take is -1 and that happens when </w:t>
      </w:r>
      <m:oMath>
        <m:r>
          <w:rPr>
            <w:rFonts w:ascii="Cambria Math" w:eastAsiaTheme="minorEastAsia" w:hAnsi="Cambria Math"/>
            <w:sz w:val="24"/>
            <w:szCs w:val="24"/>
          </w:rPr>
          <m:t>x=270°</m:t>
        </m:r>
      </m:oMath>
      <w:r>
        <w:rPr>
          <w:rFonts w:eastAsiaTheme="minorEastAsia"/>
          <w:sz w:val="24"/>
          <w:szCs w:val="24"/>
        </w:rPr>
        <w:t xml:space="preserve">. What about the value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30</m:t>
            </m:r>
          </m:e>
        </m:func>
      </m:oMath>
      <w:r>
        <w:rPr>
          <w:rFonts w:eastAsiaTheme="minorEastAsia"/>
          <w:sz w:val="24"/>
          <w:szCs w:val="24"/>
        </w:rPr>
        <w:t xml:space="preserve"> using your calculator, we see its value is 0.5. While you're at it, look up the value of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150</m:t>
            </m:r>
          </m:e>
        </m:func>
      </m:oMath>
      <w:r>
        <w:rPr>
          <w:rFonts w:eastAsiaTheme="minorEastAsia"/>
          <w:sz w:val="24"/>
          <w:szCs w:val="24"/>
        </w:rPr>
        <w:t>, we see that it is also 0.5.</w:t>
      </w:r>
      <w:r w:rsidR="0047442C">
        <w:rPr>
          <w:rFonts w:eastAsiaTheme="minorEastAsia"/>
          <w:sz w:val="24"/>
          <w:szCs w:val="24"/>
        </w:rPr>
        <w:t xml:space="preserve"> This shouldn't suprise you, as looking at the graph above we can see that it crosses 0.5 twice. </w:t>
      </w:r>
    </w:p>
    <w:p w:rsidR="0047442C" w:rsidRDefault="0047442C" w:rsidP="00082424">
      <w:pPr>
        <w:jc w:val="both"/>
        <w:rPr>
          <w:rFonts w:eastAsiaTheme="minorEastAsia"/>
          <w:sz w:val="24"/>
          <w:szCs w:val="24"/>
        </w:rPr>
      </w:pPr>
      <w:r>
        <w:rPr>
          <w:rFonts w:eastAsiaTheme="minorEastAsia"/>
          <w:sz w:val="24"/>
          <w:szCs w:val="24"/>
        </w:rPr>
        <w:t xml:space="preserve">Put it another way - say I said I wanted to solve an equation, not an algebraic equation but a trigonometric equation such as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m:t>
            </m:r>
          </m:e>
        </m:func>
        <m:r>
          <w:rPr>
            <w:rFonts w:ascii="Cambria Math" w:eastAsiaTheme="minorEastAsia" w:hAnsi="Cambria Math"/>
            <w:sz w:val="24"/>
            <w:szCs w:val="24"/>
          </w:rPr>
          <m:t>=0.5</m:t>
        </m:r>
      </m:oMath>
      <w:r>
        <w:rPr>
          <w:rFonts w:eastAsiaTheme="minorEastAsia"/>
          <w:sz w:val="24"/>
          <w:szCs w:val="24"/>
        </w:rPr>
        <w:t xml:space="preserve">  for </w:t>
      </w:r>
      <m:oMath>
        <m:r>
          <w:rPr>
            <w:rFonts w:ascii="Cambria Math" w:eastAsiaTheme="minorEastAsia" w:hAnsi="Cambria Math"/>
            <w:sz w:val="24"/>
            <w:szCs w:val="24"/>
          </w:rPr>
          <m:t>x</m:t>
        </m:r>
      </m:oMath>
      <w:r>
        <w:rPr>
          <w:rFonts w:eastAsiaTheme="minorEastAsia"/>
          <w:sz w:val="24"/>
          <w:szCs w:val="24"/>
        </w:rPr>
        <w:t xml:space="preserve">. </w:t>
      </w:r>
      <m:oMath>
        <m:r>
          <w:rPr>
            <w:rFonts w:ascii="Cambria Math" w:eastAsiaTheme="minorEastAsia" w:hAnsi="Cambria Math"/>
            <w:sz w:val="24"/>
            <w:szCs w:val="24"/>
          </w:rPr>
          <m:t>x</m:t>
        </m:r>
      </m:oMath>
      <w:r>
        <w:rPr>
          <w:rFonts w:eastAsiaTheme="minorEastAsia"/>
          <w:sz w:val="24"/>
          <w:szCs w:val="24"/>
        </w:rPr>
        <w:t xml:space="preserve"> is an angle but what angle is it? We could do it by guessing, until the value we get satisfies the equation. Try putting in </w:t>
      </w:r>
      <m:oMath>
        <m:r>
          <w:rPr>
            <w:rFonts w:ascii="Cambria Math" w:eastAsiaTheme="minorEastAsia" w:hAnsi="Cambria Math"/>
            <w:sz w:val="24"/>
            <w:szCs w:val="24"/>
          </w:rPr>
          <m:t>30°</m:t>
        </m:r>
      </m:oMath>
      <w:r>
        <w:rPr>
          <w:rFonts w:eastAsiaTheme="minorEastAsia"/>
          <w:sz w:val="24"/>
          <w:szCs w:val="24"/>
        </w:rPr>
        <w:t>.</w:t>
      </w:r>
    </w:p>
    <w:p w:rsidR="0047442C" w:rsidRPr="0047442C" w:rsidRDefault="00581320" w:rsidP="00082424">
      <w:pPr>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30=0.5</m:t>
              </m:r>
            </m:e>
          </m:func>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0.5=0.5</m:t>
          </m:r>
        </m:oMath>
      </m:oMathPara>
    </w:p>
    <w:p w:rsidR="0047442C" w:rsidRDefault="0047442C" w:rsidP="00082424">
      <w:pPr>
        <w:jc w:val="both"/>
        <w:rPr>
          <w:rFonts w:eastAsiaTheme="minorEastAsia"/>
          <w:sz w:val="24"/>
          <w:szCs w:val="24"/>
        </w:rPr>
      </w:pPr>
      <w:r>
        <w:rPr>
          <w:rFonts w:eastAsiaTheme="minorEastAsia"/>
          <w:sz w:val="24"/>
          <w:szCs w:val="24"/>
        </w:rPr>
        <w:t xml:space="preserve">Equation is satisfied so </w:t>
      </w:r>
      <m:oMath>
        <m:r>
          <w:rPr>
            <w:rFonts w:ascii="Cambria Math" w:eastAsiaTheme="minorEastAsia" w:hAnsi="Cambria Math"/>
            <w:sz w:val="24"/>
            <w:szCs w:val="24"/>
          </w:rPr>
          <m:t>x=30</m:t>
        </m:r>
      </m:oMath>
      <w:r>
        <w:rPr>
          <w:rFonts w:eastAsiaTheme="minorEastAsia"/>
          <w:sz w:val="24"/>
          <w:szCs w:val="24"/>
        </w:rPr>
        <w:t xml:space="preserve"> is the answer. But, there is another answer - try putting </w:t>
      </w:r>
      <m:oMath>
        <m:r>
          <w:rPr>
            <w:rFonts w:ascii="Cambria Math" w:eastAsiaTheme="minorEastAsia" w:hAnsi="Cambria Math"/>
            <w:sz w:val="24"/>
            <w:szCs w:val="24"/>
          </w:rPr>
          <m:t>x=150</m:t>
        </m:r>
      </m:oMath>
      <w:r>
        <w:rPr>
          <w:rFonts w:eastAsiaTheme="minorEastAsia"/>
          <w:sz w:val="24"/>
          <w:szCs w:val="24"/>
        </w:rPr>
        <w:t xml:space="preserve"> in:</w:t>
      </w:r>
    </w:p>
    <w:p w:rsidR="0047442C" w:rsidRDefault="00581320" w:rsidP="00082424">
      <w:pPr>
        <w:jc w:val="both"/>
        <w:rPr>
          <w:rFonts w:eastAsiaTheme="minorEastAsia"/>
          <w:sz w:val="24"/>
          <w:szCs w:val="24"/>
        </w:rPr>
      </w:pPr>
      <m:oMathPara>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150</m:t>
              </m:r>
            </m:e>
          </m:func>
          <m:r>
            <w:rPr>
              <w:rFonts w:ascii="Cambria Math" w:eastAsiaTheme="minorEastAsia" w:hAnsi="Cambria Math"/>
              <w:sz w:val="24"/>
              <w:szCs w:val="24"/>
            </w:rPr>
            <m:t>=0.5</m:t>
          </m:r>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0.5=0.5</m:t>
          </m:r>
        </m:oMath>
      </m:oMathPara>
    </w:p>
    <w:p w:rsidR="0047442C" w:rsidRDefault="0047442C" w:rsidP="00082424">
      <w:pPr>
        <w:jc w:val="both"/>
        <w:rPr>
          <w:rFonts w:eastAsiaTheme="minorEastAsia"/>
          <w:sz w:val="24"/>
          <w:szCs w:val="24"/>
        </w:rPr>
      </w:pPr>
      <w:r>
        <w:rPr>
          <w:rFonts w:eastAsiaTheme="minorEastAsia"/>
          <w:sz w:val="24"/>
          <w:szCs w:val="24"/>
        </w:rPr>
        <w:t xml:space="preserve">So </w:t>
      </w:r>
      <m:oMath>
        <m:r>
          <w:rPr>
            <w:rFonts w:ascii="Cambria Math" w:eastAsiaTheme="minorEastAsia" w:hAnsi="Cambria Math"/>
            <w:sz w:val="24"/>
            <w:szCs w:val="24"/>
          </w:rPr>
          <m:t>x=150</m:t>
        </m:r>
      </m:oMath>
      <w:r>
        <w:rPr>
          <w:rFonts w:eastAsiaTheme="minorEastAsia"/>
          <w:sz w:val="24"/>
          <w:szCs w:val="24"/>
        </w:rPr>
        <w:t xml:space="preserve"> is also an answer.</w:t>
      </w:r>
    </w:p>
    <w:p w:rsidR="0047442C" w:rsidRDefault="0047442C" w:rsidP="00082424">
      <w:pPr>
        <w:jc w:val="both"/>
        <w:rPr>
          <w:rFonts w:eastAsiaTheme="minorEastAsia"/>
          <w:sz w:val="24"/>
          <w:szCs w:val="24"/>
        </w:rPr>
      </w:pPr>
      <w:r>
        <w:rPr>
          <w:rFonts w:eastAsiaTheme="minorEastAsia"/>
          <w:sz w:val="24"/>
          <w:szCs w:val="24"/>
        </w:rPr>
        <w:lastRenderedPageBreak/>
        <w:t>Unlike algebraic equations, which have a particular number of answers, a trigonometric equation has lots of answers. This is reflected in the fact that the sine curve goes on forever and ever. Obviously, you can't keep guessing answers like this, so how would you do it without guessing? Well, by using your calculator.</w:t>
      </w:r>
    </w:p>
    <w:p w:rsidR="0047442C" w:rsidRDefault="0047442C" w:rsidP="00082424">
      <w:pPr>
        <w:jc w:val="both"/>
        <w:rPr>
          <w:rFonts w:eastAsiaTheme="minorEastAsia"/>
          <w:sz w:val="24"/>
          <w:szCs w:val="24"/>
        </w:rPr>
      </w:pPr>
      <w:r>
        <w:rPr>
          <w:rFonts w:eastAsiaTheme="minorEastAsia"/>
          <w:sz w:val="24"/>
          <w:szCs w:val="24"/>
        </w:rPr>
        <w:t xml:space="preserve">Let's try an example. Solve </w:t>
      </w:r>
      <m:oMath>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x=0.8860</m:t>
            </m:r>
          </m:e>
        </m:func>
      </m:oMath>
      <w:r>
        <w:rPr>
          <w:rFonts w:eastAsiaTheme="minorEastAsia"/>
          <w:sz w:val="24"/>
          <w:szCs w:val="24"/>
        </w:rPr>
        <w:t>.</w:t>
      </w:r>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x=</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r>
                <w:rPr>
                  <w:rFonts w:ascii="Cambria Math" w:eastAsiaTheme="minorEastAsia" w:hAnsi="Cambria Math"/>
                  <w:sz w:val="24"/>
                  <w:szCs w:val="24"/>
                </w:rPr>
                <m:t>0.8660</m:t>
              </m:r>
            </m:e>
          </m:func>
        </m:oMath>
      </m:oMathPara>
    </w:p>
    <w:p w:rsidR="0047442C" w:rsidRDefault="0047442C" w:rsidP="00082424">
      <w:pPr>
        <w:jc w:val="both"/>
        <w:rPr>
          <w:rFonts w:eastAsiaTheme="minorEastAsia"/>
          <w:sz w:val="24"/>
          <w:szCs w:val="24"/>
        </w:rPr>
      </w:pPr>
      <m:oMathPara>
        <m:oMath>
          <m:r>
            <w:rPr>
              <w:rFonts w:ascii="Cambria Math" w:eastAsiaTheme="minorEastAsia" w:hAnsi="Cambria Math"/>
              <w:sz w:val="24"/>
              <w:szCs w:val="24"/>
            </w:rPr>
            <m:t>x=60°</m:t>
          </m:r>
        </m:oMath>
      </m:oMathPara>
    </w:p>
    <w:p w:rsidR="0047442C" w:rsidRDefault="0047442C" w:rsidP="00082424">
      <w:pPr>
        <w:jc w:val="both"/>
        <w:rPr>
          <w:rFonts w:eastAsiaTheme="minorEastAsia"/>
          <w:sz w:val="24"/>
          <w:szCs w:val="24"/>
        </w:rPr>
      </w:pPr>
      <w:r>
        <w:rPr>
          <w:rFonts w:eastAsiaTheme="minorEastAsia"/>
          <w:sz w:val="24"/>
          <w:szCs w:val="24"/>
        </w:rPr>
        <w:t xml:space="preserve">Yes, this is the value of </w:t>
      </w:r>
      <m:oMath>
        <m:r>
          <w:rPr>
            <w:rFonts w:ascii="Cambria Math" w:eastAsiaTheme="minorEastAsia" w:hAnsi="Cambria Math"/>
            <w:sz w:val="24"/>
            <w:szCs w:val="24"/>
          </w:rPr>
          <m:t>x</m:t>
        </m:r>
      </m:oMath>
      <w:r>
        <w:rPr>
          <w:rFonts w:eastAsiaTheme="minorEastAsia"/>
          <w:sz w:val="24"/>
          <w:szCs w:val="24"/>
        </w:rPr>
        <w:t xml:space="preserve">, but so is </w:t>
      </w:r>
      <m:oMath>
        <m:r>
          <w:rPr>
            <w:rFonts w:ascii="Cambria Math" w:eastAsiaTheme="minorEastAsia" w:hAnsi="Cambria Math"/>
            <w:sz w:val="24"/>
            <w:szCs w:val="24"/>
          </w:rPr>
          <m:t>180-60=</m:t>
        </m:r>
        <m:r>
          <m:rPr>
            <m:sty m:val="bi"/>
          </m:rPr>
          <w:rPr>
            <w:rFonts w:ascii="Cambria Math" w:eastAsiaTheme="minorEastAsia" w:hAnsi="Cambria Math"/>
            <w:sz w:val="24"/>
            <w:szCs w:val="24"/>
          </w:rPr>
          <m:t>120°</m:t>
        </m:r>
      </m:oMath>
    </w:p>
    <w:p w:rsidR="0047442C" w:rsidRPr="0047442C" w:rsidRDefault="00D27CB3" w:rsidP="00082424">
      <w:pPr>
        <w:jc w:val="both"/>
        <w:rPr>
          <w:rFonts w:eastAsiaTheme="minorEastAsia"/>
          <w:sz w:val="24"/>
          <w:szCs w:val="24"/>
        </w:rPr>
      </w:pPr>
      <w:r>
        <w:rPr>
          <w:rFonts w:eastAsiaTheme="minorEastAsia"/>
          <w:sz w:val="24"/>
          <w:szCs w:val="24"/>
        </w:rPr>
        <w:t>We can check by putting this back in the original equation and getting an answer of 0.8660.</w:t>
      </w:r>
    </w:p>
    <w:p w:rsidR="0047442C" w:rsidRDefault="006237D2" w:rsidP="00082424">
      <w:pPr>
        <w:jc w:val="both"/>
        <w:rPr>
          <w:sz w:val="24"/>
          <w:szCs w:val="24"/>
        </w:rPr>
      </w:pPr>
      <w:r>
        <w:rPr>
          <w:sz w:val="24"/>
          <w:szCs w:val="24"/>
        </w:rPr>
        <w:t>To cut a long story short, when you look up the sine of an angle remember apart from the answer your calculator gives you there is another possible answer which is "180 degress minus the answer your calculator gave you".</w:t>
      </w:r>
    </w:p>
    <w:p w:rsidR="005979E5" w:rsidRDefault="005979E5" w:rsidP="00082424">
      <w:pPr>
        <w:jc w:val="both"/>
        <w:rPr>
          <w:sz w:val="24"/>
          <w:szCs w:val="24"/>
        </w:rPr>
      </w:pPr>
      <w:r>
        <w:rPr>
          <w:sz w:val="24"/>
          <w:szCs w:val="24"/>
        </w:rPr>
        <w:t>You might wonder why I haven't mentioned this before, because lets face it, we have been finding angles when we were doing right angled triangles.</w:t>
      </w:r>
    </w:p>
    <w:p w:rsidR="00A6502D" w:rsidRDefault="00A6502D" w:rsidP="00082424">
      <w:pPr>
        <w:jc w:val="both"/>
        <w:rPr>
          <w:sz w:val="24"/>
          <w:szCs w:val="24"/>
        </w:rPr>
      </w:pPr>
      <w:r>
        <w:rPr>
          <w:sz w:val="24"/>
          <w:szCs w:val="24"/>
        </w:rPr>
        <w:t>Remember this question?</w:t>
      </w:r>
    </w:p>
    <w:p w:rsidR="009F1D0F" w:rsidRDefault="00581320" w:rsidP="009F1D0F">
      <w:pPr>
        <w:tabs>
          <w:tab w:val="left" w:pos="2057"/>
        </w:tabs>
        <w:jc w:val="both"/>
        <w:rPr>
          <w:sz w:val="24"/>
          <w:szCs w:val="24"/>
        </w:rPr>
      </w:pPr>
      <w:r>
        <w:rPr>
          <w:noProof/>
          <w:sz w:val="24"/>
          <w:szCs w:val="24"/>
          <w:lang w:val="en-US"/>
        </w:rPr>
        <mc:AlternateContent>
          <mc:Choice Requires="wps">
            <w:drawing>
              <wp:anchor distT="0" distB="0" distL="114300" distR="114300" simplePos="0" relativeHeight="251665408" behindDoc="0" locked="0" layoutInCell="1" allowOverlap="1">
                <wp:simplePos x="0" y="0"/>
                <wp:positionH relativeFrom="column">
                  <wp:posOffset>1579880</wp:posOffset>
                </wp:positionH>
                <wp:positionV relativeFrom="paragraph">
                  <wp:posOffset>291465</wp:posOffset>
                </wp:positionV>
                <wp:extent cx="2754630" cy="1251585"/>
                <wp:effectExtent l="17780" t="12065" r="21590" b="19050"/>
                <wp:wrapNone/>
                <wp:docPr id="7"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54630" cy="125158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 o:spid="_x0000_s1026" type="#_x0000_t32" style="position:absolute;margin-left:124.4pt;margin-top:22.95pt;width:216.9pt;height:98.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"/>
            </w:pict>
          </mc:Fallback>
        </mc:AlternateContent>
      </w:r>
      <w:r>
        <w:rPr>
          <w:noProof/>
          <w:sz w:val="24"/>
          <w:szCs w:val="24"/>
          <w:lang w:val="en-US"/>
        </w:rPr>
        <mc:AlternateContent>
          <mc:Choice Requires="wps">
            <w:drawing>
              <wp:anchor distT="0" distB="0" distL="114300" distR="114300" simplePos="0" relativeHeight="251663360" behindDoc="0" locked="0" layoutInCell="1" allowOverlap="1">
                <wp:simplePos x="0" y="0"/>
                <wp:positionH relativeFrom="column">
                  <wp:posOffset>1579880</wp:posOffset>
                </wp:positionH>
                <wp:positionV relativeFrom="paragraph">
                  <wp:posOffset>291465</wp:posOffset>
                </wp:positionV>
                <wp:extent cx="0" cy="1251585"/>
                <wp:effectExtent l="17780" t="12065" r="20320" b="19050"/>
                <wp:wrapNone/>
                <wp:docPr id="6"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158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 o:spid="_x0000_s1026" type="#_x0000_t32" style="position:absolute;margin-left:124.4pt;margin-top:22.95pt;width:0;height:98.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"/>
            </w:pict>
          </mc:Fallback>
        </mc:AlternateContent>
      </w:r>
      <w:r w:rsidR="009F1D0F">
        <w:rPr>
          <w:sz w:val="24"/>
          <w:szCs w:val="24"/>
        </w:rPr>
        <w:tab/>
        <w:t xml:space="preserve">   P</w:t>
      </w:r>
    </w:p>
    <w:p w:rsidR="009F1D0F" w:rsidRDefault="00581320" w:rsidP="009F1D0F">
      <w:pPr>
        <w:tabs>
          <w:tab w:val="center" w:pos="4513"/>
        </w:tabs>
        <w:jc w:val="both"/>
        <w:rPr>
          <w:sz w:val="24"/>
          <w:szCs w:val="24"/>
        </w:rPr>
      </w:pPr>
      <w:r>
        <w:rPr>
          <w:noProof/>
          <w:sz w:val="24"/>
          <w:szCs w:val="24"/>
          <w:lang w:val="en-US"/>
        </w:rPr>
        <mc:AlternateContent>
          <mc:Choice Requires="wps">
            <w:drawing>
              <wp:anchor distT="0" distB="0" distL="114300" distR="114300" simplePos="0" relativeHeight="251662336" behindDoc="0" locked="0" layoutInCell="1" allowOverlap="1">
                <wp:simplePos x="0" y="0"/>
                <wp:positionH relativeFrom="column">
                  <wp:posOffset>1579880</wp:posOffset>
                </wp:positionH>
                <wp:positionV relativeFrom="paragraph">
                  <wp:posOffset>1059180</wp:posOffset>
                </wp:positionV>
                <wp:extent cx="165735" cy="142875"/>
                <wp:effectExtent l="5080" t="5080" r="6985" b="17145"/>
                <wp:wrapNone/>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735" cy="1428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6" style="position:absolute;margin-left:124.4pt;margin-top:83.4pt;width:13.05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"/>
            </w:pict>
          </mc:Fallback>
        </mc:AlternateContent>
      </w:r>
      <w:r w:rsidR="009F1D0F">
        <w:rPr>
          <w:sz w:val="24"/>
          <w:szCs w:val="24"/>
        </w:rPr>
        <w:tab/>
        <w:t>10.8cm</w:t>
      </w:r>
    </w:p>
    <w:p w:rsidR="009F1D0F" w:rsidRPr="003D43B6" w:rsidRDefault="009F1D0F" w:rsidP="009F1D0F">
      <w:pPr>
        <w:tabs>
          <w:tab w:val="left" w:pos="1739"/>
        </w:tabs>
        <w:rPr>
          <w:sz w:val="24"/>
          <w:szCs w:val="24"/>
        </w:rPr>
      </w:pPr>
      <w:r>
        <w:rPr>
          <w:sz w:val="24"/>
          <w:szCs w:val="24"/>
        </w:rPr>
        <w:tab/>
        <w:t>4.3 cm</w:t>
      </w:r>
    </w:p>
    <w:p w:rsidR="009F1D0F" w:rsidRDefault="009F1D0F" w:rsidP="009F1D0F">
      <w:pPr>
        <w:rPr>
          <w:sz w:val="24"/>
          <w:szCs w:val="24"/>
        </w:rPr>
      </w:pPr>
    </w:p>
    <w:p w:rsidR="009F1D0F" w:rsidRDefault="00581320" w:rsidP="009F1D0F">
      <w:pPr>
        <w:rPr>
          <w:rFonts w:eastAsiaTheme="minorEastAsia"/>
        </w:rPr>
      </w:pPr>
      <w:r>
        <w:rPr>
          <w:noProof/>
          <w:sz w:val="24"/>
          <w:szCs w:val="24"/>
          <w:lang w:val="en-US"/>
        </w:rPr>
        <mc:AlternateContent>
          <mc:Choice Requires="wps">
            <w:drawing>
              <wp:anchor distT="0" distB="0" distL="114300" distR="114300" simplePos="0" relativeHeight="251664384" behindDoc="0" locked="0" layoutInCell="1" allowOverlap="1">
                <wp:simplePos x="0" y="0"/>
                <wp:positionH relativeFrom="column">
                  <wp:posOffset>1579880</wp:posOffset>
                </wp:positionH>
                <wp:positionV relativeFrom="paragraph">
                  <wp:posOffset>179070</wp:posOffset>
                </wp:positionV>
                <wp:extent cx="2754630" cy="0"/>
                <wp:effectExtent l="17780" t="13970" r="21590" b="24130"/>
                <wp:wrapNone/>
                <wp:docPr id="4"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5463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8" o:spid="_x0000_s1026" type="#_x0000_t32" style="position:absolute;margin-left:124.4pt;margin-top:14.1pt;width:216.9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"/>
            </w:pict>
          </mc:Fallback>
        </mc:AlternateContent>
      </w:r>
      <w:r w:rsidR="009F1D0F">
        <w:rPr>
          <w:sz w:val="24"/>
          <w:szCs w:val="24"/>
        </w:rPr>
        <w:t xml:space="preserve">                                       N                                                                          </w:t>
      </w:r>
      <w:r w:rsidR="009F1D0F">
        <w:rPr>
          <w:rFonts w:eastAsiaTheme="minorEastAsia"/>
        </w:rPr>
        <w:t xml:space="preserve">               M</w:t>
      </w:r>
    </w:p>
    <w:p w:rsidR="009F1D0F" w:rsidRDefault="009F1D0F" w:rsidP="00082424">
      <w:pPr>
        <w:jc w:val="both"/>
        <w:rPr>
          <w:sz w:val="24"/>
          <w:szCs w:val="24"/>
        </w:rPr>
      </w:pPr>
    </w:p>
    <w:p w:rsidR="009F1D0F" w:rsidRDefault="00A6502D" w:rsidP="009F1D0F">
      <w:pPr>
        <w:rPr>
          <w:sz w:val="24"/>
          <w:szCs w:val="24"/>
        </w:rPr>
      </w:pPr>
      <w:r>
        <w:rPr>
          <w:sz w:val="24"/>
          <w:szCs w:val="24"/>
        </w:rPr>
        <w:t>We wanted to find the angle at M.</w:t>
      </w:r>
    </w:p>
    <w:p w:rsidR="00A6502D" w:rsidRDefault="00581320" w:rsidP="009F1D0F">
      <w:pPr>
        <w:rPr>
          <w:rFonts w:eastAsiaTheme="minorEastAsia"/>
          <w:sz w:val="24"/>
          <w:szCs w:val="24"/>
        </w:rPr>
      </w:pPr>
      <m:oMathPara>
        <m:oMath>
          <m:func>
            <m:funcPr>
              <m:ctrlPr>
                <w:rPr>
                  <w:rFonts w:ascii="Cambria Math" w:hAnsi="Cambria Math"/>
                  <w:i/>
                  <w:sz w:val="24"/>
                  <w:szCs w:val="24"/>
                </w:rPr>
              </m:ctrlPr>
            </m:funcPr>
            <m:fName>
              <m:r>
                <m:rPr>
                  <m:sty m:val="p"/>
                </m:rPr>
                <w:rPr>
                  <w:rFonts w:ascii="Cambria Math" w:hAnsi="Cambria Math"/>
                  <w:sz w:val="24"/>
                  <w:szCs w:val="24"/>
                </w:rPr>
                <m:t>sin</m:t>
              </m:r>
            </m:fName>
            <m:e>
              <m:acc>
                <m:accPr>
                  <m:ctrlPr>
                    <w:rPr>
                      <w:rFonts w:ascii="Cambria Math" w:hAnsi="Cambria Math"/>
                      <w:i/>
                      <w:sz w:val="24"/>
                      <w:szCs w:val="24"/>
                    </w:rPr>
                  </m:ctrlPr>
                </m:accPr>
                <m:e>
                  <m:r>
                    <w:rPr>
                      <w:rFonts w:ascii="Cambria Math" w:hAnsi="Cambria Math"/>
                      <w:sz w:val="24"/>
                      <w:szCs w:val="24"/>
                    </w:rPr>
                    <m:t>M</m:t>
                  </m:r>
                </m:e>
              </m:acc>
            </m:e>
          </m:func>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4.3</m:t>
              </m:r>
            </m:num>
            <m:den>
              <m:r>
                <w:rPr>
                  <w:rFonts w:ascii="Cambria Math" w:hAnsi="Cambria Math"/>
                  <w:sz w:val="24"/>
                  <w:szCs w:val="24"/>
                </w:rPr>
                <m:t>10.8</m:t>
              </m:r>
            </m:den>
          </m:f>
        </m:oMath>
      </m:oMathPara>
    </w:p>
    <w:p w:rsidR="00A6502D" w:rsidRPr="00A6502D" w:rsidRDefault="00581320" w:rsidP="009F1D0F">
      <w:pPr>
        <w:rPr>
          <w:rFonts w:eastAsiaTheme="minorEastAsia"/>
          <w:sz w:val="24"/>
          <w:szCs w:val="24"/>
        </w:rPr>
      </w:pPr>
      <m:oMathPara>
        <m:oMath>
          <m:acc>
            <m:accPr>
              <m:ctrlPr>
                <w:rPr>
                  <w:rFonts w:ascii="Cambria Math" w:hAnsi="Cambria Math"/>
                  <w:i/>
                  <w:sz w:val="24"/>
                  <w:szCs w:val="24"/>
                </w:rPr>
              </m:ctrlPr>
            </m:accPr>
            <m:e>
              <m:r>
                <w:rPr>
                  <w:rFonts w:ascii="Cambria Math" w:hAnsi="Cambria Math"/>
                  <w:sz w:val="24"/>
                  <w:szCs w:val="24"/>
                </w:rPr>
                <m:t>M</m:t>
              </m:r>
            </m:e>
          </m:acc>
          <m:r>
            <w:rPr>
              <w:rFonts w:ascii="Cambria Math" w:hAnsi="Cambria Math"/>
              <w:sz w:val="24"/>
              <w:szCs w:val="24"/>
            </w:rPr>
            <m:t>=</m:t>
          </m:r>
          <m:func>
            <m:funcPr>
              <m:ctrlPr>
                <w:rPr>
                  <w:rFonts w:ascii="Cambria Math" w:hAnsi="Cambria Math"/>
                  <w:i/>
                  <w:sz w:val="24"/>
                  <w:szCs w:val="24"/>
                </w:rPr>
              </m:ctrlPr>
            </m:funcPr>
            <m:fName>
              <m:sSup>
                <m:sSupPr>
                  <m:ctrlPr>
                    <w:rPr>
                      <w:rFonts w:ascii="Cambria Math" w:hAnsi="Cambria Math"/>
                      <w:i/>
                      <w:sz w:val="24"/>
                      <w:szCs w:val="24"/>
                    </w:rPr>
                  </m:ctrlPr>
                </m:sSupPr>
                <m:e>
                  <m:r>
                    <m:rPr>
                      <m:sty m:val="p"/>
                    </m:rPr>
                    <w:rPr>
                      <w:rFonts w:ascii="Cambria Math" w:hAnsi="Cambria Math"/>
                      <w:sz w:val="24"/>
                      <w:szCs w:val="24"/>
                    </w:rPr>
                    <m:t>sin</m:t>
                  </m:r>
                  <m:ctrlPr>
                    <w:rPr>
                      <w:rFonts w:ascii="Cambria Math" w:hAnsi="Cambria Math"/>
                      <w:sz w:val="24"/>
                      <w:szCs w:val="24"/>
                    </w:rPr>
                  </m:ctrlPr>
                </m:e>
                <m:sup>
                  <m:r>
                    <w:rPr>
                      <w:rFonts w:ascii="Cambria Math" w:hAnsi="Cambria Math"/>
                      <w:sz w:val="24"/>
                      <w:szCs w:val="24"/>
                    </w:rPr>
                    <m:t>-1</m:t>
                  </m:r>
                </m:sup>
              </m:sSup>
            </m:fName>
            <m:e>
              <m:r>
                <w:rPr>
                  <w:rFonts w:ascii="Cambria Math" w:hAnsi="Cambria Math"/>
                  <w:sz w:val="24"/>
                  <w:szCs w:val="24"/>
                </w:rPr>
                <m:t>0.3981</m:t>
              </m:r>
            </m:e>
          </m:func>
        </m:oMath>
      </m:oMathPara>
    </w:p>
    <w:p w:rsidR="00A6502D" w:rsidRDefault="00581320" w:rsidP="009F1D0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M</m:t>
              </m:r>
            </m:e>
          </m:acc>
          <m:r>
            <w:rPr>
              <w:rFonts w:ascii="Cambria Math" w:eastAsiaTheme="minorEastAsia" w:hAnsi="Cambria Math"/>
              <w:sz w:val="24"/>
              <w:szCs w:val="24"/>
            </w:rPr>
            <m:t>=23.5°</m:t>
          </m:r>
        </m:oMath>
      </m:oMathPara>
    </w:p>
    <w:p w:rsidR="00A6502D" w:rsidRDefault="00A6502D" w:rsidP="009F1D0F">
      <w:pPr>
        <w:rPr>
          <w:rFonts w:eastAsiaTheme="minorEastAsia"/>
          <w:sz w:val="24"/>
          <w:szCs w:val="24"/>
        </w:rPr>
      </w:pPr>
      <w:r>
        <w:rPr>
          <w:rFonts w:eastAsiaTheme="minorEastAsia"/>
          <w:sz w:val="24"/>
          <w:szCs w:val="24"/>
        </w:rPr>
        <w:t xml:space="preserve">I'm nowsaying that </w:t>
      </w:r>
      <m:oMath>
        <m:acc>
          <m:accPr>
            <m:ctrlPr>
              <w:rPr>
                <w:rFonts w:ascii="Cambria Math" w:eastAsiaTheme="minorEastAsia" w:hAnsi="Cambria Math"/>
                <w:i/>
                <w:sz w:val="24"/>
                <w:szCs w:val="24"/>
              </w:rPr>
            </m:ctrlPr>
          </m:accPr>
          <m:e>
            <m:r>
              <w:rPr>
                <w:rFonts w:ascii="Cambria Math" w:eastAsiaTheme="minorEastAsia" w:hAnsi="Cambria Math"/>
                <w:sz w:val="24"/>
                <w:szCs w:val="24"/>
              </w:rPr>
              <m:t>M</m:t>
            </m:r>
          </m:e>
        </m:acc>
      </m:oMath>
      <w:r>
        <w:rPr>
          <w:rFonts w:eastAsiaTheme="minorEastAsia"/>
          <w:sz w:val="24"/>
          <w:szCs w:val="24"/>
        </w:rPr>
        <w:t xml:space="preserve"> could also be </w:t>
      </w:r>
      <m:oMath>
        <m:r>
          <w:rPr>
            <w:rFonts w:ascii="Cambria Math" w:eastAsiaTheme="minorEastAsia" w:hAnsi="Cambria Math"/>
            <w:sz w:val="24"/>
            <w:szCs w:val="24"/>
          </w:rPr>
          <m:t>180-23.5=</m:t>
        </m:r>
        <m:r>
          <m:rPr>
            <m:sty m:val="bi"/>
          </m:rPr>
          <w:rPr>
            <w:rFonts w:ascii="Cambria Math" w:eastAsiaTheme="minorEastAsia" w:hAnsi="Cambria Math"/>
            <w:sz w:val="24"/>
            <w:szCs w:val="24"/>
          </w:rPr>
          <m:t>156.6°</m:t>
        </m:r>
      </m:oMath>
    </w:p>
    <w:p w:rsidR="00A6502D" w:rsidRDefault="00A6502D" w:rsidP="009F1D0F">
      <w:pPr>
        <w:rPr>
          <w:rFonts w:eastAsiaTheme="minorEastAsia"/>
          <w:sz w:val="24"/>
          <w:szCs w:val="24"/>
        </w:rPr>
      </w:pPr>
      <w:r>
        <w:rPr>
          <w:rFonts w:eastAsiaTheme="minorEastAsia"/>
          <w:b/>
          <w:sz w:val="24"/>
          <w:szCs w:val="24"/>
        </w:rPr>
        <w:t>But can't you see that this is impossible</w:t>
      </w:r>
      <w:r>
        <w:rPr>
          <w:rFonts w:eastAsiaTheme="minorEastAsia"/>
          <w:sz w:val="24"/>
          <w:szCs w:val="24"/>
        </w:rPr>
        <w:t>, M has to be just 23.5 degrees</w:t>
      </w:r>
      <w:r w:rsidR="00C7690A">
        <w:rPr>
          <w:rFonts w:eastAsiaTheme="minorEastAsia"/>
          <w:sz w:val="24"/>
          <w:szCs w:val="24"/>
        </w:rPr>
        <w:t xml:space="preserve">. There is no way that M could be 153.5 degrees because the above triangle already has a 90 degree angle, and as </w:t>
      </w:r>
      <w:r w:rsidR="00C7690A">
        <w:rPr>
          <w:rFonts w:eastAsiaTheme="minorEastAsia"/>
          <w:sz w:val="24"/>
          <w:szCs w:val="24"/>
        </w:rPr>
        <w:lastRenderedPageBreak/>
        <w:t>the total number of degrees in any triangle is 180 degrees, it would not be possible for angle M to be 156.5 (and that's why I didn't work it out earlier).</w:t>
      </w:r>
    </w:p>
    <w:p w:rsidR="00983636" w:rsidRDefault="00983636" w:rsidP="009F1D0F">
      <w:pPr>
        <w:rPr>
          <w:rFonts w:eastAsiaTheme="minorEastAsia"/>
          <w:sz w:val="24"/>
          <w:szCs w:val="24"/>
        </w:rPr>
      </w:pPr>
      <w:r>
        <w:rPr>
          <w:rFonts w:eastAsiaTheme="minorEastAsia"/>
          <w:sz w:val="24"/>
          <w:szCs w:val="24"/>
        </w:rPr>
        <w:t xml:space="preserve">However, two values for an angle might be possible when dealing with non-right angled triangles. </w:t>
      </w:r>
      <w:r w:rsidR="00166097">
        <w:rPr>
          <w:rFonts w:eastAsiaTheme="minorEastAsia"/>
          <w:sz w:val="24"/>
          <w:szCs w:val="24"/>
        </w:rPr>
        <w:t>This is what the 'ambiguous' case is all about. It can only happen when using the sine rule and you are given a triangle where we are given two sides and an angle which is not between the two given sides (but it doesn't always happen).</w:t>
      </w:r>
    </w:p>
    <w:p w:rsidR="00F85C35" w:rsidRDefault="00F85C35" w:rsidP="009F1D0F">
      <w:pPr>
        <w:rPr>
          <w:rFonts w:eastAsiaTheme="minorEastAsia"/>
          <w:sz w:val="24"/>
          <w:szCs w:val="24"/>
        </w:rPr>
      </w:pPr>
      <w:r>
        <w:rPr>
          <w:rFonts w:eastAsiaTheme="minorEastAsia"/>
          <w:sz w:val="24"/>
          <w:szCs w:val="24"/>
        </w:rPr>
        <w:t>Let's have a look at another example.</w:t>
      </w:r>
    </w:p>
    <w:p w:rsidR="007D5E9B" w:rsidRDefault="007D5E9B" w:rsidP="009F1D0F">
      <w:pPr>
        <w:rPr>
          <w:rFonts w:eastAsiaTheme="minorEastAsia"/>
          <w:sz w:val="24"/>
          <w:szCs w:val="24"/>
        </w:rPr>
      </w:pPr>
      <w:r>
        <w:rPr>
          <w:rFonts w:eastAsiaTheme="minorEastAsia"/>
          <w:sz w:val="24"/>
          <w:szCs w:val="24"/>
        </w:rPr>
        <w:t>Given the triangle below:</w:t>
      </w:r>
    </w:p>
    <w:p w:rsidR="0077694E" w:rsidRDefault="00581320" w:rsidP="0077694E">
      <w:pPr>
        <w:jc w:val="center"/>
        <w:rPr>
          <w:rFonts w:eastAsiaTheme="minorEastAsia"/>
          <w:sz w:val="24"/>
          <w:szCs w:val="24"/>
        </w:rPr>
      </w:pPr>
      <w:r>
        <w:rPr>
          <w:rFonts w:eastAsiaTheme="minorEastAsia"/>
          <w:noProof/>
          <w:sz w:val="24"/>
          <w:szCs w:val="24"/>
          <w:lang w:val="en-US"/>
        </w:rPr>
        <mc:AlternateContent>
          <mc:Choice Requires="wps">
            <w:drawing>
              <wp:anchor distT="0" distB="0" distL="114300" distR="114300" simplePos="0" relativeHeight="251668480" behindDoc="0" locked="0" layoutInCell="1" allowOverlap="1">
                <wp:simplePos x="0" y="0"/>
                <wp:positionH relativeFrom="column">
                  <wp:posOffset>890905</wp:posOffset>
                </wp:positionH>
                <wp:positionV relativeFrom="paragraph">
                  <wp:posOffset>286385</wp:posOffset>
                </wp:positionV>
                <wp:extent cx="1994535" cy="1377315"/>
                <wp:effectExtent l="14605" t="6985" r="22860" b="25400"/>
                <wp:wrapNone/>
                <wp:docPr id="3"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94535" cy="13773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2" o:spid="_x0000_s1026" type="#_x0000_t32" style="position:absolute;margin-left:70.15pt;margin-top:22.55pt;width:157.05pt;height:108.4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"/>
            </w:pict>
          </mc:Fallback>
        </mc:AlternateContent>
      </w:r>
      <w:r>
        <w:rPr>
          <w:rFonts w:eastAsiaTheme="minorEastAsia"/>
          <w:noProof/>
          <w:sz w:val="24"/>
          <w:szCs w:val="24"/>
          <w:lang w:val="en-US"/>
        </w:rPr>
        <mc:AlternateContent>
          <mc:Choice Requires="wps">
            <w:drawing>
              <wp:anchor distT="0" distB="0" distL="114300" distR="114300" simplePos="0" relativeHeight="251667456" behindDoc="0" locked="0" layoutInCell="1" allowOverlap="1">
                <wp:simplePos x="0" y="0"/>
                <wp:positionH relativeFrom="column">
                  <wp:posOffset>2885440</wp:posOffset>
                </wp:positionH>
                <wp:positionV relativeFrom="paragraph">
                  <wp:posOffset>286385</wp:posOffset>
                </wp:positionV>
                <wp:extent cx="1104900" cy="1128395"/>
                <wp:effectExtent l="15240" t="6985" r="22860" b="20320"/>
                <wp:wrapNone/>
                <wp:docPr id="2"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104900" cy="11283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1" o:spid="_x0000_s1026" type="#_x0000_t32" style="position:absolute;margin-left:227.2pt;margin-top:22.55pt;width:87pt;height:88.8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"/>
            </w:pict>
          </mc:Fallback>
        </mc:AlternateContent>
      </w:r>
      <w:r w:rsidR="0077694E">
        <w:rPr>
          <w:rFonts w:eastAsiaTheme="minorEastAsia"/>
          <w:sz w:val="24"/>
          <w:szCs w:val="24"/>
        </w:rPr>
        <w:t>A</w:t>
      </w:r>
    </w:p>
    <w:p w:rsidR="0077694E" w:rsidRDefault="0077694E" w:rsidP="009F1D0F">
      <w:pPr>
        <w:rPr>
          <w:rFonts w:eastAsiaTheme="minorEastAsia"/>
          <w:sz w:val="24"/>
          <w:szCs w:val="24"/>
        </w:rPr>
      </w:pPr>
    </w:p>
    <w:p w:rsidR="0077694E" w:rsidRDefault="0077694E" w:rsidP="0077694E">
      <w:pPr>
        <w:tabs>
          <w:tab w:val="left" w:pos="6321"/>
        </w:tabs>
        <w:rPr>
          <w:rFonts w:eastAsiaTheme="minorEastAsia"/>
          <w:sz w:val="24"/>
          <w:szCs w:val="24"/>
        </w:rPr>
      </w:pPr>
      <w:r>
        <w:rPr>
          <w:rFonts w:eastAsiaTheme="minorEastAsia"/>
          <w:sz w:val="24"/>
          <w:szCs w:val="24"/>
        </w:rPr>
        <w:tab/>
        <w:t>5.1 mm</w:t>
      </w:r>
    </w:p>
    <w:p w:rsidR="0077694E" w:rsidRDefault="0077694E" w:rsidP="009F1D0F">
      <w:pPr>
        <w:rPr>
          <w:rFonts w:eastAsiaTheme="minorEastAsia"/>
          <w:sz w:val="24"/>
          <w:szCs w:val="24"/>
        </w:rPr>
      </w:pPr>
    </w:p>
    <w:p w:rsidR="0077694E" w:rsidRDefault="00581320" w:rsidP="0077694E">
      <w:pPr>
        <w:tabs>
          <w:tab w:val="left" w:pos="720"/>
          <w:tab w:val="left" w:pos="1440"/>
          <w:tab w:val="left" w:pos="2160"/>
          <w:tab w:val="left" w:pos="6564"/>
        </w:tabs>
        <w:rPr>
          <w:rFonts w:eastAsiaTheme="minorEastAsia"/>
          <w:sz w:val="24"/>
          <w:szCs w:val="24"/>
        </w:rPr>
      </w:pPr>
      <w:r>
        <w:rPr>
          <w:rFonts w:eastAsiaTheme="minorEastAsia"/>
          <w:noProof/>
          <w:sz w:val="24"/>
          <w:szCs w:val="24"/>
          <w:lang w:val="en-US"/>
        </w:rPr>
        <mc:AlternateContent>
          <mc:Choice Requires="wps">
            <w:drawing>
              <wp:anchor distT="0" distB="0" distL="114300" distR="114300" simplePos="0" relativeHeight="251666432" behindDoc="0" locked="0" layoutInCell="1" allowOverlap="1">
                <wp:simplePos x="0" y="0"/>
                <wp:positionH relativeFrom="column">
                  <wp:posOffset>890905</wp:posOffset>
                </wp:positionH>
                <wp:positionV relativeFrom="paragraph">
                  <wp:posOffset>50800</wp:posOffset>
                </wp:positionV>
                <wp:extent cx="3099435" cy="248920"/>
                <wp:effectExtent l="14605" t="12700" r="22860" b="30480"/>
                <wp:wrapNone/>
                <wp:docPr id="1"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99435" cy="2489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 o:spid="_x0000_s1026" type="#_x0000_t32" style="position:absolute;margin-left:70.15pt;margin-top:4pt;width:244.05pt;height:19.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"/>
            </w:pict>
          </mc:Fallback>
        </mc:AlternateContent>
      </w:r>
      <w:r w:rsidR="0077694E">
        <w:rPr>
          <w:rFonts w:eastAsiaTheme="minorEastAsia"/>
          <w:sz w:val="24"/>
          <w:szCs w:val="24"/>
        </w:rPr>
        <w:tab/>
      </w:r>
      <w:r w:rsidR="0077694E">
        <w:rPr>
          <w:rFonts w:eastAsiaTheme="minorEastAsia"/>
          <w:sz w:val="24"/>
          <w:szCs w:val="24"/>
        </w:rPr>
        <w:tab/>
      </w:r>
      <w:r w:rsidR="0077694E">
        <w:rPr>
          <w:rFonts w:eastAsiaTheme="minorEastAsia"/>
          <w:sz w:val="24"/>
          <w:szCs w:val="24"/>
        </w:rPr>
        <w:tab/>
        <w:t>15</w:t>
      </w:r>
      <w:r w:rsidR="0077694E">
        <w:rPr>
          <w:rFonts w:eastAsiaTheme="minorEastAsia" w:cstheme="minorHAnsi"/>
          <w:sz w:val="24"/>
          <w:szCs w:val="24"/>
        </w:rPr>
        <w:t>˚</w:t>
      </w:r>
      <w:r w:rsidR="0077694E">
        <w:rPr>
          <w:rFonts w:eastAsiaTheme="minorEastAsia" w:cstheme="minorHAnsi"/>
          <w:sz w:val="24"/>
          <w:szCs w:val="24"/>
        </w:rPr>
        <w:tab/>
        <w:t>C</w:t>
      </w:r>
    </w:p>
    <w:p w:rsidR="00C338DF" w:rsidRDefault="0077694E" w:rsidP="0077694E">
      <w:pPr>
        <w:tabs>
          <w:tab w:val="left" w:pos="1534"/>
          <w:tab w:val="left" w:pos="3927"/>
        </w:tabs>
        <w:rPr>
          <w:rFonts w:eastAsiaTheme="minorEastAsia"/>
          <w:sz w:val="24"/>
          <w:szCs w:val="24"/>
        </w:rPr>
      </w:pPr>
      <w:r>
        <w:rPr>
          <w:rFonts w:eastAsiaTheme="minorEastAsia"/>
          <w:sz w:val="24"/>
          <w:szCs w:val="24"/>
        </w:rPr>
        <w:tab/>
        <w:t>B</w:t>
      </w:r>
      <w:r>
        <w:rPr>
          <w:rFonts w:eastAsiaTheme="minorEastAsia"/>
          <w:sz w:val="24"/>
          <w:szCs w:val="24"/>
        </w:rPr>
        <w:tab/>
        <w:t>5.9 mm</w:t>
      </w:r>
    </w:p>
    <w:p w:rsidR="0077694E" w:rsidRDefault="00C338DF" w:rsidP="00C338DF">
      <w:pPr>
        <w:rPr>
          <w:rFonts w:eastAsiaTheme="minorEastAsia"/>
          <w:sz w:val="24"/>
          <w:szCs w:val="24"/>
        </w:rPr>
      </w:pPr>
      <w:r>
        <w:rPr>
          <w:rFonts w:eastAsiaTheme="minorEastAsia"/>
          <w:sz w:val="24"/>
          <w:szCs w:val="24"/>
        </w:rPr>
        <w:t>Find:</w:t>
      </w:r>
    </w:p>
    <w:p w:rsidR="00C338DF" w:rsidRDefault="00C338DF" w:rsidP="00C338DF">
      <w:pPr>
        <w:rPr>
          <w:rFonts w:eastAsiaTheme="minorEastAsia"/>
          <w:sz w:val="24"/>
          <w:szCs w:val="24"/>
        </w:rPr>
      </w:pPr>
      <w:r>
        <w:rPr>
          <w:rFonts w:eastAsiaTheme="minorEastAsia"/>
          <w:sz w:val="24"/>
          <w:szCs w:val="24"/>
        </w:rPr>
        <w:t xml:space="preserve">(i) </w:t>
      </w:r>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oMath>
    </w:p>
    <w:p w:rsidR="00C338DF" w:rsidRDefault="00C338DF" w:rsidP="00C338DF">
      <w:pPr>
        <w:rPr>
          <w:rFonts w:eastAsiaTheme="minorEastAsia"/>
          <w:sz w:val="24"/>
          <w:szCs w:val="24"/>
        </w:rPr>
      </w:pPr>
      <w:r>
        <w:rPr>
          <w:rFonts w:eastAsiaTheme="minorEastAsia"/>
          <w:sz w:val="24"/>
          <w:szCs w:val="24"/>
        </w:rPr>
        <w:t xml:space="preserve">(ii) </w:t>
      </w:r>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oMath>
    </w:p>
    <w:p w:rsidR="00C338DF" w:rsidRDefault="00C338DF" w:rsidP="00C338DF">
      <w:pPr>
        <w:rPr>
          <w:rFonts w:eastAsiaTheme="minorEastAsia"/>
          <w:sz w:val="24"/>
          <w:szCs w:val="24"/>
        </w:rPr>
      </w:pPr>
      <w:r>
        <w:rPr>
          <w:rFonts w:eastAsiaTheme="minorEastAsia"/>
          <w:sz w:val="24"/>
          <w:szCs w:val="24"/>
        </w:rPr>
        <w:t>(iii) The length of AB.</w:t>
      </w:r>
    </w:p>
    <w:p w:rsidR="00002EBB" w:rsidRDefault="00002EBB" w:rsidP="00C338DF">
      <w:pPr>
        <w:rPr>
          <w:rFonts w:eastAsiaTheme="minorEastAsia"/>
          <w:sz w:val="24"/>
          <w:szCs w:val="24"/>
        </w:rPr>
      </w:pPr>
    </w:p>
    <w:p w:rsidR="00002EBB" w:rsidRDefault="00002EBB" w:rsidP="00C338DF">
      <w:pPr>
        <w:rPr>
          <w:rFonts w:eastAsiaTheme="minorEastAsia"/>
          <w:sz w:val="24"/>
          <w:szCs w:val="24"/>
        </w:rPr>
      </w:pPr>
      <w:r>
        <w:rPr>
          <w:rFonts w:eastAsiaTheme="minorEastAsia"/>
          <w:sz w:val="24"/>
          <w:szCs w:val="24"/>
        </w:rPr>
        <w:t xml:space="preserve">(i) To find </w:t>
      </w:r>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oMath>
    </w:p>
    <w:p w:rsidR="00002EBB" w:rsidRPr="00002EBB" w:rsidRDefault="00002EBB" w:rsidP="00C338DF">
      <w:pPr>
        <w:rPr>
          <w:rFonts w:eastAsiaTheme="minorEastAsia"/>
          <w:sz w:val="24"/>
          <w:szCs w:val="24"/>
        </w:rPr>
      </w:pPr>
      <w:r>
        <w:rPr>
          <w:rFonts w:eastAsiaTheme="minorEastAsia"/>
          <w:sz w:val="24"/>
          <w:szCs w:val="24"/>
        </w:rPr>
        <w:t xml:space="preserve">Using the sine rule: </w:t>
      </w:r>
      <m:oMath>
        <m:f>
          <m:fPr>
            <m:ctrlPr>
              <w:rPr>
                <w:rFonts w:ascii="Cambria Math" w:eastAsiaTheme="minorEastAsia" w:hAnsi="Cambria Math"/>
                <w:i/>
                <w:sz w:val="24"/>
                <w:szCs w:val="24"/>
              </w:rPr>
            </m:ctrlPr>
          </m:fPr>
          <m:num>
            <m:r>
              <w:rPr>
                <w:rFonts w:ascii="Cambria Math" w:eastAsiaTheme="minorEastAsia" w:hAnsi="Cambria Math"/>
                <w:sz w:val="24"/>
                <w:szCs w:val="24"/>
              </w:rPr>
              <m:t>5.9</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oMath>
    </w:p>
    <w:p w:rsidR="00002EBB" w:rsidRDefault="00581320" w:rsidP="00C338DF">
      <w:pPr>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5.9</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002EBB" w:rsidRDefault="00002EBB" w:rsidP="00C338DF">
      <w:pPr>
        <w:rPr>
          <w:rFonts w:eastAsiaTheme="minorEastAsia"/>
          <w:sz w:val="24"/>
          <w:szCs w:val="24"/>
        </w:rPr>
      </w:pPr>
      <m:oMathPara>
        <m:oMath>
          <m:r>
            <w:rPr>
              <w:rFonts w:ascii="Cambria Math" w:eastAsiaTheme="minorEastAsia" w:hAnsi="Cambria Math"/>
              <w:sz w:val="24"/>
              <w:szCs w:val="24"/>
            </w:rPr>
            <m:t>0.2994=</m:t>
          </m:r>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A</m:t>
                  </m:r>
                </m:e>
              </m:acc>
            </m:e>
          </m:func>
        </m:oMath>
      </m:oMathPara>
    </w:p>
    <w:p w:rsidR="00657BDD" w:rsidRDefault="00581320" w:rsidP="00C338D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r>
            <w:rPr>
              <w:rFonts w:ascii="Cambria Math" w:eastAsiaTheme="minorEastAsia" w:hAnsi="Cambria Math"/>
              <w:sz w:val="24"/>
              <w:szCs w:val="24"/>
            </w:rPr>
            <m:t>=</m:t>
          </m:r>
          <m:func>
            <m:funcPr>
              <m:ctrlPr>
                <w:rPr>
                  <w:rFonts w:ascii="Cambria Math" w:eastAsiaTheme="minorEastAsia" w:hAnsi="Cambria Math"/>
                  <w:i/>
                  <w:sz w:val="24"/>
                  <w:szCs w:val="24"/>
                </w:rPr>
              </m:ctrlPr>
            </m:funcPr>
            <m:fName>
              <m:sSup>
                <m:sSupPr>
                  <m:ctrlPr>
                    <w:rPr>
                      <w:rFonts w:ascii="Cambria Math" w:eastAsiaTheme="minorEastAsia" w:hAnsi="Cambria Math"/>
                      <w:i/>
                      <w:sz w:val="24"/>
                      <w:szCs w:val="24"/>
                    </w:rPr>
                  </m:ctrlPr>
                </m:sSupPr>
                <m:e>
                  <m:r>
                    <m:rPr>
                      <m:sty m:val="p"/>
                    </m:rPr>
                    <w:rPr>
                      <w:rFonts w:ascii="Cambria Math" w:eastAsiaTheme="minorEastAsia" w:hAnsi="Cambria Math"/>
                      <w:sz w:val="24"/>
                      <w:szCs w:val="24"/>
                    </w:rPr>
                    <m:t>sin</m:t>
                  </m:r>
                  <m:ctrlPr>
                    <w:rPr>
                      <w:rFonts w:ascii="Cambria Math" w:eastAsiaTheme="minorEastAsia" w:hAnsi="Cambria Math"/>
                      <w:sz w:val="24"/>
                      <w:szCs w:val="24"/>
                    </w:rPr>
                  </m:ctrlPr>
                </m:e>
                <m:sup>
                  <m:r>
                    <w:rPr>
                      <w:rFonts w:ascii="Cambria Math" w:eastAsiaTheme="minorEastAsia" w:hAnsi="Cambria Math"/>
                      <w:sz w:val="24"/>
                      <w:szCs w:val="24"/>
                    </w:rPr>
                    <m:t>-1</m:t>
                  </m:r>
                </m:sup>
              </m:sSup>
            </m:fName>
            <m:e>
              <m:r>
                <w:rPr>
                  <w:rFonts w:ascii="Cambria Math" w:eastAsiaTheme="minorEastAsia" w:hAnsi="Cambria Math"/>
                  <w:sz w:val="24"/>
                  <w:szCs w:val="24"/>
                </w:rPr>
                <m:t>0.2994</m:t>
              </m:r>
            </m:e>
          </m:func>
        </m:oMath>
      </m:oMathPara>
    </w:p>
    <w:p w:rsidR="00657BDD" w:rsidRDefault="00581320" w:rsidP="00C338DF">
      <w:pPr>
        <w:rPr>
          <w:rFonts w:eastAsiaTheme="minorEastAsia"/>
          <w:b/>
          <w:sz w:val="24"/>
          <w:szCs w:val="24"/>
        </w:rPr>
      </w:pPr>
      <m:oMathPara>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=17.4°</m:t>
          </m:r>
        </m:oMath>
      </m:oMathPara>
    </w:p>
    <w:p w:rsidR="00657BDD" w:rsidRDefault="00604A0C" w:rsidP="00C338DF">
      <w:pPr>
        <w:rPr>
          <w:rFonts w:eastAsiaTheme="minorEastAsia"/>
          <w:sz w:val="24"/>
          <w:szCs w:val="24"/>
          <w:u w:val="single"/>
        </w:rPr>
      </w:pPr>
      <w:r>
        <w:rPr>
          <w:rFonts w:eastAsiaTheme="minorEastAsia"/>
          <w:sz w:val="24"/>
          <w:szCs w:val="24"/>
          <w:u w:val="single"/>
        </w:rPr>
        <w:t>AND POSSIBLY:</w:t>
      </w:r>
    </w:p>
    <w:p w:rsidR="00604A0C" w:rsidRDefault="00581320" w:rsidP="00C338DF">
      <w:pP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A</m:t>
              </m:r>
            </m:e>
          </m:acc>
          <m:r>
            <w:rPr>
              <w:rFonts w:ascii="Cambria Math" w:eastAsiaTheme="minorEastAsia" w:hAnsi="Cambria Math"/>
              <w:sz w:val="24"/>
              <w:szCs w:val="24"/>
            </w:rPr>
            <m:t>=180-17.4</m:t>
          </m:r>
        </m:oMath>
      </m:oMathPara>
    </w:p>
    <w:p w:rsidR="00604A0C" w:rsidRDefault="00581320" w:rsidP="00C338DF">
      <w:pPr>
        <w:rPr>
          <w:rFonts w:eastAsiaTheme="minorEastAsia"/>
          <w:b/>
          <w:sz w:val="24"/>
          <w:szCs w:val="24"/>
        </w:rPr>
      </w:pPr>
      <m:oMathPara>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=162.6°</m:t>
          </m:r>
        </m:oMath>
      </m:oMathPara>
    </w:p>
    <w:p w:rsidR="006D5CE1" w:rsidRDefault="00480A06" w:rsidP="00C338DF">
      <w:pPr>
        <w:rPr>
          <w:rFonts w:eastAsiaTheme="minorEastAsia"/>
          <w:sz w:val="24"/>
          <w:szCs w:val="24"/>
        </w:rPr>
      </w:pPr>
      <w:r>
        <w:rPr>
          <w:rFonts w:eastAsiaTheme="minorEastAsia"/>
          <w:sz w:val="24"/>
          <w:szCs w:val="24"/>
        </w:rPr>
        <w:t>If you look at the triangle, both 17.4 degrees and 162.6 are possible! So you basically have two triangles to work out.</w:t>
      </w:r>
    </w:p>
    <w:p w:rsidR="00480A06" w:rsidRDefault="00480A06" w:rsidP="00C338DF">
      <w:pPr>
        <w:rPr>
          <w:rFonts w:eastAsiaTheme="minorEastAsia"/>
          <w:sz w:val="24"/>
          <w:szCs w:val="24"/>
        </w:rPr>
      </w:pPr>
      <w:r>
        <w:rPr>
          <w:rFonts w:eastAsiaTheme="minorEastAsia"/>
          <w:sz w:val="24"/>
          <w:szCs w:val="24"/>
        </w:rPr>
        <w:t xml:space="preserve">Consider </w:t>
      </w:r>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 xml:space="preserve">=17.4° </m:t>
        </m:r>
      </m:oMath>
      <w:r>
        <w:rPr>
          <w:rFonts w:eastAsiaTheme="minorEastAsia"/>
          <w:b/>
          <w:sz w:val="24"/>
          <w:szCs w:val="24"/>
        </w:rPr>
        <w:t xml:space="preserve"> </w:t>
      </w:r>
      <w:r>
        <w:rPr>
          <w:rFonts w:eastAsiaTheme="minorEastAsia"/>
          <w:sz w:val="24"/>
          <w:szCs w:val="24"/>
        </w:rPr>
        <w:t>first.</w:t>
      </w:r>
    </w:p>
    <w:p w:rsidR="00480A06" w:rsidRDefault="00581320" w:rsidP="00480A06">
      <w:pPr>
        <w:jc w:val="cente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r>
            <w:rPr>
              <w:rFonts w:ascii="Cambria Math" w:eastAsiaTheme="minorEastAsia" w:hAnsi="Cambria Math"/>
              <w:sz w:val="24"/>
              <w:szCs w:val="24"/>
            </w:rPr>
            <m:t>=180-15-17.4</m:t>
          </m:r>
        </m:oMath>
      </m:oMathPara>
    </w:p>
    <w:p w:rsidR="00480A06" w:rsidRDefault="00581320" w:rsidP="00480A06">
      <w:pPr>
        <w:jc w:val="center"/>
        <w:rPr>
          <w:rFonts w:eastAsiaTheme="minorEastAsia"/>
          <w:b/>
          <w:sz w:val="24"/>
          <w:szCs w:val="24"/>
        </w:rPr>
      </w:pPr>
      <m:oMathPara>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C</m:t>
              </m:r>
            </m:e>
          </m:acc>
          <m:r>
            <w:rPr>
              <w:rFonts w:ascii="Cambria Math" w:eastAsiaTheme="minorEastAsia" w:hAnsi="Cambria Math"/>
              <w:sz w:val="24"/>
              <w:szCs w:val="24"/>
            </w:rPr>
            <m:t>=</m:t>
          </m:r>
          <m:r>
            <m:rPr>
              <m:sty m:val="bi"/>
            </m:rPr>
            <w:rPr>
              <w:rFonts w:ascii="Cambria Math" w:eastAsiaTheme="minorEastAsia" w:hAnsi="Cambria Math"/>
              <w:sz w:val="24"/>
              <w:szCs w:val="24"/>
            </w:rPr>
            <m:t>147.6°</m:t>
          </m:r>
        </m:oMath>
      </m:oMathPara>
    </w:p>
    <w:p w:rsidR="00480A06" w:rsidRDefault="00480A06" w:rsidP="00480A06">
      <w:pPr>
        <w:jc w:val="both"/>
        <w:rPr>
          <w:rFonts w:eastAsiaTheme="minorEastAsia"/>
          <w:sz w:val="24"/>
          <w:szCs w:val="24"/>
        </w:rPr>
      </w:pPr>
      <w:r>
        <w:rPr>
          <w:rFonts w:eastAsiaTheme="minorEastAsia"/>
          <w:sz w:val="24"/>
          <w:szCs w:val="24"/>
        </w:rPr>
        <w:t>Now to find the length of AB using the sine rule:</w:t>
      </w:r>
    </w:p>
    <w:p w:rsidR="00480A06" w:rsidRPr="00480A06" w:rsidRDefault="00581320" w:rsidP="00480A06">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480A06" w:rsidRDefault="00581320" w:rsidP="00480A06">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147.6</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480A06" w:rsidRPr="00480A06" w:rsidRDefault="00480A06" w:rsidP="00480A06">
      <w:pPr>
        <w:jc w:val="both"/>
        <w:rPr>
          <w:rFonts w:eastAsiaTheme="minorEastAsia"/>
          <w:b/>
          <w:sz w:val="24"/>
          <w:szCs w:val="24"/>
        </w:rPr>
      </w:pPr>
      <m:oMathPara>
        <m:oMath>
          <m:r>
            <m:rPr>
              <m:sty m:val="bi"/>
            </m:rPr>
            <w:rPr>
              <w:rFonts w:ascii="Cambria Math" w:eastAsiaTheme="minorEastAsia" w:hAnsi="Cambria Math"/>
              <w:sz w:val="24"/>
              <w:szCs w:val="24"/>
            </w:rPr>
            <m:t>AB=10.56 mm</m:t>
          </m:r>
        </m:oMath>
      </m:oMathPara>
    </w:p>
    <w:p w:rsidR="006B3149" w:rsidRDefault="00086F2E" w:rsidP="006B3149">
      <w:pPr>
        <w:jc w:val="both"/>
        <w:rPr>
          <w:rFonts w:eastAsiaTheme="minorEastAsia"/>
          <w:sz w:val="24"/>
          <w:szCs w:val="24"/>
        </w:rPr>
      </w:pPr>
      <w:r>
        <w:rPr>
          <w:rFonts w:eastAsiaTheme="minorEastAsia"/>
          <w:sz w:val="24"/>
          <w:szCs w:val="24"/>
        </w:rPr>
        <w:t xml:space="preserve">Now consider the other possible triangle when </w:t>
      </w:r>
      <m:oMath>
        <m:acc>
          <m:accPr>
            <m:ctrlPr>
              <w:rPr>
                <w:rFonts w:ascii="Cambria Math" w:eastAsiaTheme="minorEastAsia" w:hAnsi="Cambria Math"/>
                <w:i/>
                <w:sz w:val="24"/>
                <w:szCs w:val="24"/>
              </w:rPr>
            </m:ctrlPr>
          </m:accPr>
          <m:e>
            <m:r>
              <m:rPr>
                <m:sty m:val="bi"/>
              </m:rPr>
              <w:rPr>
                <w:rFonts w:ascii="Cambria Math" w:eastAsiaTheme="minorEastAsia" w:hAnsi="Cambria Math"/>
                <w:sz w:val="24"/>
                <w:szCs w:val="24"/>
              </w:rPr>
              <m:t>A</m:t>
            </m:r>
          </m:e>
        </m:acc>
        <m:r>
          <m:rPr>
            <m:sty m:val="bi"/>
          </m:rPr>
          <w:rPr>
            <w:rFonts w:ascii="Cambria Math" w:eastAsiaTheme="minorEastAsia" w:hAnsi="Cambria Math"/>
            <w:sz w:val="24"/>
            <w:szCs w:val="24"/>
          </w:rPr>
          <m:t xml:space="preserve">=162.6° </m:t>
        </m:r>
      </m:oMath>
      <w:r>
        <w:rPr>
          <w:rFonts w:eastAsiaTheme="minorEastAsia"/>
          <w:sz w:val="24"/>
          <w:szCs w:val="24"/>
        </w:rPr>
        <w:t>.</w:t>
      </w:r>
    </w:p>
    <w:p w:rsidR="006B3149" w:rsidRDefault="00581320" w:rsidP="006B3149">
      <w:pPr>
        <w:jc w:val="center"/>
        <w:rPr>
          <w:rFonts w:eastAsiaTheme="minorEastAsia"/>
          <w:sz w:val="24"/>
          <w:szCs w:val="24"/>
        </w:rPr>
      </w:pPr>
      <m:oMathPara>
        <m:oMath>
          <m:acc>
            <m:accPr>
              <m:ctrlPr>
                <w:rPr>
                  <w:rFonts w:ascii="Cambria Math" w:eastAsiaTheme="minorEastAsia" w:hAnsi="Cambria Math"/>
                  <w:i/>
                  <w:sz w:val="24"/>
                  <w:szCs w:val="24"/>
                </w:rPr>
              </m:ctrlPr>
            </m:accPr>
            <m:e>
              <m:r>
                <w:rPr>
                  <w:rFonts w:ascii="Cambria Math" w:eastAsiaTheme="minorEastAsia" w:hAnsi="Cambria Math"/>
                  <w:sz w:val="24"/>
                  <w:szCs w:val="24"/>
                </w:rPr>
                <m:t>C</m:t>
              </m:r>
            </m:e>
          </m:acc>
          <m:r>
            <w:rPr>
              <w:rFonts w:ascii="Cambria Math" w:eastAsiaTheme="minorEastAsia" w:hAnsi="Cambria Math"/>
              <w:sz w:val="24"/>
              <w:szCs w:val="24"/>
            </w:rPr>
            <m:t>=180-15-162.6</m:t>
          </m:r>
        </m:oMath>
      </m:oMathPara>
    </w:p>
    <w:p w:rsidR="00086F2E" w:rsidRDefault="00581320" w:rsidP="00480A06">
      <w:pPr>
        <w:jc w:val="both"/>
        <w:rPr>
          <w:rFonts w:eastAsiaTheme="minorEastAsia"/>
          <w:b/>
          <w:sz w:val="24"/>
          <w:szCs w:val="24"/>
        </w:rPr>
      </w:pPr>
      <m:oMathPara>
        <m:oMath>
          <m:acc>
            <m:accPr>
              <m:ctrlPr>
                <w:rPr>
                  <w:rFonts w:ascii="Cambria Math" w:eastAsiaTheme="minorEastAsia" w:hAnsi="Cambria Math"/>
                  <w:b/>
                  <w:i/>
                  <w:sz w:val="24"/>
                  <w:szCs w:val="24"/>
                </w:rPr>
              </m:ctrlPr>
            </m:accPr>
            <m:e>
              <m:r>
                <m:rPr>
                  <m:sty m:val="bi"/>
                </m:rPr>
                <w:rPr>
                  <w:rFonts w:ascii="Cambria Math" w:eastAsiaTheme="minorEastAsia" w:hAnsi="Cambria Math"/>
                  <w:sz w:val="24"/>
                  <w:szCs w:val="24"/>
                </w:rPr>
                <m:t>C</m:t>
              </m:r>
            </m:e>
          </m:acc>
          <m:r>
            <m:rPr>
              <m:sty m:val="bi"/>
            </m:rPr>
            <w:rPr>
              <w:rFonts w:ascii="Cambria Math" w:eastAsiaTheme="minorEastAsia" w:hAnsi="Cambria Math"/>
              <w:sz w:val="24"/>
              <w:szCs w:val="24"/>
            </w:rPr>
            <m:t>=2.4°</m:t>
          </m:r>
        </m:oMath>
      </m:oMathPara>
    </w:p>
    <w:p w:rsidR="006B3149" w:rsidRDefault="006B3149" w:rsidP="00480A06">
      <w:pPr>
        <w:jc w:val="both"/>
        <w:rPr>
          <w:rFonts w:eastAsiaTheme="minorEastAsia"/>
          <w:sz w:val="24"/>
          <w:szCs w:val="24"/>
        </w:rPr>
      </w:pPr>
      <w:r>
        <w:rPr>
          <w:rFonts w:eastAsiaTheme="minorEastAsia"/>
          <w:sz w:val="24"/>
          <w:szCs w:val="24"/>
        </w:rPr>
        <w:t>I know it is small - but it is possible!</w:t>
      </w:r>
    </w:p>
    <w:p w:rsidR="006B3149" w:rsidRDefault="006B3149" w:rsidP="00480A06">
      <w:pPr>
        <w:jc w:val="both"/>
        <w:rPr>
          <w:rFonts w:eastAsiaTheme="minorEastAsia"/>
          <w:sz w:val="24"/>
          <w:szCs w:val="24"/>
        </w:rPr>
      </w:pPr>
      <w:r>
        <w:rPr>
          <w:rFonts w:eastAsiaTheme="minorEastAsia"/>
          <w:sz w:val="24"/>
          <w:szCs w:val="24"/>
        </w:rPr>
        <w:t>Finally, to find the length of AB:</w:t>
      </w:r>
    </w:p>
    <w:p w:rsidR="006B3149" w:rsidRPr="00480A06" w:rsidRDefault="00581320" w:rsidP="006B314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acc>
                    <m:accPr>
                      <m:ctrlPr>
                        <w:rPr>
                          <w:rFonts w:ascii="Cambria Math" w:eastAsiaTheme="minorEastAsia" w:hAnsi="Cambria Math"/>
                          <w:i/>
                          <w:sz w:val="24"/>
                          <w:szCs w:val="24"/>
                        </w:rPr>
                      </m:ctrlPr>
                    </m:accPr>
                    <m:e>
                      <m:r>
                        <w:rPr>
                          <w:rFonts w:ascii="Cambria Math" w:eastAsiaTheme="minorEastAsia" w:hAnsi="Cambria Math"/>
                          <w:sz w:val="24"/>
                          <w:szCs w:val="24"/>
                        </w:rPr>
                        <m:t>C</m:t>
                      </m:r>
                    </m:e>
                  </m:acc>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6B3149" w:rsidRDefault="00581320" w:rsidP="006B3149">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AB</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2.4</m:t>
                  </m:r>
                </m:e>
              </m:func>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5.1</m:t>
              </m:r>
            </m:num>
            <m:den>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sin</m:t>
                  </m:r>
                </m:fName>
                <m:e>
                  <m:r>
                    <w:rPr>
                      <w:rFonts w:ascii="Cambria Math" w:eastAsiaTheme="minorEastAsia" w:hAnsi="Cambria Math"/>
                      <w:sz w:val="24"/>
                      <w:szCs w:val="24"/>
                    </w:rPr>
                    <m:t>15</m:t>
                  </m:r>
                </m:e>
              </m:func>
            </m:den>
          </m:f>
        </m:oMath>
      </m:oMathPara>
    </w:p>
    <w:p w:rsidR="006B3149" w:rsidRDefault="006B3149" w:rsidP="006B3149">
      <w:pPr>
        <w:jc w:val="both"/>
        <w:rPr>
          <w:rFonts w:eastAsiaTheme="minorEastAsia"/>
          <w:b/>
          <w:sz w:val="24"/>
          <w:szCs w:val="24"/>
        </w:rPr>
      </w:pPr>
      <m:oMathPara>
        <m:oMath>
          <m:r>
            <m:rPr>
              <m:sty m:val="bi"/>
            </m:rPr>
            <w:rPr>
              <w:rFonts w:ascii="Cambria Math" w:eastAsiaTheme="minorEastAsia" w:hAnsi="Cambria Math"/>
              <w:sz w:val="24"/>
              <w:szCs w:val="24"/>
            </w:rPr>
            <m:t>AB=0.83 mm</m:t>
          </m:r>
        </m:oMath>
      </m:oMathPara>
    </w:p>
    <w:p w:rsidR="006B3149" w:rsidRPr="006B3149" w:rsidRDefault="006B3149" w:rsidP="006B3149">
      <w:pPr>
        <w:jc w:val="both"/>
        <w:rPr>
          <w:rFonts w:eastAsiaTheme="minorEastAsia"/>
          <w:sz w:val="24"/>
          <w:szCs w:val="24"/>
        </w:rPr>
      </w:pPr>
      <w:r>
        <w:rPr>
          <w:rFonts w:eastAsiaTheme="minorEastAsia"/>
          <w:sz w:val="24"/>
          <w:szCs w:val="24"/>
        </w:rPr>
        <w:t>Again, AB is very small in length, but it is possible.</w:t>
      </w:r>
    </w:p>
    <w:p w:rsidR="006B3149" w:rsidRPr="006B3149" w:rsidRDefault="006B3149" w:rsidP="00480A06">
      <w:pPr>
        <w:jc w:val="both"/>
        <w:rPr>
          <w:rFonts w:eastAsiaTheme="minorEastAsia"/>
          <w:sz w:val="24"/>
          <w:szCs w:val="24"/>
        </w:rPr>
      </w:pPr>
    </w:p>
    <w:p w:rsidR="00480A06" w:rsidRPr="006D5CE1" w:rsidRDefault="00480A06" w:rsidP="00C338DF">
      <w:pPr>
        <w:rPr>
          <w:rFonts w:eastAsiaTheme="minorEastAsia"/>
          <w:sz w:val="24"/>
          <w:szCs w:val="24"/>
        </w:rPr>
      </w:pPr>
    </w:p>
    <w:sectPr w:rsidR="00480A06" w:rsidRPr="006D5CE1" w:rsidSect="00AE292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0FFC" w:rsidRDefault="00A50FFC" w:rsidP="0011656D">
      <w:pPr>
        <w:spacing w:after="0" w:line="240" w:lineRule="auto"/>
      </w:pPr>
      <w:r>
        <w:separator/>
      </w:r>
    </w:p>
  </w:endnote>
  <w:endnote w:type="continuationSeparator" w:id="0">
    <w:p w:rsidR="00A50FFC" w:rsidRDefault="00A50FFC" w:rsidP="00116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57551"/>
      <w:docPartObj>
        <w:docPartGallery w:val="Page Numbers (Bottom of Page)"/>
        <w:docPartUnique/>
      </w:docPartObj>
    </w:sdtPr>
    <w:sdtEndPr/>
    <w:sdtContent>
      <w:sdt>
        <w:sdtPr>
          <w:id w:val="565050523"/>
          <w:docPartObj>
            <w:docPartGallery w:val="Page Numbers (Top of Page)"/>
            <w:docPartUnique/>
          </w:docPartObj>
        </w:sdtPr>
        <w:sdtEndPr/>
        <w:sdtContent>
          <w:p w:rsidR="00CE0E3E" w:rsidRDefault="00CE0E3E">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581320">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1320">
              <w:rPr>
                <w:b/>
                <w:noProof/>
              </w:rPr>
              <w:t>4</w:t>
            </w:r>
            <w:r>
              <w:rPr>
                <w:b/>
                <w:sz w:val="24"/>
                <w:szCs w:val="24"/>
              </w:rPr>
              <w:fldChar w:fldCharType="end"/>
            </w:r>
          </w:p>
        </w:sdtContent>
      </w:sdt>
    </w:sdtContent>
  </w:sdt>
  <w:p w:rsidR="00CE0E3E" w:rsidRDefault="00CE0E3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0FFC" w:rsidRDefault="00A50FFC" w:rsidP="0011656D">
      <w:pPr>
        <w:spacing w:after="0" w:line="240" w:lineRule="auto"/>
      </w:pPr>
      <w:r>
        <w:separator/>
      </w:r>
    </w:p>
  </w:footnote>
  <w:footnote w:type="continuationSeparator" w:id="0">
    <w:p w:rsidR="00A50FFC" w:rsidRDefault="00A50FFC" w:rsidP="0011656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5928"/>
      <w:gridCol w:w="3328"/>
    </w:tblGrid>
    <w:tr w:rsidR="0011656D" w:rsidTr="0011656D">
      <w:tc>
        <w:tcPr>
          <w:tcW w:w="3202" w:type="pct"/>
          <w:tcBorders>
            <w:bottom w:val="single" w:sz="4" w:space="0" w:color="auto"/>
          </w:tcBorders>
          <w:vAlign w:val="bottom"/>
        </w:tcPr>
        <w:p w:rsidR="0011656D" w:rsidRDefault="0011656D">
          <w:pPr>
            <w:pStyle w:val="Header"/>
            <w:jc w:val="right"/>
            <w:rPr>
              <w:bCs/>
              <w:noProof/>
              <w:color w:val="76923C" w:themeColor="accent3" w:themeShade="BF"/>
              <w:sz w:val="24"/>
              <w:szCs w:val="24"/>
            </w:rPr>
          </w:pPr>
          <w:r>
            <w:rPr>
              <w:b/>
              <w:bCs/>
              <w:color w:val="76923C" w:themeColor="accent3" w:themeShade="BF"/>
              <w:sz w:val="24"/>
              <w:szCs w:val="24"/>
            </w:rPr>
            <w:t>Trigonometry (part 3)</w:t>
          </w:r>
        </w:p>
      </w:tc>
      <w:sdt>
        <w:sdtPr>
          <w:rPr>
            <w:color w:val="FFFFFF" w:themeColor="background1"/>
          </w:rPr>
          <w:alias w:val="Date"/>
          <w:id w:val="77677290"/>
          <w:placeholder>
            <w:docPart w:val="6E76039C444242DD9B814BD071B00E1F"/>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798" w:type="pct"/>
              <w:tcBorders>
                <w:bottom w:val="single" w:sz="4" w:space="0" w:color="943634" w:themeColor="accent2" w:themeShade="BF"/>
              </w:tcBorders>
              <w:shd w:val="clear" w:color="auto" w:fill="943634" w:themeFill="accent2" w:themeFillShade="BF"/>
              <w:vAlign w:val="bottom"/>
            </w:tcPr>
            <w:p w:rsidR="0011656D" w:rsidRDefault="0011656D" w:rsidP="0011656D">
              <w:pPr>
                <w:pStyle w:val="Header"/>
                <w:rPr>
                  <w:color w:val="FFFFFF" w:themeColor="background1"/>
                </w:rPr>
              </w:pPr>
              <w:r>
                <w:rPr>
                  <w:color w:val="FFFFFF" w:themeColor="background1"/>
                </w:rPr>
                <w:t>Swansea Metropolitan University</w:t>
              </w:r>
            </w:p>
          </w:tc>
        </w:sdtContent>
      </w:sdt>
    </w:tr>
  </w:tbl>
  <w:p w:rsidR="0011656D" w:rsidRDefault="001165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656D"/>
    <w:rsid w:val="00002EBB"/>
    <w:rsid w:val="00082424"/>
    <w:rsid w:val="00086F2E"/>
    <w:rsid w:val="0011656D"/>
    <w:rsid w:val="00166097"/>
    <w:rsid w:val="0034737E"/>
    <w:rsid w:val="0047442C"/>
    <w:rsid w:val="00480A06"/>
    <w:rsid w:val="00531A31"/>
    <w:rsid w:val="00581320"/>
    <w:rsid w:val="005979E5"/>
    <w:rsid w:val="00604A0C"/>
    <w:rsid w:val="006237D2"/>
    <w:rsid w:val="0065585E"/>
    <w:rsid w:val="00657BDD"/>
    <w:rsid w:val="006B3149"/>
    <w:rsid w:val="006D5CE1"/>
    <w:rsid w:val="0075741F"/>
    <w:rsid w:val="0077694E"/>
    <w:rsid w:val="007D5E9B"/>
    <w:rsid w:val="00983636"/>
    <w:rsid w:val="009F1D0F"/>
    <w:rsid w:val="00A50FFC"/>
    <w:rsid w:val="00A6502D"/>
    <w:rsid w:val="00AE2922"/>
    <w:rsid w:val="00C338DF"/>
    <w:rsid w:val="00C7690A"/>
    <w:rsid w:val="00CE0E3E"/>
    <w:rsid w:val="00D27CB3"/>
    <w:rsid w:val="00F85C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40"/>
    <o:shapelayout v:ext="edit">
      <o:idmap v:ext="edit" data="1"/>
      <o:rules v:ext="edit">
        <o:r id="V:Rule9" type="connector" idref="#_x0000_s1026"/>
        <o:r id="V:Rule10" type="connector" idref="#_x0000_s1031"/>
        <o:r id="V:Rule11" type="connector" idref="#_x0000_s1027"/>
        <o:r id="V:Rule12" type="connector" idref="#_x0000_s1033"/>
        <o:r id="V:Rule13" type="connector" idref="#_x0000_s1034"/>
        <o:r id="V:Rule14" type="connector" idref="#_x0000_s1032"/>
        <o:r id="V:Rule15" type="connector" idref="#_x0000_s1036"/>
        <o:r id="V:Rule16" type="connector" idref="#_x0000_s1035"/>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9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6D"/>
  </w:style>
  <w:style w:type="paragraph" w:styleId="Footer">
    <w:name w:val="footer"/>
    <w:basedOn w:val="Normal"/>
    <w:link w:val="FooterChar"/>
    <w:uiPriority w:val="99"/>
    <w:unhideWhenUsed/>
    <w:rsid w:val="00116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6D"/>
  </w:style>
  <w:style w:type="paragraph" w:styleId="BalloonText">
    <w:name w:val="Balloon Text"/>
    <w:basedOn w:val="Normal"/>
    <w:link w:val="BalloonTextChar"/>
    <w:uiPriority w:val="99"/>
    <w:semiHidden/>
    <w:unhideWhenUsed/>
    <w:rsid w:val="00116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56D"/>
    <w:rPr>
      <w:rFonts w:ascii="Tahoma" w:hAnsi="Tahoma" w:cs="Tahoma"/>
      <w:sz w:val="16"/>
      <w:szCs w:val="16"/>
    </w:rPr>
  </w:style>
  <w:style w:type="character" w:styleId="PlaceholderText">
    <w:name w:val="Placeholder Text"/>
    <w:basedOn w:val="DefaultParagraphFont"/>
    <w:uiPriority w:val="99"/>
    <w:semiHidden/>
    <w:rsid w:val="00082424"/>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9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56D"/>
  </w:style>
  <w:style w:type="paragraph" w:styleId="Footer">
    <w:name w:val="footer"/>
    <w:basedOn w:val="Normal"/>
    <w:link w:val="FooterChar"/>
    <w:uiPriority w:val="99"/>
    <w:unhideWhenUsed/>
    <w:rsid w:val="00116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56D"/>
  </w:style>
  <w:style w:type="paragraph" w:styleId="BalloonText">
    <w:name w:val="Balloon Text"/>
    <w:basedOn w:val="Normal"/>
    <w:link w:val="BalloonTextChar"/>
    <w:uiPriority w:val="99"/>
    <w:semiHidden/>
    <w:unhideWhenUsed/>
    <w:rsid w:val="00116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56D"/>
    <w:rPr>
      <w:rFonts w:ascii="Tahoma" w:hAnsi="Tahoma" w:cs="Tahoma"/>
      <w:sz w:val="16"/>
      <w:szCs w:val="16"/>
    </w:rPr>
  </w:style>
  <w:style w:type="character" w:styleId="PlaceholderText">
    <w:name w:val="Placeholder Text"/>
    <w:basedOn w:val="DefaultParagraphFont"/>
    <w:uiPriority w:val="99"/>
    <w:semiHidden/>
    <w:rsid w:val="0008242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E76039C444242DD9B814BD071B00E1F"/>
        <w:category>
          <w:name w:val="General"/>
          <w:gallery w:val="placeholder"/>
        </w:category>
        <w:types>
          <w:type w:val="bbPlcHdr"/>
        </w:types>
        <w:behaviors>
          <w:behavior w:val="content"/>
        </w:behaviors>
        <w:guid w:val="{A8A33A58-EAC0-4EBF-803F-15A5C93575FF}"/>
      </w:docPartPr>
      <w:docPartBody>
        <w:p w:rsidR="00766E7A" w:rsidRDefault="005F3C4A" w:rsidP="005F3C4A">
          <w:pPr>
            <w:pStyle w:val="6E76039C444242DD9B814BD071B00E1F"/>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5F3C4A"/>
    <w:rsid w:val="00095BBC"/>
    <w:rsid w:val="005F3C4A"/>
    <w:rsid w:val="00766E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9579AC59104324A26FBA2CE65E96CB">
    <w:name w:val="289579AC59104324A26FBA2CE65E96CB"/>
    <w:rsid w:val="005F3C4A"/>
  </w:style>
  <w:style w:type="paragraph" w:customStyle="1" w:styleId="6E76039C444242DD9B814BD071B00E1F">
    <w:name w:val="6E76039C444242DD9B814BD071B00E1F"/>
    <w:rsid w:val="005F3C4A"/>
  </w:style>
  <w:style w:type="character" w:styleId="PlaceholderText">
    <w:name w:val="Placeholder Text"/>
    <w:basedOn w:val="DefaultParagraphFont"/>
    <w:uiPriority w:val="99"/>
    <w:semiHidden/>
    <w:rsid w:val="005F3C4A"/>
    <w:rPr>
      <w:color w:val="808080"/>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644</Words>
  <Characters>3676</Characters>
  <Application>Microsoft Macintosh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dc:creator>
  <cp:lastModifiedBy>Rosanna Sutton</cp:lastModifiedBy>
  <cp:revision>2</cp:revision>
  <dcterms:created xsi:type="dcterms:W3CDTF">2014-12-01T19:08:00Z</dcterms:created>
  <dcterms:modified xsi:type="dcterms:W3CDTF">2014-12-01T19:08:00Z</dcterms:modified>
</cp:coreProperties>
</file>