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40135176"/>
        <w:docPartObj>
          <w:docPartGallery w:val="Cover Pages"/>
          <w:docPartUnique/>
        </w:docPartObj>
      </w:sdtPr>
      <w:sdtEndPr>
        <w:rPr>
          <w:sz w:val="28"/>
          <w:szCs w:val="28"/>
        </w:rPr>
      </w:sdtEndPr>
      <w:sdtContent>
        <w:p w14:paraId="2085422D" w14:textId="75EE613B" w:rsidR="00C96A36" w:rsidRDefault="00C96A36">
          <w:r>
            <w:rPr>
              <w:noProof/>
            </w:rPr>
            <mc:AlternateContent>
              <mc:Choice Requires="wps">
                <w:drawing>
                  <wp:anchor distT="0" distB="0" distL="114300" distR="114300" simplePos="0" relativeHeight="251674624" behindDoc="1" locked="0" layoutInCell="1" allowOverlap="0" wp14:anchorId="33486A67" wp14:editId="7C26B1C7">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C96A36" w14:paraId="58537E24" w14:textId="77777777">
                                  <w:trPr>
                                    <w:trHeight w:hRule="exact" w:val="9360"/>
                                  </w:trPr>
                                  <w:tc>
                                    <w:tcPr>
                                      <w:tcW w:w="5000" w:type="pct"/>
                                    </w:tcPr>
                                    <w:p w14:paraId="4247D216" w14:textId="77777777" w:rsidR="00C96A36" w:rsidRDefault="00C96A36">
                                      <w:r>
                                        <w:rPr>
                                          <w:noProof/>
                                        </w:rPr>
                                        <w:drawing>
                                          <wp:inline distT="0" distB="0" distL="0" distR="0" wp14:anchorId="2742E7BC" wp14:editId="4CC0EE5D">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C96A36" w14:paraId="5DABA97D" w14:textId="77777777">
                                  <w:trPr>
                                    <w:trHeight w:hRule="exact" w:val="4320"/>
                                  </w:trPr>
                                  <w:tc>
                                    <w:tcPr>
                                      <w:tcW w:w="5000" w:type="pct"/>
                                      <w:shd w:val="clear" w:color="auto" w:fill="4472C4" w:themeFill="accent1"/>
                                      <w:vAlign w:val="center"/>
                                    </w:tcPr>
                                    <w:p w14:paraId="161B175A" w14:textId="6F040323" w:rsidR="00C96A36" w:rsidRPr="00C96A36" w:rsidRDefault="00A76DA4">
                                      <w:pPr>
                                        <w:pStyle w:val="NoSpacing"/>
                                        <w:spacing w:before="200" w:line="216" w:lineRule="auto"/>
                                        <w:ind w:left="720" w:right="720"/>
                                        <w:rPr>
                                          <w:rFonts w:ascii="Arial" w:hAnsi="Arial" w:cs="Arial"/>
                                          <w:color w:val="FFFFFF" w:themeColor="background1"/>
                                          <w:sz w:val="96"/>
                                          <w:szCs w:val="96"/>
                                        </w:rPr>
                                      </w:pPr>
                                      <w:sdt>
                                        <w:sdtPr>
                                          <w:rPr>
                                            <w:rFonts w:ascii="Arial" w:hAnsi="Arial" w:cs="Arial"/>
                                            <w:color w:val="000000" w:themeColor="text1"/>
                                            <w:sz w:val="48"/>
                                            <w:szCs w:val="48"/>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C96A36" w:rsidRPr="00C96A36">
                                            <w:rPr>
                                              <w:rFonts w:ascii="Arial" w:hAnsi="Arial" w:cs="Arial"/>
                                              <w:color w:val="000000" w:themeColor="text1"/>
                                              <w:sz w:val="48"/>
                                              <w:szCs w:val="48"/>
                                            </w:rPr>
                                            <w:t>Evaluation of blended learning and classroom learning on student attainment (Report)</w:t>
                                          </w:r>
                                        </w:sdtContent>
                                      </w:sdt>
                                    </w:p>
                                    <w:p w14:paraId="285B9D3B" w14:textId="4F596A7F" w:rsidR="00C96A36" w:rsidRDefault="00A76DA4">
                                      <w:pPr>
                                        <w:pStyle w:val="NoSpacing"/>
                                        <w:spacing w:before="240"/>
                                        <w:ind w:left="720" w:right="720"/>
                                        <w:rPr>
                                          <w:color w:val="FFFFFF" w:themeColor="background1"/>
                                          <w:sz w:val="32"/>
                                          <w:szCs w:val="32"/>
                                        </w:rPr>
                                      </w:pPr>
                                      <w:sdt>
                                        <w:sdtPr>
                                          <w:rPr>
                                            <w:b/>
                                            <w:bCs/>
                                            <w:color w:val="FFFFFF" w:themeColor="background1"/>
                                            <w:sz w:val="28"/>
                                            <w:szCs w:val="28"/>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proofErr w:type="spellStart"/>
                                          <w:r w:rsidR="00C96A36" w:rsidRPr="00C96A36">
                                            <w:rPr>
                                              <w:b/>
                                              <w:bCs/>
                                              <w:color w:val="FFFFFF" w:themeColor="background1"/>
                                              <w:sz w:val="28"/>
                                              <w:szCs w:val="28"/>
                                            </w:rPr>
                                            <w:t>Stanciu</w:t>
                                          </w:r>
                                          <w:proofErr w:type="spellEnd"/>
                                          <w:r w:rsidR="00C96A36" w:rsidRPr="00C96A36">
                                            <w:rPr>
                                              <w:b/>
                                              <w:bCs/>
                                              <w:color w:val="FFFFFF" w:themeColor="background1"/>
                                              <w:sz w:val="28"/>
                                              <w:szCs w:val="28"/>
                                            </w:rPr>
                                            <w:t xml:space="preserve"> </w:t>
                                          </w:r>
                                          <w:proofErr w:type="spellStart"/>
                                          <w:r w:rsidR="00C96A36" w:rsidRPr="00C96A36">
                                            <w:rPr>
                                              <w:b/>
                                              <w:bCs/>
                                              <w:color w:val="FFFFFF" w:themeColor="background1"/>
                                              <w:sz w:val="28"/>
                                              <w:szCs w:val="28"/>
                                            </w:rPr>
                                            <w:t>Radu</w:t>
                                          </w:r>
                                          <w:proofErr w:type="spellEnd"/>
                                          <w:r w:rsidR="00C96A36" w:rsidRPr="00C96A36">
                                            <w:rPr>
                                              <w:b/>
                                              <w:bCs/>
                                              <w:color w:val="FFFFFF" w:themeColor="background1"/>
                                              <w:sz w:val="28"/>
                                              <w:szCs w:val="28"/>
                                            </w:rPr>
                                            <w:t xml:space="preserve"> Mihai</w:t>
                                          </w:r>
                                        </w:sdtContent>
                                      </w:sdt>
                                      <w:r w:rsidR="00C96A36">
                                        <w:rPr>
                                          <w:color w:val="FFFFFF" w:themeColor="background1"/>
                                          <w:sz w:val="32"/>
                                          <w:szCs w:val="32"/>
                                        </w:rPr>
                                        <w:t xml:space="preserve"> </w:t>
                                      </w:r>
                                    </w:p>
                                  </w:tc>
                                </w:tr>
                                <w:tr w:rsidR="00C96A36" w14:paraId="3526F67C"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C96A36" w14:paraId="607D1931" w14:textId="77777777">
                                        <w:trPr>
                                          <w:trHeight w:hRule="exact" w:val="720"/>
                                        </w:trPr>
                                        <w:sdt>
                                          <w:sdtPr>
                                            <w:rPr>
                                              <w:sz w:val="28"/>
                                              <w:szCs w:val="28"/>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1D91FE13" w14:textId="60955E4E" w:rsidR="00C96A36" w:rsidRDefault="00C96A36">
                                                <w:pPr>
                                                  <w:pStyle w:val="NoSpacing"/>
                                                  <w:ind w:left="144" w:right="144"/>
                                                  <w:jc w:val="center"/>
                                                  <w:rPr>
                                                    <w:color w:val="FFFFFF" w:themeColor="background1"/>
                                                  </w:rPr>
                                                </w:pPr>
                                                <w:r w:rsidRPr="00C96A36">
                                                  <w:rPr>
                                                    <w:sz w:val="28"/>
                                                    <w:szCs w:val="28"/>
                                                  </w:rPr>
                                                  <w:t xml:space="preserve">Module coordinator: </w:t>
                                                </w:r>
                                                <w:proofErr w:type="spellStart"/>
                                                <w:r w:rsidRPr="00C96A36">
                                                  <w:rPr>
                                                    <w:sz w:val="28"/>
                                                    <w:szCs w:val="28"/>
                                                  </w:rPr>
                                                  <w:t>Giridhar</w:t>
                                                </w:r>
                                                <w:proofErr w:type="spellEnd"/>
                                                <w:r w:rsidRPr="00C96A36">
                                                  <w:rPr>
                                                    <w:sz w:val="28"/>
                                                    <w:szCs w:val="28"/>
                                                  </w:rPr>
                                                  <w:t xml:space="preserve"> </w:t>
                                                </w:r>
                                                <w:proofErr w:type="spellStart"/>
                                                <w:r w:rsidRPr="00C96A36">
                                                  <w:rPr>
                                                    <w:sz w:val="28"/>
                                                    <w:szCs w:val="28"/>
                                                  </w:rPr>
                                                  <w:t>Katti</w:t>
                                                </w:r>
                                                <w:proofErr w:type="spellEnd"/>
                                              </w:p>
                                            </w:tc>
                                          </w:sdtContent>
                                        </w:sdt>
                                        <w:tc>
                                          <w:tcPr>
                                            <w:tcW w:w="3591" w:type="dxa"/>
                                            <w:vAlign w:val="center"/>
                                          </w:tcPr>
                                          <w:sdt>
                                            <w:sdtPr>
                                              <w:rPr>
                                                <w:sz w:val="28"/>
                                                <w:szCs w:val="28"/>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04CCD455" w14:textId="4EFBA7FA" w:rsidR="00C96A36" w:rsidRDefault="00C96A36">
                                                <w:pPr>
                                                  <w:pStyle w:val="NoSpacing"/>
                                                  <w:ind w:left="144" w:right="144"/>
                                                  <w:jc w:val="center"/>
                                                  <w:rPr>
                                                    <w:color w:val="FFFFFF" w:themeColor="background1"/>
                                                  </w:rPr>
                                                </w:pPr>
                                                <w:r w:rsidRPr="00C96A36">
                                                  <w:rPr>
                                                    <w:sz w:val="28"/>
                                                    <w:szCs w:val="28"/>
                                                  </w:rPr>
                                                  <w:t>Student ID: 2111825</w:t>
                                                </w:r>
                                              </w:p>
                                            </w:sdtContent>
                                          </w:sdt>
                                        </w:tc>
                                        <w:sdt>
                                          <w:sdtPr>
                                            <w:rPr>
                                              <w:sz w:val="28"/>
                                              <w:szCs w:val="28"/>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40FA618C" w14:textId="7BADC764" w:rsidR="00C96A36" w:rsidRDefault="00C96A36">
                                                <w:pPr>
                                                  <w:pStyle w:val="NoSpacing"/>
                                                  <w:ind w:left="144" w:right="720"/>
                                                  <w:jc w:val="right"/>
                                                  <w:rPr>
                                                    <w:color w:val="FFFFFF" w:themeColor="background1"/>
                                                  </w:rPr>
                                                </w:pPr>
                                                <w:r w:rsidRPr="00C96A36">
                                                  <w:rPr>
                                                    <w:sz w:val="28"/>
                                                    <w:szCs w:val="28"/>
                                                  </w:rPr>
                                                  <w:t>Module Code: BMSW4001</w:t>
                                                </w:r>
                                              </w:p>
                                            </w:tc>
                                          </w:sdtContent>
                                        </w:sdt>
                                      </w:tr>
                                    </w:tbl>
                                    <w:p w14:paraId="3A3C44C4" w14:textId="77777777" w:rsidR="00C96A36" w:rsidRDefault="00C96A36"/>
                                  </w:tc>
                                </w:tr>
                              </w:tbl>
                              <w:p w14:paraId="32CAC060" w14:textId="77777777" w:rsidR="00C96A36" w:rsidRDefault="00C96A36"/>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3486A67"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4185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&#13;&#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C96A36" w14:paraId="58537E24" w14:textId="77777777">
                            <w:trPr>
                              <w:trHeight w:hRule="exact" w:val="9360"/>
                            </w:trPr>
                            <w:tc>
                              <w:tcPr>
                                <w:tcW w:w="5000" w:type="pct"/>
                              </w:tcPr>
                              <w:p w14:paraId="4247D216" w14:textId="77777777" w:rsidR="00C96A36" w:rsidRDefault="00C96A36">
                                <w:r>
                                  <w:rPr>
                                    <w:noProof/>
                                  </w:rPr>
                                  <w:drawing>
                                    <wp:inline distT="0" distB="0" distL="0" distR="0" wp14:anchorId="2742E7BC" wp14:editId="4CC0EE5D">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C96A36" w14:paraId="5DABA97D" w14:textId="77777777">
                            <w:trPr>
                              <w:trHeight w:hRule="exact" w:val="4320"/>
                            </w:trPr>
                            <w:tc>
                              <w:tcPr>
                                <w:tcW w:w="5000" w:type="pct"/>
                                <w:shd w:val="clear" w:color="auto" w:fill="4472C4" w:themeFill="accent1"/>
                                <w:vAlign w:val="center"/>
                              </w:tcPr>
                              <w:p w14:paraId="161B175A" w14:textId="6F040323" w:rsidR="00C96A36" w:rsidRPr="00C96A36" w:rsidRDefault="00A76DA4">
                                <w:pPr>
                                  <w:pStyle w:val="NoSpacing"/>
                                  <w:spacing w:before="200" w:line="216" w:lineRule="auto"/>
                                  <w:ind w:left="720" w:right="720"/>
                                  <w:rPr>
                                    <w:rFonts w:ascii="Arial" w:hAnsi="Arial" w:cs="Arial"/>
                                    <w:color w:val="FFFFFF" w:themeColor="background1"/>
                                    <w:sz w:val="96"/>
                                    <w:szCs w:val="96"/>
                                  </w:rPr>
                                </w:pPr>
                                <w:sdt>
                                  <w:sdtPr>
                                    <w:rPr>
                                      <w:rFonts w:ascii="Arial" w:hAnsi="Arial" w:cs="Arial"/>
                                      <w:color w:val="000000" w:themeColor="text1"/>
                                      <w:sz w:val="48"/>
                                      <w:szCs w:val="48"/>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C96A36" w:rsidRPr="00C96A36">
                                      <w:rPr>
                                        <w:rFonts w:ascii="Arial" w:hAnsi="Arial" w:cs="Arial"/>
                                        <w:color w:val="000000" w:themeColor="text1"/>
                                        <w:sz w:val="48"/>
                                        <w:szCs w:val="48"/>
                                      </w:rPr>
                                      <w:t>Evaluation of blended learning and classroom learning on student attainment (Report)</w:t>
                                    </w:r>
                                  </w:sdtContent>
                                </w:sdt>
                              </w:p>
                              <w:p w14:paraId="285B9D3B" w14:textId="4F596A7F" w:rsidR="00C96A36" w:rsidRDefault="00A76DA4">
                                <w:pPr>
                                  <w:pStyle w:val="NoSpacing"/>
                                  <w:spacing w:before="240"/>
                                  <w:ind w:left="720" w:right="720"/>
                                  <w:rPr>
                                    <w:color w:val="FFFFFF" w:themeColor="background1"/>
                                    <w:sz w:val="32"/>
                                    <w:szCs w:val="32"/>
                                  </w:rPr>
                                </w:pPr>
                                <w:sdt>
                                  <w:sdtPr>
                                    <w:rPr>
                                      <w:b/>
                                      <w:bCs/>
                                      <w:color w:val="FFFFFF" w:themeColor="background1"/>
                                      <w:sz w:val="28"/>
                                      <w:szCs w:val="28"/>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proofErr w:type="spellStart"/>
                                    <w:r w:rsidR="00C96A36" w:rsidRPr="00C96A36">
                                      <w:rPr>
                                        <w:b/>
                                        <w:bCs/>
                                        <w:color w:val="FFFFFF" w:themeColor="background1"/>
                                        <w:sz w:val="28"/>
                                        <w:szCs w:val="28"/>
                                      </w:rPr>
                                      <w:t>Stanciu</w:t>
                                    </w:r>
                                    <w:proofErr w:type="spellEnd"/>
                                    <w:r w:rsidR="00C96A36" w:rsidRPr="00C96A36">
                                      <w:rPr>
                                        <w:b/>
                                        <w:bCs/>
                                        <w:color w:val="FFFFFF" w:themeColor="background1"/>
                                        <w:sz w:val="28"/>
                                        <w:szCs w:val="28"/>
                                      </w:rPr>
                                      <w:t xml:space="preserve"> </w:t>
                                    </w:r>
                                    <w:proofErr w:type="spellStart"/>
                                    <w:r w:rsidR="00C96A36" w:rsidRPr="00C96A36">
                                      <w:rPr>
                                        <w:b/>
                                        <w:bCs/>
                                        <w:color w:val="FFFFFF" w:themeColor="background1"/>
                                        <w:sz w:val="28"/>
                                        <w:szCs w:val="28"/>
                                      </w:rPr>
                                      <w:t>Radu</w:t>
                                    </w:r>
                                    <w:proofErr w:type="spellEnd"/>
                                    <w:r w:rsidR="00C96A36" w:rsidRPr="00C96A36">
                                      <w:rPr>
                                        <w:b/>
                                        <w:bCs/>
                                        <w:color w:val="FFFFFF" w:themeColor="background1"/>
                                        <w:sz w:val="28"/>
                                        <w:szCs w:val="28"/>
                                      </w:rPr>
                                      <w:t xml:space="preserve"> Mihai</w:t>
                                    </w:r>
                                  </w:sdtContent>
                                </w:sdt>
                                <w:r w:rsidR="00C96A36">
                                  <w:rPr>
                                    <w:color w:val="FFFFFF" w:themeColor="background1"/>
                                    <w:sz w:val="32"/>
                                    <w:szCs w:val="32"/>
                                  </w:rPr>
                                  <w:t xml:space="preserve"> </w:t>
                                </w:r>
                              </w:p>
                            </w:tc>
                          </w:tr>
                          <w:tr w:rsidR="00C96A36" w14:paraId="3526F67C"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C96A36" w14:paraId="607D1931" w14:textId="77777777">
                                  <w:trPr>
                                    <w:trHeight w:hRule="exact" w:val="720"/>
                                  </w:trPr>
                                  <w:sdt>
                                    <w:sdtPr>
                                      <w:rPr>
                                        <w:sz w:val="28"/>
                                        <w:szCs w:val="28"/>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1D91FE13" w14:textId="60955E4E" w:rsidR="00C96A36" w:rsidRDefault="00C96A36">
                                          <w:pPr>
                                            <w:pStyle w:val="NoSpacing"/>
                                            <w:ind w:left="144" w:right="144"/>
                                            <w:jc w:val="center"/>
                                            <w:rPr>
                                              <w:color w:val="FFFFFF" w:themeColor="background1"/>
                                            </w:rPr>
                                          </w:pPr>
                                          <w:r w:rsidRPr="00C96A36">
                                            <w:rPr>
                                              <w:sz w:val="28"/>
                                              <w:szCs w:val="28"/>
                                            </w:rPr>
                                            <w:t xml:space="preserve">Module coordinator: </w:t>
                                          </w:r>
                                          <w:proofErr w:type="spellStart"/>
                                          <w:r w:rsidRPr="00C96A36">
                                            <w:rPr>
                                              <w:sz w:val="28"/>
                                              <w:szCs w:val="28"/>
                                            </w:rPr>
                                            <w:t>Giridhar</w:t>
                                          </w:r>
                                          <w:proofErr w:type="spellEnd"/>
                                          <w:r w:rsidRPr="00C96A36">
                                            <w:rPr>
                                              <w:sz w:val="28"/>
                                              <w:szCs w:val="28"/>
                                            </w:rPr>
                                            <w:t xml:space="preserve"> </w:t>
                                          </w:r>
                                          <w:proofErr w:type="spellStart"/>
                                          <w:r w:rsidRPr="00C96A36">
                                            <w:rPr>
                                              <w:sz w:val="28"/>
                                              <w:szCs w:val="28"/>
                                            </w:rPr>
                                            <w:t>Katti</w:t>
                                          </w:r>
                                          <w:proofErr w:type="spellEnd"/>
                                        </w:p>
                                      </w:tc>
                                    </w:sdtContent>
                                  </w:sdt>
                                  <w:tc>
                                    <w:tcPr>
                                      <w:tcW w:w="3591" w:type="dxa"/>
                                      <w:vAlign w:val="center"/>
                                    </w:tcPr>
                                    <w:sdt>
                                      <w:sdtPr>
                                        <w:rPr>
                                          <w:sz w:val="28"/>
                                          <w:szCs w:val="28"/>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04CCD455" w14:textId="4EFBA7FA" w:rsidR="00C96A36" w:rsidRDefault="00C96A36">
                                          <w:pPr>
                                            <w:pStyle w:val="NoSpacing"/>
                                            <w:ind w:left="144" w:right="144"/>
                                            <w:jc w:val="center"/>
                                            <w:rPr>
                                              <w:color w:val="FFFFFF" w:themeColor="background1"/>
                                            </w:rPr>
                                          </w:pPr>
                                          <w:r w:rsidRPr="00C96A36">
                                            <w:rPr>
                                              <w:sz w:val="28"/>
                                              <w:szCs w:val="28"/>
                                            </w:rPr>
                                            <w:t>Student ID: 2111825</w:t>
                                          </w:r>
                                        </w:p>
                                      </w:sdtContent>
                                    </w:sdt>
                                  </w:tc>
                                  <w:sdt>
                                    <w:sdtPr>
                                      <w:rPr>
                                        <w:sz w:val="28"/>
                                        <w:szCs w:val="28"/>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40FA618C" w14:textId="7BADC764" w:rsidR="00C96A36" w:rsidRDefault="00C96A36">
                                          <w:pPr>
                                            <w:pStyle w:val="NoSpacing"/>
                                            <w:ind w:left="144" w:right="720"/>
                                            <w:jc w:val="right"/>
                                            <w:rPr>
                                              <w:color w:val="FFFFFF" w:themeColor="background1"/>
                                            </w:rPr>
                                          </w:pPr>
                                          <w:r w:rsidRPr="00C96A36">
                                            <w:rPr>
                                              <w:sz w:val="28"/>
                                              <w:szCs w:val="28"/>
                                            </w:rPr>
                                            <w:t>Module Code: BMSW4001</w:t>
                                          </w:r>
                                        </w:p>
                                      </w:tc>
                                    </w:sdtContent>
                                  </w:sdt>
                                </w:tr>
                              </w:tbl>
                              <w:p w14:paraId="3A3C44C4" w14:textId="77777777" w:rsidR="00C96A36" w:rsidRDefault="00C96A36"/>
                            </w:tc>
                          </w:tr>
                        </w:tbl>
                        <w:p w14:paraId="32CAC060" w14:textId="77777777" w:rsidR="00C96A36" w:rsidRDefault="00C96A36"/>
                      </w:txbxContent>
                    </v:textbox>
                    <w10:wrap anchorx="page" anchory="page"/>
                  </v:shape>
                </w:pict>
              </mc:Fallback>
            </mc:AlternateContent>
          </w:r>
        </w:p>
        <w:p w14:paraId="66AC0569" w14:textId="48851010" w:rsidR="00C96A36" w:rsidRDefault="00C96A36">
          <w:pPr>
            <w:rPr>
              <w:sz w:val="28"/>
              <w:szCs w:val="28"/>
            </w:rPr>
          </w:pPr>
          <w:r>
            <w:rPr>
              <w:sz w:val="28"/>
              <w:szCs w:val="28"/>
            </w:rPr>
            <w:br w:type="page"/>
          </w:r>
        </w:p>
      </w:sdtContent>
    </w:sdt>
    <w:p w14:paraId="7783531F" w14:textId="27FE6D18" w:rsidR="00BE2051" w:rsidRPr="00727E50" w:rsidRDefault="00BE2051">
      <w:pPr>
        <w:rPr>
          <w:sz w:val="28"/>
          <w:szCs w:val="28"/>
          <w:u w:val="single"/>
        </w:rPr>
      </w:pPr>
      <w:r w:rsidRPr="00727E50">
        <w:rPr>
          <w:sz w:val="28"/>
          <w:szCs w:val="28"/>
          <w:u w:val="single"/>
        </w:rPr>
        <w:t>Table of Content</w:t>
      </w:r>
    </w:p>
    <w:p w14:paraId="5F7B2877" w14:textId="77777777" w:rsidR="00BE2051" w:rsidRPr="00470948" w:rsidRDefault="00BE2051">
      <w:pPr>
        <w:rPr>
          <w:sz w:val="28"/>
          <w:szCs w:val="28"/>
        </w:rPr>
      </w:pPr>
    </w:p>
    <w:p w14:paraId="23E8222D" w14:textId="1321B5BC" w:rsidR="00C30289" w:rsidRPr="006632D9" w:rsidRDefault="005006B8">
      <w:pPr>
        <w:rPr>
          <w:u w:val="single"/>
        </w:rPr>
      </w:pPr>
      <w:r w:rsidRPr="006632D9">
        <w:rPr>
          <w:u w:val="single"/>
        </w:rPr>
        <w:t>Introduction</w:t>
      </w:r>
      <w:r w:rsidR="006632D9">
        <w:rPr>
          <w:u w:val="single"/>
        </w:rPr>
        <w:t xml:space="preserve">                                                                                                               </w:t>
      </w:r>
      <w:r w:rsidRPr="006632D9">
        <w:rPr>
          <w:u w:val="single"/>
        </w:rPr>
        <w:t xml:space="preserve"> </w:t>
      </w:r>
      <w:r w:rsidR="006632D9">
        <w:rPr>
          <w:u w:val="single"/>
        </w:rPr>
        <w:t xml:space="preserve">                      </w:t>
      </w:r>
      <w:r w:rsidRPr="006632D9">
        <w:rPr>
          <w:u w:val="single"/>
        </w:rPr>
        <w:t>Page 0</w:t>
      </w:r>
      <w:r w:rsidR="00C96A36">
        <w:rPr>
          <w:u w:val="single"/>
        </w:rPr>
        <w:t>2</w:t>
      </w:r>
    </w:p>
    <w:p w14:paraId="584CA0C6" w14:textId="00DEB372" w:rsidR="00C5784A" w:rsidRPr="006632D9" w:rsidRDefault="005C54CE">
      <w:pPr>
        <w:rPr>
          <w:u w:val="single"/>
        </w:rPr>
      </w:pPr>
      <w:r w:rsidRPr="006632D9">
        <w:rPr>
          <w:u w:val="single"/>
        </w:rPr>
        <w:t>Blending Learning</w:t>
      </w:r>
      <w:r w:rsidR="006632D9">
        <w:rPr>
          <w:u w:val="single"/>
        </w:rPr>
        <w:t xml:space="preserve">                                                                                                     </w:t>
      </w:r>
      <w:r w:rsidR="008F32A4" w:rsidRPr="006632D9">
        <w:rPr>
          <w:u w:val="single"/>
        </w:rPr>
        <w:t xml:space="preserve"> </w:t>
      </w:r>
      <w:r w:rsidR="007D4DAA">
        <w:rPr>
          <w:u w:val="single"/>
        </w:rPr>
        <w:t xml:space="preserve">                      </w:t>
      </w:r>
      <w:r w:rsidR="008F32A4" w:rsidRPr="006632D9">
        <w:rPr>
          <w:u w:val="single"/>
        </w:rPr>
        <w:t>Page 0</w:t>
      </w:r>
      <w:r w:rsidR="00C96A36">
        <w:rPr>
          <w:u w:val="single"/>
        </w:rPr>
        <w:t>2</w:t>
      </w:r>
    </w:p>
    <w:p w14:paraId="31A00B2C" w14:textId="06843193" w:rsidR="008F32A4" w:rsidRPr="006632D9" w:rsidRDefault="008F32A4">
      <w:pPr>
        <w:rPr>
          <w:u w:val="single"/>
        </w:rPr>
      </w:pPr>
      <w:r w:rsidRPr="006632D9">
        <w:rPr>
          <w:u w:val="single"/>
        </w:rPr>
        <w:t xml:space="preserve">Traditional </w:t>
      </w:r>
      <w:r w:rsidR="004A0F15" w:rsidRPr="006632D9">
        <w:rPr>
          <w:u w:val="single"/>
        </w:rPr>
        <w:t>Learning,</w:t>
      </w:r>
      <w:r w:rsidRPr="006632D9">
        <w:rPr>
          <w:u w:val="single"/>
        </w:rPr>
        <w:t xml:space="preserve"> HE</w:t>
      </w:r>
      <w:r w:rsidR="007D4DAA">
        <w:rPr>
          <w:u w:val="single"/>
        </w:rPr>
        <w:t xml:space="preserve">                                                                                                                </w:t>
      </w:r>
      <w:r w:rsidRPr="006632D9">
        <w:rPr>
          <w:u w:val="single"/>
        </w:rPr>
        <w:t xml:space="preserve"> Page 0</w:t>
      </w:r>
      <w:r w:rsidR="00C96A36">
        <w:rPr>
          <w:u w:val="single"/>
        </w:rPr>
        <w:t>3</w:t>
      </w:r>
    </w:p>
    <w:p w14:paraId="39C6C4D5" w14:textId="636B13E4" w:rsidR="008F32A4" w:rsidRPr="006632D9" w:rsidRDefault="00A7142D">
      <w:pPr>
        <w:rPr>
          <w:u w:val="single"/>
        </w:rPr>
      </w:pPr>
      <w:r w:rsidRPr="006632D9">
        <w:rPr>
          <w:u w:val="single"/>
        </w:rPr>
        <w:t>Evaluation</w:t>
      </w:r>
      <w:r w:rsidR="007D4DAA">
        <w:rPr>
          <w:u w:val="single"/>
        </w:rPr>
        <w:t xml:space="preserve">                                                                                                                                         </w:t>
      </w:r>
      <w:r w:rsidR="008E50C9" w:rsidRPr="006632D9">
        <w:rPr>
          <w:u w:val="single"/>
        </w:rPr>
        <w:t>Page 0</w:t>
      </w:r>
      <w:r w:rsidR="00C96A36">
        <w:rPr>
          <w:u w:val="single"/>
        </w:rPr>
        <w:t>4</w:t>
      </w:r>
    </w:p>
    <w:p w14:paraId="23A7010C" w14:textId="450007EE" w:rsidR="008E50C9" w:rsidRPr="006632D9" w:rsidRDefault="008E50C9">
      <w:pPr>
        <w:rPr>
          <w:u w:val="single"/>
        </w:rPr>
      </w:pPr>
      <w:r w:rsidRPr="006632D9">
        <w:rPr>
          <w:u w:val="single"/>
        </w:rPr>
        <w:t>Recommendation</w:t>
      </w:r>
      <w:r w:rsidR="007D4DAA">
        <w:rPr>
          <w:u w:val="single"/>
        </w:rPr>
        <w:t xml:space="preserve">                                                                                                                           </w:t>
      </w:r>
      <w:r w:rsidRPr="006632D9">
        <w:rPr>
          <w:u w:val="single"/>
        </w:rPr>
        <w:t xml:space="preserve"> Page 0</w:t>
      </w:r>
      <w:r w:rsidR="00C96A36">
        <w:rPr>
          <w:u w:val="single"/>
        </w:rPr>
        <w:t>4</w:t>
      </w:r>
    </w:p>
    <w:p w14:paraId="18F45E76" w14:textId="1CAE758F" w:rsidR="00F01BDE" w:rsidRPr="006632D9" w:rsidRDefault="00F01BDE">
      <w:pPr>
        <w:rPr>
          <w:u w:val="single"/>
        </w:rPr>
      </w:pPr>
      <w:r w:rsidRPr="006632D9">
        <w:rPr>
          <w:u w:val="single"/>
        </w:rPr>
        <w:t>Conclusion</w:t>
      </w:r>
      <w:r w:rsidR="007D4DAA">
        <w:rPr>
          <w:u w:val="single"/>
        </w:rPr>
        <w:t xml:space="preserve">                                                                                                                                        </w:t>
      </w:r>
      <w:r w:rsidRPr="006632D9">
        <w:rPr>
          <w:u w:val="single"/>
        </w:rPr>
        <w:t>Page 0</w:t>
      </w:r>
      <w:r w:rsidR="00C96A36">
        <w:rPr>
          <w:u w:val="single"/>
        </w:rPr>
        <w:t>5</w:t>
      </w:r>
    </w:p>
    <w:p w14:paraId="2F81AD08" w14:textId="249E7771" w:rsidR="00F01BDE" w:rsidRPr="006632D9" w:rsidRDefault="00F01BDE">
      <w:pPr>
        <w:rPr>
          <w:u w:val="single"/>
        </w:rPr>
      </w:pPr>
      <w:r w:rsidRPr="006632D9">
        <w:rPr>
          <w:u w:val="single"/>
        </w:rPr>
        <w:t>References</w:t>
      </w:r>
      <w:r w:rsidR="007D4DAA">
        <w:rPr>
          <w:u w:val="single"/>
        </w:rPr>
        <w:t xml:space="preserve">                                                                                                                                    </w:t>
      </w:r>
      <w:r w:rsidR="00A56138">
        <w:rPr>
          <w:u w:val="single"/>
        </w:rPr>
        <w:t xml:space="preserve"> </w:t>
      </w:r>
      <w:r w:rsidR="007D4DAA">
        <w:rPr>
          <w:u w:val="single"/>
        </w:rPr>
        <w:t xml:space="preserve">  </w:t>
      </w:r>
      <w:r w:rsidR="00911893" w:rsidRPr="006632D9">
        <w:rPr>
          <w:u w:val="single"/>
        </w:rPr>
        <w:t xml:space="preserve"> Page </w:t>
      </w:r>
      <w:r w:rsidR="00A56138">
        <w:rPr>
          <w:u w:val="single"/>
        </w:rPr>
        <w:t>0</w:t>
      </w:r>
      <w:r w:rsidR="00C96A36">
        <w:rPr>
          <w:u w:val="single"/>
        </w:rPr>
        <w:t>6</w:t>
      </w:r>
    </w:p>
    <w:p w14:paraId="3CBB46A0" w14:textId="77913DB1" w:rsidR="00497F81" w:rsidRDefault="00497F81">
      <w:r>
        <w:br w:type="page"/>
      </w:r>
    </w:p>
    <w:p w14:paraId="19F899C7" w14:textId="119B447A" w:rsidR="00497F81" w:rsidRDefault="006525B6">
      <w:pPr>
        <w:rPr>
          <w:b/>
          <w:bCs/>
          <w:sz w:val="28"/>
          <w:szCs w:val="28"/>
          <w:u w:val="single"/>
        </w:rPr>
      </w:pPr>
      <w:r>
        <w:rPr>
          <w:b/>
          <w:bCs/>
          <w:sz w:val="28"/>
          <w:szCs w:val="28"/>
          <w:u w:val="single"/>
        </w:rPr>
        <w:t>Introduction:</w:t>
      </w:r>
    </w:p>
    <w:p w14:paraId="4E604DE5" w14:textId="2EFA58D3" w:rsidR="006525B6" w:rsidRDefault="00D56B77" w:rsidP="00E9087F">
      <w:pPr>
        <w:jc w:val="both"/>
        <w:rPr>
          <w:sz w:val="24"/>
          <w:szCs w:val="24"/>
        </w:rPr>
      </w:pPr>
      <w:r>
        <w:rPr>
          <w:noProof/>
          <w:sz w:val="24"/>
          <w:szCs w:val="24"/>
        </w:rPr>
        <w:drawing>
          <wp:anchor distT="0" distB="0" distL="114300" distR="114300" simplePos="0" relativeHeight="251670528" behindDoc="0" locked="0" layoutInCell="1" allowOverlap="1" wp14:anchorId="498C8947" wp14:editId="5EA54796">
            <wp:simplePos x="0" y="0"/>
            <wp:positionH relativeFrom="page">
              <wp:posOffset>5411470</wp:posOffset>
            </wp:positionH>
            <wp:positionV relativeFrom="paragraph">
              <wp:posOffset>6985</wp:posOffset>
            </wp:positionV>
            <wp:extent cx="1965960" cy="1965960"/>
            <wp:effectExtent l="0" t="0" r="0" b="0"/>
            <wp:wrapSquare wrapText="bothSides"/>
            <wp:docPr id="13" name="Picture 13" descr="A picture containing grass, tree, outdoor, grass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grass, tree, outdoor, grass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flipH="1">
                      <a:off x="0" y="0"/>
                      <a:ext cx="1965960" cy="1965960"/>
                    </a:xfrm>
                    <a:prstGeom prst="rect">
                      <a:avLst/>
                    </a:prstGeom>
                  </pic:spPr>
                </pic:pic>
              </a:graphicData>
            </a:graphic>
            <wp14:sizeRelH relativeFrom="margin">
              <wp14:pctWidth>0</wp14:pctWidth>
            </wp14:sizeRelH>
            <wp14:sizeRelV relativeFrom="margin">
              <wp14:pctHeight>0</wp14:pctHeight>
            </wp14:sizeRelV>
          </wp:anchor>
        </w:drawing>
      </w:r>
      <w:r w:rsidR="006525B6">
        <w:rPr>
          <w:sz w:val="24"/>
          <w:szCs w:val="24"/>
        </w:rPr>
        <w:t>Since 19</w:t>
      </w:r>
      <w:r w:rsidR="006525B6" w:rsidRPr="006525B6">
        <w:rPr>
          <w:sz w:val="24"/>
          <w:szCs w:val="24"/>
          <w:vertAlign w:val="superscript"/>
        </w:rPr>
        <w:t>th</w:t>
      </w:r>
      <w:r w:rsidR="006525B6">
        <w:rPr>
          <w:sz w:val="24"/>
          <w:szCs w:val="24"/>
        </w:rPr>
        <w:t xml:space="preserve"> Century the higher education become more and more demanded </w:t>
      </w:r>
      <w:r w:rsidR="009D063A">
        <w:rPr>
          <w:sz w:val="24"/>
          <w:szCs w:val="24"/>
        </w:rPr>
        <w:t xml:space="preserve">because of economic, </w:t>
      </w:r>
      <w:r w:rsidR="00716B7F">
        <w:rPr>
          <w:sz w:val="24"/>
          <w:szCs w:val="24"/>
        </w:rPr>
        <w:t>politic,</w:t>
      </w:r>
      <w:r w:rsidR="009D063A">
        <w:rPr>
          <w:sz w:val="24"/>
          <w:szCs w:val="24"/>
        </w:rPr>
        <w:t xml:space="preserve"> and social changes</w:t>
      </w:r>
      <w:r w:rsidR="00C57B02">
        <w:rPr>
          <w:sz w:val="24"/>
          <w:szCs w:val="24"/>
        </w:rPr>
        <w:t>, and now t</w:t>
      </w:r>
      <w:r w:rsidR="00B52356">
        <w:rPr>
          <w:sz w:val="24"/>
          <w:szCs w:val="24"/>
        </w:rPr>
        <w:t>he</w:t>
      </w:r>
      <w:r w:rsidR="00C57B02">
        <w:rPr>
          <w:sz w:val="24"/>
          <w:szCs w:val="24"/>
        </w:rPr>
        <w:t xml:space="preserve"> world </w:t>
      </w:r>
      <w:r w:rsidR="00C0134F">
        <w:rPr>
          <w:sz w:val="24"/>
          <w:szCs w:val="24"/>
        </w:rPr>
        <w:t>moving tow</w:t>
      </w:r>
      <w:r w:rsidR="00DD47A2">
        <w:rPr>
          <w:sz w:val="24"/>
          <w:szCs w:val="24"/>
        </w:rPr>
        <w:t>a</w:t>
      </w:r>
      <w:r w:rsidR="00C0134F">
        <w:rPr>
          <w:sz w:val="24"/>
          <w:szCs w:val="24"/>
        </w:rPr>
        <w:t>rd t</w:t>
      </w:r>
      <w:r w:rsidR="00264D4F">
        <w:rPr>
          <w:sz w:val="24"/>
          <w:szCs w:val="24"/>
        </w:rPr>
        <w:t>o</w:t>
      </w:r>
      <w:r w:rsidR="00B52356">
        <w:rPr>
          <w:sz w:val="24"/>
          <w:szCs w:val="24"/>
        </w:rPr>
        <w:t xml:space="preserve"> </w:t>
      </w:r>
      <w:r w:rsidR="00450774">
        <w:rPr>
          <w:sz w:val="24"/>
          <w:szCs w:val="24"/>
        </w:rPr>
        <w:t>increase the independence in terms of</w:t>
      </w:r>
      <w:r w:rsidR="009B4D7E">
        <w:rPr>
          <w:sz w:val="24"/>
          <w:szCs w:val="24"/>
        </w:rPr>
        <w:t xml:space="preserve"> trade, </w:t>
      </w:r>
      <w:r w:rsidR="00716B7F">
        <w:rPr>
          <w:sz w:val="24"/>
          <w:szCs w:val="24"/>
        </w:rPr>
        <w:t>culture,</w:t>
      </w:r>
      <w:r w:rsidR="009B4D7E">
        <w:rPr>
          <w:sz w:val="24"/>
          <w:szCs w:val="24"/>
        </w:rPr>
        <w:t xml:space="preserve"> and communication. </w:t>
      </w:r>
      <w:r w:rsidR="00454DF1">
        <w:rPr>
          <w:sz w:val="24"/>
          <w:szCs w:val="24"/>
        </w:rPr>
        <w:t xml:space="preserve">According with </w:t>
      </w:r>
      <w:r w:rsidR="00454DF1" w:rsidRPr="00454DF1">
        <w:rPr>
          <w:sz w:val="24"/>
          <w:szCs w:val="24"/>
        </w:rPr>
        <w:t xml:space="preserve">Philip G. </w:t>
      </w:r>
      <w:proofErr w:type="spellStart"/>
      <w:r w:rsidR="00454DF1" w:rsidRPr="00454DF1">
        <w:rPr>
          <w:sz w:val="24"/>
          <w:szCs w:val="24"/>
        </w:rPr>
        <w:t>Altbach</w:t>
      </w:r>
      <w:proofErr w:type="spellEnd"/>
      <w:r w:rsidR="00A91965">
        <w:rPr>
          <w:sz w:val="24"/>
          <w:szCs w:val="24"/>
        </w:rPr>
        <w:t xml:space="preserve"> the university </w:t>
      </w:r>
      <w:r w:rsidR="00640221">
        <w:rPr>
          <w:sz w:val="24"/>
          <w:szCs w:val="24"/>
        </w:rPr>
        <w:t>remains</w:t>
      </w:r>
      <w:r w:rsidR="00664162">
        <w:rPr>
          <w:sz w:val="24"/>
          <w:szCs w:val="24"/>
        </w:rPr>
        <w:t xml:space="preserve"> the main</w:t>
      </w:r>
      <w:r w:rsidR="00640221">
        <w:rPr>
          <w:sz w:val="24"/>
          <w:szCs w:val="24"/>
        </w:rPr>
        <w:t xml:space="preserve"> </w:t>
      </w:r>
      <w:r w:rsidR="008D27C0">
        <w:rPr>
          <w:sz w:val="24"/>
          <w:szCs w:val="24"/>
        </w:rPr>
        <w:t>source to accumulate wisdom</w:t>
      </w:r>
      <w:r w:rsidR="00664162">
        <w:rPr>
          <w:sz w:val="24"/>
          <w:szCs w:val="24"/>
        </w:rPr>
        <w:t xml:space="preserve"> but </w:t>
      </w:r>
      <w:r w:rsidR="00254957">
        <w:rPr>
          <w:sz w:val="24"/>
          <w:szCs w:val="24"/>
        </w:rPr>
        <w:t xml:space="preserve">over the past </w:t>
      </w:r>
      <w:r w:rsidR="00B5256B">
        <w:rPr>
          <w:sz w:val="24"/>
          <w:szCs w:val="24"/>
        </w:rPr>
        <w:t>couple of years</w:t>
      </w:r>
      <w:r w:rsidR="0086253D">
        <w:rPr>
          <w:sz w:val="24"/>
          <w:szCs w:val="24"/>
        </w:rPr>
        <w:t xml:space="preserve"> technology advance </w:t>
      </w:r>
      <w:r w:rsidR="008542F6">
        <w:rPr>
          <w:sz w:val="24"/>
          <w:szCs w:val="24"/>
        </w:rPr>
        <w:t xml:space="preserve">to fast and Higher Education </w:t>
      </w:r>
      <w:r w:rsidR="00E9087F">
        <w:rPr>
          <w:sz w:val="24"/>
          <w:szCs w:val="24"/>
        </w:rPr>
        <w:t>could not to keep updates further.</w:t>
      </w:r>
      <w:r w:rsidR="00DA536A">
        <w:rPr>
          <w:sz w:val="24"/>
          <w:szCs w:val="24"/>
        </w:rPr>
        <w:t xml:space="preserve"> </w:t>
      </w:r>
      <w:r w:rsidR="008353A8">
        <w:rPr>
          <w:sz w:val="24"/>
          <w:szCs w:val="24"/>
        </w:rPr>
        <w:t xml:space="preserve">In Further to </w:t>
      </w:r>
      <w:r w:rsidR="00F8564E">
        <w:rPr>
          <w:sz w:val="24"/>
          <w:szCs w:val="24"/>
        </w:rPr>
        <w:t>develop</w:t>
      </w:r>
      <w:r w:rsidR="00174156">
        <w:rPr>
          <w:sz w:val="24"/>
          <w:szCs w:val="24"/>
        </w:rPr>
        <w:t>,</w:t>
      </w:r>
      <w:r w:rsidR="00F8564E">
        <w:rPr>
          <w:sz w:val="24"/>
          <w:szCs w:val="24"/>
        </w:rPr>
        <w:t xml:space="preserve"> the university need to look at </w:t>
      </w:r>
      <w:r w:rsidR="0066574E">
        <w:rPr>
          <w:sz w:val="24"/>
          <w:szCs w:val="24"/>
        </w:rPr>
        <w:t>Blended learning and traditional classroom learning</w:t>
      </w:r>
      <w:r w:rsidR="006A5BB5">
        <w:rPr>
          <w:sz w:val="24"/>
          <w:szCs w:val="24"/>
        </w:rPr>
        <w:t xml:space="preserve"> and find </w:t>
      </w:r>
      <w:r w:rsidR="004060AB">
        <w:rPr>
          <w:sz w:val="24"/>
          <w:szCs w:val="24"/>
        </w:rPr>
        <w:t xml:space="preserve">which is more suitable to go </w:t>
      </w:r>
      <w:r w:rsidR="00C54811">
        <w:rPr>
          <w:sz w:val="24"/>
          <w:szCs w:val="24"/>
        </w:rPr>
        <w:t>further</w:t>
      </w:r>
      <w:r w:rsidR="0083262D">
        <w:rPr>
          <w:sz w:val="24"/>
          <w:szCs w:val="24"/>
        </w:rPr>
        <w:t xml:space="preserve">. </w:t>
      </w:r>
      <w:r w:rsidR="00716B7F">
        <w:rPr>
          <w:sz w:val="24"/>
          <w:szCs w:val="24"/>
        </w:rPr>
        <w:t>So,</w:t>
      </w:r>
      <w:r w:rsidR="0083262D">
        <w:rPr>
          <w:sz w:val="24"/>
          <w:szCs w:val="24"/>
        </w:rPr>
        <w:t xml:space="preserve"> in this report </w:t>
      </w:r>
      <w:r w:rsidR="00C54811">
        <w:rPr>
          <w:sz w:val="24"/>
          <w:szCs w:val="24"/>
        </w:rPr>
        <w:t>I am going to compare Blended learning and Traditional classroom learning</w:t>
      </w:r>
      <w:r w:rsidR="00C9557F">
        <w:rPr>
          <w:sz w:val="24"/>
          <w:szCs w:val="24"/>
        </w:rPr>
        <w:t xml:space="preserve"> in HE</w:t>
      </w:r>
      <w:r w:rsidR="00B34D99">
        <w:rPr>
          <w:sz w:val="24"/>
          <w:szCs w:val="24"/>
        </w:rPr>
        <w:t>.</w:t>
      </w:r>
      <w:sdt>
        <w:sdtPr>
          <w:rPr>
            <w:i/>
            <w:iCs/>
            <w:sz w:val="20"/>
            <w:szCs w:val="20"/>
          </w:rPr>
          <w:id w:val="708767067"/>
          <w:citation/>
        </w:sdtPr>
        <w:sdtEndPr/>
        <w:sdtContent>
          <w:r w:rsidR="006A1768" w:rsidRPr="00565287">
            <w:rPr>
              <w:i/>
              <w:iCs/>
              <w:sz w:val="20"/>
              <w:szCs w:val="20"/>
            </w:rPr>
            <w:fldChar w:fldCharType="begin"/>
          </w:r>
          <w:r w:rsidR="006A1768" w:rsidRPr="00565287">
            <w:rPr>
              <w:i/>
              <w:iCs/>
              <w:sz w:val="20"/>
              <w:szCs w:val="20"/>
            </w:rPr>
            <w:instrText xml:space="preserve"> CITATION Phi98 \l 2057 </w:instrText>
          </w:r>
          <w:r w:rsidR="006A1768" w:rsidRPr="00565287">
            <w:rPr>
              <w:i/>
              <w:iCs/>
              <w:sz w:val="20"/>
              <w:szCs w:val="20"/>
            </w:rPr>
            <w:fldChar w:fldCharType="separate"/>
          </w:r>
          <w:r w:rsidR="007522EE">
            <w:rPr>
              <w:i/>
              <w:iCs/>
              <w:noProof/>
              <w:sz w:val="20"/>
              <w:szCs w:val="20"/>
            </w:rPr>
            <w:t xml:space="preserve"> </w:t>
          </w:r>
          <w:r w:rsidR="007522EE" w:rsidRPr="007522EE">
            <w:rPr>
              <w:noProof/>
              <w:sz w:val="20"/>
              <w:szCs w:val="20"/>
            </w:rPr>
            <w:t>(Altbach, 1998)</w:t>
          </w:r>
          <w:r w:rsidR="006A1768" w:rsidRPr="00565287">
            <w:rPr>
              <w:i/>
              <w:iCs/>
              <w:sz w:val="20"/>
              <w:szCs w:val="20"/>
            </w:rPr>
            <w:fldChar w:fldCharType="end"/>
          </w:r>
        </w:sdtContent>
      </w:sdt>
    </w:p>
    <w:p w14:paraId="0DAF9A06" w14:textId="7B737891" w:rsidR="00B34D99" w:rsidRPr="00B34D99" w:rsidRDefault="00B34D99" w:rsidP="00E9087F">
      <w:pPr>
        <w:jc w:val="both"/>
        <w:rPr>
          <w:b/>
          <w:bCs/>
          <w:sz w:val="28"/>
          <w:szCs w:val="28"/>
          <w:u w:val="single"/>
        </w:rPr>
      </w:pPr>
    </w:p>
    <w:p w14:paraId="400A9EED" w14:textId="2E6867C8" w:rsidR="00B34D99" w:rsidRPr="00B34D99" w:rsidRDefault="00B34D99" w:rsidP="00E9087F">
      <w:pPr>
        <w:jc w:val="both"/>
        <w:rPr>
          <w:b/>
          <w:bCs/>
          <w:sz w:val="28"/>
          <w:szCs w:val="28"/>
          <w:u w:val="single"/>
        </w:rPr>
      </w:pPr>
      <w:r w:rsidRPr="00B34D99">
        <w:rPr>
          <w:b/>
          <w:bCs/>
          <w:sz w:val="28"/>
          <w:szCs w:val="28"/>
          <w:u w:val="single"/>
        </w:rPr>
        <w:t>Blended Learning:</w:t>
      </w:r>
    </w:p>
    <w:p w14:paraId="48A93DEC" w14:textId="729D97AA" w:rsidR="00C30289" w:rsidRDefault="00565287" w:rsidP="000D2B1C">
      <w:pPr>
        <w:jc w:val="both"/>
        <w:rPr>
          <w:sz w:val="24"/>
          <w:szCs w:val="24"/>
        </w:rPr>
      </w:pPr>
      <w:r>
        <w:rPr>
          <w:noProof/>
          <w:sz w:val="24"/>
          <w:szCs w:val="24"/>
        </w:rPr>
        <w:drawing>
          <wp:anchor distT="0" distB="0" distL="114300" distR="114300" simplePos="0" relativeHeight="251671552" behindDoc="0" locked="0" layoutInCell="1" allowOverlap="1" wp14:anchorId="69B304DC" wp14:editId="025CDC8B">
            <wp:simplePos x="0" y="0"/>
            <wp:positionH relativeFrom="page">
              <wp:align>right</wp:align>
            </wp:positionH>
            <wp:positionV relativeFrom="paragraph">
              <wp:posOffset>58420</wp:posOffset>
            </wp:positionV>
            <wp:extent cx="2793365" cy="1562100"/>
            <wp:effectExtent l="0" t="0" r="698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793365" cy="1562100"/>
                    </a:xfrm>
                    <a:prstGeom prst="rect">
                      <a:avLst/>
                    </a:prstGeom>
                  </pic:spPr>
                </pic:pic>
              </a:graphicData>
            </a:graphic>
            <wp14:sizeRelH relativeFrom="margin">
              <wp14:pctWidth>0</wp14:pctWidth>
            </wp14:sizeRelH>
            <wp14:sizeRelV relativeFrom="margin">
              <wp14:pctHeight>0</wp14:pctHeight>
            </wp14:sizeRelV>
          </wp:anchor>
        </w:drawing>
      </w:r>
      <w:r w:rsidR="006A13AC" w:rsidRPr="00EC7BC2">
        <w:rPr>
          <w:sz w:val="24"/>
          <w:szCs w:val="24"/>
        </w:rPr>
        <w:t xml:space="preserve">As we arrive at this point the first question is what </w:t>
      </w:r>
      <w:r w:rsidR="00E54AD9" w:rsidRPr="00EC7BC2">
        <w:rPr>
          <w:sz w:val="24"/>
          <w:szCs w:val="24"/>
        </w:rPr>
        <w:t xml:space="preserve">exactly </w:t>
      </w:r>
      <w:r w:rsidR="006A13AC" w:rsidRPr="00EC7BC2">
        <w:rPr>
          <w:sz w:val="24"/>
          <w:szCs w:val="24"/>
        </w:rPr>
        <w:t>is blended learning</w:t>
      </w:r>
      <w:r w:rsidR="00E54AD9" w:rsidRPr="00EC7BC2">
        <w:rPr>
          <w:sz w:val="24"/>
          <w:szCs w:val="24"/>
        </w:rPr>
        <w:t>?</w:t>
      </w:r>
      <w:r w:rsidR="00055992" w:rsidRPr="00EC7BC2">
        <w:rPr>
          <w:sz w:val="24"/>
          <w:szCs w:val="24"/>
        </w:rPr>
        <w:t xml:space="preserve"> While there are a wide variety of responses to this question, a</w:t>
      </w:r>
      <w:r w:rsidR="001E3BCA" w:rsidRPr="00EC7BC2">
        <w:rPr>
          <w:sz w:val="24"/>
          <w:szCs w:val="24"/>
        </w:rPr>
        <w:t xml:space="preserve">ccording with </w:t>
      </w:r>
      <w:r w:rsidR="00B764DD" w:rsidRPr="00EC7BC2">
        <w:rPr>
          <w:sz w:val="24"/>
          <w:szCs w:val="24"/>
        </w:rPr>
        <w:t>Jared Stain and Charles R. Graham, blended learning</w:t>
      </w:r>
      <w:r w:rsidR="00E40F12" w:rsidRPr="00EC7BC2">
        <w:rPr>
          <w:sz w:val="24"/>
          <w:szCs w:val="24"/>
        </w:rPr>
        <w:t xml:space="preserve"> doesn’t have a </w:t>
      </w:r>
      <w:r w:rsidR="00720821" w:rsidRPr="00EC7BC2">
        <w:rPr>
          <w:sz w:val="24"/>
          <w:szCs w:val="24"/>
        </w:rPr>
        <w:t xml:space="preserve">single definition </w:t>
      </w:r>
      <w:r w:rsidR="00E7118C" w:rsidRPr="00EC7BC2">
        <w:rPr>
          <w:sz w:val="24"/>
          <w:szCs w:val="24"/>
        </w:rPr>
        <w:t>in order to explain what blended learning</w:t>
      </w:r>
      <w:r w:rsidR="009E182E" w:rsidRPr="00EC7BC2">
        <w:rPr>
          <w:sz w:val="24"/>
          <w:szCs w:val="24"/>
        </w:rPr>
        <w:t xml:space="preserve"> </w:t>
      </w:r>
      <w:r w:rsidR="00B764DD" w:rsidRPr="00EC7BC2">
        <w:rPr>
          <w:sz w:val="24"/>
          <w:szCs w:val="24"/>
        </w:rPr>
        <w:t>is</w:t>
      </w:r>
      <w:r w:rsidR="009E182E" w:rsidRPr="00EC7BC2">
        <w:rPr>
          <w:sz w:val="24"/>
          <w:szCs w:val="24"/>
        </w:rPr>
        <w:t xml:space="preserve">, </w:t>
      </w:r>
      <w:r w:rsidR="00A81A10" w:rsidRPr="00EC7BC2">
        <w:rPr>
          <w:sz w:val="24"/>
          <w:szCs w:val="24"/>
        </w:rPr>
        <w:t>but</w:t>
      </w:r>
      <w:r w:rsidR="00686B4F" w:rsidRPr="00EC7BC2">
        <w:rPr>
          <w:sz w:val="24"/>
          <w:szCs w:val="24"/>
        </w:rPr>
        <w:t xml:space="preserve"> still</w:t>
      </w:r>
      <w:r w:rsidR="00E45AE8" w:rsidRPr="00EC7BC2">
        <w:rPr>
          <w:sz w:val="24"/>
          <w:szCs w:val="24"/>
        </w:rPr>
        <w:t xml:space="preserve"> been</w:t>
      </w:r>
      <w:r w:rsidR="00686B4F" w:rsidRPr="00EC7BC2">
        <w:rPr>
          <w:sz w:val="24"/>
          <w:szCs w:val="24"/>
        </w:rPr>
        <w:t xml:space="preserve"> quite a bit of ambiguity</w:t>
      </w:r>
      <w:r w:rsidR="00A81A10" w:rsidRPr="00EC7BC2">
        <w:rPr>
          <w:sz w:val="24"/>
          <w:szCs w:val="24"/>
        </w:rPr>
        <w:t xml:space="preserve"> </w:t>
      </w:r>
      <w:r w:rsidR="009E182E" w:rsidRPr="00EC7BC2">
        <w:rPr>
          <w:sz w:val="24"/>
          <w:szCs w:val="24"/>
        </w:rPr>
        <w:t>it can be</w:t>
      </w:r>
      <w:r w:rsidR="00B764DD" w:rsidRPr="00EC7BC2">
        <w:rPr>
          <w:sz w:val="24"/>
          <w:szCs w:val="24"/>
        </w:rPr>
        <w:t xml:space="preserve"> </w:t>
      </w:r>
      <w:r w:rsidR="00403F15" w:rsidRPr="00EC7BC2">
        <w:rPr>
          <w:sz w:val="24"/>
          <w:szCs w:val="24"/>
        </w:rPr>
        <w:t>defined by been an education</w:t>
      </w:r>
      <w:r w:rsidR="009E182E" w:rsidRPr="00EC7BC2">
        <w:rPr>
          <w:sz w:val="24"/>
          <w:szCs w:val="24"/>
        </w:rPr>
        <w:t>al</w:t>
      </w:r>
      <w:r w:rsidR="00403F15" w:rsidRPr="00EC7BC2">
        <w:rPr>
          <w:sz w:val="24"/>
          <w:szCs w:val="24"/>
        </w:rPr>
        <w:t xml:space="preserve"> strategy </w:t>
      </w:r>
      <w:r w:rsidR="00A7192C" w:rsidRPr="00EC7BC2">
        <w:rPr>
          <w:sz w:val="24"/>
          <w:szCs w:val="24"/>
        </w:rPr>
        <w:t>resulted by the combination</w:t>
      </w:r>
      <w:r w:rsidR="0003160F" w:rsidRPr="00EC7BC2">
        <w:rPr>
          <w:sz w:val="24"/>
          <w:szCs w:val="24"/>
        </w:rPr>
        <w:t>,</w:t>
      </w:r>
      <w:r w:rsidR="00A7192C" w:rsidRPr="00EC7BC2">
        <w:rPr>
          <w:sz w:val="24"/>
          <w:szCs w:val="24"/>
        </w:rPr>
        <w:t xml:space="preserve"> or be</w:t>
      </w:r>
      <w:r w:rsidR="0003160F" w:rsidRPr="00EC7BC2">
        <w:rPr>
          <w:sz w:val="24"/>
          <w:szCs w:val="24"/>
        </w:rPr>
        <w:t>t</w:t>
      </w:r>
      <w:r w:rsidR="00A7192C" w:rsidRPr="00EC7BC2">
        <w:rPr>
          <w:sz w:val="24"/>
          <w:szCs w:val="24"/>
        </w:rPr>
        <w:t xml:space="preserve">ter say the blend between online learning and face to face learning </w:t>
      </w:r>
      <w:r w:rsidR="00C67F3E" w:rsidRPr="00EC7BC2">
        <w:rPr>
          <w:sz w:val="24"/>
          <w:szCs w:val="24"/>
        </w:rPr>
        <w:t xml:space="preserve">in order to produce effective, efficient and </w:t>
      </w:r>
      <w:r w:rsidR="006500F4" w:rsidRPr="00EC7BC2">
        <w:rPr>
          <w:sz w:val="24"/>
          <w:szCs w:val="24"/>
        </w:rPr>
        <w:t>flexible learning</w:t>
      </w:r>
      <w:sdt>
        <w:sdtPr>
          <w:rPr>
            <w:i/>
            <w:iCs/>
            <w:sz w:val="20"/>
            <w:szCs w:val="20"/>
          </w:rPr>
          <w:id w:val="-1138096269"/>
          <w:citation/>
        </w:sdtPr>
        <w:sdtEndPr/>
        <w:sdtContent>
          <w:r w:rsidR="00157D50" w:rsidRPr="00EC7BC2">
            <w:rPr>
              <w:i/>
              <w:iCs/>
              <w:sz w:val="20"/>
              <w:szCs w:val="20"/>
            </w:rPr>
            <w:fldChar w:fldCharType="begin"/>
          </w:r>
          <w:r w:rsidR="00157D50" w:rsidRPr="00EC7BC2">
            <w:rPr>
              <w:i/>
              <w:iCs/>
              <w:sz w:val="20"/>
              <w:szCs w:val="20"/>
            </w:rPr>
            <w:instrText xml:space="preserve"> CITATION Jar14 \l 2057 </w:instrText>
          </w:r>
          <w:r w:rsidR="00157D50" w:rsidRPr="00EC7BC2">
            <w:rPr>
              <w:i/>
              <w:iCs/>
              <w:sz w:val="20"/>
              <w:szCs w:val="20"/>
            </w:rPr>
            <w:fldChar w:fldCharType="separate"/>
          </w:r>
          <w:r w:rsidR="007522EE">
            <w:rPr>
              <w:i/>
              <w:iCs/>
              <w:noProof/>
              <w:sz w:val="20"/>
              <w:szCs w:val="20"/>
            </w:rPr>
            <w:t xml:space="preserve"> </w:t>
          </w:r>
          <w:r w:rsidR="007522EE" w:rsidRPr="007522EE">
            <w:rPr>
              <w:noProof/>
              <w:sz w:val="20"/>
              <w:szCs w:val="20"/>
            </w:rPr>
            <w:t>(Graham, 2014)</w:t>
          </w:r>
          <w:r w:rsidR="00157D50" w:rsidRPr="00EC7BC2">
            <w:rPr>
              <w:i/>
              <w:iCs/>
              <w:sz w:val="20"/>
              <w:szCs w:val="20"/>
            </w:rPr>
            <w:fldChar w:fldCharType="end"/>
          </w:r>
        </w:sdtContent>
      </w:sdt>
      <w:r w:rsidR="00374522">
        <w:rPr>
          <w:i/>
          <w:iCs/>
          <w:sz w:val="20"/>
          <w:szCs w:val="20"/>
        </w:rPr>
        <w:t>.</w:t>
      </w:r>
      <w:r w:rsidR="001B7404" w:rsidRPr="00EC7BC2">
        <w:rPr>
          <w:i/>
          <w:iCs/>
          <w:sz w:val="20"/>
          <w:szCs w:val="20"/>
        </w:rPr>
        <w:t xml:space="preserve"> </w:t>
      </w:r>
      <w:r w:rsidR="001B7404" w:rsidRPr="00EC7BC2">
        <w:rPr>
          <w:sz w:val="24"/>
          <w:szCs w:val="24"/>
        </w:rPr>
        <w:t xml:space="preserve">In 2003 </w:t>
      </w:r>
      <w:r w:rsidR="000D2B1C" w:rsidRPr="00EC7BC2">
        <w:rPr>
          <w:sz w:val="24"/>
          <w:szCs w:val="24"/>
        </w:rPr>
        <w:t xml:space="preserve">a study by The American Society for Training and Development </w:t>
      </w:r>
      <w:r w:rsidR="007A6941" w:rsidRPr="00EC7BC2">
        <w:rPr>
          <w:sz w:val="24"/>
          <w:szCs w:val="24"/>
        </w:rPr>
        <w:t xml:space="preserve">show that blended learning become one of the </w:t>
      </w:r>
      <w:r w:rsidR="00C9508B" w:rsidRPr="00EC7BC2">
        <w:rPr>
          <w:sz w:val="24"/>
          <w:szCs w:val="24"/>
        </w:rPr>
        <w:t xml:space="preserve">top 10 </w:t>
      </w:r>
      <w:r w:rsidR="003E1684" w:rsidRPr="00EC7BC2">
        <w:rPr>
          <w:sz w:val="24"/>
          <w:szCs w:val="24"/>
        </w:rPr>
        <w:t xml:space="preserve">learning trends </w:t>
      </w:r>
      <w:r w:rsidR="00D60B80" w:rsidRPr="00EC7BC2">
        <w:rPr>
          <w:sz w:val="24"/>
          <w:szCs w:val="24"/>
        </w:rPr>
        <w:t>to emerge in the knowledge delivery industry</w:t>
      </w:r>
      <w:r w:rsidR="007F669E" w:rsidRPr="00EC7BC2">
        <w:rPr>
          <w:sz w:val="24"/>
          <w:szCs w:val="24"/>
        </w:rPr>
        <w:t>.</w:t>
      </w:r>
      <w:r w:rsidR="00585006">
        <w:rPr>
          <w:sz w:val="24"/>
          <w:szCs w:val="24"/>
        </w:rPr>
        <w:t xml:space="preserve"> </w:t>
      </w:r>
      <w:r w:rsidR="00716B7F">
        <w:rPr>
          <w:sz w:val="24"/>
          <w:szCs w:val="24"/>
        </w:rPr>
        <w:t>Forward,</w:t>
      </w:r>
      <w:r w:rsidR="00585006">
        <w:rPr>
          <w:sz w:val="24"/>
          <w:szCs w:val="24"/>
        </w:rPr>
        <w:t xml:space="preserve"> </w:t>
      </w:r>
      <w:r w:rsidR="006C567F">
        <w:rPr>
          <w:sz w:val="24"/>
          <w:szCs w:val="24"/>
        </w:rPr>
        <w:t xml:space="preserve">blended learning same as </w:t>
      </w:r>
      <w:r w:rsidR="00115C8E">
        <w:rPr>
          <w:sz w:val="24"/>
          <w:szCs w:val="24"/>
        </w:rPr>
        <w:t>any other strategy can have advantages and disadvantages</w:t>
      </w:r>
      <w:r w:rsidR="001217EA">
        <w:rPr>
          <w:sz w:val="24"/>
          <w:szCs w:val="24"/>
        </w:rPr>
        <w:t>. R</w:t>
      </w:r>
      <w:r w:rsidR="00115C8E">
        <w:rPr>
          <w:sz w:val="24"/>
          <w:szCs w:val="24"/>
        </w:rPr>
        <w:t>egarding</w:t>
      </w:r>
      <w:r w:rsidR="001217EA">
        <w:rPr>
          <w:sz w:val="24"/>
          <w:szCs w:val="24"/>
        </w:rPr>
        <w:t xml:space="preserve"> that,</w:t>
      </w:r>
      <w:r w:rsidR="00115C8E">
        <w:rPr>
          <w:sz w:val="24"/>
          <w:szCs w:val="24"/>
        </w:rPr>
        <w:t xml:space="preserve"> </w:t>
      </w:r>
      <w:r w:rsidR="00585006">
        <w:rPr>
          <w:sz w:val="24"/>
          <w:szCs w:val="24"/>
        </w:rPr>
        <w:t xml:space="preserve">the advantages of blended learning </w:t>
      </w:r>
      <w:r w:rsidR="001217EA">
        <w:rPr>
          <w:sz w:val="24"/>
          <w:szCs w:val="24"/>
        </w:rPr>
        <w:t>can be:</w:t>
      </w:r>
    </w:p>
    <w:p w14:paraId="2184F633" w14:textId="61BF9C65" w:rsidR="001217EA" w:rsidRPr="00C86914" w:rsidRDefault="00544782" w:rsidP="000D2B1C">
      <w:pPr>
        <w:jc w:val="both"/>
        <w:rPr>
          <w:b/>
          <w:bCs/>
          <w:sz w:val="24"/>
          <w:szCs w:val="24"/>
        </w:rPr>
      </w:pPr>
      <w:r w:rsidRPr="00C86914">
        <w:rPr>
          <w:b/>
          <w:bCs/>
          <w:sz w:val="24"/>
          <w:szCs w:val="24"/>
        </w:rPr>
        <w:t>The reduce costs:</w:t>
      </w:r>
    </w:p>
    <w:p w14:paraId="6DC60C79" w14:textId="0918C40D" w:rsidR="009B35BE" w:rsidRDefault="00CC1A12" w:rsidP="000D2B1C">
      <w:pPr>
        <w:jc w:val="both"/>
        <w:rPr>
          <w:sz w:val="24"/>
          <w:szCs w:val="24"/>
        </w:rPr>
      </w:pPr>
      <w:r>
        <w:rPr>
          <w:sz w:val="24"/>
          <w:szCs w:val="24"/>
        </w:rPr>
        <w:t xml:space="preserve">By company the cost of </w:t>
      </w:r>
      <w:r w:rsidR="00270B6F" w:rsidRPr="00270B6F">
        <w:rPr>
          <w:sz w:val="24"/>
          <w:szCs w:val="24"/>
        </w:rPr>
        <w:t>Blended learning</w:t>
      </w:r>
      <w:r w:rsidR="00270B6F">
        <w:rPr>
          <w:sz w:val="24"/>
          <w:szCs w:val="24"/>
        </w:rPr>
        <w:t xml:space="preserve"> </w:t>
      </w:r>
      <w:r w:rsidR="00716B7F">
        <w:rPr>
          <w:sz w:val="24"/>
          <w:szCs w:val="24"/>
        </w:rPr>
        <w:t>is</w:t>
      </w:r>
      <w:r w:rsidR="00270B6F">
        <w:rPr>
          <w:sz w:val="24"/>
          <w:szCs w:val="24"/>
        </w:rPr>
        <w:t xml:space="preserve"> reduced by</w:t>
      </w:r>
      <w:r w:rsidR="00270B6F" w:rsidRPr="00270B6F">
        <w:rPr>
          <w:sz w:val="24"/>
          <w:szCs w:val="24"/>
        </w:rPr>
        <w:t xml:space="preserve"> </w:t>
      </w:r>
      <w:r w:rsidR="00270B6F">
        <w:rPr>
          <w:sz w:val="24"/>
          <w:szCs w:val="24"/>
        </w:rPr>
        <w:t>“</w:t>
      </w:r>
      <w:r w:rsidR="00270B6F" w:rsidRPr="00270B6F">
        <w:rPr>
          <w:sz w:val="24"/>
          <w:szCs w:val="24"/>
        </w:rPr>
        <w:t>cut costs</w:t>
      </w:r>
      <w:r w:rsidR="00270B6F">
        <w:rPr>
          <w:sz w:val="24"/>
          <w:szCs w:val="24"/>
        </w:rPr>
        <w:t>”</w:t>
      </w:r>
      <w:r w:rsidR="00270B6F" w:rsidRPr="00270B6F">
        <w:rPr>
          <w:sz w:val="24"/>
          <w:szCs w:val="24"/>
        </w:rPr>
        <w:t>.</w:t>
      </w:r>
      <w:r w:rsidR="00270B6F">
        <w:rPr>
          <w:sz w:val="24"/>
          <w:szCs w:val="24"/>
        </w:rPr>
        <w:t xml:space="preserve"> That mean</w:t>
      </w:r>
      <w:r w:rsidR="00270B6F" w:rsidRPr="00270B6F">
        <w:rPr>
          <w:sz w:val="24"/>
          <w:szCs w:val="24"/>
        </w:rPr>
        <w:t xml:space="preserve"> It requires </w:t>
      </w:r>
      <w:r w:rsidR="00270B6F">
        <w:rPr>
          <w:sz w:val="24"/>
          <w:szCs w:val="24"/>
        </w:rPr>
        <w:t>less</w:t>
      </w:r>
      <w:r w:rsidR="00270B6F" w:rsidRPr="00270B6F">
        <w:rPr>
          <w:sz w:val="24"/>
          <w:szCs w:val="24"/>
        </w:rPr>
        <w:t xml:space="preserve"> classrooms or training centres, fewer instructors, less commuting time. </w:t>
      </w:r>
      <w:r w:rsidR="009B35BE">
        <w:rPr>
          <w:sz w:val="24"/>
          <w:szCs w:val="24"/>
        </w:rPr>
        <w:t>And for the student</w:t>
      </w:r>
      <w:r w:rsidR="005D7403">
        <w:rPr>
          <w:sz w:val="24"/>
          <w:szCs w:val="24"/>
        </w:rPr>
        <w:t xml:space="preserve">, less money spend on transport as part of it is online; </w:t>
      </w:r>
      <w:r w:rsidR="005C39E1">
        <w:rPr>
          <w:sz w:val="24"/>
          <w:szCs w:val="24"/>
        </w:rPr>
        <w:t xml:space="preserve">less money </w:t>
      </w:r>
      <w:r w:rsidR="00716B7F">
        <w:rPr>
          <w:sz w:val="24"/>
          <w:szCs w:val="24"/>
        </w:rPr>
        <w:t>spends</w:t>
      </w:r>
      <w:r w:rsidR="005C39E1">
        <w:rPr>
          <w:sz w:val="24"/>
          <w:szCs w:val="24"/>
        </w:rPr>
        <w:t xml:space="preserve"> on </w:t>
      </w:r>
      <w:r w:rsidR="00C81F3E">
        <w:rPr>
          <w:sz w:val="24"/>
          <w:szCs w:val="24"/>
        </w:rPr>
        <w:t>books and prints been everything you need in an online format,</w:t>
      </w:r>
      <w:r w:rsidR="00E53679">
        <w:rPr>
          <w:sz w:val="24"/>
          <w:szCs w:val="24"/>
        </w:rPr>
        <w:t xml:space="preserve"> less money to spend on lunch because the student can eat in </w:t>
      </w:r>
      <w:r w:rsidR="00986AEB">
        <w:rPr>
          <w:sz w:val="24"/>
          <w:szCs w:val="24"/>
        </w:rPr>
        <w:t>their</w:t>
      </w:r>
      <w:r w:rsidR="00E53679">
        <w:rPr>
          <w:sz w:val="24"/>
          <w:szCs w:val="24"/>
        </w:rPr>
        <w:t xml:space="preserve"> own </w:t>
      </w:r>
      <w:r w:rsidR="00716B7F">
        <w:rPr>
          <w:sz w:val="24"/>
          <w:szCs w:val="24"/>
        </w:rPr>
        <w:t>ho</w:t>
      </w:r>
      <w:r w:rsidR="00986AEB">
        <w:rPr>
          <w:sz w:val="24"/>
          <w:szCs w:val="24"/>
        </w:rPr>
        <w:t>use</w:t>
      </w:r>
      <w:r w:rsidR="00B4746B">
        <w:rPr>
          <w:sz w:val="24"/>
          <w:szCs w:val="24"/>
        </w:rPr>
        <w:t xml:space="preserve"> which also can benefit by students having </w:t>
      </w:r>
      <w:r w:rsidR="008D0874">
        <w:rPr>
          <w:sz w:val="24"/>
          <w:szCs w:val="24"/>
        </w:rPr>
        <w:t>what they want to eat</w:t>
      </w:r>
      <w:r w:rsidR="00716B7F">
        <w:rPr>
          <w:sz w:val="24"/>
          <w:szCs w:val="24"/>
        </w:rPr>
        <w:t>.</w:t>
      </w:r>
    </w:p>
    <w:p w14:paraId="07753CE4" w14:textId="55260954" w:rsidR="00C86914" w:rsidRDefault="009516AD" w:rsidP="000D2B1C">
      <w:pPr>
        <w:jc w:val="both"/>
        <w:rPr>
          <w:b/>
          <w:bCs/>
          <w:sz w:val="24"/>
          <w:szCs w:val="24"/>
        </w:rPr>
      </w:pPr>
      <w:r w:rsidRPr="009516AD">
        <w:rPr>
          <w:b/>
          <w:bCs/>
          <w:sz w:val="24"/>
          <w:szCs w:val="24"/>
        </w:rPr>
        <w:t>Improve skills</w:t>
      </w:r>
      <w:r w:rsidR="00FA0E55">
        <w:rPr>
          <w:b/>
          <w:bCs/>
          <w:sz w:val="24"/>
          <w:szCs w:val="24"/>
        </w:rPr>
        <w:t xml:space="preserve"> and </w:t>
      </w:r>
      <w:r w:rsidR="00716B7F">
        <w:rPr>
          <w:b/>
          <w:bCs/>
          <w:sz w:val="24"/>
          <w:szCs w:val="24"/>
        </w:rPr>
        <w:t>feedback</w:t>
      </w:r>
      <w:r w:rsidR="00716B7F" w:rsidRPr="009516AD">
        <w:rPr>
          <w:b/>
          <w:bCs/>
          <w:sz w:val="24"/>
          <w:szCs w:val="24"/>
        </w:rPr>
        <w:t>:</w:t>
      </w:r>
    </w:p>
    <w:p w14:paraId="1BB1F47B" w14:textId="6E4018F6" w:rsidR="00FA0E55" w:rsidRPr="00FA0E55" w:rsidRDefault="0053031B" w:rsidP="000D2B1C">
      <w:pPr>
        <w:jc w:val="both"/>
        <w:rPr>
          <w:sz w:val="24"/>
          <w:szCs w:val="24"/>
        </w:rPr>
      </w:pPr>
      <w:r>
        <w:rPr>
          <w:sz w:val="24"/>
          <w:szCs w:val="24"/>
        </w:rPr>
        <w:t xml:space="preserve">Not been in class and the student </w:t>
      </w:r>
      <w:r w:rsidR="009F22C3">
        <w:rPr>
          <w:sz w:val="24"/>
          <w:szCs w:val="24"/>
        </w:rPr>
        <w:t xml:space="preserve">start to improve his </w:t>
      </w:r>
      <w:r w:rsidR="00716B7F">
        <w:rPr>
          <w:sz w:val="24"/>
          <w:szCs w:val="24"/>
        </w:rPr>
        <w:t>self-learning</w:t>
      </w:r>
      <w:r w:rsidR="009F22C3">
        <w:rPr>
          <w:sz w:val="24"/>
          <w:szCs w:val="24"/>
        </w:rPr>
        <w:t xml:space="preserve"> skills; problem solving;</w:t>
      </w:r>
      <w:r w:rsidR="00426B17">
        <w:rPr>
          <w:sz w:val="24"/>
          <w:szCs w:val="24"/>
        </w:rPr>
        <w:t xml:space="preserve"> communication skills by using formal </w:t>
      </w:r>
      <w:r w:rsidR="009A35B1">
        <w:rPr>
          <w:sz w:val="24"/>
          <w:szCs w:val="24"/>
        </w:rPr>
        <w:t>writing</w:t>
      </w:r>
      <w:r w:rsidR="004C1A94">
        <w:rPr>
          <w:sz w:val="24"/>
          <w:szCs w:val="24"/>
        </w:rPr>
        <w:t>, time management</w:t>
      </w:r>
      <w:r w:rsidR="009A35B1">
        <w:rPr>
          <w:sz w:val="24"/>
          <w:szCs w:val="24"/>
        </w:rPr>
        <w:t xml:space="preserve"> and </w:t>
      </w:r>
      <w:r w:rsidR="00716B7F">
        <w:rPr>
          <w:sz w:val="24"/>
          <w:szCs w:val="24"/>
        </w:rPr>
        <w:t>self-motivation</w:t>
      </w:r>
      <w:r w:rsidR="009A35B1">
        <w:rPr>
          <w:sz w:val="24"/>
          <w:szCs w:val="24"/>
        </w:rPr>
        <w:t xml:space="preserve"> as is no one to ‘push’ the student</w:t>
      </w:r>
      <w:r w:rsidR="00B7571E">
        <w:rPr>
          <w:sz w:val="24"/>
          <w:szCs w:val="24"/>
        </w:rPr>
        <w:t>.</w:t>
      </w:r>
      <w:r w:rsidR="00426B17">
        <w:rPr>
          <w:sz w:val="24"/>
          <w:szCs w:val="24"/>
        </w:rPr>
        <w:t xml:space="preserve"> </w:t>
      </w:r>
      <w:r w:rsidR="00FA0E55" w:rsidRPr="00FA0E55">
        <w:rPr>
          <w:sz w:val="24"/>
          <w:szCs w:val="24"/>
        </w:rPr>
        <w:t>Another important advantage is that blended learning makes traditional training more valuable</w:t>
      </w:r>
      <w:r w:rsidR="00B7571E">
        <w:rPr>
          <w:sz w:val="24"/>
          <w:szCs w:val="24"/>
        </w:rPr>
        <w:t xml:space="preserve"> and help in receiving better feedback</w:t>
      </w:r>
      <w:r w:rsidR="00FA0E55" w:rsidRPr="00FA0E55">
        <w:rPr>
          <w:sz w:val="24"/>
          <w:szCs w:val="24"/>
        </w:rPr>
        <w:t>. When people can complete assignments independently, they can come to class with the same knowledge level. There is more time for useful discussions and to practice what they have learned</w:t>
      </w:r>
      <w:r w:rsidR="00A94704">
        <w:rPr>
          <w:sz w:val="24"/>
          <w:szCs w:val="24"/>
        </w:rPr>
        <w:t>.</w:t>
      </w:r>
    </w:p>
    <w:p w14:paraId="2575BC2E" w14:textId="740C872F" w:rsidR="00C30289" w:rsidRDefault="00922636">
      <w:pPr>
        <w:rPr>
          <w:b/>
          <w:bCs/>
          <w:sz w:val="24"/>
          <w:szCs w:val="24"/>
        </w:rPr>
      </w:pPr>
      <w:r w:rsidRPr="00922636">
        <w:rPr>
          <w:b/>
          <w:bCs/>
          <w:sz w:val="24"/>
          <w:szCs w:val="24"/>
        </w:rPr>
        <w:t>Flexibility</w:t>
      </w:r>
      <w:r>
        <w:rPr>
          <w:b/>
          <w:bCs/>
          <w:sz w:val="24"/>
          <w:szCs w:val="24"/>
        </w:rPr>
        <w:t>:</w:t>
      </w:r>
    </w:p>
    <w:p w14:paraId="1FAB068B" w14:textId="4190CBCF" w:rsidR="00384A9E" w:rsidRDefault="002E3016">
      <w:pPr>
        <w:rPr>
          <w:sz w:val="24"/>
          <w:szCs w:val="24"/>
        </w:rPr>
      </w:pPr>
      <w:r>
        <w:rPr>
          <w:sz w:val="24"/>
          <w:szCs w:val="24"/>
        </w:rPr>
        <w:t xml:space="preserve">Blended </w:t>
      </w:r>
      <w:r w:rsidR="00EF0A68" w:rsidRPr="002E3016">
        <w:rPr>
          <w:sz w:val="24"/>
          <w:szCs w:val="24"/>
        </w:rPr>
        <w:t>Learning</w:t>
      </w:r>
      <w:r>
        <w:rPr>
          <w:sz w:val="24"/>
          <w:szCs w:val="24"/>
        </w:rPr>
        <w:t xml:space="preserve"> </w:t>
      </w:r>
      <w:r w:rsidR="00461953">
        <w:rPr>
          <w:sz w:val="24"/>
          <w:szCs w:val="24"/>
        </w:rPr>
        <w:t>been the blend between online and face to face</w:t>
      </w:r>
      <w:r w:rsidR="00EF0A68" w:rsidRPr="002E3016">
        <w:rPr>
          <w:sz w:val="24"/>
          <w:szCs w:val="24"/>
        </w:rPr>
        <w:t xml:space="preserve"> the student become more flexible</w:t>
      </w:r>
      <w:r w:rsidR="00DE6711">
        <w:rPr>
          <w:sz w:val="24"/>
          <w:szCs w:val="24"/>
        </w:rPr>
        <w:t xml:space="preserve"> allowing more time by saving from another part.</w:t>
      </w:r>
      <w:r w:rsidR="00BC359F">
        <w:rPr>
          <w:sz w:val="24"/>
          <w:szCs w:val="24"/>
        </w:rPr>
        <w:t xml:space="preserve"> for </w:t>
      </w:r>
      <w:r w:rsidR="00716B7F">
        <w:rPr>
          <w:sz w:val="24"/>
          <w:szCs w:val="24"/>
        </w:rPr>
        <w:t>example by</w:t>
      </w:r>
      <w:r w:rsidR="008B5F1E">
        <w:rPr>
          <w:sz w:val="24"/>
          <w:szCs w:val="24"/>
        </w:rPr>
        <w:t xml:space="preserve"> saving time </w:t>
      </w:r>
      <w:r w:rsidR="00EF0A68" w:rsidRPr="002E3016">
        <w:rPr>
          <w:sz w:val="24"/>
          <w:szCs w:val="24"/>
        </w:rPr>
        <w:t xml:space="preserve"> </w:t>
      </w:r>
      <w:r w:rsidR="008B5F1E">
        <w:rPr>
          <w:sz w:val="24"/>
          <w:szCs w:val="24"/>
        </w:rPr>
        <w:t>on transport</w:t>
      </w:r>
      <w:r w:rsidR="00C9351C">
        <w:rPr>
          <w:sz w:val="24"/>
          <w:szCs w:val="24"/>
        </w:rPr>
        <w:t>, the student have more time to prepare himself for the online class or can also allocate that time to sleep more and wake up much fresh.</w:t>
      </w:r>
    </w:p>
    <w:p w14:paraId="3CF00402" w14:textId="74D0D65E" w:rsidR="00F253FA" w:rsidRPr="002E3016" w:rsidRDefault="00E56E69">
      <w:pPr>
        <w:rPr>
          <w:sz w:val="24"/>
          <w:szCs w:val="24"/>
        </w:rPr>
      </w:pPr>
      <w:r>
        <w:rPr>
          <w:sz w:val="24"/>
          <w:szCs w:val="24"/>
        </w:rPr>
        <w:t xml:space="preserve">But </w:t>
      </w:r>
      <w:r w:rsidR="00BC5300">
        <w:rPr>
          <w:sz w:val="24"/>
          <w:szCs w:val="24"/>
        </w:rPr>
        <w:t xml:space="preserve">as usual nothing can be </w:t>
      </w:r>
      <w:r w:rsidR="00716B7F">
        <w:rPr>
          <w:sz w:val="24"/>
          <w:szCs w:val="24"/>
        </w:rPr>
        <w:t>perfect,</w:t>
      </w:r>
      <w:r w:rsidR="00BC5300">
        <w:rPr>
          <w:sz w:val="24"/>
          <w:szCs w:val="24"/>
        </w:rPr>
        <w:t xml:space="preserve"> and the </w:t>
      </w:r>
      <w:r w:rsidR="003E6D8E">
        <w:rPr>
          <w:sz w:val="24"/>
          <w:szCs w:val="24"/>
        </w:rPr>
        <w:t xml:space="preserve">Blended learning have also some disadvantages </w:t>
      </w:r>
    </w:p>
    <w:p w14:paraId="700E00EC" w14:textId="77777777" w:rsidR="00441187" w:rsidRPr="00441187" w:rsidRDefault="00441187" w:rsidP="00441187">
      <w:pPr>
        <w:rPr>
          <w:b/>
          <w:bCs/>
        </w:rPr>
      </w:pPr>
      <w:r w:rsidRPr="00441187">
        <w:rPr>
          <w:b/>
          <w:bCs/>
        </w:rPr>
        <w:t> Plagiarism and credibility problem</w:t>
      </w:r>
    </w:p>
    <w:p w14:paraId="75CBC8C4" w14:textId="38AD4EBC" w:rsidR="00441187" w:rsidRDefault="00441187" w:rsidP="00441187">
      <w:r w:rsidRPr="00441187">
        <w:t>Plagiarism is a well-known issue in the e-learning world. It might be hard for online learners to resist the temptation of looking up things on the web while learning from a computer or smartphone.</w:t>
      </w:r>
      <w:r w:rsidR="005445CE">
        <w:t xml:space="preserve"> </w:t>
      </w:r>
      <w:r w:rsidRPr="00441187">
        <w:t>To </w:t>
      </w:r>
      <w:r>
        <w:t>prevent Plagiarism</w:t>
      </w:r>
      <w:r w:rsidRPr="00441187">
        <w:t>, you can use plagiarism checkers. Timers, randomized questions (so all participants get a different selection of questions for their test), and secure browsers that block web navigation help prevent participants from looking up answers during online tests or courses.</w:t>
      </w:r>
    </w:p>
    <w:p w14:paraId="3C201587" w14:textId="77777777" w:rsidR="00C51692" w:rsidRPr="00C51692" w:rsidRDefault="00C51692" w:rsidP="00C51692">
      <w:pPr>
        <w:rPr>
          <w:b/>
          <w:bCs/>
        </w:rPr>
      </w:pPr>
      <w:r w:rsidRPr="00C51692">
        <w:rPr>
          <w:b/>
          <w:bCs/>
        </w:rPr>
        <w:t>Lack of motivation</w:t>
      </w:r>
    </w:p>
    <w:p w14:paraId="35E6A7B9" w14:textId="77777777" w:rsidR="00C51692" w:rsidRPr="00C51692" w:rsidRDefault="00C51692" w:rsidP="00C51692">
      <w:r w:rsidRPr="00C51692">
        <w:t>Another disadvantage is that, depending on how you set up blended learning, it might diminish the motivation of your participants. Not every blended learning model is suited to every person, task, subject, or organization. In the way you consider children’s’ reading levels when choosing books for them, you should consider which approach will work best for your employees or customers.</w:t>
      </w:r>
    </w:p>
    <w:p w14:paraId="6CBD2937" w14:textId="714974E8" w:rsidR="00C51692" w:rsidRPr="00C51692" w:rsidRDefault="00C51692" w:rsidP="00C51692">
      <w:r w:rsidRPr="00C51692">
        <w:t>Employees who are used to working with their hands might also dislike sitting in front of a screen for too long. As you can imagine, it's essential to consider these things when you prepare your learning methods and materials.</w:t>
      </w:r>
      <w:r w:rsidR="000B2FC9">
        <w:t xml:space="preserve">                                                       </w:t>
      </w:r>
      <w:sdt>
        <w:sdtPr>
          <w:id w:val="1806731164"/>
          <w:citation/>
        </w:sdtPr>
        <w:sdtEndPr/>
        <w:sdtContent>
          <w:r w:rsidR="000B2FC9">
            <w:fldChar w:fldCharType="begin"/>
          </w:r>
          <w:r w:rsidR="000B2FC9">
            <w:instrText xml:space="preserve"> CITATION DRa45 \l 2057 </w:instrText>
          </w:r>
          <w:r w:rsidR="000B2FC9">
            <w:fldChar w:fldCharType="separate"/>
          </w:r>
          <w:r w:rsidR="007522EE" w:rsidRPr="007522EE">
            <w:rPr>
              <w:noProof/>
            </w:rPr>
            <w:t>(Voughan, 1945)</w:t>
          </w:r>
          <w:r w:rsidR="000B2FC9">
            <w:fldChar w:fldCharType="end"/>
          </w:r>
        </w:sdtContent>
      </w:sdt>
      <w:sdt>
        <w:sdtPr>
          <w:id w:val="1141851233"/>
          <w:citation/>
        </w:sdtPr>
        <w:sdtEndPr/>
        <w:sdtContent>
          <w:r w:rsidR="000B2FC9">
            <w:fldChar w:fldCharType="begin"/>
          </w:r>
          <w:r w:rsidR="000B2FC9">
            <w:instrText xml:space="preserve"> CITATION Cat17 \l 2057 </w:instrText>
          </w:r>
          <w:r w:rsidR="000B2FC9">
            <w:fldChar w:fldCharType="separate"/>
          </w:r>
          <w:r w:rsidR="007522EE">
            <w:rPr>
              <w:noProof/>
            </w:rPr>
            <w:t xml:space="preserve"> </w:t>
          </w:r>
          <w:r w:rsidR="007522EE" w:rsidRPr="007522EE">
            <w:rPr>
              <w:noProof/>
            </w:rPr>
            <w:t>(Catlin R. Tuker, 2017)</w:t>
          </w:r>
          <w:r w:rsidR="000B2FC9">
            <w:fldChar w:fldCharType="end"/>
          </w:r>
        </w:sdtContent>
      </w:sdt>
    </w:p>
    <w:p w14:paraId="6BB256D0" w14:textId="77777777" w:rsidR="005445CE" w:rsidRPr="00441187" w:rsidRDefault="005445CE" w:rsidP="00441187"/>
    <w:p w14:paraId="7640719A" w14:textId="3B540797" w:rsidR="00C30289" w:rsidRPr="004A15AC" w:rsidRDefault="00465E85">
      <w:pPr>
        <w:rPr>
          <w:b/>
          <w:bCs/>
          <w:sz w:val="28"/>
          <w:szCs w:val="28"/>
          <w:u w:val="single"/>
        </w:rPr>
      </w:pPr>
      <w:r>
        <w:rPr>
          <w:noProof/>
        </w:rPr>
        <w:drawing>
          <wp:anchor distT="0" distB="0" distL="114300" distR="114300" simplePos="0" relativeHeight="251672576" behindDoc="0" locked="0" layoutInCell="1" allowOverlap="1" wp14:anchorId="5215188C" wp14:editId="21B40300">
            <wp:simplePos x="0" y="0"/>
            <wp:positionH relativeFrom="margin">
              <wp:posOffset>-635</wp:posOffset>
            </wp:positionH>
            <wp:positionV relativeFrom="paragraph">
              <wp:posOffset>332105</wp:posOffset>
            </wp:positionV>
            <wp:extent cx="3157220" cy="2049780"/>
            <wp:effectExtent l="0" t="0" r="5080" b="7620"/>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57220" cy="2049780"/>
                    </a:xfrm>
                    <a:prstGeom prst="rect">
                      <a:avLst/>
                    </a:prstGeom>
                  </pic:spPr>
                </pic:pic>
              </a:graphicData>
            </a:graphic>
            <wp14:sizeRelH relativeFrom="margin">
              <wp14:pctWidth>0</wp14:pctWidth>
            </wp14:sizeRelH>
            <wp14:sizeRelV relativeFrom="margin">
              <wp14:pctHeight>0</wp14:pctHeight>
            </wp14:sizeRelV>
          </wp:anchor>
        </w:drawing>
      </w:r>
      <w:r w:rsidR="004A15AC" w:rsidRPr="004A15AC">
        <w:rPr>
          <w:b/>
          <w:bCs/>
          <w:sz w:val="28"/>
          <w:szCs w:val="28"/>
          <w:u w:val="single"/>
        </w:rPr>
        <w:t xml:space="preserve">Traditional </w:t>
      </w:r>
      <w:r w:rsidR="00716B7F" w:rsidRPr="004A15AC">
        <w:rPr>
          <w:b/>
          <w:bCs/>
          <w:sz w:val="28"/>
          <w:szCs w:val="28"/>
          <w:u w:val="single"/>
        </w:rPr>
        <w:t>Learning,</w:t>
      </w:r>
      <w:r w:rsidR="004A15AC" w:rsidRPr="004A15AC">
        <w:rPr>
          <w:b/>
          <w:bCs/>
          <w:sz w:val="28"/>
          <w:szCs w:val="28"/>
          <w:u w:val="single"/>
        </w:rPr>
        <w:t xml:space="preserve"> HE</w:t>
      </w:r>
    </w:p>
    <w:p w14:paraId="0C3A0B6B" w14:textId="53533CE5" w:rsidR="00C30289" w:rsidRDefault="00A87971" w:rsidP="00C65198">
      <w:pPr>
        <w:jc w:val="both"/>
      </w:pPr>
      <w:r>
        <w:t xml:space="preserve">Traditional learning </w:t>
      </w:r>
      <w:r w:rsidR="00537263">
        <w:t xml:space="preserve">is the </w:t>
      </w:r>
      <w:r w:rsidR="00716B7F">
        <w:t>face-to-face</w:t>
      </w:r>
      <w:r w:rsidR="00537263">
        <w:t xml:space="preserve"> learning </w:t>
      </w:r>
      <w:r w:rsidR="00674484">
        <w:t>happen in university classes</w:t>
      </w:r>
      <w:r w:rsidR="00B67356">
        <w:t xml:space="preserve">; </w:t>
      </w:r>
      <w:r w:rsidR="00850982">
        <w:t xml:space="preserve">the knowledge and </w:t>
      </w:r>
      <w:r w:rsidR="00177B14">
        <w:t xml:space="preserve">information is given by the lecturer to students only in the classroom </w:t>
      </w:r>
      <w:r w:rsidR="00B416D1">
        <w:t xml:space="preserve">environment. According with Joyce A. </w:t>
      </w:r>
      <w:proofErr w:type="spellStart"/>
      <w:r w:rsidR="00B416D1">
        <w:t>Castronova</w:t>
      </w:r>
      <w:proofErr w:type="spellEnd"/>
      <w:r w:rsidR="00CA450C">
        <w:t xml:space="preserve">, this type of learning is becoming less effective </w:t>
      </w:r>
      <w:r w:rsidR="00557319">
        <w:t xml:space="preserve">in </w:t>
      </w:r>
      <w:proofErr w:type="spellStart"/>
      <w:r w:rsidR="00557319">
        <w:t>achiveving</w:t>
      </w:r>
      <w:proofErr w:type="spellEnd"/>
      <w:r w:rsidR="00557319">
        <w:t xml:space="preserve"> the expectation of </w:t>
      </w:r>
      <w:r w:rsidR="004A0F15">
        <w:t>employer’s</w:t>
      </w:r>
      <w:r w:rsidR="00557319">
        <w:t xml:space="preserve"> search in now days</w:t>
      </w:r>
      <w:r w:rsidR="002F4784">
        <w:t xml:space="preserve">. Joyce A. </w:t>
      </w:r>
      <w:proofErr w:type="spellStart"/>
      <w:r w:rsidR="002F4784">
        <w:t>Castronova</w:t>
      </w:r>
      <w:proofErr w:type="spellEnd"/>
      <w:r w:rsidR="00D054DC">
        <w:t xml:space="preserve"> is referring that the ‘old </w:t>
      </w:r>
      <w:proofErr w:type="spellStart"/>
      <w:r w:rsidR="00D054DC">
        <w:t>fashon</w:t>
      </w:r>
      <w:proofErr w:type="spellEnd"/>
      <w:r w:rsidR="004A0F15">
        <w:t>’ methods</w:t>
      </w:r>
      <w:r w:rsidR="00D05E75" w:rsidRPr="00D05E75">
        <w:t xml:space="preserve"> do not seem to be able to create the employee businesses look for today.</w:t>
      </w:r>
      <w:r w:rsidR="00186A4D">
        <w:t xml:space="preserve"> And that is because the technology </w:t>
      </w:r>
      <w:r w:rsidR="00C65198">
        <w:t>is develop faster the</w:t>
      </w:r>
      <w:r w:rsidR="00F61D51">
        <w:t xml:space="preserve">n ever. The students now day </w:t>
      </w:r>
      <w:r w:rsidR="0074342C">
        <w:t>need more IT practice</w:t>
      </w:r>
      <w:r w:rsidR="00847754">
        <w:t xml:space="preserve">, for example the students need to achieve more experience in online </w:t>
      </w:r>
      <w:r w:rsidR="00B4615C">
        <w:t xml:space="preserve">for video conference and be able to play with multiple </w:t>
      </w:r>
      <w:r w:rsidR="00746ADE">
        <w:t xml:space="preserve">programmes </w:t>
      </w:r>
      <w:r w:rsidR="00390A1F">
        <w:t xml:space="preserve">and needed to learn to work </w:t>
      </w:r>
      <w:r w:rsidR="00FF727C">
        <w:t>without been always assisted and strong problem solving skills.</w:t>
      </w:r>
      <w:r w:rsidR="00B33573">
        <w:t xml:space="preserve"> And for all that first is needed to be lay down </w:t>
      </w:r>
      <w:r w:rsidR="00A73D84">
        <w:t>the pro and cons of traditional learning:</w:t>
      </w:r>
    </w:p>
    <w:p w14:paraId="731CAF2C" w14:textId="5B15DAC5" w:rsidR="00A73D84" w:rsidRPr="00B51E51" w:rsidRDefault="00B51E51" w:rsidP="00C65198">
      <w:pPr>
        <w:jc w:val="both"/>
        <w:rPr>
          <w:b/>
          <w:bCs/>
        </w:rPr>
      </w:pPr>
      <w:r w:rsidRPr="00B51E51">
        <w:rPr>
          <w:b/>
          <w:bCs/>
        </w:rPr>
        <w:t>Gain confidence in public speech :</w:t>
      </w:r>
    </w:p>
    <w:p w14:paraId="344D52F8" w14:textId="0F57D60D" w:rsidR="008F04D1" w:rsidRDefault="00EA729F" w:rsidP="00C65198">
      <w:pPr>
        <w:jc w:val="both"/>
      </w:pPr>
      <w:r>
        <w:t>Traditional learning can have</w:t>
      </w:r>
      <w:r w:rsidR="00572472">
        <w:t xml:space="preserve"> the</w:t>
      </w:r>
      <w:r>
        <w:t xml:space="preserve"> advantage </w:t>
      </w:r>
      <w:r w:rsidR="00572472">
        <w:t>of</w:t>
      </w:r>
      <w:r w:rsidR="00ED50AD">
        <w:t xml:space="preserve"> experience achieved by students to speak in public as they need to present in class </w:t>
      </w:r>
      <w:r w:rsidR="00A65BD1">
        <w:t>they work to everyone and by that they also become more confidents by every presentation.</w:t>
      </w:r>
      <w:r w:rsidR="00AD0E7E">
        <w:t xml:space="preserve"> Students need to create presentation and present in front of the class in order to achieve marks</w:t>
      </w:r>
      <w:r w:rsidR="007C4E1E">
        <w:t xml:space="preserve">, experience that pressure </w:t>
      </w:r>
      <w:r w:rsidR="00C6484E">
        <w:t xml:space="preserve">of an live action ; ‘face to face’ public interaction will make the students </w:t>
      </w:r>
      <w:r w:rsidR="00FB3AB1">
        <w:t>to use to public speech and presentation</w:t>
      </w:r>
      <w:r w:rsidR="00986AEB">
        <w:t>.</w:t>
      </w:r>
    </w:p>
    <w:p w14:paraId="3E57ACA0" w14:textId="77777777" w:rsidR="008F04D1" w:rsidRDefault="008F04D1" w:rsidP="00C65198">
      <w:pPr>
        <w:jc w:val="both"/>
      </w:pPr>
    </w:p>
    <w:p w14:paraId="45F5B2E6" w14:textId="1574D68D" w:rsidR="00A65BD1" w:rsidRPr="008F04D1" w:rsidRDefault="006263A1" w:rsidP="00C65198">
      <w:pPr>
        <w:jc w:val="both"/>
      </w:pPr>
      <w:r w:rsidRPr="006263A1">
        <w:rPr>
          <w:b/>
          <w:bCs/>
        </w:rPr>
        <w:t>Gain Interpersonal Skills:</w:t>
      </w:r>
    </w:p>
    <w:p w14:paraId="2DFE843A" w14:textId="658AABF4" w:rsidR="006263A1" w:rsidRDefault="006263A1" w:rsidP="00C65198">
      <w:pPr>
        <w:jc w:val="both"/>
      </w:pPr>
      <w:r>
        <w:t xml:space="preserve">Learning in class students </w:t>
      </w:r>
      <w:r w:rsidR="005B367F">
        <w:t xml:space="preserve">achieve strong interpersonal skills by interacting with each other , working in group </w:t>
      </w:r>
      <w:r w:rsidR="00905017">
        <w:t xml:space="preserve">and support </w:t>
      </w:r>
      <w:r w:rsidR="00697C64">
        <w:t>when it need</w:t>
      </w:r>
      <w:r w:rsidR="001A6F76">
        <w:t xml:space="preserve">, this skill is very demand </w:t>
      </w:r>
      <w:r w:rsidR="00CC2A31">
        <w:t>by employers now days in all types of businesses</w:t>
      </w:r>
      <w:r w:rsidR="00697C64">
        <w:t>.</w:t>
      </w:r>
    </w:p>
    <w:p w14:paraId="35D129DB" w14:textId="6E09413A" w:rsidR="00697C64" w:rsidRDefault="00697C64" w:rsidP="00C65198">
      <w:pPr>
        <w:jc w:val="both"/>
        <w:rPr>
          <w:b/>
          <w:bCs/>
        </w:rPr>
      </w:pPr>
      <w:r w:rsidRPr="00697C64">
        <w:rPr>
          <w:b/>
          <w:bCs/>
        </w:rPr>
        <w:t>No Flexibility</w:t>
      </w:r>
      <w:r>
        <w:rPr>
          <w:b/>
          <w:bCs/>
        </w:rPr>
        <w:t>:</w:t>
      </w:r>
    </w:p>
    <w:p w14:paraId="7418510B" w14:textId="5EFF84E7" w:rsidR="00697C64" w:rsidRDefault="00DF453A" w:rsidP="00C65198">
      <w:pPr>
        <w:jc w:val="both"/>
      </w:pPr>
      <w:r>
        <w:t>There’s</w:t>
      </w:r>
      <w:r w:rsidR="00675F59">
        <w:t xml:space="preserve"> can’t be always good</w:t>
      </w:r>
      <w:r>
        <w:t>,</w:t>
      </w:r>
      <w:r w:rsidR="00675F59">
        <w:t xml:space="preserve"> and for student</w:t>
      </w:r>
      <w:r w:rsidR="006C0469">
        <w:t>s</w:t>
      </w:r>
      <w:r w:rsidR="00675F59">
        <w:t xml:space="preserve">, </w:t>
      </w:r>
      <w:r>
        <w:t xml:space="preserve">learning in classrooms means there’s </w:t>
      </w:r>
      <w:r w:rsidR="005644A2">
        <w:t>an</w:t>
      </w:r>
      <w:r w:rsidR="00CC2A31">
        <w:t xml:space="preserve"> set</w:t>
      </w:r>
      <w:r w:rsidR="005644A2">
        <w:t xml:space="preserve"> schedule to follow which give the students no flexibility</w:t>
      </w:r>
      <w:r w:rsidR="00DD1E59">
        <w:t xml:space="preserve"> by needed to follow the module scheduler and not absent </w:t>
      </w:r>
      <w:r w:rsidR="00F04511">
        <w:t>to be able to have all the knowledge and information up to date</w:t>
      </w:r>
      <w:r w:rsidR="005644A2">
        <w:t>.</w:t>
      </w:r>
      <w:sdt>
        <w:sdtPr>
          <w:id w:val="1462460355"/>
          <w:citation/>
        </w:sdtPr>
        <w:sdtEndPr/>
        <w:sdtContent>
          <w:r w:rsidR="0032524C">
            <w:fldChar w:fldCharType="begin"/>
          </w:r>
          <w:r w:rsidR="0032524C">
            <w:instrText xml:space="preserve"> CITATION Joy \l 2057 </w:instrText>
          </w:r>
          <w:r w:rsidR="0032524C">
            <w:fldChar w:fldCharType="separate"/>
          </w:r>
          <w:r w:rsidR="007522EE">
            <w:rPr>
              <w:noProof/>
            </w:rPr>
            <w:t xml:space="preserve"> </w:t>
          </w:r>
          <w:r w:rsidR="007522EE" w:rsidRPr="007522EE">
            <w:rPr>
              <w:noProof/>
            </w:rPr>
            <w:t>(Castronova, n.d.)</w:t>
          </w:r>
          <w:r w:rsidR="0032524C">
            <w:fldChar w:fldCharType="end"/>
          </w:r>
        </w:sdtContent>
      </w:sdt>
      <w:sdt>
        <w:sdtPr>
          <w:id w:val="-399912457"/>
          <w:citation/>
        </w:sdtPr>
        <w:sdtEndPr/>
        <w:sdtContent>
          <w:r w:rsidR="00DD07B1">
            <w:fldChar w:fldCharType="begin"/>
          </w:r>
          <w:r w:rsidR="00DD07B1">
            <w:instrText xml:space="preserve"> CITATION Tra06 \l 2057 </w:instrText>
          </w:r>
          <w:r w:rsidR="00DD07B1">
            <w:fldChar w:fldCharType="separate"/>
          </w:r>
          <w:r w:rsidR="007522EE">
            <w:rPr>
              <w:noProof/>
            </w:rPr>
            <w:t xml:space="preserve"> </w:t>
          </w:r>
          <w:r w:rsidR="007522EE" w:rsidRPr="007522EE">
            <w:rPr>
              <w:noProof/>
            </w:rPr>
            <w:t>(Hannay, 2006)</w:t>
          </w:r>
          <w:r w:rsidR="00DD07B1">
            <w:fldChar w:fldCharType="end"/>
          </w:r>
        </w:sdtContent>
      </w:sdt>
    </w:p>
    <w:p w14:paraId="54D2D795" w14:textId="448641F4" w:rsidR="005644A2" w:rsidRDefault="005644A2" w:rsidP="00C65198">
      <w:pPr>
        <w:jc w:val="both"/>
      </w:pPr>
    </w:p>
    <w:p w14:paraId="6D9D0095" w14:textId="090EBADC" w:rsidR="008F04D1" w:rsidRDefault="008F04D1" w:rsidP="00C65198">
      <w:pPr>
        <w:jc w:val="both"/>
        <w:rPr>
          <w:b/>
          <w:bCs/>
          <w:sz w:val="28"/>
          <w:szCs w:val="28"/>
          <w:u w:val="single"/>
        </w:rPr>
      </w:pPr>
      <w:r w:rsidRPr="008F04D1">
        <w:rPr>
          <w:b/>
          <w:bCs/>
          <w:sz w:val="28"/>
          <w:szCs w:val="28"/>
          <w:u w:val="single"/>
        </w:rPr>
        <w:t>Evaluation</w:t>
      </w:r>
    </w:p>
    <w:p w14:paraId="10E0544D" w14:textId="12E865B7" w:rsidR="008F04D1" w:rsidRDefault="00AB628C" w:rsidP="00C65198">
      <w:pPr>
        <w:jc w:val="both"/>
      </w:pPr>
      <w:r w:rsidRPr="00901069">
        <w:t xml:space="preserve">Blended learning and traditional learning has been a </w:t>
      </w:r>
      <w:r w:rsidR="008D1039" w:rsidRPr="00901069">
        <w:t xml:space="preserve"> controversial subject between students</w:t>
      </w:r>
      <w:r w:rsidR="00D12D16">
        <w:t>; teachers; even employers</w:t>
      </w:r>
      <w:r w:rsidR="008D1039" w:rsidRPr="00901069">
        <w:t xml:space="preserve"> as some prefer </w:t>
      </w:r>
      <w:r w:rsidR="005430B5" w:rsidRPr="00901069">
        <w:t xml:space="preserve">classroom learning and other blended learning </w:t>
      </w:r>
      <w:r w:rsidR="00B061B2">
        <w:t xml:space="preserve">as both having advantages and disadvantages </w:t>
      </w:r>
      <w:r w:rsidR="001B1F01">
        <w:t xml:space="preserve">which also make Aaron M. </w:t>
      </w:r>
      <w:proofErr w:type="spellStart"/>
      <w:r w:rsidR="001B1F01">
        <w:t>Rozeboom</w:t>
      </w:r>
      <w:proofErr w:type="spellEnd"/>
      <w:r w:rsidR="001B1F01">
        <w:t xml:space="preserve"> to</w:t>
      </w:r>
      <w:r w:rsidR="00BC10B8">
        <w:t xml:space="preserve"> do some research and </w:t>
      </w:r>
      <w:r w:rsidR="001B1F01">
        <w:t xml:space="preserve"> write a</w:t>
      </w:r>
      <w:r w:rsidR="009C08C8">
        <w:t>n article</w:t>
      </w:r>
      <w:r w:rsidR="001B1F01">
        <w:t xml:space="preserve"> about </w:t>
      </w:r>
      <w:r w:rsidR="00BC10B8">
        <w:t>Blended learning versus Traditional learning</w:t>
      </w:r>
      <w:r w:rsidR="00825C79">
        <w:t xml:space="preserve">. </w:t>
      </w:r>
      <w:r w:rsidR="00F53675">
        <w:t xml:space="preserve">The results of Aaron M. </w:t>
      </w:r>
      <w:proofErr w:type="spellStart"/>
      <w:r w:rsidR="00F53675">
        <w:t>Rozeboom</w:t>
      </w:r>
      <w:proofErr w:type="spellEnd"/>
      <w:r w:rsidR="00F53675">
        <w:t xml:space="preserve"> </w:t>
      </w:r>
      <w:r w:rsidR="009C08C8">
        <w:t xml:space="preserve">article </w:t>
      </w:r>
      <w:r w:rsidR="003276F5">
        <w:t>is a</w:t>
      </w:r>
      <w:r w:rsidR="00F53675">
        <w:t xml:space="preserve"> research to determine if the blended learning</w:t>
      </w:r>
      <w:r w:rsidR="00422155">
        <w:t xml:space="preserve"> is more</w:t>
      </w:r>
      <w:r w:rsidR="00F53675">
        <w:t xml:space="preserve"> approach </w:t>
      </w:r>
      <w:r w:rsidR="00422155">
        <w:t xml:space="preserve">to </w:t>
      </w:r>
      <w:r w:rsidR="00F53675">
        <w:t>provide students with  advantage</w:t>
      </w:r>
      <w:r w:rsidR="003276F5">
        <w:t>s</w:t>
      </w:r>
      <w:r w:rsidR="00F53675">
        <w:t xml:space="preserve"> </w:t>
      </w:r>
      <w:r w:rsidR="00422155">
        <w:t xml:space="preserve">then the students </w:t>
      </w:r>
      <w:r w:rsidR="00F53675">
        <w:t>in a direct instruction classroom</w:t>
      </w:r>
      <w:r w:rsidR="003276F5">
        <w:t>.</w:t>
      </w:r>
      <w:r w:rsidR="009471A4" w:rsidRPr="009471A4">
        <w:t xml:space="preserve"> The examination showed that the graduated understudies in a mixed homeroom performed higher than graduated understudies from conventional study hall learning. The examination likewise uncovered that the graduated understudies from mixed learning had been more ready to use their assets, work together with associates and others, and accomplish a greater amount of a proprietorship from their realizing which had accordingly more grounded abilities. The understudies been more drawn in with the modules, information and information got on the grounds that they expected to figure out how to be more free and effectives then, at that point, assuming they been in a customary study hall . They couldn't manage the cost of the choice to unwind toward the back and tune out the educator, rather they had been posed developmental inquiries about the recordings of teacher to assist themselves with checking their agreement. Yet additionally the understudies with higher requirements could profited from the mixed study hall also, and that is on the grounds that they could work one-on-one or in little gatherings with the educator. This exercises permit them to get the assistance required and responded to for their inquiries. Furthermore the people who had a more significant level of information additionally benefits since they could work , and review forward in 'their own speed' investigating forward level ideas by their own rather than customary gaining where all from the class should be in total agreement. Mixed learning give to all understudies a positive learning encounter and draw in higher understudy accomplishment then Traditional learning by setting up the understudies to be all the more wide.</w:t>
      </w:r>
      <w:r w:rsidR="00F53675">
        <w:t>.</w:t>
      </w:r>
      <w:sdt>
        <w:sdtPr>
          <w:id w:val="-1280175836"/>
          <w:citation/>
        </w:sdtPr>
        <w:sdtEndPr/>
        <w:sdtContent>
          <w:r w:rsidR="00943FFA">
            <w:fldChar w:fldCharType="begin"/>
          </w:r>
          <w:r w:rsidR="00943FFA">
            <w:instrText xml:space="preserve"> CITATION Roz17 \l 2057 </w:instrText>
          </w:r>
          <w:r w:rsidR="00943FFA">
            <w:fldChar w:fldCharType="separate"/>
          </w:r>
          <w:r w:rsidR="007522EE">
            <w:rPr>
              <w:noProof/>
            </w:rPr>
            <w:t xml:space="preserve"> </w:t>
          </w:r>
          <w:r w:rsidR="007522EE" w:rsidRPr="007522EE">
            <w:rPr>
              <w:noProof/>
            </w:rPr>
            <w:t>(Rozeboom, 2017)</w:t>
          </w:r>
          <w:r w:rsidR="00943FFA">
            <w:fldChar w:fldCharType="end"/>
          </w:r>
        </w:sdtContent>
      </w:sdt>
    </w:p>
    <w:p w14:paraId="3E2F2686" w14:textId="31E5B28E" w:rsidR="00D12D16" w:rsidRDefault="00D12D16" w:rsidP="00C65198">
      <w:pPr>
        <w:jc w:val="both"/>
      </w:pPr>
    </w:p>
    <w:p w14:paraId="42A9E54C" w14:textId="77777777" w:rsidR="008D0874" w:rsidRDefault="008D0874" w:rsidP="00C65198">
      <w:pPr>
        <w:jc w:val="both"/>
        <w:rPr>
          <w:b/>
          <w:bCs/>
          <w:sz w:val="28"/>
          <w:szCs w:val="28"/>
          <w:u w:val="single"/>
        </w:rPr>
      </w:pPr>
    </w:p>
    <w:p w14:paraId="53FFBD30" w14:textId="1625C958" w:rsidR="00D12D16" w:rsidRPr="00D12D16" w:rsidRDefault="00D12D16" w:rsidP="00C65198">
      <w:pPr>
        <w:jc w:val="both"/>
        <w:rPr>
          <w:b/>
          <w:bCs/>
          <w:sz w:val="28"/>
          <w:szCs w:val="28"/>
          <w:u w:val="single"/>
        </w:rPr>
      </w:pPr>
      <w:r>
        <w:rPr>
          <w:b/>
          <w:bCs/>
          <w:sz w:val="28"/>
          <w:szCs w:val="28"/>
          <w:u w:val="single"/>
        </w:rPr>
        <w:t>Recommendation</w:t>
      </w:r>
    </w:p>
    <w:p w14:paraId="6E424EC8" w14:textId="358DCCBB" w:rsidR="00E27A4C" w:rsidRPr="00E27A4C" w:rsidRDefault="003C31E8" w:rsidP="00CC4609">
      <w:pPr>
        <w:jc w:val="both"/>
        <w:rPr>
          <w:rFonts w:ascii="ffa" w:eastAsia="Times New Roman" w:hAnsi="ffa" w:cs="Times New Roman"/>
          <w:color w:val="000000"/>
          <w:sz w:val="66"/>
          <w:szCs w:val="66"/>
          <w:lang w:eastAsia="en-GB"/>
        </w:rPr>
      </w:pPr>
      <w:r>
        <w:t xml:space="preserve">In order of the purpose </w:t>
      </w:r>
      <w:r w:rsidR="0070538F">
        <w:t xml:space="preserve">of this report </w:t>
      </w:r>
      <w:r w:rsidR="000B79E3">
        <w:t xml:space="preserve">the recommended learning method between blended learning and traditional classroom learning </w:t>
      </w:r>
      <w:r w:rsidR="001067BB">
        <w:t xml:space="preserve">for students </w:t>
      </w:r>
      <w:r w:rsidR="000B79E3">
        <w:t xml:space="preserve">in </w:t>
      </w:r>
      <w:r w:rsidR="001067BB">
        <w:t xml:space="preserve">the </w:t>
      </w:r>
      <w:r w:rsidR="000B79E3">
        <w:t xml:space="preserve">Higher </w:t>
      </w:r>
      <w:r w:rsidR="001067BB">
        <w:t>E</w:t>
      </w:r>
      <w:r w:rsidR="000B79E3">
        <w:t>ducation</w:t>
      </w:r>
      <w:r w:rsidR="00764394">
        <w:t xml:space="preserve"> is</w:t>
      </w:r>
      <w:r w:rsidR="004546EC">
        <w:t xml:space="preserve"> </w:t>
      </w:r>
      <w:r w:rsidR="00D734AB" w:rsidRPr="00D734AB">
        <w:t>Blended learning</w:t>
      </w:r>
      <w:r w:rsidR="00764394">
        <w:t>. Blended Learning</w:t>
      </w:r>
      <w:r w:rsidR="00D734AB" w:rsidRPr="00D734AB">
        <w:t xml:space="preserve"> can help to improve the</w:t>
      </w:r>
      <w:r w:rsidR="00892505">
        <w:t xml:space="preserve"> higher education methodology and increase </w:t>
      </w:r>
      <w:r w:rsidR="00D734AB" w:rsidRPr="00D734AB">
        <w:t>its flexibility</w:t>
      </w:r>
      <w:r w:rsidR="00892505">
        <w:t xml:space="preserve"> which students in now day need it</w:t>
      </w:r>
      <w:r w:rsidR="003322CB">
        <w:t xml:space="preserve"> the most </w:t>
      </w:r>
      <w:r w:rsidR="003116CB">
        <w:t>as students now day are not only study, they also working to afford</w:t>
      </w:r>
      <w:r w:rsidR="00987EF5">
        <w:t xml:space="preserve"> they life style</w:t>
      </w:r>
      <w:r w:rsidR="00D734AB" w:rsidRPr="00D734AB">
        <w:t>.</w:t>
      </w:r>
      <w:r w:rsidR="00892505">
        <w:t xml:space="preserve"> Also</w:t>
      </w:r>
      <w:r w:rsidR="00D734AB" w:rsidRPr="00D734AB">
        <w:t xml:space="preserve"> It can mean better </w:t>
      </w:r>
      <w:r w:rsidR="00892505">
        <w:t xml:space="preserve">Higher education </w:t>
      </w:r>
      <w:r w:rsidR="00D734AB" w:rsidRPr="00D734AB">
        <w:t xml:space="preserve">provision for people residing in remote and rural areas, for those who are part of Traveller communities, and those engaged in high-performance training. All environments and tools should be equally accessible to minority groups, </w:t>
      </w:r>
      <w:r w:rsidR="00892505">
        <w:t>students</w:t>
      </w:r>
      <w:r w:rsidR="00D734AB" w:rsidRPr="00D734AB">
        <w:t xml:space="preserve"> with disabilities, or </w:t>
      </w:r>
      <w:r w:rsidR="00892505">
        <w:t xml:space="preserve">students </w:t>
      </w:r>
      <w:r w:rsidR="00D734AB" w:rsidRPr="00D734AB">
        <w:t>from socio-economically disadvantaged backgrounds, and should not lead to discrimination or segregation.</w:t>
      </w:r>
      <w:r w:rsidR="00D0110F">
        <w:t xml:space="preserve"> </w:t>
      </w:r>
      <w:r w:rsidR="008654A8">
        <w:t xml:space="preserve">Also </w:t>
      </w:r>
      <w:r w:rsidR="00D734AB">
        <w:t>The Commission</w:t>
      </w:r>
      <w:r w:rsidR="008654A8">
        <w:t xml:space="preserve"> should have as</w:t>
      </w:r>
      <w:r w:rsidR="00D734AB">
        <w:t xml:space="preserve"> proposes shorter-term</w:t>
      </w:r>
      <w:r w:rsidR="001802B5">
        <w:t xml:space="preserve"> or long-term</w:t>
      </w:r>
      <w:r w:rsidR="00D734AB">
        <w:t xml:space="preserve"> measures to address </w:t>
      </w:r>
      <w:r w:rsidR="00F457A0">
        <w:t>about</w:t>
      </w:r>
      <w:r w:rsidR="00D734AB">
        <w:t xml:space="preserve"> COVID-19 pandemic. This includes, for example, additional support </w:t>
      </w:r>
      <w:r w:rsidR="001802B5">
        <w:t>for</w:t>
      </w:r>
      <w:r w:rsidR="00D734AB">
        <w:t xml:space="preserve"> </w:t>
      </w:r>
      <w:r w:rsidR="00F457A0">
        <w:t xml:space="preserve">students </w:t>
      </w:r>
      <w:r w:rsidR="00D734AB">
        <w:t>learning difficulties, and a renewed focus on the well-being of learners and their families, and on their digital competences.</w:t>
      </w:r>
      <w:r w:rsidR="00D0110F">
        <w:t xml:space="preserve"> </w:t>
      </w:r>
      <w:r w:rsidR="00D734AB">
        <w:t xml:space="preserve">forward for blending learning environments </w:t>
      </w:r>
      <w:r w:rsidR="00D53822">
        <w:t xml:space="preserve">can be improved by letting students to </w:t>
      </w:r>
      <w:r w:rsidR="00396F20">
        <w:t>choose</w:t>
      </w:r>
      <w:r w:rsidR="00D53822">
        <w:t xml:space="preserve"> how they want </w:t>
      </w:r>
      <w:r w:rsidR="00396F20">
        <w:t xml:space="preserve">to </w:t>
      </w:r>
      <w:r w:rsidR="002F6A25">
        <w:t>b</w:t>
      </w:r>
      <w:r w:rsidR="00396F20">
        <w:t>e they own scheduler</w:t>
      </w:r>
      <w:r w:rsidR="002F6A25">
        <w:t xml:space="preserve"> which will also </w:t>
      </w:r>
      <w:r w:rsidR="00F67B36">
        <w:t>will increase students well being by been able to sort out they own time.</w:t>
      </w:r>
      <w:sdt>
        <w:sdtPr>
          <w:id w:val="-1754737992"/>
          <w:citation/>
        </w:sdtPr>
        <w:sdtEndPr/>
        <w:sdtContent>
          <w:r w:rsidR="002C173E">
            <w:fldChar w:fldCharType="begin"/>
          </w:r>
          <w:r w:rsidR="002C173E">
            <w:instrText xml:space="preserve"> CITATION MsS15 \l 2057 </w:instrText>
          </w:r>
          <w:r w:rsidR="002C173E">
            <w:fldChar w:fldCharType="separate"/>
          </w:r>
          <w:r w:rsidR="007522EE">
            <w:rPr>
              <w:noProof/>
            </w:rPr>
            <w:t xml:space="preserve"> </w:t>
          </w:r>
          <w:r w:rsidR="007522EE" w:rsidRPr="007522EE">
            <w:rPr>
              <w:noProof/>
            </w:rPr>
            <w:t>(khan, 2015)</w:t>
          </w:r>
          <w:r w:rsidR="002C173E">
            <w:fldChar w:fldCharType="end"/>
          </w:r>
        </w:sdtContent>
      </w:sdt>
      <w:sdt>
        <w:sdtPr>
          <w:id w:val="233518492"/>
          <w:citation/>
        </w:sdtPr>
        <w:sdtEndPr/>
        <w:sdtContent>
          <w:r w:rsidR="007617A5">
            <w:fldChar w:fldCharType="begin"/>
          </w:r>
          <w:r w:rsidR="007617A5">
            <w:instrText xml:space="preserve"> CITATION Sch21 \l 2057 </w:instrText>
          </w:r>
          <w:r w:rsidR="007617A5">
            <w:fldChar w:fldCharType="separate"/>
          </w:r>
          <w:r w:rsidR="007522EE">
            <w:rPr>
              <w:noProof/>
            </w:rPr>
            <w:t xml:space="preserve"> </w:t>
          </w:r>
          <w:r w:rsidR="007522EE" w:rsidRPr="007522EE">
            <w:rPr>
              <w:noProof/>
            </w:rPr>
            <w:t>( School Education Gateway, 2021)</w:t>
          </w:r>
          <w:r w:rsidR="007617A5">
            <w:fldChar w:fldCharType="end"/>
          </w:r>
        </w:sdtContent>
      </w:sdt>
      <w:sdt>
        <w:sdtPr>
          <w:id w:val="-883638879"/>
          <w:citation/>
        </w:sdtPr>
        <w:sdtEndPr/>
        <w:sdtContent>
          <w:r w:rsidR="007522EE">
            <w:fldChar w:fldCharType="begin"/>
          </w:r>
          <w:r w:rsidR="007522EE">
            <w:instrText xml:space="preserve"> CITATION Pau09 \l 2057 </w:instrText>
          </w:r>
          <w:r w:rsidR="007522EE">
            <w:fldChar w:fldCharType="separate"/>
          </w:r>
          <w:r w:rsidR="007522EE">
            <w:rPr>
              <w:noProof/>
            </w:rPr>
            <w:t xml:space="preserve"> </w:t>
          </w:r>
          <w:r w:rsidR="007522EE" w:rsidRPr="007522EE">
            <w:rPr>
              <w:noProof/>
            </w:rPr>
            <w:t>(Paul Harris, 2009)</w:t>
          </w:r>
          <w:r w:rsidR="007522EE">
            <w:fldChar w:fldCharType="end"/>
          </w:r>
        </w:sdtContent>
      </w:sdt>
    </w:p>
    <w:p w14:paraId="00D54F76" w14:textId="77777777" w:rsidR="00E27A4C" w:rsidRPr="00E27A4C" w:rsidRDefault="00E27A4C" w:rsidP="00E27A4C">
      <w:pPr>
        <w:shd w:val="clear" w:color="auto" w:fill="FFFFFF"/>
        <w:spacing w:after="0" w:line="0" w:lineRule="auto"/>
        <w:rPr>
          <w:rFonts w:ascii="ffa" w:eastAsia="Times New Roman" w:hAnsi="ffa" w:cs="Times New Roman"/>
          <w:color w:val="000000"/>
          <w:sz w:val="66"/>
          <w:szCs w:val="66"/>
          <w:lang w:eastAsia="en-GB"/>
        </w:rPr>
      </w:pPr>
      <w:r w:rsidRPr="00E27A4C">
        <w:rPr>
          <w:rFonts w:ascii="ffa" w:eastAsia="Times New Roman" w:hAnsi="ffa" w:cs="Times New Roman"/>
          <w:color w:val="000000"/>
          <w:sz w:val="66"/>
          <w:szCs w:val="66"/>
          <w:lang w:eastAsia="en-GB"/>
        </w:rPr>
        <w:t>and</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2"/>
          <w:sz w:val="66"/>
          <w:szCs w:val="66"/>
          <w:lang w:eastAsia="en-GB"/>
        </w:rPr>
        <w:t>upfront</w:t>
      </w:r>
      <w:r w:rsidRPr="00E27A4C">
        <w:rPr>
          <w:rFonts w:ascii="ffb" w:eastAsia="Times New Roman" w:hAnsi="ffb" w:cs="Times New Roman"/>
          <w:color w:val="000000"/>
          <w:spacing w:val="2"/>
          <w:sz w:val="66"/>
          <w:szCs w:val="66"/>
          <w:lang w:eastAsia="en-GB"/>
        </w:rPr>
        <w:t></w:t>
      </w:r>
      <w:r w:rsidRPr="00E27A4C">
        <w:rPr>
          <w:rFonts w:ascii="ffa" w:eastAsia="Times New Roman" w:hAnsi="ffa" w:cs="Times New Roman"/>
          <w:color w:val="000000"/>
          <w:sz w:val="66"/>
          <w:szCs w:val="66"/>
          <w:lang w:eastAsia="en-GB"/>
        </w:rPr>
        <w:t>communications</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1"/>
          <w:sz w:val="66"/>
          <w:szCs w:val="66"/>
          <w:lang w:eastAsia="en-GB"/>
        </w:rPr>
        <w:t>regarding</w:t>
      </w:r>
      <w:r w:rsidRPr="00E27A4C">
        <w:rPr>
          <w:rFonts w:ascii="ffb" w:eastAsia="Times New Roman" w:hAnsi="ffb" w:cs="Times New Roman"/>
          <w:color w:val="000000"/>
          <w:spacing w:val="2"/>
          <w:sz w:val="66"/>
          <w:szCs w:val="66"/>
          <w:lang w:eastAsia="en-GB"/>
        </w:rPr>
        <w:t></w:t>
      </w:r>
      <w:r w:rsidRPr="00E27A4C">
        <w:rPr>
          <w:rFonts w:ascii="ffa" w:eastAsia="Times New Roman" w:hAnsi="ffa" w:cs="Times New Roman"/>
          <w:color w:val="000000"/>
          <w:sz w:val="66"/>
          <w:szCs w:val="66"/>
          <w:lang w:eastAsia="en-GB"/>
        </w:rPr>
        <w:t>this</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1"/>
          <w:sz w:val="66"/>
          <w:szCs w:val="66"/>
          <w:lang w:eastAsia="en-GB"/>
        </w:rPr>
        <w:t>are</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z w:val="66"/>
          <w:szCs w:val="66"/>
          <w:lang w:eastAsia="en-GB"/>
        </w:rPr>
        <w:t>likely</w:t>
      </w:r>
      <w:r w:rsidRPr="00E27A4C">
        <w:rPr>
          <w:rFonts w:ascii="ffb" w:eastAsia="Times New Roman" w:hAnsi="ffb" w:cs="Times New Roman"/>
          <w:color w:val="000000"/>
          <w:spacing w:val="2"/>
          <w:sz w:val="66"/>
          <w:szCs w:val="66"/>
          <w:lang w:eastAsia="en-GB"/>
        </w:rPr>
        <w:t></w:t>
      </w:r>
      <w:r w:rsidRPr="00E27A4C">
        <w:rPr>
          <w:rFonts w:ascii="ffa" w:eastAsia="Times New Roman" w:hAnsi="ffa" w:cs="Times New Roman"/>
          <w:color w:val="000000"/>
          <w:spacing w:val="-1"/>
          <w:sz w:val="66"/>
          <w:szCs w:val="66"/>
          <w:lang w:eastAsia="en-GB"/>
        </w:rPr>
        <w:t>to</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z w:val="66"/>
          <w:szCs w:val="66"/>
          <w:lang w:eastAsia="en-GB"/>
        </w:rPr>
        <w:t>facilitate</w:t>
      </w:r>
      <w:r w:rsidRPr="00E27A4C">
        <w:rPr>
          <w:rFonts w:ascii="ffb" w:eastAsia="Times New Roman" w:hAnsi="ffb" w:cs="Times New Roman"/>
          <w:color w:val="000000"/>
          <w:spacing w:val="2"/>
          <w:sz w:val="66"/>
          <w:szCs w:val="66"/>
          <w:lang w:eastAsia="en-GB"/>
        </w:rPr>
        <w:t></w:t>
      </w:r>
      <w:r w:rsidRPr="00E27A4C">
        <w:rPr>
          <w:rFonts w:ascii="ffa" w:eastAsia="Times New Roman" w:hAnsi="ffa" w:cs="Times New Roman"/>
          <w:color w:val="000000"/>
          <w:spacing w:val="3"/>
          <w:sz w:val="66"/>
          <w:szCs w:val="66"/>
          <w:lang w:eastAsia="en-GB"/>
        </w:rPr>
        <w:t>buy</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z w:val="66"/>
          <w:szCs w:val="66"/>
          <w:lang w:eastAsia="en-GB"/>
        </w:rPr>
        <w:t>in</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1"/>
          <w:sz w:val="66"/>
          <w:szCs w:val="66"/>
          <w:lang w:eastAsia="en-GB"/>
        </w:rPr>
        <w:t>from</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1"/>
          <w:sz w:val="66"/>
          <w:szCs w:val="66"/>
          <w:lang w:eastAsia="en-GB"/>
        </w:rPr>
        <w:t>all</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z w:val="66"/>
          <w:szCs w:val="66"/>
          <w:lang w:eastAsia="en-GB"/>
        </w:rPr>
        <w:t>involved.</w:t>
      </w:r>
      <w:r w:rsidRPr="00E27A4C">
        <w:rPr>
          <w:rFonts w:ascii="ffb" w:eastAsia="Times New Roman" w:hAnsi="ffb" w:cs="Times New Roman"/>
          <w:color w:val="000000"/>
          <w:spacing w:val="2"/>
          <w:sz w:val="66"/>
          <w:szCs w:val="66"/>
          <w:lang w:eastAsia="en-GB"/>
        </w:rPr>
        <w:t></w:t>
      </w:r>
      <w:r w:rsidRPr="00E27A4C">
        <w:rPr>
          <w:rFonts w:ascii="ffa" w:eastAsia="Times New Roman" w:hAnsi="ffa" w:cs="Times New Roman"/>
          <w:color w:val="000000"/>
          <w:sz w:val="66"/>
          <w:szCs w:val="66"/>
          <w:lang w:eastAsia="en-GB"/>
        </w:rPr>
        <w:t>A</w:t>
      </w:r>
      <w:r w:rsidRPr="00E27A4C">
        <w:rPr>
          <w:rFonts w:ascii="ffb" w:eastAsia="Times New Roman" w:hAnsi="ffb" w:cs="Times New Roman"/>
          <w:color w:val="000000"/>
          <w:sz w:val="66"/>
          <w:szCs w:val="66"/>
          <w:lang w:eastAsia="en-GB"/>
        </w:rPr>
        <w:t></w:t>
      </w:r>
    </w:p>
    <w:p w14:paraId="12561EA3" w14:textId="77777777" w:rsidR="00E27A4C" w:rsidRPr="00E27A4C" w:rsidRDefault="00E27A4C" w:rsidP="00E27A4C">
      <w:pPr>
        <w:shd w:val="clear" w:color="auto" w:fill="FFFFFF"/>
        <w:spacing w:after="0" w:line="0" w:lineRule="auto"/>
        <w:rPr>
          <w:rFonts w:ascii="ffa" w:eastAsia="Times New Roman" w:hAnsi="ffa" w:cs="Times New Roman"/>
          <w:color w:val="000000"/>
          <w:sz w:val="66"/>
          <w:szCs w:val="66"/>
          <w:lang w:eastAsia="en-GB"/>
        </w:rPr>
      </w:pPr>
      <w:r w:rsidRPr="00E27A4C">
        <w:rPr>
          <w:rFonts w:ascii="ffa" w:eastAsia="Times New Roman" w:hAnsi="ffa" w:cs="Times New Roman"/>
          <w:color w:val="000000"/>
          <w:sz w:val="66"/>
          <w:szCs w:val="66"/>
          <w:lang w:eastAsia="en-GB"/>
        </w:rPr>
        <w:t>standard</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2"/>
          <w:sz w:val="66"/>
          <w:szCs w:val="66"/>
          <w:lang w:eastAsia="en-GB"/>
        </w:rPr>
        <w:t>of</w:t>
      </w:r>
      <w:r w:rsidRPr="00E27A4C">
        <w:rPr>
          <w:rFonts w:ascii="ffb" w:eastAsia="Times New Roman" w:hAnsi="ffb" w:cs="Times New Roman"/>
          <w:color w:val="000000"/>
          <w:spacing w:val="2"/>
          <w:sz w:val="66"/>
          <w:szCs w:val="66"/>
          <w:lang w:eastAsia="en-GB"/>
        </w:rPr>
        <w:t></w:t>
      </w:r>
      <w:r w:rsidRPr="00E27A4C">
        <w:rPr>
          <w:rFonts w:ascii="ffa" w:eastAsia="Times New Roman" w:hAnsi="ffa" w:cs="Times New Roman"/>
          <w:color w:val="000000"/>
          <w:sz w:val="66"/>
          <w:szCs w:val="66"/>
          <w:lang w:eastAsia="en-GB"/>
        </w:rPr>
        <w:t>continuous</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z w:val="66"/>
          <w:szCs w:val="66"/>
          <w:lang w:eastAsia="en-GB"/>
        </w:rPr>
        <w:t>improvement</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z w:val="66"/>
          <w:szCs w:val="66"/>
          <w:lang w:eastAsia="en-GB"/>
        </w:rPr>
        <w:t>should</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3"/>
          <w:sz w:val="66"/>
          <w:szCs w:val="66"/>
          <w:lang w:eastAsia="en-GB"/>
        </w:rPr>
        <w:t>be</w:t>
      </w:r>
      <w:r w:rsidRPr="00E27A4C">
        <w:rPr>
          <w:rFonts w:ascii="ffb" w:eastAsia="Times New Roman" w:hAnsi="ffb" w:cs="Times New Roman"/>
          <w:color w:val="000000"/>
          <w:spacing w:val="2"/>
          <w:sz w:val="66"/>
          <w:szCs w:val="66"/>
          <w:lang w:eastAsia="en-GB"/>
        </w:rPr>
        <w:t></w:t>
      </w:r>
      <w:r w:rsidRPr="00E27A4C">
        <w:rPr>
          <w:rFonts w:ascii="ffa" w:eastAsia="Times New Roman" w:hAnsi="ffa" w:cs="Times New Roman"/>
          <w:color w:val="000000"/>
          <w:sz w:val="66"/>
          <w:szCs w:val="66"/>
          <w:lang w:eastAsia="en-GB"/>
        </w:rPr>
        <w:t>maintained</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2"/>
          <w:sz w:val="66"/>
          <w:szCs w:val="66"/>
          <w:lang w:eastAsia="en-GB"/>
        </w:rPr>
        <w:t>which</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1"/>
          <w:sz w:val="66"/>
          <w:szCs w:val="66"/>
          <w:lang w:eastAsia="en-GB"/>
        </w:rPr>
        <w:t>assures</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z w:val="66"/>
          <w:szCs w:val="66"/>
          <w:lang w:eastAsia="en-GB"/>
        </w:rPr>
        <w:t>minimal</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1"/>
          <w:sz w:val="66"/>
          <w:szCs w:val="66"/>
          <w:lang w:eastAsia="en-GB"/>
        </w:rPr>
        <w:t>possible</w:t>
      </w:r>
      <w:r w:rsidRPr="00E27A4C">
        <w:rPr>
          <w:rFonts w:ascii="ffb" w:eastAsia="Times New Roman" w:hAnsi="ffb" w:cs="Times New Roman"/>
          <w:color w:val="000000"/>
          <w:sz w:val="66"/>
          <w:szCs w:val="66"/>
          <w:lang w:eastAsia="en-GB"/>
        </w:rPr>
        <w:t></w:t>
      </w:r>
    </w:p>
    <w:p w14:paraId="0CE2129C" w14:textId="77777777" w:rsidR="00E27A4C" w:rsidRPr="00E27A4C" w:rsidRDefault="00E27A4C" w:rsidP="00E27A4C">
      <w:pPr>
        <w:shd w:val="clear" w:color="auto" w:fill="FFFFFF"/>
        <w:spacing w:after="0" w:line="0" w:lineRule="auto"/>
        <w:rPr>
          <w:rFonts w:ascii="ffa" w:eastAsia="Times New Roman" w:hAnsi="ffa" w:cs="Times New Roman"/>
          <w:color w:val="000000"/>
          <w:sz w:val="66"/>
          <w:szCs w:val="66"/>
          <w:lang w:eastAsia="en-GB"/>
        </w:rPr>
      </w:pPr>
      <w:proofErr w:type="spellStart"/>
      <w:r w:rsidRPr="00E27A4C">
        <w:rPr>
          <w:rFonts w:ascii="ffa" w:eastAsia="Times New Roman" w:hAnsi="ffa" w:cs="Times New Roman"/>
          <w:color w:val="000000"/>
          <w:sz w:val="66"/>
          <w:szCs w:val="66"/>
          <w:lang w:eastAsia="en-GB"/>
        </w:rPr>
        <w:t>disruption</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1"/>
          <w:sz w:val="66"/>
          <w:szCs w:val="66"/>
          <w:lang w:eastAsia="en-GB"/>
        </w:rPr>
        <w:t>to</w:t>
      </w:r>
      <w:r w:rsidRPr="00E27A4C">
        <w:rPr>
          <w:rFonts w:ascii="ffb" w:eastAsia="Times New Roman" w:hAnsi="ffb" w:cs="Times New Roman"/>
          <w:color w:val="000000"/>
          <w:spacing w:val="2"/>
          <w:sz w:val="66"/>
          <w:szCs w:val="66"/>
          <w:lang w:eastAsia="en-GB"/>
        </w:rPr>
        <w:t></w:t>
      </w:r>
      <w:r w:rsidRPr="00E27A4C">
        <w:rPr>
          <w:rFonts w:ascii="ffa" w:eastAsia="Times New Roman" w:hAnsi="ffa" w:cs="Times New Roman"/>
          <w:color w:val="000000"/>
          <w:spacing w:val="-1"/>
          <w:sz w:val="66"/>
          <w:szCs w:val="66"/>
          <w:lang w:eastAsia="en-GB"/>
        </w:rPr>
        <w:t>the</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z w:val="66"/>
          <w:szCs w:val="66"/>
          <w:lang w:eastAsia="en-GB"/>
        </w:rPr>
        <w:t>learning</w:t>
      </w:r>
      <w:r w:rsidRPr="00E27A4C">
        <w:rPr>
          <w:rFonts w:ascii="ffb" w:eastAsia="Times New Roman" w:hAnsi="ffb" w:cs="Times New Roman"/>
          <w:color w:val="000000"/>
          <w:spacing w:val="2"/>
          <w:sz w:val="66"/>
          <w:szCs w:val="66"/>
          <w:lang w:eastAsia="en-GB"/>
        </w:rPr>
        <w:t></w:t>
      </w:r>
      <w:r w:rsidRPr="00E27A4C">
        <w:rPr>
          <w:rFonts w:ascii="ffa" w:eastAsia="Times New Roman" w:hAnsi="ffa" w:cs="Times New Roman"/>
          <w:color w:val="000000"/>
          <w:sz w:val="66"/>
          <w:szCs w:val="66"/>
          <w:lang w:eastAsia="en-GB"/>
        </w:rPr>
        <w:t>delivery</w:t>
      </w:r>
      <w:proofErr w:type="spellEnd"/>
      <w:r w:rsidRPr="00E27A4C">
        <w:rPr>
          <w:rFonts w:ascii="ffa" w:eastAsia="Times New Roman" w:hAnsi="ffa" w:cs="Times New Roman"/>
          <w:color w:val="000000"/>
          <w:sz w:val="66"/>
          <w:szCs w:val="66"/>
          <w:lang w:eastAsia="en-GB"/>
        </w:rPr>
        <w:t>.</w:t>
      </w:r>
    </w:p>
    <w:p w14:paraId="68BDE920" w14:textId="77777777" w:rsidR="00E27A4C" w:rsidRPr="00E27A4C" w:rsidRDefault="00E27A4C" w:rsidP="00E27A4C">
      <w:pPr>
        <w:shd w:val="clear" w:color="auto" w:fill="FFFFFF"/>
        <w:spacing w:after="0" w:line="0" w:lineRule="auto"/>
        <w:rPr>
          <w:rFonts w:ascii="ffa" w:eastAsia="Times New Roman" w:hAnsi="ffa" w:cs="Times New Roman"/>
          <w:color w:val="000000"/>
          <w:sz w:val="66"/>
          <w:szCs w:val="66"/>
          <w:lang w:eastAsia="en-GB"/>
        </w:rPr>
      </w:pPr>
      <w:r w:rsidRPr="00E27A4C">
        <w:rPr>
          <w:rFonts w:ascii="ffa" w:eastAsia="Times New Roman" w:hAnsi="ffa" w:cs="Times New Roman"/>
          <w:color w:val="000000"/>
          <w:sz w:val="66"/>
          <w:szCs w:val="66"/>
          <w:lang w:eastAsia="en-GB"/>
        </w:rPr>
        <w:t>As</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z w:val="66"/>
          <w:szCs w:val="66"/>
          <w:lang w:eastAsia="en-GB"/>
        </w:rPr>
        <w:t>with</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z w:val="66"/>
          <w:szCs w:val="66"/>
          <w:lang w:eastAsia="en-GB"/>
        </w:rPr>
        <w:t>any</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1"/>
          <w:sz w:val="66"/>
          <w:szCs w:val="66"/>
          <w:lang w:eastAsia="en-GB"/>
        </w:rPr>
        <w:t>new</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z w:val="66"/>
          <w:szCs w:val="66"/>
          <w:lang w:eastAsia="en-GB"/>
        </w:rPr>
        <w:t>approach</w:t>
      </w:r>
      <w:r w:rsidRPr="00E27A4C">
        <w:rPr>
          <w:rFonts w:ascii="ffb" w:eastAsia="Times New Roman" w:hAnsi="ffb" w:cs="Times New Roman"/>
          <w:color w:val="000000"/>
          <w:spacing w:val="2"/>
          <w:sz w:val="66"/>
          <w:szCs w:val="66"/>
          <w:lang w:eastAsia="en-GB"/>
        </w:rPr>
        <w:t></w:t>
      </w:r>
      <w:r w:rsidRPr="00E27A4C">
        <w:rPr>
          <w:rFonts w:ascii="ffa" w:eastAsia="Times New Roman" w:hAnsi="ffa" w:cs="Times New Roman"/>
          <w:color w:val="000000"/>
          <w:spacing w:val="-1"/>
          <w:sz w:val="66"/>
          <w:szCs w:val="66"/>
          <w:lang w:eastAsia="en-GB"/>
        </w:rPr>
        <w:t>to</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z w:val="66"/>
          <w:szCs w:val="66"/>
          <w:lang w:eastAsia="en-GB"/>
        </w:rPr>
        <w:t>delivering</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z w:val="66"/>
          <w:szCs w:val="66"/>
          <w:lang w:eastAsia="en-GB"/>
        </w:rPr>
        <w:t>learning,</w:t>
      </w:r>
      <w:r w:rsidRPr="00E27A4C">
        <w:rPr>
          <w:rFonts w:ascii="ffb" w:eastAsia="Times New Roman" w:hAnsi="ffb" w:cs="Times New Roman"/>
          <w:color w:val="000000"/>
          <w:spacing w:val="2"/>
          <w:sz w:val="66"/>
          <w:szCs w:val="66"/>
          <w:lang w:eastAsia="en-GB"/>
        </w:rPr>
        <w:t></w:t>
      </w:r>
      <w:r w:rsidRPr="00E27A4C">
        <w:rPr>
          <w:rFonts w:ascii="ffa" w:eastAsia="Times New Roman" w:hAnsi="ffa" w:cs="Times New Roman"/>
          <w:color w:val="000000"/>
          <w:sz w:val="66"/>
          <w:szCs w:val="66"/>
          <w:lang w:eastAsia="en-GB"/>
        </w:rPr>
        <w:t>comprehensive</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z w:val="66"/>
          <w:szCs w:val="66"/>
          <w:lang w:eastAsia="en-GB"/>
        </w:rPr>
        <w:t>support</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1"/>
          <w:sz w:val="66"/>
          <w:szCs w:val="66"/>
          <w:lang w:eastAsia="en-GB"/>
        </w:rPr>
        <w:t>for</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1"/>
          <w:sz w:val="66"/>
          <w:szCs w:val="66"/>
          <w:lang w:eastAsia="en-GB"/>
        </w:rPr>
        <w:t>all</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1"/>
          <w:sz w:val="66"/>
          <w:szCs w:val="66"/>
          <w:lang w:eastAsia="en-GB"/>
        </w:rPr>
        <w:t>stakeholders</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z w:val="66"/>
          <w:szCs w:val="66"/>
          <w:lang w:eastAsia="en-GB"/>
        </w:rPr>
        <w:t>should</w:t>
      </w:r>
      <w:r w:rsidRPr="00E27A4C">
        <w:rPr>
          <w:rFonts w:ascii="ffb" w:eastAsia="Times New Roman" w:hAnsi="ffb" w:cs="Times New Roman"/>
          <w:color w:val="000000"/>
          <w:sz w:val="66"/>
          <w:szCs w:val="66"/>
          <w:lang w:eastAsia="en-GB"/>
        </w:rPr>
        <w:t></w:t>
      </w:r>
    </w:p>
    <w:p w14:paraId="58A56271" w14:textId="77777777" w:rsidR="00E27A4C" w:rsidRPr="00E27A4C" w:rsidRDefault="00E27A4C" w:rsidP="00E27A4C">
      <w:pPr>
        <w:shd w:val="clear" w:color="auto" w:fill="FFFFFF"/>
        <w:spacing w:after="0" w:line="0" w:lineRule="auto"/>
        <w:rPr>
          <w:rFonts w:ascii="ffa" w:eastAsia="Times New Roman" w:hAnsi="ffa" w:cs="Times New Roman"/>
          <w:color w:val="000000"/>
          <w:spacing w:val="-1"/>
          <w:sz w:val="66"/>
          <w:szCs w:val="66"/>
          <w:lang w:eastAsia="en-GB"/>
        </w:rPr>
      </w:pPr>
      <w:r w:rsidRPr="00E27A4C">
        <w:rPr>
          <w:rFonts w:ascii="ffa" w:eastAsia="Times New Roman" w:hAnsi="ffa" w:cs="Times New Roman"/>
          <w:color w:val="000000"/>
          <w:spacing w:val="-1"/>
          <w:sz w:val="66"/>
          <w:szCs w:val="66"/>
          <w:lang w:eastAsia="en-GB"/>
        </w:rPr>
        <w:t>be</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1"/>
          <w:sz w:val="66"/>
          <w:szCs w:val="66"/>
          <w:lang w:eastAsia="en-GB"/>
        </w:rPr>
        <w:t>available</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5"/>
          <w:sz w:val="66"/>
          <w:szCs w:val="66"/>
          <w:lang w:eastAsia="en-GB"/>
        </w:rPr>
        <w:t>as</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z w:val="66"/>
          <w:szCs w:val="66"/>
          <w:lang w:eastAsia="en-GB"/>
        </w:rPr>
        <w:t>and</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1"/>
          <w:sz w:val="66"/>
          <w:szCs w:val="66"/>
          <w:lang w:eastAsia="en-GB"/>
        </w:rPr>
        <w:t>when</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z w:val="66"/>
          <w:szCs w:val="66"/>
          <w:lang w:eastAsia="en-GB"/>
        </w:rPr>
        <w:t>required.</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2"/>
          <w:sz w:val="66"/>
          <w:szCs w:val="66"/>
          <w:lang w:eastAsia="en-GB"/>
        </w:rPr>
        <w:t>This</w:t>
      </w:r>
      <w:r w:rsidRPr="00E27A4C">
        <w:rPr>
          <w:rFonts w:ascii="ffb" w:eastAsia="Times New Roman" w:hAnsi="ffb" w:cs="Times New Roman"/>
          <w:color w:val="000000"/>
          <w:spacing w:val="2"/>
          <w:sz w:val="66"/>
          <w:szCs w:val="66"/>
          <w:lang w:eastAsia="en-GB"/>
        </w:rPr>
        <w:t></w:t>
      </w:r>
      <w:r w:rsidRPr="00E27A4C">
        <w:rPr>
          <w:rFonts w:ascii="ffa" w:eastAsia="Times New Roman" w:hAnsi="ffa" w:cs="Times New Roman"/>
          <w:color w:val="000000"/>
          <w:sz w:val="66"/>
          <w:szCs w:val="66"/>
          <w:lang w:eastAsia="en-GB"/>
        </w:rPr>
        <w:t>should</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1"/>
          <w:sz w:val="66"/>
          <w:szCs w:val="66"/>
          <w:lang w:eastAsia="en-GB"/>
        </w:rPr>
        <w:t>be</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z w:val="66"/>
          <w:szCs w:val="66"/>
          <w:lang w:eastAsia="en-GB"/>
        </w:rPr>
        <w:t>comprised</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2"/>
          <w:sz w:val="66"/>
          <w:szCs w:val="66"/>
          <w:lang w:eastAsia="en-GB"/>
        </w:rPr>
        <w:t>of</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5"/>
          <w:sz w:val="66"/>
          <w:szCs w:val="66"/>
          <w:lang w:eastAsia="en-GB"/>
        </w:rPr>
        <w:t>an</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1"/>
          <w:sz w:val="66"/>
          <w:szCs w:val="66"/>
          <w:lang w:eastAsia="en-GB"/>
        </w:rPr>
        <w:t>appropriately</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z w:val="66"/>
          <w:szCs w:val="66"/>
          <w:lang w:eastAsia="en-GB"/>
        </w:rPr>
        <w:t>skilled</w:t>
      </w:r>
      <w:r w:rsidRPr="00E27A4C">
        <w:rPr>
          <w:rFonts w:ascii="ffb" w:eastAsia="Times New Roman" w:hAnsi="ffb" w:cs="Times New Roman"/>
          <w:color w:val="000000"/>
          <w:spacing w:val="2"/>
          <w:sz w:val="66"/>
          <w:szCs w:val="66"/>
          <w:lang w:eastAsia="en-GB"/>
        </w:rPr>
        <w:t></w:t>
      </w:r>
      <w:r w:rsidRPr="00E27A4C">
        <w:rPr>
          <w:rFonts w:ascii="ffa" w:eastAsia="Times New Roman" w:hAnsi="ffa" w:cs="Times New Roman"/>
          <w:color w:val="000000"/>
          <w:spacing w:val="-1"/>
          <w:sz w:val="66"/>
          <w:szCs w:val="66"/>
          <w:lang w:eastAsia="en-GB"/>
        </w:rPr>
        <w:t>team.</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1"/>
          <w:sz w:val="66"/>
          <w:szCs w:val="66"/>
          <w:lang w:eastAsia="en-GB"/>
        </w:rPr>
        <w:t>Clear</w:t>
      </w:r>
      <w:r w:rsidRPr="00E27A4C">
        <w:rPr>
          <w:rFonts w:ascii="ffb" w:eastAsia="Times New Roman" w:hAnsi="ffb" w:cs="Times New Roman"/>
          <w:color w:val="000000"/>
          <w:sz w:val="66"/>
          <w:szCs w:val="66"/>
          <w:lang w:eastAsia="en-GB"/>
        </w:rPr>
        <w:t></w:t>
      </w:r>
    </w:p>
    <w:p w14:paraId="5BBE5F84" w14:textId="77777777" w:rsidR="00E27A4C" w:rsidRPr="00E27A4C" w:rsidRDefault="00E27A4C" w:rsidP="00E27A4C">
      <w:pPr>
        <w:shd w:val="clear" w:color="auto" w:fill="FFFFFF"/>
        <w:spacing w:after="0" w:line="0" w:lineRule="auto"/>
        <w:rPr>
          <w:rFonts w:ascii="ffa" w:eastAsia="Times New Roman" w:hAnsi="ffa" w:cs="Times New Roman"/>
          <w:color w:val="000000"/>
          <w:sz w:val="66"/>
          <w:szCs w:val="66"/>
          <w:lang w:eastAsia="en-GB"/>
        </w:rPr>
      </w:pPr>
      <w:r w:rsidRPr="00E27A4C">
        <w:rPr>
          <w:rFonts w:ascii="ffa" w:eastAsia="Times New Roman" w:hAnsi="ffa" w:cs="Times New Roman"/>
          <w:color w:val="000000"/>
          <w:sz w:val="66"/>
          <w:szCs w:val="66"/>
          <w:lang w:eastAsia="en-GB"/>
        </w:rPr>
        <w:t>and</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2"/>
          <w:sz w:val="66"/>
          <w:szCs w:val="66"/>
          <w:lang w:eastAsia="en-GB"/>
        </w:rPr>
        <w:t>upfront</w:t>
      </w:r>
      <w:r w:rsidRPr="00E27A4C">
        <w:rPr>
          <w:rFonts w:ascii="ffb" w:eastAsia="Times New Roman" w:hAnsi="ffb" w:cs="Times New Roman"/>
          <w:color w:val="000000"/>
          <w:spacing w:val="2"/>
          <w:sz w:val="66"/>
          <w:szCs w:val="66"/>
          <w:lang w:eastAsia="en-GB"/>
        </w:rPr>
        <w:t></w:t>
      </w:r>
      <w:r w:rsidRPr="00E27A4C">
        <w:rPr>
          <w:rFonts w:ascii="ffa" w:eastAsia="Times New Roman" w:hAnsi="ffa" w:cs="Times New Roman"/>
          <w:color w:val="000000"/>
          <w:sz w:val="66"/>
          <w:szCs w:val="66"/>
          <w:lang w:eastAsia="en-GB"/>
        </w:rPr>
        <w:t>communications</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1"/>
          <w:sz w:val="66"/>
          <w:szCs w:val="66"/>
          <w:lang w:eastAsia="en-GB"/>
        </w:rPr>
        <w:t>regarding</w:t>
      </w:r>
      <w:r w:rsidRPr="00E27A4C">
        <w:rPr>
          <w:rFonts w:ascii="ffb" w:eastAsia="Times New Roman" w:hAnsi="ffb" w:cs="Times New Roman"/>
          <w:color w:val="000000"/>
          <w:spacing w:val="2"/>
          <w:sz w:val="66"/>
          <w:szCs w:val="66"/>
          <w:lang w:eastAsia="en-GB"/>
        </w:rPr>
        <w:t></w:t>
      </w:r>
      <w:r w:rsidRPr="00E27A4C">
        <w:rPr>
          <w:rFonts w:ascii="ffa" w:eastAsia="Times New Roman" w:hAnsi="ffa" w:cs="Times New Roman"/>
          <w:color w:val="000000"/>
          <w:sz w:val="66"/>
          <w:szCs w:val="66"/>
          <w:lang w:eastAsia="en-GB"/>
        </w:rPr>
        <w:t>this</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1"/>
          <w:sz w:val="66"/>
          <w:szCs w:val="66"/>
          <w:lang w:eastAsia="en-GB"/>
        </w:rPr>
        <w:t>are</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z w:val="66"/>
          <w:szCs w:val="66"/>
          <w:lang w:eastAsia="en-GB"/>
        </w:rPr>
        <w:t>likely</w:t>
      </w:r>
      <w:r w:rsidRPr="00E27A4C">
        <w:rPr>
          <w:rFonts w:ascii="ffb" w:eastAsia="Times New Roman" w:hAnsi="ffb" w:cs="Times New Roman"/>
          <w:color w:val="000000"/>
          <w:spacing w:val="2"/>
          <w:sz w:val="66"/>
          <w:szCs w:val="66"/>
          <w:lang w:eastAsia="en-GB"/>
        </w:rPr>
        <w:t></w:t>
      </w:r>
      <w:r w:rsidRPr="00E27A4C">
        <w:rPr>
          <w:rFonts w:ascii="ffa" w:eastAsia="Times New Roman" w:hAnsi="ffa" w:cs="Times New Roman"/>
          <w:color w:val="000000"/>
          <w:spacing w:val="-1"/>
          <w:sz w:val="66"/>
          <w:szCs w:val="66"/>
          <w:lang w:eastAsia="en-GB"/>
        </w:rPr>
        <w:t>to</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z w:val="66"/>
          <w:szCs w:val="66"/>
          <w:lang w:eastAsia="en-GB"/>
        </w:rPr>
        <w:t>facilitate</w:t>
      </w:r>
      <w:r w:rsidRPr="00E27A4C">
        <w:rPr>
          <w:rFonts w:ascii="ffb" w:eastAsia="Times New Roman" w:hAnsi="ffb" w:cs="Times New Roman"/>
          <w:color w:val="000000"/>
          <w:spacing w:val="2"/>
          <w:sz w:val="66"/>
          <w:szCs w:val="66"/>
          <w:lang w:eastAsia="en-GB"/>
        </w:rPr>
        <w:t></w:t>
      </w:r>
      <w:r w:rsidRPr="00E27A4C">
        <w:rPr>
          <w:rFonts w:ascii="ffa" w:eastAsia="Times New Roman" w:hAnsi="ffa" w:cs="Times New Roman"/>
          <w:color w:val="000000"/>
          <w:spacing w:val="3"/>
          <w:sz w:val="66"/>
          <w:szCs w:val="66"/>
          <w:lang w:eastAsia="en-GB"/>
        </w:rPr>
        <w:t>buy</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z w:val="66"/>
          <w:szCs w:val="66"/>
          <w:lang w:eastAsia="en-GB"/>
        </w:rPr>
        <w:t>in</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1"/>
          <w:sz w:val="66"/>
          <w:szCs w:val="66"/>
          <w:lang w:eastAsia="en-GB"/>
        </w:rPr>
        <w:t>from</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1"/>
          <w:sz w:val="66"/>
          <w:szCs w:val="66"/>
          <w:lang w:eastAsia="en-GB"/>
        </w:rPr>
        <w:t>all</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z w:val="66"/>
          <w:szCs w:val="66"/>
          <w:lang w:eastAsia="en-GB"/>
        </w:rPr>
        <w:t>involved.</w:t>
      </w:r>
      <w:r w:rsidRPr="00E27A4C">
        <w:rPr>
          <w:rFonts w:ascii="ffb" w:eastAsia="Times New Roman" w:hAnsi="ffb" w:cs="Times New Roman"/>
          <w:color w:val="000000"/>
          <w:spacing w:val="2"/>
          <w:sz w:val="66"/>
          <w:szCs w:val="66"/>
          <w:lang w:eastAsia="en-GB"/>
        </w:rPr>
        <w:t></w:t>
      </w:r>
      <w:r w:rsidRPr="00E27A4C">
        <w:rPr>
          <w:rFonts w:ascii="ffa" w:eastAsia="Times New Roman" w:hAnsi="ffa" w:cs="Times New Roman"/>
          <w:color w:val="000000"/>
          <w:sz w:val="66"/>
          <w:szCs w:val="66"/>
          <w:lang w:eastAsia="en-GB"/>
        </w:rPr>
        <w:t>A</w:t>
      </w:r>
      <w:r w:rsidRPr="00E27A4C">
        <w:rPr>
          <w:rFonts w:ascii="ffb" w:eastAsia="Times New Roman" w:hAnsi="ffb" w:cs="Times New Roman"/>
          <w:color w:val="000000"/>
          <w:sz w:val="66"/>
          <w:szCs w:val="66"/>
          <w:lang w:eastAsia="en-GB"/>
        </w:rPr>
        <w:t></w:t>
      </w:r>
    </w:p>
    <w:p w14:paraId="31633C52" w14:textId="77777777" w:rsidR="00E27A4C" w:rsidRPr="00E27A4C" w:rsidRDefault="00E27A4C" w:rsidP="00E27A4C">
      <w:pPr>
        <w:shd w:val="clear" w:color="auto" w:fill="FFFFFF"/>
        <w:spacing w:after="0" w:line="0" w:lineRule="auto"/>
        <w:rPr>
          <w:rFonts w:ascii="ffa" w:eastAsia="Times New Roman" w:hAnsi="ffa" w:cs="Times New Roman"/>
          <w:color w:val="000000"/>
          <w:sz w:val="66"/>
          <w:szCs w:val="66"/>
          <w:lang w:eastAsia="en-GB"/>
        </w:rPr>
      </w:pPr>
      <w:r w:rsidRPr="00E27A4C">
        <w:rPr>
          <w:rFonts w:ascii="ffa" w:eastAsia="Times New Roman" w:hAnsi="ffa" w:cs="Times New Roman"/>
          <w:color w:val="000000"/>
          <w:sz w:val="66"/>
          <w:szCs w:val="66"/>
          <w:lang w:eastAsia="en-GB"/>
        </w:rPr>
        <w:t>standard</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2"/>
          <w:sz w:val="66"/>
          <w:szCs w:val="66"/>
          <w:lang w:eastAsia="en-GB"/>
        </w:rPr>
        <w:t>of</w:t>
      </w:r>
      <w:r w:rsidRPr="00E27A4C">
        <w:rPr>
          <w:rFonts w:ascii="ffb" w:eastAsia="Times New Roman" w:hAnsi="ffb" w:cs="Times New Roman"/>
          <w:color w:val="000000"/>
          <w:spacing w:val="2"/>
          <w:sz w:val="66"/>
          <w:szCs w:val="66"/>
          <w:lang w:eastAsia="en-GB"/>
        </w:rPr>
        <w:t></w:t>
      </w:r>
      <w:r w:rsidRPr="00E27A4C">
        <w:rPr>
          <w:rFonts w:ascii="ffa" w:eastAsia="Times New Roman" w:hAnsi="ffa" w:cs="Times New Roman"/>
          <w:color w:val="000000"/>
          <w:sz w:val="66"/>
          <w:szCs w:val="66"/>
          <w:lang w:eastAsia="en-GB"/>
        </w:rPr>
        <w:t>continuous</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z w:val="66"/>
          <w:szCs w:val="66"/>
          <w:lang w:eastAsia="en-GB"/>
        </w:rPr>
        <w:t>improvement</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z w:val="66"/>
          <w:szCs w:val="66"/>
          <w:lang w:eastAsia="en-GB"/>
        </w:rPr>
        <w:t>should</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3"/>
          <w:sz w:val="66"/>
          <w:szCs w:val="66"/>
          <w:lang w:eastAsia="en-GB"/>
        </w:rPr>
        <w:t>be</w:t>
      </w:r>
      <w:r w:rsidRPr="00E27A4C">
        <w:rPr>
          <w:rFonts w:ascii="ffb" w:eastAsia="Times New Roman" w:hAnsi="ffb" w:cs="Times New Roman"/>
          <w:color w:val="000000"/>
          <w:spacing w:val="2"/>
          <w:sz w:val="66"/>
          <w:szCs w:val="66"/>
          <w:lang w:eastAsia="en-GB"/>
        </w:rPr>
        <w:t></w:t>
      </w:r>
      <w:r w:rsidRPr="00E27A4C">
        <w:rPr>
          <w:rFonts w:ascii="ffa" w:eastAsia="Times New Roman" w:hAnsi="ffa" w:cs="Times New Roman"/>
          <w:color w:val="000000"/>
          <w:sz w:val="66"/>
          <w:szCs w:val="66"/>
          <w:lang w:eastAsia="en-GB"/>
        </w:rPr>
        <w:t>maintained</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2"/>
          <w:sz w:val="66"/>
          <w:szCs w:val="66"/>
          <w:lang w:eastAsia="en-GB"/>
        </w:rPr>
        <w:t>which</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1"/>
          <w:sz w:val="66"/>
          <w:szCs w:val="66"/>
          <w:lang w:eastAsia="en-GB"/>
        </w:rPr>
        <w:t>assures</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z w:val="66"/>
          <w:szCs w:val="66"/>
          <w:lang w:eastAsia="en-GB"/>
        </w:rPr>
        <w:t>minimal</w:t>
      </w:r>
      <w:r w:rsidRPr="00E27A4C">
        <w:rPr>
          <w:rFonts w:ascii="ffb" w:eastAsia="Times New Roman" w:hAnsi="ffb" w:cs="Times New Roman"/>
          <w:color w:val="000000"/>
          <w:sz w:val="66"/>
          <w:szCs w:val="66"/>
          <w:lang w:eastAsia="en-GB"/>
        </w:rPr>
        <w:t></w:t>
      </w:r>
      <w:r w:rsidRPr="00E27A4C">
        <w:rPr>
          <w:rFonts w:ascii="ffa" w:eastAsia="Times New Roman" w:hAnsi="ffa" w:cs="Times New Roman"/>
          <w:color w:val="000000"/>
          <w:spacing w:val="1"/>
          <w:sz w:val="66"/>
          <w:szCs w:val="66"/>
          <w:lang w:eastAsia="en-GB"/>
        </w:rPr>
        <w:t>possible</w:t>
      </w:r>
      <w:r w:rsidRPr="00E27A4C">
        <w:rPr>
          <w:rFonts w:ascii="ffb" w:eastAsia="Times New Roman" w:hAnsi="ffb" w:cs="Times New Roman"/>
          <w:color w:val="000000"/>
          <w:sz w:val="66"/>
          <w:szCs w:val="66"/>
          <w:lang w:eastAsia="en-GB"/>
        </w:rPr>
        <w:t></w:t>
      </w:r>
    </w:p>
    <w:p w14:paraId="3D2EFC1C" w14:textId="04E94A5F" w:rsidR="00D0110F" w:rsidRPr="00CC4609" w:rsidRDefault="00E27A4C" w:rsidP="00CC4609">
      <w:pPr>
        <w:shd w:val="clear" w:color="auto" w:fill="FFFFFF"/>
        <w:spacing w:after="0" w:line="0" w:lineRule="auto"/>
        <w:rPr>
          <w:rFonts w:ascii="ffa" w:eastAsia="Times New Roman" w:hAnsi="ffa" w:cs="Times New Roman"/>
          <w:color w:val="000000"/>
          <w:sz w:val="66"/>
          <w:szCs w:val="66"/>
          <w:lang w:eastAsia="en-GB"/>
        </w:rPr>
      </w:pPr>
      <w:proofErr w:type="spellStart"/>
      <w:r w:rsidRPr="00E27A4C">
        <w:rPr>
          <w:rFonts w:ascii="ffa" w:eastAsia="Times New Roman" w:hAnsi="ffa" w:cs="Times New Roman"/>
          <w:color w:val="000000"/>
          <w:sz w:val="66"/>
          <w:szCs w:val="66"/>
          <w:lang w:eastAsia="en-GB"/>
        </w:rPr>
        <w:t>disruption</w:t>
      </w:r>
      <w:r w:rsidRPr="00E27A4C">
        <w:rPr>
          <w:rFonts w:ascii="ffb" w:eastAsia="Times New Roman" w:hAnsi="ffb" w:cs="Times New Roman"/>
          <w:color w:val="000000"/>
          <w:sz w:val="66"/>
          <w:szCs w:val="66"/>
          <w:lang w:eastAsia="en-GB"/>
        </w:rPr>
        <w:t></w:t>
      </w:r>
      <w:r w:rsidR="00D276FD">
        <w:t>Also</w:t>
      </w:r>
      <w:proofErr w:type="spellEnd"/>
      <w:r w:rsidR="00D276FD">
        <w:t xml:space="preserve"> the teachers and students</w:t>
      </w:r>
      <w:r w:rsidR="0053084D">
        <w:rPr>
          <w:rFonts w:hint="eastAsia"/>
        </w:rPr>
        <w:t xml:space="preserve"> </w:t>
      </w:r>
      <w:r w:rsidR="0053084D" w:rsidRPr="0053084D">
        <w:t>should</w:t>
      </w:r>
      <w:r w:rsidR="0053084D">
        <w:rPr>
          <w:rFonts w:hint="eastAsia"/>
        </w:rPr>
        <w:t xml:space="preserve"> </w:t>
      </w:r>
      <w:r w:rsidR="0053084D" w:rsidRPr="0053084D">
        <w:t>be</w:t>
      </w:r>
      <w:r w:rsidR="0053084D">
        <w:rPr>
          <w:rFonts w:hint="eastAsia"/>
        </w:rPr>
        <w:t xml:space="preserve"> </w:t>
      </w:r>
      <w:r w:rsidR="0053084D" w:rsidRPr="0053084D">
        <w:t>comprised</w:t>
      </w:r>
      <w:r w:rsidR="0053084D">
        <w:rPr>
          <w:rFonts w:hint="eastAsia"/>
        </w:rPr>
        <w:t xml:space="preserve"> </w:t>
      </w:r>
      <w:r w:rsidR="0053084D" w:rsidRPr="0053084D">
        <w:t>of</w:t>
      </w:r>
      <w:r w:rsidR="0053084D">
        <w:rPr>
          <w:rFonts w:hint="eastAsia"/>
        </w:rPr>
        <w:t xml:space="preserve"> </w:t>
      </w:r>
      <w:r w:rsidR="0053084D" w:rsidRPr="0053084D">
        <w:t>an</w:t>
      </w:r>
      <w:r w:rsidR="0053084D">
        <w:rPr>
          <w:rFonts w:hint="eastAsia"/>
        </w:rPr>
        <w:t xml:space="preserve"> </w:t>
      </w:r>
      <w:r w:rsidR="0053084D" w:rsidRPr="0053084D">
        <w:t>appropriately‐skilled</w:t>
      </w:r>
      <w:r w:rsidR="00D276FD">
        <w:t xml:space="preserve"> training </w:t>
      </w:r>
      <w:r w:rsidR="00872757">
        <w:t>by a trained team</w:t>
      </w:r>
      <w:r w:rsidR="0053084D" w:rsidRPr="0053084D">
        <w:t>.</w:t>
      </w:r>
      <w:r w:rsidR="0053084D">
        <w:rPr>
          <w:rFonts w:hint="eastAsia"/>
        </w:rPr>
        <w:t xml:space="preserve"> </w:t>
      </w:r>
      <w:r w:rsidR="0053084D" w:rsidRPr="0053084D">
        <w:t>A</w:t>
      </w:r>
      <w:r w:rsidR="003348B7">
        <w:rPr>
          <w:rFonts w:hint="eastAsia"/>
        </w:rPr>
        <w:t xml:space="preserve"> </w:t>
      </w:r>
      <w:r w:rsidR="0053084D" w:rsidRPr="0053084D">
        <w:t>standard</w:t>
      </w:r>
      <w:r w:rsidR="003348B7">
        <w:rPr>
          <w:rFonts w:hint="eastAsia"/>
        </w:rPr>
        <w:t xml:space="preserve"> </w:t>
      </w:r>
      <w:r w:rsidR="0053084D" w:rsidRPr="0053084D">
        <w:t>of</w:t>
      </w:r>
      <w:r w:rsidR="003348B7">
        <w:rPr>
          <w:rFonts w:hint="eastAsia"/>
        </w:rPr>
        <w:t xml:space="preserve"> </w:t>
      </w:r>
      <w:r w:rsidR="0053084D" w:rsidRPr="0053084D">
        <w:t>continuous</w:t>
      </w:r>
      <w:r w:rsidR="003348B7">
        <w:rPr>
          <w:rFonts w:hint="eastAsia"/>
        </w:rPr>
        <w:t xml:space="preserve"> </w:t>
      </w:r>
      <w:r w:rsidR="0053084D" w:rsidRPr="0053084D">
        <w:t>improvement</w:t>
      </w:r>
      <w:r w:rsidR="003348B7">
        <w:rPr>
          <w:rFonts w:hint="eastAsia"/>
        </w:rPr>
        <w:t xml:space="preserve"> </w:t>
      </w:r>
      <w:r w:rsidR="0053084D" w:rsidRPr="0053084D">
        <w:t>should</w:t>
      </w:r>
      <w:r w:rsidR="003348B7">
        <w:rPr>
          <w:rFonts w:hint="eastAsia"/>
        </w:rPr>
        <w:t xml:space="preserve"> </w:t>
      </w:r>
      <w:r w:rsidR="0053084D" w:rsidRPr="0053084D">
        <w:t>be</w:t>
      </w:r>
      <w:r w:rsidR="003348B7">
        <w:rPr>
          <w:rFonts w:hint="eastAsia"/>
        </w:rPr>
        <w:t xml:space="preserve"> </w:t>
      </w:r>
      <w:r w:rsidR="0053084D" w:rsidRPr="0053084D">
        <w:t>maintained</w:t>
      </w:r>
      <w:r w:rsidR="003348B7">
        <w:rPr>
          <w:rFonts w:hint="eastAsia"/>
        </w:rPr>
        <w:t xml:space="preserve"> </w:t>
      </w:r>
      <w:r w:rsidR="0053084D" w:rsidRPr="0053084D">
        <w:t>which</w:t>
      </w:r>
      <w:r w:rsidR="003348B7">
        <w:rPr>
          <w:rFonts w:hint="eastAsia"/>
        </w:rPr>
        <w:t xml:space="preserve"> </w:t>
      </w:r>
      <w:r w:rsidR="0053084D" w:rsidRPr="0053084D">
        <w:t>assures</w:t>
      </w:r>
      <w:r w:rsidR="003348B7">
        <w:rPr>
          <w:rFonts w:hint="eastAsia"/>
        </w:rPr>
        <w:t xml:space="preserve"> </w:t>
      </w:r>
      <w:r w:rsidR="0053084D" w:rsidRPr="0053084D">
        <w:t>minimal</w:t>
      </w:r>
      <w:r w:rsidR="003348B7">
        <w:rPr>
          <w:rFonts w:hint="eastAsia"/>
        </w:rPr>
        <w:t xml:space="preserve"> </w:t>
      </w:r>
      <w:r w:rsidR="0053084D" w:rsidRPr="0053084D">
        <w:t>possible</w:t>
      </w:r>
      <w:r w:rsidR="003348B7">
        <w:rPr>
          <w:rFonts w:hint="eastAsia"/>
        </w:rPr>
        <w:t xml:space="preserve"> </w:t>
      </w:r>
      <w:r w:rsidR="0053084D" w:rsidRPr="0053084D">
        <w:t>disruption</w:t>
      </w:r>
      <w:r w:rsidR="003348B7">
        <w:rPr>
          <w:rFonts w:hint="eastAsia"/>
        </w:rPr>
        <w:t xml:space="preserve"> </w:t>
      </w:r>
      <w:r w:rsidR="0053084D" w:rsidRPr="0053084D">
        <w:t>to</w:t>
      </w:r>
      <w:r w:rsidR="003348B7">
        <w:rPr>
          <w:rFonts w:hint="eastAsia"/>
        </w:rPr>
        <w:t xml:space="preserve"> </w:t>
      </w:r>
      <w:r w:rsidR="0053084D" w:rsidRPr="0053084D">
        <w:t>the</w:t>
      </w:r>
      <w:r w:rsidR="003348B7">
        <w:rPr>
          <w:rFonts w:hint="eastAsia"/>
        </w:rPr>
        <w:t xml:space="preserve"> </w:t>
      </w:r>
      <w:r w:rsidR="0053084D" w:rsidRPr="0053084D">
        <w:t>learning</w:t>
      </w:r>
      <w:r w:rsidR="003348B7">
        <w:rPr>
          <w:rFonts w:hint="eastAsia"/>
        </w:rPr>
        <w:t xml:space="preserve"> </w:t>
      </w:r>
      <w:r w:rsidR="0053084D" w:rsidRPr="0053084D">
        <w:t>delivery</w:t>
      </w:r>
      <w:r w:rsidR="001E07A4">
        <w:t xml:space="preserve"> and weekly feedback should be implemented </w:t>
      </w:r>
      <w:r w:rsidR="002139C4">
        <w:t xml:space="preserve">for students and teachers during the beginning of the implementation of blended learning </w:t>
      </w:r>
      <w:r w:rsidR="0053084D" w:rsidRPr="0053084D">
        <w:t>.</w:t>
      </w:r>
    </w:p>
    <w:p w14:paraId="77F85640" w14:textId="77777777" w:rsidR="000027B8" w:rsidRPr="000027B8" w:rsidRDefault="000027B8" w:rsidP="000027B8">
      <w:pPr>
        <w:shd w:val="clear" w:color="auto" w:fill="FFFFFF"/>
        <w:spacing w:after="0" w:line="0" w:lineRule="auto"/>
        <w:rPr>
          <w:rFonts w:ascii="ffa" w:eastAsia="Times New Roman" w:hAnsi="ffa" w:cs="Times New Roman"/>
          <w:color w:val="000000"/>
          <w:sz w:val="66"/>
          <w:szCs w:val="66"/>
          <w:lang w:eastAsia="en-GB"/>
        </w:rPr>
      </w:pPr>
      <w:r w:rsidRPr="000027B8">
        <w:rPr>
          <w:rFonts w:ascii="ffa" w:eastAsia="Times New Roman" w:hAnsi="ffa" w:cs="Times New Roman"/>
          <w:color w:val="000000"/>
          <w:sz w:val="66"/>
          <w:szCs w:val="66"/>
          <w:lang w:eastAsia="en-GB"/>
        </w:rPr>
        <w:t>interventions</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should</w:t>
      </w:r>
      <w:r w:rsidRPr="000027B8">
        <w:rPr>
          <w:rFonts w:ascii="ffb" w:eastAsia="Times New Roman" w:hAnsi="ffb" w:cs="Times New Roman"/>
          <w:color w:val="000000"/>
          <w:spacing w:val="2"/>
          <w:sz w:val="66"/>
          <w:szCs w:val="66"/>
          <w:lang w:eastAsia="en-GB"/>
        </w:rPr>
        <w:t></w:t>
      </w:r>
      <w:r w:rsidRPr="000027B8">
        <w:rPr>
          <w:rFonts w:ascii="ffa" w:eastAsia="Times New Roman" w:hAnsi="ffa" w:cs="Times New Roman"/>
          <w:color w:val="000000"/>
          <w:spacing w:val="-1"/>
          <w:sz w:val="66"/>
          <w:szCs w:val="66"/>
          <w:lang w:eastAsia="en-GB"/>
        </w:rPr>
        <w:t>be</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appropriately</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and</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thoroughly</w:t>
      </w:r>
      <w:r w:rsidRPr="000027B8">
        <w:rPr>
          <w:rFonts w:ascii="ffb" w:eastAsia="Times New Roman" w:hAnsi="ffb" w:cs="Times New Roman"/>
          <w:color w:val="000000"/>
          <w:spacing w:val="2"/>
          <w:sz w:val="66"/>
          <w:szCs w:val="66"/>
          <w:lang w:eastAsia="en-GB"/>
        </w:rPr>
        <w:t></w:t>
      </w:r>
      <w:r w:rsidRPr="000027B8">
        <w:rPr>
          <w:rFonts w:ascii="ffa" w:eastAsia="Times New Roman" w:hAnsi="ffa" w:cs="Times New Roman"/>
          <w:color w:val="000000"/>
          <w:sz w:val="66"/>
          <w:szCs w:val="66"/>
          <w:lang w:eastAsia="en-GB"/>
        </w:rPr>
        <w:t>measured,</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evaluated</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by</w:t>
      </w:r>
      <w:r w:rsidRPr="000027B8">
        <w:rPr>
          <w:rFonts w:ascii="ffb" w:eastAsia="Times New Roman" w:hAnsi="ffb" w:cs="Times New Roman"/>
          <w:color w:val="000000"/>
          <w:sz w:val="66"/>
          <w:szCs w:val="66"/>
          <w:lang w:eastAsia="en-GB"/>
        </w:rPr>
        <w:t></w:t>
      </w:r>
    </w:p>
    <w:p w14:paraId="0D11CE43" w14:textId="77777777" w:rsidR="000027B8" w:rsidRPr="000027B8" w:rsidRDefault="000027B8" w:rsidP="000027B8">
      <w:pPr>
        <w:shd w:val="clear" w:color="auto" w:fill="FFFFFF"/>
        <w:spacing w:after="0" w:line="0" w:lineRule="auto"/>
        <w:rPr>
          <w:rFonts w:ascii="ffa" w:eastAsia="Times New Roman" w:hAnsi="ffa" w:cs="Times New Roman"/>
          <w:color w:val="000000"/>
          <w:sz w:val="66"/>
          <w:szCs w:val="66"/>
          <w:lang w:eastAsia="en-GB"/>
        </w:rPr>
      </w:pPr>
      <w:r w:rsidRPr="000027B8">
        <w:rPr>
          <w:rFonts w:ascii="ffa" w:eastAsia="Times New Roman" w:hAnsi="ffa" w:cs="Times New Roman"/>
          <w:color w:val="000000"/>
          <w:sz w:val="66"/>
          <w:szCs w:val="66"/>
          <w:lang w:eastAsia="en-GB"/>
        </w:rPr>
        <w:t>participants,</w:t>
      </w:r>
      <w:r w:rsidRPr="000027B8">
        <w:rPr>
          <w:rFonts w:ascii="ffb" w:eastAsia="Times New Roman" w:hAnsi="ffb" w:cs="Times New Roman"/>
          <w:color w:val="000000"/>
          <w:spacing w:val="2"/>
          <w:sz w:val="66"/>
          <w:szCs w:val="66"/>
          <w:lang w:eastAsia="en-GB"/>
        </w:rPr>
        <w:t></w:t>
      </w:r>
      <w:r w:rsidRPr="000027B8">
        <w:rPr>
          <w:rFonts w:ascii="ffa" w:eastAsia="Times New Roman" w:hAnsi="ffa" w:cs="Times New Roman"/>
          <w:color w:val="000000"/>
          <w:sz w:val="66"/>
          <w:szCs w:val="66"/>
          <w:lang w:eastAsia="en-GB"/>
        </w:rPr>
        <w:t>and</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analysed</w:t>
      </w:r>
      <w:r w:rsidRPr="000027B8">
        <w:rPr>
          <w:rFonts w:ascii="ffb" w:eastAsia="Times New Roman" w:hAnsi="ffb" w:cs="Times New Roman"/>
          <w:color w:val="000000"/>
          <w:spacing w:val="2"/>
          <w:sz w:val="66"/>
          <w:szCs w:val="66"/>
          <w:lang w:eastAsia="en-GB"/>
        </w:rPr>
        <w:t></w:t>
      </w:r>
      <w:r w:rsidRPr="000027B8">
        <w:rPr>
          <w:rFonts w:ascii="ffa" w:eastAsia="Times New Roman" w:hAnsi="ffa" w:cs="Times New Roman"/>
          <w:color w:val="000000"/>
          <w:spacing w:val="-1"/>
          <w:sz w:val="66"/>
          <w:szCs w:val="66"/>
          <w:lang w:eastAsia="en-GB"/>
        </w:rPr>
        <w:t>by</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the</w:t>
      </w:r>
      <w:r w:rsidRPr="000027B8">
        <w:rPr>
          <w:rFonts w:ascii="ffb" w:eastAsia="Times New Roman" w:hAnsi="ffb" w:cs="Times New Roman"/>
          <w:color w:val="000000"/>
          <w:spacing w:val="2"/>
          <w:sz w:val="66"/>
          <w:szCs w:val="66"/>
          <w:lang w:eastAsia="en-GB"/>
        </w:rPr>
        <w:t></w:t>
      </w:r>
      <w:r w:rsidRPr="000027B8">
        <w:rPr>
          <w:rFonts w:ascii="ffa" w:eastAsia="Times New Roman" w:hAnsi="ffa" w:cs="Times New Roman"/>
          <w:color w:val="000000"/>
          <w:sz w:val="66"/>
          <w:szCs w:val="66"/>
          <w:lang w:eastAsia="en-GB"/>
        </w:rPr>
        <w:t>teaching</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2"/>
          <w:sz w:val="66"/>
          <w:szCs w:val="66"/>
          <w:lang w:eastAsia="en-GB"/>
        </w:rPr>
        <w:t>and</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production</w:t>
      </w:r>
      <w:r w:rsidRPr="000027B8">
        <w:rPr>
          <w:rFonts w:ascii="ffb" w:eastAsia="Times New Roman" w:hAnsi="ffb" w:cs="Times New Roman"/>
          <w:color w:val="000000"/>
          <w:spacing w:val="2"/>
          <w:sz w:val="66"/>
          <w:szCs w:val="66"/>
          <w:lang w:eastAsia="en-GB"/>
        </w:rPr>
        <w:t></w:t>
      </w:r>
      <w:r w:rsidRPr="000027B8">
        <w:rPr>
          <w:rFonts w:ascii="ffa" w:eastAsia="Times New Roman" w:hAnsi="ffa" w:cs="Times New Roman"/>
          <w:color w:val="000000"/>
          <w:sz w:val="66"/>
          <w:szCs w:val="66"/>
          <w:lang w:eastAsia="en-GB"/>
        </w:rPr>
        <w:t>team.</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Ideally,</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evaluation</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should</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take</w:t>
      </w:r>
      <w:r w:rsidRPr="000027B8">
        <w:rPr>
          <w:rFonts w:ascii="ffb" w:eastAsia="Times New Roman" w:hAnsi="ffb" w:cs="Times New Roman"/>
          <w:color w:val="000000"/>
          <w:sz w:val="66"/>
          <w:szCs w:val="66"/>
          <w:lang w:eastAsia="en-GB"/>
        </w:rPr>
        <w:t></w:t>
      </w:r>
    </w:p>
    <w:p w14:paraId="7F22A14D" w14:textId="77777777" w:rsidR="000027B8" w:rsidRPr="000027B8" w:rsidRDefault="000027B8" w:rsidP="000027B8">
      <w:pPr>
        <w:shd w:val="clear" w:color="auto" w:fill="FFFFFF"/>
        <w:spacing w:after="0" w:line="0" w:lineRule="auto"/>
        <w:rPr>
          <w:rFonts w:ascii="ffa" w:eastAsia="Times New Roman" w:hAnsi="ffa" w:cs="Times New Roman"/>
          <w:color w:val="000000"/>
          <w:sz w:val="66"/>
          <w:szCs w:val="66"/>
          <w:lang w:eastAsia="en-GB"/>
        </w:rPr>
      </w:pPr>
      <w:proofErr w:type="spellStart"/>
      <w:r w:rsidRPr="000027B8">
        <w:rPr>
          <w:rFonts w:ascii="ffa" w:eastAsia="Times New Roman" w:hAnsi="ffa" w:cs="Times New Roman"/>
          <w:color w:val="000000"/>
          <w:sz w:val="66"/>
          <w:szCs w:val="66"/>
          <w:lang w:eastAsia="en-GB"/>
        </w:rPr>
        <w:t>account</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of</w:t>
      </w:r>
      <w:proofErr w:type="spellEnd"/>
      <w:r w:rsidRPr="000027B8">
        <w:rPr>
          <w:rFonts w:ascii="ffa" w:eastAsia="Times New Roman" w:hAnsi="ffa" w:cs="Times New Roman"/>
          <w:color w:val="000000"/>
          <w:spacing w:val="1"/>
          <w:sz w:val="66"/>
          <w:szCs w:val="66"/>
          <w:lang w:eastAsia="en-GB"/>
        </w:rPr>
        <w:t>:</w:t>
      </w:r>
      <w:r w:rsidRPr="000027B8">
        <w:rPr>
          <w:rFonts w:ascii="ffb" w:eastAsia="Times New Roman" w:hAnsi="ffb" w:cs="Times New Roman"/>
          <w:color w:val="000000"/>
          <w:sz w:val="66"/>
          <w:szCs w:val="66"/>
          <w:lang w:eastAsia="en-GB"/>
        </w:rPr>
        <w:t></w:t>
      </w:r>
    </w:p>
    <w:p w14:paraId="6E92F351" w14:textId="77777777" w:rsidR="000027B8" w:rsidRPr="000027B8" w:rsidRDefault="000027B8" w:rsidP="000027B8">
      <w:pPr>
        <w:shd w:val="clear" w:color="auto" w:fill="FFFFFF"/>
        <w:spacing w:after="0" w:line="0" w:lineRule="auto"/>
        <w:rPr>
          <w:rFonts w:ascii="fff" w:eastAsia="Times New Roman" w:hAnsi="fff" w:cs="Times New Roman"/>
          <w:color w:val="000000"/>
          <w:sz w:val="66"/>
          <w:szCs w:val="66"/>
          <w:lang w:eastAsia="en-GB"/>
        </w:rPr>
      </w:pPr>
      <w:r w:rsidRPr="000027B8">
        <w:rPr>
          <w:rFonts w:ascii="fff" w:eastAsia="Times New Roman" w:hAnsi="fff" w:cs="Times New Roman"/>
          <w:color w:val="000000"/>
          <w:sz w:val="66"/>
          <w:szCs w:val="66"/>
          <w:lang w:eastAsia="en-GB"/>
        </w:rPr>
        <w:t>•</w:t>
      </w:r>
      <w:r w:rsidRPr="000027B8">
        <w:rPr>
          <w:rFonts w:ascii="ff10" w:eastAsia="Times New Roman" w:hAnsi="ff10" w:cs="Times New Roman"/>
          <w:color w:val="000000"/>
          <w:spacing w:val="594"/>
          <w:sz w:val="66"/>
          <w:szCs w:val="66"/>
          <w:lang w:eastAsia="en-GB"/>
        </w:rPr>
        <w:t xml:space="preserve"> </w:t>
      </w:r>
      <w:proofErr w:type="spellStart"/>
      <w:r w:rsidRPr="000027B8">
        <w:rPr>
          <w:rFonts w:ascii="ffa" w:eastAsia="Times New Roman" w:hAnsi="ffa" w:cs="Times New Roman"/>
          <w:color w:val="000000"/>
          <w:sz w:val="66"/>
          <w:szCs w:val="66"/>
          <w:lang w:eastAsia="en-GB"/>
        </w:rPr>
        <w:t>Learning</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outcomes</w:t>
      </w:r>
      <w:proofErr w:type="spellEnd"/>
      <w:r w:rsidRPr="000027B8">
        <w:rPr>
          <w:rFonts w:ascii="ffa" w:eastAsia="Times New Roman" w:hAnsi="ffa" w:cs="Times New Roman"/>
          <w:color w:val="000000"/>
          <w:spacing w:val="1"/>
          <w:sz w:val="66"/>
          <w:szCs w:val="66"/>
          <w:lang w:eastAsia="en-GB"/>
        </w:rPr>
        <w:t>.</w:t>
      </w:r>
      <w:r w:rsidRPr="000027B8">
        <w:rPr>
          <w:rFonts w:ascii="ffb" w:eastAsia="Times New Roman" w:hAnsi="ffb" w:cs="Times New Roman"/>
          <w:color w:val="000000"/>
          <w:sz w:val="66"/>
          <w:szCs w:val="66"/>
          <w:lang w:eastAsia="en-GB"/>
        </w:rPr>
        <w:t></w:t>
      </w:r>
    </w:p>
    <w:p w14:paraId="168D5D72" w14:textId="77777777" w:rsidR="000027B8" w:rsidRPr="000027B8" w:rsidRDefault="000027B8" w:rsidP="000027B8">
      <w:pPr>
        <w:shd w:val="clear" w:color="auto" w:fill="FFFFFF"/>
        <w:spacing w:after="0" w:line="0" w:lineRule="auto"/>
        <w:rPr>
          <w:rFonts w:ascii="fff" w:eastAsia="Times New Roman" w:hAnsi="fff" w:cs="Times New Roman"/>
          <w:color w:val="000000"/>
          <w:sz w:val="66"/>
          <w:szCs w:val="66"/>
          <w:lang w:eastAsia="en-GB"/>
        </w:rPr>
      </w:pPr>
      <w:r w:rsidRPr="000027B8">
        <w:rPr>
          <w:rFonts w:ascii="fff" w:eastAsia="Times New Roman" w:hAnsi="fff" w:cs="Times New Roman"/>
          <w:color w:val="000000"/>
          <w:sz w:val="66"/>
          <w:szCs w:val="66"/>
          <w:lang w:eastAsia="en-GB"/>
        </w:rPr>
        <w:t>•</w:t>
      </w:r>
      <w:r w:rsidRPr="000027B8">
        <w:rPr>
          <w:rFonts w:ascii="ff10" w:eastAsia="Times New Roman" w:hAnsi="ff10" w:cs="Times New Roman"/>
          <w:color w:val="000000"/>
          <w:spacing w:val="594"/>
          <w:sz w:val="66"/>
          <w:szCs w:val="66"/>
          <w:lang w:eastAsia="en-GB"/>
        </w:rPr>
        <w:t xml:space="preserve"> </w:t>
      </w:r>
      <w:r w:rsidRPr="000027B8">
        <w:rPr>
          <w:rFonts w:ascii="ffa" w:eastAsia="Times New Roman" w:hAnsi="ffa" w:cs="Times New Roman"/>
          <w:color w:val="000000"/>
          <w:sz w:val="66"/>
          <w:szCs w:val="66"/>
          <w:lang w:eastAsia="en-GB"/>
        </w:rPr>
        <w:t>Participants’</w:t>
      </w:r>
      <w:r w:rsidRPr="000027B8">
        <w:rPr>
          <w:rFonts w:ascii="ffb" w:eastAsia="Times New Roman" w:hAnsi="ffb" w:cs="Times New Roman"/>
          <w:color w:val="000000"/>
          <w:sz w:val="66"/>
          <w:szCs w:val="66"/>
          <w:lang w:eastAsia="en-GB"/>
        </w:rPr>
        <w:t></w:t>
      </w:r>
      <w:proofErr w:type="spellStart"/>
      <w:r w:rsidRPr="000027B8">
        <w:rPr>
          <w:rFonts w:ascii="ffa" w:eastAsia="Times New Roman" w:hAnsi="ffa" w:cs="Times New Roman"/>
          <w:color w:val="000000"/>
          <w:sz w:val="66"/>
          <w:szCs w:val="66"/>
          <w:lang w:eastAsia="en-GB"/>
        </w:rPr>
        <w:t>learning</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styles</w:t>
      </w:r>
      <w:proofErr w:type="spellEnd"/>
      <w:r w:rsidRPr="000027B8">
        <w:rPr>
          <w:rFonts w:ascii="ffa" w:eastAsia="Times New Roman" w:hAnsi="ffa" w:cs="Times New Roman"/>
          <w:color w:val="000000"/>
          <w:spacing w:val="1"/>
          <w:sz w:val="66"/>
          <w:szCs w:val="66"/>
          <w:lang w:eastAsia="en-GB"/>
        </w:rPr>
        <w:t>/preferences.</w:t>
      </w:r>
      <w:r w:rsidRPr="000027B8">
        <w:rPr>
          <w:rFonts w:ascii="ffb" w:eastAsia="Times New Roman" w:hAnsi="ffb" w:cs="Times New Roman"/>
          <w:color w:val="000000"/>
          <w:sz w:val="66"/>
          <w:szCs w:val="66"/>
          <w:lang w:eastAsia="en-GB"/>
        </w:rPr>
        <w:t></w:t>
      </w:r>
    </w:p>
    <w:p w14:paraId="48468AFF" w14:textId="77777777" w:rsidR="000027B8" w:rsidRPr="000027B8" w:rsidRDefault="000027B8" w:rsidP="000027B8">
      <w:pPr>
        <w:shd w:val="clear" w:color="auto" w:fill="FFFFFF"/>
        <w:spacing w:after="0" w:line="0" w:lineRule="auto"/>
        <w:rPr>
          <w:rFonts w:ascii="fff" w:eastAsia="Times New Roman" w:hAnsi="fff" w:cs="Times New Roman"/>
          <w:color w:val="000000"/>
          <w:sz w:val="66"/>
          <w:szCs w:val="66"/>
          <w:lang w:eastAsia="en-GB"/>
        </w:rPr>
      </w:pPr>
      <w:r w:rsidRPr="000027B8">
        <w:rPr>
          <w:rFonts w:ascii="fff" w:eastAsia="Times New Roman" w:hAnsi="fff" w:cs="Times New Roman"/>
          <w:color w:val="000000"/>
          <w:sz w:val="66"/>
          <w:szCs w:val="66"/>
          <w:lang w:eastAsia="en-GB"/>
        </w:rPr>
        <w:t>•</w:t>
      </w:r>
      <w:r w:rsidRPr="000027B8">
        <w:rPr>
          <w:rFonts w:ascii="ff10" w:eastAsia="Times New Roman" w:hAnsi="ff10" w:cs="Times New Roman"/>
          <w:color w:val="000000"/>
          <w:spacing w:val="594"/>
          <w:sz w:val="66"/>
          <w:szCs w:val="66"/>
          <w:lang w:eastAsia="en-GB"/>
        </w:rPr>
        <w:t xml:space="preserve"> </w:t>
      </w:r>
      <w:r w:rsidRPr="000027B8">
        <w:rPr>
          <w:rFonts w:ascii="ffa" w:eastAsia="Times New Roman" w:hAnsi="ffa" w:cs="Times New Roman"/>
          <w:color w:val="000000"/>
          <w:sz w:val="66"/>
          <w:szCs w:val="66"/>
          <w:lang w:eastAsia="en-GB"/>
        </w:rPr>
        <w:t>Motivation.</w:t>
      </w:r>
      <w:r w:rsidRPr="000027B8">
        <w:rPr>
          <w:rFonts w:ascii="ffb" w:eastAsia="Times New Roman" w:hAnsi="ffb" w:cs="Times New Roman"/>
          <w:color w:val="000000"/>
          <w:sz w:val="66"/>
          <w:szCs w:val="66"/>
          <w:lang w:eastAsia="en-GB"/>
        </w:rPr>
        <w:t></w:t>
      </w:r>
    </w:p>
    <w:p w14:paraId="554F3566" w14:textId="77777777" w:rsidR="000027B8" w:rsidRPr="000027B8" w:rsidRDefault="000027B8" w:rsidP="000027B8">
      <w:pPr>
        <w:shd w:val="clear" w:color="auto" w:fill="FFFFFF"/>
        <w:spacing w:after="0" w:line="0" w:lineRule="auto"/>
        <w:rPr>
          <w:rFonts w:ascii="fff" w:eastAsia="Times New Roman" w:hAnsi="fff" w:cs="Times New Roman"/>
          <w:color w:val="000000"/>
          <w:sz w:val="66"/>
          <w:szCs w:val="66"/>
          <w:lang w:eastAsia="en-GB"/>
        </w:rPr>
      </w:pPr>
      <w:r w:rsidRPr="000027B8">
        <w:rPr>
          <w:rFonts w:ascii="fff" w:eastAsia="Times New Roman" w:hAnsi="fff" w:cs="Times New Roman"/>
          <w:color w:val="000000"/>
          <w:sz w:val="66"/>
          <w:szCs w:val="66"/>
          <w:lang w:eastAsia="en-GB"/>
        </w:rPr>
        <w:t>•</w:t>
      </w:r>
      <w:r w:rsidRPr="000027B8">
        <w:rPr>
          <w:rFonts w:ascii="ff10" w:eastAsia="Times New Roman" w:hAnsi="ff10" w:cs="Times New Roman"/>
          <w:color w:val="000000"/>
          <w:spacing w:val="594"/>
          <w:sz w:val="66"/>
          <w:szCs w:val="66"/>
          <w:lang w:eastAsia="en-GB"/>
        </w:rPr>
        <w:t xml:space="preserve"> </w:t>
      </w:r>
      <w:proofErr w:type="spellStart"/>
      <w:r w:rsidRPr="000027B8">
        <w:rPr>
          <w:rFonts w:ascii="ffa" w:eastAsia="Times New Roman" w:hAnsi="ffa" w:cs="Times New Roman"/>
          <w:color w:val="000000"/>
          <w:sz w:val="66"/>
          <w:szCs w:val="66"/>
          <w:lang w:eastAsia="en-GB"/>
        </w:rPr>
        <w:t>Clarity</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2"/>
          <w:sz w:val="66"/>
          <w:szCs w:val="66"/>
          <w:lang w:eastAsia="en-GB"/>
        </w:rPr>
        <w:t>of</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goals</w:t>
      </w:r>
      <w:proofErr w:type="spellEnd"/>
      <w:r w:rsidRPr="000027B8">
        <w:rPr>
          <w:rFonts w:ascii="ffa" w:eastAsia="Times New Roman" w:hAnsi="ffa" w:cs="Times New Roman"/>
          <w:color w:val="000000"/>
          <w:spacing w:val="1"/>
          <w:sz w:val="66"/>
          <w:szCs w:val="66"/>
          <w:lang w:eastAsia="en-GB"/>
        </w:rPr>
        <w:t>,</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content.</w:t>
      </w:r>
      <w:r w:rsidRPr="000027B8">
        <w:rPr>
          <w:rFonts w:ascii="ffb" w:eastAsia="Times New Roman" w:hAnsi="ffb" w:cs="Times New Roman"/>
          <w:color w:val="000000"/>
          <w:sz w:val="66"/>
          <w:szCs w:val="66"/>
          <w:lang w:eastAsia="en-GB"/>
        </w:rPr>
        <w:t></w:t>
      </w:r>
    </w:p>
    <w:p w14:paraId="5AC05EF2" w14:textId="77777777" w:rsidR="000027B8" w:rsidRPr="000027B8" w:rsidRDefault="000027B8" w:rsidP="000027B8">
      <w:pPr>
        <w:shd w:val="clear" w:color="auto" w:fill="FFFFFF"/>
        <w:spacing w:after="0" w:line="0" w:lineRule="auto"/>
        <w:rPr>
          <w:rFonts w:ascii="fff" w:eastAsia="Times New Roman" w:hAnsi="fff" w:cs="Times New Roman"/>
          <w:color w:val="000000"/>
          <w:sz w:val="66"/>
          <w:szCs w:val="66"/>
          <w:lang w:eastAsia="en-GB"/>
        </w:rPr>
      </w:pPr>
      <w:r w:rsidRPr="000027B8">
        <w:rPr>
          <w:rFonts w:ascii="fff" w:eastAsia="Times New Roman" w:hAnsi="fff" w:cs="Times New Roman"/>
          <w:color w:val="000000"/>
          <w:sz w:val="66"/>
          <w:szCs w:val="66"/>
          <w:lang w:eastAsia="en-GB"/>
        </w:rPr>
        <w:t>•</w:t>
      </w:r>
      <w:r w:rsidRPr="000027B8">
        <w:rPr>
          <w:rFonts w:ascii="ff10" w:eastAsia="Times New Roman" w:hAnsi="ff10" w:cs="Times New Roman"/>
          <w:color w:val="000000"/>
          <w:spacing w:val="594"/>
          <w:sz w:val="66"/>
          <w:szCs w:val="66"/>
          <w:lang w:eastAsia="en-GB"/>
        </w:rPr>
        <w:t xml:space="preserve"> </w:t>
      </w:r>
      <w:r w:rsidRPr="000027B8">
        <w:rPr>
          <w:rFonts w:ascii="ffa" w:eastAsia="Times New Roman" w:hAnsi="ffa" w:cs="Times New Roman"/>
          <w:color w:val="000000"/>
          <w:sz w:val="66"/>
          <w:szCs w:val="66"/>
          <w:lang w:eastAsia="en-GB"/>
        </w:rPr>
        <w:t>Interaction.</w:t>
      </w:r>
      <w:r w:rsidRPr="000027B8">
        <w:rPr>
          <w:rFonts w:ascii="ffb" w:eastAsia="Times New Roman" w:hAnsi="ffb" w:cs="Times New Roman"/>
          <w:color w:val="000000"/>
          <w:sz w:val="66"/>
          <w:szCs w:val="66"/>
          <w:lang w:eastAsia="en-GB"/>
        </w:rPr>
        <w:t></w:t>
      </w:r>
    </w:p>
    <w:p w14:paraId="21076267" w14:textId="77777777" w:rsidR="000027B8" w:rsidRPr="000027B8" w:rsidRDefault="000027B8" w:rsidP="000027B8">
      <w:pPr>
        <w:shd w:val="clear" w:color="auto" w:fill="FFFFFF"/>
        <w:spacing w:after="0" w:line="0" w:lineRule="auto"/>
        <w:rPr>
          <w:rFonts w:ascii="fff" w:eastAsia="Times New Roman" w:hAnsi="fff" w:cs="Times New Roman"/>
          <w:color w:val="000000"/>
          <w:sz w:val="66"/>
          <w:szCs w:val="66"/>
          <w:lang w:eastAsia="en-GB"/>
        </w:rPr>
      </w:pPr>
      <w:r w:rsidRPr="000027B8">
        <w:rPr>
          <w:rFonts w:ascii="fff" w:eastAsia="Times New Roman" w:hAnsi="fff" w:cs="Times New Roman"/>
          <w:color w:val="000000"/>
          <w:sz w:val="66"/>
          <w:szCs w:val="66"/>
          <w:lang w:eastAsia="en-GB"/>
        </w:rPr>
        <w:t>•</w:t>
      </w:r>
      <w:r w:rsidRPr="000027B8">
        <w:rPr>
          <w:rFonts w:ascii="ff10" w:eastAsia="Times New Roman" w:hAnsi="ff10" w:cs="Times New Roman"/>
          <w:color w:val="000000"/>
          <w:spacing w:val="594"/>
          <w:sz w:val="66"/>
          <w:szCs w:val="66"/>
          <w:lang w:eastAsia="en-GB"/>
        </w:rPr>
        <w:t xml:space="preserve"> </w:t>
      </w:r>
      <w:proofErr w:type="spellStart"/>
      <w:r w:rsidRPr="000027B8">
        <w:rPr>
          <w:rFonts w:ascii="ffa" w:eastAsia="Times New Roman" w:hAnsi="ffa" w:cs="Times New Roman"/>
          <w:color w:val="000000"/>
          <w:sz w:val="66"/>
          <w:szCs w:val="66"/>
          <w:lang w:eastAsia="en-GB"/>
        </w:rPr>
        <w:t>Perceived</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value</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and</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satisfaction</w:t>
      </w:r>
      <w:proofErr w:type="spellEnd"/>
      <w:r w:rsidRPr="000027B8">
        <w:rPr>
          <w:rFonts w:ascii="ffa" w:eastAsia="Times New Roman" w:hAnsi="ffa" w:cs="Times New Roman"/>
          <w:color w:val="000000"/>
          <w:spacing w:val="1"/>
          <w:sz w:val="66"/>
          <w:szCs w:val="66"/>
          <w:lang w:eastAsia="en-GB"/>
        </w:rPr>
        <w:t>.</w:t>
      </w:r>
      <w:r w:rsidRPr="000027B8">
        <w:rPr>
          <w:rFonts w:ascii="ffb" w:eastAsia="Times New Roman" w:hAnsi="ffb" w:cs="Times New Roman"/>
          <w:color w:val="000000"/>
          <w:sz w:val="66"/>
          <w:szCs w:val="66"/>
          <w:lang w:eastAsia="en-GB"/>
        </w:rPr>
        <w:t></w:t>
      </w:r>
    </w:p>
    <w:p w14:paraId="3356BFE4" w14:textId="77777777" w:rsidR="000027B8" w:rsidRPr="000027B8" w:rsidRDefault="000027B8" w:rsidP="000027B8">
      <w:pPr>
        <w:shd w:val="clear" w:color="auto" w:fill="FFFFFF"/>
        <w:spacing w:after="0" w:line="0" w:lineRule="auto"/>
        <w:rPr>
          <w:rFonts w:ascii="fff" w:eastAsia="Times New Roman" w:hAnsi="fff" w:cs="Times New Roman"/>
          <w:color w:val="000000"/>
          <w:sz w:val="66"/>
          <w:szCs w:val="66"/>
          <w:lang w:eastAsia="en-GB"/>
        </w:rPr>
      </w:pPr>
      <w:r w:rsidRPr="000027B8">
        <w:rPr>
          <w:rFonts w:ascii="fff" w:eastAsia="Times New Roman" w:hAnsi="fff" w:cs="Times New Roman"/>
          <w:color w:val="000000"/>
          <w:sz w:val="66"/>
          <w:szCs w:val="66"/>
          <w:lang w:eastAsia="en-GB"/>
        </w:rPr>
        <w:t>•</w:t>
      </w:r>
      <w:r w:rsidRPr="000027B8">
        <w:rPr>
          <w:rFonts w:ascii="ff10" w:eastAsia="Times New Roman" w:hAnsi="ff10" w:cs="Times New Roman"/>
          <w:color w:val="000000"/>
          <w:spacing w:val="594"/>
          <w:sz w:val="66"/>
          <w:szCs w:val="66"/>
          <w:lang w:eastAsia="en-GB"/>
        </w:rPr>
        <w:t xml:space="preserve"> </w:t>
      </w:r>
      <w:r w:rsidRPr="000027B8">
        <w:rPr>
          <w:rFonts w:ascii="ffa" w:eastAsia="Times New Roman" w:hAnsi="ffa" w:cs="Times New Roman"/>
          <w:color w:val="000000"/>
          <w:sz w:val="66"/>
          <w:szCs w:val="66"/>
          <w:lang w:eastAsia="en-GB"/>
        </w:rPr>
        <w:t>Effectiveness.</w:t>
      </w:r>
      <w:r w:rsidRPr="000027B8">
        <w:rPr>
          <w:rFonts w:ascii="ffb" w:eastAsia="Times New Roman" w:hAnsi="ffb" w:cs="Times New Roman"/>
          <w:color w:val="000000"/>
          <w:sz w:val="66"/>
          <w:szCs w:val="66"/>
          <w:lang w:eastAsia="en-GB"/>
        </w:rPr>
        <w:t></w:t>
      </w:r>
    </w:p>
    <w:p w14:paraId="220C69B1" w14:textId="77777777" w:rsidR="000027B8" w:rsidRPr="000027B8" w:rsidRDefault="000027B8" w:rsidP="000027B8">
      <w:pPr>
        <w:shd w:val="clear" w:color="auto" w:fill="FFFFFF"/>
        <w:spacing w:after="0" w:line="0" w:lineRule="auto"/>
        <w:rPr>
          <w:rFonts w:ascii="fff" w:eastAsia="Times New Roman" w:hAnsi="fff" w:cs="Times New Roman"/>
          <w:color w:val="000000"/>
          <w:sz w:val="66"/>
          <w:szCs w:val="66"/>
          <w:lang w:eastAsia="en-GB"/>
        </w:rPr>
      </w:pPr>
      <w:r w:rsidRPr="000027B8">
        <w:rPr>
          <w:rFonts w:ascii="fff" w:eastAsia="Times New Roman" w:hAnsi="fff" w:cs="Times New Roman"/>
          <w:color w:val="000000"/>
          <w:sz w:val="66"/>
          <w:szCs w:val="66"/>
          <w:lang w:eastAsia="en-GB"/>
        </w:rPr>
        <w:t>•</w:t>
      </w:r>
      <w:r w:rsidRPr="000027B8">
        <w:rPr>
          <w:rFonts w:ascii="ff10" w:eastAsia="Times New Roman" w:hAnsi="ff10" w:cs="Times New Roman"/>
          <w:color w:val="000000"/>
          <w:spacing w:val="594"/>
          <w:sz w:val="66"/>
          <w:szCs w:val="66"/>
          <w:lang w:eastAsia="en-GB"/>
        </w:rPr>
        <w:t xml:space="preserve"> </w:t>
      </w:r>
      <w:proofErr w:type="spellStart"/>
      <w:r w:rsidRPr="000027B8">
        <w:rPr>
          <w:rFonts w:ascii="ffa" w:eastAsia="Times New Roman" w:hAnsi="ffa" w:cs="Times New Roman"/>
          <w:color w:val="000000"/>
          <w:sz w:val="66"/>
          <w:szCs w:val="66"/>
          <w:lang w:eastAsia="en-GB"/>
        </w:rPr>
        <w:t>Appropriate</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support</w:t>
      </w:r>
      <w:proofErr w:type="spellEnd"/>
      <w:r w:rsidRPr="000027B8">
        <w:rPr>
          <w:rFonts w:ascii="ffa" w:eastAsia="Times New Roman" w:hAnsi="ffa" w:cs="Times New Roman"/>
          <w:color w:val="000000"/>
          <w:sz w:val="66"/>
          <w:szCs w:val="66"/>
          <w:lang w:eastAsia="en-GB"/>
        </w:rPr>
        <w:t>,</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workload,</w:t>
      </w:r>
      <w:r w:rsidRPr="000027B8">
        <w:rPr>
          <w:rFonts w:ascii="ffb" w:eastAsia="Times New Roman" w:hAnsi="ffb" w:cs="Times New Roman"/>
          <w:color w:val="000000"/>
          <w:sz w:val="66"/>
          <w:szCs w:val="66"/>
          <w:lang w:eastAsia="en-GB"/>
        </w:rPr>
        <w:t></w:t>
      </w:r>
      <w:proofErr w:type="spellStart"/>
      <w:r w:rsidRPr="000027B8">
        <w:rPr>
          <w:rFonts w:ascii="ffa" w:eastAsia="Times New Roman" w:hAnsi="ffa" w:cs="Times New Roman"/>
          <w:color w:val="000000"/>
          <w:sz w:val="66"/>
          <w:szCs w:val="66"/>
          <w:lang w:eastAsia="en-GB"/>
        </w:rPr>
        <w:t>and</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assessment</w:t>
      </w:r>
      <w:proofErr w:type="spellEnd"/>
      <w:r w:rsidRPr="000027B8">
        <w:rPr>
          <w:rFonts w:ascii="ffa" w:eastAsia="Times New Roman" w:hAnsi="ffa" w:cs="Times New Roman"/>
          <w:color w:val="000000"/>
          <w:sz w:val="66"/>
          <w:szCs w:val="66"/>
          <w:lang w:eastAsia="en-GB"/>
        </w:rPr>
        <w:t>.</w:t>
      </w:r>
      <w:r w:rsidRPr="000027B8">
        <w:rPr>
          <w:rFonts w:ascii="ffb" w:eastAsia="Times New Roman" w:hAnsi="ffb" w:cs="Times New Roman"/>
          <w:color w:val="000000"/>
          <w:sz w:val="66"/>
          <w:szCs w:val="66"/>
          <w:lang w:eastAsia="en-GB"/>
        </w:rPr>
        <w:t></w:t>
      </w:r>
    </w:p>
    <w:p w14:paraId="513F794D" w14:textId="77777777" w:rsidR="000027B8" w:rsidRPr="000027B8" w:rsidRDefault="000027B8" w:rsidP="000027B8">
      <w:pPr>
        <w:shd w:val="clear" w:color="auto" w:fill="FFFFFF"/>
        <w:spacing w:after="0" w:line="0" w:lineRule="auto"/>
        <w:rPr>
          <w:rFonts w:ascii="fff" w:eastAsia="Times New Roman" w:hAnsi="fff" w:cs="Times New Roman"/>
          <w:color w:val="000000"/>
          <w:sz w:val="66"/>
          <w:szCs w:val="66"/>
          <w:lang w:eastAsia="en-GB"/>
        </w:rPr>
      </w:pPr>
      <w:r w:rsidRPr="000027B8">
        <w:rPr>
          <w:rFonts w:ascii="fff" w:eastAsia="Times New Roman" w:hAnsi="fff" w:cs="Times New Roman"/>
          <w:color w:val="000000"/>
          <w:sz w:val="66"/>
          <w:szCs w:val="66"/>
          <w:lang w:eastAsia="en-GB"/>
        </w:rPr>
        <w:t>•</w:t>
      </w:r>
      <w:r w:rsidRPr="000027B8">
        <w:rPr>
          <w:rFonts w:ascii="ff10" w:eastAsia="Times New Roman" w:hAnsi="ff10" w:cs="Times New Roman"/>
          <w:color w:val="000000"/>
          <w:spacing w:val="594"/>
          <w:sz w:val="66"/>
          <w:szCs w:val="66"/>
          <w:lang w:eastAsia="en-GB"/>
        </w:rPr>
        <w:t xml:space="preserve"> </w:t>
      </w:r>
      <w:proofErr w:type="spellStart"/>
      <w:r w:rsidRPr="000027B8">
        <w:rPr>
          <w:rFonts w:ascii="ffa" w:eastAsia="Times New Roman" w:hAnsi="ffa" w:cs="Times New Roman"/>
          <w:color w:val="000000"/>
          <w:sz w:val="66"/>
          <w:szCs w:val="66"/>
          <w:lang w:eastAsia="en-GB"/>
        </w:rPr>
        <w:t>Access</w:t>
      </w:r>
      <w:r w:rsidRPr="000027B8">
        <w:rPr>
          <w:rFonts w:ascii="ffb" w:eastAsia="Times New Roman" w:hAnsi="ffb" w:cs="Times New Roman"/>
          <w:color w:val="000000"/>
          <w:spacing w:val="2"/>
          <w:sz w:val="66"/>
          <w:szCs w:val="66"/>
          <w:lang w:eastAsia="en-GB"/>
        </w:rPr>
        <w:t></w:t>
      </w:r>
      <w:r w:rsidRPr="000027B8">
        <w:rPr>
          <w:rFonts w:ascii="ffa" w:eastAsia="Times New Roman" w:hAnsi="ffa" w:cs="Times New Roman"/>
          <w:color w:val="000000"/>
          <w:spacing w:val="-1"/>
          <w:sz w:val="66"/>
          <w:szCs w:val="66"/>
          <w:lang w:eastAsia="en-GB"/>
        </w:rPr>
        <w:t>to</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resources</w:t>
      </w:r>
      <w:proofErr w:type="spellEnd"/>
      <w:r w:rsidRPr="000027B8">
        <w:rPr>
          <w:rFonts w:ascii="ffa" w:eastAsia="Times New Roman" w:hAnsi="ffa" w:cs="Times New Roman"/>
          <w:color w:val="000000"/>
          <w:sz w:val="66"/>
          <w:szCs w:val="66"/>
          <w:lang w:eastAsia="en-GB"/>
        </w:rPr>
        <w:t>,</w:t>
      </w:r>
      <w:r w:rsidRPr="000027B8">
        <w:rPr>
          <w:rFonts w:ascii="ffb" w:eastAsia="Times New Roman" w:hAnsi="ffb" w:cs="Times New Roman"/>
          <w:color w:val="000000"/>
          <w:sz w:val="66"/>
          <w:szCs w:val="66"/>
          <w:lang w:eastAsia="en-GB"/>
        </w:rPr>
        <w:t></w:t>
      </w:r>
      <w:proofErr w:type="spellStart"/>
      <w:r w:rsidRPr="000027B8">
        <w:rPr>
          <w:rFonts w:ascii="ffa" w:eastAsia="Times New Roman" w:hAnsi="ffa" w:cs="Times New Roman"/>
          <w:color w:val="000000"/>
          <w:sz w:val="66"/>
          <w:szCs w:val="66"/>
          <w:lang w:eastAsia="en-GB"/>
        </w:rPr>
        <w:t>usability</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and</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design</w:t>
      </w:r>
      <w:proofErr w:type="spellEnd"/>
      <w:r w:rsidRPr="000027B8">
        <w:rPr>
          <w:rFonts w:ascii="ffa" w:eastAsia="Times New Roman" w:hAnsi="ffa" w:cs="Times New Roman"/>
          <w:color w:val="000000"/>
          <w:sz w:val="66"/>
          <w:szCs w:val="66"/>
          <w:lang w:eastAsia="en-GB"/>
        </w:rPr>
        <w:t>.</w:t>
      </w:r>
      <w:r w:rsidRPr="000027B8">
        <w:rPr>
          <w:rFonts w:ascii="ffb" w:eastAsia="Times New Roman" w:hAnsi="ffb" w:cs="Times New Roman"/>
          <w:color w:val="000000"/>
          <w:sz w:val="66"/>
          <w:szCs w:val="66"/>
          <w:lang w:eastAsia="en-GB"/>
        </w:rPr>
        <w:t></w:t>
      </w:r>
    </w:p>
    <w:p w14:paraId="0B1D5C30" w14:textId="77777777" w:rsidR="000027B8" w:rsidRPr="000027B8" w:rsidRDefault="000027B8" w:rsidP="000027B8">
      <w:pPr>
        <w:shd w:val="clear" w:color="auto" w:fill="FFFFFF"/>
        <w:spacing w:after="0" w:line="0" w:lineRule="auto"/>
        <w:rPr>
          <w:rFonts w:ascii="fff" w:eastAsia="Times New Roman" w:hAnsi="fff" w:cs="Times New Roman"/>
          <w:color w:val="000000"/>
          <w:sz w:val="66"/>
          <w:szCs w:val="66"/>
          <w:lang w:eastAsia="en-GB"/>
        </w:rPr>
      </w:pPr>
      <w:r w:rsidRPr="000027B8">
        <w:rPr>
          <w:rFonts w:ascii="fff" w:eastAsia="Times New Roman" w:hAnsi="fff" w:cs="Times New Roman"/>
          <w:color w:val="000000"/>
          <w:sz w:val="66"/>
          <w:szCs w:val="66"/>
          <w:lang w:eastAsia="en-GB"/>
        </w:rPr>
        <w:t>•</w:t>
      </w:r>
      <w:r w:rsidRPr="000027B8">
        <w:rPr>
          <w:rFonts w:ascii="ff10" w:eastAsia="Times New Roman" w:hAnsi="ff10" w:cs="Times New Roman"/>
          <w:color w:val="000000"/>
          <w:spacing w:val="594"/>
          <w:sz w:val="66"/>
          <w:szCs w:val="66"/>
          <w:lang w:eastAsia="en-GB"/>
        </w:rPr>
        <w:t xml:space="preserve"> </w:t>
      </w:r>
      <w:proofErr w:type="spellStart"/>
      <w:r w:rsidRPr="000027B8">
        <w:rPr>
          <w:rFonts w:ascii="ffa" w:eastAsia="Times New Roman" w:hAnsi="ffa" w:cs="Times New Roman"/>
          <w:color w:val="000000"/>
          <w:spacing w:val="1"/>
          <w:sz w:val="66"/>
          <w:szCs w:val="66"/>
          <w:lang w:eastAsia="en-GB"/>
        </w:rPr>
        <w:t>How</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the</w:t>
      </w:r>
      <w:proofErr w:type="spellEnd"/>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‘blend’</w:t>
      </w:r>
      <w:r w:rsidRPr="000027B8">
        <w:rPr>
          <w:rFonts w:ascii="ffb" w:eastAsia="Times New Roman" w:hAnsi="ffb" w:cs="Times New Roman"/>
          <w:color w:val="000000"/>
          <w:sz w:val="66"/>
          <w:szCs w:val="66"/>
          <w:lang w:eastAsia="en-GB"/>
        </w:rPr>
        <w:t></w:t>
      </w:r>
      <w:proofErr w:type="spellStart"/>
      <w:r w:rsidRPr="000027B8">
        <w:rPr>
          <w:rFonts w:ascii="ffa" w:eastAsia="Times New Roman" w:hAnsi="ffa" w:cs="Times New Roman"/>
          <w:color w:val="000000"/>
          <w:spacing w:val="2"/>
          <w:sz w:val="66"/>
          <w:szCs w:val="66"/>
          <w:lang w:eastAsia="en-GB"/>
        </w:rPr>
        <w:t>of</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learning</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worked</w:t>
      </w:r>
      <w:proofErr w:type="spellEnd"/>
      <w:r w:rsidRPr="000027B8">
        <w:rPr>
          <w:rFonts w:ascii="ffa" w:eastAsia="Times New Roman" w:hAnsi="ffa" w:cs="Times New Roman"/>
          <w:color w:val="000000"/>
          <w:spacing w:val="1"/>
          <w:sz w:val="66"/>
          <w:szCs w:val="66"/>
          <w:lang w:eastAsia="en-GB"/>
        </w:rPr>
        <w:t>.</w:t>
      </w:r>
      <w:r w:rsidRPr="000027B8">
        <w:rPr>
          <w:rFonts w:ascii="ffb" w:eastAsia="Times New Roman" w:hAnsi="ffb" w:cs="Times New Roman"/>
          <w:color w:val="000000"/>
          <w:sz w:val="66"/>
          <w:szCs w:val="66"/>
          <w:lang w:eastAsia="en-GB"/>
        </w:rPr>
        <w:t></w:t>
      </w:r>
    </w:p>
    <w:p w14:paraId="00664F6B" w14:textId="77777777" w:rsidR="000027B8" w:rsidRPr="000027B8" w:rsidRDefault="000027B8" w:rsidP="000027B8">
      <w:pPr>
        <w:shd w:val="clear" w:color="auto" w:fill="FFFFFF"/>
        <w:spacing w:after="0" w:line="0" w:lineRule="auto"/>
        <w:rPr>
          <w:rFonts w:ascii="fff" w:eastAsia="Times New Roman" w:hAnsi="fff" w:cs="Times New Roman"/>
          <w:color w:val="000000"/>
          <w:sz w:val="66"/>
          <w:szCs w:val="66"/>
          <w:lang w:eastAsia="en-GB"/>
        </w:rPr>
      </w:pPr>
      <w:r w:rsidRPr="000027B8">
        <w:rPr>
          <w:rFonts w:ascii="fff" w:eastAsia="Times New Roman" w:hAnsi="fff" w:cs="Times New Roman"/>
          <w:color w:val="000000"/>
          <w:sz w:val="66"/>
          <w:szCs w:val="66"/>
          <w:lang w:eastAsia="en-GB"/>
        </w:rPr>
        <w:t>•</w:t>
      </w:r>
      <w:r w:rsidRPr="000027B8">
        <w:rPr>
          <w:rFonts w:ascii="ff10" w:eastAsia="Times New Roman" w:hAnsi="ff10" w:cs="Times New Roman"/>
          <w:color w:val="000000"/>
          <w:spacing w:val="594"/>
          <w:sz w:val="66"/>
          <w:szCs w:val="66"/>
          <w:lang w:eastAsia="en-GB"/>
        </w:rPr>
        <w:t xml:space="preserve"> </w:t>
      </w:r>
      <w:proofErr w:type="spellStart"/>
      <w:r w:rsidRPr="000027B8">
        <w:rPr>
          <w:rFonts w:ascii="ffa" w:eastAsia="Times New Roman" w:hAnsi="ffa" w:cs="Times New Roman"/>
          <w:color w:val="000000"/>
          <w:sz w:val="66"/>
          <w:szCs w:val="66"/>
          <w:lang w:eastAsia="en-GB"/>
        </w:rPr>
        <w:t>Confidence</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logs</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if</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possible</w:t>
      </w:r>
      <w:proofErr w:type="spellEnd"/>
      <w:r w:rsidRPr="000027B8">
        <w:rPr>
          <w:rFonts w:ascii="ffa" w:eastAsia="Times New Roman" w:hAnsi="ffa" w:cs="Times New Roman"/>
          <w:color w:val="000000"/>
          <w:sz w:val="66"/>
          <w:szCs w:val="66"/>
          <w:lang w:eastAsia="en-GB"/>
        </w:rPr>
        <w:t>.</w:t>
      </w:r>
      <w:r w:rsidRPr="000027B8">
        <w:rPr>
          <w:rFonts w:ascii="ffb" w:eastAsia="Times New Roman" w:hAnsi="ffb" w:cs="Times New Roman"/>
          <w:color w:val="000000"/>
          <w:sz w:val="66"/>
          <w:szCs w:val="66"/>
          <w:lang w:eastAsia="en-GB"/>
        </w:rPr>
        <w:t></w:t>
      </w:r>
    </w:p>
    <w:p w14:paraId="70017543" w14:textId="77777777" w:rsidR="000027B8" w:rsidRPr="000027B8" w:rsidRDefault="000027B8" w:rsidP="000027B8">
      <w:pPr>
        <w:shd w:val="clear" w:color="auto" w:fill="FFFFFF"/>
        <w:spacing w:after="0" w:line="0" w:lineRule="auto"/>
        <w:rPr>
          <w:rFonts w:ascii="fff" w:eastAsia="Times New Roman" w:hAnsi="fff" w:cs="Times New Roman"/>
          <w:color w:val="000000"/>
          <w:sz w:val="66"/>
          <w:szCs w:val="66"/>
          <w:lang w:eastAsia="en-GB"/>
        </w:rPr>
      </w:pPr>
      <w:r w:rsidRPr="000027B8">
        <w:rPr>
          <w:rFonts w:ascii="fff" w:eastAsia="Times New Roman" w:hAnsi="fff" w:cs="Times New Roman"/>
          <w:color w:val="000000"/>
          <w:sz w:val="66"/>
          <w:szCs w:val="66"/>
          <w:lang w:eastAsia="en-GB"/>
        </w:rPr>
        <w:t>•</w:t>
      </w:r>
      <w:r w:rsidRPr="000027B8">
        <w:rPr>
          <w:rFonts w:ascii="ff10" w:eastAsia="Times New Roman" w:hAnsi="ff10" w:cs="Times New Roman"/>
          <w:color w:val="000000"/>
          <w:spacing w:val="594"/>
          <w:sz w:val="66"/>
          <w:szCs w:val="66"/>
          <w:lang w:eastAsia="en-GB"/>
        </w:rPr>
        <w:t xml:space="preserve"> </w:t>
      </w:r>
      <w:proofErr w:type="spellStart"/>
      <w:r w:rsidRPr="000027B8">
        <w:rPr>
          <w:rFonts w:ascii="ffa" w:eastAsia="Times New Roman" w:hAnsi="ffa" w:cs="Times New Roman"/>
          <w:color w:val="000000"/>
          <w:sz w:val="66"/>
          <w:szCs w:val="66"/>
          <w:lang w:eastAsia="en-GB"/>
        </w:rPr>
        <w:t>Evidence</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2"/>
          <w:sz w:val="66"/>
          <w:szCs w:val="66"/>
          <w:lang w:eastAsia="en-GB"/>
        </w:rPr>
        <w:t>of</w:t>
      </w:r>
      <w:r w:rsidRPr="000027B8">
        <w:rPr>
          <w:rFonts w:ascii="ffb" w:eastAsia="Times New Roman" w:hAnsi="ffb" w:cs="Times New Roman"/>
          <w:color w:val="000000"/>
          <w:spacing w:val="2"/>
          <w:sz w:val="66"/>
          <w:szCs w:val="66"/>
          <w:lang w:eastAsia="en-GB"/>
        </w:rPr>
        <w:t></w:t>
      </w:r>
      <w:r w:rsidRPr="000027B8">
        <w:rPr>
          <w:rFonts w:ascii="ffa" w:eastAsia="Times New Roman" w:hAnsi="ffa" w:cs="Times New Roman"/>
          <w:color w:val="000000"/>
          <w:spacing w:val="-1"/>
          <w:sz w:val="66"/>
          <w:szCs w:val="66"/>
          <w:lang w:eastAsia="en-GB"/>
        </w:rPr>
        <w:t>meta</w:t>
      </w:r>
      <w:r w:rsidRPr="000027B8">
        <w:rPr>
          <w:rFonts w:ascii="ffb" w:eastAsia="Times New Roman" w:hAnsi="ffb" w:cs="Times New Roman"/>
          <w:color w:val="000000"/>
          <w:spacing w:val="4"/>
          <w:sz w:val="66"/>
          <w:szCs w:val="66"/>
          <w:lang w:eastAsia="en-GB"/>
        </w:rPr>
        <w:t>‐</w:t>
      </w:r>
      <w:r w:rsidRPr="000027B8">
        <w:rPr>
          <w:rFonts w:ascii="ffa" w:eastAsia="Times New Roman" w:hAnsi="ffa" w:cs="Times New Roman"/>
          <w:color w:val="000000"/>
          <w:sz w:val="66"/>
          <w:szCs w:val="66"/>
          <w:lang w:eastAsia="en-GB"/>
        </w:rPr>
        <w:t>cognition</w:t>
      </w:r>
      <w:proofErr w:type="spellEnd"/>
      <w:r w:rsidRPr="000027B8">
        <w:rPr>
          <w:rFonts w:ascii="ffa" w:eastAsia="Times New Roman" w:hAnsi="ffa" w:cs="Times New Roman"/>
          <w:color w:val="000000"/>
          <w:sz w:val="66"/>
          <w:szCs w:val="66"/>
          <w:lang w:eastAsia="en-GB"/>
        </w:rPr>
        <w:t>.</w:t>
      </w:r>
      <w:r w:rsidRPr="000027B8">
        <w:rPr>
          <w:rFonts w:ascii="ffb" w:eastAsia="Times New Roman" w:hAnsi="ffb" w:cs="Times New Roman"/>
          <w:color w:val="000000"/>
          <w:sz w:val="66"/>
          <w:szCs w:val="66"/>
          <w:lang w:eastAsia="en-GB"/>
        </w:rPr>
        <w:t></w:t>
      </w:r>
    </w:p>
    <w:p w14:paraId="02FC90CB" w14:textId="77777777" w:rsidR="000027B8" w:rsidRPr="000027B8" w:rsidRDefault="000027B8" w:rsidP="000027B8">
      <w:pPr>
        <w:shd w:val="clear" w:color="auto" w:fill="FFFFFF"/>
        <w:spacing w:after="0" w:line="0" w:lineRule="auto"/>
        <w:rPr>
          <w:rFonts w:ascii="ffb" w:eastAsia="Times New Roman" w:hAnsi="ffb" w:cs="Times New Roman"/>
          <w:color w:val="000000"/>
          <w:sz w:val="66"/>
          <w:szCs w:val="66"/>
          <w:lang w:eastAsia="en-GB"/>
        </w:rPr>
      </w:pPr>
      <w:r w:rsidRPr="000027B8">
        <w:rPr>
          <w:rFonts w:ascii="ffb" w:eastAsia="Times New Roman" w:hAnsi="ffb" w:cs="Times New Roman"/>
          <w:color w:val="000000"/>
          <w:sz w:val="66"/>
          <w:szCs w:val="66"/>
          <w:lang w:eastAsia="en-GB"/>
        </w:rPr>
        <w:t></w:t>
      </w:r>
    </w:p>
    <w:p w14:paraId="2E4B6A94" w14:textId="77777777" w:rsidR="000027B8" w:rsidRPr="000027B8" w:rsidRDefault="000027B8" w:rsidP="000027B8">
      <w:pPr>
        <w:shd w:val="clear" w:color="auto" w:fill="FFFFFF"/>
        <w:spacing w:after="0" w:line="0" w:lineRule="auto"/>
        <w:rPr>
          <w:rFonts w:ascii="ffa" w:eastAsia="Times New Roman" w:hAnsi="ffa" w:cs="Times New Roman"/>
          <w:color w:val="000000"/>
          <w:sz w:val="66"/>
          <w:szCs w:val="66"/>
          <w:lang w:eastAsia="en-GB"/>
        </w:rPr>
      </w:pPr>
      <w:r w:rsidRPr="000027B8">
        <w:rPr>
          <w:rFonts w:ascii="ffa" w:eastAsia="Times New Roman" w:hAnsi="ffa" w:cs="Times New Roman"/>
          <w:color w:val="000000"/>
          <w:sz w:val="66"/>
          <w:szCs w:val="66"/>
          <w:lang w:eastAsia="en-GB"/>
        </w:rPr>
        <w:t>Where</w:t>
      </w:r>
      <w:r w:rsidRPr="000027B8">
        <w:rPr>
          <w:rFonts w:ascii="ffb" w:eastAsia="Times New Roman" w:hAnsi="ffb" w:cs="Times New Roman"/>
          <w:color w:val="000000"/>
          <w:spacing w:val="2"/>
          <w:sz w:val="66"/>
          <w:szCs w:val="66"/>
          <w:lang w:eastAsia="en-GB"/>
        </w:rPr>
        <w:t></w:t>
      </w:r>
      <w:r w:rsidRPr="000027B8">
        <w:rPr>
          <w:rFonts w:ascii="ffa" w:eastAsia="Times New Roman" w:hAnsi="ffa" w:cs="Times New Roman"/>
          <w:color w:val="000000"/>
          <w:sz w:val="66"/>
          <w:szCs w:val="66"/>
          <w:lang w:eastAsia="en-GB"/>
        </w:rPr>
        <w:t>possible,</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standardized,</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reliable</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5"/>
          <w:sz w:val="66"/>
          <w:szCs w:val="66"/>
          <w:lang w:eastAsia="en-GB"/>
        </w:rPr>
        <w:t>and</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valid</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measures</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should</w:t>
      </w:r>
      <w:r w:rsidRPr="000027B8">
        <w:rPr>
          <w:rFonts w:ascii="ffb" w:eastAsia="Times New Roman" w:hAnsi="ffb" w:cs="Times New Roman"/>
          <w:color w:val="000000"/>
          <w:spacing w:val="2"/>
          <w:sz w:val="66"/>
          <w:szCs w:val="66"/>
          <w:lang w:eastAsia="en-GB"/>
        </w:rPr>
        <w:t></w:t>
      </w:r>
      <w:r w:rsidRPr="000027B8">
        <w:rPr>
          <w:rFonts w:ascii="ffa" w:eastAsia="Times New Roman" w:hAnsi="ffa" w:cs="Times New Roman"/>
          <w:color w:val="000000"/>
          <w:spacing w:val="-1"/>
          <w:sz w:val="66"/>
          <w:szCs w:val="66"/>
          <w:lang w:eastAsia="en-GB"/>
        </w:rPr>
        <w:t>be</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2"/>
          <w:sz w:val="66"/>
          <w:szCs w:val="66"/>
          <w:lang w:eastAsia="en-GB"/>
        </w:rPr>
        <w:t>employed</w:t>
      </w:r>
      <w:r w:rsidRPr="000027B8">
        <w:rPr>
          <w:rFonts w:ascii="ffb" w:eastAsia="Times New Roman" w:hAnsi="ffb" w:cs="Times New Roman"/>
          <w:color w:val="000000"/>
          <w:spacing w:val="2"/>
          <w:sz w:val="66"/>
          <w:szCs w:val="66"/>
          <w:lang w:eastAsia="en-GB"/>
        </w:rPr>
        <w:t></w:t>
      </w:r>
      <w:r w:rsidRPr="000027B8">
        <w:rPr>
          <w:rFonts w:ascii="ffa" w:eastAsia="Times New Roman" w:hAnsi="ffa" w:cs="Times New Roman"/>
          <w:color w:val="000000"/>
          <w:spacing w:val="-1"/>
          <w:sz w:val="66"/>
          <w:szCs w:val="66"/>
          <w:lang w:eastAsia="en-GB"/>
        </w:rPr>
        <w:t>to</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facilitate</w:t>
      </w:r>
      <w:r w:rsidRPr="000027B8">
        <w:rPr>
          <w:rFonts w:ascii="ffb" w:eastAsia="Times New Roman" w:hAnsi="ffb" w:cs="Times New Roman"/>
          <w:color w:val="000000"/>
          <w:sz w:val="66"/>
          <w:szCs w:val="66"/>
          <w:lang w:eastAsia="en-GB"/>
        </w:rPr>
        <w:t></w:t>
      </w:r>
    </w:p>
    <w:p w14:paraId="1E447767" w14:textId="77777777" w:rsidR="000027B8" w:rsidRPr="000027B8" w:rsidRDefault="000027B8" w:rsidP="000027B8">
      <w:pPr>
        <w:shd w:val="clear" w:color="auto" w:fill="FFFFFF"/>
        <w:spacing w:after="0" w:line="0" w:lineRule="auto"/>
        <w:rPr>
          <w:rFonts w:ascii="ffa" w:eastAsia="Times New Roman" w:hAnsi="ffa" w:cs="Times New Roman"/>
          <w:color w:val="000000"/>
          <w:sz w:val="66"/>
          <w:szCs w:val="66"/>
          <w:lang w:eastAsia="en-GB"/>
        </w:rPr>
      </w:pPr>
      <w:proofErr w:type="spellStart"/>
      <w:r w:rsidRPr="000027B8">
        <w:rPr>
          <w:rFonts w:ascii="ffa" w:eastAsia="Times New Roman" w:hAnsi="ffa" w:cs="Times New Roman"/>
          <w:color w:val="000000"/>
          <w:sz w:val="66"/>
          <w:szCs w:val="66"/>
          <w:lang w:eastAsia="en-GB"/>
        </w:rPr>
        <w:t>replication</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2"/>
          <w:sz w:val="66"/>
          <w:szCs w:val="66"/>
          <w:lang w:eastAsia="en-GB"/>
        </w:rPr>
        <w:t>and</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appropriate</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comparison</w:t>
      </w:r>
      <w:proofErr w:type="spellEnd"/>
    </w:p>
    <w:p w14:paraId="67732FF5" w14:textId="77777777" w:rsidR="000027B8" w:rsidRPr="000027B8" w:rsidRDefault="000027B8" w:rsidP="000027B8">
      <w:pPr>
        <w:shd w:val="clear" w:color="auto" w:fill="FFFFFF"/>
        <w:spacing w:after="0" w:line="0" w:lineRule="auto"/>
        <w:rPr>
          <w:rFonts w:ascii="ffa" w:eastAsia="Times New Roman" w:hAnsi="ffa" w:cs="Times New Roman"/>
          <w:color w:val="000000"/>
          <w:sz w:val="66"/>
          <w:szCs w:val="66"/>
          <w:lang w:eastAsia="en-GB"/>
        </w:rPr>
      </w:pPr>
      <w:r w:rsidRPr="000027B8">
        <w:rPr>
          <w:rFonts w:ascii="ffa" w:eastAsia="Times New Roman" w:hAnsi="ffa" w:cs="Times New Roman"/>
          <w:color w:val="000000"/>
          <w:sz w:val="66"/>
          <w:szCs w:val="66"/>
          <w:lang w:eastAsia="en-GB"/>
        </w:rPr>
        <w:t>interventions</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should</w:t>
      </w:r>
      <w:r w:rsidRPr="000027B8">
        <w:rPr>
          <w:rFonts w:ascii="ffb" w:eastAsia="Times New Roman" w:hAnsi="ffb" w:cs="Times New Roman"/>
          <w:color w:val="000000"/>
          <w:spacing w:val="2"/>
          <w:sz w:val="66"/>
          <w:szCs w:val="66"/>
          <w:lang w:eastAsia="en-GB"/>
        </w:rPr>
        <w:t></w:t>
      </w:r>
      <w:r w:rsidRPr="000027B8">
        <w:rPr>
          <w:rFonts w:ascii="ffa" w:eastAsia="Times New Roman" w:hAnsi="ffa" w:cs="Times New Roman"/>
          <w:color w:val="000000"/>
          <w:spacing w:val="-1"/>
          <w:sz w:val="66"/>
          <w:szCs w:val="66"/>
          <w:lang w:eastAsia="en-GB"/>
        </w:rPr>
        <w:t>be</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appropriately</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and</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thoroughly</w:t>
      </w:r>
      <w:r w:rsidRPr="000027B8">
        <w:rPr>
          <w:rFonts w:ascii="ffb" w:eastAsia="Times New Roman" w:hAnsi="ffb" w:cs="Times New Roman"/>
          <w:color w:val="000000"/>
          <w:spacing w:val="2"/>
          <w:sz w:val="66"/>
          <w:szCs w:val="66"/>
          <w:lang w:eastAsia="en-GB"/>
        </w:rPr>
        <w:t></w:t>
      </w:r>
      <w:r w:rsidRPr="000027B8">
        <w:rPr>
          <w:rFonts w:ascii="ffa" w:eastAsia="Times New Roman" w:hAnsi="ffa" w:cs="Times New Roman"/>
          <w:color w:val="000000"/>
          <w:sz w:val="66"/>
          <w:szCs w:val="66"/>
          <w:lang w:eastAsia="en-GB"/>
        </w:rPr>
        <w:t>measured,</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evaluated</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by</w:t>
      </w:r>
      <w:r w:rsidRPr="000027B8">
        <w:rPr>
          <w:rFonts w:ascii="ffb" w:eastAsia="Times New Roman" w:hAnsi="ffb" w:cs="Times New Roman"/>
          <w:color w:val="000000"/>
          <w:sz w:val="66"/>
          <w:szCs w:val="66"/>
          <w:lang w:eastAsia="en-GB"/>
        </w:rPr>
        <w:t></w:t>
      </w:r>
    </w:p>
    <w:p w14:paraId="4903A5B7" w14:textId="77777777" w:rsidR="000027B8" w:rsidRPr="000027B8" w:rsidRDefault="000027B8" w:rsidP="000027B8">
      <w:pPr>
        <w:shd w:val="clear" w:color="auto" w:fill="FFFFFF"/>
        <w:spacing w:after="0" w:line="0" w:lineRule="auto"/>
        <w:rPr>
          <w:rFonts w:ascii="ffa" w:eastAsia="Times New Roman" w:hAnsi="ffa" w:cs="Times New Roman"/>
          <w:color w:val="000000"/>
          <w:sz w:val="66"/>
          <w:szCs w:val="66"/>
          <w:lang w:eastAsia="en-GB"/>
        </w:rPr>
      </w:pPr>
      <w:r w:rsidRPr="000027B8">
        <w:rPr>
          <w:rFonts w:ascii="ffa" w:eastAsia="Times New Roman" w:hAnsi="ffa" w:cs="Times New Roman"/>
          <w:color w:val="000000"/>
          <w:sz w:val="66"/>
          <w:szCs w:val="66"/>
          <w:lang w:eastAsia="en-GB"/>
        </w:rPr>
        <w:t>participants,</w:t>
      </w:r>
      <w:r w:rsidRPr="000027B8">
        <w:rPr>
          <w:rFonts w:ascii="ffb" w:eastAsia="Times New Roman" w:hAnsi="ffb" w:cs="Times New Roman"/>
          <w:color w:val="000000"/>
          <w:spacing w:val="2"/>
          <w:sz w:val="66"/>
          <w:szCs w:val="66"/>
          <w:lang w:eastAsia="en-GB"/>
        </w:rPr>
        <w:t></w:t>
      </w:r>
      <w:r w:rsidRPr="000027B8">
        <w:rPr>
          <w:rFonts w:ascii="ffa" w:eastAsia="Times New Roman" w:hAnsi="ffa" w:cs="Times New Roman"/>
          <w:color w:val="000000"/>
          <w:sz w:val="66"/>
          <w:szCs w:val="66"/>
          <w:lang w:eastAsia="en-GB"/>
        </w:rPr>
        <w:t>and</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analysed</w:t>
      </w:r>
      <w:r w:rsidRPr="000027B8">
        <w:rPr>
          <w:rFonts w:ascii="ffb" w:eastAsia="Times New Roman" w:hAnsi="ffb" w:cs="Times New Roman"/>
          <w:color w:val="000000"/>
          <w:spacing w:val="2"/>
          <w:sz w:val="66"/>
          <w:szCs w:val="66"/>
          <w:lang w:eastAsia="en-GB"/>
        </w:rPr>
        <w:t></w:t>
      </w:r>
      <w:r w:rsidRPr="000027B8">
        <w:rPr>
          <w:rFonts w:ascii="ffa" w:eastAsia="Times New Roman" w:hAnsi="ffa" w:cs="Times New Roman"/>
          <w:color w:val="000000"/>
          <w:spacing w:val="-1"/>
          <w:sz w:val="66"/>
          <w:szCs w:val="66"/>
          <w:lang w:eastAsia="en-GB"/>
        </w:rPr>
        <w:t>by</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the</w:t>
      </w:r>
      <w:r w:rsidRPr="000027B8">
        <w:rPr>
          <w:rFonts w:ascii="ffb" w:eastAsia="Times New Roman" w:hAnsi="ffb" w:cs="Times New Roman"/>
          <w:color w:val="000000"/>
          <w:spacing w:val="2"/>
          <w:sz w:val="66"/>
          <w:szCs w:val="66"/>
          <w:lang w:eastAsia="en-GB"/>
        </w:rPr>
        <w:t></w:t>
      </w:r>
      <w:r w:rsidRPr="000027B8">
        <w:rPr>
          <w:rFonts w:ascii="ffa" w:eastAsia="Times New Roman" w:hAnsi="ffa" w:cs="Times New Roman"/>
          <w:color w:val="000000"/>
          <w:sz w:val="66"/>
          <w:szCs w:val="66"/>
          <w:lang w:eastAsia="en-GB"/>
        </w:rPr>
        <w:t>teaching</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2"/>
          <w:sz w:val="66"/>
          <w:szCs w:val="66"/>
          <w:lang w:eastAsia="en-GB"/>
        </w:rPr>
        <w:t>and</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production</w:t>
      </w:r>
      <w:r w:rsidRPr="000027B8">
        <w:rPr>
          <w:rFonts w:ascii="ffb" w:eastAsia="Times New Roman" w:hAnsi="ffb" w:cs="Times New Roman"/>
          <w:color w:val="000000"/>
          <w:spacing w:val="2"/>
          <w:sz w:val="66"/>
          <w:szCs w:val="66"/>
          <w:lang w:eastAsia="en-GB"/>
        </w:rPr>
        <w:t></w:t>
      </w:r>
      <w:r w:rsidRPr="000027B8">
        <w:rPr>
          <w:rFonts w:ascii="ffa" w:eastAsia="Times New Roman" w:hAnsi="ffa" w:cs="Times New Roman"/>
          <w:color w:val="000000"/>
          <w:sz w:val="66"/>
          <w:szCs w:val="66"/>
          <w:lang w:eastAsia="en-GB"/>
        </w:rPr>
        <w:t>team.</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Ideally,</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evaluation</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should</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take</w:t>
      </w:r>
      <w:r w:rsidRPr="000027B8">
        <w:rPr>
          <w:rFonts w:ascii="ffb" w:eastAsia="Times New Roman" w:hAnsi="ffb" w:cs="Times New Roman"/>
          <w:color w:val="000000"/>
          <w:sz w:val="66"/>
          <w:szCs w:val="66"/>
          <w:lang w:eastAsia="en-GB"/>
        </w:rPr>
        <w:t></w:t>
      </w:r>
    </w:p>
    <w:p w14:paraId="2BF943E9" w14:textId="77777777" w:rsidR="000027B8" w:rsidRPr="000027B8" w:rsidRDefault="000027B8" w:rsidP="000027B8">
      <w:pPr>
        <w:shd w:val="clear" w:color="auto" w:fill="FFFFFF"/>
        <w:spacing w:after="0" w:line="0" w:lineRule="auto"/>
        <w:rPr>
          <w:rFonts w:ascii="ffa" w:eastAsia="Times New Roman" w:hAnsi="ffa" w:cs="Times New Roman"/>
          <w:color w:val="000000"/>
          <w:sz w:val="66"/>
          <w:szCs w:val="66"/>
          <w:lang w:eastAsia="en-GB"/>
        </w:rPr>
      </w:pPr>
      <w:proofErr w:type="spellStart"/>
      <w:r w:rsidRPr="000027B8">
        <w:rPr>
          <w:rFonts w:ascii="ffa" w:eastAsia="Times New Roman" w:hAnsi="ffa" w:cs="Times New Roman"/>
          <w:color w:val="000000"/>
          <w:sz w:val="66"/>
          <w:szCs w:val="66"/>
          <w:lang w:eastAsia="en-GB"/>
        </w:rPr>
        <w:t>account</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of</w:t>
      </w:r>
      <w:proofErr w:type="spellEnd"/>
      <w:r w:rsidRPr="000027B8">
        <w:rPr>
          <w:rFonts w:ascii="ffa" w:eastAsia="Times New Roman" w:hAnsi="ffa" w:cs="Times New Roman"/>
          <w:color w:val="000000"/>
          <w:spacing w:val="1"/>
          <w:sz w:val="66"/>
          <w:szCs w:val="66"/>
          <w:lang w:eastAsia="en-GB"/>
        </w:rPr>
        <w:t>:</w:t>
      </w:r>
      <w:r w:rsidRPr="000027B8">
        <w:rPr>
          <w:rFonts w:ascii="ffb" w:eastAsia="Times New Roman" w:hAnsi="ffb" w:cs="Times New Roman"/>
          <w:color w:val="000000"/>
          <w:sz w:val="66"/>
          <w:szCs w:val="66"/>
          <w:lang w:eastAsia="en-GB"/>
        </w:rPr>
        <w:t></w:t>
      </w:r>
    </w:p>
    <w:p w14:paraId="14AF00BD" w14:textId="77777777" w:rsidR="000027B8" w:rsidRPr="000027B8" w:rsidRDefault="000027B8" w:rsidP="000027B8">
      <w:pPr>
        <w:shd w:val="clear" w:color="auto" w:fill="FFFFFF"/>
        <w:spacing w:after="0" w:line="0" w:lineRule="auto"/>
        <w:rPr>
          <w:rFonts w:ascii="fff" w:eastAsia="Times New Roman" w:hAnsi="fff" w:cs="Times New Roman"/>
          <w:color w:val="000000"/>
          <w:sz w:val="66"/>
          <w:szCs w:val="66"/>
          <w:lang w:eastAsia="en-GB"/>
        </w:rPr>
      </w:pPr>
      <w:r w:rsidRPr="000027B8">
        <w:rPr>
          <w:rFonts w:ascii="fff" w:eastAsia="Times New Roman" w:hAnsi="fff" w:cs="Times New Roman"/>
          <w:color w:val="000000"/>
          <w:sz w:val="66"/>
          <w:szCs w:val="66"/>
          <w:lang w:eastAsia="en-GB"/>
        </w:rPr>
        <w:t>•</w:t>
      </w:r>
      <w:r w:rsidRPr="000027B8">
        <w:rPr>
          <w:rFonts w:ascii="ff10" w:eastAsia="Times New Roman" w:hAnsi="ff10" w:cs="Times New Roman"/>
          <w:color w:val="000000"/>
          <w:spacing w:val="594"/>
          <w:sz w:val="66"/>
          <w:szCs w:val="66"/>
          <w:lang w:eastAsia="en-GB"/>
        </w:rPr>
        <w:t xml:space="preserve"> </w:t>
      </w:r>
      <w:proofErr w:type="spellStart"/>
      <w:r w:rsidRPr="000027B8">
        <w:rPr>
          <w:rFonts w:ascii="ffa" w:eastAsia="Times New Roman" w:hAnsi="ffa" w:cs="Times New Roman"/>
          <w:color w:val="000000"/>
          <w:sz w:val="66"/>
          <w:szCs w:val="66"/>
          <w:lang w:eastAsia="en-GB"/>
        </w:rPr>
        <w:t>Learning</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outcomes</w:t>
      </w:r>
      <w:proofErr w:type="spellEnd"/>
      <w:r w:rsidRPr="000027B8">
        <w:rPr>
          <w:rFonts w:ascii="ffa" w:eastAsia="Times New Roman" w:hAnsi="ffa" w:cs="Times New Roman"/>
          <w:color w:val="000000"/>
          <w:spacing w:val="1"/>
          <w:sz w:val="66"/>
          <w:szCs w:val="66"/>
          <w:lang w:eastAsia="en-GB"/>
        </w:rPr>
        <w:t>.</w:t>
      </w:r>
      <w:r w:rsidRPr="000027B8">
        <w:rPr>
          <w:rFonts w:ascii="ffb" w:eastAsia="Times New Roman" w:hAnsi="ffb" w:cs="Times New Roman"/>
          <w:color w:val="000000"/>
          <w:sz w:val="66"/>
          <w:szCs w:val="66"/>
          <w:lang w:eastAsia="en-GB"/>
        </w:rPr>
        <w:t></w:t>
      </w:r>
    </w:p>
    <w:p w14:paraId="18BC03E4" w14:textId="77777777" w:rsidR="000027B8" w:rsidRPr="000027B8" w:rsidRDefault="000027B8" w:rsidP="000027B8">
      <w:pPr>
        <w:shd w:val="clear" w:color="auto" w:fill="FFFFFF"/>
        <w:spacing w:after="0" w:line="0" w:lineRule="auto"/>
        <w:rPr>
          <w:rFonts w:ascii="fff" w:eastAsia="Times New Roman" w:hAnsi="fff" w:cs="Times New Roman"/>
          <w:color w:val="000000"/>
          <w:sz w:val="66"/>
          <w:szCs w:val="66"/>
          <w:lang w:eastAsia="en-GB"/>
        </w:rPr>
      </w:pPr>
      <w:r w:rsidRPr="000027B8">
        <w:rPr>
          <w:rFonts w:ascii="fff" w:eastAsia="Times New Roman" w:hAnsi="fff" w:cs="Times New Roman"/>
          <w:color w:val="000000"/>
          <w:sz w:val="66"/>
          <w:szCs w:val="66"/>
          <w:lang w:eastAsia="en-GB"/>
        </w:rPr>
        <w:t>•</w:t>
      </w:r>
      <w:r w:rsidRPr="000027B8">
        <w:rPr>
          <w:rFonts w:ascii="ff10" w:eastAsia="Times New Roman" w:hAnsi="ff10" w:cs="Times New Roman"/>
          <w:color w:val="000000"/>
          <w:spacing w:val="594"/>
          <w:sz w:val="66"/>
          <w:szCs w:val="66"/>
          <w:lang w:eastAsia="en-GB"/>
        </w:rPr>
        <w:t xml:space="preserve"> </w:t>
      </w:r>
      <w:r w:rsidRPr="000027B8">
        <w:rPr>
          <w:rFonts w:ascii="ffa" w:eastAsia="Times New Roman" w:hAnsi="ffa" w:cs="Times New Roman"/>
          <w:color w:val="000000"/>
          <w:sz w:val="66"/>
          <w:szCs w:val="66"/>
          <w:lang w:eastAsia="en-GB"/>
        </w:rPr>
        <w:t>Participants’</w:t>
      </w:r>
      <w:r w:rsidRPr="000027B8">
        <w:rPr>
          <w:rFonts w:ascii="ffb" w:eastAsia="Times New Roman" w:hAnsi="ffb" w:cs="Times New Roman"/>
          <w:color w:val="000000"/>
          <w:sz w:val="66"/>
          <w:szCs w:val="66"/>
          <w:lang w:eastAsia="en-GB"/>
        </w:rPr>
        <w:t></w:t>
      </w:r>
      <w:proofErr w:type="spellStart"/>
      <w:r w:rsidRPr="000027B8">
        <w:rPr>
          <w:rFonts w:ascii="ffa" w:eastAsia="Times New Roman" w:hAnsi="ffa" w:cs="Times New Roman"/>
          <w:color w:val="000000"/>
          <w:sz w:val="66"/>
          <w:szCs w:val="66"/>
          <w:lang w:eastAsia="en-GB"/>
        </w:rPr>
        <w:t>learning</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styles</w:t>
      </w:r>
      <w:proofErr w:type="spellEnd"/>
      <w:r w:rsidRPr="000027B8">
        <w:rPr>
          <w:rFonts w:ascii="ffa" w:eastAsia="Times New Roman" w:hAnsi="ffa" w:cs="Times New Roman"/>
          <w:color w:val="000000"/>
          <w:spacing w:val="1"/>
          <w:sz w:val="66"/>
          <w:szCs w:val="66"/>
          <w:lang w:eastAsia="en-GB"/>
        </w:rPr>
        <w:t>/preferences.</w:t>
      </w:r>
      <w:r w:rsidRPr="000027B8">
        <w:rPr>
          <w:rFonts w:ascii="ffb" w:eastAsia="Times New Roman" w:hAnsi="ffb" w:cs="Times New Roman"/>
          <w:color w:val="000000"/>
          <w:sz w:val="66"/>
          <w:szCs w:val="66"/>
          <w:lang w:eastAsia="en-GB"/>
        </w:rPr>
        <w:t></w:t>
      </w:r>
    </w:p>
    <w:p w14:paraId="7FEE0243" w14:textId="77777777" w:rsidR="000027B8" w:rsidRPr="000027B8" w:rsidRDefault="000027B8" w:rsidP="000027B8">
      <w:pPr>
        <w:shd w:val="clear" w:color="auto" w:fill="FFFFFF"/>
        <w:spacing w:after="0" w:line="0" w:lineRule="auto"/>
        <w:rPr>
          <w:rFonts w:ascii="fff" w:eastAsia="Times New Roman" w:hAnsi="fff" w:cs="Times New Roman"/>
          <w:color w:val="000000"/>
          <w:sz w:val="66"/>
          <w:szCs w:val="66"/>
          <w:lang w:eastAsia="en-GB"/>
        </w:rPr>
      </w:pPr>
      <w:r w:rsidRPr="000027B8">
        <w:rPr>
          <w:rFonts w:ascii="fff" w:eastAsia="Times New Roman" w:hAnsi="fff" w:cs="Times New Roman"/>
          <w:color w:val="000000"/>
          <w:sz w:val="66"/>
          <w:szCs w:val="66"/>
          <w:lang w:eastAsia="en-GB"/>
        </w:rPr>
        <w:t>•</w:t>
      </w:r>
      <w:r w:rsidRPr="000027B8">
        <w:rPr>
          <w:rFonts w:ascii="ff10" w:eastAsia="Times New Roman" w:hAnsi="ff10" w:cs="Times New Roman"/>
          <w:color w:val="000000"/>
          <w:spacing w:val="594"/>
          <w:sz w:val="66"/>
          <w:szCs w:val="66"/>
          <w:lang w:eastAsia="en-GB"/>
        </w:rPr>
        <w:t xml:space="preserve"> </w:t>
      </w:r>
      <w:r w:rsidRPr="000027B8">
        <w:rPr>
          <w:rFonts w:ascii="ffa" w:eastAsia="Times New Roman" w:hAnsi="ffa" w:cs="Times New Roman"/>
          <w:color w:val="000000"/>
          <w:sz w:val="66"/>
          <w:szCs w:val="66"/>
          <w:lang w:eastAsia="en-GB"/>
        </w:rPr>
        <w:t>Motivation.</w:t>
      </w:r>
      <w:r w:rsidRPr="000027B8">
        <w:rPr>
          <w:rFonts w:ascii="ffb" w:eastAsia="Times New Roman" w:hAnsi="ffb" w:cs="Times New Roman"/>
          <w:color w:val="000000"/>
          <w:sz w:val="66"/>
          <w:szCs w:val="66"/>
          <w:lang w:eastAsia="en-GB"/>
        </w:rPr>
        <w:t></w:t>
      </w:r>
    </w:p>
    <w:p w14:paraId="68D9CCA2" w14:textId="77777777" w:rsidR="000027B8" w:rsidRPr="000027B8" w:rsidRDefault="000027B8" w:rsidP="000027B8">
      <w:pPr>
        <w:shd w:val="clear" w:color="auto" w:fill="FFFFFF"/>
        <w:spacing w:after="0" w:line="0" w:lineRule="auto"/>
        <w:rPr>
          <w:rFonts w:ascii="fff" w:eastAsia="Times New Roman" w:hAnsi="fff" w:cs="Times New Roman"/>
          <w:color w:val="000000"/>
          <w:sz w:val="66"/>
          <w:szCs w:val="66"/>
          <w:lang w:eastAsia="en-GB"/>
        </w:rPr>
      </w:pPr>
      <w:r w:rsidRPr="000027B8">
        <w:rPr>
          <w:rFonts w:ascii="fff" w:eastAsia="Times New Roman" w:hAnsi="fff" w:cs="Times New Roman"/>
          <w:color w:val="000000"/>
          <w:sz w:val="66"/>
          <w:szCs w:val="66"/>
          <w:lang w:eastAsia="en-GB"/>
        </w:rPr>
        <w:t>•</w:t>
      </w:r>
      <w:r w:rsidRPr="000027B8">
        <w:rPr>
          <w:rFonts w:ascii="ff10" w:eastAsia="Times New Roman" w:hAnsi="ff10" w:cs="Times New Roman"/>
          <w:color w:val="000000"/>
          <w:spacing w:val="594"/>
          <w:sz w:val="66"/>
          <w:szCs w:val="66"/>
          <w:lang w:eastAsia="en-GB"/>
        </w:rPr>
        <w:t xml:space="preserve"> </w:t>
      </w:r>
      <w:proofErr w:type="spellStart"/>
      <w:r w:rsidRPr="000027B8">
        <w:rPr>
          <w:rFonts w:ascii="ffa" w:eastAsia="Times New Roman" w:hAnsi="ffa" w:cs="Times New Roman"/>
          <w:color w:val="000000"/>
          <w:sz w:val="66"/>
          <w:szCs w:val="66"/>
          <w:lang w:eastAsia="en-GB"/>
        </w:rPr>
        <w:t>Clarity</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2"/>
          <w:sz w:val="66"/>
          <w:szCs w:val="66"/>
          <w:lang w:eastAsia="en-GB"/>
        </w:rPr>
        <w:t>of</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goals</w:t>
      </w:r>
      <w:proofErr w:type="spellEnd"/>
      <w:r w:rsidRPr="000027B8">
        <w:rPr>
          <w:rFonts w:ascii="ffa" w:eastAsia="Times New Roman" w:hAnsi="ffa" w:cs="Times New Roman"/>
          <w:color w:val="000000"/>
          <w:spacing w:val="1"/>
          <w:sz w:val="66"/>
          <w:szCs w:val="66"/>
          <w:lang w:eastAsia="en-GB"/>
        </w:rPr>
        <w:t>,</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content.</w:t>
      </w:r>
      <w:r w:rsidRPr="000027B8">
        <w:rPr>
          <w:rFonts w:ascii="ffb" w:eastAsia="Times New Roman" w:hAnsi="ffb" w:cs="Times New Roman"/>
          <w:color w:val="000000"/>
          <w:sz w:val="66"/>
          <w:szCs w:val="66"/>
          <w:lang w:eastAsia="en-GB"/>
        </w:rPr>
        <w:t></w:t>
      </w:r>
    </w:p>
    <w:p w14:paraId="068C4C48" w14:textId="77777777" w:rsidR="000027B8" w:rsidRPr="000027B8" w:rsidRDefault="000027B8" w:rsidP="000027B8">
      <w:pPr>
        <w:shd w:val="clear" w:color="auto" w:fill="FFFFFF"/>
        <w:spacing w:after="0" w:line="0" w:lineRule="auto"/>
        <w:rPr>
          <w:rFonts w:ascii="fff" w:eastAsia="Times New Roman" w:hAnsi="fff" w:cs="Times New Roman"/>
          <w:color w:val="000000"/>
          <w:sz w:val="66"/>
          <w:szCs w:val="66"/>
          <w:lang w:eastAsia="en-GB"/>
        </w:rPr>
      </w:pPr>
      <w:r w:rsidRPr="000027B8">
        <w:rPr>
          <w:rFonts w:ascii="fff" w:eastAsia="Times New Roman" w:hAnsi="fff" w:cs="Times New Roman"/>
          <w:color w:val="000000"/>
          <w:sz w:val="66"/>
          <w:szCs w:val="66"/>
          <w:lang w:eastAsia="en-GB"/>
        </w:rPr>
        <w:t>•</w:t>
      </w:r>
      <w:r w:rsidRPr="000027B8">
        <w:rPr>
          <w:rFonts w:ascii="ff10" w:eastAsia="Times New Roman" w:hAnsi="ff10" w:cs="Times New Roman"/>
          <w:color w:val="000000"/>
          <w:spacing w:val="594"/>
          <w:sz w:val="66"/>
          <w:szCs w:val="66"/>
          <w:lang w:eastAsia="en-GB"/>
        </w:rPr>
        <w:t xml:space="preserve"> </w:t>
      </w:r>
      <w:r w:rsidRPr="000027B8">
        <w:rPr>
          <w:rFonts w:ascii="ffa" w:eastAsia="Times New Roman" w:hAnsi="ffa" w:cs="Times New Roman"/>
          <w:color w:val="000000"/>
          <w:sz w:val="66"/>
          <w:szCs w:val="66"/>
          <w:lang w:eastAsia="en-GB"/>
        </w:rPr>
        <w:t>Interaction.</w:t>
      </w:r>
      <w:r w:rsidRPr="000027B8">
        <w:rPr>
          <w:rFonts w:ascii="ffb" w:eastAsia="Times New Roman" w:hAnsi="ffb" w:cs="Times New Roman"/>
          <w:color w:val="000000"/>
          <w:sz w:val="66"/>
          <w:szCs w:val="66"/>
          <w:lang w:eastAsia="en-GB"/>
        </w:rPr>
        <w:t></w:t>
      </w:r>
    </w:p>
    <w:p w14:paraId="4F570912" w14:textId="77777777" w:rsidR="000027B8" w:rsidRPr="000027B8" w:rsidRDefault="000027B8" w:rsidP="000027B8">
      <w:pPr>
        <w:shd w:val="clear" w:color="auto" w:fill="FFFFFF"/>
        <w:spacing w:after="0" w:line="0" w:lineRule="auto"/>
        <w:rPr>
          <w:rFonts w:ascii="fff" w:eastAsia="Times New Roman" w:hAnsi="fff" w:cs="Times New Roman"/>
          <w:color w:val="000000"/>
          <w:sz w:val="66"/>
          <w:szCs w:val="66"/>
          <w:lang w:eastAsia="en-GB"/>
        </w:rPr>
      </w:pPr>
      <w:r w:rsidRPr="000027B8">
        <w:rPr>
          <w:rFonts w:ascii="fff" w:eastAsia="Times New Roman" w:hAnsi="fff" w:cs="Times New Roman"/>
          <w:color w:val="000000"/>
          <w:sz w:val="66"/>
          <w:szCs w:val="66"/>
          <w:lang w:eastAsia="en-GB"/>
        </w:rPr>
        <w:t>•</w:t>
      </w:r>
      <w:r w:rsidRPr="000027B8">
        <w:rPr>
          <w:rFonts w:ascii="ff10" w:eastAsia="Times New Roman" w:hAnsi="ff10" w:cs="Times New Roman"/>
          <w:color w:val="000000"/>
          <w:spacing w:val="594"/>
          <w:sz w:val="66"/>
          <w:szCs w:val="66"/>
          <w:lang w:eastAsia="en-GB"/>
        </w:rPr>
        <w:t xml:space="preserve"> </w:t>
      </w:r>
      <w:proofErr w:type="spellStart"/>
      <w:r w:rsidRPr="000027B8">
        <w:rPr>
          <w:rFonts w:ascii="ffa" w:eastAsia="Times New Roman" w:hAnsi="ffa" w:cs="Times New Roman"/>
          <w:color w:val="000000"/>
          <w:sz w:val="66"/>
          <w:szCs w:val="66"/>
          <w:lang w:eastAsia="en-GB"/>
        </w:rPr>
        <w:t>Perceived</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value</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and</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satisfaction</w:t>
      </w:r>
      <w:proofErr w:type="spellEnd"/>
      <w:r w:rsidRPr="000027B8">
        <w:rPr>
          <w:rFonts w:ascii="ffa" w:eastAsia="Times New Roman" w:hAnsi="ffa" w:cs="Times New Roman"/>
          <w:color w:val="000000"/>
          <w:spacing w:val="1"/>
          <w:sz w:val="66"/>
          <w:szCs w:val="66"/>
          <w:lang w:eastAsia="en-GB"/>
        </w:rPr>
        <w:t>.</w:t>
      </w:r>
      <w:r w:rsidRPr="000027B8">
        <w:rPr>
          <w:rFonts w:ascii="ffb" w:eastAsia="Times New Roman" w:hAnsi="ffb" w:cs="Times New Roman"/>
          <w:color w:val="000000"/>
          <w:sz w:val="66"/>
          <w:szCs w:val="66"/>
          <w:lang w:eastAsia="en-GB"/>
        </w:rPr>
        <w:t></w:t>
      </w:r>
    </w:p>
    <w:p w14:paraId="5903EA1A" w14:textId="77777777" w:rsidR="000027B8" w:rsidRPr="000027B8" w:rsidRDefault="000027B8" w:rsidP="000027B8">
      <w:pPr>
        <w:shd w:val="clear" w:color="auto" w:fill="FFFFFF"/>
        <w:spacing w:after="0" w:line="0" w:lineRule="auto"/>
        <w:rPr>
          <w:rFonts w:ascii="fff" w:eastAsia="Times New Roman" w:hAnsi="fff" w:cs="Times New Roman"/>
          <w:color w:val="000000"/>
          <w:sz w:val="66"/>
          <w:szCs w:val="66"/>
          <w:lang w:eastAsia="en-GB"/>
        </w:rPr>
      </w:pPr>
      <w:r w:rsidRPr="000027B8">
        <w:rPr>
          <w:rFonts w:ascii="fff" w:eastAsia="Times New Roman" w:hAnsi="fff" w:cs="Times New Roman"/>
          <w:color w:val="000000"/>
          <w:sz w:val="66"/>
          <w:szCs w:val="66"/>
          <w:lang w:eastAsia="en-GB"/>
        </w:rPr>
        <w:t>•</w:t>
      </w:r>
      <w:r w:rsidRPr="000027B8">
        <w:rPr>
          <w:rFonts w:ascii="ff10" w:eastAsia="Times New Roman" w:hAnsi="ff10" w:cs="Times New Roman"/>
          <w:color w:val="000000"/>
          <w:spacing w:val="594"/>
          <w:sz w:val="66"/>
          <w:szCs w:val="66"/>
          <w:lang w:eastAsia="en-GB"/>
        </w:rPr>
        <w:t xml:space="preserve"> </w:t>
      </w:r>
      <w:r w:rsidRPr="000027B8">
        <w:rPr>
          <w:rFonts w:ascii="ffa" w:eastAsia="Times New Roman" w:hAnsi="ffa" w:cs="Times New Roman"/>
          <w:color w:val="000000"/>
          <w:sz w:val="66"/>
          <w:szCs w:val="66"/>
          <w:lang w:eastAsia="en-GB"/>
        </w:rPr>
        <w:t>Effectiveness.</w:t>
      </w:r>
      <w:r w:rsidRPr="000027B8">
        <w:rPr>
          <w:rFonts w:ascii="ffb" w:eastAsia="Times New Roman" w:hAnsi="ffb" w:cs="Times New Roman"/>
          <w:color w:val="000000"/>
          <w:sz w:val="66"/>
          <w:szCs w:val="66"/>
          <w:lang w:eastAsia="en-GB"/>
        </w:rPr>
        <w:t></w:t>
      </w:r>
    </w:p>
    <w:p w14:paraId="0638DD3D" w14:textId="77777777" w:rsidR="000027B8" w:rsidRPr="000027B8" w:rsidRDefault="000027B8" w:rsidP="000027B8">
      <w:pPr>
        <w:shd w:val="clear" w:color="auto" w:fill="FFFFFF"/>
        <w:spacing w:after="0" w:line="0" w:lineRule="auto"/>
        <w:rPr>
          <w:rFonts w:ascii="fff" w:eastAsia="Times New Roman" w:hAnsi="fff" w:cs="Times New Roman"/>
          <w:color w:val="000000"/>
          <w:sz w:val="66"/>
          <w:szCs w:val="66"/>
          <w:lang w:eastAsia="en-GB"/>
        </w:rPr>
      </w:pPr>
      <w:r w:rsidRPr="000027B8">
        <w:rPr>
          <w:rFonts w:ascii="fff" w:eastAsia="Times New Roman" w:hAnsi="fff" w:cs="Times New Roman"/>
          <w:color w:val="000000"/>
          <w:sz w:val="66"/>
          <w:szCs w:val="66"/>
          <w:lang w:eastAsia="en-GB"/>
        </w:rPr>
        <w:t>•</w:t>
      </w:r>
      <w:r w:rsidRPr="000027B8">
        <w:rPr>
          <w:rFonts w:ascii="ff10" w:eastAsia="Times New Roman" w:hAnsi="ff10" w:cs="Times New Roman"/>
          <w:color w:val="000000"/>
          <w:spacing w:val="594"/>
          <w:sz w:val="66"/>
          <w:szCs w:val="66"/>
          <w:lang w:eastAsia="en-GB"/>
        </w:rPr>
        <w:t xml:space="preserve"> </w:t>
      </w:r>
      <w:proofErr w:type="spellStart"/>
      <w:r w:rsidRPr="000027B8">
        <w:rPr>
          <w:rFonts w:ascii="ffa" w:eastAsia="Times New Roman" w:hAnsi="ffa" w:cs="Times New Roman"/>
          <w:color w:val="000000"/>
          <w:sz w:val="66"/>
          <w:szCs w:val="66"/>
          <w:lang w:eastAsia="en-GB"/>
        </w:rPr>
        <w:t>Appropriate</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support</w:t>
      </w:r>
      <w:proofErr w:type="spellEnd"/>
      <w:r w:rsidRPr="000027B8">
        <w:rPr>
          <w:rFonts w:ascii="ffa" w:eastAsia="Times New Roman" w:hAnsi="ffa" w:cs="Times New Roman"/>
          <w:color w:val="000000"/>
          <w:sz w:val="66"/>
          <w:szCs w:val="66"/>
          <w:lang w:eastAsia="en-GB"/>
        </w:rPr>
        <w:t>,</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workload,</w:t>
      </w:r>
      <w:r w:rsidRPr="000027B8">
        <w:rPr>
          <w:rFonts w:ascii="ffb" w:eastAsia="Times New Roman" w:hAnsi="ffb" w:cs="Times New Roman"/>
          <w:color w:val="000000"/>
          <w:sz w:val="66"/>
          <w:szCs w:val="66"/>
          <w:lang w:eastAsia="en-GB"/>
        </w:rPr>
        <w:t></w:t>
      </w:r>
      <w:proofErr w:type="spellStart"/>
      <w:r w:rsidRPr="000027B8">
        <w:rPr>
          <w:rFonts w:ascii="ffa" w:eastAsia="Times New Roman" w:hAnsi="ffa" w:cs="Times New Roman"/>
          <w:color w:val="000000"/>
          <w:sz w:val="66"/>
          <w:szCs w:val="66"/>
          <w:lang w:eastAsia="en-GB"/>
        </w:rPr>
        <w:t>and</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assessment</w:t>
      </w:r>
      <w:proofErr w:type="spellEnd"/>
      <w:r w:rsidRPr="000027B8">
        <w:rPr>
          <w:rFonts w:ascii="ffa" w:eastAsia="Times New Roman" w:hAnsi="ffa" w:cs="Times New Roman"/>
          <w:color w:val="000000"/>
          <w:sz w:val="66"/>
          <w:szCs w:val="66"/>
          <w:lang w:eastAsia="en-GB"/>
        </w:rPr>
        <w:t>.</w:t>
      </w:r>
      <w:r w:rsidRPr="000027B8">
        <w:rPr>
          <w:rFonts w:ascii="ffb" w:eastAsia="Times New Roman" w:hAnsi="ffb" w:cs="Times New Roman"/>
          <w:color w:val="000000"/>
          <w:sz w:val="66"/>
          <w:szCs w:val="66"/>
          <w:lang w:eastAsia="en-GB"/>
        </w:rPr>
        <w:t></w:t>
      </w:r>
    </w:p>
    <w:p w14:paraId="4E8C0EF4" w14:textId="77777777" w:rsidR="000027B8" w:rsidRPr="000027B8" w:rsidRDefault="000027B8" w:rsidP="000027B8">
      <w:pPr>
        <w:shd w:val="clear" w:color="auto" w:fill="FFFFFF"/>
        <w:spacing w:after="0" w:line="0" w:lineRule="auto"/>
        <w:rPr>
          <w:rFonts w:ascii="fff" w:eastAsia="Times New Roman" w:hAnsi="fff" w:cs="Times New Roman"/>
          <w:color w:val="000000"/>
          <w:sz w:val="66"/>
          <w:szCs w:val="66"/>
          <w:lang w:eastAsia="en-GB"/>
        </w:rPr>
      </w:pPr>
      <w:r w:rsidRPr="000027B8">
        <w:rPr>
          <w:rFonts w:ascii="fff" w:eastAsia="Times New Roman" w:hAnsi="fff" w:cs="Times New Roman"/>
          <w:color w:val="000000"/>
          <w:sz w:val="66"/>
          <w:szCs w:val="66"/>
          <w:lang w:eastAsia="en-GB"/>
        </w:rPr>
        <w:t>•</w:t>
      </w:r>
      <w:r w:rsidRPr="000027B8">
        <w:rPr>
          <w:rFonts w:ascii="ff10" w:eastAsia="Times New Roman" w:hAnsi="ff10" w:cs="Times New Roman"/>
          <w:color w:val="000000"/>
          <w:spacing w:val="594"/>
          <w:sz w:val="66"/>
          <w:szCs w:val="66"/>
          <w:lang w:eastAsia="en-GB"/>
        </w:rPr>
        <w:t xml:space="preserve"> </w:t>
      </w:r>
      <w:proofErr w:type="spellStart"/>
      <w:r w:rsidRPr="000027B8">
        <w:rPr>
          <w:rFonts w:ascii="ffa" w:eastAsia="Times New Roman" w:hAnsi="ffa" w:cs="Times New Roman"/>
          <w:color w:val="000000"/>
          <w:sz w:val="66"/>
          <w:szCs w:val="66"/>
          <w:lang w:eastAsia="en-GB"/>
        </w:rPr>
        <w:t>Access</w:t>
      </w:r>
      <w:r w:rsidRPr="000027B8">
        <w:rPr>
          <w:rFonts w:ascii="ffb" w:eastAsia="Times New Roman" w:hAnsi="ffb" w:cs="Times New Roman"/>
          <w:color w:val="000000"/>
          <w:spacing w:val="2"/>
          <w:sz w:val="66"/>
          <w:szCs w:val="66"/>
          <w:lang w:eastAsia="en-GB"/>
        </w:rPr>
        <w:t></w:t>
      </w:r>
      <w:r w:rsidRPr="000027B8">
        <w:rPr>
          <w:rFonts w:ascii="ffa" w:eastAsia="Times New Roman" w:hAnsi="ffa" w:cs="Times New Roman"/>
          <w:color w:val="000000"/>
          <w:spacing w:val="-1"/>
          <w:sz w:val="66"/>
          <w:szCs w:val="66"/>
          <w:lang w:eastAsia="en-GB"/>
        </w:rPr>
        <w:t>to</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resources</w:t>
      </w:r>
      <w:proofErr w:type="spellEnd"/>
      <w:r w:rsidRPr="000027B8">
        <w:rPr>
          <w:rFonts w:ascii="ffa" w:eastAsia="Times New Roman" w:hAnsi="ffa" w:cs="Times New Roman"/>
          <w:color w:val="000000"/>
          <w:sz w:val="66"/>
          <w:szCs w:val="66"/>
          <w:lang w:eastAsia="en-GB"/>
        </w:rPr>
        <w:t>,</w:t>
      </w:r>
      <w:r w:rsidRPr="000027B8">
        <w:rPr>
          <w:rFonts w:ascii="ffb" w:eastAsia="Times New Roman" w:hAnsi="ffb" w:cs="Times New Roman"/>
          <w:color w:val="000000"/>
          <w:sz w:val="66"/>
          <w:szCs w:val="66"/>
          <w:lang w:eastAsia="en-GB"/>
        </w:rPr>
        <w:t></w:t>
      </w:r>
      <w:proofErr w:type="spellStart"/>
      <w:r w:rsidRPr="000027B8">
        <w:rPr>
          <w:rFonts w:ascii="ffa" w:eastAsia="Times New Roman" w:hAnsi="ffa" w:cs="Times New Roman"/>
          <w:color w:val="000000"/>
          <w:sz w:val="66"/>
          <w:szCs w:val="66"/>
          <w:lang w:eastAsia="en-GB"/>
        </w:rPr>
        <w:t>usability</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and</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design</w:t>
      </w:r>
      <w:proofErr w:type="spellEnd"/>
      <w:r w:rsidRPr="000027B8">
        <w:rPr>
          <w:rFonts w:ascii="ffa" w:eastAsia="Times New Roman" w:hAnsi="ffa" w:cs="Times New Roman"/>
          <w:color w:val="000000"/>
          <w:sz w:val="66"/>
          <w:szCs w:val="66"/>
          <w:lang w:eastAsia="en-GB"/>
        </w:rPr>
        <w:t>.</w:t>
      </w:r>
      <w:r w:rsidRPr="000027B8">
        <w:rPr>
          <w:rFonts w:ascii="ffb" w:eastAsia="Times New Roman" w:hAnsi="ffb" w:cs="Times New Roman"/>
          <w:color w:val="000000"/>
          <w:sz w:val="66"/>
          <w:szCs w:val="66"/>
          <w:lang w:eastAsia="en-GB"/>
        </w:rPr>
        <w:t></w:t>
      </w:r>
    </w:p>
    <w:p w14:paraId="6E267D68" w14:textId="77777777" w:rsidR="000027B8" w:rsidRPr="000027B8" w:rsidRDefault="000027B8" w:rsidP="000027B8">
      <w:pPr>
        <w:shd w:val="clear" w:color="auto" w:fill="FFFFFF"/>
        <w:spacing w:after="0" w:line="0" w:lineRule="auto"/>
        <w:rPr>
          <w:rFonts w:ascii="fff" w:eastAsia="Times New Roman" w:hAnsi="fff" w:cs="Times New Roman"/>
          <w:color w:val="000000"/>
          <w:sz w:val="66"/>
          <w:szCs w:val="66"/>
          <w:lang w:eastAsia="en-GB"/>
        </w:rPr>
      </w:pPr>
      <w:r w:rsidRPr="000027B8">
        <w:rPr>
          <w:rFonts w:ascii="fff" w:eastAsia="Times New Roman" w:hAnsi="fff" w:cs="Times New Roman"/>
          <w:color w:val="000000"/>
          <w:sz w:val="66"/>
          <w:szCs w:val="66"/>
          <w:lang w:eastAsia="en-GB"/>
        </w:rPr>
        <w:t>•</w:t>
      </w:r>
      <w:r w:rsidRPr="000027B8">
        <w:rPr>
          <w:rFonts w:ascii="ff10" w:eastAsia="Times New Roman" w:hAnsi="ff10" w:cs="Times New Roman"/>
          <w:color w:val="000000"/>
          <w:spacing w:val="594"/>
          <w:sz w:val="66"/>
          <w:szCs w:val="66"/>
          <w:lang w:eastAsia="en-GB"/>
        </w:rPr>
        <w:t xml:space="preserve"> </w:t>
      </w:r>
      <w:proofErr w:type="spellStart"/>
      <w:r w:rsidRPr="000027B8">
        <w:rPr>
          <w:rFonts w:ascii="ffa" w:eastAsia="Times New Roman" w:hAnsi="ffa" w:cs="Times New Roman"/>
          <w:color w:val="000000"/>
          <w:spacing w:val="1"/>
          <w:sz w:val="66"/>
          <w:szCs w:val="66"/>
          <w:lang w:eastAsia="en-GB"/>
        </w:rPr>
        <w:t>How</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the</w:t>
      </w:r>
      <w:proofErr w:type="spellEnd"/>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‘blend’</w:t>
      </w:r>
      <w:r w:rsidRPr="000027B8">
        <w:rPr>
          <w:rFonts w:ascii="ffb" w:eastAsia="Times New Roman" w:hAnsi="ffb" w:cs="Times New Roman"/>
          <w:color w:val="000000"/>
          <w:sz w:val="66"/>
          <w:szCs w:val="66"/>
          <w:lang w:eastAsia="en-GB"/>
        </w:rPr>
        <w:t></w:t>
      </w:r>
      <w:proofErr w:type="spellStart"/>
      <w:r w:rsidRPr="000027B8">
        <w:rPr>
          <w:rFonts w:ascii="ffa" w:eastAsia="Times New Roman" w:hAnsi="ffa" w:cs="Times New Roman"/>
          <w:color w:val="000000"/>
          <w:spacing w:val="2"/>
          <w:sz w:val="66"/>
          <w:szCs w:val="66"/>
          <w:lang w:eastAsia="en-GB"/>
        </w:rPr>
        <w:t>of</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learning</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worked</w:t>
      </w:r>
      <w:proofErr w:type="spellEnd"/>
      <w:r w:rsidRPr="000027B8">
        <w:rPr>
          <w:rFonts w:ascii="ffa" w:eastAsia="Times New Roman" w:hAnsi="ffa" w:cs="Times New Roman"/>
          <w:color w:val="000000"/>
          <w:spacing w:val="1"/>
          <w:sz w:val="66"/>
          <w:szCs w:val="66"/>
          <w:lang w:eastAsia="en-GB"/>
        </w:rPr>
        <w:t>.</w:t>
      </w:r>
      <w:r w:rsidRPr="000027B8">
        <w:rPr>
          <w:rFonts w:ascii="ffb" w:eastAsia="Times New Roman" w:hAnsi="ffb" w:cs="Times New Roman"/>
          <w:color w:val="000000"/>
          <w:sz w:val="66"/>
          <w:szCs w:val="66"/>
          <w:lang w:eastAsia="en-GB"/>
        </w:rPr>
        <w:t></w:t>
      </w:r>
    </w:p>
    <w:p w14:paraId="55A5E5A8" w14:textId="77777777" w:rsidR="000027B8" w:rsidRPr="000027B8" w:rsidRDefault="000027B8" w:rsidP="000027B8">
      <w:pPr>
        <w:shd w:val="clear" w:color="auto" w:fill="FFFFFF"/>
        <w:spacing w:after="0" w:line="0" w:lineRule="auto"/>
        <w:rPr>
          <w:rFonts w:ascii="fff" w:eastAsia="Times New Roman" w:hAnsi="fff" w:cs="Times New Roman"/>
          <w:color w:val="000000"/>
          <w:sz w:val="66"/>
          <w:szCs w:val="66"/>
          <w:lang w:eastAsia="en-GB"/>
        </w:rPr>
      </w:pPr>
      <w:r w:rsidRPr="000027B8">
        <w:rPr>
          <w:rFonts w:ascii="fff" w:eastAsia="Times New Roman" w:hAnsi="fff" w:cs="Times New Roman"/>
          <w:color w:val="000000"/>
          <w:sz w:val="66"/>
          <w:szCs w:val="66"/>
          <w:lang w:eastAsia="en-GB"/>
        </w:rPr>
        <w:t>•</w:t>
      </w:r>
      <w:r w:rsidRPr="000027B8">
        <w:rPr>
          <w:rFonts w:ascii="ff10" w:eastAsia="Times New Roman" w:hAnsi="ff10" w:cs="Times New Roman"/>
          <w:color w:val="000000"/>
          <w:spacing w:val="594"/>
          <w:sz w:val="66"/>
          <w:szCs w:val="66"/>
          <w:lang w:eastAsia="en-GB"/>
        </w:rPr>
        <w:t xml:space="preserve"> </w:t>
      </w:r>
      <w:proofErr w:type="spellStart"/>
      <w:r w:rsidRPr="000027B8">
        <w:rPr>
          <w:rFonts w:ascii="ffa" w:eastAsia="Times New Roman" w:hAnsi="ffa" w:cs="Times New Roman"/>
          <w:color w:val="000000"/>
          <w:sz w:val="66"/>
          <w:szCs w:val="66"/>
          <w:lang w:eastAsia="en-GB"/>
        </w:rPr>
        <w:t>Confidence</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logs</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if</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possible</w:t>
      </w:r>
      <w:proofErr w:type="spellEnd"/>
      <w:r w:rsidRPr="000027B8">
        <w:rPr>
          <w:rFonts w:ascii="ffa" w:eastAsia="Times New Roman" w:hAnsi="ffa" w:cs="Times New Roman"/>
          <w:color w:val="000000"/>
          <w:sz w:val="66"/>
          <w:szCs w:val="66"/>
          <w:lang w:eastAsia="en-GB"/>
        </w:rPr>
        <w:t>.</w:t>
      </w:r>
      <w:r w:rsidRPr="000027B8">
        <w:rPr>
          <w:rFonts w:ascii="ffb" w:eastAsia="Times New Roman" w:hAnsi="ffb" w:cs="Times New Roman"/>
          <w:color w:val="000000"/>
          <w:sz w:val="66"/>
          <w:szCs w:val="66"/>
          <w:lang w:eastAsia="en-GB"/>
        </w:rPr>
        <w:t></w:t>
      </w:r>
    </w:p>
    <w:p w14:paraId="58684701" w14:textId="77777777" w:rsidR="000027B8" w:rsidRPr="000027B8" w:rsidRDefault="000027B8" w:rsidP="000027B8">
      <w:pPr>
        <w:shd w:val="clear" w:color="auto" w:fill="FFFFFF"/>
        <w:spacing w:after="0" w:line="0" w:lineRule="auto"/>
        <w:rPr>
          <w:rFonts w:ascii="fff" w:eastAsia="Times New Roman" w:hAnsi="fff" w:cs="Times New Roman"/>
          <w:color w:val="000000"/>
          <w:sz w:val="66"/>
          <w:szCs w:val="66"/>
          <w:lang w:eastAsia="en-GB"/>
        </w:rPr>
      </w:pPr>
      <w:r w:rsidRPr="000027B8">
        <w:rPr>
          <w:rFonts w:ascii="fff" w:eastAsia="Times New Roman" w:hAnsi="fff" w:cs="Times New Roman"/>
          <w:color w:val="000000"/>
          <w:sz w:val="66"/>
          <w:szCs w:val="66"/>
          <w:lang w:eastAsia="en-GB"/>
        </w:rPr>
        <w:t>•</w:t>
      </w:r>
      <w:r w:rsidRPr="000027B8">
        <w:rPr>
          <w:rFonts w:ascii="ff10" w:eastAsia="Times New Roman" w:hAnsi="ff10" w:cs="Times New Roman"/>
          <w:color w:val="000000"/>
          <w:spacing w:val="594"/>
          <w:sz w:val="66"/>
          <w:szCs w:val="66"/>
          <w:lang w:eastAsia="en-GB"/>
        </w:rPr>
        <w:t xml:space="preserve"> </w:t>
      </w:r>
      <w:proofErr w:type="spellStart"/>
      <w:r w:rsidRPr="000027B8">
        <w:rPr>
          <w:rFonts w:ascii="ffa" w:eastAsia="Times New Roman" w:hAnsi="ffa" w:cs="Times New Roman"/>
          <w:color w:val="000000"/>
          <w:sz w:val="66"/>
          <w:szCs w:val="66"/>
          <w:lang w:eastAsia="en-GB"/>
        </w:rPr>
        <w:t>Evidence</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2"/>
          <w:sz w:val="66"/>
          <w:szCs w:val="66"/>
          <w:lang w:eastAsia="en-GB"/>
        </w:rPr>
        <w:t>of</w:t>
      </w:r>
      <w:r w:rsidRPr="000027B8">
        <w:rPr>
          <w:rFonts w:ascii="ffb" w:eastAsia="Times New Roman" w:hAnsi="ffb" w:cs="Times New Roman"/>
          <w:color w:val="000000"/>
          <w:spacing w:val="2"/>
          <w:sz w:val="66"/>
          <w:szCs w:val="66"/>
          <w:lang w:eastAsia="en-GB"/>
        </w:rPr>
        <w:t></w:t>
      </w:r>
      <w:r w:rsidRPr="000027B8">
        <w:rPr>
          <w:rFonts w:ascii="ffa" w:eastAsia="Times New Roman" w:hAnsi="ffa" w:cs="Times New Roman"/>
          <w:color w:val="000000"/>
          <w:spacing w:val="-1"/>
          <w:sz w:val="66"/>
          <w:szCs w:val="66"/>
          <w:lang w:eastAsia="en-GB"/>
        </w:rPr>
        <w:t>meta</w:t>
      </w:r>
      <w:r w:rsidRPr="000027B8">
        <w:rPr>
          <w:rFonts w:ascii="ffb" w:eastAsia="Times New Roman" w:hAnsi="ffb" w:cs="Times New Roman"/>
          <w:color w:val="000000"/>
          <w:spacing w:val="4"/>
          <w:sz w:val="66"/>
          <w:szCs w:val="66"/>
          <w:lang w:eastAsia="en-GB"/>
        </w:rPr>
        <w:t>‐</w:t>
      </w:r>
      <w:r w:rsidRPr="000027B8">
        <w:rPr>
          <w:rFonts w:ascii="ffa" w:eastAsia="Times New Roman" w:hAnsi="ffa" w:cs="Times New Roman"/>
          <w:color w:val="000000"/>
          <w:sz w:val="66"/>
          <w:szCs w:val="66"/>
          <w:lang w:eastAsia="en-GB"/>
        </w:rPr>
        <w:t>cognition</w:t>
      </w:r>
      <w:proofErr w:type="spellEnd"/>
      <w:r w:rsidRPr="000027B8">
        <w:rPr>
          <w:rFonts w:ascii="ffa" w:eastAsia="Times New Roman" w:hAnsi="ffa" w:cs="Times New Roman"/>
          <w:color w:val="000000"/>
          <w:sz w:val="66"/>
          <w:szCs w:val="66"/>
          <w:lang w:eastAsia="en-GB"/>
        </w:rPr>
        <w:t>.</w:t>
      </w:r>
      <w:r w:rsidRPr="000027B8">
        <w:rPr>
          <w:rFonts w:ascii="ffb" w:eastAsia="Times New Roman" w:hAnsi="ffb" w:cs="Times New Roman"/>
          <w:color w:val="000000"/>
          <w:sz w:val="66"/>
          <w:szCs w:val="66"/>
          <w:lang w:eastAsia="en-GB"/>
        </w:rPr>
        <w:t></w:t>
      </w:r>
    </w:p>
    <w:p w14:paraId="3378DD90" w14:textId="77777777" w:rsidR="000027B8" w:rsidRPr="000027B8" w:rsidRDefault="000027B8" w:rsidP="000027B8">
      <w:pPr>
        <w:shd w:val="clear" w:color="auto" w:fill="FFFFFF"/>
        <w:spacing w:after="0" w:line="0" w:lineRule="auto"/>
        <w:rPr>
          <w:rFonts w:ascii="ffb" w:eastAsia="Times New Roman" w:hAnsi="ffb" w:cs="Times New Roman"/>
          <w:color w:val="000000"/>
          <w:sz w:val="66"/>
          <w:szCs w:val="66"/>
          <w:lang w:eastAsia="en-GB"/>
        </w:rPr>
      </w:pPr>
      <w:r w:rsidRPr="000027B8">
        <w:rPr>
          <w:rFonts w:ascii="ffb" w:eastAsia="Times New Roman" w:hAnsi="ffb" w:cs="Times New Roman"/>
          <w:color w:val="000000"/>
          <w:sz w:val="66"/>
          <w:szCs w:val="66"/>
          <w:lang w:eastAsia="en-GB"/>
        </w:rPr>
        <w:t></w:t>
      </w:r>
    </w:p>
    <w:p w14:paraId="3ED89BE1" w14:textId="77777777" w:rsidR="000027B8" w:rsidRPr="000027B8" w:rsidRDefault="000027B8" w:rsidP="000027B8">
      <w:pPr>
        <w:shd w:val="clear" w:color="auto" w:fill="FFFFFF"/>
        <w:spacing w:after="0" w:line="0" w:lineRule="auto"/>
        <w:rPr>
          <w:rFonts w:ascii="ffa" w:eastAsia="Times New Roman" w:hAnsi="ffa" w:cs="Times New Roman"/>
          <w:color w:val="000000"/>
          <w:sz w:val="66"/>
          <w:szCs w:val="66"/>
          <w:lang w:eastAsia="en-GB"/>
        </w:rPr>
      </w:pPr>
      <w:r w:rsidRPr="000027B8">
        <w:rPr>
          <w:rFonts w:ascii="ffa" w:eastAsia="Times New Roman" w:hAnsi="ffa" w:cs="Times New Roman"/>
          <w:color w:val="000000"/>
          <w:sz w:val="66"/>
          <w:szCs w:val="66"/>
          <w:lang w:eastAsia="en-GB"/>
        </w:rPr>
        <w:t>Where</w:t>
      </w:r>
      <w:r w:rsidRPr="000027B8">
        <w:rPr>
          <w:rFonts w:ascii="ffb" w:eastAsia="Times New Roman" w:hAnsi="ffb" w:cs="Times New Roman"/>
          <w:color w:val="000000"/>
          <w:spacing w:val="2"/>
          <w:sz w:val="66"/>
          <w:szCs w:val="66"/>
          <w:lang w:eastAsia="en-GB"/>
        </w:rPr>
        <w:t></w:t>
      </w:r>
      <w:r w:rsidRPr="000027B8">
        <w:rPr>
          <w:rFonts w:ascii="ffa" w:eastAsia="Times New Roman" w:hAnsi="ffa" w:cs="Times New Roman"/>
          <w:color w:val="000000"/>
          <w:sz w:val="66"/>
          <w:szCs w:val="66"/>
          <w:lang w:eastAsia="en-GB"/>
        </w:rPr>
        <w:t>possible,</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standardized,</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reliable</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5"/>
          <w:sz w:val="66"/>
          <w:szCs w:val="66"/>
          <w:lang w:eastAsia="en-GB"/>
        </w:rPr>
        <w:t>and</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valid</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measures</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should</w:t>
      </w:r>
      <w:r w:rsidRPr="000027B8">
        <w:rPr>
          <w:rFonts w:ascii="ffb" w:eastAsia="Times New Roman" w:hAnsi="ffb" w:cs="Times New Roman"/>
          <w:color w:val="000000"/>
          <w:spacing w:val="2"/>
          <w:sz w:val="66"/>
          <w:szCs w:val="66"/>
          <w:lang w:eastAsia="en-GB"/>
        </w:rPr>
        <w:t></w:t>
      </w:r>
      <w:r w:rsidRPr="000027B8">
        <w:rPr>
          <w:rFonts w:ascii="ffa" w:eastAsia="Times New Roman" w:hAnsi="ffa" w:cs="Times New Roman"/>
          <w:color w:val="000000"/>
          <w:spacing w:val="-1"/>
          <w:sz w:val="66"/>
          <w:szCs w:val="66"/>
          <w:lang w:eastAsia="en-GB"/>
        </w:rPr>
        <w:t>be</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2"/>
          <w:sz w:val="66"/>
          <w:szCs w:val="66"/>
          <w:lang w:eastAsia="en-GB"/>
        </w:rPr>
        <w:t>employed</w:t>
      </w:r>
      <w:r w:rsidRPr="000027B8">
        <w:rPr>
          <w:rFonts w:ascii="ffb" w:eastAsia="Times New Roman" w:hAnsi="ffb" w:cs="Times New Roman"/>
          <w:color w:val="000000"/>
          <w:spacing w:val="2"/>
          <w:sz w:val="66"/>
          <w:szCs w:val="66"/>
          <w:lang w:eastAsia="en-GB"/>
        </w:rPr>
        <w:t></w:t>
      </w:r>
      <w:r w:rsidRPr="000027B8">
        <w:rPr>
          <w:rFonts w:ascii="ffa" w:eastAsia="Times New Roman" w:hAnsi="ffa" w:cs="Times New Roman"/>
          <w:color w:val="000000"/>
          <w:spacing w:val="-1"/>
          <w:sz w:val="66"/>
          <w:szCs w:val="66"/>
          <w:lang w:eastAsia="en-GB"/>
        </w:rPr>
        <w:t>to</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facilitate</w:t>
      </w:r>
      <w:r w:rsidRPr="000027B8">
        <w:rPr>
          <w:rFonts w:ascii="ffb" w:eastAsia="Times New Roman" w:hAnsi="ffb" w:cs="Times New Roman"/>
          <w:color w:val="000000"/>
          <w:sz w:val="66"/>
          <w:szCs w:val="66"/>
          <w:lang w:eastAsia="en-GB"/>
        </w:rPr>
        <w:t></w:t>
      </w:r>
    </w:p>
    <w:p w14:paraId="16E0D3EB" w14:textId="77777777" w:rsidR="000027B8" w:rsidRPr="000027B8" w:rsidRDefault="000027B8" w:rsidP="000027B8">
      <w:pPr>
        <w:shd w:val="clear" w:color="auto" w:fill="FFFFFF"/>
        <w:spacing w:after="0" w:line="0" w:lineRule="auto"/>
        <w:rPr>
          <w:rFonts w:ascii="ffa" w:eastAsia="Times New Roman" w:hAnsi="ffa" w:cs="Times New Roman"/>
          <w:color w:val="000000"/>
          <w:sz w:val="66"/>
          <w:szCs w:val="66"/>
          <w:lang w:eastAsia="en-GB"/>
        </w:rPr>
      </w:pPr>
      <w:proofErr w:type="spellStart"/>
      <w:r w:rsidRPr="000027B8">
        <w:rPr>
          <w:rFonts w:ascii="ffa" w:eastAsia="Times New Roman" w:hAnsi="ffa" w:cs="Times New Roman"/>
          <w:color w:val="000000"/>
          <w:sz w:val="66"/>
          <w:szCs w:val="66"/>
          <w:lang w:eastAsia="en-GB"/>
        </w:rPr>
        <w:t>replication</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2"/>
          <w:sz w:val="66"/>
          <w:szCs w:val="66"/>
          <w:lang w:eastAsia="en-GB"/>
        </w:rPr>
        <w:t>and</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pacing w:val="1"/>
          <w:sz w:val="66"/>
          <w:szCs w:val="66"/>
          <w:lang w:eastAsia="en-GB"/>
        </w:rPr>
        <w:t>appropriate</w:t>
      </w:r>
      <w:r w:rsidRPr="000027B8">
        <w:rPr>
          <w:rFonts w:ascii="ffb" w:eastAsia="Times New Roman" w:hAnsi="ffb" w:cs="Times New Roman"/>
          <w:color w:val="000000"/>
          <w:sz w:val="66"/>
          <w:szCs w:val="66"/>
          <w:lang w:eastAsia="en-GB"/>
        </w:rPr>
        <w:t></w:t>
      </w:r>
      <w:r w:rsidRPr="000027B8">
        <w:rPr>
          <w:rFonts w:ascii="ffa" w:eastAsia="Times New Roman" w:hAnsi="ffa" w:cs="Times New Roman"/>
          <w:color w:val="000000"/>
          <w:sz w:val="66"/>
          <w:szCs w:val="66"/>
          <w:lang w:eastAsia="en-GB"/>
        </w:rPr>
        <w:t>comparison</w:t>
      </w:r>
      <w:proofErr w:type="spellEnd"/>
    </w:p>
    <w:p w14:paraId="30C2BF6A" w14:textId="77777777" w:rsidR="00317A07" w:rsidRPr="00317A07" w:rsidRDefault="00317A07" w:rsidP="00317A07">
      <w:pPr>
        <w:shd w:val="clear" w:color="auto" w:fill="FFFFFF"/>
        <w:spacing w:after="0" w:line="0" w:lineRule="auto"/>
        <w:rPr>
          <w:rFonts w:ascii="ffa" w:eastAsia="Times New Roman" w:hAnsi="ffa" w:cs="Times New Roman"/>
          <w:color w:val="000000"/>
          <w:sz w:val="66"/>
          <w:szCs w:val="66"/>
          <w:lang w:eastAsia="en-GB"/>
        </w:rPr>
      </w:pPr>
      <w:r w:rsidRPr="00317A07">
        <w:rPr>
          <w:rFonts w:ascii="ffa" w:eastAsia="Times New Roman" w:hAnsi="ffa" w:cs="Times New Roman"/>
          <w:color w:val="000000"/>
          <w:sz w:val="66"/>
          <w:szCs w:val="66"/>
          <w:lang w:eastAsia="en-GB"/>
        </w:rPr>
        <w:t>interventions</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should</w:t>
      </w:r>
      <w:r w:rsidRPr="00317A07">
        <w:rPr>
          <w:rFonts w:ascii="ffb" w:eastAsia="Times New Roman" w:hAnsi="ffb" w:cs="Times New Roman"/>
          <w:color w:val="000000"/>
          <w:spacing w:val="2"/>
          <w:sz w:val="66"/>
          <w:szCs w:val="66"/>
          <w:lang w:eastAsia="en-GB"/>
        </w:rPr>
        <w:t></w:t>
      </w:r>
      <w:r w:rsidRPr="00317A07">
        <w:rPr>
          <w:rFonts w:ascii="ffa" w:eastAsia="Times New Roman" w:hAnsi="ffa" w:cs="Times New Roman"/>
          <w:color w:val="000000"/>
          <w:spacing w:val="-1"/>
          <w:sz w:val="66"/>
          <w:szCs w:val="66"/>
          <w:lang w:eastAsia="en-GB"/>
        </w:rPr>
        <w:t>be</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appropriately</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and</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thoroughly</w:t>
      </w:r>
      <w:r w:rsidRPr="00317A07">
        <w:rPr>
          <w:rFonts w:ascii="ffb" w:eastAsia="Times New Roman" w:hAnsi="ffb" w:cs="Times New Roman"/>
          <w:color w:val="000000"/>
          <w:spacing w:val="2"/>
          <w:sz w:val="66"/>
          <w:szCs w:val="66"/>
          <w:lang w:eastAsia="en-GB"/>
        </w:rPr>
        <w:t></w:t>
      </w:r>
      <w:r w:rsidRPr="00317A07">
        <w:rPr>
          <w:rFonts w:ascii="ffa" w:eastAsia="Times New Roman" w:hAnsi="ffa" w:cs="Times New Roman"/>
          <w:color w:val="000000"/>
          <w:sz w:val="66"/>
          <w:szCs w:val="66"/>
          <w:lang w:eastAsia="en-GB"/>
        </w:rPr>
        <w:t>measured,</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evaluated</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by</w:t>
      </w:r>
      <w:r w:rsidRPr="00317A07">
        <w:rPr>
          <w:rFonts w:ascii="ffb" w:eastAsia="Times New Roman" w:hAnsi="ffb" w:cs="Times New Roman"/>
          <w:color w:val="000000"/>
          <w:sz w:val="66"/>
          <w:szCs w:val="66"/>
          <w:lang w:eastAsia="en-GB"/>
        </w:rPr>
        <w:t></w:t>
      </w:r>
    </w:p>
    <w:p w14:paraId="3A36111C" w14:textId="77777777" w:rsidR="00317A07" w:rsidRPr="00317A07" w:rsidRDefault="00317A07" w:rsidP="00317A07">
      <w:pPr>
        <w:shd w:val="clear" w:color="auto" w:fill="FFFFFF"/>
        <w:spacing w:after="0" w:line="0" w:lineRule="auto"/>
        <w:rPr>
          <w:rFonts w:ascii="ffa" w:eastAsia="Times New Roman" w:hAnsi="ffa" w:cs="Times New Roman"/>
          <w:color w:val="000000"/>
          <w:sz w:val="66"/>
          <w:szCs w:val="66"/>
          <w:lang w:eastAsia="en-GB"/>
        </w:rPr>
      </w:pPr>
      <w:r w:rsidRPr="00317A07">
        <w:rPr>
          <w:rFonts w:ascii="ffa" w:eastAsia="Times New Roman" w:hAnsi="ffa" w:cs="Times New Roman"/>
          <w:color w:val="000000"/>
          <w:sz w:val="66"/>
          <w:szCs w:val="66"/>
          <w:lang w:eastAsia="en-GB"/>
        </w:rPr>
        <w:t>participants,</w:t>
      </w:r>
      <w:r w:rsidRPr="00317A07">
        <w:rPr>
          <w:rFonts w:ascii="ffb" w:eastAsia="Times New Roman" w:hAnsi="ffb" w:cs="Times New Roman"/>
          <w:color w:val="000000"/>
          <w:spacing w:val="2"/>
          <w:sz w:val="66"/>
          <w:szCs w:val="66"/>
          <w:lang w:eastAsia="en-GB"/>
        </w:rPr>
        <w:t></w:t>
      </w:r>
      <w:r w:rsidRPr="00317A07">
        <w:rPr>
          <w:rFonts w:ascii="ffa" w:eastAsia="Times New Roman" w:hAnsi="ffa" w:cs="Times New Roman"/>
          <w:color w:val="000000"/>
          <w:sz w:val="66"/>
          <w:szCs w:val="66"/>
          <w:lang w:eastAsia="en-GB"/>
        </w:rPr>
        <w:t>and</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analysed</w:t>
      </w:r>
      <w:r w:rsidRPr="00317A07">
        <w:rPr>
          <w:rFonts w:ascii="ffb" w:eastAsia="Times New Roman" w:hAnsi="ffb" w:cs="Times New Roman"/>
          <w:color w:val="000000"/>
          <w:spacing w:val="2"/>
          <w:sz w:val="66"/>
          <w:szCs w:val="66"/>
          <w:lang w:eastAsia="en-GB"/>
        </w:rPr>
        <w:t></w:t>
      </w:r>
      <w:r w:rsidRPr="00317A07">
        <w:rPr>
          <w:rFonts w:ascii="ffa" w:eastAsia="Times New Roman" w:hAnsi="ffa" w:cs="Times New Roman"/>
          <w:color w:val="000000"/>
          <w:spacing w:val="-1"/>
          <w:sz w:val="66"/>
          <w:szCs w:val="66"/>
          <w:lang w:eastAsia="en-GB"/>
        </w:rPr>
        <w:t>by</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the</w:t>
      </w:r>
      <w:r w:rsidRPr="00317A07">
        <w:rPr>
          <w:rFonts w:ascii="ffb" w:eastAsia="Times New Roman" w:hAnsi="ffb" w:cs="Times New Roman"/>
          <w:color w:val="000000"/>
          <w:spacing w:val="2"/>
          <w:sz w:val="66"/>
          <w:szCs w:val="66"/>
          <w:lang w:eastAsia="en-GB"/>
        </w:rPr>
        <w:t></w:t>
      </w:r>
      <w:r w:rsidRPr="00317A07">
        <w:rPr>
          <w:rFonts w:ascii="ffa" w:eastAsia="Times New Roman" w:hAnsi="ffa" w:cs="Times New Roman"/>
          <w:color w:val="000000"/>
          <w:sz w:val="66"/>
          <w:szCs w:val="66"/>
          <w:lang w:eastAsia="en-GB"/>
        </w:rPr>
        <w:t>teaching</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2"/>
          <w:sz w:val="66"/>
          <w:szCs w:val="66"/>
          <w:lang w:eastAsia="en-GB"/>
        </w:rPr>
        <w:t>and</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production</w:t>
      </w:r>
      <w:r w:rsidRPr="00317A07">
        <w:rPr>
          <w:rFonts w:ascii="ffb" w:eastAsia="Times New Roman" w:hAnsi="ffb" w:cs="Times New Roman"/>
          <w:color w:val="000000"/>
          <w:spacing w:val="2"/>
          <w:sz w:val="66"/>
          <w:szCs w:val="66"/>
          <w:lang w:eastAsia="en-GB"/>
        </w:rPr>
        <w:t></w:t>
      </w:r>
      <w:r w:rsidRPr="00317A07">
        <w:rPr>
          <w:rFonts w:ascii="ffa" w:eastAsia="Times New Roman" w:hAnsi="ffa" w:cs="Times New Roman"/>
          <w:color w:val="000000"/>
          <w:sz w:val="66"/>
          <w:szCs w:val="66"/>
          <w:lang w:eastAsia="en-GB"/>
        </w:rPr>
        <w:t>team.</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Ideally,</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evaluation</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should</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take</w:t>
      </w:r>
      <w:r w:rsidRPr="00317A07">
        <w:rPr>
          <w:rFonts w:ascii="ffb" w:eastAsia="Times New Roman" w:hAnsi="ffb" w:cs="Times New Roman"/>
          <w:color w:val="000000"/>
          <w:sz w:val="66"/>
          <w:szCs w:val="66"/>
          <w:lang w:eastAsia="en-GB"/>
        </w:rPr>
        <w:t></w:t>
      </w:r>
    </w:p>
    <w:p w14:paraId="473B4393" w14:textId="77777777" w:rsidR="00317A07" w:rsidRPr="00317A07" w:rsidRDefault="00317A07" w:rsidP="00317A07">
      <w:pPr>
        <w:shd w:val="clear" w:color="auto" w:fill="FFFFFF"/>
        <w:spacing w:after="0" w:line="0" w:lineRule="auto"/>
        <w:rPr>
          <w:rFonts w:ascii="ffa" w:eastAsia="Times New Roman" w:hAnsi="ffa" w:cs="Times New Roman"/>
          <w:color w:val="000000"/>
          <w:sz w:val="66"/>
          <w:szCs w:val="66"/>
          <w:lang w:eastAsia="en-GB"/>
        </w:rPr>
      </w:pPr>
      <w:proofErr w:type="spellStart"/>
      <w:r w:rsidRPr="00317A07">
        <w:rPr>
          <w:rFonts w:ascii="ffa" w:eastAsia="Times New Roman" w:hAnsi="ffa" w:cs="Times New Roman"/>
          <w:color w:val="000000"/>
          <w:sz w:val="66"/>
          <w:szCs w:val="66"/>
          <w:lang w:eastAsia="en-GB"/>
        </w:rPr>
        <w:t>account</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of</w:t>
      </w:r>
      <w:proofErr w:type="spellEnd"/>
      <w:r w:rsidRPr="00317A07">
        <w:rPr>
          <w:rFonts w:ascii="ffa" w:eastAsia="Times New Roman" w:hAnsi="ffa" w:cs="Times New Roman"/>
          <w:color w:val="000000"/>
          <w:spacing w:val="1"/>
          <w:sz w:val="66"/>
          <w:szCs w:val="66"/>
          <w:lang w:eastAsia="en-GB"/>
        </w:rPr>
        <w:t>:</w:t>
      </w:r>
      <w:r w:rsidRPr="00317A07">
        <w:rPr>
          <w:rFonts w:ascii="ffb" w:eastAsia="Times New Roman" w:hAnsi="ffb" w:cs="Times New Roman"/>
          <w:color w:val="000000"/>
          <w:sz w:val="66"/>
          <w:szCs w:val="66"/>
          <w:lang w:eastAsia="en-GB"/>
        </w:rPr>
        <w:t></w:t>
      </w:r>
    </w:p>
    <w:p w14:paraId="479C4787" w14:textId="77777777" w:rsidR="00317A07" w:rsidRPr="00317A07" w:rsidRDefault="00317A07" w:rsidP="00317A07">
      <w:pPr>
        <w:shd w:val="clear" w:color="auto" w:fill="FFFFFF"/>
        <w:spacing w:after="0" w:line="0" w:lineRule="auto"/>
        <w:rPr>
          <w:rFonts w:ascii="fff" w:eastAsia="Times New Roman" w:hAnsi="fff" w:cs="Times New Roman"/>
          <w:color w:val="000000"/>
          <w:sz w:val="66"/>
          <w:szCs w:val="66"/>
          <w:lang w:eastAsia="en-GB"/>
        </w:rPr>
      </w:pPr>
      <w:r w:rsidRPr="00317A07">
        <w:rPr>
          <w:rFonts w:ascii="fff" w:eastAsia="Times New Roman" w:hAnsi="fff" w:cs="Times New Roman"/>
          <w:color w:val="000000"/>
          <w:sz w:val="66"/>
          <w:szCs w:val="66"/>
          <w:lang w:eastAsia="en-GB"/>
        </w:rPr>
        <w:t>•</w:t>
      </w:r>
      <w:r w:rsidRPr="00317A07">
        <w:rPr>
          <w:rFonts w:ascii="ff10" w:eastAsia="Times New Roman" w:hAnsi="ff10" w:cs="Times New Roman"/>
          <w:color w:val="000000"/>
          <w:spacing w:val="594"/>
          <w:sz w:val="66"/>
          <w:szCs w:val="66"/>
          <w:lang w:eastAsia="en-GB"/>
        </w:rPr>
        <w:t xml:space="preserve"> </w:t>
      </w:r>
      <w:proofErr w:type="spellStart"/>
      <w:r w:rsidRPr="00317A07">
        <w:rPr>
          <w:rFonts w:ascii="ffa" w:eastAsia="Times New Roman" w:hAnsi="ffa" w:cs="Times New Roman"/>
          <w:color w:val="000000"/>
          <w:sz w:val="66"/>
          <w:szCs w:val="66"/>
          <w:lang w:eastAsia="en-GB"/>
        </w:rPr>
        <w:t>Learning</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outcomes</w:t>
      </w:r>
      <w:proofErr w:type="spellEnd"/>
      <w:r w:rsidRPr="00317A07">
        <w:rPr>
          <w:rFonts w:ascii="ffa" w:eastAsia="Times New Roman" w:hAnsi="ffa" w:cs="Times New Roman"/>
          <w:color w:val="000000"/>
          <w:spacing w:val="1"/>
          <w:sz w:val="66"/>
          <w:szCs w:val="66"/>
          <w:lang w:eastAsia="en-GB"/>
        </w:rPr>
        <w:t>.</w:t>
      </w:r>
      <w:r w:rsidRPr="00317A07">
        <w:rPr>
          <w:rFonts w:ascii="ffb" w:eastAsia="Times New Roman" w:hAnsi="ffb" w:cs="Times New Roman"/>
          <w:color w:val="000000"/>
          <w:sz w:val="66"/>
          <w:szCs w:val="66"/>
          <w:lang w:eastAsia="en-GB"/>
        </w:rPr>
        <w:t></w:t>
      </w:r>
    </w:p>
    <w:p w14:paraId="5170D9D0" w14:textId="77777777" w:rsidR="00317A07" w:rsidRPr="00317A07" w:rsidRDefault="00317A07" w:rsidP="00317A07">
      <w:pPr>
        <w:shd w:val="clear" w:color="auto" w:fill="FFFFFF"/>
        <w:spacing w:after="0" w:line="0" w:lineRule="auto"/>
        <w:rPr>
          <w:rFonts w:ascii="fff" w:eastAsia="Times New Roman" w:hAnsi="fff" w:cs="Times New Roman"/>
          <w:color w:val="000000"/>
          <w:sz w:val="66"/>
          <w:szCs w:val="66"/>
          <w:lang w:eastAsia="en-GB"/>
        </w:rPr>
      </w:pPr>
      <w:r w:rsidRPr="00317A07">
        <w:rPr>
          <w:rFonts w:ascii="fff" w:eastAsia="Times New Roman" w:hAnsi="fff" w:cs="Times New Roman"/>
          <w:color w:val="000000"/>
          <w:sz w:val="66"/>
          <w:szCs w:val="66"/>
          <w:lang w:eastAsia="en-GB"/>
        </w:rPr>
        <w:t>•</w:t>
      </w:r>
      <w:r w:rsidRPr="00317A07">
        <w:rPr>
          <w:rFonts w:ascii="ff10" w:eastAsia="Times New Roman" w:hAnsi="ff10" w:cs="Times New Roman"/>
          <w:color w:val="000000"/>
          <w:spacing w:val="594"/>
          <w:sz w:val="66"/>
          <w:szCs w:val="66"/>
          <w:lang w:eastAsia="en-GB"/>
        </w:rPr>
        <w:t xml:space="preserve"> </w:t>
      </w:r>
      <w:r w:rsidRPr="00317A07">
        <w:rPr>
          <w:rFonts w:ascii="ffa" w:eastAsia="Times New Roman" w:hAnsi="ffa" w:cs="Times New Roman"/>
          <w:color w:val="000000"/>
          <w:sz w:val="66"/>
          <w:szCs w:val="66"/>
          <w:lang w:eastAsia="en-GB"/>
        </w:rPr>
        <w:t>Participants’</w:t>
      </w:r>
      <w:r w:rsidRPr="00317A07">
        <w:rPr>
          <w:rFonts w:ascii="ffb" w:eastAsia="Times New Roman" w:hAnsi="ffb" w:cs="Times New Roman"/>
          <w:color w:val="000000"/>
          <w:sz w:val="66"/>
          <w:szCs w:val="66"/>
          <w:lang w:eastAsia="en-GB"/>
        </w:rPr>
        <w:t></w:t>
      </w:r>
      <w:proofErr w:type="spellStart"/>
      <w:r w:rsidRPr="00317A07">
        <w:rPr>
          <w:rFonts w:ascii="ffa" w:eastAsia="Times New Roman" w:hAnsi="ffa" w:cs="Times New Roman"/>
          <w:color w:val="000000"/>
          <w:sz w:val="66"/>
          <w:szCs w:val="66"/>
          <w:lang w:eastAsia="en-GB"/>
        </w:rPr>
        <w:t>learning</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styles</w:t>
      </w:r>
      <w:proofErr w:type="spellEnd"/>
      <w:r w:rsidRPr="00317A07">
        <w:rPr>
          <w:rFonts w:ascii="ffa" w:eastAsia="Times New Roman" w:hAnsi="ffa" w:cs="Times New Roman"/>
          <w:color w:val="000000"/>
          <w:spacing w:val="1"/>
          <w:sz w:val="66"/>
          <w:szCs w:val="66"/>
          <w:lang w:eastAsia="en-GB"/>
        </w:rPr>
        <w:t>/preferences.</w:t>
      </w:r>
      <w:r w:rsidRPr="00317A07">
        <w:rPr>
          <w:rFonts w:ascii="ffb" w:eastAsia="Times New Roman" w:hAnsi="ffb" w:cs="Times New Roman"/>
          <w:color w:val="000000"/>
          <w:sz w:val="66"/>
          <w:szCs w:val="66"/>
          <w:lang w:eastAsia="en-GB"/>
        </w:rPr>
        <w:t></w:t>
      </w:r>
    </w:p>
    <w:p w14:paraId="7160DD3F" w14:textId="77777777" w:rsidR="00317A07" w:rsidRPr="00317A07" w:rsidRDefault="00317A07" w:rsidP="00317A07">
      <w:pPr>
        <w:shd w:val="clear" w:color="auto" w:fill="FFFFFF"/>
        <w:spacing w:after="0" w:line="0" w:lineRule="auto"/>
        <w:rPr>
          <w:rFonts w:ascii="fff" w:eastAsia="Times New Roman" w:hAnsi="fff" w:cs="Times New Roman"/>
          <w:color w:val="000000"/>
          <w:sz w:val="66"/>
          <w:szCs w:val="66"/>
          <w:lang w:eastAsia="en-GB"/>
        </w:rPr>
      </w:pPr>
      <w:r w:rsidRPr="00317A07">
        <w:rPr>
          <w:rFonts w:ascii="fff" w:eastAsia="Times New Roman" w:hAnsi="fff" w:cs="Times New Roman"/>
          <w:color w:val="000000"/>
          <w:sz w:val="66"/>
          <w:szCs w:val="66"/>
          <w:lang w:eastAsia="en-GB"/>
        </w:rPr>
        <w:t>•</w:t>
      </w:r>
      <w:r w:rsidRPr="00317A07">
        <w:rPr>
          <w:rFonts w:ascii="ff10" w:eastAsia="Times New Roman" w:hAnsi="ff10" w:cs="Times New Roman"/>
          <w:color w:val="000000"/>
          <w:spacing w:val="594"/>
          <w:sz w:val="66"/>
          <w:szCs w:val="66"/>
          <w:lang w:eastAsia="en-GB"/>
        </w:rPr>
        <w:t xml:space="preserve"> </w:t>
      </w:r>
      <w:r w:rsidRPr="00317A07">
        <w:rPr>
          <w:rFonts w:ascii="ffa" w:eastAsia="Times New Roman" w:hAnsi="ffa" w:cs="Times New Roman"/>
          <w:color w:val="000000"/>
          <w:sz w:val="66"/>
          <w:szCs w:val="66"/>
          <w:lang w:eastAsia="en-GB"/>
        </w:rPr>
        <w:t>Motivation.</w:t>
      </w:r>
      <w:r w:rsidRPr="00317A07">
        <w:rPr>
          <w:rFonts w:ascii="ffb" w:eastAsia="Times New Roman" w:hAnsi="ffb" w:cs="Times New Roman"/>
          <w:color w:val="000000"/>
          <w:sz w:val="66"/>
          <w:szCs w:val="66"/>
          <w:lang w:eastAsia="en-GB"/>
        </w:rPr>
        <w:t></w:t>
      </w:r>
    </w:p>
    <w:p w14:paraId="2C14AE2D" w14:textId="77777777" w:rsidR="00317A07" w:rsidRPr="00317A07" w:rsidRDefault="00317A07" w:rsidP="00317A07">
      <w:pPr>
        <w:shd w:val="clear" w:color="auto" w:fill="FFFFFF"/>
        <w:spacing w:after="0" w:line="0" w:lineRule="auto"/>
        <w:rPr>
          <w:rFonts w:ascii="fff" w:eastAsia="Times New Roman" w:hAnsi="fff" w:cs="Times New Roman"/>
          <w:color w:val="000000"/>
          <w:sz w:val="66"/>
          <w:szCs w:val="66"/>
          <w:lang w:eastAsia="en-GB"/>
        </w:rPr>
      </w:pPr>
      <w:r w:rsidRPr="00317A07">
        <w:rPr>
          <w:rFonts w:ascii="fff" w:eastAsia="Times New Roman" w:hAnsi="fff" w:cs="Times New Roman"/>
          <w:color w:val="000000"/>
          <w:sz w:val="66"/>
          <w:szCs w:val="66"/>
          <w:lang w:eastAsia="en-GB"/>
        </w:rPr>
        <w:t>•</w:t>
      </w:r>
      <w:r w:rsidRPr="00317A07">
        <w:rPr>
          <w:rFonts w:ascii="ff10" w:eastAsia="Times New Roman" w:hAnsi="ff10" w:cs="Times New Roman"/>
          <w:color w:val="000000"/>
          <w:spacing w:val="594"/>
          <w:sz w:val="66"/>
          <w:szCs w:val="66"/>
          <w:lang w:eastAsia="en-GB"/>
        </w:rPr>
        <w:t xml:space="preserve"> </w:t>
      </w:r>
      <w:proofErr w:type="spellStart"/>
      <w:r w:rsidRPr="00317A07">
        <w:rPr>
          <w:rFonts w:ascii="ffa" w:eastAsia="Times New Roman" w:hAnsi="ffa" w:cs="Times New Roman"/>
          <w:color w:val="000000"/>
          <w:sz w:val="66"/>
          <w:szCs w:val="66"/>
          <w:lang w:eastAsia="en-GB"/>
        </w:rPr>
        <w:t>Clarity</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2"/>
          <w:sz w:val="66"/>
          <w:szCs w:val="66"/>
          <w:lang w:eastAsia="en-GB"/>
        </w:rPr>
        <w:t>of</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goals</w:t>
      </w:r>
      <w:proofErr w:type="spellEnd"/>
      <w:r w:rsidRPr="00317A07">
        <w:rPr>
          <w:rFonts w:ascii="ffa" w:eastAsia="Times New Roman" w:hAnsi="ffa" w:cs="Times New Roman"/>
          <w:color w:val="000000"/>
          <w:spacing w:val="1"/>
          <w:sz w:val="66"/>
          <w:szCs w:val="66"/>
          <w:lang w:eastAsia="en-GB"/>
        </w:rPr>
        <w:t>,</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content.</w:t>
      </w:r>
      <w:r w:rsidRPr="00317A07">
        <w:rPr>
          <w:rFonts w:ascii="ffb" w:eastAsia="Times New Roman" w:hAnsi="ffb" w:cs="Times New Roman"/>
          <w:color w:val="000000"/>
          <w:sz w:val="66"/>
          <w:szCs w:val="66"/>
          <w:lang w:eastAsia="en-GB"/>
        </w:rPr>
        <w:t></w:t>
      </w:r>
    </w:p>
    <w:p w14:paraId="306ACA97" w14:textId="77777777" w:rsidR="00317A07" w:rsidRPr="00317A07" w:rsidRDefault="00317A07" w:rsidP="00317A07">
      <w:pPr>
        <w:shd w:val="clear" w:color="auto" w:fill="FFFFFF"/>
        <w:spacing w:after="0" w:line="0" w:lineRule="auto"/>
        <w:rPr>
          <w:rFonts w:ascii="fff" w:eastAsia="Times New Roman" w:hAnsi="fff" w:cs="Times New Roman"/>
          <w:color w:val="000000"/>
          <w:sz w:val="66"/>
          <w:szCs w:val="66"/>
          <w:lang w:eastAsia="en-GB"/>
        </w:rPr>
      </w:pPr>
      <w:r w:rsidRPr="00317A07">
        <w:rPr>
          <w:rFonts w:ascii="fff" w:eastAsia="Times New Roman" w:hAnsi="fff" w:cs="Times New Roman"/>
          <w:color w:val="000000"/>
          <w:sz w:val="66"/>
          <w:szCs w:val="66"/>
          <w:lang w:eastAsia="en-GB"/>
        </w:rPr>
        <w:t>•</w:t>
      </w:r>
      <w:r w:rsidRPr="00317A07">
        <w:rPr>
          <w:rFonts w:ascii="ff10" w:eastAsia="Times New Roman" w:hAnsi="ff10" w:cs="Times New Roman"/>
          <w:color w:val="000000"/>
          <w:spacing w:val="594"/>
          <w:sz w:val="66"/>
          <w:szCs w:val="66"/>
          <w:lang w:eastAsia="en-GB"/>
        </w:rPr>
        <w:t xml:space="preserve"> </w:t>
      </w:r>
      <w:r w:rsidRPr="00317A07">
        <w:rPr>
          <w:rFonts w:ascii="ffa" w:eastAsia="Times New Roman" w:hAnsi="ffa" w:cs="Times New Roman"/>
          <w:color w:val="000000"/>
          <w:sz w:val="66"/>
          <w:szCs w:val="66"/>
          <w:lang w:eastAsia="en-GB"/>
        </w:rPr>
        <w:t>Interaction.</w:t>
      </w:r>
      <w:r w:rsidRPr="00317A07">
        <w:rPr>
          <w:rFonts w:ascii="ffb" w:eastAsia="Times New Roman" w:hAnsi="ffb" w:cs="Times New Roman"/>
          <w:color w:val="000000"/>
          <w:sz w:val="66"/>
          <w:szCs w:val="66"/>
          <w:lang w:eastAsia="en-GB"/>
        </w:rPr>
        <w:t></w:t>
      </w:r>
    </w:p>
    <w:p w14:paraId="0BEADF52" w14:textId="77777777" w:rsidR="00317A07" w:rsidRPr="00317A07" w:rsidRDefault="00317A07" w:rsidP="00317A07">
      <w:pPr>
        <w:shd w:val="clear" w:color="auto" w:fill="FFFFFF"/>
        <w:spacing w:after="0" w:line="0" w:lineRule="auto"/>
        <w:rPr>
          <w:rFonts w:ascii="fff" w:eastAsia="Times New Roman" w:hAnsi="fff" w:cs="Times New Roman"/>
          <w:color w:val="000000"/>
          <w:sz w:val="66"/>
          <w:szCs w:val="66"/>
          <w:lang w:eastAsia="en-GB"/>
        </w:rPr>
      </w:pPr>
      <w:r w:rsidRPr="00317A07">
        <w:rPr>
          <w:rFonts w:ascii="fff" w:eastAsia="Times New Roman" w:hAnsi="fff" w:cs="Times New Roman"/>
          <w:color w:val="000000"/>
          <w:sz w:val="66"/>
          <w:szCs w:val="66"/>
          <w:lang w:eastAsia="en-GB"/>
        </w:rPr>
        <w:t>•</w:t>
      </w:r>
      <w:r w:rsidRPr="00317A07">
        <w:rPr>
          <w:rFonts w:ascii="ff10" w:eastAsia="Times New Roman" w:hAnsi="ff10" w:cs="Times New Roman"/>
          <w:color w:val="000000"/>
          <w:spacing w:val="594"/>
          <w:sz w:val="66"/>
          <w:szCs w:val="66"/>
          <w:lang w:eastAsia="en-GB"/>
        </w:rPr>
        <w:t xml:space="preserve"> </w:t>
      </w:r>
      <w:proofErr w:type="spellStart"/>
      <w:r w:rsidRPr="00317A07">
        <w:rPr>
          <w:rFonts w:ascii="ffa" w:eastAsia="Times New Roman" w:hAnsi="ffa" w:cs="Times New Roman"/>
          <w:color w:val="000000"/>
          <w:sz w:val="66"/>
          <w:szCs w:val="66"/>
          <w:lang w:eastAsia="en-GB"/>
        </w:rPr>
        <w:t>Perceived</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value</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and</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satisfaction</w:t>
      </w:r>
      <w:proofErr w:type="spellEnd"/>
      <w:r w:rsidRPr="00317A07">
        <w:rPr>
          <w:rFonts w:ascii="ffa" w:eastAsia="Times New Roman" w:hAnsi="ffa" w:cs="Times New Roman"/>
          <w:color w:val="000000"/>
          <w:spacing w:val="1"/>
          <w:sz w:val="66"/>
          <w:szCs w:val="66"/>
          <w:lang w:eastAsia="en-GB"/>
        </w:rPr>
        <w:t>.</w:t>
      </w:r>
      <w:r w:rsidRPr="00317A07">
        <w:rPr>
          <w:rFonts w:ascii="ffb" w:eastAsia="Times New Roman" w:hAnsi="ffb" w:cs="Times New Roman"/>
          <w:color w:val="000000"/>
          <w:sz w:val="66"/>
          <w:szCs w:val="66"/>
          <w:lang w:eastAsia="en-GB"/>
        </w:rPr>
        <w:t></w:t>
      </w:r>
    </w:p>
    <w:p w14:paraId="4C8605CF" w14:textId="77777777" w:rsidR="00317A07" w:rsidRPr="00317A07" w:rsidRDefault="00317A07" w:rsidP="00317A07">
      <w:pPr>
        <w:shd w:val="clear" w:color="auto" w:fill="FFFFFF"/>
        <w:spacing w:after="0" w:line="0" w:lineRule="auto"/>
        <w:rPr>
          <w:rFonts w:ascii="fff" w:eastAsia="Times New Roman" w:hAnsi="fff" w:cs="Times New Roman"/>
          <w:color w:val="000000"/>
          <w:sz w:val="66"/>
          <w:szCs w:val="66"/>
          <w:lang w:eastAsia="en-GB"/>
        </w:rPr>
      </w:pPr>
      <w:r w:rsidRPr="00317A07">
        <w:rPr>
          <w:rFonts w:ascii="fff" w:eastAsia="Times New Roman" w:hAnsi="fff" w:cs="Times New Roman"/>
          <w:color w:val="000000"/>
          <w:sz w:val="66"/>
          <w:szCs w:val="66"/>
          <w:lang w:eastAsia="en-GB"/>
        </w:rPr>
        <w:t>•</w:t>
      </w:r>
      <w:r w:rsidRPr="00317A07">
        <w:rPr>
          <w:rFonts w:ascii="ff10" w:eastAsia="Times New Roman" w:hAnsi="ff10" w:cs="Times New Roman"/>
          <w:color w:val="000000"/>
          <w:spacing w:val="594"/>
          <w:sz w:val="66"/>
          <w:szCs w:val="66"/>
          <w:lang w:eastAsia="en-GB"/>
        </w:rPr>
        <w:t xml:space="preserve"> </w:t>
      </w:r>
      <w:r w:rsidRPr="00317A07">
        <w:rPr>
          <w:rFonts w:ascii="ffa" w:eastAsia="Times New Roman" w:hAnsi="ffa" w:cs="Times New Roman"/>
          <w:color w:val="000000"/>
          <w:sz w:val="66"/>
          <w:szCs w:val="66"/>
          <w:lang w:eastAsia="en-GB"/>
        </w:rPr>
        <w:t>Effectiveness.</w:t>
      </w:r>
      <w:r w:rsidRPr="00317A07">
        <w:rPr>
          <w:rFonts w:ascii="ffb" w:eastAsia="Times New Roman" w:hAnsi="ffb" w:cs="Times New Roman"/>
          <w:color w:val="000000"/>
          <w:sz w:val="66"/>
          <w:szCs w:val="66"/>
          <w:lang w:eastAsia="en-GB"/>
        </w:rPr>
        <w:t></w:t>
      </w:r>
    </w:p>
    <w:p w14:paraId="4C99B8CE" w14:textId="77777777" w:rsidR="00317A07" w:rsidRPr="00317A07" w:rsidRDefault="00317A07" w:rsidP="00317A07">
      <w:pPr>
        <w:shd w:val="clear" w:color="auto" w:fill="FFFFFF"/>
        <w:spacing w:after="0" w:line="0" w:lineRule="auto"/>
        <w:rPr>
          <w:rFonts w:ascii="fff" w:eastAsia="Times New Roman" w:hAnsi="fff" w:cs="Times New Roman"/>
          <w:color w:val="000000"/>
          <w:sz w:val="66"/>
          <w:szCs w:val="66"/>
          <w:lang w:eastAsia="en-GB"/>
        </w:rPr>
      </w:pPr>
      <w:r w:rsidRPr="00317A07">
        <w:rPr>
          <w:rFonts w:ascii="fff" w:eastAsia="Times New Roman" w:hAnsi="fff" w:cs="Times New Roman"/>
          <w:color w:val="000000"/>
          <w:sz w:val="66"/>
          <w:szCs w:val="66"/>
          <w:lang w:eastAsia="en-GB"/>
        </w:rPr>
        <w:t>•</w:t>
      </w:r>
      <w:r w:rsidRPr="00317A07">
        <w:rPr>
          <w:rFonts w:ascii="ff10" w:eastAsia="Times New Roman" w:hAnsi="ff10" w:cs="Times New Roman"/>
          <w:color w:val="000000"/>
          <w:spacing w:val="594"/>
          <w:sz w:val="66"/>
          <w:szCs w:val="66"/>
          <w:lang w:eastAsia="en-GB"/>
        </w:rPr>
        <w:t xml:space="preserve"> </w:t>
      </w:r>
      <w:proofErr w:type="spellStart"/>
      <w:r w:rsidRPr="00317A07">
        <w:rPr>
          <w:rFonts w:ascii="ffa" w:eastAsia="Times New Roman" w:hAnsi="ffa" w:cs="Times New Roman"/>
          <w:color w:val="000000"/>
          <w:sz w:val="66"/>
          <w:szCs w:val="66"/>
          <w:lang w:eastAsia="en-GB"/>
        </w:rPr>
        <w:t>Appropriate</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support</w:t>
      </w:r>
      <w:proofErr w:type="spellEnd"/>
      <w:r w:rsidRPr="00317A07">
        <w:rPr>
          <w:rFonts w:ascii="ffa" w:eastAsia="Times New Roman" w:hAnsi="ffa" w:cs="Times New Roman"/>
          <w:color w:val="000000"/>
          <w:sz w:val="66"/>
          <w:szCs w:val="66"/>
          <w:lang w:eastAsia="en-GB"/>
        </w:rPr>
        <w:t>,</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workload,</w:t>
      </w:r>
      <w:r w:rsidRPr="00317A07">
        <w:rPr>
          <w:rFonts w:ascii="ffb" w:eastAsia="Times New Roman" w:hAnsi="ffb" w:cs="Times New Roman"/>
          <w:color w:val="000000"/>
          <w:sz w:val="66"/>
          <w:szCs w:val="66"/>
          <w:lang w:eastAsia="en-GB"/>
        </w:rPr>
        <w:t></w:t>
      </w:r>
      <w:proofErr w:type="spellStart"/>
      <w:r w:rsidRPr="00317A07">
        <w:rPr>
          <w:rFonts w:ascii="ffa" w:eastAsia="Times New Roman" w:hAnsi="ffa" w:cs="Times New Roman"/>
          <w:color w:val="000000"/>
          <w:sz w:val="66"/>
          <w:szCs w:val="66"/>
          <w:lang w:eastAsia="en-GB"/>
        </w:rPr>
        <w:t>and</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assessment</w:t>
      </w:r>
      <w:proofErr w:type="spellEnd"/>
      <w:r w:rsidRPr="00317A07">
        <w:rPr>
          <w:rFonts w:ascii="ffa" w:eastAsia="Times New Roman" w:hAnsi="ffa" w:cs="Times New Roman"/>
          <w:color w:val="000000"/>
          <w:sz w:val="66"/>
          <w:szCs w:val="66"/>
          <w:lang w:eastAsia="en-GB"/>
        </w:rPr>
        <w:t>.</w:t>
      </w:r>
      <w:r w:rsidRPr="00317A07">
        <w:rPr>
          <w:rFonts w:ascii="ffb" w:eastAsia="Times New Roman" w:hAnsi="ffb" w:cs="Times New Roman"/>
          <w:color w:val="000000"/>
          <w:sz w:val="66"/>
          <w:szCs w:val="66"/>
          <w:lang w:eastAsia="en-GB"/>
        </w:rPr>
        <w:t></w:t>
      </w:r>
    </w:p>
    <w:p w14:paraId="4053922D" w14:textId="77777777" w:rsidR="00317A07" w:rsidRPr="00317A07" w:rsidRDefault="00317A07" w:rsidP="00317A07">
      <w:pPr>
        <w:shd w:val="clear" w:color="auto" w:fill="FFFFFF"/>
        <w:spacing w:after="0" w:line="0" w:lineRule="auto"/>
        <w:rPr>
          <w:rFonts w:ascii="fff" w:eastAsia="Times New Roman" w:hAnsi="fff" w:cs="Times New Roman"/>
          <w:color w:val="000000"/>
          <w:sz w:val="66"/>
          <w:szCs w:val="66"/>
          <w:lang w:eastAsia="en-GB"/>
        </w:rPr>
      </w:pPr>
      <w:r w:rsidRPr="00317A07">
        <w:rPr>
          <w:rFonts w:ascii="fff" w:eastAsia="Times New Roman" w:hAnsi="fff" w:cs="Times New Roman"/>
          <w:color w:val="000000"/>
          <w:sz w:val="66"/>
          <w:szCs w:val="66"/>
          <w:lang w:eastAsia="en-GB"/>
        </w:rPr>
        <w:t>•</w:t>
      </w:r>
      <w:r w:rsidRPr="00317A07">
        <w:rPr>
          <w:rFonts w:ascii="ff10" w:eastAsia="Times New Roman" w:hAnsi="ff10" w:cs="Times New Roman"/>
          <w:color w:val="000000"/>
          <w:spacing w:val="594"/>
          <w:sz w:val="66"/>
          <w:szCs w:val="66"/>
          <w:lang w:eastAsia="en-GB"/>
        </w:rPr>
        <w:t xml:space="preserve"> </w:t>
      </w:r>
      <w:proofErr w:type="spellStart"/>
      <w:r w:rsidRPr="00317A07">
        <w:rPr>
          <w:rFonts w:ascii="ffa" w:eastAsia="Times New Roman" w:hAnsi="ffa" w:cs="Times New Roman"/>
          <w:color w:val="000000"/>
          <w:sz w:val="66"/>
          <w:szCs w:val="66"/>
          <w:lang w:eastAsia="en-GB"/>
        </w:rPr>
        <w:t>Access</w:t>
      </w:r>
      <w:r w:rsidRPr="00317A07">
        <w:rPr>
          <w:rFonts w:ascii="ffb" w:eastAsia="Times New Roman" w:hAnsi="ffb" w:cs="Times New Roman"/>
          <w:color w:val="000000"/>
          <w:spacing w:val="2"/>
          <w:sz w:val="66"/>
          <w:szCs w:val="66"/>
          <w:lang w:eastAsia="en-GB"/>
        </w:rPr>
        <w:t></w:t>
      </w:r>
      <w:r w:rsidRPr="00317A07">
        <w:rPr>
          <w:rFonts w:ascii="ffa" w:eastAsia="Times New Roman" w:hAnsi="ffa" w:cs="Times New Roman"/>
          <w:color w:val="000000"/>
          <w:spacing w:val="-1"/>
          <w:sz w:val="66"/>
          <w:szCs w:val="66"/>
          <w:lang w:eastAsia="en-GB"/>
        </w:rPr>
        <w:t>to</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resources</w:t>
      </w:r>
      <w:proofErr w:type="spellEnd"/>
      <w:r w:rsidRPr="00317A07">
        <w:rPr>
          <w:rFonts w:ascii="ffa" w:eastAsia="Times New Roman" w:hAnsi="ffa" w:cs="Times New Roman"/>
          <w:color w:val="000000"/>
          <w:sz w:val="66"/>
          <w:szCs w:val="66"/>
          <w:lang w:eastAsia="en-GB"/>
        </w:rPr>
        <w:t>,</w:t>
      </w:r>
      <w:r w:rsidRPr="00317A07">
        <w:rPr>
          <w:rFonts w:ascii="ffb" w:eastAsia="Times New Roman" w:hAnsi="ffb" w:cs="Times New Roman"/>
          <w:color w:val="000000"/>
          <w:sz w:val="66"/>
          <w:szCs w:val="66"/>
          <w:lang w:eastAsia="en-GB"/>
        </w:rPr>
        <w:t></w:t>
      </w:r>
      <w:proofErr w:type="spellStart"/>
      <w:r w:rsidRPr="00317A07">
        <w:rPr>
          <w:rFonts w:ascii="ffa" w:eastAsia="Times New Roman" w:hAnsi="ffa" w:cs="Times New Roman"/>
          <w:color w:val="000000"/>
          <w:sz w:val="66"/>
          <w:szCs w:val="66"/>
          <w:lang w:eastAsia="en-GB"/>
        </w:rPr>
        <w:t>usability</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and</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design</w:t>
      </w:r>
      <w:proofErr w:type="spellEnd"/>
      <w:r w:rsidRPr="00317A07">
        <w:rPr>
          <w:rFonts w:ascii="ffa" w:eastAsia="Times New Roman" w:hAnsi="ffa" w:cs="Times New Roman"/>
          <w:color w:val="000000"/>
          <w:sz w:val="66"/>
          <w:szCs w:val="66"/>
          <w:lang w:eastAsia="en-GB"/>
        </w:rPr>
        <w:t>.</w:t>
      </w:r>
      <w:r w:rsidRPr="00317A07">
        <w:rPr>
          <w:rFonts w:ascii="ffb" w:eastAsia="Times New Roman" w:hAnsi="ffb" w:cs="Times New Roman"/>
          <w:color w:val="000000"/>
          <w:sz w:val="66"/>
          <w:szCs w:val="66"/>
          <w:lang w:eastAsia="en-GB"/>
        </w:rPr>
        <w:t></w:t>
      </w:r>
    </w:p>
    <w:p w14:paraId="611B8BEE" w14:textId="77777777" w:rsidR="00317A07" w:rsidRPr="00317A07" w:rsidRDefault="00317A07" w:rsidP="00317A07">
      <w:pPr>
        <w:shd w:val="clear" w:color="auto" w:fill="FFFFFF"/>
        <w:spacing w:after="0" w:line="0" w:lineRule="auto"/>
        <w:rPr>
          <w:rFonts w:ascii="fff" w:eastAsia="Times New Roman" w:hAnsi="fff" w:cs="Times New Roman"/>
          <w:color w:val="000000"/>
          <w:sz w:val="66"/>
          <w:szCs w:val="66"/>
          <w:lang w:eastAsia="en-GB"/>
        </w:rPr>
      </w:pPr>
      <w:r w:rsidRPr="00317A07">
        <w:rPr>
          <w:rFonts w:ascii="fff" w:eastAsia="Times New Roman" w:hAnsi="fff" w:cs="Times New Roman"/>
          <w:color w:val="000000"/>
          <w:sz w:val="66"/>
          <w:szCs w:val="66"/>
          <w:lang w:eastAsia="en-GB"/>
        </w:rPr>
        <w:t>•</w:t>
      </w:r>
      <w:r w:rsidRPr="00317A07">
        <w:rPr>
          <w:rFonts w:ascii="ff10" w:eastAsia="Times New Roman" w:hAnsi="ff10" w:cs="Times New Roman"/>
          <w:color w:val="000000"/>
          <w:spacing w:val="594"/>
          <w:sz w:val="66"/>
          <w:szCs w:val="66"/>
          <w:lang w:eastAsia="en-GB"/>
        </w:rPr>
        <w:t xml:space="preserve"> </w:t>
      </w:r>
      <w:proofErr w:type="spellStart"/>
      <w:r w:rsidRPr="00317A07">
        <w:rPr>
          <w:rFonts w:ascii="ffa" w:eastAsia="Times New Roman" w:hAnsi="ffa" w:cs="Times New Roman"/>
          <w:color w:val="000000"/>
          <w:spacing w:val="1"/>
          <w:sz w:val="66"/>
          <w:szCs w:val="66"/>
          <w:lang w:eastAsia="en-GB"/>
        </w:rPr>
        <w:t>How</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the</w:t>
      </w:r>
      <w:proofErr w:type="spellEnd"/>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‘blend’</w:t>
      </w:r>
      <w:r w:rsidRPr="00317A07">
        <w:rPr>
          <w:rFonts w:ascii="ffb" w:eastAsia="Times New Roman" w:hAnsi="ffb" w:cs="Times New Roman"/>
          <w:color w:val="000000"/>
          <w:sz w:val="66"/>
          <w:szCs w:val="66"/>
          <w:lang w:eastAsia="en-GB"/>
        </w:rPr>
        <w:t></w:t>
      </w:r>
      <w:proofErr w:type="spellStart"/>
      <w:r w:rsidRPr="00317A07">
        <w:rPr>
          <w:rFonts w:ascii="ffa" w:eastAsia="Times New Roman" w:hAnsi="ffa" w:cs="Times New Roman"/>
          <w:color w:val="000000"/>
          <w:spacing w:val="2"/>
          <w:sz w:val="66"/>
          <w:szCs w:val="66"/>
          <w:lang w:eastAsia="en-GB"/>
        </w:rPr>
        <w:t>of</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learning</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worked</w:t>
      </w:r>
      <w:proofErr w:type="spellEnd"/>
      <w:r w:rsidRPr="00317A07">
        <w:rPr>
          <w:rFonts w:ascii="ffa" w:eastAsia="Times New Roman" w:hAnsi="ffa" w:cs="Times New Roman"/>
          <w:color w:val="000000"/>
          <w:spacing w:val="1"/>
          <w:sz w:val="66"/>
          <w:szCs w:val="66"/>
          <w:lang w:eastAsia="en-GB"/>
        </w:rPr>
        <w:t>.</w:t>
      </w:r>
      <w:r w:rsidRPr="00317A07">
        <w:rPr>
          <w:rFonts w:ascii="ffb" w:eastAsia="Times New Roman" w:hAnsi="ffb" w:cs="Times New Roman"/>
          <w:color w:val="000000"/>
          <w:sz w:val="66"/>
          <w:szCs w:val="66"/>
          <w:lang w:eastAsia="en-GB"/>
        </w:rPr>
        <w:t></w:t>
      </w:r>
    </w:p>
    <w:p w14:paraId="78D42384" w14:textId="77777777" w:rsidR="00317A07" w:rsidRPr="00317A07" w:rsidRDefault="00317A07" w:rsidP="00317A07">
      <w:pPr>
        <w:shd w:val="clear" w:color="auto" w:fill="FFFFFF"/>
        <w:spacing w:after="0" w:line="0" w:lineRule="auto"/>
        <w:rPr>
          <w:rFonts w:ascii="fff" w:eastAsia="Times New Roman" w:hAnsi="fff" w:cs="Times New Roman"/>
          <w:color w:val="000000"/>
          <w:sz w:val="66"/>
          <w:szCs w:val="66"/>
          <w:lang w:eastAsia="en-GB"/>
        </w:rPr>
      </w:pPr>
      <w:r w:rsidRPr="00317A07">
        <w:rPr>
          <w:rFonts w:ascii="fff" w:eastAsia="Times New Roman" w:hAnsi="fff" w:cs="Times New Roman"/>
          <w:color w:val="000000"/>
          <w:sz w:val="66"/>
          <w:szCs w:val="66"/>
          <w:lang w:eastAsia="en-GB"/>
        </w:rPr>
        <w:t>•</w:t>
      </w:r>
      <w:r w:rsidRPr="00317A07">
        <w:rPr>
          <w:rFonts w:ascii="ff10" w:eastAsia="Times New Roman" w:hAnsi="ff10" w:cs="Times New Roman"/>
          <w:color w:val="000000"/>
          <w:spacing w:val="594"/>
          <w:sz w:val="66"/>
          <w:szCs w:val="66"/>
          <w:lang w:eastAsia="en-GB"/>
        </w:rPr>
        <w:t xml:space="preserve"> </w:t>
      </w:r>
      <w:proofErr w:type="spellStart"/>
      <w:r w:rsidRPr="00317A07">
        <w:rPr>
          <w:rFonts w:ascii="ffa" w:eastAsia="Times New Roman" w:hAnsi="ffa" w:cs="Times New Roman"/>
          <w:color w:val="000000"/>
          <w:sz w:val="66"/>
          <w:szCs w:val="66"/>
          <w:lang w:eastAsia="en-GB"/>
        </w:rPr>
        <w:t>Confidence</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logs</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if</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possible</w:t>
      </w:r>
      <w:proofErr w:type="spellEnd"/>
      <w:r w:rsidRPr="00317A07">
        <w:rPr>
          <w:rFonts w:ascii="ffa" w:eastAsia="Times New Roman" w:hAnsi="ffa" w:cs="Times New Roman"/>
          <w:color w:val="000000"/>
          <w:sz w:val="66"/>
          <w:szCs w:val="66"/>
          <w:lang w:eastAsia="en-GB"/>
        </w:rPr>
        <w:t>.</w:t>
      </w:r>
      <w:r w:rsidRPr="00317A07">
        <w:rPr>
          <w:rFonts w:ascii="ffb" w:eastAsia="Times New Roman" w:hAnsi="ffb" w:cs="Times New Roman"/>
          <w:color w:val="000000"/>
          <w:sz w:val="66"/>
          <w:szCs w:val="66"/>
          <w:lang w:eastAsia="en-GB"/>
        </w:rPr>
        <w:t></w:t>
      </w:r>
    </w:p>
    <w:p w14:paraId="7D637B08" w14:textId="77777777" w:rsidR="00317A07" w:rsidRPr="00317A07" w:rsidRDefault="00317A07" w:rsidP="00317A07">
      <w:pPr>
        <w:shd w:val="clear" w:color="auto" w:fill="FFFFFF"/>
        <w:spacing w:after="0" w:line="0" w:lineRule="auto"/>
        <w:rPr>
          <w:rFonts w:ascii="fff" w:eastAsia="Times New Roman" w:hAnsi="fff" w:cs="Times New Roman"/>
          <w:color w:val="000000"/>
          <w:sz w:val="66"/>
          <w:szCs w:val="66"/>
          <w:lang w:eastAsia="en-GB"/>
        </w:rPr>
      </w:pPr>
      <w:r w:rsidRPr="00317A07">
        <w:rPr>
          <w:rFonts w:ascii="fff" w:eastAsia="Times New Roman" w:hAnsi="fff" w:cs="Times New Roman"/>
          <w:color w:val="000000"/>
          <w:sz w:val="66"/>
          <w:szCs w:val="66"/>
          <w:lang w:eastAsia="en-GB"/>
        </w:rPr>
        <w:t>•</w:t>
      </w:r>
      <w:r w:rsidRPr="00317A07">
        <w:rPr>
          <w:rFonts w:ascii="ff10" w:eastAsia="Times New Roman" w:hAnsi="ff10" w:cs="Times New Roman"/>
          <w:color w:val="000000"/>
          <w:spacing w:val="594"/>
          <w:sz w:val="66"/>
          <w:szCs w:val="66"/>
          <w:lang w:eastAsia="en-GB"/>
        </w:rPr>
        <w:t xml:space="preserve"> </w:t>
      </w:r>
      <w:proofErr w:type="spellStart"/>
      <w:r w:rsidRPr="00317A07">
        <w:rPr>
          <w:rFonts w:ascii="ffa" w:eastAsia="Times New Roman" w:hAnsi="ffa" w:cs="Times New Roman"/>
          <w:color w:val="000000"/>
          <w:sz w:val="66"/>
          <w:szCs w:val="66"/>
          <w:lang w:eastAsia="en-GB"/>
        </w:rPr>
        <w:t>Evidence</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2"/>
          <w:sz w:val="66"/>
          <w:szCs w:val="66"/>
          <w:lang w:eastAsia="en-GB"/>
        </w:rPr>
        <w:t>of</w:t>
      </w:r>
      <w:r w:rsidRPr="00317A07">
        <w:rPr>
          <w:rFonts w:ascii="ffb" w:eastAsia="Times New Roman" w:hAnsi="ffb" w:cs="Times New Roman"/>
          <w:color w:val="000000"/>
          <w:spacing w:val="2"/>
          <w:sz w:val="66"/>
          <w:szCs w:val="66"/>
          <w:lang w:eastAsia="en-GB"/>
        </w:rPr>
        <w:t></w:t>
      </w:r>
      <w:r w:rsidRPr="00317A07">
        <w:rPr>
          <w:rFonts w:ascii="ffa" w:eastAsia="Times New Roman" w:hAnsi="ffa" w:cs="Times New Roman"/>
          <w:color w:val="000000"/>
          <w:spacing w:val="-1"/>
          <w:sz w:val="66"/>
          <w:szCs w:val="66"/>
          <w:lang w:eastAsia="en-GB"/>
        </w:rPr>
        <w:t>meta</w:t>
      </w:r>
      <w:r w:rsidRPr="00317A07">
        <w:rPr>
          <w:rFonts w:ascii="ffb" w:eastAsia="Times New Roman" w:hAnsi="ffb" w:cs="Times New Roman"/>
          <w:color w:val="000000"/>
          <w:spacing w:val="4"/>
          <w:sz w:val="66"/>
          <w:szCs w:val="66"/>
          <w:lang w:eastAsia="en-GB"/>
        </w:rPr>
        <w:t>‐</w:t>
      </w:r>
      <w:r w:rsidRPr="00317A07">
        <w:rPr>
          <w:rFonts w:ascii="ffa" w:eastAsia="Times New Roman" w:hAnsi="ffa" w:cs="Times New Roman"/>
          <w:color w:val="000000"/>
          <w:sz w:val="66"/>
          <w:szCs w:val="66"/>
          <w:lang w:eastAsia="en-GB"/>
        </w:rPr>
        <w:t>cognition</w:t>
      </w:r>
      <w:proofErr w:type="spellEnd"/>
      <w:r w:rsidRPr="00317A07">
        <w:rPr>
          <w:rFonts w:ascii="ffa" w:eastAsia="Times New Roman" w:hAnsi="ffa" w:cs="Times New Roman"/>
          <w:color w:val="000000"/>
          <w:sz w:val="66"/>
          <w:szCs w:val="66"/>
          <w:lang w:eastAsia="en-GB"/>
        </w:rPr>
        <w:t>.</w:t>
      </w:r>
      <w:r w:rsidRPr="00317A07">
        <w:rPr>
          <w:rFonts w:ascii="ffb" w:eastAsia="Times New Roman" w:hAnsi="ffb" w:cs="Times New Roman"/>
          <w:color w:val="000000"/>
          <w:sz w:val="66"/>
          <w:szCs w:val="66"/>
          <w:lang w:eastAsia="en-GB"/>
        </w:rPr>
        <w:t></w:t>
      </w:r>
    </w:p>
    <w:p w14:paraId="6C73DA50" w14:textId="77777777" w:rsidR="00317A07" w:rsidRPr="00317A07" w:rsidRDefault="00317A07" w:rsidP="00317A07">
      <w:pPr>
        <w:shd w:val="clear" w:color="auto" w:fill="FFFFFF"/>
        <w:spacing w:after="0" w:line="0" w:lineRule="auto"/>
        <w:rPr>
          <w:rFonts w:ascii="ffb" w:eastAsia="Times New Roman" w:hAnsi="ffb" w:cs="Times New Roman"/>
          <w:color w:val="000000"/>
          <w:sz w:val="66"/>
          <w:szCs w:val="66"/>
          <w:lang w:eastAsia="en-GB"/>
        </w:rPr>
      </w:pPr>
      <w:r w:rsidRPr="00317A07">
        <w:rPr>
          <w:rFonts w:ascii="ffb" w:eastAsia="Times New Roman" w:hAnsi="ffb" w:cs="Times New Roman"/>
          <w:color w:val="000000"/>
          <w:sz w:val="66"/>
          <w:szCs w:val="66"/>
          <w:lang w:eastAsia="en-GB"/>
        </w:rPr>
        <w:t></w:t>
      </w:r>
    </w:p>
    <w:p w14:paraId="338B2B5F" w14:textId="77777777" w:rsidR="00317A07" w:rsidRPr="00317A07" w:rsidRDefault="00317A07" w:rsidP="00317A07">
      <w:pPr>
        <w:shd w:val="clear" w:color="auto" w:fill="FFFFFF"/>
        <w:spacing w:after="0" w:line="0" w:lineRule="auto"/>
        <w:rPr>
          <w:rFonts w:ascii="ffa" w:eastAsia="Times New Roman" w:hAnsi="ffa" w:cs="Times New Roman"/>
          <w:color w:val="000000"/>
          <w:sz w:val="66"/>
          <w:szCs w:val="66"/>
          <w:lang w:eastAsia="en-GB"/>
        </w:rPr>
      </w:pPr>
      <w:r w:rsidRPr="00317A07">
        <w:rPr>
          <w:rFonts w:ascii="ffa" w:eastAsia="Times New Roman" w:hAnsi="ffa" w:cs="Times New Roman"/>
          <w:color w:val="000000"/>
          <w:sz w:val="66"/>
          <w:szCs w:val="66"/>
          <w:lang w:eastAsia="en-GB"/>
        </w:rPr>
        <w:t>Where</w:t>
      </w:r>
      <w:r w:rsidRPr="00317A07">
        <w:rPr>
          <w:rFonts w:ascii="ffb" w:eastAsia="Times New Roman" w:hAnsi="ffb" w:cs="Times New Roman"/>
          <w:color w:val="000000"/>
          <w:spacing w:val="2"/>
          <w:sz w:val="66"/>
          <w:szCs w:val="66"/>
          <w:lang w:eastAsia="en-GB"/>
        </w:rPr>
        <w:t></w:t>
      </w:r>
      <w:r w:rsidRPr="00317A07">
        <w:rPr>
          <w:rFonts w:ascii="ffa" w:eastAsia="Times New Roman" w:hAnsi="ffa" w:cs="Times New Roman"/>
          <w:color w:val="000000"/>
          <w:sz w:val="66"/>
          <w:szCs w:val="66"/>
          <w:lang w:eastAsia="en-GB"/>
        </w:rPr>
        <w:t>possible,</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standardized,</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reliable</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5"/>
          <w:sz w:val="66"/>
          <w:szCs w:val="66"/>
          <w:lang w:eastAsia="en-GB"/>
        </w:rPr>
        <w:t>and</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valid</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measures</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should</w:t>
      </w:r>
      <w:r w:rsidRPr="00317A07">
        <w:rPr>
          <w:rFonts w:ascii="ffb" w:eastAsia="Times New Roman" w:hAnsi="ffb" w:cs="Times New Roman"/>
          <w:color w:val="000000"/>
          <w:spacing w:val="2"/>
          <w:sz w:val="66"/>
          <w:szCs w:val="66"/>
          <w:lang w:eastAsia="en-GB"/>
        </w:rPr>
        <w:t></w:t>
      </w:r>
      <w:r w:rsidRPr="00317A07">
        <w:rPr>
          <w:rFonts w:ascii="ffa" w:eastAsia="Times New Roman" w:hAnsi="ffa" w:cs="Times New Roman"/>
          <w:color w:val="000000"/>
          <w:spacing w:val="-1"/>
          <w:sz w:val="66"/>
          <w:szCs w:val="66"/>
          <w:lang w:eastAsia="en-GB"/>
        </w:rPr>
        <w:t>be</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2"/>
          <w:sz w:val="66"/>
          <w:szCs w:val="66"/>
          <w:lang w:eastAsia="en-GB"/>
        </w:rPr>
        <w:t>employed</w:t>
      </w:r>
      <w:r w:rsidRPr="00317A07">
        <w:rPr>
          <w:rFonts w:ascii="ffb" w:eastAsia="Times New Roman" w:hAnsi="ffb" w:cs="Times New Roman"/>
          <w:color w:val="000000"/>
          <w:spacing w:val="2"/>
          <w:sz w:val="66"/>
          <w:szCs w:val="66"/>
          <w:lang w:eastAsia="en-GB"/>
        </w:rPr>
        <w:t></w:t>
      </w:r>
      <w:r w:rsidRPr="00317A07">
        <w:rPr>
          <w:rFonts w:ascii="ffa" w:eastAsia="Times New Roman" w:hAnsi="ffa" w:cs="Times New Roman"/>
          <w:color w:val="000000"/>
          <w:spacing w:val="-1"/>
          <w:sz w:val="66"/>
          <w:szCs w:val="66"/>
          <w:lang w:eastAsia="en-GB"/>
        </w:rPr>
        <w:t>to</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facilitate</w:t>
      </w:r>
      <w:r w:rsidRPr="00317A07">
        <w:rPr>
          <w:rFonts w:ascii="ffb" w:eastAsia="Times New Roman" w:hAnsi="ffb" w:cs="Times New Roman"/>
          <w:color w:val="000000"/>
          <w:sz w:val="66"/>
          <w:szCs w:val="66"/>
          <w:lang w:eastAsia="en-GB"/>
        </w:rPr>
        <w:t></w:t>
      </w:r>
    </w:p>
    <w:p w14:paraId="7D0B9C2C" w14:textId="77777777" w:rsidR="00317A07" w:rsidRPr="00317A07" w:rsidRDefault="00317A07" w:rsidP="00317A07">
      <w:pPr>
        <w:shd w:val="clear" w:color="auto" w:fill="FFFFFF"/>
        <w:spacing w:after="0" w:line="0" w:lineRule="auto"/>
        <w:rPr>
          <w:rFonts w:ascii="ffa" w:eastAsia="Times New Roman" w:hAnsi="ffa" w:cs="Times New Roman"/>
          <w:color w:val="000000"/>
          <w:sz w:val="66"/>
          <w:szCs w:val="66"/>
          <w:lang w:eastAsia="en-GB"/>
        </w:rPr>
      </w:pPr>
      <w:proofErr w:type="spellStart"/>
      <w:r w:rsidRPr="00317A07">
        <w:rPr>
          <w:rFonts w:ascii="ffa" w:eastAsia="Times New Roman" w:hAnsi="ffa" w:cs="Times New Roman"/>
          <w:color w:val="000000"/>
          <w:sz w:val="66"/>
          <w:szCs w:val="66"/>
          <w:lang w:eastAsia="en-GB"/>
        </w:rPr>
        <w:t>replication</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2"/>
          <w:sz w:val="66"/>
          <w:szCs w:val="66"/>
          <w:lang w:eastAsia="en-GB"/>
        </w:rPr>
        <w:t>and</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appropriate</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comparison</w:t>
      </w:r>
      <w:proofErr w:type="spellEnd"/>
    </w:p>
    <w:p w14:paraId="1A0E3079" w14:textId="77777777" w:rsidR="00317A07" w:rsidRPr="00317A07" w:rsidRDefault="00317A07" w:rsidP="00317A07">
      <w:pPr>
        <w:shd w:val="clear" w:color="auto" w:fill="FFFFFF"/>
        <w:spacing w:after="0" w:line="0" w:lineRule="auto"/>
        <w:rPr>
          <w:rFonts w:ascii="ffa" w:eastAsia="Times New Roman" w:hAnsi="ffa" w:cs="Times New Roman"/>
          <w:color w:val="000000"/>
          <w:sz w:val="66"/>
          <w:szCs w:val="66"/>
          <w:lang w:eastAsia="en-GB"/>
        </w:rPr>
      </w:pPr>
      <w:r w:rsidRPr="00317A07">
        <w:rPr>
          <w:rFonts w:ascii="ffa" w:eastAsia="Times New Roman" w:hAnsi="ffa" w:cs="Times New Roman"/>
          <w:color w:val="000000"/>
          <w:sz w:val="66"/>
          <w:szCs w:val="66"/>
          <w:lang w:eastAsia="en-GB"/>
        </w:rPr>
        <w:t>interventions</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should</w:t>
      </w:r>
      <w:r w:rsidRPr="00317A07">
        <w:rPr>
          <w:rFonts w:ascii="ffb" w:eastAsia="Times New Roman" w:hAnsi="ffb" w:cs="Times New Roman"/>
          <w:color w:val="000000"/>
          <w:spacing w:val="2"/>
          <w:sz w:val="66"/>
          <w:szCs w:val="66"/>
          <w:lang w:eastAsia="en-GB"/>
        </w:rPr>
        <w:t></w:t>
      </w:r>
      <w:r w:rsidRPr="00317A07">
        <w:rPr>
          <w:rFonts w:ascii="ffa" w:eastAsia="Times New Roman" w:hAnsi="ffa" w:cs="Times New Roman"/>
          <w:color w:val="000000"/>
          <w:spacing w:val="-1"/>
          <w:sz w:val="66"/>
          <w:szCs w:val="66"/>
          <w:lang w:eastAsia="en-GB"/>
        </w:rPr>
        <w:t>be</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appropriately</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and</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thoroughly</w:t>
      </w:r>
      <w:r w:rsidRPr="00317A07">
        <w:rPr>
          <w:rFonts w:ascii="ffb" w:eastAsia="Times New Roman" w:hAnsi="ffb" w:cs="Times New Roman"/>
          <w:color w:val="000000"/>
          <w:spacing w:val="2"/>
          <w:sz w:val="66"/>
          <w:szCs w:val="66"/>
          <w:lang w:eastAsia="en-GB"/>
        </w:rPr>
        <w:t></w:t>
      </w:r>
      <w:r w:rsidRPr="00317A07">
        <w:rPr>
          <w:rFonts w:ascii="ffa" w:eastAsia="Times New Roman" w:hAnsi="ffa" w:cs="Times New Roman"/>
          <w:color w:val="000000"/>
          <w:sz w:val="66"/>
          <w:szCs w:val="66"/>
          <w:lang w:eastAsia="en-GB"/>
        </w:rPr>
        <w:t>measured,</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evaluated</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by</w:t>
      </w:r>
      <w:r w:rsidRPr="00317A07">
        <w:rPr>
          <w:rFonts w:ascii="ffb" w:eastAsia="Times New Roman" w:hAnsi="ffb" w:cs="Times New Roman"/>
          <w:color w:val="000000"/>
          <w:sz w:val="66"/>
          <w:szCs w:val="66"/>
          <w:lang w:eastAsia="en-GB"/>
        </w:rPr>
        <w:t></w:t>
      </w:r>
    </w:p>
    <w:p w14:paraId="2D664DD4" w14:textId="77777777" w:rsidR="00317A07" w:rsidRPr="00317A07" w:rsidRDefault="00317A07" w:rsidP="00317A07">
      <w:pPr>
        <w:shd w:val="clear" w:color="auto" w:fill="FFFFFF"/>
        <w:spacing w:after="0" w:line="0" w:lineRule="auto"/>
        <w:rPr>
          <w:rFonts w:ascii="ffa" w:eastAsia="Times New Roman" w:hAnsi="ffa" w:cs="Times New Roman"/>
          <w:color w:val="000000"/>
          <w:sz w:val="66"/>
          <w:szCs w:val="66"/>
          <w:lang w:eastAsia="en-GB"/>
        </w:rPr>
      </w:pPr>
      <w:r w:rsidRPr="00317A07">
        <w:rPr>
          <w:rFonts w:ascii="ffa" w:eastAsia="Times New Roman" w:hAnsi="ffa" w:cs="Times New Roman"/>
          <w:color w:val="000000"/>
          <w:sz w:val="66"/>
          <w:szCs w:val="66"/>
          <w:lang w:eastAsia="en-GB"/>
        </w:rPr>
        <w:t>participants,</w:t>
      </w:r>
      <w:r w:rsidRPr="00317A07">
        <w:rPr>
          <w:rFonts w:ascii="ffb" w:eastAsia="Times New Roman" w:hAnsi="ffb" w:cs="Times New Roman"/>
          <w:color w:val="000000"/>
          <w:spacing w:val="2"/>
          <w:sz w:val="66"/>
          <w:szCs w:val="66"/>
          <w:lang w:eastAsia="en-GB"/>
        </w:rPr>
        <w:t></w:t>
      </w:r>
      <w:r w:rsidRPr="00317A07">
        <w:rPr>
          <w:rFonts w:ascii="ffa" w:eastAsia="Times New Roman" w:hAnsi="ffa" w:cs="Times New Roman"/>
          <w:color w:val="000000"/>
          <w:sz w:val="66"/>
          <w:szCs w:val="66"/>
          <w:lang w:eastAsia="en-GB"/>
        </w:rPr>
        <w:t>and</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analysed</w:t>
      </w:r>
      <w:r w:rsidRPr="00317A07">
        <w:rPr>
          <w:rFonts w:ascii="ffb" w:eastAsia="Times New Roman" w:hAnsi="ffb" w:cs="Times New Roman"/>
          <w:color w:val="000000"/>
          <w:spacing w:val="2"/>
          <w:sz w:val="66"/>
          <w:szCs w:val="66"/>
          <w:lang w:eastAsia="en-GB"/>
        </w:rPr>
        <w:t></w:t>
      </w:r>
      <w:r w:rsidRPr="00317A07">
        <w:rPr>
          <w:rFonts w:ascii="ffa" w:eastAsia="Times New Roman" w:hAnsi="ffa" w:cs="Times New Roman"/>
          <w:color w:val="000000"/>
          <w:spacing w:val="-1"/>
          <w:sz w:val="66"/>
          <w:szCs w:val="66"/>
          <w:lang w:eastAsia="en-GB"/>
        </w:rPr>
        <w:t>by</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the</w:t>
      </w:r>
      <w:r w:rsidRPr="00317A07">
        <w:rPr>
          <w:rFonts w:ascii="ffb" w:eastAsia="Times New Roman" w:hAnsi="ffb" w:cs="Times New Roman"/>
          <w:color w:val="000000"/>
          <w:spacing w:val="2"/>
          <w:sz w:val="66"/>
          <w:szCs w:val="66"/>
          <w:lang w:eastAsia="en-GB"/>
        </w:rPr>
        <w:t></w:t>
      </w:r>
      <w:r w:rsidRPr="00317A07">
        <w:rPr>
          <w:rFonts w:ascii="ffa" w:eastAsia="Times New Roman" w:hAnsi="ffa" w:cs="Times New Roman"/>
          <w:color w:val="000000"/>
          <w:sz w:val="66"/>
          <w:szCs w:val="66"/>
          <w:lang w:eastAsia="en-GB"/>
        </w:rPr>
        <w:t>teaching</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2"/>
          <w:sz w:val="66"/>
          <w:szCs w:val="66"/>
          <w:lang w:eastAsia="en-GB"/>
        </w:rPr>
        <w:t>and</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production</w:t>
      </w:r>
      <w:r w:rsidRPr="00317A07">
        <w:rPr>
          <w:rFonts w:ascii="ffb" w:eastAsia="Times New Roman" w:hAnsi="ffb" w:cs="Times New Roman"/>
          <w:color w:val="000000"/>
          <w:spacing w:val="2"/>
          <w:sz w:val="66"/>
          <w:szCs w:val="66"/>
          <w:lang w:eastAsia="en-GB"/>
        </w:rPr>
        <w:t></w:t>
      </w:r>
      <w:r w:rsidRPr="00317A07">
        <w:rPr>
          <w:rFonts w:ascii="ffa" w:eastAsia="Times New Roman" w:hAnsi="ffa" w:cs="Times New Roman"/>
          <w:color w:val="000000"/>
          <w:sz w:val="66"/>
          <w:szCs w:val="66"/>
          <w:lang w:eastAsia="en-GB"/>
        </w:rPr>
        <w:t>team.</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Ideally,</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evaluation</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should</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take</w:t>
      </w:r>
      <w:r w:rsidRPr="00317A07">
        <w:rPr>
          <w:rFonts w:ascii="ffb" w:eastAsia="Times New Roman" w:hAnsi="ffb" w:cs="Times New Roman"/>
          <w:color w:val="000000"/>
          <w:sz w:val="66"/>
          <w:szCs w:val="66"/>
          <w:lang w:eastAsia="en-GB"/>
        </w:rPr>
        <w:t></w:t>
      </w:r>
    </w:p>
    <w:p w14:paraId="48C47683" w14:textId="77777777" w:rsidR="00317A07" w:rsidRPr="00317A07" w:rsidRDefault="00317A07" w:rsidP="00317A07">
      <w:pPr>
        <w:shd w:val="clear" w:color="auto" w:fill="FFFFFF"/>
        <w:spacing w:after="0" w:line="0" w:lineRule="auto"/>
        <w:rPr>
          <w:rFonts w:ascii="ffa" w:eastAsia="Times New Roman" w:hAnsi="ffa" w:cs="Times New Roman"/>
          <w:color w:val="000000"/>
          <w:sz w:val="66"/>
          <w:szCs w:val="66"/>
          <w:lang w:eastAsia="en-GB"/>
        </w:rPr>
      </w:pPr>
      <w:proofErr w:type="spellStart"/>
      <w:r w:rsidRPr="00317A07">
        <w:rPr>
          <w:rFonts w:ascii="ffa" w:eastAsia="Times New Roman" w:hAnsi="ffa" w:cs="Times New Roman"/>
          <w:color w:val="000000"/>
          <w:sz w:val="66"/>
          <w:szCs w:val="66"/>
          <w:lang w:eastAsia="en-GB"/>
        </w:rPr>
        <w:t>account</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of</w:t>
      </w:r>
      <w:proofErr w:type="spellEnd"/>
      <w:r w:rsidRPr="00317A07">
        <w:rPr>
          <w:rFonts w:ascii="ffa" w:eastAsia="Times New Roman" w:hAnsi="ffa" w:cs="Times New Roman"/>
          <w:color w:val="000000"/>
          <w:spacing w:val="1"/>
          <w:sz w:val="66"/>
          <w:szCs w:val="66"/>
          <w:lang w:eastAsia="en-GB"/>
        </w:rPr>
        <w:t>:</w:t>
      </w:r>
      <w:r w:rsidRPr="00317A07">
        <w:rPr>
          <w:rFonts w:ascii="ffb" w:eastAsia="Times New Roman" w:hAnsi="ffb" w:cs="Times New Roman"/>
          <w:color w:val="000000"/>
          <w:sz w:val="66"/>
          <w:szCs w:val="66"/>
          <w:lang w:eastAsia="en-GB"/>
        </w:rPr>
        <w:t></w:t>
      </w:r>
    </w:p>
    <w:p w14:paraId="340357C8" w14:textId="77777777" w:rsidR="00317A07" w:rsidRPr="00317A07" w:rsidRDefault="00317A07" w:rsidP="00317A07">
      <w:pPr>
        <w:shd w:val="clear" w:color="auto" w:fill="FFFFFF"/>
        <w:spacing w:after="0" w:line="0" w:lineRule="auto"/>
        <w:rPr>
          <w:rFonts w:ascii="fff" w:eastAsia="Times New Roman" w:hAnsi="fff" w:cs="Times New Roman"/>
          <w:color w:val="000000"/>
          <w:sz w:val="66"/>
          <w:szCs w:val="66"/>
          <w:lang w:eastAsia="en-GB"/>
        </w:rPr>
      </w:pPr>
      <w:r w:rsidRPr="00317A07">
        <w:rPr>
          <w:rFonts w:ascii="fff" w:eastAsia="Times New Roman" w:hAnsi="fff" w:cs="Times New Roman"/>
          <w:color w:val="000000"/>
          <w:sz w:val="66"/>
          <w:szCs w:val="66"/>
          <w:lang w:eastAsia="en-GB"/>
        </w:rPr>
        <w:t>•</w:t>
      </w:r>
      <w:r w:rsidRPr="00317A07">
        <w:rPr>
          <w:rFonts w:ascii="ff10" w:eastAsia="Times New Roman" w:hAnsi="ff10" w:cs="Times New Roman"/>
          <w:color w:val="000000"/>
          <w:spacing w:val="594"/>
          <w:sz w:val="66"/>
          <w:szCs w:val="66"/>
          <w:lang w:eastAsia="en-GB"/>
        </w:rPr>
        <w:t xml:space="preserve"> </w:t>
      </w:r>
      <w:proofErr w:type="spellStart"/>
      <w:r w:rsidRPr="00317A07">
        <w:rPr>
          <w:rFonts w:ascii="ffa" w:eastAsia="Times New Roman" w:hAnsi="ffa" w:cs="Times New Roman"/>
          <w:color w:val="000000"/>
          <w:sz w:val="66"/>
          <w:szCs w:val="66"/>
          <w:lang w:eastAsia="en-GB"/>
        </w:rPr>
        <w:t>Learning</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outcomes</w:t>
      </w:r>
      <w:proofErr w:type="spellEnd"/>
      <w:r w:rsidRPr="00317A07">
        <w:rPr>
          <w:rFonts w:ascii="ffa" w:eastAsia="Times New Roman" w:hAnsi="ffa" w:cs="Times New Roman"/>
          <w:color w:val="000000"/>
          <w:spacing w:val="1"/>
          <w:sz w:val="66"/>
          <w:szCs w:val="66"/>
          <w:lang w:eastAsia="en-GB"/>
        </w:rPr>
        <w:t>.</w:t>
      </w:r>
      <w:r w:rsidRPr="00317A07">
        <w:rPr>
          <w:rFonts w:ascii="ffb" w:eastAsia="Times New Roman" w:hAnsi="ffb" w:cs="Times New Roman"/>
          <w:color w:val="000000"/>
          <w:sz w:val="66"/>
          <w:szCs w:val="66"/>
          <w:lang w:eastAsia="en-GB"/>
        </w:rPr>
        <w:t></w:t>
      </w:r>
    </w:p>
    <w:p w14:paraId="7F4B6579" w14:textId="77777777" w:rsidR="00317A07" w:rsidRPr="00317A07" w:rsidRDefault="00317A07" w:rsidP="00317A07">
      <w:pPr>
        <w:shd w:val="clear" w:color="auto" w:fill="FFFFFF"/>
        <w:spacing w:after="0" w:line="0" w:lineRule="auto"/>
        <w:rPr>
          <w:rFonts w:ascii="fff" w:eastAsia="Times New Roman" w:hAnsi="fff" w:cs="Times New Roman"/>
          <w:color w:val="000000"/>
          <w:sz w:val="66"/>
          <w:szCs w:val="66"/>
          <w:lang w:eastAsia="en-GB"/>
        </w:rPr>
      </w:pPr>
      <w:r w:rsidRPr="00317A07">
        <w:rPr>
          <w:rFonts w:ascii="fff" w:eastAsia="Times New Roman" w:hAnsi="fff" w:cs="Times New Roman"/>
          <w:color w:val="000000"/>
          <w:sz w:val="66"/>
          <w:szCs w:val="66"/>
          <w:lang w:eastAsia="en-GB"/>
        </w:rPr>
        <w:t>•</w:t>
      </w:r>
      <w:r w:rsidRPr="00317A07">
        <w:rPr>
          <w:rFonts w:ascii="ff10" w:eastAsia="Times New Roman" w:hAnsi="ff10" w:cs="Times New Roman"/>
          <w:color w:val="000000"/>
          <w:spacing w:val="594"/>
          <w:sz w:val="66"/>
          <w:szCs w:val="66"/>
          <w:lang w:eastAsia="en-GB"/>
        </w:rPr>
        <w:t xml:space="preserve"> </w:t>
      </w:r>
      <w:r w:rsidRPr="00317A07">
        <w:rPr>
          <w:rFonts w:ascii="ffa" w:eastAsia="Times New Roman" w:hAnsi="ffa" w:cs="Times New Roman"/>
          <w:color w:val="000000"/>
          <w:sz w:val="66"/>
          <w:szCs w:val="66"/>
          <w:lang w:eastAsia="en-GB"/>
        </w:rPr>
        <w:t>Participants’</w:t>
      </w:r>
      <w:r w:rsidRPr="00317A07">
        <w:rPr>
          <w:rFonts w:ascii="ffb" w:eastAsia="Times New Roman" w:hAnsi="ffb" w:cs="Times New Roman"/>
          <w:color w:val="000000"/>
          <w:sz w:val="66"/>
          <w:szCs w:val="66"/>
          <w:lang w:eastAsia="en-GB"/>
        </w:rPr>
        <w:t></w:t>
      </w:r>
      <w:proofErr w:type="spellStart"/>
      <w:r w:rsidRPr="00317A07">
        <w:rPr>
          <w:rFonts w:ascii="ffa" w:eastAsia="Times New Roman" w:hAnsi="ffa" w:cs="Times New Roman"/>
          <w:color w:val="000000"/>
          <w:sz w:val="66"/>
          <w:szCs w:val="66"/>
          <w:lang w:eastAsia="en-GB"/>
        </w:rPr>
        <w:t>learning</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styles</w:t>
      </w:r>
      <w:proofErr w:type="spellEnd"/>
      <w:r w:rsidRPr="00317A07">
        <w:rPr>
          <w:rFonts w:ascii="ffa" w:eastAsia="Times New Roman" w:hAnsi="ffa" w:cs="Times New Roman"/>
          <w:color w:val="000000"/>
          <w:spacing w:val="1"/>
          <w:sz w:val="66"/>
          <w:szCs w:val="66"/>
          <w:lang w:eastAsia="en-GB"/>
        </w:rPr>
        <w:t>/preferences.</w:t>
      </w:r>
      <w:r w:rsidRPr="00317A07">
        <w:rPr>
          <w:rFonts w:ascii="ffb" w:eastAsia="Times New Roman" w:hAnsi="ffb" w:cs="Times New Roman"/>
          <w:color w:val="000000"/>
          <w:sz w:val="66"/>
          <w:szCs w:val="66"/>
          <w:lang w:eastAsia="en-GB"/>
        </w:rPr>
        <w:t></w:t>
      </w:r>
    </w:p>
    <w:p w14:paraId="0A80E0A6" w14:textId="77777777" w:rsidR="00317A07" w:rsidRPr="00317A07" w:rsidRDefault="00317A07" w:rsidP="00317A07">
      <w:pPr>
        <w:shd w:val="clear" w:color="auto" w:fill="FFFFFF"/>
        <w:spacing w:after="0" w:line="0" w:lineRule="auto"/>
        <w:rPr>
          <w:rFonts w:ascii="fff" w:eastAsia="Times New Roman" w:hAnsi="fff" w:cs="Times New Roman"/>
          <w:color w:val="000000"/>
          <w:sz w:val="66"/>
          <w:szCs w:val="66"/>
          <w:lang w:eastAsia="en-GB"/>
        </w:rPr>
      </w:pPr>
      <w:r w:rsidRPr="00317A07">
        <w:rPr>
          <w:rFonts w:ascii="fff" w:eastAsia="Times New Roman" w:hAnsi="fff" w:cs="Times New Roman"/>
          <w:color w:val="000000"/>
          <w:sz w:val="66"/>
          <w:szCs w:val="66"/>
          <w:lang w:eastAsia="en-GB"/>
        </w:rPr>
        <w:t>•</w:t>
      </w:r>
      <w:r w:rsidRPr="00317A07">
        <w:rPr>
          <w:rFonts w:ascii="ff10" w:eastAsia="Times New Roman" w:hAnsi="ff10" w:cs="Times New Roman"/>
          <w:color w:val="000000"/>
          <w:spacing w:val="594"/>
          <w:sz w:val="66"/>
          <w:szCs w:val="66"/>
          <w:lang w:eastAsia="en-GB"/>
        </w:rPr>
        <w:t xml:space="preserve"> </w:t>
      </w:r>
      <w:r w:rsidRPr="00317A07">
        <w:rPr>
          <w:rFonts w:ascii="ffa" w:eastAsia="Times New Roman" w:hAnsi="ffa" w:cs="Times New Roman"/>
          <w:color w:val="000000"/>
          <w:sz w:val="66"/>
          <w:szCs w:val="66"/>
          <w:lang w:eastAsia="en-GB"/>
        </w:rPr>
        <w:t>Motivation.</w:t>
      </w:r>
      <w:r w:rsidRPr="00317A07">
        <w:rPr>
          <w:rFonts w:ascii="ffb" w:eastAsia="Times New Roman" w:hAnsi="ffb" w:cs="Times New Roman"/>
          <w:color w:val="000000"/>
          <w:sz w:val="66"/>
          <w:szCs w:val="66"/>
          <w:lang w:eastAsia="en-GB"/>
        </w:rPr>
        <w:t></w:t>
      </w:r>
    </w:p>
    <w:p w14:paraId="0D37065E" w14:textId="77777777" w:rsidR="00317A07" w:rsidRPr="00317A07" w:rsidRDefault="00317A07" w:rsidP="00317A07">
      <w:pPr>
        <w:shd w:val="clear" w:color="auto" w:fill="FFFFFF"/>
        <w:spacing w:after="0" w:line="0" w:lineRule="auto"/>
        <w:rPr>
          <w:rFonts w:ascii="fff" w:eastAsia="Times New Roman" w:hAnsi="fff" w:cs="Times New Roman"/>
          <w:color w:val="000000"/>
          <w:sz w:val="66"/>
          <w:szCs w:val="66"/>
          <w:lang w:eastAsia="en-GB"/>
        </w:rPr>
      </w:pPr>
      <w:r w:rsidRPr="00317A07">
        <w:rPr>
          <w:rFonts w:ascii="fff" w:eastAsia="Times New Roman" w:hAnsi="fff" w:cs="Times New Roman"/>
          <w:color w:val="000000"/>
          <w:sz w:val="66"/>
          <w:szCs w:val="66"/>
          <w:lang w:eastAsia="en-GB"/>
        </w:rPr>
        <w:t>•</w:t>
      </w:r>
      <w:r w:rsidRPr="00317A07">
        <w:rPr>
          <w:rFonts w:ascii="ff10" w:eastAsia="Times New Roman" w:hAnsi="ff10" w:cs="Times New Roman"/>
          <w:color w:val="000000"/>
          <w:spacing w:val="594"/>
          <w:sz w:val="66"/>
          <w:szCs w:val="66"/>
          <w:lang w:eastAsia="en-GB"/>
        </w:rPr>
        <w:t xml:space="preserve"> </w:t>
      </w:r>
      <w:proofErr w:type="spellStart"/>
      <w:r w:rsidRPr="00317A07">
        <w:rPr>
          <w:rFonts w:ascii="ffa" w:eastAsia="Times New Roman" w:hAnsi="ffa" w:cs="Times New Roman"/>
          <w:color w:val="000000"/>
          <w:sz w:val="66"/>
          <w:szCs w:val="66"/>
          <w:lang w:eastAsia="en-GB"/>
        </w:rPr>
        <w:t>Clarity</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2"/>
          <w:sz w:val="66"/>
          <w:szCs w:val="66"/>
          <w:lang w:eastAsia="en-GB"/>
        </w:rPr>
        <w:t>of</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goals</w:t>
      </w:r>
      <w:proofErr w:type="spellEnd"/>
      <w:r w:rsidRPr="00317A07">
        <w:rPr>
          <w:rFonts w:ascii="ffa" w:eastAsia="Times New Roman" w:hAnsi="ffa" w:cs="Times New Roman"/>
          <w:color w:val="000000"/>
          <w:spacing w:val="1"/>
          <w:sz w:val="66"/>
          <w:szCs w:val="66"/>
          <w:lang w:eastAsia="en-GB"/>
        </w:rPr>
        <w:t>,</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content.</w:t>
      </w:r>
      <w:r w:rsidRPr="00317A07">
        <w:rPr>
          <w:rFonts w:ascii="ffb" w:eastAsia="Times New Roman" w:hAnsi="ffb" w:cs="Times New Roman"/>
          <w:color w:val="000000"/>
          <w:sz w:val="66"/>
          <w:szCs w:val="66"/>
          <w:lang w:eastAsia="en-GB"/>
        </w:rPr>
        <w:t></w:t>
      </w:r>
    </w:p>
    <w:p w14:paraId="12FBF142" w14:textId="77777777" w:rsidR="00317A07" w:rsidRPr="00317A07" w:rsidRDefault="00317A07" w:rsidP="00317A07">
      <w:pPr>
        <w:shd w:val="clear" w:color="auto" w:fill="FFFFFF"/>
        <w:spacing w:after="0" w:line="0" w:lineRule="auto"/>
        <w:rPr>
          <w:rFonts w:ascii="fff" w:eastAsia="Times New Roman" w:hAnsi="fff" w:cs="Times New Roman"/>
          <w:color w:val="000000"/>
          <w:sz w:val="66"/>
          <w:szCs w:val="66"/>
          <w:lang w:eastAsia="en-GB"/>
        </w:rPr>
      </w:pPr>
      <w:r w:rsidRPr="00317A07">
        <w:rPr>
          <w:rFonts w:ascii="fff" w:eastAsia="Times New Roman" w:hAnsi="fff" w:cs="Times New Roman"/>
          <w:color w:val="000000"/>
          <w:sz w:val="66"/>
          <w:szCs w:val="66"/>
          <w:lang w:eastAsia="en-GB"/>
        </w:rPr>
        <w:t>•</w:t>
      </w:r>
      <w:r w:rsidRPr="00317A07">
        <w:rPr>
          <w:rFonts w:ascii="ff10" w:eastAsia="Times New Roman" w:hAnsi="ff10" w:cs="Times New Roman"/>
          <w:color w:val="000000"/>
          <w:spacing w:val="594"/>
          <w:sz w:val="66"/>
          <w:szCs w:val="66"/>
          <w:lang w:eastAsia="en-GB"/>
        </w:rPr>
        <w:t xml:space="preserve"> </w:t>
      </w:r>
      <w:r w:rsidRPr="00317A07">
        <w:rPr>
          <w:rFonts w:ascii="ffa" w:eastAsia="Times New Roman" w:hAnsi="ffa" w:cs="Times New Roman"/>
          <w:color w:val="000000"/>
          <w:sz w:val="66"/>
          <w:szCs w:val="66"/>
          <w:lang w:eastAsia="en-GB"/>
        </w:rPr>
        <w:t>Interaction.</w:t>
      </w:r>
      <w:r w:rsidRPr="00317A07">
        <w:rPr>
          <w:rFonts w:ascii="ffb" w:eastAsia="Times New Roman" w:hAnsi="ffb" w:cs="Times New Roman"/>
          <w:color w:val="000000"/>
          <w:sz w:val="66"/>
          <w:szCs w:val="66"/>
          <w:lang w:eastAsia="en-GB"/>
        </w:rPr>
        <w:t></w:t>
      </w:r>
    </w:p>
    <w:p w14:paraId="666331CA" w14:textId="77777777" w:rsidR="00317A07" w:rsidRPr="00317A07" w:rsidRDefault="00317A07" w:rsidP="00317A07">
      <w:pPr>
        <w:shd w:val="clear" w:color="auto" w:fill="FFFFFF"/>
        <w:spacing w:after="0" w:line="0" w:lineRule="auto"/>
        <w:rPr>
          <w:rFonts w:ascii="fff" w:eastAsia="Times New Roman" w:hAnsi="fff" w:cs="Times New Roman"/>
          <w:color w:val="000000"/>
          <w:sz w:val="66"/>
          <w:szCs w:val="66"/>
          <w:lang w:eastAsia="en-GB"/>
        </w:rPr>
      </w:pPr>
      <w:r w:rsidRPr="00317A07">
        <w:rPr>
          <w:rFonts w:ascii="fff" w:eastAsia="Times New Roman" w:hAnsi="fff" w:cs="Times New Roman"/>
          <w:color w:val="000000"/>
          <w:sz w:val="66"/>
          <w:szCs w:val="66"/>
          <w:lang w:eastAsia="en-GB"/>
        </w:rPr>
        <w:t>•</w:t>
      </w:r>
      <w:r w:rsidRPr="00317A07">
        <w:rPr>
          <w:rFonts w:ascii="ff10" w:eastAsia="Times New Roman" w:hAnsi="ff10" w:cs="Times New Roman"/>
          <w:color w:val="000000"/>
          <w:spacing w:val="594"/>
          <w:sz w:val="66"/>
          <w:szCs w:val="66"/>
          <w:lang w:eastAsia="en-GB"/>
        </w:rPr>
        <w:t xml:space="preserve"> </w:t>
      </w:r>
      <w:proofErr w:type="spellStart"/>
      <w:r w:rsidRPr="00317A07">
        <w:rPr>
          <w:rFonts w:ascii="ffa" w:eastAsia="Times New Roman" w:hAnsi="ffa" w:cs="Times New Roman"/>
          <w:color w:val="000000"/>
          <w:sz w:val="66"/>
          <w:szCs w:val="66"/>
          <w:lang w:eastAsia="en-GB"/>
        </w:rPr>
        <w:t>Perceived</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value</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and</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satisfaction</w:t>
      </w:r>
      <w:proofErr w:type="spellEnd"/>
      <w:r w:rsidRPr="00317A07">
        <w:rPr>
          <w:rFonts w:ascii="ffa" w:eastAsia="Times New Roman" w:hAnsi="ffa" w:cs="Times New Roman"/>
          <w:color w:val="000000"/>
          <w:spacing w:val="1"/>
          <w:sz w:val="66"/>
          <w:szCs w:val="66"/>
          <w:lang w:eastAsia="en-GB"/>
        </w:rPr>
        <w:t>.</w:t>
      </w:r>
      <w:r w:rsidRPr="00317A07">
        <w:rPr>
          <w:rFonts w:ascii="ffb" w:eastAsia="Times New Roman" w:hAnsi="ffb" w:cs="Times New Roman"/>
          <w:color w:val="000000"/>
          <w:sz w:val="66"/>
          <w:szCs w:val="66"/>
          <w:lang w:eastAsia="en-GB"/>
        </w:rPr>
        <w:t></w:t>
      </w:r>
    </w:p>
    <w:p w14:paraId="0679F0CC" w14:textId="77777777" w:rsidR="00317A07" w:rsidRPr="00317A07" w:rsidRDefault="00317A07" w:rsidP="00317A07">
      <w:pPr>
        <w:shd w:val="clear" w:color="auto" w:fill="FFFFFF"/>
        <w:spacing w:after="0" w:line="0" w:lineRule="auto"/>
        <w:rPr>
          <w:rFonts w:ascii="fff" w:eastAsia="Times New Roman" w:hAnsi="fff" w:cs="Times New Roman"/>
          <w:color w:val="000000"/>
          <w:sz w:val="66"/>
          <w:szCs w:val="66"/>
          <w:lang w:eastAsia="en-GB"/>
        </w:rPr>
      </w:pPr>
      <w:r w:rsidRPr="00317A07">
        <w:rPr>
          <w:rFonts w:ascii="fff" w:eastAsia="Times New Roman" w:hAnsi="fff" w:cs="Times New Roman"/>
          <w:color w:val="000000"/>
          <w:sz w:val="66"/>
          <w:szCs w:val="66"/>
          <w:lang w:eastAsia="en-GB"/>
        </w:rPr>
        <w:t>•</w:t>
      </w:r>
      <w:r w:rsidRPr="00317A07">
        <w:rPr>
          <w:rFonts w:ascii="ff10" w:eastAsia="Times New Roman" w:hAnsi="ff10" w:cs="Times New Roman"/>
          <w:color w:val="000000"/>
          <w:spacing w:val="594"/>
          <w:sz w:val="66"/>
          <w:szCs w:val="66"/>
          <w:lang w:eastAsia="en-GB"/>
        </w:rPr>
        <w:t xml:space="preserve"> </w:t>
      </w:r>
      <w:r w:rsidRPr="00317A07">
        <w:rPr>
          <w:rFonts w:ascii="ffa" w:eastAsia="Times New Roman" w:hAnsi="ffa" w:cs="Times New Roman"/>
          <w:color w:val="000000"/>
          <w:sz w:val="66"/>
          <w:szCs w:val="66"/>
          <w:lang w:eastAsia="en-GB"/>
        </w:rPr>
        <w:t>Effectiveness.</w:t>
      </w:r>
      <w:r w:rsidRPr="00317A07">
        <w:rPr>
          <w:rFonts w:ascii="ffb" w:eastAsia="Times New Roman" w:hAnsi="ffb" w:cs="Times New Roman"/>
          <w:color w:val="000000"/>
          <w:sz w:val="66"/>
          <w:szCs w:val="66"/>
          <w:lang w:eastAsia="en-GB"/>
        </w:rPr>
        <w:t></w:t>
      </w:r>
    </w:p>
    <w:p w14:paraId="0F17707E" w14:textId="77777777" w:rsidR="00317A07" w:rsidRPr="00317A07" w:rsidRDefault="00317A07" w:rsidP="00317A07">
      <w:pPr>
        <w:shd w:val="clear" w:color="auto" w:fill="FFFFFF"/>
        <w:spacing w:after="0" w:line="0" w:lineRule="auto"/>
        <w:rPr>
          <w:rFonts w:ascii="fff" w:eastAsia="Times New Roman" w:hAnsi="fff" w:cs="Times New Roman"/>
          <w:color w:val="000000"/>
          <w:sz w:val="66"/>
          <w:szCs w:val="66"/>
          <w:lang w:eastAsia="en-GB"/>
        </w:rPr>
      </w:pPr>
      <w:r w:rsidRPr="00317A07">
        <w:rPr>
          <w:rFonts w:ascii="fff" w:eastAsia="Times New Roman" w:hAnsi="fff" w:cs="Times New Roman"/>
          <w:color w:val="000000"/>
          <w:sz w:val="66"/>
          <w:szCs w:val="66"/>
          <w:lang w:eastAsia="en-GB"/>
        </w:rPr>
        <w:t>•</w:t>
      </w:r>
      <w:r w:rsidRPr="00317A07">
        <w:rPr>
          <w:rFonts w:ascii="ff10" w:eastAsia="Times New Roman" w:hAnsi="ff10" w:cs="Times New Roman"/>
          <w:color w:val="000000"/>
          <w:spacing w:val="594"/>
          <w:sz w:val="66"/>
          <w:szCs w:val="66"/>
          <w:lang w:eastAsia="en-GB"/>
        </w:rPr>
        <w:t xml:space="preserve"> </w:t>
      </w:r>
      <w:proofErr w:type="spellStart"/>
      <w:r w:rsidRPr="00317A07">
        <w:rPr>
          <w:rFonts w:ascii="ffa" w:eastAsia="Times New Roman" w:hAnsi="ffa" w:cs="Times New Roman"/>
          <w:color w:val="000000"/>
          <w:sz w:val="66"/>
          <w:szCs w:val="66"/>
          <w:lang w:eastAsia="en-GB"/>
        </w:rPr>
        <w:t>Appropriate</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support</w:t>
      </w:r>
      <w:proofErr w:type="spellEnd"/>
      <w:r w:rsidRPr="00317A07">
        <w:rPr>
          <w:rFonts w:ascii="ffa" w:eastAsia="Times New Roman" w:hAnsi="ffa" w:cs="Times New Roman"/>
          <w:color w:val="000000"/>
          <w:sz w:val="66"/>
          <w:szCs w:val="66"/>
          <w:lang w:eastAsia="en-GB"/>
        </w:rPr>
        <w:t>,</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workload,</w:t>
      </w:r>
      <w:r w:rsidRPr="00317A07">
        <w:rPr>
          <w:rFonts w:ascii="ffb" w:eastAsia="Times New Roman" w:hAnsi="ffb" w:cs="Times New Roman"/>
          <w:color w:val="000000"/>
          <w:sz w:val="66"/>
          <w:szCs w:val="66"/>
          <w:lang w:eastAsia="en-GB"/>
        </w:rPr>
        <w:t></w:t>
      </w:r>
      <w:proofErr w:type="spellStart"/>
      <w:r w:rsidRPr="00317A07">
        <w:rPr>
          <w:rFonts w:ascii="ffa" w:eastAsia="Times New Roman" w:hAnsi="ffa" w:cs="Times New Roman"/>
          <w:color w:val="000000"/>
          <w:sz w:val="66"/>
          <w:szCs w:val="66"/>
          <w:lang w:eastAsia="en-GB"/>
        </w:rPr>
        <w:t>and</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assessment</w:t>
      </w:r>
      <w:proofErr w:type="spellEnd"/>
      <w:r w:rsidRPr="00317A07">
        <w:rPr>
          <w:rFonts w:ascii="ffa" w:eastAsia="Times New Roman" w:hAnsi="ffa" w:cs="Times New Roman"/>
          <w:color w:val="000000"/>
          <w:sz w:val="66"/>
          <w:szCs w:val="66"/>
          <w:lang w:eastAsia="en-GB"/>
        </w:rPr>
        <w:t>.</w:t>
      </w:r>
      <w:r w:rsidRPr="00317A07">
        <w:rPr>
          <w:rFonts w:ascii="ffb" w:eastAsia="Times New Roman" w:hAnsi="ffb" w:cs="Times New Roman"/>
          <w:color w:val="000000"/>
          <w:sz w:val="66"/>
          <w:szCs w:val="66"/>
          <w:lang w:eastAsia="en-GB"/>
        </w:rPr>
        <w:t></w:t>
      </w:r>
    </w:p>
    <w:p w14:paraId="114355F6" w14:textId="77777777" w:rsidR="00317A07" w:rsidRPr="00317A07" w:rsidRDefault="00317A07" w:rsidP="00317A07">
      <w:pPr>
        <w:shd w:val="clear" w:color="auto" w:fill="FFFFFF"/>
        <w:spacing w:after="0" w:line="0" w:lineRule="auto"/>
        <w:rPr>
          <w:rFonts w:ascii="fff" w:eastAsia="Times New Roman" w:hAnsi="fff" w:cs="Times New Roman"/>
          <w:color w:val="000000"/>
          <w:sz w:val="66"/>
          <w:szCs w:val="66"/>
          <w:lang w:eastAsia="en-GB"/>
        </w:rPr>
      </w:pPr>
      <w:r w:rsidRPr="00317A07">
        <w:rPr>
          <w:rFonts w:ascii="fff" w:eastAsia="Times New Roman" w:hAnsi="fff" w:cs="Times New Roman"/>
          <w:color w:val="000000"/>
          <w:sz w:val="66"/>
          <w:szCs w:val="66"/>
          <w:lang w:eastAsia="en-GB"/>
        </w:rPr>
        <w:t>•</w:t>
      </w:r>
      <w:r w:rsidRPr="00317A07">
        <w:rPr>
          <w:rFonts w:ascii="ff10" w:eastAsia="Times New Roman" w:hAnsi="ff10" w:cs="Times New Roman"/>
          <w:color w:val="000000"/>
          <w:spacing w:val="594"/>
          <w:sz w:val="66"/>
          <w:szCs w:val="66"/>
          <w:lang w:eastAsia="en-GB"/>
        </w:rPr>
        <w:t xml:space="preserve"> </w:t>
      </w:r>
      <w:proofErr w:type="spellStart"/>
      <w:r w:rsidRPr="00317A07">
        <w:rPr>
          <w:rFonts w:ascii="ffa" w:eastAsia="Times New Roman" w:hAnsi="ffa" w:cs="Times New Roman"/>
          <w:color w:val="000000"/>
          <w:sz w:val="66"/>
          <w:szCs w:val="66"/>
          <w:lang w:eastAsia="en-GB"/>
        </w:rPr>
        <w:t>Access</w:t>
      </w:r>
      <w:r w:rsidRPr="00317A07">
        <w:rPr>
          <w:rFonts w:ascii="ffb" w:eastAsia="Times New Roman" w:hAnsi="ffb" w:cs="Times New Roman"/>
          <w:color w:val="000000"/>
          <w:spacing w:val="2"/>
          <w:sz w:val="66"/>
          <w:szCs w:val="66"/>
          <w:lang w:eastAsia="en-GB"/>
        </w:rPr>
        <w:t></w:t>
      </w:r>
      <w:r w:rsidRPr="00317A07">
        <w:rPr>
          <w:rFonts w:ascii="ffa" w:eastAsia="Times New Roman" w:hAnsi="ffa" w:cs="Times New Roman"/>
          <w:color w:val="000000"/>
          <w:spacing w:val="-1"/>
          <w:sz w:val="66"/>
          <w:szCs w:val="66"/>
          <w:lang w:eastAsia="en-GB"/>
        </w:rPr>
        <w:t>to</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resources</w:t>
      </w:r>
      <w:proofErr w:type="spellEnd"/>
      <w:r w:rsidRPr="00317A07">
        <w:rPr>
          <w:rFonts w:ascii="ffa" w:eastAsia="Times New Roman" w:hAnsi="ffa" w:cs="Times New Roman"/>
          <w:color w:val="000000"/>
          <w:sz w:val="66"/>
          <w:szCs w:val="66"/>
          <w:lang w:eastAsia="en-GB"/>
        </w:rPr>
        <w:t>,</w:t>
      </w:r>
      <w:r w:rsidRPr="00317A07">
        <w:rPr>
          <w:rFonts w:ascii="ffb" w:eastAsia="Times New Roman" w:hAnsi="ffb" w:cs="Times New Roman"/>
          <w:color w:val="000000"/>
          <w:sz w:val="66"/>
          <w:szCs w:val="66"/>
          <w:lang w:eastAsia="en-GB"/>
        </w:rPr>
        <w:t></w:t>
      </w:r>
      <w:proofErr w:type="spellStart"/>
      <w:r w:rsidRPr="00317A07">
        <w:rPr>
          <w:rFonts w:ascii="ffa" w:eastAsia="Times New Roman" w:hAnsi="ffa" w:cs="Times New Roman"/>
          <w:color w:val="000000"/>
          <w:sz w:val="66"/>
          <w:szCs w:val="66"/>
          <w:lang w:eastAsia="en-GB"/>
        </w:rPr>
        <w:t>usability</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and</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design</w:t>
      </w:r>
      <w:proofErr w:type="spellEnd"/>
      <w:r w:rsidRPr="00317A07">
        <w:rPr>
          <w:rFonts w:ascii="ffa" w:eastAsia="Times New Roman" w:hAnsi="ffa" w:cs="Times New Roman"/>
          <w:color w:val="000000"/>
          <w:sz w:val="66"/>
          <w:szCs w:val="66"/>
          <w:lang w:eastAsia="en-GB"/>
        </w:rPr>
        <w:t>.</w:t>
      </w:r>
      <w:r w:rsidRPr="00317A07">
        <w:rPr>
          <w:rFonts w:ascii="ffb" w:eastAsia="Times New Roman" w:hAnsi="ffb" w:cs="Times New Roman"/>
          <w:color w:val="000000"/>
          <w:sz w:val="66"/>
          <w:szCs w:val="66"/>
          <w:lang w:eastAsia="en-GB"/>
        </w:rPr>
        <w:t></w:t>
      </w:r>
    </w:p>
    <w:p w14:paraId="5F457D15" w14:textId="77777777" w:rsidR="00317A07" w:rsidRPr="00317A07" w:rsidRDefault="00317A07" w:rsidP="00317A07">
      <w:pPr>
        <w:shd w:val="clear" w:color="auto" w:fill="FFFFFF"/>
        <w:spacing w:after="0" w:line="0" w:lineRule="auto"/>
        <w:rPr>
          <w:rFonts w:ascii="fff" w:eastAsia="Times New Roman" w:hAnsi="fff" w:cs="Times New Roman"/>
          <w:color w:val="000000"/>
          <w:sz w:val="66"/>
          <w:szCs w:val="66"/>
          <w:lang w:eastAsia="en-GB"/>
        </w:rPr>
      </w:pPr>
      <w:r w:rsidRPr="00317A07">
        <w:rPr>
          <w:rFonts w:ascii="fff" w:eastAsia="Times New Roman" w:hAnsi="fff" w:cs="Times New Roman"/>
          <w:color w:val="000000"/>
          <w:sz w:val="66"/>
          <w:szCs w:val="66"/>
          <w:lang w:eastAsia="en-GB"/>
        </w:rPr>
        <w:t>•</w:t>
      </w:r>
      <w:r w:rsidRPr="00317A07">
        <w:rPr>
          <w:rFonts w:ascii="ff10" w:eastAsia="Times New Roman" w:hAnsi="ff10" w:cs="Times New Roman"/>
          <w:color w:val="000000"/>
          <w:spacing w:val="594"/>
          <w:sz w:val="66"/>
          <w:szCs w:val="66"/>
          <w:lang w:eastAsia="en-GB"/>
        </w:rPr>
        <w:t xml:space="preserve"> </w:t>
      </w:r>
      <w:proofErr w:type="spellStart"/>
      <w:r w:rsidRPr="00317A07">
        <w:rPr>
          <w:rFonts w:ascii="ffa" w:eastAsia="Times New Roman" w:hAnsi="ffa" w:cs="Times New Roman"/>
          <w:color w:val="000000"/>
          <w:spacing w:val="1"/>
          <w:sz w:val="66"/>
          <w:szCs w:val="66"/>
          <w:lang w:eastAsia="en-GB"/>
        </w:rPr>
        <w:t>How</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the</w:t>
      </w:r>
      <w:proofErr w:type="spellEnd"/>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‘blend’</w:t>
      </w:r>
      <w:r w:rsidRPr="00317A07">
        <w:rPr>
          <w:rFonts w:ascii="ffb" w:eastAsia="Times New Roman" w:hAnsi="ffb" w:cs="Times New Roman"/>
          <w:color w:val="000000"/>
          <w:sz w:val="66"/>
          <w:szCs w:val="66"/>
          <w:lang w:eastAsia="en-GB"/>
        </w:rPr>
        <w:t></w:t>
      </w:r>
      <w:proofErr w:type="spellStart"/>
      <w:r w:rsidRPr="00317A07">
        <w:rPr>
          <w:rFonts w:ascii="ffa" w:eastAsia="Times New Roman" w:hAnsi="ffa" w:cs="Times New Roman"/>
          <w:color w:val="000000"/>
          <w:spacing w:val="2"/>
          <w:sz w:val="66"/>
          <w:szCs w:val="66"/>
          <w:lang w:eastAsia="en-GB"/>
        </w:rPr>
        <w:t>of</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learning</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worked</w:t>
      </w:r>
      <w:proofErr w:type="spellEnd"/>
      <w:r w:rsidRPr="00317A07">
        <w:rPr>
          <w:rFonts w:ascii="ffa" w:eastAsia="Times New Roman" w:hAnsi="ffa" w:cs="Times New Roman"/>
          <w:color w:val="000000"/>
          <w:spacing w:val="1"/>
          <w:sz w:val="66"/>
          <w:szCs w:val="66"/>
          <w:lang w:eastAsia="en-GB"/>
        </w:rPr>
        <w:t>.</w:t>
      </w:r>
      <w:r w:rsidRPr="00317A07">
        <w:rPr>
          <w:rFonts w:ascii="ffb" w:eastAsia="Times New Roman" w:hAnsi="ffb" w:cs="Times New Roman"/>
          <w:color w:val="000000"/>
          <w:sz w:val="66"/>
          <w:szCs w:val="66"/>
          <w:lang w:eastAsia="en-GB"/>
        </w:rPr>
        <w:t></w:t>
      </w:r>
    </w:p>
    <w:p w14:paraId="07DC69BF" w14:textId="77777777" w:rsidR="00317A07" w:rsidRPr="00317A07" w:rsidRDefault="00317A07" w:rsidP="00317A07">
      <w:pPr>
        <w:shd w:val="clear" w:color="auto" w:fill="FFFFFF"/>
        <w:spacing w:after="0" w:line="0" w:lineRule="auto"/>
        <w:rPr>
          <w:rFonts w:ascii="fff" w:eastAsia="Times New Roman" w:hAnsi="fff" w:cs="Times New Roman"/>
          <w:color w:val="000000"/>
          <w:sz w:val="66"/>
          <w:szCs w:val="66"/>
          <w:lang w:eastAsia="en-GB"/>
        </w:rPr>
      </w:pPr>
      <w:r w:rsidRPr="00317A07">
        <w:rPr>
          <w:rFonts w:ascii="fff" w:eastAsia="Times New Roman" w:hAnsi="fff" w:cs="Times New Roman"/>
          <w:color w:val="000000"/>
          <w:sz w:val="66"/>
          <w:szCs w:val="66"/>
          <w:lang w:eastAsia="en-GB"/>
        </w:rPr>
        <w:t>•</w:t>
      </w:r>
      <w:r w:rsidRPr="00317A07">
        <w:rPr>
          <w:rFonts w:ascii="ff10" w:eastAsia="Times New Roman" w:hAnsi="ff10" w:cs="Times New Roman"/>
          <w:color w:val="000000"/>
          <w:spacing w:val="594"/>
          <w:sz w:val="66"/>
          <w:szCs w:val="66"/>
          <w:lang w:eastAsia="en-GB"/>
        </w:rPr>
        <w:t xml:space="preserve"> </w:t>
      </w:r>
      <w:proofErr w:type="spellStart"/>
      <w:r w:rsidRPr="00317A07">
        <w:rPr>
          <w:rFonts w:ascii="ffa" w:eastAsia="Times New Roman" w:hAnsi="ffa" w:cs="Times New Roman"/>
          <w:color w:val="000000"/>
          <w:sz w:val="66"/>
          <w:szCs w:val="66"/>
          <w:lang w:eastAsia="en-GB"/>
        </w:rPr>
        <w:t>Confidence</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logs</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if</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possible</w:t>
      </w:r>
      <w:proofErr w:type="spellEnd"/>
      <w:r w:rsidRPr="00317A07">
        <w:rPr>
          <w:rFonts w:ascii="ffa" w:eastAsia="Times New Roman" w:hAnsi="ffa" w:cs="Times New Roman"/>
          <w:color w:val="000000"/>
          <w:sz w:val="66"/>
          <w:szCs w:val="66"/>
          <w:lang w:eastAsia="en-GB"/>
        </w:rPr>
        <w:t>.</w:t>
      </w:r>
      <w:r w:rsidRPr="00317A07">
        <w:rPr>
          <w:rFonts w:ascii="ffb" w:eastAsia="Times New Roman" w:hAnsi="ffb" w:cs="Times New Roman"/>
          <w:color w:val="000000"/>
          <w:sz w:val="66"/>
          <w:szCs w:val="66"/>
          <w:lang w:eastAsia="en-GB"/>
        </w:rPr>
        <w:t></w:t>
      </w:r>
    </w:p>
    <w:p w14:paraId="2DD17312" w14:textId="77777777" w:rsidR="00317A07" w:rsidRPr="00317A07" w:rsidRDefault="00317A07" w:rsidP="00317A07">
      <w:pPr>
        <w:shd w:val="clear" w:color="auto" w:fill="FFFFFF"/>
        <w:spacing w:after="0" w:line="0" w:lineRule="auto"/>
        <w:rPr>
          <w:rFonts w:ascii="fff" w:eastAsia="Times New Roman" w:hAnsi="fff" w:cs="Times New Roman"/>
          <w:color w:val="000000"/>
          <w:sz w:val="66"/>
          <w:szCs w:val="66"/>
          <w:lang w:eastAsia="en-GB"/>
        </w:rPr>
      </w:pPr>
      <w:r w:rsidRPr="00317A07">
        <w:rPr>
          <w:rFonts w:ascii="fff" w:eastAsia="Times New Roman" w:hAnsi="fff" w:cs="Times New Roman"/>
          <w:color w:val="000000"/>
          <w:sz w:val="66"/>
          <w:szCs w:val="66"/>
          <w:lang w:eastAsia="en-GB"/>
        </w:rPr>
        <w:t>•</w:t>
      </w:r>
      <w:r w:rsidRPr="00317A07">
        <w:rPr>
          <w:rFonts w:ascii="ff10" w:eastAsia="Times New Roman" w:hAnsi="ff10" w:cs="Times New Roman"/>
          <w:color w:val="000000"/>
          <w:spacing w:val="594"/>
          <w:sz w:val="66"/>
          <w:szCs w:val="66"/>
          <w:lang w:eastAsia="en-GB"/>
        </w:rPr>
        <w:t xml:space="preserve"> </w:t>
      </w:r>
      <w:proofErr w:type="spellStart"/>
      <w:r w:rsidRPr="00317A07">
        <w:rPr>
          <w:rFonts w:ascii="ffa" w:eastAsia="Times New Roman" w:hAnsi="ffa" w:cs="Times New Roman"/>
          <w:color w:val="000000"/>
          <w:sz w:val="66"/>
          <w:szCs w:val="66"/>
          <w:lang w:eastAsia="en-GB"/>
        </w:rPr>
        <w:t>Evidence</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2"/>
          <w:sz w:val="66"/>
          <w:szCs w:val="66"/>
          <w:lang w:eastAsia="en-GB"/>
        </w:rPr>
        <w:t>of</w:t>
      </w:r>
      <w:r w:rsidRPr="00317A07">
        <w:rPr>
          <w:rFonts w:ascii="ffb" w:eastAsia="Times New Roman" w:hAnsi="ffb" w:cs="Times New Roman"/>
          <w:color w:val="000000"/>
          <w:spacing w:val="2"/>
          <w:sz w:val="66"/>
          <w:szCs w:val="66"/>
          <w:lang w:eastAsia="en-GB"/>
        </w:rPr>
        <w:t></w:t>
      </w:r>
      <w:r w:rsidRPr="00317A07">
        <w:rPr>
          <w:rFonts w:ascii="ffa" w:eastAsia="Times New Roman" w:hAnsi="ffa" w:cs="Times New Roman"/>
          <w:color w:val="000000"/>
          <w:spacing w:val="-1"/>
          <w:sz w:val="66"/>
          <w:szCs w:val="66"/>
          <w:lang w:eastAsia="en-GB"/>
        </w:rPr>
        <w:t>meta</w:t>
      </w:r>
      <w:r w:rsidRPr="00317A07">
        <w:rPr>
          <w:rFonts w:ascii="ffb" w:eastAsia="Times New Roman" w:hAnsi="ffb" w:cs="Times New Roman"/>
          <w:color w:val="000000"/>
          <w:spacing w:val="4"/>
          <w:sz w:val="66"/>
          <w:szCs w:val="66"/>
          <w:lang w:eastAsia="en-GB"/>
        </w:rPr>
        <w:t>‐</w:t>
      </w:r>
      <w:r w:rsidRPr="00317A07">
        <w:rPr>
          <w:rFonts w:ascii="ffa" w:eastAsia="Times New Roman" w:hAnsi="ffa" w:cs="Times New Roman"/>
          <w:color w:val="000000"/>
          <w:sz w:val="66"/>
          <w:szCs w:val="66"/>
          <w:lang w:eastAsia="en-GB"/>
        </w:rPr>
        <w:t>cognition</w:t>
      </w:r>
      <w:proofErr w:type="spellEnd"/>
      <w:r w:rsidRPr="00317A07">
        <w:rPr>
          <w:rFonts w:ascii="ffa" w:eastAsia="Times New Roman" w:hAnsi="ffa" w:cs="Times New Roman"/>
          <w:color w:val="000000"/>
          <w:sz w:val="66"/>
          <w:szCs w:val="66"/>
          <w:lang w:eastAsia="en-GB"/>
        </w:rPr>
        <w:t>.</w:t>
      </w:r>
      <w:r w:rsidRPr="00317A07">
        <w:rPr>
          <w:rFonts w:ascii="ffb" w:eastAsia="Times New Roman" w:hAnsi="ffb" w:cs="Times New Roman"/>
          <w:color w:val="000000"/>
          <w:sz w:val="66"/>
          <w:szCs w:val="66"/>
          <w:lang w:eastAsia="en-GB"/>
        </w:rPr>
        <w:t></w:t>
      </w:r>
    </w:p>
    <w:p w14:paraId="5738333C" w14:textId="77777777" w:rsidR="00317A07" w:rsidRPr="00317A07" w:rsidRDefault="00317A07" w:rsidP="00317A07">
      <w:pPr>
        <w:shd w:val="clear" w:color="auto" w:fill="FFFFFF"/>
        <w:spacing w:after="0" w:line="0" w:lineRule="auto"/>
        <w:rPr>
          <w:rFonts w:ascii="ffb" w:eastAsia="Times New Roman" w:hAnsi="ffb" w:cs="Times New Roman"/>
          <w:color w:val="000000"/>
          <w:sz w:val="66"/>
          <w:szCs w:val="66"/>
          <w:lang w:eastAsia="en-GB"/>
        </w:rPr>
      </w:pPr>
      <w:r w:rsidRPr="00317A07">
        <w:rPr>
          <w:rFonts w:ascii="ffb" w:eastAsia="Times New Roman" w:hAnsi="ffb" w:cs="Times New Roman"/>
          <w:color w:val="000000"/>
          <w:sz w:val="66"/>
          <w:szCs w:val="66"/>
          <w:lang w:eastAsia="en-GB"/>
        </w:rPr>
        <w:t></w:t>
      </w:r>
    </w:p>
    <w:p w14:paraId="22125965" w14:textId="77777777" w:rsidR="00317A07" w:rsidRPr="00317A07" w:rsidRDefault="00317A07" w:rsidP="00317A07">
      <w:pPr>
        <w:shd w:val="clear" w:color="auto" w:fill="FFFFFF"/>
        <w:spacing w:after="0" w:line="0" w:lineRule="auto"/>
        <w:rPr>
          <w:rFonts w:ascii="ffa" w:eastAsia="Times New Roman" w:hAnsi="ffa" w:cs="Times New Roman"/>
          <w:color w:val="000000"/>
          <w:sz w:val="66"/>
          <w:szCs w:val="66"/>
          <w:lang w:eastAsia="en-GB"/>
        </w:rPr>
      </w:pPr>
      <w:r w:rsidRPr="00317A07">
        <w:rPr>
          <w:rFonts w:ascii="ffa" w:eastAsia="Times New Roman" w:hAnsi="ffa" w:cs="Times New Roman"/>
          <w:color w:val="000000"/>
          <w:sz w:val="66"/>
          <w:szCs w:val="66"/>
          <w:lang w:eastAsia="en-GB"/>
        </w:rPr>
        <w:t>Where</w:t>
      </w:r>
      <w:r w:rsidRPr="00317A07">
        <w:rPr>
          <w:rFonts w:ascii="ffb" w:eastAsia="Times New Roman" w:hAnsi="ffb" w:cs="Times New Roman"/>
          <w:color w:val="000000"/>
          <w:spacing w:val="2"/>
          <w:sz w:val="66"/>
          <w:szCs w:val="66"/>
          <w:lang w:eastAsia="en-GB"/>
        </w:rPr>
        <w:t></w:t>
      </w:r>
      <w:r w:rsidRPr="00317A07">
        <w:rPr>
          <w:rFonts w:ascii="ffa" w:eastAsia="Times New Roman" w:hAnsi="ffa" w:cs="Times New Roman"/>
          <w:color w:val="000000"/>
          <w:sz w:val="66"/>
          <w:szCs w:val="66"/>
          <w:lang w:eastAsia="en-GB"/>
        </w:rPr>
        <w:t>possible,</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standardized,</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reliable</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5"/>
          <w:sz w:val="66"/>
          <w:szCs w:val="66"/>
          <w:lang w:eastAsia="en-GB"/>
        </w:rPr>
        <w:t>and</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valid</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measures</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should</w:t>
      </w:r>
      <w:r w:rsidRPr="00317A07">
        <w:rPr>
          <w:rFonts w:ascii="ffb" w:eastAsia="Times New Roman" w:hAnsi="ffb" w:cs="Times New Roman"/>
          <w:color w:val="000000"/>
          <w:spacing w:val="2"/>
          <w:sz w:val="66"/>
          <w:szCs w:val="66"/>
          <w:lang w:eastAsia="en-GB"/>
        </w:rPr>
        <w:t></w:t>
      </w:r>
      <w:r w:rsidRPr="00317A07">
        <w:rPr>
          <w:rFonts w:ascii="ffa" w:eastAsia="Times New Roman" w:hAnsi="ffa" w:cs="Times New Roman"/>
          <w:color w:val="000000"/>
          <w:spacing w:val="-1"/>
          <w:sz w:val="66"/>
          <w:szCs w:val="66"/>
          <w:lang w:eastAsia="en-GB"/>
        </w:rPr>
        <w:t>be</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2"/>
          <w:sz w:val="66"/>
          <w:szCs w:val="66"/>
          <w:lang w:eastAsia="en-GB"/>
        </w:rPr>
        <w:t>employed</w:t>
      </w:r>
      <w:r w:rsidRPr="00317A07">
        <w:rPr>
          <w:rFonts w:ascii="ffb" w:eastAsia="Times New Roman" w:hAnsi="ffb" w:cs="Times New Roman"/>
          <w:color w:val="000000"/>
          <w:spacing w:val="2"/>
          <w:sz w:val="66"/>
          <w:szCs w:val="66"/>
          <w:lang w:eastAsia="en-GB"/>
        </w:rPr>
        <w:t></w:t>
      </w:r>
      <w:r w:rsidRPr="00317A07">
        <w:rPr>
          <w:rFonts w:ascii="ffa" w:eastAsia="Times New Roman" w:hAnsi="ffa" w:cs="Times New Roman"/>
          <w:color w:val="000000"/>
          <w:spacing w:val="-1"/>
          <w:sz w:val="66"/>
          <w:szCs w:val="66"/>
          <w:lang w:eastAsia="en-GB"/>
        </w:rPr>
        <w:t>to</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facilitate</w:t>
      </w:r>
      <w:r w:rsidRPr="00317A07">
        <w:rPr>
          <w:rFonts w:ascii="ffb" w:eastAsia="Times New Roman" w:hAnsi="ffb" w:cs="Times New Roman"/>
          <w:color w:val="000000"/>
          <w:sz w:val="66"/>
          <w:szCs w:val="66"/>
          <w:lang w:eastAsia="en-GB"/>
        </w:rPr>
        <w:t></w:t>
      </w:r>
    </w:p>
    <w:p w14:paraId="2D58D8FA" w14:textId="611A3AEF" w:rsidR="008D0874" w:rsidRPr="003348B7" w:rsidRDefault="00317A07" w:rsidP="003348B7">
      <w:pPr>
        <w:shd w:val="clear" w:color="auto" w:fill="FFFFFF"/>
        <w:spacing w:after="0" w:line="0" w:lineRule="auto"/>
        <w:rPr>
          <w:rFonts w:ascii="ffa" w:eastAsia="Times New Roman" w:hAnsi="ffa" w:cs="Times New Roman"/>
          <w:color w:val="000000"/>
          <w:sz w:val="66"/>
          <w:szCs w:val="66"/>
          <w:lang w:eastAsia="en-GB"/>
        </w:rPr>
      </w:pPr>
      <w:proofErr w:type="spellStart"/>
      <w:r w:rsidRPr="00317A07">
        <w:rPr>
          <w:rFonts w:ascii="ffa" w:eastAsia="Times New Roman" w:hAnsi="ffa" w:cs="Times New Roman"/>
          <w:color w:val="000000"/>
          <w:sz w:val="66"/>
          <w:szCs w:val="66"/>
          <w:lang w:eastAsia="en-GB"/>
        </w:rPr>
        <w:t>replication</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2"/>
          <w:sz w:val="66"/>
          <w:szCs w:val="66"/>
          <w:lang w:eastAsia="en-GB"/>
        </w:rPr>
        <w:t>and</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pacing w:val="1"/>
          <w:sz w:val="66"/>
          <w:szCs w:val="66"/>
          <w:lang w:eastAsia="en-GB"/>
        </w:rPr>
        <w:t>appropriate</w:t>
      </w:r>
      <w:r w:rsidRPr="00317A07">
        <w:rPr>
          <w:rFonts w:ascii="ffb" w:eastAsia="Times New Roman" w:hAnsi="ffb" w:cs="Times New Roman"/>
          <w:color w:val="000000"/>
          <w:sz w:val="66"/>
          <w:szCs w:val="66"/>
          <w:lang w:eastAsia="en-GB"/>
        </w:rPr>
        <w:t></w:t>
      </w:r>
      <w:r w:rsidRPr="00317A07">
        <w:rPr>
          <w:rFonts w:ascii="ffa" w:eastAsia="Times New Roman" w:hAnsi="ffa" w:cs="Times New Roman"/>
          <w:color w:val="000000"/>
          <w:sz w:val="66"/>
          <w:szCs w:val="66"/>
          <w:lang w:eastAsia="en-GB"/>
        </w:rPr>
        <w:t>compariso</w:t>
      </w:r>
      <w:r w:rsidR="005F6B9F" w:rsidRPr="005F6B9F">
        <w:t>Blended</w:t>
      </w:r>
      <w:proofErr w:type="spellEnd"/>
      <w:r w:rsidR="005F6B9F" w:rsidRPr="005F6B9F">
        <w:t xml:space="preserve"> learning can help to improve the inclusiveness of education, particularly due to its flexibility. It can mean better education provision for people residing in remote and rural areas or hospitals and care centres, for those who are part of Traveller communities, and those engaged in high-performance training. All environments and tools should be equally accessible to minority groups, children with disabilities, or children from socio-economically disadvantaged backgrounds, and should not lead to discrimination or segregation.</w:t>
      </w:r>
    </w:p>
    <w:p w14:paraId="43A7F614" w14:textId="0ACE7485" w:rsidR="00D12D16" w:rsidRPr="00D12D16" w:rsidRDefault="00D12D16" w:rsidP="00C65198">
      <w:pPr>
        <w:jc w:val="both"/>
        <w:rPr>
          <w:b/>
          <w:bCs/>
          <w:sz w:val="28"/>
          <w:szCs w:val="28"/>
          <w:u w:val="single"/>
        </w:rPr>
      </w:pPr>
      <w:r>
        <w:rPr>
          <w:b/>
          <w:bCs/>
          <w:sz w:val="28"/>
          <w:szCs w:val="28"/>
          <w:u w:val="single"/>
        </w:rPr>
        <w:t>Conclusion</w:t>
      </w:r>
    </w:p>
    <w:p w14:paraId="3690706A" w14:textId="1169324A" w:rsidR="00C30289" w:rsidRDefault="00F67B36">
      <w:r>
        <w:t xml:space="preserve">In conclusion </w:t>
      </w:r>
      <w:r w:rsidR="008E0CCD">
        <w:t>blending learning is</w:t>
      </w:r>
      <w:r w:rsidR="00D14B9F">
        <w:t xml:space="preserve"> from my </w:t>
      </w:r>
      <w:r w:rsidR="00A11871">
        <w:t>opinion most suitable for now days .</w:t>
      </w:r>
      <w:r w:rsidR="008E0CCD">
        <w:t xml:space="preserve"> </w:t>
      </w:r>
      <w:r w:rsidR="009471A4" w:rsidRPr="009471A4">
        <w:t xml:space="preserve">Additionally as of late, the advanced education benefit of giving </w:t>
      </w:r>
      <w:r w:rsidR="009471A4">
        <w:t>blended</w:t>
      </w:r>
      <w:r w:rsidR="009471A4" w:rsidRPr="009471A4">
        <w:t xml:space="preserve"> learning openings had been gotten critical consideration from understudies and educators and more liked and a superior choice during the last long periods of </w:t>
      </w:r>
      <w:proofErr w:type="spellStart"/>
      <w:r w:rsidR="009471A4" w:rsidRPr="009471A4">
        <w:t>Covid</w:t>
      </w:r>
      <w:proofErr w:type="spellEnd"/>
      <w:r w:rsidR="009471A4" w:rsidRPr="009471A4">
        <w:t xml:space="preserve"> 19 </w:t>
      </w:r>
      <w:r w:rsidR="009471A4">
        <w:t>pandemic</w:t>
      </w:r>
      <w:r w:rsidR="009471A4" w:rsidRPr="009471A4">
        <w:t xml:space="preserve">. Likewise </w:t>
      </w:r>
      <w:r w:rsidR="009471A4">
        <w:t>blended</w:t>
      </w:r>
      <w:r w:rsidR="009471A4" w:rsidRPr="009471A4">
        <w:t xml:space="preserve"> learning had more extravagant arrangement of learning approaches and conditions. Likewise now days the mixed learning can move toward any blend of various strategies for learning, with various learning conditions and distinctive learning styles which is more appropriate. How I notice before Blended learning can give adaptability in figuring out how to the two understudies and educators and can Integrate virtual and actual scenes empowers the two instructors and understudies to be arranged better for future, however this is best when there is institutional help through the arrangement of expert learning and the chance for overhauling courses for the most fitting mix. The customary homeroom learning isn't reasonable any longer for the time being days and it not arranged enough the understudies for additional businesses inquiries. Innovation is running quicker and understudies should have the option to deal with now days challenges.</w:t>
      </w:r>
    </w:p>
    <w:p w14:paraId="3FECA223" w14:textId="50F56EF3" w:rsidR="00C30289" w:rsidRDefault="00C30289"/>
    <w:p w14:paraId="62C3E218" w14:textId="4856DFE3" w:rsidR="00C30289" w:rsidRDefault="00C30289"/>
    <w:p w14:paraId="28D09A12" w14:textId="7B381A64" w:rsidR="00C30289" w:rsidRDefault="00C30289"/>
    <w:p w14:paraId="325970C8" w14:textId="2C486546" w:rsidR="007617A5" w:rsidRDefault="007617A5"/>
    <w:p w14:paraId="7062063E" w14:textId="7B96743A" w:rsidR="007617A5" w:rsidRDefault="007617A5"/>
    <w:p w14:paraId="55F5D113" w14:textId="5262B76B" w:rsidR="007617A5" w:rsidRDefault="007617A5"/>
    <w:p w14:paraId="302364D4" w14:textId="58DFF480" w:rsidR="007617A5" w:rsidRDefault="007617A5"/>
    <w:p w14:paraId="22B3CA63" w14:textId="6668036A" w:rsidR="007617A5" w:rsidRDefault="007617A5"/>
    <w:p w14:paraId="34198AC1" w14:textId="5C6CA40E" w:rsidR="007617A5" w:rsidRDefault="007617A5"/>
    <w:sdt>
      <w:sdtPr>
        <w:rPr>
          <w:rFonts w:asciiTheme="minorHAnsi" w:eastAsiaTheme="minorHAnsi" w:hAnsiTheme="minorHAnsi" w:cstheme="minorBidi"/>
          <w:color w:val="auto"/>
          <w:sz w:val="22"/>
          <w:szCs w:val="22"/>
          <w:lang w:val="en-GB"/>
        </w:rPr>
        <w:id w:val="472950527"/>
        <w:docPartObj>
          <w:docPartGallery w:val="Bibliographies"/>
          <w:docPartUnique/>
        </w:docPartObj>
      </w:sdtPr>
      <w:sdtEndPr/>
      <w:sdtContent>
        <w:p w14:paraId="1EC0C944" w14:textId="60F0B9E4" w:rsidR="00645DA4" w:rsidRDefault="00645DA4">
          <w:pPr>
            <w:pStyle w:val="Heading1"/>
          </w:pPr>
          <w:r>
            <w:t>References</w:t>
          </w:r>
        </w:p>
        <w:sdt>
          <w:sdtPr>
            <w:id w:val="-573587230"/>
            <w:bibliography/>
          </w:sdtPr>
          <w:sdtEndPr/>
          <w:sdtContent>
            <w:p w14:paraId="3FE52DE5" w14:textId="77777777" w:rsidR="007522EE" w:rsidRDefault="00645DA4" w:rsidP="007522EE">
              <w:pPr>
                <w:pStyle w:val="Bibliography"/>
                <w:rPr>
                  <w:noProof/>
                  <w:sz w:val="24"/>
                  <w:szCs w:val="24"/>
                  <w:lang w:val="en-US"/>
                </w:rPr>
              </w:pPr>
              <w:r>
                <w:fldChar w:fldCharType="begin"/>
              </w:r>
              <w:r>
                <w:instrText xml:space="preserve"> BIBLIOGRAPHY </w:instrText>
              </w:r>
              <w:r>
                <w:fldChar w:fldCharType="separate"/>
              </w:r>
              <w:r w:rsidR="007522EE">
                <w:rPr>
                  <w:noProof/>
                  <w:lang w:val="en-US"/>
                </w:rPr>
                <w:t xml:space="preserve">School Education Gateway, 2021. </w:t>
              </w:r>
              <w:r w:rsidR="007522EE">
                <w:rPr>
                  <w:i/>
                  <w:iCs/>
                  <w:noProof/>
                  <w:lang w:val="en-US"/>
                </w:rPr>
                <w:t xml:space="preserve">New Council Recommendation on blended learning. </w:t>
              </w:r>
              <w:r w:rsidR="007522EE">
                <w:rPr>
                  <w:noProof/>
                  <w:lang w:val="en-US"/>
                </w:rPr>
                <w:t xml:space="preserve">[Online] </w:t>
              </w:r>
              <w:r w:rsidR="007522EE">
                <w:rPr>
                  <w:noProof/>
                  <w:lang w:val="en-US"/>
                </w:rPr>
                <w:br/>
                <w:t xml:space="preserve">Available at: </w:t>
              </w:r>
              <w:r w:rsidR="007522EE">
                <w:rPr>
                  <w:noProof/>
                  <w:u w:val="single"/>
                  <w:lang w:val="en-US"/>
                </w:rPr>
                <w:t>https://www.schooleducationgateway.eu/en/pub/latest/news/council-recommendation-blended.htm</w:t>
              </w:r>
              <w:r w:rsidR="007522EE">
                <w:rPr>
                  <w:noProof/>
                  <w:lang w:val="en-US"/>
                </w:rPr>
                <w:br/>
                <w:t>[Accessed 14 11 2021].</w:t>
              </w:r>
            </w:p>
            <w:p w14:paraId="561E8C1F" w14:textId="77777777" w:rsidR="007522EE" w:rsidRDefault="007522EE" w:rsidP="007522EE">
              <w:pPr>
                <w:pStyle w:val="Bibliography"/>
                <w:rPr>
                  <w:noProof/>
                  <w:lang w:val="en-US"/>
                </w:rPr>
              </w:pPr>
              <w:r>
                <w:rPr>
                  <w:noProof/>
                  <w:lang w:val="en-US"/>
                </w:rPr>
                <w:t xml:space="preserve">Altbach, P. G., 1998. </w:t>
              </w:r>
              <w:r>
                <w:rPr>
                  <w:i/>
                  <w:iCs/>
                  <w:noProof/>
                  <w:lang w:val="en-US"/>
                </w:rPr>
                <w:t xml:space="preserve">Comparative Higher Education. </w:t>
              </w:r>
              <w:r>
                <w:rPr>
                  <w:noProof/>
                  <w:lang w:val="en-US"/>
                </w:rPr>
                <w:t>Boston College ed. London: Ablex Publishing.</w:t>
              </w:r>
            </w:p>
            <w:p w14:paraId="6CF26A9C" w14:textId="77777777" w:rsidR="007522EE" w:rsidRDefault="007522EE" w:rsidP="007522EE">
              <w:pPr>
                <w:pStyle w:val="Bibliography"/>
                <w:rPr>
                  <w:noProof/>
                  <w:lang w:val="en-US"/>
                </w:rPr>
              </w:pPr>
              <w:r>
                <w:rPr>
                  <w:noProof/>
                  <w:lang w:val="en-US"/>
                </w:rPr>
                <w:t xml:space="preserve">Castronova, J. A., n.d. Discovery Learning for the 21st Century: What is it and how does it compare. </w:t>
              </w:r>
              <w:r>
                <w:rPr>
                  <w:i/>
                  <w:iCs/>
                  <w:noProof/>
                  <w:lang w:val="en-US"/>
                </w:rPr>
                <w:t xml:space="preserve">JOURNAL OF EDUCATIONAL AND INSTRUCTIONAL COGNITIVE LEARNING THEORIES WITH EMPHASIS ON LATENT LEARNING, GESTALT AND INFORMATION PROCESSING THEORIES, </w:t>
              </w:r>
              <w:r>
                <w:rPr>
                  <w:noProof/>
                  <w:lang w:val="en-US"/>
                </w:rPr>
                <w:t>1(1), p. 13.</w:t>
              </w:r>
            </w:p>
            <w:p w14:paraId="2AF0CB59" w14:textId="77777777" w:rsidR="007522EE" w:rsidRDefault="007522EE" w:rsidP="007522EE">
              <w:pPr>
                <w:pStyle w:val="Bibliography"/>
                <w:rPr>
                  <w:noProof/>
                  <w:lang w:val="en-US"/>
                </w:rPr>
              </w:pPr>
              <w:r>
                <w:rPr>
                  <w:noProof/>
                  <w:lang w:val="en-US"/>
                </w:rPr>
                <w:t xml:space="preserve">Catlin R. Tuker, T. W. a. J. T. G., 2017. </w:t>
              </w:r>
              <w:r>
                <w:rPr>
                  <w:i/>
                  <w:iCs/>
                  <w:noProof/>
                  <w:lang w:val="en-US"/>
                </w:rPr>
                <w:t xml:space="preserve">Blended Learning in Action. </w:t>
              </w:r>
              <w:r>
                <w:rPr>
                  <w:noProof/>
                  <w:lang w:val="en-US"/>
                </w:rPr>
                <w:t>1 ed. California: Crowin a SAGE Company.</w:t>
              </w:r>
            </w:p>
            <w:p w14:paraId="72B5E5BA" w14:textId="77777777" w:rsidR="007522EE" w:rsidRDefault="007522EE" w:rsidP="007522EE">
              <w:pPr>
                <w:pStyle w:val="Bibliography"/>
                <w:rPr>
                  <w:noProof/>
                  <w:lang w:val="en-US"/>
                </w:rPr>
              </w:pPr>
              <w:r>
                <w:rPr>
                  <w:noProof/>
                  <w:lang w:val="en-US"/>
                </w:rPr>
                <w:t xml:space="preserve">Graham, J. S. a. C. R., 2014. </w:t>
              </w:r>
              <w:r>
                <w:rPr>
                  <w:i/>
                  <w:iCs/>
                  <w:noProof/>
                  <w:lang w:val="en-US"/>
                </w:rPr>
                <w:t xml:space="preserve">Essentials for blended learning A Standards-Based guide. </w:t>
              </w:r>
              <w:r>
                <w:rPr>
                  <w:noProof/>
                  <w:lang w:val="en-US"/>
                </w:rPr>
                <w:t>1 ed. New York: Routledge.</w:t>
              </w:r>
            </w:p>
            <w:p w14:paraId="473B0CF3" w14:textId="77777777" w:rsidR="007522EE" w:rsidRDefault="007522EE" w:rsidP="007522EE">
              <w:pPr>
                <w:pStyle w:val="Bibliography"/>
                <w:rPr>
                  <w:noProof/>
                  <w:lang w:val="en-US"/>
                </w:rPr>
              </w:pPr>
              <w:r>
                <w:rPr>
                  <w:noProof/>
                  <w:lang w:val="en-US"/>
                </w:rPr>
                <w:t xml:space="preserve">Hannay, T. N. a. M., 2006. PERCEPTIONS OF DISTANCE LEARNING:. </w:t>
              </w:r>
              <w:r>
                <w:rPr>
                  <w:i/>
                  <w:iCs/>
                  <w:noProof/>
                  <w:lang w:val="en-US"/>
                </w:rPr>
                <w:t xml:space="preserve">MERLOT Journal of Online Learning and Teaching, </w:t>
              </w:r>
              <w:r>
                <w:rPr>
                  <w:noProof/>
                  <w:lang w:val="en-US"/>
                </w:rPr>
                <w:t>2(1), p. 11.</w:t>
              </w:r>
            </w:p>
            <w:p w14:paraId="3F6CB433" w14:textId="77777777" w:rsidR="007522EE" w:rsidRDefault="007522EE" w:rsidP="007522EE">
              <w:pPr>
                <w:pStyle w:val="Bibliography"/>
                <w:rPr>
                  <w:noProof/>
                  <w:lang w:val="en-US"/>
                </w:rPr>
              </w:pPr>
              <w:r>
                <w:rPr>
                  <w:noProof/>
                  <w:lang w:val="en-US"/>
                </w:rPr>
                <w:t xml:space="preserve">khan, M. S., 2015. Blended Learning vs Traditional Classroom Settings. </w:t>
              </w:r>
              <w:r>
                <w:rPr>
                  <w:i/>
                  <w:iCs/>
                  <w:noProof/>
                  <w:lang w:val="en-US"/>
                </w:rPr>
                <w:t xml:space="preserve">International Journal of Nursing, </w:t>
              </w:r>
              <w:r>
                <w:rPr>
                  <w:noProof/>
                  <w:lang w:val="en-US"/>
                </w:rPr>
                <w:t>2(1), pp. 158-161.</w:t>
              </w:r>
            </w:p>
            <w:p w14:paraId="4849CDE9" w14:textId="77777777" w:rsidR="007522EE" w:rsidRDefault="007522EE" w:rsidP="007522EE">
              <w:pPr>
                <w:pStyle w:val="Bibliography"/>
                <w:rPr>
                  <w:noProof/>
                  <w:lang w:val="en-US"/>
                </w:rPr>
              </w:pPr>
              <w:r>
                <w:rPr>
                  <w:noProof/>
                  <w:lang w:val="en-US"/>
                </w:rPr>
                <w:t xml:space="preserve">Paul Harris, J. C. L. F., 2009. Blended learning: overview and recommendations for successful implementation. </w:t>
              </w:r>
              <w:r>
                <w:rPr>
                  <w:i/>
                  <w:iCs/>
                  <w:noProof/>
                  <w:lang w:val="en-US"/>
                </w:rPr>
                <w:t xml:space="preserve">Industrial and Commercial Training, </w:t>
              </w:r>
              <w:r>
                <w:rPr>
                  <w:noProof/>
                  <w:lang w:val="en-US"/>
                </w:rPr>
                <w:t>41(3), pp. 155-163.</w:t>
              </w:r>
            </w:p>
            <w:p w14:paraId="526D4520" w14:textId="77777777" w:rsidR="007522EE" w:rsidRDefault="007522EE" w:rsidP="007522EE">
              <w:pPr>
                <w:pStyle w:val="Bibliography"/>
                <w:rPr>
                  <w:noProof/>
                  <w:lang w:val="en-US"/>
                </w:rPr>
              </w:pPr>
              <w:r>
                <w:rPr>
                  <w:noProof/>
                  <w:lang w:val="en-US"/>
                </w:rPr>
                <w:t xml:space="preserve">Rozeboom, A. M., 2017. Blended Learning Versus the Traditional. </w:t>
              </w:r>
              <w:r>
                <w:rPr>
                  <w:i/>
                  <w:iCs/>
                  <w:noProof/>
                  <w:lang w:val="en-US"/>
                </w:rPr>
                <w:t xml:space="preserve">Education at NWCommons, </w:t>
              </w:r>
              <w:r>
                <w:rPr>
                  <w:noProof/>
                  <w:lang w:val="en-US"/>
                </w:rPr>
                <w:t>p. 17.</w:t>
              </w:r>
            </w:p>
            <w:p w14:paraId="4501C287" w14:textId="77777777" w:rsidR="007522EE" w:rsidRDefault="007522EE" w:rsidP="007522EE">
              <w:pPr>
                <w:pStyle w:val="Bibliography"/>
                <w:rPr>
                  <w:noProof/>
                  <w:lang w:val="en-US"/>
                </w:rPr>
              </w:pPr>
              <w:r>
                <w:rPr>
                  <w:noProof/>
                  <w:lang w:val="en-US"/>
                </w:rPr>
                <w:t xml:space="preserve">Voughan, D. R. G. a. N. D., 1945. </w:t>
              </w:r>
              <w:r>
                <w:rPr>
                  <w:i/>
                  <w:iCs/>
                  <w:noProof/>
                  <w:lang w:val="en-US"/>
                </w:rPr>
                <w:t xml:space="preserve">Blended Learning in higher education. </w:t>
              </w:r>
              <w:r>
                <w:rPr>
                  <w:noProof/>
                  <w:lang w:val="en-US"/>
                </w:rPr>
                <w:t>1 ed. San Francisco : Jossey Bass A Wiley Inprind.</w:t>
              </w:r>
            </w:p>
            <w:p w14:paraId="64F5EDF9" w14:textId="09AD85C0" w:rsidR="00645DA4" w:rsidRDefault="00645DA4" w:rsidP="007522EE">
              <w:r>
                <w:rPr>
                  <w:b/>
                  <w:bCs/>
                  <w:noProof/>
                </w:rPr>
                <w:fldChar w:fldCharType="end"/>
              </w:r>
            </w:p>
          </w:sdtContent>
        </w:sdt>
      </w:sdtContent>
    </w:sdt>
    <w:p w14:paraId="03B05A5E" w14:textId="77777777" w:rsidR="00645DA4" w:rsidRPr="00645DA4" w:rsidRDefault="00645DA4">
      <w:pPr>
        <w:rPr>
          <w:b/>
          <w:bCs/>
          <w:sz w:val="28"/>
          <w:szCs w:val="28"/>
          <w:u w:val="single"/>
        </w:rPr>
      </w:pPr>
    </w:p>
    <w:p w14:paraId="0528E5FD" w14:textId="0114DD29" w:rsidR="00F72ACC" w:rsidRDefault="00676505">
      <w:r>
        <w:rPr>
          <w:noProof/>
        </w:rPr>
        <w:drawing>
          <wp:anchor distT="0" distB="0" distL="114300" distR="114300" simplePos="0" relativeHeight="251661312" behindDoc="0" locked="0" layoutInCell="1" allowOverlap="1" wp14:anchorId="3F4C3919" wp14:editId="72BD1C14">
            <wp:simplePos x="0" y="0"/>
            <wp:positionH relativeFrom="column">
              <wp:posOffset>-901700</wp:posOffset>
            </wp:positionH>
            <wp:positionV relativeFrom="paragraph">
              <wp:posOffset>8731490</wp:posOffset>
            </wp:positionV>
            <wp:extent cx="1905000" cy="1009410"/>
            <wp:effectExtent l="0" t="0" r="0" b="635"/>
            <wp:wrapNone/>
            <wp:docPr id="3" name="Picture 3"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1910352" cy="1012246"/>
                    </a:xfrm>
                    <a:prstGeom prst="rect">
                      <a:avLst/>
                    </a:prstGeom>
                  </pic:spPr>
                </pic:pic>
              </a:graphicData>
            </a:graphic>
            <wp14:sizeRelH relativeFrom="margin">
              <wp14:pctWidth>0</wp14:pctWidth>
            </wp14:sizeRelH>
            <wp14:sizeRelV relativeFrom="margin">
              <wp14:pctHeight>0</wp14:pctHeight>
            </wp14:sizeRelV>
          </wp:anchor>
        </w:drawing>
      </w:r>
    </w:p>
    <w:sectPr w:rsidR="00F72ACC" w:rsidSect="00C96A36">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1D7B7" w14:textId="77777777" w:rsidR="0039789A" w:rsidRDefault="0039789A" w:rsidP="00275B10">
      <w:pPr>
        <w:spacing w:after="0" w:line="240" w:lineRule="auto"/>
      </w:pPr>
      <w:r>
        <w:separator/>
      </w:r>
    </w:p>
  </w:endnote>
  <w:endnote w:type="continuationSeparator" w:id="0">
    <w:p w14:paraId="2BD785FD" w14:textId="77777777" w:rsidR="0039789A" w:rsidRDefault="0039789A" w:rsidP="00275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ffa">
    <w:altName w:val="Cambria"/>
    <w:charset w:val="00"/>
    <w:family w:val="roman"/>
    <w:notTrueType/>
    <w:pitch w:val="default"/>
  </w:font>
  <w:font w:name="ffb">
    <w:altName w:val="Cambria"/>
    <w:charset w:val="00"/>
    <w:family w:val="roman"/>
    <w:notTrueType/>
    <w:pitch w:val="default"/>
  </w:font>
  <w:font w:name="fff">
    <w:altName w:val="Cambria"/>
    <w:charset w:val="00"/>
    <w:family w:val="roman"/>
    <w:notTrueType/>
    <w:pitch w:val="default"/>
  </w:font>
  <w:font w:name="ff10">
    <w:altName w:val="Cambria"/>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8026917"/>
      <w:docPartObj>
        <w:docPartGallery w:val="Page Numbers (Bottom of Page)"/>
        <w:docPartUnique/>
      </w:docPartObj>
    </w:sdtPr>
    <w:sdtEndPr>
      <w:rPr>
        <w:noProof/>
      </w:rPr>
    </w:sdtEndPr>
    <w:sdtContent>
      <w:p w14:paraId="07D9704F" w14:textId="59303E87" w:rsidR="004315F1" w:rsidRDefault="004315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FCB9AA" w14:textId="77777777" w:rsidR="004315F1" w:rsidRDefault="004315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8E8C9" w14:textId="77777777" w:rsidR="0039789A" w:rsidRDefault="0039789A" w:rsidP="00275B10">
      <w:pPr>
        <w:spacing w:after="0" w:line="240" w:lineRule="auto"/>
      </w:pPr>
      <w:r>
        <w:separator/>
      </w:r>
    </w:p>
  </w:footnote>
  <w:footnote w:type="continuationSeparator" w:id="0">
    <w:p w14:paraId="5520B7A2" w14:textId="77777777" w:rsidR="0039789A" w:rsidRDefault="0039789A" w:rsidP="00275B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664"/>
    <w:rsid w:val="00001F49"/>
    <w:rsid w:val="000027B8"/>
    <w:rsid w:val="00015328"/>
    <w:rsid w:val="0003160F"/>
    <w:rsid w:val="00055992"/>
    <w:rsid w:val="00097F0F"/>
    <w:rsid w:val="000A003E"/>
    <w:rsid w:val="000B1664"/>
    <w:rsid w:val="000B2FC9"/>
    <w:rsid w:val="000B79E3"/>
    <w:rsid w:val="000D2B1C"/>
    <w:rsid w:val="000F7032"/>
    <w:rsid w:val="00105AC8"/>
    <w:rsid w:val="001067BB"/>
    <w:rsid w:val="00115C8E"/>
    <w:rsid w:val="001217EA"/>
    <w:rsid w:val="001219AE"/>
    <w:rsid w:val="00155939"/>
    <w:rsid w:val="00157D50"/>
    <w:rsid w:val="00174156"/>
    <w:rsid w:val="00177335"/>
    <w:rsid w:val="00177B14"/>
    <w:rsid w:val="001802B5"/>
    <w:rsid w:val="00186A4D"/>
    <w:rsid w:val="001A6F76"/>
    <w:rsid w:val="001B1F01"/>
    <w:rsid w:val="001B7404"/>
    <w:rsid w:val="001B7EC1"/>
    <w:rsid w:val="001E07A4"/>
    <w:rsid w:val="001E3BCA"/>
    <w:rsid w:val="00212D1C"/>
    <w:rsid w:val="002139C4"/>
    <w:rsid w:val="00222AD4"/>
    <w:rsid w:val="00222B56"/>
    <w:rsid w:val="0023288D"/>
    <w:rsid w:val="00235A60"/>
    <w:rsid w:val="00236901"/>
    <w:rsid w:val="00236A2F"/>
    <w:rsid w:val="00245CB1"/>
    <w:rsid w:val="00254957"/>
    <w:rsid w:val="00264D4F"/>
    <w:rsid w:val="00270B6F"/>
    <w:rsid w:val="00275B10"/>
    <w:rsid w:val="002A29D7"/>
    <w:rsid w:val="002B014F"/>
    <w:rsid w:val="002C173E"/>
    <w:rsid w:val="002E3016"/>
    <w:rsid w:val="002F4784"/>
    <w:rsid w:val="002F6A25"/>
    <w:rsid w:val="003116CB"/>
    <w:rsid w:val="00317A07"/>
    <w:rsid w:val="0032524C"/>
    <w:rsid w:val="003276F5"/>
    <w:rsid w:val="003322CB"/>
    <w:rsid w:val="003348B7"/>
    <w:rsid w:val="003719AB"/>
    <w:rsid w:val="00374522"/>
    <w:rsid w:val="00384A9E"/>
    <w:rsid w:val="00390A1F"/>
    <w:rsid w:val="00396F20"/>
    <w:rsid w:val="0039789A"/>
    <w:rsid w:val="003A3F93"/>
    <w:rsid w:val="003C31E8"/>
    <w:rsid w:val="003E1684"/>
    <w:rsid w:val="003E4562"/>
    <w:rsid w:val="003E6D8E"/>
    <w:rsid w:val="003E7AD4"/>
    <w:rsid w:val="00403F15"/>
    <w:rsid w:val="004060AB"/>
    <w:rsid w:val="00420B5D"/>
    <w:rsid w:val="00422155"/>
    <w:rsid w:val="00426B17"/>
    <w:rsid w:val="004315F1"/>
    <w:rsid w:val="00437C99"/>
    <w:rsid w:val="00441187"/>
    <w:rsid w:val="00450774"/>
    <w:rsid w:val="004546EC"/>
    <w:rsid w:val="00454DF1"/>
    <w:rsid w:val="00461953"/>
    <w:rsid w:val="00465E85"/>
    <w:rsid w:val="00470948"/>
    <w:rsid w:val="00497F81"/>
    <w:rsid w:val="004A0F15"/>
    <w:rsid w:val="004A15AC"/>
    <w:rsid w:val="004C1A94"/>
    <w:rsid w:val="005006B8"/>
    <w:rsid w:val="00510484"/>
    <w:rsid w:val="00516EA1"/>
    <w:rsid w:val="0053031B"/>
    <w:rsid w:val="0053084D"/>
    <w:rsid w:val="00531109"/>
    <w:rsid w:val="0053620C"/>
    <w:rsid w:val="00537263"/>
    <w:rsid w:val="005430B5"/>
    <w:rsid w:val="005445CE"/>
    <w:rsid w:val="00544782"/>
    <w:rsid w:val="00557319"/>
    <w:rsid w:val="005644A2"/>
    <w:rsid w:val="00565287"/>
    <w:rsid w:val="00572472"/>
    <w:rsid w:val="00585006"/>
    <w:rsid w:val="00587AAD"/>
    <w:rsid w:val="005B367F"/>
    <w:rsid w:val="005C39E1"/>
    <w:rsid w:val="005C54CE"/>
    <w:rsid w:val="005D7403"/>
    <w:rsid w:val="005E6AD9"/>
    <w:rsid w:val="005F6B9F"/>
    <w:rsid w:val="006263A1"/>
    <w:rsid w:val="00640221"/>
    <w:rsid w:val="00645DA4"/>
    <w:rsid w:val="006500F4"/>
    <w:rsid w:val="006525B6"/>
    <w:rsid w:val="006632D9"/>
    <w:rsid w:val="00664162"/>
    <w:rsid w:val="0066574E"/>
    <w:rsid w:val="00674484"/>
    <w:rsid w:val="00675F59"/>
    <w:rsid w:val="00676505"/>
    <w:rsid w:val="00686B4F"/>
    <w:rsid w:val="00697C64"/>
    <w:rsid w:val="006A13AC"/>
    <w:rsid w:val="006A1768"/>
    <w:rsid w:val="006A5BB5"/>
    <w:rsid w:val="006C0469"/>
    <w:rsid w:val="006C0664"/>
    <w:rsid w:val="006C567F"/>
    <w:rsid w:val="006E0243"/>
    <w:rsid w:val="006F71F8"/>
    <w:rsid w:val="0070538F"/>
    <w:rsid w:val="00716B7F"/>
    <w:rsid w:val="00720821"/>
    <w:rsid w:val="007224AE"/>
    <w:rsid w:val="00727E50"/>
    <w:rsid w:val="00730F6F"/>
    <w:rsid w:val="007430A6"/>
    <w:rsid w:val="0074342C"/>
    <w:rsid w:val="00746ADE"/>
    <w:rsid w:val="007522EE"/>
    <w:rsid w:val="007617A5"/>
    <w:rsid w:val="00764394"/>
    <w:rsid w:val="007A6941"/>
    <w:rsid w:val="007C4E1E"/>
    <w:rsid w:val="007D4DAA"/>
    <w:rsid w:val="007E5AF3"/>
    <w:rsid w:val="007F669E"/>
    <w:rsid w:val="00825C79"/>
    <w:rsid w:val="0083262D"/>
    <w:rsid w:val="008353A8"/>
    <w:rsid w:val="00847754"/>
    <w:rsid w:val="00850982"/>
    <w:rsid w:val="008542F6"/>
    <w:rsid w:val="0086253D"/>
    <w:rsid w:val="008654A8"/>
    <w:rsid w:val="00872757"/>
    <w:rsid w:val="00892505"/>
    <w:rsid w:val="008B5F1E"/>
    <w:rsid w:val="008D0874"/>
    <w:rsid w:val="008D1039"/>
    <w:rsid w:val="008D27C0"/>
    <w:rsid w:val="008E0CCD"/>
    <w:rsid w:val="008E50C9"/>
    <w:rsid w:val="008F04D1"/>
    <w:rsid w:val="008F32A4"/>
    <w:rsid w:val="00901069"/>
    <w:rsid w:val="00905017"/>
    <w:rsid w:val="00911893"/>
    <w:rsid w:val="009153F7"/>
    <w:rsid w:val="00922636"/>
    <w:rsid w:val="00924D79"/>
    <w:rsid w:val="00943FFA"/>
    <w:rsid w:val="009471A4"/>
    <w:rsid w:val="009516AD"/>
    <w:rsid w:val="00986AEB"/>
    <w:rsid w:val="00987EF5"/>
    <w:rsid w:val="009A35B1"/>
    <w:rsid w:val="009B0C83"/>
    <w:rsid w:val="009B35BE"/>
    <w:rsid w:val="009B4D7E"/>
    <w:rsid w:val="009B5690"/>
    <w:rsid w:val="009C08C8"/>
    <w:rsid w:val="009D0549"/>
    <w:rsid w:val="009D063A"/>
    <w:rsid w:val="009E182E"/>
    <w:rsid w:val="009F014F"/>
    <w:rsid w:val="009F22C3"/>
    <w:rsid w:val="009F6014"/>
    <w:rsid w:val="00A11871"/>
    <w:rsid w:val="00A30D1F"/>
    <w:rsid w:val="00A456A1"/>
    <w:rsid w:val="00A56138"/>
    <w:rsid w:val="00A65BD1"/>
    <w:rsid w:val="00A70079"/>
    <w:rsid w:val="00A7142D"/>
    <w:rsid w:val="00A7192C"/>
    <w:rsid w:val="00A73D84"/>
    <w:rsid w:val="00A76DA4"/>
    <w:rsid w:val="00A81A10"/>
    <w:rsid w:val="00A87971"/>
    <w:rsid w:val="00A91965"/>
    <w:rsid w:val="00A93BB6"/>
    <w:rsid w:val="00A94704"/>
    <w:rsid w:val="00AB2B79"/>
    <w:rsid w:val="00AB628C"/>
    <w:rsid w:val="00AD0E7E"/>
    <w:rsid w:val="00B061B2"/>
    <w:rsid w:val="00B33573"/>
    <w:rsid w:val="00B34C9D"/>
    <w:rsid w:val="00B34D99"/>
    <w:rsid w:val="00B35D3B"/>
    <w:rsid w:val="00B416D1"/>
    <w:rsid w:val="00B4615C"/>
    <w:rsid w:val="00B4746B"/>
    <w:rsid w:val="00B51E51"/>
    <w:rsid w:val="00B52356"/>
    <w:rsid w:val="00B5256B"/>
    <w:rsid w:val="00B66CFD"/>
    <w:rsid w:val="00B67356"/>
    <w:rsid w:val="00B7571E"/>
    <w:rsid w:val="00B764DD"/>
    <w:rsid w:val="00B85C08"/>
    <w:rsid w:val="00B978E4"/>
    <w:rsid w:val="00BA55F0"/>
    <w:rsid w:val="00BC10B8"/>
    <w:rsid w:val="00BC359F"/>
    <w:rsid w:val="00BC5300"/>
    <w:rsid w:val="00BD7B0D"/>
    <w:rsid w:val="00BE2051"/>
    <w:rsid w:val="00BE5241"/>
    <w:rsid w:val="00C0134F"/>
    <w:rsid w:val="00C30289"/>
    <w:rsid w:val="00C41BA9"/>
    <w:rsid w:val="00C51692"/>
    <w:rsid w:val="00C54811"/>
    <w:rsid w:val="00C564E6"/>
    <w:rsid w:val="00C5784A"/>
    <w:rsid w:val="00C57B02"/>
    <w:rsid w:val="00C6484E"/>
    <w:rsid w:val="00C65198"/>
    <w:rsid w:val="00C67F3E"/>
    <w:rsid w:val="00C81F3E"/>
    <w:rsid w:val="00C86914"/>
    <w:rsid w:val="00C9351C"/>
    <w:rsid w:val="00C9508B"/>
    <w:rsid w:val="00C9557F"/>
    <w:rsid w:val="00C96A36"/>
    <w:rsid w:val="00CA450C"/>
    <w:rsid w:val="00CB64C0"/>
    <w:rsid w:val="00CC1A12"/>
    <w:rsid w:val="00CC2A31"/>
    <w:rsid w:val="00CC4609"/>
    <w:rsid w:val="00D0110F"/>
    <w:rsid w:val="00D054DC"/>
    <w:rsid w:val="00D05E75"/>
    <w:rsid w:val="00D12D16"/>
    <w:rsid w:val="00D14B9F"/>
    <w:rsid w:val="00D276FD"/>
    <w:rsid w:val="00D53822"/>
    <w:rsid w:val="00D56B77"/>
    <w:rsid w:val="00D60B80"/>
    <w:rsid w:val="00D734AB"/>
    <w:rsid w:val="00D877FA"/>
    <w:rsid w:val="00D941BB"/>
    <w:rsid w:val="00DA536A"/>
    <w:rsid w:val="00DD07B1"/>
    <w:rsid w:val="00DD1E59"/>
    <w:rsid w:val="00DD47A2"/>
    <w:rsid w:val="00DE6711"/>
    <w:rsid w:val="00DF453A"/>
    <w:rsid w:val="00E2658F"/>
    <w:rsid w:val="00E27A4C"/>
    <w:rsid w:val="00E40897"/>
    <w:rsid w:val="00E40F12"/>
    <w:rsid w:val="00E45AE8"/>
    <w:rsid w:val="00E53679"/>
    <w:rsid w:val="00E54AD9"/>
    <w:rsid w:val="00E56E69"/>
    <w:rsid w:val="00E7118C"/>
    <w:rsid w:val="00E81CF1"/>
    <w:rsid w:val="00E83FC7"/>
    <w:rsid w:val="00E9087F"/>
    <w:rsid w:val="00E972CA"/>
    <w:rsid w:val="00EA729F"/>
    <w:rsid w:val="00EB5B8F"/>
    <w:rsid w:val="00EC7BC2"/>
    <w:rsid w:val="00ED50AD"/>
    <w:rsid w:val="00EF0A68"/>
    <w:rsid w:val="00F01BDE"/>
    <w:rsid w:val="00F04511"/>
    <w:rsid w:val="00F25041"/>
    <w:rsid w:val="00F253FA"/>
    <w:rsid w:val="00F457A0"/>
    <w:rsid w:val="00F53675"/>
    <w:rsid w:val="00F61D51"/>
    <w:rsid w:val="00F67B36"/>
    <w:rsid w:val="00F72ACC"/>
    <w:rsid w:val="00F8564E"/>
    <w:rsid w:val="00FA0E55"/>
    <w:rsid w:val="00FA720C"/>
    <w:rsid w:val="00FB3AB1"/>
    <w:rsid w:val="00FF72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6023A7"/>
  <w15:chartTrackingRefBased/>
  <w15:docId w15:val="{EBFA8B74-1E11-494C-9125-2AF2BCFFB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5DA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5B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B10"/>
  </w:style>
  <w:style w:type="paragraph" w:styleId="Footer">
    <w:name w:val="footer"/>
    <w:basedOn w:val="Normal"/>
    <w:link w:val="FooterChar"/>
    <w:uiPriority w:val="99"/>
    <w:unhideWhenUsed/>
    <w:rsid w:val="00275B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B10"/>
  </w:style>
  <w:style w:type="character" w:styleId="Hyperlink">
    <w:name w:val="Hyperlink"/>
    <w:basedOn w:val="DefaultParagraphFont"/>
    <w:uiPriority w:val="99"/>
    <w:unhideWhenUsed/>
    <w:rsid w:val="00441187"/>
    <w:rPr>
      <w:color w:val="0563C1" w:themeColor="hyperlink"/>
      <w:u w:val="single"/>
    </w:rPr>
  </w:style>
  <w:style w:type="character" w:styleId="UnresolvedMention">
    <w:name w:val="Unresolved Mention"/>
    <w:basedOn w:val="DefaultParagraphFont"/>
    <w:uiPriority w:val="99"/>
    <w:semiHidden/>
    <w:unhideWhenUsed/>
    <w:rsid w:val="00441187"/>
    <w:rPr>
      <w:color w:val="605E5C"/>
      <w:shd w:val="clear" w:color="auto" w:fill="E1DFDD"/>
    </w:rPr>
  </w:style>
  <w:style w:type="character" w:customStyle="1" w:styleId="ffb">
    <w:name w:val="ffb"/>
    <w:basedOn w:val="DefaultParagraphFont"/>
    <w:rsid w:val="000027B8"/>
  </w:style>
  <w:style w:type="character" w:customStyle="1" w:styleId="ls7">
    <w:name w:val="ls7"/>
    <w:basedOn w:val="DefaultParagraphFont"/>
    <w:rsid w:val="000027B8"/>
  </w:style>
  <w:style w:type="character" w:customStyle="1" w:styleId="ls22">
    <w:name w:val="ls22"/>
    <w:basedOn w:val="DefaultParagraphFont"/>
    <w:rsid w:val="000027B8"/>
  </w:style>
  <w:style w:type="character" w:customStyle="1" w:styleId="ls10">
    <w:name w:val="ls10"/>
    <w:basedOn w:val="DefaultParagraphFont"/>
    <w:rsid w:val="000027B8"/>
  </w:style>
  <w:style w:type="character" w:customStyle="1" w:styleId="ls24">
    <w:name w:val="ls24"/>
    <w:basedOn w:val="DefaultParagraphFont"/>
    <w:rsid w:val="000027B8"/>
  </w:style>
  <w:style w:type="character" w:customStyle="1" w:styleId="ls0">
    <w:name w:val="ls0"/>
    <w:basedOn w:val="DefaultParagraphFont"/>
    <w:rsid w:val="000027B8"/>
  </w:style>
  <w:style w:type="character" w:customStyle="1" w:styleId="ls12">
    <w:name w:val="ls12"/>
    <w:basedOn w:val="DefaultParagraphFont"/>
    <w:rsid w:val="000027B8"/>
  </w:style>
  <w:style w:type="character" w:customStyle="1" w:styleId="ffa">
    <w:name w:val="ffa"/>
    <w:basedOn w:val="DefaultParagraphFont"/>
    <w:rsid w:val="000027B8"/>
  </w:style>
  <w:style w:type="character" w:customStyle="1" w:styleId="ls16">
    <w:name w:val="ls16"/>
    <w:basedOn w:val="DefaultParagraphFont"/>
    <w:rsid w:val="000027B8"/>
  </w:style>
  <w:style w:type="character" w:customStyle="1" w:styleId="ls28">
    <w:name w:val="ls28"/>
    <w:basedOn w:val="DefaultParagraphFont"/>
    <w:rsid w:val="000027B8"/>
  </w:style>
  <w:style w:type="character" w:customStyle="1" w:styleId="ls29">
    <w:name w:val="ls29"/>
    <w:basedOn w:val="DefaultParagraphFont"/>
    <w:rsid w:val="000027B8"/>
  </w:style>
  <w:style w:type="character" w:customStyle="1" w:styleId="ls3d">
    <w:name w:val="ls3d"/>
    <w:basedOn w:val="DefaultParagraphFont"/>
    <w:rsid w:val="000027B8"/>
  </w:style>
  <w:style w:type="character" w:customStyle="1" w:styleId="ls4">
    <w:name w:val="ls4"/>
    <w:basedOn w:val="DefaultParagraphFont"/>
    <w:rsid w:val="000027B8"/>
  </w:style>
  <w:style w:type="character" w:customStyle="1" w:styleId="lsb">
    <w:name w:val="lsb"/>
    <w:basedOn w:val="DefaultParagraphFont"/>
    <w:rsid w:val="000027B8"/>
  </w:style>
  <w:style w:type="character" w:customStyle="1" w:styleId="ls15">
    <w:name w:val="ls15"/>
    <w:basedOn w:val="DefaultParagraphFont"/>
    <w:rsid w:val="000027B8"/>
  </w:style>
  <w:style w:type="character" w:customStyle="1" w:styleId="ff10">
    <w:name w:val="ff10"/>
    <w:basedOn w:val="DefaultParagraphFont"/>
    <w:rsid w:val="000027B8"/>
  </w:style>
  <w:style w:type="character" w:customStyle="1" w:styleId="ls2">
    <w:name w:val="ls2"/>
    <w:basedOn w:val="DefaultParagraphFont"/>
    <w:rsid w:val="000027B8"/>
  </w:style>
  <w:style w:type="character" w:customStyle="1" w:styleId="ls48">
    <w:name w:val="ls48"/>
    <w:basedOn w:val="DefaultParagraphFont"/>
    <w:rsid w:val="000027B8"/>
  </w:style>
  <w:style w:type="character" w:customStyle="1" w:styleId="ls17">
    <w:name w:val="ls17"/>
    <w:basedOn w:val="DefaultParagraphFont"/>
    <w:rsid w:val="000027B8"/>
  </w:style>
  <w:style w:type="character" w:customStyle="1" w:styleId="ls2f">
    <w:name w:val="ls2f"/>
    <w:basedOn w:val="DefaultParagraphFont"/>
    <w:rsid w:val="000027B8"/>
  </w:style>
  <w:style w:type="character" w:customStyle="1" w:styleId="lsf">
    <w:name w:val="lsf"/>
    <w:basedOn w:val="DefaultParagraphFont"/>
    <w:rsid w:val="000027B8"/>
  </w:style>
  <w:style w:type="character" w:customStyle="1" w:styleId="ls2e">
    <w:name w:val="ls2e"/>
    <w:basedOn w:val="DefaultParagraphFont"/>
    <w:rsid w:val="000027B8"/>
  </w:style>
  <w:style w:type="character" w:customStyle="1" w:styleId="ls27">
    <w:name w:val="ls27"/>
    <w:basedOn w:val="DefaultParagraphFont"/>
    <w:rsid w:val="00E27A4C"/>
  </w:style>
  <w:style w:type="character" w:customStyle="1" w:styleId="v0">
    <w:name w:val="v0"/>
    <w:basedOn w:val="DefaultParagraphFont"/>
    <w:rsid w:val="00E27A4C"/>
  </w:style>
  <w:style w:type="character" w:customStyle="1" w:styleId="ls3c">
    <w:name w:val="ls3c"/>
    <w:basedOn w:val="DefaultParagraphFont"/>
    <w:rsid w:val="00E27A4C"/>
  </w:style>
  <w:style w:type="character" w:customStyle="1" w:styleId="lsd">
    <w:name w:val="lsd"/>
    <w:basedOn w:val="DefaultParagraphFont"/>
    <w:rsid w:val="00E27A4C"/>
  </w:style>
  <w:style w:type="character" w:customStyle="1" w:styleId="ls2a">
    <w:name w:val="ls2a"/>
    <w:basedOn w:val="DefaultParagraphFont"/>
    <w:rsid w:val="00E27A4C"/>
  </w:style>
  <w:style w:type="character" w:customStyle="1" w:styleId="ls3a">
    <w:name w:val="ls3a"/>
    <w:basedOn w:val="DefaultParagraphFont"/>
    <w:rsid w:val="00E27A4C"/>
  </w:style>
  <w:style w:type="character" w:customStyle="1" w:styleId="ls30">
    <w:name w:val="ls30"/>
    <w:basedOn w:val="DefaultParagraphFont"/>
    <w:rsid w:val="00E27A4C"/>
  </w:style>
  <w:style w:type="character" w:customStyle="1" w:styleId="ls26">
    <w:name w:val="ls26"/>
    <w:basedOn w:val="DefaultParagraphFont"/>
    <w:rsid w:val="00E27A4C"/>
  </w:style>
  <w:style w:type="character" w:customStyle="1" w:styleId="ls25">
    <w:name w:val="ls25"/>
    <w:basedOn w:val="DefaultParagraphFont"/>
    <w:rsid w:val="00E27A4C"/>
  </w:style>
  <w:style w:type="character" w:customStyle="1" w:styleId="ls4a">
    <w:name w:val="ls4a"/>
    <w:basedOn w:val="DefaultParagraphFont"/>
    <w:rsid w:val="00E27A4C"/>
  </w:style>
  <w:style w:type="character" w:customStyle="1" w:styleId="ls3">
    <w:name w:val="ls3"/>
    <w:basedOn w:val="DefaultParagraphFont"/>
    <w:rsid w:val="00E27A4C"/>
  </w:style>
  <w:style w:type="character" w:customStyle="1" w:styleId="ls38">
    <w:name w:val="ls38"/>
    <w:basedOn w:val="DefaultParagraphFont"/>
    <w:rsid w:val="00E27A4C"/>
  </w:style>
  <w:style w:type="character" w:customStyle="1" w:styleId="ls18">
    <w:name w:val="ls18"/>
    <w:basedOn w:val="DefaultParagraphFont"/>
    <w:rsid w:val="00E27A4C"/>
  </w:style>
  <w:style w:type="character" w:customStyle="1" w:styleId="ls2b">
    <w:name w:val="ls2b"/>
    <w:basedOn w:val="DefaultParagraphFont"/>
    <w:rsid w:val="00E27A4C"/>
  </w:style>
  <w:style w:type="character" w:customStyle="1" w:styleId="lsa">
    <w:name w:val="lsa"/>
    <w:basedOn w:val="DefaultParagraphFont"/>
    <w:rsid w:val="00E27A4C"/>
  </w:style>
  <w:style w:type="character" w:customStyle="1" w:styleId="Heading1Char">
    <w:name w:val="Heading 1 Char"/>
    <w:basedOn w:val="DefaultParagraphFont"/>
    <w:link w:val="Heading1"/>
    <w:uiPriority w:val="9"/>
    <w:rsid w:val="00645DA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45DA4"/>
  </w:style>
  <w:style w:type="paragraph" w:styleId="NoSpacing">
    <w:name w:val="No Spacing"/>
    <w:uiPriority w:val="1"/>
    <w:qFormat/>
    <w:rsid w:val="00C96A36"/>
    <w:pPr>
      <w:spacing w:after="0" w:line="240" w:lineRule="auto"/>
    </w:pPr>
    <w:rPr>
      <w:color w:val="44546A" w:themeColor="text2"/>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24232">
      <w:bodyDiv w:val="1"/>
      <w:marLeft w:val="0"/>
      <w:marRight w:val="0"/>
      <w:marTop w:val="0"/>
      <w:marBottom w:val="0"/>
      <w:divBdr>
        <w:top w:val="none" w:sz="0" w:space="0" w:color="auto"/>
        <w:left w:val="none" w:sz="0" w:space="0" w:color="auto"/>
        <w:bottom w:val="none" w:sz="0" w:space="0" w:color="auto"/>
        <w:right w:val="none" w:sz="0" w:space="0" w:color="auto"/>
      </w:divBdr>
    </w:div>
    <w:div w:id="99495790">
      <w:bodyDiv w:val="1"/>
      <w:marLeft w:val="0"/>
      <w:marRight w:val="0"/>
      <w:marTop w:val="0"/>
      <w:marBottom w:val="0"/>
      <w:divBdr>
        <w:top w:val="none" w:sz="0" w:space="0" w:color="auto"/>
        <w:left w:val="none" w:sz="0" w:space="0" w:color="auto"/>
        <w:bottom w:val="none" w:sz="0" w:space="0" w:color="auto"/>
        <w:right w:val="none" w:sz="0" w:space="0" w:color="auto"/>
      </w:divBdr>
    </w:div>
    <w:div w:id="199437964">
      <w:bodyDiv w:val="1"/>
      <w:marLeft w:val="0"/>
      <w:marRight w:val="0"/>
      <w:marTop w:val="0"/>
      <w:marBottom w:val="0"/>
      <w:divBdr>
        <w:top w:val="none" w:sz="0" w:space="0" w:color="auto"/>
        <w:left w:val="none" w:sz="0" w:space="0" w:color="auto"/>
        <w:bottom w:val="none" w:sz="0" w:space="0" w:color="auto"/>
        <w:right w:val="none" w:sz="0" w:space="0" w:color="auto"/>
      </w:divBdr>
    </w:div>
    <w:div w:id="225604146">
      <w:bodyDiv w:val="1"/>
      <w:marLeft w:val="0"/>
      <w:marRight w:val="0"/>
      <w:marTop w:val="0"/>
      <w:marBottom w:val="0"/>
      <w:divBdr>
        <w:top w:val="none" w:sz="0" w:space="0" w:color="auto"/>
        <w:left w:val="none" w:sz="0" w:space="0" w:color="auto"/>
        <w:bottom w:val="none" w:sz="0" w:space="0" w:color="auto"/>
        <w:right w:val="none" w:sz="0" w:space="0" w:color="auto"/>
      </w:divBdr>
      <w:divsChild>
        <w:div w:id="325479743">
          <w:marLeft w:val="0"/>
          <w:marRight w:val="0"/>
          <w:marTop w:val="0"/>
          <w:marBottom w:val="0"/>
          <w:divBdr>
            <w:top w:val="none" w:sz="0" w:space="0" w:color="auto"/>
            <w:left w:val="none" w:sz="0" w:space="0" w:color="auto"/>
            <w:bottom w:val="none" w:sz="0" w:space="0" w:color="auto"/>
            <w:right w:val="none" w:sz="0" w:space="0" w:color="auto"/>
          </w:divBdr>
          <w:divsChild>
            <w:div w:id="433988140">
              <w:marLeft w:val="0"/>
              <w:marRight w:val="0"/>
              <w:marTop w:val="0"/>
              <w:marBottom w:val="0"/>
              <w:divBdr>
                <w:top w:val="none" w:sz="0" w:space="0" w:color="auto"/>
                <w:left w:val="none" w:sz="0" w:space="0" w:color="auto"/>
                <w:bottom w:val="none" w:sz="0" w:space="0" w:color="auto"/>
                <w:right w:val="none" w:sz="0" w:space="0" w:color="auto"/>
              </w:divBdr>
              <w:divsChild>
                <w:div w:id="1691561284">
                  <w:marLeft w:val="0"/>
                  <w:marRight w:val="0"/>
                  <w:marTop w:val="0"/>
                  <w:marBottom w:val="0"/>
                  <w:divBdr>
                    <w:top w:val="none" w:sz="0" w:space="0" w:color="auto"/>
                    <w:left w:val="none" w:sz="0" w:space="0" w:color="auto"/>
                    <w:bottom w:val="none" w:sz="0" w:space="0" w:color="auto"/>
                    <w:right w:val="none" w:sz="0" w:space="0" w:color="auto"/>
                  </w:divBdr>
                  <w:divsChild>
                    <w:div w:id="317272408">
                      <w:marLeft w:val="0"/>
                      <w:marRight w:val="0"/>
                      <w:marTop w:val="0"/>
                      <w:marBottom w:val="0"/>
                      <w:divBdr>
                        <w:top w:val="none" w:sz="0" w:space="0" w:color="auto"/>
                        <w:left w:val="none" w:sz="0" w:space="0" w:color="auto"/>
                        <w:bottom w:val="none" w:sz="0" w:space="0" w:color="auto"/>
                        <w:right w:val="none" w:sz="0" w:space="0" w:color="auto"/>
                      </w:divBdr>
                    </w:div>
                    <w:div w:id="359668971">
                      <w:marLeft w:val="0"/>
                      <w:marRight w:val="0"/>
                      <w:marTop w:val="0"/>
                      <w:marBottom w:val="0"/>
                      <w:divBdr>
                        <w:top w:val="none" w:sz="0" w:space="0" w:color="auto"/>
                        <w:left w:val="none" w:sz="0" w:space="0" w:color="auto"/>
                        <w:bottom w:val="none" w:sz="0" w:space="0" w:color="auto"/>
                        <w:right w:val="none" w:sz="0" w:space="0" w:color="auto"/>
                      </w:divBdr>
                    </w:div>
                    <w:div w:id="75134522">
                      <w:marLeft w:val="0"/>
                      <w:marRight w:val="0"/>
                      <w:marTop w:val="0"/>
                      <w:marBottom w:val="0"/>
                      <w:divBdr>
                        <w:top w:val="none" w:sz="0" w:space="0" w:color="auto"/>
                        <w:left w:val="none" w:sz="0" w:space="0" w:color="auto"/>
                        <w:bottom w:val="none" w:sz="0" w:space="0" w:color="auto"/>
                        <w:right w:val="none" w:sz="0" w:space="0" w:color="auto"/>
                      </w:divBdr>
                    </w:div>
                    <w:div w:id="984554145">
                      <w:marLeft w:val="0"/>
                      <w:marRight w:val="0"/>
                      <w:marTop w:val="0"/>
                      <w:marBottom w:val="0"/>
                      <w:divBdr>
                        <w:top w:val="none" w:sz="0" w:space="0" w:color="auto"/>
                        <w:left w:val="none" w:sz="0" w:space="0" w:color="auto"/>
                        <w:bottom w:val="none" w:sz="0" w:space="0" w:color="auto"/>
                        <w:right w:val="none" w:sz="0" w:space="0" w:color="auto"/>
                      </w:divBdr>
                    </w:div>
                    <w:div w:id="315688427">
                      <w:marLeft w:val="0"/>
                      <w:marRight w:val="0"/>
                      <w:marTop w:val="0"/>
                      <w:marBottom w:val="0"/>
                      <w:divBdr>
                        <w:top w:val="none" w:sz="0" w:space="0" w:color="auto"/>
                        <w:left w:val="none" w:sz="0" w:space="0" w:color="auto"/>
                        <w:bottom w:val="none" w:sz="0" w:space="0" w:color="auto"/>
                        <w:right w:val="none" w:sz="0" w:space="0" w:color="auto"/>
                      </w:divBdr>
                    </w:div>
                    <w:div w:id="497499036">
                      <w:marLeft w:val="0"/>
                      <w:marRight w:val="0"/>
                      <w:marTop w:val="0"/>
                      <w:marBottom w:val="0"/>
                      <w:divBdr>
                        <w:top w:val="none" w:sz="0" w:space="0" w:color="auto"/>
                        <w:left w:val="none" w:sz="0" w:space="0" w:color="auto"/>
                        <w:bottom w:val="none" w:sz="0" w:space="0" w:color="auto"/>
                        <w:right w:val="none" w:sz="0" w:space="0" w:color="auto"/>
                      </w:divBdr>
                    </w:div>
                    <w:div w:id="196615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382097">
          <w:marLeft w:val="0"/>
          <w:marRight w:val="0"/>
          <w:marTop w:val="0"/>
          <w:marBottom w:val="0"/>
          <w:divBdr>
            <w:top w:val="none" w:sz="0" w:space="0" w:color="auto"/>
            <w:left w:val="none" w:sz="0" w:space="0" w:color="auto"/>
            <w:bottom w:val="none" w:sz="0" w:space="0" w:color="auto"/>
            <w:right w:val="none" w:sz="0" w:space="0" w:color="auto"/>
          </w:divBdr>
          <w:divsChild>
            <w:div w:id="1299915287">
              <w:marLeft w:val="0"/>
              <w:marRight w:val="0"/>
              <w:marTop w:val="0"/>
              <w:marBottom w:val="0"/>
              <w:divBdr>
                <w:top w:val="none" w:sz="0" w:space="0" w:color="auto"/>
                <w:left w:val="none" w:sz="0" w:space="0" w:color="auto"/>
                <w:bottom w:val="none" w:sz="0" w:space="0" w:color="auto"/>
                <w:right w:val="none" w:sz="0" w:space="0" w:color="auto"/>
              </w:divBdr>
              <w:divsChild>
                <w:div w:id="1394741151">
                  <w:marLeft w:val="0"/>
                  <w:marRight w:val="0"/>
                  <w:marTop w:val="0"/>
                  <w:marBottom w:val="0"/>
                  <w:divBdr>
                    <w:top w:val="none" w:sz="0" w:space="0" w:color="auto"/>
                    <w:left w:val="none" w:sz="0" w:space="0" w:color="auto"/>
                    <w:bottom w:val="none" w:sz="0" w:space="0" w:color="auto"/>
                    <w:right w:val="none" w:sz="0" w:space="0" w:color="auto"/>
                  </w:divBdr>
                  <w:divsChild>
                    <w:div w:id="896672558">
                      <w:marLeft w:val="0"/>
                      <w:marRight w:val="0"/>
                      <w:marTop w:val="0"/>
                      <w:marBottom w:val="0"/>
                      <w:divBdr>
                        <w:top w:val="none" w:sz="0" w:space="0" w:color="auto"/>
                        <w:left w:val="none" w:sz="0" w:space="0" w:color="auto"/>
                        <w:bottom w:val="none" w:sz="0" w:space="0" w:color="auto"/>
                        <w:right w:val="none" w:sz="0" w:space="0" w:color="auto"/>
                      </w:divBdr>
                    </w:div>
                    <w:div w:id="963926150">
                      <w:marLeft w:val="0"/>
                      <w:marRight w:val="0"/>
                      <w:marTop w:val="0"/>
                      <w:marBottom w:val="0"/>
                      <w:divBdr>
                        <w:top w:val="none" w:sz="0" w:space="0" w:color="auto"/>
                        <w:left w:val="none" w:sz="0" w:space="0" w:color="auto"/>
                        <w:bottom w:val="none" w:sz="0" w:space="0" w:color="auto"/>
                        <w:right w:val="none" w:sz="0" w:space="0" w:color="auto"/>
                      </w:divBdr>
                    </w:div>
                    <w:div w:id="1022056119">
                      <w:marLeft w:val="0"/>
                      <w:marRight w:val="0"/>
                      <w:marTop w:val="0"/>
                      <w:marBottom w:val="0"/>
                      <w:divBdr>
                        <w:top w:val="none" w:sz="0" w:space="0" w:color="auto"/>
                        <w:left w:val="none" w:sz="0" w:space="0" w:color="auto"/>
                        <w:bottom w:val="none" w:sz="0" w:space="0" w:color="auto"/>
                        <w:right w:val="none" w:sz="0" w:space="0" w:color="auto"/>
                      </w:divBdr>
                    </w:div>
                    <w:div w:id="1106389559">
                      <w:marLeft w:val="0"/>
                      <w:marRight w:val="0"/>
                      <w:marTop w:val="0"/>
                      <w:marBottom w:val="0"/>
                      <w:divBdr>
                        <w:top w:val="none" w:sz="0" w:space="0" w:color="auto"/>
                        <w:left w:val="none" w:sz="0" w:space="0" w:color="auto"/>
                        <w:bottom w:val="none" w:sz="0" w:space="0" w:color="auto"/>
                        <w:right w:val="none" w:sz="0" w:space="0" w:color="auto"/>
                      </w:divBdr>
                    </w:div>
                    <w:div w:id="48576034">
                      <w:marLeft w:val="0"/>
                      <w:marRight w:val="0"/>
                      <w:marTop w:val="0"/>
                      <w:marBottom w:val="0"/>
                      <w:divBdr>
                        <w:top w:val="none" w:sz="0" w:space="0" w:color="auto"/>
                        <w:left w:val="none" w:sz="0" w:space="0" w:color="auto"/>
                        <w:bottom w:val="none" w:sz="0" w:space="0" w:color="auto"/>
                        <w:right w:val="none" w:sz="0" w:space="0" w:color="auto"/>
                      </w:divBdr>
                    </w:div>
                    <w:div w:id="1332181757">
                      <w:marLeft w:val="0"/>
                      <w:marRight w:val="0"/>
                      <w:marTop w:val="0"/>
                      <w:marBottom w:val="0"/>
                      <w:divBdr>
                        <w:top w:val="none" w:sz="0" w:space="0" w:color="auto"/>
                        <w:left w:val="none" w:sz="0" w:space="0" w:color="auto"/>
                        <w:bottom w:val="none" w:sz="0" w:space="0" w:color="auto"/>
                        <w:right w:val="none" w:sz="0" w:space="0" w:color="auto"/>
                      </w:divBdr>
                    </w:div>
                    <w:div w:id="1793210908">
                      <w:marLeft w:val="0"/>
                      <w:marRight w:val="0"/>
                      <w:marTop w:val="0"/>
                      <w:marBottom w:val="0"/>
                      <w:divBdr>
                        <w:top w:val="none" w:sz="0" w:space="0" w:color="auto"/>
                        <w:left w:val="none" w:sz="0" w:space="0" w:color="auto"/>
                        <w:bottom w:val="none" w:sz="0" w:space="0" w:color="auto"/>
                        <w:right w:val="none" w:sz="0" w:space="0" w:color="auto"/>
                      </w:divBdr>
                    </w:div>
                    <w:div w:id="1568298397">
                      <w:marLeft w:val="0"/>
                      <w:marRight w:val="0"/>
                      <w:marTop w:val="0"/>
                      <w:marBottom w:val="0"/>
                      <w:divBdr>
                        <w:top w:val="none" w:sz="0" w:space="0" w:color="auto"/>
                        <w:left w:val="none" w:sz="0" w:space="0" w:color="auto"/>
                        <w:bottom w:val="none" w:sz="0" w:space="0" w:color="auto"/>
                        <w:right w:val="none" w:sz="0" w:space="0" w:color="auto"/>
                      </w:divBdr>
                    </w:div>
                    <w:div w:id="69280483">
                      <w:marLeft w:val="0"/>
                      <w:marRight w:val="0"/>
                      <w:marTop w:val="0"/>
                      <w:marBottom w:val="0"/>
                      <w:divBdr>
                        <w:top w:val="none" w:sz="0" w:space="0" w:color="auto"/>
                        <w:left w:val="none" w:sz="0" w:space="0" w:color="auto"/>
                        <w:bottom w:val="none" w:sz="0" w:space="0" w:color="auto"/>
                        <w:right w:val="none" w:sz="0" w:space="0" w:color="auto"/>
                      </w:divBdr>
                    </w:div>
                    <w:div w:id="1877308866">
                      <w:marLeft w:val="0"/>
                      <w:marRight w:val="0"/>
                      <w:marTop w:val="0"/>
                      <w:marBottom w:val="0"/>
                      <w:divBdr>
                        <w:top w:val="none" w:sz="0" w:space="0" w:color="auto"/>
                        <w:left w:val="none" w:sz="0" w:space="0" w:color="auto"/>
                        <w:bottom w:val="none" w:sz="0" w:space="0" w:color="auto"/>
                        <w:right w:val="none" w:sz="0" w:space="0" w:color="auto"/>
                      </w:divBdr>
                    </w:div>
                    <w:div w:id="112592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485091">
      <w:bodyDiv w:val="1"/>
      <w:marLeft w:val="0"/>
      <w:marRight w:val="0"/>
      <w:marTop w:val="0"/>
      <w:marBottom w:val="0"/>
      <w:divBdr>
        <w:top w:val="none" w:sz="0" w:space="0" w:color="auto"/>
        <w:left w:val="none" w:sz="0" w:space="0" w:color="auto"/>
        <w:bottom w:val="none" w:sz="0" w:space="0" w:color="auto"/>
        <w:right w:val="none" w:sz="0" w:space="0" w:color="auto"/>
      </w:divBdr>
    </w:div>
    <w:div w:id="470513789">
      <w:bodyDiv w:val="1"/>
      <w:marLeft w:val="0"/>
      <w:marRight w:val="0"/>
      <w:marTop w:val="0"/>
      <w:marBottom w:val="0"/>
      <w:divBdr>
        <w:top w:val="none" w:sz="0" w:space="0" w:color="auto"/>
        <w:left w:val="none" w:sz="0" w:space="0" w:color="auto"/>
        <w:bottom w:val="none" w:sz="0" w:space="0" w:color="auto"/>
        <w:right w:val="none" w:sz="0" w:space="0" w:color="auto"/>
      </w:divBdr>
    </w:div>
    <w:div w:id="515921808">
      <w:bodyDiv w:val="1"/>
      <w:marLeft w:val="0"/>
      <w:marRight w:val="0"/>
      <w:marTop w:val="0"/>
      <w:marBottom w:val="0"/>
      <w:divBdr>
        <w:top w:val="none" w:sz="0" w:space="0" w:color="auto"/>
        <w:left w:val="none" w:sz="0" w:space="0" w:color="auto"/>
        <w:bottom w:val="none" w:sz="0" w:space="0" w:color="auto"/>
        <w:right w:val="none" w:sz="0" w:space="0" w:color="auto"/>
      </w:divBdr>
    </w:div>
    <w:div w:id="637878065">
      <w:bodyDiv w:val="1"/>
      <w:marLeft w:val="0"/>
      <w:marRight w:val="0"/>
      <w:marTop w:val="0"/>
      <w:marBottom w:val="0"/>
      <w:divBdr>
        <w:top w:val="none" w:sz="0" w:space="0" w:color="auto"/>
        <w:left w:val="none" w:sz="0" w:space="0" w:color="auto"/>
        <w:bottom w:val="none" w:sz="0" w:space="0" w:color="auto"/>
        <w:right w:val="none" w:sz="0" w:space="0" w:color="auto"/>
      </w:divBdr>
    </w:div>
    <w:div w:id="645279184">
      <w:bodyDiv w:val="1"/>
      <w:marLeft w:val="0"/>
      <w:marRight w:val="0"/>
      <w:marTop w:val="0"/>
      <w:marBottom w:val="0"/>
      <w:divBdr>
        <w:top w:val="none" w:sz="0" w:space="0" w:color="auto"/>
        <w:left w:val="none" w:sz="0" w:space="0" w:color="auto"/>
        <w:bottom w:val="none" w:sz="0" w:space="0" w:color="auto"/>
        <w:right w:val="none" w:sz="0" w:space="0" w:color="auto"/>
      </w:divBdr>
      <w:divsChild>
        <w:div w:id="1103845388">
          <w:marLeft w:val="0"/>
          <w:marRight w:val="0"/>
          <w:marTop w:val="0"/>
          <w:marBottom w:val="0"/>
          <w:divBdr>
            <w:top w:val="none" w:sz="0" w:space="0" w:color="auto"/>
            <w:left w:val="none" w:sz="0" w:space="0" w:color="auto"/>
            <w:bottom w:val="none" w:sz="0" w:space="0" w:color="auto"/>
            <w:right w:val="none" w:sz="0" w:space="0" w:color="auto"/>
          </w:divBdr>
          <w:divsChild>
            <w:div w:id="1539246559">
              <w:marLeft w:val="0"/>
              <w:marRight w:val="0"/>
              <w:marTop w:val="0"/>
              <w:marBottom w:val="0"/>
              <w:divBdr>
                <w:top w:val="none" w:sz="0" w:space="0" w:color="auto"/>
                <w:left w:val="none" w:sz="0" w:space="0" w:color="auto"/>
                <w:bottom w:val="none" w:sz="0" w:space="0" w:color="auto"/>
                <w:right w:val="none" w:sz="0" w:space="0" w:color="auto"/>
              </w:divBdr>
              <w:divsChild>
                <w:div w:id="1090469274">
                  <w:marLeft w:val="0"/>
                  <w:marRight w:val="0"/>
                  <w:marTop w:val="0"/>
                  <w:marBottom w:val="0"/>
                  <w:divBdr>
                    <w:top w:val="none" w:sz="0" w:space="0" w:color="auto"/>
                    <w:left w:val="none" w:sz="0" w:space="0" w:color="auto"/>
                    <w:bottom w:val="none" w:sz="0" w:space="0" w:color="auto"/>
                    <w:right w:val="none" w:sz="0" w:space="0" w:color="auto"/>
                  </w:divBdr>
                  <w:divsChild>
                    <w:div w:id="1475490725">
                      <w:marLeft w:val="0"/>
                      <w:marRight w:val="0"/>
                      <w:marTop w:val="0"/>
                      <w:marBottom w:val="0"/>
                      <w:divBdr>
                        <w:top w:val="none" w:sz="0" w:space="0" w:color="auto"/>
                        <w:left w:val="none" w:sz="0" w:space="0" w:color="auto"/>
                        <w:bottom w:val="none" w:sz="0" w:space="0" w:color="auto"/>
                        <w:right w:val="none" w:sz="0" w:space="0" w:color="auto"/>
                      </w:divBdr>
                    </w:div>
                    <w:div w:id="1655598899">
                      <w:marLeft w:val="0"/>
                      <w:marRight w:val="0"/>
                      <w:marTop w:val="0"/>
                      <w:marBottom w:val="0"/>
                      <w:divBdr>
                        <w:top w:val="none" w:sz="0" w:space="0" w:color="auto"/>
                        <w:left w:val="none" w:sz="0" w:space="0" w:color="auto"/>
                        <w:bottom w:val="none" w:sz="0" w:space="0" w:color="auto"/>
                        <w:right w:val="none" w:sz="0" w:space="0" w:color="auto"/>
                      </w:divBdr>
                    </w:div>
                    <w:div w:id="525367939">
                      <w:marLeft w:val="0"/>
                      <w:marRight w:val="0"/>
                      <w:marTop w:val="0"/>
                      <w:marBottom w:val="0"/>
                      <w:divBdr>
                        <w:top w:val="none" w:sz="0" w:space="0" w:color="auto"/>
                        <w:left w:val="none" w:sz="0" w:space="0" w:color="auto"/>
                        <w:bottom w:val="none" w:sz="0" w:space="0" w:color="auto"/>
                        <w:right w:val="none" w:sz="0" w:space="0" w:color="auto"/>
                      </w:divBdr>
                    </w:div>
                    <w:div w:id="619535309">
                      <w:marLeft w:val="0"/>
                      <w:marRight w:val="0"/>
                      <w:marTop w:val="0"/>
                      <w:marBottom w:val="0"/>
                      <w:divBdr>
                        <w:top w:val="none" w:sz="0" w:space="0" w:color="auto"/>
                        <w:left w:val="none" w:sz="0" w:space="0" w:color="auto"/>
                        <w:bottom w:val="none" w:sz="0" w:space="0" w:color="auto"/>
                        <w:right w:val="none" w:sz="0" w:space="0" w:color="auto"/>
                      </w:divBdr>
                    </w:div>
                    <w:div w:id="2042975304">
                      <w:marLeft w:val="0"/>
                      <w:marRight w:val="0"/>
                      <w:marTop w:val="0"/>
                      <w:marBottom w:val="0"/>
                      <w:divBdr>
                        <w:top w:val="none" w:sz="0" w:space="0" w:color="auto"/>
                        <w:left w:val="none" w:sz="0" w:space="0" w:color="auto"/>
                        <w:bottom w:val="none" w:sz="0" w:space="0" w:color="auto"/>
                        <w:right w:val="none" w:sz="0" w:space="0" w:color="auto"/>
                      </w:divBdr>
                    </w:div>
                    <w:div w:id="2099907252">
                      <w:marLeft w:val="0"/>
                      <w:marRight w:val="0"/>
                      <w:marTop w:val="0"/>
                      <w:marBottom w:val="0"/>
                      <w:divBdr>
                        <w:top w:val="none" w:sz="0" w:space="0" w:color="auto"/>
                        <w:left w:val="none" w:sz="0" w:space="0" w:color="auto"/>
                        <w:bottom w:val="none" w:sz="0" w:space="0" w:color="auto"/>
                        <w:right w:val="none" w:sz="0" w:space="0" w:color="auto"/>
                      </w:divBdr>
                    </w:div>
                    <w:div w:id="64343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661515">
          <w:marLeft w:val="0"/>
          <w:marRight w:val="0"/>
          <w:marTop w:val="0"/>
          <w:marBottom w:val="0"/>
          <w:divBdr>
            <w:top w:val="none" w:sz="0" w:space="0" w:color="auto"/>
            <w:left w:val="none" w:sz="0" w:space="0" w:color="auto"/>
            <w:bottom w:val="none" w:sz="0" w:space="0" w:color="auto"/>
            <w:right w:val="none" w:sz="0" w:space="0" w:color="auto"/>
          </w:divBdr>
          <w:divsChild>
            <w:div w:id="1336567299">
              <w:marLeft w:val="0"/>
              <w:marRight w:val="0"/>
              <w:marTop w:val="0"/>
              <w:marBottom w:val="0"/>
              <w:divBdr>
                <w:top w:val="none" w:sz="0" w:space="0" w:color="auto"/>
                <w:left w:val="none" w:sz="0" w:space="0" w:color="auto"/>
                <w:bottom w:val="none" w:sz="0" w:space="0" w:color="auto"/>
                <w:right w:val="none" w:sz="0" w:space="0" w:color="auto"/>
              </w:divBdr>
              <w:divsChild>
                <w:div w:id="882135471">
                  <w:marLeft w:val="0"/>
                  <w:marRight w:val="0"/>
                  <w:marTop w:val="0"/>
                  <w:marBottom w:val="0"/>
                  <w:divBdr>
                    <w:top w:val="none" w:sz="0" w:space="0" w:color="auto"/>
                    <w:left w:val="none" w:sz="0" w:space="0" w:color="auto"/>
                    <w:bottom w:val="none" w:sz="0" w:space="0" w:color="auto"/>
                    <w:right w:val="none" w:sz="0" w:space="0" w:color="auto"/>
                  </w:divBdr>
                  <w:divsChild>
                    <w:div w:id="1471289663">
                      <w:marLeft w:val="0"/>
                      <w:marRight w:val="0"/>
                      <w:marTop w:val="0"/>
                      <w:marBottom w:val="0"/>
                      <w:divBdr>
                        <w:top w:val="none" w:sz="0" w:space="0" w:color="auto"/>
                        <w:left w:val="none" w:sz="0" w:space="0" w:color="auto"/>
                        <w:bottom w:val="none" w:sz="0" w:space="0" w:color="auto"/>
                        <w:right w:val="none" w:sz="0" w:space="0" w:color="auto"/>
                      </w:divBdr>
                    </w:div>
                    <w:div w:id="230968916">
                      <w:marLeft w:val="0"/>
                      <w:marRight w:val="0"/>
                      <w:marTop w:val="0"/>
                      <w:marBottom w:val="0"/>
                      <w:divBdr>
                        <w:top w:val="none" w:sz="0" w:space="0" w:color="auto"/>
                        <w:left w:val="none" w:sz="0" w:space="0" w:color="auto"/>
                        <w:bottom w:val="none" w:sz="0" w:space="0" w:color="auto"/>
                        <w:right w:val="none" w:sz="0" w:space="0" w:color="auto"/>
                      </w:divBdr>
                    </w:div>
                    <w:div w:id="17396776">
                      <w:marLeft w:val="0"/>
                      <w:marRight w:val="0"/>
                      <w:marTop w:val="0"/>
                      <w:marBottom w:val="0"/>
                      <w:divBdr>
                        <w:top w:val="none" w:sz="0" w:space="0" w:color="auto"/>
                        <w:left w:val="none" w:sz="0" w:space="0" w:color="auto"/>
                        <w:bottom w:val="none" w:sz="0" w:space="0" w:color="auto"/>
                        <w:right w:val="none" w:sz="0" w:space="0" w:color="auto"/>
                      </w:divBdr>
                    </w:div>
                    <w:div w:id="975065360">
                      <w:marLeft w:val="0"/>
                      <w:marRight w:val="0"/>
                      <w:marTop w:val="0"/>
                      <w:marBottom w:val="0"/>
                      <w:divBdr>
                        <w:top w:val="none" w:sz="0" w:space="0" w:color="auto"/>
                        <w:left w:val="none" w:sz="0" w:space="0" w:color="auto"/>
                        <w:bottom w:val="none" w:sz="0" w:space="0" w:color="auto"/>
                        <w:right w:val="none" w:sz="0" w:space="0" w:color="auto"/>
                      </w:divBdr>
                    </w:div>
                    <w:div w:id="1647707265">
                      <w:marLeft w:val="0"/>
                      <w:marRight w:val="0"/>
                      <w:marTop w:val="0"/>
                      <w:marBottom w:val="0"/>
                      <w:divBdr>
                        <w:top w:val="none" w:sz="0" w:space="0" w:color="auto"/>
                        <w:left w:val="none" w:sz="0" w:space="0" w:color="auto"/>
                        <w:bottom w:val="none" w:sz="0" w:space="0" w:color="auto"/>
                        <w:right w:val="none" w:sz="0" w:space="0" w:color="auto"/>
                      </w:divBdr>
                    </w:div>
                    <w:div w:id="1270699491">
                      <w:marLeft w:val="0"/>
                      <w:marRight w:val="0"/>
                      <w:marTop w:val="0"/>
                      <w:marBottom w:val="0"/>
                      <w:divBdr>
                        <w:top w:val="none" w:sz="0" w:space="0" w:color="auto"/>
                        <w:left w:val="none" w:sz="0" w:space="0" w:color="auto"/>
                        <w:bottom w:val="none" w:sz="0" w:space="0" w:color="auto"/>
                        <w:right w:val="none" w:sz="0" w:space="0" w:color="auto"/>
                      </w:divBdr>
                    </w:div>
                    <w:div w:id="214781921">
                      <w:marLeft w:val="0"/>
                      <w:marRight w:val="0"/>
                      <w:marTop w:val="0"/>
                      <w:marBottom w:val="0"/>
                      <w:divBdr>
                        <w:top w:val="none" w:sz="0" w:space="0" w:color="auto"/>
                        <w:left w:val="none" w:sz="0" w:space="0" w:color="auto"/>
                        <w:bottom w:val="none" w:sz="0" w:space="0" w:color="auto"/>
                        <w:right w:val="none" w:sz="0" w:space="0" w:color="auto"/>
                      </w:divBdr>
                    </w:div>
                    <w:div w:id="114446484">
                      <w:marLeft w:val="0"/>
                      <w:marRight w:val="0"/>
                      <w:marTop w:val="0"/>
                      <w:marBottom w:val="0"/>
                      <w:divBdr>
                        <w:top w:val="none" w:sz="0" w:space="0" w:color="auto"/>
                        <w:left w:val="none" w:sz="0" w:space="0" w:color="auto"/>
                        <w:bottom w:val="none" w:sz="0" w:space="0" w:color="auto"/>
                        <w:right w:val="none" w:sz="0" w:space="0" w:color="auto"/>
                      </w:divBdr>
                    </w:div>
                    <w:div w:id="1579826384">
                      <w:marLeft w:val="0"/>
                      <w:marRight w:val="0"/>
                      <w:marTop w:val="0"/>
                      <w:marBottom w:val="0"/>
                      <w:divBdr>
                        <w:top w:val="none" w:sz="0" w:space="0" w:color="auto"/>
                        <w:left w:val="none" w:sz="0" w:space="0" w:color="auto"/>
                        <w:bottom w:val="none" w:sz="0" w:space="0" w:color="auto"/>
                        <w:right w:val="none" w:sz="0" w:space="0" w:color="auto"/>
                      </w:divBdr>
                    </w:div>
                    <w:div w:id="420445804">
                      <w:marLeft w:val="0"/>
                      <w:marRight w:val="0"/>
                      <w:marTop w:val="0"/>
                      <w:marBottom w:val="0"/>
                      <w:divBdr>
                        <w:top w:val="none" w:sz="0" w:space="0" w:color="auto"/>
                        <w:left w:val="none" w:sz="0" w:space="0" w:color="auto"/>
                        <w:bottom w:val="none" w:sz="0" w:space="0" w:color="auto"/>
                        <w:right w:val="none" w:sz="0" w:space="0" w:color="auto"/>
                      </w:divBdr>
                    </w:div>
                    <w:div w:id="54618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9698771">
      <w:bodyDiv w:val="1"/>
      <w:marLeft w:val="0"/>
      <w:marRight w:val="0"/>
      <w:marTop w:val="0"/>
      <w:marBottom w:val="0"/>
      <w:divBdr>
        <w:top w:val="none" w:sz="0" w:space="0" w:color="auto"/>
        <w:left w:val="none" w:sz="0" w:space="0" w:color="auto"/>
        <w:bottom w:val="none" w:sz="0" w:space="0" w:color="auto"/>
        <w:right w:val="none" w:sz="0" w:space="0" w:color="auto"/>
      </w:divBdr>
    </w:div>
    <w:div w:id="945649321">
      <w:bodyDiv w:val="1"/>
      <w:marLeft w:val="0"/>
      <w:marRight w:val="0"/>
      <w:marTop w:val="0"/>
      <w:marBottom w:val="0"/>
      <w:divBdr>
        <w:top w:val="none" w:sz="0" w:space="0" w:color="auto"/>
        <w:left w:val="none" w:sz="0" w:space="0" w:color="auto"/>
        <w:bottom w:val="none" w:sz="0" w:space="0" w:color="auto"/>
        <w:right w:val="none" w:sz="0" w:space="0" w:color="auto"/>
      </w:divBdr>
    </w:div>
    <w:div w:id="986401341">
      <w:bodyDiv w:val="1"/>
      <w:marLeft w:val="0"/>
      <w:marRight w:val="0"/>
      <w:marTop w:val="0"/>
      <w:marBottom w:val="0"/>
      <w:divBdr>
        <w:top w:val="none" w:sz="0" w:space="0" w:color="auto"/>
        <w:left w:val="none" w:sz="0" w:space="0" w:color="auto"/>
        <w:bottom w:val="none" w:sz="0" w:space="0" w:color="auto"/>
        <w:right w:val="none" w:sz="0" w:space="0" w:color="auto"/>
      </w:divBdr>
    </w:div>
    <w:div w:id="1028217380">
      <w:bodyDiv w:val="1"/>
      <w:marLeft w:val="0"/>
      <w:marRight w:val="0"/>
      <w:marTop w:val="0"/>
      <w:marBottom w:val="0"/>
      <w:divBdr>
        <w:top w:val="none" w:sz="0" w:space="0" w:color="auto"/>
        <w:left w:val="none" w:sz="0" w:space="0" w:color="auto"/>
        <w:bottom w:val="none" w:sz="0" w:space="0" w:color="auto"/>
        <w:right w:val="none" w:sz="0" w:space="0" w:color="auto"/>
      </w:divBdr>
    </w:div>
    <w:div w:id="1035928198">
      <w:bodyDiv w:val="1"/>
      <w:marLeft w:val="0"/>
      <w:marRight w:val="0"/>
      <w:marTop w:val="0"/>
      <w:marBottom w:val="0"/>
      <w:divBdr>
        <w:top w:val="none" w:sz="0" w:space="0" w:color="auto"/>
        <w:left w:val="none" w:sz="0" w:space="0" w:color="auto"/>
        <w:bottom w:val="none" w:sz="0" w:space="0" w:color="auto"/>
        <w:right w:val="none" w:sz="0" w:space="0" w:color="auto"/>
      </w:divBdr>
    </w:div>
    <w:div w:id="1050301688">
      <w:bodyDiv w:val="1"/>
      <w:marLeft w:val="0"/>
      <w:marRight w:val="0"/>
      <w:marTop w:val="0"/>
      <w:marBottom w:val="0"/>
      <w:divBdr>
        <w:top w:val="none" w:sz="0" w:space="0" w:color="auto"/>
        <w:left w:val="none" w:sz="0" w:space="0" w:color="auto"/>
        <w:bottom w:val="none" w:sz="0" w:space="0" w:color="auto"/>
        <w:right w:val="none" w:sz="0" w:space="0" w:color="auto"/>
      </w:divBdr>
    </w:div>
    <w:div w:id="1067268758">
      <w:bodyDiv w:val="1"/>
      <w:marLeft w:val="0"/>
      <w:marRight w:val="0"/>
      <w:marTop w:val="0"/>
      <w:marBottom w:val="0"/>
      <w:divBdr>
        <w:top w:val="none" w:sz="0" w:space="0" w:color="auto"/>
        <w:left w:val="none" w:sz="0" w:space="0" w:color="auto"/>
        <w:bottom w:val="none" w:sz="0" w:space="0" w:color="auto"/>
        <w:right w:val="none" w:sz="0" w:space="0" w:color="auto"/>
      </w:divBdr>
    </w:div>
    <w:div w:id="1127234369">
      <w:bodyDiv w:val="1"/>
      <w:marLeft w:val="0"/>
      <w:marRight w:val="0"/>
      <w:marTop w:val="0"/>
      <w:marBottom w:val="0"/>
      <w:divBdr>
        <w:top w:val="none" w:sz="0" w:space="0" w:color="auto"/>
        <w:left w:val="none" w:sz="0" w:space="0" w:color="auto"/>
        <w:bottom w:val="none" w:sz="0" w:space="0" w:color="auto"/>
        <w:right w:val="none" w:sz="0" w:space="0" w:color="auto"/>
      </w:divBdr>
      <w:divsChild>
        <w:div w:id="1156335540">
          <w:marLeft w:val="0"/>
          <w:marRight w:val="0"/>
          <w:marTop w:val="0"/>
          <w:marBottom w:val="0"/>
          <w:divBdr>
            <w:top w:val="none" w:sz="0" w:space="0" w:color="auto"/>
            <w:left w:val="none" w:sz="0" w:space="0" w:color="auto"/>
            <w:bottom w:val="none" w:sz="0" w:space="0" w:color="auto"/>
            <w:right w:val="none" w:sz="0" w:space="0" w:color="auto"/>
          </w:divBdr>
          <w:divsChild>
            <w:div w:id="1574437796">
              <w:marLeft w:val="0"/>
              <w:marRight w:val="0"/>
              <w:marTop w:val="0"/>
              <w:marBottom w:val="0"/>
              <w:divBdr>
                <w:top w:val="none" w:sz="0" w:space="0" w:color="auto"/>
                <w:left w:val="none" w:sz="0" w:space="0" w:color="auto"/>
                <w:bottom w:val="none" w:sz="0" w:space="0" w:color="auto"/>
                <w:right w:val="none" w:sz="0" w:space="0" w:color="auto"/>
              </w:divBdr>
              <w:divsChild>
                <w:div w:id="1134252420">
                  <w:marLeft w:val="0"/>
                  <w:marRight w:val="0"/>
                  <w:marTop w:val="0"/>
                  <w:marBottom w:val="0"/>
                  <w:divBdr>
                    <w:top w:val="none" w:sz="0" w:space="0" w:color="auto"/>
                    <w:left w:val="none" w:sz="0" w:space="0" w:color="auto"/>
                    <w:bottom w:val="none" w:sz="0" w:space="0" w:color="auto"/>
                    <w:right w:val="none" w:sz="0" w:space="0" w:color="auto"/>
                  </w:divBdr>
                  <w:divsChild>
                    <w:div w:id="1692292974">
                      <w:marLeft w:val="0"/>
                      <w:marRight w:val="0"/>
                      <w:marTop w:val="0"/>
                      <w:marBottom w:val="0"/>
                      <w:divBdr>
                        <w:top w:val="none" w:sz="0" w:space="0" w:color="auto"/>
                        <w:left w:val="none" w:sz="0" w:space="0" w:color="auto"/>
                        <w:bottom w:val="none" w:sz="0" w:space="0" w:color="auto"/>
                        <w:right w:val="none" w:sz="0" w:space="0" w:color="auto"/>
                      </w:divBdr>
                    </w:div>
                    <w:div w:id="838278672">
                      <w:marLeft w:val="0"/>
                      <w:marRight w:val="0"/>
                      <w:marTop w:val="0"/>
                      <w:marBottom w:val="0"/>
                      <w:divBdr>
                        <w:top w:val="none" w:sz="0" w:space="0" w:color="auto"/>
                        <w:left w:val="none" w:sz="0" w:space="0" w:color="auto"/>
                        <w:bottom w:val="none" w:sz="0" w:space="0" w:color="auto"/>
                        <w:right w:val="none" w:sz="0" w:space="0" w:color="auto"/>
                      </w:divBdr>
                    </w:div>
                    <w:div w:id="1444231038">
                      <w:marLeft w:val="0"/>
                      <w:marRight w:val="0"/>
                      <w:marTop w:val="0"/>
                      <w:marBottom w:val="0"/>
                      <w:divBdr>
                        <w:top w:val="none" w:sz="0" w:space="0" w:color="auto"/>
                        <w:left w:val="none" w:sz="0" w:space="0" w:color="auto"/>
                        <w:bottom w:val="none" w:sz="0" w:space="0" w:color="auto"/>
                        <w:right w:val="none" w:sz="0" w:space="0" w:color="auto"/>
                      </w:divBdr>
                    </w:div>
                    <w:div w:id="2127845327">
                      <w:marLeft w:val="0"/>
                      <w:marRight w:val="0"/>
                      <w:marTop w:val="0"/>
                      <w:marBottom w:val="0"/>
                      <w:divBdr>
                        <w:top w:val="none" w:sz="0" w:space="0" w:color="auto"/>
                        <w:left w:val="none" w:sz="0" w:space="0" w:color="auto"/>
                        <w:bottom w:val="none" w:sz="0" w:space="0" w:color="auto"/>
                        <w:right w:val="none" w:sz="0" w:space="0" w:color="auto"/>
                      </w:divBdr>
                    </w:div>
                    <w:div w:id="1422143186">
                      <w:marLeft w:val="0"/>
                      <w:marRight w:val="0"/>
                      <w:marTop w:val="0"/>
                      <w:marBottom w:val="0"/>
                      <w:divBdr>
                        <w:top w:val="none" w:sz="0" w:space="0" w:color="auto"/>
                        <w:left w:val="none" w:sz="0" w:space="0" w:color="auto"/>
                        <w:bottom w:val="none" w:sz="0" w:space="0" w:color="auto"/>
                        <w:right w:val="none" w:sz="0" w:space="0" w:color="auto"/>
                      </w:divBdr>
                    </w:div>
                    <w:div w:id="1054351984">
                      <w:marLeft w:val="0"/>
                      <w:marRight w:val="0"/>
                      <w:marTop w:val="0"/>
                      <w:marBottom w:val="0"/>
                      <w:divBdr>
                        <w:top w:val="none" w:sz="0" w:space="0" w:color="auto"/>
                        <w:left w:val="none" w:sz="0" w:space="0" w:color="auto"/>
                        <w:bottom w:val="none" w:sz="0" w:space="0" w:color="auto"/>
                        <w:right w:val="none" w:sz="0" w:space="0" w:color="auto"/>
                      </w:divBdr>
                    </w:div>
                    <w:div w:id="106236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49300">
          <w:marLeft w:val="0"/>
          <w:marRight w:val="0"/>
          <w:marTop w:val="0"/>
          <w:marBottom w:val="0"/>
          <w:divBdr>
            <w:top w:val="none" w:sz="0" w:space="0" w:color="auto"/>
            <w:left w:val="none" w:sz="0" w:space="0" w:color="auto"/>
            <w:bottom w:val="none" w:sz="0" w:space="0" w:color="auto"/>
            <w:right w:val="none" w:sz="0" w:space="0" w:color="auto"/>
          </w:divBdr>
          <w:divsChild>
            <w:div w:id="1414743629">
              <w:marLeft w:val="0"/>
              <w:marRight w:val="0"/>
              <w:marTop w:val="0"/>
              <w:marBottom w:val="0"/>
              <w:divBdr>
                <w:top w:val="none" w:sz="0" w:space="0" w:color="auto"/>
                <w:left w:val="none" w:sz="0" w:space="0" w:color="auto"/>
                <w:bottom w:val="none" w:sz="0" w:space="0" w:color="auto"/>
                <w:right w:val="none" w:sz="0" w:space="0" w:color="auto"/>
              </w:divBdr>
              <w:divsChild>
                <w:div w:id="35933111">
                  <w:marLeft w:val="0"/>
                  <w:marRight w:val="0"/>
                  <w:marTop w:val="0"/>
                  <w:marBottom w:val="0"/>
                  <w:divBdr>
                    <w:top w:val="none" w:sz="0" w:space="0" w:color="auto"/>
                    <w:left w:val="none" w:sz="0" w:space="0" w:color="auto"/>
                    <w:bottom w:val="none" w:sz="0" w:space="0" w:color="auto"/>
                    <w:right w:val="none" w:sz="0" w:space="0" w:color="auto"/>
                  </w:divBdr>
                  <w:divsChild>
                    <w:div w:id="1637836672">
                      <w:marLeft w:val="0"/>
                      <w:marRight w:val="0"/>
                      <w:marTop w:val="0"/>
                      <w:marBottom w:val="0"/>
                      <w:divBdr>
                        <w:top w:val="none" w:sz="0" w:space="0" w:color="auto"/>
                        <w:left w:val="none" w:sz="0" w:space="0" w:color="auto"/>
                        <w:bottom w:val="none" w:sz="0" w:space="0" w:color="auto"/>
                        <w:right w:val="none" w:sz="0" w:space="0" w:color="auto"/>
                      </w:divBdr>
                    </w:div>
                    <w:div w:id="767123591">
                      <w:marLeft w:val="0"/>
                      <w:marRight w:val="0"/>
                      <w:marTop w:val="0"/>
                      <w:marBottom w:val="0"/>
                      <w:divBdr>
                        <w:top w:val="none" w:sz="0" w:space="0" w:color="auto"/>
                        <w:left w:val="none" w:sz="0" w:space="0" w:color="auto"/>
                        <w:bottom w:val="none" w:sz="0" w:space="0" w:color="auto"/>
                        <w:right w:val="none" w:sz="0" w:space="0" w:color="auto"/>
                      </w:divBdr>
                    </w:div>
                    <w:div w:id="969287544">
                      <w:marLeft w:val="0"/>
                      <w:marRight w:val="0"/>
                      <w:marTop w:val="0"/>
                      <w:marBottom w:val="0"/>
                      <w:divBdr>
                        <w:top w:val="none" w:sz="0" w:space="0" w:color="auto"/>
                        <w:left w:val="none" w:sz="0" w:space="0" w:color="auto"/>
                        <w:bottom w:val="none" w:sz="0" w:space="0" w:color="auto"/>
                        <w:right w:val="none" w:sz="0" w:space="0" w:color="auto"/>
                      </w:divBdr>
                    </w:div>
                    <w:div w:id="1274241485">
                      <w:marLeft w:val="0"/>
                      <w:marRight w:val="0"/>
                      <w:marTop w:val="0"/>
                      <w:marBottom w:val="0"/>
                      <w:divBdr>
                        <w:top w:val="none" w:sz="0" w:space="0" w:color="auto"/>
                        <w:left w:val="none" w:sz="0" w:space="0" w:color="auto"/>
                        <w:bottom w:val="none" w:sz="0" w:space="0" w:color="auto"/>
                        <w:right w:val="none" w:sz="0" w:space="0" w:color="auto"/>
                      </w:divBdr>
                    </w:div>
                    <w:div w:id="509612827">
                      <w:marLeft w:val="0"/>
                      <w:marRight w:val="0"/>
                      <w:marTop w:val="0"/>
                      <w:marBottom w:val="0"/>
                      <w:divBdr>
                        <w:top w:val="none" w:sz="0" w:space="0" w:color="auto"/>
                        <w:left w:val="none" w:sz="0" w:space="0" w:color="auto"/>
                        <w:bottom w:val="none" w:sz="0" w:space="0" w:color="auto"/>
                        <w:right w:val="none" w:sz="0" w:space="0" w:color="auto"/>
                      </w:divBdr>
                    </w:div>
                    <w:div w:id="303851891">
                      <w:marLeft w:val="0"/>
                      <w:marRight w:val="0"/>
                      <w:marTop w:val="0"/>
                      <w:marBottom w:val="0"/>
                      <w:divBdr>
                        <w:top w:val="none" w:sz="0" w:space="0" w:color="auto"/>
                        <w:left w:val="none" w:sz="0" w:space="0" w:color="auto"/>
                        <w:bottom w:val="none" w:sz="0" w:space="0" w:color="auto"/>
                        <w:right w:val="none" w:sz="0" w:space="0" w:color="auto"/>
                      </w:divBdr>
                    </w:div>
                    <w:div w:id="354692798">
                      <w:marLeft w:val="0"/>
                      <w:marRight w:val="0"/>
                      <w:marTop w:val="0"/>
                      <w:marBottom w:val="0"/>
                      <w:divBdr>
                        <w:top w:val="none" w:sz="0" w:space="0" w:color="auto"/>
                        <w:left w:val="none" w:sz="0" w:space="0" w:color="auto"/>
                        <w:bottom w:val="none" w:sz="0" w:space="0" w:color="auto"/>
                        <w:right w:val="none" w:sz="0" w:space="0" w:color="auto"/>
                      </w:divBdr>
                    </w:div>
                    <w:div w:id="1275333689">
                      <w:marLeft w:val="0"/>
                      <w:marRight w:val="0"/>
                      <w:marTop w:val="0"/>
                      <w:marBottom w:val="0"/>
                      <w:divBdr>
                        <w:top w:val="none" w:sz="0" w:space="0" w:color="auto"/>
                        <w:left w:val="none" w:sz="0" w:space="0" w:color="auto"/>
                        <w:bottom w:val="none" w:sz="0" w:space="0" w:color="auto"/>
                        <w:right w:val="none" w:sz="0" w:space="0" w:color="auto"/>
                      </w:divBdr>
                    </w:div>
                    <w:div w:id="1762724076">
                      <w:marLeft w:val="0"/>
                      <w:marRight w:val="0"/>
                      <w:marTop w:val="0"/>
                      <w:marBottom w:val="0"/>
                      <w:divBdr>
                        <w:top w:val="none" w:sz="0" w:space="0" w:color="auto"/>
                        <w:left w:val="none" w:sz="0" w:space="0" w:color="auto"/>
                        <w:bottom w:val="none" w:sz="0" w:space="0" w:color="auto"/>
                        <w:right w:val="none" w:sz="0" w:space="0" w:color="auto"/>
                      </w:divBdr>
                    </w:div>
                    <w:div w:id="1558467665">
                      <w:marLeft w:val="0"/>
                      <w:marRight w:val="0"/>
                      <w:marTop w:val="0"/>
                      <w:marBottom w:val="0"/>
                      <w:divBdr>
                        <w:top w:val="none" w:sz="0" w:space="0" w:color="auto"/>
                        <w:left w:val="none" w:sz="0" w:space="0" w:color="auto"/>
                        <w:bottom w:val="none" w:sz="0" w:space="0" w:color="auto"/>
                        <w:right w:val="none" w:sz="0" w:space="0" w:color="auto"/>
                      </w:divBdr>
                    </w:div>
                    <w:div w:id="152116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670716">
      <w:bodyDiv w:val="1"/>
      <w:marLeft w:val="0"/>
      <w:marRight w:val="0"/>
      <w:marTop w:val="0"/>
      <w:marBottom w:val="0"/>
      <w:divBdr>
        <w:top w:val="none" w:sz="0" w:space="0" w:color="auto"/>
        <w:left w:val="none" w:sz="0" w:space="0" w:color="auto"/>
        <w:bottom w:val="none" w:sz="0" w:space="0" w:color="auto"/>
        <w:right w:val="none" w:sz="0" w:space="0" w:color="auto"/>
      </w:divBdr>
    </w:div>
    <w:div w:id="1448624241">
      <w:bodyDiv w:val="1"/>
      <w:marLeft w:val="0"/>
      <w:marRight w:val="0"/>
      <w:marTop w:val="0"/>
      <w:marBottom w:val="0"/>
      <w:divBdr>
        <w:top w:val="none" w:sz="0" w:space="0" w:color="auto"/>
        <w:left w:val="none" w:sz="0" w:space="0" w:color="auto"/>
        <w:bottom w:val="none" w:sz="0" w:space="0" w:color="auto"/>
        <w:right w:val="none" w:sz="0" w:space="0" w:color="auto"/>
      </w:divBdr>
      <w:divsChild>
        <w:div w:id="1109543325">
          <w:marLeft w:val="0"/>
          <w:marRight w:val="0"/>
          <w:marTop w:val="0"/>
          <w:marBottom w:val="0"/>
          <w:divBdr>
            <w:top w:val="none" w:sz="0" w:space="0" w:color="auto"/>
            <w:left w:val="none" w:sz="0" w:space="0" w:color="auto"/>
            <w:bottom w:val="none" w:sz="0" w:space="0" w:color="auto"/>
            <w:right w:val="none" w:sz="0" w:space="0" w:color="auto"/>
          </w:divBdr>
          <w:divsChild>
            <w:div w:id="699621741">
              <w:marLeft w:val="0"/>
              <w:marRight w:val="0"/>
              <w:marTop w:val="0"/>
              <w:marBottom w:val="0"/>
              <w:divBdr>
                <w:top w:val="none" w:sz="0" w:space="0" w:color="auto"/>
                <w:left w:val="none" w:sz="0" w:space="0" w:color="auto"/>
                <w:bottom w:val="none" w:sz="0" w:space="0" w:color="auto"/>
                <w:right w:val="none" w:sz="0" w:space="0" w:color="auto"/>
              </w:divBdr>
              <w:divsChild>
                <w:div w:id="1903441131">
                  <w:marLeft w:val="0"/>
                  <w:marRight w:val="0"/>
                  <w:marTop w:val="0"/>
                  <w:marBottom w:val="0"/>
                  <w:divBdr>
                    <w:top w:val="none" w:sz="0" w:space="0" w:color="auto"/>
                    <w:left w:val="none" w:sz="0" w:space="0" w:color="auto"/>
                    <w:bottom w:val="none" w:sz="0" w:space="0" w:color="auto"/>
                    <w:right w:val="none" w:sz="0" w:space="0" w:color="auto"/>
                  </w:divBdr>
                  <w:divsChild>
                    <w:div w:id="1153834078">
                      <w:marLeft w:val="0"/>
                      <w:marRight w:val="0"/>
                      <w:marTop w:val="0"/>
                      <w:marBottom w:val="0"/>
                      <w:divBdr>
                        <w:top w:val="none" w:sz="0" w:space="0" w:color="auto"/>
                        <w:left w:val="none" w:sz="0" w:space="0" w:color="auto"/>
                        <w:bottom w:val="none" w:sz="0" w:space="0" w:color="auto"/>
                        <w:right w:val="none" w:sz="0" w:space="0" w:color="auto"/>
                      </w:divBdr>
                    </w:div>
                    <w:div w:id="1409765321">
                      <w:marLeft w:val="0"/>
                      <w:marRight w:val="0"/>
                      <w:marTop w:val="0"/>
                      <w:marBottom w:val="0"/>
                      <w:divBdr>
                        <w:top w:val="none" w:sz="0" w:space="0" w:color="auto"/>
                        <w:left w:val="none" w:sz="0" w:space="0" w:color="auto"/>
                        <w:bottom w:val="none" w:sz="0" w:space="0" w:color="auto"/>
                        <w:right w:val="none" w:sz="0" w:space="0" w:color="auto"/>
                      </w:divBdr>
                    </w:div>
                    <w:div w:id="1988512449">
                      <w:marLeft w:val="0"/>
                      <w:marRight w:val="0"/>
                      <w:marTop w:val="0"/>
                      <w:marBottom w:val="0"/>
                      <w:divBdr>
                        <w:top w:val="none" w:sz="0" w:space="0" w:color="auto"/>
                        <w:left w:val="none" w:sz="0" w:space="0" w:color="auto"/>
                        <w:bottom w:val="none" w:sz="0" w:space="0" w:color="auto"/>
                        <w:right w:val="none" w:sz="0" w:space="0" w:color="auto"/>
                      </w:divBdr>
                    </w:div>
                    <w:div w:id="1979064642">
                      <w:marLeft w:val="0"/>
                      <w:marRight w:val="0"/>
                      <w:marTop w:val="0"/>
                      <w:marBottom w:val="0"/>
                      <w:divBdr>
                        <w:top w:val="none" w:sz="0" w:space="0" w:color="auto"/>
                        <w:left w:val="none" w:sz="0" w:space="0" w:color="auto"/>
                        <w:bottom w:val="none" w:sz="0" w:space="0" w:color="auto"/>
                        <w:right w:val="none" w:sz="0" w:space="0" w:color="auto"/>
                      </w:divBdr>
                    </w:div>
                    <w:div w:id="1733120754">
                      <w:marLeft w:val="0"/>
                      <w:marRight w:val="0"/>
                      <w:marTop w:val="0"/>
                      <w:marBottom w:val="0"/>
                      <w:divBdr>
                        <w:top w:val="none" w:sz="0" w:space="0" w:color="auto"/>
                        <w:left w:val="none" w:sz="0" w:space="0" w:color="auto"/>
                        <w:bottom w:val="none" w:sz="0" w:space="0" w:color="auto"/>
                        <w:right w:val="none" w:sz="0" w:space="0" w:color="auto"/>
                      </w:divBdr>
                    </w:div>
                    <w:div w:id="837305018">
                      <w:marLeft w:val="0"/>
                      <w:marRight w:val="0"/>
                      <w:marTop w:val="0"/>
                      <w:marBottom w:val="0"/>
                      <w:divBdr>
                        <w:top w:val="none" w:sz="0" w:space="0" w:color="auto"/>
                        <w:left w:val="none" w:sz="0" w:space="0" w:color="auto"/>
                        <w:bottom w:val="none" w:sz="0" w:space="0" w:color="auto"/>
                        <w:right w:val="none" w:sz="0" w:space="0" w:color="auto"/>
                      </w:divBdr>
                    </w:div>
                    <w:div w:id="199001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197762">
          <w:marLeft w:val="0"/>
          <w:marRight w:val="0"/>
          <w:marTop w:val="0"/>
          <w:marBottom w:val="0"/>
          <w:divBdr>
            <w:top w:val="none" w:sz="0" w:space="0" w:color="auto"/>
            <w:left w:val="none" w:sz="0" w:space="0" w:color="auto"/>
            <w:bottom w:val="none" w:sz="0" w:space="0" w:color="auto"/>
            <w:right w:val="none" w:sz="0" w:space="0" w:color="auto"/>
          </w:divBdr>
          <w:divsChild>
            <w:div w:id="351999362">
              <w:marLeft w:val="0"/>
              <w:marRight w:val="0"/>
              <w:marTop w:val="0"/>
              <w:marBottom w:val="0"/>
              <w:divBdr>
                <w:top w:val="none" w:sz="0" w:space="0" w:color="auto"/>
                <w:left w:val="none" w:sz="0" w:space="0" w:color="auto"/>
                <w:bottom w:val="none" w:sz="0" w:space="0" w:color="auto"/>
                <w:right w:val="none" w:sz="0" w:space="0" w:color="auto"/>
              </w:divBdr>
              <w:divsChild>
                <w:div w:id="1271550385">
                  <w:marLeft w:val="0"/>
                  <w:marRight w:val="0"/>
                  <w:marTop w:val="0"/>
                  <w:marBottom w:val="0"/>
                  <w:divBdr>
                    <w:top w:val="none" w:sz="0" w:space="0" w:color="auto"/>
                    <w:left w:val="none" w:sz="0" w:space="0" w:color="auto"/>
                    <w:bottom w:val="none" w:sz="0" w:space="0" w:color="auto"/>
                    <w:right w:val="none" w:sz="0" w:space="0" w:color="auto"/>
                  </w:divBdr>
                  <w:divsChild>
                    <w:div w:id="639116307">
                      <w:marLeft w:val="0"/>
                      <w:marRight w:val="0"/>
                      <w:marTop w:val="0"/>
                      <w:marBottom w:val="0"/>
                      <w:divBdr>
                        <w:top w:val="none" w:sz="0" w:space="0" w:color="auto"/>
                        <w:left w:val="none" w:sz="0" w:space="0" w:color="auto"/>
                        <w:bottom w:val="none" w:sz="0" w:space="0" w:color="auto"/>
                        <w:right w:val="none" w:sz="0" w:space="0" w:color="auto"/>
                      </w:divBdr>
                    </w:div>
                    <w:div w:id="115636100">
                      <w:marLeft w:val="0"/>
                      <w:marRight w:val="0"/>
                      <w:marTop w:val="0"/>
                      <w:marBottom w:val="0"/>
                      <w:divBdr>
                        <w:top w:val="none" w:sz="0" w:space="0" w:color="auto"/>
                        <w:left w:val="none" w:sz="0" w:space="0" w:color="auto"/>
                        <w:bottom w:val="none" w:sz="0" w:space="0" w:color="auto"/>
                        <w:right w:val="none" w:sz="0" w:space="0" w:color="auto"/>
                      </w:divBdr>
                    </w:div>
                    <w:div w:id="612781815">
                      <w:marLeft w:val="0"/>
                      <w:marRight w:val="0"/>
                      <w:marTop w:val="0"/>
                      <w:marBottom w:val="0"/>
                      <w:divBdr>
                        <w:top w:val="none" w:sz="0" w:space="0" w:color="auto"/>
                        <w:left w:val="none" w:sz="0" w:space="0" w:color="auto"/>
                        <w:bottom w:val="none" w:sz="0" w:space="0" w:color="auto"/>
                        <w:right w:val="none" w:sz="0" w:space="0" w:color="auto"/>
                      </w:divBdr>
                    </w:div>
                    <w:div w:id="83036558">
                      <w:marLeft w:val="0"/>
                      <w:marRight w:val="0"/>
                      <w:marTop w:val="0"/>
                      <w:marBottom w:val="0"/>
                      <w:divBdr>
                        <w:top w:val="none" w:sz="0" w:space="0" w:color="auto"/>
                        <w:left w:val="none" w:sz="0" w:space="0" w:color="auto"/>
                        <w:bottom w:val="none" w:sz="0" w:space="0" w:color="auto"/>
                        <w:right w:val="none" w:sz="0" w:space="0" w:color="auto"/>
                      </w:divBdr>
                    </w:div>
                    <w:div w:id="94328617">
                      <w:marLeft w:val="0"/>
                      <w:marRight w:val="0"/>
                      <w:marTop w:val="0"/>
                      <w:marBottom w:val="0"/>
                      <w:divBdr>
                        <w:top w:val="none" w:sz="0" w:space="0" w:color="auto"/>
                        <w:left w:val="none" w:sz="0" w:space="0" w:color="auto"/>
                        <w:bottom w:val="none" w:sz="0" w:space="0" w:color="auto"/>
                        <w:right w:val="none" w:sz="0" w:space="0" w:color="auto"/>
                      </w:divBdr>
                    </w:div>
                    <w:div w:id="1786120923">
                      <w:marLeft w:val="0"/>
                      <w:marRight w:val="0"/>
                      <w:marTop w:val="0"/>
                      <w:marBottom w:val="0"/>
                      <w:divBdr>
                        <w:top w:val="none" w:sz="0" w:space="0" w:color="auto"/>
                        <w:left w:val="none" w:sz="0" w:space="0" w:color="auto"/>
                        <w:bottom w:val="none" w:sz="0" w:space="0" w:color="auto"/>
                        <w:right w:val="none" w:sz="0" w:space="0" w:color="auto"/>
                      </w:divBdr>
                    </w:div>
                    <w:div w:id="86078271">
                      <w:marLeft w:val="0"/>
                      <w:marRight w:val="0"/>
                      <w:marTop w:val="0"/>
                      <w:marBottom w:val="0"/>
                      <w:divBdr>
                        <w:top w:val="none" w:sz="0" w:space="0" w:color="auto"/>
                        <w:left w:val="none" w:sz="0" w:space="0" w:color="auto"/>
                        <w:bottom w:val="none" w:sz="0" w:space="0" w:color="auto"/>
                        <w:right w:val="none" w:sz="0" w:space="0" w:color="auto"/>
                      </w:divBdr>
                    </w:div>
                    <w:div w:id="1407075763">
                      <w:marLeft w:val="0"/>
                      <w:marRight w:val="0"/>
                      <w:marTop w:val="0"/>
                      <w:marBottom w:val="0"/>
                      <w:divBdr>
                        <w:top w:val="none" w:sz="0" w:space="0" w:color="auto"/>
                        <w:left w:val="none" w:sz="0" w:space="0" w:color="auto"/>
                        <w:bottom w:val="none" w:sz="0" w:space="0" w:color="auto"/>
                        <w:right w:val="none" w:sz="0" w:space="0" w:color="auto"/>
                      </w:divBdr>
                    </w:div>
                    <w:div w:id="59910274">
                      <w:marLeft w:val="0"/>
                      <w:marRight w:val="0"/>
                      <w:marTop w:val="0"/>
                      <w:marBottom w:val="0"/>
                      <w:divBdr>
                        <w:top w:val="none" w:sz="0" w:space="0" w:color="auto"/>
                        <w:left w:val="none" w:sz="0" w:space="0" w:color="auto"/>
                        <w:bottom w:val="none" w:sz="0" w:space="0" w:color="auto"/>
                        <w:right w:val="none" w:sz="0" w:space="0" w:color="auto"/>
                      </w:divBdr>
                    </w:div>
                    <w:div w:id="108746359">
                      <w:marLeft w:val="0"/>
                      <w:marRight w:val="0"/>
                      <w:marTop w:val="0"/>
                      <w:marBottom w:val="0"/>
                      <w:divBdr>
                        <w:top w:val="none" w:sz="0" w:space="0" w:color="auto"/>
                        <w:left w:val="none" w:sz="0" w:space="0" w:color="auto"/>
                        <w:bottom w:val="none" w:sz="0" w:space="0" w:color="auto"/>
                        <w:right w:val="none" w:sz="0" w:space="0" w:color="auto"/>
                      </w:divBdr>
                    </w:div>
                    <w:div w:id="101372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0006639">
      <w:bodyDiv w:val="1"/>
      <w:marLeft w:val="0"/>
      <w:marRight w:val="0"/>
      <w:marTop w:val="0"/>
      <w:marBottom w:val="0"/>
      <w:divBdr>
        <w:top w:val="none" w:sz="0" w:space="0" w:color="auto"/>
        <w:left w:val="none" w:sz="0" w:space="0" w:color="auto"/>
        <w:bottom w:val="none" w:sz="0" w:space="0" w:color="auto"/>
        <w:right w:val="none" w:sz="0" w:space="0" w:color="auto"/>
      </w:divBdr>
    </w:div>
    <w:div w:id="1590576685">
      <w:bodyDiv w:val="1"/>
      <w:marLeft w:val="0"/>
      <w:marRight w:val="0"/>
      <w:marTop w:val="0"/>
      <w:marBottom w:val="0"/>
      <w:divBdr>
        <w:top w:val="none" w:sz="0" w:space="0" w:color="auto"/>
        <w:left w:val="none" w:sz="0" w:space="0" w:color="auto"/>
        <w:bottom w:val="none" w:sz="0" w:space="0" w:color="auto"/>
        <w:right w:val="none" w:sz="0" w:space="0" w:color="auto"/>
      </w:divBdr>
    </w:div>
    <w:div w:id="1635597033">
      <w:bodyDiv w:val="1"/>
      <w:marLeft w:val="0"/>
      <w:marRight w:val="0"/>
      <w:marTop w:val="0"/>
      <w:marBottom w:val="0"/>
      <w:divBdr>
        <w:top w:val="none" w:sz="0" w:space="0" w:color="auto"/>
        <w:left w:val="none" w:sz="0" w:space="0" w:color="auto"/>
        <w:bottom w:val="none" w:sz="0" w:space="0" w:color="auto"/>
        <w:right w:val="none" w:sz="0" w:space="0" w:color="auto"/>
      </w:divBdr>
    </w:div>
    <w:div w:id="1679238354">
      <w:bodyDiv w:val="1"/>
      <w:marLeft w:val="0"/>
      <w:marRight w:val="0"/>
      <w:marTop w:val="0"/>
      <w:marBottom w:val="0"/>
      <w:divBdr>
        <w:top w:val="none" w:sz="0" w:space="0" w:color="auto"/>
        <w:left w:val="none" w:sz="0" w:space="0" w:color="auto"/>
        <w:bottom w:val="none" w:sz="0" w:space="0" w:color="auto"/>
        <w:right w:val="none" w:sz="0" w:space="0" w:color="auto"/>
      </w:divBdr>
    </w:div>
    <w:div w:id="1688142594">
      <w:bodyDiv w:val="1"/>
      <w:marLeft w:val="0"/>
      <w:marRight w:val="0"/>
      <w:marTop w:val="0"/>
      <w:marBottom w:val="0"/>
      <w:divBdr>
        <w:top w:val="none" w:sz="0" w:space="0" w:color="auto"/>
        <w:left w:val="none" w:sz="0" w:space="0" w:color="auto"/>
        <w:bottom w:val="none" w:sz="0" w:space="0" w:color="auto"/>
        <w:right w:val="none" w:sz="0" w:space="0" w:color="auto"/>
      </w:divBdr>
    </w:div>
    <w:div w:id="1720473357">
      <w:bodyDiv w:val="1"/>
      <w:marLeft w:val="0"/>
      <w:marRight w:val="0"/>
      <w:marTop w:val="0"/>
      <w:marBottom w:val="0"/>
      <w:divBdr>
        <w:top w:val="none" w:sz="0" w:space="0" w:color="auto"/>
        <w:left w:val="none" w:sz="0" w:space="0" w:color="auto"/>
        <w:bottom w:val="none" w:sz="0" w:space="0" w:color="auto"/>
        <w:right w:val="none" w:sz="0" w:space="0" w:color="auto"/>
      </w:divBdr>
    </w:div>
    <w:div w:id="1748461021">
      <w:bodyDiv w:val="1"/>
      <w:marLeft w:val="0"/>
      <w:marRight w:val="0"/>
      <w:marTop w:val="0"/>
      <w:marBottom w:val="0"/>
      <w:divBdr>
        <w:top w:val="none" w:sz="0" w:space="0" w:color="auto"/>
        <w:left w:val="none" w:sz="0" w:space="0" w:color="auto"/>
        <w:bottom w:val="none" w:sz="0" w:space="0" w:color="auto"/>
        <w:right w:val="none" w:sz="0" w:space="0" w:color="auto"/>
      </w:divBdr>
    </w:div>
    <w:div w:id="1809778604">
      <w:bodyDiv w:val="1"/>
      <w:marLeft w:val="0"/>
      <w:marRight w:val="0"/>
      <w:marTop w:val="0"/>
      <w:marBottom w:val="0"/>
      <w:divBdr>
        <w:top w:val="none" w:sz="0" w:space="0" w:color="auto"/>
        <w:left w:val="none" w:sz="0" w:space="0" w:color="auto"/>
        <w:bottom w:val="none" w:sz="0" w:space="0" w:color="auto"/>
        <w:right w:val="none" w:sz="0" w:space="0" w:color="auto"/>
      </w:divBdr>
    </w:div>
    <w:div w:id="1814760019">
      <w:bodyDiv w:val="1"/>
      <w:marLeft w:val="0"/>
      <w:marRight w:val="0"/>
      <w:marTop w:val="0"/>
      <w:marBottom w:val="0"/>
      <w:divBdr>
        <w:top w:val="none" w:sz="0" w:space="0" w:color="auto"/>
        <w:left w:val="none" w:sz="0" w:space="0" w:color="auto"/>
        <w:bottom w:val="none" w:sz="0" w:space="0" w:color="auto"/>
        <w:right w:val="none" w:sz="0" w:space="0" w:color="auto"/>
      </w:divBdr>
    </w:div>
    <w:div w:id="1872453294">
      <w:bodyDiv w:val="1"/>
      <w:marLeft w:val="0"/>
      <w:marRight w:val="0"/>
      <w:marTop w:val="0"/>
      <w:marBottom w:val="0"/>
      <w:divBdr>
        <w:top w:val="none" w:sz="0" w:space="0" w:color="auto"/>
        <w:left w:val="none" w:sz="0" w:space="0" w:color="auto"/>
        <w:bottom w:val="none" w:sz="0" w:space="0" w:color="auto"/>
        <w:right w:val="none" w:sz="0" w:space="0" w:color="auto"/>
      </w:divBdr>
    </w:div>
    <w:div w:id="1997342885">
      <w:bodyDiv w:val="1"/>
      <w:marLeft w:val="0"/>
      <w:marRight w:val="0"/>
      <w:marTop w:val="0"/>
      <w:marBottom w:val="0"/>
      <w:divBdr>
        <w:top w:val="none" w:sz="0" w:space="0" w:color="auto"/>
        <w:left w:val="none" w:sz="0" w:space="0" w:color="auto"/>
        <w:bottom w:val="none" w:sz="0" w:space="0" w:color="auto"/>
        <w:right w:val="none" w:sz="0" w:space="0" w:color="auto"/>
      </w:divBdr>
    </w:div>
    <w:div w:id="2042589087">
      <w:bodyDiv w:val="1"/>
      <w:marLeft w:val="0"/>
      <w:marRight w:val="0"/>
      <w:marTop w:val="0"/>
      <w:marBottom w:val="0"/>
      <w:divBdr>
        <w:top w:val="none" w:sz="0" w:space="0" w:color="auto"/>
        <w:left w:val="none" w:sz="0" w:space="0" w:color="auto"/>
        <w:bottom w:val="none" w:sz="0" w:space="0" w:color="auto"/>
        <w:right w:val="none" w:sz="0" w:space="0" w:color="auto"/>
      </w:divBdr>
    </w:div>
    <w:div w:id="2122914372">
      <w:bodyDiv w:val="1"/>
      <w:marLeft w:val="0"/>
      <w:marRight w:val="0"/>
      <w:marTop w:val="0"/>
      <w:marBottom w:val="0"/>
      <w:divBdr>
        <w:top w:val="none" w:sz="0" w:space="0" w:color="auto"/>
        <w:left w:val="none" w:sz="0" w:space="0" w:color="auto"/>
        <w:bottom w:val="none" w:sz="0" w:space="0" w:color="auto"/>
        <w:right w:val="none" w:sz="0" w:space="0" w:color="auto"/>
      </w:divBdr>
    </w:div>
    <w:div w:id="2141461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g"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3.jpg" /><Relationship Id="rId4" Type="http://schemas.openxmlformats.org/officeDocument/2006/relationships/settings" Target="settings.xml" /><Relationship Id="rId9" Type="http://schemas.openxmlformats.org/officeDocument/2006/relationships/image" Target="media/image2.jp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Student ID: 2111825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Phi98</b:Tag>
    <b:SourceType>Book</b:SourceType>
    <b:Guid>{22CE1012-7E89-4084-98D9-5E115B3FD0E0}</b:Guid>
    <b:Author>
      <b:Author>
        <b:NameList>
          <b:Person>
            <b:Last>Altbach</b:Last>
            <b:First>Philip</b:First>
            <b:Middle>G.</b:Middle>
          </b:Person>
        </b:NameList>
      </b:Author>
    </b:Author>
    <b:Title>Comparative Higher Education</b:Title>
    <b:Year>1998</b:Year>
    <b:City>London</b:City>
    <b:Publisher>Ablex Publishing</b:Publisher>
    <b:Edition>Boston College </b:Edition>
    <b:RefOrder>1</b:RefOrder>
  </b:Source>
  <b:Source>
    <b:Tag>Jar14</b:Tag>
    <b:SourceType>Book</b:SourceType>
    <b:Guid>{64D003DF-F5DE-4782-9014-75B8359D321C}</b:Guid>
    <b:Author>
      <b:Author>
        <b:NameList>
          <b:Person>
            <b:Last>Graham</b:Last>
            <b:First>Jared</b:First>
            <b:Middle>Stein and Charles R.</b:Middle>
          </b:Person>
        </b:NameList>
      </b:Author>
    </b:Author>
    <b:Title>Essentials for blended learning A Standards-Based guide</b:Title>
    <b:Year>2014</b:Year>
    <b:City>New York</b:City>
    <b:Publisher>Routledge</b:Publisher>
    <b:Edition>1</b:Edition>
    <b:RefOrder>2</b:RefOrder>
  </b:Source>
  <b:Source>
    <b:Tag>Roz17</b:Tag>
    <b:SourceType>JournalArticle</b:SourceType>
    <b:Guid>{3005F9A3-7854-49B1-8DFB-E8D1EE73FEA5}</b:Guid>
    <b:Author>
      <b:Author>
        <b:NameList>
          <b:Person>
            <b:Last>Rozeboom</b:Last>
            <b:First>Aaron</b:First>
            <b:Middle>M.</b:Middle>
          </b:Person>
        </b:NameList>
      </b:Author>
    </b:Author>
    <b:Title>Blended Learning Versus the Traditional</b:Title>
    <b:Year>2017</b:Year>
    <b:JournalName> Education at NWCommons</b:JournalName>
    <b:Pages>17</b:Pages>
    <b:RefOrder>7</b:RefOrder>
  </b:Source>
  <b:Source>
    <b:Tag>DRa45</b:Tag>
    <b:SourceType>Book</b:SourceType>
    <b:Guid>{D23A033E-C359-4028-B1D0-740AB13D60B9}</b:Guid>
    <b:Title>Blended Learning in higher education </b:Title>
    <b:Year>1945</b:Year>
    <b:Author>
      <b:Author>
        <b:NameList>
          <b:Person>
            <b:Last>Voughan</b:Last>
            <b:First>D.</b:First>
            <b:Middle>Randy Garrsio and Norman D</b:Middle>
          </b:Person>
        </b:NameList>
      </b:Author>
    </b:Author>
    <b:City>San Francisco </b:City>
    <b:Publisher>Jossey Bass A Wiley Inprind</b:Publisher>
    <b:Edition>1</b:Edition>
    <b:RefOrder>3</b:RefOrder>
  </b:Source>
  <b:Source>
    <b:Tag>Cat17</b:Tag>
    <b:SourceType>Book</b:SourceType>
    <b:Guid>{693EB758-6A7A-4ABE-AC7A-93ABDD210685}</b:Guid>
    <b:Author>
      <b:Author>
        <b:NameList>
          <b:Person>
            <b:Last>Catlin R. Tuker</b:Last>
            <b:First>Tiffany</b:First>
            <b:Middle>Wycoff and Jason T. Green</b:Middle>
          </b:Person>
        </b:NameList>
      </b:Author>
    </b:Author>
    <b:Title>Blended Learning in Action  </b:Title>
    <b:Year>2017</b:Year>
    <b:City>California</b:City>
    <b:Publisher>Crowin a SAGE Company</b:Publisher>
    <b:Edition>1</b:Edition>
    <b:RefOrder>4</b:RefOrder>
  </b:Source>
  <b:Source>
    <b:Tag>Joy</b:Tag>
    <b:SourceType>JournalArticle</b:SourceType>
    <b:Guid>{EC2AF897-2DF4-41E0-B369-3E93FB2C4DB0}</b:Guid>
    <b:Title>Discovery Learning for the 21st Century: What is it and how does it compare </b:Title>
    <b:Author>
      <b:Author>
        <b:NameList>
          <b:Person>
            <b:Last>Castronova</b:Last>
            <b:First>Joyce</b:First>
            <b:Middle>A.</b:Middle>
          </b:Person>
        </b:NameList>
      </b:Author>
    </b:Author>
    <b:JournalName>JOURNAL OF EDUCATIONAL AND INSTRUCTIONAL COGNITIVE LEARNING THEORIES WITH EMPHASIS ON LATENT LEARNING, GESTALT AND INFORMATION PROCESSING THEORIES</b:JournalName>
    <b:Pages>13</b:Pages>
    <b:Volume>1</b:Volume>
    <b:Issue>1</b:Issue>
    <b:RefOrder>5</b:RefOrder>
  </b:Source>
  <b:Source>
    <b:Tag>MsS15</b:Tag>
    <b:SourceType>JournalArticle</b:SourceType>
    <b:Guid>{55E2AE63-0F3C-4766-9999-BC72689D53C5}</b:Guid>
    <b:Author>
      <b:Author>
        <b:NameList>
          <b:Person>
            <b:Last>khan</b:Last>
            <b:First>Ms.</b:First>
            <b:Middle>Shehla</b:Middle>
          </b:Person>
        </b:NameList>
      </b:Author>
    </b:Author>
    <b:Title>Blended Learning vs Traditional Classroom Settings</b:Title>
    <b:JournalName>International Journal of Nursing</b:JournalName>
    <b:Year>2015</b:Year>
    <b:Pages>158-161</b:Pages>
    <b:Volume>2</b:Volume>
    <b:Issue>1</b:Issue>
    <b:RefOrder>8</b:RefOrder>
  </b:Source>
  <b:Source>
    <b:Tag>Sch21</b:Tag>
    <b:SourceType>InternetSite</b:SourceType>
    <b:Guid>{6650DA39-ADE4-4285-B71F-6A72D172E045}</b:Guid>
    <b:Title>New Council Recommendation on blended learning</b:Title>
    <b:Year>2021</b:Year>
    <b:Author>
      <b:Author>
        <b:Corporate> School Education Gateway</b:Corporate>
      </b:Author>
    </b:Author>
    <b:YearAccessed>2021</b:YearAccessed>
    <b:MonthAccessed>11</b:MonthAccessed>
    <b:DayAccessed>14</b:DayAccessed>
    <b:URL>https://www.schooleducationgateway.eu/en/pub/latest/news/council-recommendation-blended.htm</b:URL>
    <b:RefOrder>9</b:RefOrder>
  </b:Source>
  <b:Source>
    <b:Tag>Tra06</b:Tag>
    <b:SourceType>JournalArticle</b:SourceType>
    <b:Guid>{121B5259-5B6F-43E6-84B3-0D69F0C3E7A8}</b:Guid>
    <b:Title>PERCEPTIONS OF DISTANCE LEARNING:</b:Title>
    <b:Year>2006</b:Year>
    <b:Author>
      <b:Author>
        <b:NameList>
          <b:Person>
            <b:Last>Hannay</b:Last>
            <b:First>Tracy</b:First>
            <b:Middle>Newvine and Maureen</b:Middle>
          </b:Person>
        </b:NameList>
      </b:Author>
    </b:Author>
    <b:JournalName>MERLOT Journal of Online Learning and Teaching</b:JournalName>
    <b:Pages>11</b:Pages>
    <b:Volume>2</b:Volume>
    <b:Issue>1</b:Issue>
    <b:RefOrder>6</b:RefOrder>
  </b:Source>
  <b:Source>
    <b:Tag>Pau09</b:Tag>
    <b:SourceType>JournalArticle</b:SourceType>
    <b:Guid>{2630EF69-DE70-48D4-AA40-3BC7B9C9C108}</b:Guid>
    <b:Author>
      <b:Author>
        <b:NameList>
          <b:Person>
            <b:Last>Paul Harris</b:Last>
            <b:First>John</b:First>
            <b:Middle>Connolly, Luke Feeney</b:Middle>
          </b:Person>
        </b:NameList>
      </b:Author>
    </b:Author>
    <b:Title>Blended learning: overview and recommendations for successful implementation</b:Title>
    <b:JournalName>Industrial and Commercial Training</b:JournalName>
    <b:Year>2009</b:Year>
    <b:Pages>155-163</b:Pages>
    <b:Volume>41</b:Volume>
    <b:Issue>3</b:Issue>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4E8E04-E3D6-4849-9F45-D8596CD95BC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2768</Words>
  <Characters>15782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blended learning and classroom learning on student attainment (Report)</dc:title>
  <dc:subject>Stanciu Radu Mihai</dc:subject>
  <dc:creator>Module coordinator: Giridhar Katti</dc:creator>
  <cp:keywords/>
  <dc:description/>
  <cp:lastModifiedBy>Mihai Stanciu</cp:lastModifiedBy>
  <cp:revision>2</cp:revision>
  <dcterms:created xsi:type="dcterms:W3CDTF">2021-12-03T22:39:00Z</dcterms:created>
  <dcterms:modified xsi:type="dcterms:W3CDTF">2021-12-03T22:39:00Z</dcterms:modified>
  <cp:category>Module Code: BMSW4001</cp:category>
</cp:coreProperties>
</file>