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E4C6F" w14:textId="77777777" w:rsidR="004C5D6C" w:rsidRPr="004C5D6C" w:rsidRDefault="009037E2" w:rsidP="004C5D6C">
      <w:r w:rsidRPr="004C5D6C">
        <w:t xml:space="preserve">Slide 1: title page </w:t>
      </w:r>
    </w:p>
    <w:p w14:paraId="3C76E8FE" w14:textId="16050E32" w:rsidR="009037E2" w:rsidRPr="004C5D6C" w:rsidRDefault="004C5D6C" w:rsidP="004C5D6C">
      <w:pPr>
        <w:pStyle w:val="ListParagraph"/>
        <w:numPr>
          <w:ilvl w:val="0"/>
          <w:numId w:val="8"/>
        </w:numPr>
      </w:pPr>
      <w:r w:rsidRPr="004C5D6C">
        <w:t xml:space="preserve">Hello, my name is Lauren Cobley and my student number is 2100402. </w:t>
      </w:r>
    </w:p>
    <w:p w14:paraId="760C6220" w14:textId="231C4592" w:rsidR="004C5D6C" w:rsidRPr="004C5D6C" w:rsidRDefault="004C5D6C" w:rsidP="004C5D6C">
      <w:pPr>
        <w:pStyle w:val="ListParagraph"/>
        <w:numPr>
          <w:ilvl w:val="0"/>
          <w:numId w:val="8"/>
        </w:numPr>
      </w:pPr>
      <w:r w:rsidRPr="004C5D6C">
        <w:t>The module code for this assignment is ECAD7005 and the assignment title is Understanding the Role and Impact of School-Family Engagement: A Focus on Academic Needs</w:t>
      </w:r>
    </w:p>
    <w:p w14:paraId="78B7429A" w14:textId="40D4B879" w:rsidR="0008519B" w:rsidRPr="004C5D6C" w:rsidRDefault="004C5D6C">
      <w:r w:rsidRPr="004C5D6C">
        <w:t>]</w:t>
      </w:r>
      <w:r w:rsidR="00020156" w:rsidRPr="004C5D6C">
        <w:t xml:space="preserve">Slide </w:t>
      </w:r>
      <w:r w:rsidR="009037E2" w:rsidRPr="004C5D6C">
        <w:t>2</w:t>
      </w:r>
      <w:r w:rsidR="00020156" w:rsidRPr="004C5D6C">
        <w:t>:</w:t>
      </w:r>
      <w:r w:rsidR="009037E2" w:rsidRPr="004C5D6C">
        <w:t xml:space="preserve"> introduction and context</w:t>
      </w:r>
    </w:p>
    <w:p w14:paraId="02BB349D" w14:textId="77777777" w:rsidR="009037E2" w:rsidRPr="004C5D6C" w:rsidRDefault="009037E2" w:rsidP="009037E2">
      <w:pPr>
        <w:pStyle w:val="ListParagraph"/>
        <w:numPr>
          <w:ilvl w:val="0"/>
          <w:numId w:val="2"/>
        </w:numPr>
      </w:pPr>
      <w:r w:rsidRPr="004C5D6C">
        <w:t xml:space="preserve">For this assignment, one form of family engagement with schools that I have chosen to focus on is parents evening. </w:t>
      </w:r>
    </w:p>
    <w:p w14:paraId="62DE0E06" w14:textId="77777777" w:rsidR="009037E2" w:rsidRPr="004C5D6C" w:rsidRDefault="009037E2" w:rsidP="009037E2">
      <w:pPr>
        <w:pStyle w:val="ListParagraph"/>
        <w:numPr>
          <w:ilvl w:val="0"/>
          <w:numId w:val="2"/>
        </w:numPr>
      </w:pPr>
      <w:r w:rsidRPr="004C5D6C">
        <w:t xml:space="preserve">The purpose of this presentation is to: </w:t>
      </w:r>
    </w:p>
    <w:p w14:paraId="7BCCF5B6" w14:textId="77777777" w:rsidR="009037E2" w:rsidRPr="004C5D6C" w:rsidRDefault="009037E2" w:rsidP="009037E2">
      <w:pPr>
        <w:pStyle w:val="ListParagraph"/>
        <w:numPr>
          <w:ilvl w:val="0"/>
          <w:numId w:val="2"/>
        </w:numPr>
      </w:pPr>
      <w:r w:rsidRPr="004C5D6C">
        <w:t>Critically examine the rationale behind parents evening.</w:t>
      </w:r>
    </w:p>
    <w:p w14:paraId="1FF97C3C" w14:textId="7C950CF9" w:rsidR="004C5D6C" w:rsidRPr="004C5D6C" w:rsidRDefault="009037E2" w:rsidP="004C5D6C">
      <w:pPr>
        <w:pStyle w:val="ListParagraph"/>
        <w:numPr>
          <w:ilvl w:val="0"/>
          <w:numId w:val="2"/>
        </w:numPr>
      </w:pPr>
      <w:r w:rsidRPr="004C5D6C">
        <w:t xml:space="preserve">Evaluate the impact of parents evening on learners and families. </w:t>
      </w:r>
    </w:p>
    <w:p w14:paraId="15950FD9" w14:textId="070EA015" w:rsidR="00BA70F4" w:rsidRPr="004C5D6C" w:rsidRDefault="009037E2" w:rsidP="004C5D6C">
      <w:pPr>
        <w:pStyle w:val="ListParagraph"/>
        <w:numPr>
          <w:ilvl w:val="0"/>
          <w:numId w:val="2"/>
        </w:numPr>
      </w:pPr>
      <w:r w:rsidRPr="004C5D6C">
        <w:t>Reflect on improvements and future considerations that could be implemented.</w:t>
      </w:r>
    </w:p>
    <w:p w14:paraId="3FC258D7" w14:textId="5753CF86" w:rsidR="004C5D6C" w:rsidRPr="004C5D6C" w:rsidRDefault="004C5D6C" w:rsidP="004C5D6C">
      <w:r w:rsidRPr="004C5D6C">
        <w:t>Slide 3: Parental engagement</w:t>
      </w:r>
    </w:p>
    <w:p w14:paraId="3A98C229" w14:textId="10B140A3" w:rsidR="004C5D6C" w:rsidRPr="004C5D6C" w:rsidRDefault="004C5D6C" w:rsidP="004C5D6C">
      <w:r w:rsidRPr="004C5D6C">
        <w:t>Engagement has been defined as being involved in an activity or duty. Parental engagement would include a great commitment with schools (Goodall and Montgomery, 2014). Parental engagement implies that parents can have an active role in supporting children through home and school life and indicates a shared responsibility for children’s learning and progress (Rattenborg et al., 2018).</w:t>
      </w:r>
    </w:p>
    <w:p w14:paraId="72537647" w14:textId="4AE9D924" w:rsidR="009037E2" w:rsidRDefault="009037E2" w:rsidP="009037E2">
      <w:r w:rsidRPr="004C5D6C">
        <w:t xml:space="preserve">Slide </w:t>
      </w:r>
      <w:r w:rsidR="004C5D6C" w:rsidRPr="004C5D6C">
        <w:t>4</w:t>
      </w:r>
      <w:r w:rsidRPr="004C5D6C">
        <w:t xml:space="preserve">: </w:t>
      </w:r>
      <w:r w:rsidR="000E70DD" w:rsidRPr="004C5D6C">
        <w:t xml:space="preserve">An introduction to </w:t>
      </w:r>
      <w:r w:rsidR="006B5F9A" w:rsidRPr="004C5D6C">
        <w:t xml:space="preserve">and analysis of </w:t>
      </w:r>
      <w:r w:rsidR="000E70DD" w:rsidRPr="004C5D6C">
        <w:t>Epstein</w:t>
      </w:r>
      <w:r w:rsidR="006B5F9A" w:rsidRPr="004C5D6C">
        <w:t xml:space="preserve">’s </w:t>
      </w:r>
      <w:r w:rsidR="00B77800" w:rsidRPr="004C5D6C">
        <w:t>model of parental involvement</w:t>
      </w:r>
    </w:p>
    <w:p w14:paraId="60B926F5" w14:textId="5827A0FB" w:rsidR="00C43B38" w:rsidRPr="004C5D6C" w:rsidRDefault="00C43B38" w:rsidP="009037E2">
      <w:r>
        <w:t xml:space="preserve">The theory that I have decided to focus on is Epstein’s model of parental involvement. Epstein proposed that there were six different factors of parental involvement. </w:t>
      </w:r>
    </w:p>
    <w:p w14:paraId="6380F6BC" w14:textId="27B487F0" w:rsidR="000E70DD" w:rsidRPr="004C5D6C" w:rsidRDefault="00421EF4" w:rsidP="000E70DD">
      <w:pPr>
        <w:pStyle w:val="ListParagraph"/>
        <w:numPr>
          <w:ilvl w:val="0"/>
          <w:numId w:val="6"/>
        </w:numPr>
      </w:pPr>
      <w:r w:rsidRPr="004C5D6C">
        <w:t xml:space="preserve">The first element of Epstein’s model is parenting. This </w:t>
      </w:r>
      <w:r w:rsidR="00090A3F" w:rsidRPr="004C5D6C">
        <w:t xml:space="preserve">would </w:t>
      </w:r>
      <w:r w:rsidR="00B1301F" w:rsidRPr="004C5D6C">
        <w:t xml:space="preserve">include helping parents develop parenting skills </w:t>
      </w:r>
      <w:r w:rsidR="00471AA1" w:rsidRPr="004C5D6C">
        <w:t xml:space="preserve">and </w:t>
      </w:r>
      <w:r w:rsidR="00B75172" w:rsidRPr="004C5D6C">
        <w:t xml:space="preserve">to create a home environment that is supportive of children as </w:t>
      </w:r>
      <w:r w:rsidR="00090A3F" w:rsidRPr="004C5D6C">
        <w:t xml:space="preserve"> </w:t>
      </w:r>
      <w:r w:rsidR="00B75172" w:rsidRPr="004C5D6C">
        <w:t xml:space="preserve">pupils. </w:t>
      </w:r>
    </w:p>
    <w:p w14:paraId="62BE0953" w14:textId="5A85FAE6" w:rsidR="00B75172" w:rsidRPr="004C5D6C" w:rsidRDefault="00B75172" w:rsidP="000E70DD">
      <w:pPr>
        <w:pStyle w:val="ListParagraph"/>
        <w:numPr>
          <w:ilvl w:val="0"/>
          <w:numId w:val="6"/>
        </w:numPr>
      </w:pPr>
      <w:r w:rsidRPr="004C5D6C">
        <w:t xml:space="preserve">The next </w:t>
      </w:r>
      <w:r w:rsidR="00920047" w:rsidRPr="004C5D6C">
        <w:t>aspect of Epstein’s model is communicating</w:t>
      </w:r>
      <w:r w:rsidR="00081289" w:rsidRPr="004C5D6C">
        <w:t xml:space="preserve">. </w:t>
      </w:r>
      <w:r w:rsidR="00FD3296" w:rsidRPr="004C5D6C">
        <w:t>This</w:t>
      </w:r>
      <w:r w:rsidR="00B3574B" w:rsidRPr="004C5D6C">
        <w:t xml:space="preserve"> encompasses developing a communication between the school and the home of the child about school programs and progress.</w:t>
      </w:r>
    </w:p>
    <w:p w14:paraId="05D61731" w14:textId="72A893AB" w:rsidR="00B3574B" w:rsidRPr="004C5D6C" w:rsidRDefault="00B3574B" w:rsidP="000E70DD">
      <w:pPr>
        <w:pStyle w:val="ListParagraph"/>
        <w:numPr>
          <w:ilvl w:val="0"/>
          <w:numId w:val="6"/>
        </w:numPr>
      </w:pPr>
      <w:r w:rsidRPr="004C5D6C">
        <w:t xml:space="preserve">The third </w:t>
      </w:r>
      <w:r w:rsidR="00D012E3" w:rsidRPr="004C5D6C">
        <w:t xml:space="preserve">factor of Epstein’s model </w:t>
      </w:r>
      <w:r w:rsidR="00633D5C" w:rsidRPr="004C5D6C">
        <w:t xml:space="preserve">is volunteering. This </w:t>
      </w:r>
      <w:r w:rsidR="005C5A09" w:rsidRPr="004C5D6C">
        <w:t>would consider training parents to act as volunteers within the school a</w:t>
      </w:r>
      <w:r w:rsidR="00740209" w:rsidRPr="004C5D6C">
        <w:t xml:space="preserve">s well as scheduling school events so </w:t>
      </w:r>
      <w:r w:rsidR="000A6977" w:rsidRPr="004C5D6C">
        <w:t>that most parents are able to attend.</w:t>
      </w:r>
    </w:p>
    <w:p w14:paraId="57EF9913" w14:textId="3F04794C" w:rsidR="000A6977" w:rsidRPr="004C5D6C" w:rsidRDefault="000A6977" w:rsidP="000E70DD">
      <w:pPr>
        <w:pStyle w:val="ListParagraph"/>
        <w:numPr>
          <w:ilvl w:val="0"/>
          <w:numId w:val="6"/>
        </w:numPr>
      </w:pPr>
      <w:r w:rsidRPr="004C5D6C">
        <w:t xml:space="preserve">After this, Epstein proposes another </w:t>
      </w:r>
      <w:r w:rsidR="004F042B" w:rsidRPr="004C5D6C">
        <w:t xml:space="preserve">element within this model which is learning </w:t>
      </w:r>
      <w:r w:rsidR="00C31F2E" w:rsidRPr="004C5D6C">
        <w:t>from hom</w:t>
      </w:r>
      <w:r w:rsidR="003D7E09" w:rsidRPr="004C5D6C">
        <w:t xml:space="preserve">e, and this is when </w:t>
      </w:r>
      <w:r w:rsidR="00B350DE" w:rsidRPr="004C5D6C">
        <w:t xml:space="preserve">schools </w:t>
      </w:r>
      <w:r w:rsidR="00BC0200" w:rsidRPr="004C5D6C">
        <w:t>explain to and inform p</w:t>
      </w:r>
      <w:r w:rsidR="00954151" w:rsidRPr="004C5D6C">
        <w:t>arents</w:t>
      </w:r>
      <w:r w:rsidR="00BC0200" w:rsidRPr="004C5D6C">
        <w:t xml:space="preserve"> </w:t>
      </w:r>
      <w:r w:rsidR="004123D1" w:rsidRPr="004C5D6C">
        <w:t xml:space="preserve">about ways of helping pupils with homework and school work </w:t>
      </w:r>
      <w:r w:rsidR="00A444C6" w:rsidRPr="004C5D6C">
        <w:t xml:space="preserve">as well as involving parents with decisions and </w:t>
      </w:r>
      <w:r w:rsidR="008D54B5" w:rsidRPr="004C5D6C">
        <w:t xml:space="preserve">planning. </w:t>
      </w:r>
    </w:p>
    <w:p w14:paraId="4C0C14BD" w14:textId="1676DCF1" w:rsidR="008D54B5" w:rsidRPr="004C5D6C" w:rsidRDefault="00D7714B" w:rsidP="000E70DD">
      <w:pPr>
        <w:pStyle w:val="ListParagraph"/>
        <w:numPr>
          <w:ilvl w:val="0"/>
          <w:numId w:val="6"/>
        </w:numPr>
      </w:pPr>
      <w:r w:rsidRPr="004C5D6C">
        <w:t>Th</w:t>
      </w:r>
      <w:r w:rsidR="00EF5306" w:rsidRPr="004C5D6C">
        <w:t>is leads us into the</w:t>
      </w:r>
      <w:r w:rsidRPr="004C5D6C">
        <w:t xml:space="preserve"> next aspect of Epstein’s model</w:t>
      </w:r>
      <w:r w:rsidR="00EF5306" w:rsidRPr="004C5D6C">
        <w:t xml:space="preserve">, which </w:t>
      </w:r>
      <w:r w:rsidRPr="004C5D6C">
        <w:t>focuses on</w:t>
      </w:r>
      <w:r w:rsidR="00EF5306" w:rsidRPr="004C5D6C">
        <w:t xml:space="preserve"> decision-making and this involves </w:t>
      </w:r>
      <w:r w:rsidR="00140C91" w:rsidRPr="004C5D6C">
        <w:t>including parents in decision-making as well as developing parent leaders and parent roles on school committees.</w:t>
      </w:r>
    </w:p>
    <w:p w14:paraId="424C6A31" w14:textId="17EB2C78" w:rsidR="00140C91" w:rsidRPr="004C5D6C" w:rsidRDefault="00140C91" w:rsidP="000E70DD">
      <w:pPr>
        <w:pStyle w:val="ListParagraph"/>
        <w:numPr>
          <w:ilvl w:val="0"/>
          <w:numId w:val="6"/>
        </w:numPr>
      </w:pPr>
      <w:r w:rsidRPr="004C5D6C">
        <w:t xml:space="preserve">Finally, the last </w:t>
      </w:r>
      <w:r w:rsidR="00D531DA" w:rsidRPr="004C5D6C">
        <w:t xml:space="preserve">element of </w:t>
      </w:r>
      <w:r w:rsidR="00DF1F3F" w:rsidRPr="004C5D6C">
        <w:t xml:space="preserve">Epstein’s model is </w:t>
      </w:r>
      <w:r w:rsidR="00314A28" w:rsidRPr="004C5D6C">
        <w:t xml:space="preserve">collaborating </w:t>
      </w:r>
      <w:r w:rsidR="00C522AD" w:rsidRPr="004C5D6C">
        <w:t>with communities</w:t>
      </w:r>
      <w:r w:rsidR="009251EC" w:rsidRPr="004C5D6C">
        <w:t xml:space="preserve"> which encompasses using resources within the community to </w:t>
      </w:r>
      <w:r w:rsidR="003F7EC1" w:rsidRPr="004C5D6C">
        <w:t>strengthen</w:t>
      </w:r>
      <w:r w:rsidR="009251EC" w:rsidRPr="004C5D6C">
        <w:t xml:space="preserve"> </w:t>
      </w:r>
      <w:r w:rsidR="003F7EC1" w:rsidRPr="004C5D6C">
        <w:t xml:space="preserve">school programme and sharing responsibility of children. </w:t>
      </w:r>
      <w:r w:rsidR="006F292C" w:rsidRPr="004C5D6C">
        <w:t xml:space="preserve"> (</w:t>
      </w:r>
      <w:proofErr w:type="spellStart"/>
      <w:r w:rsidR="006F292C" w:rsidRPr="004C5D6C">
        <w:t>Ihmeideha</w:t>
      </w:r>
      <w:proofErr w:type="spellEnd"/>
      <w:r w:rsidR="006F292C" w:rsidRPr="004C5D6C">
        <w:t xml:space="preserve"> et al.,</w:t>
      </w:r>
      <w:r w:rsidR="006A602F" w:rsidRPr="004C5D6C">
        <w:t xml:space="preserve"> 2020). </w:t>
      </w:r>
    </w:p>
    <w:p w14:paraId="42B7BF70" w14:textId="1009412D" w:rsidR="004C5D6C" w:rsidRPr="004C5D6C" w:rsidRDefault="004C5D6C" w:rsidP="004C5D6C">
      <w:r w:rsidRPr="004C5D6C">
        <w:t>While Epstein’s model has been praised for clarifying the ways in  which parents can engage with their child’s education</w:t>
      </w:r>
      <w:r w:rsidR="00C43B38">
        <w:t xml:space="preserve">, </w:t>
      </w:r>
      <w:r w:rsidRPr="004C5D6C">
        <w:t xml:space="preserve">research conducted by Goodall (2022) has indicated that not all of </w:t>
      </w:r>
      <w:r w:rsidRPr="004C5D6C">
        <w:lastRenderedPageBreak/>
        <w:t>the aspects of Epstein’s model contribute to achievement. On the other hand, research conducted by Salac and Florida (2022), has implied that factors of parental involvement such as parents supporting learning at home, decision making, school-community involvement and communication have been shown to have a positive impact</w:t>
      </w:r>
    </w:p>
    <w:p w14:paraId="2EE7E22F" w14:textId="4D60AC9B" w:rsidR="003F7EC1" w:rsidRPr="004C5D6C" w:rsidRDefault="003F7EC1" w:rsidP="003F7EC1">
      <w:r w:rsidRPr="004C5D6C">
        <w:t>Slide 5: how does Epstein’s model of parental involvement link to</w:t>
      </w:r>
      <w:r w:rsidR="00B6270A" w:rsidRPr="004C5D6C">
        <w:t xml:space="preserve"> parents evening?</w:t>
      </w:r>
    </w:p>
    <w:p w14:paraId="7F9E201E" w14:textId="1B0063A1" w:rsidR="00F77DDD" w:rsidRPr="004C5D6C" w:rsidRDefault="00B6270A" w:rsidP="004C5D6C">
      <w:r w:rsidRPr="004C5D6C">
        <w:t xml:space="preserve">Parents evening is a chance for teacher’s to </w:t>
      </w:r>
      <w:r w:rsidR="00412977" w:rsidRPr="004C5D6C">
        <w:t xml:space="preserve">share </w:t>
      </w:r>
      <w:r w:rsidRPr="004C5D6C">
        <w:t>advice how to support learning at home</w:t>
      </w:r>
      <w:r w:rsidR="00412977" w:rsidRPr="004C5D6C">
        <w:t xml:space="preserve">, </w:t>
      </w:r>
      <w:r w:rsidR="004C5D6C" w:rsidRPr="004C5D6C">
        <w:t xml:space="preserve">communicating and </w:t>
      </w:r>
      <w:r w:rsidRPr="004C5D6C">
        <w:t xml:space="preserve">sharing progress of pupils’ with their parents, </w:t>
      </w:r>
      <w:r w:rsidR="00412977" w:rsidRPr="004C5D6C">
        <w:t xml:space="preserve">advising </w:t>
      </w:r>
      <w:r w:rsidRPr="004C5D6C">
        <w:t xml:space="preserve">how to support their children’s learning and development within schools, </w:t>
      </w:r>
      <w:r w:rsidR="009F6DF1" w:rsidRPr="004C5D6C">
        <w:t>inform them of school programs and interventions that may help and support their child</w:t>
      </w:r>
      <w:r w:rsidR="004C5D6C" w:rsidRPr="004C5D6C">
        <w:t xml:space="preserve">. </w:t>
      </w:r>
    </w:p>
    <w:p w14:paraId="671E0E4D" w14:textId="02FA79E0" w:rsidR="003A0DF1" w:rsidRPr="004C5D6C" w:rsidRDefault="003A0DF1" w:rsidP="003A0DF1">
      <w:r w:rsidRPr="004C5D6C">
        <w:t xml:space="preserve">Slide </w:t>
      </w:r>
      <w:r w:rsidR="004C5D6C" w:rsidRPr="004C5D6C">
        <w:t>6</w:t>
      </w:r>
      <w:r w:rsidRPr="004C5D6C">
        <w:t xml:space="preserve">:  </w:t>
      </w:r>
      <w:r w:rsidR="009752BA" w:rsidRPr="004C5D6C">
        <w:t xml:space="preserve">School Context </w:t>
      </w:r>
    </w:p>
    <w:p w14:paraId="5D687A1F" w14:textId="6DD21F6A" w:rsidR="009752BA" w:rsidRPr="004C5D6C" w:rsidRDefault="007C09C9" w:rsidP="003A0DF1">
      <w:r w:rsidRPr="004C5D6C">
        <w:t>School A was built in 19</w:t>
      </w:r>
      <w:r w:rsidR="004C5D6C" w:rsidRPr="004C5D6C">
        <w:t>5</w:t>
      </w:r>
      <w:r w:rsidRPr="004C5D6C">
        <w:t>5 and as a res</w:t>
      </w:r>
      <w:r w:rsidR="007E5EF1" w:rsidRPr="004C5D6C">
        <w:t>ul</w:t>
      </w:r>
      <w:r w:rsidRPr="004C5D6C">
        <w:t>t, has  needed significant investment in the building and environment</w:t>
      </w:r>
      <w:r w:rsidR="00350B7B" w:rsidRPr="004C5D6C">
        <w:t xml:space="preserve">. </w:t>
      </w:r>
      <w:r w:rsidR="004F1D44" w:rsidRPr="004C5D6C">
        <w:t>There are 230 pupils in total at school A</w:t>
      </w:r>
      <w:r w:rsidR="004C5D6C" w:rsidRPr="004C5D6C">
        <w:t>.</w:t>
      </w:r>
      <w:r w:rsidR="004F1D44" w:rsidRPr="004C5D6C">
        <w:t xml:space="preserve"> 22% of these have an additional learning need, </w:t>
      </w:r>
      <w:r w:rsidR="005F560D" w:rsidRPr="004C5D6C">
        <w:t>18 pupils are statemented, there are 7 pupils with IDPs</w:t>
      </w:r>
      <w:r w:rsidR="001F7E49" w:rsidRPr="004C5D6C">
        <w:t xml:space="preserve">, 57% of </w:t>
      </w:r>
      <w:r w:rsidR="00DF7C9B" w:rsidRPr="004C5D6C">
        <w:t>pupils</w:t>
      </w:r>
      <w:r w:rsidR="001F7E49" w:rsidRPr="004C5D6C">
        <w:t xml:space="preserve"> have free school meals, the main ethnicity in school A is White British, 15% of the pupils within school A use English as additional language, </w:t>
      </w:r>
      <w:r w:rsidR="00A31716" w:rsidRPr="004C5D6C">
        <w:t>the current attendance of School A is 92</w:t>
      </w:r>
      <w:r w:rsidR="007273F4" w:rsidRPr="004C5D6C">
        <w:t>% as it is still dealing with the impact of the Corona Virus</w:t>
      </w:r>
      <w:r w:rsidR="009464F6" w:rsidRPr="004C5D6C">
        <w:t>. In the area of School A, there is very high unemployment,</w:t>
      </w:r>
      <w:r w:rsidR="00A30618" w:rsidRPr="004C5D6C">
        <w:t xml:space="preserve"> very little new housing, high levels of crime, anti-social behaviour and domestic violence. Pupils within school A </w:t>
      </w:r>
      <w:r w:rsidR="00A61F3C" w:rsidRPr="004C5D6C">
        <w:t xml:space="preserve">mostly live in social housing. </w:t>
      </w:r>
    </w:p>
    <w:p w14:paraId="27F3F7E8" w14:textId="42FB11AE" w:rsidR="004C5D6C" w:rsidRPr="004C5D6C" w:rsidRDefault="004C5D6C" w:rsidP="003A0DF1">
      <w:r w:rsidRPr="004C5D6C">
        <w:t>Slide 7: the importance of parents evenings in Wales.</w:t>
      </w:r>
    </w:p>
    <w:p w14:paraId="1FF29C33" w14:textId="4AF14919" w:rsidR="004C5D6C" w:rsidRPr="004C5D6C" w:rsidRDefault="005061DA" w:rsidP="004C5D6C">
      <w:r w:rsidRPr="004C5D6C">
        <w:t>As part of the Curriculum for Wales (2022)</w:t>
      </w:r>
      <w:r w:rsidR="00B20BA4" w:rsidRPr="004C5D6C">
        <w:t>, it is important for schools to</w:t>
      </w:r>
      <w:r w:rsidR="00417B6D" w:rsidRPr="004C5D6C">
        <w:t xml:space="preserve"> share</w:t>
      </w:r>
      <w:r w:rsidR="004C5D6C" w:rsidRPr="004C5D6C">
        <w:t xml:space="preserve"> </w:t>
      </w:r>
      <w:r w:rsidR="00417B6D" w:rsidRPr="004C5D6C">
        <w:t xml:space="preserve">information about pupils progress with parents </w:t>
      </w:r>
      <w:r w:rsidR="00E8041F" w:rsidRPr="004C5D6C">
        <w:t xml:space="preserve">as parents are able to help support the pupils progress by </w:t>
      </w:r>
      <w:r w:rsidR="003102F5" w:rsidRPr="004C5D6C">
        <w:t>being involved and engaged with their child’s education (</w:t>
      </w:r>
      <w:r w:rsidR="002E5298" w:rsidRPr="004C5D6C">
        <w:t xml:space="preserve">Welsh Government, 2023) </w:t>
      </w:r>
      <w:r w:rsidR="00C43B38">
        <w:t>and an</w:t>
      </w:r>
      <w:r w:rsidR="002E5298" w:rsidRPr="004C5D6C">
        <w:t xml:space="preserve"> opportunity for teachers to share information </w:t>
      </w:r>
      <w:r w:rsidR="00A81CD5" w:rsidRPr="004C5D6C">
        <w:t xml:space="preserve">to parents would be during parents evening. </w:t>
      </w:r>
      <w:r w:rsidR="00611AF8" w:rsidRPr="004C5D6C">
        <w:t xml:space="preserve">Furthermore, </w:t>
      </w:r>
      <w:r w:rsidR="00A81095" w:rsidRPr="004C5D6C">
        <w:t xml:space="preserve">parental engagement can be linked to aspects of social justice </w:t>
      </w:r>
      <w:r w:rsidR="004C5D6C" w:rsidRPr="004C5D6C">
        <w:t>because</w:t>
      </w:r>
      <w:r w:rsidR="00A81095" w:rsidRPr="004C5D6C">
        <w:t xml:space="preserve"> collaboration between parents and schools can provide pupils with access to </w:t>
      </w:r>
      <w:r w:rsidR="00E22BC6" w:rsidRPr="004C5D6C">
        <w:t>equity within their learning (Welsh Government, 2022</w:t>
      </w:r>
      <w:r w:rsidR="00C43B38">
        <w:t xml:space="preserve">). </w:t>
      </w:r>
      <w:r w:rsidR="004C5D6C" w:rsidRPr="004C5D6C">
        <w:t xml:space="preserve"> </w:t>
      </w:r>
    </w:p>
    <w:p w14:paraId="5527C152" w14:textId="0E839372" w:rsidR="00A2793F" w:rsidRPr="004C5D6C" w:rsidRDefault="00A2793F" w:rsidP="003A0DF1">
      <w:r w:rsidRPr="004C5D6C">
        <w:t xml:space="preserve">Slide </w:t>
      </w:r>
      <w:r w:rsidR="004C5D6C" w:rsidRPr="004C5D6C">
        <w:t>8</w:t>
      </w:r>
      <w:r w:rsidRPr="004C5D6C">
        <w:t>: critical analysis of parents evening</w:t>
      </w:r>
      <w:r w:rsidR="00152DC9" w:rsidRPr="004C5D6C">
        <w:t xml:space="preserve"> and what research says. </w:t>
      </w:r>
    </w:p>
    <w:p w14:paraId="55B2E322" w14:textId="037DF385" w:rsidR="00835B31" w:rsidRPr="004C5D6C" w:rsidRDefault="00835B31" w:rsidP="003A0DF1">
      <w:r w:rsidRPr="004C5D6C">
        <w:t xml:space="preserve">Parents evening </w:t>
      </w:r>
      <w:r w:rsidR="00D57829" w:rsidRPr="004C5D6C">
        <w:t xml:space="preserve">occurs as schools are required to meet with parents at least once a year to inform parents </w:t>
      </w:r>
      <w:r w:rsidR="00C24F8B" w:rsidRPr="004C5D6C">
        <w:t xml:space="preserve">about </w:t>
      </w:r>
      <w:r w:rsidR="00D23D18" w:rsidRPr="004C5D6C">
        <w:t>pupils</w:t>
      </w:r>
      <w:r w:rsidR="00C24F8B" w:rsidRPr="004C5D6C">
        <w:t xml:space="preserve"> </w:t>
      </w:r>
      <w:r w:rsidR="00D23D18" w:rsidRPr="004C5D6C">
        <w:t>progress</w:t>
      </w:r>
      <w:r w:rsidR="00C24F8B" w:rsidRPr="004C5D6C">
        <w:t xml:space="preserve"> and is a method used by schools to encourage parents to engage in their </w:t>
      </w:r>
      <w:r w:rsidR="00D23D18" w:rsidRPr="004C5D6C">
        <w:t>child’s</w:t>
      </w:r>
      <w:r w:rsidR="00C24F8B" w:rsidRPr="004C5D6C">
        <w:t xml:space="preserve"> learning</w:t>
      </w:r>
      <w:r w:rsidR="00D23D18" w:rsidRPr="004C5D6C">
        <w:t xml:space="preserve"> </w:t>
      </w:r>
      <w:r w:rsidR="00CC37D0" w:rsidRPr="004C5D6C">
        <w:t xml:space="preserve">(Lepkowska and Nightingale, 2019). </w:t>
      </w:r>
      <w:r w:rsidR="00B74AE9" w:rsidRPr="004C5D6C">
        <w:t xml:space="preserve">Furthermore, the purpose of </w:t>
      </w:r>
      <w:r w:rsidR="001C0B2E" w:rsidRPr="004C5D6C">
        <w:t>parents</w:t>
      </w:r>
      <w:r w:rsidR="00B74AE9" w:rsidRPr="004C5D6C">
        <w:t xml:space="preserve"> evening is not only to</w:t>
      </w:r>
      <w:r w:rsidR="00A175E4" w:rsidRPr="004C5D6C">
        <w:t xml:space="preserve"> inform parents and encourage engagement, but is also</w:t>
      </w:r>
      <w:r w:rsidR="001C0B2E" w:rsidRPr="004C5D6C">
        <w:t xml:space="preserve"> developing a partnership in educating children at home and in school. </w:t>
      </w:r>
    </w:p>
    <w:p w14:paraId="2FDC1087" w14:textId="77777777" w:rsidR="004C5D6C" w:rsidRPr="004C5D6C" w:rsidRDefault="004C5D6C" w:rsidP="004C5D6C">
      <w:r w:rsidRPr="004C5D6C">
        <w:t xml:space="preserve">Governments have highlighted the importance of parental involvement in their child’s education and having the ability to access information concerning their child and their child’s education (Power and Clark, 2010). </w:t>
      </w:r>
    </w:p>
    <w:p w14:paraId="4BCFC44D" w14:textId="6527151C" w:rsidR="007C013C" w:rsidRPr="004C5D6C" w:rsidRDefault="007C013C" w:rsidP="003A0DF1">
      <w:r w:rsidRPr="004C5D6C">
        <w:t>Parent</w:t>
      </w:r>
      <w:r w:rsidR="00CF6886" w:rsidRPr="004C5D6C">
        <w:t>al engagement has been associa</w:t>
      </w:r>
      <w:r w:rsidR="00ED4951" w:rsidRPr="004C5D6C">
        <w:t>te</w:t>
      </w:r>
      <w:r w:rsidR="00CF6886" w:rsidRPr="004C5D6C">
        <w:t>d with higher academic outcomes, better social skills</w:t>
      </w:r>
      <w:r w:rsidR="00FE1E38" w:rsidRPr="004C5D6C">
        <w:t>, p</w:t>
      </w:r>
      <w:r w:rsidR="00CF6886" w:rsidRPr="004C5D6C">
        <w:t>ositive behaviours</w:t>
      </w:r>
      <w:r w:rsidR="008C6248" w:rsidRPr="004C5D6C">
        <w:t xml:space="preserve">, emotional self-regulation skills and </w:t>
      </w:r>
      <w:r w:rsidR="00CF6279" w:rsidRPr="004C5D6C">
        <w:t xml:space="preserve">the development of </w:t>
      </w:r>
      <w:r w:rsidR="008C6248" w:rsidRPr="004C5D6C">
        <w:t>problem-solving skills</w:t>
      </w:r>
      <w:r w:rsidR="00CF6886" w:rsidRPr="004C5D6C">
        <w:t xml:space="preserve"> (</w:t>
      </w:r>
      <w:r w:rsidR="00021721" w:rsidRPr="004C5D6C">
        <w:t>Garcia-Hernandez</w:t>
      </w:r>
      <w:r w:rsidR="00287BEA" w:rsidRPr="004C5D6C">
        <w:t xml:space="preserve"> et al., </w:t>
      </w:r>
      <w:r w:rsidR="0063591F" w:rsidRPr="004C5D6C">
        <w:t>2025</w:t>
      </w:r>
      <w:r w:rsidR="00021721" w:rsidRPr="004C5D6C">
        <w:t xml:space="preserve">). </w:t>
      </w:r>
      <w:r w:rsidR="004C5D6C" w:rsidRPr="004C5D6C">
        <w:t>Parents evening has also been linked with high academic achievement and skills (Rattenborg et al. 2018) and encouragement from teachers (Robbins and Dempster, 2021).</w:t>
      </w:r>
    </w:p>
    <w:p w14:paraId="24DC911C" w14:textId="52B837C5" w:rsidR="00232AC9" w:rsidRPr="004C5D6C" w:rsidRDefault="00232AC9" w:rsidP="003A0DF1">
      <w:r w:rsidRPr="004C5D6C">
        <w:t xml:space="preserve">Limitations </w:t>
      </w:r>
      <w:r w:rsidR="009E7C30" w:rsidRPr="004C5D6C">
        <w:t xml:space="preserve">to parental engagement include </w:t>
      </w:r>
      <w:r w:rsidR="007547FF" w:rsidRPr="004C5D6C">
        <w:t xml:space="preserve">parent’s lack of confidence </w:t>
      </w:r>
      <w:r w:rsidR="00C43B38">
        <w:t>in their own</w:t>
      </w:r>
      <w:r w:rsidR="004C5D6C" w:rsidRPr="004C5D6C">
        <w:t xml:space="preserve"> knowledg</w:t>
      </w:r>
      <w:r w:rsidR="00462E95" w:rsidRPr="004C5D6C">
        <w:t>e</w:t>
      </w:r>
      <w:r w:rsidR="004C5D6C" w:rsidRPr="004C5D6C">
        <w:t xml:space="preserve">, </w:t>
      </w:r>
      <w:r w:rsidR="00CF6279" w:rsidRPr="004C5D6C">
        <w:t>f</w:t>
      </w:r>
      <w:r w:rsidR="00302ACD" w:rsidRPr="004C5D6C">
        <w:t xml:space="preserve">inancial struggles </w:t>
      </w:r>
      <w:r w:rsidR="004C5D6C" w:rsidRPr="004C5D6C">
        <w:t xml:space="preserve">as well as </w:t>
      </w:r>
      <w:r w:rsidR="002340DE" w:rsidRPr="004C5D6C">
        <w:t>language barriers</w:t>
      </w:r>
      <w:r w:rsidR="004C5D6C" w:rsidRPr="004C5D6C">
        <w:t xml:space="preserve">. </w:t>
      </w:r>
      <w:r w:rsidR="006E1E3A" w:rsidRPr="004C5D6C">
        <w:t xml:space="preserve">In addition to this, communication barriers </w:t>
      </w:r>
      <w:r w:rsidR="006E1E3A" w:rsidRPr="004C5D6C">
        <w:lastRenderedPageBreak/>
        <w:t xml:space="preserve">during the corona virus were seen to be a contributor </w:t>
      </w:r>
      <w:r w:rsidR="004B0C97" w:rsidRPr="004C5D6C">
        <w:t>to barriers with parental engagement with schools.</w:t>
      </w:r>
      <w:r w:rsidR="004C5D6C" w:rsidRPr="004C5D6C">
        <w:t xml:space="preserve"> Together with this,</w:t>
      </w:r>
      <w:r w:rsidR="008455AC" w:rsidRPr="004C5D6C">
        <w:t xml:space="preserve"> </w:t>
      </w:r>
      <w:r w:rsidR="00ED1092" w:rsidRPr="004C5D6C">
        <w:t>research by Garcia-Hernandez et al.,</w:t>
      </w:r>
      <w:r w:rsidR="0063591F" w:rsidRPr="004C5D6C">
        <w:t xml:space="preserve"> 2025</w:t>
      </w:r>
      <w:r w:rsidR="004C5D6C" w:rsidRPr="004C5D6C">
        <w:t>,</w:t>
      </w:r>
      <w:r w:rsidR="00ED1092" w:rsidRPr="004C5D6C">
        <w:t xml:space="preserve"> has also indicated that </w:t>
      </w:r>
      <w:r w:rsidR="0011733C" w:rsidRPr="004C5D6C">
        <w:t xml:space="preserve">a lack of understanding from school teachers on different religions, cultures and family diversity has </w:t>
      </w:r>
      <w:r w:rsidR="004C5D6C" w:rsidRPr="004C5D6C">
        <w:t>contributed to a lack</w:t>
      </w:r>
      <w:r w:rsidR="00AF7D91" w:rsidRPr="004C5D6C">
        <w:t xml:space="preserve"> of parental engagement</w:t>
      </w:r>
      <w:r w:rsidR="004C5D6C" w:rsidRPr="004C5D6C">
        <w:t xml:space="preserve">. </w:t>
      </w:r>
    </w:p>
    <w:p w14:paraId="3146D32E" w14:textId="237E7A1F" w:rsidR="004E203F" w:rsidRPr="004C5D6C" w:rsidRDefault="004C5D6C" w:rsidP="003A0DF1">
      <w:r w:rsidRPr="004C5D6C">
        <w:t>There</w:t>
      </w:r>
      <w:r w:rsidR="004E203F" w:rsidRPr="004C5D6C">
        <w:t xml:space="preserve"> is little research surrounding the effectiveness </w:t>
      </w:r>
      <w:r w:rsidR="000072DD" w:rsidRPr="004C5D6C">
        <w:t xml:space="preserve">and impact of parents evening </w:t>
      </w:r>
      <w:r w:rsidR="00BF2F50" w:rsidRPr="004C5D6C">
        <w:t>(</w:t>
      </w:r>
      <w:r w:rsidR="001041D9" w:rsidRPr="004C5D6C">
        <w:t>Le</w:t>
      </w:r>
      <w:r w:rsidR="00B1611C" w:rsidRPr="004C5D6C">
        <w:t xml:space="preserve">pkowska and Nightingale, 2019). </w:t>
      </w:r>
    </w:p>
    <w:p w14:paraId="6E94F11D" w14:textId="02DF8071" w:rsidR="004C5D6C" w:rsidRPr="004C5D6C" w:rsidRDefault="004C5D6C" w:rsidP="003A0DF1">
      <w:r w:rsidRPr="004C5D6C">
        <w:t>Slide 9: best practise</w:t>
      </w:r>
    </w:p>
    <w:p w14:paraId="0F92B4FB" w14:textId="6132553B" w:rsidR="006802A8" w:rsidRPr="004C5D6C" w:rsidRDefault="006802A8" w:rsidP="003A0DF1">
      <w:r w:rsidRPr="004C5D6C">
        <w:t xml:space="preserve">The Welsh government </w:t>
      </w:r>
      <w:r w:rsidR="00AD5C01" w:rsidRPr="004C5D6C">
        <w:t xml:space="preserve">(2015) </w:t>
      </w:r>
      <w:r w:rsidRPr="004C5D6C">
        <w:t xml:space="preserve">has proposed that best practice </w:t>
      </w:r>
      <w:r w:rsidR="008F3E3D" w:rsidRPr="004C5D6C">
        <w:t>during parents evening is all</w:t>
      </w:r>
      <w:r w:rsidR="0043611D" w:rsidRPr="004C5D6C">
        <w:t xml:space="preserve">owing </w:t>
      </w:r>
      <w:r w:rsidR="008F3E3D" w:rsidRPr="004C5D6C">
        <w:t>t</w:t>
      </w:r>
      <w:r w:rsidR="004C5D6C" w:rsidRPr="004C5D6C">
        <w:t>i</w:t>
      </w:r>
      <w:r w:rsidR="008F3E3D" w:rsidRPr="004C5D6C">
        <w:t>me to get to know families</w:t>
      </w:r>
      <w:r w:rsidR="0011281E" w:rsidRPr="004C5D6C">
        <w:t xml:space="preserve">. </w:t>
      </w:r>
      <w:r w:rsidR="004C5D6C" w:rsidRPr="004C5D6C">
        <w:t>This was effectively utilised in school A</w:t>
      </w:r>
      <w:r w:rsidR="00AD5C01" w:rsidRPr="004C5D6C">
        <w:t xml:space="preserve">. </w:t>
      </w:r>
      <w:r w:rsidR="00BA0949" w:rsidRPr="004C5D6C">
        <w:t xml:space="preserve">However, </w:t>
      </w:r>
      <w:r w:rsidR="004C5D6C" w:rsidRPr="004C5D6C">
        <w:t xml:space="preserve">as some parents in school A did not speak English, </w:t>
      </w:r>
      <w:r w:rsidR="00674A3D" w:rsidRPr="004C5D6C">
        <w:t xml:space="preserve">it could be useful for School A and other schools to discuss </w:t>
      </w:r>
      <w:r w:rsidR="00A94F6E" w:rsidRPr="004C5D6C">
        <w:t xml:space="preserve">ways to </w:t>
      </w:r>
      <w:r w:rsidR="00D326FD" w:rsidRPr="004C5D6C">
        <w:t>accommodate</w:t>
      </w:r>
      <w:r w:rsidR="00A94F6E" w:rsidRPr="004C5D6C">
        <w:t xml:space="preserve"> these parents to make sure language is not a barrier for parental engagement and support of </w:t>
      </w:r>
      <w:r w:rsidR="00D326FD" w:rsidRPr="004C5D6C">
        <w:t xml:space="preserve">pupil progress. </w:t>
      </w:r>
      <w:r w:rsidR="004C5D6C" w:rsidRPr="004C5D6C">
        <w:t>F</w:t>
      </w:r>
      <w:r w:rsidR="00325ADE" w:rsidRPr="004C5D6C">
        <w:t>urthermore, it has been highlighted that this a common barrier amongst schools and it could be recommended that teachers engage in ESL training to support parents</w:t>
      </w:r>
      <w:r w:rsidR="003157EE" w:rsidRPr="004C5D6C">
        <w:t xml:space="preserve"> (</w:t>
      </w:r>
      <w:r w:rsidR="00D92B08" w:rsidRPr="004C5D6C">
        <w:t xml:space="preserve">Bromley and Yazdanpanah, 2021). </w:t>
      </w:r>
    </w:p>
    <w:p w14:paraId="50954618" w14:textId="17AA97FF" w:rsidR="00703AF7" w:rsidRPr="004C5D6C" w:rsidRDefault="00703AF7" w:rsidP="003A0DF1">
      <w:r w:rsidRPr="004C5D6C">
        <w:t xml:space="preserve">Slide </w:t>
      </w:r>
      <w:r w:rsidR="004C5D6C" w:rsidRPr="004C5D6C">
        <w:t>10:</w:t>
      </w:r>
      <w:r w:rsidR="0076675E" w:rsidRPr="004C5D6C">
        <w:t xml:space="preserve"> Impact and implications:</w:t>
      </w:r>
    </w:p>
    <w:p w14:paraId="13C87C73" w14:textId="181DF937" w:rsidR="004C5D6C" w:rsidRPr="004C5D6C" w:rsidRDefault="004C5D6C" w:rsidP="003A0DF1">
      <w:r w:rsidRPr="004C5D6C">
        <w:t xml:space="preserve">As previously discussed on slide 8,  parents evening has a multitude of benefits for pupil progress and development. </w:t>
      </w:r>
    </w:p>
    <w:p w14:paraId="21D6C37A" w14:textId="0BA034A3" w:rsidR="00CF6279" w:rsidRPr="004C5D6C" w:rsidRDefault="00CF6279" w:rsidP="003A0DF1">
      <w:r w:rsidRPr="004C5D6C">
        <w:t xml:space="preserve">In terms of the impact of parents evening on </w:t>
      </w:r>
      <w:r w:rsidR="00385D14" w:rsidRPr="004C5D6C">
        <w:t xml:space="preserve">family engagement, it may cause parents to avoid engaging in the school as they may </w:t>
      </w:r>
      <w:r w:rsidR="004C5D6C" w:rsidRPr="004C5D6C">
        <w:t xml:space="preserve">feel misunderstood. </w:t>
      </w:r>
    </w:p>
    <w:p w14:paraId="20EE670A" w14:textId="5183665E" w:rsidR="00930CD5" w:rsidRPr="004C5D6C" w:rsidRDefault="009940E2" w:rsidP="003A0DF1">
      <w:r w:rsidRPr="004C5D6C">
        <w:t xml:space="preserve">Parents evening allows for inclusivity and equity as it </w:t>
      </w:r>
      <w:r w:rsidR="00BE7C4C" w:rsidRPr="004C5D6C">
        <w:t>allows</w:t>
      </w:r>
      <w:r w:rsidRPr="004C5D6C">
        <w:t xml:space="preserve"> teachers to discuss the progress of students with parents and share advice on </w:t>
      </w:r>
      <w:r w:rsidR="004C5D6C" w:rsidRPr="004C5D6C">
        <w:t>what can be done at home to help learning in school.</w:t>
      </w:r>
      <w:r w:rsidR="00BE7C4C" w:rsidRPr="004C5D6C">
        <w:t xml:space="preserve"> </w:t>
      </w:r>
    </w:p>
    <w:p w14:paraId="2710B52C" w14:textId="0FAB7049" w:rsidR="004D6177" w:rsidRPr="004C5D6C" w:rsidRDefault="004D6177" w:rsidP="003A0DF1">
      <w:r w:rsidRPr="004C5D6C">
        <w:t xml:space="preserve">Slide </w:t>
      </w:r>
      <w:r w:rsidR="004C5D6C" w:rsidRPr="004C5D6C">
        <w:t>11</w:t>
      </w:r>
      <w:r w:rsidRPr="004C5D6C">
        <w:t xml:space="preserve">: </w:t>
      </w:r>
      <w:r w:rsidR="007714B6" w:rsidRPr="004C5D6C">
        <w:t>conclusions and recommendations</w:t>
      </w:r>
    </w:p>
    <w:p w14:paraId="3E3203B3" w14:textId="3845F535" w:rsidR="00A33ACF" w:rsidRPr="004C5D6C" w:rsidRDefault="00F3609D" w:rsidP="005C0F95">
      <w:r w:rsidRPr="004C5D6C">
        <w:t xml:space="preserve">One of the key findings </w:t>
      </w:r>
      <w:r w:rsidR="00F36DA4" w:rsidRPr="004C5D6C">
        <w:t>through</w:t>
      </w:r>
      <w:r w:rsidRPr="004C5D6C">
        <w:t xml:space="preserve"> this presentation is the importance of parents evening and family engagement on </w:t>
      </w:r>
      <w:r w:rsidR="00F36DA4" w:rsidRPr="004C5D6C">
        <w:t xml:space="preserve">pupil progress and collaborations with the school to support children’s learning and development. </w:t>
      </w:r>
      <w:r w:rsidR="004C5D6C" w:rsidRPr="004C5D6C">
        <w:t>However, l</w:t>
      </w:r>
      <w:r w:rsidR="00A33ACF" w:rsidRPr="004C5D6C">
        <w:t>anguage</w:t>
      </w:r>
      <w:r w:rsidR="00734914" w:rsidRPr="004C5D6C">
        <w:t xml:space="preserve"> barrier</w:t>
      </w:r>
      <w:r w:rsidR="004C5D6C" w:rsidRPr="004C5D6C">
        <w:t xml:space="preserve">s seemed to be a prevalent limitation for parental engagement within research and </w:t>
      </w:r>
      <w:r w:rsidR="00734914" w:rsidRPr="004C5D6C">
        <w:t xml:space="preserve"> it important t</w:t>
      </w:r>
      <w:r w:rsidR="004C5D6C" w:rsidRPr="004C5D6C">
        <w:t>o</w:t>
      </w:r>
      <w:r w:rsidR="00734914" w:rsidRPr="004C5D6C">
        <w:t xml:space="preserve"> tackle this to ensure inclusivity. It could be recommended that teachers partake in ESL (English as a second language) training courses</w:t>
      </w:r>
      <w:r w:rsidR="007178B2" w:rsidRPr="004C5D6C">
        <w:t>.</w:t>
      </w:r>
      <w:r w:rsidR="005C0F95" w:rsidRPr="004C5D6C">
        <w:t xml:space="preserve"> </w:t>
      </w:r>
      <w:r w:rsidR="004C5D6C" w:rsidRPr="004C5D6C">
        <w:t>Throughout this research, it has been highlighted that there is a</w:t>
      </w:r>
      <w:r w:rsidR="005C0F95" w:rsidRPr="004C5D6C">
        <w:t xml:space="preserve"> lack of research concerning methods of supporting </w:t>
      </w:r>
      <w:r w:rsidR="00CB6211" w:rsidRPr="004C5D6C">
        <w:t xml:space="preserve">EAL (English as an Additional Language) parents during parents evening, which seems very restrictive on </w:t>
      </w:r>
      <w:r w:rsidR="00C43B38">
        <w:t>how</w:t>
      </w:r>
      <w:r w:rsidR="004B1EE8" w:rsidRPr="004C5D6C">
        <w:t xml:space="preserve"> parents are able to engage with schools, and this is something in which future research can </w:t>
      </w:r>
      <w:r w:rsidR="006F4E6C" w:rsidRPr="004C5D6C">
        <w:t xml:space="preserve">explore as it would be beneficial to many parents who may feel </w:t>
      </w:r>
      <w:r w:rsidR="004C5D6C" w:rsidRPr="004C5D6C">
        <w:t xml:space="preserve">disadvantaged. </w:t>
      </w:r>
    </w:p>
    <w:p w14:paraId="5438703E" w14:textId="65B33EE2" w:rsidR="00B90EDC" w:rsidRPr="004C5D6C" w:rsidRDefault="00B90EDC" w:rsidP="005C0F95">
      <w:r w:rsidRPr="004C5D6C">
        <w:t xml:space="preserve">Slide </w:t>
      </w:r>
      <w:r w:rsidR="004C5D6C" w:rsidRPr="004C5D6C">
        <w:t>12</w:t>
      </w:r>
      <w:r w:rsidRPr="004C5D6C">
        <w:t xml:space="preserve">: references. </w:t>
      </w:r>
    </w:p>
    <w:sectPr w:rsidR="00B90EDC" w:rsidRPr="004C5D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AF75F" w14:textId="77777777" w:rsidR="00E03D89" w:rsidRDefault="00E03D89" w:rsidP="004C5D6C">
      <w:pPr>
        <w:spacing w:after="0" w:line="240" w:lineRule="auto"/>
      </w:pPr>
      <w:r>
        <w:separator/>
      </w:r>
    </w:p>
  </w:endnote>
  <w:endnote w:type="continuationSeparator" w:id="0">
    <w:p w14:paraId="0FAD8F79" w14:textId="77777777" w:rsidR="00E03D89" w:rsidRDefault="00E03D89" w:rsidP="004C5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82914" w14:textId="77777777" w:rsidR="00E03D89" w:rsidRDefault="00E03D89" w:rsidP="004C5D6C">
      <w:pPr>
        <w:spacing w:after="0" w:line="240" w:lineRule="auto"/>
      </w:pPr>
      <w:r>
        <w:separator/>
      </w:r>
    </w:p>
  </w:footnote>
  <w:footnote w:type="continuationSeparator" w:id="0">
    <w:p w14:paraId="31966430" w14:textId="77777777" w:rsidR="00E03D89" w:rsidRDefault="00E03D89" w:rsidP="004C5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61E3"/>
    <w:multiLevelType w:val="hybridMultilevel"/>
    <w:tmpl w:val="13CCF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F63FA"/>
    <w:multiLevelType w:val="hybridMultilevel"/>
    <w:tmpl w:val="819A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30046"/>
    <w:multiLevelType w:val="hybridMultilevel"/>
    <w:tmpl w:val="40B8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40989"/>
    <w:multiLevelType w:val="hybridMultilevel"/>
    <w:tmpl w:val="DED4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8325E"/>
    <w:multiLevelType w:val="hybridMultilevel"/>
    <w:tmpl w:val="069AC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10396"/>
    <w:multiLevelType w:val="hybridMultilevel"/>
    <w:tmpl w:val="6D2A4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4838F2"/>
    <w:multiLevelType w:val="hybridMultilevel"/>
    <w:tmpl w:val="AB7065BC"/>
    <w:lvl w:ilvl="0" w:tplc="72000CF2">
      <w:start w:val="1"/>
      <w:numFmt w:val="bullet"/>
      <w:lvlText w:val=""/>
      <w:lvlJc w:val="left"/>
      <w:pPr>
        <w:tabs>
          <w:tab w:val="num" w:pos="720"/>
        </w:tabs>
        <w:ind w:left="720" w:hanging="360"/>
      </w:pPr>
      <w:rPr>
        <w:rFonts w:ascii="Wingdings 3" w:hAnsi="Wingdings 3" w:hint="default"/>
      </w:rPr>
    </w:lvl>
    <w:lvl w:ilvl="1" w:tplc="163A3018" w:tentative="1">
      <w:start w:val="1"/>
      <w:numFmt w:val="bullet"/>
      <w:lvlText w:val=""/>
      <w:lvlJc w:val="left"/>
      <w:pPr>
        <w:tabs>
          <w:tab w:val="num" w:pos="1440"/>
        </w:tabs>
        <w:ind w:left="1440" w:hanging="360"/>
      </w:pPr>
      <w:rPr>
        <w:rFonts w:ascii="Wingdings 3" w:hAnsi="Wingdings 3" w:hint="default"/>
      </w:rPr>
    </w:lvl>
    <w:lvl w:ilvl="2" w:tplc="6306437C" w:tentative="1">
      <w:start w:val="1"/>
      <w:numFmt w:val="bullet"/>
      <w:lvlText w:val=""/>
      <w:lvlJc w:val="left"/>
      <w:pPr>
        <w:tabs>
          <w:tab w:val="num" w:pos="2160"/>
        </w:tabs>
        <w:ind w:left="2160" w:hanging="360"/>
      </w:pPr>
      <w:rPr>
        <w:rFonts w:ascii="Wingdings 3" w:hAnsi="Wingdings 3" w:hint="default"/>
      </w:rPr>
    </w:lvl>
    <w:lvl w:ilvl="3" w:tplc="49BE90A4" w:tentative="1">
      <w:start w:val="1"/>
      <w:numFmt w:val="bullet"/>
      <w:lvlText w:val=""/>
      <w:lvlJc w:val="left"/>
      <w:pPr>
        <w:tabs>
          <w:tab w:val="num" w:pos="2880"/>
        </w:tabs>
        <w:ind w:left="2880" w:hanging="360"/>
      </w:pPr>
      <w:rPr>
        <w:rFonts w:ascii="Wingdings 3" w:hAnsi="Wingdings 3" w:hint="default"/>
      </w:rPr>
    </w:lvl>
    <w:lvl w:ilvl="4" w:tplc="74C4025C" w:tentative="1">
      <w:start w:val="1"/>
      <w:numFmt w:val="bullet"/>
      <w:lvlText w:val=""/>
      <w:lvlJc w:val="left"/>
      <w:pPr>
        <w:tabs>
          <w:tab w:val="num" w:pos="3600"/>
        </w:tabs>
        <w:ind w:left="3600" w:hanging="360"/>
      </w:pPr>
      <w:rPr>
        <w:rFonts w:ascii="Wingdings 3" w:hAnsi="Wingdings 3" w:hint="default"/>
      </w:rPr>
    </w:lvl>
    <w:lvl w:ilvl="5" w:tplc="D39A6D3E" w:tentative="1">
      <w:start w:val="1"/>
      <w:numFmt w:val="bullet"/>
      <w:lvlText w:val=""/>
      <w:lvlJc w:val="left"/>
      <w:pPr>
        <w:tabs>
          <w:tab w:val="num" w:pos="4320"/>
        </w:tabs>
        <w:ind w:left="4320" w:hanging="360"/>
      </w:pPr>
      <w:rPr>
        <w:rFonts w:ascii="Wingdings 3" w:hAnsi="Wingdings 3" w:hint="default"/>
      </w:rPr>
    </w:lvl>
    <w:lvl w:ilvl="6" w:tplc="623E6774" w:tentative="1">
      <w:start w:val="1"/>
      <w:numFmt w:val="bullet"/>
      <w:lvlText w:val=""/>
      <w:lvlJc w:val="left"/>
      <w:pPr>
        <w:tabs>
          <w:tab w:val="num" w:pos="5040"/>
        </w:tabs>
        <w:ind w:left="5040" w:hanging="360"/>
      </w:pPr>
      <w:rPr>
        <w:rFonts w:ascii="Wingdings 3" w:hAnsi="Wingdings 3" w:hint="default"/>
      </w:rPr>
    </w:lvl>
    <w:lvl w:ilvl="7" w:tplc="46FCACC4" w:tentative="1">
      <w:start w:val="1"/>
      <w:numFmt w:val="bullet"/>
      <w:lvlText w:val=""/>
      <w:lvlJc w:val="left"/>
      <w:pPr>
        <w:tabs>
          <w:tab w:val="num" w:pos="5760"/>
        </w:tabs>
        <w:ind w:left="5760" w:hanging="360"/>
      </w:pPr>
      <w:rPr>
        <w:rFonts w:ascii="Wingdings 3" w:hAnsi="Wingdings 3" w:hint="default"/>
      </w:rPr>
    </w:lvl>
    <w:lvl w:ilvl="8" w:tplc="50CAEF8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0AA6A8F"/>
    <w:multiLevelType w:val="hybridMultilevel"/>
    <w:tmpl w:val="9C36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919022">
    <w:abstractNumId w:val="6"/>
  </w:num>
  <w:num w:numId="2" w16cid:durableId="1821922492">
    <w:abstractNumId w:val="1"/>
  </w:num>
  <w:num w:numId="3" w16cid:durableId="1102610081">
    <w:abstractNumId w:val="4"/>
  </w:num>
  <w:num w:numId="4" w16cid:durableId="2011247466">
    <w:abstractNumId w:val="2"/>
  </w:num>
  <w:num w:numId="5" w16cid:durableId="1598561559">
    <w:abstractNumId w:val="3"/>
  </w:num>
  <w:num w:numId="6" w16cid:durableId="705986107">
    <w:abstractNumId w:val="0"/>
  </w:num>
  <w:num w:numId="7" w16cid:durableId="20135668">
    <w:abstractNumId w:val="5"/>
  </w:num>
  <w:num w:numId="8" w16cid:durableId="10261716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156"/>
    <w:rsid w:val="000072DD"/>
    <w:rsid w:val="00020156"/>
    <w:rsid w:val="00021721"/>
    <w:rsid w:val="00030D3D"/>
    <w:rsid w:val="00040BD2"/>
    <w:rsid w:val="00081289"/>
    <w:rsid w:val="0008519B"/>
    <w:rsid w:val="0008774C"/>
    <w:rsid w:val="00090A3F"/>
    <w:rsid w:val="00095927"/>
    <w:rsid w:val="000A6977"/>
    <w:rsid w:val="000A78CE"/>
    <w:rsid w:val="000E1805"/>
    <w:rsid w:val="000E70DD"/>
    <w:rsid w:val="000F51AA"/>
    <w:rsid w:val="001041D9"/>
    <w:rsid w:val="0011281E"/>
    <w:rsid w:val="0011733C"/>
    <w:rsid w:val="00140C91"/>
    <w:rsid w:val="00152DC9"/>
    <w:rsid w:val="0015584E"/>
    <w:rsid w:val="001561C7"/>
    <w:rsid w:val="00163CF7"/>
    <w:rsid w:val="001707C6"/>
    <w:rsid w:val="0018443F"/>
    <w:rsid w:val="001C0B2E"/>
    <w:rsid w:val="001D19E2"/>
    <w:rsid w:val="001F7E49"/>
    <w:rsid w:val="00222EC4"/>
    <w:rsid w:val="00232AC9"/>
    <w:rsid w:val="002340DE"/>
    <w:rsid w:val="00255BE2"/>
    <w:rsid w:val="00287BEA"/>
    <w:rsid w:val="002939E1"/>
    <w:rsid w:val="002966B6"/>
    <w:rsid w:val="002B235F"/>
    <w:rsid w:val="002B273C"/>
    <w:rsid w:val="002B7129"/>
    <w:rsid w:val="002E5298"/>
    <w:rsid w:val="00302ACD"/>
    <w:rsid w:val="003102F5"/>
    <w:rsid w:val="00312B4C"/>
    <w:rsid w:val="00314A28"/>
    <w:rsid w:val="003157EE"/>
    <w:rsid w:val="00320229"/>
    <w:rsid w:val="00325ADE"/>
    <w:rsid w:val="00335D29"/>
    <w:rsid w:val="00340452"/>
    <w:rsid w:val="00350B7B"/>
    <w:rsid w:val="00357196"/>
    <w:rsid w:val="00362C29"/>
    <w:rsid w:val="0037695F"/>
    <w:rsid w:val="0038144C"/>
    <w:rsid w:val="00385D14"/>
    <w:rsid w:val="0039133A"/>
    <w:rsid w:val="003A0DF1"/>
    <w:rsid w:val="003C1A9B"/>
    <w:rsid w:val="003D7E09"/>
    <w:rsid w:val="003F7EC1"/>
    <w:rsid w:val="004123D1"/>
    <w:rsid w:val="00412977"/>
    <w:rsid w:val="00417B6D"/>
    <w:rsid w:val="00421EF4"/>
    <w:rsid w:val="00422265"/>
    <w:rsid w:val="0043611D"/>
    <w:rsid w:val="00462E95"/>
    <w:rsid w:val="00464216"/>
    <w:rsid w:val="00471AA1"/>
    <w:rsid w:val="004A3EF6"/>
    <w:rsid w:val="004B0C97"/>
    <w:rsid w:val="004B1EE8"/>
    <w:rsid w:val="004B2966"/>
    <w:rsid w:val="004C5D6C"/>
    <w:rsid w:val="004D402B"/>
    <w:rsid w:val="004D6177"/>
    <w:rsid w:val="004E203F"/>
    <w:rsid w:val="004F042B"/>
    <w:rsid w:val="004F1D44"/>
    <w:rsid w:val="005061DA"/>
    <w:rsid w:val="005076B6"/>
    <w:rsid w:val="0054217B"/>
    <w:rsid w:val="005969B3"/>
    <w:rsid w:val="005C0F95"/>
    <w:rsid w:val="005C5A09"/>
    <w:rsid w:val="005E175A"/>
    <w:rsid w:val="005F560D"/>
    <w:rsid w:val="00611AF8"/>
    <w:rsid w:val="006128D6"/>
    <w:rsid w:val="00630B0C"/>
    <w:rsid w:val="00633D5C"/>
    <w:rsid w:val="0063591F"/>
    <w:rsid w:val="00641F2F"/>
    <w:rsid w:val="00674A3D"/>
    <w:rsid w:val="006802A8"/>
    <w:rsid w:val="006A3C15"/>
    <w:rsid w:val="006A602F"/>
    <w:rsid w:val="006B5F9A"/>
    <w:rsid w:val="006C5754"/>
    <w:rsid w:val="006D58C3"/>
    <w:rsid w:val="006E1E3A"/>
    <w:rsid w:val="006F292C"/>
    <w:rsid w:val="006F4E6C"/>
    <w:rsid w:val="006F61E7"/>
    <w:rsid w:val="00701020"/>
    <w:rsid w:val="00703AF7"/>
    <w:rsid w:val="007178B2"/>
    <w:rsid w:val="00724FF2"/>
    <w:rsid w:val="007273F4"/>
    <w:rsid w:val="00734914"/>
    <w:rsid w:val="00740209"/>
    <w:rsid w:val="007547FF"/>
    <w:rsid w:val="00755210"/>
    <w:rsid w:val="0076675E"/>
    <w:rsid w:val="007714B6"/>
    <w:rsid w:val="00787349"/>
    <w:rsid w:val="007C013C"/>
    <w:rsid w:val="007C09C9"/>
    <w:rsid w:val="007C73C2"/>
    <w:rsid w:val="007E044F"/>
    <w:rsid w:val="007E5EF1"/>
    <w:rsid w:val="00811C16"/>
    <w:rsid w:val="00813A90"/>
    <w:rsid w:val="008170E8"/>
    <w:rsid w:val="0082235A"/>
    <w:rsid w:val="00835B31"/>
    <w:rsid w:val="008455AC"/>
    <w:rsid w:val="008B7B0F"/>
    <w:rsid w:val="008C6248"/>
    <w:rsid w:val="008D54B5"/>
    <w:rsid w:val="008E519D"/>
    <w:rsid w:val="008F3E3D"/>
    <w:rsid w:val="009037E2"/>
    <w:rsid w:val="00920047"/>
    <w:rsid w:val="009251EC"/>
    <w:rsid w:val="00930CD5"/>
    <w:rsid w:val="00931669"/>
    <w:rsid w:val="009464F6"/>
    <w:rsid w:val="00952A26"/>
    <w:rsid w:val="00954151"/>
    <w:rsid w:val="009752BA"/>
    <w:rsid w:val="009940E2"/>
    <w:rsid w:val="009B374A"/>
    <w:rsid w:val="009E0E15"/>
    <w:rsid w:val="009E7C30"/>
    <w:rsid w:val="009F4742"/>
    <w:rsid w:val="009F6DF1"/>
    <w:rsid w:val="00A14E9B"/>
    <w:rsid w:val="00A175E4"/>
    <w:rsid w:val="00A2793F"/>
    <w:rsid w:val="00A30618"/>
    <w:rsid w:val="00A31716"/>
    <w:rsid w:val="00A33ACF"/>
    <w:rsid w:val="00A444C6"/>
    <w:rsid w:val="00A45028"/>
    <w:rsid w:val="00A527DA"/>
    <w:rsid w:val="00A61F3C"/>
    <w:rsid w:val="00A81095"/>
    <w:rsid w:val="00A81CD5"/>
    <w:rsid w:val="00A94F6E"/>
    <w:rsid w:val="00AA1B7A"/>
    <w:rsid w:val="00AA1C59"/>
    <w:rsid w:val="00AC717E"/>
    <w:rsid w:val="00AD5C01"/>
    <w:rsid w:val="00AF12E6"/>
    <w:rsid w:val="00AF7D91"/>
    <w:rsid w:val="00B03B3E"/>
    <w:rsid w:val="00B1301F"/>
    <w:rsid w:val="00B1611C"/>
    <w:rsid w:val="00B20BA4"/>
    <w:rsid w:val="00B23C57"/>
    <w:rsid w:val="00B245F3"/>
    <w:rsid w:val="00B350DE"/>
    <w:rsid w:val="00B3574B"/>
    <w:rsid w:val="00B35B55"/>
    <w:rsid w:val="00B37B39"/>
    <w:rsid w:val="00B4428E"/>
    <w:rsid w:val="00B6270A"/>
    <w:rsid w:val="00B74AE9"/>
    <w:rsid w:val="00B75172"/>
    <w:rsid w:val="00B77800"/>
    <w:rsid w:val="00B81CAD"/>
    <w:rsid w:val="00B90EDC"/>
    <w:rsid w:val="00BA0949"/>
    <w:rsid w:val="00BA70F4"/>
    <w:rsid w:val="00BB137E"/>
    <w:rsid w:val="00BB3E42"/>
    <w:rsid w:val="00BC0200"/>
    <w:rsid w:val="00BD33F1"/>
    <w:rsid w:val="00BE7C4C"/>
    <w:rsid w:val="00BF2F50"/>
    <w:rsid w:val="00C241F2"/>
    <w:rsid w:val="00C24F8B"/>
    <w:rsid w:val="00C31F2E"/>
    <w:rsid w:val="00C43B38"/>
    <w:rsid w:val="00C522AD"/>
    <w:rsid w:val="00CB6211"/>
    <w:rsid w:val="00CC37D0"/>
    <w:rsid w:val="00CF6279"/>
    <w:rsid w:val="00CF6886"/>
    <w:rsid w:val="00D012E3"/>
    <w:rsid w:val="00D23D18"/>
    <w:rsid w:val="00D326FD"/>
    <w:rsid w:val="00D36A6E"/>
    <w:rsid w:val="00D531DA"/>
    <w:rsid w:val="00D57829"/>
    <w:rsid w:val="00D7714B"/>
    <w:rsid w:val="00D92B08"/>
    <w:rsid w:val="00DF1F3F"/>
    <w:rsid w:val="00DF7C9B"/>
    <w:rsid w:val="00E03D89"/>
    <w:rsid w:val="00E14E98"/>
    <w:rsid w:val="00E22BC6"/>
    <w:rsid w:val="00E31D53"/>
    <w:rsid w:val="00E54DF5"/>
    <w:rsid w:val="00E6627A"/>
    <w:rsid w:val="00E7467E"/>
    <w:rsid w:val="00E8041F"/>
    <w:rsid w:val="00E8105E"/>
    <w:rsid w:val="00E95CA0"/>
    <w:rsid w:val="00EC6B63"/>
    <w:rsid w:val="00ED094D"/>
    <w:rsid w:val="00ED1092"/>
    <w:rsid w:val="00ED2681"/>
    <w:rsid w:val="00ED4951"/>
    <w:rsid w:val="00ED7653"/>
    <w:rsid w:val="00EF5306"/>
    <w:rsid w:val="00F1060E"/>
    <w:rsid w:val="00F13603"/>
    <w:rsid w:val="00F17393"/>
    <w:rsid w:val="00F34E7A"/>
    <w:rsid w:val="00F3609D"/>
    <w:rsid w:val="00F36DA4"/>
    <w:rsid w:val="00F470C1"/>
    <w:rsid w:val="00F70123"/>
    <w:rsid w:val="00F74178"/>
    <w:rsid w:val="00F74840"/>
    <w:rsid w:val="00F77DDD"/>
    <w:rsid w:val="00FD3296"/>
    <w:rsid w:val="00FD45C4"/>
    <w:rsid w:val="00FE1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203B6"/>
  <w15:chartTrackingRefBased/>
  <w15:docId w15:val="{2108AAF1-8565-40BF-B447-63DE5CBF0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156"/>
    <w:rPr>
      <w:rFonts w:eastAsiaTheme="majorEastAsia" w:cstheme="majorBidi"/>
      <w:color w:val="272727" w:themeColor="text1" w:themeTint="D8"/>
    </w:rPr>
  </w:style>
  <w:style w:type="paragraph" w:styleId="Title">
    <w:name w:val="Title"/>
    <w:basedOn w:val="Normal"/>
    <w:next w:val="Normal"/>
    <w:link w:val="TitleChar"/>
    <w:uiPriority w:val="10"/>
    <w:qFormat/>
    <w:rsid w:val="00020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156"/>
    <w:pPr>
      <w:spacing w:before="160"/>
      <w:jc w:val="center"/>
    </w:pPr>
    <w:rPr>
      <w:i/>
      <w:iCs/>
      <w:color w:val="404040" w:themeColor="text1" w:themeTint="BF"/>
    </w:rPr>
  </w:style>
  <w:style w:type="character" w:customStyle="1" w:styleId="QuoteChar">
    <w:name w:val="Quote Char"/>
    <w:basedOn w:val="DefaultParagraphFont"/>
    <w:link w:val="Quote"/>
    <w:uiPriority w:val="29"/>
    <w:rsid w:val="00020156"/>
    <w:rPr>
      <w:i/>
      <w:iCs/>
      <w:color w:val="404040" w:themeColor="text1" w:themeTint="BF"/>
    </w:rPr>
  </w:style>
  <w:style w:type="paragraph" w:styleId="ListParagraph">
    <w:name w:val="List Paragraph"/>
    <w:basedOn w:val="Normal"/>
    <w:uiPriority w:val="34"/>
    <w:qFormat/>
    <w:rsid w:val="00020156"/>
    <w:pPr>
      <w:ind w:left="720"/>
      <w:contextualSpacing/>
    </w:pPr>
  </w:style>
  <w:style w:type="character" w:styleId="IntenseEmphasis">
    <w:name w:val="Intense Emphasis"/>
    <w:basedOn w:val="DefaultParagraphFont"/>
    <w:uiPriority w:val="21"/>
    <w:qFormat/>
    <w:rsid w:val="00020156"/>
    <w:rPr>
      <w:i/>
      <w:iCs/>
      <w:color w:val="0F4761" w:themeColor="accent1" w:themeShade="BF"/>
    </w:rPr>
  </w:style>
  <w:style w:type="paragraph" w:styleId="IntenseQuote">
    <w:name w:val="Intense Quote"/>
    <w:basedOn w:val="Normal"/>
    <w:next w:val="Normal"/>
    <w:link w:val="IntenseQuoteChar"/>
    <w:uiPriority w:val="30"/>
    <w:qFormat/>
    <w:rsid w:val="00020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156"/>
    <w:rPr>
      <w:i/>
      <w:iCs/>
      <w:color w:val="0F4761" w:themeColor="accent1" w:themeShade="BF"/>
    </w:rPr>
  </w:style>
  <w:style w:type="character" w:styleId="IntenseReference">
    <w:name w:val="Intense Reference"/>
    <w:basedOn w:val="DefaultParagraphFont"/>
    <w:uiPriority w:val="32"/>
    <w:qFormat/>
    <w:rsid w:val="00020156"/>
    <w:rPr>
      <w:b/>
      <w:bCs/>
      <w:smallCaps/>
      <w:color w:val="0F4761" w:themeColor="accent1" w:themeShade="BF"/>
      <w:spacing w:val="5"/>
    </w:rPr>
  </w:style>
  <w:style w:type="character" w:styleId="Hyperlink">
    <w:name w:val="Hyperlink"/>
    <w:basedOn w:val="DefaultParagraphFont"/>
    <w:uiPriority w:val="99"/>
    <w:unhideWhenUsed/>
    <w:rsid w:val="006F292C"/>
    <w:rPr>
      <w:color w:val="467886" w:themeColor="hyperlink"/>
      <w:u w:val="single"/>
    </w:rPr>
  </w:style>
  <w:style w:type="character" w:styleId="UnresolvedMention">
    <w:name w:val="Unresolved Mention"/>
    <w:basedOn w:val="DefaultParagraphFont"/>
    <w:uiPriority w:val="99"/>
    <w:semiHidden/>
    <w:unhideWhenUsed/>
    <w:rsid w:val="006F292C"/>
    <w:rPr>
      <w:color w:val="605E5C"/>
      <w:shd w:val="clear" w:color="auto" w:fill="E1DFDD"/>
    </w:rPr>
  </w:style>
  <w:style w:type="paragraph" w:styleId="Header">
    <w:name w:val="header"/>
    <w:basedOn w:val="Normal"/>
    <w:link w:val="HeaderChar"/>
    <w:uiPriority w:val="99"/>
    <w:unhideWhenUsed/>
    <w:rsid w:val="004C5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D6C"/>
  </w:style>
  <w:style w:type="paragraph" w:styleId="Footer">
    <w:name w:val="footer"/>
    <w:basedOn w:val="Normal"/>
    <w:link w:val="FooterChar"/>
    <w:uiPriority w:val="99"/>
    <w:unhideWhenUsed/>
    <w:rsid w:val="004C5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D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570431">
      <w:bodyDiv w:val="1"/>
      <w:marLeft w:val="0"/>
      <w:marRight w:val="0"/>
      <w:marTop w:val="0"/>
      <w:marBottom w:val="0"/>
      <w:divBdr>
        <w:top w:val="none" w:sz="0" w:space="0" w:color="auto"/>
        <w:left w:val="none" w:sz="0" w:space="0" w:color="auto"/>
        <w:bottom w:val="none" w:sz="0" w:space="0" w:color="auto"/>
        <w:right w:val="none" w:sz="0" w:space="0" w:color="auto"/>
      </w:divBdr>
      <w:divsChild>
        <w:div w:id="9355998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1305</Words>
  <Characters>7442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Cobley</dc:creator>
  <cp:keywords/>
  <dc:description/>
  <cp:lastModifiedBy>Lauren Cobley</cp:lastModifiedBy>
  <cp:revision>2</cp:revision>
  <dcterms:created xsi:type="dcterms:W3CDTF">2025-03-02T00:04:00Z</dcterms:created>
  <dcterms:modified xsi:type="dcterms:W3CDTF">2025-03-02T00:04:00Z</dcterms:modified>
</cp:coreProperties>
</file>