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21392" w:rsidP="500158FA" w:rsidRDefault="00AF44F2" w14:paraId="1B907F63" w14:textId="77777777">
      <w:pPr>
        <w:spacing w:line="360" w:lineRule="auto"/>
        <w:jc w:val="center"/>
        <w:rPr>
          <w:rFonts w:ascii="Times New Roman" w:hAnsi="Times New Roman" w:eastAsia="Times New Roman" w:cs="Times New Roman"/>
          <w:b w:val="1"/>
          <w:bCs w:val="1"/>
          <w:color w:val="C00000"/>
          <w:kern w:val="36"/>
          <w:sz w:val="48"/>
          <w:szCs w:val="48"/>
          <w14:ligatures w14:val="none"/>
        </w:rPr>
      </w:pPr>
      <w:r w:rsidRPr="500158FA" w:rsidR="1DCF79DA">
        <w:rPr>
          <w:rFonts w:ascii="Times New Roman" w:hAnsi="Times New Roman" w:eastAsia="Times New Roman" w:cs="Times New Roman"/>
          <w:b w:val="1"/>
          <w:bCs w:val="1"/>
          <w:color w:val="C00000"/>
          <w:kern w:val="36"/>
          <w:sz w:val="48"/>
          <w:szCs w:val="48"/>
          <w14:ligatures w14:val="none"/>
        </w:rPr>
        <w:t>COMPONENT 2 – INDIVIDUAL REPORT</w:t>
      </w:r>
    </w:p>
    <w:p w:rsidRPr="0049037B" w:rsidR="0050702F" w:rsidP="500158FA" w:rsidRDefault="0050702F" w14:paraId="0303E707" w14:textId="15945E2B">
      <w:pPr>
        <w:spacing w:line="360" w:lineRule="auto"/>
        <w:jc w:val="center"/>
        <w:rPr>
          <w:rFonts w:ascii="Times New Roman" w:hAnsi="Times New Roman" w:eastAsia="Times New Roman" w:cs="Times New Roman"/>
          <w:b w:val="1"/>
          <w:bCs w:val="1"/>
          <w:color w:val="0E2740" w:themeColor="text2" w:themeTint="FF" w:themeShade="FF"/>
          <w:kern w:val="0"/>
          <w:sz w:val="32"/>
          <w:szCs w:val="32"/>
          <w14:ligatures w14:val="none"/>
        </w:rPr>
      </w:pPr>
      <w:r w:rsidRPr="0268339C" w:rsidR="2B70901F">
        <w:rPr>
          <w:rFonts w:ascii="Times New Roman" w:hAnsi="Times New Roman" w:eastAsia="Times New Roman" w:cs="Times New Roman"/>
          <w:b w:val="1"/>
          <w:bCs w:val="1"/>
          <w:kern w:val="0"/>
          <w14:ligatures w14:val="none"/>
        </w:rPr>
        <w:t xml:space="preserve"> </w:t>
      </w:r>
      <w:r w:rsidRPr="500158FA" w:rsidR="2B70901F">
        <w:rPr>
          <w:rFonts w:ascii="Times New Roman" w:hAnsi="Times New Roman" w:eastAsia="Times New Roman" w:cs="Times New Roman"/>
          <w:b w:val="1"/>
          <w:bCs w:val="1"/>
          <w:color w:val="C00000"/>
          <w:kern w:val="0"/>
          <w:sz w:val="36"/>
          <w:szCs w:val="36"/>
          <w14:ligatures w14:val="none"/>
        </w:rPr>
        <w:t xml:space="preserve">Student Name</w:t>
      </w:r>
      <w:r w:rsidRPr="0268339C" w:rsidR="2B70901F">
        <w:rPr>
          <w:rFonts w:ascii="Times New Roman" w:hAnsi="Times New Roman" w:eastAsia="Times New Roman" w:cs="Times New Roman"/>
          <w:b w:val="1"/>
          <w:bCs w:val="1"/>
          <w:color w:val="C00000"/>
          <w:kern w:val="0"/>
          <w:sz w:val="32"/>
          <w:szCs w:val="32"/>
          <w14:ligatures w14:val="none"/>
        </w:rPr>
        <w:t xml:space="preserve">:</w:t>
      </w:r>
      <w:r w:rsidRPr="500158FA" w:rsidR="2B70901F">
        <w:rPr>
          <w:rFonts w:ascii="Arial" w:hAnsi="Arial" w:cs="Arial"/>
          <w:b w:val="1"/>
          <w:bCs w:val="1"/>
          <w:kern w:val="0"/>
          <w:sz w:val="32"/>
          <w:szCs w:val="32"/>
          <w14:ligatures w14:val="none"/>
        </w:rPr>
        <w:t xml:space="preserve"> </w:t>
      </w:r>
      <w:r w:rsidRPr="500158FA" w:rsidR="2B70901F">
        <w:rPr>
          <w:rFonts w:ascii="Times New Roman" w:hAnsi="Times New Roman" w:eastAsia="Times New Roman" w:cs="Times New Roman"/>
          <w:b w:val="1"/>
          <w:bCs w:val="1"/>
          <w:color w:val="0E2740" w:themeColor="text2" w:themeTint="FF" w:themeShade="FF"/>
          <w:kern w:val="0"/>
          <w:sz w:val="32"/>
          <w:szCs w:val="32"/>
          <w14:ligatures w14:val="none"/>
        </w:rPr>
        <w:t xml:space="preserve">Marcia Aguiar De Melo </w:t>
      </w:r>
      <w:r w:rsidRPr="500158FA" w:rsidR="2B70901F">
        <w:rPr>
          <w:rFonts w:ascii="Times New Roman" w:hAnsi="Times New Roman" w:eastAsia="Times New Roman" w:cs="Times New Roman"/>
          <w:b w:val="1"/>
          <w:bCs w:val="1"/>
          <w:color w:val="0E2740" w:themeColor="text2" w:themeTint="FF" w:themeShade="FF"/>
          <w:kern w:val="0"/>
          <w:sz w:val="32"/>
          <w:szCs w:val="32"/>
          <w14:ligatures w14:val="none"/>
        </w:rPr>
        <w:t xml:space="preserve">Mussa</w:t>
      </w:r>
      <w:r w:rsidRPr="500158FA" w:rsidR="2B98C0BD">
        <w:rPr>
          <w:rFonts w:ascii="Times New Roman" w:hAnsi="Times New Roman" w:eastAsia="Times New Roman" w:cs="Times New Roman"/>
          <w:b w:val="1"/>
          <w:bCs w:val="1"/>
          <w:color w:val="0E2740" w:themeColor="text2" w:themeTint="FF" w:themeShade="FF"/>
          <w:kern w:val="0"/>
          <w:sz w:val="32"/>
          <w:szCs w:val="32"/>
          <w14:ligatures w14:val="none"/>
        </w:rPr>
        <w:t xml:space="preserve">ti</w:t>
      </w:r>
    </w:p>
    <w:p w:rsidRPr="0049037B" w:rsidR="0050702F" w:rsidP="500158FA" w:rsidRDefault="0050702F" w14:paraId="47C29836" w14:textId="77777777">
      <w:pPr>
        <w:spacing w:line="360" w:lineRule="auto"/>
        <w:jc w:val="center"/>
        <w:rPr>
          <w:rFonts w:ascii="Times New Roman" w:hAnsi="Times New Roman" w:eastAsia="Times New Roman" w:cs="Times New Roman"/>
          <w:b w:val="1"/>
          <w:bCs w:val="1"/>
          <w:color w:val="0E2740" w:themeColor="text2" w:themeTint="FF" w:themeShade="FF"/>
          <w:kern w:val="0"/>
          <w:sz w:val="32"/>
          <w:szCs w:val="32"/>
          <w14:ligatures w14:val="none"/>
        </w:rPr>
      </w:pPr>
      <w:r w:rsidRPr="500158FA" w:rsidR="2B70901F">
        <w:rPr>
          <w:rFonts w:ascii="Times New Roman" w:hAnsi="Times New Roman" w:eastAsia="Times New Roman" w:cs="Times New Roman"/>
          <w:b w:val="1"/>
          <w:bCs w:val="1"/>
          <w:color w:val="0E2740" w:themeColor="text2" w:themeTint="FF" w:themeShade="FF"/>
          <w:kern w:val="0"/>
          <w:sz w:val="32"/>
          <w:szCs w:val="32"/>
          <w14:ligatures w14:val="none"/>
        </w:rPr>
        <w:t>Ferreira</w:t>
      </w:r>
    </w:p>
    <w:p w:rsidRPr="0049037B" w:rsidR="0050702F" w:rsidP="500158FA" w:rsidRDefault="0050702F" w14:paraId="0F5630F4" w14:textId="77777777">
      <w:pPr>
        <w:spacing w:line="360" w:lineRule="auto"/>
        <w:jc w:val="center"/>
        <w:rPr>
          <w:rFonts w:ascii="Times New Roman" w:hAnsi="Times New Roman" w:eastAsia="Times New Roman" w:cs="Times New Roman"/>
          <w:b w:val="1"/>
          <w:bCs w:val="1"/>
          <w:color w:val="0E2740" w:themeColor="text2" w:themeTint="FF" w:themeShade="FF"/>
          <w:kern w:val="0"/>
          <w:sz w:val="32"/>
          <w:szCs w:val="32"/>
          <w14:ligatures w14:val="none"/>
        </w:rPr>
      </w:pPr>
      <w:r w:rsidRPr="500158FA" w:rsidR="2B70901F">
        <w:rPr>
          <w:rFonts w:ascii="Times New Roman" w:hAnsi="Times New Roman" w:eastAsia="Times New Roman" w:cs="Times New Roman"/>
          <w:b w:val="1"/>
          <w:bCs w:val="1"/>
          <w:color w:val="C00000"/>
          <w:kern w:val="0"/>
          <w:sz w:val="36"/>
          <w:szCs w:val="36"/>
          <w14:ligatures w14:val="none"/>
        </w:rPr>
        <w:t xml:space="preserve">Student ID</w:t>
      </w:r>
      <w:r w:rsidRPr="0268339C" w:rsidR="2B70901F">
        <w:rPr>
          <w:rFonts w:ascii="Times New Roman" w:hAnsi="Times New Roman" w:eastAsia="Times New Roman" w:cs="Times New Roman"/>
          <w:b w:val="1"/>
          <w:bCs w:val="1"/>
          <w:color w:val="C00000"/>
          <w:kern w:val="0"/>
          <w:sz w:val="32"/>
          <w:szCs w:val="32"/>
          <w14:ligatures w14:val="none"/>
        </w:rPr>
        <w:t xml:space="preserve">: </w:t>
      </w:r>
      <w:r w:rsidRPr="500158FA" w:rsidR="2B70901F">
        <w:rPr>
          <w:rFonts w:ascii="Times New Roman" w:hAnsi="Times New Roman" w:eastAsia="Times New Roman" w:cs="Times New Roman"/>
          <w:b w:val="1"/>
          <w:bCs w:val="1"/>
          <w:color w:val="0E2740" w:themeColor="text2" w:themeTint="FF" w:themeShade="FF"/>
          <w:kern w:val="0"/>
          <w:sz w:val="32"/>
          <w:szCs w:val="32"/>
          <w14:ligatures w14:val="none"/>
        </w:rPr>
        <w:t>2441938</w:t>
      </w:r>
    </w:p>
    <w:p w:rsidRPr="0049037B" w:rsidR="0050702F" w:rsidP="500158FA" w:rsidRDefault="0050702F" w14:paraId="78A0C93E" w14:textId="17C3C5AB">
      <w:pPr>
        <w:spacing w:before="100" w:beforeAutospacing="on" w:after="100" w:afterAutospacing="on" w:line="360" w:lineRule="auto"/>
        <w:jc w:val="center"/>
        <w:rPr>
          <w:rFonts w:ascii="Times New Roman" w:hAnsi="Times New Roman" w:eastAsia="Times New Roman" w:cs="Times New Roman"/>
          <w:b w:val="1"/>
          <w:bCs w:val="1"/>
          <w:color w:val="002060"/>
          <w:kern w:val="0"/>
          <w:sz w:val="32"/>
          <w:szCs w:val="32"/>
          <w14:ligatures w14:val="none"/>
        </w:rPr>
      </w:pPr>
      <w:r w:rsidRPr="500158FA" w:rsidR="2B70901F">
        <w:rPr>
          <w:rFonts w:ascii="Times New Roman" w:hAnsi="Times New Roman" w:eastAsia="Times New Roman" w:cs="Times New Roman"/>
          <w:b w:val="1"/>
          <w:bCs w:val="1"/>
          <w:color w:val="C00000"/>
          <w:kern w:val="0"/>
          <w:sz w:val="36"/>
          <w:szCs w:val="36"/>
          <w14:ligatures w14:val="none"/>
        </w:rPr>
        <w:t>Module Code</w:t>
      </w:r>
      <w:r w:rsidRPr="0268339C" w:rsidR="2B70901F">
        <w:rPr>
          <w:rFonts w:ascii="Times New Roman" w:hAnsi="Times New Roman" w:eastAsia="Times New Roman" w:cs="Times New Roman"/>
          <w:b w:val="1"/>
          <w:bCs w:val="1"/>
          <w:color w:val="C00000"/>
          <w:kern w:val="0"/>
          <w:sz w:val="32"/>
          <w:szCs w:val="32"/>
          <w14:ligatures w14:val="none"/>
        </w:rPr>
        <w:t>:</w:t>
      </w:r>
      <w:r w:rsidRPr="0049037B" w:rsidR="2B70901F">
        <w:rPr>
          <w:rFonts w:ascii="Arial" w:hAnsi="Arial" w:cs="Arial"/>
          <w:b w:val="1"/>
          <w:bCs w:val="1"/>
          <w:kern w:val="0"/>
          <w14:ligatures w14:val="none"/>
        </w:rPr>
        <w:t xml:space="preserve"> </w:t>
      </w:r>
      <w:r w:rsidRPr="500158FA" w:rsidR="2B70901F">
        <w:rPr>
          <w:rFonts w:ascii="Times New Roman" w:hAnsi="Times New Roman" w:eastAsia="Times New Roman" w:cs="Times New Roman"/>
          <w:b w:val="1"/>
          <w:bCs w:val="1"/>
          <w:color w:val="002060"/>
          <w:kern w:val="0"/>
          <w:sz w:val="32"/>
          <w:szCs w:val="32"/>
          <w14:ligatures w14:val="none"/>
        </w:rPr>
        <w:t>LCLM400</w:t>
      </w:r>
      <w:r w:rsidRPr="500158FA" w:rsidR="4D2DE231">
        <w:rPr>
          <w:rFonts w:ascii="Times New Roman" w:hAnsi="Times New Roman" w:eastAsia="Times New Roman" w:cs="Times New Roman"/>
          <w:b w:val="1"/>
          <w:bCs w:val="1"/>
          <w:color w:val="002060"/>
          <w:kern w:val="0"/>
          <w:sz w:val="32"/>
          <w:szCs w:val="32"/>
          <w14:ligatures w14:val="none"/>
        </w:rPr>
        <w:t>4</w:t>
      </w:r>
    </w:p>
    <w:p w:rsidR="00846C5D" w:rsidP="500158FA" w:rsidRDefault="0050702F" w14:paraId="3080A844" w14:textId="74A6B59E">
      <w:pPr>
        <w:spacing w:before="100" w:beforeAutospacing="on" w:after="100" w:afterAutospacing="on" w:line="360" w:lineRule="auto"/>
        <w:jc w:val="center"/>
        <w:rPr>
          <w:rFonts w:ascii="Times New Roman" w:hAnsi="Times New Roman" w:eastAsia="Times New Roman" w:cs="Times New Roman"/>
          <w:b w:val="1"/>
          <w:bCs w:val="1"/>
          <w:color w:val="0E2740" w:themeColor="text2" w:themeTint="FF" w:themeShade="FF"/>
          <w:kern w:val="0"/>
          <w:sz w:val="32"/>
          <w:szCs w:val="32"/>
          <w14:ligatures w14:val="none"/>
        </w:rPr>
      </w:pPr>
      <w:r w:rsidRPr="500158FA" w:rsidR="2B70901F">
        <w:rPr>
          <w:rFonts w:ascii="Times New Roman" w:hAnsi="Times New Roman" w:eastAsia="Times New Roman" w:cs="Times New Roman"/>
          <w:b w:val="1"/>
          <w:bCs w:val="1"/>
          <w:color w:val="C00000"/>
          <w:kern w:val="0"/>
          <w:sz w:val="36"/>
          <w:szCs w:val="36"/>
          <w14:ligatures w14:val="none"/>
        </w:rPr>
        <w:t xml:space="preserve">Module:</w:t>
      </w:r>
      <w:r w:rsidRPr="0049037B" w:rsidR="2B70901F">
        <w:rPr>
          <w:rFonts w:ascii="Arial" w:hAnsi="Arial" w:cs="Arial"/>
          <w:b w:val="1"/>
          <w:bCs w:val="1"/>
          <w:kern w:val="0"/>
          <w14:ligatures w14:val="none"/>
        </w:rPr>
        <w:t xml:space="preserve"> </w:t>
      </w:r>
      <w:r w:rsidRPr="500158FA" w:rsidR="32AE9CE0">
        <w:rPr>
          <w:rFonts w:ascii="Times New Roman" w:hAnsi="Times New Roman" w:eastAsia="Times New Roman" w:cs="Times New Roman"/>
          <w:b w:val="1"/>
          <w:bCs w:val="1"/>
          <w:color w:val="0E2740" w:themeColor="text2" w:themeTint="FF" w:themeShade="FF"/>
          <w:kern w:val="0"/>
          <w:sz w:val="32"/>
          <w:szCs w:val="32"/>
          <w14:ligatures w14:val="none"/>
        </w:rPr>
        <w:t xml:space="preserve">Problem Solving and Decision Making </w:t>
      </w:r>
    </w:p>
    <w:p w:rsidRPr="0049037B" w:rsidR="0050702F" w:rsidP="500158FA" w:rsidRDefault="0050702F" w14:paraId="22EEC399" w14:textId="431FA819">
      <w:pPr>
        <w:spacing w:before="100" w:beforeAutospacing="on" w:after="100" w:afterAutospacing="on" w:line="360" w:lineRule="auto"/>
        <w:jc w:val="center"/>
        <w:rPr>
          <w:rFonts w:ascii="Arial" w:hAnsi="Arial" w:cs="Arial"/>
          <w:b w:val="1"/>
          <w:bCs w:val="1"/>
          <w:color w:val="002060"/>
          <w:kern w:val="0"/>
          <w:sz w:val="32"/>
          <w:szCs w:val="32"/>
          <w14:ligatures w14:val="none"/>
        </w:rPr>
      </w:pPr>
      <w:r w:rsidRPr="500158FA" w:rsidR="2B70901F">
        <w:rPr>
          <w:rFonts w:ascii="Times New Roman" w:hAnsi="Times New Roman" w:eastAsia="Times New Roman" w:cs="Times New Roman"/>
          <w:b w:val="1"/>
          <w:bCs w:val="1"/>
          <w:color w:val="C00000"/>
          <w:kern w:val="0"/>
          <w:sz w:val="36"/>
          <w:szCs w:val="36"/>
          <w14:ligatures w14:val="none"/>
        </w:rPr>
        <w:t xml:space="preserve">Word Count:</w:t>
      </w:r>
      <w:r w:rsidRPr="500158FA" w:rsidR="2B70901F">
        <w:rPr>
          <w:rFonts w:ascii="Times New Roman" w:hAnsi="Times New Roman" w:eastAsia="Times New Roman" w:cs="Times New Roman"/>
          <w:b w:val="1"/>
          <w:bCs w:val="1"/>
          <w:color w:val="002060"/>
          <w:kern w:val="0"/>
          <w:sz w:val="32"/>
          <w:szCs w:val="32"/>
          <w14:ligatures w14:val="none"/>
        </w:rPr>
        <w:t xml:space="preserve"> </w:t>
      </w:r>
      <w:r w:rsidRPr="500158FA" w:rsidR="0096B5DE">
        <w:rPr>
          <w:rFonts w:ascii="Arial" w:hAnsi="Arial" w:cs="Arial"/>
          <w:b w:val="1"/>
          <w:bCs w:val="1"/>
          <w:color w:val="002060"/>
          <w:kern w:val="0"/>
          <w:sz w:val="32"/>
          <w:szCs w:val="32"/>
          <w14:ligatures w14:val="none"/>
        </w:rPr>
        <w:t>1500</w:t>
      </w:r>
    </w:p>
    <w:p w:rsidRPr="00683FEE" w:rsidR="004E683A" w:rsidP="500158FA" w:rsidRDefault="00AF44F2" w14:paraId="1C918F6F" w14:textId="062A436C">
      <w:pPr>
        <w:spacing w:line="360" w:lineRule="auto"/>
        <w:jc w:val="center"/>
        <w:rPr>
          <w:rFonts w:ascii="Times New Roman" w:hAnsi="Times New Roman" w:eastAsia="Times New Roman" w:cs="Times New Roman"/>
          <w:b w:val="1"/>
          <w:bCs w:val="1"/>
          <w:color w:val="0E2740" w:themeColor="text2" w:themeTint="FF" w:themeShade="FF"/>
          <w:kern w:val="0"/>
          <w:sz w:val="48"/>
          <w:szCs w:val="48"/>
          <w14:ligatures w14:val="none"/>
        </w:rPr>
      </w:pPr>
      <w:r w:rsidRPr="500158FA" w:rsidR="1DCF79DA">
        <w:rPr>
          <w:rFonts w:ascii="Times New Roman" w:hAnsi="Times New Roman" w:eastAsia="Times New Roman" w:cs="Times New Roman"/>
          <w:color w:val="0E2740" w:themeColor="text2" w:themeTint="FF" w:themeShade="FF"/>
          <w:kern w:val="0"/>
          <w:sz w:val="48"/>
          <w:szCs w:val="48"/>
          <w14:ligatures w14:val="none"/>
        </w:rPr>
        <w:t>Green Haven Florists Case Study</w:t>
      </w:r>
    </w:p>
    <w:p w:rsidRPr="0049037B" w:rsidR="004E683A" w:rsidP="0049037B" w:rsidRDefault="004E683A" w14:paraId="44C4A4BF" w14:textId="77777777">
      <w:pPr>
        <w:spacing w:before="100" w:beforeAutospacing="1" w:after="100" w:afterAutospacing="1" w:line="360" w:lineRule="auto"/>
        <w:rPr>
          <w:rFonts w:ascii="Arial" w:hAnsi="Arial" w:cs="Arial"/>
          <w:kern w:val="0"/>
          <w14:ligatures w14:val="none"/>
        </w:rPr>
      </w:pPr>
    </w:p>
    <w:p w:rsidRPr="0049037B" w:rsidR="004E683A" w:rsidP="0049037B" w:rsidRDefault="004E683A" w14:paraId="2A7B05E3" w14:textId="77777777">
      <w:pPr>
        <w:spacing w:before="100" w:beforeAutospacing="1" w:after="100" w:afterAutospacing="1" w:line="360" w:lineRule="auto"/>
        <w:rPr>
          <w:rFonts w:ascii="Arial" w:hAnsi="Arial" w:cs="Arial"/>
          <w:kern w:val="0"/>
          <w14:ligatures w14:val="none"/>
        </w:rPr>
      </w:pPr>
    </w:p>
    <w:p w:rsidRPr="0049037B" w:rsidR="004E683A" w:rsidP="0049037B" w:rsidRDefault="004E683A" w14:paraId="5766C000" w14:textId="77777777">
      <w:pPr>
        <w:spacing w:before="100" w:beforeAutospacing="1" w:after="100" w:afterAutospacing="1" w:line="360" w:lineRule="auto"/>
        <w:rPr>
          <w:rFonts w:ascii="Arial" w:hAnsi="Arial" w:cs="Arial"/>
          <w:kern w:val="0"/>
          <w14:ligatures w14:val="none"/>
        </w:rPr>
      </w:pPr>
    </w:p>
    <w:p w:rsidRPr="0049037B" w:rsidR="004E683A" w:rsidP="0049037B" w:rsidRDefault="004E683A" w14:paraId="1329F6E4" w14:textId="77777777">
      <w:pPr>
        <w:spacing w:before="100" w:beforeAutospacing="1" w:after="100" w:afterAutospacing="1" w:line="360" w:lineRule="auto"/>
        <w:rPr>
          <w:rFonts w:ascii="Arial" w:hAnsi="Arial" w:cs="Arial"/>
          <w:kern w:val="0"/>
          <w14:ligatures w14:val="none"/>
        </w:rPr>
      </w:pPr>
    </w:p>
    <w:p w:rsidRPr="0049037B" w:rsidR="004E683A" w:rsidP="0049037B" w:rsidRDefault="004E683A" w14:paraId="0324512C" w14:textId="77777777">
      <w:pPr>
        <w:spacing w:before="100" w:beforeAutospacing="1" w:after="100" w:afterAutospacing="1" w:line="360" w:lineRule="auto"/>
        <w:rPr>
          <w:rFonts w:ascii="Arial" w:hAnsi="Arial" w:cs="Arial"/>
          <w:kern w:val="0"/>
          <w14:ligatures w14:val="none"/>
        </w:rPr>
      </w:pPr>
    </w:p>
    <w:p w:rsidRPr="0049037B" w:rsidR="004E683A" w:rsidP="0049037B" w:rsidRDefault="004E683A" w14:paraId="04C43659" w14:textId="77777777">
      <w:pPr>
        <w:spacing w:before="100" w:beforeAutospacing="1" w:after="100" w:afterAutospacing="1" w:line="360" w:lineRule="auto"/>
        <w:rPr>
          <w:rFonts w:ascii="Arial" w:hAnsi="Arial" w:cs="Arial"/>
          <w:kern w:val="0"/>
          <w14:ligatures w14:val="none"/>
        </w:rPr>
      </w:pPr>
    </w:p>
    <w:p w:rsidRPr="0049037B" w:rsidR="004E683A" w:rsidP="0049037B" w:rsidRDefault="004E683A" w14:paraId="3384D1A6" w14:textId="77777777">
      <w:pPr>
        <w:spacing w:before="100" w:beforeAutospacing="1" w:after="100" w:afterAutospacing="1" w:line="360" w:lineRule="auto"/>
        <w:rPr>
          <w:rFonts w:ascii="Arial" w:hAnsi="Arial" w:cs="Arial"/>
          <w:kern w:val="0"/>
          <w14:ligatures w14:val="none"/>
        </w:rPr>
      </w:pPr>
    </w:p>
    <w:p w:rsidRPr="0049037B" w:rsidR="004E683A" w:rsidP="0049037B" w:rsidRDefault="004E683A" w14:paraId="028201E9" w14:textId="77777777">
      <w:pPr>
        <w:spacing w:before="100" w:beforeAutospacing="1" w:after="100" w:afterAutospacing="1" w:line="360" w:lineRule="auto"/>
        <w:rPr>
          <w:rFonts w:ascii="Arial" w:hAnsi="Arial" w:cs="Arial"/>
          <w:kern w:val="0"/>
          <w14:ligatures w14:val="none"/>
        </w:rPr>
      </w:pPr>
    </w:p>
    <w:p w:rsidRPr="0049037B" w:rsidR="004E683A" w:rsidP="0049037B" w:rsidRDefault="004E683A" w14:paraId="3DAA710F" w14:textId="77777777">
      <w:pPr>
        <w:spacing w:before="100" w:beforeAutospacing="1" w:after="100" w:afterAutospacing="1" w:line="360" w:lineRule="auto"/>
        <w:rPr>
          <w:rFonts w:ascii="Arial" w:hAnsi="Arial" w:cs="Arial"/>
          <w:kern w:val="0"/>
          <w14:ligatures w14:val="none"/>
        </w:rPr>
      </w:pPr>
    </w:p>
    <w:p w:rsidRPr="0049037B" w:rsidR="004E683A" w:rsidP="0049037B" w:rsidRDefault="004E683A" w14:paraId="3B89E211" w14:textId="77777777">
      <w:pPr>
        <w:spacing w:before="100" w:beforeAutospacing="1" w:after="100" w:afterAutospacing="1" w:line="360" w:lineRule="auto"/>
        <w:rPr>
          <w:rFonts w:ascii="Arial" w:hAnsi="Arial" w:cs="Arial"/>
          <w:kern w:val="0"/>
          <w14:ligatures w14:val="none"/>
        </w:rPr>
      </w:pPr>
    </w:p>
    <w:p w:rsidR="004E683A" w:rsidP="0049037B" w:rsidRDefault="004E683A" w14:paraId="77922D1A" w14:textId="20910424">
      <w:pPr>
        <w:spacing w:before="100" w:beforeAutospacing="1" w:after="100" w:afterAutospacing="1" w:line="360" w:lineRule="auto"/>
        <w:rPr>
          <w:rFonts w:ascii="Arial" w:hAnsi="Arial" w:cs="Arial"/>
          <w:kern w:val="0"/>
          <w14:ligatures w14:val="none"/>
        </w:rPr>
      </w:pPr>
    </w:p>
    <w:p w:rsidRPr="0049037B" w:rsidR="000A54E0" w:rsidP="0268339C" w:rsidRDefault="000A54E0" w14:paraId="5B454BAF" w14:textId="77777777">
      <w:pPr>
        <w:spacing w:before="100" w:beforeAutospacing="on" w:after="100" w:afterAutospacing="on" w:line="360" w:lineRule="auto"/>
        <w:rPr>
          <w:rFonts w:ascii="Arial" w:hAnsi="Arial" w:cs="Arial"/>
          <w:kern w:val="0"/>
          <w:u w:val="single"/>
          <w14:ligatures w14:val="none"/>
        </w:rPr>
      </w:pPr>
    </w:p>
    <w:p w:rsidRPr="0049037B" w:rsidR="004E683A" w:rsidP="0049037B" w:rsidRDefault="004E683A" w14:paraId="4AAFEF81" w14:textId="77777777">
      <w:pPr>
        <w:spacing w:before="100" w:beforeAutospacing="1" w:after="100" w:afterAutospacing="1" w:line="360" w:lineRule="auto"/>
        <w:rPr>
          <w:rFonts w:ascii="Arial" w:hAnsi="Arial" w:cs="Arial"/>
          <w:kern w:val="0"/>
          <w14:ligatures w14:val="none"/>
        </w:rPr>
      </w:pPr>
    </w:p>
    <w:p w:rsidRPr="000A54E0" w:rsidR="004E683A" w:rsidP="0268339C" w:rsidRDefault="004E683A" w14:paraId="002819FE" w14:textId="5299E76D">
      <w:pPr>
        <w:spacing w:before="100" w:beforeAutospacing="on" w:after="100" w:afterAutospacing="on" w:line="360" w:lineRule="auto"/>
        <w:rPr>
          <w:rFonts w:ascii="Arial" w:hAnsi="Arial" w:cs="Arial"/>
          <w:b w:val="1"/>
          <w:bCs w:val="1"/>
          <w:kern w:val="0"/>
          <w:sz w:val="36"/>
          <w:szCs w:val="36"/>
          <w14:ligatures w14:val="none"/>
        </w:rPr>
      </w:pPr>
      <w:r w:rsidRPr="0268339C" w:rsidR="61A7F18F">
        <w:rPr>
          <w:rFonts w:ascii="Arial" w:hAnsi="Arial" w:cs="Arial"/>
          <w:kern w:val="0"/>
          <w:sz w:val="36"/>
          <w:szCs w:val="36"/>
          <w14:ligatures w14:val="none"/>
        </w:rPr>
        <w:t xml:space="preserve"> </w:t>
      </w:r>
      <w:r w:rsidRPr="500158FA" w:rsidR="4D2DE231">
        <w:rPr>
          <w:rFonts w:ascii="Times New Roman" w:hAnsi="Times New Roman" w:eastAsia="Times New Roman" w:cs="Times New Roman"/>
          <w:b w:val="1"/>
          <w:bCs w:val="1"/>
          <w:color w:val="C00000"/>
          <w:kern w:val="0"/>
          <w:sz w:val="48"/>
          <w:szCs w:val="48"/>
          <w:u w:val="single"/>
          <w14:ligatures w14:val="none"/>
        </w:rPr>
        <w:t>Contents Page</w:t>
      </w:r>
    </w:p>
    <w:p w:rsidRPr="0049037B" w:rsidR="004E683A" w:rsidP="500158FA" w:rsidRDefault="004E683A" w14:paraId="1D79CF9C" w14:textId="5E5DCEC9">
      <w:pPr>
        <w:spacing w:before="100" w:beforeAutospacing="on" w:after="100" w:afterAutospacing="on" w:line="360" w:lineRule="auto"/>
        <w:jc w:val="left"/>
        <w:rPr>
          <w:rFonts w:ascii="Arial" w:hAnsi="Arial" w:cs="Arial"/>
          <w:kern w:val="0"/>
          <w:sz w:val="36"/>
          <w:szCs w:val="36"/>
          <w14:ligatures w14:val="none"/>
        </w:rPr>
      </w:pPr>
      <w:r w:rsidRPr="0049037B" w:rsidR="004E683A">
        <w:rPr>
          <w:rFonts w:ascii="Arial" w:hAnsi="Arial" w:cs="Arial"/>
          <w:kern w:val="0"/>
          <w14:ligatures w14:val="none"/>
        </w:rPr>
        <w:t>1.</w:t>
      </w:r>
      <w:r w:rsidRPr="500158FA" w:rsidR="004E683A">
        <w:rPr>
          <w:rFonts w:ascii="Arial" w:hAnsi="Arial" w:cs="Arial"/>
          <w:kern w:val="0"/>
          <w:sz w:val="36"/>
          <w:szCs w:val="36"/>
          <w14:ligatures w14:val="none"/>
        </w:rPr>
        <w:t xml:space="preserve"> Introduction </w:t>
      </w:r>
      <w:r w:rsidRPr="500158FA" w:rsidR="734E911F">
        <w:rPr>
          <w:rFonts w:ascii="Arial" w:hAnsi="Arial" w:cs="Arial"/>
          <w:kern w:val="0"/>
          <w:sz w:val="36"/>
          <w:szCs w:val="36"/>
          <w14:ligatures w14:val="none"/>
        </w:rPr>
        <w:t xml:space="preserve">  </w:t>
      </w:r>
      <w:r w:rsidRPr="500158FA" w:rsidR="7BD85B00">
        <w:rPr>
          <w:rFonts w:ascii="Arial" w:hAnsi="Arial" w:cs="Arial"/>
          <w:kern w:val="0"/>
          <w:sz w:val="36"/>
          <w:szCs w:val="36"/>
          <w14:ligatures w14:val="none"/>
        </w:rPr>
        <w:t xml:space="preserve">                                                    </w:t>
      </w:r>
      <w:r w:rsidRPr="500158FA" w:rsidR="734E911F">
        <w:rPr>
          <w:rFonts w:ascii="Arial" w:hAnsi="Arial" w:cs="Arial"/>
          <w:kern w:val="0"/>
          <w:sz w:val="36"/>
          <w:szCs w:val="36"/>
          <w14:ligatures w14:val="none"/>
        </w:rPr>
        <w:t xml:space="preserve"> </w:t>
      </w:r>
      <w:r w:rsidRPr="500158FA" w:rsidR="00710DCC">
        <w:rPr>
          <w:rFonts w:ascii="Arial" w:hAnsi="Arial" w:cs="Arial"/>
          <w:kern w:val="0"/>
          <w:sz w:val="36"/>
          <w:szCs w:val="36"/>
          <w14:ligatures w14:val="none"/>
        </w:rPr>
        <w:t xml:space="preserve">3</w:t>
      </w:r>
      <w:r w:rsidRPr="500158FA" w:rsidR="004E683A">
        <w:rPr>
          <w:rFonts w:ascii="Arial" w:hAnsi="Arial" w:cs="Arial"/>
          <w:kern w:val="0"/>
          <w:sz w:val="36"/>
          <w:szCs w:val="36"/>
          <w14:ligatures w14:val="none"/>
        </w:rPr>
        <w:t xml:space="preserve">  </w:t>
      </w:r>
    </w:p>
    <w:p w:rsidRPr="0049037B" w:rsidR="004E683A" w:rsidP="500158FA" w:rsidRDefault="004E683A" w14:paraId="651E5F33" w14:textId="389C5A0E">
      <w:pPr>
        <w:spacing w:before="100" w:beforeAutospacing="on" w:after="100" w:afterAutospacing="on" w:line="360" w:lineRule="auto"/>
        <w:jc w:val="left"/>
        <w:rPr>
          <w:rFonts w:ascii="Arial" w:hAnsi="Arial" w:cs="Arial"/>
          <w:kern w:val="0"/>
          <w:sz w:val="36"/>
          <w:szCs w:val="36"/>
          <w14:ligatures w14:val="none"/>
        </w:rPr>
      </w:pPr>
      <w:r w:rsidRPr="500158FA" w:rsidR="004E683A">
        <w:rPr>
          <w:rFonts w:ascii="Arial" w:hAnsi="Arial" w:cs="Arial"/>
          <w:kern w:val="0"/>
          <w:sz w:val="36"/>
          <w:szCs w:val="36"/>
          <w14:ligatures w14:val="none"/>
        </w:rPr>
        <w:t xml:space="preserve">2. Explanation of the Business Problem </w:t>
      </w:r>
      <w:r w:rsidRPr="500158FA" w:rsidR="0915818D">
        <w:rPr>
          <w:rFonts w:ascii="Arial" w:hAnsi="Arial" w:cs="Arial"/>
          <w:kern w:val="0"/>
          <w:sz w:val="36"/>
          <w:szCs w:val="36"/>
          <w14:ligatures w14:val="none"/>
        </w:rPr>
        <w:t xml:space="preserve">  </w:t>
      </w:r>
      <w:r w:rsidRPr="500158FA" w:rsidR="1F47DF79">
        <w:rPr>
          <w:rFonts w:ascii="Arial" w:hAnsi="Arial" w:cs="Arial"/>
          <w:kern w:val="0"/>
          <w:sz w:val="36"/>
          <w:szCs w:val="36"/>
          <w14:ligatures w14:val="none"/>
        </w:rPr>
        <w:t xml:space="preserve">          </w:t>
      </w:r>
      <w:r w:rsidRPr="500158FA" w:rsidR="673B35B3">
        <w:rPr>
          <w:rFonts w:ascii="Arial" w:hAnsi="Arial" w:cs="Arial"/>
          <w:kern w:val="0"/>
          <w:sz w:val="36"/>
          <w:szCs w:val="36"/>
          <w14:ligatures w14:val="none"/>
        </w:rPr>
        <w:t xml:space="preserve"> </w:t>
      </w:r>
      <w:r w:rsidRPr="500158FA" w:rsidR="1F47DF79">
        <w:rPr>
          <w:rFonts w:ascii="Arial" w:hAnsi="Arial" w:cs="Arial"/>
          <w:kern w:val="0"/>
          <w:sz w:val="36"/>
          <w:szCs w:val="36"/>
          <w14:ligatures w14:val="none"/>
        </w:rPr>
        <w:t xml:space="preserve"> </w:t>
      </w:r>
      <w:r w:rsidRPr="500158FA" w:rsidR="004E683A">
        <w:rPr>
          <w:rFonts w:ascii="Arial" w:hAnsi="Arial" w:cs="Arial"/>
          <w:kern w:val="0"/>
          <w:sz w:val="36"/>
          <w:szCs w:val="36"/>
          <w14:ligatures w14:val="none"/>
        </w:rPr>
        <w:t xml:space="preserve"> </w:t>
      </w:r>
      <w:r w:rsidRPr="500158FA" w:rsidR="7B50EFA7">
        <w:rPr>
          <w:rFonts w:ascii="Arial" w:hAnsi="Arial" w:cs="Arial"/>
          <w:kern w:val="0"/>
          <w:sz w:val="36"/>
          <w:szCs w:val="36"/>
          <w14:ligatures w14:val="none"/>
        </w:rPr>
        <w:t xml:space="preserve">4</w:t>
      </w:r>
    </w:p>
    <w:p w:rsidRPr="0049037B" w:rsidR="004E683A" w:rsidP="500158FA" w:rsidRDefault="004E683A" w14:paraId="59371359" w14:textId="0C8B7FC1">
      <w:pPr>
        <w:spacing w:before="100" w:beforeAutospacing="on" w:after="100" w:afterAutospacing="on" w:line="360" w:lineRule="auto"/>
        <w:jc w:val="left"/>
        <w:rPr>
          <w:rFonts w:ascii="Arial" w:hAnsi="Arial" w:cs="Arial"/>
          <w:kern w:val="0"/>
          <w:sz w:val="36"/>
          <w:szCs w:val="36"/>
          <w14:ligatures w14:val="none"/>
        </w:rPr>
      </w:pPr>
      <w:r w:rsidRPr="500158FA" w:rsidR="004E683A">
        <w:rPr>
          <w:rFonts w:ascii="Arial" w:hAnsi="Arial" w:cs="Arial"/>
          <w:kern w:val="0"/>
          <w:sz w:val="36"/>
          <w:szCs w:val="36"/>
          <w14:ligatures w14:val="none"/>
        </w:rPr>
        <w:t xml:space="preserve">3. Alternative Solutions and Evaluation</w:t>
      </w:r>
      <w:r w:rsidRPr="500158FA" w:rsidR="6D06C2C4">
        <w:rPr>
          <w:rFonts w:ascii="Arial" w:hAnsi="Arial" w:cs="Arial"/>
          <w:kern w:val="0"/>
          <w:sz w:val="36"/>
          <w:szCs w:val="36"/>
          <w14:ligatures w14:val="none"/>
        </w:rPr>
        <w:t xml:space="preserve">   </w:t>
      </w:r>
      <w:r w:rsidRPr="500158FA" w:rsidR="004E683A">
        <w:rPr>
          <w:rFonts w:ascii="Arial" w:hAnsi="Arial" w:cs="Arial"/>
          <w:kern w:val="0"/>
          <w:sz w:val="36"/>
          <w:szCs w:val="36"/>
          <w14:ligatures w14:val="none"/>
        </w:rPr>
        <w:t xml:space="preserve"> </w:t>
      </w:r>
      <w:r w:rsidRPr="500158FA" w:rsidR="1A773B55">
        <w:rPr>
          <w:rFonts w:ascii="Arial" w:hAnsi="Arial" w:cs="Arial"/>
          <w:kern w:val="0"/>
          <w:sz w:val="36"/>
          <w:szCs w:val="36"/>
          <w14:ligatures w14:val="none"/>
        </w:rPr>
        <w:t xml:space="preserve">           </w:t>
      </w:r>
      <w:r w:rsidRPr="500158FA" w:rsidR="5B592FD3">
        <w:rPr>
          <w:rFonts w:ascii="Arial" w:hAnsi="Arial" w:cs="Arial"/>
          <w:kern w:val="0"/>
          <w:sz w:val="36"/>
          <w:szCs w:val="36"/>
          <w14:ligatures w14:val="none"/>
        </w:rPr>
        <w:t xml:space="preserve"> </w:t>
      </w:r>
      <w:r w:rsidRPr="500158FA" w:rsidR="004E683A">
        <w:rPr>
          <w:rFonts w:ascii="Arial" w:hAnsi="Arial" w:cs="Arial"/>
          <w:kern w:val="0"/>
          <w:sz w:val="36"/>
          <w:szCs w:val="36"/>
          <w14:ligatures w14:val="none"/>
        </w:rPr>
        <w:t xml:space="preserve"> </w:t>
      </w:r>
      <w:r w:rsidRPr="500158FA" w:rsidR="1DEA3F64">
        <w:rPr>
          <w:rFonts w:ascii="Arial" w:hAnsi="Arial" w:cs="Arial"/>
          <w:kern w:val="0"/>
          <w:sz w:val="36"/>
          <w:szCs w:val="36"/>
          <w14:ligatures w14:val="none"/>
        </w:rPr>
        <w:t xml:space="preserve">5</w:t>
      </w:r>
    </w:p>
    <w:p w:rsidRPr="0049037B" w:rsidR="004E683A" w:rsidP="500158FA" w:rsidRDefault="004E683A" w14:paraId="30EE25C9" w14:textId="2FCA5194">
      <w:pPr>
        <w:spacing w:before="100" w:beforeAutospacing="on" w:after="100" w:afterAutospacing="on" w:line="360" w:lineRule="auto"/>
        <w:jc w:val="left"/>
        <w:rPr>
          <w:rFonts w:ascii="Arial" w:hAnsi="Arial" w:cs="Arial"/>
          <w:kern w:val="0"/>
          <w:sz w:val="36"/>
          <w:szCs w:val="36"/>
          <w14:ligatures w14:val="none"/>
        </w:rPr>
      </w:pPr>
      <w:r w:rsidRPr="500158FA" w:rsidR="004E683A">
        <w:rPr>
          <w:rFonts w:ascii="Arial" w:hAnsi="Arial" w:cs="Arial"/>
          <w:kern w:val="0"/>
          <w:sz w:val="36"/>
          <w:szCs w:val="36"/>
          <w14:ligatures w14:val="none"/>
        </w:rPr>
        <w:t xml:space="preserve">   3.1 Digital Transformation Strategy </w:t>
      </w:r>
      <w:r w:rsidRPr="500158FA" w:rsidR="770957A0">
        <w:rPr>
          <w:rFonts w:ascii="Arial" w:hAnsi="Arial" w:cs="Arial"/>
          <w:kern w:val="0"/>
          <w:sz w:val="36"/>
          <w:szCs w:val="36"/>
          <w14:ligatures w14:val="none"/>
        </w:rPr>
        <w:t xml:space="preserve">     </w:t>
      </w:r>
      <w:r w:rsidRPr="500158FA" w:rsidR="473F5369">
        <w:rPr>
          <w:rFonts w:ascii="Arial" w:hAnsi="Arial" w:cs="Arial"/>
          <w:kern w:val="0"/>
          <w:sz w:val="36"/>
          <w:szCs w:val="36"/>
          <w14:ligatures w14:val="none"/>
        </w:rPr>
        <w:t xml:space="preserve">           </w:t>
      </w:r>
      <w:r w:rsidRPr="500158FA" w:rsidR="4D9F3A11">
        <w:rPr>
          <w:rFonts w:ascii="Arial" w:hAnsi="Arial" w:cs="Arial"/>
          <w:kern w:val="0"/>
          <w:sz w:val="36"/>
          <w:szCs w:val="36"/>
          <w14:ligatures w14:val="none"/>
        </w:rPr>
        <w:t xml:space="preserve"> </w:t>
      </w:r>
      <w:r w:rsidRPr="500158FA" w:rsidR="6F48317F">
        <w:rPr>
          <w:rFonts w:ascii="Arial" w:hAnsi="Arial" w:cs="Arial"/>
          <w:kern w:val="0"/>
          <w:sz w:val="36"/>
          <w:szCs w:val="36"/>
          <w14:ligatures w14:val="none"/>
        </w:rPr>
        <w:t xml:space="preserve"> </w:t>
      </w:r>
      <w:r w:rsidRPr="500158FA" w:rsidR="004E683A">
        <w:rPr>
          <w:rFonts w:ascii="Arial" w:hAnsi="Arial" w:cs="Arial"/>
          <w:kern w:val="0"/>
          <w:sz w:val="36"/>
          <w:szCs w:val="36"/>
          <w14:ligatures w14:val="none"/>
        </w:rPr>
        <w:t xml:space="preserve"> </w:t>
      </w:r>
      <w:r w:rsidRPr="500158FA" w:rsidR="70F30762">
        <w:rPr>
          <w:rFonts w:ascii="Arial" w:hAnsi="Arial" w:cs="Arial"/>
          <w:kern w:val="0"/>
          <w:sz w:val="36"/>
          <w:szCs w:val="36"/>
          <w14:ligatures w14:val="none"/>
        </w:rPr>
        <w:t xml:space="preserve">6</w:t>
      </w:r>
    </w:p>
    <w:p w:rsidRPr="0049037B" w:rsidR="004E683A" w:rsidP="500158FA" w:rsidRDefault="004E683A" w14:paraId="3B2C4B70" w14:textId="5C2AFA26">
      <w:pPr>
        <w:spacing w:before="100" w:beforeAutospacing="on" w:after="100" w:afterAutospacing="on" w:line="360" w:lineRule="auto"/>
        <w:jc w:val="left"/>
        <w:rPr>
          <w:rFonts w:ascii="Arial" w:hAnsi="Arial" w:cs="Arial"/>
          <w:kern w:val="0"/>
          <w:sz w:val="36"/>
          <w:szCs w:val="36"/>
          <w14:ligatures w14:val="none"/>
        </w:rPr>
      </w:pPr>
      <w:r w:rsidRPr="500158FA" w:rsidR="004E683A">
        <w:rPr>
          <w:rFonts w:ascii="Arial" w:hAnsi="Arial" w:cs="Arial"/>
          <w:kern w:val="0"/>
          <w:sz w:val="36"/>
          <w:szCs w:val="36"/>
          <w14:ligatures w14:val="none"/>
        </w:rPr>
        <w:t xml:space="preserve">   3.2 Community-Focused Strategy </w:t>
      </w:r>
      <w:r w:rsidRPr="500158FA" w:rsidR="2F761955">
        <w:rPr>
          <w:rFonts w:ascii="Arial" w:hAnsi="Arial" w:cs="Arial"/>
          <w:kern w:val="0"/>
          <w:sz w:val="36"/>
          <w:szCs w:val="36"/>
          <w14:ligatures w14:val="none"/>
        </w:rPr>
        <w:t xml:space="preserve">     </w:t>
      </w:r>
      <w:r w:rsidRPr="500158FA" w:rsidR="67D85FA6">
        <w:rPr>
          <w:rFonts w:ascii="Arial" w:hAnsi="Arial" w:cs="Arial"/>
          <w:kern w:val="0"/>
          <w:sz w:val="36"/>
          <w:szCs w:val="36"/>
          <w14:ligatures w14:val="none"/>
        </w:rPr>
        <w:t xml:space="preserve">             </w:t>
      </w:r>
      <w:r w:rsidRPr="500158FA" w:rsidR="0780DD66">
        <w:rPr>
          <w:rFonts w:ascii="Arial" w:hAnsi="Arial" w:cs="Arial"/>
          <w:kern w:val="0"/>
          <w:sz w:val="36"/>
          <w:szCs w:val="36"/>
          <w14:ligatures w14:val="none"/>
        </w:rPr>
        <w:t xml:space="preserve"> </w:t>
      </w:r>
      <w:r w:rsidRPr="500158FA" w:rsidR="00225B51">
        <w:rPr>
          <w:rFonts w:ascii="Arial" w:hAnsi="Arial" w:cs="Arial"/>
          <w:kern w:val="0"/>
          <w:sz w:val="36"/>
          <w:szCs w:val="36"/>
          <w14:ligatures w14:val="none"/>
        </w:rPr>
        <w:t xml:space="preserve"> </w:t>
      </w:r>
      <w:r w:rsidRPr="500158FA" w:rsidR="5F0B4A93">
        <w:rPr>
          <w:rFonts w:ascii="Arial" w:hAnsi="Arial" w:cs="Arial"/>
          <w:kern w:val="0"/>
          <w:sz w:val="36"/>
          <w:szCs w:val="36"/>
          <w14:ligatures w14:val="none"/>
        </w:rPr>
        <w:t xml:space="preserve"> </w:t>
      </w:r>
      <w:r w:rsidRPr="500158FA" w:rsidR="13064DA2">
        <w:rPr>
          <w:rFonts w:ascii="Arial" w:hAnsi="Arial" w:cs="Arial"/>
          <w:kern w:val="0"/>
          <w:sz w:val="36"/>
          <w:szCs w:val="36"/>
          <w14:ligatures w14:val="none"/>
        </w:rPr>
        <w:t xml:space="preserve">6</w:t>
      </w:r>
      <w:r w:rsidRPr="500158FA" w:rsidR="004E683A">
        <w:rPr>
          <w:rFonts w:ascii="Arial" w:hAnsi="Arial" w:cs="Arial"/>
          <w:kern w:val="0"/>
          <w:sz w:val="36"/>
          <w:szCs w:val="36"/>
          <w14:ligatures w14:val="none"/>
        </w:rPr>
        <w:t xml:space="preserve"> </w:t>
      </w:r>
    </w:p>
    <w:p w:rsidRPr="0049037B" w:rsidR="004E683A" w:rsidP="500158FA" w:rsidRDefault="004E683A" w14:paraId="2D56E31A" w14:textId="3F09C9A7">
      <w:pPr>
        <w:spacing w:before="100" w:beforeAutospacing="on" w:after="100" w:afterAutospacing="on" w:line="360" w:lineRule="auto"/>
        <w:jc w:val="left"/>
        <w:rPr>
          <w:rFonts w:ascii="Arial" w:hAnsi="Arial" w:cs="Arial"/>
          <w:kern w:val="0"/>
          <w:sz w:val="36"/>
          <w:szCs w:val="36"/>
          <w14:ligatures w14:val="none"/>
        </w:rPr>
      </w:pPr>
      <w:r w:rsidRPr="500158FA" w:rsidR="004E683A">
        <w:rPr>
          <w:rFonts w:ascii="Arial" w:hAnsi="Arial" w:cs="Arial"/>
          <w:kern w:val="0"/>
          <w:sz w:val="36"/>
          <w:szCs w:val="36"/>
          <w14:ligatures w14:val="none"/>
        </w:rPr>
        <w:t xml:space="preserve">   3.3 PMI Evaluation </w:t>
      </w:r>
      <w:r w:rsidRPr="500158FA" w:rsidR="7D12B100">
        <w:rPr>
          <w:rFonts w:ascii="Arial" w:hAnsi="Arial" w:cs="Arial"/>
          <w:kern w:val="0"/>
          <w:sz w:val="36"/>
          <w:szCs w:val="36"/>
          <w14:ligatures w14:val="none"/>
        </w:rPr>
        <w:t xml:space="preserve">                               </w:t>
      </w:r>
      <w:r w:rsidRPr="500158FA" w:rsidR="64DC7E6A">
        <w:rPr>
          <w:rFonts w:ascii="Arial" w:hAnsi="Arial" w:cs="Arial"/>
          <w:kern w:val="0"/>
          <w:sz w:val="36"/>
          <w:szCs w:val="36"/>
          <w14:ligatures w14:val="none"/>
        </w:rPr>
        <w:t xml:space="preserve">          </w:t>
      </w:r>
      <w:r w:rsidRPr="500158FA" w:rsidR="04814FA4">
        <w:rPr>
          <w:rFonts w:ascii="Arial" w:hAnsi="Arial" w:cs="Arial"/>
          <w:kern w:val="0"/>
          <w:sz w:val="36"/>
          <w:szCs w:val="36"/>
          <w14:ligatures w14:val="none"/>
        </w:rPr>
        <w:t xml:space="preserve">  </w:t>
      </w:r>
      <w:r w:rsidRPr="500158FA" w:rsidR="03D0FC5C">
        <w:rPr>
          <w:rFonts w:ascii="Arial" w:hAnsi="Arial" w:cs="Arial"/>
          <w:kern w:val="0"/>
          <w:sz w:val="36"/>
          <w:szCs w:val="36"/>
          <w14:ligatures w14:val="none"/>
        </w:rPr>
        <w:t xml:space="preserve">7</w:t>
      </w:r>
    </w:p>
    <w:p w:rsidRPr="0049037B" w:rsidR="004E683A" w:rsidP="500158FA" w:rsidRDefault="004E683A" w14:paraId="795326FF" w14:textId="7A00C4A3">
      <w:pPr>
        <w:spacing w:before="100" w:beforeAutospacing="on" w:after="100" w:afterAutospacing="on" w:line="360" w:lineRule="auto"/>
        <w:jc w:val="left"/>
        <w:rPr>
          <w:rFonts w:ascii="Arial" w:hAnsi="Arial" w:cs="Arial"/>
          <w:kern w:val="0"/>
          <w:sz w:val="36"/>
          <w:szCs w:val="36"/>
          <w14:ligatures w14:val="none"/>
        </w:rPr>
      </w:pPr>
      <w:r w:rsidRPr="500158FA" w:rsidR="004E683A">
        <w:rPr>
          <w:rFonts w:ascii="Arial" w:hAnsi="Arial" w:cs="Arial"/>
          <w:kern w:val="0"/>
          <w:sz w:val="36"/>
          <w:szCs w:val="36"/>
          <w14:ligatures w14:val="none"/>
        </w:rPr>
        <w:t xml:space="preserve">4. Selected Solutio</w:t>
      </w:r>
      <w:r w:rsidRPr="500158FA" w:rsidR="004E683A">
        <w:rPr>
          <w:rFonts w:ascii="Arial" w:hAnsi="Arial" w:cs="Arial"/>
          <w:kern w:val="0"/>
          <w:sz w:val="36"/>
          <w:szCs w:val="36"/>
          <w14:ligatures w14:val="none"/>
        </w:rPr>
        <w:t xml:space="preserve">n and Justification </w:t>
      </w:r>
      <w:r w:rsidRPr="500158FA" w:rsidR="50D9628C">
        <w:rPr>
          <w:rFonts w:ascii="Arial" w:hAnsi="Arial" w:cs="Arial"/>
          <w:kern w:val="0"/>
          <w:sz w:val="36"/>
          <w:szCs w:val="36"/>
          <w14:ligatures w14:val="none"/>
        </w:rPr>
        <w:t xml:space="preserve">                </w:t>
      </w:r>
      <w:r w:rsidRPr="500158FA" w:rsidR="66C992CE">
        <w:rPr>
          <w:rFonts w:ascii="Arial" w:hAnsi="Arial" w:cs="Arial"/>
          <w:kern w:val="0"/>
          <w:sz w:val="36"/>
          <w:szCs w:val="36"/>
          <w14:ligatures w14:val="none"/>
        </w:rPr>
        <w:t xml:space="preserve"> </w:t>
      </w:r>
      <w:r w:rsidRPr="500158FA" w:rsidR="4A61CB57">
        <w:rPr>
          <w:rFonts w:ascii="Arial" w:hAnsi="Arial" w:cs="Arial"/>
          <w:kern w:val="0"/>
          <w:sz w:val="36"/>
          <w:szCs w:val="36"/>
          <w14:ligatures w14:val="none"/>
        </w:rPr>
        <w:t xml:space="preserve">9</w:t>
      </w:r>
    </w:p>
    <w:p w:rsidRPr="0049037B" w:rsidR="004E683A" w:rsidP="500158FA" w:rsidRDefault="004E683A" w14:paraId="060BFA94" w14:textId="4351CCE7">
      <w:pPr>
        <w:spacing w:before="100" w:beforeAutospacing="on" w:after="100" w:afterAutospacing="on" w:line="360" w:lineRule="auto"/>
        <w:jc w:val="left"/>
        <w:rPr>
          <w:rFonts w:ascii="Arial" w:hAnsi="Arial" w:cs="Arial"/>
          <w:kern w:val="0"/>
          <w:sz w:val="36"/>
          <w:szCs w:val="36"/>
          <w14:ligatures w14:val="none"/>
        </w:rPr>
      </w:pPr>
      <w:r w:rsidRPr="500158FA" w:rsidR="004E683A">
        <w:rPr>
          <w:rFonts w:ascii="Arial" w:hAnsi="Arial" w:cs="Arial"/>
          <w:kern w:val="0"/>
          <w:sz w:val="36"/>
          <w:szCs w:val="36"/>
          <w14:ligatures w14:val="none"/>
        </w:rPr>
        <w:t>5. Risk Analysis</w:t>
      </w:r>
      <w:r w:rsidRPr="500158FA" w:rsidR="00D5141A">
        <w:rPr>
          <w:rFonts w:ascii="Arial" w:hAnsi="Arial" w:cs="Arial"/>
          <w:kern w:val="0"/>
          <w:sz w:val="36"/>
          <w:szCs w:val="36"/>
          <w14:ligatures w14:val="none"/>
        </w:rPr>
        <w:t xml:space="preserve"> </w:t>
      </w:r>
      <w:r w:rsidRPr="500158FA" w:rsidR="3570515F">
        <w:rPr>
          <w:rFonts w:ascii="Arial" w:hAnsi="Arial" w:cs="Arial"/>
          <w:kern w:val="0"/>
          <w:sz w:val="36"/>
          <w:szCs w:val="36"/>
          <w14:ligatures w14:val="none"/>
        </w:rPr>
        <w:t xml:space="preserve">     </w:t>
      </w:r>
      <w:r w:rsidRPr="500158FA" w:rsidR="2F96FA29">
        <w:rPr>
          <w:rFonts w:ascii="Arial" w:hAnsi="Arial" w:cs="Arial"/>
          <w:kern w:val="0"/>
          <w:sz w:val="36"/>
          <w:szCs w:val="36"/>
          <w14:ligatures w14:val="none"/>
        </w:rPr>
        <w:t xml:space="preserve">   </w:t>
      </w:r>
      <w:r w:rsidRPr="500158FA" w:rsidR="7D830E13">
        <w:rPr>
          <w:rFonts w:ascii="Arial" w:hAnsi="Arial" w:cs="Arial"/>
          <w:kern w:val="0"/>
          <w:sz w:val="36"/>
          <w:szCs w:val="36"/>
          <w14:ligatures w14:val="none"/>
        </w:rPr>
        <w:t xml:space="preserve">                                          </w:t>
      </w:r>
      <w:r w:rsidRPr="500158FA" w:rsidR="29DD7F1D">
        <w:rPr>
          <w:rFonts w:ascii="Arial" w:hAnsi="Arial" w:cs="Arial"/>
          <w:kern w:val="0"/>
          <w:sz w:val="36"/>
          <w:szCs w:val="36"/>
          <w14:ligatures w14:val="none"/>
        </w:rPr>
        <w:t xml:space="preserve"> </w:t>
      </w:r>
      <w:r w:rsidRPr="500158FA" w:rsidR="001AE7A0">
        <w:rPr>
          <w:rFonts w:ascii="Arial" w:hAnsi="Arial" w:cs="Arial"/>
          <w:kern w:val="0"/>
          <w:sz w:val="36"/>
          <w:szCs w:val="36"/>
          <w14:ligatures w14:val="none"/>
        </w:rPr>
        <w:t xml:space="preserve">10</w:t>
      </w:r>
    </w:p>
    <w:p w:rsidRPr="0049037B" w:rsidR="004E683A" w:rsidP="500158FA" w:rsidRDefault="004E683A" w14:paraId="1498AF7F" w14:textId="0DBF3445">
      <w:pPr>
        <w:pStyle w:val="Normal"/>
        <w:spacing w:before="100" w:beforeAutospacing="on" w:after="100" w:afterAutospacing="on" w:line="360" w:lineRule="auto"/>
        <w:jc w:val="left"/>
        <w:rPr>
          <w:rFonts w:ascii="Arial" w:hAnsi="Arial" w:cs="Arial"/>
          <w:kern w:val="0"/>
          <w:sz w:val="36"/>
          <w:szCs w:val="36"/>
          <w14:ligatures w14:val="none"/>
        </w:rPr>
      </w:pPr>
      <w:r w:rsidRPr="500158FA" w:rsidR="004E683A">
        <w:rPr>
          <w:rFonts w:ascii="Arial" w:hAnsi="Arial" w:cs="Arial"/>
          <w:kern w:val="0"/>
          <w:sz w:val="36"/>
          <w:szCs w:val="36"/>
          <w14:ligatures w14:val="none"/>
        </w:rPr>
        <w:t xml:space="preserve">6. Implementation Action Plan </w:t>
      </w:r>
      <w:r w:rsidRPr="500158FA" w:rsidR="5380A5E3">
        <w:rPr>
          <w:rFonts w:ascii="Arial" w:hAnsi="Arial" w:cs="Arial"/>
          <w:kern w:val="0"/>
          <w:sz w:val="36"/>
          <w:szCs w:val="36"/>
          <w14:ligatures w14:val="none"/>
        </w:rPr>
        <w:t xml:space="preserve">                            </w:t>
      </w:r>
      <w:r w:rsidRPr="500158FA" w:rsidR="5D2B7327">
        <w:rPr>
          <w:rFonts w:ascii="Arial" w:hAnsi="Arial" w:cs="Arial"/>
          <w:kern w:val="0"/>
          <w:sz w:val="36"/>
          <w:szCs w:val="36"/>
          <w14:ligatures w14:val="none"/>
        </w:rPr>
        <w:t xml:space="preserve"> </w:t>
      </w:r>
      <w:r w:rsidRPr="500158FA" w:rsidR="455B8125">
        <w:rPr>
          <w:rFonts w:ascii="Arial" w:hAnsi="Arial" w:cs="Arial"/>
          <w:kern w:val="0"/>
          <w:sz w:val="36"/>
          <w:szCs w:val="36"/>
          <w14:ligatures w14:val="none"/>
        </w:rPr>
        <w:t xml:space="preserve">11</w:t>
      </w:r>
    </w:p>
    <w:p w:rsidRPr="0049037B" w:rsidR="004E683A" w:rsidP="500158FA" w:rsidRDefault="004E683A" w14:paraId="409169A9" w14:textId="11C12C7C">
      <w:pPr>
        <w:spacing w:before="100" w:beforeAutospacing="on" w:after="100" w:afterAutospacing="on" w:line="360" w:lineRule="auto"/>
        <w:jc w:val="left"/>
        <w:rPr>
          <w:rFonts w:ascii="Arial" w:hAnsi="Arial" w:cs="Arial"/>
          <w:kern w:val="0"/>
          <w:sz w:val="36"/>
          <w:szCs w:val="36"/>
          <w14:ligatures w14:val="none"/>
        </w:rPr>
      </w:pPr>
      <w:r w:rsidRPr="500158FA" w:rsidR="004E683A">
        <w:rPr>
          <w:rFonts w:ascii="Arial" w:hAnsi="Arial" w:cs="Arial"/>
          <w:kern w:val="0"/>
          <w:sz w:val="36"/>
          <w:szCs w:val="36"/>
          <w14:ligatures w14:val="none"/>
        </w:rPr>
        <w:t xml:space="preserve">7. Measuring Effectiveness </w:t>
      </w:r>
      <w:r w:rsidRPr="500158FA" w:rsidR="3D2C7BD1">
        <w:rPr>
          <w:rFonts w:ascii="Arial" w:hAnsi="Arial" w:cs="Arial"/>
          <w:kern w:val="0"/>
          <w:sz w:val="36"/>
          <w:szCs w:val="36"/>
          <w14:ligatures w14:val="none"/>
        </w:rPr>
        <w:t xml:space="preserve">                               </w:t>
      </w:r>
      <w:r w:rsidRPr="500158FA" w:rsidR="6FA43AE2">
        <w:rPr>
          <w:rFonts w:ascii="Arial" w:hAnsi="Arial" w:cs="Arial"/>
          <w:kern w:val="0"/>
          <w:sz w:val="36"/>
          <w:szCs w:val="36"/>
          <w14:ligatures w14:val="none"/>
        </w:rPr>
        <w:t xml:space="preserve"> </w:t>
      </w:r>
      <w:r w:rsidRPr="500158FA" w:rsidR="3D2C7BD1">
        <w:rPr>
          <w:rFonts w:ascii="Arial" w:hAnsi="Arial" w:cs="Arial"/>
          <w:kern w:val="0"/>
          <w:sz w:val="36"/>
          <w:szCs w:val="36"/>
          <w14:ligatures w14:val="none"/>
        </w:rPr>
        <w:t xml:space="preserve"> </w:t>
      </w:r>
      <w:r w:rsidRPr="500158FA" w:rsidR="7AD99BFC">
        <w:rPr>
          <w:rFonts w:ascii="Arial" w:hAnsi="Arial" w:cs="Arial"/>
          <w:kern w:val="0"/>
          <w:sz w:val="36"/>
          <w:szCs w:val="36"/>
          <w14:ligatures w14:val="none"/>
        </w:rPr>
        <w:t xml:space="preserve">13</w:t>
      </w:r>
    </w:p>
    <w:p w:rsidRPr="0049037B" w:rsidR="004E683A" w:rsidP="500158FA" w:rsidRDefault="004E683A" w14:paraId="086381AD" w14:textId="4D5C698E">
      <w:pPr>
        <w:spacing w:before="100" w:beforeAutospacing="on" w:after="100" w:afterAutospacing="on" w:line="360" w:lineRule="auto"/>
        <w:jc w:val="both"/>
        <w:rPr>
          <w:rFonts w:ascii="Arial" w:hAnsi="Arial" w:cs="Arial"/>
          <w:kern w:val="0"/>
          <w:sz w:val="32"/>
          <w:szCs w:val="32"/>
          <w14:ligatures w14:val="none"/>
        </w:rPr>
      </w:pPr>
      <w:r w:rsidRPr="500158FA" w:rsidR="004E683A">
        <w:rPr>
          <w:rFonts w:ascii="Arial" w:hAnsi="Arial" w:cs="Arial"/>
          <w:kern w:val="0"/>
          <w:sz w:val="36"/>
          <w:szCs w:val="36"/>
          <w14:ligatures w14:val="none"/>
        </w:rPr>
        <w:t xml:space="preserve">8. Conclusion </w:t>
      </w:r>
      <w:r w:rsidRPr="500158FA" w:rsidR="78764859">
        <w:rPr>
          <w:rFonts w:ascii="Arial" w:hAnsi="Arial" w:cs="Arial"/>
          <w:kern w:val="0"/>
          <w:sz w:val="36"/>
          <w:szCs w:val="36"/>
          <w14:ligatures w14:val="none"/>
        </w:rPr>
        <w:t xml:space="preserve">                                             </w:t>
      </w:r>
      <w:r w:rsidRPr="500158FA" w:rsidR="6BE3E760">
        <w:rPr>
          <w:rFonts w:ascii="Arial" w:hAnsi="Arial" w:cs="Arial"/>
          <w:kern w:val="0"/>
          <w:sz w:val="36"/>
          <w:szCs w:val="36"/>
          <w14:ligatures w14:val="none"/>
        </w:rPr>
        <w:t>14</w:t>
      </w:r>
      <w:r w:rsidRPr="500158FA" w:rsidR="5CB78228">
        <w:rPr>
          <w:rFonts w:ascii="Arial" w:hAnsi="Arial" w:cs="Arial"/>
          <w:kern w:val="0"/>
          <w:sz w:val="36"/>
          <w:szCs w:val="36"/>
          <w14:ligatures w14:val="none"/>
        </w:rPr>
        <w:t xml:space="preserve"> </w:t>
      </w:r>
      <w:r w:rsidRPr="500158FA" w:rsidR="0CF63FA9">
        <w:rPr>
          <w:rFonts w:ascii="Arial" w:hAnsi="Arial" w:cs="Arial"/>
          <w:kern w:val="0"/>
          <w:sz w:val="36"/>
          <w:szCs w:val="36"/>
          <w14:ligatures w14:val="none"/>
        </w:rPr>
        <w:t xml:space="preserve">                 9.  References</w:t>
      </w:r>
      <w:r w:rsidRPr="500158FA" w:rsidR="004E683A">
        <w:rPr>
          <w:rFonts w:ascii="Arial" w:hAnsi="Arial" w:cs="Arial"/>
          <w:kern w:val="0"/>
          <w:sz w:val="36"/>
          <w:szCs w:val="36"/>
          <w14:ligatures w14:val="none"/>
        </w:rPr>
        <w:t xml:space="preserve"> </w:t>
      </w:r>
      <w:r w:rsidRPr="500158FA" w:rsidR="74B0BC75">
        <w:rPr>
          <w:rFonts w:ascii="Arial" w:hAnsi="Arial" w:cs="Arial"/>
          <w:kern w:val="0"/>
          <w:sz w:val="36"/>
          <w:szCs w:val="36"/>
          <w14:ligatures w14:val="none"/>
        </w:rPr>
        <w:t xml:space="preserve">            </w:t>
      </w:r>
      <w:r w:rsidRPr="0049037B" w:rsidR="74B0BC75">
        <w:rPr>
          <w:rFonts w:ascii="Arial" w:hAnsi="Arial" w:cs="Arial"/>
          <w:kern w:val="0"/>
          <w14:ligatures w14:val="none"/>
        </w:rPr>
        <w:t xml:space="preserve">                                        </w:t>
      </w:r>
      <w:r w:rsidRPr="0049037B" w:rsidR="09E05F5A">
        <w:rPr>
          <w:rFonts w:ascii="Arial" w:hAnsi="Arial" w:cs="Arial"/>
          <w:kern w:val="0"/>
          <w14:ligatures w14:val="none"/>
        </w:rPr>
        <w:t xml:space="preserve">                  </w:t>
      </w:r>
      <w:r w:rsidRPr="0049037B" w:rsidR="2F64E95A">
        <w:rPr>
          <w:rFonts w:ascii="Arial" w:hAnsi="Arial" w:cs="Arial"/>
          <w:kern w:val="0"/>
          <w14:ligatures w14:val="none"/>
        </w:rPr>
        <w:t xml:space="preserve">     </w:t>
      </w:r>
      <w:r w:rsidRPr="500158FA" w:rsidR="09E05F5A">
        <w:rPr>
          <w:rFonts w:ascii="Arial" w:hAnsi="Arial" w:cs="Arial"/>
          <w:kern w:val="0"/>
          <w:sz w:val="32"/>
          <w:szCs w:val="32"/>
          <w14:ligatures w14:val="none"/>
        </w:rPr>
        <w:t xml:space="preserve"> </w:t>
      </w:r>
      <w:r w:rsidRPr="500158FA" w:rsidR="1DFA5BBD">
        <w:rPr>
          <w:rFonts w:ascii="Arial" w:hAnsi="Arial" w:cs="Arial"/>
          <w:kern w:val="0"/>
          <w:sz w:val="32"/>
          <w:szCs w:val="32"/>
          <w14:ligatures w14:val="none"/>
        </w:rPr>
        <w:t>1</w:t>
      </w:r>
      <w:r w:rsidRPr="500158FA" w:rsidR="1EAB9B65">
        <w:rPr>
          <w:rFonts w:ascii="Arial" w:hAnsi="Arial" w:cs="Arial"/>
          <w:kern w:val="0"/>
          <w:sz w:val="32"/>
          <w:szCs w:val="32"/>
          <w14:ligatures w14:val="none"/>
        </w:rPr>
        <w:t>6</w:t>
      </w:r>
    </w:p>
    <w:p w:rsidRPr="0049037B" w:rsidR="004E683A" w:rsidP="0049037B" w:rsidRDefault="004E683A" w14:paraId="1E97448B" w14:textId="77777777">
      <w:pPr>
        <w:spacing w:after="0" w:line="360" w:lineRule="auto"/>
        <w:rPr>
          <w:rFonts w:ascii="Arial" w:hAnsi="Arial" w:cs="Arial"/>
          <w:kern w:val="0"/>
          <w14:ligatures w14:val="none"/>
        </w:rPr>
      </w:pPr>
    </w:p>
    <w:p w:rsidRPr="0049037B" w:rsidR="004E683A" w:rsidP="0049037B" w:rsidRDefault="004E683A" w14:paraId="5F84E411" w14:textId="77777777">
      <w:pPr>
        <w:spacing w:after="0" w:line="360" w:lineRule="auto"/>
        <w:rPr>
          <w:rFonts w:ascii="Arial" w:hAnsi="Arial" w:cs="Arial"/>
          <w:kern w:val="0"/>
          <w14:ligatures w14:val="none"/>
        </w:rPr>
      </w:pPr>
    </w:p>
    <w:p w:rsidRPr="0049037B" w:rsidR="004E683A" w:rsidP="0049037B" w:rsidRDefault="004E683A" w14:paraId="714093F1" w14:textId="77777777">
      <w:pPr>
        <w:spacing w:after="0" w:line="360" w:lineRule="auto"/>
        <w:rPr>
          <w:rFonts w:ascii="Arial" w:hAnsi="Arial" w:cs="Arial"/>
          <w:kern w:val="0"/>
          <w14:ligatures w14:val="none"/>
        </w:rPr>
      </w:pPr>
    </w:p>
    <w:p w:rsidR="00862375" w:rsidP="0049037B" w:rsidRDefault="00862375" w14:paraId="78EEDB8B" w14:textId="14D7E9FE">
      <w:pPr>
        <w:spacing w:after="0" w:line="360" w:lineRule="auto"/>
        <w:rPr>
          <w:rFonts w:ascii="Arial" w:hAnsi="Arial" w:eastAsia="Times New Roman" w:cs="Arial"/>
          <w:noProof/>
          <w:kern w:val="0"/>
          <w14:ligatures w14:val="none"/>
        </w:rPr>
      </w:pPr>
    </w:p>
    <w:p w:rsidRPr="0049037B" w:rsidR="00862375" w:rsidP="0049037B" w:rsidRDefault="00862375" w14:paraId="564BAA9F" w14:textId="77777777">
      <w:pPr>
        <w:spacing w:after="0" w:line="360" w:lineRule="auto"/>
        <w:rPr>
          <w:rFonts w:ascii="Arial" w:hAnsi="Arial" w:eastAsia="Times New Roman" w:cs="Arial"/>
          <w:kern w:val="0"/>
          <w14:ligatures w14:val="none"/>
        </w:rPr>
      </w:pPr>
    </w:p>
    <w:p w:rsidRPr="00862375" w:rsidR="00AF44F2" w:rsidP="500158FA" w:rsidRDefault="00AF44F2" w14:paraId="7C423EC9" w14:textId="25D77341">
      <w:pPr>
        <w:spacing w:before="100" w:beforeAutospacing="on" w:after="100" w:afterAutospacing="on" w:line="360" w:lineRule="auto"/>
        <w:outlineLvl w:val="1"/>
        <w:rPr>
          <w:rFonts w:ascii="Times New Roman" w:hAnsi="Times New Roman" w:eastAsia="Times New Roman" w:cs="Times New Roman"/>
          <w:b w:val="1"/>
          <w:bCs w:val="1"/>
          <w:color w:val="C00000"/>
          <w:kern w:val="0"/>
          <w:sz w:val="40"/>
          <w:szCs w:val="40"/>
          <w:u w:val="single"/>
          <w14:ligatures w14:val="none"/>
        </w:rPr>
      </w:pPr>
      <w:r w:rsidRPr="500158FA" w:rsidR="1DCF79DA">
        <w:rPr>
          <w:rFonts w:ascii="Times New Roman" w:hAnsi="Times New Roman" w:eastAsia="Times New Roman" w:cs="Times New Roman"/>
          <w:b w:val="0"/>
          <w:bCs w:val="0"/>
          <w:i w:val="1"/>
          <w:iCs w:val="1"/>
          <w:color w:val="C00000"/>
          <w:kern w:val="0"/>
          <w:sz w:val="40"/>
          <w:szCs w:val="40"/>
          <w:u w:val="single"/>
          <w14:ligatures w14:val="none"/>
        </w:rPr>
        <w:t>1</w:t>
      </w:r>
      <w:r w:rsidRPr="500158FA" w:rsidR="1DCF79DA">
        <w:rPr>
          <w:rFonts w:ascii="Times New Roman" w:hAnsi="Times New Roman" w:eastAsia="Times New Roman" w:cs="Times New Roman"/>
          <w:b w:val="1"/>
          <w:bCs w:val="1"/>
          <w:color w:val="C00000"/>
          <w:kern w:val="0"/>
          <w:sz w:val="40"/>
          <w:szCs w:val="40"/>
          <w:u w:val="single"/>
          <w14:ligatures w14:val="none"/>
        </w:rPr>
        <w:t>.</w:t>
      </w:r>
      <w:r w:rsidRPr="500158FA" w:rsidR="1DCF79DA">
        <w:rPr>
          <w:rFonts w:ascii="Times New Roman" w:hAnsi="Times New Roman" w:eastAsia="Times New Roman" w:cs="Times New Roman"/>
          <w:b w:val="0"/>
          <w:bCs w:val="0"/>
          <w:i w:val="1"/>
          <w:iCs w:val="1"/>
          <w:color w:val="C00000"/>
          <w:kern w:val="0"/>
          <w:sz w:val="40"/>
          <w:szCs w:val="40"/>
          <w:u w:val="single"/>
          <w14:ligatures w14:val="none"/>
        </w:rPr>
        <w:t xml:space="preserve"> Introduction</w:t>
      </w:r>
    </w:p>
    <w:p w:rsidRPr="0049037B" w:rsidR="00AF44F2" w:rsidP="500158FA" w:rsidRDefault="00AF44F2" w14:paraId="1A2AECFE" w14:textId="6FBE3FB7">
      <w:pPr>
        <w:spacing w:before="100" w:beforeAutospacing="on" w:after="100" w:afterAutospacing="on" w:line="360" w:lineRule="auto"/>
        <w:rPr>
          <w:rFonts w:ascii="Arial" w:hAnsi="Arial" w:cs="Arial"/>
          <w:kern w:val="0"/>
          <w:sz w:val="32"/>
          <w:szCs w:val="32"/>
          <w14:ligatures w14:val="none"/>
        </w:rPr>
      </w:pPr>
      <w:r w:rsidRPr="500158FA" w:rsidR="00AF44F2">
        <w:rPr>
          <w:rFonts w:ascii="Arial" w:hAnsi="Arial" w:cs="Arial"/>
          <w:kern w:val="0"/>
          <w:sz w:val="32"/>
          <w:szCs w:val="32"/>
          <w14:ligatures w14:val="none"/>
        </w:rPr>
        <w:t xml:space="preserve">Small independent businesses play </w:t>
      </w:r>
      <w:r w:rsidRPr="500158FA" w:rsidR="008748A3">
        <w:rPr>
          <w:rFonts w:ascii="Arial" w:hAnsi="Arial" w:cs="Arial"/>
          <w:kern w:val="0"/>
          <w:sz w:val="32"/>
          <w:szCs w:val="32"/>
          <w14:ligatures w14:val="none"/>
        </w:rPr>
        <w:t>a key role</w:t>
      </w:r>
      <w:r w:rsidRPr="500158FA" w:rsidR="00AF44F2">
        <w:rPr>
          <w:rFonts w:ascii="Arial" w:hAnsi="Arial" w:cs="Arial"/>
          <w:kern w:val="0"/>
          <w:sz w:val="32"/>
          <w:szCs w:val="32"/>
          <w14:ligatures w14:val="none"/>
        </w:rPr>
        <w:t xml:space="preserve"> in local communities by providing employment, supporting local suppliers, and creating social</w:t>
      </w:r>
      <w:r w:rsidRPr="500158FA" w:rsidR="00A96F06">
        <w:rPr>
          <w:rFonts w:ascii="Arial" w:hAnsi="Arial" w:cs="Arial"/>
          <w:kern w:val="0"/>
          <w:sz w:val="32"/>
          <w:szCs w:val="32"/>
          <w14:ligatures w14:val="none"/>
        </w:rPr>
        <w:t xml:space="preserve"> benefit</w:t>
      </w:r>
      <w:r w:rsidRPr="500158FA" w:rsidR="00AF44F2">
        <w:rPr>
          <w:rFonts w:ascii="Arial" w:hAnsi="Arial" w:cs="Arial"/>
          <w:kern w:val="0"/>
          <w:sz w:val="32"/>
          <w:szCs w:val="32"/>
          <w14:ligatures w14:val="none"/>
        </w:rPr>
        <w:t xml:space="preserve">. However, many small businesses now face challenges due to changing customer behaviours, growing online competition, and </w:t>
      </w:r>
      <w:r w:rsidRPr="500158FA" w:rsidR="005952D9">
        <w:rPr>
          <w:rFonts w:ascii="Arial" w:hAnsi="Arial" w:cs="Arial"/>
          <w:kern w:val="0"/>
          <w:sz w:val="32"/>
          <w:szCs w:val="32"/>
          <w14:ligatures w14:val="none"/>
        </w:rPr>
        <w:t xml:space="preserve">growing </w:t>
      </w:r>
      <w:r w:rsidRPr="500158FA" w:rsidR="00AF44F2">
        <w:rPr>
          <w:rFonts w:ascii="Arial" w:hAnsi="Arial" w:cs="Arial"/>
          <w:kern w:val="0"/>
          <w:sz w:val="32"/>
          <w:szCs w:val="32"/>
          <w14:ligatures w14:val="none"/>
        </w:rPr>
        <w:t xml:space="preserve">operational costs. Green Haven Florists is a small flower shop based in Norwich that has developed </w:t>
      </w:r>
      <w:r w:rsidRPr="500158FA" w:rsidR="001F7E7A">
        <w:rPr>
          <w:rFonts w:ascii="Arial" w:hAnsi="Arial" w:cs="Arial"/>
          <w:kern w:val="0"/>
          <w:sz w:val="32"/>
          <w:szCs w:val="32"/>
          <w14:ligatures w14:val="none"/>
        </w:rPr>
        <w:t xml:space="preserve">a </w:t>
      </w:r>
      <w:r w:rsidRPr="500158FA" w:rsidR="002F54DF">
        <w:rPr>
          <w:rFonts w:ascii="Arial" w:hAnsi="Arial" w:cs="Arial"/>
          <w:kern w:val="0"/>
          <w:sz w:val="32"/>
          <w:szCs w:val="32"/>
          <w14:ligatures w14:val="none"/>
        </w:rPr>
        <w:t xml:space="preserve">big </w:t>
      </w:r>
      <w:r w:rsidRPr="500158FA" w:rsidR="001F7E7A">
        <w:rPr>
          <w:rFonts w:ascii="Arial" w:hAnsi="Arial" w:cs="Arial"/>
          <w:kern w:val="0"/>
          <w:sz w:val="32"/>
          <w:szCs w:val="32"/>
          <w14:ligatures w14:val="none"/>
        </w:rPr>
        <w:t>reputation</w:t>
      </w:r>
      <w:r w:rsidRPr="500158FA" w:rsidR="00AF44F2">
        <w:rPr>
          <w:rFonts w:ascii="Arial" w:hAnsi="Arial" w:cs="Arial"/>
          <w:kern w:val="0"/>
          <w:sz w:val="32"/>
          <w:szCs w:val="32"/>
          <w14:ligatures w14:val="none"/>
        </w:rPr>
        <w:t xml:space="preserve"> for creative floral designs and environmentally responsible practices. Despite this positive reputation, the business has recently faced serious financial and operational difficulties.</w:t>
      </w:r>
    </w:p>
    <w:p w:rsidRPr="00110C45" w:rsidR="00AF44F2" w:rsidP="500158FA" w:rsidRDefault="00AF44F2" w14:paraId="594FEE52" w14:textId="2ED7F5AA">
      <w:pPr>
        <w:spacing w:before="100" w:beforeAutospacing="on" w:after="100" w:afterAutospacing="on" w:line="360" w:lineRule="auto"/>
        <w:rPr>
          <w:rFonts w:ascii="Arial" w:hAnsi="Arial" w:cs="Arial"/>
          <w:kern w:val="0"/>
          <w:sz w:val="32"/>
          <w:szCs w:val="32"/>
          <w14:ligatures w14:val="none"/>
        </w:rPr>
      </w:pPr>
      <w:r w:rsidRPr="500158FA" w:rsidR="00AF44F2">
        <w:rPr>
          <w:rFonts w:ascii="Arial" w:hAnsi="Arial" w:cs="Arial"/>
          <w:kern w:val="0"/>
          <w:sz w:val="32"/>
          <w:szCs w:val="32"/>
          <w14:ligatures w14:val="none"/>
        </w:rPr>
        <w:t xml:space="preserve">The purpose of this report is to analyse the business problem affecting Green Haven Florists and explore </w:t>
      </w:r>
      <w:r w:rsidRPr="500158FA" w:rsidR="00FF5569">
        <w:rPr>
          <w:rFonts w:ascii="Arial" w:hAnsi="Arial" w:cs="Arial"/>
          <w:kern w:val="0"/>
          <w:sz w:val="32"/>
          <w:szCs w:val="32"/>
          <w14:ligatures w14:val="none"/>
        </w:rPr>
        <w:t>potential solutions</w:t>
      </w:r>
      <w:r w:rsidRPr="500158FA" w:rsidR="00AF44F2">
        <w:rPr>
          <w:rFonts w:ascii="Arial" w:hAnsi="Arial" w:cs="Arial"/>
          <w:kern w:val="0"/>
          <w:sz w:val="32"/>
          <w:szCs w:val="32"/>
          <w14:ligatures w14:val="none"/>
        </w:rPr>
        <w:t xml:space="preserve">. The report first explains the nature, scope, and impact of the problem. It then considers two alternative solutions and evaluates them using the PMI decision-making tool. </w:t>
      </w:r>
      <w:r w:rsidRPr="500158FA" w:rsidR="001A5CFE">
        <w:rPr>
          <w:rFonts w:ascii="Arial" w:hAnsi="Arial" w:cs="Arial"/>
          <w:kern w:val="0"/>
          <w:sz w:val="32"/>
          <w:szCs w:val="32"/>
          <w14:ligatures w14:val="none"/>
        </w:rPr>
        <w:t>It will also consider potential risks, present a clear implementation plan, and explain how the effectiveness of the solution will be measured using performance indicators</w:t>
      </w:r>
      <w:r w:rsidRPr="500158FA" w:rsidR="00110C45">
        <w:rPr>
          <w:rFonts w:ascii="Arial" w:hAnsi="Arial" w:cs="Arial"/>
          <w:kern w:val="0"/>
          <w:sz w:val="32"/>
          <w:szCs w:val="32"/>
          <w14:ligatures w14:val="none"/>
        </w:rPr>
        <w:t>.</w:t>
      </w:r>
    </w:p>
    <w:p w:rsidRPr="00110C45" w:rsidR="00AF44F2" w:rsidP="500158FA" w:rsidRDefault="00AF44F2" w14:paraId="65016F5D" w14:textId="5A51D358">
      <w:pPr>
        <w:spacing w:before="100" w:beforeAutospacing="on" w:after="100" w:afterAutospacing="on" w:line="360" w:lineRule="auto"/>
        <w:outlineLvl w:val="1"/>
        <w:rPr>
          <w:rFonts w:ascii="Times New Roman" w:hAnsi="Times New Roman" w:eastAsia="Times New Roman" w:cs="Times New Roman"/>
          <w:b w:val="0"/>
          <w:bCs w:val="0"/>
          <w:i w:val="1"/>
          <w:iCs w:val="1"/>
          <w:color w:val="C00000"/>
          <w:kern w:val="0"/>
          <w:sz w:val="40"/>
          <w:szCs w:val="40"/>
          <w:u w:val="single"/>
          <w14:ligatures w14:val="none"/>
        </w:rPr>
      </w:pPr>
      <w:r w:rsidRPr="500158FA" w:rsidR="1DCF79DA">
        <w:rPr>
          <w:rFonts w:ascii="Times New Roman" w:hAnsi="Times New Roman" w:eastAsia="Times New Roman" w:cs="Times New Roman"/>
          <w:b w:val="0"/>
          <w:bCs w:val="0"/>
          <w:i w:val="1"/>
          <w:iCs w:val="1"/>
          <w:color w:val="C00000"/>
          <w:kern w:val="0"/>
          <w:sz w:val="40"/>
          <w:szCs w:val="40"/>
          <w14:ligatures w14:val="none"/>
        </w:rPr>
        <w:t>2</w:t>
      </w:r>
      <w:r w:rsidRPr="500158FA" w:rsidR="1DCF79DA">
        <w:rPr>
          <w:rFonts w:ascii="Times New Roman" w:hAnsi="Times New Roman" w:eastAsia="Times New Roman" w:cs="Times New Roman"/>
          <w:b w:val="1"/>
          <w:bCs w:val="1"/>
          <w:color w:val="C00000"/>
          <w:kern w:val="0"/>
          <w:sz w:val="40"/>
          <w:szCs w:val="40"/>
          <w14:ligatures w14:val="none"/>
        </w:rPr>
        <w:t xml:space="preserve">. </w:t>
      </w:r>
      <w:r w:rsidRPr="500158FA" w:rsidR="1DCF79DA">
        <w:rPr>
          <w:rFonts w:ascii="Times New Roman" w:hAnsi="Times New Roman" w:eastAsia="Times New Roman" w:cs="Times New Roman"/>
          <w:b w:val="0"/>
          <w:bCs w:val="0"/>
          <w:i w:val="1"/>
          <w:iCs w:val="1"/>
          <w:color w:val="C00000"/>
          <w:kern w:val="0"/>
          <w:sz w:val="40"/>
          <w:szCs w:val="40"/>
          <w:u w:val="single"/>
          <w14:ligatures w14:val="none"/>
        </w:rPr>
        <w:t>Explanation of the Business Problem</w:t>
      </w:r>
    </w:p>
    <w:p w:rsidRPr="00DF3401" w:rsidR="00DF3401" w:rsidP="500158FA" w:rsidRDefault="00DF3401" w14:paraId="279D2926" w14:textId="6AC35DBE">
      <w:pPr>
        <w:spacing w:before="100" w:beforeAutospacing="on" w:after="100" w:afterAutospacing="on" w:line="360" w:lineRule="auto"/>
        <w:rPr>
          <w:rFonts w:ascii="Arial Nova" w:hAnsi="Arial Nova" w:eastAsia="Arial Nova" w:cs="Arial Nova"/>
          <w:b w:val="0"/>
          <w:bCs w:val="0"/>
          <w:i w:val="1"/>
          <w:iCs w:val="1"/>
          <w:kern w:val="0"/>
          <w:sz w:val="32"/>
          <w:szCs w:val="32"/>
          <w:u w:val="none"/>
          <w14:ligatures w14:val="none"/>
        </w:rPr>
      </w:pPr>
      <w:r w:rsidRPr="500158FA" w:rsidR="56AA4717">
        <w:rPr>
          <w:rFonts w:ascii="Arial Nova" w:hAnsi="Arial Nova" w:eastAsia="Arial Nova" w:cs="Arial Nova"/>
          <w:b w:val="0"/>
          <w:bCs w:val="0"/>
          <w:i w:val="1"/>
          <w:iCs w:val="1"/>
          <w:kern w:val="0"/>
          <w:sz w:val="32"/>
          <w:szCs w:val="32"/>
          <w:u w:val="none"/>
          <w14:ligatures w14:val="none"/>
        </w:rPr>
        <w:t xml:space="preserve">The </w:t>
      </w:r>
      <w:r w:rsidRPr="500158FA" w:rsidR="4E6C7048">
        <w:rPr>
          <w:rFonts w:ascii="Arial Nova" w:hAnsi="Arial Nova" w:eastAsia="Arial Nova" w:cs="Arial Nova"/>
          <w:b w:val="0"/>
          <w:bCs w:val="0"/>
          <w:i w:val="1"/>
          <w:iCs w:val="1"/>
          <w:kern w:val="0"/>
          <w:sz w:val="32"/>
          <w:szCs w:val="32"/>
          <w:u w:val="none"/>
          <w14:ligatures w14:val="none"/>
        </w:rPr>
        <w:t>primary business</w:t>
      </w:r>
      <w:r w:rsidRPr="500158FA" w:rsidR="56AA4717">
        <w:rPr>
          <w:rFonts w:ascii="Arial Nova" w:hAnsi="Arial Nova" w:eastAsia="Arial Nova" w:cs="Arial Nova"/>
          <w:b w:val="0"/>
          <w:bCs w:val="0"/>
          <w:i w:val="1"/>
          <w:iCs w:val="1"/>
          <w:kern w:val="0"/>
          <w:sz w:val="32"/>
          <w:szCs w:val="32"/>
          <w:u w:val="none"/>
          <w14:ligatures w14:val="none"/>
        </w:rPr>
        <w:t xml:space="preserve"> problem faced by Green Haven Florists is the continuous decline in physical store sales and customer foot traffic. Evidence from the case study shows that the business has experienced a 30% reduction in in-store sales over the past 12 months. Although online sales have increased slightly, this growth has not been </w:t>
      </w:r>
      <w:r w:rsidRPr="500158FA" w:rsidR="5457AFA2">
        <w:rPr>
          <w:rFonts w:ascii="Arial Nova" w:hAnsi="Arial Nova" w:eastAsia="Arial Nova" w:cs="Arial Nova"/>
          <w:b w:val="0"/>
          <w:bCs w:val="0"/>
          <w:i w:val="1"/>
          <w:iCs w:val="1"/>
          <w:kern w:val="0"/>
          <w:sz w:val="32"/>
          <w:szCs w:val="32"/>
          <w:u w:val="none"/>
          <w14:ligatures w14:val="none"/>
        </w:rPr>
        <w:t xml:space="preserve">enough </w:t>
      </w:r>
      <w:r w:rsidRPr="500158FA" w:rsidR="56AA4717">
        <w:rPr>
          <w:rFonts w:ascii="Arial Nova" w:hAnsi="Arial Nova" w:eastAsia="Arial Nova" w:cs="Arial Nova"/>
          <w:b w:val="0"/>
          <w:bCs w:val="0"/>
          <w:i w:val="1"/>
          <w:iCs w:val="1"/>
          <w:kern w:val="0"/>
          <w:sz w:val="32"/>
          <w:szCs w:val="32"/>
          <w:u w:val="none"/>
          <w14:ligatures w14:val="none"/>
        </w:rPr>
        <w:t>to compensate for the loss of walk-in customers</w:t>
      </w:r>
      <w:r w:rsidRPr="500158FA" w:rsidR="11098856">
        <w:rPr>
          <w:rFonts w:ascii="Arial Nova" w:hAnsi="Arial Nova" w:eastAsia="Arial Nova" w:cs="Arial Nova"/>
          <w:b w:val="0"/>
          <w:bCs w:val="0"/>
          <w:i w:val="1"/>
          <w:iCs w:val="1"/>
          <w:kern w:val="0"/>
          <w:sz w:val="32"/>
          <w:szCs w:val="32"/>
          <w:u w:val="none"/>
          <w14:ligatures w14:val="none"/>
        </w:rPr>
        <w:t xml:space="preserve"> and as </w:t>
      </w:r>
      <w:r w:rsidRPr="500158FA" w:rsidR="56AA4717">
        <w:rPr>
          <w:rFonts w:ascii="Arial Nova" w:hAnsi="Arial Nova" w:eastAsia="Arial Nova" w:cs="Arial Nova"/>
          <w:b w:val="0"/>
          <w:bCs w:val="0"/>
          <w:i w:val="1"/>
          <w:iCs w:val="1"/>
          <w:kern w:val="0"/>
          <w:sz w:val="32"/>
          <w:szCs w:val="32"/>
          <w:u w:val="none"/>
          <w14:ligatures w14:val="none"/>
        </w:rPr>
        <w:t xml:space="preserve">a result, the business is under financial pressure and is struggling to </w:t>
      </w:r>
      <w:r w:rsidRPr="500158FA" w:rsidR="6F217E4B">
        <w:rPr>
          <w:rFonts w:ascii="Arial Nova" w:hAnsi="Arial Nova" w:eastAsia="Arial Nova" w:cs="Arial Nova"/>
          <w:b w:val="0"/>
          <w:bCs w:val="0"/>
          <w:i w:val="1"/>
          <w:iCs w:val="1"/>
          <w:kern w:val="0"/>
          <w:sz w:val="32"/>
          <w:szCs w:val="32"/>
          <w:u w:val="none"/>
          <w14:ligatures w14:val="none"/>
        </w:rPr>
        <w:t>keep</w:t>
      </w:r>
      <w:r w:rsidRPr="500158FA" w:rsidR="56AA4717">
        <w:rPr>
          <w:rFonts w:ascii="Arial Nova" w:hAnsi="Arial Nova" w:eastAsia="Arial Nova" w:cs="Arial Nova"/>
          <w:b w:val="0"/>
          <w:bCs w:val="0"/>
          <w:i w:val="1"/>
          <w:iCs w:val="1"/>
          <w:kern w:val="0"/>
          <w:sz w:val="32"/>
          <w:szCs w:val="32"/>
          <w:u w:val="none"/>
          <w14:ligatures w14:val="none"/>
        </w:rPr>
        <w:t xml:space="preserve"> stable cash flow.</w:t>
      </w:r>
    </w:p>
    <w:p w:rsidRPr="00DF3401" w:rsidR="00DF3401" w:rsidP="500158FA" w:rsidRDefault="00DF3401" w14:paraId="53406448" w14:textId="45446369">
      <w:pPr>
        <w:spacing w:before="100" w:beforeAutospacing="on" w:after="100" w:afterAutospacing="on" w:line="360" w:lineRule="auto"/>
        <w:rPr>
          <w:rFonts w:ascii="Arial Nova" w:hAnsi="Arial Nova" w:eastAsia="Arial Nova" w:cs="Arial Nova"/>
          <w:b w:val="0"/>
          <w:bCs w:val="0"/>
          <w:i w:val="1"/>
          <w:iCs w:val="1"/>
          <w:kern w:val="0"/>
          <w:sz w:val="36"/>
          <w:szCs w:val="36"/>
          <w:u w:val="single"/>
          <w14:ligatures w14:val="none"/>
        </w:rPr>
      </w:pPr>
      <w:r w:rsidRPr="500158FA" w:rsidR="56AA4717">
        <w:rPr>
          <w:rFonts w:ascii="Arial Nova" w:hAnsi="Arial Nova" w:eastAsia="Arial Nova" w:cs="Arial Nova"/>
          <w:b w:val="0"/>
          <w:bCs w:val="0"/>
          <w:i w:val="1"/>
          <w:iCs w:val="1"/>
          <w:kern w:val="0"/>
          <w:sz w:val="32"/>
          <w:szCs w:val="32"/>
          <w:u w:val="none"/>
          <w14:ligatures w14:val="none"/>
        </w:rPr>
        <w:t>One significant cause of this issue is the shift in consumer shopping habit</w:t>
      </w:r>
      <w:r w:rsidRPr="500158FA" w:rsidR="61B7076B">
        <w:rPr>
          <w:rFonts w:ascii="Arial Nova" w:hAnsi="Arial Nova" w:eastAsia="Arial Nova" w:cs="Arial Nova"/>
          <w:b w:val="0"/>
          <w:bCs w:val="0"/>
          <w:i w:val="1"/>
          <w:iCs w:val="1"/>
          <w:kern w:val="0"/>
          <w:sz w:val="32"/>
          <w:szCs w:val="32"/>
          <w:u w:val="none"/>
          <w14:ligatures w14:val="none"/>
        </w:rPr>
        <w:t xml:space="preserve"> and current c</w:t>
      </w:r>
      <w:r w:rsidRPr="500158FA" w:rsidR="56AA4717">
        <w:rPr>
          <w:rFonts w:ascii="Arial Nova" w:hAnsi="Arial Nova" w:eastAsia="Arial Nova" w:cs="Arial Nova"/>
          <w:b w:val="0"/>
          <w:bCs w:val="0"/>
          <w:i w:val="1"/>
          <w:iCs w:val="1"/>
          <w:kern w:val="0"/>
          <w:sz w:val="32"/>
          <w:szCs w:val="32"/>
          <w:u w:val="none"/>
          <w14:ligatures w14:val="none"/>
        </w:rPr>
        <w:t xml:space="preserve">onsumers increasingly value convenience, speed, and flexibility. Many customers now prefer to shop online rather than visit physical stores, as online shopping allows them to compare prices easily and access a wider range of options (Kotler et al., 2022). Large national online flower</w:t>
      </w:r>
      <w:r w:rsidRPr="500158FA" w:rsidR="56AA4717">
        <w:rPr>
          <w:rFonts w:ascii="Arial Nova" w:hAnsi="Arial Nova" w:eastAsia="Arial Nova" w:cs="Arial Nova"/>
          <w:b w:val="0"/>
          <w:bCs w:val="0"/>
          <w:i w:val="1"/>
          <w:iCs w:val="1"/>
          <w:kern w:val="0"/>
          <w:sz w:val="36"/>
          <w:szCs w:val="36"/>
          <w:u w:val="none"/>
          <w14:ligatures w14:val="none"/>
        </w:rPr>
        <w:t xml:space="preserve"> </w:t>
      </w:r>
      <w:r w:rsidRPr="500158FA" w:rsidR="56AA4717">
        <w:rPr>
          <w:rFonts w:ascii="Arial Nova" w:hAnsi="Arial Nova" w:eastAsia="Arial Nova" w:cs="Arial Nova"/>
          <w:b w:val="0"/>
          <w:bCs w:val="0"/>
          <w:i w:val="1"/>
          <w:iCs w:val="1"/>
          <w:kern w:val="0"/>
          <w:sz w:val="32"/>
          <w:szCs w:val="32"/>
          <w:u w:val="none"/>
          <w14:ligatures w14:val="none"/>
        </w:rPr>
        <w:t xml:space="preserve">retailers </w:t>
      </w:r>
      <w:r w:rsidRPr="500158FA" w:rsidR="106B4550">
        <w:rPr>
          <w:rFonts w:ascii="Arial Nova" w:hAnsi="Arial Nova" w:eastAsia="Arial Nova" w:cs="Arial Nova"/>
          <w:b w:val="0"/>
          <w:bCs w:val="0"/>
          <w:i w:val="1"/>
          <w:iCs w:val="1"/>
          <w:kern w:val="0"/>
          <w:sz w:val="32"/>
          <w:szCs w:val="32"/>
          <w:u w:val="none"/>
          <w14:ligatures w14:val="none"/>
        </w:rPr>
        <w:t>receive help</w:t>
      </w:r>
      <w:r w:rsidRPr="500158FA" w:rsidR="56AA4717">
        <w:rPr>
          <w:rFonts w:ascii="Arial Nova" w:hAnsi="Arial Nova" w:eastAsia="Arial Nova" w:cs="Arial Nova"/>
          <w:b w:val="0"/>
          <w:bCs w:val="0"/>
          <w:i w:val="1"/>
          <w:iCs w:val="1"/>
          <w:kern w:val="0"/>
          <w:sz w:val="32"/>
          <w:szCs w:val="32"/>
          <w:u w:val="none"/>
          <w14:ligatures w14:val="none"/>
        </w:rPr>
        <w:t xml:space="preserve"> from economies of scale, which allow them to offer lower prices, faster delivery, and promotional discounts.</w:t>
      </w:r>
    </w:p>
    <w:p w:rsidRPr="00DF3401" w:rsidR="00DF3401" w:rsidP="0268339C" w:rsidRDefault="00DF3401" w14:paraId="6853F0F3" w14:textId="77777777">
      <w:pPr>
        <w:spacing w:before="100" w:beforeAutospacing="on" w:after="100" w:afterAutospacing="on" w:line="360" w:lineRule="auto"/>
        <w:rPr>
          <w:rFonts w:ascii="Arial" w:hAnsi="Arial" w:cs="Arial"/>
          <w:b w:val="0"/>
          <w:bCs w:val="0"/>
          <w:i w:val="1"/>
          <w:iCs w:val="1"/>
          <w:kern w:val="0"/>
          <w:u w:val="single"/>
          <w14:ligatures w14:val="none"/>
        </w:rPr>
      </w:pPr>
    </w:p>
    <w:p w:rsidRPr="00DF3401" w:rsidR="00DF3401" w:rsidP="500158FA" w:rsidRDefault="00DF3401" w14:paraId="423FA55E" w14:textId="3F44D9DA">
      <w:pPr>
        <w:spacing w:before="100" w:beforeAutospacing="on" w:after="100" w:afterAutospacing="on" w:line="360" w:lineRule="auto"/>
        <w:rPr>
          <w:rFonts w:ascii="Arial Nova" w:hAnsi="Arial Nova" w:eastAsia="Arial Nova" w:cs="Arial Nova"/>
          <w:b w:val="0"/>
          <w:bCs w:val="0"/>
          <w:i w:val="1"/>
          <w:iCs w:val="1"/>
          <w:kern w:val="0"/>
          <w:sz w:val="32"/>
          <w:szCs w:val="32"/>
          <w:u w:val="none"/>
          <w14:ligatures w14:val="none"/>
        </w:rPr>
      </w:pPr>
      <w:r w:rsidRPr="500158FA" w:rsidR="56AA4717">
        <w:rPr>
          <w:rFonts w:ascii="Arial Nova" w:hAnsi="Arial Nova" w:eastAsia="Arial Nova" w:cs="Arial Nova"/>
          <w:b w:val="0"/>
          <w:bCs w:val="0"/>
          <w:i w:val="1"/>
          <w:iCs w:val="1"/>
          <w:kern w:val="0"/>
          <w:sz w:val="32"/>
          <w:szCs w:val="32"/>
          <w:u w:val="none"/>
          <w14:ligatures w14:val="none"/>
        </w:rPr>
        <w:t>Another major factor is the weak digital presence of Green Haven Florists</w:t>
      </w:r>
      <w:r w:rsidRPr="500158FA" w:rsidR="761F183E">
        <w:rPr>
          <w:rFonts w:ascii="Arial Nova" w:hAnsi="Arial Nova" w:eastAsia="Arial Nova" w:cs="Arial Nova"/>
          <w:b w:val="0"/>
          <w:bCs w:val="0"/>
          <w:i w:val="1"/>
          <w:iCs w:val="1"/>
          <w:kern w:val="0"/>
          <w:sz w:val="32"/>
          <w:szCs w:val="32"/>
          <w:u w:val="none"/>
          <w14:ligatures w14:val="none"/>
        </w:rPr>
        <w:t xml:space="preserve"> </w:t>
      </w:r>
      <w:r w:rsidRPr="500158FA" w:rsidR="2A947E59">
        <w:rPr>
          <w:rFonts w:ascii="Arial Nova" w:hAnsi="Arial Nova" w:eastAsia="Arial Nova" w:cs="Arial Nova"/>
          <w:b w:val="0"/>
          <w:bCs w:val="0"/>
          <w:i w:val="1"/>
          <w:iCs w:val="1"/>
          <w:kern w:val="0"/>
          <w:sz w:val="32"/>
          <w:szCs w:val="32"/>
          <w:u w:val="none"/>
          <w14:ligatures w14:val="none"/>
        </w:rPr>
        <w:t>also c</w:t>
      </w:r>
      <w:r w:rsidRPr="500158FA" w:rsidR="56AA4717">
        <w:rPr>
          <w:rFonts w:ascii="Arial Nova" w:hAnsi="Arial Nova" w:eastAsia="Arial Nova" w:cs="Arial Nova"/>
          <w:b w:val="0"/>
          <w:bCs w:val="0"/>
          <w:i w:val="1"/>
          <w:iCs w:val="1"/>
          <w:kern w:val="0"/>
          <w:sz w:val="32"/>
          <w:szCs w:val="32"/>
          <w:u w:val="none"/>
          <w14:ligatures w14:val="none"/>
        </w:rPr>
        <w:t xml:space="preserve">ustomers have reported that the shop’s website is outdated, difficult to navigate, and not optimised for mobile devices. Research suggests that user experience plays a critical role in online purchasing decisions, and poorly designed websites discourage customers from completing transactions (Chaffey </w:t>
      </w:r>
      <w:r w:rsidRPr="500158FA" w:rsidR="1F8908FE">
        <w:rPr>
          <w:rFonts w:ascii="Arial Nova" w:hAnsi="Arial Nova" w:eastAsia="Arial Nova" w:cs="Arial Nova"/>
          <w:b w:val="0"/>
          <w:bCs w:val="0"/>
          <w:i w:val="1"/>
          <w:iCs w:val="1"/>
          <w:kern w:val="0"/>
          <w:sz w:val="32"/>
          <w:szCs w:val="32"/>
          <w:u w:val="none"/>
          <w14:ligatures w14:val="none"/>
        </w:rPr>
        <w:t xml:space="preserve">&amp; </w:t>
      </w:r>
      <w:r w:rsidRPr="500158FA" w:rsidR="56AA4717">
        <w:rPr>
          <w:rFonts w:ascii="Arial Nova" w:hAnsi="Arial Nova" w:eastAsia="Arial Nova" w:cs="Arial Nova"/>
          <w:b w:val="0"/>
          <w:bCs w:val="0"/>
          <w:i w:val="1"/>
          <w:iCs w:val="1"/>
          <w:kern w:val="0"/>
          <w:sz w:val="32"/>
          <w:szCs w:val="32"/>
          <w:u w:val="none"/>
          <w14:ligatures w14:val="none"/>
        </w:rPr>
        <w:t>Ellis-Chadwick, 2022). Without an efficient digital platform, the business is unable to compete effectively in the online marketplace.</w:t>
      </w:r>
    </w:p>
    <w:p w:rsidRPr="00DF3401" w:rsidR="00DF3401" w:rsidP="500158FA" w:rsidRDefault="00DF3401" w14:paraId="0DFD2A12" w14:textId="1C8076BC">
      <w:pPr>
        <w:spacing w:before="100" w:beforeAutospacing="on" w:after="100" w:afterAutospacing="on" w:line="360" w:lineRule="auto"/>
        <w:rPr>
          <w:rFonts w:ascii="Arial Nova" w:hAnsi="Arial Nova" w:eastAsia="Arial Nova" w:cs="Arial Nova"/>
          <w:b w:val="0"/>
          <w:bCs w:val="0"/>
          <w:i w:val="1"/>
          <w:iCs w:val="1"/>
          <w:kern w:val="0"/>
          <w:sz w:val="32"/>
          <w:szCs w:val="32"/>
          <w:u w:val="none"/>
          <w14:ligatures w14:val="none"/>
        </w:rPr>
      </w:pPr>
      <w:r w:rsidRPr="500158FA" w:rsidR="56AA4717">
        <w:rPr>
          <w:rFonts w:ascii="Arial Nova" w:hAnsi="Arial Nova" w:eastAsia="Arial Nova" w:cs="Arial Nova"/>
          <w:b w:val="0"/>
          <w:bCs w:val="0"/>
          <w:i w:val="1"/>
          <w:iCs w:val="1"/>
          <w:kern w:val="0"/>
          <w:sz w:val="32"/>
          <w:szCs w:val="32"/>
          <w:u w:val="none"/>
          <w14:ligatures w14:val="none"/>
        </w:rPr>
        <w:t xml:space="preserve">In addition, </w:t>
      </w:r>
      <w:r w:rsidRPr="500158FA" w:rsidR="6DCF6E6E">
        <w:rPr>
          <w:rFonts w:ascii="Arial Nova" w:hAnsi="Arial Nova" w:eastAsia="Arial Nova" w:cs="Arial Nova"/>
          <w:b w:val="0"/>
          <w:bCs w:val="0"/>
          <w:i w:val="1"/>
          <w:iCs w:val="1"/>
          <w:kern w:val="0"/>
          <w:sz w:val="32"/>
          <w:szCs w:val="32"/>
          <w:u w:val="none"/>
          <w14:ligatures w14:val="none"/>
        </w:rPr>
        <w:t>growing o</w:t>
      </w:r>
      <w:r w:rsidRPr="500158FA" w:rsidR="56AA4717">
        <w:rPr>
          <w:rFonts w:ascii="Arial Nova" w:hAnsi="Arial Nova" w:eastAsia="Arial Nova" w:cs="Arial Nova"/>
          <w:b w:val="0"/>
          <w:bCs w:val="0"/>
          <w:i w:val="1"/>
          <w:iCs w:val="1"/>
          <w:kern w:val="0"/>
          <w:sz w:val="32"/>
          <w:szCs w:val="32"/>
          <w:u w:val="none"/>
          <w14:ligatures w14:val="none"/>
        </w:rPr>
        <w:t>perational costs have significantly affected profitability</w:t>
      </w:r>
      <w:r w:rsidRPr="500158FA" w:rsidR="7703CA3A">
        <w:rPr>
          <w:rFonts w:ascii="Arial Nova" w:hAnsi="Arial Nova" w:eastAsia="Arial Nova" w:cs="Arial Nova"/>
          <w:b w:val="0"/>
          <w:bCs w:val="0"/>
          <w:i w:val="1"/>
          <w:iCs w:val="1"/>
          <w:kern w:val="0"/>
          <w:sz w:val="32"/>
          <w:szCs w:val="32"/>
          <w:u w:val="none"/>
          <w14:ligatures w14:val="none"/>
        </w:rPr>
        <w:t>, the</w:t>
      </w:r>
      <w:r w:rsidRPr="500158FA" w:rsidR="56AA4717">
        <w:rPr>
          <w:rFonts w:ascii="Arial Nova" w:hAnsi="Arial Nova" w:eastAsia="Arial Nova" w:cs="Arial Nova"/>
          <w:b w:val="0"/>
          <w:bCs w:val="0"/>
          <w:i w:val="1"/>
          <w:iCs w:val="1"/>
          <w:kern w:val="0"/>
          <w:sz w:val="32"/>
          <w:szCs w:val="32"/>
          <w:u w:val="none"/>
          <w14:ligatures w14:val="none"/>
        </w:rPr>
        <w:t xml:space="preserve"> cost of imported flowers, such as orchids and tulips, has increased due to global supply chain disruptions and inflationary pressures. Furthermore, the business’s commitment to sustainable practices, including biodegradable packaging and locally sourced flowers, has increased production costs. Although these practices align with ethical and environmental values, they reduce profit margins and create </w:t>
      </w:r>
      <w:r w:rsidRPr="500158FA" w:rsidR="12FF4C83">
        <w:rPr>
          <w:rFonts w:ascii="Arial Nova" w:hAnsi="Arial Nova" w:eastAsia="Arial Nova" w:cs="Arial Nova"/>
          <w:b w:val="0"/>
          <w:bCs w:val="0"/>
          <w:i w:val="1"/>
          <w:iCs w:val="1"/>
          <w:kern w:val="0"/>
          <w:sz w:val="32"/>
          <w:szCs w:val="32"/>
          <w:u w:val="none"/>
          <w14:ligatures w14:val="none"/>
        </w:rPr>
        <w:t>added</w:t>
      </w:r>
      <w:r w:rsidRPr="500158FA" w:rsidR="56AA4717">
        <w:rPr>
          <w:rFonts w:ascii="Arial Nova" w:hAnsi="Arial Nova" w:eastAsia="Arial Nova" w:cs="Arial Nova"/>
          <w:b w:val="0"/>
          <w:bCs w:val="0"/>
          <w:i w:val="1"/>
          <w:iCs w:val="1"/>
          <w:kern w:val="0"/>
          <w:sz w:val="32"/>
          <w:szCs w:val="32"/>
          <w:u w:val="none"/>
          <w14:ligatures w14:val="none"/>
        </w:rPr>
        <w:t xml:space="preserve"> financial strain (Burns, 2023).</w:t>
      </w:r>
    </w:p>
    <w:p w:rsidR="00DE3903" w:rsidP="500158FA" w:rsidRDefault="00DF3401" w14:paraId="6770D792" w14:textId="77777777">
      <w:pPr>
        <w:spacing w:before="100" w:beforeAutospacing="on" w:after="100" w:afterAutospacing="on" w:line="360" w:lineRule="auto"/>
        <w:rPr>
          <w:rFonts w:ascii="Arial Nova" w:hAnsi="Arial Nova" w:eastAsia="Arial Nova" w:cs="Arial Nova"/>
          <w:b w:val="0"/>
          <w:bCs w:val="0"/>
          <w:i w:val="1"/>
          <w:iCs w:val="1"/>
          <w:kern w:val="0"/>
          <w:sz w:val="32"/>
          <w:szCs w:val="32"/>
          <w:u w:val="single"/>
          <w14:ligatures w14:val="none"/>
        </w:rPr>
      </w:pPr>
      <w:r w:rsidRPr="500158FA" w:rsidR="56AA4717">
        <w:rPr>
          <w:rFonts w:ascii="Arial Nova" w:hAnsi="Arial Nova" w:eastAsia="Arial Nova" w:cs="Arial Nova"/>
          <w:b w:val="0"/>
          <w:bCs w:val="0"/>
          <w:i w:val="1"/>
          <w:iCs w:val="1"/>
          <w:kern w:val="0"/>
          <w:sz w:val="32"/>
          <w:szCs w:val="32"/>
          <w:u w:val="none"/>
          <w14:ligatures w14:val="none"/>
        </w:rPr>
        <w:t xml:space="preserve">The scope of this problem is broad, affecting financial performance, customer satisfaction, market positioning, and long-term sustainability. If the issues are not addressed, the business risks further decline and </w:t>
      </w:r>
      <w:r w:rsidRPr="500158FA" w:rsidR="30362C4C">
        <w:rPr>
          <w:rFonts w:ascii="Arial Nova" w:hAnsi="Arial Nova" w:eastAsia="Arial Nova" w:cs="Arial Nova"/>
          <w:b w:val="0"/>
          <w:bCs w:val="0"/>
          <w:i w:val="1"/>
          <w:iCs w:val="1"/>
          <w:kern w:val="0"/>
          <w:sz w:val="32"/>
          <w:szCs w:val="32"/>
          <w:u w:val="none"/>
          <w14:ligatures w14:val="none"/>
        </w:rPr>
        <w:t>closure</w:t>
      </w:r>
      <w:r w:rsidRPr="500158FA" w:rsidR="56AA4717">
        <w:rPr>
          <w:rFonts w:ascii="Arial Nova" w:hAnsi="Arial Nova" w:eastAsia="Arial Nova" w:cs="Arial Nova"/>
          <w:b w:val="0"/>
          <w:bCs w:val="0"/>
          <w:i w:val="1"/>
          <w:iCs w:val="1"/>
          <w:kern w:val="0"/>
          <w:sz w:val="32"/>
          <w:szCs w:val="32"/>
          <w:u w:val="none"/>
          <w14:ligatures w14:val="none"/>
        </w:rPr>
        <w:t>. The impact of this problem extends beyond the business owners, as the shop contributes to local employment and community identity.</w:t>
      </w:r>
    </w:p>
    <w:p w:rsidRPr="00DE3903" w:rsidR="00AF44F2" w:rsidP="500158FA" w:rsidRDefault="00AF44F2" w14:paraId="79E92093" w14:textId="450EE4EB">
      <w:pPr>
        <w:spacing w:before="100" w:beforeAutospacing="on" w:after="100" w:afterAutospacing="on" w:line="360" w:lineRule="auto"/>
        <w:rPr>
          <w:rFonts w:ascii="Arial Nova" w:hAnsi="Arial Nova" w:eastAsia="Arial Nova" w:cs="Arial Nova"/>
          <w:b w:val="0"/>
          <w:bCs w:val="0"/>
          <w:i w:val="1"/>
          <w:iCs w:val="1"/>
          <w:color w:val="C00000"/>
          <w:kern w:val="0"/>
          <w:sz w:val="32"/>
          <w:szCs w:val="32"/>
          <w:u w:val="none"/>
          <w14:ligatures w14:val="none"/>
        </w:rPr>
      </w:pPr>
      <w:r w:rsidRPr="500158FA" w:rsidR="1DCF79DA">
        <w:rPr>
          <w:rFonts w:ascii="Arial Nova" w:hAnsi="Arial Nova" w:eastAsia="Arial Nova" w:cs="Arial Nova"/>
          <w:b w:val="0"/>
          <w:bCs w:val="0"/>
          <w:i w:val="1"/>
          <w:iCs w:val="1"/>
          <w:color w:val="C00000"/>
          <w:kern w:val="0"/>
          <w:sz w:val="32"/>
          <w:szCs w:val="32"/>
          <w:u w:val="none"/>
          <w14:ligatures w14:val="none"/>
        </w:rPr>
        <w:t>3.</w:t>
      </w:r>
      <w:r w:rsidRPr="500158FA" w:rsidR="1DCF79DA">
        <w:rPr>
          <w:rFonts w:ascii="Arial Nova" w:hAnsi="Arial Nova" w:eastAsia="Arial Nova" w:cs="Arial Nova"/>
          <w:b w:val="0"/>
          <w:bCs w:val="0"/>
          <w:i w:val="1"/>
          <w:iCs w:val="1"/>
          <w:color w:val="C00000"/>
          <w:kern w:val="0"/>
          <w:sz w:val="36"/>
          <w:szCs w:val="36"/>
          <w:u w:val="none"/>
          <w14:ligatures w14:val="none"/>
        </w:rPr>
        <w:t xml:space="preserve"> </w:t>
      </w:r>
      <w:r w:rsidRPr="500158FA" w:rsidR="1DCF79DA">
        <w:rPr>
          <w:rFonts w:ascii="Arial Nova" w:hAnsi="Arial Nova" w:eastAsia="Arial Nova" w:cs="Arial Nova"/>
          <w:b w:val="0"/>
          <w:bCs w:val="0"/>
          <w:i w:val="1"/>
          <w:iCs w:val="1"/>
          <w:color w:val="C00000"/>
          <w:kern w:val="0"/>
          <w:sz w:val="36"/>
          <w:szCs w:val="36"/>
          <w:u w:val="single"/>
          <w14:ligatures w14:val="none"/>
        </w:rPr>
        <w:t>Alternative Solutions and Evaluation</w:t>
      </w:r>
    </w:p>
    <w:p w:rsidRPr="0049037B" w:rsidR="00AF44F2" w:rsidP="500158FA" w:rsidRDefault="00AF44F2" w14:paraId="5DE81E9C" w14:textId="779A794F">
      <w:pPr>
        <w:spacing w:before="100" w:beforeAutospacing="on" w:after="100" w:afterAutospacing="on" w:line="360" w:lineRule="auto"/>
        <w:rPr>
          <w:rFonts w:ascii="Arial Nova" w:hAnsi="Arial Nova" w:eastAsia="Arial Nova" w:cs="Arial Nova"/>
          <w:b w:val="0"/>
          <w:bCs w:val="0"/>
          <w:i w:val="1"/>
          <w:iCs w:val="1"/>
          <w:kern w:val="0"/>
          <w:sz w:val="32"/>
          <w:szCs w:val="32"/>
          <w:u w:val="none"/>
          <w14:ligatures w14:val="none"/>
        </w:rPr>
      </w:pPr>
      <w:r w:rsidRPr="500158FA" w:rsidR="1DCF79DA">
        <w:rPr>
          <w:rFonts w:ascii="Arial Nova" w:hAnsi="Arial Nova" w:eastAsia="Arial Nova" w:cs="Arial Nova"/>
          <w:b w:val="0"/>
          <w:bCs w:val="0"/>
          <w:i w:val="0"/>
          <w:iCs w:val="0"/>
          <w:kern w:val="0"/>
          <w:sz w:val="32"/>
          <w:szCs w:val="32"/>
          <w:u w:val="none"/>
          <w14:ligatures w14:val="none"/>
        </w:rPr>
        <w:t xml:space="preserve">Two potential solutions have </w:t>
      </w:r>
      <w:r w:rsidRPr="500158FA" w:rsidR="6EFFDA68">
        <w:rPr>
          <w:rFonts w:ascii="Arial Nova" w:hAnsi="Arial Nova" w:eastAsia="Arial Nova" w:cs="Arial Nova"/>
          <w:b w:val="0"/>
          <w:bCs w:val="0"/>
          <w:i w:val="0"/>
          <w:iCs w:val="0"/>
          <w:kern w:val="0"/>
          <w:sz w:val="32"/>
          <w:szCs w:val="32"/>
          <w:u w:val="none"/>
          <w14:ligatures w14:val="none"/>
        </w:rPr>
        <w:t>found</w:t>
      </w:r>
      <w:r w:rsidRPr="500158FA" w:rsidR="1DCF79DA">
        <w:rPr>
          <w:rFonts w:ascii="Arial Nova" w:hAnsi="Arial Nova" w:eastAsia="Arial Nova" w:cs="Arial Nova"/>
          <w:b w:val="0"/>
          <w:bCs w:val="0"/>
          <w:i w:val="0"/>
          <w:iCs w:val="0"/>
          <w:kern w:val="0"/>
          <w:sz w:val="32"/>
          <w:szCs w:val="32"/>
          <w:u w:val="none"/>
          <w14:ligatures w14:val="none"/>
        </w:rPr>
        <w:t xml:space="preserve"> to address the challenges faced by Green Haven Florists.</w:t>
      </w:r>
    </w:p>
    <w:p w:rsidR="0028606C" w:rsidP="500158FA" w:rsidRDefault="00AF44F2" w14:paraId="69882AA5" w14:textId="77777777">
      <w:pPr>
        <w:spacing w:before="100" w:beforeAutospacing="on" w:after="100" w:afterAutospacing="on" w:line="360" w:lineRule="auto"/>
        <w:outlineLvl w:val="2"/>
        <w:rPr>
          <w:rFonts w:ascii="Arial" w:hAnsi="Arial" w:eastAsia="Times New Roman" w:cs="Arial"/>
          <w:b w:val="0"/>
          <w:bCs w:val="0"/>
          <w:i w:val="1"/>
          <w:iCs w:val="1"/>
          <w:kern w:val="0"/>
          <w:sz w:val="32"/>
          <w:szCs w:val="32"/>
          <w:u w:val="single"/>
          <w14:ligatures w14:val="none"/>
        </w:rPr>
      </w:pPr>
      <w:r w:rsidRPr="500158FA" w:rsidR="1DCF79DA">
        <w:rPr>
          <w:rFonts w:ascii="Arial Nova" w:hAnsi="Arial Nova" w:eastAsia="Arial Nova" w:cs="Arial Nova"/>
          <w:b w:val="0"/>
          <w:bCs w:val="0"/>
          <w:i w:val="1"/>
          <w:iCs w:val="1"/>
          <w:color w:val="C00000"/>
          <w:kern w:val="0"/>
          <w:sz w:val="36"/>
          <w:szCs w:val="36"/>
          <w:u w:val="single"/>
          <w14:ligatures w14:val="none"/>
        </w:rPr>
        <w:t>3.1 Alternative Solution 1: Digital Transformation Strategy</w:t>
      </w:r>
    </w:p>
    <w:p w:rsidRPr="00F4547F" w:rsidR="00B96380" w:rsidP="500158FA" w:rsidRDefault="00B96380" w14:paraId="59A564AF" w14:textId="1FDF37B3">
      <w:pPr>
        <w:spacing w:before="100" w:beforeAutospacing="on" w:after="100" w:afterAutospacing="on" w:line="360" w:lineRule="auto"/>
        <w:outlineLvl w:val="2"/>
        <w:rPr>
          <w:rFonts w:ascii="Arial Nova" w:hAnsi="Arial Nova" w:eastAsia="Arial Nova" w:cs="Arial Nova"/>
          <w:b w:val="0"/>
          <w:bCs w:val="0"/>
          <w:i w:val="1"/>
          <w:iCs w:val="1"/>
          <w:kern w:val="0"/>
          <w:sz w:val="32"/>
          <w:szCs w:val="32"/>
          <w:u w:val="none"/>
          <w14:ligatures w14:val="none"/>
        </w:rPr>
      </w:pPr>
      <w:r w:rsidRPr="500158FA" w:rsidR="60C05AB2">
        <w:rPr>
          <w:rFonts w:ascii="Arial Nova" w:hAnsi="Arial Nova" w:eastAsia="Arial Nova" w:cs="Arial Nova"/>
          <w:b w:val="0"/>
          <w:bCs w:val="0"/>
          <w:i w:val="1"/>
          <w:iCs w:val="1"/>
          <w:kern w:val="0"/>
          <w:sz w:val="32"/>
          <w:szCs w:val="32"/>
          <w:u w:val="none"/>
          <w14:ligatures w14:val="none"/>
        </w:rPr>
        <w:t xml:space="preserve">The first solution involves adopting a digital transformation strategy. This would include redesigning the business website, introducing secure online ordering and payment systems, improving online customer service, and increasing activity on social media platforms. </w:t>
      </w:r>
      <w:r w:rsidRPr="500158FA" w:rsidR="24B43BA6">
        <w:rPr>
          <w:rFonts w:ascii="Arial Nova" w:hAnsi="Arial Nova" w:eastAsia="Arial Nova" w:cs="Arial Nova"/>
          <w:b w:val="0"/>
          <w:bCs w:val="0"/>
          <w:i w:val="1"/>
          <w:iCs w:val="1"/>
          <w:kern w:val="0"/>
          <w:sz w:val="32"/>
          <w:szCs w:val="32"/>
          <w:u w:val="none"/>
          <w14:ligatures w14:val="none"/>
        </w:rPr>
        <w:t>Furthermore</w:t>
      </w:r>
      <w:r w:rsidRPr="500158FA" w:rsidR="60C05AB2">
        <w:rPr>
          <w:rFonts w:ascii="Arial Nova" w:hAnsi="Arial Nova" w:eastAsia="Arial Nova" w:cs="Arial Nova"/>
          <w:b w:val="0"/>
          <w:bCs w:val="0"/>
          <w:i w:val="1"/>
          <w:iCs w:val="1"/>
          <w:kern w:val="0"/>
          <w:sz w:val="32"/>
          <w:szCs w:val="32"/>
          <w:u w:val="none"/>
          <w14:ligatures w14:val="none"/>
        </w:rPr>
        <w:t xml:space="preserve">, the business could introduce </w:t>
      </w:r>
      <w:r w:rsidRPr="500158FA" w:rsidR="6F8D1339">
        <w:rPr>
          <w:rFonts w:ascii="Arial Nova" w:hAnsi="Arial Nova" w:eastAsia="Arial Nova" w:cs="Arial Nova"/>
          <w:b w:val="0"/>
          <w:bCs w:val="0"/>
          <w:i w:val="1"/>
          <w:iCs w:val="1"/>
          <w:kern w:val="0"/>
          <w:sz w:val="32"/>
          <w:szCs w:val="32"/>
          <w:u w:val="none"/>
          <w14:ligatures w14:val="none"/>
        </w:rPr>
        <w:t>subscription</w:t>
      </w:r>
      <w:r w:rsidRPr="500158FA" w:rsidR="6F8D1339">
        <w:rPr>
          <w:rFonts w:ascii="Arial Nova" w:hAnsi="Arial Nova" w:eastAsia="Arial Nova" w:cs="Arial Nova"/>
          <w:b w:val="0"/>
          <w:bCs w:val="0"/>
          <w:i w:val="1"/>
          <w:iCs w:val="1"/>
          <w:kern w:val="0"/>
          <w:sz w:val="32"/>
          <w:szCs w:val="32"/>
          <w:u w:val="none"/>
          <w14:ligatures w14:val="none"/>
        </w:rPr>
        <w:t>-based</w:t>
      </w:r>
      <w:r w:rsidRPr="500158FA" w:rsidR="60C05AB2">
        <w:rPr>
          <w:rFonts w:ascii="Arial Nova" w:hAnsi="Arial Nova" w:eastAsia="Arial Nova" w:cs="Arial Nova"/>
          <w:b w:val="0"/>
          <w:bCs w:val="0"/>
          <w:i w:val="1"/>
          <w:iCs w:val="1"/>
          <w:kern w:val="0"/>
          <w:sz w:val="32"/>
          <w:szCs w:val="32"/>
          <w:u w:val="none"/>
          <w14:ligatures w14:val="none"/>
        </w:rPr>
        <w:t xml:space="preserve"> services, where customers receive regular flower deliveries based on personalised preferences.</w:t>
      </w:r>
    </w:p>
    <w:p w:rsidRPr="00B96380" w:rsidR="00B96380" w:rsidP="500158FA" w:rsidRDefault="00B96380" w14:paraId="5EBC0015" w14:textId="3EA55386">
      <w:pPr>
        <w:spacing w:before="100" w:beforeAutospacing="on" w:after="100" w:afterAutospacing="on" w:line="360" w:lineRule="auto"/>
        <w:rPr>
          <w:rFonts w:ascii="Arial Nova" w:hAnsi="Arial Nova" w:eastAsia="Arial Nova" w:cs="Arial Nova"/>
          <w:b w:val="0"/>
          <w:bCs w:val="0"/>
          <w:i w:val="1"/>
          <w:iCs w:val="1"/>
          <w:kern w:val="0"/>
          <w:sz w:val="32"/>
          <w:szCs w:val="32"/>
          <w:u w:val="single"/>
          <w14:ligatures w14:val="none"/>
        </w:rPr>
      </w:pPr>
      <w:r w:rsidRPr="500158FA" w:rsidR="60C05AB2">
        <w:rPr>
          <w:rFonts w:ascii="Arial Nova" w:hAnsi="Arial Nova" w:eastAsia="Arial Nova" w:cs="Arial Nova"/>
          <w:b w:val="0"/>
          <w:bCs w:val="0"/>
          <w:i w:val="1"/>
          <w:iCs w:val="1"/>
          <w:kern w:val="0"/>
          <w:sz w:val="32"/>
          <w:szCs w:val="32"/>
          <w:u w:val="none"/>
          <w14:ligatures w14:val="none"/>
        </w:rPr>
        <w:t xml:space="preserve">Digital transformation can help small businesses expand their market reach and improve customer convenience (Laudon </w:t>
      </w:r>
      <w:r w:rsidRPr="500158FA" w:rsidR="6F8D1339">
        <w:rPr>
          <w:rFonts w:ascii="Arial Nova" w:hAnsi="Arial Nova" w:eastAsia="Arial Nova" w:cs="Arial Nova"/>
          <w:b w:val="0"/>
          <w:bCs w:val="0"/>
          <w:i w:val="1"/>
          <w:iCs w:val="1"/>
          <w:kern w:val="0"/>
          <w:sz w:val="32"/>
          <w:szCs w:val="32"/>
          <w:u w:val="none"/>
          <w14:ligatures w14:val="none"/>
        </w:rPr>
        <w:t xml:space="preserve">&amp; </w:t>
      </w:r>
      <w:r w:rsidRPr="500158FA" w:rsidR="60C05AB2">
        <w:rPr>
          <w:rFonts w:ascii="Arial Nova" w:hAnsi="Arial Nova" w:eastAsia="Arial Nova" w:cs="Arial Nova"/>
          <w:b w:val="0"/>
          <w:bCs w:val="0"/>
          <w:i w:val="1"/>
          <w:iCs w:val="1"/>
          <w:kern w:val="0"/>
          <w:sz w:val="32"/>
          <w:szCs w:val="32"/>
          <w:u w:val="none"/>
          <w14:ligatures w14:val="none"/>
        </w:rPr>
        <w:t>Traver, 2022). Online systems also allow businesses to collect and analyse customer data, which can be used to improve service quality, personalise marketing, and strengthen</w:t>
      </w:r>
      <w:r w:rsidRPr="500158FA" w:rsidR="60C05AB2">
        <w:rPr>
          <w:rFonts w:ascii="Arial Nova" w:hAnsi="Arial Nova" w:eastAsia="Arial Nova" w:cs="Arial Nova"/>
          <w:b w:val="0"/>
          <w:bCs w:val="0"/>
          <w:i w:val="1"/>
          <w:iCs w:val="1"/>
          <w:kern w:val="0"/>
          <w:sz w:val="32"/>
          <w:szCs w:val="32"/>
          <w:u w:val="single"/>
          <w14:ligatures w14:val="none"/>
        </w:rPr>
        <w:t xml:space="preserve"> </w:t>
      </w:r>
      <w:r w:rsidRPr="500158FA" w:rsidR="60C05AB2">
        <w:rPr>
          <w:rFonts w:ascii="Arial Nova" w:hAnsi="Arial Nova" w:eastAsia="Arial Nova" w:cs="Arial Nova"/>
          <w:b w:val="0"/>
          <w:bCs w:val="0"/>
          <w:i w:val="0"/>
          <w:iCs w:val="0"/>
          <w:kern w:val="0"/>
          <w:sz w:val="32"/>
          <w:szCs w:val="32"/>
          <w:u w:val="none"/>
          <w14:ligatures w14:val="none"/>
        </w:rPr>
        <w:t>customer loyalty. This approach is particularly relevant in retail sectors where online competition is increasing rapidly.</w:t>
      </w:r>
    </w:p>
    <w:p w:rsidRPr="00865E5B" w:rsidR="00B96380" w:rsidP="500158FA" w:rsidRDefault="00B96380" w14:paraId="01A5DF41" w14:textId="04F110A7">
      <w:pPr>
        <w:spacing w:before="100" w:beforeAutospacing="on" w:after="100" w:afterAutospacing="on" w:line="360" w:lineRule="auto"/>
        <w:outlineLvl w:val="2"/>
        <w:rPr>
          <w:rFonts w:ascii="Arial" w:hAnsi="Arial" w:eastAsia="Times New Roman" w:cs="Arial"/>
          <w:b w:val="0"/>
          <w:bCs w:val="0"/>
          <w:i w:val="1"/>
          <w:iCs w:val="1"/>
          <w:color w:val="C00000"/>
          <w:kern w:val="0"/>
          <w:sz w:val="28"/>
          <w:szCs w:val="28"/>
          <w:u w:val="none"/>
          <w14:ligatures w14:val="none"/>
        </w:rPr>
      </w:pPr>
      <w:r w:rsidRPr="500158FA" w:rsidR="60C05AB2">
        <w:rPr>
          <w:rFonts w:ascii="Times New Roman" w:hAnsi="Times New Roman" w:eastAsia="Times New Roman" w:cs="Times New Roman"/>
          <w:b w:val="0"/>
          <w:bCs w:val="0"/>
          <w:i w:val="1"/>
          <w:iCs w:val="1"/>
          <w:color w:val="C00000"/>
          <w:kern w:val="0"/>
          <w:sz w:val="36"/>
          <w:szCs w:val="36"/>
          <w:u w:val="none"/>
          <w14:ligatures w14:val="none"/>
        </w:rPr>
        <w:t>3.</w:t>
      </w:r>
      <w:r w:rsidRPr="500158FA" w:rsidR="60C05AB2">
        <w:rPr>
          <w:rFonts w:ascii="Times New Roman" w:hAnsi="Times New Roman" w:eastAsia="Times New Roman" w:cs="Times New Roman"/>
          <w:b w:val="0"/>
          <w:bCs w:val="0"/>
          <w:i w:val="1"/>
          <w:iCs w:val="1"/>
          <w:color w:val="C00000"/>
          <w:kern w:val="0"/>
          <w:sz w:val="36"/>
          <w:szCs w:val="36"/>
          <w:u w:val="single"/>
          <w14:ligatures w14:val="none"/>
        </w:rPr>
        <w:t xml:space="preserve">2</w:t>
      </w:r>
      <w:r w:rsidRPr="500158FA" w:rsidR="60C05AB2">
        <w:rPr>
          <w:rFonts w:ascii="Times New Roman" w:hAnsi="Times New Roman" w:eastAsia="Times New Roman" w:cs="Times New Roman"/>
          <w:b w:val="0"/>
          <w:bCs w:val="0"/>
          <w:i w:val="1"/>
          <w:iCs w:val="1"/>
          <w:color w:val="C00000"/>
          <w:kern w:val="0"/>
          <w:sz w:val="36"/>
          <w:szCs w:val="36"/>
          <w:u w:val="single"/>
          <w14:ligatures w14:val="none"/>
        </w:rPr>
        <w:t xml:space="preserve"> </w:t>
      </w:r>
      <w:r w:rsidRPr="500158FA" w:rsidR="60C05AB2">
        <w:rPr>
          <w:rFonts w:ascii="Times New Roman" w:hAnsi="Times New Roman" w:eastAsia="Times New Roman" w:cs="Times New Roman"/>
          <w:b w:val="0"/>
          <w:bCs w:val="0"/>
          <w:i w:val="1"/>
          <w:iCs w:val="1"/>
          <w:color w:val="C00000"/>
          <w:kern w:val="0"/>
          <w:sz w:val="36"/>
          <w:szCs w:val="36"/>
          <w:u w:val="single"/>
          <w14:ligatures w14:val="none"/>
        </w:rPr>
        <w:t>Alternative Solution 2: Community-Focused Differentiation Strategy</w:t>
      </w:r>
    </w:p>
    <w:p w:rsidRPr="00B96380" w:rsidR="00B96380" w:rsidP="500158FA" w:rsidRDefault="00B96380" w14:paraId="6A7495A9" w14:textId="67671E07">
      <w:pPr>
        <w:spacing w:before="100" w:beforeAutospacing="on" w:after="100" w:afterAutospacing="on" w:line="360" w:lineRule="auto"/>
        <w:rPr>
          <w:rFonts w:ascii="Arial Nova" w:hAnsi="Arial Nova" w:eastAsia="Arial Nova" w:cs="Arial Nova"/>
          <w:b w:val="0"/>
          <w:bCs w:val="0"/>
          <w:i w:val="0"/>
          <w:iCs w:val="0"/>
          <w:kern w:val="0"/>
          <w:sz w:val="32"/>
          <w:szCs w:val="32"/>
          <w:u w:val="none"/>
          <w14:ligatures w14:val="none"/>
        </w:rPr>
      </w:pPr>
      <w:r w:rsidRPr="500158FA" w:rsidR="60C05AB2">
        <w:rPr>
          <w:rFonts w:ascii="Arial Nova" w:hAnsi="Arial Nova" w:eastAsia="Arial Nova" w:cs="Arial Nova"/>
          <w:b w:val="0"/>
          <w:bCs w:val="0"/>
          <w:i w:val="0"/>
          <w:iCs w:val="0"/>
          <w:kern w:val="0"/>
          <w:sz w:val="32"/>
          <w:szCs w:val="32"/>
          <w:u w:val="none"/>
          <w14:ligatures w14:val="none"/>
        </w:rPr>
        <w:t>The second solution focuses on strengthening the business’s position within the local community. This includes organising in-store workshops, such as flower arranging classes, collaborating with local cafés and event planners, and promoting the business’s environmentally responsible values more actively. This strategy aims to create unique customer experiences that cannot be easily replicated by large online competitors.</w:t>
      </w:r>
    </w:p>
    <w:p w:rsidRPr="00FC6585" w:rsidR="00B96380" w:rsidP="500158FA" w:rsidRDefault="00B96380" w14:paraId="7B1CC10D" w14:textId="52ED01AE">
      <w:pPr>
        <w:spacing w:before="100" w:beforeAutospacing="on" w:after="100" w:afterAutospacing="on" w:line="360" w:lineRule="auto"/>
        <w:rPr>
          <w:rFonts w:ascii="Arial" w:hAnsi="Arial" w:cs="Arial"/>
          <w:b w:val="0"/>
          <w:bCs w:val="0"/>
          <w:i w:val="1"/>
          <w:iCs w:val="1"/>
          <w:kern w:val="0"/>
          <w:sz w:val="32"/>
          <w:szCs w:val="32"/>
          <w:u w:val="single"/>
          <w14:ligatures w14:val="none"/>
        </w:rPr>
      </w:pPr>
      <w:r w:rsidRPr="500158FA" w:rsidR="60C05AB2">
        <w:rPr>
          <w:rFonts w:ascii="Arial Nova" w:hAnsi="Arial Nova" w:eastAsia="Arial Nova" w:cs="Arial Nova"/>
          <w:b w:val="0"/>
          <w:bCs w:val="0"/>
          <w:i w:val="0"/>
          <w:iCs w:val="0"/>
          <w:kern w:val="0"/>
          <w:sz w:val="32"/>
          <w:szCs w:val="32"/>
          <w:u w:val="none"/>
          <w14:ligatures w14:val="none"/>
        </w:rPr>
        <w:t>According to Porter (2008), differentiation strategies allow businesses to compete by offering unique value rather than focusing solely on price</w:t>
      </w:r>
      <w:r w:rsidRPr="500158FA" w:rsidR="4B3455BF">
        <w:rPr>
          <w:rFonts w:ascii="Arial Nova" w:hAnsi="Arial Nova" w:eastAsia="Arial Nova" w:cs="Arial Nova"/>
          <w:b w:val="0"/>
          <w:bCs w:val="0"/>
          <w:i w:val="0"/>
          <w:iCs w:val="0"/>
          <w:kern w:val="0"/>
          <w:sz w:val="32"/>
          <w:szCs w:val="32"/>
          <w:u w:val="none"/>
          <w14:ligatures w14:val="none"/>
        </w:rPr>
        <w:t xml:space="preserve"> and through </w:t>
      </w:r>
      <w:r w:rsidRPr="500158FA" w:rsidR="60C05AB2">
        <w:rPr>
          <w:rFonts w:ascii="Arial Nova" w:hAnsi="Arial Nova" w:eastAsia="Arial Nova" w:cs="Arial Nova"/>
          <w:b w:val="0"/>
          <w:bCs w:val="0"/>
          <w:i w:val="0"/>
          <w:iCs w:val="0"/>
          <w:kern w:val="0"/>
          <w:sz w:val="32"/>
          <w:szCs w:val="32"/>
          <w:u w:val="none"/>
          <w14:ligatures w14:val="none"/>
        </w:rPr>
        <w:t>strong local partnerships and experiential services, Green Haven Florists could build stronger emotional connections with customers and increase brand loyalty.</w:t>
      </w:r>
    </w:p>
    <w:p w:rsidRPr="00FC6585" w:rsidR="00B96380" w:rsidP="500158FA" w:rsidRDefault="00B96380" w14:paraId="37D50B98" w14:textId="0B424453">
      <w:pPr>
        <w:spacing w:before="100" w:beforeAutospacing="on" w:after="100" w:afterAutospacing="on" w:line="360" w:lineRule="auto"/>
        <w:outlineLvl w:val="2"/>
        <w:rPr>
          <w:rFonts w:ascii="Arial" w:hAnsi="Arial" w:cs="Arial"/>
          <w:b w:val="0"/>
          <w:bCs w:val="0"/>
          <w:i w:val="1"/>
          <w:iCs w:val="1"/>
          <w:u w:val="single"/>
        </w:rPr>
      </w:pPr>
      <w:r w:rsidRPr="500158FA" w:rsidR="60C05AB2">
        <w:rPr>
          <w:rFonts w:ascii="Times New Roman" w:hAnsi="Times New Roman" w:eastAsia="Times New Roman" w:cs="Times New Roman"/>
          <w:b w:val="0"/>
          <w:bCs w:val="0"/>
          <w:i w:val="1"/>
          <w:iCs w:val="1"/>
          <w:color w:val="C00000"/>
          <w:kern w:val="0"/>
          <w:sz w:val="36"/>
          <w:szCs w:val="36"/>
          <w:u w:val="none"/>
          <w14:ligatures w14:val="none"/>
        </w:rPr>
        <w:t>3.3</w:t>
      </w:r>
      <w:r w:rsidRPr="500158FA" w:rsidR="60C05AB2">
        <w:rPr>
          <w:rFonts w:ascii="Times New Roman" w:hAnsi="Times New Roman" w:eastAsia="Times New Roman" w:cs="Times New Roman"/>
          <w:b w:val="0"/>
          <w:bCs w:val="0"/>
          <w:i w:val="1"/>
          <w:iCs w:val="1"/>
          <w:color w:val="C00000"/>
          <w:kern w:val="0"/>
          <w:sz w:val="36"/>
          <w:szCs w:val="36"/>
          <w:u w:val="single"/>
          <w14:ligatures w14:val="none"/>
        </w:rPr>
        <w:t xml:space="preserve"> </w:t>
      </w:r>
      <w:r w:rsidRPr="500158FA" w:rsidR="60C05AB2">
        <w:rPr>
          <w:rFonts w:ascii="Times New Roman" w:hAnsi="Times New Roman" w:eastAsia="Times New Roman" w:cs="Times New Roman"/>
          <w:b w:val="0"/>
          <w:bCs w:val="0"/>
          <w:i w:val="1"/>
          <w:iCs w:val="1"/>
          <w:color w:val="C00000"/>
          <w:kern w:val="0"/>
          <w:sz w:val="36"/>
          <w:szCs w:val="36"/>
          <w:u w:val="single"/>
          <w14:ligatures w14:val="none"/>
        </w:rPr>
        <w:t xml:space="preserve">Evaluation Using the PMI Tool</w:t>
      </w:r>
    </w:p>
    <w:p w:rsidRPr="00FC6585" w:rsidR="00B96380" w:rsidP="500158FA" w:rsidRDefault="00B96380" w14:paraId="32E0C8C7" w14:textId="30929791">
      <w:pPr>
        <w:spacing w:before="100" w:beforeAutospacing="on" w:after="100" w:afterAutospacing="on" w:line="360" w:lineRule="auto"/>
        <w:outlineLvl w:val="2"/>
        <w:rPr>
          <w:rFonts w:ascii="Times New Roman" w:hAnsi="Times New Roman" w:eastAsia="Times New Roman" w:cs="Times New Roman"/>
          <w:b w:val="1"/>
          <w:bCs w:val="1"/>
          <w:i w:val="1"/>
          <w:iCs w:val="1"/>
          <w:sz w:val="28"/>
          <w:szCs w:val="28"/>
          <w:u w:val="none"/>
        </w:rPr>
      </w:pPr>
      <w:r w:rsidRPr="500158FA" w:rsidR="60C05AB2">
        <w:rPr>
          <w:rFonts w:ascii="Arial" w:hAnsi="Arial" w:cs="Arial"/>
          <w:b w:val="0"/>
          <w:bCs w:val="0"/>
          <w:i w:val="1"/>
          <w:iCs w:val="1"/>
          <w:kern w:val="0"/>
          <w:sz w:val="32"/>
          <w:szCs w:val="32"/>
          <w:u w:val="none"/>
          <w14:ligatures w14:val="none"/>
        </w:rPr>
        <w:t xml:space="preserve">To compare these two options, the PMI (Plus, Minus, Interesting) decision-making tool was </w:t>
      </w:r>
      <w:r w:rsidRPr="500158FA" w:rsidR="1D71C8F4">
        <w:rPr>
          <w:rFonts w:ascii="Arial" w:hAnsi="Arial" w:cs="Arial"/>
          <w:b w:val="0"/>
          <w:bCs w:val="0"/>
          <w:i w:val="1"/>
          <w:iCs w:val="1"/>
          <w:kern w:val="0"/>
          <w:sz w:val="32"/>
          <w:szCs w:val="32"/>
          <w:u w:val="none"/>
          <w14:ligatures w14:val="none"/>
        </w:rPr>
        <w:t>used</w:t>
      </w:r>
      <w:r w:rsidRPr="500158FA" w:rsidR="60C05AB2">
        <w:rPr>
          <w:rFonts w:ascii="Arial" w:hAnsi="Arial" w:cs="Arial"/>
          <w:b w:val="0"/>
          <w:bCs w:val="0"/>
          <w:i w:val="1"/>
          <w:iCs w:val="1"/>
          <w:kern w:val="0"/>
          <w:sz w:val="32"/>
          <w:szCs w:val="32"/>
          <w:u w:val="none"/>
          <w14:ligatures w14:val="none"/>
        </w:rPr>
        <w:t xml:space="preserve">. This tool provides a structured method for evaluating the advantages, disadvantages, and </w:t>
      </w:r>
      <w:r w:rsidRPr="500158FA" w:rsidR="27D63A3A">
        <w:rPr>
          <w:rFonts w:ascii="Arial" w:hAnsi="Arial" w:cs="Arial"/>
          <w:b w:val="0"/>
          <w:bCs w:val="0"/>
          <w:i w:val="1"/>
          <w:iCs w:val="1"/>
          <w:kern w:val="0"/>
          <w:sz w:val="32"/>
          <w:szCs w:val="32"/>
          <w:u w:val="none"/>
          <w14:ligatures w14:val="none"/>
        </w:rPr>
        <w:t>other</w:t>
      </w:r>
      <w:r w:rsidRPr="500158FA" w:rsidR="60C05AB2">
        <w:rPr>
          <w:rFonts w:ascii="Arial" w:hAnsi="Arial" w:cs="Arial"/>
          <w:b w:val="0"/>
          <w:bCs w:val="0"/>
          <w:i w:val="1"/>
          <w:iCs w:val="1"/>
          <w:kern w:val="0"/>
          <w:sz w:val="32"/>
          <w:szCs w:val="32"/>
          <w:u w:val="none"/>
          <w14:ligatures w14:val="none"/>
        </w:rPr>
        <w:t xml:space="preserve"> considerations of each </w:t>
      </w:r>
      <w:r w:rsidRPr="500158FA" w:rsidR="139F928C">
        <w:rPr>
          <w:rFonts w:ascii="Arial" w:hAnsi="Arial" w:cs="Arial"/>
          <w:b w:val="0"/>
          <w:bCs w:val="0"/>
          <w:i w:val="1"/>
          <w:iCs w:val="1"/>
          <w:kern w:val="0"/>
          <w:sz w:val="32"/>
          <w:szCs w:val="32"/>
          <w:u w:val="none"/>
          <w14:ligatures w14:val="none"/>
        </w:rPr>
        <w:t>choice</w:t>
      </w:r>
      <w:r w:rsidRPr="500158FA" w:rsidR="1D71C8F4">
        <w:rPr>
          <w:rFonts w:ascii="Arial" w:hAnsi="Arial" w:cs="Arial"/>
          <w:b w:val="0"/>
          <w:bCs w:val="0"/>
          <w:i w:val="1"/>
          <w:iCs w:val="1"/>
          <w:kern w:val="0"/>
          <w:sz w:val="32"/>
          <w:szCs w:val="32"/>
          <w:u w:val="none"/>
          <w14:ligatures w14:val="none"/>
        </w:rPr>
        <w:t xml:space="preserve"> and the </w:t>
      </w:r>
      <w:r w:rsidRPr="500158FA" w:rsidR="60C05AB2">
        <w:rPr>
          <w:rFonts w:ascii="Arial" w:hAnsi="Arial" w:cs="Arial"/>
          <w:b w:val="0"/>
          <w:bCs w:val="0"/>
          <w:i w:val="1"/>
          <w:iCs w:val="1"/>
          <w:kern w:val="0"/>
          <w:sz w:val="32"/>
          <w:szCs w:val="32"/>
          <w:u w:val="none"/>
          <w14:ligatures w14:val="none"/>
        </w:rPr>
        <w:t xml:space="preserve">full PMI tables are provided in Appendix </w:t>
      </w:r>
      <w:r w:rsidRPr="500158FA" w:rsidR="60C05AB2">
        <w:rPr>
          <w:rFonts w:ascii="Arial" w:hAnsi="Arial" w:cs="Arial"/>
          <w:b w:val="0"/>
          <w:bCs w:val="0"/>
          <w:i w:val="1"/>
          <w:iCs w:val="1"/>
          <w:kern w:val="0"/>
          <w:sz w:val="32"/>
          <w:szCs w:val="32"/>
          <w:u w:val="none"/>
          <w14:ligatures w14:val="none"/>
        </w:rPr>
        <w:t>A.</w:t>
      </w:r>
      <w:r w:rsidRPr="500158FA" w:rsidR="0B66B785">
        <w:rPr>
          <w:rFonts w:ascii="Times New Roman" w:hAnsi="Times New Roman" w:eastAsia="Times New Roman" w:cs="Times New Roman"/>
          <w:b w:val="1"/>
          <w:bCs w:val="1"/>
          <w:i w:val="1"/>
          <w:iCs w:val="1"/>
          <w:color w:val="C00000"/>
          <w:sz w:val="32"/>
          <w:szCs w:val="32"/>
          <w:u w:val="none"/>
        </w:rPr>
        <w:t xml:space="preserve">  </w:t>
      </w:r>
      <w:r w:rsidRPr="500158FA" w:rsidR="0B66B785">
        <w:rPr>
          <w:rFonts w:ascii="Times New Roman" w:hAnsi="Times New Roman" w:eastAsia="Times New Roman" w:cs="Times New Roman"/>
          <w:b w:val="1"/>
          <w:bCs w:val="1"/>
          <w:i w:val="1"/>
          <w:iCs w:val="1"/>
          <w:color w:val="C00000"/>
          <w:sz w:val="32"/>
          <w:szCs w:val="32"/>
          <w:u w:val="none"/>
        </w:rPr>
        <w:t xml:space="preserve"> </w:t>
      </w:r>
    </w:p>
    <w:p w:rsidRPr="00FC6585" w:rsidR="00B96380" w:rsidP="500158FA" w:rsidRDefault="00B96380" w14:paraId="09CBA57D" w14:textId="123F616D">
      <w:pPr>
        <w:spacing w:before="100" w:beforeAutospacing="on" w:after="100" w:afterAutospacing="on" w:line="360" w:lineRule="auto"/>
        <w:outlineLvl w:val="2"/>
        <w:rPr>
          <w:rFonts w:ascii="Times New Roman" w:hAnsi="Times New Roman" w:eastAsia="Times New Roman" w:cs="Times New Roman"/>
          <w:b w:val="1"/>
          <w:bCs w:val="1"/>
          <w:i w:val="1"/>
          <w:iCs w:val="1"/>
          <w:sz w:val="36"/>
          <w:szCs w:val="36"/>
        </w:rPr>
      </w:pPr>
      <w:r w:rsidRPr="500158FA" w:rsidR="302706E3">
        <w:rPr>
          <w:rFonts w:ascii="Times New Roman" w:hAnsi="Times New Roman" w:eastAsia="Times New Roman" w:cs="Times New Roman"/>
          <w:b w:val="1"/>
          <w:bCs w:val="1"/>
          <w:i w:val="1"/>
          <w:iCs w:val="1"/>
          <w:color w:val="C00000"/>
          <w:sz w:val="36"/>
          <w:szCs w:val="36"/>
        </w:rPr>
        <w:t xml:space="preserve"> </w:t>
      </w:r>
      <w:r w:rsidRPr="500158FA" w:rsidR="302706E3">
        <w:rPr>
          <w:rFonts w:ascii="Times New Roman" w:hAnsi="Times New Roman" w:eastAsia="Times New Roman" w:cs="Times New Roman"/>
          <w:b w:val="1"/>
          <w:bCs w:val="1"/>
          <w:i w:val="1"/>
          <w:iCs w:val="1"/>
          <w:color w:val="C00000"/>
          <w:sz w:val="36"/>
          <w:szCs w:val="36"/>
        </w:rPr>
        <w:t>PMI Table</w:t>
      </w:r>
    </w:p>
    <w:tbl>
      <w:tblPr>
        <w:tblStyle w:val="TableGrid"/>
        <w:tblW w:w="0" w:type="auto"/>
        <w:tblLook w:val="06A0" w:firstRow="1" w:lastRow="0" w:firstColumn="1" w:lastColumn="0" w:noHBand="1" w:noVBand="1"/>
      </w:tblPr>
      <w:tblGrid>
        <w:gridCol w:w="2125"/>
        <w:gridCol w:w="2776"/>
        <w:gridCol w:w="2559"/>
        <w:gridCol w:w="3015"/>
      </w:tblGrid>
      <w:tr w:rsidR="500158FA" w:rsidTr="500158FA" w14:paraId="7D5BB76E">
        <w:trPr>
          <w:trHeight w:val="831"/>
        </w:trPr>
        <w:tc>
          <w:tcPr>
            <w:cnfStyle w:val="001000000000" w:firstRow="0" w:lastRow="0" w:firstColumn="1" w:lastColumn="0" w:oddVBand="0" w:evenVBand="0" w:oddHBand="0" w:evenHBand="0" w:firstRowFirstColumn="0" w:firstRowLastColumn="0" w:lastRowFirstColumn="0" w:lastRowLastColumn="0"/>
            <w:tcW w:w="2125" w:type="dxa"/>
            <w:tcMar/>
          </w:tcPr>
          <w:p w:rsidR="500158FA" w:rsidP="500158FA" w:rsidRDefault="500158FA" w14:paraId="65C0C5C3" w14:textId="473D2C7A">
            <w:pPr>
              <w:spacing w:beforeAutospacing="on" w:afterAutospacing="on" w:line="360" w:lineRule="auto"/>
              <w:rPr>
                <w:rFonts w:ascii="Arial" w:hAnsi="Arial" w:cs="Arial"/>
                <w:color w:val="C00000"/>
                <w:sz w:val="28"/>
                <w:szCs w:val="28"/>
              </w:rPr>
            </w:pPr>
            <w:r w:rsidRPr="500158FA" w:rsidR="500158FA">
              <w:rPr>
                <w:rFonts w:ascii="Arial" w:hAnsi="Arial" w:cs="Arial"/>
                <w:b w:val="0"/>
                <w:bCs w:val="0"/>
                <w:color w:val="C00000"/>
                <w:sz w:val="28"/>
                <w:szCs w:val="28"/>
              </w:rPr>
              <w:t>Option</w:t>
            </w:r>
          </w:p>
        </w:tc>
        <w:tc>
          <w:tcPr>
            <w:cnfStyle w:val="000000000000" w:firstRow="0" w:lastRow="0" w:firstColumn="0" w:lastColumn="0" w:oddVBand="0" w:evenVBand="0" w:oddHBand="0" w:evenHBand="0" w:firstRowFirstColumn="0" w:firstRowLastColumn="0" w:lastRowFirstColumn="0" w:lastRowLastColumn="0"/>
            <w:tcW w:w="2776" w:type="dxa"/>
            <w:tcMar/>
          </w:tcPr>
          <w:p w:rsidR="500158FA" w:rsidP="500158FA" w:rsidRDefault="500158FA" w14:paraId="004CD10D">
            <w:pPr>
              <w:spacing w:beforeAutospacing="on" w:afterAutospacing="on" w:line="360" w:lineRule="auto"/>
              <w:jc w:val="center"/>
              <w:rPr>
                <w:rFonts w:ascii="Arial" w:hAnsi="Arial" w:cs="Arial"/>
                <w:b w:val="0"/>
                <w:bCs w:val="0"/>
                <w:color w:val="C00000"/>
                <w:sz w:val="28"/>
                <w:szCs w:val="28"/>
              </w:rPr>
            </w:pPr>
            <w:r w:rsidRPr="500158FA" w:rsidR="500158FA">
              <w:rPr>
                <w:rFonts w:ascii="Arial" w:hAnsi="Arial" w:cs="Arial"/>
                <w:color w:val="C00000"/>
                <w:sz w:val="28"/>
                <w:szCs w:val="28"/>
              </w:rPr>
              <w:t>Plus (Benefits)</w:t>
            </w:r>
          </w:p>
        </w:tc>
        <w:tc>
          <w:tcPr>
            <w:cnfStyle w:val="000000000000" w:firstRow="0" w:lastRow="0" w:firstColumn="0" w:lastColumn="0" w:oddVBand="0" w:evenVBand="0" w:oddHBand="0" w:evenHBand="0" w:firstRowFirstColumn="0" w:firstRowLastColumn="0" w:lastRowFirstColumn="0" w:lastRowLastColumn="0"/>
            <w:tcW w:w="2559" w:type="dxa"/>
            <w:tcMar/>
          </w:tcPr>
          <w:p w:rsidR="500158FA" w:rsidP="500158FA" w:rsidRDefault="500158FA" w14:paraId="08037D67">
            <w:pPr>
              <w:spacing w:beforeAutospacing="on" w:afterAutospacing="on" w:line="360" w:lineRule="auto"/>
              <w:jc w:val="center"/>
              <w:rPr>
                <w:rFonts w:ascii="Arial" w:hAnsi="Arial" w:cs="Arial"/>
                <w:b w:val="0"/>
                <w:bCs w:val="0"/>
                <w:color w:val="C00000"/>
                <w:sz w:val="28"/>
                <w:szCs w:val="28"/>
              </w:rPr>
            </w:pPr>
            <w:r w:rsidRPr="500158FA" w:rsidR="500158FA">
              <w:rPr>
                <w:rFonts w:ascii="Arial" w:hAnsi="Arial" w:cs="Arial"/>
                <w:color w:val="C00000"/>
                <w:sz w:val="28"/>
                <w:szCs w:val="28"/>
              </w:rPr>
              <w:t>Minus (Limitations)</w:t>
            </w:r>
          </w:p>
        </w:tc>
        <w:tc>
          <w:tcPr>
            <w:cnfStyle w:val="000000000000" w:firstRow="0" w:lastRow="0" w:firstColumn="0" w:lastColumn="0" w:oddVBand="0" w:evenVBand="0" w:oddHBand="0" w:evenHBand="0" w:firstRowFirstColumn="0" w:firstRowLastColumn="0" w:lastRowFirstColumn="0" w:lastRowLastColumn="0"/>
            <w:tcW w:w="3015" w:type="dxa"/>
            <w:tcMar/>
          </w:tcPr>
          <w:p w:rsidR="500158FA" w:rsidP="500158FA" w:rsidRDefault="500158FA" w14:paraId="53BEDD19">
            <w:pPr>
              <w:spacing w:beforeAutospacing="on" w:afterAutospacing="on" w:line="360" w:lineRule="auto"/>
              <w:jc w:val="center"/>
              <w:rPr>
                <w:rFonts w:ascii="Arial" w:hAnsi="Arial" w:cs="Arial"/>
                <w:b w:val="0"/>
                <w:bCs w:val="0"/>
                <w:color w:val="C00000"/>
                <w:sz w:val="28"/>
                <w:szCs w:val="28"/>
              </w:rPr>
            </w:pPr>
            <w:r w:rsidRPr="500158FA" w:rsidR="500158FA">
              <w:rPr>
                <w:rFonts w:ascii="Arial" w:hAnsi="Arial" w:cs="Arial"/>
                <w:color w:val="C00000"/>
                <w:sz w:val="28"/>
                <w:szCs w:val="28"/>
              </w:rPr>
              <w:t>Interesting (Other Considerations)</w:t>
            </w:r>
          </w:p>
        </w:tc>
      </w:tr>
      <w:tr w:rsidR="500158FA" w:rsidTr="500158FA" w14:paraId="04F25669">
        <w:trPr>
          <w:trHeight w:val="4590"/>
        </w:trPr>
        <w:tc>
          <w:tcPr>
            <w:cnfStyle w:val="001000000000" w:firstRow="0" w:lastRow="0" w:firstColumn="1" w:lastColumn="0" w:oddVBand="0" w:evenVBand="0" w:oddHBand="0" w:evenHBand="0" w:firstRowFirstColumn="0" w:firstRowLastColumn="0" w:lastRowFirstColumn="0" w:lastRowLastColumn="0"/>
            <w:tcW w:w="2125" w:type="dxa"/>
            <w:tcMar/>
          </w:tcPr>
          <w:p w:rsidR="500158FA" w:rsidP="500158FA" w:rsidRDefault="500158FA" w14:paraId="16692F89">
            <w:pPr>
              <w:spacing w:beforeAutospacing="on" w:afterAutospacing="on" w:line="360" w:lineRule="auto"/>
              <w:rPr>
                <w:rFonts w:ascii="Arial" w:hAnsi="Arial" w:cs="Arial"/>
              </w:rPr>
            </w:pPr>
            <w:r w:rsidRPr="500158FA" w:rsidR="500158FA">
              <w:rPr>
                <w:rFonts w:ascii="Arial" w:hAnsi="Arial" w:cs="Arial"/>
              </w:rPr>
              <w:t>Digital Transformation Strategy</w:t>
            </w:r>
          </w:p>
        </w:tc>
        <w:tc>
          <w:tcPr>
            <w:cnfStyle w:val="000000000000" w:firstRow="0" w:lastRow="0" w:firstColumn="0" w:lastColumn="0" w:oddVBand="0" w:evenVBand="0" w:oddHBand="0" w:evenHBand="0" w:firstRowFirstColumn="0" w:firstRowLastColumn="0" w:lastRowFirstColumn="0" w:lastRowLastColumn="0"/>
            <w:tcW w:w="2776" w:type="dxa"/>
            <w:tcMar/>
          </w:tcPr>
          <w:p w:rsidR="500158FA" w:rsidP="500158FA" w:rsidRDefault="500158FA" w14:paraId="580D8E98">
            <w:pPr>
              <w:spacing w:beforeAutospacing="on" w:afterAutospacing="on" w:line="360" w:lineRule="auto"/>
              <w:rPr>
                <w:rFonts w:ascii="Arial" w:hAnsi="Arial" w:cs="Arial"/>
              </w:rPr>
            </w:pPr>
            <w:r w:rsidRPr="500158FA" w:rsidR="500158FA">
              <w:rPr>
                <w:rFonts w:ascii="Arial" w:hAnsi="Arial" w:cs="Arial"/>
              </w:rPr>
              <w:t>Increases customer reach through online platforms; Improves convenience through online ordering; Supports innovation such as flower subscriptions</w:t>
            </w:r>
          </w:p>
        </w:tc>
        <w:tc>
          <w:tcPr>
            <w:cnfStyle w:val="000000000000" w:firstRow="0" w:lastRow="0" w:firstColumn="0" w:lastColumn="0" w:oddVBand="0" w:evenVBand="0" w:oddHBand="0" w:evenHBand="0" w:firstRowFirstColumn="0" w:firstRowLastColumn="0" w:lastRowFirstColumn="0" w:lastRowLastColumn="0"/>
            <w:tcW w:w="2559" w:type="dxa"/>
            <w:tcMar/>
          </w:tcPr>
          <w:p w:rsidR="500158FA" w:rsidP="500158FA" w:rsidRDefault="500158FA" w14:paraId="17C80798">
            <w:pPr>
              <w:spacing w:beforeAutospacing="on" w:afterAutospacing="on" w:line="360" w:lineRule="auto"/>
              <w:rPr>
                <w:rFonts w:ascii="Arial" w:hAnsi="Arial" w:cs="Arial"/>
              </w:rPr>
            </w:pPr>
            <w:r w:rsidRPr="500158FA" w:rsidR="500158FA">
              <w:rPr>
                <w:rFonts w:ascii="Arial" w:hAnsi="Arial" w:cs="Arial"/>
              </w:rPr>
              <w:t>Requires financial investment in website development; Requires new digital marketing skills; Risk of technical problems</w:t>
            </w:r>
          </w:p>
        </w:tc>
        <w:tc>
          <w:tcPr>
            <w:cnfStyle w:val="000000000000" w:firstRow="0" w:lastRow="0" w:firstColumn="0" w:lastColumn="0" w:oddVBand="0" w:evenVBand="0" w:oddHBand="0" w:evenHBand="0" w:firstRowFirstColumn="0" w:firstRowLastColumn="0" w:lastRowFirstColumn="0" w:lastRowLastColumn="0"/>
            <w:tcW w:w="3015" w:type="dxa"/>
            <w:tcMar/>
          </w:tcPr>
          <w:p w:rsidR="500158FA" w:rsidP="500158FA" w:rsidRDefault="500158FA" w14:paraId="12643472">
            <w:pPr>
              <w:spacing w:beforeAutospacing="on" w:afterAutospacing="on" w:line="360" w:lineRule="auto"/>
              <w:rPr>
                <w:rFonts w:ascii="Arial" w:hAnsi="Arial" w:cs="Arial"/>
              </w:rPr>
            </w:pPr>
            <w:r w:rsidRPr="500158FA" w:rsidR="500158FA">
              <w:rPr>
                <w:rFonts w:ascii="Arial" w:hAnsi="Arial" w:cs="Arial"/>
              </w:rPr>
              <w:t>Enables collection of customer data for personalised marketing; Improves brand reputation; Creates long-term growth opportunities</w:t>
            </w:r>
          </w:p>
        </w:tc>
      </w:tr>
      <w:tr w:rsidR="500158FA" w:rsidTr="500158FA" w14:paraId="5796C31B">
        <w:trPr>
          <w:trHeight w:val="3325"/>
        </w:trPr>
        <w:tc>
          <w:tcPr>
            <w:cnfStyle w:val="001000000000" w:firstRow="0" w:lastRow="0" w:firstColumn="1" w:lastColumn="0" w:oddVBand="0" w:evenVBand="0" w:oddHBand="0" w:evenHBand="0" w:firstRowFirstColumn="0" w:firstRowLastColumn="0" w:lastRowFirstColumn="0" w:lastRowLastColumn="0"/>
            <w:tcW w:w="2125" w:type="dxa"/>
            <w:tcMar/>
          </w:tcPr>
          <w:p w:rsidR="500158FA" w:rsidP="500158FA" w:rsidRDefault="500158FA" w14:paraId="5CCCF94B">
            <w:pPr>
              <w:spacing w:beforeAutospacing="on" w:afterAutospacing="on" w:line="360" w:lineRule="auto"/>
              <w:rPr>
                <w:rFonts w:ascii="Arial" w:hAnsi="Arial" w:cs="Arial"/>
              </w:rPr>
            </w:pPr>
            <w:r w:rsidRPr="500158FA" w:rsidR="500158FA">
              <w:rPr>
                <w:rFonts w:ascii="Arial" w:hAnsi="Arial" w:cs="Arial"/>
              </w:rPr>
              <w:t>Community-Focused Strategy</w:t>
            </w:r>
          </w:p>
        </w:tc>
        <w:tc>
          <w:tcPr>
            <w:cnfStyle w:val="000000000000" w:firstRow="0" w:lastRow="0" w:firstColumn="0" w:lastColumn="0" w:oddVBand="0" w:evenVBand="0" w:oddHBand="0" w:evenHBand="0" w:firstRowFirstColumn="0" w:firstRowLastColumn="0" w:lastRowFirstColumn="0" w:lastRowLastColumn="0"/>
            <w:tcW w:w="2776" w:type="dxa"/>
            <w:tcMar/>
          </w:tcPr>
          <w:p w:rsidR="500158FA" w:rsidP="500158FA" w:rsidRDefault="500158FA" w14:paraId="72CC56A1">
            <w:pPr>
              <w:spacing w:beforeAutospacing="on" w:afterAutospacing="on" w:line="360" w:lineRule="auto"/>
              <w:rPr>
                <w:rFonts w:ascii="Arial" w:hAnsi="Arial" w:cs="Arial"/>
              </w:rPr>
            </w:pPr>
            <w:r w:rsidRPr="500158FA" w:rsidR="500158FA">
              <w:rPr>
                <w:rFonts w:ascii="Arial" w:hAnsi="Arial" w:cs="Arial"/>
              </w:rPr>
              <w:t>Builds stronger relationships with local customers; Increases loyalty and repeat purchases; Creates unique in-store experiences</w:t>
            </w:r>
          </w:p>
        </w:tc>
        <w:tc>
          <w:tcPr>
            <w:cnfStyle w:val="000000000000" w:firstRow="0" w:lastRow="0" w:firstColumn="0" w:lastColumn="0" w:oddVBand="0" w:evenVBand="0" w:oddHBand="0" w:evenHBand="0" w:firstRowFirstColumn="0" w:firstRowLastColumn="0" w:lastRowFirstColumn="0" w:lastRowLastColumn="0"/>
            <w:tcW w:w="2559" w:type="dxa"/>
            <w:tcMar/>
          </w:tcPr>
          <w:p w:rsidR="500158FA" w:rsidP="500158FA" w:rsidRDefault="500158FA" w14:paraId="2DDFE58C">
            <w:pPr>
              <w:spacing w:beforeAutospacing="on" w:afterAutospacing="on" w:line="360" w:lineRule="auto"/>
              <w:rPr>
                <w:rFonts w:ascii="Arial" w:hAnsi="Arial" w:cs="Arial"/>
              </w:rPr>
            </w:pPr>
            <w:r w:rsidRPr="500158FA" w:rsidR="500158FA">
              <w:rPr>
                <w:rFonts w:ascii="Arial" w:hAnsi="Arial" w:cs="Arial"/>
              </w:rPr>
              <w:t>Limited market reach; Dependent on physical foot traffic; Slower financial growth</w:t>
            </w:r>
          </w:p>
        </w:tc>
        <w:tc>
          <w:tcPr>
            <w:cnfStyle w:val="000000000000" w:firstRow="0" w:lastRow="0" w:firstColumn="0" w:lastColumn="0" w:oddVBand="0" w:evenVBand="0" w:oddHBand="0" w:evenHBand="0" w:firstRowFirstColumn="0" w:firstRowLastColumn="0" w:lastRowFirstColumn="0" w:lastRowLastColumn="0"/>
            <w:tcW w:w="3015" w:type="dxa"/>
            <w:tcMar/>
          </w:tcPr>
          <w:p w:rsidR="500158FA" w:rsidP="500158FA" w:rsidRDefault="500158FA" w14:paraId="294E6DBC">
            <w:pPr>
              <w:spacing w:beforeAutospacing="on" w:afterAutospacing="on" w:line="360" w:lineRule="auto"/>
              <w:rPr>
                <w:rFonts w:ascii="Arial" w:hAnsi="Arial" w:cs="Arial"/>
              </w:rPr>
            </w:pPr>
            <w:r w:rsidRPr="500158FA" w:rsidR="500158FA">
              <w:rPr>
                <w:rFonts w:ascii="Arial" w:hAnsi="Arial" w:cs="Arial"/>
              </w:rPr>
              <w:t>Enhances reputation as a community-based business; Creates partnership opportunities with local organisations</w:t>
            </w:r>
          </w:p>
        </w:tc>
      </w:tr>
    </w:tbl>
    <w:p w:rsidRPr="00FC6585" w:rsidR="00B96380" w:rsidP="500158FA" w:rsidRDefault="00B96380" w14:paraId="4F80F684" w14:textId="77777777">
      <w:pPr>
        <w:spacing w:before="100" w:beforeAutospacing="on" w:after="100" w:afterAutospacing="on" w:line="360" w:lineRule="auto"/>
        <w:rPr>
          <w:rFonts w:ascii="Arial" w:hAnsi="Arial" w:cs="Arial"/>
        </w:rPr>
      </w:pPr>
    </w:p>
    <w:p w:rsidRPr="00044C39" w:rsidR="00AF44F2" w:rsidP="500158FA" w:rsidRDefault="00B96380" w14:paraId="2EBCE5B9" w14:textId="5562F0DB">
      <w:pPr>
        <w:spacing w:before="100" w:beforeAutospacing="on" w:after="100" w:afterAutospacing="on" w:line="360" w:lineRule="auto"/>
        <w:rPr>
          <w:rFonts w:ascii="Arial" w:hAnsi="Arial" w:cs="Arial"/>
          <w:b w:val="1"/>
          <w:bCs w:val="1"/>
        </w:rPr>
      </w:pPr>
    </w:p>
    <w:p w:rsidRPr="00044C39" w:rsidR="00AF44F2" w:rsidP="500158FA" w:rsidRDefault="00B96380" w14:paraId="41462B22" w14:textId="4A43D887">
      <w:pPr>
        <w:pStyle w:val="Normal"/>
        <w:spacing w:before="100" w:beforeAutospacing="on" w:after="100" w:afterAutospacing="on" w:line="360" w:lineRule="auto"/>
        <w:outlineLvl w:val="2"/>
        <w:rPr>
          <w:rFonts w:ascii="Arial" w:hAnsi="Arial" w:cs="Arial"/>
          <w:b w:val="0"/>
          <w:bCs w:val="0"/>
          <w:i w:val="1"/>
          <w:iCs w:val="1"/>
          <w:kern w:val="0"/>
          <w:sz w:val="32"/>
          <w:szCs w:val="32"/>
          <w:u w:val="single"/>
          <w14:ligatures w14:val="none"/>
        </w:rPr>
      </w:pPr>
      <w:r w:rsidRPr="500158FA" w:rsidR="60C05AB2">
        <w:rPr>
          <w:rFonts w:ascii="Arial Nova" w:hAnsi="Arial Nova" w:eastAsia="Arial Nova" w:cs="Arial Nova"/>
          <w:b w:val="0"/>
          <w:bCs w:val="0"/>
          <w:i w:val="0"/>
          <w:iCs w:val="0"/>
          <w:kern w:val="0"/>
          <w:sz w:val="32"/>
          <w:szCs w:val="32"/>
          <w:u w:val="none"/>
          <w14:ligatures w14:val="none"/>
        </w:rPr>
        <w:t xml:space="preserve">The evaluation showed that the digital transformation strategy offers greater opportunities for business growth, market expansion, and long-term sustainability. However, it also presents higher financial and technical risks. </w:t>
      </w:r>
      <w:r w:rsidRPr="500158FA" w:rsidR="775929E4">
        <w:rPr>
          <w:rFonts w:ascii="Arial Nova" w:hAnsi="Arial Nova" w:eastAsia="Arial Nova" w:cs="Arial Nova"/>
          <w:b w:val="0"/>
          <w:bCs w:val="0"/>
          <w:i w:val="0"/>
          <w:iCs w:val="0"/>
          <w:kern w:val="0"/>
          <w:sz w:val="32"/>
          <w:szCs w:val="32"/>
          <w:u w:val="none"/>
          <w14:ligatures w14:val="none"/>
        </w:rPr>
        <w:t>On the other hand,</w:t>
      </w:r>
      <w:r w:rsidRPr="500158FA" w:rsidR="60C05AB2">
        <w:rPr>
          <w:rFonts w:ascii="Arial Nova" w:hAnsi="Arial Nova" w:eastAsia="Arial Nova" w:cs="Arial Nova"/>
          <w:b w:val="0"/>
          <w:bCs w:val="0"/>
          <w:i w:val="0"/>
          <w:iCs w:val="0"/>
          <w:kern w:val="0"/>
          <w:sz w:val="32"/>
          <w:szCs w:val="32"/>
          <w:u w:val="none"/>
          <w14:ligatures w14:val="none"/>
        </w:rPr>
        <w:t xml:space="preserve"> the community-focused strategy involves lower financial risk but offers limited potential for large</w:t>
      </w:r>
      <w:r w:rsidRPr="500158FA" w:rsidR="1B97C023">
        <w:rPr>
          <w:rFonts w:ascii="Arial Nova" w:hAnsi="Arial Nova" w:eastAsia="Arial Nova" w:cs="Arial Nova"/>
          <w:b w:val="0"/>
          <w:bCs w:val="0"/>
          <w:i w:val="0"/>
          <w:iCs w:val="0"/>
          <w:kern w:val="0"/>
          <w:sz w:val="32"/>
          <w:szCs w:val="32"/>
          <w:u w:val="none"/>
          <w14:ligatures w14:val="none"/>
        </w:rPr>
        <w:t xml:space="preserve"> </w:t>
      </w:r>
      <w:r w:rsidRPr="500158FA" w:rsidR="60C05AB2">
        <w:rPr>
          <w:rFonts w:ascii="Arial Nova" w:hAnsi="Arial Nova" w:eastAsia="Arial Nova" w:cs="Arial Nova"/>
          <w:b w:val="0"/>
          <w:bCs w:val="0"/>
          <w:i w:val="0"/>
          <w:iCs w:val="0"/>
          <w:kern w:val="0"/>
          <w:sz w:val="32"/>
          <w:szCs w:val="32"/>
          <w:u w:val="none"/>
          <w14:ligatures w14:val="none"/>
        </w:rPr>
        <w:t>scale growth</w:t>
      </w:r>
      <w:r w:rsidRPr="500158FA" w:rsidR="5FE2F8A0">
        <w:rPr>
          <w:rFonts w:ascii="Arial Nova" w:hAnsi="Arial Nova" w:eastAsia="Arial Nova" w:cs="Arial Nova"/>
          <w:b w:val="0"/>
          <w:bCs w:val="0"/>
          <w:i w:val="0"/>
          <w:iCs w:val="0"/>
          <w:kern w:val="0"/>
          <w:sz w:val="32"/>
          <w:szCs w:val="32"/>
          <w:u w:val="none"/>
          <w14:ligatures w14:val="none"/>
        </w:rPr>
        <w:t xml:space="preserve"> and a</w:t>
      </w:r>
      <w:r w:rsidRPr="500158FA" w:rsidR="60C05AB2">
        <w:rPr>
          <w:rFonts w:ascii="Arial Nova" w:hAnsi="Arial Nova" w:eastAsia="Arial Nova" w:cs="Arial Nova"/>
          <w:b w:val="0"/>
          <w:bCs w:val="0"/>
          <w:i w:val="0"/>
          <w:iCs w:val="0"/>
          <w:kern w:val="0"/>
          <w:sz w:val="32"/>
          <w:szCs w:val="32"/>
          <w:u w:val="none"/>
          <w14:ligatures w14:val="none"/>
        </w:rPr>
        <w:t xml:space="preserve">cademic literature </w:t>
      </w:r>
      <w:r w:rsidRPr="500158FA" w:rsidR="139F928C">
        <w:rPr>
          <w:rFonts w:ascii="Arial Nova" w:hAnsi="Arial Nova" w:eastAsia="Arial Nova" w:cs="Arial Nova"/>
          <w:b w:val="0"/>
          <w:bCs w:val="0"/>
          <w:i w:val="0"/>
          <w:iCs w:val="0"/>
          <w:kern w:val="0"/>
          <w:sz w:val="32"/>
          <w:szCs w:val="32"/>
          <w:u w:val="none"/>
          <w14:ligatures w14:val="none"/>
        </w:rPr>
        <w:t>shows</w:t>
      </w:r>
      <w:r w:rsidRPr="500158FA" w:rsidR="60C05AB2">
        <w:rPr>
          <w:rFonts w:ascii="Arial Nova" w:hAnsi="Arial Nova" w:eastAsia="Arial Nova" w:cs="Arial Nova"/>
          <w:b w:val="0"/>
          <w:bCs w:val="0"/>
          <w:i w:val="0"/>
          <w:iCs w:val="0"/>
          <w:kern w:val="0"/>
          <w:sz w:val="32"/>
          <w:szCs w:val="32"/>
          <w:u w:val="none"/>
          <w14:ligatures w14:val="none"/>
        </w:rPr>
        <w:t xml:space="preserve"> that digital adaptation is a critical success factor for small retail businesses facing online competition (Westerman et al., 2019).</w:t>
      </w:r>
    </w:p>
    <w:p w:rsidRPr="00044C39" w:rsidR="00AF44F2" w:rsidP="0268339C" w:rsidRDefault="00AF44F2" w14:paraId="3F1F222B" w14:textId="70B3FB0F">
      <w:pPr>
        <w:spacing w:before="100" w:beforeAutospacing="on" w:after="100" w:afterAutospacing="on" w:line="360" w:lineRule="auto"/>
        <w:outlineLvl w:val="1"/>
        <w:rPr>
          <w:rFonts w:ascii="Arial" w:hAnsi="Arial" w:cs="Arial"/>
          <w:b w:val="0"/>
          <w:bCs w:val="0"/>
          <w:i w:val="1"/>
          <w:iCs w:val="1"/>
          <w:color w:val="C00000"/>
          <w:kern w:val="0"/>
          <w:sz w:val="36"/>
          <w:szCs w:val="36"/>
          <w:u w:val="single"/>
          <w14:ligatures w14:val="none"/>
        </w:rPr>
      </w:pPr>
      <w:r w:rsidRPr="0268339C" w:rsidR="1DCF79DA">
        <w:rPr>
          <w:rFonts w:ascii="Times New Roman" w:hAnsi="Times New Roman" w:eastAsia="Times New Roman" w:cs="Times New Roman"/>
          <w:b w:val="0"/>
          <w:bCs w:val="0"/>
          <w:i w:val="1"/>
          <w:iCs w:val="1"/>
          <w:color w:val="C00000"/>
          <w:kern w:val="0"/>
          <w:sz w:val="36"/>
          <w:szCs w:val="36"/>
          <w:u w:val="single"/>
          <w14:ligatures w14:val="none"/>
        </w:rPr>
        <w:t>4. Selected Solution and Justification</w:t>
      </w:r>
    </w:p>
    <w:p w:rsidRPr="0049037B" w:rsidR="00AF44F2" w:rsidP="500158FA" w:rsidRDefault="00AF44F2" w14:paraId="49A463AE" w14:textId="5902974B">
      <w:pPr>
        <w:spacing w:before="100" w:beforeAutospacing="on" w:after="100" w:afterAutospacing="on" w:line="360" w:lineRule="auto"/>
        <w:rPr>
          <w:rFonts w:ascii="Arial Nova" w:hAnsi="Arial Nova" w:eastAsia="Arial Nova" w:cs="Arial Nova"/>
          <w:kern w:val="0"/>
          <w:sz w:val="32"/>
          <w:szCs w:val="32"/>
          <w14:ligatures w14:val="none"/>
        </w:rPr>
      </w:pPr>
      <w:r w:rsidRPr="500158FA" w:rsidR="1DCF79DA">
        <w:rPr>
          <w:rFonts w:ascii="Arial Nova" w:hAnsi="Arial Nova" w:eastAsia="Arial Nova" w:cs="Arial Nova"/>
          <w:kern w:val="0"/>
          <w:sz w:val="32"/>
          <w:szCs w:val="32"/>
          <w14:ligatures w14:val="none"/>
        </w:rPr>
        <w:t xml:space="preserve">The selected solution is the Digital Transformation </w:t>
      </w:r>
      <w:r w:rsidRPr="500158FA" w:rsidR="5000A742">
        <w:rPr>
          <w:rFonts w:ascii="Arial Nova" w:hAnsi="Arial Nova" w:eastAsia="Arial Nova" w:cs="Arial Nova"/>
          <w:kern w:val="0"/>
          <w:sz w:val="32"/>
          <w:szCs w:val="32"/>
          <w14:ligatures w14:val="none"/>
        </w:rPr>
        <w:t xml:space="preserve">Strategy. This</w:t>
      </w:r>
      <w:r w:rsidRPr="500158FA" w:rsidR="1DCF79DA">
        <w:rPr>
          <w:rFonts w:ascii="Arial Nova" w:hAnsi="Arial Nova" w:eastAsia="Arial Nova" w:cs="Arial Nova"/>
          <w:kern w:val="0"/>
          <w:sz w:val="32"/>
          <w:szCs w:val="32"/>
          <w14:ligatures w14:val="none"/>
        </w:rPr>
        <w:t xml:space="preserve"> solution is the most </w:t>
      </w:r>
      <w:r w:rsidRPr="500158FA" w:rsidR="1F9AE170">
        <w:rPr>
          <w:rFonts w:ascii="Arial Nova" w:hAnsi="Arial Nova" w:eastAsia="Arial Nova" w:cs="Arial Nova"/>
          <w:kern w:val="0"/>
          <w:sz w:val="32"/>
          <w:szCs w:val="32"/>
          <w14:ligatures w14:val="none"/>
        </w:rPr>
        <w:t>right because</w:t>
      </w:r>
      <w:r w:rsidRPr="500158FA" w:rsidR="1DCF79DA">
        <w:rPr>
          <w:rFonts w:ascii="Arial Nova" w:hAnsi="Arial Nova" w:eastAsia="Arial Nova" w:cs="Arial Nova"/>
          <w:kern w:val="0"/>
          <w:sz w:val="32"/>
          <w:szCs w:val="32"/>
          <w14:ligatures w14:val="none"/>
        </w:rPr>
        <w:t xml:space="preserve"> it directly addresses the root causes of the business problem. The </w:t>
      </w:r>
      <w:r w:rsidRPr="500158FA" w:rsidR="1F9AE170">
        <w:rPr>
          <w:rFonts w:ascii="Arial Nova" w:hAnsi="Arial Nova" w:eastAsia="Arial Nova" w:cs="Arial Nova"/>
          <w:kern w:val="0"/>
          <w:sz w:val="32"/>
          <w:szCs w:val="32"/>
          <w14:ligatures w14:val="none"/>
        </w:rPr>
        <w:t>key issues</w:t>
      </w:r>
      <w:r w:rsidRPr="500158FA" w:rsidR="1DCF79DA">
        <w:rPr>
          <w:rFonts w:ascii="Arial Nova" w:hAnsi="Arial Nova" w:eastAsia="Arial Nova" w:cs="Arial Nova"/>
          <w:kern w:val="0"/>
          <w:sz w:val="32"/>
          <w:szCs w:val="32"/>
          <w14:ligatures w14:val="none"/>
        </w:rPr>
        <w:t xml:space="preserve"> are declining foot traffic, limited online functionality, and changing customer expectations</w:t>
      </w:r>
      <w:r w:rsidRPr="500158FA" w:rsidR="1F9AE170">
        <w:rPr>
          <w:rFonts w:ascii="Arial Nova" w:hAnsi="Arial Nova" w:eastAsia="Arial Nova" w:cs="Arial Nova"/>
          <w:kern w:val="0"/>
          <w:sz w:val="32"/>
          <w:szCs w:val="32"/>
          <w14:ligatures w14:val="none"/>
        </w:rPr>
        <w:t xml:space="preserve"> so by i</w:t>
      </w:r>
      <w:r w:rsidRPr="500158FA" w:rsidR="1DCF79DA">
        <w:rPr>
          <w:rFonts w:ascii="Arial Nova" w:hAnsi="Arial Nova" w:eastAsia="Arial Nova" w:cs="Arial Nova"/>
          <w:kern w:val="0"/>
          <w:sz w:val="32"/>
          <w:szCs w:val="32"/>
          <w14:ligatures w14:val="none"/>
        </w:rPr>
        <w:t>mproving the website and introducing online services respond directly to these issues (Chaffey and Ellis-Chadwick, 2022).</w:t>
      </w:r>
    </w:p>
    <w:p w:rsidRPr="0049037B" w:rsidR="00AF44F2" w:rsidP="500158FA" w:rsidRDefault="00AF44F2" w14:paraId="4AAC425A" w14:textId="171714C2">
      <w:pPr>
        <w:spacing w:before="100" w:beforeAutospacing="on" w:after="100" w:afterAutospacing="on" w:line="360" w:lineRule="auto"/>
        <w:rPr>
          <w:rFonts w:ascii="Arial Nova" w:hAnsi="Arial Nova" w:eastAsia="Arial Nova" w:cs="Arial Nova"/>
          <w:kern w:val="0"/>
          <w:sz w:val="32"/>
          <w:szCs w:val="32"/>
          <w14:ligatures w14:val="none"/>
        </w:rPr>
      </w:pPr>
      <w:r w:rsidRPr="500158FA" w:rsidR="00AF44F2">
        <w:rPr>
          <w:rFonts w:ascii="Arial Nova" w:hAnsi="Arial Nova" w:eastAsia="Arial Nova" w:cs="Arial Nova"/>
          <w:kern w:val="0"/>
          <w:sz w:val="32"/>
          <w:szCs w:val="32"/>
          <w14:ligatures w14:val="none"/>
        </w:rPr>
        <w:t xml:space="preserve">Digital transformation also allows the business to introduce innovative services such as subscription bouquets and flexible delivery options. These services align with modern consumer expectations and can create more stable, recurring revenue streams. Research </w:t>
      </w:r>
      <w:r w:rsidRPr="500158FA" w:rsidR="00BE72C1">
        <w:rPr>
          <w:rFonts w:ascii="Arial Nova" w:hAnsi="Arial Nova" w:eastAsia="Arial Nova" w:cs="Arial Nova"/>
          <w:kern w:val="0"/>
          <w:sz w:val="32"/>
          <w:szCs w:val="32"/>
          <w14:ligatures w14:val="none"/>
        </w:rPr>
        <w:t>shows</w:t>
      </w:r>
      <w:r w:rsidRPr="500158FA" w:rsidR="00AF44F2">
        <w:rPr>
          <w:rFonts w:ascii="Arial Nova" w:hAnsi="Arial Nova" w:eastAsia="Arial Nova" w:cs="Arial Nova"/>
          <w:kern w:val="0"/>
          <w:sz w:val="32"/>
          <w:szCs w:val="32"/>
          <w14:ligatures w14:val="none"/>
        </w:rPr>
        <w:t xml:space="preserve"> that businesses that successfully integrate digital technologies are more resilient and better positioned for long-term success (Westerman et al., 2019).</w:t>
      </w:r>
    </w:p>
    <w:p w:rsidRPr="00D5141A" w:rsidR="00AF44F2" w:rsidP="500158FA" w:rsidRDefault="00AF44F2" w14:paraId="69EEB83D" w14:textId="651DBBB8">
      <w:pPr>
        <w:spacing w:before="100" w:beforeAutospacing="on" w:after="100" w:afterAutospacing="on" w:line="360" w:lineRule="auto"/>
        <w:rPr>
          <w:rFonts w:ascii="Arial Nova" w:hAnsi="Arial Nova" w:eastAsia="Arial Nova" w:cs="Arial Nova"/>
          <w:kern w:val="0"/>
          <w14:ligatures w14:val="none"/>
        </w:rPr>
      </w:pPr>
      <w:r w:rsidRPr="500158FA" w:rsidR="00AF44F2">
        <w:rPr>
          <w:rFonts w:ascii="Arial Nova" w:hAnsi="Arial Nova" w:eastAsia="Arial Nova" w:cs="Arial Nova"/>
          <w:kern w:val="0"/>
          <w:sz w:val="32"/>
          <w:szCs w:val="32"/>
          <w14:ligatures w14:val="none"/>
        </w:rPr>
        <w:t xml:space="preserve">While community engagement </w:t>
      </w:r>
      <w:r w:rsidRPr="500158FA" w:rsidR="00BE72C1">
        <w:rPr>
          <w:rFonts w:ascii="Arial Nova" w:hAnsi="Arial Nova" w:eastAsia="Arial Nova" w:cs="Arial Nova"/>
          <w:kern w:val="0"/>
          <w:sz w:val="32"/>
          <w:szCs w:val="32"/>
          <w14:ligatures w14:val="none"/>
        </w:rPr>
        <w:t>stays</w:t>
      </w:r>
      <w:r w:rsidRPr="500158FA" w:rsidR="00AF44F2">
        <w:rPr>
          <w:rFonts w:ascii="Arial Nova" w:hAnsi="Arial Nova" w:eastAsia="Arial Nova" w:cs="Arial Nova"/>
          <w:kern w:val="0"/>
          <w:sz w:val="32"/>
          <w:szCs w:val="32"/>
          <w14:ligatures w14:val="none"/>
        </w:rPr>
        <w:t xml:space="preserve"> valuable, this strategy alone would not be sufficient to reverse the 30% sales decline. Therefore, digital transformation offers a more comprehensive and sustainable solution.</w:t>
      </w:r>
    </w:p>
    <w:p w:rsidRPr="0049037B" w:rsidR="00AF44F2" w:rsidP="0268339C" w:rsidRDefault="00AF44F2" w14:paraId="061EF0E7" w14:textId="77777777">
      <w:pPr>
        <w:spacing w:before="100" w:beforeAutospacing="on" w:after="100" w:afterAutospacing="on" w:line="360" w:lineRule="auto"/>
        <w:outlineLvl w:val="1"/>
        <w:rPr>
          <w:rFonts w:ascii="Arial" w:hAnsi="Arial" w:cs="Arial"/>
          <w:b w:val="1"/>
          <w:bCs w:val="1"/>
          <w:color w:val="C00000"/>
          <w:kern w:val="0"/>
          <w:sz w:val="36"/>
          <w:szCs w:val="36"/>
          <w:u w:val="single"/>
          <w14:ligatures w14:val="none"/>
        </w:rPr>
      </w:pPr>
      <w:r w:rsidRPr="500158FA" w:rsidR="1DCF79DA">
        <w:rPr>
          <w:rFonts w:ascii="Times New Roman" w:hAnsi="Times New Roman" w:eastAsia="Times New Roman" w:cs="Times New Roman"/>
          <w:b w:val="0"/>
          <w:bCs w:val="0"/>
          <w:i w:val="1"/>
          <w:iCs w:val="1"/>
          <w:color w:val="C00000"/>
          <w:kern w:val="0"/>
          <w:sz w:val="36"/>
          <w:szCs w:val="36"/>
          <w:u w:val="single"/>
          <w14:ligatures w14:val="none"/>
        </w:rPr>
        <w:t>5</w:t>
      </w:r>
      <w:r w:rsidRPr="500158FA" w:rsidR="1DCF79DA">
        <w:rPr>
          <w:rFonts w:ascii="Arial Nova" w:hAnsi="Arial Nova" w:eastAsia="Arial Nova" w:cs="Arial Nova"/>
          <w:b w:val="0"/>
          <w:bCs w:val="0"/>
          <w:i w:val="1"/>
          <w:iCs w:val="1"/>
          <w:color w:val="C00000"/>
          <w:kern w:val="0"/>
          <w:sz w:val="36"/>
          <w:szCs w:val="36"/>
          <w:u w:val="single"/>
          <w14:ligatures w14:val="none"/>
        </w:rPr>
        <w:t>.</w:t>
      </w:r>
      <w:r w:rsidRPr="500158FA" w:rsidR="1DCF79DA">
        <w:rPr>
          <w:rFonts w:ascii="Arial Nova" w:hAnsi="Arial Nova" w:eastAsia="Arial Nova" w:cs="Arial Nova"/>
          <w:b w:val="0"/>
          <w:bCs w:val="0"/>
          <w:i w:val="1"/>
          <w:iCs w:val="1"/>
          <w:color w:val="C00000"/>
          <w:kern w:val="0"/>
          <w:sz w:val="36"/>
          <w:szCs w:val="36"/>
          <w:u w:val="single"/>
          <w14:ligatures w14:val="none"/>
        </w:rPr>
        <w:t xml:space="preserve"> </w:t>
      </w:r>
      <w:r w:rsidRPr="500158FA" w:rsidR="1DCF79DA">
        <w:rPr>
          <w:rFonts w:ascii="Times New Roman" w:hAnsi="Times New Roman" w:eastAsia="Times New Roman" w:cs="Times New Roman"/>
          <w:b w:val="0"/>
          <w:bCs w:val="0"/>
          <w:i w:val="1"/>
          <w:iCs w:val="1"/>
          <w:color w:val="C00000"/>
          <w:kern w:val="0"/>
          <w:sz w:val="36"/>
          <w:szCs w:val="36"/>
          <w:u w:val="single"/>
          <w14:ligatures w14:val="none"/>
        </w:rPr>
        <w:t xml:space="preserve">Risk Analysis</w:t>
      </w:r>
    </w:p>
    <w:p w:rsidRPr="008507DD" w:rsidR="008507DD" w:rsidP="500158FA" w:rsidRDefault="008507DD" w14:paraId="74C78807" w14:textId="75244B10">
      <w:pPr>
        <w:spacing w:before="100" w:beforeAutospacing="on" w:after="100" w:afterAutospacing="on" w:line="360" w:lineRule="auto"/>
        <w:rPr>
          <w:rFonts w:ascii="Arial" w:hAnsi="Arial" w:cs="Arial"/>
          <w:kern w:val="0"/>
          <w:sz w:val="32"/>
          <w:szCs w:val="32"/>
          <w14:ligatures w14:val="none"/>
        </w:rPr>
      </w:pPr>
      <w:r w:rsidRPr="500158FA" w:rsidR="008507DD">
        <w:rPr>
          <w:rFonts w:ascii="Arial" w:hAnsi="Arial" w:cs="Arial"/>
          <w:kern w:val="0"/>
          <w:sz w:val="32"/>
          <w:szCs w:val="32"/>
          <w14:ligatures w14:val="none"/>
        </w:rPr>
        <w:t xml:space="preserve">The implementation of a digital transformation strategy presents several potential risks that must be </w:t>
      </w:r>
      <w:r w:rsidRPr="500158FA" w:rsidR="00031B5D">
        <w:rPr>
          <w:rFonts w:ascii="Arial" w:hAnsi="Arial" w:cs="Arial"/>
          <w:kern w:val="0"/>
          <w:sz w:val="32"/>
          <w:szCs w:val="32"/>
          <w14:ligatures w14:val="none"/>
        </w:rPr>
        <w:t>managed carefully. O</w:t>
      </w:r>
      <w:r w:rsidRPr="500158FA" w:rsidR="008507DD">
        <w:rPr>
          <w:rFonts w:ascii="Arial" w:hAnsi="Arial" w:cs="Arial"/>
          <w:kern w:val="0"/>
          <w:sz w:val="32"/>
          <w:szCs w:val="32"/>
          <w14:ligatures w14:val="none"/>
        </w:rPr>
        <w:t>ne key risk is financial pressure</w:t>
      </w:r>
      <w:r w:rsidRPr="500158FA" w:rsidR="00981279">
        <w:rPr>
          <w:rFonts w:ascii="Arial" w:hAnsi="Arial" w:cs="Arial"/>
          <w:kern w:val="0"/>
          <w:sz w:val="32"/>
          <w:szCs w:val="32"/>
          <w14:ligatures w14:val="none"/>
        </w:rPr>
        <w:t xml:space="preserve"> by d</w:t>
      </w:r>
      <w:r w:rsidRPr="500158FA" w:rsidR="008507DD">
        <w:rPr>
          <w:rFonts w:ascii="Arial" w:hAnsi="Arial" w:cs="Arial"/>
          <w:kern w:val="0"/>
          <w:sz w:val="32"/>
          <w:szCs w:val="32"/>
          <w14:ligatures w14:val="none"/>
        </w:rPr>
        <w:t xml:space="preserve">eveloping a professional website, </w:t>
      </w:r>
      <w:r w:rsidRPr="500158FA" w:rsidR="00981279">
        <w:rPr>
          <w:rFonts w:ascii="Arial" w:hAnsi="Arial" w:cs="Arial"/>
          <w:kern w:val="0"/>
          <w:sz w:val="32"/>
          <w:szCs w:val="32"/>
          <w14:ligatures w14:val="none"/>
        </w:rPr>
        <w:t>buying</w:t>
      </w:r>
      <w:r w:rsidRPr="500158FA" w:rsidR="008507DD">
        <w:rPr>
          <w:rFonts w:ascii="Arial" w:hAnsi="Arial" w:cs="Arial"/>
          <w:kern w:val="0"/>
          <w:sz w:val="32"/>
          <w:szCs w:val="32"/>
          <w14:ligatures w14:val="none"/>
        </w:rPr>
        <w:t xml:space="preserve"> software tools, and investing in digital marketing require financial resources. If costs are not controlled, this could lead to cash flow problems and increased financial stress for the business (Burns, 2023).</w:t>
      </w:r>
    </w:p>
    <w:p w:rsidRPr="008507DD" w:rsidR="008507DD" w:rsidP="500158FA" w:rsidRDefault="008507DD" w14:paraId="792CA273" w14:textId="34A9B538">
      <w:pPr>
        <w:spacing w:before="100" w:beforeAutospacing="on" w:after="100" w:afterAutospacing="on" w:line="360" w:lineRule="auto"/>
        <w:rPr>
          <w:rFonts w:ascii="Arial" w:hAnsi="Arial" w:cs="Arial"/>
          <w:kern w:val="0"/>
          <w:sz w:val="32"/>
          <w:szCs w:val="32"/>
          <w14:ligatures w14:val="none"/>
        </w:rPr>
      </w:pPr>
      <w:r w:rsidRPr="500158FA" w:rsidR="008507DD">
        <w:rPr>
          <w:rFonts w:ascii="Arial" w:hAnsi="Arial" w:cs="Arial"/>
          <w:kern w:val="0"/>
          <w:sz w:val="32"/>
          <w:szCs w:val="32"/>
          <w14:ligatures w14:val="none"/>
        </w:rPr>
        <w:t>Another risk relates to knowledge and skills. Liam and Priya may lack experience in website management, online marketing, and data protection practices</w:t>
      </w:r>
      <w:r w:rsidRPr="500158FA" w:rsidR="00483022">
        <w:rPr>
          <w:rFonts w:ascii="Arial" w:hAnsi="Arial" w:cs="Arial"/>
          <w:kern w:val="0"/>
          <w:sz w:val="32"/>
          <w:szCs w:val="32"/>
          <w14:ligatures w14:val="none"/>
        </w:rPr>
        <w:t xml:space="preserve">, without </w:t>
      </w:r>
      <w:r w:rsidRPr="500158FA" w:rsidR="008507DD">
        <w:rPr>
          <w:rFonts w:ascii="Arial" w:hAnsi="Arial" w:cs="Arial"/>
          <w:kern w:val="0"/>
          <w:sz w:val="32"/>
          <w:szCs w:val="32"/>
          <w14:ligatures w14:val="none"/>
        </w:rPr>
        <w:t>adequate training, they may struggle to use the new systems effectively or make costly mistakes.</w:t>
      </w:r>
    </w:p>
    <w:p w:rsidRPr="007C3531" w:rsidR="00AF44F2" w:rsidP="500158FA" w:rsidRDefault="008507DD" w14:paraId="3DCEB2B9" w14:textId="55DF9DBE">
      <w:pPr>
        <w:spacing w:before="100" w:beforeAutospacing="on" w:after="100" w:afterAutospacing="on" w:line="360" w:lineRule="auto"/>
        <w:rPr>
          <w:rFonts w:ascii="Arial" w:hAnsi="Arial" w:cs="Arial"/>
          <w:b w:val="1"/>
          <w:bCs w:val="1"/>
        </w:rPr>
      </w:pPr>
      <w:r w:rsidRPr="500158FA" w:rsidR="008507DD">
        <w:rPr>
          <w:rFonts w:ascii="Arial" w:hAnsi="Arial" w:cs="Arial"/>
          <w:kern w:val="0"/>
          <w:sz w:val="32"/>
          <w:szCs w:val="32"/>
          <w14:ligatures w14:val="none"/>
        </w:rPr>
        <w:t>There are also operational and technical risks. Website downtime, cyberattacks, and system errors could disrupt business operations and damage customer trust. In addition, failures in the delivery system could lead to late or incorrect orders, which may negatively affect the company’s reputation (Laudon and Traver, 2022).</w:t>
      </w:r>
      <w:r w:rsidRPr="500158FA" w:rsidR="00B77D6D">
        <w:rPr>
          <w:rFonts w:ascii="Arial" w:hAnsi="Arial" w:cs="Arial"/>
          <w:kern w:val="0"/>
          <w:sz w:val="32"/>
          <w:szCs w:val="32"/>
          <w14:ligatures w14:val="none"/>
        </w:rPr>
        <w:t xml:space="preserve"> </w:t>
      </w:r>
      <w:r w:rsidRPr="500158FA" w:rsidR="008507DD">
        <w:rPr>
          <w:rFonts w:ascii="Arial" w:hAnsi="Arial" w:cs="Arial"/>
          <w:kern w:val="0"/>
          <w:sz w:val="32"/>
          <w:szCs w:val="32"/>
          <w14:ligatures w14:val="none"/>
        </w:rPr>
        <w:t>These risks can be reduced through careful planning, phased implementation, staff training, and the use of trusted technology providers. A detailed risk matrix is included in Appendix B.</w:t>
      </w:r>
    </w:p>
    <w:p w:rsidRPr="007C3531" w:rsidR="00AF44F2" w:rsidP="500158FA" w:rsidRDefault="008507DD" w14:paraId="00F5755B" w14:textId="5BCF494C">
      <w:pPr>
        <w:pStyle w:val="Normal"/>
        <w:spacing w:before="100" w:beforeAutospacing="on" w:after="100" w:afterAutospacing="on" w:line="360" w:lineRule="auto"/>
        <w:rPr>
          <w:rFonts w:ascii="Arial" w:hAnsi="Arial" w:cs="Arial"/>
          <w:color w:val="C00000"/>
          <w:sz w:val="36"/>
          <w:szCs w:val="36"/>
        </w:rPr>
      </w:pPr>
      <w:r w:rsidRPr="500158FA" w:rsidR="61533B21">
        <w:rPr>
          <w:rFonts w:ascii="Times New Roman" w:hAnsi="Times New Roman" w:eastAsia="Times New Roman" w:cs="Times New Roman"/>
          <w:b w:val="1"/>
          <w:bCs w:val="1"/>
          <w:color w:val="C00000"/>
          <w:sz w:val="32"/>
          <w:szCs w:val="32"/>
        </w:rPr>
        <w:t xml:space="preserve"> </w:t>
      </w:r>
      <w:r w:rsidRPr="500158FA" w:rsidR="2BCEF6B1">
        <w:rPr>
          <w:rFonts w:ascii="Times New Roman" w:hAnsi="Times New Roman" w:eastAsia="Times New Roman" w:cs="Times New Roman"/>
          <w:sz w:val="36"/>
          <w:szCs w:val="36"/>
        </w:rPr>
        <w:t xml:space="preserve"> </w:t>
      </w:r>
      <w:r w:rsidRPr="500158FA" w:rsidR="2BCEF6B1">
        <w:rPr>
          <w:rFonts w:ascii="Times New Roman" w:hAnsi="Times New Roman" w:eastAsia="Times New Roman" w:cs="Times New Roman"/>
          <w:color w:val="C00000"/>
          <w:sz w:val="36"/>
          <w:szCs w:val="36"/>
        </w:rPr>
        <w:t>Risk Analysis Table</w:t>
      </w:r>
    </w:p>
    <w:tbl>
      <w:tblPr>
        <w:tblStyle w:val="GridTable1Light-Accent4"/>
        <w:tblW w:w="0" w:type="auto"/>
        <w:tblLook w:val="04A0" w:firstRow="1" w:lastRow="0" w:firstColumn="1" w:lastColumn="0" w:noHBand="0" w:noVBand="1"/>
      </w:tblPr>
      <w:tblGrid>
        <w:gridCol w:w="2145"/>
        <w:gridCol w:w="1680"/>
        <w:gridCol w:w="1170"/>
        <w:gridCol w:w="1078"/>
        <w:gridCol w:w="3079"/>
      </w:tblGrid>
      <w:tr w:rsidR="500158FA" w:rsidTr="500158FA" w14:paraId="5909C4D3">
        <w:trPr>
          <w:trHeight w:val="300"/>
        </w:trPr>
        <w:tc>
          <w:tcPr>
            <w:cnfStyle w:val="001000000000" w:firstRow="0" w:lastRow="0" w:firstColumn="1" w:lastColumn="0" w:oddVBand="0" w:evenVBand="0" w:oddHBand="0" w:evenHBand="0" w:firstRowFirstColumn="0" w:firstRowLastColumn="0" w:lastRowFirstColumn="0" w:lastRowLastColumn="0"/>
            <w:tcW w:w="2145" w:type="dxa"/>
            <w:tcMar/>
          </w:tcPr>
          <w:p w:rsidR="500158FA" w:rsidP="500158FA" w:rsidRDefault="500158FA" w14:paraId="15DCCD4E" w14:textId="4FE0D5C2">
            <w:pPr>
              <w:spacing w:beforeAutospacing="on" w:afterAutospacing="on" w:line="360" w:lineRule="auto"/>
              <w:jc w:val="center"/>
              <w:rPr>
                <w:rFonts w:ascii="Cambria" w:hAnsi="Cambria" w:eastAsia="Cambria" w:cs="Cambria"/>
                <w:b w:val="0"/>
                <w:bCs w:val="0"/>
                <w:color w:val="C00000"/>
                <w:sz w:val="28"/>
                <w:szCs w:val="28"/>
              </w:rPr>
            </w:pPr>
            <w:r w:rsidRPr="500158FA" w:rsidR="500158FA">
              <w:rPr>
                <w:rFonts w:ascii="Cambria" w:hAnsi="Cambria" w:eastAsia="Cambria" w:cs="Cambria"/>
                <w:color w:val="C00000"/>
                <w:sz w:val="28"/>
                <w:szCs w:val="28"/>
              </w:rPr>
              <w:t xml:space="preserve"> Risk</w:t>
            </w:r>
          </w:p>
        </w:tc>
        <w:tc>
          <w:tcPr>
            <w:cnfStyle w:val="000000000000" w:firstRow="0" w:lastRow="0" w:firstColumn="0" w:lastColumn="0" w:oddVBand="0" w:evenVBand="0" w:oddHBand="0" w:evenHBand="0" w:firstRowFirstColumn="0" w:firstRowLastColumn="0" w:lastRowFirstColumn="0" w:lastRowLastColumn="0"/>
            <w:tcW w:w="1680" w:type="dxa"/>
            <w:tcMar/>
          </w:tcPr>
          <w:p w:rsidR="500158FA" w:rsidP="500158FA" w:rsidRDefault="500158FA" w14:paraId="122FA571">
            <w:pPr>
              <w:spacing w:beforeAutospacing="on" w:afterAutospacing="on" w:line="360" w:lineRule="auto"/>
              <w:jc w:val="center"/>
              <w:rPr>
                <w:rFonts w:ascii="Cambria" w:hAnsi="Cambria" w:eastAsia="Cambria" w:cs="Cambria"/>
                <w:b w:val="0"/>
                <w:bCs w:val="0"/>
                <w:color w:val="C00000"/>
                <w:sz w:val="28"/>
                <w:szCs w:val="28"/>
              </w:rPr>
            </w:pPr>
            <w:r w:rsidRPr="500158FA" w:rsidR="500158FA">
              <w:rPr>
                <w:rFonts w:ascii="Cambria" w:hAnsi="Cambria" w:eastAsia="Cambria" w:cs="Cambria"/>
                <w:color w:val="C00000"/>
                <w:sz w:val="28"/>
                <w:szCs w:val="28"/>
              </w:rPr>
              <w:t>Likelihood</w:t>
            </w:r>
          </w:p>
        </w:tc>
        <w:tc>
          <w:tcPr>
            <w:cnfStyle w:val="000000000000" w:firstRow="0" w:lastRow="0" w:firstColumn="0" w:lastColumn="0" w:oddVBand="0" w:evenVBand="0" w:oddHBand="0" w:evenHBand="0" w:firstRowFirstColumn="0" w:firstRowLastColumn="0" w:lastRowFirstColumn="0" w:lastRowLastColumn="0"/>
            <w:tcW w:w="1170" w:type="dxa"/>
            <w:tcMar/>
          </w:tcPr>
          <w:p w:rsidR="500158FA" w:rsidP="500158FA" w:rsidRDefault="500158FA" w14:paraId="6704D9B0">
            <w:pPr>
              <w:spacing w:beforeAutospacing="on" w:afterAutospacing="on" w:line="360" w:lineRule="auto"/>
              <w:jc w:val="center"/>
              <w:rPr>
                <w:rFonts w:ascii="Cambria" w:hAnsi="Cambria" w:eastAsia="Cambria" w:cs="Cambria"/>
                <w:b w:val="0"/>
                <w:bCs w:val="0"/>
                <w:color w:val="C00000"/>
                <w:sz w:val="28"/>
                <w:szCs w:val="28"/>
              </w:rPr>
            </w:pPr>
            <w:r w:rsidRPr="500158FA" w:rsidR="500158FA">
              <w:rPr>
                <w:rFonts w:ascii="Cambria" w:hAnsi="Cambria" w:eastAsia="Cambria" w:cs="Cambria"/>
                <w:color w:val="C00000"/>
                <w:sz w:val="28"/>
                <w:szCs w:val="28"/>
              </w:rPr>
              <w:t>Impact</w:t>
            </w:r>
          </w:p>
        </w:tc>
        <w:tc>
          <w:tcPr>
            <w:cnfStyle w:val="000000000000" w:firstRow="0" w:lastRow="0" w:firstColumn="0" w:lastColumn="0" w:oddVBand="0" w:evenVBand="0" w:oddHBand="0" w:evenHBand="0" w:firstRowFirstColumn="0" w:firstRowLastColumn="0" w:lastRowFirstColumn="0" w:lastRowLastColumn="0"/>
            <w:tcW w:w="1078" w:type="dxa"/>
            <w:tcMar/>
          </w:tcPr>
          <w:p w:rsidR="500158FA" w:rsidP="500158FA" w:rsidRDefault="500158FA" w14:paraId="5FA0910C">
            <w:pPr>
              <w:spacing w:beforeAutospacing="on" w:afterAutospacing="on" w:line="360" w:lineRule="auto"/>
              <w:jc w:val="center"/>
              <w:rPr>
                <w:rFonts w:ascii="Cambria" w:hAnsi="Cambria" w:eastAsia="Cambria" w:cs="Cambria"/>
                <w:b w:val="0"/>
                <w:bCs w:val="0"/>
                <w:color w:val="C00000"/>
                <w:sz w:val="28"/>
                <w:szCs w:val="28"/>
              </w:rPr>
            </w:pPr>
            <w:r w:rsidRPr="500158FA" w:rsidR="500158FA">
              <w:rPr>
                <w:rFonts w:ascii="Cambria" w:hAnsi="Cambria" w:eastAsia="Cambria" w:cs="Cambria"/>
                <w:color w:val="C00000"/>
                <w:sz w:val="28"/>
                <w:szCs w:val="28"/>
              </w:rPr>
              <w:t>Risk Level</w:t>
            </w:r>
          </w:p>
        </w:tc>
        <w:tc>
          <w:tcPr>
            <w:cnfStyle w:val="000000000000" w:firstRow="0" w:lastRow="0" w:firstColumn="0" w:lastColumn="0" w:oddVBand="0" w:evenVBand="0" w:oddHBand="0" w:evenHBand="0" w:firstRowFirstColumn="0" w:firstRowLastColumn="0" w:lastRowFirstColumn="0" w:lastRowLastColumn="0"/>
            <w:tcW w:w="3079" w:type="dxa"/>
            <w:tcMar/>
          </w:tcPr>
          <w:p w:rsidR="500158FA" w:rsidP="500158FA" w:rsidRDefault="500158FA" w14:paraId="080E1E47">
            <w:pPr>
              <w:spacing w:beforeAutospacing="on" w:afterAutospacing="on" w:line="360" w:lineRule="auto"/>
              <w:jc w:val="center"/>
              <w:rPr>
                <w:rFonts w:ascii="Cambria" w:hAnsi="Cambria" w:eastAsia="Cambria" w:cs="Cambria"/>
                <w:b w:val="0"/>
                <w:bCs w:val="0"/>
                <w:color w:val="C00000"/>
                <w:sz w:val="28"/>
                <w:szCs w:val="28"/>
              </w:rPr>
            </w:pPr>
            <w:r w:rsidRPr="500158FA" w:rsidR="500158FA">
              <w:rPr>
                <w:rFonts w:ascii="Cambria" w:hAnsi="Cambria" w:eastAsia="Cambria" w:cs="Cambria"/>
                <w:color w:val="C00000"/>
                <w:sz w:val="28"/>
                <w:szCs w:val="28"/>
              </w:rPr>
              <w:t>Mitigation Strategy</w:t>
            </w:r>
          </w:p>
        </w:tc>
      </w:tr>
      <w:tr w:rsidR="500158FA" w:rsidTr="500158FA" w14:paraId="1F74293C">
        <w:trPr>
          <w:trHeight w:val="300"/>
        </w:trPr>
        <w:tc>
          <w:tcPr>
            <w:cnfStyle w:val="001000000000" w:firstRow="0" w:lastRow="0" w:firstColumn="1" w:lastColumn="0" w:oddVBand="0" w:evenVBand="0" w:oddHBand="0" w:evenHBand="0" w:firstRowFirstColumn="0" w:firstRowLastColumn="0" w:lastRowFirstColumn="0" w:lastRowLastColumn="0"/>
            <w:tcW w:w="2145" w:type="dxa"/>
            <w:tcMar/>
          </w:tcPr>
          <w:p w:rsidR="500158FA" w:rsidP="500158FA" w:rsidRDefault="500158FA" w14:paraId="0DB65460">
            <w:pPr>
              <w:spacing w:beforeAutospacing="on" w:afterAutospacing="on" w:line="360" w:lineRule="auto"/>
              <w:rPr>
                <w:rFonts w:ascii="Arial" w:hAnsi="Arial" w:cs="Arial"/>
                <w:color w:val="C00000"/>
                <w:sz w:val="28"/>
                <w:szCs w:val="28"/>
              </w:rPr>
            </w:pPr>
            <w:r w:rsidRPr="500158FA" w:rsidR="500158FA">
              <w:rPr>
                <w:rFonts w:ascii="Arial" w:hAnsi="Arial" w:cs="Arial"/>
                <w:color w:val="C00000"/>
                <w:sz w:val="28"/>
                <w:szCs w:val="28"/>
              </w:rPr>
              <w:t>High implementation costs</w:t>
            </w:r>
          </w:p>
        </w:tc>
        <w:tc>
          <w:tcPr>
            <w:cnfStyle w:val="000000000000" w:firstRow="0" w:lastRow="0" w:firstColumn="0" w:lastColumn="0" w:oddVBand="0" w:evenVBand="0" w:oddHBand="0" w:evenHBand="0" w:firstRowFirstColumn="0" w:firstRowLastColumn="0" w:lastRowFirstColumn="0" w:lastRowLastColumn="0"/>
            <w:tcW w:w="1680" w:type="dxa"/>
            <w:tcMar/>
          </w:tcPr>
          <w:p w:rsidR="500158FA" w:rsidP="500158FA" w:rsidRDefault="500158FA" w14:paraId="132141FB">
            <w:pPr>
              <w:spacing w:beforeAutospacing="on" w:afterAutospacing="on" w:line="360" w:lineRule="auto"/>
              <w:rPr>
                <w:rFonts w:ascii="Arial" w:hAnsi="Arial" w:cs="Arial"/>
              </w:rPr>
            </w:pPr>
            <w:r w:rsidRPr="500158FA" w:rsidR="500158FA">
              <w:rPr>
                <w:rFonts w:ascii="Arial" w:hAnsi="Arial" w:cs="Arial"/>
              </w:rPr>
              <w:t>Medium</w:t>
            </w:r>
          </w:p>
        </w:tc>
        <w:tc>
          <w:tcPr>
            <w:cnfStyle w:val="000000000000" w:firstRow="0" w:lastRow="0" w:firstColumn="0" w:lastColumn="0" w:oddVBand="0" w:evenVBand="0" w:oddHBand="0" w:evenHBand="0" w:firstRowFirstColumn="0" w:firstRowLastColumn="0" w:lastRowFirstColumn="0" w:lastRowLastColumn="0"/>
            <w:tcW w:w="1170" w:type="dxa"/>
            <w:tcMar/>
          </w:tcPr>
          <w:p w:rsidR="500158FA" w:rsidP="500158FA" w:rsidRDefault="500158FA" w14:paraId="058C9B6B">
            <w:pPr>
              <w:spacing w:beforeAutospacing="on" w:afterAutospacing="on" w:line="360" w:lineRule="auto"/>
              <w:rPr>
                <w:rFonts w:ascii="Arial" w:hAnsi="Arial" w:cs="Arial"/>
              </w:rPr>
            </w:pPr>
            <w:r w:rsidRPr="500158FA" w:rsidR="500158FA">
              <w:rPr>
                <w:rFonts w:ascii="Arial" w:hAnsi="Arial" w:cs="Arial"/>
              </w:rPr>
              <w:t>High</w:t>
            </w:r>
          </w:p>
        </w:tc>
        <w:tc>
          <w:tcPr>
            <w:cnfStyle w:val="000000000000" w:firstRow="0" w:lastRow="0" w:firstColumn="0" w:lastColumn="0" w:oddVBand="0" w:evenVBand="0" w:oddHBand="0" w:evenHBand="0" w:firstRowFirstColumn="0" w:firstRowLastColumn="0" w:lastRowFirstColumn="0" w:lastRowLastColumn="0"/>
            <w:tcW w:w="1078" w:type="dxa"/>
            <w:tcMar/>
          </w:tcPr>
          <w:p w:rsidR="500158FA" w:rsidP="500158FA" w:rsidRDefault="500158FA" w14:paraId="421FC6EC">
            <w:pPr>
              <w:spacing w:beforeAutospacing="on" w:afterAutospacing="on" w:line="360" w:lineRule="auto"/>
              <w:rPr>
                <w:rFonts w:ascii="Arial" w:hAnsi="Arial" w:cs="Arial"/>
              </w:rPr>
            </w:pPr>
            <w:r w:rsidRPr="500158FA" w:rsidR="500158FA">
              <w:rPr>
                <w:rFonts w:ascii="Arial" w:hAnsi="Arial" w:cs="Arial"/>
              </w:rPr>
              <w:t>High</w:t>
            </w:r>
          </w:p>
        </w:tc>
        <w:tc>
          <w:tcPr>
            <w:cnfStyle w:val="000000000000" w:firstRow="0" w:lastRow="0" w:firstColumn="0" w:lastColumn="0" w:oddVBand="0" w:evenVBand="0" w:oddHBand="0" w:evenHBand="0" w:firstRowFirstColumn="0" w:firstRowLastColumn="0" w:lastRowFirstColumn="0" w:lastRowLastColumn="0"/>
            <w:tcW w:w="3079" w:type="dxa"/>
            <w:tcMar/>
          </w:tcPr>
          <w:p w:rsidR="500158FA" w:rsidP="500158FA" w:rsidRDefault="500158FA" w14:paraId="174E3D24">
            <w:pPr>
              <w:spacing w:beforeAutospacing="on" w:afterAutospacing="on" w:line="360" w:lineRule="auto"/>
              <w:rPr>
                <w:rFonts w:ascii="Arial" w:hAnsi="Arial" w:cs="Arial"/>
              </w:rPr>
            </w:pPr>
            <w:r w:rsidRPr="500158FA" w:rsidR="500158FA">
              <w:rPr>
                <w:rFonts w:ascii="Arial" w:hAnsi="Arial" w:cs="Arial"/>
              </w:rPr>
              <w:t>Use phased investments and compare suppliers</w:t>
            </w:r>
          </w:p>
        </w:tc>
      </w:tr>
      <w:tr w:rsidR="500158FA" w:rsidTr="500158FA" w14:paraId="5B067832">
        <w:trPr>
          <w:trHeight w:val="300"/>
        </w:trPr>
        <w:tc>
          <w:tcPr>
            <w:cnfStyle w:val="001000000000" w:firstRow="0" w:lastRow="0" w:firstColumn="1" w:lastColumn="0" w:oddVBand="0" w:evenVBand="0" w:oddHBand="0" w:evenHBand="0" w:firstRowFirstColumn="0" w:firstRowLastColumn="0" w:lastRowFirstColumn="0" w:lastRowLastColumn="0"/>
            <w:tcW w:w="2145" w:type="dxa"/>
            <w:tcMar/>
          </w:tcPr>
          <w:p w:rsidR="500158FA" w:rsidP="500158FA" w:rsidRDefault="500158FA" w14:paraId="65644045">
            <w:pPr>
              <w:spacing w:beforeAutospacing="on" w:afterAutospacing="on" w:line="360" w:lineRule="auto"/>
              <w:rPr>
                <w:rFonts w:ascii="Arial" w:hAnsi="Arial" w:cs="Arial"/>
                <w:color w:val="C00000"/>
                <w:sz w:val="28"/>
                <w:szCs w:val="28"/>
              </w:rPr>
            </w:pPr>
            <w:r w:rsidRPr="500158FA" w:rsidR="500158FA">
              <w:rPr>
                <w:rFonts w:ascii="Arial" w:hAnsi="Arial" w:cs="Arial"/>
                <w:color w:val="C00000"/>
                <w:sz w:val="28"/>
                <w:szCs w:val="28"/>
              </w:rPr>
              <w:t>Lack of digital skills</w:t>
            </w:r>
          </w:p>
        </w:tc>
        <w:tc>
          <w:tcPr>
            <w:cnfStyle w:val="000000000000" w:firstRow="0" w:lastRow="0" w:firstColumn="0" w:lastColumn="0" w:oddVBand="0" w:evenVBand="0" w:oddHBand="0" w:evenHBand="0" w:firstRowFirstColumn="0" w:firstRowLastColumn="0" w:lastRowFirstColumn="0" w:lastRowLastColumn="0"/>
            <w:tcW w:w="1680" w:type="dxa"/>
            <w:tcMar/>
          </w:tcPr>
          <w:p w:rsidR="500158FA" w:rsidP="500158FA" w:rsidRDefault="500158FA" w14:paraId="2F6AB19D">
            <w:pPr>
              <w:spacing w:beforeAutospacing="on" w:afterAutospacing="on" w:line="360" w:lineRule="auto"/>
              <w:rPr>
                <w:rFonts w:ascii="Arial" w:hAnsi="Arial" w:cs="Arial"/>
              </w:rPr>
            </w:pPr>
            <w:r w:rsidRPr="500158FA" w:rsidR="500158FA">
              <w:rPr>
                <w:rFonts w:ascii="Arial" w:hAnsi="Arial" w:cs="Arial"/>
              </w:rPr>
              <w:t>High</w:t>
            </w:r>
          </w:p>
        </w:tc>
        <w:tc>
          <w:tcPr>
            <w:cnfStyle w:val="000000000000" w:firstRow="0" w:lastRow="0" w:firstColumn="0" w:lastColumn="0" w:oddVBand="0" w:evenVBand="0" w:oddHBand="0" w:evenHBand="0" w:firstRowFirstColumn="0" w:firstRowLastColumn="0" w:lastRowFirstColumn="0" w:lastRowLastColumn="0"/>
            <w:tcW w:w="1170" w:type="dxa"/>
            <w:tcMar/>
          </w:tcPr>
          <w:p w:rsidR="500158FA" w:rsidP="500158FA" w:rsidRDefault="500158FA" w14:paraId="0AC9DD68">
            <w:pPr>
              <w:spacing w:beforeAutospacing="on" w:afterAutospacing="on" w:line="360" w:lineRule="auto"/>
              <w:rPr>
                <w:rFonts w:ascii="Arial" w:hAnsi="Arial" w:cs="Arial"/>
              </w:rPr>
            </w:pPr>
            <w:r w:rsidRPr="500158FA" w:rsidR="500158FA">
              <w:rPr>
                <w:rFonts w:ascii="Arial" w:hAnsi="Arial" w:cs="Arial"/>
              </w:rPr>
              <w:t>Medium</w:t>
            </w:r>
          </w:p>
        </w:tc>
        <w:tc>
          <w:tcPr>
            <w:cnfStyle w:val="000000000000" w:firstRow="0" w:lastRow="0" w:firstColumn="0" w:lastColumn="0" w:oddVBand="0" w:evenVBand="0" w:oddHBand="0" w:evenHBand="0" w:firstRowFirstColumn="0" w:firstRowLastColumn="0" w:lastRowFirstColumn="0" w:lastRowLastColumn="0"/>
            <w:tcW w:w="1078" w:type="dxa"/>
            <w:tcMar/>
          </w:tcPr>
          <w:p w:rsidR="500158FA" w:rsidP="500158FA" w:rsidRDefault="500158FA" w14:paraId="76AE2AE6">
            <w:pPr>
              <w:spacing w:beforeAutospacing="on" w:afterAutospacing="on" w:line="360" w:lineRule="auto"/>
              <w:rPr>
                <w:rFonts w:ascii="Arial" w:hAnsi="Arial" w:cs="Arial"/>
              </w:rPr>
            </w:pPr>
            <w:r w:rsidRPr="500158FA" w:rsidR="500158FA">
              <w:rPr>
                <w:rFonts w:ascii="Arial" w:hAnsi="Arial" w:cs="Arial"/>
              </w:rPr>
              <w:t>High</w:t>
            </w:r>
          </w:p>
        </w:tc>
        <w:tc>
          <w:tcPr>
            <w:cnfStyle w:val="000000000000" w:firstRow="0" w:lastRow="0" w:firstColumn="0" w:lastColumn="0" w:oddVBand="0" w:evenVBand="0" w:oddHBand="0" w:evenHBand="0" w:firstRowFirstColumn="0" w:firstRowLastColumn="0" w:lastRowFirstColumn="0" w:lastRowLastColumn="0"/>
            <w:tcW w:w="3079" w:type="dxa"/>
            <w:tcMar/>
          </w:tcPr>
          <w:p w:rsidR="500158FA" w:rsidP="500158FA" w:rsidRDefault="500158FA" w14:paraId="71A55EF1">
            <w:pPr>
              <w:spacing w:beforeAutospacing="on" w:afterAutospacing="on" w:line="360" w:lineRule="auto"/>
              <w:rPr>
                <w:rFonts w:ascii="Arial" w:hAnsi="Arial" w:cs="Arial"/>
              </w:rPr>
            </w:pPr>
            <w:r w:rsidRPr="500158FA" w:rsidR="500158FA">
              <w:rPr>
                <w:rFonts w:ascii="Arial" w:hAnsi="Arial" w:cs="Arial"/>
              </w:rPr>
              <w:t>Provide staff training and external technical support</w:t>
            </w:r>
          </w:p>
        </w:tc>
      </w:tr>
      <w:tr w:rsidR="500158FA" w:rsidTr="500158FA" w14:paraId="331543BF">
        <w:trPr>
          <w:trHeight w:val="300"/>
        </w:trPr>
        <w:tc>
          <w:tcPr>
            <w:cnfStyle w:val="001000000000" w:firstRow="0" w:lastRow="0" w:firstColumn="1" w:lastColumn="0" w:oddVBand="0" w:evenVBand="0" w:oddHBand="0" w:evenHBand="0" w:firstRowFirstColumn="0" w:firstRowLastColumn="0" w:lastRowFirstColumn="0" w:lastRowLastColumn="0"/>
            <w:tcW w:w="2145" w:type="dxa"/>
            <w:tcMar/>
          </w:tcPr>
          <w:p w:rsidR="500158FA" w:rsidP="500158FA" w:rsidRDefault="500158FA" w14:paraId="340200D9">
            <w:pPr>
              <w:spacing w:beforeAutospacing="on" w:afterAutospacing="on" w:line="360" w:lineRule="auto"/>
              <w:rPr>
                <w:rFonts w:ascii="Arial" w:hAnsi="Arial" w:cs="Arial"/>
                <w:color w:val="C00000"/>
                <w:sz w:val="28"/>
                <w:szCs w:val="28"/>
              </w:rPr>
            </w:pPr>
            <w:r w:rsidRPr="500158FA" w:rsidR="500158FA">
              <w:rPr>
                <w:rFonts w:ascii="Arial" w:hAnsi="Arial" w:cs="Arial"/>
                <w:color w:val="C00000"/>
                <w:sz w:val="28"/>
                <w:szCs w:val="28"/>
              </w:rPr>
              <w:t>Website technical failure</w:t>
            </w:r>
          </w:p>
        </w:tc>
        <w:tc>
          <w:tcPr>
            <w:cnfStyle w:val="000000000000" w:firstRow="0" w:lastRow="0" w:firstColumn="0" w:lastColumn="0" w:oddVBand="0" w:evenVBand="0" w:oddHBand="0" w:evenHBand="0" w:firstRowFirstColumn="0" w:firstRowLastColumn="0" w:lastRowFirstColumn="0" w:lastRowLastColumn="0"/>
            <w:tcW w:w="1680" w:type="dxa"/>
            <w:tcMar/>
          </w:tcPr>
          <w:p w:rsidR="500158FA" w:rsidP="500158FA" w:rsidRDefault="500158FA" w14:paraId="48AD98B4">
            <w:pPr>
              <w:spacing w:beforeAutospacing="on" w:afterAutospacing="on" w:line="360" w:lineRule="auto"/>
              <w:rPr>
                <w:rFonts w:ascii="Arial" w:hAnsi="Arial" w:cs="Arial"/>
              </w:rPr>
            </w:pPr>
            <w:r w:rsidRPr="500158FA" w:rsidR="500158FA">
              <w:rPr>
                <w:rFonts w:ascii="Arial" w:hAnsi="Arial" w:cs="Arial"/>
              </w:rPr>
              <w:t>Low</w:t>
            </w:r>
          </w:p>
        </w:tc>
        <w:tc>
          <w:tcPr>
            <w:cnfStyle w:val="000000000000" w:firstRow="0" w:lastRow="0" w:firstColumn="0" w:lastColumn="0" w:oddVBand="0" w:evenVBand="0" w:oddHBand="0" w:evenHBand="0" w:firstRowFirstColumn="0" w:firstRowLastColumn="0" w:lastRowFirstColumn="0" w:lastRowLastColumn="0"/>
            <w:tcW w:w="1170" w:type="dxa"/>
            <w:tcMar/>
          </w:tcPr>
          <w:p w:rsidR="500158FA" w:rsidP="500158FA" w:rsidRDefault="500158FA" w14:paraId="001A1B71">
            <w:pPr>
              <w:spacing w:beforeAutospacing="on" w:afterAutospacing="on" w:line="360" w:lineRule="auto"/>
              <w:rPr>
                <w:rFonts w:ascii="Arial" w:hAnsi="Arial" w:cs="Arial"/>
              </w:rPr>
            </w:pPr>
            <w:r w:rsidRPr="500158FA" w:rsidR="500158FA">
              <w:rPr>
                <w:rFonts w:ascii="Arial" w:hAnsi="Arial" w:cs="Arial"/>
              </w:rPr>
              <w:t>High</w:t>
            </w:r>
          </w:p>
        </w:tc>
        <w:tc>
          <w:tcPr>
            <w:cnfStyle w:val="000000000000" w:firstRow="0" w:lastRow="0" w:firstColumn="0" w:lastColumn="0" w:oddVBand="0" w:evenVBand="0" w:oddHBand="0" w:evenHBand="0" w:firstRowFirstColumn="0" w:firstRowLastColumn="0" w:lastRowFirstColumn="0" w:lastRowLastColumn="0"/>
            <w:tcW w:w="1078" w:type="dxa"/>
            <w:tcMar/>
          </w:tcPr>
          <w:p w:rsidR="500158FA" w:rsidP="500158FA" w:rsidRDefault="500158FA" w14:paraId="265E6C62">
            <w:pPr>
              <w:spacing w:beforeAutospacing="on" w:afterAutospacing="on" w:line="360" w:lineRule="auto"/>
              <w:rPr>
                <w:rFonts w:ascii="Arial" w:hAnsi="Arial" w:cs="Arial"/>
              </w:rPr>
            </w:pPr>
            <w:r w:rsidRPr="500158FA" w:rsidR="500158FA">
              <w:rPr>
                <w:rFonts w:ascii="Arial" w:hAnsi="Arial" w:cs="Arial"/>
              </w:rPr>
              <w:t>Medium</w:t>
            </w:r>
          </w:p>
        </w:tc>
        <w:tc>
          <w:tcPr>
            <w:cnfStyle w:val="000000000000" w:firstRow="0" w:lastRow="0" w:firstColumn="0" w:lastColumn="0" w:oddVBand="0" w:evenVBand="0" w:oddHBand="0" w:evenHBand="0" w:firstRowFirstColumn="0" w:firstRowLastColumn="0" w:lastRowFirstColumn="0" w:lastRowLastColumn="0"/>
            <w:tcW w:w="3079" w:type="dxa"/>
            <w:tcMar/>
          </w:tcPr>
          <w:p w:rsidR="500158FA" w:rsidP="500158FA" w:rsidRDefault="500158FA" w14:paraId="4F196688">
            <w:pPr>
              <w:spacing w:beforeAutospacing="on" w:afterAutospacing="on" w:line="360" w:lineRule="auto"/>
              <w:rPr>
                <w:rFonts w:ascii="Arial" w:hAnsi="Arial" w:cs="Arial"/>
              </w:rPr>
            </w:pPr>
            <w:r w:rsidRPr="500158FA" w:rsidR="500158FA">
              <w:rPr>
                <w:rFonts w:ascii="Arial" w:hAnsi="Arial" w:cs="Arial"/>
              </w:rPr>
              <w:t>Use reliable hosting and regular maintenance</w:t>
            </w:r>
          </w:p>
        </w:tc>
      </w:tr>
      <w:tr w:rsidR="500158FA" w:rsidTr="500158FA" w14:paraId="22954B81">
        <w:trPr>
          <w:trHeight w:val="300"/>
        </w:trPr>
        <w:tc>
          <w:tcPr>
            <w:cnfStyle w:val="001000000000" w:firstRow="0" w:lastRow="0" w:firstColumn="1" w:lastColumn="0" w:oddVBand="0" w:evenVBand="0" w:oddHBand="0" w:evenHBand="0" w:firstRowFirstColumn="0" w:firstRowLastColumn="0" w:lastRowFirstColumn="0" w:lastRowLastColumn="0"/>
            <w:tcW w:w="2145" w:type="dxa"/>
            <w:tcMar/>
          </w:tcPr>
          <w:p w:rsidR="500158FA" w:rsidP="500158FA" w:rsidRDefault="500158FA" w14:paraId="640ACC94">
            <w:pPr>
              <w:spacing w:beforeAutospacing="on" w:afterAutospacing="on" w:line="360" w:lineRule="auto"/>
              <w:rPr>
                <w:rFonts w:ascii="Arial" w:hAnsi="Arial" w:cs="Arial"/>
                <w:color w:val="C00000"/>
                <w:sz w:val="28"/>
                <w:szCs w:val="28"/>
              </w:rPr>
            </w:pPr>
            <w:r w:rsidRPr="500158FA" w:rsidR="500158FA">
              <w:rPr>
                <w:rFonts w:ascii="Arial" w:hAnsi="Arial" w:cs="Arial"/>
                <w:color w:val="C00000"/>
                <w:sz w:val="28"/>
                <w:szCs w:val="28"/>
              </w:rPr>
              <w:t>Cybersecurity threats</w:t>
            </w:r>
          </w:p>
        </w:tc>
        <w:tc>
          <w:tcPr>
            <w:cnfStyle w:val="000000000000" w:firstRow="0" w:lastRow="0" w:firstColumn="0" w:lastColumn="0" w:oddVBand="0" w:evenVBand="0" w:oddHBand="0" w:evenHBand="0" w:firstRowFirstColumn="0" w:firstRowLastColumn="0" w:lastRowFirstColumn="0" w:lastRowLastColumn="0"/>
            <w:tcW w:w="1680" w:type="dxa"/>
            <w:tcMar/>
          </w:tcPr>
          <w:p w:rsidR="500158FA" w:rsidP="500158FA" w:rsidRDefault="500158FA" w14:paraId="20868212">
            <w:pPr>
              <w:spacing w:beforeAutospacing="on" w:afterAutospacing="on" w:line="360" w:lineRule="auto"/>
              <w:rPr>
                <w:rFonts w:ascii="Arial" w:hAnsi="Arial" w:cs="Arial"/>
              </w:rPr>
            </w:pPr>
            <w:r w:rsidRPr="500158FA" w:rsidR="500158FA">
              <w:rPr>
                <w:rFonts w:ascii="Arial" w:hAnsi="Arial" w:cs="Arial"/>
              </w:rPr>
              <w:t>Medium</w:t>
            </w:r>
          </w:p>
        </w:tc>
        <w:tc>
          <w:tcPr>
            <w:cnfStyle w:val="000000000000" w:firstRow="0" w:lastRow="0" w:firstColumn="0" w:lastColumn="0" w:oddVBand="0" w:evenVBand="0" w:oddHBand="0" w:evenHBand="0" w:firstRowFirstColumn="0" w:firstRowLastColumn="0" w:lastRowFirstColumn="0" w:lastRowLastColumn="0"/>
            <w:tcW w:w="1170" w:type="dxa"/>
            <w:tcMar/>
          </w:tcPr>
          <w:p w:rsidR="500158FA" w:rsidP="500158FA" w:rsidRDefault="500158FA" w14:paraId="29FD8D24">
            <w:pPr>
              <w:spacing w:beforeAutospacing="on" w:afterAutospacing="on" w:line="360" w:lineRule="auto"/>
              <w:rPr>
                <w:rFonts w:ascii="Arial" w:hAnsi="Arial" w:cs="Arial"/>
              </w:rPr>
            </w:pPr>
            <w:r w:rsidRPr="500158FA" w:rsidR="500158FA">
              <w:rPr>
                <w:rFonts w:ascii="Arial" w:hAnsi="Arial" w:cs="Arial"/>
              </w:rPr>
              <w:t>High</w:t>
            </w:r>
          </w:p>
        </w:tc>
        <w:tc>
          <w:tcPr>
            <w:cnfStyle w:val="000000000000" w:firstRow="0" w:lastRow="0" w:firstColumn="0" w:lastColumn="0" w:oddVBand="0" w:evenVBand="0" w:oddHBand="0" w:evenHBand="0" w:firstRowFirstColumn="0" w:firstRowLastColumn="0" w:lastRowFirstColumn="0" w:lastRowLastColumn="0"/>
            <w:tcW w:w="1078" w:type="dxa"/>
            <w:tcMar/>
          </w:tcPr>
          <w:p w:rsidR="500158FA" w:rsidP="500158FA" w:rsidRDefault="500158FA" w14:paraId="310E2705">
            <w:pPr>
              <w:spacing w:beforeAutospacing="on" w:afterAutospacing="on" w:line="360" w:lineRule="auto"/>
              <w:rPr>
                <w:rFonts w:ascii="Arial" w:hAnsi="Arial" w:cs="Arial"/>
              </w:rPr>
            </w:pPr>
            <w:r w:rsidRPr="500158FA" w:rsidR="500158FA">
              <w:rPr>
                <w:rFonts w:ascii="Arial" w:hAnsi="Arial" w:cs="Arial"/>
              </w:rPr>
              <w:t>High</w:t>
            </w:r>
          </w:p>
        </w:tc>
        <w:tc>
          <w:tcPr>
            <w:cnfStyle w:val="000000000000" w:firstRow="0" w:lastRow="0" w:firstColumn="0" w:lastColumn="0" w:oddVBand="0" w:evenVBand="0" w:oddHBand="0" w:evenHBand="0" w:firstRowFirstColumn="0" w:firstRowLastColumn="0" w:lastRowFirstColumn="0" w:lastRowLastColumn="0"/>
            <w:tcW w:w="3079" w:type="dxa"/>
            <w:tcMar/>
          </w:tcPr>
          <w:p w:rsidR="500158FA" w:rsidP="500158FA" w:rsidRDefault="500158FA" w14:paraId="255C61AD">
            <w:pPr>
              <w:spacing w:beforeAutospacing="on" w:afterAutospacing="on" w:line="360" w:lineRule="auto"/>
              <w:rPr>
                <w:rFonts w:ascii="Arial" w:hAnsi="Arial" w:cs="Arial"/>
              </w:rPr>
            </w:pPr>
            <w:r w:rsidRPr="500158FA" w:rsidR="500158FA">
              <w:rPr>
                <w:rFonts w:ascii="Arial" w:hAnsi="Arial" w:cs="Arial"/>
              </w:rPr>
              <w:t>Use secure payment systems and antivirus software</w:t>
            </w:r>
          </w:p>
        </w:tc>
      </w:tr>
      <w:tr w:rsidR="500158FA" w:rsidTr="500158FA" w14:paraId="23C9D36E">
        <w:trPr>
          <w:trHeight w:val="300"/>
        </w:trPr>
        <w:tc>
          <w:tcPr>
            <w:cnfStyle w:val="001000000000" w:firstRow="0" w:lastRow="0" w:firstColumn="1" w:lastColumn="0" w:oddVBand="0" w:evenVBand="0" w:oddHBand="0" w:evenHBand="0" w:firstRowFirstColumn="0" w:firstRowLastColumn="0" w:lastRowFirstColumn="0" w:lastRowLastColumn="0"/>
            <w:tcW w:w="2145" w:type="dxa"/>
            <w:tcMar/>
          </w:tcPr>
          <w:p w:rsidR="500158FA" w:rsidP="500158FA" w:rsidRDefault="500158FA" w14:paraId="677078F4">
            <w:pPr>
              <w:spacing w:beforeAutospacing="on" w:afterAutospacing="on" w:line="360" w:lineRule="auto"/>
              <w:rPr>
                <w:rFonts w:ascii="Arial" w:hAnsi="Arial" w:cs="Arial"/>
                <w:color w:val="C00000"/>
                <w:sz w:val="28"/>
                <w:szCs w:val="28"/>
              </w:rPr>
            </w:pPr>
            <w:r w:rsidRPr="500158FA" w:rsidR="500158FA">
              <w:rPr>
                <w:rFonts w:ascii="Arial" w:hAnsi="Arial" w:cs="Arial"/>
                <w:color w:val="C00000"/>
                <w:sz w:val="28"/>
                <w:szCs w:val="28"/>
              </w:rPr>
              <w:t>Delivery delays</w:t>
            </w:r>
          </w:p>
        </w:tc>
        <w:tc>
          <w:tcPr>
            <w:cnfStyle w:val="000000000000" w:firstRow="0" w:lastRow="0" w:firstColumn="0" w:lastColumn="0" w:oddVBand="0" w:evenVBand="0" w:oddHBand="0" w:evenHBand="0" w:firstRowFirstColumn="0" w:firstRowLastColumn="0" w:lastRowFirstColumn="0" w:lastRowLastColumn="0"/>
            <w:tcW w:w="1680" w:type="dxa"/>
            <w:tcMar/>
          </w:tcPr>
          <w:p w:rsidR="500158FA" w:rsidP="500158FA" w:rsidRDefault="500158FA" w14:paraId="147744AC">
            <w:pPr>
              <w:spacing w:beforeAutospacing="on" w:afterAutospacing="on" w:line="360" w:lineRule="auto"/>
              <w:rPr>
                <w:rFonts w:ascii="Arial" w:hAnsi="Arial" w:cs="Arial"/>
              </w:rPr>
            </w:pPr>
            <w:r w:rsidRPr="500158FA" w:rsidR="500158FA">
              <w:rPr>
                <w:rFonts w:ascii="Arial" w:hAnsi="Arial" w:cs="Arial"/>
              </w:rPr>
              <w:t>Medium</w:t>
            </w:r>
          </w:p>
        </w:tc>
        <w:tc>
          <w:tcPr>
            <w:cnfStyle w:val="000000000000" w:firstRow="0" w:lastRow="0" w:firstColumn="0" w:lastColumn="0" w:oddVBand="0" w:evenVBand="0" w:oddHBand="0" w:evenHBand="0" w:firstRowFirstColumn="0" w:firstRowLastColumn="0" w:lastRowFirstColumn="0" w:lastRowLastColumn="0"/>
            <w:tcW w:w="1170" w:type="dxa"/>
            <w:tcMar/>
          </w:tcPr>
          <w:p w:rsidR="500158FA" w:rsidP="500158FA" w:rsidRDefault="500158FA" w14:paraId="6BE7D34F">
            <w:pPr>
              <w:spacing w:beforeAutospacing="on" w:afterAutospacing="on" w:line="360" w:lineRule="auto"/>
              <w:rPr>
                <w:rFonts w:ascii="Arial" w:hAnsi="Arial" w:cs="Arial"/>
              </w:rPr>
            </w:pPr>
            <w:r w:rsidRPr="500158FA" w:rsidR="500158FA">
              <w:rPr>
                <w:rFonts w:ascii="Arial" w:hAnsi="Arial" w:cs="Arial"/>
              </w:rPr>
              <w:t>Medium</w:t>
            </w:r>
          </w:p>
        </w:tc>
        <w:tc>
          <w:tcPr>
            <w:cnfStyle w:val="000000000000" w:firstRow="0" w:lastRow="0" w:firstColumn="0" w:lastColumn="0" w:oddVBand="0" w:evenVBand="0" w:oddHBand="0" w:evenHBand="0" w:firstRowFirstColumn="0" w:firstRowLastColumn="0" w:lastRowFirstColumn="0" w:lastRowLastColumn="0"/>
            <w:tcW w:w="1078" w:type="dxa"/>
            <w:tcMar/>
          </w:tcPr>
          <w:p w:rsidR="500158FA" w:rsidP="500158FA" w:rsidRDefault="500158FA" w14:paraId="38A0A226">
            <w:pPr>
              <w:spacing w:beforeAutospacing="on" w:afterAutospacing="on" w:line="360" w:lineRule="auto"/>
              <w:rPr>
                <w:rFonts w:ascii="Arial" w:hAnsi="Arial" w:cs="Arial"/>
              </w:rPr>
            </w:pPr>
            <w:r w:rsidRPr="500158FA" w:rsidR="500158FA">
              <w:rPr>
                <w:rFonts w:ascii="Arial" w:hAnsi="Arial" w:cs="Arial"/>
              </w:rPr>
              <w:t>Medium</w:t>
            </w:r>
          </w:p>
        </w:tc>
        <w:tc>
          <w:tcPr>
            <w:cnfStyle w:val="000000000000" w:firstRow="0" w:lastRow="0" w:firstColumn="0" w:lastColumn="0" w:oddVBand="0" w:evenVBand="0" w:oddHBand="0" w:evenHBand="0" w:firstRowFirstColumn="0" w:firstRowLastColumn="0" w:lastRowFirstColumn="0" w:lastRowLastColumn="0"/>
            <w:tcW w:w="3079" w:type="dxa"/>
            <w:tcMar/>
          </w:tcPr>
          <w:p w:rsidR="500158FA" w:rsidP="500158FA" w:rsidRDefault="500158FA" w14:paraId="61C8BA2E" w14:textId="6FBFE38D">
            <w:pPr>
              <w:spacing w:beforeAutospacing="on" w:afterAutospacing="on" w:line="360" w:lineRule="auto"/>
              <w:rPr>
                <w:rFonts w:ascii="Arial" w:hAnsi="Arial" w:cs="Arial"/>
                <w:b w:val="0"/>
                <w:bCs w:val="0"/>
                <w:i w:val="1"/>
                <w:iCs w:val="1"/>
                <w:u w:val="single"/>
              </w:rPr>
            </w:pPr>
            <w:r w:rsidRPr="500158FA" w:rsidR="500158FA">
              <w:rPr>
                <w:rFonts w:ascii="Arial" w:hAnsi="Arial" w:cs="Arial"/>
              </w:rPr>
              <w:t>Partner with reliable local couriers</w:t>
            </w:r>
          </w:p>
        </w:tc>
      </w:tr>
    </w:tbl>
    <w:p w:rsidRPr="007C3531" w:rsidR="00AF44F2" w:rsidP="500158FA" w:rsidRDefault="008507DD" w14:paraId="393D157E" w14:textId="267CFC26">
      <w:pPr>
        <w:spacing w:before="100" w:beforeAutospacing="on" w:after="100" w:afterAutospacing="on" w:line="360" w:lineRule="auto"/>
        <w:rPr>
          <w:rFonts w:ascii="Times New Roman" w:hAnsi="Times New Roman" w:eastAsia="Times New Roman" w:cs="Times New Roman"/>
          <w:b w:val="1"/>
          <w:bCs w:val="1"/>
          <w:color w:val="C00000"/>
        </w:rPr>
      </w:pPr>
    </w:p>
    <w:p w:rsidRPr="007C3531" w:rsidR="00AF44F2" w:rsidP="500158FA" w:rsidRDefault="008507DD" w14:paraId="3F1E73D3" w14:textId="7F384C68">
      <w:pPr>
        <w:spacing w:before="100" w:beforeAutospacing="on" w:after="100" w:afterAutospacing="on" w:line="360" w:lineRule="auto"/>
        <w:rPr>
          <w:rFonts w:ascii="Arial" w:hAnsi="Arial" w:cs="Arial"/>
        </w:rPr>
      </w:pPr>
    </w:p>
    <w:p w:rsidRPr="007C3531" w:rsidR="00AF44F2" w:rsidP="500158FA" w:rsidRDefault="008507DD" w14:paraId="74F759D6" w14:textId="6F9B8A1F">
      <w:pPr>
        <w:spacing w:before="100" w:beforeAutospacing="on" w:after="100" w:afterAutospacing="on" w:line="360" w:lineRule="auto"/>
        <w:rPr>
          <w:rFonts w:ascii="Arial" w:hAnsi="Arial" w:cs="Arial"/>
          <w:color w:val="C00000"/>
          <w:sz w:val="36"/>
          <w:szCs w:val="36"/>
        </w:rPr>
      </w:pPr>
      <w:r w:rsidRPr="500158FA" w:rsidR="7E15E759">
        <w:rPr>
          <w:rFonts w:ascii="Times New Roman" w:hAnsi="Times New Roman" w:eastAsia="Times New Roman" w:cs="Times New Roman"/>
          <w:kern w:val="0"/>
          <w:sz w:val="36"/>
          <w:szCs w:val="36"/>
          <w14:ligatures w14:val="none"/>
        </w:rPr>
        <w:t xml:space="preserve"> </w:t>
      </w:r>
      <w:r w:rsidRPr="500158FA" w:rsidR="7E15E759">
        <w:rPr>
          <w:rFonts w:ascii="Times New Roman" w:hAnsi="Times New Roman" w:eastAsia="Times New Roman" w:cs="Times New Roman"/>
          <w:color w:val="C00000"/>
          <w:kern w:val="0"/>
          <w:sz w:val="36"/>
          <w:szCs w:val="36"/>
          <w14:ligatures w14:val="none"/>
        </w:rPr>
        <w:t>Risk Analysis</w:t>
      </w:r>
      <w:r w:rsidRPr="500158FA" w:rsidR="37A85652">
        <w:rPr>
          <w:rFonts w:ascii="Times New Roman" w:hAnsi="Times New Roman" w:eastAsia="Times New Roman" w:cs="Times New Roman"/>
          <w:color w:val="C00000"/>
          <w:kern w:val="0"/>
          <w:sz w:val="36"/>
          <w:szCs w:val="36"/>
          <w14:ligatures w14:val="none"/>
        </w:rPr>
        <w:t xml:space="preserve"> Table</w:t>
      </w:r>
    </w:p>
    <w:p w:rsidRPr="007C3531" w:rsidR="00AF44F2" w:rsidP="500158FA" w:rsidRDefault="008507DD" w14:paraId="45288A40" w14:textId="3B1A6578">
      <w:pPr>
        <w:spacing w:before="100" w:beforeAutospacing="on" w:after="100" w:afterAutospacing="on" w:line="360" w:lineRule="auto"/>
        <w:rPr>
          <w:rFonts w:ascii="Arial" w:hAnsi="Arial" w:cs="Arial"/>
          <w:kern w:val="0"/>
          <w14:ligatures w14:val="none"/>
        </w:rPr>
      </w:pPr>
    </w:p>
    <w:p w:rsidRPr="007C3531" w:rsidR="007C3531" w:rsidP="0268339C" w:rsidRDefault="00AF44F2" w14:paraId="33D157C2" w14:textId="5EE34B35">
      <w:pPr>
        <w:pStyle w:val="Normal"/>
        <w:rPr>
          <w:b w:val="1"/>
          <w:bCs w:val="1"/>
        </w:rPr>
      </w:pPr>
      <w:r w:rsidRPr="0268339C" w:rsidR="1DCF79DA">
        <w:rPr>
          <w:rFonts w:ascii="Times New Roman" w:hAnsi="Times New Roman" w:eastAsia="Times New Roman" w:cs="Times New Roman"/>
          <w:b w:val="0"/>
          <w:bCs w:val="0"/>
          <w:i w:val="1"/>
          <w:iCs w:val="1"/>
          <w:color w:val="C00000"/>
          <w:kern w:val="0"/>
          <w:sz w:val="36"/>
          <w:szCs w:val="36"/>
          <w:u w:val="none"/>
          <w14:ligatures w14:val="none"/>
        </w:rPr>
        <w:t>6.</w:t>
      </w:r>
      <w:r w:rsidRPr="0268339C" w:rsidR="1DCF79DA">
        <w:rPr>
          <w:rFonts w:ascii="Times New Roman" w:hAnsi="Times New Roman" w:eastAsia="Times New Roman" w:cs="Times New Roman"/>
          <w:b w:val="1"/>
          <w:bCs w:val="1"/>
          <w:color w:val="C00000"/>
          <w:kern w:val="0"/>
          <w:sz w:val="36"/>
          <w:szCs w:val="36"/>
          <w:u w:val="single"/>
          <w14:ligatures w14:val="none"/>
        </w:rPr>
        <w:t xml:space="preserve"> </w:t>
      </w:r>
      <w:r w:rsidRPr="0268339C" w:rsidR="1DCF79DA">
        <w:rPr>
          <w:rFonts w:ascii="Times New Roman" w:hAnsi="Times New Roman" w:eastAsia="Times New Roman" w:cs="Times New Roman"/>
          <w:b w:val="0"/>
          <w:bCs w:val="0"/>
          <w:i w:val="1"/>
          <w:iCs w:val="1"/>
          <w:color w:val="C00000"/>
          <w:kern w:val="0"/>
          <w:sz w:val="36"/>
          <w:szCs w:val="36"/>
          <w:u w:val="single"/>
          <w14:ligatures w14:val="none"/>
        </w:rPr>
        <w:t>Implementation Action Plan</w:t>
      </w:r>
    </w:p>
    <w:p w:rsidRPr="0094265D" w:rsidR="0094265D" w:rsidP="500158FA" w:rsidRDefault="0094265D" w14:paraId="7388D739" w14:textId="77777777">
      <w:pPr>
        <w:spacing w:before="100" w:beforeAutospacing="on" w:after="100" w:afterAutospacing="on" w:line="360" w:lineRule="auto"/>
        <w:rPr>
          <w:rFonts w:ascii="Arial" w:hAnsi="Arial" w:cs="Arial"/>
          <w:kern w:val="0"/>
          <w:sz w:val="32"/>
          <w:szCs w:val="32"/>
          <w14:ligatures w14:val="none"/>
        </w:rPr>
      </w:pPr>
      <w:r w:rsidRPr="500158FA" w:rsidR="0094265D">
        <w:rPr>
          <w:rFonts w:ascii="Arial" w:hAnsi="Arial" w:cs="Arial"/>
          <w:kern w:val="0"/>
          <w:sz w:val="32"/>
          <w:szCs w:val="32"/>
          <w14:ligatures w14:val="none"/>
        </w:rPr>
        <w:t>Successful implementation of the selected strategy requires a structured and realistic action plan. This plan should be divided into clear stages to reduce risk and ensure smooth transition.</w:t>
      </w:r>
    </w:p>
    <w:p w:rsidRPr="0094265D" w:rsidR="0094265D" w:rsidP="500158FA" w:rsidRDefault="0094265D" w14:paraId="494BFD2B" w14:textId="50C914E2">
      <w:pPr>
        <w:spacing w:before="100" w:beforeAutospacing="on" w:after="100" w:afterAutospacing="on" w:line="360" w:lineRule="auto"/>
        <w:rPr>
          <w:rFonts w:ascii="Arial" w:hAnsi="Arial" w:cs="Arial"/>
          <w:kern w:val="0"/>
          <w:sz w:val="32"/>
          <w:szCs w:val="32"/>
          <w14:ligatures w14:val="none"/>
        </w:rPr>
      </w:pPr>
      <w:r w:rsidRPr="500158FA" w:rsidR="0094265D">
        <w:rPr>
          <w:rFonts w:ascii="Arial" w:hAnsi="Arial" w:cs="Arial"/>
          <w:kern w:val="0"/>
          <w:sz w:val="32"/>
          <w:szCs w:val="32"/>
          <w14:ligatures w14:val="none"/>
        </w:rPr>
        <w:t xml:space="preserve">The first stage is preparation and planning. During this stage, the business owners should </w:t>
      </w:r>
      <w:r w:rsidRPr="500158FA" w:rsidR="0094265D">
        <w:rPr>
          <w:rFonts w:ascii="Arial" w:hAnsi="Arial" w:cs="Arial"/>
          <w:kern w:val="0"/>
          <w:sz w:val="32"/>
          <w:szCs w:val="32"/>
          <w14:ligatures w14:val="none"/>
        </w:rPr>
        <w:t>identify</w:t>
      </w:r>
      <w:r w:rsidRPr="500158FA" w:rsidR="0094265D">
        <w:rPr>
          <w:rFonts w:ascii="Arial" w:hAnsi="Arial" w:cs="Arial"/>
          <w:kern w:val="0"/>
          <w:sz w:val="32"/>
          <w:szCs w:val="32"/>
          <w14:ligatures w14:val="none"/>
        </w:rPr>
        <w:t xml:space="preserve"> clear </w:t>
      </w:r>
      <w:r w:rsidRPr="500158FA" w:rsidR="0094265D">
        <w:rPr>
          <w:rFonts w:ascii="Arial" w:hAnsi="Arial" w:cs="Arial"/>
          <w:kern w:val="0"/>
          <w:sz w:val="32"/>
          <w:szCs w:val="32"/>
          <w14:ligatures w14:val="none"/>
        </w:rPr>
        <w:t>objectives</w:t>
      </w:r>
      <w:r w:rsidRPr="500158FA" w:rsidR="0094265D">
        <w:rPr>
          <w:rFonts w:ascii="Arial" w:hAnsi="Arial" w:cs="Arial"/>
          <w:kern w:val="0"/>
          <w:sz w:val="32"/>
          <w:szCs w:val="32"/>
          <w14:ligatures w14:val="none"/>
        </w:rPr>
        <w:t>, define technical requirements, and prepare a realistic budget. Potential web developers and digital service providers should be researched and contacted.</w:t>
      </w:r>
    </w:p>
    <w:p w:rsidRPr="0094265D" w:rsidR="0094265D" w:rsidP="500158FA" w:rsidRDefault="0094265D" w14:paraId="394AB24E" w14:textId="77777777">
      <w:pPr>
        <w:spacing w:before="100" w:beforeAutospacing="on" w:after="100" w:afterAutospacing="on" w:line="360" w:lineRule="auto"/>
        <w:rPr>
          <w:rFonts w:ascii="Arial" w:hAnsi="Arial" w:cs="Arial"/>
          <w:kern w:val="0"/>
          <w:sz w:val="32"/>
          <w:szCs w:val="32"/>
          <w14:ligatures w14:val="none"/>
        </w:rPr>
      </w:pPr>
      <w:r w:rsidRPr="500158FA" w:rsidR="0094265D">
        <w:rPr>
          <w:rFonts w:ascii="Arial" w:hAnsi="Arial" w:cs="Arial"/>
          <w:kern w:val="0"/>
          <w:sz w:val="32"/>
          <w:szCs w:val="32"/>
          <w14:ligatures w14:val="none"/>
        </w:rPr>
        <w:t>The second stage is website development. This includes designing the layout, creating product pages, integrating secure payment systems, and conducting usability testing. This stage may take several weeks and should include time for revisions based on testing feedback.</w:t>
      </w:r>
    </w:p>
    <w:p w:rsidRPr="0094265D" w:rsidR="0094265D" w:rsidP="500158FA" w:rsidRDefault="0094265D" w14:paraId="05A0B580" w14:textId="77777777">
      <w:pPr>
        <w:spacing w:before="100" w:beforeAutospacing="on" w:after="100" w:afterAutospacing="on" w:line="360" w:lineRule="auto"/>
        <w:rPr>
          <w:rFonts w:ascii="Arial" w:hAnsi="Arial" w:cs="Arial"/>
          <w:kern w:val="0"/>
          <w:sz w:val="32"/>
          <w:szCs w:val="32"/>
          <w14:ligatures w14:val="none"/>
        </w:rPr>
      </w:pPr>
      <w:r w:rsidRPr="500158FA" w:rsidR="0094265D">
        <w:rPr>
          <w:rFonts w:ascii="Arial" w:hAnsi="Arial" w:cs="Arial"/>
          <w:kern w:val="0"/>
          <w:sz w:val="32"/>
          <w:szCs w:val="32"/>
          <w14:ligatures w14:val="none"/>
        </w:rPr>
        <w:t>The third stage focuses on staff training. Liam and Priya should receive training on how to update website content, manage orders, handle customer enquiries, and use social media platforms effectively. This training will reduce errors and increase confidence in using digital tools.</w:t>
      </w:r>
    </w:p>
    <w:p w:rsidRPr="0094265D" w:rsidR="0094265D" w:rsidP="500158FA" w:rsidRDefault="0094265D" w14:paraId="4F970FFD" w14:textId="423AC0C2">
      <w:pPr>
        <w:spacing w:before="100" w:beforeAutospacing="on" w:after="100" w:afterAutospacing="on" w:line="360" w:lineRule="auto"/>
        <w:rPr>
          <w:rFonts w:ascii="Arial" w:hAnsi="Arial" w:cs="Arial"/>
          <w:kern w:val="0"/>
          <w:sz w:val="32"/>
          <w:szCs w:val="32"/>
          <w14:ligatures w14:val="none"/>
        </w:rPr>
      </w:pPr>
      <w:r w:rsidRPr="500158FA" w:rsidR="0094265D">
        <w:rPr>
          <w:rFonts w:ascii="Arial" w:hAnsi="Arial" w:cs="Arial"/>
          <w:kern w:val="0"/>
          <w:sz w:val="32"/>
          <w:szCs w:val="32"/>
          <w14:ligatures w14:val="none"/>
        </w:rPr>
        <w:t xml:space="preserve">The fourth stage involves </w:t>
      </w:r>
      <w:r w:rsidRPr="500158FA" w:rsidR="00BF6609">
        <w:rPr>
          <w:rFonts w:ascii="Arial" w:hAnsi="Arial" w:cs="Arial"/>
          <w:kern w:val="0"/>
          <w:sz w:val="32"/>
          <w:szCs w:val="32"/>
          <w14:ligatures w14:val="none"/>
        </w:rPr>
        <w:t xml:space="preserve">organisation </w:t>
      </w:r>
      <w:r w:rsidRPr="500158FA" w:rsidR="0094265D">
        <w:rPr>
          <w:rFonts w:ascii="Arial" w:hAnsi="Arial" w:cs="Arial"/>
          <w:kern w:val="0"/>
          <w:sz w:val="32"/>
          <w:szCs w:val="32"/>
          <w14:ligatures w14:val="none"/>
        </w:rPr>
        <w:t xml:space="preserve">and delivery planning. Agreements should be </w:t>
      </w:r>
      <w:r w:rsidRPr="500158FA" w:rsidR="00335963">
        <w:rPr>
          <w:rFonts w:ascii="Arial" w:hAnsi="Arial" w:cs="Arial"/>
          <w:kern w:val="0"/>
          <w:sz w:val="32"/>
          <w:szCs w:val="32"/>
          <w14:ligatures w14:val="none"/>
        </w:rPr>
        <w:t>set up</w:t>
      </w:r>
      <w:r w:rsidRPr="500158FA" w:rsidR="0094265D">
        <w:rPr>
          <w:rFonts w:ascii="Arial" w:hAnsi="Arial" w:cs="Arial"/>
          <w:kern w:val="0"/>
          <w:sz w:val="32"/>
          <w:szCs w:val="32"/>
          <w14:ligatures w14:val="none"/>
        </w:rPr>
        <w:t xml:space="preserve"> with local courier services to ensure </w:t>
      </w:r>
      <w:r w:rsidRPr="500158FA" w:rsidR="00335963">
        <w:rPr>
          <w:rFonts w:ascii="Arial" w:hAnsi="Arial" w:cs="Arial"/>
          <w:kern w:val="0"/>
          <w:sz w:val="32"/>
          <w:szCs w:val="32"/>
          <w14:ligatures w14:val="none"/>
        </w:rPr>
        <w:t>prompt</w:t>
      </w:r>
      <w:r w:rsidRPr="500158FA" w:rsidR="0094265D">
        <w:rPr>
          <w:rFonts w:ascii="Arial" w:hAnsi="Arial" w:cs="Arial"/>
          <w:kern w:val="0"/>
          <w:sz w:val="32"/>
          <w:szCs w:val="32"/>
          <w14:ligatures w14:val="none"/>
        </w:rPr>
        <w:t xml:space="preserve"> and reliable delivery</w:t>
      </w:r>
      <w:r w:rsidRPr="500158FA" w:rsidR="00335963">
        <w:rPr>
          <w:rFonts w:ascii="Arial" w:hAnsi="Arial" w:cs="Arial"/>
          <w:kern w:val="0"/>
          <w:sz w:val="32"/>
          <w:szCs w:val="32"/>
          <w14:ligatures w14:val="none"/>
        </w:rPr>
        <w:t xml:space="preserve"> and delivery </w:t>
      </w:r>
      <w:r w:rsidRPr="500158FA" w:rsidR="0094265D">
        <w:rPr>
          <w:rFonts w:ascii="Arial" w:hAnsi="Arial" w:cs="Arial"/>
          <w:kern w:val="0"/>
          <w:sz w:val="32"/>
          <w:szCs w:val="32"/>
          <w14:ligatures w14:val="none"/>
        </w:rPr>
        <w:t>procedures should be tested before the official launch.</w:t>
      </w:r>
    </w:p>
    <w:p w:rsidRPr="0094265D" w:rsidR="0094265D" w:rsidP="500158FA" w:rsidRDefault="0094265D" w14:paraId="714D47F2" w14:textId="77777777">
      <w:pPr>
        <w:spacing w:before="100" w:beforeAutospacing="on" w:after="100" w:afterAutospacing="on" w:line="360" w:lineRule="auto"/>
        <w:rPr>
          <w:rFonts w:ascii="Arial" w:hAnsi="Arial" w:cs="Arial"/>
          <w:kern w:val="0"/>
          <w:sz w:val="32"/>
          <w:szCs w:val="32"/>
          <w14:ligatures w14:val="none"/>
        </w:rPr>
      </w:pPr>
    </w:p>
    <w:p w:rsidRPr="008401C9" w:rsidR="00AF44F2" w:rsidP="500158FA" w:rsidRDefault="0094265D" w14:textId="0F67518D" w14:paraId="4216D9AF">
      <w:pPr>
        <w:spacing w:before="100" w:beforeAutospacing="on" w:after="100" w:afterAutospacing="on" w:line="360" w:lineRule="auto"/>
        <w:rPr>
          <w:rFonts w:ascii="Arial" w:hAnsi="Arial" w:cs="Arial"/>
          <w:sz w:val="32"/>
          <w:szCs w:val="32"/>
        </w:rPr>
      </w:pPr>
      <w:r w:rsidRPr="500158FA" w:rsidR="0094265D">
        <w:rPr>
          <w:rFonts w:ascii="Arial" w:hAnsi="Arial" w:cs="Arial"/>
          <w:kern w:val="0"/>
          <w:sz w:val="32"/>
          <w:szCs w:val="32"/>
          <w14:ligatures w14:val="none"/>
        </w:rPr>
        <w:t xml:space="preserve">The final stage is the official launch. Marketing activities, such as email newsletters and social media campaigns, should be used to inform existing and potential customers about the new services. A detailed action plan is presented in Appendix C (Mullins </w:t>
      </w:r>
      <w:r w:rsidRPr="500158FA" w:rsidR="008401C9">
        <w:rPr>
          <w:rFonts w:ascii="Arial" w:hAnsi="Arial" w:cs="Arial"/>
          <w:kern w:val="0"/>
          <w:sz w:val="32"/>
          <w:szCs w:val="32"/>
          <w14:ligatures w14:val="none"/>
        </w:rPr>
        <w:t xml:space="preserve">&amp; </w:t>
      </w:r>
      <w:r w:rsidRPr="500158FA" w:rsidR="0094265D">
        <w:rPr>
          <w:rFonts w:ascii="Arial" w:hAnsi="Arial" w:cs="Arial"/>
          <w:kern w:val="0"/>
          <w:sz w:val="32"/>
          <w:szCs w:val="32"/>
          <w14:ligatures w14:val="none"/>
        </w:rPr>
        <w:t>Christy, 2023).</w:t>
      </w:r>
    </w:p>
    <w:tbl>
      <w:tblPr>
        <w:tblStyle w:val="GridTable1Light-Accent4"/>
        <w:tblW w:w="0" w:type="auto"/>
        <w:tblLook w:val="04A0" w:firstRow="1" w:lastRow="0" w:firstColumn="1" w:lastColumn="0" w:noHBand="0" w:noVBand="1"/>
      </w:tblPr>
      <w:tblGrid>
        <w:gridCol w:w="1665"/>
        <w:gridCol w:w="1878"/>
        <w:gridCol w:w="1668"/>
        <w:gridCol w:w="1383"/>
        <w:gridCol w:w="2422"/>
      </w:tblGrid>
      <w:tr w:rsidR="500158FA" w:rsidTr="500158FA" w14:paraId="45DE2762">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500158FA" w:rsidP="500158FA" w:rsidRDefault="500158FA" w14:paraId="48EA9AA9" w14:textId="29A49A96">
            <w:pPr>
              <w:spacing w:beforeAutospacing="on" w:afterAutospacing="on" w:line="360" w:lineRule="auto"/>
              <w:jc w:val="center"/>
              <w:rPr>
                <w:rFonts w:ascii="Cambria" w:hAnsi="Cambria" w:eastAsia="Cambria" w:cs="Cambria"/>
                <w:b w:val="0"/>
                <w:bCs w:val="0"/>
                <w:color w:val="C00000"/>
                <w:sz w:val="32"/>
                <w:szCs w:val="32"/>
              </w:rPr>
            </w:pPr>
            <w:r w:rsidRPr="500158FA" w:rsidR="500158FA">
              <w:rPr>
                <w:rFonts w:ascii="Cambria" w:hAnsi="Cambria" w:eastAsia="Cambria" w:cs="Cambria"/>
                <w:color w:val="C00000"/>
                <w:sz w:val="32"/>
                <w:szCs w:val="32"/>
              </w:rPr>
              <w:t xml:space="preserve"> Task</w:t>
            </w:r>
          </w:p>
        </w:tc>
        <w:tc>
          <w:tcPr>
            <w:cnfStyle w:val="000000000000" w:firstRow="0" w:lastRow="0" w:firstColumn="0" w:lastColumn="0" w:oddVBand="0" w:evenVBand="0" w:oddHBand="0" w:evenHBand="0" w:firstRowFirstColumn="0" w:firstRowLastColumn="0" w:lastRowFirstColumn="0" w:lastRowLastColumn="0"/>
            <w:tcW w:w="1878" w:type="dxa"/>
            <w:tcMar/>
          </w:tcPr>
          <w:p w:rsidR="500158FA" w:rsidP="500158FA" w:rsidRDefault="500158FA" w14:paraId="73CC66A7">
            <w:pPr>
              <w:spacing w:beforeAutospacing="on" w:afterAutospacing="on" w:line="360" w:lineRule="auto"/>
              <w:jc w:val="center"/>
              <w:rPr>
                <w:rFonts w:ascii="Cambria" w:hAnsi="Cambria" w:eastAsia="Cambria" w:cs="Cambria"/>
                <w:b w:val="0"/>
                <w:bCs w:val="0"/>
                <w:color w:val="C00000"/>
                <w:sz w:val="32"/>
                <w:szCs w:val="32"/>
              </w:rPr>
            </w:pPr>
            <w:r w:rsidRPr="500158FA" w:rsidR="500158FA">
              <w:rPr>
                <w:rFonts w:ascii="Cambria" w:hAnsi="Cambria" w:eastAsia="Cambria" w:cs="Cambria"/>
                <w:color w:val="C00000"/>
                <w:sz w:val="32"/>
                <w:szCs w:val="32"/>
              </w:rPr>
              <w:t>Responsibility</w:t>
            </w:r>
          </w:p>
        </w:tc>
        <w:tc>
          <w:tcPr>
            <w:cnfStyle w:val="000000000000" w:firstRow="0" w:lastRow="0" w:firstColumn="0" w:lastColumn="0" w:oddVBand="0" w:evenVBand="0" w:oddHBand="0" w:evenHBand="0" w:firstRowFirstColumn="0" w:firstRowLastColumn="0" w:lastRowFirstColumn="0" w:lastRowLastColumn="0"/>
            <w:tcW w:w="1668" w:type="dxa"/>
            <w:tcMar/>
          </w:tcPr>
          <w:p w:rsidR="500158FA" w:rsidP="500158FA" w:rsidRDefault="500158FA" w14:paraId="045B68CC">
            <w:pPr>
              <w:spacing w:beforeAutospacing="on" w:afterAutospacing="on" w:line="360" w:lineRule="auto"/>
              <w:jc w:val="center"/>
              <w:rPr>
                <w:rFonts w:ascii="Cambria" w:hAnsi="Cambria" w:eastAsia="Cambria" w:cs="Cambria"/>
                <w:b w:val="0"/>
                <w:bCs w:val="0"/>
                <w:color w:val="C00000"/>
                <w:sz w:val="32"/>
                <w:szCs w:val="32"/>
              </w:rPr>
            </w:pPr>
            <w:r w:rsidRPr="500158FA" w:rsidR="500158FA">
              <w:rPr>
                <w:rFonts w:ascii="Cambria" w:hAnsi="Cambria" w:eastAsia="Cambria" w:cs="Cambria"/>
                <w:color w:val="C00000"/>
                <w:sz w:val="32"/>
                <w:szCs w:val="32"/>
              </w:rPr>
              <w:t>Resources Needed</w:t>
            </w:r>
          </w:p>
        </w:tc>
        <w:tc>
          <w:tcPr>
            <w:cnfStyle w:val="000000000000" w:firstRow="0" w:lastRow="0" w:firstColumn="0" w:lastColumn="0" w:oddVBand="0" w:evenVBand="0" w:oddHBand="0" w:evenHBand="0" w:firstRowFirstColumn="0" w:firstRowLastColumn="0" w:lastRowFirstColumn="0" w:lastRowLastColumn="0"/>
            <w:tcW w:w="1383" w:type="dxa"/>
            <w:tcMar/>
          </w:tcPr>
          <w:p w:rsidR="500158FA" w:rsidP="500158FA" w:rsidRDefault="500158FA" w14:paraId="34F10493">
            <w:pPr>
              <w:spacing w:beforeAutospacing="on" w:afterAutospacing="on" w:line="360" w:lineRule="auto"/>
              <w:jc w:val="center"/>
              <w:rPr>
                <w:rFonts w:ascii="Cambria" w:hAnsi="Cambria" w:eastAsia="Cambria" w:cs="Cambria"/>
                <w:b w:val="0"/>
                <w:bCs w:val="0"/>
                <w:color w:val="C00000"/>
                <w:sz w:val="32"/>
                <w:szCs w:val="32"/>
              </w:rPr>
            </w:pPr>
            <w:r w:rsidRPr="500158FA" w:rsidR="500158FA">
              <w:rPr>
                <w:rFonts w:ascii="Cambria" w:hAnsi="Cambria" w:eastAsia="Cambria" w:cs="Cambria"/>
                <w:color w:val="C00000"/>
                <w:sz w:val="32"/>
                <w:szCs w:val="32"/>
              </w:rPr>
              <w:t>Timescale</w:t>
            </w:r>
          </w:p>
        </w:tc>
        <w:tc>
          <w:tcPr>
            <w:cnfStyle w:val="000000000000" w:firstRow="0" w:lastRow="0" w:firstColumn="0" w:lastColumn="0" w:oddVBand="0" w:evenVBand="0" w:oddHBand="0" w:evenHBand="0" w:firstRowFirstColumn="0" w:firstRowLastColumn="0" w:lastRowFirstColumn="0" w:lastRowLastColumn="0"/>
            <w:tcW w:w="2422" w:type="dxa"/>
            <w:tcMar/>
          </w:tcPr>
          <w:p w:rsidR="500158FA" w:rsidP="500158FA" w:rsidRDefault="500158FA" w14:paraId="189E3335">
            <w:pPr>
              <w:spacing w:beforeAutospacing="on" w:afterAutospacing="on" w:line="360" w:lineRule="auto"/>
              <w:jc w:val="center"/>
              <w:rPr>
                <w:rFonts w:ascii="Cambria" w:hAnsi="Cambria" w:eastAsia="Cambria" w:cs="Cambria"/>
                <w:b w:val="0"/>
                <w:bCs w:val="0"/>
                <w:color w:val="C00000"/>
                <w:sz w:val="32"/>
                <w:szCs w:val="32"/>
              </w:rPr>
            </w:pPr>
            <w:r w:rsidRPr="500158FA" w:rsidR="500158FA">
              <w:rPr>
                <w:rFonts w:ascii="Cambria" w:hAnsi="Cambria" w:eastAsia="Cambria" w:cs="Cambria"/>
                <w:color w:val="C00000"/>
                <w:sz w:val="32"/>
                <w:szCs w:val="32"/>
              </w:rPr>
              <w:t>Expected Outcome</w:t>
            </w:r>
          </w:p>
        </w:tc>
      </w:tr>
      <w:tr w:rsidR="500158FA" w:rsidTr="500158FA" w14:paraId="2C412AD2">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500158FA" w:rsidP="500158FA" w:rsidRDefault="500158FA" w14:paraId="102A51F1">
            <w:pPr>
              <w:spacing w:beforeAutospacing="on" w:afterAutospacing="on" w:line="360" w:lineRule="auto"/>
              <w:rPr>
                <w:rFonts w:ascii="Cambria" w:hAnsi="Cambria" w:eastAsia="Cambria" w:cs="Cambria"/>
                <w:sz w:val="28"/>
                <w:szCs w:val="28"/>
              </w:rPr>
            </w:pPr>
            <w:r w:rsidRPr="500158FA" w:rsidR="500158FA">
              <w:rPr>
                <w:rFonts w:ascii="Cambria" w:hAnsi="Cambria" w:eastAsia="Cambria" w:cs="Cambria"/>
                <w:sz w:val="28"/>
                <w:szCs w:val="28"/>
              </w:rPr>
              <w:t>Hire a web developer</w:t>
            </w:r>
          </w:p>
        </w:tc>
        <w:tc>
          <w:tcPr>
            <w:cnfStyle w:val="000000000000" w:firstRow="0" w:lastRow="0" w:firstColumn="0" w:lastColumn="0" w:oddVBand="0" w:evenVBand="0" w:oddHBand="0" w:evenHBand="0" w:firstRowFirstColumn="0" w:firstRowLastColumn="0" w:lastRowFirstColumn="0" w:lastRowLastColumn="0"/>
            <w:tcW w:w="1878" w:type="dxa"/>
            <w:tcMar/>
          </w:tcPr>
          <w:p w:rsidR="500158FA" w:rsidP="500158FA" w:rsidRDefault="500158FA" w14:paraId="5F52BCF6">
            <w:pPr>
              <w:spacing w:beforeAutospacing="on" w:afterAutospacing="on" w:line="360" w:lineRule="auto"/>
              <w:rPr>
                <w:rFonts w:ascii="Arial" w:hAnsi="Arial" w:cs="Arial"/>
              </w:rPr>
            </w:pPr>
            <w:r w:rsidRPr="500158FA" w:rsidR="500158FA">
              <w:rPr>
                <w:rFonts w:ascii="Arial" w:hAnsi="Arial" w:cs="Arial"/>
              </w:rPr>
              <w:t>Business owners</w:t>
            </w:r>
          </w:p>
        </w:tc>
        <w:tc>
          <w:tcPr>
            <w:cnfStyle w:val="000000000000" w:firstRow="0" w:lastRow="0" w:firstColumn="0" w:lastColumn="0" w:oddVBand="0" w:evenVBand="0" w:oddHBand="0" w:evenHBand="0" w:firstRowFirstColumn="0" w:firstRowLastColumn="0" w:lastRowFirstColumn="0" w:lastRowLastColumn="0"/>
            <w:tcW w:w="1668" w:type="dxa"/>
            <w:tcMar/>
          </w:tcPr>
          <w:p w:rsidR="500158FA" w:rsidP="500158FA" w:rsidRDefault="500158FA" w14:paraId="3BFBFE67">
            <w:pPr>
              <w:spacing w:beforeAutospacing="on" w:afterAutospacing="on" w:line="360" w:lineRule="auto"/>
              <w:rPr>
                <w:rFonts w:ascii="Arial" w:hAnsi="Arial" w:cs="Arial"/>
              </w:rPr>
            </w:pPr>
            <w:r w:rsidRPr="500158FA" w:rsidR="500158FA">
              <w:rPr>
                <w:rFonts w:ascii="Arial" w:hAnsi="Arial" w:cs="Arial"/>
              </w:rPr>
              <w:t>Financial budget</w:t>
            </w:r>
          </w:p>
        </w:tc>
        <w:tc>
          <w:tcPr>
            <w:cnfStyle w:val="000000000000" w:firstRow="0" w:lastRow="0" w:firstColumn="0" w:lastColumn="0" w:oddVBand="0" w:evenVBand="0" w:oddHBand="0" w:evenHBand="0" w:firstRowFirstColumn="0" w:firstRowLastColumn="0" w:lastRowFirstColumn="0" w:lastRowLastColumn="0"/>
            <w:tcW w:w="1383" w:type="dxa"/>
            <w:tcMar/>
          </w:tcPr>
          <w:p w:rsidR="500158FA" w:rsidP="500158FA" w:rsidRDefault="500158FA" w14:paraId="37520ED5">
            <w:pPr>
              <w:spacing w:beforeAutospacing="on" w:afterAutospacing="on" w:line="360" w:lineRule="auto"/>
              <w:rPr>
                <w:rFonts w:ascii="Arial" w:hAnsi="Arial" w:cs="Arial"/>
              </w:rPr>
            </w:pPr>
            <w:r w:rsidRPr="500158FA" w:rsidR="500158FA">
              <w:rPr>
                <w:rFonts w:ascii="Arial" w:hAnsi="Arial" w:cs="Arial"/>
              </w:rPr>
              <w:t>Weeks 1–2</w:t>
            </w:r>
          </w:p>
        </w:tc>
        <w:tc>
          <w:tcPr>
            <w:cnfStyle w:val="000000000000" w:firstRow="0" w:lastRow="0" w:firstColumn="0" w:lastColumn="0" w:oddVBand="0" w:evenVBand="0" w:oddHBand="0" w:evenHBand="0" w:firstRowFirstColumn="0" w:firstRowLastColumn="0" w:lastRowFirstColumn="0" w:lastRowLastColumn="0"/>
            <w:tcW w:w="2422" w:type="dxa"/>
            <w:tcMar/>
          </w:tcPr>
          <w:p w:rsidR="500158FA" w:rsidP="500158FA" w:rsidRDefault="500158FA" w14:paraId="50446B95">
            <w:pPr>
              <w:spacing w:beforeAutospacing="on" w:afterAutospacing="on" w:line="360" w:lineRule="auto"/>
              <w:rPr>
                <w:rFonts w:ascii="Arial" w:hAnsi="Arial" w:cs="Arial"/>
              </w:rPr>
            </w:pPr>
            <w:r w:rsidRPr="500158FA" w:rsidR="500158FA">
              <w:rPr>
                <w:rFonts w:ascii="Arial" w:hAnsi="Arial" w:cs="Arial"/>
              </w:rPr>
              <w:t>Website development plan created</w:t>
            </w:r>
          </w:p>
        </w:tc>
      </w:tr>
      <w:tr w:rsidR="500158FA" w:rsidTr="500158FA" w14:paraId="0240AB44">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D293537" w:rsidP="500158FA" w:rsidRDefault="2D293537" w14:paraId="127938A3" w14:textId="12A56BFF">
            <w:pPr>
              <w:pStyle w:val="Normal"/>
              <w:spacing w:line="360" w:lineRule="auto"/>
              <w:rPr>
                <w:rFonts w:ascii="Cambria" w:hAnsi="Cambria" w:eastAsia="Cambria" w:cs="Cambria"/>
                <w:sz w:val="28"/>
                <w:szCs w:val="28"/>
              </w:rPr>
            </w:pPr>
            <w:r w:rsidRPr="500158FA" w:rsidR="2D293537">
              <w:rPr>
                <w:rFonts w:ascii="Cambria" w:hAnsi="Cambria" w:eastAsia="Cambria" w:cs="Cambria"/>
                <w:sz w:val="28"/>
                <w:szCs w:val="28"/>
              </w:rPr>
              <w:t>Design and test website</w:t>
            </w:r>
          </w:p>
        </w:tc>
        <w:tc>
          <w:tcPr>
            <w:cnfStyle w:val="000000000000" w:firstRow="0" w:lastRow="0" w:firstColumn="0" w:lastColumn="0" w:oddVBand="0" w:evenVBand="0" w:oddHBand="0" w:evenHBand="0" w:firstRowFirstColumn="0" w:firstRowLastColumn="0" w:lastRowFirstColumn="0" w:lastRowLastColumn="0"/>
            <w:tcW w:w="1878" w:type="dxa"/>
            <w:tcMar/>
          </w:tcPr>
          <w:p w:rsidR="2D293537" w:rsidP="500158FA" w:rsidRDefault="2D293537" w14:paraId="557DCA79" w14:textId="65AC9864">
            <w:pPr>
              <w:pStyle w:val="Normal"/>
              <w:spacing w:line="360" w:lineRule="auto"/>
              <w:rPr>
                <w:rFonts w:ascii="Arial" w:hAnsi="Arial" w:cs="Arial"/>
              </w:rPr>
            </w:pPr>
            <w:r w:rsidRPr="500158FA" w:rsidR="2D293537">
              <w:rPr>
                <w:rFonts w:ascii="Arial" w:hAnsi="Arial" w:cs="Arial"/>
              </w:rPr>
              <w:t>Web developer</w:t>
            </w:r>
          </w:p>
        </w:tc>
        <w:tc>
          <w:tcPr>
            <w:cnfStyle w:val="000000000000" w:firstRow="0" w:lastRow="0" w:firstColumn="0" w:lastColumn="0" w:oddVBand="0" w:evenVBand="0" w:oddHBand="0" w:evenHBand="0" w:firstRowFirstColumn="0" w:firstRowLastColumn="0" w:lastRowFirstColumn="0" w:lastRowLastColumn="0"/>
            <w:tcW w:w="1668" w:type="dxa"/>
            <w:tcMar/>
          </w:tcPr>
          <w:p w:rsidR="2D293537" w:rsidP="500158FA" w:rsidRDefault="2D293537" w14:paraId="5111795D" w14:textId="4DB19659">
            <w:pPr>
              <w:pStyle w:val="Normal"/>
              <w:spacing w:line="360" w:lineRule="auto"/>
              <w:rPr>
                <w:rFonts w:ascii="Arial" w:hAnsi="Arial" w:cs="Arial"/>
              </w:rPr>
            </w:pPr>
            <w:r w:rsidRPr="500158FA" w:rsidR="2D293537">
              <w:rPr>
                <w:rFonts w:ascii="Arial" w:hAnsi="Arial" w:cs="Arial"/>
              </w:rPr>
              <w:t>Software and testing tools</w:t>
            </w:r>
          </w:p>
        </w:tc>
        <w:tc>
          <w:tcPr>
            <w:cnfStyle w:val="000000000000" w:firstRow="0" w:lastRow="0" w:firstColumn="0" w:lastColumn="0" w:oddVBand="0" w:evenVBand="0" w:oddHBand="0" w:evenHBand="0" w:firstRowFirstColumn="0" w:firstRowLastColumn="0" w:lastRowFirstColumn="0" w:lastRowLastColumn="0"/>
            <w:tcW w:w="1383" w:type="dxa"/>
            <w:tcMar/>
          </w:tcPr>
          <w:p w:rsidR="2D293537" w:rsidP="500158FA" w:rsidRDefault="2D293537" w14:paraId="1D1E2387" w14:textId="48B3B069">
            <w:pPr>
              <w:pStyle w:val="Normal"/>
              <w:spacing w:line="360" w:lineRule="auto"/>
              <w:rPr>
                <w:rFonts w:ascii="Arial" w:hAnsi="Arial" w:cs="Arial"/>
              </w:rPr>
            </w:pPr>
            <w:r w:rsidRPr="500158FA" w:rsidR="2D293537">
              <w:rPr>
                <w:rFonts w:ascii="Arial" w:hAnsi="Arial" w:cs="Arial"/>
              </w:rPr>
              <w:t>Weeks 3-5</w:t>
            </w:r>
          </w:p>
        </w:tc>
        <w:tc>
          <w:tcPr>
            <w:cnfStyle w:val="000000000000" w:firstRow="0" w:lastRow="0" w:firstColumn="0" w:lastColumn="0" w:oddVBand="0" w:evenVBand="0" w:oddHBand="0" w:evenHBand="0" w:firstRowFirstColumn="0" w:firstRowLastColumn="0" w:lastRowFirstColumn="0" w:lastRowLastColumn="0"/>
            <w:tcW w:w="2422" w:type="dxa"/>
            <w:tcMar/>
          </w:tcPr>
          <w:p w:rsidR="2D293537" w:rsidP="500158FA" w:rsidRDefault="2D293537" w14:paraId="630D7F7C" w14:textId="2E6050A0">
            <w:pPr>
              <w:pStyle w:val="Normal"/>
              <w:spacing w:line="360" w:lineRule="auto"/>
              <w:rPr>
                <w:rFonts w:ascii="Arial" w:hAnsi="Arial" w:cs="Arial"/>
              </w:rPr>
            </w:pPr>
            <w:r w:rsidRPr="500158FA" w:rsidR="2D293537">
              <w:rPr>
                <w:rFonts w:ascii="Arial" w:hAnsi="Arial" w:cs="Arial"/>
              </w:rPr>
              <w:t>Fully functioning website</w:t>
            </w:r>
          </w:p>
        </w:tc>
      </w:tr>
      <w:tr w:rsidR="500158FA" w:rsidTr="500158FA" w14:paraId="4121027F">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D293537" w:rsidP="500158FA" w:rsidRDefault="2D293537" w14:paraId="516DE97C" w14:textId="6B9748C9">
            <w:pPr>
              <w:pStyle w:val="Normal"/>
              <w:spacing w:line="360" w:lineRule="auto"/>
              <w:rPr>
                <w:rFonts w:ascii="Cambria" w:hAnsi="Cambria" w:eastAsia="Cambria" w:cs="Cambria"/>
                <w:sz w:val="28"/>
                <w:szCs w:val="28"/>
              </w:rPr>
            </w:pPr>
            <w:r w:rsidRPr="500158FA" w:rsidR="2D293537">
              <w:rPr>
                <w:rFonts w:ascii="Cambria" w:hAnsi="Cambria" w:eastAsia="Cambria" w:cs="Cambria"/>
                <w:sz w:val="28"/>
                <w:szCs w:val="28"/>
              </w:rPr>
              <w:t xml:space="preserve">Train staff </w:t>
            </w:r>
          </w:p>
        </w:tc>
        <w:tc>
          <w:tcPr>
            <w:cnfStyle w:val="000000000000" w:firstRow="0" w:lastRow="0" w:firstColumn="0" w:lastColumn="0" w:oddVBand="0" w:evenVBand="0" w:oddHBand="0" w:evenHBand="0" w:firstRowFirstColumn="0" w:firstRowLastColumn="0" w:lastRowFirstColumn="0" w:lastRowLastColumn="0"/>
            <w:tcW w:w="1878" w:type="dxa"/>
            <w:tcMar/>
          </w:tcPr>
          <w:p w:rsidR="2D293537" w:rsidP="500158FA" w:rsidRDefault="2D293537" w14:paraId="3EED3573" w14:textId="59834F14">
            <w:pPr>
              <w:pStyle w:val="Normal"/>
              <w:spacing w:line="360" w:lineRule="auto"/>
              <w:rPr>
                <w:rFonts w:ascii="Arial" w:hAnsi="Arial" w:cs="Arial"/>
              </w:rPr>
            </w:pPr>
            <w:r w:rsidRPr="500158FA" w:rsidR="2D293537">
              <w:rPr>
                <w:rFonts w:ascii="Arial" w:hAnsi="Arial" w:cs="Arial"/>
              </w:rPr>
              <w:t>Business owners</w:t>
            </w:r>
          </w:p>
        </w:tc>
        <w:tc>
          <w:tcPr>
            <w:cnfStyle w:val="000000000000" w:firstRow="0" w:lastRow="0" w:firstColumn="0" w:lastColumn="0" w:oddVBand="0" w:evenVBand="0" w:oddHBand="0" w:evenHBand="0" w:firstRowFirstColumn="0" w:firstRowLastColumn="0" w:lastRowFirstColumn="0" w:lastRowLastColumn="0"/>
            <w:tcW w:w="1668" w:type="dxa"/>
            <w:tcMar/>
          </w:tcPr>
          <w:p w:rsidR="2D293537" w:rsidP="500158FA" w:rsidRDefault="2D293537" w14:paraId="73A93734" w14:textId="6200D4B3">
            <w:pPr>
              <w:pStyle w:val="Normal"/>
              <w:spacing w:line="360" w:lineRule="auto"/>
              <w:rPr>
                <w:rFonts w:ascii="Arial" w:hAnsi="Arial" w:cs="Arial"/>
              </w:rPr>
            </w:pPr>
            <w:r w:rsidRPr="500158FA" w:rsidR="2D293537">
              <w:rPr>
                <w:rFonts w:ascii="Arial" w:hAnsi="Arial" w:cs="Arial"/>
              </w:rPr>
              <w:t>Courier contract</w:t>
            </w:r>
          </w:p>
        </w:tc>
        <w:tc>
          <w:tcPr>
            <w:cnfStyle w:val="000000000000" w:firstRow="0" w:lastRow="0" w:firstColumn="0" w:lastColumn="0" w:oddVBand="0" w:evenVBand="0" w:oddHBand="0" w:evenHBand="0" w:firstRowFirstColumn="0" w:firstRowLastColumn="0" w:lastRowFirstColumn="0" w:lastRowLastColumn="0"/>
            <w:tcW w:w="1383" w:type="dxa"/>
            <w:tcMar/>
          </w:tcPr>
          <w:p w:rsidR="2D293537" w:rsidP="500158FA" w:rsidRDefault="2D293537" w14:paraId="59B7E91A" w14:textId="7A4E6DCF">
            <w:pPr>
              <w:pStyle w:val="Normal"/>
              <w:spacing w:line="360" w:lineRule="auto"/>
              <w:rPr>
                <w:rFonts w:ascii="Arial" w:hAnsi="Arial" w:cs="Arial"/>
              </w:rPr>
            </w:pPr>
            <w:r w:rsidRPr="500158FA" w:rsidR="2D293537">
              <w:rPr>
                <w:rFonts w:ascii="Arial" w:hAnsi="Arial" w:cs="Arial"/>
              </w:rPr>
              <w:t>Weeks 7</w:t>
            </w:r>
          </w:p>
        </w:tc>
        <w:tc>
          <w:tcPr>
            <w:cnfStyle w:val="000000000000" w:firstRow="0" w:lastRow="0" w:firstColumn="0" w:lastColumn="0" w:oddVBand="0" w:evenVBand="0" w:oddHBand="0" w:evenHBand="0" w:firstRowFirstColumn="0" w:firstRowLastColumn="0" w:lastRowFirstColumn="0" w:lastRowLastColumn="0"/>
            <w:tcW w:w="2422" w:type="dxa"/>
            <w:tcMar/>
          </w:tcPr>
          <w:p w:rsidR="2D293537" w:rsidP="500158FA" w:rsidRDefault="2D293537" w14:paraId="4B934CB6" w14:textId="7AA719DE">
            <w:pPr>
              <w:pStyle w:val="Normal"/>
              <w:spacing w:line="360" w:lineRule="auto"/>
              <w:jc w:val="right"/>
              <w:rPr>
                <w:rFonts w:ascii="Arial" w:hAnsi="Arial" w:cs="Arial"/>
              </w:rPr>
            </w:pPr>
            <w:r w:rsidRPr="500158FA" w:rsidR="2D293537">
              <w:rPr>
                <w:rFonts w:ascii="Arial" w:hAnsi="Arial" w:cs="Arial"/>
              </w:rPr>
              <w:t>Reliable delivery system</w:t>
            </w:r>
          </w:p>
        </w:tc>
      </w:tr>
      <w:tr w:rsidR="500158FA" w:rsidTr="500158FA" w14:paraId="3DF439D4">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D293537" w:rsidP="500158FA" w:rsidRDefault="2D293537" w14:paraId="70BC986A" w14:textId="28759967">
            <w:pPr>
              <w:pStyle w:val="Normal"/>
              <w:spacing w:line="360" w:lineRule="auto"/>
              <w:rPr>
                <w:rFonts w:ascii="Cambria" w:hAnsi="Cambria" w:eastAsia="Cambria" w:cs="Cambria"/>
                <w:sz w:val="28"/>
                <w:szCs w:val="28"/>
              </w:rPr>
            </w:pPr>
            <w:r w:rsidRPr="500158FA" w:rsidR="2D293537">
              <w:rPr>
                <w:rFonts w:ascii="Cambria" w:hAnsi="Cambria" w:eastAsia="Cambria" w:cs="Cambria"/>
                <w:sz w:val="28"/>
                <w:szCs w:val="28"/>
              </w:rPr>
              <w:t xml:space="preserve">Partner with delivery service </w:t>
            </w:r>
          </w:p>
        </w:tc>
        <w:tc>
          <w:tcPr>
            <w:cnfStyle w:val="000000000000" w:firstRow="0" w:lastRow="0" w:firstColumn="0" w:lastColumn="0" w:oddVBand="0" w:evenVBand="0" w:oddHBand="0" w:evenHBand="0" w:firstRowFirstColumn="0" w:firstRowLastColumn="0" w:lastRowFirstColumn="0" w:lastRowLastColumn="0"/>
            <w:tcW w:w="1878" w:type="dxa"/>
            <w:tcMar/>
          </w:tcPr>
          <w:p w:rsidR="2D293537" w:rsidP="500158FA" w:rsidRDefault="2D293537" w14:paraId="713E54B5" w14:textId="797367A4">
            <w:pPr>
              <w:pStyle w:val="Normal"/>
              <w:spacing w:line="360" w:lineRule="auto"/>
              <w:rPr>
                <w:rFonts w:ascii="Arial" w:hAnsi="Arial" w:cs="Arial"/>
              </w:rPr>
            </w:pPr>
            <w:r w:rsidRPr="500158FA" w:rsidR="2D293537">
              <w:rPr>
                <w:rFonts w:ascii="Arial" w:hAnsi="Arial" w:cs="Arial"/>
              </w:rPr>
              <w:t xml:space="preserve">Business </w:t>
            </w:r>
            <w:r w:rsidRPr="500158FA" w:rsidR="2D293537">
              <w:rPr>
                <w:rFonts w:ascii="Arial" w:hAnsi="Arial" w:cs="Arial"/>
              </w:rPr>
              <w:t>owners</w:t>
            </w:r>
          </w:p>
        </w:tc>
        <w:tc>
          <w:tcPr>
            <w:cnfStyle w:val="000000000000" w:firstRow="0" w:lastRow="0" w:firstColumn="0" w:lastColumn="0" w:oddVBand="0" w:evenVBand="0" w:oddHBand="0" w:evenHBand="0" w:firstRowFirstColumn="0" w:firstRowLastColumn="0" w:lastRowFirstColumn="0" w:lastRowLastColumn="0"/>
            <w:tcW w:w="1668" w:type="dxa"/>
            <w:tcMar/>
          </w:tcPr>
          <w:p w:rsidR="2D293537" w:rsidP="500158FA" w:rsidRDefault="2D293537" w14:paraId="5B250761" w14:textId="1C4388C8">
            <w:pPr>
              <w:pStyle w:val="Normal"/>
              <w:spacing w:line="360" w:lineRule="auto"/>
              <w:rPr>
                <w:rFonts w:ascii="Arial" w:hAnsi="Arial" w:cs="Arial"/>
              </w:rPr>
            </w:pPr>
            <w:r w:rsidRPr="500158FA" w:rsidR="2D293537">
              <w:rPr>
                <w:rFonts w:ascii="Arial" w:hAnsi="Arial" w:cs="Arial"/>
              </w:rPr>
              <w:t>Marketing budget</w:t>
            </w:r>
          </w:p>
        </w:tc>
        <w:tc>
          <w:tcPr>
            <w:cnfStyle w:val="000000000000" w:firstRow="0" w:lastRow="0" w:firstColumn="0" w:lastColumn="0" w:oddVBand="0" w:evenVBand="0" w:oddHBand="0" w:evenHBand="0" w:firstRowFirstColumn="0" w:firstRowLastColumn="0" w:lastRowFirstColumn="0" w:lastRowLastColumn="0"/>
            <w:tcW w:w="1383" w:type="dxa"/>
            <w:tcMar/>
          </w:tcPr>
          <w:p w:rsidR="2D293537" w:rsidP="500158FA" w:rsidRDefault="2D293537" w14:paraId="27502174" w14:textId="21B14DB0">
            <w:pPr>
              <w:pStyle w:val="Normal"/>
              <w:spacing w:line="360" w:lineRule="auto"/>
              <w:rPr>
                <w:rFonts w:ascii="Arial" w:hAnsi="Arial" w:cs="Arial"/>
              </w:rPr>
            </w:pPr>
            <w:r w:rsidRPr="500158FA" w:rsidR="2D293537">
              <w:rPr>
                <w:rFonts w:ascii="Arial" w:hAnsi="Arial" w:cs="Arial"/>
              </w:rPr>
              <w:t>Weeks 7</w:t>
            </w:r>
          </w:p>
        </w:tc>
        <w:tc>
          <w:tcPr>
            <w:cnfStyle w:val="000000000000" w:firstRow="0" w:lastRow="0" w:firstColumn="0" w:lastColumn="0" w:oddVBand="0" w:evenVBand="0" w:oddHBand="0" w:evenHBand="0" w:firstRowFirstColumn="0" w:firstRowLastColumn="0" w:lastRowFirstColumn="0" w:lastRowLastColumn="0"/>
            <w:tcW w:w="2422" w:type="dxa"/>
            <w:tcMar/>
          </w:tcPr>
          <w:p w:rsidR="2D293537" w:rsidP="500158FA" w:rsidRDefault="2D293537" w14:paraId="2CB4B588" w14:textId="1780D137">
            <w:pPr>
              <w:pStyle w:val="Normal"/>
              <w:spacing w:line="360" w:lineRule="auto"/>
              <w:rPr>
                <w:rFonts w:ascii="Arial" w:hAnsi="Arial" w:cs="Arial"/>
              </w:rPr>
            </w:pPr>
            <w:r w:rsidRPr="500158FA" w:rsidR="2D293537">
              <w:rPr>
                <w:rFonts w:ascii="Arial" w:hAnsi="Arial" w:cs="Arial"/>
              </w:rPr>
              <w:t>Increase in sells and system</w:t>
            </w:r>
          </w:p>
        </w:tc>
      </w:tr>
      <w:tr w:rsidR="500158FA" w:rsidTr="500158FA" w14:paraId="0AF0A7CD">
        <w:trPr>
          <w:trHeight w:val="300"/>
        </w:trPr>
        <w:tc>
          <w:tcPr>
            <w:cnfStyle w:val="001000000000" w:firstRow="0" w:lastRow="0" w:firstColumn="1" w:lastColumn="0" w:oddVBand="0" w:evenVBand="0" w:oddHBand="0" w:evenHBand="0" w:firstRowFirstColumn="0" w:firstRowLastColumn="0" w:lastRowFirstColumn="0" w:lastRowLastColumn="0"/>
            <w:tcW w:w="1665" w:type="dxa"/>
            <w:tcMar/>
          </w:tcPr>
          <w:p w:rsidR="2D293537" w:rsidP="500158FA" w:rsidRDefault="2D293537" w14:paraId="089D9666" w14:textId="436473CA">
            <w:pPr>
              <w:pStyle w:val="Normal"/>
              <w:spacing w:line="360" w:lineRule="auto"/>
              <w:rPr>
                <w:rFonts w:ascii="Cambria" w:hAnsi="Cambria" w:eastAsia="Cambria" w:cs="Cambria"/>
                <w:sz w:val="28"/>
                <w:szCs w:val="28"/>
              </w:rPr>
            </w:pPr>
            <w:r w:rsidRPr="500158FA" w:rsidR="2D293537">
              <w:rPr>
                <w:rFonts w:ascii="Cambria" w:hAnsi="Cambria" w:eastAsia="Cambria" w:cs="Cambria"/>
                <w:sz w:val="28"/>
                <w:szCs w:val="28"/>
              </w:rPr>
              <w:t>Launch online services</w:t>
            </w:r>
          </w:p>
        </w:tc>
        <w:tc>
          <w:tcPr>
            <w:cnfStyle w:val="000000000000" w:firstRow="0" w:lastRow="0" w:firstColumn="0" w:lastColumn="0" w:oddVBand="0" w:evenVBand="0" w:oddHBand="0" w:evenHBand="0" w:firstRowFirstColumn="0" w:firstRowLastColumn="0" w:lastRowFirstColumn="0" w:lastRowLastColumn="0"/>
            <w:tcW w:w="1878" w:type="dxa"/>
            <w:tcMar/>
          </w:tcPr>
          <w:p w:rsidR="2D293537" w:rsidP="500158FA" w:rsidRDefault="2D293537" w14:paraId="06587D7A" w14:textId="1FC26002">
            <w:pPr>
              <w:pStyle w:val="Normal"/>
              <w:spacing w:line="360" w:lineRule="auto"/>
              <w:rPr>
                <w:rFonts w:ascii="Arial" w:hAnsi="Arial" w:cs="Arial"/>
              </w:rPr>
            </w:pPr>
            <w:r w:rsidRPr="500158FA" w:rsidR="2D293537">
              <w:rPr>
                <w:rFonts w:ascii="Arial" w:hAnsi="Arial" w:cs="Arial"/>
              </w:rPr>
              <w:t>Business owners</w:t>
            </w:r>
          </w:p>
        </w:tc>
        <w:tc>
          <w:tcPr>
            <w:cnfStyle w:val="000000000000" w:firstRow="0" w:lastRow="0" w:firstColumn="0" w:lastColumn="0" w:oddVBand="0" w:evenVBand="0" w:oddHBand="0" w:evenHBand="0" w:firstRowFirstColumn="0" w:firstRowLastColumn="0" w:lastRowFirstColumn="0" w:lastRowLastColumn="0"/>
            <w:tcW w:w="1668" w:type="dxa"/>
            <w:tcMar/>
          </w:tcPr>
          <w:p w:rsidR="2D293537" w:rsidP="500158FA" w:rsidRDefault="2D293537" w14:paraId="6041CE05" w14:textId="3E86B4C8">
            <w:pPr>
              <w:pStyle w:val="Normal"/>
              <w:spacing w:line="360" w:lineRule="auto"/>
              <w:rPr>
                <w:rFonts w:ascii="Arial" w:hAnsi="Arial" w:cs="Arial"/>
              </w:rPr>
            </w:pPr>
            <w:r w:rsidRPr="500158FA" w:rsidR="2D293537">
              <w:rPr>
                <w:rFonts w:ascii="Arial" w:hAnsi="Arial" w:cs="Arial"/>
              </w:rPr>
              <w:t>Marketing budget</w:t>
            </w:r>
          </w:p>
        </w:tc>
        <w:tc>
          <w:tcPr>
            <w:cnfStyle w:val="000000000000" w:firstRow="0" w:lastRow="0" w:firstColumn="0" w:lastColumn="0" w:oddVBand="0" w:evenVBand="0" w:oddHBand="0" w:evenHBand="0" w:firstRowFirstColumn="0" w:firstRowLastColumn="0" w:lastRowFirstColumn="0" w:lastRowLastColumn="0"/>
            <w:tcW w:w="1383" w:type="dxa"/>
            <w:tcMar/>
          </w:tcPr>
          <w:p w:rsidR="2D293537" w:rsidP="500158FA" w:rsidRDefault="2D293537" w14:paraId="3460655C" w14:textId="21BE4E88">
            <w:pPr>
              <w:pStyle w:val="Normal"/>
              <w:spacing w:line="360" w:lineRule="auto"/>
              <w:rPr>
                <w:rFonts w:ascii="Arial" w:hAnsi="Arial" w:cs="Arial"/>
              </w:rPr>
            </w:pPr>
            <w:r w:rsidRPr="500158FA" w:rsidR="2D293537">
              <w:rPr>
                <w:rFonts w:ascii="Arial" w:hAnsi="Arial" w:cs="Arial"/>
              </w:rPr>
              <w:t xml:space="preserve">Weeks 7 </w:t>
            </w:r>
          </w:p>
        </w:tc>
        <w:tc>
          <w:tcPr>
            <w:cnfStyle w:val="000000000000" w:firstRow="0" w:lastRow="0" w:firstColumn="0" w:lastColumn="0" w:oddVBand="0" w:evenVBand="0" w:oddHBand="0" w:evenHBand="0" w:firstRowFirstColumn="0" w:firstRowLastColumn="0" w:lastRowFirstColumn="0" w:lastRowLastColumn="0"/>
            <w:tcW w:w="2422" w:type="dxa"/>
            <w:tcMar/>
          </w:tcPr>
          <w:p w:rsidR="2D293537" w:rsidP="500158FA" w:rsidRDefault="2D293537" w14:paraId="35DF8BA7" w14:textId="4F5A5880">
            <w:pPr>
              <w:pStyle w:val="Normal"/>
              <w:spacing w:line="360" w:lineRule="auto"/>
              <w:rPr>
                <w:rFonts w:ascii="Arial" w:hAnsi="Arial" w:cs="Arial"/>
              </w:rPr>
            </w:pPr>
            <w:r w:rsidRPr="500158FA" w:rsidR="2D293537">
              <w:rPr>
                <w:rFonts w:ascii="Arial" w:hAnsi="Arial" w:cs="Arial"/>
              </w:rPr>
              <w:t>Increase in sells and new customers, possible younger customers.</w:t>
            </w:r>
          </w:p>
        </w:tc>
      </w:tr>
    </w:tbl>
    <w:p w:rsidRPr="008401C9" w:rsidR="00AF44F2" w:rsidP="500158FA" w:rsidRDefault="0094265D" w14:paraId="5F827D90" w14:textId="4860343A">
      <w:pPr>
        <w:spacing w:before="100" w:beforeAutospacing="on" w:after="100" w:afterAutospacing="on" w:line="360" w:lineRule="auto"/>
        <w:rPr>
          <w:rFonts w:ascii="Arial" w:hAnsi="Arial" w:cs="Arial"/>
          <w:kern w:val="0"/>
          <w14:ligatures w14:val="none"/>
        </w:rPr>
      </w:pPr>
    </w:p>
    <w:p w:rsidRPr="008401C9" w:rsidR="004A0AB3" w:rsidP="0268339C" w:rsidRDefault="00AF44F2" w14:paraId="77401713" w14:textId="29218722">
      <w:pPr>
        <w:spacing w:before="100" w:beforeAutospacing="on" w:after="100" w:afterAutospacing="on" w:line="360" w:lineRule="auto"/>
        <w:outlineLvl w:val="1"/>
        <w:rPr>
          <w:rFonts w:ascii="Times New Roman" w:hAnsi="Times New Roman" w:eastAsia="Times New Roman" w:cs="Times New Roman"/>
          <w:b w:val="1"/>
          <w:bCs w:val="1"/>
          <w:color w:val="C00000"/>
          <w:kern w:val="0"/>
          <w:sz w:val="36"/>
          <w:szCs w:val="36"/>
          <w:u w:val="none"/>
          <w14:ligatures w14:val="none"/>
        </w:rPr>
      </w:pPr>
      <w:r w:rsidRPr="0268339C" w:rsidR="1DCF79DA">
        <w:rPr>
          <w:rFonts w:ascii="Times New Roman" w:hAnsi="Times New Roman" w:eastAsia="Times New Roman" w:cs="Times New Roman"/>
          <w:b w:val="1"/>
          <w:bCs w:val="1"/>
          <w:i w:val="1"/>
          <w:iCs w:val="1"/>
          <w:color w:val="C00000"/>
          <w:kern w:val="0"/>
          <w:sz w:val="36"/>
          <w:szCs w:val="36"/>
          <w:u w:val="none"/>
          <w14:ligatures w14:val="none"/>
        </w:rPr>
        <w:t>7.</w:t>
      </w:r>
      <w:r w:rsidRPr="0268339C" w:rsidR="1DCF79DA">
        <w:rPr>
          <w:rFonts w:ascii="Times New Roman" w:hAnsi="Times New Roman" w:eastAsia="Times New Roman" w:cs="Times New Roman"/>
          <w:b w:val="0"/>
          <w:bCs w:val="0"/>
          <w:i w:val="1"/>
          <w:iCs w:val="1"/>
          <w:color w:val="C00000"/>
          <w:kern w:val="0"/>
          <w:sz w:val="36"/>
          <w:szCs w:val="36"/>
          <w:u w:val="single"/>
          <w14:ligatures w14:val="none"/>
        </w:rPr>
        <w:t xml:space="preserve"> </w:t>
      </w:r>
      <w:r w:rsidRPr="0268339C" w:rsidR="1DCF79DA">
        <w:rPr>
          <w:rFonts w:ascii="Times New Roman" w:hAnsi="Times New Roman" w:eastAsia="Times New Roman" w:cs="Times New Roman"/>
          <w:b w:val="0"/>
          <w:bCs w:val="0"/>
          <w:i w:val="1"/>
          <w:iCs w:val="1"/>
          <w:color w:val="C00000"/>
          <w:kern w:val="0"/>
          <w:sz w:val="36"/>
          <w:szCs w:val="36"/>
          <w:u w:val="single"/>
          <w14:ligatures w14:val="none"/>
        </w:rPr>
        <w:t>Measuring the Effectiveness of the Solution</w:t>
      </w:r>
    </w:p>
    <w:p w:rsidRPr="004A0AB3" w:rsidR="004A0AB3" w:rsidP="500158FA" w:rsidRDefault="004A0AB3" w14:paraId="636FF756" w14:textId="74C8CAA5">
      <w:pPr>
        <w:spacing w:before="100" w:beforeAutospacing="on" w:after="100" w:afterAutospacing="on" w:line="360" w:lineRule="auto"/>
        <w:rPr>
          <w:rFonts w:ascii="Arial" w:hAnsi="Arial" w:cs="Arial"/>
          <w:kern w:val="0"/>
          <w:sz w:val="32"/>
          <w:szCs w:val="32"/>
          <w14:ligatures w14:val="none"/>
        </w:rPr>
      </w:pPr>
      <w:r w:rsidRPr="500158FA" w:rsidR="004A0AB3">
        <w:rPr>
          <w:rFonts w:ascii="Arial" w:hAnsi="Arial" w:cs="Arial"/>
          <w:kern w:val="0"/>
          <w:sz w:val="32"/>
          <w:szCs w:val="32"/>
          <w14:ligatures w14:val="none"/>
        </w:rPr>
        <w:t xml:space="preserve">To ensure that the solution is effective, it is essential to measure performance using clear and </w:t>
      </w:r>
      <w:r w:rsidRPr="500158FA" w:rsidR="005603E2">
        <w:rPr>
          <w:rFonts w:ascii="Arial" w:hAnsi="Arial" w:cs="Arial"/>
          <w:kern w:val="0"/>
          <w:sz w:val="32"/>
          <w:szCs w:val="32"/>
          <w14:ligatures w14:val="none"/>
        </w:rPr>
        <w:t xml:space="preserve">key </w:t>
      </w:r>
      <w:r w:rsidRPr="500158FA" w:rsidR="004A0AB3">
        <w:rPr>
          <w:rFonts w:ascii="Arial" w:hAnsi="Arial" w:cs="Arial"/>
          <w:kern w:val="0"/>
          <w:sz w:val="32"/>
          <w:szCs w:val="32"/>
          <w14:ligatures w14:val="none"/>
        </w:rPr>
        <w:t>indicators.</w:t>
      </w:r>
    </w:p>
    <w:p w:rsidRPr="004A0AB3" w:rsidR="004A0AB3" w:rsidP="500158FA" w:rsidRDefault="004A0AB3" w14:paraId="5C8E2B03" w14:textId="5C9997E6">
      <w:pPr>
        <w:spacing w:before="100" w:beforeAutospacing="on" w:after="100" w:afterAutospacing="on" w:line="360" w:lineRule="auto"/>
        <w:rPr>
          <w:rFonts w:ascii="Arial" w:hAnsi="Arial" w:cs="Arial"/>
          <w:kern w:val="0"/>
          <w:sz w:val="32"/>
          <w:szCs w:val="32"/>
          <w14:ligatures w14:val="none"/>
        </w:rPr>
      </w:pPr>
      <w:r w:rsidRPr="500158FA" w:rsidR="004A0AB3">
        <w:rPr>
          <w:rFonts w:ascii="Arial" w:hAnsi="Arial" w:cs="Arial"/>
          <w:kern w:val="0"/>
          <w:sz w:val="32"/>
          <w:szCs w:val="32"/>
          <w14:ligatures w14:val="none"/>
        </w:rPr>
        <w:t xml:space="preserve">Financial performance should be </w:t>
      </w:r>
      <w:r w:rsidRPr="500158FA" w:rsidR="00D93F3B">
        <w:rPr>
          <w:rFonts w:ascii="Arial" w:hAnsi="Arial" w:cs="Arial"/>
          <w:kern w:val="0"/>
          <w:sz w:val="32"/>
          <w:szCs w:val="32"/>
          <w14:ligatures w14:val="none"/>
        </w:rPr>
        <w:t>checked</w:t>
      </w:r>
      <w:r w:rsidRPr="500158FA" w:rsidR="004A0AB3">
        <w:rPr>
          <w:rFonts w:ascii="Arial" w:hAnsi="Arial" w:cs="Arial"/>
          <w:kern w:val="0"/>
          <w:sz w:val="32"/>
          <w:szCs w:val="32"/>
          <w14:ligatures w14:val="none"/>
        </w:rPr>
        <w:t xml:space="preserve"> through monthly online sales revenue and overall profit margins</w:t>
      </w:r>
      <w:r w:rsidRPr="500158FA" w:rsidR="005603E2">
        <w:rPr>
          <w:rFonts w:ascii="Arial" w:hAnsi="Arial" w:cs="Arial"/>
          <w:kern w:val="0"/>
          <w:sz w:val="32"/>
          <w:szCs w:val="32"/>
          <w14:ligatures w14:val="none"/>
        </w:rPr>
        <w:t xml:space="preserve"> and an </w:t>
      </w:r>
      <w:r w:rsidRPr="500158FA" w:rsidR="004A0AB3">
        <w:rPr>
          <w:rFonts w:ascii="Arial" w:hAnsi="Arial" w:cs="Arial"/>
          <w:kern w:val="0"/>
          <w:sz w:val="32"/>
          <w:szCs w:val="32"/>
          <w14:ligatures w14:val="none"/>
        </w:rPr>
        <w:t xml:space="preserve">increase in online revenue would </w:t>
      </w:r>
      <w:r w:rsidRPr="500158FA" w:rsidR="00D93F3B">
        <w:rPr>
          <w:rFonts w:ascii="Arial" w:hAnsi="Arial" w:cs="Arial"/>
          <w:kern w:val="0"/>
          <w:sz w:val="32"/>
          <w:szCs w:val="32"/>
          <w14:ligatures w14:val="none"/>
        </w:rPr>
        <w:t>show</w:t>
      </w:r>
      <w:r w:rsidRPr="500158FA" w:rsidR="004A0AB3">
        <w:rPr>
          <w:rFonts w:ascii="Arial" w:hAnsi="Arial" w:cs="Arial"/>
          <w:kern w:val="0"/>
          <w:sz w:val="32"/>
          <w:szCs w:val="32"/>
          <w14:ligatures w14:val="none"/>
        </w:rPr>
        <w:t xml:space="preserve"> successful adoption of the digital strategy.</w:t>
      </w:r>
      <w:r w:rsidRPr="500158FA" w:rsidR="005603E2">
        <w:rPr>
          <w:rFonts w:ascii="Arial" w:hAnsi="Arial" w:cs="Arial"/>
          <w:kern w:val="0"/>
          <w:sz w:val="32"/>
          <w:szCs w:val="32"/>
          <w14:ligatures w14:val="none"/>
        </w:rPr>
        <w:t xml:space="preserve"> </w:t>
      </w:r>
      <w:r w:rsidRPr="500158FA" w:rsidR="004A0AB3">
        <w:rPr>
          <w:rFonts w:ascii="Arial" w:hAnsi="Arial" w:cs="Arial"/>
          <w:kern w:val="0"/>
          <w:sz w:val="32"/>
          <w:szCs w:val="32"/>
          <w14:ligatures w14:val="none"/>
        </w:rPr>
        <w:t xml:space="preserve">Website performance should be </w:t>
      </w:r>
      <w:r w:rsidRPr="500158FA" w:rsidR="004A0AB3">
        <w:rPr>
          <w:rFonts w:ascii="Arial" w:hAnsi="Arial" w:cs="Arial"/>
          <w:kern w:val="0"/>
          <w:sz w:val="32"/>
          <w:szCs w:val="32"/>
          <w14:ligatures w14:val="none"/>
        </w:rPr>
        <w:t xml:space="preserve">monitored</w:t>
      </w:r>
      <w:r w:rsidRPr="500158FA" w:rsidR="004A0AB3">
        <w:rPr>
          <w:rFonts w:ascii="Arial" w:hAnsi="Arial" w:cs="Arial"/>
          <w:kern w:val="0"/>
          <w:sz w:val="32"/>
          <w:szCs w:val="32"/>
          <w14:ligatures w14:val="none"/>
        </w:rPr>
        <w:t xml:space="preserve"> by analysing website traffic, bounce rates, and conversion rates. These measures show how many visitors become paying customers and how effectively the website supports sales (Kaplan </w:t>
      </w:r>
      <w:r w:rsidRPr="500158FA" w:rsidR="00180037">
        <w:rPr>
          <w:rFonts w:ascii="Arial" w:hAnsi="Arial" w:cs="Arial"/>
          <w:kern w:val="0"/>
          <w:sz w:val="32"/>
          <w:szCs w:val="32"/>
          <w14:ligatures w14:val="none"/>
        </w:rPr>
        <w:t>&amp;</w:t>
      </w:r>
      <w:r w:rsidRPr="500158FA" w:rsidR="004A0AB3">
        <w:rPr>
          <w:rFonts w:ascii="Arial" w:hAnsi="Arial" w:cs="Arial"/>
          <w:kern w:val="0"/>
          <w:sz w:val="32"/>
          <w:szCs w:val="32"/>
          <w14:ligatures w14:val="none"/>
        </w:rPr>
        <w:t xml:space="preserve"> Norton, 2007)</w:t>
      </w:r>
    </w:p>
    <w:p w:rsidRPr="00DE095E" w:rsidR="00AF44F2" w:rsidP="500158FA" w:rsidRDefault="004A0AB3" w14:paraId="0A071ECE" w14:textId="49F87151">
      <w:pPr>
        <w:spacing w:before="100" w:beforeAutospacing="on" w:after="100" w:afterAutospacing="on" w:line="360" w:lineRule="auto"/>
        <w:rPr>
          <w:rFonts w:ascii="Arial" w:hAnsi="Arial" w:cs="Arial"/>
          <w:kern w:val="0"/>
          <w:sz w:val="32"/>
          <w:szCs w:val="32"/>
          <w14:ligatures w14:val="none"/>
        </w:rPr>
      </w:pPr>
      <w:r w:rsidRPr="500158FA" w:rsidR="004A0AB3">
        <w:rPr>
          <w:rFonts w:ascii="Arial" w:hAnsi="Arial" w:cs="Arial"/>
          <w:kern w:val="0"/>
          <w:sz w:val="32"/>
          <w:szCs w:val="32"/>
          <w14:ligatures w14:val="none"/>
        </w:rPr>
        <w:t>Customer-related indicators are also important</w:t>
      </w:r>
      <w:r w:rsidRPr="500158FA" w:rsidR="00180037">
        <w:rPr>
          <w:rFonts w:ascii="Arial" w:hAnsi="Arial" w:cs="Arial"/>
          <w:kern w:val="0"/>
          <w:sz w:val="32"/>
          <w:szCs w:val="32"/>
          <w14:ligatures w14:val="none"/>
        </w:rPr>
        <w:t xml:space="preserve"> as c</w:t>
      </w:r>
      <w:r w:rsidRPr="500158FA" w:rsidR="004A0AB3">
        <w:rPr>
          <w:rFonts w:ascii="Arial" w:hAnsi="Arial" w:cs="Arial"/>
          <w:kern w:val="0"/>
          <w:sz w:val="32"/>
          <w:szCs w:val="32"/>
          <w14:ligatures w14:val="none"/>
        </w:rPr>
        <w:t xml:space="preserve">ustomer satisfaction surveys, online reviews, and repeat purchase rates can </w:t>
      </w:r>
      <w:r w:rsidRPr="500158FA" w:rsidR="00180037">
        <w:rPr>
          <w:rFonts w:ascii="Arial" w:hAnsi="Arial" w:cs="Arial"/>
          <w:kern w:val="0"/>
          <w:sz w:val="32"/>
          <w:szCs w:val="32"/>
          <w14:ligatures w14:val="none"/>
        </w:rPr>
        <w:t>offer</w:t>
      </w:r>
      <w:r w:rsidRPr="500158FA" w:rsidR="004A0AB3">
        <w:rPr>
          <w:rFonts w:ascii="Arial" w:hAnsi="Arial" w:cs="Arial"/>
          <w:kern w:val="0"/>
          <w:sz w:val="32"/>
          <w:szCs w:val="32"/>
          <w14:ligatures w14:val="none"/>
        </w:rPr>
        <w:t xml:space="preserve"> valuable insights into service quality and brand loyalty. High satisfaction levels suggest that the digital services are meeting customer expectations.</w:t>
      </w:r>
      <w:r w:rsidRPr="500158FA" w:rsidR="00180037">
        <w:rPr>
          <w:rFonts w:ascii="Arial" w:hAnsi="Arial" w:cs="Arial"/>
          <w:kern w:val="0"/>
          <w:sz w:val="32"/>
          <w:szCs w:val="32"/>
          <w14:ligatures w14:val="none"/>
        </w:rPr>
        <w:t xml:space="preserve"> </w:t>
      </w:r>
      <w:r w:rsidRPr="500158FA" w:rsidR="004A0AB3">
        <w:rPr>
          <w:rFonts w:ascii="Arial" w:hAnsi="Arial" w:cs="Arial"/>
          <w:kern w:val="0"/>
          <w:sz w:val="32"/>
          <w:szCs w:val="32"/>
          <w14:ligatures w14:val="none"/>
        </w:rPr>
        <w:t xml:space="preserve">Monitoring should take place </w:t>
      </w:r>
      <w:r w:rsidRPr="500158FA" w:rsidR="00DE095E">
        <w:rPr>
          <w:rFonts w:ascii="Arial" w:hAnsi="Arial" w:cs="Arial"/>
          <w:kern w:val="0"/>
          <w:sz w:val="32"/>
          <w:szCs w:val="32"/>
          <w14:ligatures w14:val="none"/>
        </w:rPr>
        <w:t>monthly</w:t>
      </w:r>
      <w:r w:rsidRPr="500158FA" w:rsidR="004A0AB3">
        <w:rPr>
          <w:rFonts w:ascii="Arial" w:hAnsi="Arial" w:cs="Arial"/>
          <w:kern w:val="0"/>
          <w:sz w:val="32"/>
          <w:szCs w:val="32"/>
          <w14:ligatures w14:val="none"/>
        </w:rPr>
        <w:t>, and results should be reviewed regularly. This will enable the business to make</w:t>
      </w:r>
      <w:r w:rsidRPr="500158FA" w:rsidR="00DE095E">
        <w:rPr>
          <w:rFonts w:ascii="Arial" w:hAnsi="Arial" w:cs="Arial"/>
          <w:kern w:val="0"/>
          <w:sz w:val="32"/>
          <w:szCs w:val="32"/>
          <w14:ligatures w14:val="none"/>
        </w:rPr>
        <w:t xml:space="preserve"> any </w:t>
      </w:r>
      <w:r w:rsidRPr="500158FA" w:rsidR="00DE095E">
        <w:rPr>
          <w:rFonts w:ascii="Arial" w:hAnsi="Arial" w:cs="Arial"/>
          <w:kern w:val="0"/>
          <w:sz w:val="32"/>
          <w:szCs w:val="32"/>
          <w14:ligatures w14:val="none"/>
        </w:rPr>
        <w:t>adjustments</w:t>
      </w:r>
      <w:r w:rsidRPr="500158FA" w:rsidR="004A0AB3">
        <w:rPr>
          <w:rFonts w:ascii="Arial" w:hAnsi="Arial" w:cs="Arial"/>
          <w:kern w:val="0"/>
          <w:sz w:val="32"/>
          <w:szCs w:val="32"/>
          <w14:ligatures w14:val="none"/>
        </w:rPr>
        <w:t xml:space="preserve"> and improvements where necessary.</w:t>
      </w:r>
    </w:p>
    <w:p w:rsidRPr="00DE095E" w:rsidR="00FC613A" w:rsidP="500158FA" w:rsidRDefault="00AF44F2" w14:paraId="7F56BADC" w14:textId="71C54961">
      <w:pPr>
        <w:spacing w:before="100" w:beforeAutospacing="on" w:after="100" w:afterAutospacing="on" w:line="360" w:lineRule="auto"/>
        <w:outlineLvl w:val="1"/>
        <w:rPr>
          <w:rFonts w:ascii="Arial" w:hAnsi="Arial" w:cs="Arial"/>
          <w:b w:val="0"/>
          <w:bCs w:val="0"/>
          <w:i w:val="1"/>
          <w:iCs w:val="1"/>
          <w:color w:val="C00000"/>
          <w:kern w:val="0"/>
          <w:sz w:val="32"/>
          <w:szCs w:val="32"/>
          <w:u w:val="single"/>
          <w14:ligatures w14:val="none"/>
        </w:rPr>
      </w:pPr>
      <w:r w:rsidRPr="500158FA" w:rsidR="1DCF79DA">
        <w:rPr>
          <w:rFonts w:ascii="Times New Roman" w:hAnsi="Times New Roman" w:eastAsia="Times New Roman" w:cs="Times New Roman"/>
          <w:b w:val="0"/>
          <w:bCs w:val="0"/>
          <w:i w:val="1"/>
          <w:iCs w:val="1"/>
          <w:color w:val="C00000"/>
          <w:kern w:val="0"/>
          <w:sz w:val="32"/>
          <w:szCs w:val="32"/>
          <w:u w:val="single"/>
          <w14:ligatures w14:val="none"/>
        </w:rPr>
        <w:t xml:space="preserve">8. </w:t>
      </w:r>
      <w:r w:rsidRPr="500158FA" w:rsidR="1DCF79DA">
        <w:rPr>
          <w:rFonts w:ascii="Times New Roman" w:hAnsi="Times New Roman" w:eastAsia="Times New Roman" w:cs="Times New Roman"/>
          <w:b w:val="0"/>
          <w:bCs w:val="0"/>
          <w:i w:val="1"/>
          <w:iCs w:val="1"/>
          <w:color w:val="C00000"/>
          <w:kern w:val="0"/>
          <w:sz w:val="36"/>
          <w:szCs w:val="36"/>
          <w:u w:val="single"/>
          <w14:ligatures w14:val="none"/>
        </w:rPr>
        <w:t>Conclusion</w:t>
      </w:r>
    </w:p>
    <w:p w:rsidRPr="00FC613A" w:rsidR="00FC613A" w:rsidP="500158FA" w:rsidRDefault="00FC613A" w14:paraId="3D4B7C0A" w14:textId="77777777">
      <w:pPr>
        <w:spacing w:before="100" w:beforeAutospacing="on" w:after="100" w:afterAutospacing="on" w:line="360" w:lineRule="auto"/>
        <w:rPr>
          <w:rFonts w:ascii="Arial" w:hAnsi="Arial" w:cs="Arial"/>
          <w:kern w:val="0"/>
          <w:sz w:val="32"/>
          <w:szCs w:val="32"/>
          <w14:ligatures w14:val="none"/>
        </w:rPr>
      </w:pPr>
      <w:r w:rsidRPr="500158FA" w:rsidR="00FC613A">
        <w:rPr>
          <w:rFonts w:ascii="Arial" w:hAnsi="Arial" w:cs="Arial"/>
          <w:kern w:val="0"/>
          <w:sz w:val="32"/>
          <w:szCs w:val="32"/>
          <w14:ligatures w14:val="none"/>
        </w:rPr>
        <w:t xml:space="preserve">Green Haven Florists is facing serious challenges due to declining foot traffic, increased competition, and rising operational costs. This report analysed the business problem and considered two alternative solutions. The digital transformation strategy was selected as the most </w:t>
      </w:r>
      <w:r w:rsidRPr="500158FA" w:rsidR="00FC613A">
        <w:rPr>
          <w:rFonts w:ascii="Arial" w:hAnsi="Arial" w:cs="Arial"/>
          <w:kern w:val="0"/>
          <w:sz w:val="32"/>
          <w:szCs w:val="32"/>
          <w14:ligatures w14:val="none"/>
        </w:rPr>
        <w:t>appropriate solution</w:t>
      </w:r>
      <w:r w:rsidRPr="500158FA" w:rsidR="00FC613A">
        <w:rPr>
          <w:rFonts w:ascii="Arial" w:hAnsi="Arial" w:cs="Arial"/>
          <w:kern w:val="0"/>
          <w:sz w:val="32"/>
          <w:szCs w:val="32"/>
          <w14:ligatures w14:val="none"/>
        </w:rPr>
        <w:t xml:space="preserve"> due to its ability to directly address the causes of the problem and support long-term business sustainability.</w:t>
      </w:r>
    </w:p>
    <w:p w:rsidRPr="00FC613A" w:rsidR="00FC613A" w:rsidP="500158FA" w:rsidRDefault="00FC613A" w14:paraId="6D4ABC6C" w14:textId="77777777">
      <w:pPr>
        <w:spacing w:before="100" w:beforeAutospacing="on" w:after="100" w:afterAutospacing="on" w:line="360" w:lineRule="auto"/>
        <w:rPr>
          <w:rFonts w:ascii="Arial" w:hAnsi="Arial" w:cs="Arial"/>
          <w:kern w:val="0"/>
          <w:sz w:val="32"/>
          <w:szCs w:val="32"/>
          <w14:ligatures w14:val="none"/>
        </w:rPr>
      </w:pPr>
      <w:r w:rsidRPr="500158FA" w:rsidR="00FC613A">
        <w:rPr>
          <w:rFonts w:ascii="Arial" w:hAnsi="Arial" w:cs="Arial"/>
          <w:kern w:val="0"/>
          <w:sz w:val="32"/>
          <w:szCs w:val="32"/>
          <w14:ligatures w14:val="none"/>
        </w:rPr>
        <w:t>Although risks exist, these can be managed through careful planning, training, and the use of reliable technological systems. With a structured implementation plan and continuous performance monitoring, Green Haven Florists has strong potential to improve competitiveness, increase revenue, and secure its future in a changing retail environment.</w:t>
      </w:r>
    </w:p>
    <w:p w:rsidRPr="0049037B" w:rsidR="00FC613A" w:rsidP="0049037B" w:rsidRDefault="00FC613A" w14:paraId="17E05A73" w14:textId="77777777">
      <w:pPr>
        <w:spacing w:before="100" w:beforeAutospacing="1" w:after="100" w:afterAutospacing="1" w:line="360" w:lineRule="auto"/>
        <w:rPr>
          <w:rFonts w:ascii="Arial" w:hAnsi="Arial" w:cs="Arial"/>
          <w:kern w:val="0"/>
          <w14:ligatures w14:val="none"/>
        </w:rPr>
      </w:pPr>
    </w:p>
    <w:p w:rsidRPr="0049037B" w:rsidR="00AF44F2" w:rsidP="0049037B" w:rsidRDefault="00AF44F2" w14:paraId="0E3F832B" w14:textId="5B2E3CD3">
      <w:pPr>
        <w:spacing w:before="100" w:beforeAutospacing="1" w:after="100" w:afterAutospacing="1" w:line="360" w:lineRule="auto"/>
        <w:rPr>
          <w:rFonts w:ascii="Arial" w:hAnsi="Arial" w:cs="Arial"/>
          <w:kern w:val="0"/>
          <w14:ligatures w14:val="none"/>
        </w:rPr>
      </w:pPr>
      <w:r w:rsidRPr="0049037B">
        <w:rPr>
          <w:rFonts w:ascii="Arial" w:hAnsi="Arial" w:cs="Arial"/>
          <w:kern w:val="0"/>
          <w14:ligatures w14:val="none"/>
        </w:rPr>
        <w:t>.</w:t>
      </w:r>
    </w:p>
    <w:p w:rsidR="00AF44F2" w:rsidP="0049037B" w:rsidRDefault="00AF44F2" w14:paraId="3597C889" w14:textId="1FF2C5F9">
      <w:pPr>
        <w:spacing w:after="0" w:line="360" w:lineRule="auto"/>
        <w:rPr>
          <w:rFonts w:ascii="Arial" w:hAnsi="Arial" w:eastAsia="Times New Roman" w:cs="Arial"/>
          <w:noProof/>
          <w:kern w:val="0"/>
          <w14:ligatures w14:val="none"/>
        </w:rPr>
      </w:pPr>
    </w:p>
    <w:p w:rsidR="00A0793C" w:rsidP="0049037B" w:rsidRDefault="00A0793C" w14:paraId="37C6C4DF" w14:textId="77777777">
      <w:pPr>
        <w:spacing w:after="0" w:line="360" w:lineRule="auto"/>
        <w:rPr>
          <w:rFonts w:ascii="Arial" w:hAnsi="Arial" w:eastAsia="Times New Roman" w:cs="Arial"/>
          <w:noProof/>
          <w:kern w:val="0"/>
          <w14:ligatures w14:val="none"/>
        </w:rPr>
      </w:pPr>
    </w:p>
    <w:p w:rsidR="00A0793C" w:rsidP="0049037B" w:rsidRDefault="00A0793C" w14:paraId="6992C604" w14:textId="77777777">
      <w:pPr>
        <w:spacing w:after="0" w:line="360" w:lineRule="auto"/>
        <w:rPr>
          <w:rFonts w:ascii="Arial" w:hAnsi="Arial" w:eastAsia="Times New Roman" w:cs="Arial"/>
          <w:noProof/>
          <w:kern w:val="0"/>
          <w14:ligatures w14:val="none"/>
        </w:rPr>
      </w:pPr>
    </w:p>
    <w:p w:rsidR="00A0793C" w:rsidP="0049037B" w:rsidRDefault="00A0793C" w14:paraId="6C32AC72" w14:textId="77777777">
      <w:pPr>
        <w:spacing w:after="0" w:line="360" w:lineRule="auto"/>
        <w:rPr>
          <w:rFonts w:ascii="Arial" w:hAnsi="Arial" w:eastAsia="Times New Roman" w:cs="Arial"/>
          <w:noProof/>
          <w:kern w:val="0"/>
          <w14:ligatures w14:val="none"/>
        </w:rPr>
      </w:pPr>
    </w:p>
    <w:p w:rsidR="00A0793C" w:rsidP="0049037B" w:rsidRDefault="00A0793C" w14:paraId="17DF06A8" w14:textId="77777777">
      <w:pPr>
        <w:spacing w:after="0" w:line="360" w:lineRule="auto"/>
        <w:rPr>
          <w:rFonts w:ascii="Arial" w:hAnsi="Arial" w:eastAsia="Times New Roman" w:cs="Arial"/>
          <w:noProof/>
          <w:kern w:val="0"/>
          <w14:ligatures w14:val="none"/>
        </w:rPr>
      </w:pPr>
    </w:p>
    <w:p w:rsidR="00A0793C" w:rsidP="0049037B" w:rsidRDefault="00A0793C" w14:paraId="7A6C77B3" w14:textId="77777777">
      <w:pPr>
        <w:spacing w:after="0" w:line="360" w:lineRule="auto"/>
        <w:rPr>
          <w:rFonts w:ascii="Arial" w:hAnsi="Arial" w:eastAsia="Times New Roman" w:cs="Arial"/>
          <w:noProof/>
          <w:kern w:val="0"/>
          <w14:ligatures w14:val="none"/>
        </w:rPr>
      </w:pPr>
    </w:p>
    <w:p w:rsidR="00A0793C" w:rsidP="0049037B" w:rsidRDefault="00A0793C" w14:paraId="5E84B7F0" w14:textId="77777777">
      <w:pPr>
        <w:spacing w:after="0" w:line="360" w:lineRule="auto"/>
        <w:rPr>
          <w:rFonts w:ascii="Arial" w:hAnsi="Arial" w:eastAsia="Times New Roman" w:cs="Arial"/>
          <w:noProof/>
          <w:kern w:val="0"/>
          <w14:ligatures w14:val="none"/>
        </w:rPr>
      </w:pPr>
    </w:p>
    <w:p w:rsidR="00A0793C" w:rsidP="0049037B" w:rsidRDefault="00A0793C" w14:paraId="76018FFF" w14:textId="77777777">
      <w:pPr>
        <w:spacing w:after="0" w:line="360" w:lineRule="auto"/>
        <w:rPr>
          <w:rFonts w:ascii="Arial" w:hAnsi="Arial" w:eastAsia="Times New Roman" w:cs="Arial"/>
          <w:kern w:val="0"/>
          <w14:ligatures w14:val="none"/>
        </w:rPr>
      </w:pPr>
    </w:p>
    <w:p w:rsidR="00412588" w:rsidP="0049037B" w:rsidRDefault="00412588" w14:paraId="23C3CED8" w14:textId="77777777">
      <w:pPr>
        <w:spacing w:after="0" w:line="360" w:lineRule="auto"/>
        <w:rPr>
          <w:rFonts w:ascii="Arial" w:hAnsi="Arial" w:eastAsia="Times New Roman" w:cs="Arial"/>
          <w:kern w:val="0"/>
          <w14:ligatures w14:val="none"/>
        </w:rPr>
      </w:pPr>
    </w:p>
    <w:p w:rsidR="00412588" w:rsidP="0049037B" w:rsidRDefault="00412588" w14:paraId="057DCBD3" w14:textId="77777777">
      <w:pPr>
        <w:spacing w:after="0" w:line="360" w:lineRule="auto"/>
        <w:rPr>
          <w:rFonts w:ascii="Arial" w:hAnsi="Arial" w:eastAsia="Times New Roman" w:cs="Arial"/>
          <w:kern w:val="0"/>
          <w14:ligatures w14:val="none"/>
        </w:rPr>
      </w:pPr>
    </w:p>
    <w:p w:rsidR="500158FA" w:rsidP="500158FA" w:rsidRDefault="500158FA" w14:paraId="577D1FD4" w14:textId="731C9C41">
      <w:pPr>
        <w:pStyle w:val="Normal"/>
        <w:spacing w:after="0" w:line="360" w:lineRule="auto"/>
        <w:rPr>
          <w:rFonts w:ascii="Times New Roman" w:hAnsi="Times New Roman" w:eastAsia="Times New Roman" w:cs="Times New Roman"/>
          <w:b w:val="0"/>
          <w:bCs w:val="0"/>
          <w:i w:val="1"/>
          <w:iCs w:val="1"/>
          <w:color w:val="C00000"/>
          <w:sz w:val="36"/>
          <w:szCs w:val="36"/>
          <w:u w:val="single"/>
        </w:rPr>
      </w:pPr>
    </w:p>
    <w:p w:rsidR="500158FA" w:rsidP="500158FA" w:rsidRDefault="500158FA" w14:paraId="2AE9FEC9" w14:textId="05727A88">
      <w:pPr>
        <w:pStyle w:val="Normal"/>
        <w:spacing w:after="0" w:line="360" w:lineRule="auto"/>
        <w:rPr>
          <w:rFonts w:ascii="Times New Roman" w:hAnsi="Times New Roman" w:eastAsia="Times New Roman" w:cs="Times New Roman"/>
          <w:b w:val="0"/>
          <w:bCs w:val="0"/>
          <w:i w:val="1"/>
          <w:iCs w:val="1"/>
          <w:color w:val="C00000"/>
          <w:sz w:val="36"/>
          <w:szCs w:val="36"/>
          <w:u w:val="single"/>
        </w:rPr>
      </w:pPr>
    </w:p>
    <w:p w:rsidR="500158FA" w:rsidP="500158FA" w:rsidRDefault="500158FA" w14:paraId="4AC16DC8" w14:textId="0206ECAD">
      <w:pPr>
        <w:pStyle w:val="Normal"/>
        <w:spacing w:after="0" w:line="360" w:lineRule="auto"/>
        <w:rPr>
          <w:rFonts w:ascii="Times New Roman" w:hAnsi="Times New Roman" w:eastAsia="Times New Roman" w:cs="Times New Roman"/>
          <w:b w:val="0"/>
          <w:bCs w:val="0"/>
          <w:i w:val="1"/>
          <w:iCs w:val="1"/>
          <w:color w:val="C00000"/>
          <w:sz w:val="36"/>
          <w:szCs w:val="36"/>
          <w:u w:val="single"/>
        </w:rPr>
      </w:pPr>
    </w:p>
    <w:p w:rsidR="500158FA" w:rsidP="500158FA" w:rsidRDefault="500158FA" w14:paraId="50162A51" w14:textId="52C29F3B">
      <w:pPr>
        <w:pStyle w:val="Normal"/>
        <w:spacing w:after="0" w:line="360" w:lineRule="auto"/>
        <w:rPr>
          <w:rFonts w:ascii="Times New Roman" w:hAnsi="Times New Roman" w:eastAsia="Times New Roman" w:cs="Times New Roman"/>
          <w:b w:val="0"/>
          <w:bCs w:val="0"/>
          <w:i w:val="1"/>
          <w:iCs w:val="1"/>
          <w:color w:val="C00000"/>
          <w:sz w:val="36"/>
          <w:szCs w:val="36"/>
          <w:u w:val="single"/>
        </w:rPr>
      </w:pPr>
    </w:p>
    <w:p w:rsidRPr="0049037B" w:rsidR="00AF44F2" w:rsidP="500158FA" w:rsidRDefault="00412588" w14:paraId="45255B5A" w14:textId="555D676D">
      <w:pPr>
        <w:pStyle w:val="Normal"/>
        <w:spacing w:before="100" w:beforeAutospacing="on" w:after="0" w:afterAutospacing="on" w:line="360" w:lineRule="auto"/>
        <w:rPr>
          <w:rFonts w:ascii="Times New Roman" w:hAnsi="Times New Roman" w:eastAsia="Times New Roman" w:cs="Times New Roman"/>
          <w:b w:val="0"/>
          <w:bCs w:val="0"/>
          <w:i w:val="1"/>
          <w:iCs w:val="1"/>
          <w:color w:val="C00000"/>
          <w:kern w:val="0"/>
          <w:sz w:val="32"/>
          <w:szCs w:val="32"/>
          <w:u w:val="single"/>
          <w14:ligatures w14:val="none"/>
        </w:rPr>
      </w:pPr>
      <w:r w:rsidRPr="500158FA" w:rsidR="55A6F9C5">
        <w:rPr>
          <w:rFonts w:ascii="Times New Roman" w:hAnsi="Times New Roman" w:eastAsia="Times New Roman" w:cs="Times New Roman"/>
          <w:b w:val="0"/>
          <w:bCs w:val="0"/>
          <w:i w:val="1"/>
          <w:iCs w:val="1"/>
          <w:color w:val="C00000"/>
          <w:kern w:val="0"/>
          <w:sz w:val="36"/>
          <w:szCs w:val="36"/>
          <w:u w:val="single"/>
          <w14:ligatures w14:val="none"/>
        </w:rPr>
        <w:t xml:space="preserve">Reference </w:t>
      </w:r>
      <w:r w:rsidRPr="500158FA" w:rsidR="434D3208">
        <w:rPr>
          <w:rFonts w:ascii="Times New Roman" w:hAnsi="Times New Roman" w:eastAsia="Times New Roman" w:cs="Times New Roman"/>
          <w:b w:val="0"/>
          <w:bCs w:val="0"/>
          <w:i w:val="1"/>
          <w:iCs w:val="1"/>
          <w:color w:val="C00000"/>
          <w:kern w:val="0"/>
          <w:sz w:val="36"/>
          <w:szCs w:val="36"/>
          <w:u w:val="single"/>
          <w14:ligatures w14:val="none"/>
        </w:rPr>
        <w:t>List</w:t>
      </w:r>
    </w:p>
    <w:p w:rsidRPr="0049037B" w:rsidR="00AF44F2" w:rsidP="500158FA" w:rsidRDefault="00AF44F2" w14:paraId="452E71BF" w14:textId="431A724E">
      <w:pPr>
        <w:pStyle w:val="ListParagraph"/>
        <w:numPr>
          <w:ilvl w:val="0"/>
          <w:numId w:val="2"/>
        </w:numPr>
        <w:spacing w:before="100" w:beforeAutospacing="on" w:after="100" w:afterAutospacing="on" w:line="360" w:lineRule="auto"/>
        <w:rPr>
          <w:rFonts w:ascii="Arial" w:hAnsi="Arial" w:cs="Arial"/>
          <w:noProof w:val="0"/>
          <w:kern w:val="0"/>
          <w:lang w:val="en-GB"/>
          <w14:ligatures w14:val="none"/>
        </w:rPr>
      </w:pPr>
      <w:r w:rsidRPr="500158FA" w:rsidR="00AF44F2">
        <w:rPr>
          <w:rFonts w:ascii="Arial" w:hAnsi="Arial" w:cs="Arial"/>
          <w:noProof w:val="0"/>
          <w:kern w:val="0"/>
          <w:lang w:val="en-GB"/>
          <w14:ligatures w14:val="none"/>
        </w:rPr>
        <w:t xml:space="preserve">Burns, P. (2023) </w:t>
      </w:r>
      <w:r w:rsidRPr="500158FA" w:rsidR="00AF44F2">
        <w:rPr>
          <w:rFonts w:ascii="Arial" w:hAnsi="Arial" w:cs="Arial"/>
          <w:i w:val="1"/>
          <w:iCs w:val="1"/>
          <w:noProof w:val="0"/>
          <w:kern w:val="0"/>
          <w:lang w:val="en-GB"/>
          <w14:ligatures w14:val="none"/>
        </w:rPr>
        <w:t xml:space="preserve">Entrepreneurship and Small Business Management. </w:t>
      </w:r>
      <w:r w:rsidRPr="500158FA" w:rsidR="00AF44F2">
        <w:rPr>
          <w:rFonts w:ascii="Arial" w:hAnsi="Arial" w:cs="Arial"/>
          <w:noProof w:val="0"/>
          <w:kern w:val="0"/>
          <w:lang w:val="en-GB"/>
          <w14:ligatures w14:val="none"/>
        </w:rPr>
        <w:t>5th ed</w:t>
      </w:r>
      <w:r w:rsidRPr="500158FA" w:rsidR="7784E26F">
        <w:rPr>
          <w:rFonts w:ascii="Arial" w:hAnsi="Arial" w:cs="Arial"/>
          <w:noProof w:val="0"/>
          <w:kern w:val="0"/>
          <w:lang w:val="en-GB"/>
          <w14:ligatures w14:val="none"/>
        </w:rPr>
        <w:t>.</w:t>
      </w:r>
      <w:r w:rsidRPr="500158FA" w:rsidR="00AF44F2">
        <w:rPr>
          <w:rFonts w:ascii="Arial" w:hAnsi="Arial" w:cs="Arial"/>
          <w:noProof w:val="0"/>
          <w:kern w:val="0"/>
          <w:lang w:val="en-GB"/>
          <w14:ligatures w14:val="none"/>
        </w:rPr>
        <w:t xml:space="preserve"> London: Palgrave Macmillan.</w:t>
      </w:r>
    </w:p>
    <w:p w:rsidRPr="0049037B" w:rsidR="00AF44F2" w:rsidP="500158FA" w:rsidRDefault="00AF44F2" w14:paraId="0D44D69F" w14:textId="615EFBAD">
      <w:pPr>
        <w:pStyle w:val="ListParagraph"/>
        <w:numPr>
          <w:ilvl w:val="0"/>
          <w:numId w:val="2"/>
        </w:numPr>
        <w:spacing w:before="100" w:beforeAutospacing="on" w:after="100" w:afterAutospacing="on" w:line="360" w:lineRule="auto"/>
        <w:rPr>
          <w:rFonts w:ascii="Arial" w:hAnsi="Arial" w:cs="Arial"/>
          <w:kern w:val="0"/>
          <w14:ligatures w14:val="none"/>
        </w:rPr>
      </w:pPr>
      <w:r w:rsidRPr="0049037B" w:rsidR="1DCF79DA">
        <w:rPr>
          <w:rFonts w:ascii="Arial" w:hAnsi="Arial" w:cs="Arial"/>
          <w:kern w:val="0"/>
          <w14:ligatures w14:val="none"/>
        </w:rPr>
        <w:t xml:space="preserve">Chaffey, </w:t>
      </w:r>
      <w:r w:rsidRPr="0049037B" w:rsidR="1DCF79DA">
        <w:rPr>
          <w:rFonts w:ascii="Arial" w:hAnsi="Arial" w:cs="Arial"/>
          <w:kern w:val="0"/>
          <w14:ligatures w14:val="none"/>
        </w:rPr>
        <w:t xml:space="preserve">D.</w:t>
      </w:r>
      <w:r w:rsidRPr="0049037B" w:rsidR="1DCF79DA">
        <w:rPr>
          <w:rFonts w:ascii="Arial" w:hAnsi="Arial" w:cs="Arial"/>
          <w:kern w:val="0"/>
          <w14:ligatures w14:val="none"/>
        </w:rPr>
        <w:t xml:space="preserve"> and Ellis-Chadwick, F. (2022) </w:t>
      </w:r>
      <w:r w:rsidRPr="500158FA" w:rsidR="1DCF79DA">
        <w:rPr>
          <w:rFonts w:ascii="Arial" w:hAnsi="Arial" w:cs="Arial"/>
          <w:i w:val="1"/>
          <w:iCs w:val="1"/>
          <w:kern w:val="0"/>
          <w14:ligatures w14:val="none"/>
        </w:rPr>
        <w:t xml:space="preserve">Digital Marketing: Strategy, Implementation and Practice. </w:t>
      </w:r>
      <w:r w:rsidRPr="0049037B" w:rsidR="1DCF79DA">
        <w:rPr>
          <w:rFonts w:ascii="Arial" w:hAnsi="Arial" w:cs="Arial"/>
          <w:kern w:val="0"/>
          <w14:ligatures w14:val="none"/>
        </w:rPr>
        <w:t xml:space="preserve">8th </w:t>
      </w:r>
      <w:r w:rsidRPr="0049037B" w:rsidR="1DCF79DA">
        <w:rPr>
          <w:rFonts w:ascii="Arial" w:hAnsi="Arial" w:cs="Arial"/>
          <w:kern w:val="0"/>
          <w14:ligatures w14:val="none"/>
        </w:rPr>
        <w:t>ed</w:t>
      </w:r>
      <w:r w:rsidRPr="0049037B" w:rsidR="46A47C6A">
        <w:rPr>
          <w:rFonts w:ascii="Arial" w:hAnsi="Arial" w:cs="Arial"/>
          <w:kern w:val="0"/>
          <w14:ligatures w14:val="none"/>
        </w:rPr>
        <w:t>.</w:t>
      </w:r>
      <w:r w:rsidRPr="0049037B" w:rsidR="1DCF79DA">
        <w:rPr>
          <w:rFonts w:ascii="Arial" w:hAnsi="Arial" w:cs="Arial"/>
          <w:kern w:val="0"/>
          <w14:ligatures w14:val="none"/>
        </w:rPr>
        <w:t xml:space="preserve"> Harlow: Pearson.</w:t>
      </w:r>
    </w:p>
    <w:p w:rsidRPr="0049037B" w:rsidR="00AF44F2" w:rsidP="500158FA" w:rsidRDefault="00AF44F2" w14:paraId="4C1873B1" w14:textId="77777777">
      <w:pPr>
        <w:pStyle w:val="ListParagraph"/>
        <w:numPr>
          <w:ilvl w:val="0"/>
          <w:numId w:val="2"/>
        </w:numPr>
        <w:spacing w:before="100" w:beforeAutospacing="on" w:after="100" w:afterAutospacing="on" w:line="360" w:lineRule="auto"/>
        <w:rPr>
          <w:rFonts w:ascii="Arial" w:hAnsi="Arial" w:cs="Arial"/>
          <w:kern w:val="0"/>
          <w14:ligatures w14:val="none"/>
        </w:rPr>
      </w:pPr>
      <w:r w:rsidRPr="0049037B" w:rsidR="1DCF79DA">
        <w:rPr>
          <w:rFonts w:ascii="Arial" w:hAnsi="Arial" w:cs="Arial"/>
          <w:kern w:val="0"/>
          <w14:ligatures w14:val="none"/>
        </w:rPr>
        <w:t xml:space="preserve">Kaplan, R.S. and Norton, D.P. (2007) </w:t>
      </w:r>
      <w:r w:rsidRPr="500158FA" w:rsidR="1DCF79DA">
        <w:rPr>
          <w:rFonts w:ascii="Arial" w:hAnsi="Arial" w:cs="Arial"/>
          <w:i w:val="1"/>
          <w:iCs w:val="1"/>
          <w:kern w:val="0"/>
          <w14:ligatures w14:val="none"/>
        </w:rPr>
        <w:t>Strategy-Focused Organization.</w:t>
      </w:r>
      <w:r w:rsidRPr="0049037B" w:rsidR="1DCF79DA">
        <w:rPr>
          <w:rFonts w:ascii="Arial" w:hAnsi="Arial" w:cs="Arial"/>
          <w:kern w:val="0"/>
          <w14:ligatures w14:val="none"/>
        </w:rPr>
        <w:t xml:space="preserve"> Boston: Harvard Business School Press.</w:t>
      </w:r>
    </w:p>
    <w:p w:rsidRPr="0049037B" w:rsidR="00AF44F2" w:rsidP="500158FA" w:rsidRDefault="00AF44F2" w14:paraId="6A3D9BCC" w14:textId="12F51739">
      <w:pPr>
        <w:pStyle w:val="ListParagraph"/>
        <w:numPr>
          <w:ilvl w:val="0"/>
          <w:numId w:val="2"/>
        </w:numPr>
        <w:spacing w:before="100" w:beforeAutospacing="on" w:after="100" w:afterAutospacing="on" w:line="360" w:lineRule="auto"/>
        <w:rPr>
          <w:rFonts w:ascii="Arial" w:hAnsi="Arial" w:cs="Arial"/>
          <w:kern w:val="0"/>
          <w14:ligatures w14:val="none"/>
        </w:rPr>
      </w:pPr>
      <w:r w:rsidRPr="0049037B" w:rsidR="1DCF79DA">
        <w:rPr>
          <w:rFonts w:ascii="Arial" w:hAnsi="Arial" w:cs="Arial"/>
          <w:kern w:val="0"/>
          <w14:ligatures w14:val="none"/>
        </w:rPr>
        <w:t xml:space="preserve">Kotler, P., Armstrong, G. and </w:t>
      </w:r>
      <w:r w:rsidRPr="0049037B" w:rsidR="1DCF79DA">
        <w:rPr>
          <w:rFonts w:ascii="Arial" w:hAnsi="Arial" w:cs="Arial"/>
          <w:kern w:val="0"/>
          <w14:ligatures w14:val="none"/>
        </w:rPr>
        <w:t xml:space="preserve">Opresnik</w:t>
      </w:r>
      <w:r w:rsidRPr="0049037B" w:rsidR="1DCF79DA">
        <w:rPr>
          <w:rFonts w:ascii="Arial" w:hAnsi="Arial" w:cs="Arial"/>
          <w:kern w:val="0"/>
          <w14:ligatures w14:val="none"/>
        </w:rPr>
        <w:t xml:space="preserve">, M. (2022) </w:t>
      </w:r>
      <w:r w:rsidRPr="500158FA" w:rsidR="1DCF79DA">
        <w:rPr>
          <w:rFonts w:ascii="Arial" w:hAnsi="Arial" w:cs="Arial"/>
          <w:i w:val="1"/>
          <w:iCs w:val="1"/>
          <w:kern w:val="0"/>
          <w14:ligatures w14:val="none"/>
        </w:rPr>
        <w:t>Principles of Marketing.</w:t>
      </w:r>
      <w:r w:rsidRPr="0049037B" w:rsidR="1DCF79DA">
        <w:rPr>
          <w:rFonts w:ascii="Arial" w:hAnsi="Arial" w:cs="Arial"/>
          <w:kern w:val="0"/>
          <w14:ligatures w14:val="none"/>
        </w:rPr>
        <w:t xml:space="preserve"> 18th </w:t>
      </w:r>
      <w:r w:rsidRPr="0049037B" w:rsidR="1DCF79DA">
        <w:rPr>
          <w:rFonts w:ascii="Arial" w:hAnsi="Arial" w:cs="Arial"/>
          <w:kern w:val="0"/>
          <w14:ligatures w14:val="none"/>
        </w:rPr>
        <w:t xml:space="preserve">ed</w:t>
      </w:r>
      <w:r w:rsidRPr="0049037B" w:rsidR="62B96495">
        <w:rPr>
          <w:rFonts w:ascii="Arial" w:hAnsi="Arial" w:cs="Arial"/>
          <w:kern w:val="0"/>
          <w14:ligatures w14:val="none"/>
        </w:rPr>
        <w:t xml:space="preserve">.</w:t>
      </w:r>
      <w:r w:rsidRPr="0049037B" w:rsidR="1DCF79DA">
        <w:rPr>
          <w:rFonts w:ascii="Arial" w:hAnsi="Arial" w:cs="Arial"/>
          <w:kern w:val="0"/>
          <w14:ligatures w14:val="none"/>
        </w:rPr>
        <w:t xml:space="preserve"> Harlow: Pearson.</w:t>
      </w:r>
    </w:p>
    <w:p w:rsidRPr="0049037B" w:rsidR="00AF44F2" w:rsidP="500158FA" w:rsidRDefault="00AF44F2" w14:paraId="7CAB88A1" w14:textId="6236FBB4">
      <w:pPr>
        <w:pStyle w:val="ListParagraph"/>
        <w:numPr>
          <w:ilvl w:val="0"/>
          <w:numId w:val="2"/>
        </w:numPr>
        <w:spacing w:before="100" w:beforeAutospacing="on" w:after="100" w:afterAutospacing="on" w:line="360" w:lineRule="auto"/>
        <w:rPr>
          <w:rFonts w:ascii="Arial" w:hAnsi="Arial" w:cs="Arial"/>
          <w:kern w:val="0"/>
          <w14:ligatures w14:val="none"/>
        </w:rPr>
      </w:pPr>
      <w:r w:rsidRPr="0049037B" w:rsidR="1DCF79DA">
        <w:rPr>
          <w:rFonts w:ascii="Arial" w:hAnsi="Arial" w:cs="Arial"/>
          <w:kern w:val="0"/>
          <w14:ligatures w14:val="none"/>
        </w:rPr>
        <w:t>Laudon, K.C. and Traver, C.G. (2022)</w:t>
      </w:r>
      <w:r w:rsidRPr="500158FA" w:rsidR="1DCF79DA">
        <w:rPr>
          <w:rFonts w:ascii="Arial" w:hAnsi="Arial" w:cs="Arial"/>
          <w:i w:val="1"/>
          <w:iCs w:val="1"/>
          <w:kern w:val="0"/>
          <w14:ligatures w14:val="none"/>
        </w:rPr>
        <w:t xml:space="preserve"> E-Commerce: Business, Technology and Society. </w:t>
      </w:r>
      <w:r w:rsidRPr="0049037B" w:rsidR="1DCF79DA">
        <w:rPr>
          <w:rFonts w:ascii="Arial" w:hAnsi="Arial" w:cs="Arial"/>
          <w:kern w:val="0"/>
          <w14:ligatures w14:val="none"/>
        </w:rPr>
        <w:t xml:space="preserve">17th </w:t>
      </w:r>
      <w:r w:rsidRPr="0049037B" w:rsidR="1DCF79DA">
        <w:rPr>
          <w:rFonts w:ascii="Arial" w:hAnsi="Arial" w:cs="Arial"/>
          <w:kern w:val="0"/>
          <w14:ligatures w14:val="none"/>
        </w:rPr>
        <w:t>ed</w:t>
      </w:r>
      <w:r w:rsidRPr="0049037B" w:rsidR="1DCF79DA">
        <w:rPr>
          <w:rFonts w:ascii="Arial" w:hAnsi="Arial" w:cs="Arial"/>
          <w:kern w:val="0"/>
          <w14:ligatures w14:val="none"/>
        </w:rPr>
        <w:t xml:space="preserve"> Harlow: Pearson.</w:t>
      </w:r>
    </w:p>
    <w:p w:rsidRPr="0049037B" w:rsidR="00AF44F2" w:rsidP="500158FA" w:rsidRDefault="00AF44F2" w14:paraId="7515A71A" w14:textId="522FB04F">
      <w:pPr>
        <w:pStyle w:val="ListParagraph"/>
        <w:numPr>
          <w:ilvl w:val="0"/>
          <w:numId w:val="2"/>
        </w:numPr>
        <w:spacing w:before="100" w:beforeAutospacing="on" w:after="100" w:afterAutospacing="on" w:line="360" w:lineRule="auto"/>
        <w:rPr>
          <w:rFonts w:ascii="Arial" w:hAnsi="Arial" w:cs="Arial"/>
          <w:kern w:val="0"/>
          <w14:ligatures w14:val="none"/>
        </w:rPr>
      </w:pPr>
      <w:r w:rsidRPr="0049037B" w:rsidR="1DCF79DA">
        <w:rPr>
          <w:rFonts w:ascii="Arial" w:hAnsi="Arial" w:cs="Arial"/>
          <w:kern w:val="0"/>
          <w14:ligatures w14:val="none"/>
        </w:rPr>
        <w:t xml:space="preserve">Mullins, L.J. and Christy, G. (2023) </w:t>
      </w:r>
      <w:r w:rsidRPr="500158FA" w:rsidR="1DCF79DA">
        <w:rPr>
          <w:rFonts w:ascii="Arial" w:hAnsi="Arial" w:cs="Arial"/>
          <w:i w:val="1"/>
          <w:iCs w:val="1"/>
          <w:kern w:val="0"/>
          <w14:ligatures w14:val="none"/>
        </w:rPr>
        <w:t>Management and Organisational Behaviour.</w:t>
      </w:r>
      <w:r w:rsidRPr="0049037B" w:rsidR="1DCF79DA">
        <w:rPr>
          <w:rFonts w:ascii="Arial" w:hAnsi="Arial" w:cs="Arial"/>
          <w:kern w:val="0"/>
          <w14:ligatures w14:val="none"/>
        </w:rPr>
        <w:t xml:space="preserve"> 12th </w:t>
      </w:r>
      <w:r w:rsidRPr="0049037B" w:rsidR="1DCF79DA">
        <w:rPr>
          <w:rFonts w:ascii="Arial" w:hAnsi="Arial" w:cs="Arial"/>
          <w:kern w:val="0"/>
          <w14:ligatures w14:val="none"/>
        </w:rPr>
        <w:t xml:space="preserve">ed</w:t>
      </w:r>
      <w:r w:rsidRPr="0049037B" w:rsidR="072A1761">
        <w:rPr>
          <w:rFonts w:ascii="Arial" w:hAnsi="Arial" w:cs="Arial"/>
          <w:kern w:val="0"/>
          <w14:ligatures w14:val="none"/>
        </w:rPr>
        <w:t xml:space="preserve">. </w:t>
      </w:r>
      <w:r w:rsidRPr="0049037B" w:rsidR="1DCF79DA">
        <w:rPr>
          <w:rFonts w:ascii="Arial" w:hAnsi="Arial" w:cs="Arial"/>
          <w:kern w:val="0"/>
          <w14:ligatures w14:val="none"/>
        </w:rPr>
        <w:t xml:space="preserve">Harlow: Pearson.</w:t>
      </w:r>
    </w:p>
    <w:p w:rsidRPr="0049037B" w:rsidR="00AF44F2" w:rsidP="500158FA" w:rsidRDefault="00AF44F2" w14:paraId="7355FBB6" w14:textId="77777777">
      <w:pPr>
        <w:pStyle w:val="ListParagraph"/>
        <w:numPr>
          <w:ilvl w:val="0"/>
          <w:numId w:val="2"/>
        </w:numPr>
        <w:spacing w:before="100" w:beforeAutospacing="on" w:after="100" w:afterAutospacing="on" w:line="360" w:lineRule="auto"/>
        <w:rPr>
          <w:rFonts w:ascii="Arial" w:hAnsi="Arial" w:cs="Arial"/>
          <w:kern w:val="0"/>
          <w14:ligatures w14:val="none"/>
        </w:rPr>
      </w:pPr>
      <w:r w:rsidRPr="0049037B" w:rsidR="1DCF79DA">
        <w:rPr>
          <w:rFonts w:ascii="Arial" w:hAnsi="Arial" w:cs="Arial"/>
          <w:kern w:val="0"/>
          <w14:ligatures w14:val="none"/>
        </w:rPr>
        <w:t xml:space="preserve">Porter, M.E. (2008) </w:t>
      </w:r>
      <w:r w:rsidRPr="500158FA" w:rsidR="1DCF79DA">
        <w:rPr>
          <w:rFonts w:ascii="Arial" w:hAnsi="Arial" w:cs="Arial"/>
          <w:i w:val="1"/>
          <w:iCs w:val="1"/>
          <w:kern w:val="0"/>
          <w14:ligatures w14:val="none"/>
        </w:rPr>
        <w:t>Competitive Strategy.</w:t>
      </w:r>
      <w:r w:rsidRPr="0049037B" w:rsidR="1DCF79DA">
        <w:rPr>
          <w:rFonts w:ascii="Arial" w:hAnsi="Arial" w:cs="Arial"/>
          <w:kern w:val="0"/>
          <w14:ligatures w14:val="none"/>
        </w:rPr>
        <w:t xml:space="preserve"> New York: Free Press.</w:t>
      </w:r>
    </w:p>
    <w:p w:rsidRPr="0049037B" w:rsidR="00AF44F2" w:rsidP="500158FA" w:rsidRDefault="00AF44F2" w14:paraId="3D49667E" w14:textId="27482509">
      <w:pPr>
        <w:pStyle w:val="ListParagraph"/>
        <w:numPr>
          <w:ilvl w:val="0"/>
          <w:numId w:val="2"/>
        </w:numPr>
        <w:spacing w:before="100" w:beforeAutospacing="on" w:after="100" w:afterAutospacing="on" w:line="360" w:lineRule="auto"/>
        <w:rPr>
          <w:rFonts w:ascii="Arial" w:hAnsi="Arial" w:cs="Arial"/>
          <w:kern w:val="0"/>
          <w14:ligatures w14:val="none"/>
        </w:rPr>
      </w:pPr>
      <w:r w:rsidRPr="0049037B" w:rsidR="00AF44F2">
        <w:rPr>
          <w:rFonts w:ascii="Arial" w:hAnsi="Arial" w:cs="Arial"/>
          <w:kern w:val="0"/>
          <w14:ligatures w14:val="none"/>
        </w:rPr>
        <w:t xml:space="preserve">Westerman, G., Bonnet, </w:t>
      </w:r>
      <w:r w:rsidRPr="0049037B" w:rsidR="00AF44F2">
        <w:rPr>
          <w:rFonts w:ascii="Arial" w:hAnsi="Arial" w:cs="Arial"/>
          <w:kern w:val="0"/>
          <w14:ligatures w14:val="none"/>
        </w:rPr>
        <w:t xml:space="preserve">D.</w:t>
      </w:r>
      <w:r w:rsidRPr="0049037B" w:rsidR="00AF44F2">
        <w:rPr>
          <w:rFonts w:ascii="Arial" w:hAnsi="Arial" w:cs="Arial"/>
          <w:kern w:val="0"/>
          <w14:ligatures w14:val="none"/>
        </w:rPr>
        <w:t xml:space="preserve"> and McAfee, A. (2019) </w:t>
      </w:r>
      <w:r w:rsidRPr="500158FA" w:rsidR="00AF44F2">
        <w:rPr>
          <w:rFonts w:ascii="Arial" w:hAnsi="Arial" w:cs="Arial"/>
          <w:i w:val="1"/>
          <w:iCs w:val="1"/>
          <w:kern w:val="0"/>
          <w14:ligatures w14:val="none"/>
        </w:rPr>
        <w:t xml:space="preserve">Leading Digital. </w:t>
      </w:r>
      <w:r w:rsidRPr="0049037B" w:rsidR="00AF44F2">
        <w:rPr>
          <w:rFonts w:ascii="Arial" w:hAnsi="Arial" w:cs="Arial"/>
          <w:kern w:val="0"/>
          <w14:ligatures w14:val="none"/>
        </w:rPr>
        <w:t>Boston: Harvard Business Review Press.</w:t>
      </w:r>
    </w:p>
    <w:p w:rsidR="00683FEE" w:rsidP="002733FD" w:rsidRDefault="00683FEE" w14:paraId="636EB5A7" w14:textId="77777777">
      <w:pPr>
        <w:spacing w:before="100" w:beforeAutospacing="1" w:after="100" w:afterAutospacing="1" w:line="360" w:lineRule="auto"/>
        <w:rPr>
          <w:rFonts w:ascii="Arial" w:hAnsi="Arial" w:cs="Arial"/>
          <w:b/>
          <w:bCs/>
          <w:kern w:val="0"/>
          <w14:ligatures w14:val="none"/>
        </w:rPr>
      </w:pPr>
    </w:p>
    <w:p w:rsidRPr="0049037B" w:rsidR="00F94ECC" w:rsidP="0049037B" w:rsidRDefault="00F94ECC" w14:paraId="435ADB33" w14:textId="77777777">
      <w:pPr>
        <w:spacing w:before="100" w:beforeAutospacing="1" w:after="100" w:afterAutospacing="1" w:line="360" w:lineRule="auto"/>
        <w:rPr>
          <w:rFonts w:ascii="Arial" w:hAnsi="Arial" w:cs="Arial"/>
        </w:rPr>
      </w:pPr>
    </w:p>
    <w:p w:rsidR="00393C4C" w:rsidP="0049037B" w:rsidRDefault="00393C4C" w14:paraId="4F5CC7D5" w14:textId="5562F0DB">
      <w:pPr>
        <w:spacing w:before="100" w:beforeAutospacing="1" w:after="100" w:afterAutospacing="1" w:line="360" w:lineRule="auto"/>
        <w:rPr>
          <w:rFonts w:ascii="Arial" w:hAnsi="Arial" w:cs="Arial"/>
          <w:b/>
          <w:bCs/>
          <w:kern w:val="0"/>
          <w14:ligatures w14:val="none"/>
        </w:rPr>
      </w:pPr>
    </w:p>
    <w:p w:rsidR="00432951" w:rsidP="0049037B" w:rsidRDefault="00432951" w14:paraId="5102967C" w14:textId="77777777">
      <w:pPr>
        <w:spacing w:before="100" w:beforeAutospacing="1" w:after="100" w:afterAutospacing="1" w:line="360" w:lineRule="auto"/>
        <w:rPr>
          <w:rFonts w:ascii="Arial" w:hAnsi="Arial" w:cs="Arial"/>
          <w:b/>
          <w:bCs/>
          <w:kern w:val="0"/>
          <w14:ligatures w14:val="none"/>
        </w:rPr>
      </w:pPr>
    </w:p>
    <w:p w:rsidR="00683FEE" w:rsidP="0049037B" w:rsidRDefault="00683FEE" w14:paraId="58378C0E" w14:textId="77777777">
      <w:pPr>
        <w:spacing w:before="100" w:beforeAutospacing="1" w:after="100" w:afterAutospacing="1" w:line="360" w:lineRule="auto"/>
        <w:rPr>
          <w:rFonts w:ascii="Arial" w:hAnsi="Arial" w:cs="Arial"/>
          <w:b/>
          <w:bCs/>
          <w:kern w:val="0"/>
          <w14:ligatures w14:val="none"/>
        </w:rPr>
      </w:pPr>
    </w:p>
    <w:p w:rsidRPr="00696032" w:rsidR="00432951" w:rsidP="0049037B" w:rsidRDefault="00432951" w14:paraId="10B30F9C" w14:textId="77777777">
      <w:pPr>
        <w:spacing w:before="100" w:beforeAutospacing="1" w:after="100" w:afterAutospacing="1" w:line="360" w:lineRule="auto"/>
        <w:rPr>
          <w:rFonts w:ascii="Arial" w:hAnsi="Arial" w:cs="Arial"/>
          <w:b/>
          <w:bCs/>
          <w:kern w:val="0"/>
          <w14:ligatures w14:val="none"/>
        </w:rPr>
      </w:pPr>
    </w:p>
    <w:p w:rsidRPr="0049037B" w:rsidR="00393C4C" w:rsidP="0049037B" w:rsidRDefault="00393C4C" w14:paraId="03B9783D" w14:textId="77777777">
      <w:pPr>
        <w:spacing w:before="100" w:beforeAutospacing="1" w:after="100" w:afterAutospacing="1" w:line="360" w:lineRule="auto"/>
        <w:rPr>
          <w:rFonts w:ascii="Arial" w:hAnsi="Arial" w:cs="Arial"/>
        </w:rPr>
      </w:pPr>
    </w:p>
    <w:sectPr w:rsidRPr="0049037B" w:rsidR="00393C4C">
      <w:footerReference w:type="even" r:id="rId7"/>
      <w:footerReference w:type="default" r:id="rId8"/>
      <w:pgSz w:w="11906" w:h="16838" w:orient="portrait"/>
      <w:pgMar w:top="1440" w:right="1440" w:bottom="1440" w:left="1440" w:header="708" w:footer="708" w:gutter="0"/>
      <w:cols w:space="708"/>
      <w:docGrid w:linePitch="360"/>
      <w:headerReference w:type="default" r:id="R71aafc3aeb9045c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2951" w:rsidP="00432951" w:rsidRDefault="00432951" w14:paraId="2B8EE57B" w14:textId="77777777">
      <w:pPr>
        <w:spacing w:after="0" w:line="240" w:lineRule="auto"/>
      </w:pPr>
      <w:r>
        <w:separator/>
      </w:r>
    </w:p>
  </w:endnote>
  <w:endnote w:type="continuationSeparator" w:id="0">
    <w:p w:rsidR="00432951" w:rsidP="00432951" w:rsidRDefault="00432951" w14:paraId="21F1B54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4448701"/>
      <w:docPartObj>
        <w:docPartGallery w:val="Page Numbers (Bottom of Page)"/>
        <w:docPartUnique/>
      </w:docPartObj>
    </w:sdtPr>
    <w:sdtEndPr>
      <w:rPr>
        <w:rStyle w:val="PageNumber"/>
      </w:rPr>
    </w:sdtEndPr>
    <w:sdtContent>
      <w:p w:rsidR="00710DCC" w:rsidP="00407645" w:rsidRDefault="00710DCC" w14:paraId="79E91DFF" w14:textId="0D7E5E5F">
        <w:pPr>
          <w:pStyle w:val="Footer"/>
          <w:framePr w:wrap="none" w:hAnchor="margin" w:vAnchor="text"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10DCC" w:rsidP="00710DCC" w:rsidRDefault="00710DCC" w14:paraId="5BCFB37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4230870"/>
      <w:docPartObj>
        <w:docPartGallery w:val="Page Numbers (Bottom of Page)"/>
        <w:docPartUnique/>
      </w:docPartObj>
    </w:sdtPr>
    <w:sdtEndPr>
      <w:rPr>
        <w:rStyle w:val="PageNumber"/>
      </w:rPr>
    </w:sdtEndPr>
    <w:sdtContent>
      <w:p w:rsidR="00710DCC" w:rsidP="00407645" w:rsidRDefault="00710DCC" w14:paraId="7AA161A5" w14:textId="1819CC42">
        <w:pPr>
          <w:pStyle w:val="Footer"/>
          <w:framePr w:wrap="none" w:hAnchor="margin" w:vAnchor="text"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710DCC" w:rsidP="00710DCC" w:rsidRDefault="00710DCC" w14:paraId="27DE193B"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2951" w:rsidP="00432951" w:rsidRDefault="00432951" w14:paraId="47FE9E87" w14:textId="77777777">
      <w:pPr>
        <w:spacing w:after="0" w:line="240" w:lineRule="auto"/>
      </w:pPr>
      <w:r>
        <w:separator/>
      </w:r>
    </w:p>
  </w:footnote>
  <w:footnote w:type="continuationSeparator" w:id="0">
    <w:p w:rsidR="00432951" w:rsidP="00432951" w:rsidRDefault="00432951" w14:paraId="634320F6"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268339C" w:rsidTr="0268339C" w14:paraId="22AAF665">
      <w:trPr>
        <w:trHeight w:val="300"/>
      </w:trPr>
      <w:tc>
        <w:tcPr>
          <w:tcW w:w="3005" w:type="dxa"/>
          <w:tcMar/>
        </w:tcPr>
        <w:p w:rsidR="0268339C" w:rsidP="0268339C" w:rsidRDefault="0268339C" w14:paraId="5C52259B" w14:textId="64E54E34">
          <w:pPr>
            <w:pStyle w:val="Header"/>
            <w:bidi w:val="0"/>
            <w:ind w:left="-115"/>
            <w:jc w:val="left"/>
          </w:pPr>
        </w:p>
      </w:tc>
      <w:tc>
        <w:tcPr>
          <w:tcW w:w="3005" w:type="dxa"/>
          <w:tcMar/>
        </w:tcPr>
        <w:p w:rsidR="0268339C" w:rsidP="0268339C" w:rsidRDefault="0268339C" w14:paraId="2ADFE30A" w14:textId="746CC22B">
          <w:pPr>
            <w:pStyle w:val="Header"/>
            <w:bidi w:val="0"/>
            <w:jc w:val="center"/>
          </w:pPr>
        </w:p>
      </w:tc>
      <w:tc>
        <w:tcPr>
          <w:tcW w:w="3005" w:type="dxa"/>
          <w:tcMar/>
        </w:tcPr>
        <w:p w:rsidR="0268339C" w:rsidP="0268339C" w:rsidRDefault="0268339C" w14:paraId="341D7965" w14:textId="428F2809">
          <w:pPr>
            <w:pStyle w:val="Header"/>
            <w:bidi w:val="0"/>
            <w:ind w:right="-115"/>
            <w:jc w:val="right"/>
          </w:pPr>
        </w:p>
      </w:tc>
    </w:tr>
  </w:tbl>
  <w:p w:rsidR="0268339C" w:rsidP="0268339C" w:rsidRDefault="0268339C" w14:paraId="5EE6BA00" w14:textId="2FC44C2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76f52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A2B6090"/>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
    <w:abstractNumId w:val="1"/>
  </w:num>
  <w:num w:numId="1" w16cid:durableId="895362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4F2"/>
    <w:rsid w:val="00031B5D"/>
    <w:rsid w:val="00044C39"/>
    <w:rsid w:val="000A54E0"/>
    <w:rsid w:val="000D614B"/>
    <w:rsid w:val="000E4DE3"/>
    <w:rsid w:val="00107B6A"/>
    <w:rsid w:val="00110C45"/>
    <w:rsid w:val="00180037"/>
    <w:rsid w:val="001A5CFE"/>
    <w:rsid w:val="001AE7A0"/>
    <w:rsid w:val="001F7E7A"/>
    <w:rsid w:val="0021718E"/>
    <w:rsid w:val="00225B51"/>
    <w:rsid w:val="002733FD"/>
    <w:rsid w:val="00283BC9"/>
    <w:rsid w:val="0028606C"/>
    <w:rsid w:val="0028702B"/>
    <w:rsid w:val="002A6CB5"/>
    <w:rsid w:val="002F54DF"/>
    <w:rsid w:val="00335963"/>
    <w:rsid w:val="0033728E"/>
    <w:rsid w:val="0035067A"/>
    <w:rsid w:val="00365EE7"/>
    <w:rsid w:val="00373D27"/>
    <w:rsid w:val="00384518"/>
    <w:rsid w:val="00393C4C"/>
    <w:rsid w:val="003D35AD"/>
    <w:rsid w:val="00412588"/>
    <w:rsid w:val="0042124A"/>
    <w:rsid w:val="00432951"/>
    <w:rsid w:val="00472AD4"/>
    <w:rsid w:val="00483022"/>
    <w:rsid w:val="0049037B"/>
    <w:rsid w:val="004A0AB3"/>
    <w:rsid w:val="004E683A"/>
    <w:rsid w:val="004F5370"/>
    <w:rsid w:val="0050702F"/>
    <w:rsid w:val="00527E2E"/>
    <w:rsid w:val="00557D05"/>
    <w:rsid w:val="005603E2"/>
    <w:rsid w:val="005952D9"/>
    <w:rsid w:val="005B13D4"/>
    <w:rsid w:val="005F3A6A"/>
    <w:rsid w:val="005F71F0"/>
    <w:rsid w:val="0061727B"/>
    <w:rsid w:val="006449CE"/>
    <w:rsid w:val="00683FEE"/>
    <w:rsid w:val="00696032"/>
    <w:rsid w:val="006A6D90"/>
    <w:rsid w:val="00710DCC"/>
    <w:rsid w:val="007C3531"/>
    <w:rsid w:val="0080B574"/>
    <w:rsid w:val="0080B574"/>
    <w:rsid w:val="00835EF6"/>
    <w:rsid w:val="008401C9"/>
    <w:rsid w:val="00846C5D"/>
    <w:rsid w:val="008507DD"/>
    <w:rsid w:val="00862375"/>
    <w:rsid w:val="00865E5B"/>
    <w:rsid w:val="008748A3"/>
    <w:rsid w:val="00933C1E"/>
    <w:rsid w:val="00933D42"/>
    <w:rsid w:val="0094265D"/>
    <w:rsid w:val="0096B5DE"/>
    <w:rsid w:val="00981279"/>
    <w:rsid w:val="00995ABA"/>
    <w:rsid w:val="009B62CA"/>
    <w:rsid w:val="009E00E4"/>
    <w:rsid w:val="00A0793C"/>
    <w:rsid w:val="00A3139F"/>
    <w:rsid w:val="00A96F06"/>
    <w:rsid w:val="00AB0A4E"/>
    <w:rsid w:val="00AE6BC1"/>
    <w:rsid w:val="00AF44F2"/>
    <w:rsid w:val="00B528D3"/>
    <w:rsid w:val="00B77D6D"/>
    <w:rsid w:val="00B96380"/>
    <w:rsid w:val="00BD15C9"/>
    <w:rsid w:val="00BE72C1"/>
    <w:rsid w:val="00BF6609"/>
    <w:rsid w:val="00C02077"/>
    <w:rsid w:val="00C509CF"/>
    <w:rsid w:val="00C96F46"/>
    <w:rsid w:val="00CA41A5"/>
    <w:rsid w:val="00CC4528"/>
    <w:rsid w:val="00CD3FC4"/>
    <w:rsid w:val="00D5141A"/>
    <w:rsid w:val="00D93F3B"/>
    <w:rsid w:val="00D942C6"/>
    <w:rsid w:val="00DC0B11"/>
    <w:rsid w:val="00DE095E"/>
    <w:rsid w:val="00DE3903"/>
    <w:rsid w:val="00DE57CE"/>
    <w:rsid w:val="00DF3401"/>
    <w:rsid w:val="00E122A1"/>
    <w:rsid w:val="00E21392"/>
    <w:rsid w:val="00E54EE4"/>
    <w:rsid w:val="00E61F28"/>
    <w:rsid w:val="00EB12EE"/>
    <w:rsid w:val="00ED2A43"/>
    <w:rsid w:val="00F06D18"/>
    <w:rsid w:val="00F4547F"/>
    <w:rsid w:val="00F94ECC"/>
    <w:rsid w:val="00FA3947"/>
    <w:rsid w:val="00FA39B2"/>
    <w:rsid w:val="00FC613A"/>
    <w:rsid w:val="00FC6585"/>
    <w:rsid w:val="00FD119D"/>
    <w:rsid w:val="00FF5569"/>
    <w:rsid w:val="01C2EA72"/>
    <w:rsid w:val="0205967B"/>
    <w:rsid w:val="0268339C"/>
    <w:rsid w:val="03D0FC5C"/>
    <w:rsid w:val="04814FA4"/>
    <w:rsid w:val="04A474CE"/>
    <w:rsid w:val="0542D1B3"/>
    <w:rsid w:val="064BC6C2"/>
    <w:rsid w:val="06B4E6ED"/>
    <w:rsid w:val="06CF78BE"/>
    <w:rsid w:val="06CF78BE"/>
    <w:rsid w:val="072A1761"/>
    <w:rsid w:val="0780DD66"/>
    <w:rsid w:val="07D7CAFC"/>
    <w:rsid w:val="07D7CAFC"/>
    <w:rsid w:val="0915818D"/>
    <w:rsid w:val="09E05F5A"/>
    <w:rsid w:val="0A670CE2"/>
    <w:rsid w:val="0A670CE2"/>
    <w:rsid w:val="0B57B102"/>
    <w:rsid w:val="0B66B785"/>
    <w:rsid w:val="0B9CB57F"/>
    <w:rsid w:val="0C5016F9"/>
    <w:rsid w:val="0CF63FA9"/>
    <w:rsid w:val="0D28E673"/>
    <w:rsid w:val="0DA88F30"/>
    <w:rsid w:val="0DA88F30"/>
    <w:rsid w:val="0E2560AA"/>
    <w:rsid w:val="0E684E33"/>
    <w:rsid w:val="0F36A8AC"/>
    <w:rsid w:val="106B4550"/>
    <w:rsid w:val="109AB70B"/>
    <w:rsid w:val="10B96667"/>
    <w:rsid w:val="11098856"/>
    <w:rsid w:val="12A117D6"/>
    <w:rsid w:val="12D1243B"/>
    <w:rsid w:val="12FF4C83"/>
    <w:rsid w:val="13064DA2"/>
    <w:rsid w:val="139F928C"/>
    <w:rsid w:val="13F6C3DC"/>
    <w:rsid w:val="143BEACF"/>
    <w:rsid w:val="1458FCFD"/>
    <w:rsid w:val="152B9791"/>
    <w:rsid w:val="16DC5587"/>
    <w:rsid w:val="1813D510"/>
    <w:rsid w:val="1845866F"/>
    <w:rsid w:val="1845866F"/>
    <w:rsid w:val="18CF2C13"/>
    <w:rsid w:val="19361D10"/>
    <w:rsid w:val="1994FFBC"/>
    <w:rsid w:val="1A32293E"/>
    <w:rsid w:val="1A773B55"/>
    <w:rsid w:val="1AEC3731"/>
    <w:rsid w:val="1B1F8FB4"/>
    <w:rsid w:val="1B97C023"/>
    <w:rsid w:val="1D71C8F4"/>
    <w:rsid w:val="1DCF79DA"/>
    <w:rsid w:val="1DEA3F64"/>
    <w:rsid w:val="1DFA5BBD"/>
    <w:rsid w:val="1E58FB99"/>
    <w:rsid w:val="1EAB9B65"/>
    <w:rsid w:val="1F47DF79"/>
    <w:rsid w:val="1F8908FE"/>
    <w:rsid w:val="1F9AE170"/>
    <w:rsid w:val="1FB74217"/>
    <w:rsid w:val="20AC5D36"/>
    <w:rsid w:val="210B1D35"/>
    <w:rsid w:val="215EF910"/>
    <w:rsid w:val="24B43BA6"/>
    <w:rsid w:val="257643DA"/>
    <w:rsid w:val="25BDE21F"/>
    <w:rsid w:val="27D63A3A"/>
    <w:rsid w:val="27F32E1F"/>
    <w:rsid w:val="2837ED87"/>
    <w:rsid w:val="28895E20"/>
    <w:rsid w:val="29DD7F1D"/>
    <w:rsid w:val="2A947E59"/>
    <w:rsid w:val="2AE70829"/>
    <w:rsid w:val="2B70901F"/>
    <w:rsid w:val="2B98C0BD"/>
    <w:rsid w:val="2B9AC19C"/>
    <w:rsid w:val="2BCEF6B1"/>
    <w:rsid w:val="2C42C38B"/>
    <w:rsid w:val="2CEF8E09"/>
    <w:rsid w:val="2D293537"/>
    <w:rsid w:val="2ECBDE03"/>
    <w:rsid w:val="2EF37A8D"/>
    <w:rsid w:val="2F64E95A"/>
    <w:rsid w:val="2F761955"/>
    <w:rsid w:val="2F96FA29"/>
    <w:rsid w:val="302706E3"/>
    <w:rsid w:val="30362C4C"/>
    <w:rsid w:val="322656C0"/>
    <w:rsid w:val="32782C11"/>
    <w:rsid w:val="3299B60E"/>
    <w:rsid w:val="32AE9CE0"/>
    <w:rsid w:val="32E5CBD2"/>
    <w:rsid w:val="33BC9E71"/>
    <w:rsid w:val="341F29DE"/>
    <w:rsid w:val="34C22509"/>
    <w:rsid w:val="353F8A80"/>
    <w:rsid w:val="3570515F"/>
    <w:rsid w:val="36184F72"/>
    <w:rsid w:val="36184F72"/>
    <w:rsid w:val="36751840"/>
    <w:rsid w:val="36751840"/>
    <w:rsid w:val="372AAEC0"/>
    <w:rsid w:val="37832148"/>
    <w:rsid w:val="37832148"/>
    <w:rsid w:val="37A85652"/>
    <w:rsid w:val="3805CEB2"/>
    <w:rsid w:val="381109D7"/>
    <w:rsid w:val="382881A8"/>
    <w:rsid w:val="393ADADC"/>
    <w:rsid w:val="39AB9AA1"/>
    <w:rsid w:val="39C9C16A"/>
    <w:rsid w:val="3A27DF30"/>
    <w:rsid w:val="3A27DF30"/>
    <w:rsid w:val="3A83EB53"/>
    <w:rsid w:val="3B76BC07"/>
    <w:rsid w:val="3C44BDF4"/>
    <w:rsid w:val="3D238FDD"/>
    <w:rsid w:val="3D2C7BD1"/>
    <w:rsid w:val="3D2DC050"/>
    <w:rsid w:val="3D2FF411"/>
    <w:rsid w:val="3D2FF411"/>
    <w:rsid w:val="3ED6B0FF"/>
    <w:rsid w:val="3EDB163A"/>
    <w:rsid w:val="3EDB163A"/>
    <w:rsid w:val="3F700401"/>
    <w:rsid w:val="3F91C8B1"/>
    <w:rsid w:val="3F92C802"/>
    <w:rsid w:val="40A997C5"/>
    <w:rsid w:val="412EB0D8"/>
    <w:rsid w:val="423F5DE6"/>
    <w:rsid w:val="42ECB652"/>
    <w:rsid w:val="42FDE404"/>
    <w:rsid w:val="42FDE404"/>
    <w:rsid w:val="434D3208"/>
    <w:rsid w:val="43D3F80A"/>
    <w:rsid w:val="443FCF1F"/>
    <w:rsid w:val="445E9ED0"/>
    <w:rsid w:val="448C245E"/>
    <w:rsid w:val="450C3142"/>
    <w:rsid w:val="455B8125"/>
    <w:rsid w:val="45A1591A"/>
    <w:rsid w:val="4645B304"/>
    <w:rsid w:val="46A47C6A"/>
    <w:rsid w:val="473F5369"/>
    <w:rsid w:val="48B2405C"/>
    <w:rsid w:val="48D8B787"/>
    <w:rsid w:val="48EC0BC1"/>
    <w:rsid w:val="4998AE85"/>
    <w:rsid w:val="49A20BD9"/>
    <w:rsid w:val="4A06794A"/>
    <w:rsid w:val="4A2C0DDE"/>
    <w:rsid w:val="4A61CB57"/>
    <w:rsid w:val="4A84FF15"/>
    <w:rsid w:val="4A8B1859"/>
    <w:rsid w:val="4ACCC1B6"/>
    <w:rsid w:val="4B0AF9A9"/>
    <w:rsid w:val="4B3455BF"/>
    <w:rsid w:val="4BCE64C8"/>
    <w:rsid w:val="4C5501D4"/>
    <w:rsid w:val="4C552275"/>
    <w:rsid w:val="4C67D74A"/>
    <w:rsid w:val="4C9B80B1"/>
    <w:rsid w:val="4CFEA52E"/>
    <w:rsid w:val="4D2DE231"/>
    <w:rsid w:val="4D9F3A11"/>
    <w:rsid w:val="4E5D1439"/>
    <w:rsid w:val="4E6C7048"/>
    <w:rsid w:val="4EC54881"/>
    <w:rsid w:val="4EC82A94"/>
    <w:rsid w:val="4EC82A94"/>
    <w:rsid w:val="4F90405D"/>
    <w:rsid w:val="5000A742"/>
    <w:rsid w:val="500158FA"/>
    <w:rsid w:val="50223545"/>
    <w:rsid w:val="507ED397"/>
    <w:rsid w:val="5091C7F7"/>
    <w:rsid w:val="50BF126D"/>
    <w:rsid w:val="50D9628C"/>
    <w:rsid w:val="51178625"/>
    <w:rsid w:val="5170E6CB"/>
    <w:rsid w:val="51DED242"/>
    <w:rsid w:val="51DED242"/>
    <w:rsid w:val="5229397D"/>
    <w:rsid w:val="526F580C"/>
    <w:rsid w:val="52B9EB36"/>
    <w:rsid w:val="52F7FECE"/>
    <w:rsid w:val="5380A5E3"/>
    <w:rsid w:val="53A4F2AB"/>
    <w:rsid w:val="53F9C016"/>
    <w:rsid w:val="5457AFA2"/>
    <w:rsid w:val="546084F1"/>
    <w:rsid w:val="559EBB1C"/>
    <w:rsid w:val="559EBB1C"/>
    <w:rsid w:val="55A6F9C5"/>
    <w:rsid w:val="56524BE8"/>
    <w:rsid w:val="56AA4717"/>
    <w:rsid w:val="56DD739A"/>
    <w:rsid w:val="56DD739A"/>
    <w:rsid w:val="57231AE3"/>
    <w:rsid w:val="57260D20"/>
    <w:rsid w:val="57AF7094"/>
    <w:rsid w:val="57B9124F"/>
    <w:rsid w:val="57B9124F"/>
    <w:rsid w:val="58A795E0"/>
    <w:rsid w:val="59E67A6E"/>
    <w:rsid w:val="5A0FD058"/>
    <w:rsid w:val="5A7A944B"/>
    <w:rsid w:val="5AD67522"/>
    <w:rsid w:val="5AF4BA7E"/>
    <w:rsid w:val="5B592FD3"/>
    <w:rsid w:val="5CB593FA"/>
    <w:rsid w:val="5CB78228"/>
    <w:rsid w:val="5CF96846"/>
    <w:rsid w:val="5D2B7327"/>
    <w:rsid w:val="5DD997B2"/>
    <w:rsid w:val="5DE1864B"/>
    <w:rsid w:val="5F0B4A93"/>
    <w:rsid w:val="5F21EC06"/>
    <w:rsid w:val="5FE2F8A0"/>
    <w:rsid w:val="60654A52"/>
    <w:rsid w:val="60C05AB2"/>
    <w:rsid w:val="61533B21"/>
    <w:rsid w:val="61A7F18F"/>
    <w:rsid w:val="61B7076B"/>
    <w:rsid w:val="62B96495"/>
    <w:rsid w:val="62CD2B4C"/>
    <w:rsid w:val="62DFE153"/>
    <w:rsid w:val="62DFE153"/>
    <w:rsid w:val="634C1AB8"/>
    <w:rsid w:val="63ECFB97"/>
    <w:rsid w:val="642A637E"/>
    <w:rsid w:val="642A637E"/>
    <w:rsid w:val="64390A6F"/>
    <w:rsid w:val="6466FC31"/>
    <w:rsid w:val="64DC7E6A"/>
    <w:rsid w:val="64DDF277"/>
    <w:rsid w:val="65D1ECE3"/>
    <w:rsid w:val="65F2210B"/>
    <w:rsid w:val="6642665B"/>
    <w:rsid w:val="6642665B"/>
    <w:rsid w:val="66C992CE"/>
    <w:rsid w:val="673B35B3"/>
    <w:rsid w:val="67A97489"/>
    <w:rsid w:val="67D85FA6"/>
    <w:rsid w:val="680A8C64"/>
    <w:rsid w:val="6926792E"/>
    <w:rsid w:val="693BF0CA"/>
    <w:rsid w:val="69E29F5F"/>
    <w:rsid w:val="6BE3E760"/>
    <w:rsid w:val="6C403296"/>
    <w:rsid w:val="6C403296"/>
    <w:rsid w:val="6C99C61A"/>
    <w:rsid w:val="6D06C2C4"/>
    <w:rsid w:val="6D9ADE21"/>
    <w:rsid w:val="6DCF6E6E"/>
    <w:rsid w:val="6DF8329A"/>
    <w:rsid w:val="6E559131"/>
    <w:rsid w:val="6E70F815"/>
    <w:rsid w:val="6E8EF234"/>
    <w:rsid w:val="6E8EF234"/>
    <w:rsid w:val="6EE7B44A"/>
    <w:rsid w:val="6EFFDA68"/>
    <w:rsid w:val="6F1E1922"/>
    <w:rsid w:val="6F217E4B"/>
    <w:rsid w:val="6F3A4E7A"/>
    <w:rsid w:val="6F3A4E7A"/>
    <w:rsid w:val="6F48317F"/>
    <w:rsid w:val="6F8D1339"/>
    <w:rsid w:val="6FA43AE2"/>
    <w:rsid w:val="6FA86920"/>
    <w:rsid w:val="6FF9B99F"/>
    <w:rsid w:val="70C752D4"/>
    <w:rsid w:val="70C752D4"/>
    <w:rsid w:val="70F30762"/>
    <w:rsid w:val="7160ABBD"/>
    <w:rsid w:val="7160ABBD"/>
    <w:rsid w:val="72153D58"/>
    <w:rsid w:val="72A09EFC"/>
    <w:rsid w:val="72D6FEC4"/>
    <w:rsid w:val="734E911F"/>
    <w:rsid w:val="7384C5A5"/>
    <w:rsid w:val="74B0BC75"/>
    <w:rsid w:val="74EF27F1"/>
    <w:rsid w:val="7520B117"/>
    <w:rsid w:val="758C356C"/>
    <w:rsid w:val="75A3EE8B"/>
    <w:rsid w:val="75A3EE8B"/>
    <w:rsid w:val="761F183E"/>
    <w:rsid w:val="7660397D"/>
    <w:rsid w:val="7660397D"/>
    <w:rsid w:val="76D9FD5C"/>
    <w:rsid w:val="7703CA3A"/>
    <w:rsid w:val="770957A0"/>
    <w:rsid w:val="7715774A"/>
    <w:rsid w:val="775929E4"/>
    <w:rsid w:val="7784E26F"/>
    <w:rsid w:val="78764859"/>
    <w:rsid w:val="78FB7B95"/>
    <w:rsid w:val="79441E49"/>
    <w:rsid w:val="794C8D22"/>
    <w:rsid w:val="7AD99BFC"/>
    <w:rsid w:val="7B190899"/>
    <w:rsid w:val="7B50EFA7"/>
    <w:rsid w:val="7B9CD8A6"/>
    <w:rsid w:val="7BAD25C1"/>
    <w:rsid w:val="7BD85B00"/>
    <w:rsid w:val="7D12B100"/>
    <w:rsid w:val="7D830E13"/>
    <w:rsid w:val="7DCDAC65"/>
    <w:rsid w:val="7DD5EAA4"/>
    <w:rsid w:val="7E15E759"/>
    <w:rsid w:val="7E1AB970"/>
    <w:rsid w:val="7E43906F"/>
    <w:rsid w:val="7E43906F"/>
    <w:rsid w:val="7FC6E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67EA"/>
  <w15:chartTrackingRefBased/>
  <w15:docId w15:val="{B636138F-F128-994E-81EE-4BAFA0AF3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F44F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44F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44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4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4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4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4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4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4F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F44F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F44F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F44F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F44F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F44F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F44F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F44F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F44F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F44F2"/>
    <w:rPr>
      <w:rFonts w:eastAsiaTheme="majorEastAsia" w:cstheme="majorBidi"/>
      <w:color w:val="272727" w:themeColor="text1" w:themeTint="D8"/>
    </w:rPr>
  </w:style>
  <w:style w:type="paragraph" w:styleId="Title">
    <w:name w:val="Title"/>
    <w:basedOn w:val="Normal"/>
    <w:next w:val="Normal"/>
    <w:link w:val="TitleChar"/>
    <w:uiPriority w:val="10"/>
    <w:qFormat/>
    <w:rsid w:val="00AF44F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F44F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F44F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F44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4F2"/>
    <w:pPr>
      <w:spacing w:before="160"/>
      <w:jc w:val="center"/>
    </w:pPr>
    <w:rPr>
      <w:i/>
      <w:iCs/>
      <w:color w:val="404040" w:themeColor="text1" w:themeTint="BF"/>
    </w:rPr>
  </w:style>
  <w:style w:type="character" w:styleId="QuoteChar" w:customStyle="1">
    <w:name w:val="Quote Char"/>
    <w:basedOn w:val="DefaultParagraphFont"/>
    <w:link w:val="Quote"/>
    <w:uiPriority w:val="29"/>
    <w:rsid w:val="00AF44F2"/>
    <w:rPr>
      <w:i/>
      <w:iCs/>
      <w:color w:val="404040" w:themeColor="text1" w:themeTint="BF"/>
    </w:rPr>
  </w:style>
  <w:style w:type="paragraph" w:styleId="ListParagraph">
    <w:name w:val="List Paragraph"/>
    <w:basedOn w:val="Normal"/>
    <w:uiPriority w:val="34"/>
    <w:qFormat/>
    <w:rsid w:val="00AF44F2"/>
    <w:pPr>
      <w:ind w:left="720"/>
      <w:contextualSpacing/>
    </w:pPr>
  </w:style>
  <w:style w:type="character" w:styleId="IntenseEmphasis">
    <w:name w:val="Intense Emphasis"/>
    <w:basedOn w:val="DefaultParagraphFont"/>
    <w:uiPriority w:val="21"/>
    <w:qFormat/>
    <w:rsid w:val="00AF44F2"/>
    <w:rPr>
      <w:i/>
      <w:iCs/>
      <w:color w:val="0F4761" w:themeColor="accent1" w:themeShade="BF"/>
    </w:rPr>
  </w:style>
  <w:style w:type="paragraph" w:styleId="IntenseQuote">
    <w:name w:val="Intense Quote"/>
    <w:basedOn w:val="Normal"/>
    <w:next w:val="Normal"/>
    <w:link w:val="IntenseQuoteChar"/>
    <w:uiPriority w:val="30"/>
    <w:qFormat/>
    <w:rsid w:val="00AF44F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F44F2"/>
    <w:rPr>
      <w:i/>
      <w:iCs/>
      <w:color w:val="0F4761" w:themeColor="accent1" w:themeShade="BF"/>
    </w:rPr>
  </w:style>
  <w:style w:type="character" w:styleId="IntenseReference">
    <w:name w:val="Intense Reference"/>
    <w:basedOn w:val="DefaultParagraphFont"/>
    <w:uiPriority w:val="32"/>
    <w:qFormat/>
    <w:rsid w:val="00AF44F2"/>
    <w:rPr>
      <w:b/>
      <w:bCs/>
      <w:smallCaps/>
      <w:color w:val="0F4761" w:themeColor="accent1" w:themeShade="BF"/>
      <w:spacing w:val="5"/>
    </w:rPr>
  </w:style>
  <w:style w:type="paragraph" w:styleId="p1" w:customStyle="1">
    <w:name w:val="p1"/>
    <w:basedOn w:val="Normal"/>
    <w:rsid w:val="00AF44F2"/>
    <w:pPr>
      <w:spacing w:before="100" w:beforeAutospacing="1" w:after="100" w:afterAutospacing="1" w:line="240" w:lineRule="auto"/>
    </w:pPr>
    <w:rPr>
      <w:rFonts w:ascii="Times New Roman" w:hAnsi="Times New Roman" w:cs="Times New Roman"/>
      <w:kern w:val="0"/>
      <w14:ligatures w14:val="none"/>
    </w:rPr>
  </w:style>
  <w:style w:type="character" w:styleId="s1" w:customStyle="1">
    <w:name w:val="s1"/>
    <w:basedOn w:val="DefaultParagraphFont"/>
    <w:rsid w:val="00AF44F2"/>
  </w:style>
  <w:style w:type="paragraph" w:styleId="p2" w:customStyle="1">
    <w:name w:val="p2"/>
    <w:basedOn w:val="Normal"/>
    <w:rsid w:val="00AF44F2"/>
    <w:pPr>
      <w:spacing w:before="100" w:beforeAutospacing="1" w:after="100" w:afterAutospacing="1" w:line="240" w:lineRule="auto"/>
    </w:pPr>
    <w:rPr>
      <w:rFonts w:ascii="Times New Roman" w:hAnsi="Times New Roman" w:cs="Times New Roman"/>
      <w:kern w:val="0"/>
      <w14:ligatures w14:val="none"/>
    </w:rPr>
  </w:style>
  <w:style w:type="character" w:styleId="s2" w:customStyle="1">
    <w:name w:val="s2"/>
    <w:basedOn w:val="DefaultParagraphFont"/>
    <w:rsid w:val="00AF44F2"/>
  </w:style>
  <w:style w:type="paragraph" w:styleId="p3" w:customStyle="1">
    <w:name w:val="p3"/>
    <w:basedOn w:val="Normal"/>
    <w:rsid w:val="00AF44F2"/>
    <w:pPr>
      <w:spacing w:before="100" w:beforeAutospacing="1" w:after="100" w:afterAutospacing="1" w:line="240" w:lineRule="auto"/>
    </w:pPr>
    <w:rPr>
      <w:rFonts w:ascii="Times New Roman" w:hAnsi="Times New Roman" w:cs="Times New Roman"/>
      <w:kern w:val="0"/>
      <w14:ligatures w14:val="none"/>
    </w:rPr>
  </w:style>
  <w:style w:type="character" w:styleId="s3" w:customStyle="1">
    <w:name w:val="s3"/>
    <w:basedOn w:val="DefaultParagraphFont"/>
    <w:rsid w:val="00AF44F2"/>
  </w:style>
  <w:style w:type="character" w:styleId="s4" w:customStyle="1">
    <w:name w:val="s4"/>
    <w:basedOn w:val="DefaultParagraphFont"/>
    <w:rsid w:val="00AF44F2"/>
  </w:style>
  <w:style w:type="table" w:styleId="GridTable1Light-Accent1">
    <w:name w:val="Grid Table 1 Light Accent 1"/>
    <w:basedOn w:val="TableNormal"/>
    <w:uiPriority w:val="46"/>
    <w:rsid w:val="00EB12EE"/>
    <w:pPr>
      <w:spacing w:after="0" w:line="240" w:lineRule="auto"/>
    </w:pPr>
    <w:tblPr>
      <w:tblStyleRowBandSize w:val="1"/>
      <w:tblStyleColBandSize w:val="1"/>
      <w:tblBorders>
        <w:top w:val="single" w:color="83CAEB" w:themeColor="accent1" w:themeTint="66" w:sz="4" w:space="0"/>
        <w:left w:val="single" w:color="83CAEB" w:themeColor="accent1" w:themeTint="66" w:sz="4" w:space="0"/>
        <w:bottom w:val="single" w:color="83CAEB" w:themeColor="accent1" w:themeTint="66" w:sz="4" w:space="0"/>
        <w:right w:val="single" w:color="83CAEB" w:themeColor="accent1" w:themeTint="66" w:sz="4" w:space="0"/>
        <w:insideH w:val="single" w:color="83CAEB" w:themeColor="accent1" w:themeTint="66" w:sz="4" w:space="0"/>
        <w:insideV w:val="single" w:color="83CAEB" w:themeColor="accent1" w:themeTint="66" w:sz="4" w:space="0"/>
      </w:tblBorders>
    </w:tblPr>
    <w:tblStylePr w:type="firstRow">
      <w:rPr>
        <w:b/>
        <w:bCs/>
      </w:rPr>
      <w:tblPr/>
      <w:tcPr>
        <w:tcBorders>
          <w:bottom w:val="single" w:color="45B0E1" w:themeColor="accent1" w:themeTint="99" w:sz="12" w:space="0"/>
        </w:tcBorders>
      </w:tcPr>
    </w:tblStylePr>
    <w:tblStylePr w:type="lastRow">
      <w:rPr>
        <w:b/>
        <w:bCs/>
      </w:rPr>
      <w:tblPr/>
      <w:tcPr>
        <w:tcBorders>
          <w:top w:val="double" w:color="45B0E1" w:themeColor="accent1" w:themeTint="99" w:sz="2" w:space="0"/>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A3139F"/>
    <w:pPr>
      <w:spacing w:after="0" w:line="240" w:lineRule="auto"/>
    </w:pPr>
    <w:tblPr>
      <w:tblStyleRowBandSize w:val="1"/>
      <w:tblStyleColBandSize w:val="1"/>
      <w:tblBorders>
        <w:top w:val="single" w:color="45B0E1" w:themeColor="accent1" w:themeTint="99" w:sz="2" w:space="0"/>
        <w:bottom w:val="single" w:color="45B0E1" w:themeColor="accent1" w:themeTint="99" w:sz="2" w:space="0"/>
        <w:insideH w:val="single" w:color="45B0E1" w:themeColor="accent1" w:themeTint="99" w:sz="2" w:space="0"/>
        <w:insideV w:val="single" w:color="45B0E1" w:themeColor="accent1" w:themeTint="99" w:sz="2" w:space="0"/>
      </w:tblBorders>
    </w:tblPr>
    <w:tblStylePr w:type="firstRow">
      <w:rPr>
        <w:b/>
        <w:bCs/>
      </w:rPr>
      <w:tblPr/>
      <w:tcPr>
        <w:tcBorders>
          <w:top w:val="nil"/>
          <w:bottom w:val="single" w:color="45B0E1" w:themeColor="accent1" w:themeTint="99" w:sz="12" w:space="0"/>
          <w:insideH w:val="nil"/>
          <w:insideV w:val="nil"/>
        </w:tcBorders>
        <w:shd w:val="clear" w:color="auto" w:fill="FFFFFF" w:themeFill="background1"/>
      </w:tcPr>
    </w:tblStylePr>
    <w:tblStylePr w:type="lastRow">
      <w:rPr>
        <w:b/>
        <w:bCs/>
      </w:rPr>
      <w:tblPr/>
      <w:tcPr>
        <w:tcBorders>
          <w:top w:val="double" w:color="45B0E1"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4">
    <w:name w:val="Grid Table 2 Accent 4"/>
    <w:basedOn w:val="TableNormal"/>
    <w:uiPriority w:val="47"/>
    <w:rsid w:val="00A3139F"/>
    <w:pPr>
      <w:spacing w:after="0" w:line="240" w:lineRule="auto"/>
    </w:pPr>
    <w:tblPr>
      <w:tblStyleRowBandSize w:val="1"/>
      <w:tblStyleColBandSize w:val="1"/>
      <w:tblBorders>
        <w:top w:val="single" w:color="60CAF3" w:themeColor="accent4" w:themeTint="99" w:sz="2" w:space="0"/>
        <w:bottom w:val="single" w:color="60CAF3" w:themeColor="accent4" w:themeTint="99" w:sz="2" w:space="0"/>
        <w:insideH w:val="single" w:color="60CAF3" w:themeColor="accent4" w:themeTint="99" w:sz="2" w:space="0"/>
        <w:insideV w:val="single" w:color="60CAF3" w:themeColor="accent4" w:themeTint="99" w:sz="2" w:space="0"/>
      </w:tblBorders>
    </w:tblPr>
    <w:tblStylePr w:type="firstRow">
      <w:rPr>
        <w:b/>
        <w:bCs/>
      </w:rPr>
      <w:tblPr/>
      <w:tcPr>
        <w:tcBorders>
          <w:top w:val="nil"/>
          <w:bottom w:val="single" w:color="60CAF3" w:themeColor="accent4" w:themeTint="99" w:sz="12" w:space="0"/>
          <w:insideH w:val="nil"/>
          <w:insideV w:val="nil"/>
        </w:tcBorders>
        <w:shd w:val="clear" w:color="auto" w:fill="FFFFFF" w:themeFill="background1"/>
      </w:tcPr>
    </w:tblStylePr>
    <w:tblStylePr w:type="lastRow">
      <w:rPr>
        <w:b/>
        <w:bCs/>
      </w:rPr>
      <w:tblPr/>
      <w:tcPr>
        <w:tcBorders>
          <w:top w:val="double" w:color="60CAF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
    <w:name w:val="Table Grid"/>
    <w:basedOn w:val="TableNormal"/>
    <w:uiPriority w:val="39"/>
    <w:rsid w:val="00A3139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4">
    <w:name w:val="Grid Table 1 Light Accent 4"/>
    <w:basedOn w:val="TableNormal"/>
    <w:uiPriority w:val="46"/>
    <w:rsid w:val="00A3139F"/>
    <w:pPr>
      <w:spacing w:after="0" w:line="240" w:lineRule="auto"/>
    </w:pPr>
    <w:tblPr>
      <w:tblStyleRowBandSize w:val="1"/>
      <w:tblStyleColBandSize w:val="1"/>
      <w:tblBorders>
        <w:top w:val="single" w:color="95DCF7" w:themeColor="accent4" w:themeTint="66" w:sz="4" w:space="0"/>
        <w:left w:val="single" w:color="95DCF7" w:themeColor="accent4" w:themeTint="66" w:sz="4" w:space="0"/>
        <w:bottom w:val="single" w:color="95DCF7" w:themeColor="accent4" w:themeTint="66" w:sz="4" w:space="0"/>
        <w:right w:val="single" w:color="95DCF7" w:themeColor="accent4" w:themeTint="66" w:sz="4" w:space="0"/>
        <w:insideH w:val="single" w:color="95DCF7" w:themeColor="accent4" w:themeTint="66" w:sz="4" w:space="0"/>
        <w:insideV w:val="single" w:color="95DCF7" w:themeColor="accent4" w:themeTint="66" w:sz="4" w:space="0"/>
      </w:tblBorders>
    </w:tblPr>
    <w:tblStylePr w:type="firstRow">
      <w:rPr>
        <w:b/>
        <w:bCs/>
      </w:rPr>
      <w:tblPr/>
      <w:tcPr>
        <w:tcBorders>
          <w:bottom w:val="single" w:color="60CAF3" w:themeColor="accent4" w:themeTint="99" w:sz="12" w:space="0"/>
        </w:tcBorders>
      </w:tcPr>
    </w:tblStylePr>
    <w:tblStylePr w:type="lastRow">
      <w:rPr>
        <w:b/>
        <w:bCs/>
      </w:rPr>
      <w:tblPr/>
      <w:tcPr>
        <w:tcBorders>
          <w:top w:val="double" w:color="60CAF3" w:themeColor="accent4" w:themeTint="99"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432951"/>
    <w:pPr>
      <w:tabs>
        <w:tab w:val="center" w:pos="4513"/>
        <w:tab w:val="right" w:pos="9026"/>
      </w:tabs>
      <w:spacing w:after="0" w:line="240" w:lineRule="auto"/>
    </w:pPr>
  </w:style>
  <w:style w:type="character" w:styleId="HeaderChar" w:customStyle="1">
    <w:name w:val="Header Char"/>
    <w:basedOn w:val="DefaultParagraphFont"/>
    <w:link w:val="Header"/>
    <w:uiPriority w:val="99"/>
    <w:rsid w:val="00432951"/>
  </w:style>
  <w:style w:type="paragraph" w:styleId="Footer">
    <w:name w:val="footer"/>
    <w:basedOn w:val="Normal"/>
    <w:link w:val="FooterChar"/>
    <w:uiPriority w:val="99"/>
    <w:unhideWhenUsed/>
    <w:rsid w:val="004329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432951"/>
  </w:style>
  <w:style w:type="character" w:styleId="PageNumber">
    <w:name w:val="page number"/>
    <w:basedOn w:val="DefaultParagraphFont"/>
    <w:uiPriority w:val="99"/>
    <w:semiHidden/>
    <w:unhideWhenUsed/>
    <w:rsid w:val="00710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71aafc3aeb9045c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BONTAMBA</dc:creator>
  <keywords/>
  <dc:description/>
  <lastModifiedBy>Marcia Aguiar De Melo Mussati Ferreira (2441938)</lastModifiedBy>
  <revision>4</revision>
  <dcterms:created xsi:type="dcterms:W3CDTF">2025-12-12T11:19:00.0000000Z</dcterms:created>
  <dcterms:modified xsi:type="dcterms:W3CDTF">2025-12-14T11:52:46.7094288Z</dcterms:modified>
</coreProperties>
</file>