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D14ED2F" w:rsidP="6D0B0BE2" w:rsidRDefault="6D14ED2F" w14:paraId="0051E7FF" w14:textId="573F99C4">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6D0B0BE2" w:rsidR="6D14ED2F">
        <w:rPr>
          <w:rFonts w:ascii="Arial Nova" w:hAnsi="Arial Nova" w:eastAsia="Arial Nova" w:cs="Arial Nova"/>
          <w:b w:val="0"/>
          <w:bCs w:val="0"/>
          <w:i w:val="0"/>
          <w:iCs w:val="0"/>
          <w:caps w:val="0"/>
          <w:smallCaps w:val="0"/>
          <w:color w:val="000000" w:themeColor="text1" w:themeTint="FF" w:themeShade="FF"/>
          <w:sz w:val="24"/>
          <w:szCs w:val="24"/>
        </w:rPr>
        <w:t>Student names: Mia Johnson, Scott De Lloyd, Courtney Bevington</w:t>
      </w:r>
    </w:p>
    <w:p w:rsidR="6D14ED2F" w:rsidP="57BF9B53" w:rsidRDefault="6D14ED2F" w14:paraId="3E4CEF42" w14:textId="087E855F">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57BF9B53" w:rsidR="6D14ED2F">
        <w:rPr>
          <w:rFonts w:ascii="Arial Nova" w:hAnsi="Arial Nova" w:eastAsia="Arial Nova" w:cs="Arial Nova"/>
          <w:b w:val="0"/>
          <w:bCs w:val="0"/>
          <w:i w:val="0"/>
          <w:iCs w:val="0"/>
          <w:caps w:val="0"/>
          <w:smallCaps w:val="0"/>
          <w:color w:val="000000" w:themeColor="text1" w:themeTint="FF" w:themeShade="FF"/>
          <w:sz w:val="24"/>
          <w:szCs w:val="24"/>
        </w:rPr>
        <w:t xml:space="preserve">Student numbers: 2205387, 2203611, </w:t>
      </w:r>
    </w:p>
    <w:p w:rsidR="6D14ED2F" w:rsidP="57BF9B53" w:rsidRDefault="6D14ED2F" w14:paraId="3156B1AA" w14:textId="4F36D806">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57BF9B53" w:rsidR="6D14ED2F">
        <w:rPr>
          <w:rFonts w:ascii="Arial Nova" w:hAnsi="Arial Nova" w:eastAsia="Arial Nova" w:cs="Arial Nova"/>
          <w:b w:val="0"/>
          <w:bCs w:val="0"/>
          <w:i w:val="0"/>
          <w:iCs w:val="0"/>
          <w:caps w:val="0"/>
          <w:smallCaps w:val="0"/>
          <w:color w:val="000000" w:themeColor="text1" w:themeTint="FF" w:themeShade="FF"/>
          <w:sz w:val="24"/>
          <w:szCs w:val="24"/>
        </w:rPr>
        <w:t>Module: Live events project</w:t>
      </w:r>
    </w:p>
    <w:p w:rsidR="6D14ED2F" w:rsidP="57BF9B53" w:rsidRDefault="6D14ED2F" w14:paraId="19BA9F75" w14:textId="34CB8E21">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57BF9B53" w:rsidR="6D14ED2F">
        <w:rPr>
          <w:rFonts w:ascii="Arial Nova" w:hAnsi="Arial Nova" w:eastAsia="Arial Nova" w:cs="Arial Nova"/>
          <w:b w:val="0"/>
          <w:bCs w:val="0"/>
          <w:i w:val="0"/>
          <w:iCs w:val="0"/>
          <w:caps w:val="0"/>
          <w:smallCaps w:val="0"/>
          <w:color w:val="000000" w:themeColor="text1" w:themeTint="FF" w:themeShade="FF"/>
          <w:sz w:val="24"/>
          <w:szCs w:val="24"/>
        </w:rPr>
        <w:t>Module code: BMTP5021</w:t>
      </w:r>
    </w:p>
    <w:p w:rsidR="6D14ED2F" w:rsidP="57BF9B53" w:rsidRDefault="6D14ED2F" w14:paraId="4F24E501" w14:textId="3A5D7FA3">
      <w:pPr>
        <w:spacing w:before="0" w:beforeAutospacing="off" w:after="160" w:afterAutospacing="off" w:line="360" w:lineRule="auto"/>
        <w:ind w:left="0" w:right="0"/>
        <w:jc w:val="both"/>
        <w:rPr>
          <w:rFonts w:ascii="Arial Nova" w:hAnsi="Arial Nova" w:eastAsia="Arial Nova" w:cs="Arial Nova"/>
          <w:b w:val="0"/>
          <w:bCs w:val="0"/>
          <w:i w:val="0"/>
          <w:iCs w:val="0"/>
          <w:caps w:val="0"/>
          <w:smallCaps w:val="0"/>
          <w:color w:val="000000" w:themeColor="text1" w:themeTint="FF" w:themeShade="FF"/>
          <w:sz w:val="24"/>
          <w:szCs w:val="24"/>
        </w:rPr>
      </w:pPr>
      <w:r w:rsidRPr="57BF9B53" w:rsidR="6D14ED2F">
        <w:rPr>
          <w:rFonts w:ascii="Arial Nova" w:hAnsi="Arial Nova" w:eastAsia="Arial Nova" w:cs="Arial Nova"/>
          <w:b w:val="0"/>
          <w:bCs w:val="0"/>
          <w:i w:val="0"/>
          <w:iCs w:val="0"/>
          <w:caps w:val="0"/>
          <w:smallCaps w:val="0"/>
          <w:color w:val="000000" w:themeColor="text1" w:themeTint="FF" w:themeShade="FF"/>
          <w:sz w:val="24"/>
          <w:szCs w:val="24"/>
        </w:rPr>
        <w:t>Assignment Title: Assignment 1: Organisation of a live event, supported by a planning document</w:t>
      </w:r>
    </w:p>
    <w:p w:rsidR="6D14ED2F" w:rsidP="57BF9B53" w:rsidRDefault="6D14ED2F" w14:paraId="1579E952" w14:textId="7863B337">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57BF9B53" w:rsidR="6D14ED2F">
        <w:rPr>
          <w:rFonts w:ascii="Arial Nova" w:hAnsi="Arial Nova" w:eastAsia="Arial Nova" w:cs="Arial Nova"/>
          <w:b w:val="0"/>
          <w:bCs w:val="0"/>
          <w:i w:val="0"/>
          <w:iCs w:val="0"/>
          <w:caps w:val="0"/>
          <w:smallCaps w:val="0"/>
          <w:color w:val="000000" w:themeColor="text1" w:themeTint="FF" w:themeShade="FF"/>
          <w:sz w:val="24"/>
          <w:szCs w:val="24"/>
        </w:rPr>
        <w:t>Lecture’s name: Debbie Jenkins</w:t>
      </w:r>
    </w:p>
    <w:p w:rsidR="57BF9B53" w:rsidP="57BF9B53" w:rsidRDefault="57BF9B53" w14:paraId="66492826" w14:textId="357676C5">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02A914EE" w14:textId="3D3BAB98">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572DDBD0" w14:textId="680813BF">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6F81181C" w14:textId="2A0C30C9">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087C3AE2" w14:textId="370E68D2">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38F42A17" w14:textId="0E7177FA">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6E9D3F46" w14:textId="7D3FEEAF">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28029034" w14:textId="74C63C3D">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757E979A" w14:textId="25E3B1B5">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6EC02C3C" w14:textId="721EFF4D">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619B0FBF" w14:textId="376B5EBA">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24E1399B" w14:textId="16F74DBA">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1888F270" w14:textId="4F8E0EAA">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08E8439D" w14:textId="6CCBDB2C">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1789B014" w14:textId="73F1B0EA">
      <w:pPr>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6D14ED2F" w:rsidP="57BF9B53" w:rsidRDefault="6D14ED2F" w14:paraId="19F0470E" w14:textId="5AEE7311">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96"/>
          <w:szCs w:val="96"/>
        </w:rPr>
      </w:pPr>
      <w:r w:rsidRPr="57BF9B53" w:rsidR="6D14ED2F">
        <w:rPr>
          <w:rFonts w:ascii="Arial Nova" w:hAnsi="Arial Nova" w:eastAsia="Arial Nova" w:cs="Arial Nova"/>
          <w:b w:val="1"/>
          <w:bCs w:val="1"/>
          <w:i w:val="0"/>
          <w:iCs w:val="0"/>
          <w:caps w:val="0"/>
          <w:smallCaps w:val="0"/>
          <w:color w:val="000000" w:themeColor="text1" w:themeTint="FF" w:themeShade="FF"/>
          <w:sz w:val="96"/>
          <w:szCs w:val="96"/>
        </w:rPr>
        <w:t>Event Plan</w:t>
      </w:r>
    </w:p>
    <w:p w:rsidR="6D14ED2F" w:rsidP="57BF9B53" w:rsidRDefault="6D14ED2F" w14:paraId="1DB1D3F3" w14:textId="013BE085">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96"/>
          <w:szCs w:val="96"/>
        </w:rPr>
      </w:pPr>
      <w:r w:rsidRPr="57BF9B53" w:rsidR="6D14ED2F">
        <w:rPr>
          <w:rFonts w:ascii="Arial Nova" w:hAnsi="Arial Nova" w:eastAsia="Arial Nova" w:cs="Arial Nova"/>
          <w:b w:val="1"/>
          <w:bCs w:val="1"/>
          <w:i w:val="0"/>
          <w:iCs w:val="0"/>
          <w:caps w:val="0"/>
          <w:smallCaps w:val="0"/>
          <w:color w:val="000000" w:themeColor="text1" w:themeTint="FF" w:themeShade="FF"/>
          <w:sz w:val="96"/>
          <w:szCs w:val="96"/>
        </w:rPr>
        <w:t>70s &amp; 80s Disco Gala</w:t>
      </w:r>
    </w:p>
    <w:p w:rsidR="6D14ED2F" w:rsidP="57BF9B53" w:rsidRDefault="6D14ED2F" w14:paraId="6A853C6A" w14:textId="22812D29">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96"/>
          <w:szCs w:val="96"/>
        </w:rPr>
      </w:pPr>
      <w:r w:rsidRPr="57BF9B53" w:rsidR="6D14ED2F">
        <w:rPr>
          <w:rFonts w:ascii="Arial Nova" w:hAnsi="Arial Nova" w:eastAsia="Arial Nova" w:cs="Arial Nova"/>
          <w:b w:val="1"/>
          <w:bCs w:val="1"/>
          <w:i w:val="0"/>
          <w:iCs w:val="0"/>
          <w:caps w:val="0"/>
          <w:smallCaps w:val="0"/>
          <w:color w:val="000000" w:themeColor="text1" w:themeTint="FF" w:themeShade="FF"/>
          <w:sz w:val="96"/>
          <w:szCs w:val="96"/>
        </w:rPr>
        <w:t>8</w:t>
      </w:r>
      <w:r w:rsidRPr="57BF9B53" w:rsidR="6D14ED2F">
        <w:rPr>
          <w:rFonts w:ascii="Arial Nova" w:hAnsi="Arial Nova" w:eastAsia="Arial Nova" w:cs="Arial Nova"/>
          <w:b w:val="1"/>
          <w:bCs w:val="1"/>
          <w:i w:val="0"/>
          <w:iCs w:val="0"/>
          <w:caps w:val="0"/>
          <w:smallCaps w:val="0"/>
          <w:color w:val="000000" w:themeColor="text1" w:themeTint="FF" w:themeShade="FF"/>
          <w:sz w:val="96"/>
          <w:szCs w:val="96"/>
          <w:vertAlign w:val="superscript"/>
        </w:rPr>
        <w:t>th</w:t>
      </w:r>
      <w:r w:rsidRPr="57BF9B53" w:rsidR="6D14ED2F">
        <w:rPr>
          <w:rFonts w:ascii="Arial Nova" w:hAnsi="Arial Nova" w:eastAsia="Arial Nova" w:cs="Arial Nova"/>
          <w:b w:val="1"/>
          <w:bCs w:val="1"/>
          <w:i w:val="0"/>
          <w:iCs w:val="0"/>
          <w:caps w:val="0"/>
          <w:smallCaps w:val="0"/>
          <w:color w:val="000000" w:themeColor="text1" w:themeTint="FF" w:themeShade="FF"/>
          <w:sz w:val="96"/>
          <w:szCs w:val="96"/>
        </w:rPr>
        <w:t xml:space="preserve"> March 2024</w:t>
      </w:r>
    </w:p>
    <w:p w:rsidR="57BF9B53" w:rsidP="57BF9B53" w:rsidRDefault="57BF9B53" w14:paraId="169EC8AC" w14:textId="458B9604">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72"/>
          <w:szCs w:val="72"/>
        </w:rPr>
      </w:pPr>
    </w:p>
    <w:p w:rsidR="57BF9B53" w:rsidP="57BF9B53" w:rsidRDefault="57BF9B53" w14:paraId="0F3758A6" w14:textId="06CC2C3E">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72"/>
          <w:szCs w:val="72"/>
        </w:rPr>
      </w:pPr>
    </w:p>
    <w:p w:rsidR="6D14ED2F" w:rsidP="57BF9B53" w:rsidRDefault="6D14ED2F" w14:paraId="48164D3D" w14:textId="06E72B02">
      <w:pPr>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48"/>
          <w:szCs w:val="48"/>
        </w:rPr>
      </w:pPr>
      <w:r w:rsidRPr="6D0B0BE2" w:rsidR="6D14ED2F">
        <w:rPr>
          <w:rFonts w:ascii="Arial Nova" w:hAnsi="Arial Nova" w:eastAsia="Arial Nova" w:cs="Arial Nova"/>
          <w:b w:val="1"/>
          <w:bCs w:val="1"/>
          <w:i w:val="0"/>
          <w:iCs w:val="0"/>
          <w:caps w:val="0"/>
          <w:smallCaps w:val="0"/>
          <w:color w:val="000000" w:themeColor="text1" w:themeTint="FF" w:themeShade="FF"/>
          <w:sz w:val="48"/>
          <w:szCs w:val="48"/>
        </w:rPr>
        <w:t>Scott De Lloyed, Mia Johnson, Courtney Bevington, Ethan Scriven</w:t>
      </w:r>
    </w:p>
    <w:p w:rsidR="6D0B0BE2" w:rsidP="6D0B0BE2" w:rsidRDefault="6D0B0BE2" w14:paraId="72143910" w14:textId="63E5E77F">
      <w:pPr>
        <w:pStyle w:val="Normal"/>
        <w:spacing w:before="0" w:beforeAutospacing="off" w:after="160" w:afterAutospacing="off" w:line="360" w:lineRule="auto"/>
        <w:jc w:val="center"/>
        <w:rPr>
          <w:rFonts w:ascii="Arial Nova" w:hAnsi="Arial Nova" w:eastAsia="Arial Nova" w:cs="Arial Nova"/>
          <w:b w:val="1"/>
          <w:bCs w:val="1"/>
          <w:i w:val="0"/>
          <w:iCs w:val="0"/>
          <w:caps w:val="0"/>
          <w:smallCaps w:val="0"/>
          <w:color w:val="000000" w:themeColor="text1" w:themeTint="FF" w:themeShade="FF"/>
          <w:sz w:val="48"/>
          <w:szCs w:val="48"/>
        </w:rPr>
      </w:pPr>
    </w:p>
    <w:p w:rsidR="57BF9B53" w:rsidP="57BF9B53" w:rsidRDefault="57BF9B53" w14:paraId="32DE0A38" w14:textId="6DB390C7">
      <w:pPr>
        <w:pStyle w:val="Normal"/>
        <w:spacing w:before="0" w:beforeAutospacing="off" w:after="160" w:afterAutospacing="off" w:line="36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6D0B0BE2" w:rsidP="6D0B0BE2" w:rsidRDefault="6D0B0BE2" w14:paraId="44A77C33" w14:textId="09564C49">
      <w:pPr>
        <w:pStyle w:val="Normal"/>
        <w:spacing w:before="0" w:beforeAutospacing="off" w:after="160" w:afterAutospacing="off" w:line="360" w:lineRule="auto"/>
        <w:jc w:val="left"/>
        <w:rPr>
          <w:rFonts w:ascii="Arial Nova" w:hAnsi="Arial Nova" w:eastAsia="Arial Nova" w:cs="Arial Nova"/>
          <w:b w:val="0"/>
          <w:bCs w:val="0"/>
          <w:i w:val="0"/>
          <w:iCs w:val="0"/>
          <w:caps w:val="0"/>
          <w:smallCaps w:val="0"/>
          <w:color w:val="000000" w:themeColor="text1" w:themeTint="FF" w:themeShade="FF"/>
          <w:sz w:val="28"/>
          <w:szCs w:val="28"/>
          <w:u w:val="single"/>
        </w:rPr>
      </w:pPr>
    </w:p>
    <w:p w:rsidR="6D14ED2F" w:rsidP="57BF9B53" w:rsidRDefault="6D14ED2F" w14:paraId="1173F52B" w14:textId="42531B64">
      <w:pPr>
        <w:pStyle w:val="Normal"/>
        <w:spacing w:before="0" w:beforeAutospacing="off" w:after="160" w:afterAutospacing="off" w:line="360" w:lineRule="auto"/>
        <w:jc w:val="left"/>
        <w:rPr>
          <w:rFonts w:ascii="Arial Nova" w:hAnsi="Arial Nova" w:eastAsia="Arial Nova" w:cs="Arial Nova"/>
          <w:b w:val="0"/>
          <w:bCs w:val="0"/>
          <w:i w:val="0"/>
          <w:iCs w:val="0"/>
          <w:caps w:val="0"/>
          <w:smallCaps w:val="0"/>
          <w:color w:val="000000" w:themeColor="text1" w:themeTint="FF" w:themeShade="FF"/>
          <w:sz w:val="24"/>
          <w:szCs w:val="24"/>
          <w:u w:val="single"/>
        </w:rPr>
      </w:pPr>
      <w:r w:rsidRPr="57BF9B53" w:rsidR="6D14ED2F">
        <w:rPr>
          <w:rFonts w:ascii="Arial Nova" w:hAnsi="Arial Nova" w:eastAsia="Arial Nova" w:cs="Arial Nova"/>
          <w:b w:val="0"/>
          <w:bCs w:val="0"/>
          <w:i w:val="0"/>
          <w:iCs w:val="0"/>
          <w:caps w:val="0"/>
          <w:smallCaps w:val="0"/>
          <w:color w:val="000000" w:themeColor="text1" w:themeTint="FF" w:themeShade="FF"/>
          <w:sz w:val="28"/>
          <w:szCs w:val="28"/>
          <w:u w:val="single"/>
        </w:rPr>
        <w:t>Introduction</w:t>
      </w:r>
      <w:r w:rsidRPr="57BF9B53" w:rsidR="6D14ED2F">
        <w:rPr>
          <w:rFonts w:ascii="Arial Nova" w:hAnsi="Arial Nova" w:eastAsia="Arial Nova" w:cs="Arial Nova"/>
          <w:b w:val="0"/>
          <w:bCs w:val="0"/>
          <w:i w:val="0"/>
          <w:iCs w:val="0"/>
          <w:caps w:val="0"/>
          <w:smallCaps w:val="0"/>
          <w:color w:val="000000" w:themeColor="text1" w:themeTint="FF" w:themeShade="FF"/>
          <w:sz w:val="24"/>
          <w:szCs w:val="24"/>
          <w:u w:val="single"/>
        </w:rPr>
        <w:t>:</w:t>
      </w:r>
    </w:p>
    <w:p w:rsidR="6514F512" w:rsidP="57BF9B53" w:rsidRDefault="6514F512" w14:paraId="7073356D" w14:textId="622202E7">
      <w:pPr>
        <w:spacing w:before="0" w:beforeAutospacing="off" w:after="0" w:afterAutospacing="off" w:line="360" w:lineRule="auto"/>
        <w:ind w:left="-20" w:right="-20"/>
        <w:jc w:val="both"/>
        <w:rPr>
          <w:rFonts w:ascii="Arial Nova" w:hAnsi="Arial Nova" w:eastAsia="Arial Nova" w:cs="Arial Nova"/>
          <w:color w:val="0E101A"/>
          <w:sz w:val="24"/>
          <w:szCs w:val="24"/>
        </w:rPr>
      </w:pPr>
      <w:r w:rsidRPr="6D0B0BE2" w:rsidR="6514F512">
        <w:rPr>
          <w:rFonts w:ascii="Arial Nova" w:hAnsi="Arial Nova" w:eastAsia="Arial Nova" w:cs="Arial Nova"/>
          <w:color w:val="0E101A"/>
          <w:sz w:val="24"/>
          <w:szCs w:val="24"/>
        </w:rPr>
        <w:t xml:space="preserve">This research examines the event plan for 70s 80s ball, which took place on 8th March 2024 at The Dylan Thomas Centre Swansea. The goal is to assess its efficacy, impact, and potential for improvement. The event, based on providing guests with a retro night to remember, had a defined goal. At the gala, attendees were sure to hear all the beloved hits, such as "Take </w:t>
      </w:r>
      <w:r w:rsidRPr="6D0B0BE2" w:rsidR="5F9FE73B">
        <w:rPr>
          <w:rFonts w:ascii="Arial Nova" w:hAnsi="Arial Nova" w:eastAsia="Arial Nova" w:cs="Arial Nova"/>
          <w:color w:val="0E101A"/>
          <w:sz w:val="24"/>
          <w:szCs w:val="24"/>
        </w:rPr>
        <w:t>on</w:t>
      </w:r>
      <w:r w:rsidRPr="6D0B0BE2" w:rsidR="6514F512">
        <w:rPr>
          <w:rFonts w:ascii="Arial Nova" w:hAnsi="Arial Nova" w:eastAsia="Arial Nova" w:cs="Arial Nova"/>
          <w:color w:val="0E101A"/>
          <w:sz w:val="24"/>
          <w:szCs w:val="24"/>
        </w:rPr>
        <w:t xml:space="preserve"> Me" and "Sweet Child O' Mine." </w:t>
      </w:r>
    </w:p>
    <w:p w:rsidR="57BF9B53" w:rsidP="57BF9B53" w:rsidRDefault="57BF9B53" w14:paraId="2639E1FB" w14:textId="3B91EE84">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6514F512" w:rsidP="57BF9B53" w:rsidRDefault="6514F512" w14:paraId="63B9DBBE" w14:textId="6411C8D2">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However, the event was about more than just the music; it offered a complete experience. With throwback picture booths and costume competitions, attendees could transport themselves back in time and embrace their inner disco queen or funkadelic superstar. So, grab your disco ball and get ready to shake your groove thing at </w:t>
      </w:r>
      <w:r w:rsidRPr="57BF9B53" w:rsidR="0DAFD06F">
        <w:rPr>
          <w:rFonts w:ascii="Arial Nova" w:hAnsi="Arial Nova" w:eastAsia="Arial Nova" w:cs="Arial Nova"/>
          <w:color w:val="0E101A"/>
          <w:sz w:val="24"/>
          <w:szCs w:val="24"/>
        </w:rPr>
        <w:t xml:space="preserve">gala </w:t>
      </w:r>
      <w:r w:rsidRPr="57BF9B53" w:rsidR="6514F512">
        <w:rPr>
          <w:rFonts w:ascii="Arial Nova" w:hAnsi="Arial Nova" w:eastAsia="Arial Nova" w:cs="Arial Nova"/>
          <w:color w:val="0E101A"/>
          <w:sz w:val="24"/>
          <w:szCs w:val="24"/>
        </w:rPr>
        <w:t xml:space="preserve">the ultimate retro party that took everyone back to the 80s! </w:t>
      </w:r>
    </w:p>
    <w:p w:rsidR="6514F512" w:rsidP="57BF9B53" w:rsidRDefault="6514F512" w14:paraId="1AB6A9F9" w14:textId="301D3211">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 </w:t>
      </w:r>
    </w:p>
    <w:p w:rsidR="6514F512" w:rsidP="57BF9B53" w:rsidRDefault="6514F512" w14:paraId="5DDFCC92" w14:textId="1F4942BD">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Our 70s 80s ball transported attendees back to the era of disco fever and groovy tunes, inviting them to step into a time machine and get ready to party! The event was a nostalgic remembrance of the unique sounds, fashions, and enthusiasm that defined the disco era of the 1970s and 1980s. </w:t>
      </w:r>
    </w:p>
    <w:p w:rsidR="57BF9B53" w:rsidP="57BF9B53" w:rsidRDefault="57BF9B53" w14:paraId="336C0F6A" w14:textId="3E931F2B">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6514F512" w:rsidP="57BF9B53" w:rsidRDefault="6514F512" w14:paraId="11252C46" w14:textId="6FE71F95">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The attendees prepared their platform shoes, glitter, and bell bottoms as we journeyed back in time for an incredible disco night! A swirl of neon lights, mirror balls, and dazzling décor greeted us, while our DJs took us back to a period when dance floors were </w:t>
      </w:r>
      <w:r w:rsidRPr="57BF9B53" w:rsidR="794B3DAD">
        <w:rPr>
          <w:rFonts w:ascii="Arial Nova" w:hAnsi="Arial Nova" w:eastAsia="Arial Nova" w:cs="Arial Nova"/>
          <w:color w:val="0E101A"/>
          <w:sz w:val="24"/>
          <w:szCs w:val="24"/>
        </w:rPr>
        <w:t>full,</w:t>
      </w:r>
      <w:r w:rsidRPr="57BF9B53" w:rsidR="6514F512">
        <w:rPr>
          <w:rFonts w:ascii="Arial Nova" w:hAnsi="Arial Nova" w:eastAsia="Arial Nova" w:cs="Arial Nova"/>
          <w:color w:val="0E101A"/>
          <w:sz w:val="24"/>
          <w:szCs w:val="24"/>
        </w:rPr>
        <w:t xml:space="preserve"> and the celebration never ended by spinning the biggest disco hits. </w:t>
      </w:r>
    </w:p>
    <w:p w:rsidR="57BF9B53" w:rsidP="57BF9B53" w:rsidRDefault="57BF9B53" w14:paraId="56DB81F0" w14:textId="22BCC807">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6514F512" w:rsidP="6D0B0BE2" w:rsidRDefault="6514F512" w14:paraId="4E1422FC" w14:textId="218FB2B7">
      <w:pPr>
        <w:pStyle w:val="Normal"/>
        <w:spacing w:before="0" w:beforeAutospacing="off" w:after="0" w:afterAutospacing="off" w:line="360" w:lineRule="auto"/>
        <w:ind w:left="-20" w:right="-20"/>
        <w:jc w:val="both"/>
        <w:rPr>
          <w:rFonts w:ascii="Arial Nova" w:hAnsi="Arial Nova" w:eastAsia="Arial Nova" w:cs="Arial Nova"/>
          <w:noProof w:val="0"/>
          <w:color w:val="0E101A"/>
          <w:sz w:val="24"/>
          <w:szCs w:val="24"/>
          <w:lang w:val="en-GB"/>
        </w:rPr>
      </w:pPr>
      <w:r w:rsidRPr="6D0B0BE2" w:rsidR="6514F512">
        <w:rPr>
          <w:rFonts w:ascii="Arial Nova" w:hAnsi="Arial Nova" w:eastAsia="Arial Nova" w:cs="Arial Nova"/>
          <w:color w:val="0E101A"/>
          <w:sz w:val="24"/>
          <w:szCs w:val="24"/>
        </w:rPr>
        <w:t>This event is a 70/80s ball held at the Dylan Thomas Centre in Swansea, starting at 7 pm on the 8th of March. An event programme is</w:t>
      </w:r>
      <w:r w:rsidRPr="6D0B0BE2" w:rsidR="23C3C4A4">
        <w:rPr>
          <w:rFonts w:ascii="Arial Nova" w:hAnsi="Arial Nova" w:eastAsia="Arial Nova" w:cs="Arial Nova"/>
          <w:noProof w:val="0"/>
          <w:sz w:val="24"/>
          <w:szCs w:val="24"/>
          <w:lang w:val="en-GB"/>
        </w:rPr>
        <w:t xml:space="preserve"> </w:t>
      </w:r>
      <w:r w:rsidRPr="6D0B0BE2" w:rsidR="3FF38DBA">
        <w:rPr>
          <w:rFonts w:ascii="Arial Nova" w:hAnsi="Arial Nova" w:eastAsia="Arial Nova" w:cs="Arial Nova"/>
          <w:noProof w:val="0"/>
          <w:sz w:val="24"/>
          <w:szCs w:val="24"/>
          <w:lang w:val="en-GB"/>
        </w:rPr>
        <w:t>explaining</w:t>
      </w:r>
      <w:r w:rsidRPr="6D0B0BE2" w:rsidR="23C3C4A4">
        <w:rPr>
          <w:rFonts w:ascii="Arial Nova" w:hAnsi="Arial Nova" w:eastAsia="Arial Nova" w:cs="Arial Nova"/>
          <w:noProof w:val="0"/>
          <w:sz w:val="24"/>
          <w:szCs w:val="24"/>
          <w:lang w:val="en-GB"/>
        </w:rPr>
        <w:t xml:space="preserve"> </w:t>
      </w:r>
      <w:r w:rsidRPr="6D0B0BE2" w:rsidR="23C3C4A4">
        <w:rPr>
          <w:rFonts w:ascii="Arial Nova" w:hAnsi="Arial Nova" w:eastAsia="Arial Nova" w:cs="Arial Nova"/>
          <w:noProof w:val="0"/>
          <w:sz w:val="24"/>
          <w:szCs w:val="24"/>
          <w:lang w:val="en-GB"/>
        </w:rPr>
        <w:t>all of</w:t>
      </w:r>
      <w:r w:rsidRPr="6D0B0BE2" w:rsidR="23C3C4A4">
        <w:rPr>
          <w:rFonts w:ascii="Arial Nova" w:hAnsi="Arial Nova" w:eastAsia="Arial Nova" w:cs="Arial Nova"/>
          <w:noProof w:val="0"/>
          <w:sz w:val="24"/>
          <w:szCs w:val="24"/>
          <w:lang w:val="en-GB"/>
        </w:rPr>
        <w:t xml:space="preserve"> the details and </w:t>
      </w:r>
      <w:r w:rsidRPr="6D0B0BE2" w:rsidR="23C3C4A4">
        <w:rPr>
          <w:rFonts w:ascii="Arial Nova" w:hAnsi="Arial Nova" w:eastAsia="Arial Nova" w:cs="Arial Nova"/>
          <w:noProof w:val="0"/>
          <w:sz w:val="24"/>
          <w:szCs w:val="24"/>
          <w:lang w:val="en-GB"/>
        </w:rPr>
        <w:t>logistics</w:t>
      </w:r>
      <w:r w:rsidRPr="6D0B0BE2" w:rsidR="23C3C4A4">
        <w:rPr>
          <w:rFonts w:ascii="Arial Nova" w:hAnsi="Arial Nova" w:eastAsia="Arial Nova" w:cs="Arial Nova"/>
          <w:noProof w:val="0"/>
          <w:sz w:val="24"/>
          <w:szCs w:val="24"/>
          <w:lang w:val="en-GB"/>
        </w:rPr>
        <w:t xml:space="preserve"> </w:t>
      </w:r>
      <w:r w:rsidRPr="6D0B0BE2" w:rsidR="23C3C4A4">
        <w:rPr>
          <w:rFonts w:ascii="Arial Nova" w:hAnsi="Arial Nova" w:eastAsia="Arial Nova" w:cs="Arial Nova"/>
          <w:noProof w:val="0"/>
          <w:sz w:val="24"/>
          <w:szCs w:val="24"/>
          <w:lang w:val="en-GB"/>
        </w:rPr>
        <w:t>required</w:t>
      </w:r>
      <w:r w:rsidRPr="6D0B0BE2" w:rsidR="23C3C4A4">
        <w:rPr>
          <w:rFonts w:ascii="Arial Nova" w:hAnsi="Arial Nova" w:eastAsia="Arial Nova" w:cs="Arial Nova"/>
          <w:noProof w:val="0"/>
          <w:sz w:val="24"/>
          <w:szCs w:val="24"/>
          <w:lang w:val="en-GB"/>
        </w:rPr>
        <w:t xml:space="preserve"> to organise and carry out a successful conference event. The strategy is often built around SMART (Specific, Measurable, Achievable, Relevant, and Time-bound) goals and </w:t>
      </w:r>
      <w:r w:rsidRPr="6D0B0BE2" w:rsidR="23C3C4A4">
        <w:rPr>
          <w:rFonts w:ascii="Arial Nova" w:hAnsi="Arial Nova" w:eastAsia="Arial Nova" w:cs="Arial Nova"/>
          <w:noProof w:val="0"/>
          <w:sz w:val="24"/>
          <w:szCs w:val="24"/>
          <w:lang w:val="en-GB"/>
        </w:rPr>
        <w:t>objectives</w:t>
      </w:r>
      <w:r w:rsidRPr="6D0B0BE2" w:rsidR="23C3C4A4">
        <w:rPr>
          <w:rFonts w:ascii="Arial Nova" w:hAnsi="Arial Nova" w:eastAsia="Arial Nova" w:cs="Arial Nova"/>
          <w:noProof w:val="0"/>
          <w:sz w:val="24"/>
          <w:szCs w:val="24"/>
          <w:lang w:val="en-GB"/>
        </w:rPr>
        <w:t>, as well as specifying the target audience, scheduling, logistical requirements, marketing activities, and budget. W</w:t>
      </w:r>
      <w:r w:rsidRPr="6D0B0BE2" w:rsidR="6514F512">
        <w:rPr>
          <w:rFonts w:ascii="Arial Nova" w:hAnsi="Arial Nova" w:eastAsia="Arial Nova" w:cs="Arial Nova"/>
          <w:color w:val="0E101A"/>
          <w:sz w:val="24"/>
          <w:szCs w:val="24"/>
        </w:rPr>
        <w:t xml:space="preserve">here it informs the participants of our event </w:t>
      </w:r>
      <w:r w:rsidRPr="6D0B0BE2" w:rsidR="6514F512">
        <w:rPr>
          <w:rFonts w:ascii="Arial Nova" w:hAnsi="Arial Nova" w:eastAsia="Arial Nova" w:cs="Arial Nova"/>
          <w:color w:val="0E101A"/>
          <w:sz w:val="24"/>
          <w:szCs w:val="24"/>
        </w:rPr>
        <w:t>what's</w:t>
      </w:r>
      <w:r w:rsidRPr="6D0B0BE2" w:rsidR="6514F512">
        <w:rPr>
          <w:rFonts w:ascii="Arial Nova" w:hAnsi="Arial Nova" w:eastAsia="Arial Nova" w:cs="Arial Nova"/>
          <w:color w:val="0E101A"/>
          <w:sz w:val="24"/>
          <w:szCs w:val="24"/>
        </w:rPr>
        <w:t xml:space="preserve"> happening and enables them to plan their day in whichever best suits them. </w:t>
      </w:r>
      <w:r w:rsidRPr="6D0B0BE2" w:rsidR="371E3786">
        <w:rPr>
          <w:rFonts w:ascii="Arial Nova" w:hAnsi="Arial Nova" w:eastAsia="Arial Nova" w:cs="Arial Nova"/>
          <w:color w:val="0E101A"/>
          <w:sz w:val="24"/>
          <w:szCs w:val="24"/>
        </w:rPr>
        <w:t>(ICC Belfast, 2024).</w:t>
      </w:r>
    </w:p>
    <w:p w:rsidR="57BF9B53" w:rsidP="57BF9B53" w:rsidRDefault="57BF9B53" w14:paraId="78B1A8E2" w14:textId="4E07486F">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6514F512" w:rsidP="57BF9B53" w:rsidRDefault="6514F512" w14:paraId="760EB672" w14:textId="6BDBBF34">
      <w:pPr>
        <w:spacing w:before="0" w:beforeAutospacing="off" w:after="0" w:afterAutospacing="off" w:line="360" w:lineRule="auto"/>
        <w:ind w:left="-20" w:right="-20"/>
        <w:jc w:val="both"/>
        <w:rPr>
          <w:rFonts w:ascii="Arial Nova" w:hAnsi="Arial Nova" w:eastAsia="Arial Nova" w:cs="Arial Nova"/>
          <w:color w:val="0E101A"/>
          <w:sz w:val="24"/>
          <w:szCs w:val="24"/>
          <w:u w:val="single"/>
        </w:rPr>
      </w:pPr>
      <w:r w:rsidRPr="57BF9B53" w:rsidR="6514F512">
        <w:rPr>
          <w:rFonts w:ascii="Arial Nova" w:hAnsi="Arial Nova" w:eastAsia="Arial Nova" w:cs="Arial Nova"/>
          <w:color w:val="0E101A"/>
          <w:sz w:val="24"/>
          <w:szCs w:val="24"/>
          <w:u w:val="single"/>
        </w:rPr>
        <w:t xml:space="preserve">Event programme: </w:t>
      </w:r>
    </w:p>
    <w:p w:rsidR="6514F512" w:rsidP="57BF9B53" w:rsidRDefault="6514F512" w14:paraId="3D6830DE" w14:textId="398285F9">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Organisers will arrive at 5 pm onwards to set up the room and ensure everything is ready for the event </w:t>
      </w:r>
    </w:p>
    <w:p w:rsidR="6514F512" w:rsidP="57BF9B53" w:rsidRDefault="6514F512" w14:paraId="347203BC" w14:textId="788B8FFE">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The DJ arrives and will set up at roughly 6:30 pm  </w:t>
      </w:r>
    </w:p>
    <w:p w:rsidR="6514F512" w:rsidP="57BF9B53" w:rsidRDefault="6514F512" w14:paraId="283A93DC" w14:textId="08B5F2B3">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Starts at 7 pm where on arrival guests will be welcomed into the venue with a drink, DJ will also start </w:t>
      </w:r>
    </w:p>
    <w:p w:rsidR="6514F512" w:rsidP="57BF9B53" w:rsidRDefault="6514F512" w14:paraId="2712547A" w14:textId="21FDCEB0">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Time for guests to mingle and meet new people </w:t>
      </w:r>
    </w:p>
    <w:p w:rsidR="6514F512" w:rsidP="57BF9B53" w:rsidRDefault="6514F512" w14:paraId="7F89C863" w14:textId="01D48183">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8 pm nibbles will be presented onto tables for guests to snack on before the main course </w:t>
      </w:r>
    </w:p>
    <w:p w:rsidR="6514F512" w:rsidP="57BF9B53" w:rsidRDefault="6514F512" w14:paraId="592F4CA7" w14:textId="26EB932C">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8:30 pm Dirty fries and sides will be presented allowing guests to eat </w:t>
      </w:r>
    </w:p>
    <w:p w:rsidR="6514F512" w:rsidP="57BF9B53" w:rsidRDefault="6514F512" w14:paraId="03280E81" w14:textId="42D9BE3E">
      <w:pPr>
        <w:pStyle w:val="ListParagraph"/>
        <w:numPr>
          <w:ilvl w:val="0"/>
          <w:numId w:val="18"/>
        </w:num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At 9:30 the award for best dressed will be presented </w:t>
      </w:r>
    </w:p>
    <w:p w:rsidR="6514F512" w:rsidP="57BF9B53" w:rsidRDefault="6514F512" w14:paraId="7A7F7172" w14:textId="5D7C4DA0">
      <w:pPr>
        <w:pStyle w:val="Normal"/>
        <w:spacing w:before="0" w:beforeAutospacing="off" w:after="0" w:afterAutospacing="off" w:line="360" w:lineRule="auto"/>
        <w:ind w:left="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 xml:space="preserve">10:45 – 11:00 pm Guests will start to leave and arrive at the after-party destination </w:t>
      </w:r>
    </w:p>
    <w:p w:rsidR="57BF9B53" w:rsidP="57BF9B53" w:rsidRDefault="57BF9B53" w14:paraId="3F643E60" w14:textId="618D74F7">
      <w:pPr>
        <w:pStyle w:val="Normal"/>
        <w:spacing w:before="0" w:beforeAutospacing="off" w:after="0" w:afterAutospacing="off" w:line="360" w:lineRule="auto"/>
        <w:ind w:left="0" w:right="-20"/>
        <w:jc w:val="both"/>
        <w:rPr>
          <w:rFonts w:ascii="Arial Nova" w:hAnsi="Arial Nova" w:eastAsia="Arial Nova" w:cs="Arial Nova"/>
          <w:color w:val="0E101A"/>
          <w:sz w:val="24"/>
          <w:szCs w:val="24"/>
        </w:rPr>
      </w:pPr>
    </w:p>
    <w:p w:rsidR="6514F512" w:rsidP="57BF9B53" w:rsidRDefault="6514F512" w14:paraId="2D3B47FD" w14:textId="45F08F36">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6514F512">
        <w:rPr>
          <w:rFonts w:ascii="Arial Nova" w:hAnsi="Arial Nova" w:eastAsia="Arial Nova" w:cs="Arial Nova"/>
          <w:color w:val="0E101A"/>
          <w:sz w:val="24"/>
          <w:szCs w:val="24"/>
        </w:rPr>
        <w:t>Below you can see the floor plan of The Dylan Thomas Centre where the ball will be held, it will be held on the first floor held in the Vivian Hall. However, the venue is accessible as there are lifts as well as the stairs leading up to Vivian Hall. The area circled in green is where the ball is being held with the bar next to it circled in pink.</w:t>
      </w:r>
    </w:p>
    <w:p w:rsidR="57BF9B53" w:rsidP="57BF9B53" w:rsidRDefault="57BF9B53" w14:paraId="19FA249D" w14:textId="29263671">
      <w:pPr>
        <w:pStyle w:val="Normal"/>
        <w:spacing w:before="0" w:beforeAutospacing="off" w:after="160" w:afterAutospacing="off"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3C46826F" w:rsidP="6D0B0BE2" w:rsidRDefault="3C46826F" w14:paraId="55967567" w14:textId="09375645">
      <w:pPr>
        <w:spacing w:before="0" w:beforeAutospacing="off" w:after="160" w:afterAutospacing="off" w:line="360" w:lineRule="auto"/>
        <w:ind w:left="0" w:right="-20"/>
        <w:rPr>
          <w:rFonts w:ascii="Arial Nova" w:hAnsi="Arial Nova" w:eastAsia="Arial Nova" w:cs="Arial Nova"/>
          <w:color w:val="0E101A"/>
          <w:sz w:val="24"/>
          <w:szCs w:val="24"/>
          <w:u w:val="single"/>
        </w:rPr>
      </w:pPr>
      <w:r w:rsidR="6D14ED2F">
        <w:drawing>
          <wp:inline wp14:editId="2CF9A0E3" wp14:anchorId="6DF8F27B">
            <wp:extent cx="3516998" cy="1729027"/>
            <wp:effectExtent l="0" t="0" r="0" b="0"/>
            <wp:docPr id="393867307" name="" title=""/>
            <wp:cNvGraphicFramePr>
              <a:graphicFrameLocks noChangeAspect="1"/>
            </wp:cNvGraphicFramePr>
            <a:graphic>
              <a:graphicData uri="http://schemas.openxmlformats.org/drawingml/2006/picture">
                <pic:pic>
                  <pic:nvPicPr>
                    <pic:cNvPr id="0" name=""/>
                    <pic:cNvPicPr/>
                  </pic:nvPicPr>
                  <pic:blipFill>
                    <a:blip r:embed="R666755f1dbc940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16998" cy="1729027"/>
                    </a:xfrm>
                    <a:prstGeom prst="rect">
                      <a:avLst/>
                    </a:prstGeom>
                  </pic:spPr>
                </pic:pic>
              </a:graphicData>
            </a:graphic>
          </wp:inline>
        </w:drawing>
      </w:r>
    </w:p>
    <w:p w:rsidR="3C46826F" w:rsidP="6D0B0BE2" w:rsidRDefault="3C46826F" w14:paraId="2CC3B2CA" w14:textId="7EF2926E">
      <w:pPr>
        <w:spacing w:before="0" w:beforeAutospacing="off" w:after="160" w:afterAutospacing="off" w:line="360" w:lineRule="auto"/>
        <w:ind w:left="0" w:right="-20"/>
        <w:rPr>
          <w:rFonts w:ascii="Arial Nova" w:hAnsi="Arial Nova" w:eastAsia="Arial Nova" w:cs="Arial Nova"/>
          <w:color w:val="0E101A"/>
          <w:sz w:val="24"/>
          <w:szCs w:val="24"/>
          <w:u w:val="single"/>
        </w:rPr>
      </w:pPr>
      <w:r w:rsidRPr="6D0B0BE2" w:rsidR="3C46826F">
        <w:rPr>
          <w:rFonts w:ascii="Arial Nova" w:hAnsi="Arial Nova" w:eastAsia="Arial Nova" w:cs="Arial Nova"/>
          <w:color w:val="0E101A"/>
          <w:sz w:val="24"/>
          <w:szCs w:val="24"/>
          <w:u w:val="single"/>
        </w:rPr>
        <w:t xml:space="preserve">Aims and </w:t>
      </w:r>
      <w:r w:rsidRPr="6D0B0BE2" w:rsidR="3C46826F">
        <w:rPr>
          <w:rFonts w:ascii="Arial Nova" w:hAnsi="Arial Nova" w:eastAsia="Arial Nova" w:cs="Arial Nova"/>
          <w:color w:val="0E101A"/>
          <w:sz w:val="24"/>
          <w:szCs w:val="24"/>
          <w:u w:val="single"/>
        </w:rPr>
        <w:t>objectives</w:t>
      </w:r>
      <w:r w:rsidRPr="6D0B0BE2" w:rsidR="3C46826F">
        <w:rPr>
          <w:rFonts w:ascii="Arial Nova" w:hAnsi="Arial Nova" w:eastAsia="Arial Nova" w:cs="Arial Nova"/>
          <w:color w:val="0E101A"/>
          <w:sz w:val="24"/>
          <w:szCs w:val="24"/>
          <w:u w:val="single"/>
        </w:rPr>
        <w:t xml:space="preserve">: </w:t>
      </w:r>
    </w:p>
    <w:p w:rsidR="3C46826F" w:rsidP="57BF9B53" w:rsidRDefault="3C46826F" w14:paraId="4B883245" w14:textId="37E00C66">
      <w:pPr>
        <w:spacing w:before="0" w:beforeAutospacing="off" w:after="0" w:afterAutospacing="off" w:line="360" w:lineRule="auto"/>
        <w:ind w:left="-20" w:right="-20"/>
        <w:rPr>
          <w:rFonts w:ascii="Arial Nova" w:hAnsi="Arial Nova" w:eastAsia="Arial Nova" w:cs="Arial Nova"/>
          <w:color w:val="0E101A"/>
          <w:sz w:val="24"/>
          <w:szCs w:val="24"/>
        </w:rPr>
      </w:pPr>
      <w:r w:rsidRPr="6D0B0BE2" w:rsidR="3C46826F">
        <w:rPr>
          <w:rFonts w:ascii="Arial Nova" w:hAnsi="Arial Nova" w:eastAsia="Arial Nova" w:cs="Arial Nova"/>
          <w:color w:val="0E101A"/>
          <w:sz w:val="24"/>
          <w:szCs w:val="24"/>
        </w:rPr>
        <w:t xml:space="preserve">Our 80s ball's aim and </w:t>
      </w:r>
      <w:r w:rsidRPr="6D0B0BE2" w:rsidR="3C46826F">
        <w:rPr>
          <w:rFonts w:ascii="Arial Nova" w:hAnsi="Arial Nova" w:eastAsia="Arial Nova" w:cs="Arial Nova"/>
          <w:color w:val="0E101A"/>
          <w:sz w:val="24"/>
          <w:szCs w:val="24"/>
        </w:rPr>
        <w:t>objectives</w:t>
      </w:r>
      <w:r w:rsidRPr="6D0B0BE2" w:rsidR="3C46826F">
        <w:rPr>
          <w:rFonts w:ascii="Arial Nova" w:hAnsi="Arial Nova" w:eastAsia="Arial Nova" w:cs="Arial Nova"/>
          <w:color w:val="0E101A"/>
          <w:sz w:val="24"/>
          <w:szCs w:val="24"/>
        </w:rPr>
        <w:t xml:space="preserve"> must be SMART goals for a variety of reasons; the event must have a defined set of goals and </w:t>
      </w:r>
      <w:r w:rsidRPr="6D0B0BE2" w:rsidR="3C46826F">
        <w:rPr>
          <w:rFonts w:ascii="Arial Nova" w:hAnsi="Arial Nova" w:eastAsia="Arial Nova" w:cs="Arial Nova"/>
          <w:color w:val="0E101A"/>
          <w:sz w:val="24"/>
          <w:szCs w:val="24"/>
        </w:rPr>
        <w:t>objectives</w:t>
      </w:r>
      <w:r w:rsidRPr="6D0B0BE2" w:rsidR="3C46826F">
        <w:rPr>
          <w:rFonts w:ascii="Arial Nova" w:hAnsi="Arial Nova" w:eastAsia="Arial Nova" w:cs="Arial Nova"/>
          <w:color w:val="0E101A"/>
          <w:sz w:val="24"/>
          <w:szCs w:val="24"/>
        </w:rPr>
        <w:t xml:space="preserve"> of what it is to </w:t>
      </w:r>
      <w:r w:rsidRPr="6D0B0BE2" w:rsidR="3C46826F">
        <w:rPr>
          <w:rFonts w:ascii="Arial Nova" w:hAnsi="Arial Nova" w:eastAsia="Arial Nova" w:cs="Arial Nova"/>
          <w:color w:val="0E101A"/>
          <w:sz w:val="24"/>
          <w:szCs w:val="24"/>
        </w:rPr>
        <w:t>accomplish</w:t>
      </w:r>
      <w:r w:rsidRPr="6D0B0BE2" w:rsidR="3C46826F">
        <w:rPr>
          <w:rFonts w:ascii="Arial Nova" w:hAnsi="Arial Nova" w:eastAsia="Arial Nova" w:cs="Arial Nova"/>
          <w:color w:val="0E101A"/>
          <w:sz w:val="24"/>
          <w:szCs w:val="24"/>
        </w:rPr>
        <w:t xml:space="preserve">. Although they may be </w:t>
      </w:r>
      <w:r w:rsidRPr="6D0B0BE2" w:rsidR="3C46826F">
        <w:rPr>
          <w:rFonts w:ascii="Arial Nova" w:hAnsi="Arial Nova" w:eastAsia="Arial Nova" w:cs="Arial Nova"/>
          <w:color w:val="0E101A"/>
          <w:sz w:val="24"/>
          <w:szCs w:val="24"/>
        </w:rPr>
        <w:t>modified</w:t>
      </w:r>
      <w:r w:rsidRPr="6D0B0BE2" w:rsidR="3C46826F">
        <w:rPr>
          <w:rFonts w:ascii="Arial Nova" w:hAnsi="Arial Nova" w:eastAsia="Arial Nova" w:cs="Arial Nova"/>
          <w:color w:val="0E101A"/>
          <w:sz w:val="24"/>
          <w:szCs w:val="24"/>
        </w:rPr>
        <w:t xml:space="preserve"> and improved as the project moves forward, the goals and </w:t>
      </w:r>
      <w:r w:rsidRPr="6D0B0BE2" w:rsidR="3C46826F">
        <w:rPr>
          <w:rFonts w:ascii="Arial Nova" w:hAnsi="Arial Nova" w:eastAsia="Arial Nova" w:cs="Arial Nova"/>
          <w:color w:val="0E101A"/>
          <w:sz w:val="24"/>
          <w:szCs w:val="24"/>
        </w:rPr>
        <w:t>objectives</w:t>
      </w:r>
      <w:r w:rsidRPr="6D0B0BE2" w:rsidR="3C46826F">
        <w:rPr>
          <w:rFonts w:ascii="Arial Nova" w:hAnsi="Arial Nova" w:eastAsia="Arial Nova" w:cs="Arial Nova"/>
          <w:color w:val="0E101A"/>
          <w:sz w:val="24"/>
          <w:szCs w:val="24"/>
        </w:rPr>
        <w:t xml:space="preserve"> of your event must be </w:t>
      </w:r>
      <w:r w:rsidRPr="6D0B0BE2" w:rsidR="3C46826F">
        <w:rPr>
          <w:rFonts w:ascii="Arial Nova" w:hAnsi="Arial Nova" w:eastAsia="Arial Nova" w:cs="Arial Nova"/>
          <w:color w:val="0E101A"/>
          <w:sz w:val="24"/>
          <w:szCs w:val="24"/>
        </w:rPr>
        <w:t>established</w:t>
      </w:r>
      <w:r w:rsidRPr="6D0B0BE2" w:rsidR="3C46826F">
        <w:rPr>
          <w:rFonts w:ascii="Arial Nova" w:hAnsi="Arial Nova" w:eastAsia="Arial Nova" w:cs="Arial Nova"/>
          <w:color w:val="0E101A"/>
          <w:sz w:val="24"/>
          <w:szCs w:val="24"/>
        </w:rPr>
        <w:t xml:space="preserve"> and approved in advance</w:t>
      </w:r>
      <w:r w:rsidRPr="6D0B0BE2" w:rsidR="288D79D6">
        <w:rPr>
          <w:rFonts w:ascii="Arial Nova" w:hAnsi="Arial Nova" w:eastAsia="Arial Nova" w:cs="Arial Nova"/>
          <w:color w:val="0E101A"/>
          <w:sz w:val="24"/>
          <w:szCs w:val="24"/>
        </w:rPr>
        <w:t xml:space="preserve"> (</w:t>
      </w:r>
      <w:r w:rsidRPr="6D0B0BE2" w:rsidR="288D79D6">
        <w:rPr>
          <w:rFonts w:ascii="Arial Nova" w:hAnsi="Arial Nova" w:eastAsia="Arial Nova" w:cs="Arial Nova"/>
          <w:color w:val="0E101A"/>
          <w:sz w:val="24"/>
          <w:szCs w:val="24"/>
        </w:rPr>
        <w:t>Daka, P, 2024)</w:t>
      </w:r>
      <w:r w:rsidRPr="6D0B0BE2" w:rsidR="3C46826F">
        <w:rPr>
          <w:rFonts w:ascii="Arial Nova" w:hAnsi="Arial Nova" w:eastAsia="Arial Nova" w:cs="Arial Nova"/>
          <w:color w:val="0E101A"/>
          <w:sz w:val="24"/>
          <w:szCs w:val="24"/>
        </w:rPr>
        <w:t xml:space="preserve">. Setting goals for the event might come after the general </w:t>
      </w:r>
      <w:r w:rsidRPr="6D0B0BE2" w:rsidR="3C46826F">
        <w:rPr>
          <w:rFonts w:ascii="Arial Nova" w:hAnsi="Arial Nova" w:eastAsia="Arial Nova" w:cs="Arial Nova"/>
          <w:color w:val="0E101A"/>
          <w:sz w:val="24"/>
          <w:szCs w:val="24"/>
        </w:rPr>
        <w:t>objectives</w:t>
      </w:r>
      <w:r w:rsidRPr="6D0B0BE2" w:rsidR="3C46826F">
        <w:rPr>
          <w:rFonts w:ascii="Arial Nova" w:hAnsi="Arial Nova" w:eastAsia="Arial Nova" w:cs="Arial Nova"/>
          <w:color w:val="0E101A"/>
          <w:sz w:val="24"/>
          <w:szCs w:val="24"/>
        </w:rPr>
        <w:t xml:space="preserve"> have been decided. These must be </w:t>
      </w:r>
      <w:r w:rsidRPr="6D0B0BE2" w:rsidR="3C46826F">
        <w:rPr>
          <w:rFonts w:ascii="Arial Nova" w:hAnsi="Arial Nova" w:eastAsia="Arial Nova" w:cs="Arial Nova"/>
          <w:color w:val="0E101A"/>
          <w:sz w:val="24"/>
          <w:szCs w:val="24"/>
        </w:rPr>
        <w:t>determined</w:t>
      </w:r>
      <w:r w:rsidRPr="6D0B0BE2" w:rsidR="3C46826F">
        <w:rPr>
          <w:rFonts w:ascii="Arial Nova" w:hAnsi="Arial Nova" w:eastAsia="Arial Nova" w:cs="Arial Nova"/>
          <w:color w:val="0E101A"/>
          <w:sz w:val="24"/>
          <w:szCs w:val="24"/>
        </w:rPr>
        <w:t xml:space="preserve"> by the event's many aspects, such as participation, marketing, and financial goals. Objectives are crucial because they offer performance indicators, standards, and aims to strive for. These indicators make monitoring easier and provide metrics for assessment and feedback (Walters, 2022). </w:t>
      </w:r>
    </w:p>
    <w:p w:rsidR="57BF9B53" w:rsidP="57BF9B53" w:rsidRDefault="57BF9B53" w14:paraId="305B679E" w14:textId="7B4746A2">
      <w:pPr>
        <w:pStyle w:val="Normal"/>
        <w:spacing w:before="0" w:beforeAutospacing="off" w:after="0" w:afterAutospacing="off" w:line="360" w:lineRule="auto"/>
        <w:ind w:left="-20" w:right="-20"/>
        <w:rPr>
          <w:rFonts w:ascii="Arial Nova" w:hAnsi="Arial Nova" w:eastAsia="Arial Nova" w:cs="Arial Nova"/>
          <w:color w:val="0E101A"/>
          <w:sz w:val="24"/>
          <w:szCs w:val="24"/>
        </w:rPr>
      </w:pPr>
    </w:p>
    <w:p w:rsidR="3C46826F" w:rsidP="57BF9B53" w:rsidRDefault="3C46826F" w14:paraId="108D8355" w14:textId="07B627A2">
      <w:pPr>
        <w:spacing w:before="0" w:beforeAutospacing="off" w:after="0" w:afterAutospacing="off" w:line="360" w:lineRule="auto"/>
        <w:ind w:left="-20" w:right="-20"/>
        <w:rPr>
          <w:rFonts w:ascii="Arial Nova" w:hAnsi="Arial Nova" w:eastAsia="Arial Nova" w:cs="Arial Nova"/>
          <w:color w:val="0E101A"/>
          <w:sz w:val="24"/>
          <w:szCs w:val="24"/>
          <w:u w:val="single"/>
        </w:rPr>
      </w:pPr>
      <w:r w:rsidRPr="57BF9B53" w:rsidR="3C46826F">
        <w:rPr>
          <w:rFonts w:ascii="Arial Nova" w:hAnsi="Arial Nova" w:eastAsia="Arial Nova" w:cs="Arial Nova"/>
          <w:color w:val="0E101A"/>
          <w:sz w:val="24"/>
          <w:szCs w:val="24"/>
          <w:u w:val="single"/>
        </w:rPr>
        <w:t xml:space="preserve">Some aims and </w:t>
      </w:r>
      <w:r w:rsidRPr="57BF9B53" w:rsidR="3C46826F">
        <w:rPr>
          <w:rFonts w:ascii="Arial Nova" w:hAnsi="Arial Nova" w:eastAsia="Arial Nova" w:cs="Arial Nova"/>
          <w:color w:val="0E101A"/>
          <w:sz w:val="24"/>
          <w:szCs w:val="24"/>
          <w:u w:val="single"/>
        </w:rPr>
        <w:t>objectives</w:t>
      </w:r>
      <w:r w:rsidRPr="57BF9B53" w:rsidR="3C46826F">
        <w:rPr>
          <w:rFonts w:ascii="Arial Nova" w:hAnsi="Arial Nova" w:eastAsia="Arial Nova" w:cs="Arial Nova"/>
          <w:color w:val="0E101A"/>
          <w:sz w:val="24"/>
          <w:szCs w:val="24"/>
          <w:u w:val="single"/>
        </w:rPr>
        <w:t xml:space="preserve"> for the 80s ball are: </w:t>
      </w:r>
    </w:p>
    <w:p w:rsidR="3C46826F" w:rsidP="57BF9B53" w:rsidRDefault="3C46826F" w14:paraId="475FB0D9" w14:textId="7A764372">
      <w:p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Aims: </w:t>
      </w:r>
    </w:p>
    <w:p w:rsidR="3C46826F" w:rsidP="57BF9B53" w:rsidRDefault="3C46826F" w14:paraId="77751A41" w14:textId="68C00836">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Providing a night to remember </w:t>
      </w:r>
    </w:p>
    <w:p w:rsidR="3C46826F" w:rsidP="57BF9B53" w:rsidRDefault="3C46826F" w14:paraId="44DA2CB5" w14:textId="53E42361">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Being nostalgic, retro </w:t>
      </w:r>
    </w:p>
    <w:p w:rsidR="3C46826F" w:rsidP="57BF9B53" w:rsidRDefault="3C46826F" w14:paraId="4CE88694" w14:textId="0A547DDA">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Providing enjoyment </w:t>
      </w:r>
    </w:p>
    <w:p w:rsidR="57BF9B53" w:rsidP="57BF9B53" w:rsidRDefault="57BF9B53" w14:paraId="20232FA0" w14:textId="1B60536E">
      <w:pPr>
        <w:pStyle w:val="Normal"/>
        <w:spacing w:before="0" w:beforeAutospacing="off" w:after="0" w:afterAutospacing="off" w:line="360" w:lineRule="auto"/>
        <w:ind w:left="0" w:right="-20"/>
        <w:rPr>
          <w:rFonts w:ascii="Arial Nova" w:hAnsi="Arial Nova" w:eastAsia="Arial Nova" w:cs="Arial Nova"/>
          <w:color w:val="0E101A"/>
          <w:sz w:val="24"/>
          <w:szCs w:val="24"/>
        </w:rPr>
      </w:pPr>
    </w:p>
    <w:p w:rsidR="3C46826F" w:rsidP="57BF9B53" w:rsidRDefault="3C46826F" w14:paraId="5F29F304" w14:textId="396A938C">
      <w:p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Objectives: </w:t>
      </w:r>
    </w:p>
    <w:p w:rsidR="3C46826F" w:rsidP="57BF9B53" w:rsidRDefault="3C46826F" w14:paraId="01454850" w14:textId="31815BE4">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Sell tickets – being successful </w:t>
      </w:r>
    </w:p>
    <w:p w:rsidR="3C46826F" w:rsidP="57BF9B53" w:rsidRDefault="3C46826F" w14:paraId="136FC549" w14:textId="264A2A65">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Earn money back </w:t>
      </w:r>
    </w:p>
    <w:p w:rsidR="3C46826F" w:rsidP="57BF9B53" w:rsidRDefault="3C46826F" w14:paraId="07A8D613" w14:textId="03A8FEAE">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Attracting students </w:t>
      </w:r>
    </w:p>
    <w:p w:rsidR="3C46826F" w:rsidP="57BF9B53" w:rsidRDefault="3C46826F" w14:paraId="6CAB63E3" w14:textId="56BCCE39">
      <w:pPr>
        <w:pStyle w:val="ListParagraph"/>
        <w:numPr>
          <w:ilvl w:val="0"/>
          <w:numId w:val="18"/>
        </w:num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Promoting music and culture </w:t>
      </w:r>
    </w:p>
    <w:p w:rsidR="57BF9B53" w:rsidP="57BF9B53" w:rsidRDefault="57BF9B53" w14:paraId="25F56C27" w14:textId="232B771C">
      <w:pPr>
        <w:pStyle w:val="Normal"/>
        <w:spacing w:before="0" w:beforeAutospacing="off" w:after="0" w:afterAutospacing="off" w:line="360" w:lineRule="auto"/>
        <w:ind w:left="0" w:right="-20"/>
        <w:rPr>
          <w:rFonts w:ascii="Arial Nova" w:hAnsi="Arial Nova" w:eastAsia="Arial Nova" w:cs="Arial Nova"/>
          <w:color w:val="0E101A"/>
          <w:sz w:val="24"/>
          <w:szCs w:val="24"/>
        </w:rPr>
      </w:pPr>
    </w:p>
    <w:p w:rsidR="3C46826F" w:rsidP="57BF9B53" w:rsidRDefault="3C46826F" w14:paraId="67E05B05" w14:textId="3E0042F8">
      <w:pPr>
        <w:spacing w:before="0" w:beforeAutospacing="off" w:after="0" w:afterAutospacing="off" w:line="360" w:lineRule="auto"/>
        <w:ind w:left="-20" w:right="-20"/>
        <w:rPr>
          <w:rFonts w:ascii="Arial Nova" w:hAnsi="Arial Nova" w:eastAsia="Arial Nova" w:cs="Arial Nova"/>
          <w:color w:val="0E101A"/>
          <w:sz w:val="24"/>
          <w:szCs w:val="24"/>
        </w:rPr>
      </w:pPr>
      <w:r w:rsidRPr="57BF9B53" w:rsidR="3C46826F">
        <w:rPr>
          <w:rFonts w:ascii="Arial Nova" w:hAnsi="Arial Nova" w:eastAsia="Arial Nova" w:cs="Arial Nova"/>
          <w:color w:val="0E101A"/>
          <w:sz w:val="24"/>
          <w:szCs w:val="24"/>
        </w:rPr>
        <w:t xml:space="preserve">As a group there were many different objects of planning techniques we had used, some examples of this are a mind map and Gannt charts. Below is the mind map that was created and used to help plan and decide on. This mind map covered everything from the venue, the perfect date to fit with assignments and the </w:t>
      </w:r>
      <w:r w:rsidRPr="57BF9B53" w:rsidR="3C46826F">
        <w:rPr>
          <w:rFonts w:ascii="Arial Nova" w:hAnsi="Arial Nova" w:eastAsia="Arial Nova" w:cs="Arial Nova"/>
          <w:color w:val="0E101A"/>
          <w:sz w:val="24"/>
          <w:szCs w:val="24"/>
        </w:rPr>
        <w:t>different types</w:t>
      </w:r>
      <w:r w:rsidRPr="57BF9B53" w:rsidR="3C46826F">
        <w:rPr>
          <w:rFonts w:ascii="Arial Nova" w:hAnsi="Arial Nova" w:eastAsia="Arial Nova" w:cs="Arial Nova"/>
          <w:color w:val="0E101A"/>
          <w:sz w:val="24"/>
          <w:szCs w:val="24"/>
        </w:rPr>
        <w:t xml:space="preserve"> of food we can serve</w:t>
      </w:r>
      <w:r w:rsidRPr="57BF9B53" w:rsidR="3C46826F">
        <w:rPr>
          <w:rFonts w:ascii="Arial Nova" w:hAnsi="Arial Nova" w:eastAsia="Arial Nova" w:cs="Arial Nova"/>
          <w:color w:val="0E101A"/>
          <w:sz w:val="24"/>
          <w:szCs w:val="24"/>
        </w:rPr>
        <w:t xml:space="preserve">.  </w:t>
      </w:r>
    </w:p>
    <w:p w:rsidR="00EB2F81" w:rsidP="57BF9B53" w:rsidRDefault="00EB2F81" w14:paraId="0F5C2CB3" w14:textId="5E53F8BA">
      <w:pPr>
        <w:pStyle w:val="Normal"/>
        <w:spacing w:line="360" w:lineRule="auto"/>
        <w:ind w:left="284" w:right="-20"/>
        <w:rPr>
          <w:rFonts w:ascii="Arial Nova" w:hAnsi="Arial Nova" w:eastAsia="Arial Nova" w:cs="Arial Nova"/>
          <w:sz w:val="24"/>
          <w:szCs w:val="24"/>
        </w:rPr>
      </w:pPr>
      <w:r w:rsidR="00EB2F81">
        <w:drawing>
          <wp:inline wp14:editId="3BB6E4D3" wp14:anchorId="1F47F5B2">
            <wp:extent cx="5943600" cy="3495675"/>
            <wp:effectExtent l="0" t="0" r="0" b="0"/>
            <wp:docPr id="612351811" name="" title=""/>
            <wp:cNvGraphicFramePr>
              <a:graphicFrameLocks noChangeAspect="1"/>
            </wp:cNvGraphicFramePr>
            <a:graphic>
              <a:graphicData uri="http://schemas.openxmlformats.org/drawingml/2006/picture">
                <pic:pic>
                  <pic:nvPicPr>
                    <pic:cNvPr id="0" name=""/>
                    <pic:cNvPicPr/>
                  </pic:nvPicPr>
                  <pic:blipFill>
                    <a:blip r:embed="R5bcaf9c5f6d84d37">
                      <a:extLst>
                        <a:ext xmlns:a="http://schemas.openxmlformats.org/drawingml/2006/main" uri="{28A0092B-C50C-407E-A947-70E740481C1C}">
                          <a14:useLocalDpi val="0"/>
                        </a:ext>
                      </a:extLst>
                    </a:blip>
                    <a:stretch>
                      <a:fillRect/>
                    </a:stretch>
                  </pic:blipFill>
                  <pic:spPr>
                    <a:xfrm>
                      <a:off x="0" y="0"/>
                      <a:ext cx="5943600" cy="3495675"/>
                    </a:xfrm>
                    <a:prstGeom prst="rect">
                      <a:avLst/>
                    </a:prstGeom>
                  </pic:spPr>
                </pic:pic>
              </a:graphicData>
            </a:graphic>
          </wp:inline>
        </w:drawing>
      </w:r>
      <w:r w:rsidRPr="57BF9B53" w:rsidR="42AD18D3">
        <w:rPr>
          <w:rFonts w:ascii="Arial Nova" w:hAnsi="Arial Nova" w:eastAsia="Arial Nova" w:cs="Arial Nova"/>
          <w:sz w:val="24"/>
          <w:szCs w:val="24"/>
        </w:rPr>
        <w:t xml:space="preserve">We also had a set plan of what things needed to be done and by when, this was a group document, below is a detailed description of everything that needs to be done with a small description of who has been assigned which section and the date it needs to be done by. We also did a brief Gantt chart, the research of APM (2021) states that an effective tool for project management of all sizes, a Gantt chart helps with planning and scheduling; </w:t>
      </w:r>
      <w:r w:rsidRPr="57BF9B53" w:rsidR="42AD18D3">
        <w:rPr>
          <w:rFonts w:ascii="Arial Nova" w:hAnsi="Arial Nova" w:eastAsia="Arial Nova" w:cs="Arial Nova"/>
          <w:sz w:val="24"/>
          <w:szCs w:val="24"/>
        </w:rPr>
        <w:t>it's</w:t>
      </w:r>
      <w:r w:rsidRPr="57BF9B53" w:rsidR="42AD18D3">
        <w:rPr>
          <w:rFonts w:ascii="Arial Nova" w:hAnsi="Arial Nova" w:eastAsia="Arial Nova" w:cs="Arial Nova"/>
          <w:sz w:val="24"/>
          <w:szCs w:val="24"/>
        </w:rPr>
        <w:t xml:space="preserve"> especially helpful for visualising projects. Project managers can track progress with the use of a Gantt chart, which is a graphical depiction of activities versus time. </w:t>
      </w:r>
    </w:p>
    <w:p w:rsidR="42AD18D3" w:rsidP="57BF9B53" w:rsidRDefault="42AD18D3" w14:paraId="2B2B3663" w14:textId="3AB6B851">
      <w:pPr>
        <w:pStyle w:val="Normal"/>
        <w:spacing w:line="360" w:lineRule="auto"/>
        <w:jc w:val="both"/>
        <w:rPr>
          <w:rFonts w:ascii="Arial Nova" w:hAnsi="Arial Nova" w:eastAsia="Arial Nova" w:cs="Arial Nova"/>
          <w:sz w:val="24"/>
          <w:szCs w:val="24"/>
        </w:rPr>
      </w:pPr>
      <w:r w:rsidRPr="57BF9B53" w:rsidR="42AD18D3">
        <w:rPr>
          <w:rFonts w:ascii="Arial Nova" w:hAnsi="Arial Nova" w:eastAsia="Arial Nova" w:cs="Arial Nova"/>
          <w:sz w:val="24"/>
          <w:szCs w:val="24"/>
        </w:rPr>
        <w:t xml:space="preserve">At the beginning of the event planning, me and Scott De LLoyd arranged a meeting on the 7th of February, this meeting took place with Kevin Hodson. During this meeting, many things were discussed such as catering, security, DJ, and how many tables we wanted for example. After attending this meeting several emails went back and forth to Kevin confirming what we wanted right up until the day before the event. </w:t>
      </w:r>
    </w:p>
    <w:p w:rsidR="42AD18D3" w:rsidP="57BF9B53" w:rsidRDefault="42AD18D3" w14:paraId="4170203C" w14:textId="39B43542">
      <w:pPr>
        <w:pStyle w:val="Normal"/>
        <w:spacing w:line="360" w:lineRule="auto"/>
        <w:jc w:val="both"/>
        <w:rPr>
          <w:rFonts w:ascii="Arial Nova" w:hAnsi="Arial Nova" w:eastAsia="Arial Nova" w:cs="Arial Nova"/>
          <w:sz w:val="24"/>
          <w:szCs w:val="24"/>
        </w:rPr>
      </w:pPr>
      <w:r w:rsidRPr="57BF9B53" w:rsidR="42AD18D3">
        <w:rPr>
          <w:rFonts w:ascii="Arial Nova" w:hAnsi="Arial Nova" w:eastAsia="Arial Nova" w:cs="Arial Nova"/>
          <w:sz w:val="24"/>
          <w:szCs w:val="24"/>
        </w:rPr>
        <w:t xml:space="preserve">ADD SCREENSHOTS FROM EMAILS  </w:t>
      </w:r>
    </w:p>
    <w:p w:rsidR="527107B4" w:rsidP="57BF9B53" w:rsidRDefault="527107B4" w14:paraId="5B14F65C" w14:textId="367CB2A2">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r w:rsidR="527107B4">
        <w:drawing>
          <wp:inline wp14:editId="15C4BE17" wp14:anchorId="1E520FE0">
            <wp:extent cx="5943600" cy="3048000"/>
            <wp:effectExtent l="0" t="0" r="0" b="0"/>
            <wp:docPr id="1669341192" name="" title=""/>
            <wp:cNvGraphicFramePr>
              <a:graphicFrameLocks noChangeAspect="1"/>
            </wp:cNvGraphicFramePr>
            <a:graphic>
              <a:graphicData uri="http://schemas.openxmlformats.org/drawingml/2006/picture">
                <pic:pic>
                  <pic:nvPicPr>
                    <pic:cNvPr id="0" name=""/>
                    <pic:cNvPicPr/>
                  </pic:nvPicPr>
                  <pic:blipFill>
                    <a:blip r:embed="Rf4df4187aa224384">
                      <a:extLst>
                        <a:ext xmlns:a="http://schemas.openxmlformats.org/drawingml/2006/main" uri="{28A0092B-C50C-407E-A947-70E740481C1C}">
                          <a14:useLocalDpi val="0"/>
                        </a:ext>
                      </a:extLst>
                    </a:blip>
                    <a:stretch>
                      <a:fillRect/>
                    </a:stretch>
                  </pic:blipFill>
                  <pic:spPr>
                    <a:xfrm>
                      <a:off x="0" y="0"/>
                      <a:ext cx="5943600" cy="3048000"/>
                    </a:xfrm>
                    <a:prstGeom prst="rect">
                      <a:avLst/>
                    </a:prstGeom>
                  </pic:spPr>
                </pic:pic>
              </a:graphicData>
            </a:graphic>
          </wp:inline>
        </w:drawing>
      </w:r>
      <w:r>
        <w:br/>
      </w:r>
      <w:r w:rsidRPr="57BF9B53" w:rsidR="15B690C6">
        <w:rPr>
          <w:rFonts w:ascii="Arial Nova" w:hAnsi="Arial Nova" w:eastAsia="Arial Nova" w:cs="Arial Nova"/>
          <w:color w:val="0E101A"/>
          <w:sz w:val="24"/>
          <w:szCs w:val="24"/>
        </w:rPr>
        <w:t xml:space="preserve">Market research is the process of gathering and </w:t>
      </w:r>
      <w:r w:rsidRPr="57BF9B53" w:rsidR="2BA72839">
        <w:rPr>
          <w:rFonts w:ascii="Arial Nova" w:hAnsi="Arial Nova" w:eastAsia="Arial Nova" w:cs="Arial Nova"/>
          <w:color w:val="0E101A"/>
          <w:sz w:val="24"/>
          <w:szCs w:val="24"/>
        </w:rPr>
        <w:t>analysing</w:t>
      </w:r>
      <w:r w:rsidRPr="57BF9B53" w:rsidR="15B690C6">
        <w:rPr>
          <w:rFonts w:ascii="Arial Nova" w:hAnsi="Arial Nova" w:eastAsia="Arial Nova" w:cs="Arial Nova"/>
          <w:color w:val="0E101A"/>
          <w:sz w:val="24"/>
          <w:szCs w:val="24"/>
        </w:rPr>
        <w:t xml:space="preserve"> information about a market, including consumers, competitors, and industry trends. It helps businesses understand customer preferences, assess competition, and evaluate market potential through qualitative and quantitative methods. This information guides decision-making, strategy development, and </w:t>
      </w:r>
      <w:r w:rsidRPr="57BF9B53" w:rsidR="15B690C6">
        <w:rPr>
          <w:rFonts w:ascii="Arial Nova" w:hAnsi="Arial Nova" w:eastAsia="Arial Nova" w:cs="Arial Nova"/>
          <w:color w:val="0E101A"/>
          <w:sz w:val="24"/>
          <w:szCs w:val="24"/>
        </w:rPr>
        <w:t>maintaining</w:t>
      </w:r>
      <w:r w:rsidRPr="57BF9B53" w:rsidR="15B690C6">
        <w:rPr>
          <w:rFonts w:ascii="Arial Nova" w:hAnsi="Arial Nova" w:eastAsia="Arial Nova" w:cs="Arial Nova"/>
          <w:color w:val="0E101A"/>
          <w:sz w:val="24"/>
          <w:szCs w:val="24"/>
        </w:rPr>
        <w:t xml:space="preserve"> competitiveness (</w:t>
      </w:r>
      <w:r w:rsidRPr="57BF9B53" w:rsidR="15B690C6">
        <w:rPr>
          <w:rFonts w:ascii="Arial Nova" w:hAnsi="Arial Nova" w:eastAsia="Arial Nova" w:cs="Arial Nova"/>
          <w:i w:val="1"/>
          <w:iCs w:val="1"/>
          <w:color w:val="0E101A"/>
          <w:sz w:val="24"/>
          <w:szCs w:val="24"/>
        </w:rPr>
        <w:t xml:space="preserve">Journal of the Market Research Society, </w:t>
      </w:r>
      <w:r w:rsidRPr="57BF9B53" w:rsidR="15B690C6">
        <w:rPr>
          <w:rFonts w:ascii="Arial Nova" w:hAnsi="Arial Nova" w:eastAsia="Arial Nova" w:cs="Arial Nova"/>
          <w:color w:val="0E101A"/>
          <w:sz w:val="24"/>
          <w:szCs w:val="24"/>
        </w:rPr>
        <w:t xml:space="preserve">1968). Understanding the market research also shows the knowledge of the target market, the meaning of this is the demographic, </w:t>
      </w:r>
      <w:r w:rsidRPr="57BF9B53" w:rsidR="15B690C6">
        <w:rPr>
          <w:rFonts w:ascii="Arial Nova" w:hAnsi="Arial Nova" w:eastAsia="Arial Nova" w:cs="Arial Nova"/>
          <w:color w:val="0E101A"/>
          <w:sz w:val="24"/>
          <w:szCs w:val="24"/>
        </w:rPr>
        <w:t>age</w:t>
      </w:r>
      <w:r w:rsidRPr="57BF9B53" w:rsidR="15B690C6">
        <w:rPr>
          <w:rFonts w:ascii="Arial Nova" w:hAnsi="Arial Nova" w:eastAsia="Arial Nova" w:cs="Arial Nova"/>
          <w:color w:val="0E101A"/>
          <w:sz w:val="24"/>
          <w:szCs w:val="24"/>
        </w:rPr>
        <w:t xml:space="preserve"> and even past event experiences that the consumers of this event.  </w:t>
      </w:r>
    </w:p>
    <w:p w:rsidR="57BF9B53" w:rsidP="57BF9B53" w:rsidRDefault="57BF9B53" w14:paraId="780D8887" w14:textId="185F69D0">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15B690C6" w:rsidP="57BF9B53" w:rsidRDefault="15B690C6" w14:paraId="53CD861E" w14:textId="288B305B">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15B690C6">
        <w:rPr>
          <w:rFonts w:ascii="Arial Nova" w:hAnsi="Arial Nova" w:eastAsia="Arial Nova" w:cs="Arial Nova"/>
          <w:color w:val="0E101A"/>
          <w:sz w:val="24"/>
          <w:szCs w:val="24"/>
        </w:rPr>
        <w:t xml:space="preserve">Understanding historical relevance, customer preferences, and current market trends are all part of the market research process for a 70s-80s disco ball. Examine the competitors, target market demographics, and desired product attributes. Understanding the </w:t>
      </w:r>
      <w:r w:rsidRPr="57BF9B53" w:rsidR="15B690C6">
        <w:rPr>
          <w:rFonts w:ascii="Arial Nova" w:hAnsi="Arial Nova" w:eastAsia="Arial Nova" w:cs="Arial Nova"/>
          <w:color w:val="0E101A"/>
          <w:sz w:val="24"/>
          <w:szCs w:val="24"/>
        </w:rPr>
        <w:t>recent trends</w:t>
      </w:r>
      <w:r w:rsidRPr="57BF9B53" w:rsidR="15B690C6">
        <w:rPr>
          <w:rFonts w:ascii="Arial Nova" w:hAnsi="Arial Nova" w:eastAsia="Arial Nova" w:cs="Arial Nova"/>
          <w:color w:val="0E101A"/>
          <w:sz w:val="24"/>
          <w:szCs w:val="24"/>
        </w:rPr>
        <w:t xml:space="preserve"> and customer needs gives an understanding of current trends. It is critical when preparing an event since it helps organisers to remain relevant, satisfy attendee expectations, and create unique experiences. Organisers may adjust their event to current interests, attract more people, and assure its success by </w:t>
      </w:r>
      <w:r w:rsidRPr="57BF9B53" w:rsidR="15B690C6">
        <w:rPr>
          <w:rFonts w:ascii="Arial Nova" w:hAnsi="Arial Nova" w:eastAsia="Arial Nova" w:cs="Arial Nova"/>
          <w:color w:val="0E101A"/>
          <w:sz w:val="24"/>
          <w:szCs w:val="24"/>
        </w:rPr>
        <w:t>remaining</w:t>
      </w:r>
      <w:r w:rsidRPr="57BF9B53" w:rsidR="15B690C6">
        <w:rPr>
          <w:rFonts w:ascii="Arial Nova" w:hAnsi="Arial Nova" w:eastAsia="Arial Nova" w:cs="Arial Nova"/>
          <w:color w:val="0E101A"/>
          <w:sz w:val="24"/>
          <w:szCs w:val="24"/>
        </w:rPr>
        <w:t xml:space="preserve"> up to date on trends in themes, technology, entertainment, and attendee preferences. After doing market research we found that the ideal theme for the gala was the 70s 80s theme was the best fit at the time, this is because ABBA and other popular music and bands from that era are becoming more popular again. </w:t>
      </w:r>
    </w:p>
    <w:p w:rsidR="57BF9B53" w:rsidP="57BF9B53" w:rsidRDefault="57BF9B53" w14:paraId="2B294DFB" w14:textId="7CFBD94F">
      <w:pPr>
        <w:pStyle w:val="Normal"/>
        <w:spacing w:before="0" w:beforeAutospacing="off" w:after="0" w:afterAutospacing="off" w:line="360" w:lineRule="auto"/>
        <w:ind w:left="-20" w:right="-20"/>
        <w:jc w:val="both"/>
        <w:rPr>
          <w:rFonts w:ascii="Arial Nova" w:hAnsi="Arial Nova" w:eastAsia="Arial Nova" w:cs="Arial Nova"/>
          <w:color w:val="0E101A"/>
          <w:sz w:val="24"/>
          <w:szCs w:val="24"/>
        </w:rPr>
      </w:pPr>
    </w:p>
    <w:p w:rsidR="15B690C6" w:rsidP="57BF9B53" w:rsidRDefault="15B690C6" w14:paraId="458AB332" w14:textId="20192900">
      <w:pPr>
        <w:spacing w:before="0" w:beforeAutospacing="off" w:after="0" w:afterAutospacing="off" w:line="360" w:lineRule="auto"/>
        <w:ind w:left="-20" w:right="-20"/>
        <w:jc w:val="both"/>
        <w:rPr>
          <w:rFonts w:ascii="Arial Nova" w:hAnsi="Arial Nova" w:eastAsia="Arial Nova" w:cs="Arial Nova"/>
          <w:color w:val="0E101A"/>
          <w:sz w:val="24"/>
          <w:szCs w:val="24"/>
          <w:u w:val="single"/>
        </w:rPr>
      </w:pPr>
      <w:r w:rsidRPr="57BF9B53" w:rsidR="15B690C6">
        <w:rPr>
          <w:rFonts w:ascii="Arial Nova" w:hAnsi="Arial Nova" w:eastAsia="Arial Nova" w:cs="Arial Nova"/>
          <w:color w:val="0E101A"/>
          <w:sz w:val="24"/>
          <w:szCs w:val="24"/>
          <w:u w:val="single"/>
        </w:rPr>
        <w:t xml:space="preserve">Evaluation strategies: </w:t>
      </w:r>
    </w:p>
    <w:p w:rsidR="15B690C6" w:rsidP="57BF9B53" w:rsidRDefault="15B690C6" w14:paraId="3A972E04" w14:textId="4E960B15">
      <w:pPr>
        <w:spacing w:before="0" w:beforeAutospacing="off" w:after="0" w:afterAutospacing="off" w:line="360" w:lineRule="auto"/>
        <w:ind w:left="-20" w:right="-20"/>
        <w:jc w:val="both"/>
        <w:rPr>
          <w:rFonts w:ascii="Arial Nova" w:hAnsi="Arial Nova" w:eastAsia="Arial Nova" w:cs="Arial Nova"/>
          <w:color w:val="0E101A"/>
          <w:sz w:val="24"/>
          <w:szCs w:val="24"/>
        </w:rPr>
      </w:pPr>
      <w:r w:rsidRPr="57BF9B53" w:rsidR="15B690C6">
        <w:rPr>
          <w:rFonts w:ascii="Arial Nova" w:hAnsi="Arial Nova" w:eastAsia="Arial Nova" w:cs="Arial Nova"/>
          <w:color w:val="0E101A"/>
          <w:sz w:val="24"/>
          <w:szCs w:val="24"/>
        </w:rPr>
        <w:t xml:space="preserve">Event evaluation strategies include examining </w:t>
      </w:r>
      <w:r w:rsidRPr="57BF9B53" w:rsidR="15B690C6">
        <w:rPr>
          <w:rFonts w:ascii="Arial Nova" w:hAnsi="Arial Nova" w:eastAsia="Arial Nova" w:cs="Arial Nova"/>
          <w:color w:val="0E101A"/>
          <w:sz w:val="24"/>
          <w:szCs w:val="24"/>
        </w:rPr>
        <w:t>objectives</w:t>
      </w:r>
      <w:r w:rsidRPr="57BF9B53" w:rsidR="15B690C6">
        <w:rPr>
          <w:rFonts w:ascii="Arial Nova" w:hAnsi="Arial Nova" w:eastAsia="Arial Nova" w:cs="Arial Nova"/>
          <w:color w:val="0E101A"/>
          <w:sz w:val="24"/>
          <w:szCs w:val="24"/>
        </w:rPr>
        <w:t xml:space="preserve">, gathering attendee input, communicating with stakeholders, analysing data, generating post-event reports, assessing budget performance, comparing to benchmarks, and prioritising ongoing development. These tactics </w:t>
      </w:r>
      <w:r w:rsidRPr="57BF9B53" w:rsidR="15B690C6">
        <w:rPr>
          <w:rFonts w:ascii="Arial Nova" w:hAnsi="Arial Nova" w:eastAsia="Arial Nova" w:cs="Arial Nova"/>
          <w:color w:val="0E101A"/>
          <w:sz w:val="24"/>
          <w:szCs w:val="24"/>
        </w:rPr>
        <w:t>assist</w:t>
      </w:r>
      <w:r w:rsidRPr="57BF9B53" w:rsidR="15B690C6">
        <w:rPr>
          <w:rFonts w:ascii="Arial Nova" w:hAnsi="Arial Nova" w:eastAsia="Arial Nova" w:cs="Arial Nova"/>
          <w:color w:val="0E101A"/>
          <w:sz w:val="24"/>
          <w:szCs w:val="24"/>
        </w:rPr>
        <w:t xml:space="preserve"> organisers in </w:t>
      </w:r>
      <w:r w:rsidRPr="57BF9B53" w:rsidR="15B690C6">
        <w:rPr>
          <w:rFonts w:ascii="Arial Nova" w:hAnsi="Arial Nova" w:eastAsia="Arial Nova" w:cs="Arial Nova"/>
          <w:color w:val="0E101A"/>
          <w:sz w:val="24"/>
          <w:szCs w:val="24"/>
        </w:rPr>
        <w:t>determining</w:t>
      </w:r>
      <w:r w:rsidRPr="57BF9B53" w:rsidR="15B690C6">
        <w:rPr>
          <w:rFonts w:ascii="Arial Nova" w:hAnsi="Arial Nova" w:eastAsia="Arial Nova" w:cs="Arial Nova"/>
          <w:color w:val="0E101A"/>
          <w:sz w:val="24"/>
          <w:szCs w:val="24"/>
        </w:rPr>
        <w:t xml:space="preserve"> success, </w:t>
      </w:r>
      <w:r w:rsidRPr="57BF9B53" w:rsidR="15B690C6">
        <w:rPr>
          <w:rFonts w:ascii="Arial Nova" w:hAnsi="Arial Nova" w:eastAsia="Arial Nova" w:cs="Arial Nova"/>
          <w:color w:val="0E101A"/>
          <w:sz w:val="24"/>
          <w:szCs w:val="24"/>
        </w:rPr>
        <w:t>identifying</w:t>
      </w:r>
      <w:r w:rsidRPr="57BF9B53" w:rsidR="15B690C6">
        <w:rPr>
          <w:rFonts w:ascii="Arial Nova" w:hAnsi="Arial Nova" w:eastAsia="Arial Nova" w:cs="Arial Nova"/>
          <w:color w:val="0E101A"/>
          <w:sz w:val="24"/>
          <w:szCs w:val="24"/>
        </w:rPr>
        <w:t xml:space="preserve"> areas for improvement, and informing future event preparation (Cleave, 2021)</w:t>
      </w:r>
    </w:p>
    <w:p w:rsidR="7D48B018" w:rsidP="57BF9B53" w:rsidRDefault="7D48B018" w14:paraId="63CCE5BB" w14:textId="0408BF04">
      <w:pPr>
        <w:pStyle w:val="Normal"/>
        <w:spacing w:line="360" w:lineRule="auto"/>
        <w:ind w:left="-20" w:right="-20"/>
        <w:jc w:val="both"/>
        <w:rPr>
          <w:rFonts w:ascii="Arial Nova" w:hAnsi="Arial Nova" w:eastAsia="Arial Nova" w:cs="Arial Nova"/>
          <w:sz w:val="24"/>
          <w:szCs w:val="24"/>
        </w:rPr>
      </w:pPr>
      <w:r w:rsidR="7D48B018">
        <w:drawing>
          <wp:inline wp14:editId="73FDF9C1" wp14:anchorId="3C0E0BBF">
            <wp:extent cx="3283774" cy="1776198"/>
            <wp:effectExtent l="0" t="0" r="0" b="0"/>
            <wp:docPr id="1779096833" name="" title=""/>
            <wp:cNvGraphicFramePr>
              <a:graphicFrameLocks noChangeAspect="1"/>
            </wp:cNvGraphicFramePr>
            <a:graphic>
              <a:graphicData uri="http://schemas.openxmlformats.org/drawingml/2006/picture">
                <pic:pic>
                  <pic:nvPicPr>
                    <pic:cNvPr id="0" name=""/>
                    <pic:cNvPicPr/>
                  </pic:nvPicPr>
                  <pic:blipFill>
                    <a:blip r:embed="R2fdebd0af8444668">
                      <a:extLst>
                        <a:ext xmlns:a="http://schemas.openxmlformats.org/drawingml/2006/main" uri="{28A0092B-C50C-407E-A947-70E740481C1C}">
                          <a14:useLocalDpi val="0"/>
                        </a:ext>
                      </a:extLst>
                    </a:blip>
                    <a:stretch>
                      <a:fillRect/>
                    </a:stretch>
                  </pic:blipFill>
                  <pic:spPr>
                    <a:xfrm>
                      <a:off x="0" y="0"/>
                      <a:ext cx="3283774" cy="1776198"/>
                    </a:xfrm>
                    <a:prstGeom prst="rect">
                      <a:avLst/>
                    </a:prstGeom>
                  </pic:spPr>
                </pic:pic>
              </a:graphicData>
            </a:graphic>
          </wp:inline>
        </w:drawing>
      </w:r>
      <w:r w:rsidR="266AB842">
        <w:drawing>
          <wp:inline wp14:editId="67E1F931" wp14:anchorId="733BBB2C">
            <wp:extent cx="2628900" cy="2463400"/>
            <wp:effectExtent l="0" t="0" r="0" b="0"/>
            <wp:docPr id="1771366331" name="" title=""/>
            <wp:cNvGraphicFramePr>
              <a:graphicFrameLocks noChangeAspect="1"/>
            </wp:cNvGraphicFramePr>
            <a:graphic>
              <a:graphicData uri="http://schemas.openxmlformats.org/drawingml/2006/picture">
                <pic:pic>
                  <pic:nvPicPr>
                    <pic:cNvPr id="0" name=""/>
                    <pic:cNvPicPr/>
                  </pic:nvPicPr>
                  <pic:blipFill>
                    <a:blip r:embed="R0a8144014b3043b7">
                      <a:extLst>
                        <a:ext xmlns:a="http://schemas.openxmlformats.org/drawingml/2006/main" uri="{28A0092B-C50C-407E-A947-70E740481C1C}">
                          <a14:useLocalDpi val="0"/>
                        </a:ext>
                      </a:extLst>
                    </a:blip>
                    <a:stretch>
                      <a:fillRect/>
                    </a:stretch>
                  </pic:blipFill>
                  <pic:spPr>
                    <a:xfrm>
                      <a:off x="0" y="0"/>
                      <a:ext cx="2628900" cy="2463400"/>
                    </a:xfrm>
                    <a:prstGeom prst="rect">
                      <a:avLst/>
                    </a:prstGeom>
                  </pic:spPr>
                </pic:pic>
              </a:graphicData>
            </a:graphic>
          </wp:inline>
        </w:drawing>
      </w:r>
    </w:p>
    <w:p w:rsidR="286621D0" w:rsidP="57BF9B53" w:rsidRDefault="286621D0" w14:paraId="008E3D3D" w14:textId="77AB7BAF">
      <w:pPr>
        <w:pStyle w:val="Normal"/>
        <w:spacing w:line="360" w:lineRule="auto"/>
        <w:ind w:left="-20" w:right="-20"/>
        <w:jc w:val="both"/>
        <w:rPr>
          <w:rFonts w:ascii="Arial Nova" w:hAnsi="Arial Nova" w:eastAsia="Arial Nova" w:cs="Arial Nova"/>
          <w:sz w:val="24"/>
          <w:szCs w:val="24"/>
        </w:rPr>
      </w:pPr>
      <w:r w:rsidRPr="57BF9B53" w:rsidR="286621D0">
        <w:rPr>
          <w:rFonts w:ascii="Arial Nova" w:hAnsi="Arial Nova" w:eastAsia="Arial Nova" w:cs="Arial Nova"/>
          <w:sz w:val="24"/>
          <w:szCs w:val="24"/>
        </w:rPr>
        <w:t xml:space="preserve">A marketing event plan specifies the </w:t>
      </w:r>
      <w:r w:rsidRPr="57BF9B53" w:rsidR="286621D0">
        <w:rPr>
          <w:rFonts w:ascii="Arial Nova" w:hAnsi="Arial Nova" w:eastAsia="Arial Nova" w:cs="Arial Nova"/>
          <w:sz w:val="24"/>
          <w:szCs w:val="24"/>
        </w:rPr>
        <w:t>objectives</w:t>
      </w:r>
      <w:r w:rsidRPr="57BF9B53" w:rsidR="286621D0">
        <w:rPr>
          <w:rFonts w:ascii="Arial Nova" w:hAnsi="Arial Nova" w:eastAsia="Arial Nova" w:cs="Arial Nova"/>
          <w:sz w:val="24"/>
          <w:szCs w:val="24"/>
        </w:rPr>
        <w:t xml:space="preserve">, target audience, event idea, promotional techniques, </w:t>
      </w:r>
      <w:r w:rsidRPr="57BF9B53" w:rsidR="286621D0">
        <w:rPr>
          <w:rFonts w:ascii="Arial Nova" w:hAnsi="Arial Nova" w:eastAsia="Arial Nova" w:cs="Arial Nova"/>
          <w:sz w:val="24"/>
          <w:szCs w:val="24"/>
        </w:rPr>
        <w:t>logistics</w:t>
      </w:r>
      <w:r w:rsidRPr="57BF9B53" w:rsidR="286621D0">
        <w:rPr>
          <w:rFonts w:ascii="Arial Nova" w:hAnsi="Arial Nova" w:eastAsia="Arial Nova" w:cs="Arial Nova"/>
          <w:sz w:val="24"/>
          <w:szCs w:val="24"/>
        </w:rPr>
        <w:t xml:space="preserve">, timetable, engagement activities, measurement methods, and contingency preparations. It provides a road map for organising and promoting a successful event, guaranteeing alignment with marketing </w:t>
      </w:r>
      <w:r w:rsidRPr="57BF9B53" w:rsidR="286621D0">
        <w:rPr>
          <w:rFonts w:ascii="Arial Nova" w:hAnsi="Arial Nova" w:eastAsia="Arial Nova" w:cs="Arial Nova"/>
          <w:sz w:val="24"/>
          <w:szCs w:val="24"/>
        </w:rPr>
        <w:t>objectives</w:t>
      </w:r>
      <w:r w:rsidRPr="57BF9B53" w:rsidR="286621D0">
        <w:rPr>
          <w:rFonts w:ascii="Arial Nova" w:hAnsi="Arial Nova" w:eastAsia="Arial Nova" w:cs="Arial Nova"/>
          <w:sz w:val="24"/>
          <w:szCs w:val="24"/>
        </w:rPr>
        <w:t xml:space="preserve"> and effective implementation (Wood, 2011). We marketed our event in </w:t>
      </w:r>
      <w:r w:rsidRPr="57BF9B53" w:rsidR="286621D0">
        <w:rPr>
          <w:rFonts w:ascii="Arial Nova" w:hAnsi="Arial Nova" w:eastAsia="Arial Nova" w:cs="Arial Nova"/>
          <w:sz w:val="24"/>
          <w:szCs w:val="24"/>
        </w:rPr>
        <w:t>many different ways</w:t>
      </w:r>
      <w:r w:rsidRPr="57BF9B53" w:rsidR="286621D0">
        <w:rPr>
          <w:rFonts w:ascii="Arial Nova" w:hAnsi="Arial Nova" w:eastAsia="Arial Nova" w:cs="Arial Nova"/>
          <w:sz w:val="24"/>
          <w:szCs w:val="24"/>
        </w:rPr>
        <w:t xml:space="preserve"> the main way was through social media platforms such as Snapchat, </w:t>
      </w:r>
      <w:r w:rsidRPr="57BF9B53" w:rsidR="286621D0">
        <w:rPr>
          <w:rFonts w:ascii="Arial Nova" w:hAnsi="Arial Nova" w:eastAsia="Arial Nova" w:cs="Arial Nova"/>
          <w:sz w:val="24"/>
          <w:szCs w:val="24"/>
        </w:rPr>
        <w:t>Instagram</w:t>
      </w:r>
      <w:r w:rsidRPr="57BF9B53" w:rsidR="286621D0">
        <w:rPr>
          <w:rFonts w:ascii="Arial Nova" w:hAnsi="Arial Nova" w:eastAsia="Arial Nova" w:cs="Arial Nova"/>
          <w:sz w:val="24"/>
          <w:szCs w:val="24"/>
        </w:rPr>
        <w:t xml:space="preserve"> and Facebook</w:t>
      </w:r>
      <w:r w:rsidRPr="57BF9B53" w:rsidR="286621D0">
        <w:rPr>
          <w:rFonts w:ascii="Arial Nova" w:hAnsi="Arial Nova" w:eastAsia="Arial Nova" w:cs="Arial Nova"/>
          <w:sz w:val="24"/>
          <w:szCs w:val="24"/>
        </w:rPr>
        <w:t xml:space="preserve">.  </w:t>
      </w:r>
    </w:p>
    <w:p w:rsidR="286621D0" w:rsidP="57BF9B53" w:rsidRDefault="286621D0" w14:paraId="450B3FE6" w14:textId="1508A093">
      <w:pPr>
        <w:pStyle w:val="Normal"/>
        <w:spacing w:line="360" w:lineRule="auto"/>
        <w:ind w:left="-20" w:right="-20"/>
        <w:jc w:val="both"/>
        <w:rPr>
          <w:rFonts w:ascii="Arial Nova" w:hAnsi="Arial Nova" w:eastAsia="Arial Nova" w:cs="Arial Nova"/>
          <w:sz w:val="24"/>
          <w:szCs w:val="24"/>
        </w:rPr>
      </w:pPr>
      <w:r w:rsidRPr="6D0B0BE2" w:rsidR="286621D0">
        <w:rPr>
          <w:rFonts w:ascii="Arial Nova" w:hAnsi="Arial Nova" w:eastAsia="Arial Nova" w:cs="Arial Nova"/>
          <w:sz w:val="24"/>
          <w:szCs w:val="24"/>
        </w:rPr>
        <w:t xml:space="preserve">We also made marketing posters and videos to help us promote the event, after making the posters we also put them up and around Swansea while also it the university campuses and accommodations. Our marketing started on the 12th of February and then carried on right up until the day of the event. By promoting the event as much as we could and getting the word out about the </w:t>
      </w:r>
      <w:r w:rsidRPr="6D0B0BE2" w:rsidR="0C0A57F1">
        <w:rPr>
          <w:rFonts w:ascii="Arial Nova" w:hAnsi="Arial Nova" w:eastAsia="Arial Nova" w:cs="Arial Nova"/>
          <w:sz w:val="24"/>
          <w:szCs w:val="24"/>
        </w:rPr>
        <w:t>event,</w:t>
      </w:r>
      <w:r w:rsidRPr="6D0B0BE2" w:rsidR="286621D0">
        <w:rPr>
          <w:rFonts w:ascii="Arial Nova" w:hAnsi="Arial Nova" w:eastAsia="Arial Nova" w:cs="Arial Nova"/>
          <w:sz w:val="24"/>
          <w:szCs w:val="24"/>
        </w:rPr>
        <w:t xml:space="preserve"> we then sold </w:t>
      </w:r>
      <w:r w:rsidRPr="6D0B0BE2" w:rsidR="286621D0">
        <w:rPr>
          <w:rFonts w:ascii="Arial Nova" w:hAnsi="Arial Nova" w:eastAsia="Arial Nova" w:cs="Arial Nova"/>
          <w:sz w:val="24"/>
          <w:szCs w:val="24"/>
        </w:rPr>
        <w:t>roughly 68</w:t>
      </w:r>
      <w:r w:rsidRPr="6D0B0BE2" w:rsidR="286621D0">
        <w:rPr>
          <w:rFonts w:ascii="Arial Nova" w:hAnsi="Arial Nova" w:eastAsia="Arial Nova" w:cs="Arial Nova"/>
          <w:sz w:val="24"/>
          <w:szCs w:val="24"/>
        </w:rPr>
        <w:t xml:space="preserve"> tickets which cost £15 each.</w:t>
      </w:r>
    </w:p>
    <w:p w:rsidR="2633D3F6" w:rsidP="57BF9B53" w:rsidRDefault="2633D3F6" w14:paraId="0A3E9113" w14:textId="1FFC8344">
      <w:pPr>
        <w:pStyle w:val="Normal"/>
        <w:spacing w:line="360" w:lineRule="auto"/>
        <w:ind w:left="-20" w:right="-20"/>
        <w:jc w:val="both"/>
        <w:rPr>
          <w:rFonts w:ascii="Arial Nova" w:hAnsi="Arial Nova" w:eastAsia="Arial Nova" w:cs="Arial Nova"/>
          <w:sz w:val="24"/>
          <w:szCs w:val="24"/>
        </w:rPr>
      </w:pPr>
      <w:r w:rsidR="2633D3F6">
        <w:drawing>
          <wp:inline wp14:editId="437D5E3A" wp14:anchorId="72E0DCF1">
            <wp:extent cx="2238375" cy="3921996"/>
            <wp:effectExtent l="0" t="0" r="0" b="0"/>
            <wp:docPr id="1078729341" name="" title=""/>
            <wp:cNvGraphicFramePr>
              <a:graphicFrameLocks noChangeAspect="1"/>
            </wp:cNvGraphicFramePr>
            <a:graphic>
              <a:graphicData uri="http://schemas.openxmlformats.org/drawingml/2006/picture">
                <pic:pic>
                  <pic:nvPicPr>
                    <pic:cNvPr id="0" name=""/>
                    <pic:cNvPicPr/>
                  </pic:nvPicPr>
                  <pic:blipFill>
                    <a:blip r:embed="Rda6e6f74c5d6451f">
                      <a:extLst>
                        <a:ext xmlns:a="http://schemas.openxmlformats.org/drawingml/2006/main" uri="{28A0092B-C50C-407E-A947-70E740481C1C}">
                          <a14:useLocalDpi val="0"/>
                        </a:ext>
                      </a:extLst>
                    </a:blip>
                    <a:stretch>
                      <a:fillRect/>
                    </a:stretch>
                  </pic:blipFill>
                  <pic:spPr>
                    <a:xfrm>
                      <a:off x="0" y="0"/>
                      <a:ext cx="2238375" cy="3921996"/>
                    </a:xfrm>
                    <a:prstGeom prst="rect">
                      <a:avLst/>
                    </a:prstGeom>
                  </pic:spPr>
                </pic:pic>
              </a:graphicData>
            </a:graphic>
          </wp:inline>
        </w:drawing>
      </w:r>
      <w:r w:rsidRPr="57BF9B53" w:rsidR="45C47373">
        <w:rPr>
          <w:rFonts w:ascii="Arial Nova" w:hAnsi="Arial Nova" w:eastAsia="Arial Nova" w:cs="Arial Nova"/>
          <w:sz w:val="24"/>
          <w:szCs w:val="24"/>
        </w:rPr>
        <w:t xml:space="preserve"> </w:t>
      </w:r>
      <w:r w:rsidR="45C47373">
        <w:drawing>
          <wp:inline wp14:editId="087F7F77" wp14:anchorId="28CCA9BD">
            <wp:extent cx="3381031" cy="2143125"/>
            <wp:effectExtent l="0" t="0" r="0" b="0"/>
            <wp:docPr id="709985238" name="" title=""/>
            <wp:cNvGraphicFramePr>
              <a:graphicFrameLocks noChangeAspect="1"/>
            </wp:cNvGraphicFramePr>
            <a:graphic>
              <a:graphicData uri="http://schemas.openxmlformats.org/drawingml/2006/picture">
                <pic:pic>
                  <pic:nvPicPr>
                    <pic:cNvPr id="0" name=""/>
                    <pic:cNvPicPr/>
                  </pic:nvPicPr>
                  <pic:blipFill>
                    <a:blip r:embed="Rc88f0710f9044321">
                      <a:extLst>
                        <a:ext xmlns:a="http://schemas.openxmlformats.org/drawingml/2006/main" uri="{28A0092B-C50C-407E-A947-70E740481C1C}">
                          <a14:useLocalDpi val="0"/>
                        </a:ext>
                      </a:extLst>
                    </a:blip>
                    <a:stretch>
                      <a:fillRect/>
                    </a:stretch>
                  </pic:blipFill>
                  <pic:spPr>
                    <a:xfrm>
                      <a:off x="0" y="0"/>
                      <a:ext cx="3381031" cy="2143125"/>
                    </a:xfrm>
                    <a:prstGeom prst="rect">
                      <a:avLst/>
                    </a:prstGeom>
                  </pic:spPr>
                </pic:pic>
              </a:graphicData>
            </a:graphic>
          </wp:inline>
        </w:drawing>
      </w:r>
    </w:p>
    <w:p w:rsidR="1042F52E" w:rsidP="57BF9B53" w:rsidRDefault="1042F52E" w14:paraId="78B8EE01" w14:textId="4E7FB1A3">
      <w:pPr>
        <w:pStyle w:val="Normal"/>
        <w:spacing w:line="360" w:lineRule="auto"/>
        <w:ind w:left="-20" w:right="-20"/>
        <w:jc w:val="both"/>
        <w:rPr>
          <w:rFonts w:ascii="Arial Nova" w:hAnsi="Arial Nova" w:eastAsia="Arial Nova" w:cs="Arial Nova"/>
          <w:sz w:val="24"/>
          <w:szCs w:val="24"/>
        </w:rPr>
      </w:pPr>
      <w:r w:rsidRPr="57BF9B53" w:rsidR="1042F52E">
        <w:rPr>
          <w:rFonts w:ascii="Arial Nova" w:hAnsi="Arial Nova" w:eastAsia="Arial Nova" w:cs="Arial Nova"/>
          <w:sz w:val="24"/>
          <w:szCs w:val="24"/>
        </w:rPr>
        <w:t xml:space="preserve">The reason for our ticket prices was we wanted to host an amazing night while also </w:t>
      </w:r>
      <w:r w:rsidRPr="57BF9B53" w:rsidR="1042F52E">
        <w:rPr>
          <w:rFonts w:ascii="Arial Nova" w:hAnsi="Arial Nova" w:eastAsia="Arial Nova" w:cs="Arial Nova"/>
          <w:sz w:val="24"/>
          <w:szCs w:val="24"/>
        </w:rPr>
        <w:t>attempting</w:t>
      </w:r>
      <w:r w:rsidRPr="57BF9B53" w:rsidR="1042F52E">
        <w:rPr>
          <w:rFonts w:ascii="Arial Nova" w:hAnsi="Arial Nova" w:eastAsia="Arial Nova" w:cs="Arial Nova"/>
          <w:sz w:val="24"/>
          <w:szCs w:val="24"/>
        </w:rPr>
        <w:t xml:space="preserve"> to break even. Although we got the venue for free, there were extra costs that needed to be paid to the venue. These costs were £140 for the security for the night and £240 for the buffet on the night. For the marketing materials to promote our event came in at £50 which included 16 A3 posters which were placed around the university and accommodation. The cost for the DJ came in at £300 which included a £25 deposit. We also spent </w:t>
      </w:r>
      <w:r w:rsidRPr="57BF9B53" w:rsidR="1042F52E">
        <w:rPr>
          <w:rFonts w:ascii="Arial Nova" w:hAnsi="Arial Nova" w:eastAsia="Arial Nova" w:cs="Arial Nova"/>
          <w:sz w:val="24"/>
          <w:szCs w:val="24"/>
        </w:rPr>
        <w:t>roughly £150</w:t>
      </w:r>
      <w:r w:rsidRPr="57BF9B53" w:rsidR="1042F52E">
        <w:rPr>
          <w:rFonts w:ascii="Arial Nova" w:hAnsi="Arial Nova" w:eastAsia="Arial Nova" w:cs="Arial Nova"/>
          <w:sz w:val="24"/>
          <w:szCs w:val="24"/>
        </w:rPr>
        <w:t xml:space="preserve"> on decorations which also included a welcome drink for our guests, some decorations we had were a backdrop, balloon arch, and 80s sweets across the tables these were just a few of the decorations we had across the room. Below is a rough group table of what we spent on the event</w:t>
      </w:r>
      <w:r w:rsidRPr="57BF9B53" w:rsidR="1042F52E">
        <w:rPr>
          <w:rFonts w:ascii="Arial Nova" w:hAnsi="Arial Nova" w:eastAsia="Arial Nova" w:cs="Arial Nova"/>
          <w:sz w:val="24"/>
          <w:szCs w:val="24"/>
        </w:rPr>
        <w:t xml:space="preserve">.  </w:t>
      </w:r>
    </w:p>
    <w:p w:rsidR="0F0DD9A1" w:rsidP="57BF9B53" w:rsidRDefault="0F0DD9A1" w14:paraId="5D3F3468" w14:textId="45C73988">
      <w:pPr>
        <w:pStyle w:val="Normal"/>
        <w:spacing w:line="360" w:lineRule="auto"/>
        <w:ind w:left="-20" w:right="-20"/>
        <w:jc w:val="both"/>
        <w:rPr>
          <w:rFonts w:ascii="Arial Nova" w:hAnsi="Arial Nova" w:eastAsia="Arial Nova" w:cs="Arial Nova"/>
          <w:sz w:val="24"/>
          <w:szCs w:val="24"/>
        </w:rPr>
      </w:pPr>
      <w:r w:rsidR="0F0DD9A1">
        <w:drawing>
          <wp:inline wp14:editId="6B4479D4" wp14:anchorId="57E39F3E">
            <wp:extent cx="3752850" cy="2207090"/>
            <wp:effectExtent l="0" t="0" r="0" b="0"/>
            <wp:docPr id="1184003725" name="" title=""/>
            <wp:cNvGraphicFramePr>
              <a:graphicFrameLocks noChangeAspect="1"/>
            </wp:cNvGraphicFramePr>
            <a:graphic>
              <a:graphicData uri="http://schemas.openxmlformats.org/drawingml/2006/picture">
                <pic:pic>
                  <pic:nvPicPr>
                    <pic:cNvPr id="0" name=""/>
                    <pic:cNvPicPr/>
                  </pic:nvPicPr>
                  <pic:blipFill>
                    <a:blip r:embed="R0948733d85e6479e">
                      <a:extLst>
                        <a:ext xmlns:a="http://schemas.openxmlformats.org/drawingml/2006/main" uri="{28A0092B-C50C-407E-A947-70E740481C1C}">
                          <a14:useLocalDpi val="0"/>
                        </a:ext>
                      </a:extLst>
                    </a:blip>
                    <a:stretch>
                      <a:fillRect/>
                    </a:stretch>
                  </pic:blipFill>
                  <pic:spPr>
                    <a:xfrm>
                      <a:off x="0" y="0"/>
                      <a:ext cx="3752850" cy="2207090"/>
                    </a:xfrm>
                    <a:prstGeom prst="rect">
                      <a:avLst/>
                    </a:prstGeom>
                  </pic:spPr>
                </pic:pic>
              </a:graphicData>
            </a:graphic>
          </wp:inline>
        </w:drawing>
      </w:r>
    </w:p>
    <w:p w:rsidR="33ADE890" w:rsidP="57BF9B53" w:rsidRDefault="33ADE890" w14:paraId="7CE94C85" w14:textId="0FFEA8CE">
      <w:pPr>
        <w:pStyle w:val="Normal"/>
        <w:spacing w:line="360" w:lineRule="auto"/>
        <w:jc w:val="both"/>
        <w:rPr>
          <w:rFonts w:ascii="Arial Nova" w:hAnsi="Arial Nova" w:eastAsia="Arial Nova" w:cs="Arial Nova"/>
          <w:sz w:val="24"/>
          <w:szCs w:val="24"/>
        </w:rPr>
      </w:pPr>
      <w:r w:rsidRPr="57BF9B53" w:rsidR="33ADE890">
        <w:rPr>
          <w:rFonts w:ascii="Arial Nova" w:hAnsi="Arial Nova" w:eastAsia="Arial Nova" w:cs="Arial Nova"/>
          <w:sz w:val="24"/>
          <w:szCs w:val="24"/>
        </w:rPr>
        <w:t xml:space="preserve">A contingency plan is a proactive method for </w:t>
      </w:r>
      <w:r w:rsidRPr="57BF9B53" w:rsidR="33ADE890">
        <w:rPr>
          <w:rFonts w:ascii="Arial Nova" w:hAnsi="Arial Nova" w:eastAsia="Arial Nova" w:cs="Arial Nova"/>
          <w:sz w:val="24"/>
          <w:szCs w:val="24"/>
        </w:rPr>
        <w:t>anticipating</w:t>
      </w:r>
      <w:r w:rsidRPr="57BF9B53" w:rsidR="33ADE890">
        <w:rPr>
          <w:rFonts w:ascii="Arial Nova" w:hAnsi="Arial Nova" w:eastAsia="Arial Nova" w:cs="Arial Nova"/>
          <w:sz w:val="24"/>
          <w:szCs w:val="24"/>
        </w:rPr>
        <w:t xml:space="preserve"> and mitigating the effects of unforeseen occurrences or catastrophes on corporate operations. The plan specifies activities, resources, and processes to </w:t>
      </w:r>
      <w:r w:rsidRPr="57BF9B53" w:rsidR="33ADE890">
        <w:rPr>
          <w:rFonts w:ascii="Arial Nova" w:hAnsi="Arial Nova" w:eastAsia="Arial Nova" w:cs="Arial Nova"/>
          <w:sz w:val="24"/>
          <w:szCs w:val="24"/>
        </w:rPr>
        <w:t>minimise</w:t>
      </w:r>
      <w:r w:rsidRPr="57BF9B53" w:rsidR="33ADE890">
        <w:rPr>
          <w:rFonts w:ascii="Arial Nova" w:hAnsi="Arial Nova" w:eastAsia="Arial Nova" w:cs="Arial Nova"/>
          <w:sz w:val="24"/>
          <w:szCs w:val="24"/>
        </w:rPr>
        <w:t xml:space="preserve"> interruptions and guarantee continuity during various situations. It can </w:t>
      </w:r>
      <w:r w:rsidRPr="57BF9B53" w:rsidR="33ADE890">
        <w:rPr>
          <w:rFonts w:ascii="Arial Nova" w:hAnsi="Arial Nova" w:eastAsia="Arial Nova" w:cs="Arial Nova"/>
          <w:sz w:val="24"/>
          <w:szCs w:val="24"/>
        </w:rPr>
        <w:t>assist</w:t>
      </w:r>
      <w:r w:rsidRPr="57BF9B53" w:rsidR="33ADE890">
        <w:rPr>
          <w:rFonts w:ascii="Arial Nova" w:hAnsi="Arial Nova" w:eastAsia="Arial Nova" w:cs="Arial Nova"/>
          <w:sz w:val="24"/>
          <w:szCs w:val="24"/>
        </w:rPr>
        <w:t xml:space="preserve"> </w:t>
      </w:r>
      <w:r w:rsidRPr="57BF9B53" w:rsidR="33ADE890">
        <w:rPr>
          <w:rFonts w:ascii="Arial Nova" w:hAnsi="Arial Nova" w:eastAsia="Arial Nova" w:cs="Arial Nova"/>
          <w:sz w:val="24"/>
          <w:szCs w:val="24"/>
        </w:rPr>
        <w:t>organisations</w:t>
      </w:r>
      <w:r w:rsidRPr="57BF9B53" w:rsidR="33ADE890">
        <w:rPr>
          <w:rFonts w:ascii="Arial Nova" w:hAnsi="Arial Nova" w:eastAsia="Arial Nova" w:cs="Arial Nova"/>
          <w:sz w:val="24"/>
          <w:szCs w:val="24"/>
        </w:rPr>
        <w:t xml:space="preserve"> in surviving incidents or disasters. Plan for contingencies. response, catastrophe recovery, and business continuity plans. (Clark, 2010)</w:t>
      </w:r>
      <w:r w:rsidRPr="57BF9B53" w:rsidR="33ADE890">
        <w:rPr>
          <w:rFonts w:ascii="Arial Nova" w:hAnsi="Arial Nova" w:eastAsia="Arial Nova" w:cs="Arial Nova"/>
          <w:sz w:val="24"/>
          <w:szCs w:val="24"/>
        </w:rPr>
        <w:t xml:space="preserve">.  </w:t>
      </w:r>
    </w:p>
    <w:p w:rsidR="33ADE890" w:rsidP="57BF9B53" w:rsidRDefault="33ADE890" w14:paraId="7092791B" w14:textId="7407C93A">
      <w:pPr>
        <w:pStyle w:val="Normal"/>
        <w:spacing w:line="360" w:lineRule="auto"/>
        <w:jc w:val="both"/>
        <w:rPr>
          <w:rFonts w:ascii="Arial Nova" w:hAnsi="Arial Nova" w:eastAsia="Arial Nova" w:cs="Arial Nova"/>
          <w:sz w:val="24"/>
          <w:szCs w:val="24"/>
        </w:rPr>
      </w:pPr>
      <w:r w:rsidRPr="6D0B0BE2" w:rsidR="33ADE890">
        <w:rPr>
          <w:rFonts w:ascii="Arial Nova" w:hAnsi="Arial Nova" w:eastAsia="Arial Nova" w:cs="Arial Nova"/>
          <w:sz w:val="24"/>
          <w:szCs w:val="24"/>
        </w:rPr>
        <w:t xml:space="preserve">We have also done a group contingency </w:t>
      </w:r>
      <w:r w:rsidRPr="6D0B0BE2" w:rsidR="4CDBFDAD">
        <w:rPr>
          <w:rFonts w:ascii="Arial Nova" w:hAnsi="Arial Nova" w:eastAsia="Arial Nova" w:cs="Arial Nova"/>
          <w:sz w:val="24"/>
          <w:szCs w:val="24"/>
        </w:rPr>
        <w:t>plan;</w:t>
      </w:r>
      <w:r w:rsidRPr="6D0B0BE2" w:rsidR="33ADE890">
        <w:rPr>
          <w:rFonts w:ascii="Arial Nova" w:hAnsi="Arial Nova" w:eastAsia="Arial Nova" w:cs="Arial Nova"/>
          <w:sz w:val="24"/>
          <w:szCs w:val="24"/>
        </w:rPr>
        <w:t xml:space="preserve"> the plan is as follows:</w:t>
      </w:r>
    </w:p>
    <w:p w:rsidR="499E8003" w:rsidP="57BF9B53" w:rsidRDefault="499E8003" w14:paraId="3623CB48" w14:textId="6DBF3E61">
      <w:pPr>
        <w:pStyle w:val="Normal"/>
        <w:spacing w:line="360" w:lineRule="auto"/>
        <w:jc w:val="both"/>
        <w:rPr/>
      </w:pPr>
      <w:r w:rsidR="499E8003">
        <w:drawing>
          <wp:inline wp14:editId="35880D9D" wp14:anchorId="011B01D3">
            <wp:extent cx="4838700" cy="1674935"/>
            <wp:effectExtent l="0" t="0" r="0" b="0"/>
            <wp:docPr id="1605704569" name="" title=""/>
            <wp:cNvGraphicFramePr>
              <a:graphicFrameLocks noChangeAspect="1"/>
            </wp:cNvGraphicFramePr>
            <a:graphic>
              <a:graphicData uri="http://schemas.openxmlformats.org/drawingml/2006/picture">
                <pic:pic>
                  <pic:nvPicPr>
                    <pic:cNvPr id="0" name=""/>
                    <pic:cNvPicPr/>
                  </pic:nvPicPr>
                  <pic:blipFill>
                    <a:blip r:embed="R56f5c6525fa04bb0">
                      <a:extLst>
                        <a:ext xmlns:a="http://schemas.openxmlformats.org/drawingml/2006/main" uri="{28A0092B-C50C-407E-A947-70E740481C1C}">
                          <a14:useLocalDpi val="0"/>
                        </a:ext>
                      </a:extLst>
                    </a:blip>
                    <a:stretch>
                      <a:fillRect/>
                    </a:stretch>
                  </pic:blipFill>
                  <pic:spPr>
                    <a:xfrm>
                      <a:off x="0" y="0"/>
                      <a:ext cx="4838700" cy="1674935"/>
                    </a:xfrm>
                    <a:prstGeom prst="rect">
                      <a:avLst/>
                    </a:prstGeom>
                  </pic:spPr>
                </pic:pic>
              </a:graphicData>
            </a:graphic>
          </wp:inline>
        </w:drawing>
      </w:r>
    </w:p>
    <w:p w:rsidR="499E8003" w:rsidP="57BF9B53" w:rsidRDefault="499E8003" w14:paraId="2804D4B8" w14:textId="55B26899">
      <w:pPr>
        <w:pStyle w:val="Normal"/>
        <w:spacing w:line="360" w:lineRule="auto"/>
        <w:jc w:val="both"/>
        <w:rPr/>
      </w:pPr>
      <w:r w:rsidR="499E8003">
        <w:drawing>
          <wp:inline wp14:editId="7B025F91" wp14:anchorId="5DE7C8C9">
            <wp:extent cx="4829175" cy="1671638"/>
            <wp:effectExtent l="0" t="0" r="0" b="0"/>
            <wp:docPr id="10825786" name="" title=""/>
            <wp:cNvGraphicFramePr>
              <a:graphicFrameLocks noChangeAspect="1"/>
            </wp:cNvGraphicFramePr>
            <a:graphic>
              <a:graphicData uri="http://schemas.openxmlformats.org/drawingml/2006/picture">
                <pic:pic>
                  <pic:nvPicPr>
                    <pic:cNvPr id="0" name=""/>
                    <pic:cNvPicPr/>
                  </pic:nvPicPr>
                  <pic:blipFill>
                    <a:blip r:embed="Rf78836324fa6420b">
                      <a:extLst>
                        <a:ext xmlns:a="http://schemas.openxmlformats.org/drawingml/2006/main" uri="{28A0092B-C50C-407E-A947-70E740481C1C}">
                          <a14:useLocalDpi val="0"/>
                        </a:ext>
                      </a:extLst>
                    </a:blip>
                    <a:stretch>
                      <a:fillRect/>
                    </a:stretch>
                  </pic:blipFill>
                  <pic:spPr>
                    <a:xfrm>
                      <a:off x="0" y="0"/>
                      <a:ext cx="4829175" cy="1671638"/>
                    </a:xfrm>
                    <a:prstGeom prst="rect">
                      <a:avLst/>
                    </a:prstGeom>
                  </pic:spPr>
                </pic:pic>
              </a:graphicData>
            </a:graphic>
          </wp:inline>
        </w:drawing>
      </w:r>
    </w:p>
    <w:p w:rsidR="219922BE" w:rsidP="57BF9B53" w:rsidRDefault="219922BE" w14:paraId="1EC7ED36" w14:textId="43497930">
      <w:pPr>
        <w:pStyle w:val="Normal"/>
        <w:spacing w:line="360" w:lineRule="auto"/>
        <w:jc w:val="both"/>
        <w:rPr>
          <w:rFonts w:ascii="Arial Nova" w:hAnsi="Arial Nova" w:eastAsia="Arial Nova" w:cs="Arial Nova"/>
          <w:sz w:val="24"/>
          <w:szCs w:val="24"/>
        </w:rPr>
      </w:pPr>
      <w:r w:rsidR="219922BE">
        <w:drawing>
          <wp:inline wp14:editId="426352AA" wp14:anchorId="163554AC">
            <wp:extent cx="4781550" cy="2475065"/>
            <wp:effectExtent l="0" t="0" r="0" b="0"/>
            <wp:docPr id="1420502309" name="" title=""/>
            <wp:cNvGraphicFramePr>
              <a:graphicFrameLocks noChangeAspect="1"/>
            </wp:cNvGraphicFramePr>
            <a:graphic>
              <a:graphicData uri="http://schemas.openxmlformats.org/drawingml/2006/picture">
                <pic:pic>
                  <pic:nvPicPr>
                    <pic:cNvPr id="0" name=""/>
                    <pic:cNvPicPr/>
                  </pic:nvPicPr>
                  <pic:blipFill>
                    <a:blip r:embed="Rb4306125c2674042">
                      <a:extLst>
                        <a:ext xmlns:a="http://schemas.openxmlformats.org/drawingml/2006/main" uri="{28A0092B-C50C-407E-A947-70E740481C1C}">
                          <a14:useLocalDpi val="0"/>
                        </a:ext>
                      </a:extLst>
                    </a:blip>
                    <a:stretch>
                      <a:fillRect/>
                    </a:stretch>
                  </pic:blipFill>
                  <pic:spPr>
                    <a:xfrm>
                      <a:off x="0" y="0"/>
                      <a:ext cx="4781550" cy="2475065"/>
                    </a:xfrm>
                    <a:prstGeom prst="rect">
                      <a:avLst/>
                    </a:prstGeom>
                  </pic:spPr>
                </pic:pic>
              </a:graphicData>
            </a:graphic>
          </wp:inline>
        </w:drawing>
      </w:r>
    </w:p>
    <w:p w:rsidR="61A0014B" w:rsidP="57BF9B53" w:rsidRDefault="61A0014B" w14:paraId="3DF6EDE7" w14:textId="70A2EC74">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A risk management strategy for an event is critical for </w:t>
      </w:r>
      <w:r w:rsidRPr="57BF9B53" w:rsidR="61A0014B">
        <w:rPr>
          <w:rFonts w:ascii="Arial Nova" w:hAnsi="Arial Nova" w:eastAsia="Arial Nova" w:cs="Arial Nova"/>
          <w:noProof w:val="0"/>
          <w:color w:val="0E101A"/>
          <w:sz w:val="24"/>
          <w:szCs w:val="24"/>
          <w:lang w:val="en-GB"/>
        </w:rPr>
        <w:t>identifying</w:t>
      </w:r>
      <w:r w:rsidRPr="57BF9B53" w:rsidR="61A0014B">
        <w:rPr>
          <w:rFonts w:ascii="Arial Nova" w:hAnsi="Arial Nova" w:eastAsia="Arial Nova" w:cs="Arial Nova"/>
          <w:noProof w:val="0"/>
          <w:color w:val="0E101A"/>
          <w:sz w:val="24"/>
          <w:szCs w:val="24"/>
          <w:lang w:val="en-GB"/>
        </w:rPr>
        <w:t xml:space="preserve">, evaluating, and reducing </w:t>
      </w:r>
      <w:r w:rsidRPr="57BF9B53" w:rsidR="61A0014B">
        <w:rPr>
          <w:rFonts w:ascii="Arial Nova" w:hAnsi="Arial Nova" w:eastAsia="Arial Nova" w:cs="Arial Nova"/>
          <w:noProof w:val="0"/>
          <w:color w:val="0E101A"/>
          <w:sz w:val="24"/>
          <w:szCs w:val="24"/>
          <w:lang w:val="en-GB"/>
        </w:rPr>
        <w:t>possible risks</w:t>
      </w:r>
      <w:r w:rsidRPr="57BF9B53" w:rsidR="61A0014B">
        <w:rPr>
          <w:rFonts w:ascii="Arial Nova" w:hAnsi="Arial Nova" w:eastAsia="Arial Nova" w:cs="Arial Nova"/>
          <w:noProof w:val="0"/>
          <w:color w:val="0E101A"/>
          <w:sz w:val="24"/>
          <w:szCs w:val="24"/>
          <w:lang w:val="en-GB"/>
        </w:rPr>
        <w:t xml:space="preserve"> to safety, finances, reputation, and compliance. It provides proactive actions to avert problems, protect funds, manage reputation, assure compliance, and boost resilience, therefore assuring the event's success and safety. Risk management plans have already been developed to prevent or minimise risks (</w:t>
      </w:r>
      <w:r w:rsidRPr="57BF9B53" w:rsidR="61A0014B">
        <w:rPr>
          <w:rFonts w:ascii="Arial Nova" w:hAnsi="Arial Nova" w:eastAsia="Arial Nova" w:cs="Arial Nova"/>
          <w:noProof w:val="0"/>
          <w:color w:val="0E101A"/>
          <w:sz w:val="24"/>
          <w:szCs w:val="24"/>
          <w:lang w:val="en-GB"/>
        </w:rPr>
        <w:t>Iaffaldano</w:t>
      </w:r>
      <w:r w:rsidRPr="57BF9B53" w:rsidR="61A0014B">
        <w:rPr>
          <w:rFonts w:ascii="Arial Nova" w:hAnsi="Arial Nova" w:eastAsia="Arial Nova" w:cs="Arial Nova"/>
          <w:noProof w:val="0"/>
          <w:color w:val="0E101A"/>
          <w:sz w:val="24"/>
          <w:szCs w:val="24"/>
          <w:lang w:val="en-GB"/>
        </w:rPr>
        <w:t xml:space="preserve">, </w:t>
      </w:r>
      <w:r w:rsidRPr="57BF9B53" w:rsidR="61A0014B">
        <w:rPr>
          <w:rFonts w:ascii="Arial Nova" w:hAnsi="Arial Nova" w:eastAsia="Arial Nova" w:cs="Arial Nova"/>
          <w:noProof w:val="0"/>
          <w:color w:val="0E101A"/>
          <w:sz w:val="24"/>
          <w:szCs w:val="24"/>
          <w:lang w:val="en-GB"/>
        </w:rPr>
        <w:t>D’Onghia</w:t>
      </w:r>
      <w:r w:rsidRPr="57BF9B53" w:rsidR="61A0014B">
        <w:rPr>
          <w:rFonts w:ascii="Arial Nova" w:hAnsi="Arial Nova" w:eastAsia="Arial Nova" w:cs="Arial Nova"/>
          <w:noProof w:val="0"/>
          <w:color w:val="0E101A"/>
          <w:sz w:val="24"/>
          <w:szCs w:val="24"/>
          <w:lang w:val="en-GB"/>
        </w:rPr>
        <w:t xml:space="preserve">, </w:t>
      </w:r>
      <w:r w:rsidRPr="57BF9B53" w:rsidR="61A0014B">
        <w:rPr>
          <w:rFonts w:ascii="Arial Nova" w:hAnsi="Arial Nova" w:eastAsia="Arial Nova" w:cs="Arial Nova"/>
          <w:noProof w:val="0"/>
          <w:color w:val="0E101A"/>
          <w:sz w:val="24"/>
          <w:szCs w:val="24"/>
          <w:lang w:val="en-GB"/>
        </w:rPr>
        <w:t>Trojano</w:t>
      </w:r>
      <w:r w:rsidRPr="57BF9B53" w:rsidR="61A0014B">
        <w:rPr>
          <w:rFonts w:ascii="Arial Nova" w:hAnsi="Arial Nova" w:eastAsia="Arial Nova" w:cs="Arial Nova"/>
          <w:noProof w:val="0"/>
          <w:color w:val="0E101A"/>
          <w:sz w:val="24"/>
          <w:szCs w:val="24"/>
          <w:lang w:val="en-GB"/>
        </w:rPr>
        <w:t>, 2009)</w:t>
      </w:r>
      <w:r w:rsidRPr="57BF9B53" w:rsidR="28F0F29C">
        <w:rPr>
          <w:rFonts w:ascii="Arial Nova" w:hAnsi="Arial Nova" w:eastAsia="Arial Nova" w:cs="Arial Nova"/>
          <w:noProof w:val="0"/>
          <w:color w:val="0E101A"/>
          <w:sz w:val="24"/>
          <w:szCs w:val="24"/>
          <w:lang w:val="en-GB"/>
        </w:rPr>
        <w:t>.</w:t>
      </w:r>
    </w:p>
    <w:p w:rsidR="57BF9B53" w:rsidP="57BF9B53" w:rsidRDefault="57BF9B53" w14:paraId="7CB57F1F" w14:textId="791CBFC0">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461D7050" w14:textId="2A70534C">
      <w:pPr>
        <w:spacing w:before="0" w:beforeAutospacing="off" w:after="0" w:afterAutospacing="off" w:line="360" w:lineRule="auto"/>
        <w:ind w:left="-20" w:right="-20"/>
        <w:rPr>
          <w:rFonts w:ascii="Arial Nova" w:hAnsi="Arial Nova" w:eastAsia="Arial Nova" w:cs="Arial Nova"/>
          <w:noProof w:val="0"/>
          <w:color w:val="0E101A"/>
          <w:sz w:val="24"/>
          <w:szCs w:val="24"/>
          <w:u w:val="single"/>
          <w:lang w:val="en-GB"/>
        </w:rPr>
      </w:pPr>
      <w:r w:rsidRPr="57BF9B53" w:rsidR="61A0014B">
        <w:rPr>
          <w:rFonts w:ascii="Arial Nova" w:hAnsi="Arial Nova" w:eastAsia="Arial Nova" w:cs="Arial Nova"/>
          <w:noProof w:val="0"/>
          <w:color w:val="0E101A"/>
          <w:sz w:val="24"/>
          <w:szCs w:val="24"/>
          <w:u w:val="single"/>
          <w:lang w:val="en-GB"/>
        </w:rPr>
        <w:t xml:space="preserve">A risk management plan involves: </w:t>
      </w:r>
    </w:p>
    <w:p w:rsidR="61A0014B" w:rsidP="57BF9B53" w:rsidRDefault="61A0014B" w14:paraId="3AC23968" w14:textId="120384CF">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1. Identification: Recognising </w:t>
      </w:r>
      <w:r w:rsidRPr="57BF9B53" w:rsidR="61A0014B">
        <w:rPr>
          <w:rFonts w:ascii="Arial Nova" w:hAnsi="Arial Nova" w:eastAsia="Arial Nova" w:cs="Arial Nova"/>
          <w:noProof w:val="0"/>
          <w:color w:val="0E101A"/>
          <w:sz w:val="24"/>
          <w:szCs w:val="24"/>
          <w:lang w:val="en-GB"/>
        </w:rPr>
        <w:t>possible hazards</w:t>
      </w:r>
      <w:r w:rsidRPr="57BF9B53" w:rsidR="61A0014B">
        <w:rPr>
          <w:rFonts w:ascii="Arial Nova" w:hAnsi="Arial Nova" w:eastAsia="Arial Nova" w:cs="Arial Nova"/>
          <w:noProof w:val="0"/>
          <w:color w:val="0E101A"/>
          <w:sz w:val="24"/>
          <w:szCs w:val="24"/>
          <w:lang w:val="en-GB"/>
        </w:rPr>
        <w:t xml:space="preserve">. </w:t>
      </w:r>
    </w:p>
    <w:p w:rsidR="61A0014B" w:rsidP="57BF9B53" w:rsidRDefault="61A0014B" w14:paraId="4D3F2C22" w14:textId="7960CDF5">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2. Assessment: </w:t>
      </w:r>
      <w:r w:rsidRPr="57BF9B53" w:rsidR="61A0014B">
        <w:rPr>
          <w:rFonts w:ascii="Arial Nova" w:hAnsi="Arial Nova" w:eastAsia="Arial Nova" w:cs="Arial Nova"/>
          <w:noProof w:val="0"/>
          <w:color w:val="0E101A"/>
          <w:sz w:val="24"/>
          <w:szCs w:val="24"/>
          <w:lang w:val="en-GB"/>
        </w:rPr>
        <w:t>Determining</w:t>
      </w:r>
      <w:r w:rsidRPr="57BF9B53" w:rsidR="61A0014B">
        <w:rPr>
          <w:rFonts w:ascii="Arial Nova" w:hAnsi="Arial Nova" w:eastAsia="Arial Nova" w:cs="Arial Nova"/>
          <w:noProof w:val="0"/>
          <w:color w:val="0E101A"/>
          <w:sz w:val="24"/>
          <w:szCs w:val="24"/>
          <w:lang w:val="en-GB"/>
        </w:rPr>
        <w:t xml:space="preserve"> the likelihood and effect of each risk. </w:t>
      </w:r>
    </w:p>
    <w:p w:rsidR="61A0014B" w:rsidP="57BF9B53" w:rsidRDefault="61A0014B" w14:paraId="1463A6F5" w14:textId="428D2545">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3. Mitigation: Developing measures to reduce or </w:t>
      </w:r>
      <w:r w:rsidRPr="57BF9B53" w:rsidR="61A0014B">
        <w:rPr>
          <w:rFonts w:ascii="Arial Nova" w:hAnsi="Arial Nova" w:eastAsia="Arial Nova" w:cs="Arial Nova"/>
          <w:noProof w:val="0"/>
          <w:color w:val="0E101A"/>
          <w:sz w:val="24"/>
          <w:szCs w:val="24"/>
          <w:lang w:val="en-GB"/>
        </w:rPr>
        <w:t>eliminate</w:t>
      </w:r>
      <w:r w:rsidRPr="57BF9B53" w:rsidR="61A0014B">
        <w:rPr>
          <w:rFonts w:ascii="Arial Nova" w:hAnsi="Arial Nova" w:eastAsia="Arial Nova" w:cs="Arial Nova"/>
          <w:noProof w:val="0"/>
          <w:color w:val="0E101A"/>
          <w:sz w:val="24"/>
          <w:szCs w:val="24"/>
          <w:lang w:val="en-GB"/>
        </w:rPr>
        <w:t xml:space="preserve"> hazards. </w:t>
      </w:r>
    </w:p>
    <w:p w:rsidR="61A0014B" w:rsidP="57BF9B53" w:rsidRDefault="61A0014B" w14:paraId="78EF0676" w14:textId="111B54BB">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4. Prevention: Taking proactive steps to avoid dangers. </w:t>
      </w:r>
    </w:p>
    <w:p w:rsidR="61A0014B" w:rsidP="57BF9B53" w:rsidRDefault="61A0014B" w14:paraId="18373009" w14:textId="45BC3660">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5. Financial Protection: </w:t>
      </w:r>
      <w:r w:rsidRPr="57BF9B53" w:rsidR="61A0014B">
        <w:rPr>
          <w:rFonts w:ascii="Arial Nova" w:hAnsi="Arial Nova" w:eastAsia="Arial Nova" w:cs="Arial Nova"/>
          <w:noProof w:val="0"/>
          <w:color w:val="0E101A"/>
          <w:sz w:val="24"/>
          <w:szCs w:val="24"/>
          <w:lang w:val="en-GB"/>
        </w:rPr>
        <w:t>Establishing</w:t>
      </w:r>
      <w:r w:rsidRPr="57BF9B53" w:rsidR="61A0014B">
        <w:rPr>
          <w:rFonts w:ascii="Arial Nova" w:hAnsi="Arial Nova" w:eastAsia="Arial Nova" w:cs="Arial Nova"/>
          <w:noProof w:val="0"/>
          <w:color w:val="0E101A"/>
          <w:sz w:val="24"/>
          <w:szCs w:val="24"/>
          <w:lang w:val="en-GB"/>
        </w:rPr>
        <w:t xml:space="preserve"> a budget and obtaining insurance against unexpected losses. </w:t>
      </w:r>
    </w:p>
    <w:p w:rsidR="61A0014B" w:rsidP="57BF9B53" w:rsidRDefault="61A0014B" w14:paraId="0289E225" w14:textId="156F9DA8">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6. Reputation Management: </w:t>
      </w:r>
      <w:r w:rsidRPr="57BF9B53" w:rsidR="61A0014B">
        <w:rPr>
          <w:rFonts w:ascii="Arial Nova" w:hAnsi="Arial Nova" w:eastAsia="Arial Nova" w:cs="Arial Nova"/>
          <w:noProof w:val="0"/>
          <w:color w:val="0E101A"/>
          <w:sz w:val="24"/>
          <w:szCs w:val="24"/>
          <w:lang w:val="en-GB"/>
        </w:rPr>
        <w:t>Maintaining</w:t>
      </w:r>
      <w:r w:rsidRPr="57BF9B53" w:rsidR="61A0014B">
        <w:rPr>
          <w:rFonts w:ascii="Arial Nova" w:hAnsi="Arial Nova" w:eastAsia="Arial Nova" w:cs="Arial Nova"/>
          <w:noProof w:val="0"/>
          <w:color w:val="0E101A"/>
          <w:sz w:val="24"/>
          <w:szCs w:val="24"/>
          <w:lang w:val="en-GB"/>
        </w:rPr>
        <w:t xml:space="preserve"> the event's image and brand. </w:t>
      </w:r>
    </w:p>
    <w:p w:rsidR="61A0014B" w:rsidP="57BF9B53" w:rsidRDefault="61A0014B" w14:paraId="5A39D77A" w14:textId="30A4E233">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7. Compliance: Meeting legal and regulatory standards. </w:t>
      </w:r>
    </w:p>
    <w:p w:rsidR="61A0014B" w:rsidP="57BF9B53" w:rsidRDefault="61A0014B" w14:paraId="0FB7A458" w14:textId="4132BBAB">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8. Resilience: Developing plans for rapid and effective reactions to unexpected events. </w:t>
      </w:r>
    </w:p>
    <w:p w:rsidR="57BF9B53" w:rsidP="57BF9B53" w:rsidRDefault="57BF9B53" w14:paraId="17917721" w14:textId="4AD67264">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15D22443" w14:textId="1EC1FC5C">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While running an event, ensuring overall safety at the event is essential. This involves minimizing health and safety risks for those setting up, breaking down, and attending the event to the extent </w:t>
      </w:r>
      <w:r w:rsidRPr="57BF9B53" w:rsidR="61A0014B">
        <w:rPr>
          <w:rFonts w:ascii="Arial Nova" w:hAnsi="Arial Nova" w:eastAsia="Arial Nova" w:cs="Arial Nova"/>
          <w:noProof w:val="0"/>
          <w:color w:val="0E101A"/>
          <w:sz w:val="24"/>
          <w:szCs w:val="24"/>
          <w:lang w:val="en-GB"/>
        </w:rPr>
        <w:t>reasonably possible</w:t>
      </w:r>
      <w:r w:rsidRPr="57BF9B53" w:rsidR="61A0014B">
        <w:rPr>
          <w:rFonts w:ascii="Arial Nova" w:hAnsi="Arial Nova" w:eastAsia="Arial Nova" w:cs="Arial Nova"/>
          <w:noProof w:val="0"/>
          <w:color w:val="0E101A"/>
          <w:sz w:val="24"/>
          <w:szCs w:val="24"/>
          <w:lang w:val="en-GB"/>
        </w:rPr>
        <w:t>. Health and safety arrangements are vital for event success. They ensure attendee safety, legal compliance, risk mitigation, reputation protection, emergency preparedness, insurance requirements, public confidence, and ethical responsibility</w:t>
      </w:r>
      <w:r w:rsidRPr="57BF9B53" w:rsidR="61A0014B">
        <w:rPr>
          <w:rFonts w:ascii="Arial Nova" w:hAnsi="Arial Nova" w:eastAsia="Arial Nova" w:cs="Arial Nova"/>
          <w:noProof w:val="0"/>
          <w:color w:val="0E101A"/>
          <w:sz w:val="24"/>
          <w:szCs w:val="24"/>
          <w:lang w:val="en-GB"/>
        </w:rPr>
        <w:t xml:space="preserve">.  </w:t>
      </w:r>
    </w:p>
    <w:p w:rsidR="57BF9B53" w:rsidP="57BF9B53" w:rsidRDefault="57BF9B53" w14:paraId="51653EE9" w14:textId="0A2EC1CA">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58363B5D" w14:textId="6044B315">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Some of these responsibilities can include putting in place health and safety measures to limit risks, giving </w:t>
      </w:r>
      <w:r w:rsidRPr="57BF9B53" w:rsidR="61A0014B">
        <w:rPr>
          <w:rFonts w:ascii="Arial Nova" w:hAnsi="Arial Nova" w:eastAsia="Arial Nova" w:cs="Arial Nova"/>
          <w:noProof w:val="0"/>
          <w:color w:val="0E101A"/>
          <w:sz w:val="24"/>
          <w:szCs w:val="24"/>
          <w:lang w:val="en-GB"/>
        </w:rPr>
        <w:t>appropriate risk</w:t>
      </w:r>
      <w:r w:rsidRPr="57BF9B53" w:rsidR="61A0014B">
        <w:rPr>
          <w:rFonts w:ascii="Arial Nova" w:hAnsi="Arial Nova" w:eastAsia="Arial Nova" w:cs="Arial Nova"/>
          <w:noProof w:val="0"/>
          <w:color w:val="0E101A"/>
          <w:sz w:val="24"/>
          <w:szCs w:val="24"/>
          <w:lang w:val="en-GB"/>
        </w:rPr>
        <w:t xml:space="preserve"> information, guaranteeing staff competence, </w:t>
      </w:r>
      <w:r w:rsidRPr="57BF9B53" w:rsidR="61A0014B">
        <w:rPr>
          <w:rFonts w:ascii="Arial Nova" w:hAnsi="Arial Nova" w:eastAsia="Arial Nova" w:cs="Arial Nova"/>
          <w:noProof w:val="0"/>
          <w:color w:val="0E101A"/>
          <w:sz w:val="24"/>
          <w:szCs w:val="24"/>
          <w:lang w:val="en-GB"/>
        </w:rPr>
        <w:t>monitoring</w:t>
      </w:r>
      <w:r w:rsidRPr="57BF9B53" w:rsidR="61A0014B">
        <w:rPr>
          <w:rFonts w:ascii="Arial Nova" w:hAnsi="Arial Nova" w:eastAsia="Arial Nova" w:cs="Arial Nova"/>
          <w:noProof w:val="0"/>
          <w:color w:val="0E101A"/>
          <w:sz w:val="24"/>
          <w:szCs w:val="24"/>
          <w:lang w:val="en-GB"/>
        </w:rPr>
        <w:t xml:space="preserve"> compliance, and assessing health and safety arrangements regularly. </w:t>
      </w:r>
    </w:p>
    <w:p w:rsidR="61A0014B" w:rsidP="57BF9B53" w:rsidRDefault="61A0014B" w14:paraId="6F0ECC87" w14:textId="1388D4B9">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We were lucky with our event from a health and safety point of view as no one got hurt on the premises and everything ran smoothly. There were no fire drills, and the customers of the event were overall impressed and thoroughly enjoyed the night</w:t>
      </w:r>
      <w:r w:rsidRPr="57BF9B53" w:rsidR="61A0014B">
        <w:rPr>
          <w:rFonts w:ascii="Arial Nova" w:hAnsi="Arial Nova" w:eastAsia="Arial Nova" w:cs="Arial Nova"/>
          <w:noProof w:val="0"/>
          <w:color w:val="0E101A"/>
          <w:sz w:val="24"/>
          <w:szCs w:val="24"/>
          <w:lang w:val="en-GB"/>
        </w:rPr>
        <w:t xml:space="preserve">.  </w:t>
      </w:r>
    </w:p>
    <w:p w:rsidR="57BF9B53" w:rsidP="57BF9B53" w:rsidRDefault="57BF9B53" w14:paraId="0744A30B" w14:textId="5972FE97">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7A33FC60" w14:textId="033233A1">
      <w:pPr>
        <w:spacing w:before="0" w:beforeAutospacing="off" w:after="0" w:afterAutospacing="off" w:line="360" w:lineRule="auto"/>
        <w:ind w:left="-20" w:right="-20"/>
        <w:rPr>
          <w:rFonts w:ascii="Arial Nova" w:hAnsi="Arial Nova" w:eastAsia="Arial Nova" w:cs="Arial Nova"/>
          <w:noProof w:val="0"/>
          <w:color w:val="0E101A"/>
          <w:sz w:val="24"/>
          <w:szCs w:val="24"/>
          <w:u w:val="single"/>
          <w:lang w:val="en-GB"/>
        </w:rPr>
      </w:pPr>
      <w:r w:rsidRPr="57BF9B53" w:rsidR="61A0014B">
        <w:rPr>
          <w:rFonts w:ascii="Arial Nova" w:hAnsi="Arial Nova" w:eastAsia="Arial Nova" w:cs="Arial Nova"/>
          <w:noProof w:val="0"/>
          <w:color w:val="0E101A"/>
          <w:sz w:val="24"/>
          <w:szCs w:val="24"/>
          <w:u w:val="single"/>
          <w:lang w:val="en-GB"/>
        </w:rPr>
        <w:t xml:space="preserve">Reflection on the event: </w:t>
      </w:r>
    </w:p>
    <w:p w:rsidR="61A0014B" w:rsidP="57BF9B53" w:rsidRDefault="61A0014B" w14:paraId="4E8EEDD5" w14:textId="392F8EDD">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Reflecting on the event just over 1 week later, </w:t>
      </w:r>
      <w:r w:rsidRPr="57BF9B53" w:rsidR="61A0014B">
        <w:rPr>
          <w:rFonts w:ascii="Arial Nova" w:hAnsi="Arial Nova" w:eastAsia="Arial Nova" w:cs="Arial Nova"/>
          <w:noProof w:val="0"/>
          <w:color w:val="0E101A"/>
          <w:sz w:val="24"/>
          <w:szCs w:val="24"/>
          <w:lang w:val="en-GB"/>
        </w:rPr>
        <w:t>it is clear that the</w:t>
      </w:r>
      <w:r w:rsidRPr="57BF9B53" w:rsidR="61A0014B">
        <w:rPr>
          <w:rFonts w:ascii="Arial Nova" w:hAnsi="Arial Nova" w:eastAsia="Arial Nova" w:cs="Arial Nova"/>
          <w:noProof w:val="0"/>
          <w:color w:val="0E101A"/>
          <w:sz w:val="24"/>
          <w:szCs w:val="24"/>
          <w:lang w:val="en-GB"/>
        </w:rPr>
        <w:t xml:space="preserve"> preparation and attention to detail were critical for the success of this event. Although one of the team not being in Swansea due to a health condition this made it difficult at the beginning but after finding ways around it our team then worked hard to define clear </w:t>
      </w:r>
      <w:r w:rsidRPr="57BF9B53" w:rsidR="61A0014B">
        <w:rPr>
          <w:rFonts w:ascii="Arial Nova" w:hAnsi="Arial Nova" w:eastAsia="Arial Nova" w:cs="Arial Nova"/>
          <w:noProof w:val="0"/>
          <w:color w:val="0E101A"/>
          <w:sz w:val="24"/>
          <w:szCs w:val="24"/>
          <w:lang w:val="en-GB"/>
        </w:rPr>
        <w:t>objectives</w:t>
      </w:r>
      <w:r w:rsidRPr="57BF9B53" w:rsidR="61A0014B">
        <w:rPr>
          <w:rFonts w:ascii="Arial Nova" w:hAnsi="Arial Nova" w:eastAsia="Arial Nova" w:cs="Arial Nova"/>
          <w:noProof w:val="0"/>
          <w:color w:val="0E101A"/>
          <w:sz w:val="24"/>
          <w:szCs w:val="24"/>
          <w:lang w:val="en-GB"/>
        </w:rPr>
        <w:t xml:space="preserve"> and create a detailed event plan that would feature </w:t>
      </w:r>
      <w:r w:rsidRPr="57BF9B53" w:rsidR="61A0014B">
        <w:rPr>
          <w:rFonts w:ascii="Arial Nova" w:hAnsi="Arial Nova" w:eastAsia="Arial Nova" w:cs="Arial Nova"/>
          <w:noProof w:val="0"/>
          <w:color w:val="0E101A"/>
          <w:sz w:val="24"/>
          <w:szCs w:val="24"/>
          <w:lang w:val="en-GB"/>
        </w:rPr>
        <w:t>all of</w:t>
      </w:r>
      <w:r w:rsidRPr="57BF9B53" w:rsidR="61A0014B">
        <w:rPr>
          <w:rFonts w:ascii="Arial Nova" w:hAnsi="Arial Nova" w:eastAsia="Arial Nova" w:cs="Arial Nova"/>
          <w:noProof w:val="0"/>
          <w:color w:val="0E101A"/>
          <w:sz w:val="24"/>
          <w:szCs w:val="24"/>
          <w:lang w:val="en-GB"/>
        </w:rPr>
        <w:t xml:space="preserve"> our plans and visions for this event. </w:t>
      </w:r>
    </w:p>
    <w:p w:rsidR="57BF9B53" w:rsidP="57BF9B53" w:rsidRDefault="57BF9B53" w14:paraId="42A4779B" w14:textId="27034D69">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01055C8C" w14:textId="5D9C180E">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Throughout the planning phase, </w:t>
      </w:r>
      <w:r w:rsidRPr="57BF9B53" w:rsidR="61A0014B">
        <w:rPr>
          <w:rFonts w:ascii="Arial Nova" w:hAnsi="Arial Nova" w:eastAsia="Arial Nova" w:cs="Arial Nova"/>
          <w:noProof w:val="0"/>
          <w:color w:val="0E101A"/>
          <w:sz w:val="24"/>
          <w:szCs w:val="24"/>
          <w:lang w:val="en-GB"/>
        </w:rPr>
        <w:t>good communication</w:t>
      </w:r>
      <w:r w:rsidRPr="57BF9B53" w:rsidR="61A0014B">
        <w:rPr>
          <w:rFonts w:ascii="Arial Nova" w:hAnsi="Arial Nova" w:eastAsia="Arial Nova" w:cs="Arial Nova"/>
          <w:noProof w:val="0"/>
          <w:color w:val="0E101A"/>
          <w:sz w:val="24"/>
          <w:szCs w:val="24"/>
          <w:lang w:val="en-GB"/>
        </w:rPr>
        <w:t xml:space="preserve"> and teamwork developed a feeling of team unity and purpose, allowing us to overcome obstacles and adapt to unexpected events with ease. This allowed us to have a plan for everything that needed to be done by a certain time. Splitting up the jobs made this a lot easier. </w:t>
      </w:r>
    </w:p>
    <w:p w:rsidR="57BF9B53" w:rsidP="57BF9B53" w:rsidRDefault="57BF9B53" w14:paraId="324E2AA9" w14:textId="3AAB2065">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003FE569" w14:textId="5846C1C2">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On the day of the event, we arrived at roughly 10 am to start setting up for the day this involved setting up the tables, </w:t>
      </w:r>
      <w:r w:rsidRPr="57BF9B53" w:rsidR="61A0014B">
        <w:rPr>
          <w:rFonts w:ascii="Arial Nova" w:hAnsi="Arial Nova" w:eastAsia="Arial Nova" w:cs="Arial Nova"/>
          <w:noProof w:val="0"/>
          <w:color w:val="0E101A"/>
          <w:sz w:val="24"/>
          <w:szCs w:val="24"/>
          <w:lang w:val="en-GB"/>
        </w:rPr>
        <w:t>chairs</w:t>
      </w:r>
      <w:r w:rsidRPr="57BF9B53" w:rsidR="61A0014B">
        <w:rPr>
          <w:rFonts w:ascii="Arial Nova" w:hAnsi="Arial Nova" w:eastAsia="Arial Nova" w:cs="Arial Nova"/>
          <w:noProof w:val="0"/>
          <w:color w:val="0E101A"/>
          <w:sz w:val="24"/>
          <w:szCs w:val="24"/>
          <w:lang w:val="en-GB"/>
        </w:rPr>
        <w:t xml:space="preserve"> and decorations to how we wanted and imagined it to be. This took several hours of teamwork and perseverance. At 6 pm we were finishing the balloon arch as the staff for the night arrived along with the DJ, for the last hour it was just </w:t>
      </w:r>
      <w:r w:rsidRPr="57BF9B53" w:rsidR="61A0014B">
        <w:rPr>
          <w:rFonts w:ascii="Arial Nova" w:hAnsi="Arial Nova" w:eastAsia="Arial Nova" w:cs="Arial Nova"/>
          <w:noProof w:val="0"/>
          <w:color w:val="0E101A"/>
          <w:sz w:val="24"/>
          <w:szCs w:val="24"/>
          <w:lang w:val="en-GB"/>
        </w:rPr>
        <w:t>finishing up</w:t>
      </w:r>
      <w:r w:rsidRPr="57BF9B53" w:rsidR="61A0014B">
        <w:rPr>
          <w:rFonts w:ascii="Arial Nova" w:hAnsi="Arial Nova" w:eastAsia="Arial Nova" w:cs="Arial Nova"/>
          <w:noProof w:val="0"/>
          <w:color w:val="0E101A"/>
          <w:sz w:val="24"/>
          <w:szCs w:val="24"/>
          <w:lang w:val="en-GB"/>
        </w:rPr>
        <w:t xml:space="preserve"> the last bits such as welcome drinks for when the guests arrive</w:t>
      </w:r>
      <w:r w:rsidRPr="57BF9B53" w:rsidR="61A0014B">
        <w:rPr>
          <w:rFonts w:ascii="Arial Nova" w:hAnsi="Arial Nova" w:eastAsia="Arial Nova" w:cs="Arial Nova"/>
          <w:noProof w:val="0"/>
          <w:color w:val="0E101A"/>
          <w:sz w:val="24"/>
          <w:szCs w:val="24"/>
          <w:lang w:val="en-GB"/>
        </w:rPr>
        <w:t xml:space="preserve">.  </w:t>
      </w:r>
    </w:p>
    <w:p w:rsidR="61A0014B" w:rsidP="57BF9B53" w:rsidRDefault="61A0014B" w14:paraId="03854EF6" w14:textId="553FF3BB">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 xml:space="preserve">At 6:30 pm our classmates started to arrive along with the other guests shortly after. As the night unfolded it was an accomplishment seeing the guests' enthusiastic engagement and excellent remarks confirmed the effectiveness of our efforts. </w:t>
      </w:r>
      <w:r w:rsidRPr="6D0B0BE2" w:rsidR="4660B828">
        <w:rPr>
          <w:rFonts w:ascii="Arial Nova" w:hAnsi="Arial Nova" w:eastAsia="Arial Nova" w:cs="Arial Nova"/>
          <w:noProof w:val="0"/>
          <w:color w:val="0E101A"/>
          <w:sz w:val="24"/>
          <w:szCs w:val="24"/>
          <w:lang w:val="en-GB"/>
        </w:rPr>
        <w:t xml:space="preserve">Below are just a few photos from the </w:t>
      </w:r>
      <w:r w:rsidRPr="6D0B0BE2" w:rsidR="4660B828">
        <w:rPr>
          <w:rFonts w:ascii="Arial Nova" w:hAnsi="Arial Nova" w:eastAsia="Arial Nova" w:cs="Arial Nova"/>
          <w:noProof w:val="0"/>
          <w:color w:val="0E101A"/>
          <w:sz w:val="24"/>
          <w:szCs w:val="24"/>
          <w:lang w:val="en-GB"/>
        </w:rPr>
        <w:t>even</w:t>
      </w:r>
      <w:r w:rsidRPr="6D0B0BE2" w:rsidR="4660B828">
        <w:rPr>
          <w:rFonts w:ascii="Arial Nova" w:hAnsi="Arial Nova" w:eastAsia="Arial Nova" w:cs="Arial Nova"/>
          <w:noProof w:val="0"/>
          <w:color w:val="0E101A"/>
          <w:sz w:val="24"/>
          <w:szCs w:val="24"/>
          <w:lang w:val="en-GB"/>
        </w:rPr>
        <w:t>t.</w:t>
      </w:r>
    </w:p>
    <w:p w:rsidR="61A0014B" w:rsidP="6D0B0BE2" w:rsidRDefault="61A0014B" w14:paraId="407AA186" w14:textId="2F7CBC92">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4660B828">
        <w:drawing>
          <wp:inline wp14:editId="69D5BB97" wp14:anchorId="1962724D">
            <wp:extent cx="1631049" cy="2170096"/>
            <wp:effectExtent l="0" t="0" r="0" b="0"/>
            <wp:docPr id="866328778" name="" title=""/>
            <wp:cNvGraphicFramePr>
              <a:graphicFrameLocks noChangeAspect="1"/>
            </wp:cNvGraphicFramePr>
            <a:graphic>
              <a:graphicData uri="http://schemas.openxmlformats.org/drawingml/2006/picture">
                <pic:pic>
                  <pic:nvPicPr>
                    <pic:cNvPr id="0" name=""/>
                    <pic:cNvPicPr/>
                  </pic:nvPicPr>
                  <pic:blipFill>
                    <a:blip r:embed="R0dc764acf9224d29">
                      <a:extLst>
                        <a:ext xmlns:a="http://schemas.openxmlformats.org/drawingml/2006/main" uri="{28A0092B-C50C-407E-A947-70E740481C1C}">
                          <a14:useLocalDpi val="0"/>
                        </a:ext>
                      </a:extLst>
                    </a:blip>
                    <a:stretch>
                      <a:fillRect/>
                    </a:stretch>
                  </pic:blipFill>
                  <pic:spPr>
                    <a:xfrm>
                      <a:off x="0" y="0"/>
                      <a:ext cx="1631049" cy="2170096"/>
                    </a:xfrm>
                    <a:prstGeom prst="rect">
                      <a:avLst/>
                    </a:prstGeom>
                  </pic:spPr>
                </pic:pic>
              </a:graphicData>
            </a:graphic>
          </wp:inline>
        </w:drawing>
      </w:r>
      <w:r w:rsidR="4660B828">
        <w:rPr/>
        <w:t xml:space="preserve">  </w:t>
      </w:r>
      <w:r w:rsidR="1F3EF797">
        <w:drawing>
          <wp:inline wp14:editId="6966FE7B" wp14:anchorId="1166E2D3">
            <wp:extent cx="1651135" cy="2175520"/>
            <wp:effectExtent l="0" t="0" r="0" b="0"/>
            <wp:docPr id="1586299546" name="" title=""/>
            <wp:cNvGraphicFramePr>
              <a:graphicFrameLocks noChangeAspect="1"/>
            </wp:cNvGraphicFramePr>
            <a:graphic>
              <a:graphicData uri="http://schemas.openxmlformats.org/drawingml/2006/picture">
                <pic:pic>
                  <pic:nvPicPr>
                    <pic:cNvPr id="0" name=""/>
                    <pic:cNvPicPr/>
                  </pic:nvPicPr>
                  <pic:blipFill>
                    <a:blip r:embed="R44b2ee7f682d4ac1">
                      <a:extLst>
                        <a:ext xmlns:a="http://schemas.openxmlformats.org/drawingml/2006/main" uri="{28A0092B-C50C-407E-A947-70E740481C1C}">
                          <a14:useLocalDpi val="0"/>
                        </a:ext>
                      </a:extLst>
                    </a:blip>
                    <a:srcRect l="0" t="19169" r="0" b="19808"/>
                    <a:stretch>
                      <a:fillRect/>
                    </a:stretch>
                  </pic:blipFill>
                  <pic:spPr>
                    <a:xfrm>
                      <a:off x="0" y="0"/>
                      <a:ext cx="1651135" cy="2175520"/>
                    </a:xfrm>
                    <a:prstGeom prst="rect">
                      <a:avLst/>
                    </a:prstGeom>
                  </pic:spPr>
                </pic:pic>
              </a:graphicData>
            </a:graphic>
          </wp:inline>
        </w:drawing>
      </w:r>
      <w:r w:rsidR="63D47A24">
        <w:rPr/>
        <w:t xml:space="preserve"> </w:t>
      </w:r>
      <w:r w:rsidR="3FEC84FE">
        <w:drawing>
          <wp:inline wp14:editId="16A187EA" wp14:anchorId="09C23172">
            <wp:extent cx="1738436" cy="2199897"/>
            <wp:effectExtent l="0" t="0" r="0" b="0"/>
            <wp:docPr id="206925286" name="" title=""/>
            <wp:cNvGraphicFramePr>
              <a:graphicFrameLocks noChangeAspect="1"/>
            </wp:cNvGraphicFramePr>
            <a:graphic>
              <a:graphicData uri="http://schemas.openxmlformats.org/drawingml/2006/picture">
                <pic:pic>
                  <pic:nvPicPr>
                    <pic:cNvPr id="0" name=""/>
                    <pic:cNvPicPr/>
                  </pic:nvPicPr>
                  <pic:blipFill>
                    <a:blip r:embed="Rfaaa017e5555450d">
                      <a:extLst>
                        <a:ext xmlns:a="http://schemas.openxmlformats.org/drawingml/2006/main" uri="{28A0092B-C50C-407E-A947-70E740481C1C}">
                          <a14:useLocalDpi val="0"/>
                        </a:ext>
                      </a:extLst>
                    </a:blip>
                    <a:srcRect l="0" t="21311" r="0" b="20081"/>
                    <a:stretch>
                      <a:fillRect/>
                    </a:stretch>
                  </pic:blipFill>
                  <pic:spPr>
                    <a:xfrm>
                      <a:off x="0" y="0"/>
                      <a:ext cx="1738436" cy="2199897"/>
                    </a:xfrm>
                    <a:prstGeom prst="rect">
                      <a:avLst/>
                    </a:prstGeom>
                  </pic:spPr>
                </pic:pic>
              </a:graphicData>
            </a:graphic>
          </wp:inline>
        </w:drawing>
      </w:r>
    </w:p>
    <w:p w:rsidR="61A0014B" w:rsidP="6D0B0BE2" w:rsidRDefault="61A0014B" w14:paraId="0F91B51A" w14:textId="27D3CBA9">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The environment was just how we imagined it and added to an outstanding experience for everyone involved. I know this not only from the verbal feedback over the past week but also from some written feedback from the customers</w:t>
      </w:r>
      <w:r w:rsidRPr="6D0B0BE2" w:rsidR="61A0014B">
        <w:rPr>
          <w:rFonts w:ascii="Arial Nova" w:hAnsi="Arial Nova" w:eastAsia="Arial Nova" w:cs="Arial Nova"/>
          <w:noProof w:val="0"/>
          <w:color w:val="0E101A"/>
          <w:sz w:val="24"/>
          <w:szCs w:val="24"/>
          <w:lang w:val="en-GB"/>
        </w:rPr>
        <w:t xml:space="preserve">.  </w:t>
      </w:r>
      <w:r w:rsidRPr="6D0B0BE2" w:rsidR="61A0014B">
        <w:rPr>
          <w:rFonts w:ascii="Arial Nova" w:hAnsi="Arial Nova" w:eastAsia="Arial Nova" w:cs="Arial Nova"/>
          <w:noProof w:val="0"/>
          <w:color w:val="0E101A"/>
          <w:sz w:val="24"/>
          <w:szCs w:val="24"/>
          <w:lang w:val="en-GB"/>
        </w:rPr>
        <w:t xml:space="preserve"> </w:t>
      </w:r>
    </w:p>
    <w:p w:rsidR="57BF9B53" w:rsidP="57BF9B53" w:rsidRDefault="57BF9B53" w14:paraId="322EEB72" w14:textId="490C826E">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4EE9F261" w14:textId="262FD34F">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 xml:space="preserve">Grace Davis said “The 70s/80s ball was a blast! One of the best nights </w:t>
      </w:r>
      <w:r w:rsidRPr="6D0B0BE2" w:rsidR="61A0014B">
        <w:rPr>
          <w:rFonts w:ascii="Arial Nova" w:hAnsi="Arial Nova" w:eastAsia="Arial Nova" w:cs="Arial Nova"/>
          <w:noProof w:val="0"/>
          <w:color w:val="0E101A"/>
          <w:sz w:val="24"/>
          <w:szCs w:val="24"/>
          <w:lang w:val="en-GB"/>
        </w:rPr>
        <w:t>I’ve</w:t>
      </w:r>
      <w:r w:rsidRPr="6D0B0BE2" w:rsidR="61A0014B">
        <w:rPr>
          <w:rFonts w:ascii="Arial Nova" w:hAnsi="Arial Nova" w:eastAsia="Arial Nova" w:cs="Arial Nova"/>
          <w:noProof w:val="0"/>
          <w:color w:val="0E101A"/>
          <w:sz w:val="24"/>
          <w:szCs w:val="24"/>
          <w:lang w:val="en-GB"/>
        </w:rPr>
        <w:t xml:space="preserve"> had. The organisers were professional and did a fantastic job with the theme of the evening. I would attend more events that they create in the future.” </w:t>
      </w:r>
    </w:p>
    <w:p w:rsidR="6D0B0BE2" w:rsidP="6D0B0BE2" w:rsidRDefault="6D0B0BE2" w14:paraId="78C1456B" w14:textId="7FA129BB">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253D0A17" w:rsidP="6D0B0BE2" w:rsidRDefault="253D0A17" w14:paraId="452A4A45" w14:textId="2B7F623E">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253D0A17">
        <w:rPr>
          <w:rFonts w:ascii="Arial Nova" w:hAnsi="Arial Nova" w:eastAsia="Arial Nova" w:cs="Arial Nova"/>
          <w:noProof w:val="0"/>
          <w:color w:val="0E101A"/>
          <w:sz w:val="24"/>
          <w:szCs w:val="24"/>
          <w:lang w:val="en-GB"/>
        </w:rPr>
        <w:t xml:space="preserve">Tao Jones said “Good concept of theme, good set up/ decor to fit the theme </w:t>
      </w:r>
      <w:r w:rsidRPr="6D0B0BE2" w:rsidR="036B9069">
        <w:rPr>
          <w:rFonts w:ascii="Arial Nova" w:hAnsi="Arial Nova" w:eastAsia="Arial Nova" w:cs="Arial Nova"/>
          <w:noProof w:val="0"/>
          <w:color w:val="0E101A"/>
          <w:sz w:val="24"/>
          <w:szCs w:val="24"/>
          <w:lang w:val="en-GB"/>
        </w:rPr>
        <w:t>e.g.</w:t>
      </w:r>
      <w:r w:rsidRPr="6D0B0BE2" w:rsidR="253D0A17">
        <w:rPr>
          <w:rFonts w:ascii="Arial Nova" w:hAnsi="Arial Nova" w:eastAsia="Arial Nova" w:cs="Arial Nova"/>
          <w:noProof w:val="0"/>
          <w:color w:val="0E101A"/>
          <w:sz w:val="24"/>
          <w:szCs w:val="24"/>
          <w:lang w:val="en-GB"/>
        </w:rPr>
        <w:t xml:space="preserve"> The photo wall /a good atmosphere/ fun night everyone was happy/a lot of people </w:t>
      </w:r>
      <w:r w:rsidRPr="6D0B0BE2" w:rsidR="253D0A17">
        <w:rPr>
          <w:rFonts w:ascii="Arial Nova" w:hAnsi="Arial Nova" w:eastAsia="Arial Nova" w:cs="Arial Nova"/>
          <w:noProof w:val="0"/>
          <w:color w:val="0E101A"/>
          <w:sz w:val="24"/>
          <w:szCs w:val="24"/>
          <w:lang w:val="en-GB"/>
        </w:rPr>
        <w:t>participated</w:t>
      </w:r>
      <w:r w:rsidRPr="6D0B0BE2" w:rsidR="253D0A17">
        <w:rPr>
          <w:rFonts w:ascii="Arial Nova" w:hAnsi="Arial Nova" w:eastAsia="Arial Nova" w:cs="Arial Nova"/>
          <w:noProof w:val="0"/>
          <w:color w:val="0E101A"/>
          <w:sz w:val="24"/>
          <w:szCs w:val="24"/>
          <w:lang w:val="en-GB"/>
        </w:rPr>
        <w:t xml:space="preserve"> in dancing/the DJ played the right songs for the theme/good amount of seating … things to improve the food buffet choice was </w:t>
      </w:r>
      <w:r w:rsidRPr="6D0B0BE2" w:rsidR="048F7CB0">
        <w:rPr>
          <w:rFonts w:ascii="Arial Nova" w:hAnsi="Arial Nova" w:eastAsia="Arial Nova" w:cs="Arial Nova"/>
          <w:noProof w:val="0"/>
          <w:color w:val="0E101A"/>
          <w:sz w:val="24"/>
          <w:szCs w:val="24"/>
          <w:lang w:val="en-GB"/>
        </w:rPr>
        <w:t>limited/needed</w:t>
      </w:r>
      <w:r w:rsidRPr="6D0B0BE2" w:rsidR="253D0A17">
        <w:rPr>
          <w:rFonts w:ascii="Arial Nova" w:hAnsi="Arial Nova" w:eastAsia="Arial Nova" w:cs="Arial Nova"/>
          <w:noProof w:val="0"/>
          <w:color w:val="0E101A"/>
          <w:sz w:val="24"/>
          <w:szCs w:val="24"/>
          <w:lang w:val="en-GB"/>
        </w:rPr>
        <w:t xml:space="preserve"> more interactive things like activities/games</w:t>
      </w:r>
      <w:r w:rsidRPr="6D0B0BE2" w:rsidR="4EF19F4A">
        <w:rPr>
          <w:rFonts w:ascii="Arial Nova" w:hAnsi="Arial Nova" w:eastAsia="Arial Nova" w:cs="Arial Nova"/>
          <w:noProof w:val="0"/>
          <w:color w:val="0E101A"/>
          <w:sz w:val="24"/>
          <w:szCs w:val="24"/>
          <w:lang w:val="en-GB"/>
        </w:rPr>
        <w:t>”.</w:t>
      </w:r>
    </w:p>
    <w:p w:rsidR="4EF19F4A" w:rsidP="6D0B0BE2" w:rsidRDefault="4EF19F4A" w14:paraId="2CDF2289" w14:textId="4CCA8998">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4EF19F4A">
        <w:rPr>
          <w:rFonts w:ascii="Arial Nova" w:hAnsi="Arial Nova" w:eastAsia="Arial Nova" w:cs="Arial Nova"/>
          <w:noProof w:val="0"/>
          <w:color w:val="0E101A"/>
          <w:sz w:val="24"/>
          <w:szCs w:val="24"/>
          <w:lang w:val="en-GB"/>
        </w:rPr>
        <w:t xml:space="preserve">Catriona Burns said “The 70s-80s ball was brilliantly organised. The decorations were </w:t>
      </w:r>
      <w:r w:rsidRPr="6D0B0BE2" w:rsidR="77730AAF">
        <w:rPr>
          <w:rFonts w:ascii="Arial Nova" w:hAnsi="Arial Nova" w:eastAsia="Arial Nova" w:cs="Arial Nova"/>
          <w:noProof w:val="0"/>
          <w:color w:val="0E101A"/>
          <w:sz w:val="24"/>
          <w:szCs w:val="24"/>
          <w:lang w:val="en-GB"/>
        </w:rPr>
        <w:t>amazing,</w:t>
      </w:r>
      <w:r w:rsidRPr="6D0B0BE2" w:rsidR="4EF19F4A">
        <w:rPr>
          <w:rFonts w:ascii="Arial Nova" w:hAnsi="Arial Nova" w:eastAsia="Arial Nova" w:cs="Arial Nova"/>
          <w:noProof w:val="0"/>
          <w:color w:val="0E101A"/>
          <w:sz w:val="24"/>
          <w:szCs w:val="24"/>
          <w:lang w:val="en-GB"/>
        </w:rPr>
        <w:t xml:space="preserve"> and the room was laid out way better than I was expecting. The food was a really </w:t>
      </w:r>
      <w:r w:rsidRPr="6D0B0BE2" w:rsidR="4EF19F4A">
        <w:rPr>
          <w:rFonts w:ascii="Arial Nova" w:hAnsi="Arial Nova" w:eastAsia="Arial Nova" w:cs="Arial Nova"/>
          <w:noProof w:val="0"/>
          <w:color w:val="0E101A"/>
          <w:sz w:val="24"/>
          <w:szCs w:val="24"/>
          <w:lang w:val="en-GB"/>
        </w:rPr>
        <w:t>good idea</w:t>
      </w:r>
      <w:r w:rsidRPr="6D0B0BE2" w:rsidR="4EF19F4A">
        <w:rPr>
          <w:rFonts w:ascii="Arial Nova" w:hAnsi="Arial Nova" w:eastAsia="Arial Nova" w:cs="Arial Nova"/>
          <w:noProof w:val="0"/>
          <w:color w:val="0E101A"/>
          <w:sz w:val="24"/>
          <w:szCs w:val="24"/>
          <w:lang w:val="en-GB"/>
        </w:rPr>
        <w:t xml:space="preserve"> and the whole event had been very well planned. I think everyone who went had an amazing time. The only thing that </w:t>
      </w:r>
      <w:r w:rsidRPr="6D0B0BE2" w:rsidR="4EF19F4A">
        <w:rPr>
          <w:rFonts w:ascii="Arial Nova" w:hAnsi="Arial Nova" w:eastAsia="Arial Nova" w:cs="Arial Nova"/>
          <w:noProof w:val="0"/>
          <w:color w:val="0E101A"/>
          <w:sz w:val="24"/>
          <w:szCs w:val="24"/>
          <w:lang w:val="en-GB"/>
        </w:rPr>
        <w:t>most likely stopped</w:t>
      </w:r>
      <w:r w:rsidRPr="6D0B0BE2" w:rsidR="4EF19F4A">
        <w:rPr>
          <w:rFonts w:ascii="Arial Nova" w:hAnsi="Arial Nova" w:eastAsia="Arial Nova" w:cs="Arial Nova"/>
          <w:noProof w:val="0"/>
          <w:color w:val="0E101A"/>
          <w:sz w:val="24"/>
          <w:szCs w:val="24"/>
          <w:lang w:val="en-GB"/>
        </w:rPr>
        <w:t xml:space="preserve"> more people from going was the price. I understand the venue and other things had to be paid </w:t>
      </w:r>
      <w:r w:rsidRPr="6D0B0BE2" w:rsidR="7E567B07">
        <w:rPr>
          <w:rFonts w:ascii="Arial Nova" w:hAnsi="Arial Nova" w:eastAsia="Arial Nova" w:cs="Arial Nova"/>
          <w:noProof w:val="0"/>
          <w:color w:val="0E101A"/>
          <w:sz w:val="24"/>
          <w:szCs w:val="24"/>
          <w:lang w:val="en-GB"/>
        </w:rPr>
        <w:t>for,</w:t>
      </w:r>
      <w:r w:rsidRPr="6D0B0BE2" w:rsidR="4EF19F4A">
        <w:rPr>
          <w:rFonts w:ascii="Arial Nova" w:hAnsi="Arial Nova" w:eastAsia="Arial Nova" w:cs="Arial Nova"/>
          <w:noProof w:val="0"/>
          <w:color w:val="0E101A"/>
          <w:sz w:val="24"/>
          <w:szCs w:val="24"/>
          <w:lang w:val="en-GB"/>
        </w:rPr>
        <w:t xml:space="preserve"> but it may have been more popular at a lower price. </w:t>
      </w:r>
      <w:r w:rsidRPr="6D0B0BE2" w:rsidR="4CB03AEC">
        <w:rPr>
          <w:rFonts w:ascii="Arial Nova" w:hAnsi="Arial Nova" w:eastAsia="Arial Nova" w:cs="Arial Nova"/>
          <w:noProof w:val="0"/>
          <w:color w:val="0E101A"/>
          <w:sz w:val="24"/>
          <w:szCs w:val="24"/>
          <w:lang w:val="en-GB"/>
        </w:rPr>
        <w:t>Overall,</w:t>
      </w:r>
      <w:r w:rsidRPr="6D0B0BE2" w:rsidR="4EF19F4A">
        <w:rPr>
          <w:rFonts w:ascii="Arial Nova" w:hAnsi="Arial Nova" w:eastAsia="Arial Nova" w:cs="Arial Nova"/>
          <w:noProof w:val="0"/>
          <w:color w:val="0E101A"/>
          <w:sz w:val="24"/>
          <w:szCs w:val="24"/>
          <w:lang w:val="en-GB"/>
        </w:rPr>
        <w:t xml:space="preserve"> </w:t>
      </w:r>
      <w:r w:rsidRPr="6D0B0BE2" w:rsidR="4EF19F4A">
        <w:rPr>
          <w:rFonts w:ascii="Arial Nova" w:hAnsi="Arial Nova" w:eastAsia="Arial Nova" w:cs="Arial Nova"/>
          <w:noProof w:val="0"/>
          <w:color w:val="0E101A"/>
          <w:sz w:val="24"/>
          <w:szCs w:val="24"/>
          <w:lang w:val="en-GB"/>
        </w:rPr>
        <w:t>I believe the event</w:t>
      </w:r>
      <w:r w:rsidRPr="6D0B0BE2" w:rsidR="4EF19F4A">
        <w:rPr>
          <w:rFonts w:ascii="Arial Nova" w:hAnsi="Arial Nova" w:eastAsia="Arial Nova" w:cs="Arial Nova"/>
          <w:noProof w:val="0"/>
          <w:color w:val="0E101A"/>
          <w:sz w:val="24"/>
          <w:szCs w:val="24"/>
          <w:lang w:val="en-GB"/>
        </w:rPr>
        <w:t xml:space="preserve"> was </w:t>
      </w:r>
      <w:r w:rsidRPr="6D0B0BE2" w:rsidR="4EF19F4A">
        <w:rPr>
          <w:rFonts w:ascii="Arial Nova" w:hAnsi="Arial Nova" w:eastAsia="Arial Nova" w:cs="Arial Nova"/>
          <w:noProof w:val="0"/>
          <w:color w:val="0E101A"/>
          <w:sz w:val="24"/>
          <w:szCs w:val="24"/>
          <w:lang w:val="en-GB"/>
        </w:rPr>
        <w:t>a huge success</w:t>
      </w:r>
      <w:r w:rsidRPr="6D0B0BE2" w:rsidR="4EF19F4A">
        <w:rPr>
          <w:rFonts w:ascii="Arial Nova" w:hAnsi="Arial Nova" w:eastAsia="Arial Nova" w:cs="Arial Nova"/>
          <w:noProof w:val="0"/>
          <w:color w:val="0E101A"/>
          <w:sz w:val="24"/>
          <w:szCs w:val="24"/>
          <w:lang w:val="en-GB"/>
        </w:rPr>
        <w:t xml:space="preserve"> and everyone who </w:t>
      </w:r>
      <w:r w:rsidRPr="6D0B0BE2" w:rsidR="2463A78E">
        <w:rPr>
          <w:rFonts w:ascii="Arial Nova" w:hAnsi="Arial Nova" w:eastAsia="Arial Nova" w:cs="Arial Nova"/>
          <w:noProof w:val="0"/>
          <w:color w:val="0E101A"/>
          <w:sz w:val="24"/>
          <w:szCs w:val="24"/>
          <w:lang w:val="en-GB"/>
        </w:rPr>
        <w:t>I</w:t>
      </w:r>
      <w:r w:rsidRPr="6D0B0BE2" w:rsidR="4EF19F4A">
        <w:rPr>
          <w:rFonts w:ascii="Arial Nova" w:hAnsi="Arial Nova" w:eastAsia="Arial Nova" w:cs="Arial Nova"/>
          <w:noProof w:val="0"/>
          <w:color w:val="0E101A"/>
          <w:sz w:val="24"/>
          <w:szCs w:val="24"/>
          <w:lang w:val="en-GB"/>
        </w:rPr>
        <w:t xml:space="preserve"> spoke to there had a wonderful time</w:t>
      </w:r>
      <w:r w:rsidRPr="6D0B0BE2" w:rsidR="4EF19F4A">
        <w:rPr>
          <w:rFonts w:ascii="Arial Nova" w:hAnsi="Arial Nova" w:eastAsia="Arial Nova" w:cs="Arial Nova"/>
          <w:noProof w:val="0"/>
          <w:color w:val="0E101A"/>
          <w:sz w:val="24"/>
          <w:szCs w:val="24"/>
          <w:lang w:val="en-GB"/>
        </w:rPr>
        <w:t>”.</w:t>
      </w:r>
    </w:p>
    <w:p w:rsidR="61A0014B" w:rsidP="57BF9B53" w:rsidRDefault="61A0014B" w14:paraId="1016934F" w14:textId="5AEBCF47">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 xml:space="preserve"> </w:t>
      </w:r>
      <w:r w:rsidRPr="6D0B0BE2" w:rsidR="2F4F5975">
        <w:rPr>
          <w:rFonts w:ascii="Arial Nova" w:hAnsi="Arial Nova" w:eastAsia="Arial Nova" w:cs="Arial Nova"/>
          <w:noProof w:val="0"/>
          <w:color w:val="0E101A"/>
          <w:sz w:val="24"/>
          <w:szCs w:val="24"/>
          <w:lang w:val="en-GB"/>
        </w:rPr>
        <w:t>Liam Bennett said “The 70s and 80e disco was very good and I enjoyed every second of it the atmosphere was amazing and all the decorations made it that much better I loved the thought behind having a picture area so people can take a picture in front of a personalised board and the DJ choice was brilliant adding in great music and a disco ball was great. There was a buffet with loaded fries and table food to snake on while enjoying the disco…… Things I would think that could have been improved on was the buffet was good but quite basic and some people may not have liked it, but I really enjoyed at and I think it was a huge success would definitely go again”.</w:t>
      </w:r>
    </w:p>
    <w:p w:rsidR="6D0B0BE2" w:rsidP="6D0B0BE2" w:rsidRDefault="6D0B0BE2" w14:paraId="311C970C" w14:textId="07652AED">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p>
    <w:p w:rsidR="61A0014B" w:rsidP="57BF9B53" w:rsidRDefault="61A0014B" w14:paraId="3FEB2FAD" w14:textId="57995829">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As I reflect on the event, I am pleased with what we did together and encouraged to pursue greatness in future endeavours.</w:t>
      </w:r>
      <w:r w:rsidRPr="6D0B0BE2" w:rsidR="3763C9A9">
        <w:rPr>
          <w:rFonts w:ascii="Arial Nova" w:hAnsi="Arial Nova" w:eastAsia="Arial Nova" w:cs="Arial Nova"/>
          <w:noProof w:val="0"/>
          <w:color w:val="0E101A"/>
          <w:sz w:val="24"/>
          <w:szCs w:val="24"/>
          <w:lang w:val="en-GB"/>
        </w:rPr>
        <w:t xml:space="preserve"> We also had many positive reviews from the </w:t>
      </w:r>
      <w:r w:rsidRPr="6D0B0BE2" w:rsidR="3763C9A9">
        <w:rPr>
          <w:rFonts w:ascii="Arial Nova" w:hAnsi="Arial Nova" w:eastAsia="Arial Nova" w:cs="Arial Nova"/>
          <w:noProof w:val="0"/>
          <w:color w:val="0E101A"/>
          <w:sz w:val="24"/>
          <w:szCs w:val="24"/>
          <w:lang w:val="en-GB"/>
        </w:rPr>
        <w:t>event</w:t>
      </w:r>
      <w:r w:rsidRPr="6D0B0BE2" w:rsidR="3763C9A9">
        <w:rPr>
          <w:rFonts w:ascii="Arial Nova" w:hAnsi="Arial Nova" w:eastAsia="Arial Nova" w:cs="Arial Nova"/>
          <w:noProof w:val="0"/>
          <w:color w:val="0E101A"/>
          <w:sz w:val="24"/>
          <w:szCs w:val="24"/>
          <w:lang w:val="en-GB"/>
        </w:rPr>
        <w:t xml:space="preserve"> you can see just some above.</w:t>
      </w:r>
      <w:r w:rsidRPr="6D0B0BE2" w:rsidR="61A0014B">
        <w:rPr>
          <w:rFonts w:ascii="Arial Nova" w:hAnsi="Arial Nova" w:eastAsia="Arial Nova" w:cs="Arial Nova"/>
          <w:noProof w:val="0"/>
          <w:color w:val="0E101A"/>
          <w:sz w:val="24"/>
          <w:szCs w:val="24"/>
          <w:lang w:val="en-GB"/>
        </w:rPr>
        <w:t xml:space="preserve"> </w:t>
      </w:r>
      <w:r w:rsidRPr="6D0B0BE2" w:rsidR="1404A5FB">
        <w:rPr>
          <w:rFonts w:ascii="Arial Nova" w:hAnsi="Arial Nova" w:eastAsia="Arial Nova" w:cs="Arial Nova"/>
          <w:noProof w:val="0"/>
          <w:color w:val="0E101A"/>
          <w:sz w:val="24"/>
          <w:szCs w:val="24"/>
          <w:lang w:val="en-GB"/>
        </w:rPr>
        <w:t xml:space="preserve">However, reflecting on the event I believe that if we had made the tickets </w:t>
      </w:r>
      <w:r w:rsidRPr="6D0B0BE2" w:rsidR="7A2A58C7">
        <w:rPr>
          <w:rFonts w:ascii="Arial Nova" w:hAnsi="Arial Nova" w:eastAsia="Arial Nova" w:cs="Arial Nova"/>
          <w:noProof w:val="0"/>
          <w:color w:val="0E101A"/>
          <w:sz w:val="24"/>
          <w:szCs w:val="24"/>
          <w:lang w:val="en-GB"/>
        </w:rPr>
        <w:t>cheaper,</w:t>
      </w:r>
      <w:r w:rsidRPr="6D0B0BE2" w:rsidR="1404A5FB">
        <w:rPr>
          <w:rFonts w:ascii="Arial Nova" w:hAnsi="Arial Nova" w:eastAsia="Arial Nova" w:cs="Arial Nova"/>
          <w:noProof w:val="0"/>
          <w:color w:val="0E101A"/>
          <w:sz w:val="24"/>
          <w:szCs w:val="24"/>
          <w:lang w:val="en-GB"/>
        </w:rPr>
        <w:t xml:space="preserve"> we would have had more interest </w:t>
      </w:r>
      <w:r w:rsidRPr="6D0B0BE2" w:rsidR="4D33D0BA">
        <w:rPr>
          <w:rFonts w:ascii="Arial Nova" w:hAnsi="Arial Nova" w:eastAsia="Arial Nova" w:cs="Arial Nova"/>
          <w:noProof w:val="0"/>
          <w:color w:val="0E101A"/>
          <w:sz w:val="24"/>
          <w:szCs w:val="24"/>
          <w:lang w:val="en-GB"/>
        </w:rPr>
        <w:t>in the event. A</w:t>
      </w:r>
      <w:r w:rsidRPr="6D0B0BE2" w:rsidR="6C2C5C6A">
        <w:rPr>
          <w:rFonts w:ascii="Arial Nova" w:hAnsi="Arial Nova" w:eastAsia="Arial Nova" w:cs="Arial Nova"/>
          <w:noProof w:val="0"/>
          <w:color w:val="0E101A"/>
          <w:sz w:val="24"/>
          <w:szCs w:val="24"/>
          <w:lang w:val="en-GB"/>
        </w:rPr>
        <w:t>lso, I feel that if there was a change in theme to possible 90s to 2000s</w:t>
      </w:r>
      <w:r w:rsidRPr="6D0B0BE2" w:rsidR="68F1F4AB">
        <w:rPr>
          <w:rFonts w:ascii="Arial Nova" w:hAnsi="Arial Nova" w:eastAsia="Arial Nova" w:cs="Arial Nova"/>
          <w:noProof w:val="0"/>
          <w:color w:val="0E101A"/>
          <w:sz w:val="24"/>
          <w:szCs w:val="24"/>
          <w:lang w:val="en-GB"/>
        </w:rPr>
        <w:t xml:space="preserve"> when a lot of people that attended the event was around to enjoy it</w:t>
      </w:r>
      <w:r w:rsidRPr="6D0B0BE2" w:rsidR="3B1C75C6">
        <w:rPr>
          <w:rFonts w:ascii="Arial Nova" w:hAnsi="Arial Nova" w:eastAsia="Arial Nova" w:cs="Arial Nova"/>
          <w:noProof w:val="0"/>
          <w:color w:val="0E101A"/>
          <w:sz w:val="24"/>
          <w:szCs w:val="24"/>
          <w:lang w:val="en-GB"/>
        </w:rPr>
        <w:t xml:space="preserve"> while also having a wider selection of food too</w:t>
      </w:r>
      <w:r w:rsidRPr="6D0B0BE2" w:rsidR="68F1F4AB">
        <w:rPr>
          <w:rFonts w:ascii="Arial Nova" w:hAnsi="Arial Nova" w:eastAsia="Arial Nova" w:cs="Arial Nova"/>
          <w:noProof w:val="0"/>
          <w:color w:val="0E101A"/>
          <w:sz w:val="24"/>
          <w:szCs w:val="24"/>
          <w:lang w:val="en-GB"/>
        </w:rPr>
        <w:t xml:space="preserve">. </w:t>
      </w:r>
    </w:p>
    <w:p w:rsidR="6A236094" w:rsidP="6D0B0BE2" w:rsidRDefault="6A236094" w14:paraId="227D682F" w14:textId="4822623F">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A236094">
        <w:rPr>
          <w:rFonts w:ascii="Arial Nova" w:hAnsi="Arial Nova" w:eastAsia="Arial Nova" w:cs="Arial Nova"/>
          <w:noProof w:val="0"/>
          <w:color w:val="0E101A"/>
          <w:sz w:val="24"/>
          <w:szCs w:val="24"/>
          <w:lang w:val="en-GB"/>
        </w:rPr>
        <w:t xml:space="preserve">Overall, </w:t>
      </w:r>
      <w:r w:rsidRPr="6D0B0BE2" w:rsidR="6A236094">
        <w:rPr>
          <w:rFonts w:ascii="Arial Nova" w:hAnsi="Arial Nova" w:eastAsia="Arial Nova" w:cs="Arial Nova"/>
          <w:noProof w:val="0"/>
          <w:color w:val="0E101A"/>
          <w:sz w:val="24"/>
          <w:szCs w:val="24"/>
          <w:lang w:val="en-GB"/>
        </w:rPr>
        <w:t>I believe that the event</w:t>
      </w:r>
      <w:r w:rsidRPr="6D0B0BE2" w:rsidR="6A236094">
        <w:rPr>
          <w:rFonts w:ascii="Arial Nova" w:hAnsi="Arial Nova" w:eastAsia="Arial Nova" w:cs="Arial Nova"/>
          <w:noProof w:val="0"/>
          <w:color w:val="0E101A"/>
          <w:sz w:val="24"/>
          <w:szCs w:val="24"/>
          <w:lang w:val="en-GB"/>
        </w:rPr>
        <w:t xml:space="preserve"> overall went very well</w:t>
      </w:r>
      <w:r w:rsidRPr="6D0B0BE2" w:rsidR="307E646F">
        <w:rPr>
          <w:rFonts w:ascii="Arial Nova" w:hAnsi="Arial Nova" w:eastAsia="Arial Nova" w:cs="Arial Nova"/>
          <w:noProof w:val="0"/>
          <w:color w:val="0E101A"/>
          <w:sz w:val="24"/>
          <w:szCs w:val="24"/>
          <w:lang w:val="en-GB"/>
        </w:rPr>
        <w:t xml:space="preserve">, if there was an </w:t>
      </w:r>
      <w:r w:rsidRPr="6D0B0BE2" w:rsidR="480F25D5">
        <w:rPr>
          <w:rFonts w:ascii="Arial Nova" w:hAnsi="Arial Nova" w:eastAsia="Arial Nova" w:cs="Arial Nova"/>
          <w:noProof w:val="0"/>
          <w:color w:val="0E101A"/>
          <w:sz w:val="24"/>
          <w:szCs w:val="24"/>
          <w:lang w:val="en-GB"/>
        </w:rPr>
        <w:t>opportunity</w:t>
      </w:r>
      <w:r w:rsidRPr="6D0B0BE2" w:rsidR="307E646F">
        <w:rPr>
          <w:rFonts w:ascii="Arial Nova" w:hAnsi="Arial Nova" w:eastAsia="Arial Nova" w:cs="Arial Nova"/>
          <w:noProof w:val="0"/>
          <w:color w:val="0E101A"/>
          <w:sz w:val="24"/>
          <w:szCs w:val="24"/>
          <w:lang w:val="en-GB"/>
        </w:rPr>
        <w:t xml:space="preserve"> to do the event </w:t>
      </w:r>
      <w:r w:rsidRPr="6D0B0BE2" w:rsidR="366906D5">
        <w:rPr>
          <w:rFonts w:ascii="Arial Nova" w:hAnsi="Arial Nova" w:eastAsia="Arial Nova" w:cs="Arial Nova"/>
          <w:noProof w:val="0"/>
          <w:color w:val="0E101A"/>
          <w:sz w:val="24"/>
          <w:szCs w:val="24"/>
          <w:lang w:val="en-GB"/>
        </w:rPr>
        <w:t>again,</w:t>
      </w:r>
      <w:r w:rsidRPr="6D0B0BE2" w:rsidR="307E646F">
        <w:rPr>
          <w:rFonts w:ascii="Arial Nova" w:hAnsi="Arial Nova" w:eastAsia="Arial Nova" w:cs="Arial Nova"/>
          <w:noProof w:val="0"/>
          <w:color w:val="0E101A"/>
          <w:sz w:val="24"/>
          <w:szCs w:val="24"/>
          <w:lang w:val="en-GB"/>
        </w:rPr>
        <w:t xml:space="preserve"> </w:t>
      </w:r>
      <w:r w:rsidRPr="6D0B0BE2" w:rsidR="5C34B2E1">
        <w:rPr>
          <w:rFonts w:ascii="Arial Nova" w:hAnsi="Arial Nova" w:eastAsia="Arial Nova" w:cs="Arial Nova"/>
          <w:noProof w:val="0"/>
          <w:color w:val="0E101A"/>
          <w:sz w:val="24"/>
          <w:szCs w:val="24"/>
          <w:lang w:val="en-GB"/>
        </w:rPr>
        <w:t>I</w:t>
      </w:r>
      <w:r w:rsidRPr="6D0B0BE2" w:rsidR="307E646F">
        <w:rPr>
          <w:rFonts w:ascii="Arial Nova" w:hAnsi="Arial Nova" w:eastAsia="Arial Nova" w:cs="Arial Nova"/>
          <w:noProof w:val="0"/>
          <w:color w:val="0E101A"/>
          <w:sz w:val="24"/>
          <w:szCs w:val="24"/>
          <w:lang w:val="en-GB"/>
        </w:rPr>
        <w:t xml:space="preserve"> would </w:t>
      </w:r>
      <w:r w:rsidRPr="6D0B0BE2" w:rsidR="307E646F">
        <w:rPr>
          <w:rFonts w:ascii="Arial Nova" w:hAnsi="Arial Nova" w:eastAsia="Arial Nova" w:cs="Arial Nova"/>
          <w:noProof w:val="0"/>
          <w:color w:val="0E101A"/>
          <w:sz w:val="24"/>
          <w:szCs w:val="24"/>
          <w:lang w:val="en-GB"/>
        </w:rPr>
        <w:t>definitely take</w:t>
      </w:r>
      <w:r w:rsidRPr="6D0B0BE2" w:rsidR="307E646F">
        <w:rPr>
          <w:rFonts w:ascii="Arial Nova" w:hAnsi="Arial Nova" w:eastAsia="Arial Nova" w:cs="Arial Nova"/>
          <w:noProof w:val="0"/>
          <w:color w:val="0E101A"/>
          <w:sz w:val="24"/>
          <w:szCs w:val="24"/>
          <w:lang w:val="en-GB"/>
        </w:rPr>
        <w:t xml:space="preserve"> it while adding the bits </w:t>
      </w:r>
      <w:r w:rsidRPr="6D0B0BE2" w:rsidR="284BB435">
        <w:rPr>
          <w:rFonts w:ascii="Arial Nova" w:hAnsi="Arial Nova" w:eastAsia="Arial Nova" w:cs="Arial Nova"/>
          <w:noProof w:val="0"/>
          <w:color w:val="0E101A"/>
          <w:sz w:val="24"/>
          <w:szCs w:val="24"/>
          <w:lang w:val="en-GB"/>
        </w:rPr>
        <w:t>I</w:t>
      </w:r>
      <w:r w:rsidRPr="6D0B0BE2" w:rsidR="307E646F">
        <w:rPr>
          <w:rFonts w:ascii="Arial Nova" w:hAnsi="Arial Nova" w:eastAsia="Arial Nova" w:cs="Arial Nova"/>
          <w:noProof w:val="0"/>
          <w:color w:val="0E101A"/>
          <w:sz w:val="24"/>
          <w:szCs w:val="24"/>
          <w:lang w:val="en-GB"/>
        </w:rPr>
        <w:t xml:space="preserve"> would change to make it </w:t>
      </w:r>
      <w:r w:rsidRPr="6D0B0BE2" w:rsidR="15BD8004">
        <w:rPr>
          <w:rFonts w:ascii="Arial Nova" w:hAnsi="Arial Nova" w:eastAsia="Arial Nova" w:cs="Arial Nova"/>
          <w:noProof w:val="0"/>
          <w:color w:val="0E101A"/>
          <w:sz w:val="24"/>
          <w:szCs w:val="24"/>
          <w:lang w:val="en-GB"/>
        </w:rPr>
        <w:t xml:space="preserve">a more </w:t>
      </w:r>
      <w:r w:rsidRPr="6D0B0BE2" w:rsidR="7DC2FDEE">
        <w:rPr>
          <w:rFonts w:ascii="Arial Nova" w:hAnsi="Arial Nova" w:eastAsia="Arial Nova" w:cs="Arial Nova"/>
          <w:noProof w:val="0"/>
          <w:color w:val="0E101A"/>
          <w:sz w:val="24"/>
          <w:szCs w:val="24"/>
          <w:lang w:val="en-GB"/>
        </w:rPr>
        <w:t>successful</w:t>
      </w:r>
      <w:r w:rsidRPr="6D0B0BE2" w:rsidR="15BD8004">
        <w:rPr>
          <w:rFonts w:ascii="Arial Nova" w:hAnsi="Arial Nova" w:eastAsia="Arial Nova" w:cs="Arial Nova"/>
          <w:noProof w:val="0"/>
          <w:color w:val="0E101A"/>
          <w:sz w:val="24"/>
          <w:szCs w:val="24"/>
          <w:lang w:val="en-GB"/>
        </w:rPr>
        <w:t xml:space="preserve"> night. </w:t>
      </w:r>
    </w:p>
    <w:p w:rsidR="61A0014B" w:rsidP="57BF9B53" w:rsidRDefault="61A0014B" w14:paraId="26AB28B3" w14:textId="6E471400">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 </w:t>
      </w:r>
    </w:p>
    <w:p w:rsidR="61A0014B" w:rsidP="57BF9B53" w:rsidRDefault="61A0014B" w14:paraId="34F9FEB3" w14:textId="78AA4B92">
      <w:pPr>
        <w:spacing w:before="0" w:beforeAutospacing="off" w:after="0" w:afterAutospacing="off" w:line="360" w:lineRule="auto"/>
        <w:ind w:left="-20" w:right="-20"/>
        <w:rPr>
          <w:rFonts w:ascii="Arial Nova" w:hAnsi="Arial Nova" w:eastAsia="Arial Nova" w:cs="Arial Nova"/>
          <w:noProof w:val="0"/>
          <w:color w:val="0E101A"/>
          <w:sz w:val="24"/>
          <w:szCs w:val="24"/>
          <w:u w:val="single"/>
          <w:lang w:val="en-GB"/>
        </w:rPr>
      </w:pPr>
      <w:r w:rsidRPr="57BF9B53" w:rsidR="61A0014B">
        <w:rPr>
          <w:rFonts w:ascii="Arial Nova" w:hAnsi="Arial Nova" w:eastAsia="Arial Nova" w:cs="Arial Nova"/>
          <w:noProof w:val="0"/>
          <w:color w:val="0E101A"/>
          <w:sz w:val="24"/>
          <w:szCs w:val="24"/>
          <w:u w:val="single"/>
          <w:lang w:val="en-GB"/>
        </w:rPr>
        <w:t xml:space="preserve">Reference list: </w:t>
      </w:r>
    </w:p>
    <w:p w:rsidR="61A0014B" w:rsidP="57BF9B53" w:rsidRDefault="61A0014B" w14:paraId="7805EBB9" w14:textId="7211790C">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APM (2021). </w:t>
      </w:r>
      <w:r w:rsidRPr="57BF9B53" w:rsidR="61A0014B">
        <w:rPr>
          <w:rFonts w:ascii="Arial Nova" w:hAnsi="Arial Nova" w:eastAsia="Arial Nova" w:cs="Arial Nova"/>
          <w:i w:val="1"/>
          <w:iCs w:val="1"/>
          <w:noProof w:val="0"/>
          <w:color w:val="0E101A"/>
          <w:sz w:val="24"/>
          <w:szCs w:val="24"/>
          <w:lang w:val="en-GB"/>
        </w:rPr>
        <w:t xml:space="preserve">What is a Gantt chart? </w:t>
      </w:r>
      <w:r w:rsidRPr="57BF9B53" w:rsidR="61A0014B">
        <w:rPr>
          <w:rFonts w:ascii="Arial Nova" w:hAnsi="Arial Nova" w:eastAsia="Arial Nova" w:cs="Arial Nova"/>
          <w:noProof w:val="0"/>
          <w:color w:val="0E101A"/>
          <w:sz w:val="24"/>
          <w:szCs w:val="24"/>
          <w:lang w:val="en-GB"/>
        </w:rPr>
        <w:t xml:space="preserve">Available at: </w:t>
      </w:r>
      <w:hyperlink r:id="Rfe91955f657e4295">
        <w:r w:rsidRPr="57BF9B53" w:rsidR="61A0014B">
          <w:rPr>
            <w:rStyle w:val="Hyperlink"/>
            <w:rFonts w:ascii="Arial Nova" w:hAnsi="Arial Nova" w:eastAsia="Arial Nova" w:cs="Arial Nova"/>
            <w:noProof w:val="0"/>
            <w:color w:val="4A6EE0"/>
            <w:sz w:val="24"/>
            <w:szCs w:val="24"/>
            <w:lang w:val="en-GB"/>
          </w:rPr>
          <w:t>https://www.apm.org.uk/resources/find-a-resource/gantt-chart/</w:t>
        </w:r>
      </w:hyperlink>
      <w:r w:rsidRPr="57BF9B53" w:rsidR="61A0014B">
        <w:rPr>
          <w:rFonts w:ascii="Arial Nova" w:hAnsi="Arial Nova" w:eastAsia="Arial Nova" w:cs="Arial Nova"/>
          <w:noProof w:val="0"/>
          <w:color w:val="0E101A"/>
          <w:sz w:val="24"/>
          <w:szCs w:val="24"/>
          <w:lang w:val="en-GB"/>
        </w:rPr>
        <w:t xml:space="preserve"> (Accessed: 2 March 2024). </w:t>
      </w:r>
    </w:p>
    <w:p w:rsidR="61A0014B" w:rsidP="57BF9B53" w:rsidRDefault="61A0014B" w14:paraId="6C19C9BB" w14:textId="2A1BCE99">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Clark, P. (2010). Contingency planning and strategies. In 2010 Information Security Curriculum Development Conference (pp. 131-140) (Accessed: 18 March 2024) </w:t>
      </w:r>
    </w:p>
    <w:p w:rsidR="61A0014B" w:rsidP="57BF9B53" w:rsidRDefault="61A0014B" w14:paraId="13B09AB2" w14:textId="63CD96F2">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 xml:space="preserve">Cleave, Philip (2021). “Event Evaluation.” Available at: </w:t>
      </w:r>
      <w:hyperlink w:anchor=":~:text=Once%20your%20event%20has%20finished%2C%20besides%20examining%20what%20your%20stakeholders." r:id="R1f2075de9b064e49">
        <w:r w:rsidRPr="6D0B0BE2" w:rsidR="61A0014B">
          <w:rPr>
            <w:rStyle w:val="Hyperlink"/>
            <w:rFonts w:ascii="Arial Nova" w:hAnsi="Arial Nova" w:eastAsia="Arial Nova" w:cs="Arial Nova"/>
            <w:noProof w:val="0"/>
            <w:color w:val="4A6EE0"/>
            <w:sz w:val="24"/>
            <w:szCs w:val="24"/>
            <w:lang w:val="en-GB"/>
          </w:rPr>
          <w:t>www.smartsurvey.co.uk/blog/event-evaluation-methods#:~:text=Once%20your%20event%20has%20finished%2C%20besides%20examining%20what%20your%20stakeholders.</w:t>
        </w:r>
      </w:hyperlink>
      <w:r w:rsidRPr="6D0B0BE2" w:rsidR="61A0014B">
        <w:rPr>
          <w:rFonts w:ascii="Arial Nova" w:hAnsi="Arial Nova" w:eastAsia="Arial Nova" w:cs="Arial Nova"/>
          <w:noProof w:val="0"/>
          <w:color w:val="0E101A"/>
          <w:sz w:val="24"/>
          <w:szCs w:val="24"/>
          <w:lang w:val="en-GB"/>
        </w:rPr>
        <w:t xml:space="preserve"> (Accessed: 18 March 2024). </w:t>
      </w:r>
    </w:p>
    <w:p w:rsidR="5C901284" w:rsidP="6D0B0BE2" w:rsidRDefault="5C901284" w14:paraId="20802B4E" w14:textId="0BCE1F79">
      <w:pPr>
        <w:pStyle w:val="Normal"/>
        <w:spacing w:before="0" w:beforeAutospacing="off" w:after="0" w:afterAutospacing="off" w:line="360" w:lineRule="auto"/>
        <w:ind w:left="-20" w:right="-20"/>
        <w:rPr>
          <w:rFonts w:ascii="Arial Nova" w:hAnsi="Arial Nova" w:eastAsia="Arial Nova" w:cs="Arial Nova"/>
          <w:b w:val="0"/>
          <w:bCs w:val="0"/>
          <w:i w:val="0"/>
          <w:iCs w:val="0"/>
          <w:caps w:val="0"/>
          <w:smallCaps w:val="0"/>
          <w:noProof w:val="0"/>
          <w:color w:val="auto"/>
          <w:sz w:val="22"/>
          <w:szCs w:val="22"/>
          <w:lang w:val="en-GB"/>
        </w:rPr>
      </w:pPr>
      <w:r w:rsidRPr="6D0B0BE2" w:rsidR="5C901284">
        <w:rPr>
          <w:rFonts w:ascii="Arial Nova" w:hAnsi="Arial Nova" w:eastAsia="Arial Nova" w:cs="Arial Nova"/>
          <w:b w:val="0"/>
          <w:bCs w:val="0"/>
          <w:i w:val="0"/>
          <w:iCs w:val="0"/>
          <w:caps w:val="0"/>
          <w:smallCaps w:val="0"/>
          <w:noProof w:val="0"/>
          <w:color w:val="auto"/>
          <w:sz w:val="22"/>
          <w:szCs w:val="22"/>
          <w:lang w:val="en-GB"/>
        </w:rPr>
        <w:t xml:space="preserve">Daka, </w:t>
      </w:r>
      <w:r w:rsidRPr="6D0B0BE2" w:rsidR="5C901284">
        <w:rPr>
          <w:rFonts w:ascii="Arial Nova" w:hAnsi="Arial Nova" w:eastAsia="Arial Nova" w:cs="Arial Nova"/>
          <w:b w:val="0"/>
          <w:bCs w:val="0"/>
          <w:i w:val="0"/>
          <w:iCs w:val="0"/>
          <w:caps w:val="0"/>
          <w:smallCaps w:val="0"/>
          <w:noProof w:val="0"/>
          <w:color w:val="auto"/>
          <w:sz w:val="22"/>
          <w:szCs w:val="22"/>
          <w:lang w:val="en-GB"/>
        </w:rPr>
        <w:t>Phillimon</w:t>
      </w:r>
      <w:r w:rsidRPr="6D0B0BE2" w:rsidR="5C901284">
        <w:rPr>
          <w:rFonts w:ascii="Arial Nova" w:hAnsi="Arial Nova" w:eastAsia="Arial Nova" w:cs="Arial Nova"/>
          <w:b w:val="0"/>
          <w:bCs w:val="0"/>
          <w:i w:val="0"/>
          <w:iCs w:val="0"/>
          <w:caps w:val="0"/>
          <w:smallCaps w:val="0"/>
          <w:noProof w:val="0"/>
          <w:color w:val="auto"/>
          <w:sz w:val="22"/>
          <w:szCs w:val="22"/>
          <w:lang w:val="en-GB"/>
        </w:rPr>
        <w:t>. “What Are the Differences between Aims and Objectives.” Www.academia.edu, 2024, www.academia.edu/22253578/What_are_the_Differences_Between_Aims_and_Objectives.</w:t>
      </w:r>
    </w:p>
    <w:p w:rsidR="61A0014B" w:rsidP="57BF9B53" w:rsidRDefault="61A0014B" w14:paraId="231EF45E" w14:textId="21527C7C">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Iaffaldano</w:t>
      </w:r>
      <w:r w:rsidRPr="6D0B0BE2" w:rsidR="61A0014B">
        <w:rPr>
          <w:rFonts w:ascii="Arial Nova" w:hAnsi="Arial Nova" w:eastAsia="Arial Nova" w:cs="Arial Nova"/>
          <w:noProof w:val="0"/>
          <w:color w:val="0E101A"/>
          <w:sz w:val="24"/>
          <w:szCs w:val="24"/>
          <w:lang w:val="en-GB"/>
        </w:rPr>
        <w:t xml:space="preserve">, P., </w:t>
      </w:r>
      <w:r w:rsidRPr="6D0B0BE2" w:rsidR="61A0014B">
        <w:rPr>
          <w:rFonts w:ascii="Arial Nova" w:hAnsi="Arial Nova" w:eastAsia="Arial Nova" w:cs="Arial Nova"/>
          <w:noProof w:val="0"/>
          <w:color w:val="0E101A"/>
          <w:sz w:val="24"/>
          <w:szCs w:val="24"/>
          <w:lang w:val="en-GB"/>
        </w:rPr>
        <w:t>D’Onghia</w:t>
      </w:r>
      <w:r w:rsidRPr="6D0B0BE2" w:rsidR="61A0014B">
        <w:rPr>
          <w:rFonts w:ascii="Arial Nova" w:hAnsi="Arial Nova" w:eastAsia="Arial Nova" w:cs="Arial Nova"/>
          <w:noProof w:val="0"/>
          <w:color w:val="0E101A"/>
          <w:sz w:val="24"/>
          <w:szCs w:val="24"/>
          <w:lang w:val="en-GB"/>
        </w:rPr>
        <w:t xml:space="preserve">, M. and </w:t>
      </w:r>
      <w:r w:rsidRPr="6D0B0BE2" w:rsidR="61A0014B">
        <w:rPr>
          <w:rFonts w:ascii="Arial Nova" w:hAnsi="Arial Nova" w:eastAsia="Arial Nova" w:cs="Arial Nova"/>
          <w:noProof w:val="0"/>
          <w:color w:val="0E101A"/>
          <w:sz w:val="24"/>
          <w:szCs w:val="24"/>
          <w:lang w:val="en-GB"/>
        </w:rPr>
        <w:t>Trojano</w:t>
      </w:r>
      <w:r w:rsidRPr="6D0B0BE2" w:rsidR="61A0014B">
        <w:rPr>
          <w:rFonts w:ascii="Arial Nova" w:hAnsi="Arial Nova" w:eastAsia="Arial Nova" w:cs="Arial Nova"/>
          <w:noProof w:val="0"/>
          <w:color w:val="0E101A"/>
          <w:sz w:val="24"/>
          <w:szCs w:val="24"/>
          <w:lang w:val="en-GB"/>
        </w:rPr>
        <w:t xml:space="preserve">, M, (2009). Safety profile of Tysabri: international risk management plan. Neurological sciences, 30, pp.159-162. (Accessed: 18 March 2024) </w:t>
      </w:r>
    </w:p>
    <w:p w:rsidR="1F8D7620" w:rsidP="6D0B0BE2" w:rsidRDefault="1F8D7620" w14:paraId="67A7E5A9" w14:textId="41E01A19">
      <w:pPr>
        <w:pStyle w:val="Normal"/>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1F8D7620">
        <w:rPr>
          <w:rFonts w:ascii="Arial Nova" w:hAnsi="Arial Nova" w:eastAsia="Arial Nova" w:cs="Arial Nova"/>
          <w:noProof w:val="0"/>
          <w:color w:val="0E101A"/>
          <w:sz w:val="24"/>
          <w:szCs w:val="24"/>
          <w:lang w:val="en-GB"/>
        </w:rPr>
        <w:t>ICC Belfast, (2024). “The Complete Guide to Planning Events.” Available at: iccbelfast.com/blogs/</w:t>
      </w:r>
      <w:r w:rsidRPr="6D0B0BE2" w:rsidR="1F8D7620">
        <w:rPr>
          <w:rFonts w:ascii="Arial Nova" w:hAnsi="Arial Nova" w:eastAsia="Arial Nova" w:cs="Arial Nova"/>
          <w:noProof w:val="0"/>
          <w:color w:val="0E101A"/>
          <w:sz w:val="24"/>
          <w:szCs w:val="24"/>
          <w:lang w:val="en-GB"/>
        </w:rPr>
        <w:t>event-planning-guide#hat-is-an-event-plan</w:t>
      </w:r>
      <w:r w:rsidRPr="6D0B0BE2" w:rsidR="1F8D7620">
        <w:rPr>
          <w:rFonts w:ascii="Arial Nova" w:hAnsi="Arial Nova" w:eastAsia="Arial Nova" w:cs="Arial Nova"/>
          <w:noProof w:val="0"/>
          <w:color w:val="0E101A"/>
          <w:sz w:val="24"/>
          <w:szCs w:val="24"/>
          <w:lang w:val="en-GB"/>
        </w:rPr>
        <w:t>. (Accessed: 21 March 2024).</w:t>
      </w:r>
    </w:p>
    <w:p w:rsidR="61A0014B" w:rsidP="57BF9B53" w:rsidRDefault="61A0014B" w14:paraId="377E3513" w14:textId="60CE1FDC">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i w:val="1"/>
          <w:iCs w:val="1"/>
          <w:noProof w:val="0"/>
          <w:color w:val="0E101A"/>
          <w:sz w:val="24"/>
          <w:szCs w:val="24"/>
          <w:lang w:val="en-GB"/>
        </w:rPr>
        <w:t>Journal of the Market Research Society.</w:t>
      </w:r>
      <w:r w:rsidRPr="57BF9B53" w:rsidR="61A0014B">
        <w:rPr>
          <w:rFonts w:ascii="Arial Nova" w:hAnsi="Arial Nova" w:eastAsia="Arial Nova" w:cs="Arial Nova"/>
          <w:noProof w:val="0"/>
          <w:color w:val="0E101A"/>
          <w:sz w:val="24"/>
          <w:szCs w:val="24"/>
          <w:lang w:val="en-GB"/>
        </w:rPr>
        <w:t xml:space="preserve"> (1968). London: Market Research Society (Accessed: 16 March 2024) </w:t>
      </w:r>
    </w:p>
    <w:p w:rsidR="61A0014B" w:rsidP="57BF9B53" w:rsidRDefault="61A0014B" w14:paraId="332ABD20" w14:textId="5FEBFCC2">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57BF9B53" w:rsidR="61A0014B">
        <w:rPr>
          <w:rFonts w:ascii="Arial Nova" w:hAnsi="Arial Nova" w:eastAsia="Arial Nova" w:cs="Arial Nova"/>
          <w:noProof w:val="0"/>
          <w:color w:val="0E101A"/>
          <w:sz w:val="24"/>
          <w:szCs w:val="24"/>
          <w:lang w:val="en-GB"/>
        </w:rPr>
        <w:t xml:space="preserve">Walters, W (2022). “Establishing Aims and Objectives.” Available at:  </w:t>
      </w:r>
      <w:hyperlink w:anchor=".YffNGvvP1yw." r:id="Rf5f9e77d65d0488d">
        <w:r w:rsidRPr="57BF9B53" w:rsidR="61A0014B">
          <w:rPr>
            <w:rStyle w:val="Hyperlink"/>
            <w:rFonts w:ascii="Arial Nova" w:hAnsi="Arial Nova" w:eastAsia="Arial Nova" w:cs="Arial Nova"/>
            <w:noProof w:val="0"/>
            <w:color w:val="4A6EE0"/>
            <w:sz w:val="24"/>
            <w:szCs w:val="24"/>
            <w:lang w:val="en-GB"/>
          </w:rPr>
          <w:t>www.carmarthenshire.gov.wales/home/business/organising-events/community-toolkit/establishing-aims-and-objectives/#.YffNGvvP1yw.</w:t>
        </w:r>
      </w:hyperlink>
      <w:r w:rsidRPr="57BF9B53" w:rsidR="61A0014B">
        <w:rPr>
          <w:rFonts w:ascii="Arial Nova" w:hAnsi="Arial Nova" w:eastAsia="Arial Nova" w:cs="Arial Nova"/>
          <w:noProof w:val="0"/>
          <w:color w:val="0E101A"/>
          <w:sz w:val="24"/>
          <w:szCs w:val="24"/>
          <w:lang w:val="en-GB"/>
        </w:rPr>
        <w:t xml:space="preserve"> (Accessed: 29 February 2024). </w:t>
      </w:r>
    </w:p>
    <w:p w:rsidR="61A0014B" w:rsidP="57BF9B53" w:rsidRDefault="61A0014B" w14:paraId="093A3FED" w14:textId="4A4145D8">
      <w:pPr>
        <w:spacing w:before="0" w:beforeAutospacing="off" w:after="0" w:afterAutospacing="off" w:line="360" w:lineRule="auto"/>
        <w:ind w:left="-20" w:right="-20"/>
        <w:rPr>
          <w:rFonts w:ascii="Arial Nova" w:hAnsi="Arial Nova" w:eastAsia="Arial Nova" w:cs="Arial Nova"/>
          <w:noProof w:val="0"/>
          <w:color w:val="0E101A"/>
          <w:sz w:val="24"/>
          <w:szCs w:val="24"/>
          <w:lang w:val="en-GB"/>
        </w:rPr>
      </w:pPr>
      <w:r w:rsidRPr="6D0B0BE2" w:rsidR="61A0014B">
        <w:rPr>
          <w:rFonts w:ascii="Arial Nova" w:hAnsi="Arial Nova" w:eastAsia="Arial Nova" w:cs="Arial Nova"/>
          <w:noProof w:val="0"/>
          <w:color w:val="0E101A"/>
          <w:sz w:val="24"/>
          <w:szCs w:val="24"/>
          <w:lang w:val="en-GB"/>
        </w:rPr>
        <w:t xml:space="preserve">Wood, </w:t>
      </w:r>
      <w:r w:rsidRPr="6D0B0BE2" w:rsidR="61A0014B">
        <w:rPr>
          <w:rFonts w:ascii="Arial Nova" w:hAnsi="Arial Nova" w:eastAsia="Arial Nova" w:cs="Arial Nova"/>
          <w:noProof w:val="0"/>
          <w:color w:val="0E101A"/>
          <w:sz w:val="24"/>
          <w:szCs w:val="24"/>
          <w:lang w:val="en-GB"/>
        </w:rPr>
        <w:t>M.Burk</w:t>
      </w:r>
      <w:r w:rsidRPr="6D0B0BE2" w:rsidR="61A0014B">
        <w:rPr>
          <w:rFonts w:ascii="Arial Nova" w:hAnsi="Arial Nova" w:eastAsia="Arial Nova" w:cs="Arial Nova"/>
          <w:noProof w:val="0"/>
          <w:color w:val="0E101A"/>
          <w:sz w:val="24"/>
          <w:szCs w:val="24"/>
          <w:lang w:val="en-GB"/>
        </w:rPr>
        <w:t xml:space="preserve">. (2011) </w:t>
      </w:r>
      <w:r w:rsidRPr="6D0B0BE2" w:rsidR="61A0014B">
        <w:rPr>
          <w:rFonts w:ascii="Arial Nova" w:hAnsi="Arial Nova" w:eastAsia="Arial Nova" w:cs="Arial Nova"/>
          <w:i w:val="1"/>
          <w:iCs w:val="1"/>
          <w:noProof w:val="0"/>
          <w:color w:val="0E101A"/>
          <w:sz w:val="24"/>
          <w:szCs w:val="24"/>
          <w:lang w:val="en-GB"/>
        </w:rPr>
        <w:t>The marketing plan handbook</w:t>
      </w:r>
      <w:r w:rsidRPr="6D0B0BE2" w:rsidR="61A0014B">
        <w:rPr>
          <w:rFonts w:ascii="Arial Nova" w:hAnsi="Arial Nova" w:eastAsia="Arial Nova" w:cs="Arial Nova"/>
          <w:noProof w:val="0"/>
          <w:color w:val="0E101A"/>
          <w:sz w:val="24"/>
          <w:szCs w:val="24"/>
          <w:lang w:val="en-GB"/>
        </w:rPr>
        <w:t xml:space="preserve">. 4th ed., </w:t>
      </w:r>
      <w:r w:rsidRPr="6D0B0BE2" w:rsidR="1DA18021">
        <w:rPr>
          <w:rFonts w:ascii="Arial Nova" w:hAnsi="Arial Nova" w:eastAsia="Arial Nova" w:cs="Arial Nova"/>
          <w:noProof w:val="0"/>
          <w:color w:val="0E101A"/>
          <w:sz w:val="24"/>
          <w:szCs w:val="24"/>
          <w:lang w:val="en-GB"/>
        </w:rPr>
        <w:t>international</w:t>
      </w:r>
      <w:r w:rsidRPr="6D0B0BE2" w:rsidR="61A0014B">
        <w:rPr>
          <w:rFonts w:ascii="Arial Nova" w:hAnsi="Arial Nova" w:eastAsia="Arial Nova" w:cs="Arial Nova"/>
          <w:noProof w:val="0"/>
          <w:color w:val="0E101A"/>
          <w:sz w:val="24"/>
          <w:szCs w:val="24"/>
          <w:lang w:val="en-GB"/>
        </w:rPr>
        <w:t xml:space="preserve"> ed. Boston, [Mass.]; Pearson. (Accessed:18 March 2024)</w:t>
      </w:r>
    </w:p>
    <w:p w:rsidR="57BF9B53" w:rsidP="57BF9B53" w:rsidRDefault="57BF9B53" w14:paraId="325FD6D3" w14:textId="4426BB5A">
      <w:pPr>
        <w:pStyle w:val="Normal"/>
        <w:spacing w:line="360" w:lineRule="auto"/>
        <w:ind w:left="-20" w:right="-20"/>
        <w:rPr>
          <w:rFonts w:ascii="Arial Nova" w:hAnsi="Arial Nova" w:eastAsia="Arial Nova" w:cs="Arial Nova"/>
          <w:sz w:val="24"/>
          <w:szCs w:val="24"/>
        </w:rPr>
      </w:pPr>
    </w:p>
    <w:p w:rsidR="57BF9B53" w:rsidP="57BF9B53" w:rsidRDefault="57BF9B53" w14:paraId="6C353A90" w14:textId="77B3D534">
      <w:pPr>
        <w:pStyle w:val="Normal"/>
        <w:spacing w:after="160" w:line="360" w:lineRule="auto"/>
        <w:rPr>
          <w:rFonts w:ascii="Arial Nova" w:hAnsi="Arial Nova" w:eastAsia="Arial Nova" w:cs="Arial Nova"/>
          <w:b w:val="0"/>
          <w:bCs w:val="0"/>
          <w:i w:val="0"/>
          <w:iCs w:val="0"/>
          <w:caps w:val="0"/>
          <w:smallCaps w:val="0"/>
          <w:color w:val="000000" w:themeColor="text1" w:themeTint="FF" w:themeShade="FF"/>
          <w:sz w:val="24"/>
          <w:szCs w:val="24"/>
        </w:rPr>
      </w:pPr>
    </w:p>
    <w:p w:rsidR="57BF9B53" w:rsidP="57BF9B53" w:rsidRDefault="57BF9B53" w14:paraId="5E959ED6" w14:textId="5BE9943F">
      <w:pPr>
        <w:pStyle w:val="Normal"/>
        <w:spacing w:line="360" w:lineRule="auto"/>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f4fC6feMTh401" int2:id="Cl4BunHv">
      <int2:state int2:type="AugLoop_Text_Critique" int2:value="Rejected"/>
    </int2:textHash>
    <int2:textHash int2:hashCode="vlOBgsAwm8RRRm" int2:id="kmyQVvuc">
      <int2:state int2:type="AugLoop_Text_Critique" int2:value="Rejected"/>
    </int2:textHash>
    <int2:textHash int2:hashCode="/JKM9JyuEujTBs" int2:id="7FtLq1nP">
      <int2:state int2:type="AugLoop_Text_Critique" int2:value="Rejected"/>
    </int2:textHash>
    <int2:textHash int2:hashCode="RkTzdDV3oXbPWU" int2:id="qQi11KaY">
      <int2:state int2:type="AugLoop_Text_Critique" int2:value="Rejected"/>
    </int2:textHash>
    <int2:textHash int2:hashCode="mPS6nA25ah+61n" int2:id="WYhHKtUQ">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68dbe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5812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a15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0978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92a4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3e2e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0a75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5b2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460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45b3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3bf3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0ae5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fa3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867e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7f4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28d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497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122c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A8EC9"/>
    <w:rsid w:val="000C0E3E"/>
    <w:rsid w:val="00191528"/>
    <w:rsid w:val="00277E50"/>
    <w:rsid w:val="00EB2F81"/>
    <w:rsid w:val="012FA3D1"/>
    <w:rsid w:val="01784774"/>
    <w:rsid w:val="01A7DE9F"/>
    <w:rsid w:val="035A8EC9"/>
    <w:rsid w:val="036B9069"/>
    <w:rsid w:val="03D9480F"/>
    <w:rsid w:val="03FB5916"/>
    <w:rsid w:val="048F7CB0"/>
    <w:rsid w:val="04961C45"/>
    <w:rsid w:val="04BCE8F0"/>
    <w:rsid w:val="04EA14CA"/>
    <w:rsid w:val="05645F29"/>
    <w:rsid w:val="05751870"/>
    <w:rsid w:val="05C720E1"/>
    <w:rsid w:val="05D948AF"/>
    <w:rsid w:val="05E3382C"/>
    <w:rsid w:val="0658B951"/>
    <w:rsid w:val="065A85D8"/>
    <w:rsid w:val="067B4FC2"/>
    <w:rsid w:val="0685E52B"/>
    <w:rsid w:val="06A5438B"/>
    <w:rsid w:val="06B4217D"/>
    <w:rsid w:val="07192F87"/>
    <w:rsid w:val="0722ED12"/>
    <w:rsid w:val="07751910"/>
    <w:rsid w:val="077F088D"/>
    <w:rsid w:val="079F9C0C"/>
    <w:rsid w:val="07B8C469"/>
    <w:rsid w:val="080099CD"/>
    <w:rsid w:val="0852A846"/>
    <w:rsid w:val="08CECA39"/>
    <w:rsid w:val="08DFA069"/>
    <w:rsid w:val="099C6A2E"/>
    <w:rsid w:val="09B2F084"/>
    <w:rsid w:val="09BFF76E"/>
    <w:rsid w:val="09DCE44D"/>
    <w:rsid w:val="09E21915"/>
    <w:rsid w:val="0A0678EB"/>
    <w:rsid w:val="0A8951BE"/>
    <w:rsid w:val="0B8792A0"/>
    <w:rsid w:val="0BA0601F"/>
    <w:rsid w:val="0C0A57F1"/>
    <w:rsid w:val="0C871620"/>
    <w:rsid w:val="0D51F34B"/>
    <w:rsid w:val="0DAFD06F"/>
    <w:rsid w:val="0DC0F280"/>
    <w:rsid w:val="0DC9D1B4"/>
    <w:rsid w:val="0E05B69E"/>
    <w:rsid w:val="0F0DD9A1"/>
    <w:rsid w:val="0F494336"/>
    <w:rsid w:val="0F532720"/>
    <w:rsid w:val="0F5CC2E1"/>
    <w:rsid w:val="1042F52E"/>
    <w:rsid w:val="106D3571"/>
    <w:rsid w:val="10E51397"/>
    <w:rsid w:val="11C49BC3"/>
    <w:rsid w:val="1280E3F8"/>
    <w:rsid w:val="1369324C"/>
    <w:rsid w:val="1378CDC8"/>
    <w:rsid w:val="13FEE78F"/>
    <w:rsid w:val="1404A5FB"/>
    <w:rsid w:val="146C2884"/>
    <w:rsid w:val="14E71037"/>
    <w:rsid w:val="150502AD"/>
    <w:rsid w:val="1540A694"/>
    <w:rsid w:val="1543E25E"/>
    <w:rsid w:val="15B690C6"/>
    <w:rsid w:val="15B884BA"/>
    <w:rsid w:val="15BD8004"/>
    <w:rsid w:val="15D4E399"/>
    <w:rsid w:val="160A1EF5"/>
    <w:rsid w:val="16C4CAFD"/>
    <w:rsid w:val="179CE733"/>
    <w:rsid w:val="18353173"/>
    <w:rsid w:val="183CA36F"/>
    <w:rsid w:val="18D7A3C4"/>
    <w:rsid w:val="18DCCEC3"/>
    <w:rsid w:val="193494D3"/>
    <w:rsid w:val="1A580C68"/>
    <w:rsid w:val="1B744431"/>
    <w:rsid w:val="1BCE08A3"/>
    <w:rsid w:val="1BD91C5C"/>
    <w:rsid w:val="1BF1B1FD"/>
    <w:rsid w:val="1DA18021"/>
    <w:rsid w:val="1DB5B945"/>
    <w:rsid w:val="1E142161"/>
    <w:rsid w:val="1E20964F"/>
    <w:rsid w:val="1F0124EF"/>
    <w:rsid w:val="1F3EF797"/>
    <w:rsid w:val="1F8D7620"/>
    <w:rsid w:val="20BC1C92"/>
    <w:rsid w:val="219922BE"/>
    <w:rsid w:val="22499AD8"/>
    <w:rsid w:val="228DF6DF"/>
    <w:rsid w:val="2377410F"/>
    <w:rsid w:val="23C3C4A4"/>
    <w:rsid w:val="2463A78E"/>
    <w:rsid w:val="253D0A17"/>
    <w:rsid w:val="25E8A940"/>
    <w:rsid w:val="2617AA93"/>
    <w:rsid w:val="2633D3F6"/>
    <w:rsid w:val="26657B1B"/>
    <w:rsid w:val="266AB842"/>
    <w:rsid w:val="26C58510"/>
    <w:rsid w:val="27461A0A"/>
    <w:rsid w:val="275EDCC5"/>
    <w:rsid w:val="27B37AF4"/>
    <w:rsid w:val="280E7233"/>
    <w:rsid w:val="284BB435"/>
    <w:rsid w:val="286621D0"/>
    <w:rsid w:val="288D79D6"/>
    <w:rsid w:val="28F0F29C"/>
    <w:rsid w:val="2A3F39BA"/>
    <w:rsid w:val="2A7DBACC"/>
    <w:rsid w:val="2A9874BC"/>
    <w:rsid w:val="2ACEC71E"/>
    <w:rsid w:val="2B3C1EFF"/>
    <w:rsid w:val="2B8EEC2E"/>
    <w:rsid w:val="2BA72839"/>
    <w:rsid w:val="2C45D78E"/>
    <w:rsid w:val="2C5C3C69"/>
    <w:rsid w:val="2D566CEC"/>
    <w:rsid w:val="2D749284"/>
    <w:rsid w:val="2D74CFED"/>
    <w:rsid w:val="2D8DF84A"/>
    <w:rsid w:val="2ED096F5"/>
    <w:rsid w:val="2F1062E5"/>
    <w:rsid w:val="2F45A71D"/>
    <w:rsid w:val="2F4F5975"/>
    <w:rsid w:val="30278275"/>
    <w:rsid w:val="307E646F"/>
    <w:rsid w:val="30D3D3F3"/>
    <w:rsid w:val="32554E02"/>
    <w:rsid w:val="3256D701"/>
    <w:rsid w:val="33746F69"/>
    <w:rsid w:val="33AD5664"/>
    <w:rsid w:val="33ADE890"/>
    <w:rsid w:val="33F11E63"/>
    <w:rsid w:val="340B74B5"/>
    <w:rsid w:val="360F0844"/>
    <w:rsid w:val="361179C5"/>
    <w:rsid w:val="366906D5"/>
    <w:rsid w:val="366F9D3F"/>
    <w:rsid w:val="36EC145B"/>
    <w:rsid w:val="36F5B2B2"/>
    <w:rsid w:val="371E3786"/>
    <w:rsid w:val="3763C9A9"/>
    <w:rsid w:val="37871ADF"/>
    <w:rsid w:val="3791B048"/>
    <w:rsid w:val="3835DC4B"/>
    <w:rsid w:val="385446D9"/>
    <w:rsid w:val="38DF0998"/>
    <w:rsid w:val="39EC2A3C"/>
    <w:rsid w:val="39FEF52C"/>
    <w:rsid w:val="3A546122"/>
    <w:rsid w:val="3B1C75C6"/>
    <w:rsid w:val="3B9AC58D"/>
    <w:rsid w:val="3BB884EF"/>
    <w:rsid w:val="3C46826F"/>
    <w:rsid w:val="3D52D7E4"/>
    <w:rsid w:val="3F33D10A"/>
    <w:rsid w:val="3FE78A78"/>
    <w:rsid w:val="3FEC84FE"/>
    <w:rsid w:val="3FF38DBA"/>
    <w:rsid w:val="3FF6588A"/>
    <w:rsid w:val="401A870B"/>
    <w:rsid w:val="4022CDA5"/>
    <w:rsid w:val="410D333B"/>
    <w:rsid w:val="41418A65"/>
    <w:rsid w:val="419564B5"/>
    <w:rsid w:val="42264907"/>
    <w:rsid w:val="422A2358"/>
    <w:rsid w:val="42A9C357"/>
    <w:rsid w:val="42AD18D3"/>
    <w:rsid w:val="44BE879C"/>
    <w:rsid w:val="45C47373"/>
    <w:rsid w:val="4660B828"/>
    <w:rsid w:val="47EEFA89"/>
    <w:rsid w:val="480F25D5"/>
    <w:rsid w:val="4841AA33"/>
    <w:rsid w:val="4878A388"/>
    <w:rsid w:val="487DDF9A"/>
    <w:rsid w:val="499E8003"/>
    <w:rsid w:val="4A39D8E7"/>
    <w:rsid w:val="4A523C24"/>
    <w:rsid w:val="4A65A3B8"/>
    <w:rsid w:val="4ABF231B"/>
    <w:rsid w:val="4BD5A948"/>
    <w:rsid w:val="4BF29627"/>
    <w:rsid w:val="4C5AF37C"/>
    <w:rsid w:val="4C804C74"/>
    <w:rsid w:val="4CB03AEC"/>
    <w:rsid w:val="4CDBFDAD"/>
    <w:rsid w:val="4D33D0BA"/>
    <w:rsid w:val="4D595373"/>
    <w:rsid w:val="4DC5164A"/>
    <w:rsid w:val="4DFA0BCE"/>
    <w:rsid w:val="4EB6E004"/>
    <w:rsid w:val="4EF19F4A"/>
    <w:rsid w:val="508FF20E"/>
    <w:rsid w:val="512E649F"/>
    <w:rsid w:val="5176023E"/>
    <w:rsid w:val="51C05FCB"/>
    <w:rsid w:val="522950EE"/>
    <w:rsid w:val="52692CEA"/>
    <w:rsid w:val="527107B4"/>
    <w:rsid w:val="52EF8DF8"/>
    <w:rsid w:val="530E451C"/>
    <w:rsid w:val="53B52479"/>
    <w:rsid w:val="54F8008D"/>
    <w:rsid w:val="5560F1B0"/>
    <w:rsid w:val="55B993C0"/>
    <w:rsid w:val="56B1D0B6"/>
    <w:rsid w:val="5711EE5F"/>
    <w:rsid w:val="57BF9B53"/>
    <w:rsid w:val="582A81E3"/>
    <w:rsid w:val="58E18570"/>
    <w:rsid w:val="58F56499"/>
    <w:rsid w:val="59AD0924"/>
    <w:rsid w:val="59DF7AA1"/>
    <w:rsid w:val="5A7D55D1"/>
    <w:rsid w:val="5A8DF930"/>
    <w:rsid w:val="5B642D34"/>
    <w:rsid w:val="5B7B0D99"/>
    <w:rsid w:val="5C1D595F"/>
    <w:rsid w:val="5C34B2E1"/>
    <w:rsid w:val="5C901284"/>
    <w:rsid w:val="5CCA4876"/>
    <w:rsid w:val="5D7A266B"/>
    <w:rsid w:val="5DA8EA55"/>
    <w:rsid w:val="5DF9E5E2"/>
    <w:rsid w:val="5E2A215F"/>
    <w:rsid w:val="5F9FE73B"/>
    <w:rsid w:val="5FA33438"/>
    <w:rsid w:val="60396F57"/>
    <w:rsid w:val="60755441"/>
    <w:rsid w:val="60BA24D1"/>
    <w:rsid w:val="61A0014B"/>
    <w:rsid w:val="61D36E75"/>
    <w:rsid w:val="62280CE7"/>
    <w:rsid w:val="62831E82"/>
    <w:rsid w:val="633D96B2"/>
    <w:rsid w:val="63D47A24"/>
    <w:rsid w:val="63E3329F"/>
    <w:rsid w:val="63F1C593"/>
    <w:rsid w:val="641043C2"/>
    <w:rsid w:val="64AFD335"/>
    <w:rsid w:val="6514F512"/>
    <w:rsid w:val="67296655"/>
    <w:rsid w:val="681107D5"/>
    <w:rsid w:val="68B38055"/>
    <w:rsid w:val="68B6A3C2"/>
    <w:rsid w:val="68F1F4AB"/>
    <w:rsid w:val="699A2B7B"/>
    <w:rsid w:val="6A236094"/>
    <w:rsid w:val="6A7F8546"/>
    <w:rsid w:val="6BA4F0A0"/>
    <w:rsid w:val="6C2C5C6A"/>
    <w:rsid w:val="6C542D6A"/>
    <w:rsid w:val="6D0B0BE2"/>
    <w:rsid w:val="6D14ED2F"/>
    <w:rsid w:val="6E9B8BA7"/>
    <w:rsid w:val="6F4543A6"/>
    <w:rsid w:val="6F8BCE2C"/>
    <w:rsid w:val="70F2A861"/>
    <w:rsid w:val="71224AA2"/>
    <w:rsid w:val="723C6A49"/>
    <w:rsid w:val="725FF789"/>
    <w:rsid w:val="727CE468"/>
    <w:rsid w:val="72C22289"/>
    <w:rsid w:val="735E6F6A"/>
    <w:rsid w:val="7418B4C9"/>
    <w:rsid w:val="741E067A"/>
    <w:rsid w:val="74B99393"/>
    <w:rsid w:val="75B4852A"/>
    <w:rsid w:val="7669D1CF"/>
    <w:rsid w:val="768B5B3E"/>
    <w:rsid w:val="76B0C6D8"/>
    <w:rsid w:val="77055EE8"/>
    <w:rsid w:val="7750558B"/>
    <w:rsid w:val="77730AAF"/>
    <w:rsid w:val="77970680"/>
    <w:rsid w:val="77A2FB7C"/>
    <w:rsid w:val="77D0C199"/>
    <w:rsid w:val="77F48E54"/>
    <w:rsid w:val="780486CC"/>
    <w:rsid w:val="78A12F49"/>
    <w:rsid w:val="78EC25EC"/>
    <w:rsid w:val="794B3DAD"/>
    <w:rsid w:val="79BD6712"/>
    <w:rsid w:val="7A2A58C7"/>
    <w:rsid w:val="7A43B9C7"/>
    <w:rsid w:val="7A87F64D"/>
    <w:rsid w:val="7ACD346E"/>
    <w:rsid w:val="7B08625B"/>
    <w:rsid w:val="7BE41695"/>
    <w:rsid w:val="7C096F8D"/>
    <w:rsid w:val="7C0FF002"/>
    <w:rsid w:val="7C23C6AE"/>
    <w:rsid w:val="7C6904CF"/>
    <w:rsid w:val="7D48B018"/>
    <w:rsid w:val="7DBF970F"/>
    <w:rsid w:val="7DC2FDEE"/>
    <w:rsid w:val="7DFF99ED"/>
    <w:rsid w:val="7E11E222"/>
    <w:rsid w:val="7E40031D"/>
    <w:rsid w:val="7E567B07"/>
    <w:rsid w:val="7F411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8EC9"/>
  <w15:chartTrackingRefBased/>
  <w15:docId w15:val="{F56BF218-4EE9-4A91-9E95-34965E68B5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BF9B5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7BF9B53"/>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57BF9B5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57BF9B53"/>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57BF9B5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57BF9B53"/>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57BF9B53"/>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57BF9B53"/>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57BF9B53"/>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57BF9B53"/>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57BF9B53"/>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57BF9B53"/>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57BF9B53"/>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57BF9B53"/>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57BF9B53"/>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57BF9B53"/>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57BF9B53"/>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57BF9B53"/>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57BF9B53"/>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57BF9B53"/>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57BF9B53"/>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57BF9B53"/>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57BF9B53"/>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57BF9B53"/>
    <w:rPr>
      <w:i w:val="1"/>
      <w:iCs w:val="1"/>
      <w:noProof w:val="0"/>
      <w:color w:val="404040" w:themeColor="text1" w:themeTint="BF" w:themeShade="FF"/>
      <w:lang w:val="en-GB"/>
    </w:rPr>
  </w:style>
  <w:style w:type="paragraph" w:styleId="Quote">
    <w:uiPriority w:val="29"/>
    <w:name w:val="Quote"/>
    <w:basedOn w:val="Normal"/>
    <w:next w:val="Normal"/>
    <w:link w:val="QuoteChar"/>
    <w:qFormat/>
    <w:rsid w:val="57BF9B53"/>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57BF9B53"/>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57BF9B53"/>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7BF9B53"/>
    <w:pPr>
      <w:spacing/>
      <w:ind w:left="720"/>
      <w:contextualSpacing/>
    </w:pPr>
  </w:style>
  <w:style w:type="paragraph" w:styleId="TOC1">
    <w:uiPriority w:val="39"/>
    <w:name w:val="toc 1"/>
    <w:basedOn w:val="Normal"/>
    <w:next w:val="Normal"/>
    <w:unhideWhenUsed/>
    <w:rsid w:val="57BF9B53"/>
    <w:pPr>
      <w:spacing w:after="100"/>
    </w:pPr>
  </w:style>
  <w:style w:type="paragraph" w:styleId="TOC2">
    <w:uiPriority w:val="39"/>
    <w:name w:val="toc 2"/>
    <w:basedOn w:val="Normal"/>
    <w:next w:val="Normal"/>
    <w:unhideWhenUsed/>
    <w:rsid w:val="57BF9B53"/>
    <w:pPr>
      <w:spacing w:after="100"/>
      <w:ind w:left="220"/>
    </w:pPr>
  </w:style>
  <w:style w:type="paragraph" w:styleId="TOC3">
    <w:uiPriority w:val="39"/>
    <w:name w:val="toc 3"/>
    <w:basedOn w:val="Normal"/>
    <w:next w:val="Normal"/>
    <w:unhideWhenUsed/>
    <w:rsid w:val="57BF9B53"/>
    <w:pPr>
      <w:spacing w:after="100"/>
      <w:ind w:left="440"/>
    </w:pPr>
  </w:style>
  <w:style w:type="paragraph" w:styleId="TOC4">
    <w:uiPriority w:val="39"/>
    <w:name w:val="toc 4"/>
    <w:basedOn w:val="Normal"/>
    <w:next w:val="Normal"/>
    <w:unhideWhenUsed/>
    <w:rsid w:val="57BF9B53"/>
    <w:pPr>
      <w:spacing w:after="100"/>
      <w:ind w:left="660"/>
    </w:pPr>
  </w:style>
  <w:style w:type="paragraph" w:styleId="TOC5">
    <w:uiPriority w:val="39"/>
    <w:name w:val="toc 5"/>
    <w:basedOn w:val="Normal"/>
    <w:next w:val="Normal"/>
    <w:unhideWhenUsed/>
    <w:rsid w:val="57BF9B53"/>
    <w:pPr>
      <w:spacing w:after="100"/>
      <w:ind w:left="880"/>
    </w:pPr>
  </w:style>
  <w:style w:type="paragraph" w:styleId="TOC6">
    <w:uiPriority w:val="39"/>
    <w:name w:val="toc 6"/>
    <w:basedOn w:val="Normal"/>
    <w:next w:val="Normal"/>
    <w:unhideWhenUsed/>
    <w:rsid w:val="57BF9B53"/>
    <w:pPr>
      <w:spacing w:after="100"/>
      <w:ind w:left="1100"/>
    </w:pPr>
  </w:style>
  <w:style w:type="paragraph" w:styleId="TOC7">
    <w:uiPriority w:val="39"/>
    <w:name w:val="toc 7"/>
    <w:basedOn w:val="Normal"/>
    <w:next w:val="Normal"/>
    <w:unhideWhenUsed/>
    <w:rsid w:val="57BF9B53"/>
    <w:pPr>
      <w:spacing w:after="100"/>
      <w:ind w:left="1320"/>
    </w:pPr>
  </w:style>
  <w:style w:type="paragraph" w:styleId="TOC8">
    <w:uiPriority w:val="39"/>
    <w:name w:val="toc 8"/>
    <w:basedOn w:val="Normal"/>
    <w:next w:val="Normal"/>
    <w:unhideWhenUsed/>
    <w:rsid w:val="57BF9B53"/>
    <w:pPr>
      <w:spacing w:after="100"/>
      <w:ind w:left="1540"/>
    </w:pPr>
  </w:style>
  <w:style w:type="paragraph" w:styleId="TOC9">
    <w:uiPriority w:val="39"/>
    <w:name w:val="toc 9"/>
    <w:basedOn w:val="Normal"/>
    <w:next w:val="Normal"/>
    <w:unhideWhenUsed/>
    <w:rsid w:val="57BF9B53"/>
    <w:pPr>
      <w:spacing w:after="100"/>
      <w:ind w:left="1760"/>
    </w:pPr>
  </w:style>
  <w:style w:type="paragraph" w:styleId="EndnoteText">
    <w:uiPriority w:val="99"/>
    <w:name w:val="endnote text"/>
    <w:basedOn w:val="Normal"/>
    <w:semiHidden/>
    <w:unhideWhenUsed/>
    <w:link w:val="EndnoteTextChar"/>
    <w:rsid w:val="57BF9B53"/>
    <w:rPr>
      <w:sz w:val="20"/>
      <w:szCs w:val="20"/>
    </w:rPr>
    <w:pPr>
      <w:spacing w:after="0"/>
    </w:pPr>
  </w:style>
  <w:style w:type="character" w:styleId="EndnoteTextChar" w:customStyle="true">
    <w:uiPriority w:val="99"/>
    <w:name w:val="Endnote Text Char"/>
    <w:basedOn w:val="DefaultParagraphFont"/>
    <w:semiHidden/>
    <w:link w:val="EndnoteText"/>
    <w:rsid w:val="57BF9B53"/>
    <w:rPr>
      <w:noProof w:val="0"/>
      <w:sz w:val="20"/>
      <w:szCs w:val="20"/>
      <w:lang w:val="en-GB"/>
    </w:rPr>
  </w:style>
  <w:style w:type="paragraph" w:styleId="Footer">
    <w:uiPriority w:val="99"/>
    <w:name w:val="footer"/>
    <w:basedOn w:val="Normal"/>
    <w:unhideWhenUsed/>
    <w:link w:val="FooterChar"/>
    <w:rsid w:val="57BF9B5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7BF9B53"/>
    <w:rPr>
      <w:noProof w:val="0"/>
      <w:lang w:val="en-GB"/>
    </w:rPr>
  </w:style>
  <w:style w:type="paragraph" w:styleId="FootnoteText">
    <w:uiPriority w:val="99"/>
    <w:name w:val="footnote text"/>
    <w:basedOn w:val="Normal"/>
    <w:semiHidden/>
    <w:unhideWhenUsed/>
    <w:link w:val="FootnoteTextChar"/>
    <w:rsid w:val="57BF9B53"/>
    <w:rPr>
      <w:sz w:val="20"/>
      <w:szCs w:val="20"/>
    </w:rPr>
    <w:pPr>
      <w:spacing w:after="0"/>
    </w:pPr>
  </w:style>
  <w:style w:type="character" w:styleId="FootnoteTextChar" w:customStyle="true">
    <w:uiPriority w:val="99"/>
    <w:name w:val="Footnote Text Char"/>
    <w:basedOn w:val="DefaultParagraphFont"/>
    <w:semiHidden/>
    <w:link w:val="FootnoteText"/>
    <w:rsid w:val="57BF9B53"/>
    <w:rPr>
      <w:noProof w:val="0"/>
      <w:sz w:val="20"/>
      <w:szCs w:val="20"/>
      <w:lang w:val="en-GB"/>
    </w:rPr>
  </w:style>
  <w:style w:type="paragraph" w:styleId="Header">
    <w:uiPriority w:val="99"/>
    <w:name w:val="header"/>
    <w:basedOn w:val="Normal"/>
    <w:unhideWhenUsed/>
    <w:link w:val="HeaderChar"/>
    <w:rsid w:val="57BF9B5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7BF9B53"/>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5bcaf9c5f6d84d37" /><Relationship Type="http://schemas.openxmlformats.org/officeDocument/2006/relationships/image" Target="/media/image3.png" Id="Rf4df4187aa224384" /><Relationship Type="http://schemas.openxmlformats.org/officeDocument/2006/relationships/image" Target="/media/image4.png" Id="R2fdebd0af8444668" /><Relationship Type="http://schemas.openxmlformats.org/officeDocument/2006/relationships/image" Target="/media/image5.png" Id="R0a8144014b3043b7" /><Relationship Type="http://schemas.openxmlformats.org/officeDocument/2006/relationships/image" Target="/media/image6.png" Id="Rda6e6f74c5d6451f" /><Relationship Type="http://schemas.openxmlformats.org/officeDocument/2006/relationships/image" Target="/media/image7.png" Id="Rc88f0710f9044321" /><Relationship Type="http://schemas.openxmlformats.org/officeDocument/2006/relationships/image" Target="/media/image8.png" Id="R0948733d85e6479e" /><Relationship Type="http://schemas.openxmlformats.org/officeDocument/2006/relationships/image" Target="/media/image9.png" Id="R56f5c6525fa04bb0" /><Relationship Type="http://schemas.openxmlformats.org/officeDocument/2006/relationships/image" Target="/media/imagea.png" Id="Rf78836324fa6420b" /><Relationship Type="http://schemas.openxmlformats.org/officeDocument/2006/relationships/image" Target="/media/imageb.png" Id="Rb4306125c2674042" /><Relationship Type="http://schemas.openxmlformats.org/officeDocument/2006/relationships/hyperlink" Target="https://www.apm.org.uk/resources/find-a-resource/gantt-chart/" TargetMode="External" Id="Rfe91955f657e4295" /><Relationship Type="http://schemas.openxmlformats.org/officeDocument/2006/relationships/hyperlink" Target="http://www.carmarthenshire.gov.wales/home/business/organising-events/community-toolkit/establishing-aims-and-objectives/" TargetMode="External" Id="Rf5f9e77d65d0488d" /><Relationship Type="http://schemas.openxmlformats.org/officeDocument/2006/relationships/numbering" Target="numbering.xml" Id="R328ac83fd76f4449" /><Relationship Type="http://schemas.openxmlformats.org/officeDocument/2006/relationships/image" Target="/media/imagec.png" Id="R666755f1dbc940aa" /><Relationship Type="http://schemas.openxmlformats.org/officeDocument/2006/relationships/image" Target="/media/imaged.png" Id="R0dc764acf9224d29" /><Relationship Type="http://schemas.openxmlformats.org/officeDocument/2006/relationships/image" Target="/media/imagee.png" Id="R44b2ee7f682d4ac1" /><Relationship Type="http://schemas.openxmlformats.org/officeDocument/2006/relationships/image" Target="/media/imagef.png" Id="Rfaaa017e5555450d" /><Relationship Type="http://schemas.openxmlformats.org/officeDocument/2006/relationships/hyperlink" Target="http://www.smartsurvey.co.uk/blog/event-evaluation-methods" TargetMode="External" Id="R1f2075de9b064e49" /><Relationship Type="http://schemas.microsoft.com/office/2020/10/relationships/intelligence" Target="intelligence2.xml" Id="R215740b602834d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2024-03-18T13:04:02.5214268Z</dcterms:created>
  <dcterms:modified xsi:type="dcterms:W3CDTF">2024-03-22T16:46:18.4010431Z</dcterms:modified>
  <dc:creator>Mia Johnson (2205387)</dc:creator>
  <lastModifiedBy>Mia Johnson (2205387)</lastModifiedBy>
</coreProperties>
</file>