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38994872"/>
        <w:docPartObj>
          <w:docPartGallery w:val="Cover Pages"/>
          <w:docPartUnique/>
        </w:docPartObj>
      </w:sdtPr>
      <w:sdtContent>
        <w:p w:rsidR="00A247C6" w:rsidRDefault="00163182">
          <w:r>
            <w:rPr>
              <w:noProof/>
              <w:lang w:eastAsia="en-GB"/>
            </w:rPr>
            <mc:AlternateContent>
              <mc:Choice Requires="wpg">
                <w:drawing>
                  <wp:anchor distT="0" distB="0" distL="114300" distR="114300" simplePos="0" relativeHeight="251659264" behindDoc="0" locked="0" layoutInCell="0" allowOverlap="1" wp14:anchorId="768AA40E" wp14:editId="3FC496F6">
                    <wp:simplePos x="0" y="0"/>
                    <wp:positionH relativeFrom="page">
                      <wp:align>center</wp:align>
                    </wp:positionH>
                    <wp:positionV relativeFrom="page">
                      <wp:align>center</wp:align>
                    </wp:positionV>
                    <wp:extent cx="7173791" cy="9535160"/>
                    <wp:effectExtent l="0" t="0" r="27305" b="27940"/>
                    <wp:wrapNone/>
                    <wp:docPr id="2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73791" cy="9535160"/>
                              <a:chOff x="316" y="406"/>
                              <a:chExt cx="11608" cy="15028"/>
                            </a:xfrm>
                          </wpg:grpSpPr>
                          <wpg:grpSp>
                            <wpg:cNvPr id="25" name="Group 3"/>
                            <wpg:cNvGrpSpPr>
                              <a:grpSpLocks/>
                            </wpg:cNvGrpSpPr>
                            <wpg:grpSpPr bwMode="auto">
                              <a:xfrm>
                                <a:off x="316" y="406"/>
                                <a:ext cx="11608" cy="15028"/>
                                <a:chOff x="321" y="406"/>
                                <a:chExt cx="11600" cy="15025"/>
                              </a:xfrm>
                            </wpg:grpSpPr>
                            <wps:wsp>
                              <wps:cNvPr id="26" name="Rectangle 4" descr="Zig zag"/>
                              <wps:cNvSpPr>
                                <a:spLocks noChangeArrowheads="1"/>
                              </wps:cNvSpPr>
                              <wps:spPr bwMode="auto">
                                <a:xfrm>
                                  <a:off x="321" y="406"/>
                                  <a:ext cx="11600" cy="15025"/>
                                </a:xfrm>
                                <a:prstGeom prst="rect">
                                  <a:avLst/>
                                </a:prstGeom>
                                <a:ln w="12700">
                                  <a:solidFill>
                                    <a:srgbClr val="FFFFFF"/>
                                  </a:solidFill>
                                  <a:miter lim="800000"/>
                                  <a:headEnd/>
                                  <a:tailEnd/>
                                </a:ln>
                                <a:extLst/>
                              </wps:spPr>
                              <wps:style>
                                <a:lnRef idx="0">
                                  <a:scrgbClr r="0" g="0" b="0"/>
                                </a:lnRef>
                                <a:fillRef idx="1003">
                                  <a:schemeClr val="lt2"/>
                                </a:fillRef>
                                <a:effectRef idx="0">
                                  <a:scrgbClr r="0" g="0" b="0"/>
                                </a:effectRef>
                                <a:fontRef idx="major"/>
                              </wps:style>
                              <wps:bodyPr rot="0" vert="horz" wrap="square" lIns="91440" tIns="45720" rIns="91440" bIns="45720" anchor="ctr" anchorCtr="0" upright="1">
                                <a:noAutofit/>
                              </wps:bodyPr>
                            </wps:wsp>
                            <wps:wsp>
                              <wps:cNvPr id="27"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80"/>
                                        <w:szCs w:val="80"/>
                                      </w:rPr>
                                      <w:alias w:val="Title"/>
                                      <w:id w:val="16962279"/>
                                      <w:dataBinding w:prefixMappings="xmlns:ns0='http://schemas.openxmlformats.org/package/2006/metadata/core-properties' xmlns:ns1='http://purl.org/dc/elements/1.1/'" w:xpath="/ns0:coreProperties[1]/ns1:title[1]" w:storeItemID="{6C3C8BC8-F283-45AE-878A-BAB7291924A1}"/>
                                      <w:text/>
                                    </w:sdtPr>
                                    <w:sdtContent>
                                      <w:p w:rsidR="00AE426F" w:rsidRDefault="00AE426F">
                                        <w:pPr>
                                          <w:pStyle w:val="NoSpacing"/>
                                          <w:rPr>
                                            <w:color w:val="FFFFFF" w:themeColor="background1"/>
                                            <w:sz w:val="80"/>
                                            <w:szCs w:val="80"/>
                                          </w:rPr>
                                        </w:pPr>
                                        <w:r>
                                          <w:rPr>
                                            <w:color w:val="FFFFFF" w:themeColor="background1"/>
                                            <w:sz w:val="80"/>
                                            <w:szCs w:val="80"/>
                                          </w:rPr>
                                          <w:t>Business inquiry and research: Quantitative approach</w:t>
                                        </w:r>
                                      </w:p>
                                    </w:sdtContent>
                                  </w:sdt>
                                  <w:sdt>
                                    <w:sdtPr>
                                      <w:rPr>
                                        <w:color w:val="FFFFFF" w:themeColor="background1"/>
                                        <w:sz w:val="40"/>
                                        <w:szCs w:val="40"/>
                                      </w:rPr>
                                      <w:alias w:val="Subtitle"/>
                                      <w:id w:val="16962284"/>
                                      <w:dataBinding w:prefixMappings="xmlns:ns0='http://schemas.openxmlformats.org/package/2006/metadata/core-properties' xmlns:ns1='http://purl.org/dc/elements/1.1/'" w:xpath="/ns0:coreProperties[1]/ns1:subject[1]" w:storeItemID="{6C3C8BC8-F283-45AE-878A-BAB7291924A1}"/>
                                      <w:text/>
                                    </w:sdtPr>
                                    <w:sdtContent>
                                      <w:p w:rsidR="00AE426F" w:rsidRDefault="00AE426F">
                                        <w:pPr>
                                          <w:pStyle w:val="NoSpacing"/>
                                          <w:rPr>
                                            <w:color w:val="FFFFFF" w:themeColor="background1"/>
                                            <w:sz w:val="40"/>
                                            <w:szCs w:val="40"/>
                                          </w:rPr>
                                        </w:pPr>
                                        <w:r w:rsidRPr="00A247C6">
                                          <w:rPr>
                                            <w:color w:val="FFFFFF" w:themeColor="background1"/>
                                            <w:sz w:val="40"/>
                                            <w:szCs w:val="40"/>
                                          </w:rPr>
                                          <w:t>How do team sports adapt you for working environments?</w:t>
                                        </w:r>
                                      </w:p>
                                    </w:sdtContent>
                                  </w:sdt>
                                  <w:p w:rsidR="00AE426F" w:rsidRDefault="00AE426F">
                                    <w:pPr>
                                      <w:pStyle w:val="NoSpacing"/>
                                      <w:rPr>
                                        <w:color w:val="FFFFFF" w:themeColor="background1"/>
                                      </w:rPr>
                                    </w:pPr>
                                  </w:p>
                                  <w:sdt>
                                    <w:sdtPr>
                                      <w:rPr>
                                        <w:color w:val="FFFFFF" w:themeColor="background1"/>
                                      </w:rPr>
                                      <w:alias w:val="Abstract"/>
                                      <w:id w:val="16962290"/>
                                      <w:showingPlcHdr/>
                                      <w:dataBinding w:prefixMappings="xmlns:ns0='http://schemas.microsoft.com/office/2006/coverPageProps'" w:xpath="/ns0:CoverPageProperties[1]/ns0:Abstract[1]" w:storeItemID="{55AF091B-3C7A-41E3-B477-F2FDAA23CFDA}"/>
                                      <w:text/>
                                    </w:sdtPr>
                                    <w:sdtContent>
                                      <w:p w:rsidR="00AE426F" w:rsidRDefault="00AE426F">
                                        <w:pPr>
                                          <w:pStyle w:val="NoSpacing"/>
                                          <w:rPr>
                                            <w:color w:val="FFFFFF" w:themeColor="background1"/>
                                          </w:rPr>
                                        </w:pPr>
                                        <w:r>
                                          <w:rPr>
                                            <w:color w:val="FFFFFF" w:themeColor="background1"/>
                                          </w:rPr>
                                          <w:t xml:space="preserve">     </w:t>
                                        </w:r>
                                      </w:p>
                                    </w:sdtContent>
                                  </w:sdt>
                                  <w:p w:rsidR="00AE426F" w:rsidRPr="00163182" w:rsidRDefault="00AE426F">
                                    <w:pPr>
                                      <w:pStyle w:val="NoSpacing"/>
                                      <w:rPr>
                                        <w:color w:val="F2F2F2" w:themeColor="background1" w:themeShade="F2"/>
                                      </w:rPr>
                                    </w:pPr>
                                    <w:r w:rsidRPr="00163182">
                                      <w:rPr>
                                        <w:color w:val="FFFFFF" w:themeColor="background1"/>
                                        <w:lang w:val="en-GB"/>
                                      </w:rPr>
                                      <w:t xml:space="preserve"> </w:t>
                                    </w:r>
                                    <w:r w:rsidRPr="00163182">
                                      <w:rPr>
                                        <w:color w:val="F2F2F2" w:themeColor="background1" w:themeShade="F2"/>
                                        <w:lang w:val="en-GB"/>
                                      </w:rPr>
                                      <w:drawing>
                                        <wp:inline distT="0" distB="0" distL="0" distR="0" wp14:anchorId="7888F782" wp14:editId="398C213A">
                                          <wp:extent cx="4895850" cy="1790528"/>
                                          <wp:effectExtent l="0" t="0" r="0" b="635"/>
                                          <wp:docPr id="1" name="Picture 1" descr="Image result for sports and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orts and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3061" cy="1789508"/>
                                                  </a:xfrm>
                                                  <a:prstGeom prst="rect">
                                                    <a:avLst/>
                                                  </a:prstGeom>
                                                  <a:noFill/>
                                                  <a:ln>
                                                    <a:noFill/>
                                                  </a:ln>
                                                </pic:spPr>
                                              </pic:pic>
                                            </a:graphicData>
                                          </a:graphic>
                                        </wp:inline>
                                      </w:drawing>
                                    </w: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5493"/>
                                  <a:chOff x="654" y="3599"/>
                                  <a:chExt cx="2880" cy="5214"/>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015" cy="894"/>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55" name="Rectangle 13"/>
                              <wps:cNvSpPr>
                                <a:spLocks noChangeArrowheads="1"/>
                              </wps:cNvSpPr>
                              <wps:spPr bwMode="auto">
                                <a:xfrm flipH="1">
                                  <a:off x="2690" y="406"/>
                                  <a:ext cx="1563" cy="1518"/>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fullDate="2019-05-03T00:00:00Z">
                                        <w:dateFormat w:val="yyyy"/>
                                        <w:lid w:val="en-US"/>
                                        <w:storeMappedDataAs w:val="dateTime"/>
                                        <w:calendar w:val="gregorian"/>
                                      </w:date>
                                    </w:sdtPr>
                                    <w:sdtContent>
                                      <w:p w:rsidR="00AE426F" w:rsidRDefault="00AE426F">
                                        <w:pPr>
                                          <w:jc w:val="center"/>
                                          <w:rPr>
                                            <w:color w:val="FFFFFF" w:themeColor="background1"/>
                                            <w:sz w:val="48"/>
                                            <w:szCs w:val="52"/>
                                          </w:rPr>
                                        </w:pPr>
                                        <w:r>
                                          <w:rPr>
                                            <w:color w:val="FFFFFF" w:themeColor="background1"/>
                                            <w:sz w:val="52"/>
                                            <w:szCs w:val="52"/>
                                          </w:rPr>
                                          <w:t>2019</w:t>
                                        </w:r>
                                      </w:p>
                                    </w:sdtContent>
                                  </w:sdt>
                                </w:txbxContent>
                              </wps:txbx>
                              <wps:bodyPr rot="0" vert="horz" wrap="square" lIns="91440" tIns="45720" rIns="91440" bIns="45720" anchor="b" anchorCtr="0" upright="1">
                                <a:noAutofit/>
                              </wps:bodyPr>
                            </wps:wsp>
                          </wpg:grpSp>
                          <wpg:grpSp>
                            <wpg:cNvPr id="356" name="Group 14"/>
                            <wpg:cNvGrpSpPr>
                              <a:grpSpLocks/>
                            </wpg:cNvGrpSpPr>
                            <wpg:grpSpPr bwMode="auto">
                              <a:xfrm>
                                <a:off x="3446" y="13758"/>
                                <a:ext cx="8169" cy="1382"/>
                                <a:chOff x="3446" y="13758"/>
                                <a:chExt cx="8169" cy="1382"/>
                              </a:xfrm>
                            </wpg:grpSpPr>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1" name="Rectangle 19"/>
                              <wps:cNvSpPr>
                                <a:spLocks noChangeArrowheads="1"/>
                              </wps:cNvSpPr>
                              <wps:spPr bwMode="auto">
                                <a:xfrm>
                                  <a:off x="3446" y="13758"/>
                                  <a:ext cx="7105" cy="138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6962296"/>
                                      <w:dataBinding w:prefixMappings="xmlns:ns0='http://schemas.openxmlformats.org/package/2006/metadata/core-properties' xmlns:ns1='http://purl.org/dc/elements/1.1/'" w:xpath="/ns0:coreProperties[1]/ns1:creator[1]" w:storeItemID="{6C3C8BC8-F283-45AE-878A-BAB7291924A1}"/>
                                      <w:text/>
                                    </w:sdtPr>
                                    <w:sdtContent>
                                      <w:p w:rsidR="00AE426F" w:rsidRDefault="00AE426F">
                                        <w:pPr>
                                          <w:pStyle w:val="NoSpacing"/>
                                          <w:jc w:val="right"/>
                                          <w:rPr>
                                            <w:color w:val="FFFFFF" w:themeColor="background1"/>
                                          </w:rPr>
                                        </w:pPr>
                                        <w:r>
                                          <w:rPr>
                                            <w:color w:val="FFFFFF" w:themeColor="background1"/>
                                            <w:lang w:val="en-GB"/>
                                          </w:rPr>
                                          <w:t>Dafydd Evans-Evans</w:t>
                                        </w:r>
                                      </w:p>
                                    </w:sdtContent>
                                  </w:sdt>
                                  <w:sdt>
                                    <w:sdtPr>
                                      <w:rPr>
                                        <w:color w:val="FFFFFF" w:themeColor="background1"/>
                                      </w:rPr>
                                      <w:alias w:val="Company"/>
                                      <w:id w:val="16962301"/>
                                      <w:dataBinding w:prefixMappings="xmlns:ns0='http://schemas.openxmlformats.org/officeDocument/2006/extended-properties'" w:xpath="/ns0:Properties[1]/ns0:Company[1]" w:storeItemID="{6668398D-A668-4E3E-A5EB-62B293D839F1}"/>
                                      <w:text/>
                                    </w:sdtPr>
                                    <w:sdtContent>
                                      <w:p w:rsidR="00AE426F" w:rsidRDefault="00AE426F">
                                        <w:pPr>
                                          <w:pStyle w:val="NoSpacing"/>
                                          <w:jc w:val="right"/>
                                          <w:rPr>
                                            <w:color w:val="FFFFFF" w:themeColor="background1"/>
                                          </w:rPr>
                                        </w:pPr>
                                        <w:r>
                                          <w:rPr>
                                            <w:color w:val="FFFFFF" w:themeColor="background1"/>
                                          </w:rPr>
                                          <w:t>UWTSD: university of south wales</w:t>
                                        </w:r>
                                      </w:p>
                                    </w:sdtContent>
                                  </w:sdt>
                                  <w:sdt>
                                    <w:sdtPr>
                                      <w:rPr>
                                        <w:color w:val="FFFFFF" w:themeColor="background1"/>
                                      </w:rPr>
                                      <w:alias w:val="Date"/>
                                      <w:id w:val="16962306"/>
                                      <w:dataBinding w:prefixMappings="xmlns:ns0='http://schemas.microsoft.com/office/2006/coverPageProps'" w:xpath="/ns0:CoverPageProperties[1]/ns0:PublishDate[1]" w:storeItemID="{55AF091B-3C7A-41E3-B477-F2FDAA23CFDA}"/>
                                      <w:date w:fullDate="2019-05-03T00:00:00Z">
                                        <w:dateFormat w:val="M/d/yyyy"/>
                                        <w:lid w:val="en-US"/>
                                        <w:storeMappedDataAs w:val="dateTime"/>
                                        <w:calendar w:val="gregorian"/>
                                      </w:date>
                                    </w:sdtPr>
                                    <w:sdtContent>
                                      <w:p w:rsidR="00AE426F" w:rsidRDefault="00AE426F">
                                        <w:pPr>
                                          <w:pStyle w:val="NoSpacing"/>
                                          <w:jc w:val="right"/>
                                          <w:rPr>
                                            <w:color w:val="FFFFFF" w:themeColor="background1"/>
                                          </w:rPr>
                                        </w:pPr>
                                        <w:r>
                                          <w:rPr>
                                            <w:color w:val="FFFFFF" w:themeColor="background1"/>
                                          </w:rPr>
                                          <w:t>5/3/2019</w:t>
                                        </w:r>
                                      </w:p>
                                    </w:sdtContent>
                                  </w:sdt>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0;margin-top:0;width:564.85pt;height:750.8pt;z-index:251659264;mso-position-horizontal:center;mso-position-horizontal-relative:page;mso-position-vertical:center;mso-position-vertical-relative:page"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xGbxAcAALY+AAAOAAAAZHJzL2Uyb0RvYy54bWzsW+tv2zYQ/z5g/4Og765FvWXUKRI/ugHd&#10;VrR7APtGS7KlTZY0SYmdDvvfdzySetnpK7GTtkoAQxJF6ni8+/FH8u75i/02UW7CooyzdKqSZ5qq&#10;hKmfBXG6maq//bocuapSVjQNaJKl4VS9DUv1xcX33z3f5ZNQz6IsCcJCgUbScrLLp2pUVflkPC79&#10;KNzS8lmWhykUrrNiSyu4LTbjoKA7aH2bjHVNs8e7rAjyIvPDsoSnc16oXmD763XoV7+s12VYKclU&#10;Bdkq/C3wd8V+xxfP6WRT0DyKfSEG/QwptjRO4aN1U3NaUeW6iA+a2sZ+kZXZunrmZ9txtl7Hfoh9&#10;gN4Qrdebl0V2nWNfNpPdJq/VBKrt6emzm/V/vnldKHEwVXVTVVK6hTHCzyo6080u30zglZdF/jZ/&#10;XfAOwuWrzP+7hOJxv5zdb/jLymr3UxZAc/S6ylA3+3WxZU1Ar5U9DsFtPQThvlJ8eOgQx3A8oio+&#10;lHmWYRFbDJIfwUiyegaxVQVKTc3mw+dHC1GbwNtgcKwusTTdZeVjOuEfRmGFcLxneFN3UurB6urB&#10;OLUeDvojdXGsN3TS6EEHNd2tB7B2qQfrvXoAxysb2yrvZ1tvI5qHaLIlMxypUxgxbltvwCNpuklC&#10;BcwtCEsffPHPeKO8oxuuZ6wmja3klqak2SyCWuFlUWS7KKQBSEmwU7u8VYHdlGCnHzQ9o6+6tsrv&#10;VByd5EVZvQyzrcIupmoBnUHLpjevyorbmnyFGXqSKjsQVHc0DV8rsyQOlnGSsMKy2KxmSaHcUICm&#10;Jf6JYeq8to0rAMgk3k5VV2N/7CU6YUpYpAFeVzRO+DXYepKyYuiPkEjqhJk5aKe6TUIu2ptwDX6P&#10;foji+EIeDo4AMaAHCZHYLlRgL65B/rou0TSDd40Bdlj3J6kQPqCeeB2FQjyu6wqdfOC7oayE387S&#10;qq6/pX9lRW0Eomesk6ssuAUjKDKO9jA7wUWUFe9UZQdIP1XLf65pEapK8mMKhuQR02RTA96YlqPD&#10;TdEuWbVLaOpDU1PVrwpV4TeziuvsOi/iTQTfIqiSNLsE5FvHaBiNXIia6HN8SE7vfM6h8yEiMJnA&#10;R0/ubKbZA2zpba7pANgeR6lPdraO1yB/aMyx2vMhSa63MCdxl7MaZ4LHbG5BT6wfg+3WreAs0vnA&#10;+1276wyrDccqaLANAPfxbHQnmPSQYvx7ubQ0xzTckeNYxsg0Ftroyl3ORpczYtvO4mp2tSD/MZsk&#10;5iSKgyBMF+hVpWQ8xPw41Bfci3OVmvNwFwW8YVJl14BXb6NgpwQxw0jLcF0doD4GH2FAyBBMockG&#10;2CK6EHjpH3EV4bzBMIe10YHGucv+BTTWreOItD48Pugbf2MPQsFIcjyESwRBpDLsqtqv9gChjXN+&#10;NGjoumuznnDUIIYDzKPGDQQRuDsKHNVDwIZgWQfcBchPm8MhQepzNEZSH4rDyYnUMHXkSahpJHIG&#10;0cHrmW9bpifKaupiWzD7Q5FheR6fzxoOp7suqA4r6sQU436cwZ2DuXhSow1zcZhQpwRPZZ3E+Q9y&#10;HhF0Wdc8rjTbdITSJI7yCQxxlE1lIB2YvGTbkpB8JGfpQFQNgBwbqe+HaXUIpWD6kpe0odRsHtMk&#10;jyhvBFmMkLFuHyXufHoA2PFXALADFeMcS6yDDEC2/joIp7bHQxNLM54YmrRgo40mLZBpoclA1/hG&#10;2dENoK+Nrg1o0kUT2P/pown68tnRRPK5pwcmLdRog0kLY1pgMlCTAUy+1V0iw4JVeh9NCC4mHg1O&#10;muXhU1nptHCjDSctlGnBycBNBjj5duHEOAInuA/6aHDy9DZOBjgZdqbxpO5gZ3pY6nSXOmzD+ICd&#10;iBCF051ivX8jFuIU+lsnGhEHWi5s1p59H3aAkwFOvnQ4aaJ0znQ8blh1wE9zxENE1M+5ocX2YIe4&#10;HdNTL3wsGwgVPyon8jT0ZEc8MnhjOJGR4YZf1ZE3xvvVXPwsVGN1/1PvLjLccQJuWHWoGQ9j5EfI&#10;Jz0Dl/EtEAVgoWs2p+AuseEAGd3WgDAIYATtAL4jFZtz8MOq9aFuowkWk1nHXPajAQyrjvwRuhBh&#10;Pw8c09mwJLz6vXdwTTTXAOwCVCMQoyLi1ySuOSw4hOnHOYjzdB0RJUCIZ6LkTHcLEerZhAnoroU0&#10;7E71nCFMwICBP+SnIvzizJMI0UBfXN+N4qS+zxUqwGKemLHDLlkdceWwDTHuA8Mu2bcZcHWWuebL&#10;Cc2EDe4jsPE48UUt2DAMG1evzTx2LtjgEUYD/axTQ4Yj/K86NtsA1nPIGx4nJKjhW4/n/wNtGOK0&#10;WRx5L077y6ENzdLsXNtX9pEoIL4vfcqDNgz1F/l4R5axcrnhEE1meIj1b71K++QEjzRjqVO4hIbm&#10;RboB+xBPgvA0b+EuXHNk6vZiZGrz+ehyOTNH9pI41tyYz2bzXhIEa+5hMiA6+2Sd7AWR2MXU1Vrz&#10;dAKNeN5VPwK6ldDA5MRi6CxrqNVnopvale6NlrbrjMylaY08R3NHsAK88mzN9Mz5sgsor+I0vH+f&#10;z57WVieuMPmP62JIgoGo/1pPIsGnURX4nfSaHriyJBieAczW5gw07gO3wGeOJM/BU5k498A7gQi4&#10;kByNPRWJ3Cz7un0P1+1084v/AQAA//8DAFBLAwQUAAYACAAAACEAqTINCt4AAAAHAQAADwAAAGRy&#10;cy9kb3ducmV2LnhtbEyPQUvDQBCF74L/YRnBm91spdXGbEop6qkItoL0Ns1Ok9DsbMhuk/Tfu/Wi&#10;l+ENb3jvm2w52kb01PnasQY1SUAQF87UXGr42r09PIPwAdlg45g0XMjDMr+9yTA1buBP6rehFDGE&#10;fYoaqhDaVEpfVGTRT1xLHL2j6yyGuHalNB0OMdw2cpokc2mx5thQYUvriorT9mw1vA84rB7Va785&#10;HdeX/W728b1RpPX93bh6ARFoDH/HcMWP6JBHpoM7s/Gi0RAfCb/z6qnp4gnEIapZouYg80z+589/&#10;AAAA//8DAFBLAQItABQABgAIAAAAIQC2gziS/gAAAOEBAAATAAAAAAAAAAAAAAAAAAAAAABbQ29u&#10;dGVudF9UeXBlc10ueG1sUEsBAi0AFAAGAAgAAAAhADj9If/WAAAAlAEAAAsAAAAAAAAAAAAAAAAA&#10;LwEAAF9yZWxzLy5yZWxzUEsBAi0AFAAGAAgAAAAhADqDEZvEBwAAtj4AAA4AAAAAAAAAAAAAAAAA&#10;LgIAAGRycy9lMm9Eb2MueG1sUEsBAi0AFAAGAAgAAAAhAKkyDQreAAAABwEAAA8AAAAAAAAAAAAA&#10;AAAAHgoAAGRycy9kb3ducmV2LnhtbFBLBQYAAAAABAAEAPMAAAApCwAAAAA=&#10;" o:allowincell="f">
                    <v:group id="Group 3" o:spid="_x0000_s1027" style="position:absolute;left:316;top:406;width:11608;height:15028" coordorigin="321,406" coordsize="11600,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4" o:spid="_x0000_s1028" alt="Zig zag" style="position:absolute;left:321;top:406;width:11600;height:150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0kIMMA&#10;AADbAAAADwAAAGRycy9kb3ducmV2LnhtbESPT2vCQBTE7wW/w/KE3urGHIKkriKiosdoe8jtkX35&#10;o9m3MbvG9Nt3C0KPw8z8hlmuR9OKgXrXWFYwn0UgiAurG64UfF32HwsQziNrbC2Tgh9ysF5N3paY&#10;avvkjIazr0SAsEtRQe19l0rpipoMupntiINX2t6gD7KvpO7xGeCmlXEUJdJgw2Ghxo62NRW388Mo&#10;2B3u5ZCZfFHm+f17OO1Mdk1ipd6n4+YThKfR/4df7aNWECfw9yX8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0kIMMAAADbAAAADwAAAAAAAAAAAAAAAACYAgAAZHJzL2Rv&#10;d25yZXYueG1sUEsFBgAAAAAEAAQA9QAAAIgDA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EmKcQA&#10;AADbAAAADwAAAGRycy9kb3ducmV2LnhtbESPUWvCMBSF3wf+h3AHe5tphbmtGkWFDfFBWesPuDbX&#10;tqy5CUnU7t8vwmCPh3POdzjz5WB6cSUfOssK8nEGgri2uuNGwbH6eH4DESKyxt4yKfihAMvF6GGO&#10;hbY3/qJrGRuRIBwKVNDG6AopQ92SwTC2jjh5Z+sNxiR9I7XHW4KbXk6ybCoNdpwWWnS0aan+Li9G&#10;wbtfb/Pq8HJwny4/bZzeVfv9VKmnx2E1AxFpiP/hv/ZWK5i8wv1L+g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BJinEAAAA2wAAAA8AAAAAAAAAAAAAAAAAmAIAAGRycy9k&#10;b3ducmV2LnhtbFBLBQYAAAAABAAEAPUAAACJAwAAAAA=&#10;" fillcolor="gray [1629]" strokecolor="white [3212]" strokeweight="1pt">
                        <v:shadow color="#d8d8d8" offset="3pt,3pt"/>
                        <v:textbox inset="18pt,108pt,36pt">
                          <w:txbxContent>
                            <w:sdt>
                              <w:sdtPr>
                                <w:rPr>
                                  <w:color w:val="FFFFFF" w:themeColor="background1"/>
                                  <w:sz w:val="80"/>
                                  <w:szCs w:val="80"/>
                                </w:rPr>
                                <w:alias w:val="Title"/>
                                <w:id w:val="16962279"/>
                                <w:dataBinding w:prefixMappings="xmlns:ns0='http://schemas.openxmlformats.org/package/2006/metadata/core-properties' xmlns:ns1='http://purl.org/dc/elements/1.1/'" w:xpath="/ns0:coreProperties[1]/ns1:title[1]" w:storeItemID="{6C3C8BC8-F283-45AE-878A-BAB7291924A1}"/>
                                <w:text/>
                              </w:sdtPr>
                              <w:sdtContent>
                                <w:p w:rsidR="00AE426F" w:rsidRDefault="00AE426F">
                                  <w:pPr>
                                    <w:pStyle w:val="NoSpacing"/>
                                    <w:rPr>
                                      <w:color w:val="FFFFFF" w:themeColor="background1"/>
                                      <w:sz w:val="80"/>
                                      <w:szCs w:val="80"/>
                                    </w:rPr>
                                  </w:pPr>
                                  <w:r>
                                    <w:rPr>
                                      <w:color w:val="FFFFFF" w:themeColor="background1"/>
                                      <w:sz w:val="80"/>
                                      <w:szCs w:val="80"/>
                                    </w:rPr>
                                    <w:t>Business inquiry and research: Quantitative approach</w:t>
                                  </w:r>
                                </w:p>
                              </w:sdtContent>
                            </w:sdt>
                            <w:sdt>
                              <w:sdtPr>
                                <w:rPr>
                                  <w:color w:val="FFFFFF" w:themeColor="background1"/>
                                  <w:sz w:val="40"/>
                                  <w:szCs w:val="40"/>
                                </w:rPr>
                                <w:alias w:val="Subtitle"/>
                                <w:id w:val="16962284"/>
                                <w:dataBinding w:prefixMappings="xmlns:ns0='http://schemas.openxmlformats.org/package/2006/metadata/core-properties' xmlns:ns1='http://purl.org/dc/elements/1.1/'" w:xpath="/ns0:coreProperties[1]/ns1:subject[1]" w:storeItemID="{6C3C8BC8-F283-45AE-878A-BAB7291924A1}"/>
                                <w:text/>
                              </w:sdtPr>
                              <w:sdtContent>
                                <w:p w:rsidR="00AE426F" w:rsidRDefault="00AE426F">
                                  <w:pPr>
                                    <w:pStyle w:val="NoSpacing"/>
                                    <w:rPr>
                                      <w:color w:val="FFFFFF" w:themeColor="background1"/>
                                      <w:sz w:val="40"/>
                                      <w:szCs w:val="40"/>
                                    </w:rPr>
                                  </w:pPr>
                                  <w:r w:rsidRPr="00A247C6">
                                    <w:rPr>
                                      <w:color w:val="FFFFFF" w:themeColor="background1"/>
                                      <w:sz w:val="40"/>
                                      <w:szCs w:val="40"/>
                                    </w:rPr>
                                    <w:t>How do team sports adapt you for working environments?</w:t>
                                  </w:r>
                                </w:p>
                              </w:sdtContent>
                            </w:sdt>
                            <w:p w:rsidR="00AE426F" w:rsidRDefault="00AE426F">
                              <w:pPr>
                                <w:pStyle w:val="NoSpacing"/>
                                <w:rPr>
                                  <w:color w:val="FFFFFF" w:themeColor="background1"/>
                                </w:rPr>
                              </w:pPr>
                            </w:p>
                            <w:sdt>
                              <w:sdtPr>
                                <w:rPr>
                                  <w:color w:val="FFFFFF" w:themeColor="background1"/>
                                </w:rPr>
                                <w:alias w:val="Abstract"/>
                                <w:id w:val="16962290"/>
                                <w:showingPlcHdr/>
                                <w:dataBinding w:prefixMappings="xmlns:ns0='http://schemas.microsoft.com/office/2006/coverPageProps'" w:xpath="/ns0:CoverPageProperties[1]/ns0:Abstract[1]" w:storeItemID="{55AF091B-3C7A-41E3-B477-F2FDAA23CFDA}"/>
                                <w:text/>
                              </w:sdtPr>
                              <w:sdtContent>
                                <w:p w:rsidR="00AE426F" w:rsidRDefault="00AE426F">
                                  <w:pPr>
                                    <w:pStyle w:val="NoSpacing"/>
                                    <w:rPr>
                                      <w:color w:val="FFFFFF" w:themeColor="background1"/>
                                    </w:rPr>
                                  </w:pPr>
                                  <w:r>
                                    <w:rPr>
                                      <w:color w:val="FFFFFF" w:themeColor="background1"/>
                                    </w:rPr>
                                    <w:t xml:space="preserve">     </w:t>
                                  </w:r>
                                </w:p>
                              </w:sdtContent>
                            </w:sdt>
                            <w:p w:rsidR="00AE426F" w:rsidRPr="00163182" w:rsidRDefault="00AE426F">
                              <w:pPr>
                                <w:pStyle w:val="NoSpacing"/>
                                <w:rPr>
                                  <w:color w:val="F2F2F2" w:themeColor="background1" w:themeShade="F2"/>
                                </w:rPr>
                              </w:pPr>
                              <w:r w:rsidRPr="00163182">
                                <w:rPr>
                                  <w:color w:val="FFFFFF" w:themeColor="background1"/>
                                  <w:lang w:val="en-GB"/>
                                </w:rPr>
                                <w:t xml:space="preserve"> </w:t>
                              </w:r>
                              <w:r w:rsidRPr="00163182">
                                <w:rPr>
                                  <w:color w:val="F2F2F2" w:themeColor="background1" w:themeShade="F2"/>
                                  <w:lang w:val="en-GB"/>
                                </w:rPr>
                                <w:drawing>
                                  <wp:inline distT="0" distB="0" distL="0" distR="0" wp14:anchorId="7888F782" wp14:editId="398C213A">
                                    <wp:extent cx="4895850" cy="1790528"/>
                                    <wp:effectExtent l="0" t="0" r="0" b="635"/>
                                    <wp:docPr id="1" name="Picture 1" descr="Image result for sports and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orts and 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3061" cy="1789508"/>
                                            </a:xfrm>
                                            <a:prstGeom prst="rect">
                                              <a:avLst/>
                                            </a:prstGeom>
                                            <a:noFill/>
                                            <a:ln>
                                              <a:noFill/>
                                            </a:ln>
                                          </pic:spPr>
                                        </pic:pic>
                                      </a:graphicData>
                                    </a:graphic>
                                  </wp:inline>
                                </w:drawing>
                              </w:r>
                            </w:p>
                          </w:txbxContent>
                        </v:textbox>
                      </v:rect>
                      <v:group id="Group 6" o:spid="_x0000_s1030" style="position:absolute;left:321;top:3423;width:3126;height:5493" coordorigin="654,3599" coordsize="2880,521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1"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b8cce4 [1300]" strokecolor="white [3212]" strokeweight="1pt">
                          <v:fill opacity="32896f"/>
                          <v:shadow color="#d8d8d8" offset="3pt,3pt"/>
                        </v:rect>
                        <v:rect id="Rectangle 12" o:spid="_x0000_s1036" style="position:absolute;left:2094;top:7919;width:1015;height:894;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zotcUA&#10;AADcAAAADwAAAGRycy9kb3ducmV2LnhtbESPW2sCMRSE3wv+h3AKvtVsFS+sRikVsS+teH0+bE53&#10;tyYna5Lq9t83QqGPw8x8w8wWrTXiSj7UjhU89zIQxIXTNZcKDvvV0wREiMgajWNS8EMBFvPOwwxz&#10;7W68pesuliJBOOSooIqxyaUMRUUWQ881xMn7dN5iTNKXUnu8Jbg1sp9lI2mx5rRQYUOvFRXn3bdV&#10;8LFZvh83ZmQGcZnx12XtqX8aK9V9bF+mICK18T/8137TCgbDIdzPpCMg5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jOi1xQAAANwAAAAPAAAAAAAAAAAAAAAAAJgCAABkcnMv&#10;ZG93bnJldi54bWxQSwUGAAAAAAQABAD1AAAAigMAAAAA&#10;" fillcolor="#c0504d [3205]" strokecolor="white [3212]" strokeweight="1pt">
                        <v:shadow color="#d8d8d8" offset="3pt,3pt"/>
                        <v:textbo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fullDate="2019-05-03T00:00:00Z">
                                  <w:dateFormat w:val="yyyy"/>
                                  <w:lid w:val="en-US"/>
                                  <w:storeMappedDataAs w:val="dateTime"/>
                                  <w:calendar w:val="gregorian"/>
                                </w:date>
                              </w:sdtPr>
                              <w:sdtContent>
                                <w:p w:rsidR="00AE426F" w:rsidRDefault="00AE426F">
                                  <w:pPr>
                                    <w:jc w:val="center"/>
                                    <w:rPr>
                                      <w:color w:val="FFFFFF" w:themeColor="background1"/>
                                      <w:sz w:val="48"/>
                                      <w:szCs w:val="52"/>
                                    </w:rPr>
                                  </w:pPr>
                                  <w:r>
                                    <w:rPr>
                                      <w:color w:val="FFFFFF" w:themeColor="background1"/>
                                      <w:sz w:val="52"/>
                                      <w:szCs w:val="52"/>
                                    </w:rPr>
                                    <w:t>2019</w:t>
                                  </w:r>
                                </w:p>
                              </w:sdtContent>
                            </w:sdt>
                          </w:txbxContent>
                        </v:textbox>
                      </v:rect>
                    </v:group>
                    <v:group id="Group 14" o:spid="_x0000_s1038" style="position:absolute;left:3446;top:13758;width:8169;height:1382" coordorigin="3446,13758" coordsize="8169,13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9"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40"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3" style="position:absolute;left:3446;top:13758;width:7105;height:138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inset=",0,,0">
                          <w:txbxContent>
                            <w:sdt>
                              <w:sdtPr>
                                <w:rPr>
                                  <w:color w:val="FFFFFF" w:themeColor="background1"/>
                                </w:rPr>
                                <w:alias w:val="Author"/>
                                <w:id w:val="16962296"/>
                                <w:dataBinding w:prefixMappings="xmlns:ns0='http://schemas.openxmlformats.org/package/2006/metadata/core-properties' xmlns:ns1='http://purl.org/dc/elements/1.1/'" w:xpath="/ns0:coreProperties[1]/ns1:creator[1]" w:storeItemID="{6C3C8BC8-F283-45AE-878A-BAB7291924A1}"/>
                                <w:text/>
                              </w:sdtPr>
                              <w:sdtContent>
                                <w:p w:rsidR="00AE426F" w:rsidRDefault="00AE426F">
                                  <w:pPr>
                                    <w:pStyle w:val="NoSpacing"/>
                                    <w:jc w:val="right"/>
                                    <w:rPr>
                                      <w:color w:val="FFFFFF" w:themeColor="background1"/>
                                    </w:rPr>
                                  </w:pPr>
                                  <w:r>
                                    <w:rPr>
                                      <w:color w:val="FFFFFF" w:themeColor="background1"/>
                                      <w:lang w:val="en-GB"/>
                                    </w:rPr>
                                    <w:t>Dafydd Evans-Evans</w:t>
                                  </w:r>
                                </w:p>
                              </w:sdtContent>
                            </w:sdt>
                            <w:sdt>
                              <w:sdtPr>
                                <w:rPr>
                                  <w:color w:val="FFFFFF" w:themeColor="background1"/>
                                </w:rPr>
                                <w:alias w:val="Company"/>
                                <w:id w:val="16962301"/>
                                <w:dataBinding w:prefixMappings="xmlns:ns0='http://schemas.openxmlformats.org/officeDocument/2006/extended-properties'" w:xpath="/ns0:Properties[1]/ns0:Company[1]" w:storeItemID="{6668398D-A668-4E3E-A5EB-62B293D839F1}"/>
                                <w:text/>
                              </w:sdtPr>
                              <w:sdtContent>
                                <w:p w:rsidR="00AE426F" w:rsidRDefault="00AE426F">
                                  <w:pPr>
                                    <w:pStyle w:val="NoSpacing"/>
                                    <w:jc w:val="right"/>
                                    <w:rPr>
                                      <w:color w:val="FFFFFF" w:themeColor="background1"/>
                                    </w:rPr>
                                  </w:pPr>
                                  <w:r>
                                    <w:rPr>
                                      <w:color w:val="FFFFFF" w:themeColor="background1"/>
                                    </w:rPr>
                                    <w:t>UWTSD: university of south wales</w:t>
                                  </w:r>
                                </w:p>
                              </w:sdtContent>
                            </w:sdt>
                            <w:sdt>
                              <w:sdtPr>
                                <w:rPr>
                                  <w:color w:val="FFFFFF" w:themeColor="background1"/>
                                </w:rPr>
                                <w:alias w:val="Date"/>
                                <w:id w:val="16962306"/>
                                <w:dataBinding w:prefixMappings="xmlns:ns0='http://schemas.microsoft.com/office/2006/coverPageProps'" w:xpath="/ns0:CoverPageProperties[1]/ns0:PublishDate[1]" w:storeItemID="{55AF091B-3C7A-41E3-B477-F2FDAA23CFDA}"/>
                                <w:date w:fullDate="2019-05-03T00:00:00Z">
                                  <w:dateFormat w:val="M/d/yyyy"/>
                                  <w:lid w:val="en-US"/>
                                  <w:storeMappedDataAs w:val="dateTime"/>
                                  <w:calendar w:val="gregorian"/>
                                </w:date>
                              </w:sdtPr>
                              <w:sdtContent>
                                <w:p w:rsidR="00AE426F" w:rsidRDefault="00AE426F">
                                  <w:pPr>
                                    <w:pStyle w:val="NoSpacing"/>
                                    <w:jc w:val="right"/>
                                    <w:rPr>
                                      <w:color w:val="FFFFFF" w:themeColor="background1"/>
                                    </w:rPr>
                                  </w:pPr>
                                  <w:r>
                                    <w:rPr>
                                      <w:color w:val="FFFFFF" w:themeColor="background1"/>
                                    </w:rPr>
                                    <w:t>5/3/2019</w:t>
                                  </w:r>
                                </w:p>
                              </w:sdtContent>
                            </w:sdt>
                          </w:txbxContent>
                        </v:textbox>
                      </v:rect>
                    </v:group>
                    <w10:wrap anchorx="page" anchory="page"/>
                  </v:group>
                </w:pict>
              </mc:Fallback>
            </mc:AlternateContent>
          </w:r>
        </w:p>
        <w:p w:rsidR="00A247C6" w:rsidRDefault="00A247C6"/>
        <w:p w:rsidR="00A247C6" w:rsidRDefault="00A247C6">
          <w:r>
            <w:br w:type="page"/>
          </w:r>
        </w:p>
      </w:sdtContent>
    </w:sdt>
    <w:p w:rsidR="00105E38" w:rsidRPr="00105E38" w:rsidRDefault="00105E38" w:rsidP="00222E42">
      <w:pPr>
        <w:jc w:val="center"/>
        <w:rPr>
          <w:i/>
          <w:u w:val="single"/>
        </w:rPr>
      </w:pPr>
      <w:r w:rsidRPr="00105E38">
        <w:rPr>
          <w:i/>
          <w:u w:val="single"/>
        </w:rPr>
        <w:lastRenderedPageBreak/>
        <w:t>Introduction</w:t>
      </w:r>
    </w:p>
    <w:p w:rsidR="00E76A35" w:rsidRDefault="00321E65" w:rsidP="00E76A35">
      <w:r>
        <w:t xml:space="preserve">For this task I must use a quantitative analysis approach to gather and interpret my data. </w:t>
      </w:r>
      <w:r w:rsidR="00964BE6">
        <w:t xml:space="preserve">I am conducting this </w:t>
      </w:r>
      <w:r w:rsidR="008C47D3">
        <w:t xml:space="preserve">research to answer my question; the question is </w:t>
      </w:r>
      <w:r w:rsidR="008C47D3" w:rsidRPr="008C47D3">
        <w:rPr>
          <w:b/>
        </w:rPr>
        <w:t>“How do team sports adap</w:t>
      </w:r>
      <w:r w:rsidR="00105E38">
        <w:rPr>
          <w:b/>
        </w:rPr>
        <w:t xml:space="preserve">t you for working environments”. </w:t>
      </w:r>
      <w:r w:rsidR="006F7521">
        <w:t xml:space="preserve"> </w:t>
      </w:r>
      <w:r w:rsidR="00E76A35">
        <w:t>Because I am studying a business management course, I believe this would be an appropriate q</w:t>
      </w:r>
      <w:r w:rsidR="0025164C">
        <w:t>uestion to address, due to my</w:t>
      </w:r>
      <w:r w:rsidR="00E76A35">
        <w:t xml:space="preserve"> education </w:t>
      </w:r>
      <w:r w:rsidR="0025164C">
        <w:t xml:space="preserve">and my athletic background. I do not believe that athletes are better workers, but that they are adjusted to Woking with in a team/organisation, this is only a theory based on my own traits and abilities. I am researching this because I would like to know if this is a general behaviour distilled into athletes or if this is just </w:t>
      </w:r>
      <w:r w:rsidR="00420197">
        <w:t>an</w:t>
      </w:r>
      <w:r w:rsidR="0025164C">
        <w:t xml:space="preserve"> </w:t>
      </w:r>
      <w:r w:rsidR="00420197">
        <w:t>occurrence because</w:t>
      </w:r>
      <w:r w:rsidR="0025164C">
        <w:t xml:space="preserve"> of my own upbringing.</w:t>
      </w:r>
      <w:r w:rsidR="00420197">
        <w:t xml:space="preserve"> </w:t>
      </w:r>
    </w:p>
    <w:p w:rsidR="00E76A35" w:rsidRDefault="00E76A35" w:rsidP="00E76A35">
      <w:r>
        <w:t xml:space="preserve">This is a particular close to heart topic, as I believe the structure and discipline of team sports in my case football has developed my abilities and skills to adapt easily to a working environment, you would have a coach (manager), assistant coach (supervisor), captain (team leader) and </w:t>
      </w:r>
      <w:r w:rsidR="001E784D">
        <w:t xml:space="preserve">the </w:t>
      </w:r>
      <w:r>
        <w:t>players (employees).</w:t>
      </w:r>
    </w:p>
    <w:p w:rsidR="0015738E" w:rsidRDefault="00E76A35" w:rsidP="00E76A35">
      <w:r>
        <w:t>For this chosen idea we had to then use a method of gathering and analysing the rese</w:t>
      </w:r>
      <w:r w:rsidR="0094061A">
        <w:t>arch, in this case a quantitative</w:t>
      </w:r>
      <w:r>
        <w:t xml:space="preserve"> approach to find if: - team sports are the first step to adapt people to working environment.</w:t>
      </w:r>
    </w:p>
    <w:p w:rsidR="005F33C4" w:rsidRDefault="005F33C4" w:rsidP="00222E42">
      <w:pPr>
        <w:jc w:val="center"/>
        <w:rPr>
          <w:i/>
          <w:u w:val="single"/>
        </w:rPr>
      </w:pPr>
      <w:r w:rsidRPr="005F33C4">
        <w:rPr>
          <w:i/>
          <w:u w:val="single"/>
        </w:rPr>
        <w:t>A brief view of current literature</w:t>
      </w:r>
    </w:p>
    <w:p w:rsidR="008257AD" w:rsidRDefault="008257AD" w:rsidP="008257AD">
      <w:r>
        <w:t>What is phenomenology? To understand this it must be defined in order to properly analyse the collected data. I have researched into credited authors who have done previous research in the field, these two briefs of phenomenology, I find these best describe what specifically I am looking for. These are as follows:</w:t>
      </w:r>
    </w:p>
    <w:p w:rsidR="008257AD" w:rsidRDefault="008257AD" w:rsidP="008257AD">
      <w:r>
        <w:t xml:space="preserve">Phenomenology is the study of structures of consciousness as experienced from the first-person point of view. The central structure of an experience is its intentionality, its being directed toward something, as it is an experience of or about some object. </w:t>
      </w:r>
      <w:r w:rsidR="00E20290" w:rsidRPr="00E20290">
        <w:t>(Smith, woodruff, 2003)</w:t>
      </w:r>
      <w:r w:rsidR="00E20290">
        <w:t>.</w:t>
      </w:r>
    </w:p>
    <w:p w:rsidR="005F33C4" w:rsidRDefault="008257AD" w:rsidP="008257AD">
      <w:r>
        <w:t xml:space="preserve">Phenomenology is the study of human experience and of the ways things present themselves to us in and through such experience (Sokolowski 2000). </w:t>
      </w:r>
    </w:p>
    <w:p w:rsidR="009D760A" w:rsidRPr="005F33C4" w:rsidRDefault="009D760A" w:rsidP="008257AD">
      <w:r>
        <w:t>As far as papers relating to my study, there are only studies of how physical wellbeing is attached to mental, the benefits over sports for stress and how employers see the employability of graduates. The closest being “</w:t>
      </w:r>
      <w:r w:rsidRPr="009D760A">
        <w:t xml:space="preserve">Employers’ perceptions of </w:t>
      </w:r>
      <w:bookmarkStart w:id="0" w:name="_GoBack"/>
      <w:bookmarkEnd w:id="0"/>
      <w:r w:rsidRPr="009D760A">
        <w:t>the employability skills of new graduates</w:t>
      </w:r>
      <w:r w:rsidR="00EA33EB">
        <w:t xml:space="preserve">” by </w:t>
      </w:r>
      <w:r w:rsidRPr="009D760A">
        <w:t>owden</w:t>
      </w:r>
      <w:r w:rsidR="00EA33EB">
        <w:t xml:space="preserve">, Hall, Dr Elliot &amp; Lewen, 2011. Which is still far from my own, </w:t>
      </w:r>
      <w:r>
        <w:t xml:space="preserve"> </w:t>
      </w:r>
      <w:r w:rsidR="00EA33EB">
        <w:t>a</w:t>
      </w:r>
      <w:r>
        <w:t>lthough I am looking at the employability of athletes, my primary objective is to understand if athletes are more adapted for working environments, not just how graduates are perceived.</w:t>
      </w:r>
      <w:r w:rsidR="00E20290">
        <w:t xml:space="preserve"> </w:t>
      </w:r>
    </w:p>
    <w:p w:rsidR="0015738E" w:rsidRPr="009C02EB" w:rsidRDefault="004E3921" w:rsidP="00222E42">
      <w:pPr>
        <w:jc w:val="center"/>
        <w:rPr>
          <w:i/>
          <w:u w:val="single"/>
        </w:rPr>
      </w:pPr>
      <w:r w:rsidRPr="009C02EB">
        <w:rPr>
          <w:i/>
          <w:u w:val="single"/>
        </w:rPr>
        <w:t xml:space="preserve">The </w:t>
      </w:r>
      <w:r w:rsidR="009C02EB" w:rsidRPr="009C02EB">
        <w:rPr>
          <w:i/>
          <w:u w:val="single"/>
        </w:rPr>
        <w:t>Research process</w:t>
      </w:r>
      <w:r w:rsidRPr="009C02EB">
        <w:rPr>
          <w:i/>
          <w:u w:val="single"/>
        </w:rPr>
        <w:t xml:space="preserve"> and methodology</w:t>
      </w:r>
    </w:p>
    <w:p w:rsidR="00044290" w:rsidRDefault="006F7521">
      <w:r>
        <w:t>I have created a multiple answer questionnaire, so the results would be fair and</w:t>
      </w:r>
      <w:r w:rsidR="0094061A" w:rsidRPr="0094061A">
        <w:t xml:space="preserve"> anonymous</w:t>
      </w:r>
      <w:r w:rsidR="0094061A">
        <w:t>ly;</w:t>
      </w:r>
      <w:r>
        <w:t xml:space="preserve"> I prefer this method of gathering information as its numerical and factual rather than taking into account personal thoughts and emotions. </w:t>
      </w:r>
      <w:r w:rsidR="00032FAB">
        <w:t>This is an impartial way to gather results and interpret the majority results into clear statistics.</w:t>
      </w:r>
    </w:p>
    <w:p w:rsidR="0062336E" w:rsidRPr="00D065AA" w:rsidRDefault="0062336E" w:rsidP="00AE426F">
      <w:pPr>
        <w:spacing w:after="0" w:line="240" w:lineRule="auto"/>
        <w:rPr>
          <w:b/>
        </w:rPr>
      </w:pPr>
      <w:r w:rsidRPr="00D065AA">
        <w:rPr>
          <w:b/>
        </w:rPr>
        <w:lastRenderedPageBreak/>
        <w:t>The process is as follows:</w:t>
      </w:r>
    </w:p>
    <w:p w:rsidR="0062336E" w:rsidRDefault="0062336E" w:rsidP="00AE426F">
      <w:pPr>
        <w:spacing w:after="0" w:line="240" w:lineRule="auto"/>
      </w:pPr>
      <w:r>
        <w:t>•</w:t>
      </w:r>
      <w:r>
        <w:tab/>
        <w:t xml:space="preserve">Find the appropriate candidates- willing participants. (No person(s) will be compelled to answer these questions, they do so, on their own accord, and understand that the information will be anonymous, but their experiences will be shared). </w:t>
      </w:r>
    </w:p>
    <w:p w:rsidR="0062336E" w:rsidRDefault="0062336E" w:rsidP="00AE426F">
      <w:pPr>
        <w:spacing w:after="0" w:line="240" w:lineRule="auto"/>
      </w:pPr>
      <w:r>
        <w:t>•</w:t>
      </w:r>
      <w:r>
        <w:tab/>
        <w:t>Create a question guide to have a structure and equal questions to answer- (This will be f</w:t>
      </w:r>
      <w:r w:rsidR="00F9139F">
        <w:t xml:space="preserve">oundations of my analysis, non-biased </w:t>
      </w:r>
      <w:r>
        <w:t>data received from all participants).</w:t>
      </w:r>
    </w:p>
    <w:p w:rsidR="0062336E" w:rsidRDefault="0062336E" w:rsidP="00AE426F">
      <w:pPr>
        <w:spacing w:after="0" w:line="240" w:lineRule="auto"/>
      </w:pPr>
      <w:r>
        <w:t>•</w:t>
      </w:r>
      <w:r>
        <w:tab/>
        <w:t>Legal assurance, agreement of participant-  (I will conduct a participant agreement form, in which will give the subject and myself legal confirmation of their participant, this will also provide ethical working, that both parties are well informed with the sharing of information, protecting both sides).</w:t>
      </w:r>
    </w:p>
    <w:p w:rsidR="0062336E" w:rsidRDefault="00F9139F" w:rsidP="00AE426F">
      <w:pPr>
        <w:spacing w:after="0" w:line="240" w:lineRule="auto"/>
      </w:pPr>
      <w:r>
        <w:t>•</w:t>
      </w:r>
      <w:r>
        <w:tab/>
        <w:t>Have the questionnaires completed</w:t>
      </w:r>
      <w:r w:rsidR="0062336E">
        <w:t xml:space="preserve"> </w:t>
      </w:r>
      <w:r>
        <w:t>–</w:t>
      </w:r>
      <w:r w:rsidR="0062336E">
        <w:t xml:space="preserve"> </w:t>
      </w:r>
      <w:r>
        <w:t>(time to receive all of the questions back and analyse the data</w:t>
      </w:r>
      <w:r w:rsidR="00C70B69">
        <w:t>).</w:t>
      </w:r>
    </w:p>
    <w:p w:rsidR="0062336E" w:rsidRDefault="00473BE2" w:rsidP="00AE426F">
      <w:pPr>
        <w:spacing w:after="0" w:line="240" w:lineRule="auto"/>
      </w:pPr>
      <w:r>
        <w:t>•</w:t>
      </w:r>
      <w:r>
        <w:tab/>
        <w:t xml:space="preserve">Analyse and </w:t>
      </w:r>
      <w:r w:rsidR="00DE74B0">
        <w:t>decipher</w:t>
      </w:r>
      <w:r>
        <w:t xml:space="preserve"> the </w:t>
      </w:r>
      <w:r w:rsidR="00DE74B0">
        <w:t xml:space="preserve">information -- </w:t>
      </w:r>
      <w:r w:rsidR="0062336E">
        <w:t>(All information will be formatted into a word document,</w:t>
      </w:r>
      <w:r w:rsidR="00DE74B0">
        <w:t xml:space="preserve"> organised by numerical order, establish what the majority vote is. All</w:t>
      </w:r>
      <w:r w:rsidR="0062336E">
        <w:t xml:space="preserve"> private information will be removed, or replaced).</w:t>
      </w:r>
    </w:p>
    <w:p w:rsidR="006F7521" w:rsidRDefault="0062336E" w:rsidP="00AE426F">
      <w:pPr>
        <w:spacing w:after="0" w:line="240" w:lineRule="auto"/>
      </w:pPr>
      <w:r w:rsidRPr="0062336E">
        <w:t>“Sampling continu</w:t>
      </w:r>
      <w:r w:rsidR="00ED030F">
        <w:t>es until the researcher senses t</w:t>
      </w:r>
      <w:r w:rsidRPr="0062336E">
        <w:t>he</w:t>
      </w:r>
      <w:r w:rsidR="00ED030F">
        <w:t>y</w:t>
      </w:r>
      <w:r w:rsidR="0094061A">
        <w:t xml:space="preserve"> have</w:t>
      </w:r>
      <w:r w:rsidRPr="0062336E">
        <w:t xml:space="preserve"> reached saturation. Saturation is a problematic term” (Guest et al. 2006; Mason</w:t>
      </w:r>
      <w:r>
        <w:t xml:space="preserve"> 2010; Morse 1995),(Box, 2019).</w:t>
      </w:r>
    </w:p>
    <w:p w:rsidR="0062336E" w:rsidRPr="0062336E" w:rsidRDefault="0062336E" w:rsidP="00222E42">
      <w:pPr>
        <w:jc w:val="center"/>
        <w:rPr>
          <w:i/>
          <w:u w:val="single"/>
        </w:rPr>
      </w:pPr>
      <w:r w:rsidRPr="0062336E">
        <w:rPr>
          <w:i/>
          <w:u w:val="single"/>
        </w:rPr>
        <w:t>Presentation of findings</w:t>
      </w:r>
    </w:p>
    <w:p w:rsidR="00E4184B" w:rsidRDefault="0062336E" w:rsidP="0062336E">
      <w:r>
        <w:t>When presenting my finding I will be evaluating any recurring themes that have accrued, whilst I was conducting the process, to gather enough information to build a successful overview of the chosen phenomenon.</w:t>
      </w:r>
      <w:r w:rsidR="00F80703">
        <w:t xml:space="preserve"> </w:t>
      </w:r>
    </w:p>
    <w:p w:rsidR="00E4184B" w:rsidRDefault="00473BE2" w:rsidP="00E4184B">
      <w:r>
        <w:t xml:space="preserve">I had 10 participants take my quantitative research questionnaire, I used a varied audience, </w:t>
      </w:r>
      <w:r w:rsidR="00DE74B0">
        <w:t>and I</w:t>
      </w:r>
      <w:r>
        <w:t xml:space="preserve"> </w:t>
      </w:r>
      <w:r w:rsidR="00DE74B0">
        <w:t>preferred to</w:t>
      </w:r>
      <w:r>
        <w:t xml:space="preserve"> have liked to </w:t>
      </w:r>
      <w:r w:rsidR="00DE74B0">
        <w:t>have</w:t>
      </w:r>
      <w:r>
        <w:t xml:space="preserve"> 2 more females instead of having 7 males, to balance the demographic. </w:t>
      </w:r>
      <w:r w:rsidR="00DE74B0">
        <w:t xml:space="preserve">Through my findings </w:t>
      </w:r>
      <w:r w:rsidR="00BD65CA">
        <w:t xml:space="preserve">I </w:t>
      </w:r>
      <w:r w:rsidR="00DE74B0">
        <w:t>will</w:t>
      </w:r>
      <w:r w:rsidR="00BD65CA">
        <w:t xml:space="preserve"> </w:t>
      </w:r>
      <w:r w:rsidR="00DE74B0">
        <w:t xml:space="preserve">not be </w:t>
      </w:r>
      <w:r w:rsidR="00BD65CA">
        <w:t>discussing</w:t>
      </w:r>
      <w:r w:rsidR="00DE74B0">
        <w:t xml:space="preserve"> the least popular choices as there is no need, the majority results is the main cause of this research. I will keep it simple and straight to the point, any </w:t>
      </w:r>
      <w:r w:rsidR="00BD65CA">
        <w:t>recurring</w:t>
      </w:r>
      <w:r w:rsidR="00DE74B0">
        <w:t xml:space="preserve"> themes I noticed (majority votes) will be discussed/</w:t>
      </w:r>
      <w:r w:rsidR="00BD65CA">
        <w:t>analysed.</w:t>
      </w:r>
    </w:p>
    <w:p w:rsidR="00BD65CA" w:rsidRDefault="00BD65CA" w:rsidP="00E4184B">
      <w:r>
        <w:t>The following is the questionnaire that has been distributed, answered and then retrieved:</w:t>
      </w:r>
    </w:p>
    <w:p w:rsidR="00BD65CA" w:rsidRPr="00BD65CA" w:rsidRDefault="00BD65CA" w:rsidP="00BD65CA">
      <w:pPr>
        <w:spacing w:after="160" w:line="259" w:lineRule="auto"/>
        <w:rPr>
          <w:rFonts w:ascii="Calibri" w:eastAsia="Calibri" w:hAnsi="Calibri" w:cs="Times New Roman"/>
          <w:b/>
          <w:u w:val="single"/>
        </w:rPr>
      </w:pPr>
      <w:r w:rsidRPr="00BD65CA">
        <w:rPr>
          <w:rFonts w:ascii="Calibri" w:eastAsia="Calibri" w:hAnsi="Calibri" w:cs="Times New Roman"/>
          <w:b/>
          <w:u w:val="single"/>
        </w:rPr>
        <w:t>Quantitative research questionnaire</w:t>
      </w:r>
    </w:p>
    <w:p w:rsidR="00BD65CA" w:rsidRPr="00BD65CA" w:rsidRDefault="00BD65CA" w:rsidP="00BD65CA">
      <w:pPr>
        <w:spacing w:after="160" w:line="240" w:lineRule="auto"/>
        <w:rPr>
          <w:rFonts w:ascii="Calibri" w:eastAsia="Calibri" w:hAnsi="Calibri" w:cs="Times New Roman"/>
        </w:rPr>
      </w:pPr>
      <w:r w:rsidRPr="00BD65CA">
        <w:rPr>
          <w:rFonts w:ascii="Calibri" w:eastAsia="Calibri" w:hAnsi="Calibri" w:cs="Times New Roman"/>
        </w:rPr>
        <w:t>The following questions are factual and are not intended to offend or discriminate in any way. (Factual)</w:t>
      </w:r>
      <w:r>
        <w:rPr>
          <w:rFonts w:ascii="Calibri" w:eastAsia="Calibri" w:hAnsi="Calibri" w:cs="Times New Roman"/>
        </w:rPr>
        <w:t>, please tick which box relates to yourself.</w:t>
      </w:r>
    </w:p>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Gender?</w:t>
      </w:r>
    </w:p>
    <w:tbl>
      <w:tblPr>
        <w:tblStyle w:val="TableGrid1"/>
        <w:tblW w:w="0" w:type="auto"/>
        <w:tblInd w:w="765" w:type="dxa"/>
        <w:tblLook w:val="04A0" w:firstRow="1" w:lastRow="0" w:firstColumn="1" w:lastColumn="0" w:noHBand="0" w:noVBand="1"/>
      </w:tblPr>
      <w:tblGrid>
        <w:gridCol w:w="1500"/>
        <w:gridCol w:w="1500"/>
      </w:tblGrid>
      <w:tr w:rsidR="00BD65CA" w:rsidRPr="00BD65CA" w:rsidTr="00AE426F">
        <w:trPr>
          <w:trHeight w:val="254"/>
        </w:trPr>
        <w:tc>
          <w:tcPr>
            <w:tcW w:w="1500" w:type="dxa"/>
          </w:tcPr>
          <w:p w:rsidR="00BD65CA" w:rsidRPr="00BD65CA" w:rsidRDefault="00BD65CA" w:rsidP="00BD65CA">
            <w:pPr>
              <w:spacing w:after="160"/>
              <w:ind w:left="405"/>
              <w:jc w:val="both"/>
              <w:rPr>
                <w:rFonts w:ascii="Calibri" w:eastAsia="Calibri" w:hAnsi="Calibri" w:cs="Times New Roman"/>
              </w:rPr>
            </w:pPr>
            <w:r w:rsidRPr="00BD65CA">
              <w:rPr>
                <w:rFonts w:ascii="Calibri" w:eastAsia="Calibri" w:hAnsi="Calibri" w:cs="Times New Roman"/>
              </w:rPr>
              <w:t>Male.</w:t>
            </w:r>
          </w:p>
        </w:tc>
        <w:tc>
          <w:tcPr>
            <w:tcW w:w="1500" w:type="dxa"/>
          </w:tcPr>
          <w:p w:rsidR="00BD65CA" w:rsidRPr="00BD65CA" w:rsidRDefault="00BD65CA" w:rsidP="00BD65CA">
            <w:pPr>
              <w:spacing w:after="160"/>
              <w:ind w:left="405"/>
              <w:rPr>
                <w:rFonts w:ascii="Calibri" w:eastAsia="Calibri" w:hAnsi="Calibri" w:cs="Times New Roman"/>
              </w:rPr>
            </w:pPr>
            <w:r w:rsidRPr="00BD65CA">
              <w:rPr>
                <w:rFonts w:ascii="Calibri" w:eastAsia="Calibri" w:hAnsi="Calibri" w:cs="Times New Roman"/>
              </w:rPr>
              <w:t>Female.</w:t>
            </w:r>
          </w:p>
        </w:tc>
      </w:tr>
    </w:tbl>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Age?</w:t>
      </w:r>
    </w:p>
    <w:tbl>
      <w:tblPr>
        <w:tblStyle w:val="TableGrid1"/>
        <w:tblW w:w="0" w:type="auto"/>
        <w:tblInd w:w="765" w:type="dxa"/>
        <w:tblLook w:val="04A0" w:firstRow="1" w:lastRow="0" w:firstColumn="1" w:lastColumn="0" w:noHBand="0" w:noVBand="1"/>
      </w:tblPr>
      <w:tblGrid>
        <w:gridCol w:w="1209"/>
        <w:gridCol w:w="1209"/>
        <w:gridCol w:w="1211"/>
      </w:tblGrid>
      <w:tr w:rsidR="00BD65CA" w:rsidRPr="00BD65CA" w:rsidTr="00AE426F">
        <w:trPr>
          <w:trHeight w:val="254"/>
        </w:trPr>
        <w:tc>
          <w:tcPr>
            <w:tcW w:w="120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18-22</w:t>
            </w:r>
          </w:p>
        </w:tc>
        <w:tc>
          <w:tcPr>
            <w:tcW w:w="120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23-27</w:t>
            </w:r>
          </w:p>
        </w:tc>
        <w:tc>
          <w:tcPr>
            <w:tcW w:w="1211"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28-32</w:t>
            </w:r>
          </w:p>
        </w:tc>
      </w:tr>
      <w:tr w:rsidR="00BD65CA" w:rsidRPr="00BD65CA" w:rsidTr="00AE426F">
        <w:trPr>
          <w:trHeight w:val="239"/>
        </w:trPr>
        <w:tc>
          <w:tcPr>
            <w:tcW w:w="120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33-37</w:t>
            </w:r>
          </w:p>
        </w:tc>
        <w:tc>
          <w:tcPr>
            <w:tcW w:w="120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38-42</w:t>
            </w:r>
          </w:p>
        </w:tc>
        <w:tc>
          <w:tcPr>
            <w:tcW w:w="1211"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42+</w:t>
            </w:r>
          </w:p>
        </w:tc>
      </w:tr>
    </w:tbl>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What is your ethnicity?</w:t>
      </w:r>
    </w:p>
    <w:tbl>
      <w:tblPr>
        <w:tblStyle w:val="TableGrid1"/>
        <w:tblW w:w="0" w:type="auto"/>
        <w:tblInd w:w="765" w:type="dxa"/>
        <w:tblLook w:val="04A0" w:firstRow="1" w:lastRow="0" w:firstColumn="1" w:lastColumn="0" w:noHBand="0" w:noVBand="1"/>
      </w:tblPr>
      <w:tblGrid>
        <w:gridCol w:w="2735"/>
        <w:gridCol w:w="2694"/>
        <w:gridCol w:w="2698"/>
      </w:tblGrid>
      <w:tr w:rsidR="00BD65CA" w:rsidRPr="00BD65CA" w:rsidTr="00AE426F">
        <w:trPr>
          <w:trHeight w:val="500"/>
        </w:trPr>
        <w:tc>
          <w:tcPr>
            <w:tcW w:w="2735"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Asian (Chinese, Korean, Japanese, Thailand, Indonesian, Singapore, Vietnamese, etc.)</w:t>
            </w:r>
          </w:p>
        </w:tc>
        <w:tc>
          <w:tcPr>
            <w:tcW w:w="2694"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White (British, European, Australian etc.)</w:t>
            </w:r>
          </w:p>
        </w:tc>
        <w:tc>
          <w:tcPr>
            <w:tcW w:w="2698"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Black, Caribbean or African American</w:t>
            </w:r>
          </w:p>
        </w:tc>
      </w:tr>
      <w:tr w:rsidR="00BD65CA" w:rsidRPr="00BD65CA" w:rsidTr="00AE426F">
        <w:trPr>
          <w:trHeight w:val="372"/>
        </w:trPr>
        <w:tc>
          <w:tcPr>
            <w:tcW w:w="2735"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Asian (Indian, Pakistani, Syrian, Iran, Israel, Iraq, Afghanistan, etc.)</w:t>
            </w:r>
          </w:p>
        </w:tc>
        <w:tc>
          <w:tcPr>
            <w:tcW w:w="2694"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Native Hawaiian or other pacific islander.</w:t>
            </w:r>
          </w:p>
        </w:tc>
        <w:tc>
          <w:tcPr>
            <w:tcW w:w="2698"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Hispanic or Latino</w:t>
            </w:r>
          </w:p>
        </w:tc>
      </w:tr>
    </w:tbl>
    <w:p w:rsidR="00BD65CA" w:rsidRPr="00BD65CA" w:rsidRDefault="00BD65CA" w:rsidP="00BD65CA">
      <w:pPr>
        <w:numPr>
          <w:ilvl w:val="0"/>
          <w:numId w:val="1"/>
        </w:numPr>
        <w:shd w:val="clear" w:color="auto" w:fill="FFFFFF"/>
        <w:spacing w:after="60" w:line="240" w:lineRule="auto"/>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What is your nationality?</w:t>
      </w:r>
    </w:p>
    <w:tbl>
      <w:tblPr>
        <w:tblStyle w:val="TableGrid1"/>
        <w:tblW w:w="0" w:type="auto"/>
        <w:tblInd w:w="765" w:type="dxa"/>
        <w:tblLook w:val="04A0" w:firstRow="1" w:lastRow="0" w:firstColumn="1" w:lastColumn="0" w:noHBand="0" w:noVBand="1"/>
      </w:tblPr>
      <w:tblGrid>
        <w:gridCol w:w="2142"/>
        <w:gridCol w:w="2118"/>
        <w:gridCol w:w="2145"/>
      </w:tblGrid>
      <w:tr w:rsidR="00BD65CA" w:rsidRPr="00BD65CA" w:rsidTr="00AE426F">
        <w:trPr>
          <w:trHeight w:val="312"/>
        </w:trPr>
        <w:tc>
          <w:tcPr>
            <w:tcW w:w="2142"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lastRenderedPageBreak/>
              <w:t>British.</w:t>
            </w:r>
          </w:p>
        </w:tc>
        <w:tc>
          <w:tcPr>
            <w:tcW w:w="2118"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Welsh.</w:t>
            </w:r>
          </w:p>
        </w:tc>
        <w:tc>
          <w:tcPr>
            <w:tcW w:w="2145"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Irish.</w:t>
            </w:r>
          </w:p>
        </w:tc>
      </w:tr>
      <w:tr w:rsidR="00BD65CA" w:rsidRPr="00BD65CA" w:rsidTr="00AE426F">
        <w:trPr>
          <w:trHeight w:val="312"/>
        </w:trPr>
        <w:tc>
          <w:tcPr>
            <w:tcW w:w="2142"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English.</w:t>
            </w:r>
          </w:p>
        </w:tc>
        <w:tc>
          <w:tcPr>
            <w:tcW w:w="2118"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Scottish.</w:t>
            </w:r>
          </w:p>
        </w:tc>
        <w:tc>
          <w:tcPr>
            <w:tcW w:w="2145"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American.</w:t>
            </w:r>
          </w:p>
        </w:tc>
      </w:tr>
      <w:tr w:rsidR="00BD65CA" w:rsidRPr="00BD65CA" w:rsidTr="00AE426F">
        <w:trPr>
          <w:trHeight w:val="325"/>
        </w:trPr>
        <w:tc>
          <w:tcPr>
            <w:tcW w:w="2142"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Australian.</w:t>
            </w:r>
          </w:p>
        </w:tc>
        <w:tc>
          <w:tcPr>
            <w:tcW w:w="2118"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Indian.</w:t>
            </w:r>
          </w:p>
        </w:tc>
        <w:tc>
          <w:tcPr>
            <w:tcW w:w="2145"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Pakistani.</w:t>
            </w:r>
          </w:p>
        </w:tc>
      </w:tr>
      <w:tr w:rsidR="00BD65CA" w:rsidRPr="00BD65CA" w:rsidTr="00AE426F">
        <w:trPr>
          <w:trHeight w:val="570"/>
        </w:trPr>
        <w:tc>
          <w:tcPr>
            <w:tcW w:w="2142"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Eastern European.</w:t>
            </w:r>
          </w:p>
        </w:tc>
        <w:tc>
          <w:tcPr>
            <w:tcW w:w="2118"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Asian (other).</w:t>
            </w:r>
          </w:p>
        </w:tc>
        <w:tc>
          <w:tcPr>
            <w:tcW w:w="2145"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Other (European, African).</w:t>
            </w:r>
          </w:p>
        </w:tc>
      </w:tr>
    </w:tbl>
    <w:p w:rsidR="00BD65CA" w:rsidRPr="00BD65CA" w:rsidRDefault="00BD65CA" w:rsidP="00BD65CA">
      <w:pPr>
        <w:shd w:val="clear" w:color="auto" w:fill="FFFFFF"/>
        <w:spacing w:after="60" w:line="240" w:lineRule="auto"/>
        <w:ind w:left="765"/>
        <w:contextualSpacing/>
        <w:rPr>
          <w:rFonts w:ascii="Calibri" w:eastAsia="Times New Roman" w:hAnsi="Calibri" w:cs="Calibri"/>
          <w:color w:val="222222"/>
          <w:sz w:val="24"/>
          <w:szCs w:val="24"/>
          <w:lang w:eastAsia="en-GB"/>
        </w:rPr>
      </w:pPr>
    </w:p>
    <w:p w:rsidR="00BD65CA" w:rsidRPr="00BD65CA" w:rsidRDefault="00BD65CA" w:rsidP="00BD65CA">
      <w:pPr>
        <w:numPr>
          <w:ilvl w:val="0"/>
          <w:numId w:val="1"/>
        </w:numPr>
        <w:shd w:val="clear" w:color="auto" w:fill="FFFFFF"/>
        <w:spacing w:after="60" w:line="240" w:lineRule="auto"/>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What is your social status/family social status?</w:t>
      </w:r>
    </w:p>
    <w:tbl>
      <w:tblPr>
        <w:tblStyle w:val="TableGrid1"/>
        <w:tblW w:w="0" w:type="auto"/>
        <w:tblInd w:w="765" w:type="dxa"/>
        <w:tblLook w:val="04A0" w:firstRow="1" w:lastRow="0" w:firstColumn="1" w:lastColumn="0" w:noHBand="0" w:noVBand="1"/>
      </w:tblPr>
      <w:tblGrid>
        <w:gridCol w:w="1800"/>
        <w:gridCol w:w="1813"/>
        <w:gridCol w:w="1801"/>
      </w:tblGrid>
      <w:tr w:rsidR="00BD65CA" w:rsidRPr="00BD65CA" w:rsidTr="00AE426F">
        <w:trPr>
          <w:trHeight w:val="258"/>
        </w:trPr>
        <w:tc>
          <w:tcPr>
            <w:tcW w:w="1800"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Poor.</w:t>
            </w:r>
          </w:p>
        </w:tc>
        <w:tc>
          <w:tcPr>
            <w:tcW w:w="1813"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Working class.</w:t>
            </w:r>
          </w:p>
        </w:tc>
        <w:tc>
          <w:tcPr>
            <w:tcW w:w="1801"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Lower middle class.</w:t>
            </w:r>
          </w:p>
        </w:tc>
      </w:tr>
      <w:tr w:rsidR="00BD65CA" w:rsidRPr="00BD65CA" w:rsidTr="00AE426F">
        <w:trPr>
          <w:gridAfter w:val="1"/>
          <w:wAfter w:w="1801" w:type="dxa"/>
          <w:trHeight w:val="258"/>
        </w:trPr>
        <w:tc>
          <w:tcPr>
            <w:tcW w:w="1800"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Upper middle class.</w:t>
            </w:r>
          </w:p>
        </w:tc>
        <w:tc>
          <w:tcPr>
            <w:tcW w:w="1813" w:type="dxa"/>
          </w:tcPr>
          <w:p w:rsidR="00BD65CA" w:rsidRPr="00BD65CA" w:rsidRDefault="00BD65CA" w:rsidP="00BD65CA">
            <w:pPr>
              <w:spacing w:after="60"/>
              <w:contextualSpacing/>
              <w:rPr>
                <w:rFonts w:ascii="Calibri" w:eastAsia="Times New Roman" w:hAnsi="Calibri" w:cs="Calibri"/>
                <w:color w:val="222222"/>
                <w:sz w:val="24"/>
                <w:szCs w:val="24"/>
                <w:lang w:eastAsia="en-GB"/>
              </w:rPr>
            </w:pPr>
            <w:r w:rsidRPr="00BD65CA">
              <w:rPr>
                <w:rFonts w:ascii="Calibri" w:eastAsia="Times New Roman" w:hAnsi="Calibri" w:cs="Calibri"/>
                <w:color w:val="222222"/>
                <w:sz w:val="24"/>
                <w:szCs w:val="24"/>
                <w:lang w:eastAsia="en-GB"/>
              </w:rPr>
              <w:t>Upper class-elite.</w:t>
            </w:r>
          </w:p>
        </w:tc>
      </w:tr>
    </w:tbl>
    <w:p w:rsidR="00BD65CA" w:rsidRPr="00BD65CA" w:rsidRDefault="00BD65CA" w:rsidP="00BD65CA">
      <w:pPr>
        <w:shd w:val="clear" w:color="auto" w:fill="FFFFFF"/>
        <w:spacing w:after="60" w:line="240" w:lineRule="auto"/>
        <w:ind w:left="765"/>
        <w:contextualSpacing/>
        <w:rPr>
          <w:rFonts w:ascii="Calibri" w:eastAsia="Times New Roman" w:hAnsi="Calibri" w:cs="Calibri"/>
          <w:color w:val="222222"/>
          <w:sz w:val="24"/>
          <w:szCs w:val="24"/>
          <w:lang w:eastAsia="en-GB"/>
        </w:rPr>
      </w:pPr>
    </w:p>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Do you work?</w:t>
      </w:r>
    </w:p>
    <w:tbl>
      <w:tblPr>
        <w:tblStyle w:val="TableGrid1"/>
        <w:tblW w:w="0" w:type="auto"/>
        <w:tblInd w:w="765" w:type="dxa"/>
        <w:tblLook w:val="04A0" w:firstRow="1" w:lastRow="0" w:firstColumn="1" w:lastColumn="0" w:noHBand="0" w:noVBand="1"/>
      </w:tblPr>
      <w:tblGrid>
        <w:gridCol w:w="1029"/>
        <w:gridCol w:w="1029"/>
      </w:tblGrid>
      <w:tr w:rsidR="00BD65CA" w:rsidRPr="00BD65CA" w:rsidTr="00AE426F">
        <w:trPr>
          <w:trHeight w:val="46"/>
        </w:trPr>
        <w:tc>
          <w:tcPr>
            <w:tcW w:w="1029"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Yes.</w:t>
            </w:r>
          </w:p>
        </w:tc>
        <w:tc>
          <w:tcPr>
            <w:tcW w:w="1029" w:type="dxa"/>
          </w:tcPr>
          <w:p w:rsidR="00BD65CA" w:rsidRPr="00BD65CA" w:rsidRDefault="00BD65CA" w:rsidP="00BD65CA">
            <w:pPr>
              <w:spacing w:after="160"/>
              <w:contextualSpacing/>
              <w:jc w:val="center"/>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Have you ever played sports?</w:t>
      </w:r>
    </w:p>
    <w:tbl>
      <w:tblPr>
        <w:tblStyle w:val="TableGrid1"/>
        <w:tblW w:w="0" w:type="auto"/>
        <w:tblInd w:w="835" w:type="dxa"/>
        <w:tblLook w:val="04A0" w:firstRow="1" w:lastRow="0" w:firstColumn="1" w:lastColumn="0" w:noHBand="0" w:noVBand="1"/>
      </w:tblPr>
      <w:tblGrid>
        <w:gridCol w:w="725"/>
        <w:gridCol w:w="725"/>
      </w:tblGrid>
      <w:tr w:rsidR="00BD65CA" w:rsidRPr="00BD65CA" w:rsidTr="00AE426F">
        <w:trPr>
          <w:trHeight w:val="261"/>
        </w:trPr>
        <w:tc>
          <w:tcPr>
            <w:tcW w:w="725"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Yes.</w:t>
            </w:r>
          </w:p>
        </w:tc>
        <w:tc>
          <w:tcPr>
            <w:tcW w:w="725"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Have you played group sports/team sports?</w:t>
      </w:r>
    </w:p>
    <w:tbl>
      <w:tblPr>
        <w:tblStyle w:val="TableGrid1"/>
        <w:tblW w:w="0" w:type="auto"/>
        <w:tblInd w:w="760" w:type="dxa"/>
        <w:tblLook w:val="04A0" w:firstRow="1" w:lastRow="0" w:firstColumn="1" w:lastColumn="0" w:noHBand="0" w:noVBand="1"/>
      </w:tblPr>
      <w:tblGrid>
        <w:gridCol w:w="765"/>
        <w:gridCol w:w="764"/>
      </w:tblGrid>
      <w:tr w:rsidR="00BD65CA" w:rsidRPr="00BD65CA" w:rsidTr="00AE426F">
        <w:trPr>
          <w:trHeight w:val="261"/>
        </w:trPr>
        <w:tc>
          <w:tcPr>
            <w:tcW w:w="765"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Yes.</w:t>
            </w:r>
          </w:p>
        </w:tc>
        <w:tc>
          <w:tcPr>
            <w:tcW w:w="764"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Do you feel you are a confident individual? Use the scale provided (1-3=low, 4-6=med, 7-10=high). (Circle or highlight).</w:t>
      </w:r>
    </w:p>
    <w:tbl>
      <w:tblPr>
        <w:tblStyle w:val="TableGrid1"/>
        <w:tblW w:w="0" w:type="auto"/>
        <w:tblInd w:w="405" w:type="dxa"/>
        <w:tblLook w:val="04A0" w:firstRow="1" w:lastRow="0" w:firstColumn="1" w:lastColumn="0" w:noHBand="0" w:noVBand="1"/>
      </w:tblPr>
      <w:tblGrid>
        <w:gridCol w:w="882"/>
        <w:gridCol w:w="882"/>
        <w:gridCol w:w="883"/>
        <w:gridCol w:w="883"/>
        <w:gridCol w:w="883"/>
        <w:gridCol w:w="883"/>
        <w:gridCol w:w="883"/>
        <w:gridCol w:w="883"/>
        <w:gridCol w:w="884"/>
        <w:gridCol w:w="891"/>
      </w:tblGrid>
      <w:tr w:rsidR="00BD65CA" w:rsidRPr="00BD65CA" w:rsidTr="00AE426F">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1</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2</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3</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4</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5</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6</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7</w:t>
            </w:r>
          </w:p>
        </w:tc>
        <w:tc>
          <w:tcPr>
            <w:tcW w:w="924"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8</w:t>
            </w:r>
          </w:p>
        </w:tc>
        <w:tc>
          <w:tcPr>
            <w:tcW w:w="925"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9</w:t>
            </w:r>
          </w:p>
        </w:tc>
        <w:tc>
          <w:tcPr>
            <w:tcW w:w="925" w:type="dxa"/>
          </w:tcPr>
          <w:p w:rsidR="00BD65CA" w:rsidRPr="00BD65CA" w:rsidRDefault="00BD65CA" w:rsidP="00BD65CA">
            <w:pPr>
              <w:spacing w:after="160"/>
              <w:jc w:val="center"/>
              <w:rPr>
                <w:rFonts w:ascii="Calibri" w:eastAsia="Calibri" w:hAnsi="Calibri" w:cs="Times New Roman"/>
              </w:rPr>
            </w:pPr>
            <w:r w:rsidRPr="00BD65CA">
              <w:rPr>
                <w:rFonts w:ascii="Calibri" w:eastAsia="Calibri" w:hAnsi="Calibri" w:cs="Times New Roman"/>
              </w:rPr>
              <w:t>10</w:t>
            </w:r>
          </w:p>
        </w:tc>
      </w:tr>
    </w:tbl>
    <w:p w:rsidR="00BD65CA" w:rsidRPr="00BD65CA" w:rsidRDefault="00BD65CA" w:rsidP="00BD65CA">
      <w:pPr>
        <w:spacing w:after="0" w:line="240" w:lineRule="auto"/>
        <w:rPr>
          <w:rFonts w:ascii="Calibri" w:eastAsia="Calibri" w:hAnsi="Calibri" w:cs="Times New Roman"/>
        </w:rPr>
      </w:pPr>
    </w:p>
    <w:p w:rsidR="00BD65CA" w:rsidRPr="00BD65CA" w:rsidRDefault="00BD65CA" w:rsidP="00BD65CA">
      <w:pPr>
        <w:numPr>
          <w:ilvl w:val="0"/>
          <w:numId w:val="1"/>
        </w:numPr>
        <w:spacing w:after="0" w:line="240" w:lineRule="auto"/>
        <w:contextualSpacing/>
        <w:rPr>
          <w:rFonts w:ascii="Calibri" w:eastAsia="Calibri" w:hAnsi="Calibri" w:cs="Times New Roman"/>
        </w:rPr>
      </w:pPr>
      <w:r w:rsidRPr="00BD65CA">
        <w:rPr>
          <w:rFonts w:ascii="Calibri" w:eastAsia="Calibri" w:hAnsi="Calibri" w:cs="Times New Roman"/>
        </w:rPr>
        <w:t>How do you feel sports affect your performance?</w:t>
      </w:r>
    </w:p>
    <w:tbl>
      <w:tblPr>
        <w:tblStyle w:val="TableGrid1"/>
        <w:tblW w:w="0" w:type="auto"/>
        <w:tblInd w:w="786" w:type="dxa"/>
        <w:tblLook w:val="04A0" w:firstRow="1" w:lastRow="0" w:firstColumn="1" w:lastColumn="0" w:noHBand="0" w:noVBand="1"/>
      </w:tblPr>
      <w:tblGrid>
        <w:gridCol w:w="4223"/>
        <w:gridCol w:w="4233"/>
      </w:tblGrid>
      <w:tr w:rsidR="00BD65CA" w:rsidRPr="00BD65CA" w:rsidTr="00AE426F">
        <w:tc>
          <w:tcPr>
            <w:tcW w:w="4621"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Positive</w:t>
            </w:r>
          </w:p>
        </w:tc>
        <w:tc>
          <w:tcPr>
            <w:tcW w:w="4621"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Negative</w:t>
            </w:r>
          </w:p>
        </w:tc>
      </w:tr>
    </w:tbl>
    <w:p w:rsidR="00BD65CA" w:rsidRPr="00BD65CA" w:rsidRDefault="00BD65CA" w:rsidP="00BD65CA">
      <w:pPr>
        <w:spacing w:after="0" w:line="240" w:lineRule="auto"/>
        <w:contextualSpacing/>
        <w:rPr>
          <w:rFonts w:ascii="Calibri" w:eastAsia="Calibri" w:hAnsi="Calibri" w:cs="Times New Roman"/>
        </w:rPr>
      </w:pPr>
    </w:p>
    <w:p w:rsidR="00BD65CA" w:rsidRPr="00BD65CA" w:rsidRDefault="00BD65CA" w:rsidP="00BD65CA">
      <w:pPr>
        <w:numPr>
          <w:ilvl w:val="0"/>
          <w:numId w:val="1"/>
        </w:numPr>
        <w:spacing w:after="0" w:line="240" w:lineRule="auto"/>
        <w:contextualSpacing/>
        <w:rPr>
          <w:rFonts w:ascii="Calibri" w:eastAsia="Calibri" w:hAnsi="Calibri" w:cs="Times New Roman"/>
        </w:rPr>
      </w:pPr>
      <w:r w:rsidRPr="00BD65CA">
        <w:rPr>
          <w:rFonts w:ascii="Calibri" w:eastAsia="Calibri" w:hAnsi="Calibri" w:cs="Times New Roman"/>
        </w:rPr>
        <w:t>What kind scale of mentality would you consider yourself to have?</w:t>
      </w:r>
    </w:p>
    <w:tbl>
      <w:tblPr>
        <w:tblStyle w:val="TableGrid1"/>
        <w:tblW w:w="8868" w:type="dxa"/>
        <w:tblInd w:w="405" w:type="dxa"/>
        <w:tblLook w:val="04A0" w:firstRow="1" w:lastRow="0" w:firstColumn="1" w:lastColumn="0" w:noHBand="0" w:noVBand="1"/>
      </w:tblPr>
      <w:tblGrid>
        <w:gridCol w:w="2207"/>
        <w:gridCol w:w="2224"/>
        <w:gridCol w:w="2223"/>
        <w:gridCol w:w="2214"/>
      </w:tblGrid>
      <w:tr w:rsidR="00BD65CA" w:rsidRPr="00BD65CA" w:rsidTr="00AE426F">
        <w:trPr>
          <w:trHeight w:val="479"/>
        </w:trPr>
        <w:tc>
          <w:tcPr>
            <w:tcW w:w="2207"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Weak</w:t>
            </w:r>
          </w:p>
        </w:tc>
        <w:tc>
          <w:tcPr>
            <w:tcW w:w="2224"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Average</w:t>
            </w:r>
          </w:p>
        </w:tc>
        <w:tc>
          <w:tcPr>
            <w:tcW w:w="2223"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Above average</w:t>
            </w:r>
          </w:p>
        </w:tc>
        <w:tc>
          <w:tcPr>
            <w:tcW w:w="2214" w:type="dxa"/>
          </w:tcPr>
          <w:p w:rsidR="00BD65CA" w:rsidRPr="00BD65CA" w:rsidRDefault="00BD65CA" w:rsidP="00BD65CA">
            <w:pPr>
              <w:spacing w:after="160"/>
              <w:rPr>
                <w:rFonts w:ascii="Calibri" w:eastAsia="Calibri" w:hAnsi="Calibri" w:cs="Times New Roman"/>
              </w:rPr>
            </w:pPr>
            <w:r w:rsidRPr="00BD65CA">
              <w:rPr>
                <w:rFonts w:ascii="Calibri" w:eastAsia="Calibri" w:hAnsi="Calibri" w:cs="Times New Roman"/>
              </w:rPr>
              <w:t>Strong</w:t>
            </w:r>
          </w:p>
        </w:tc>
      </w:tr>
    </w:tbl>
    <w:p w:rsidR="00BD65CA" w:rsidRPr="00BD65CA" w:rsidRDefault="00BD65CA" w:rsidP="00BD65CA">
      <w:pPr>
        <w:spacing w:after="0" w:line="240" w:lineRule="auto"/>
        <w:ind w:left="405"/>
        <w:rPr>
          <w:rFonts w:ascii="Calibri" w:eastAsia="Calibri" w:hAnsi="Calibri" w:cs="Times New Roman"/>
        </w:rPr>
      </w:pPr>
    </w:p>
    <w:p w:rsidR="00BD65CA" w:rsidRPr="00BD65CA" w:rsidRDefault="00BD65CA" w:rsidP="00BD65CA">
      <w:pPr>
        <w:numPr>
          <w:ilvl w:val="0"/>
          <w:numId w:val="1"/>
        </w:numPr>
        <w:spacing w:after="160" w:line="240" w:lineRule="auto"/>
        <w:contextualSpacing/>
        <w:rPr>
          <w:rFonts w:ascii="Calibri" w:eastAsia="Calibri" w:hAnsi="Calibri" w:cs="Times New Roman"/>
        </w:rPr>
      </w:pPr>
      <w:r w:rsidRPr="00BD65CA">
        <w:rPr>
          <w:rFonts w:ascii="Calibri" w:eastAsia="Calibri" w:hAnsi="Calibri" w:cs="Times New Roman"/>
        </w:rPr>
        <w:t>What sports have you played? (if non, put NA in other)</w:t>
      </w:r>
    </w:p>
    <w:tbl>
      <w:tblPr>
        <w:tblStyle w:val="TableGrid1"/>
        <w:tblW w:w="0" w:type="auto"/>
        <w:tblInd w:w="765" w:type="dxa"/>
        <w:tblLook w:val="04A0" w:firstRow="1" w:lastRow="0" w:firstColumn="1" w:lastColumn="0" w:noHBand="0" w:noVBand="1"/>
      </w:tblPr>
      <w:tblGrid>
        <w:gridCol w:w="1729"/>
        <w:gridCol w:w="1738"/>
        <w:gridCol w:w="1722"/>
      </w:tblGrid>
      <w:tr w:rsidR="00BD65CA" w:rsidRPr="00BD65CA" w:rsidTr="00AE426F">
        <w:trPr>
          <w:trHeight w:val="262"/>
        </w:trPr>
        <w:tc>
          <w:tcPr>
            <w:tcW w:w="172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Netball.</w:t>
            </w:r>
          </w:p>
        </w:tc>
        <w:tc>
          <w:tcPr>
            <w:tcW w:w="1738"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Football.</w:t>
            </w:r>
          </w:p>
        </w:tc>
        <w:tc>
          <w:tcPr>
            <w:tcW w:w="1722"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Rugby.</w:t>
            </w:r>
          </w:p>
        </w:tc>
      </w:tr>
      <w:tr w:rsidR="00BD65CA" w:rsidRPr="00BD65CA" w:rsidTr="00AE426F">
        <w:trPr>
          <w:trHeight w:val="247"/>
        </w:trPr>
        <w:tc>
          <w:tcPr>
            <w:tcW w:w="1729"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Hockey.</w:t>
            </w:r>
          </w:p>
        </w:tc>
        <w:tc>
          <w:tcPr>
            <w:tcW w:w="1738"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Athletics.</w:t>
            </w:r>
          </w:p>
        </w:tc>
        <w:tc>
          <w:tcPr>
            <w:tcW w:w="1722"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Other.</w:t>
            </w:r>
          </w:p>
        </w:tc>
      </w:tr>
    </w:tbl>
    <w:p w:rsidR="00BD65CA" w:rsidRPr="00BD65CA" w:rsidRDefault="00BD65CA" w:rsidP="00BD65CA">
      <w:pPr>
        <w:spacing w:after="160" w:line="240" w:lineRule="auto"/>
        <w:rPr>
          <w:rFonts w:ascii="Calibri" w:eastAsia="Calibri" w:hAnsi="Calibri" w:cs="Times New Roman"/>
        </w:rPr>
      </w:pPr>
      <w:r w:rsidRPr="00BD65CA">
        <w:rPr>
          <w:rFonts w:ascii="Calibri" w:eastAsia="Calibri" w:hAnsi="Calibri" w:cs="Times New Roman"/>
        </w:rPr>
        <w:t xml:space="preserve">        13. If other could you elaborate? (Only if answered other)</w:t>
      </w:r>
    </w:p>
    <w:tbl>
      <w:tblPr>
        <w:tblStyle w:val="TableGrid1"/>
        <w:tblW w:w="0" w:type="auto"/>
        <w:tblInd w:w="700" w:type="dxa"/>
        <w:tblLook w:val="04A0" w:firstRow="1" w:lastRow="0" w:firstColumn="1" w:lastColumn="0" w:noHBand="0" w:noVBand="1"/>
      </w:tblPr>
      <w:tblGrid>
        <w:gridCol w:w="5281"/>
      </w:tblGrid>
      <w:tr w:rsidR="00BD65CA" w:rsidRPr="00BD65CA" w:rsidTr="00BD65CA">
        <w:trPr>
          <w:trHeight w:val="146"/>
        </w:trPr>
        <w:tc>
          <w:tcPr>
            <w:tcW w:w="5281" w:type="dxa"/>
          </w:tcPr>
          <w:p w:rsidR="00BD65CA" w:rsidRPr="00BD65CA" w:rsidRDefault="00BD65CA" w:rsidP="00BD65CA">
            <w:pPr>
              <w:spacing w:after="160"/>
              <w:rPr>
                <w:rFonts w:ascii="Calibri" w:eastAsia="Calibri" w:hAnsi="Calibri" w:cs="Times New Roman"/>
              </w:rPr>
            </w:pPr>
          </w:p>
        </w:tc>
      </w:tr>
    </w:tbl>
    <w:p w:rsidR="00BD65CA" w:rsidRPr="00BD65CA" w:rsidRDefault="00BD65CA" w:rsidP="00BD65CA">
      <w:pPr>
        <w:spacing w:after="160" w:line="240" w:lineRule="auto"/>
        <w:ind w:left="426"/>
        <w:rPr>
          <w:rFonts w:ascii="Calibri" w:eastAsia="Calibri" w:hAnsi="Calibri" w:cs="Times New Roman"/>
        </w:rPr>
      </w:pPr>
      <w:r w:rsidRPr="00BD65CA">
        <w:rPr>
          <w:rFonts w:ascii="Calibri" w:eastAsia="Calibri" w:hAnsi="Calibri" w:cs="Times New Roman"/>
        </w:rPr>
        <w:t>13a.Have said sports helped with integrating into work?</w:t>
      </w:r>
    </w:p>
    <w:tbl>
      <w:tblPr>
        <w:tblStyle w:val="TableGrid1"/>
        <w:tblW w:w="0" w:type="auto"/>
        <w:tblInd w:w="765" w:type="dxa"/>
        <w:tblLook w:val="04A0" w:firstRow="1" w:lastRow="0" w:firstColumn="1" w:lastColumn="0" w:noHBand="0" w:noVBand="1"/>
      </w:tblPr>
      <w:tblGrid>
        <w:gridCol w:w="913"/>
        <w:gridCol w:w="913"/>
      </w:tblGrid>
      <w:tr w:rsidR="00BD65CA" w:rsidRPr="00BD65CA" w:rsidTr="00AE426F">
        <w:trPr>
          <w:trHeight w:val="265"/>
        </w:trPr>
        <w:tc>
          <w:tcPr>
            <w:tcW w:w="913"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Yes.</w:t>
            </w:r>
          </w:p>
        </w:tc>
        <w:tc>
          <w:tcPr>
            <w:tcW w:w="913"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spacing w:after="160" w:line="240" w:lineRule="auto"/>
        <w:rPr>
          <w:rFonts w:ascii="Calibri" w:eastAsia="Calibri" w:hAnsi="Calibri" w:cs="Times New Roman"/>
        </w:rPr>
      </w:pPr>
    </w:p>
    <w:p w:rsidR="00BD65CA" w:rsidRPr="00BD65CA" w:rsidRDefault="00BD65CA" w:rsidP="00BD65CA">
      <w:pPr>
        <w:numPr>
          <w:ilvl w:val="0"/>
          <w:numId w:val="2"/>
        </w:numPr>
        <w:spacing w:after="160" w:line="240" w:lineRule="auto"/>
        <w:ind w:left="786"/>
        <w:contextualSpacing/>
        <w:rPr>
          <w:rFonts w:ascii="Calibri" w:eastAsia="Calibri" w:hAnsi="Calibri" w:cs="Times New Roman"/>
        </w:rPr>
      </w:pPr>
      <w:r w:rsidRPr="00BD65CA">
        <w:rPr>
          <w:rFonts w:ascii="Calibri" w:eastAsia="Calibri" w:hAnsi="Calibri" w:cs="Times New Roman"/>
        </w:rPr>
        <w:t>What factors have been most important, to being integrated into working environments? (Rating from 1-10. 1 being most important, 10 being the least).</w:t>
      </w:r>
    </w:p>
    <w:tbl>
      <w:tblPr>
        <w:tblStyle w:val="TableGrid1"/>
        <w:tblW w:w="0" w:type="auto"/>
        <w:tblInd w:w="765" w:type="dxa"/>
        <w:tblLook w:val="04A0" w:firstRow="1" w:lastRow="0" w:firstColumn="1" w:lastColumn="0" w:noHBand="0" w:noVBand="1"/>
      </w:tblPr>
      <w:tblGrid>
        <w:gridCol w:w="4246"/>
      </w:tblGrid>
      <w:tr w:rsidR="00BD65CA" w:rsidRPr="00BD65CA" w:rsidTr="00AE426F">
        <w:trPr>
          <w:trHeight w:val="289"/>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Independent working.</w:t>
            </w:r>
          </w:p>
        </w:tc>
      </w:tr>
      <w:tr w:rsidR="00BD65CA" w:rsidRPr="00BD65CA" w:rsidTr="00AE426F">
        <w:trPr>
          <w:trHeight w:val="273"/>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Team work.</w:t>
            </w:r>
          </w:p>
        </w:tc>
      </w:tr>
      <w:tr w:rsidR="00BD65CA" w:rsidRPr="00BD65CA" w:rsidTr="00AE426F">
        <w:trPr>
          <w:trHeight w:val="289"/>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Leadership (on your behalf).</w:t>
            </w:r>
          </w:p>
        </w:tc>
      </w:tr>
      <w:tr w:rsidR="00BD65CA" w:rsidRPr="00BD65CA" w:rsidTr="00AE426F">
        <w:trPr>
          <w:trHeight w:val="273"/>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Leadership (on your employer’s behalf).</w:t>
            </w:r>
          </w:p>
        </w:tc>
      </w:tr>
      <w:tr w:rsidR="00BD65CA" w:rsidRPr="00BD65CA" w:rsidTr="00AE426F">
        <w:trPr>
          <w:trHeight w:val="289"/>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Personal motivation.</w:t>
            </w:r>
          </w:p>
        </w:tc>
      </w:tr>
      <w:tr w:rsidR="00BD65CA" w:rsidRPr="00BD65CA" w:rsidTr="00AE426F">
        <w:trPr>
          <w:trHeight w:val="273"/>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lastRenderedPageBreak/>
              <w:t>Supervision.</w:t>
            </w:r>
          </w:p>
        </w:tc>
      </w:tr>
      <w:tr w:rsidR="00BD65CA" w:rsidRPr="00BD65CA" w:rsidTr="00AE426F">
        <w:trPr>
          <w:trHeight w:val="289"/>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Dressed appropriately.</w:t>
            </w:r>
          </w:p>
        </w:tc>
      </w:tr>
      <w:tr w:rsidR="00BD65CA" w:rsidRPr="00BD65CA" w:rsidTr="00AE426F">
        <w:trPr>
          <w:trHeight w:val="289"/>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Networking.</w:t>
            </w:r>
          </w:p>
        </w:tc>
      </w:tr>
      <w:tr w:rsidR="00BD65CA" w:rsidRPr="00BD65CA" w:rsidTr="00AE426F">
        <w:trPr>
          <w:trHeight w:val="273"/>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Figuring out your surroundings (where the boss’s office is etc.).</w:t>
            </w:r>
          </w:p>
        </w:tc>
      </w:tr>
      <w:tr w:rsidR="00BD65CA" w:rsidRPr="00BD65CA" w:rsidTr="00AE426F">
        <w:trPr>
          <w:trHeight w:val="273"/>
        </w:trPr>
        <w:tc>
          <w:tcPr>
            <w:tcW w:w="4246"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Time management.</w:t>
            </w:r>
          </w:p>
        </w:tc>
      </w:tr>
    </w:tbl>
    <w:p w:rsidR="00BD65CA" w:rsidRPr="00BD65CA" w:rsidRDefault="00BD65CA" w:rsidP="00BD65CA">
      <w:pPr>
        <w:numPr>
          <w:ilvl w:val="0"/>
          <w:numId w:val="2"/>
        </w:numPr>
        <w:spacing w:after="160" w:line="240" w:lineRule="auto"/>
        <w:ind w:left="786"/>
        <w:contextualSpacing/>
        <w:rPr>
          <w:rFonts w:ascii="Calibri" w:eastAsia="Calibri" w:hAnsi="Calibri" w:cs="Times New Roman"/>
        </w:rPr>
      </w:pPr>
      <w:r w:rsidRPr="00BD65CA">
        <w:rPr>
          <w:rFonts w:ascii="Calibri" w:eastAsia="Calibri" w:hAnsi="Calibri" w:cs="Times New Roman"/>
        </w:rPr>
        <w:t>Do you believe that you are perfectly adapted for the working environment?</w:t>
      </w:r>
    </w:p>
    <w:tbl>
      <w:tblPr>
        <w:tblStyle w:val="TableGrid1"/>
        <w:tblW w:w="0" w:type="auto"/>
        <w:tblInd w:w="765" w:type="dxa"/>
        <w:tblLook w:val="04A0" w:firstRow="1" w:lastRow="0" w:firstColumn="1" w:lastColumn="0" w:noHBand="0" w:noVBand="1"/>
      </w:tblPr>
      <w:tblGrid>
        <w:gridCol w:w="773"/>
        <w:gridCol w:w="772"/>
      </w:tblGrid>
      <w:tr w:rsidR="00BD65CA" w:rsidRPr="00BD65CA" w:rsidTr="00AE426F">
        <w:trPr>
          <w:trHeight w:val="254"/>
        </w:trPr>
        <w:tc>
          <w:tcPr>
            <w:tcW w:w="773"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Yes.</w:t>
            </w:r>
          </w:p>
        </w:tc>
        <w:tc>
          <w:tcPr>
            <w:tcW w:w="772"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numPr>
          <w:ilvl w:val="0"/>
          <w:numId w:val="2"/>
        </w:numPr>
        <w:spacing w:after="160" w:line="240" w:lineRule="auto"/>
        <w:ind w:left="786"/>
        <w:contextualSpacing/>
        <w:rPr>
          <w:rFonts w:ascii="Calibri" w:eastAsia="Calibri" w:hAnsi="Calibri" w:cs="Times New Roman"/>
        </w:rPr>
      </w:pPr>
      <w:r w:rsidRPr="00BD65CA">
        <w:rPr>
          <w:rFonts w:ascii="Calibri" w:eastAsia="Calibri" w:hAnsi="Calibri" w:cs="Times New Roman"/>
        </w:rPr>
        <w:t>Have sports/team sports or athletics helped you in your day to day life?</w:t>
      </w:r>
    </w:p>
    <w:tbl>
      <w:tblPr>
        <w:tblStyle w:val="TableGrid1"/>
        <w:tblW w:w="0" w:type="auto"/>
        <w:tblInd w:w="765" w:type="dxa"/>
        <w:tblLook w:val="04A0" w:firstRow="1" w:lastRow="0" w:firstColumn="1" w:lastColumn="0" w:noHBand="0" w:noVBand="1"/>
      </w:tblPr>
      <w:tblGrid>
        <w:gridCol w:w="795"/>
        <w:gridCol w:w="795"/>
      </w:tblGrid>
      <w:tr w:rsidR="00BD65CA" w:rsidRPr="00BD65CA" w:rsidTr="00AE426F">
        <w:trPr>
          <w:trHeight w:val="254"/>
        </w:trPr>
        <w:tc>
          <w:tcPr>
            <w:tcW w:w="795"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Yes.</w:t>
            </w:r>
          </w:p>
        </w:tc>
        <w:tc>
          <w:tcPr>
            <w:tcW w:w="795"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numPr>
          <w:ilvl w:val="0"/>
          <w:numId w:val="2"/>
        </w:numPr>
        <w:spacing w:after="160" w:line="240" w:lineRule="auto"/>
        <w:ind w:left="786"/>
        <w:contextualSpacing/>
        <w:rPr>
          <w:rFonts w:ascii="Calibri" w:eastAsia="Calibri" w:hAnsi="Calibri" w:cs="Times New Roman"/>
        </w:rPr>
      </w:pPr>
      <w:r w:rsidRPr="00BD65CA">
        <w:rPr>
          <w:rFonts w:ascii="Calibri" w:eastAsia="Calibri" w:hAnsi="Calibri" w:cs="Times New Roman"/>
        </w:rPr>
        <w:t>In reflection of this study, has sports had a bigger impact on your life and working life than you once thought?</w:t>
      </w:r>
    </w:p>
    <w:tbl>
      <w:tblPr>
        <w:tblStyle w:val="TableGrid1"/>
        <w:tblW w:w="0" w:type="auto"/>
        <w:tblInd w:w="765" w:type="dxa"/>
        <w:tblLook w:val="04A0" w:firstRow="1" w:lastRow="0" w:firstColumn="1" w:lastColumn="0" w:noHBand="0" w:noVBand="1"/>
      </w:tblPr>
      <w:tblGrid>
        <w:gridCol w:w="795"/>
        <w:gridCol w:w="795"/>
      </w:tblGrid>
      <w:tr w:rsidR="00BD65CA" w:rsidRPr="00BD65CA" w:rsidTr="00AE426F">
        <w:trPr>
          <w:trHeight w:val="254"/>
        </w:trPr>
        <w:tc>
          <w:tcPr>
            <w:tcW w:w="795"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Yes.</w:t>
            </w:r>
          </w:p>
        </w:tc>
        <w:tc>
          <w:tcPr>
            <w:tcW w:w="795" w:type="dxa"/>
          </w:tcPr>
          <w:p w:rsidR="00BD65CA" w:rsidRPr="00BD65CA" w:rsidRDefault="00BD65CA" w:rsidP="00BD65CA">
            <w:pPr>
              <w:spacing w:after="160"/>
              <w:contextualSpacing/>
              <w:rPr>
                <w:rFonts w:ascii="Calibri" w:eastAsia="Calibri" w:hAnsi="Calibri" w:cs="Times New Roman"/>
              </w:rPr>
            </w:pPr>
            <w:r w:rsidRPr="00BD65CA">
              <w:rPr>
                <w:rFonts w:ascii="Calibri" w:eastAsia="Calibri" w:hAnsi="Calibri" w:cs="Times New Roman"/>
              </w:rPr>
              <w:t>No.</w:t>
            </w:r>
          </w:p>
        </w:tc>
      </w:tr>
    </w:tbl>
    <w:p w:rsidR="00BD65CA" w:rsidRPr="00BD65CA" w:rsidRDefault="00BD65CA" w:rsidP="00BD65CA">
      <w:pPr>
        <w:spacing w:after="160" w:line="240" w:lineRule="auto"/>
        <w:ind w:left="765"/>
        <w:contextualSpacing/>
        <w:rPr>
          <w:rFonts w:ascii="Calibri" w:eastAsia="Calibri" w:hAnsi="Calibri" w:cs="Times New Roman"/>
        </w:rPr>
      </w:pPr>
    </w:p>
    <w:p w:rsidR="00BD65CA" w:rsidRPr="00BD65CA" w:rsidRDefault="00BD65CA" w:rsidP="00AE426F">
      <w:pPr>
        <w:spacing w:after="160" w:line="240" w:lineRule="auto"/>
        <w:contextualSpacing/>
        <w:rPr>
          <w:rFonts w:ascii="Calibri" w:eastAsia="Calibri" w:hAnsi="Calibri" w:cs="Times New Roman"/>
        </w:rPr>
      </w:pPr>
      <w:r w:rsidRPr="00BD65CA">
        <w:rPr>
          <w:rFonts w:ascii="Calibri" w:eastAsia="Calibri" w:hAnsi="Calibri" w:cs="Times New Roman"/>
        </w:rPr>
        <w:t>Thank you for taking the time to fill in the questionnaire!</w:t>
      </w:r>
    </w:p>
    <w:p w:rsidR="00E4184B" w:rsidRPr="00AC02F9" w:rsidRDefault="00AC02F9" w:rsidP="00AE426F">
      <w:pPr>
        <w:jc w:val="center"/>
        <w:rPr>
          <w:i/>
          <w:u w:val="single"/>
        </w:rPr>
      </w:pPr>
      <w:r w:rsidRPr="00AC02F9">
        <w:rPr>
          <w:i/>
          <w:u w:val="single"/>
        </w:rPr>
        <w:t xml:space="preserve">Results of the quantitative </w:t>
      </w:r>
      <w:r>
        <w:rPr>
          <w:i/>
          <w:u w:val="single"/>
        </w:rPr>
        <w:t>research</w:t>
      </w:r>
    </w:p>
    <w:p w:rsidR="00E4184B" w:rsidRDefault="00AC02F9" w:rsidP="00E4184B">
      <w:r>
        <w:t>The results were acceptable, but I preferably would have liked to undergo a larger and more diverse area. If I could have gotten at least 25 people from more ethnicities e.g. Asians, African descendants, because there wasn’t a massive range (primarily white).</w:t>
      </w:r>
    </w:p>
    <w:p w:rsidR="00AC02F9" w:rsidRDefault="00AC02F9" w:rsidP="00E4184B">
      <w:r>
        <w:t>Results of majority</w:t>
      </w:r>
      <w:r w:rsidR="00320FE7">
        <w:t xml:space="preserve"> and themes</w:t>
      </w:r>
      <w:r>
        <w:t>:</w:t>
      </w:r>
    </w:p>
    <w:tbl>
      <w:tblPr>
        <w:tblStyle w:val="MediumShading1-Accent2"/>
        <w:tblW w:w="0" w:type="auto"/>
        <w:tblLook w:val="04A0" w:firstRow="1" w:lastRow="0" w:firstColumn="1" w:lastColumn="0" w:noHBand="0" w:noVBand="1"/>
      </w:tblPr>
      <w:tblGrid>
        <w:gridCol w:w="3510"/>
        <w:gridCol w:w="3119"/>
      </w:tblGrid>
      <w:tr w:rsidR="00AC02F9" w:rsidTr="006855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 xml:space="preserve">Category </w:t>
            </w:r>
          </w:p>
        </w:tc>
        <w:tc>
          <w:tcPr>
            <w:tcW w:w="3119" w:type="dxa"/>
          </w:tcPr>
          <w:p w:rsidR="00AC02F9" w:rsidRDefault="00DD7AF4" w:rsidP="00E4184B">
            <w:pPr>
              <w:cnfStyle w:val="100000000000" w:firstRow="1" w:lastRow="0" w:firstColumn="0" w:lastColumn="0" w:oddVBand="0" w:evenVBand="0" w:oddHBand="0" w:evenHBand="0" w:firstRowFirstColumn="0" w:firstRowLastColumn="0" w:lastRowFirstColumn="0" w:lastRowLastColumn="0"/>
            </w:pPr>
            <w:r>
              <w:t>Majority vote(out of ten)</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DD7AF4">
            <w:r w:rsidRPr="00DD7AF4">
              <w:t xml:space="preserve">Gender- </w:t>
            </w:r>
          </w:p>
        </w:tc>
        <w:tc>
          <w:tcPr>
            <w:tcW w:w="3119" w:type="dxa"/>
          </w:tcPr>
          <w:p w:rsidR="00AC02F9" w:rsidRDefault="00DD7AF4" w:rsidP="00E4184B">
            <w:pPr>
              <w:cnfStyle w:val="000000100000" w:firstRow="0" w:lastRow="0" w:firstColumn="0" w:lastColumn="0" w:oddVBand="0" w:evenVBand="0" w:oddHBand="1" w:evenHBand="0" w:firstRowFirstColumn="0" w:firstRowLastColumn="0" w:lastRowFirstColumn="0" w:lastRowLastColumn="0"/>
            </w:pPr>
            <w:r w:rsidRPr="00DD7AF4">
              <w:t>Male</w:t>
            </w:r>
            <w:r>
              <w:t xml:space="preserve"> (7)</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DD7AF4">
            <w:r w:rsidRPr="00DD7AF4">
              <w:t xml:space="preserve">Age- </w:t>
            </w:r>
          </w:p>
        </w:tc>
        <w:tc>
          <w:tcPr>
            <w:tcW w:w="3119" w:type="dxa"/>
          </w:tcPr>
          <w:p w:rsidR="00AC02F9" w:rsidRDefault="00DD7AF4" w:rsidP="00E4184B">
            <w:pPr>
              <w:cnfStyle w:val="000000010000" w:firstRow="0" w:lastRow="0" w:firstColumn="0" w:lastColumn="0" w:oddVBand="0" w:evenVBand="0" w:oddHBand="0" w:evenHBand="1" w:firstRowFirstColumn="0" w:firstRowLastColumn="0" w:lastRowFirstColumn="0" w:lastRowLastColumn="0"/>
            </w:pPr>
            <w:r w:rsidRPr="00DD7AF4">
              <w:t>18-22</w:t>
            </w:r>
            <w:r>
              <w:t xml:space="preserve"> (4)</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DD7AF4">
            <w:r w:rsidRPr="00DD7AF4">
              <w:t xml:space="preserve">Ethnicity- </w:t>
            </w:r>
          </w:p>
        </w:tc>
        <w:tc>
          <w:tcPr>
            <w:tcW w:w="3119" w:type="dxa"/>
          </w:tcPr>
          <w:p w:rsidR="00AC02F9" w:rsidRDefault="00DD7AF4" w:rsidP="00E4184B">
            <w:pPr>
              <w:cnfStyle w:val="000000100000" w:firstRow="0" w:lastRow="0" w:firstColumn="0" w:lastColumn="0" w:oddVBand="0" w:evenVBand="0" w:oddHBand="1" w:evenHBand="0" w:firstRowFirstColumn="0" w:firstRowLastColumn="0" w:lastRowFirstColumn="0" w:lastRowLastColumn="0"/>
            </w:pPr>
            <w:r w:rsidRPr="00DD7AF4">
              <w:t>White</w:t>
            </w:r>
            <w:r>
              <w:t xml:space="preserve"> (7)</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Nationality</w:t>
            </w:r>
          </w:p>
        </w:tc>
        <w:tc>
          <w:tcPr>
            <w:tcW w:w="3119" w:type="dxa"/>
          </w:tcPr>
          <w:p w:rsidR="00AC02F9" w:rsidRDefault="00DD7AF4" w:rsidP="00E4184B">
            <w:pPr>
              <w:cnfStyle w:val="000000010000" w:firstRow="0" w:lastRow="0" w:firstColumn="0" w:lastColumn="0" w:oddVBand="0" w:evenVBand="0" w:oddHBand="0" w:evenHBand="1" w:firstRowFirstColumn="0" w:firstRowLastColumn="0" w:lastRowFirstColumn="0" w:lastRowLastColumn="0"/>
            </w:pPr>
            <w:r>
              <w:t>Welsh (5)</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Social status/Family status</w:t>
            </w:r>
          </w:p>
        </w:tc>
        <w:tc>
          <w:tcPr>
            <w:tcW w:w="3119" w:type="dxa"/>
          </w:tcPr>
          <w:p w:rsidR="00AC02F9" w:rsidRDefault="00DD7AF4" w:rsidP="00DD7AF4">
            <w:pPr>
              <w:cnfStyle w:val="000000100000" w:firstRow="0" w:lastRow="0" w:firstColumn="0" w:lastColumn="0" w:oddVBand="0" w:evenVBand="0" w:oddHBand="1" w:evenHBand="0" w:firstRowFirstColumn="0" w:firstRowLastColumn="0" w:lastRowFirstColumn="0" w:lastRowLastColumn="0"/>
            </w:pPr>
            <w:r>
              <w:t>Working +Lower middle class (4/4)</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Work status</w:t>
            </w:r>
          </w:p>
        </w:tc>
        <w:tc>
          <w:tcPr>
            <w:tcW w:w="3119" w:type="dxa"/>
          </w:tcPr>
          <w:p w:rsidR="00AC02F9" w:rsidRDefault="00DD7AF4" w:rsidP="00E4184B">
            <w:pPr>
              <w:cnfStyle w:val="000000010000" w:firstRow="0" w:lastRow="0" w:firstColumn="0" w:lastColumn="0" w:oddVBand="0" w:evenVBand="0" w:oddHBand="0" w:evenHBand="1" w:firstRowFirstColumn="0" w:firstRowLastColumn="0" w:lastRowFirstColumn="0" w:lastRowLastColumn="0"/>
            </w:pPr>
            <w:r>
              <w:t>Yes (8)</w:t>
            </w:r>
          </w:p>
        </w:tc>
      </w:tr>
      <w:tr w:rsidR="00183A6C"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183A6C" w:rsidRDefault="00183A6C" w:rsidP="00E4184B">
            <w:r>
              <w:t>Have you played sports</w:t>
            </w:r>
          </w:p>
        </w:tc>
        <w:tc>
          <w:tcPr>
            <w:tcW w:w="3119" w:type="dxa"/>
          </w:tcPr>
          <w:p w:rsidR="00183A6C" w:rsidRDefault="006855DC" w:rsidP="00E4184B">
            <w:pPr>
              <w:cnfStyle w:val="000000100000" w:firstRow="0" w:lastRow="0" w:firstColumn="0" w:lastColumn="0" w:oddVBand="0" w:evenVBand="0" w:oddHBand="1" w:evenHBand="0" w:firstRowFirstColumn="0" w:firstRowLastColumn="0" w:lastRowFirstColumn="0" w:lastRowLastColumn="0"/>
            </w:pPr>
            <w:r>
              <w:t>Yes (9)</w:t>
            </w:r>
          </w:p>
        </w:tc>
      </w:tr>
      <w:tr w:rsidR="00183A6C"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183A6C" w:rsidRDefault="00183A6C" w:rsidP="00E4184B">
            <w:r>
              <w:t xml:space="preserve">Have you played group/team sports </w:t>
            </w:r>
          </w:p>
        </w:tc>
        <w:tc>
          <w:tcPr>
            <w:tcW w:w="3119" w:type="dxa"/>
          </w:tcPr>
          <w:p w:rsidR="00183A6C" w:rsidRDefault="006855DC" w:rsidP="00E4184B">
            <w:pPr>
              <w:cnfStyle w:val="000000010000" w:firstRow="0" w:lastRow="0" w:firstColumn="0" w:lastColumn="0" w:oddVBand="0" w:evenVBand="0" w:oddHBand="0" w:evenHBand="1" w:firstRowFirstColumn="0" w:firstRowLastColumn="0" w:lastRowFirstColumn="0" w:lastRowLastColumn="0"/>
            </w:pPr>
            <w:r>
              <w:t>Yes(9)</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 xml:space="preserve">Confidence in them selves </w:t>
            </w:r>
          </w:p>
        </w:tc>
        <w:tc>
          <w:tcPr>
            <w:tcW w:w="3119" w:type="dxa"/>
          </w:tcPr>
          <w:p w:rsidR="00AC02F9" w:rsidRDefault="00DD7AF4" w:rsidP="00E4184B">
            <w:pPr>
              <w:cnfStyle w:val="000000100000" w:firstRow="0" w:lastRow="0" w:firstColumn="0" w:lastColumn="0" w:oddVBand="0" w:evenVBand="0" w:oddHBand="1" w:evenHBand="0" w:firstRowFirstColumn="0" w:firstRowLastColumn="0" w:lastRowFirstColumn="0" w:lastRowLastColumn="0"/>
            </w:pPr>
            <w:r>
              <w:t>8 (3)</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Performance (sports affect)</w:t>
            </w:r>
          </w:p>
        </w:tc>
        <w:tc>
          <w:tcPr>
            <w:tcW w:w="3119" w:type="dxa"/>
          </w:tcPr>
          <w:p w:rsidR="00AC02F9" w:rsidRDefault="00DD7AF4" w:rsidP="00E4184B">
            <w:pPr>
              <w:cnfStyle w:val="000000010000" w:firstRow="0" w:lastRow="0" w:firstColumn="0" w:lastColumn="0" w:oddVBand="0" w:evenVBand="0" w:oddHBand="0" w:evenHBand="1" w:firstRowFirstColumn="0" w:firstRowLastColumn="0" w:lastRowFirstColumn="0" w:lastRowLastColumn="0"/>
            </w:pPr>
            <w:r>
              <w:t>Positive (9)</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 xml:space="preserve">Mentality scale </w:t>
            </w:r>
          </w:p>
        </w:tc>
        <w:tc>
          <w:tcPr>
            <w:tcW w:w="3119" w:type="dxa"/>
          </w:tcPr>
          <w:p w:rsidR="00AC02F9" w:rsidRDefault="00DD7AF4" w:rsidP="00E4184B">
            <w:pPr>
              <w:cnfStyle w:val="000000100000" w:firstRow="0" w:lastRow="0" w:firstColumn="0" w:lastColumn="0" w:oddVBand="0" w:evenVBand="0" w:oddHBand="1" w:evenHBand="0" w:firstRowFirstColumn="0" w:firstRowLastColumn="0" w:lastRowFirstColumn="0" w:lastRowLastColumn="0"/>
            </w:pPr>
            <w:r>
              <w:t>Above average (5)</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DD7AF4" w:rsidP="00E4184B">
            <w:r>
              <w:t>Sports played</w:t>
            </w:r>
          </w:p>
        </w:tc>
        <w:tc>
          <w:tcPr>
            <w:tcW w:w="3119" w:type="dxa"/>
          </w:tcPr>
          <w:p w:rsidR="00AC02F9" w:rsidRDefault="00DD7AF4" w:rsidP="00E4184B">
            <w:pPr>
              <w:cnfStyle w:val="000000010000" w:firstRow="0" w:lastRow="0" w:firstColumn="0" w:lastColumn="0" w:oddVBand="0" w:evenVBand="0" w:oddHBand="0" w:evenHBand="1" w:firstRowFirstColumn="0" w:firstRowLastColumn="0" w:lastRowFirstColumn="0" w:lastRowLastColumn="0"/>
            </w:pPr>
            <w:r>
              <w:t>Football (7)</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183A6C" w:rsidP="00E4184B">
            <w:r>
              <w:t>These sports helped integrate</w:t>
            </w:r>
          </w:p>
        </w:tc>
        <w:tc>
          <w:tcPr>
            <w:tcW w:w="3119" w:type="dxa"/>
          </w:tcPr>
          <w:p w:rsidR="00AC02F9" w:rsidRDefault="00183A6C" w:rsidP="00E4184B">
            <w:pPr>
              <w:cnfStyle w:val="000000100000" w:firstRow="0" w:lastRow="0" w:firstColumn="0" w:lastColumn="0" w:oddVBand="0" w:evenVBand="0" w:oddHBand="1" w:evenHBand="0" w:firstRowFirstColumn="0" w:firstRowLastColumn="0" w:lastRowFirstColumn="0" w:lastRowLastColumn="0"/>
            </w:pPr>
            <w:r>
              <w:t>Yes (7)</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183A6C" w:rsidP="00E4184B">
            <w:r>
              <w:t xml:space="preserve">Perfectly adapted for working </w:t>
            </w:r>
          </w:p>
        </w:tc>
        <w:tc>
          <w:tcPr>
            <w:tcW w:w="3119" w:type="dxa"/>
          </w:tcPr>
          <w:p w:rsidR="00AC02F9" w:rsidRDefault="00183A6C" w:rsidP="00E4184B">
            <w:pPr>
              <w:cnfStyle w:val="000000010000" w:firstRow="0" w:lastRow="0" w:firstColumn="0" w:lastColumn="0" w:oddVBand="0" w:evenVBand="0" w:oddHBand="0" w:evenHBand="1" w:firstRowFirstColumn="0" w:firstRowLastColumn="0" w:lastRowFirstColumn="0" w:lastRowLastColumn="0"/>
            </w:pPr>
            <w:r>
              <w:t>Yes (6)</w:t>
            </w:r>
          </w:p>
        </w:tc>
      </w:tr>
      <w:tr w:rsidR="00AC02F9" w:rsidTr="006855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183A6C" w:rsidP="006855DC">
            <w:r>
              <w:t xml:space="preserve">Have </w:t>
            </w:r>
            <w:r w:rsidR="006855DC">
              <w:t>sports helped in your daily life</w:t>
            </w:r>
          </w:p>
        </w:tc>
        <w:tc>
          <w:tcPr>
            <w:tcW w:w="3119" w:type="dxa"/>
          </w:tcPr>
          <w:p w:rsidR="00AC02F9" w:rsidRDefault="00183A6C" w:rsidP="00E4184B">
            <w:pPr>
              <w:cnfStyle w:val="000000100000" w:firstRow="0" w:lastRow="0" w:firstColumn="0" w:lastColumn="0" w:oddVBand="0" w:evenVBand="0" w:oddHBand="1" w:evenHBand="0" w:firstRowFirstColumn="0" w:firstRowLastColumn="0" w:lastRowFirstColumn="0" w:lastRowLastColumn="0"/>
            </w:pPr>
            <w:r>
              <w:t>Yes (8)</w:t>
            </w:r>
          </w:p>
        </w:tc>
      </w:tr>
      <w:tr w:rsidR="00AC02F9" w:rsidTr="006855D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Pr>
          <w:p w:rsidR="00AC02F9" w:rsidRDefault="006855DC" w:rsidP="00E4184B">
            <w:r>
              <w:t>Have sports impacted more than previously thought</w:t>
            </w:r>
          </w:p>
        </w:tc>
        <w:tc>
          <w:tcPr>
            <w:tcW w:w="3119" w:type="dxa"/>
          </w:tcPr>
          <w:p w:rsidR="00AC02F9" w:rsidRDefault="006855DC" w:rsidP="00E4184B">
            <w:pPr>
              <w:cnfStyle w:val="000000010000" w:firstRow="0" w:lastRow="0" w:firstColumn="0" w:lastColumn="0" w:oddVBand="0" w:evenVBand="0" w:oddHBand="0" w:evenHBand="1" w:firstRowFirstColumn="0" w:firstRowLastColumn="0" w:lastRowFirstColumn="0" w:lastRowLastColumn="0"/>
            </w:pPr>
            <w:r>
              <w:t>Yes (7)</w:t>
            </w:r>
          </w:p>
        </w:tc>
      </w:tr>
    </w:tbl>
    <w:p w:rsidR="00AE426F" w:rsidRDefault="00AE426F" w:rsidP="00E4184B"/>
    <w:p w:rsidR="006855DC" w:rsidRDefault="006855DC" w:rsidP="00E4184B">
      <w:r>
        <w:t>During the questionnaire there is a rather tricky question which asks the participant to grade the most important factors of being integrated to a working environment. This did cause a few issues for some as it was hard to scale which is more important, after analysing the data I came to a result of which was most important from 1 (most important) to 10 (least important).</w:t>
      </w:r>
    </w:p>
    <w:p w:rsidR="006855DC" w:rsidRDefault="006855DC" w:rsidP="006855DC">
      <w:r w:rsidRPr="006855DC">
        <w:lastRenderedPageBreak/>
        <w:t>What factors have been most important, to being integra</w:t>
      </w:r>
      <w:r>
        <w:t>ted into working environments? (Rating from 1-10,</w:t>
      </w:r>
      <w:r w:rsidRPr="006855DC">
        <w:t xml:space="preserve"> 1 being most</w:t>
      </w:r>
      <w:r>
        <w:t xml:space="preserve"> important, 10 being the least).</w:t>
      </w:r>
    </w:p>
    <w:tbl>
      <w:tblPr>
        <w:tblStyle w:val="MediumShading1-Accent6"/>
        <w:tblW w:w="0" w:type="auto"/>
        <w:tblLook w:val="04A0" w:firstRow="1" w:lastRow="0" w:firstColumn="1" w:lastColumn="0" w:noHBand="0" w:noVBand="1"/>
      </w:tblPr>
      <w:tblGrid>
        <w:gridCol w:w="3292"/>
      </w:tblGrid>
      <w:tr w:rsidR="00B44F8E" w:rsidRPr="00B44F8E" w:rsidTr="00B44F8E">
        <w:trPr>
          <w:cnfStyle w:val="100000000000" w:firstRow="1" w:lastRow="0" w:firstColumn="0" w:lastColumn="0" w:oddVBand="0" w:evenVBand="0" w:oddHBand="0"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rPr>
                <w:color w:val="auto"/>
              </w:rPr>
              <w:t>Team work</w:t>
            </w:r>
          </w:p>
        </w:tc>
      </w:tr>
      <w:tr w:rsidR="00B44F8E" w:rsidRPr="00B44F8E" w:rsidTr="00B44F8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Personal motivation</w:t>
            </w:r>
          </w:p>
        </w:tc>
      </w:tr>
      <w:tr w:rsidR="00B44F8E" w:rsidRPr="00B44F8E" w:rsidTr="00B44F8E">
        <w:trPr>
          <w:cnfStyle w:val="000000010000" w:firstRow="0" w:lastRow="0" w:firstColumn="0" w:lastColumn="0" w:oddVBand="0" w:evenVBand="0" w:oddHBand="0" w:evenHBand="1"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Time management</w:t>
            </w:r>
          </w:p>
        </w:tc>
      </w:tr>
      <w:tr w:rsidR="00B44F8E" w:rsidRPr="00B44F8E" w:rsidTr="00B44F8E">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Self-leadership</w:t>
            </w:r>
          </w:p>
        </w:tc>
      </w:tr>
      <w:tr w:rsidR="00B44F8E" w:rsidRPr="00B44F8E" w:rsidTr="00B44F8E">
        <w:trPr>
          <w:cnfStyle w:val="000000010000" w:firstRow="0" w:lastRow="0" w:firstColumn="0" w:lastColumn="0" w:oddVBand="0" w:evenVBand="0" w:oddHBand="0" w:evenHBand="1"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Employers leadership</w:t>
            </w:r>
          </w:p>
        </w:tc>
      </w:tr>
      <w:tr w:rsidR="00B44F8E" w:rsidRPr="00B44F8E" w:rsidTr="00B44F8E">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 xml:space="preserve">Independent working </w:t>
            </w:r>
          </w:p>
        </w:tc>
      </w:tr>
      <w:tr w:rsidR="00B44F8E" w:rsidRPr="00B44F8E" w:rsidTr="00B44F8E">
        <w:trPr>
          <w:cnfStyle w:val="000000010000" w:firstRow="0" w:lastRow="0" w:firstColumn="0" w:lastColumn="0" w:oddVBand="0" w:evenVBand="0" w:oddHBand="0" w:evenHBand="1"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 xml:space="preserve">Networking </w:t>
            </w:r>
          </w:p>
        </w:tc>
      </w:tr>
      <w:tr w:rsidR="00B44F8E" w:rsidRPr="00B44F8E" w:rsidTr="00B44F8E">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 xml:space="preserve">Supervision </w:t>
            </w:r>
          </w:p>
        </w:tc>
      </w:tr>
      <w:tr w:rsidR="00B44F8E" w:rsidRPr="00B44F8E" w:rsidTr="00B44F8E">
        <w:trPr>
          <w:cnfStyle w:val="000000010000" w:firstRow="0" w:lastRow="0" w:firstColumn="0" w:lastColumn="0" w:oddVBand="0" w:evenVBand="0" w:oddHBand="0" w:evenHBand="1"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Figuring out surroundings</w:t>
            </w:r>
          </w:p>
        </w:tc>
      </w:tr>
      <w:tr w:rsidR="00B44F8E" w:rsidRPr="00B44F8E" w:rsidTr="00B44F8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292" w:type="dxa"/>
          </w:tcPr>
          <w:p w:rsidR="00B44F8E" w:rsidRPr="00B44F8E" w:rsidRDefault="00B44F8E" w:rsidP="00AE426F">
            <w:pPr>
              <w:pStyle w:val="ListParagraph"/>
              <w:numPr>
                <w:ilvl w:val="0"/>
                <w:numId w:val="7"/>
              </w:numPr>
            </w:pPr>
            <w:r w:rsidRPr="00B44F8E">
              <w:t xml:space="preserve">Dressing appropriately </w:t>
            </w:r>
          </w:p>
        </w:tc>
      </w:tr>
    </w:tbl>
    <w:p w:rsidR="006855DC" w:rsidRPr="00E4184B" w:rsidRDefault="006855DC" w:rsidP="00E4184B"/>
    <w:p w:rsidR="00E4184B" w:rsidRPr="00320FE7" w:rsidRDefault="00320FE7" w:rsidP="00E4184B">
      <w:pPr>
        <w:rPr>
          <w:i/>
          <w:u w:val="single"/>
        </w:rPr>
      </w:pPr>
      <w:r w:rsidRPr="00320FE7">
        <w:rPr>
          <w:i/>
          <w:u w:val="single"/>
        </w:rPr>
        <w:t xml:space="preserve">Conclusion </w:t>
      </w:r>
    </w:p>
    <w:p w:rsidR="00E4184B" w:rsidRPr="00E4184B" w:rsidRDefault="00222E42" w:rsidP="00E4184B">
      <w:r w:rsidRPr="00222E42">
        <w:t xml:space="preserve">From the results gathered the most common theme was that male’s aged 18-22, white ethnic background (welsh), from working to lower middle class status: worked, played sports/team sports, were in the higher percentile of self-confidence (80%), believed that sport had a positive effect on their performance, had above average mentality and that sports had not just helped on a day to day basis, but also had an impact on their integration into work (helped </w:t>
      </w:r>
      <w:r>
        <w:t>them adjust to the environment).</w:t>
      </w:r>
    </w:p>
    <w:p w:rsidR="00843BFD" w:rsidRDefault="002920CD" w:rsidP="00E4184B">
      <w:r>
        <w:t>From all ten people that completed the questions, it was clear that certain aspects were prioritised as most important factors when being integrated into working environments, the most important being team work and personal motivation, this tells me that working in synergy is a key factor when starting work, most of the participants would have learned this beforehand due to a majority having an athletic background (team sports)</w:t>
      </w:r>
      <w:r w:rsidR="00843BFD">
        <w:t>, this seemed to be very common across all participants. The second being personal motivation, this again reflected that fact the majority of the athletic personal believed to had higher self-confidence, above average mentality (determined/focused/driven) and that sports and athletics had a positive effect on their performance in all aspects.</w:t>
      </w:r>
    </w:p>
    <w:p w:rsidR="00E4184B" w:rsidRPr="00E4184B" w:rsidRDefault="00843BFD" w:rsidP="00E4184B">
      <w:r>
        <w:t xml:space="preserve"> A lot wider scale range of testing could/should be done on this matter, but a small scale analysis reveals that sports/team sports do adapt these involved to working environments later on.</w:t>
      </w:r>
    </w:p>
    <w:p w:rsidR="00E4184B" w:rsidRPr="00E4184B" w:rsidRDefault="00E4184B" w:rsidP="00E4184B"/>
    <w:p w:rsidR="00E4184B" w:rsidRPr="00E4184B" w:rsidRDefault="00E4184B" w:rsidP="00E4184B"/>
    <w:p w:rsidR="00E4184B" w:rsidRPr="00E4184B" w:rsidRDefault="00E4184B" w:rsidP="00E4184B"/>
    <w:p w:rsidR="00E4184B" w:rsidRDefault="00E4184B" w:rsidP="00E4184B"/>
    <w:p w:rsidR="0062336E" w:rsidRDefault="0062336E" w:rsidP="00E4184B"/>
    <w:p w:rsidR="00E4184B" w:rsidRDefault="00E4184B" w:rsidP="00E4184B"/>
    <w:p w:rsidR="00E4184B" w:rsidRDefault="00E4184B" w:rsidP="00E4184B"/>
    <w:p w:rsidR="00E4184B" w:rsidRPr="00E4184B" w:rsidRDefault="00E4184B" w:rsidP="00E4184B">
      <w:pPr>
        <w:rPr>
          <w:b/>
        </w:rPr>
      </w:pPr>
      <w:r w:rsidRPr="00E4184B">
        <w:rPr>
          <w:b/>
        </w:rPr>
        <w:lastRenderedPageBreak/>
        <w:t xml:space="preserve">References </w:t>
      </w:r>
    </w:p>
    <w:p w:rsidR="00E4184B" w:rsidRDefault="00E4184B" w:rsidP="00E4184B">
      <w:r w:rsidRPr="00E4184B">
        <w:t>Sokolowski, R. (2000). Intro</w:t>
      </w:r>
      <w:r w:rsidR="00E20290">
        <w:t xml:space="preserve">duction to Phenomenology. </w:t>
      </w:r>
      <w:r w:rsidRPr="00E4184B">
        <w:t xml:space="preserve">Google Books. Available at: </w:t>
      </w:r>
      <w:hyperlink r:id="rId10" w:history="1">
        <w:r w:rsidRPr="00CD0B3D">
          <w:rPr>
            <w:rStyle w:val="Hyperlink"/>
          </w:rPr>
          <w:t>https://books.google.co.uk/books?hl=en&amp;lr=&amp;id=v8lFXWE3g1YC&amp;oi=fnd&amp;pg=PR9&amp;dq=sokolowski+2000+&amp;ots=yjm14kS16A&amp;sig=tqBqN3YyXpZ0_wb0-0srk58udUQ#v=onepage&amp;q=sokolowski%202000&amp;f=false</w:t>
        </w:r>
      </w:hyperlink>
    </w:p>
    <w:p w:rsidR="00E4184B" w:rsidRDefault="00E20290" w:rsidP="00E4184B">
      <w:r w:rsidRPr="00E20290">
        <w:t>Lowden, Hall, Dr Elliot &amp; Lewen (2011). Employers’ perceptions of the employabili</w:t>
      </w:r>
      <w:r>
        <w:t xml:space="preserve">ty skills of new graduates. </w:t>
      </w:r>
      <w:r w:rsidRPr="00E20290">
        <w:t xml:space="preserve">Educationandemployers.org. Available at: </w:t>
      </w:r>
      <w:hyperlink r:id="rId11" w:history="1">
        <w:r w:rsidRPr="00CD0B3D">
          <w:rPr>
            <w:rStyle w:val="Hyperlink"/>
          </w:rPr>
          <w:t>https://www.educationandemployers.org/wp-content/uploads/2014/06/employability_skills_as_pdf_-_final_online_version.pdf</w:t>
        </w:r>
      </w:hyperlink>
    </w:p>
    <w:p w:rsidR="00E20290" w:rsidRDefault="00E20290" w:rsidP="00E4184B">
      <w:r w:rsidRPr="00E20290">
        <w:t>Smith, woodruff (2003). Phenomenology (Stanford Encyclopedia of Philo</w:t>
      </w:r>
      <w:r>
        <w:t xml:space="preserve">sophy). </w:t>
      </w:r>
      <w:r w:rsidRPr="00E20290">
        <w:t xml:space="preserve">Plato.stanford.edu. Available at: </w:t>
      </w:r>
      <w:hyperlink r:id="rId12" w:history="1">
        <w:r w:rsidRPr="00CD0B3D">
          <w:rPr>
            <w:rStyle w:val="Hyperlink"/>
          </w:rPr>
          <w:t>https://plato.stanford.edu/entries/phenomenology/</w:t>
        </w:r>
      </w:hyperlink>
    </w:p>
    <w:p w:rsidR="00E20290" w:rsidRDefault="00843BFD" w:rsidP="00E4184B">
      <w:r>
        <w:t>Word count=1,651 (introduction to end of conclusion-excluding cover page and reffrences).</w:t>
      </w:r>
    </w:p>
    <w:p w:rsidR="00E4184B" w:rsidRPr="00E4184B" w:rsidRDefault="00E4184B" w:rsidP="00E4184B"/>
    <w:sectPr w:rsidR="00E4184B" w:rsidRPr="00E4184B" w:rsidSect="00A247C6">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0D85" w:rsidRDefault="00240D85" w:rsidP="008B2CFB">
      <w:pPr>
        <w:spacing w:after="0" w:line="240" w:lineRule="auto"/>
      </w:pPr>
      <w:r>
        <w:separator/>
      </w:r>
    </w:p>
  </w:endnote>
  <w:endnote w:type="continuationSeparator" w:id="0">
    <w:p w:rsidR="00240D85" w:rsidRDefault="00240D85" w:rsidP="008B2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1698212"/>
      <w:docPartObj>
        <w:docPartGallery w:val="Page Numbers (Bottom of Page)"/>
        <w:docPartUnique/>
      </w:docPartObj>
    </w:sdtPr>
    <w:sdtEndPr>
      <w:rPr>
        <w:color w:val="808080" w:themeColor="background1" w:themeShade="80"/>
        <w:spacing w:val="60"/>
      </w:rPr>
    </w:sdtEndPr>
    <w:sdtContent>
      <w:p w:rsidR="00AE426F" w:rsidRDefault="00AE426F">
        <w:pPr>
          <w:pStyle w:val="Footer"/>
          <w:pBdr>
            <w:top w:val="single" w:sz="4" w:space="1" w:color="D9D9D9" w:themeColor="background1" w:themeShade="D9"/>
          </w:pBdr>
          <w:jc w:val="right"/>
        </w:pPr>
        <w:r>
          <w:fldChar w:fldCharType="begin"/>
        </w:r>
        <w:r>
          <w:instrText xml:space="preserve"> PAGE   \* MERGEFORMAT </w:instrText>
        </w:r>
        <w:r>
          <w:fldChar w:fldCharType="separate"/>
        </w:r>
        <w:r w:rsidR="00EA33EB">
          <w:rPr>
            <w:noProof/>
          </w:rPr>
          <w:t>2</w:t>
        </w:r>
        <w:r>
          <w:rPr>
            <w:noProof/>
          </w:rPr>
          <w:fldChar w:fldCharType="end"/>
        </w:r>
        <w:r>
          <w:t xml:space="preserve"> | </w:t>
        </w:r>
        <w:r>
          <w:rPr>
            <w:color w:val="808080" w:themeColor="background1" w:themeShade="80"/>
            <w:spacing w:val="60"/>
          </w:rPr>
          <w:t>Page</w:t>
        </w:r>
      </w:p>
    </w:sdtContent>
  </w:sdt>
  <w:p w:rsidR="00AE426F" w:rsidRDefault="00AE42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0D85" w:rsidRDefault="00240D85" w:rsidP="008B2CFB">
      <w:pPr>
        <w:spacing w:after="0" w:line="240" w:lineRule="auto"/>
      </w:pPr>
      <w:r>
        <w:separator/>
      </w:r>
    </w:p>
  </w:footnote>
  <w:footnote w:type="continuationSeparator" w:id="0">
    <w:p w:rsidR="00240D85" w:rsidRDefault="00240D85" w:rsidP="008B2C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426F" w:rsidRDefault="00AE426F" w:rsidP="008B2CFB">
    <w:r w:rsidRPr="008B2CFB">
      <w:rPr>
        <w:rStyle w:val="Heading1Char"/>
      </w:rPr>
      <w:t>Business enquiry and research</w:t>
    </w:r>
    <w:r>
      <w:t xml:space="preserve"> </w:t>
    </w:r>
    <w:r>
      <w:tab/>
      <w:t xml:space="preserve">                                                                                       </w:t>
    </w:r>
    <w:r w:rsidRPr="008B2CFB">
      <w:t>Dafydd Evans-Evans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F2C87"/>
    <w:multiLevelType w:val="hybridMultilevel"/>
    <w:tmpl w:val="0562C0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B276CC8"/>
    <w:multiLevelType w:val="hybridMultilevel"/>
    <w:tmpl w:val="752EE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A721454"/>
    <w:multiLevelType w:val="hybridMultilevel"/>
    <w:tmpl w:val="2D162F8A"/>
    <w:lvl w:ilvl="0" w:tplc="E160CF1A">
      <w:start w:val="14"/>
      <w:numFmt w:val="decimal"/>
      <w:lvlText w:val="%1."/>
      <w:lvlJc w:val="left"/>
      <w:pPr>
        <w:ind w:left="360" w:hanging="360"/>
      </w:pPr>
      <w:rPr>
        <w:rFonts w:hint="default"/>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3">
    <w:nsid w:val="40FF3F94"/>
    <w:multiLevelType w:val="hybridMultilevel"/>
    <w:tmpl w:val="907C48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54092F8A"/>
    <w:multiLevelType w:val="hybridMultilevel"/>
    <w:tmpl w:val="0B4006DE"/>
    <w:lvl w:ilvl="0" w:tplc="E160CF1A">
      <w:start w:val="14"/>
      <w:numFmt w:val="decimal"/>
      <w:lvlText w:val="%1."/>
      <w:lvlJc w:val="left"/>
      <w:pPr>
        <w:ind w:left="360"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nsid w:val="62D715B1"/>
    <w:multiLevelType w:val="hybridMultilevel"/>
    <w:tmpl w:val="3092B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9594931"/>
    <w:multiLevelType w:val="hybridMultilevel"/>
    <w:tmpl w:val="B1E6431C"/>
    <w:lvl w:ilvl="0" w:tplc="0809000F">
      <w:start w:val="1"/>
      <w:numFmt w:val="decimal"/>
      <w:lvlText w:val="%1."/>
      <w:lvlJc w:val="left"/>
      <w:pPr>
        <w:ind w:left="786"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6"/>
  </w:num>
  <w:num w:numId="2">
    <w:abstractNumId w:val="4"/>
  </w:num>
  <w:num w:numId="3">
    <w:abstractNumId w:val="0"/>
  </w:num>
  <w:num w:numId="4">
    <w:abstractNumId w:val="2"/>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CFB"/>
    <w:rsid w:val="00032FAB"/>
    <w:rsid w:val="00044290"/>
    <w:rsid w:val="00105E38"/>
    <w:rsid w:val="0015738E"/>
    <w:rsid w:val="00163182"/>
    <w:rsid w:val="00183A6C"/>
    <w:rsid w:val="001E784D"/>
    <w:rsid w:val="00222E42"/>
    <w:rsid w:val="00240D85"/>
    <w:rsid w:val="0025164C"/>
    <w:rsid w:val="002920CD"/>
    <w:rsid w:val="00320FE7"/>
    <w:rsid w:val="00321E65"/>
    <w:rsid w:val="003E58C9"/>
    <w:rsid w:val="003F3A51"/>
    <w:rsid w:val="00420197"/>
    <w:rsid w:val="00473BE2"/>
    <w:rsid w:val="004E3921"/>
    <w:rsid w:val="005F33C4"/>
    <w:rsid w:val="0062336E"/>
    <w:rsid w:val="006855DC"/>
    <w:rsid w:val="006A1B92"/>
    <w:rsid w:val="006F7521"/>
    <w:rsid w:val="008257AD"/>
    <w:rsid w:val="00843BFD"/>
    <w:rsid w:val="008B2CFB"/>
    <w:rsid w:val="008C47D3"/>
    <w:rsid w:val="0094061A"/>
    <w:rsid w:val="00964BE6"/>
    <w:rsid w:val="009C02EB"/>
    <w:rsid w:val="009D760A"/>
    <w:rsid w:val="00A247C6"/>
    <w:rsid w:val="00A50376"/>
    <w:rsid w:val="00AC02F9"/>
    <w:rsid w:val="00AE426F"/>
    <w:rsid w:val="00B44F8E"/>
    <w:rsid w:val="00BD65CA"/>
    <w:rsid w:val="00C70B69"/>
    <w:rsid w:val="00D065AA"/>
    <w:rsid w:val="00DD7AF4"/>
    <w:rsid w:val="00DE74B0"/>
    <w:rsid w:val="00E20290"/>
    <w:rsid w:val="00E4184B"/>
    <w:rsid w:val="00E76A35"/>
    <w:rsid w:val="00E97D22"/>
    <w:rsid w:val="00EA33EB"/>
    <w:rsid w:val="00ED030F"/>
    <w:rsid w:val="00EF42D9"/>
    <w:rsid w:val="00F80703"/>
    <w:rsid w:val="00F91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2C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2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CFB"/>
  </w:style>
  <w:style w:type="paragraph" w:styleId="Footer">
    <w:name w:val="footer"/>
    <w:basedOn w:val="Normal"/>
    <w:link w:val="FooterChar"/>
    <w:uiPriority w:val="99"/>
    <w:unhideWhenUsed/>
    <w:rsid w:val="008B2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CFB"/>
  </w:style>
  <w:style w:type="character" w:customStyle="1" w:styleId="Heading1Char">
    <w:name w:val="Heading 1 Char"/>
    <w:basedOn w:val="DefaultParagraphFont"/>
    <w:link w:val="Heading1"/>
    <w:uiPriority w:val="9"/>
    <w:rsid w:val="008B2CFB"/>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4184B"/>
    <w:rPr>
      <w:color w:val="0000FF" w:themeColor="hyperlink"/>
      <w:u w:val="single"/>
    </w:rPr>
  </w:style>
  <w:style w:type="paragraph" w:styleId="ListParagraph">
    <w:name w:val="List Paragraph"/>
    <w:basedOn w:val="Normal"/>
    <w:uiPriority w:val="34"/>
    <w:qFormat/>
    <w:rsid w:val="00BD65CA"/>
    <w:pPr>
      <w:ind w:left="720"/>
      <w:contextualSpacing/>
    </w:pPr>
  </w:style>
  <w:style w:type="table" w:customStyle="1" w:styleId="TableGrid1">
    <w:name w:val="Table Grid1"/>
    <w:basedOn w:val="TableNormal"/>
    <w:next w:val="TableGrid"/>
    <w:uiPriority w:val="39"/>
    <w:rsid w:val="00BD6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BD6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DD7AF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Grid3-Accent6">
    <w:name w:val="Medium Grid 3 Accent 6"/>
    <w:basedOn w:val="TableNormal"/>
    <w:uiPriority w:val="69"/>
    <w:rsid w:val="00B44F8E"/>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MediumShading1-Accent6">
    <w:name w:val="Medium Shading 1 Accent 6"/>
    <w:basedOn w:val="TableNormal"/>
    <w:uiPriority w:val="63"/>
    <w:rsid w:val="00B44F8E"/>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paragraph" w:styleId="NoSpacing">
    <w:name w:val="No Spacing"/>
    <w:link w:val="NoSpacingChar"/>
    <w:uiPriority w:val="1"/>
    <w:qFormat/>
    <w:rsid w:val="00A247C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247C6"/>
    <w:rPr>
      <w:rFonts w:eastAsiaTheme="minorEastAsia"/>
      <w:lang w:val="en-US" w:eastAsia="ja-JP"/>
    </w:rPr>
  </w:style>
  <w:style w:type="paragraph" w:styleId="BalloonText">
    <w:name w:val="Balloon Text"/>
    <w:basedOn w:val="Normal"/>
    <w:link w:val="BalloonTextChar"/>
    <w:uiPriority w:val="99"/>
    <w:semiHidden/>
    <w:unhideWhenUsed/>
    <w:rsid w:val="00A24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7C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2C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2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CFB"/>
  </w:style>
  <w:style w:type="paragraph" w:styleId="Footer">
    <w:name w:val="footer"/>
    <w:basedOn w:val="Normal"/>
    <w:link w:val="FooterChar"/>
    <w:uiPriority w:val="99"/>
    <w:unhideWhenUsed/>
    <w:rsid w:val="008B2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CFB"/>
  </w:style>
  <w:style w:type="character" w:customStyle="1" w:styleId="Heading1Char">
    <w:name w:val="Heading 1 Char"/>
    <w:basedOn w:val="DefaultParagraphFont"/>
    <w:link w:val="Heading1"/>
    <w:uiPriority w:val="9"/>
    <w:rsid w:val="008B2CFB"/>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4184B"/>
    <w:rPr>
      <w:color w:val="0000FF" w:themeColor="hyperlink"/>
      <w:u w:val="single"/>
    </w:rPr>
  </w:style>
  <w:style w:type="paragraph" w:styleId="ListParagraph">
    <w:name w:val="List Paragraph"/>
    <w:basedOn w:val="Normal"/>
    <w:uiPriority w:val="34"/>
    <w:qFormat/>
    <w:rsid w:val="00BD65CA"/>
    <w:pPr>
      <w:ind w:left="720"/>
      <w:contextualSpacing/>
    </w:pPr>
  </w:style>
  <w:style w:type="table" w:customStyle="1" w:styleId="TableGrid1">
    <w:name w:val="Table Grid1"/>
    <w:basedOn w:val="TableNormal"/>
    <w:next w:val="TableGrid"/>
    <w:uiPriority w:val="39"/>
    <w:rsid w:val="00BD6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BD6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DD7AF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Grid3-Accent6">
    <w:name w:val="Medium Grid 3 Accent 6"/>
    <w:basedOn w:val="TableNormal"/>
    <w:uiPriority w:val="69"/>
    <w:rsid w:val="00B44F8E"/>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MediumShading1-Accent6">
    <w:name w:val="Medium Shading 1 Accent 6"/>
    <w:basedOn w:val="TableNormal"/>
    <w:uiPriority w:val="63"/>
    <w:rsid w:val="00B44F8E"/>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paragraph" w:styleId="NoSpacing">
    <w:name w:val="No Spacing"/>
    <w:link w:val="NoSpacingChar"/>
    <w:uiPriority w:val="1"/>
    <w:qFormat/>
    <w:rsid w:val="00A247C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247C6"/>
    <w:rPr>
      <w:rFonts w:eastAsiaTheme="minorEastAsia"/>
      <w:lang w:val="en-US" w:eastAsia="ja-JP"/>
    </w:rPr>
  </w:style>
  <w:style w:type="paragraph" w:styleId="BalloonText">
    <w:name w:val="Balloon Text"/>
    <w:basedOn w:val="Normal"/>
    <w:link w:val="BalloonTextChar"/>
    <w:uiPriority w:val="99"/>
    <w:semiHidden/>
    <w:unhideWhenUsed/>
    <w:rsid w:val="00A24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47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plato.stanford.edu/entries/phenomenolo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ucationandemployers.org/wp-content/uploads/2014/06/employability_skills_as_pdf_-_final_online_version.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books.google.co.uk/books?hl=en&amp;lr=&amp;id=v8lFXWE3g1YC&amp;oi=fnd&amp;pg=PR9&amp;dq=sokolowski+2000+&amp;ots=yjm14kS16A&amp;sig=tqBqN3YyXpZ0_wb0-0srk58udUQ#v=onepage&amp;q=sokolowski%202000&amp;f=false"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1738</Words>
  <Characters>9910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Business inquiry and research: Quantitative approach</vt:lpstr>
    </vt:vector>
  </TitlesOfParts>
  <Company>UWTSD: university of south wales</Company>
  <LinksUpToDate>false</LinksUpToDate>
  <CharactersWithSpaces>11625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 Quantitative approach</dc:title>
  <dc:subject>How do team sports adapt you for working environments?</dc:subject>
  <dc:creator>Dafydd Evans-Evans</dc:creator>
  <cp:lastModifiedBy>Dafydd Evans-Evans</cp:lastModifiedBy>
  <cp:revision>3</cp:revision>
  <dcterms:created xsi:type="dcterms:W3CDTF">2019-05-04T15:55:00Z</dcterms:created>
  <dcterms:modified xsi:type="dcterms:W3CDTF">2019-05-04T15:58:00Z</dcterms:modified>
</cp:coreProperties>
</file>