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C7D90" w14:textId="1DF60EE9" w:rsidR="005C6EB8" w:rsidRPr="006C55D3" w:rsidRDefault="005C6EB8" w:rsidP="005C6EB8">
      <w:pPr>
        <w:jc w:val="center"/>
        <w:rPr>
          <w:b/>
          <w:bCs/>
        </w:rPr>
      </w:pPr>
      <w:r w:rsidRPr="006C55D3">
        <w:rPr>
          <w:b/>
          <w:bCs/>
        </w:rPr>
        <w:t>LCBB4001</w:t>
      </w:r>
    </w:p>
    <w:p w14:paraId="03A6B699" w14:textId="0320ACD9" w:rsidR="005C6EB8" w:rsidRPr="006C55D3" w:rsidRDefault="005C6EB8" w:rsidP="005C6EB8">
      <w:pPr>
        <w:jc w:val="center"/>
        <w:rPr>
          <w:b/>
          <w:bCs/>
        </w:rPr>
      </w:pPr>
      <w:r w:rsidRPr="006C55D3">
        <w:rPr>
          <w:b/>
          <w:bCs/>
        </w:rPr>
        <w:t>ACCOUNTING FUNDAMENTALS</w:t>
      </w:r>
    </w:p>
    <w:p w14:paraId="0FDE250F" w14:textId="1711BC8B" w:rsidR="005C6EB8" w:rsidRPr="006C55D3" w:rsidRDefault="005C6EB8" w:rsidP="005C6EB8">
      <w:pPr>
        <w:jc w:val="center"/>
        <w:rPr>
          <w:b/>
          <w:bCs/>
        </w:rPr>
      </w:pPr>
      <w:r w:rsidRPr="006C55D3">
        <w:rPr>
          <w:b/>
          <w:bCs/>
        </w:rPr>
        <w:t>ASSESMENT 2-MANAGEMENT ACCOUNTING</w:t>
      </w:r>
    </w:p>
    <w:p w14:paraId="1E7AD493" w14:textId="6939C818" w:rsidR="005C6EB8" w:rsidRDefault="005C6EB8" w:rsidP="005C6EB8">
      <w:pPr>
        <w:jc w:val="center"/>
      </w:pPr>
    </w:p>
    <w:p w14:paraId="68BE1F80" w14:textId="0AF30FFC" w:rsidR="005C6EB8" w:rsidRPr="006C55D3" w:rsidRDefault="005C6EB8" w:rsidP="005C6EB8">
      <w:pPr>
        <w:rPr>
          <w:b/>
          <w:bCs/>
        </w:rPr>
      </w:pPr>
      <w:r>
        <w:t xml:space="preserve">Student name: </w:t>
      </w:r>
      <w:r w:rsidRPr="006C55D3">
        <w:rPr>
          <w:b/>
          <w:bCs/>
        </w:rPr>
        <w:t xml:space="preserve">ROSCA ANA DIANA </w:t>
      </w:r>
    </w:p>
    <w:p w14:paraId="29B8FD22" w14:textId="42321C9E" w:rsidR="005C6EB8" w:rsidRDefault="005C6EB8" w:rsidP="005C6EB8">
      <w:r>
        <w:t>Student ID: 2020311</w:t>
      </w:r>
    </w:p>
    <w:p w14:paraId="1780A29B" w14:textId="2DFA44B0" w:rsidR="005C6EB8" w:rsidRDefault="005C6EB8" w:rsidP="005C6EB8">
      <w:r>
        <w:t>Date: August 27, 2021</w:t>
      </w:r>
    </w:p>
    <w:p w14:paraId="026400A3" w14:textId="51791A79" w:rsidR="005C6EB8" w:rsidRDefault="005C6EB8"/>
    <w:p w14:paraId="2DF962B6" w14:textId="534CA6EC" w:rsidR="005C6EB8" w:rsidRDefault="005C6EB8"/>
    <w:p w14:paraId="3EAC9E86" w14:textId="04FCF7C4" w:rsidR="005C6EB8" w:rsidRPr="006C55D3" w:rsidRDefault="008F605D">
      <w:pPr>
        <w:rPr>
          <w:b/>
          <w:bCs/>
        </w:rPr>
      </w:pPr>
      <w:r w:rsidRPr="006C55D3">
        <w:rPr>
          <w:b/>
          <w:bCs/>
          <w:noProof/>
        </w:rPr>
        <mc:AlternateContent>
          <mc:Choice Requires="wpi">
            <w:drawing>
              <wp:anchor distT="0" distB="0" distL="114300" distR="114300" simplePos="0" relativeHeight="251662336" behindDoc="0" locked="0" layoutInCell="1" allowOverlap="1" wp14:anchorId="77B9D864" wp14:editId="5B8BDCDD">
                <wp:simplePos x="0" y="0"/>
                <wp:positionH relativeFrom="column">
                  <wp:posOffset>1820598</wp:posOffset>
                </wp:positionH>
                <wp:positionV relativeFrom="paragraph">
                  <wp:posOffset>267431</wp:posOffset>
                </wp:positionV>
                <wp:extent cx="360" cy="360"/>
                <wp:effectExtent l="0" t="0" r="0" b="0"/>
                <wp:wrapNone/>
                <wp:docPr id="4" name="Ink 4"/>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type w14:anchorId="6425C4C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42.65pt;margin-top:20.3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">
                <v:imagedata r:id="rId7" o:title=""/>
              </v:shape>
            </w:pict>
          </mc:Fallback>
        </mc:AlternateContent>
      </w:r>
      <w:r w:rsidRPr="006C55D3">
        <w:rPr>
          <w:b/>
          <w:bCs/>
          <w:noProof/>
        </w:rPr>
        <mc:AlternateContent>
          <mc:Choice Requires="wpi">
            <w:drawing>
              <wp:anchor distT="0" distB="0" distL="114300" distR="114300" simplePos="0" relativeHeight="251661312" behindDoc="0" locked="0" layoutInCell="1" allowOverlap="1" wp14:anchorId="37E39A20" wp14:editId="409474ED">
                <wp:simplePos x="0" y="0"/>
                <wp:positionH relativeFrom="column">
                  <wp:posOffset>1820598</wp:posOffset>
                </wp:positionH>
                <wp:positionV relativeFrom="paragraph">
                  <wp:posOffset>267431</wp:posOffset>
                </wp:positionV>
                <wp:extent cx="360" cy="360"/>
                <wp:effectExtent l="0" t="0" r="0" b="0"/>
                <wp:wrapNone/>
                <wp:docPr id="3"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 w14:anchorId="34D8BD43" id="Ink 3" o:spid="_x0000_s1026" type="#_x0000_t75" style="position:absolute;margin-left:142.65pt;margin-top:20.3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">
                <v:imagedata r:id="rId7" o:title=""/>
              </v:shape>
            </w:pict>
          </mc:Fallback>
        </mc:AlternateContent>
      </w:r>
      <w:r w:rsidRPr="006C55D3">
        <w:rPr>
          <w:b/>
          <w:bCs/>
          <w:noProof/>
        </w:rPr>
        <mc:AlternateContent>
          <mc:Choice Requires="wpi">
            <w:drawing>
              <wp:anchor distT="0" distB="0" distL="114300" distR="114300" simplePos="0" relativeHeight="251660288" behindDoc="0" locked="0" layoutInCell="1" allowOverlap="1" wp14:anchorId="3AEAA447" wp14:editId="01AC0296">
                <wp:simplePos x="0" y="0"/>
                <wp:positionH relativeFrom="column">
                  <wp:posOffset>1820598</wp:posOffset>
                </wp:positionH>
                <wp:positionV relativeFrom="paragraph">
                  <wp:posOffset>267431</wp:posOffset>
                </wp:positionV>
                <wp:extent cx="360" cy="360"/>
                <wp:effectExtent l="0" t="0" r="0" b="0"/>
                <wp:wrapNone/>
                <wp:docPr id="2" name="Ink 2"/>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315CF715" id="Ink 2" o:spid="_x0000_s1026" type="#_x0000_t75" style="position:absolute;margin-left:142.65pt;margin-top:20.3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">
                <v:imagedata r:id="rId7" o:title=""/>
              </v:shape>
            </w:pict>
          </mc:Fallback>
        </mc:AlternateContent>
      </w:r>
      <w:r w:rsidRPr="006C55D3">
        <w:rPr>
          <w:b/>
          <w:bCs/>
          <w:noProof/>
        </w:rPr>
        <mc:AlternateContent>
          <mc:Choice Requires="wpi">
            <w:drawing>
              <wp:anchor distT="0" distB="0" distL="114300" distR="114300" simplePos="0" relativeHeight="251659264" behindDoc="0" locked="0" layoutInCell="1" allowOverlap="1" wp14:anchorId="44656717" wp14:editId="064DB266">
                <wp:simplePos x="0" y="0"/>
                <wp:positionH relativeFrom="column">
                  <wp:posOffset>1820598</wp:posOffset>
                </wp:positionH>
                <wp:positionV relativeFrom="paragraph">
                  <wp:posOffset>267431</wp:posOffset>
                </wp:positionV>
                <wp:extent cx="360" cy="360"/>
                <wp:effectExtent l="0" t="0" r="0" b="0"/>
                <wp:wrapNone/>
                <wp:docPr id="1"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6F0AFE7A" id="Ink 1" o:spid="_x0000_s1026" type="#_x0000_t75" style="position:absolute;margin-left:142.65pt;margin-top:20.3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BRwjOBAQAAJg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">
                <v:imagedata r:id="rId7" o:title=""/>
              </v:shape>
            </w:pict>
          </mc:Fallback>
        </mc:AlternateContent>
      </w:r>
      <w:r w:rsidR="005C6EB8" w:rsidRPr="006C55D3">
        <w:rPr>
          <w:b/>
          <w:bCs/>
        </w:rPr>
        <w:t xml:space="preserve">SOLUTIONS </w:t>
      </w:r>
    </w:p>
    <w:p w14:paraId="22F950E9" w14:textId="07ED4207" w:rsidR="005C6EB8" w:rsidRDefault="008F605D">
      <w:r>
        <w:t>Given data:</w:t>
      </w:r>
    </w:p>
    <w:p w14:paraId="340AADF5" w14:textId="18C05850" w:rsidR="008F605D" w:rsidRDefault="008F605D"/>
    <w:tbl>
      <w:tblPr>
        <w:tblStyle w:val="TableGrid"/>
        <w:tblW w:w="0" w:type="auto"/>
        <w:tblLook w:val="04A0" w:firstRow="1" w:lastRow="0" w:firstColumn="1" w:lastColumn="0" w:noHBand="0" w:noVBand="1"/>
      </w:tblPr>
      <w:tblGrid>
        <w:gridCol w:w="3179"/>
        <w:gridCol w:w="3179"/>
      </w:tblGrid>
      <w:tr w:rsidR="008F605D" w14:paraId="63341CDA" w14:textId="77777777" w:rsidTr="008F605D">
        <w:trPr>
          <w:trHeight w:val="283"/>
        </w:trPr>
        <w:tc>
          <w:tcPr>
            <w:tcW w:w="3179" w:type="dxa"/>
          </w:tcPr>
          <w:p w14:paraId="779F778A" w14:textId="67D42722" w:rsidR="008F605D" w:rsidRDefault="008F605D">
            <w:r>
              <w:t xml:space="preserve">Price per unit </w:t>
            </w:r>
            <w:r>
              <w:t xml:space="preserve">  </w:t>
            </w:r>
          </w:p>
        </w:tc>
        <w:tc>
          <w:tcPr>
            <w:tcW w:w="3179" w:type="dxa"/>
          </w:tcPr>
          <w:p w14:paraId="3BB9D52E" w14:textId="469EAE8D" w:rsidR="008F605D" w:rsidRDefault="008F605D">
            <w:r>
              <w:t>£11</w:t>
            </w:r>
          </w:p>
        </w:tc>
      </w:tr>
      <w:tr w:rsidR="008F605D" w14:paraId="2553BA0E" w14:textId="77777777" w:rsidTr="008F605D">
        <w:trPr>
          <w:trHeight w:val="283"/>
        </w:trPr>
        <w:tc>
          <w:tcPr>
            <w:tcW w:w="3179" w:type="dxa"/>
          </w:tcPr>
          <w:p w14:paraId="6143BA8C" w14:textId="5EA80BE1" w:rsidR="008F605D" w:rsidRDefault="008F605D">
            <w:r>
              <w:t xml:space="preserve">Variable cost per unit  </w:t>
            </w:r>
          </w:p>
        </w:tc>
        <w:tc>
          <w:tcPr>
            <w:tcW w:w="3179" w:type="dxa"/>
          </w:tcPr>
          <w:p w14:paraId="7E588783" w14:textId="7A82D352" w:rsidR="008F605D" w:rsidRDefault="008F605D">
            <w:r>
              <w:t>£6</w:t>
            </w:r>
          </w:p>
        </w:tc>
      </w:tr>
      <w:tr w:rsidR="008F605D" w14:paraId="26E2A775" w14:textId="77777777" w:rsidTr="008F605D">
        <w:trPr>
          <w:trHeight w:val="296"/>
        </w:trPr>
        <w:tc>
          <w:tcPr>
            <w:tcW w:w="3179" w:type="dxa"/>
          </w:tcPr>
          <w:p w14:paraId="18158288" w14:textId="2D469FAC" w:rsidR="008F605D" w:rsidRDefault="008F605D">
            <w:r>
              <w:t xml:space="preserve">Fixed cost of production    </w:t>
            </w:r>
          </w:p>
        </w:tc>
        <w:tc>
          <w:tcPr>
            <w:tcW w:w="3179" w:type="dxa"/>
          </w:tcPr>
          <w:p w14:paraId="0C3D4DE9" w14:textId="69555D5C" w:rsidR="008F605D" w:rsidRDefault="008F605D">
            <w:r>
              <w:t>£ 350,000</w:t>
            </w:r>
          </w:p>
        </w:tc>
      </w:tr>
      <w:tr w:rsidR="008F605D" w14:paraId="7033B368" w14:textId="77777777" w:rsidTr="008F605D">
        <w:trPr>
          <w:trHeight w:val="283"/>
        </w:trPr>
        <w:tc>
          <w:tcPr>
            <w:tcW w:w="3179" w:type="dxa"/>
          </w:tcPr>
          <w:p w14:paraId="603EF5BD" w14:textId="45B9F0B7" w:rsidR="008F605D" w:rsidRDefault="008F605D">
            <w:r>
              <w:t xml:space="preserve">Volume of sales        </w:t>
            </w:r>
          </w:p>
        </w:tc>
        <w:tc>
          <w:tcPr>
            <w:tcW w:w="3179" w:type="dxa"/>
          </w:tcPr>
          <w:p w14:paraId="6A664360" w14:textId="282AEF68" w:rsidR="008F605D" w:rsidRDefault="008F605D">
            <w:r>
              <w:t>75,000 units</w:t>
            </w:r>
          </w:p>
        </w:tc>
      </w:tr>
    </w:tbl>
    <w:p w14:paraId="44341AD4" w14:textId="77777777" w:rsidR="005C6EB8" w:rsidRDefault="005C6EB8"/>
    <w:p w14:paraId="0371DC0C" w14:textId="40E07905" w:rsidR="005C6EB8" w:rsidRPr="00107077" w:rsidRDefault="005C6EB8">
      <w:pPr>
        <w:rPr>
          <w:b/>
          <w:bCs/>
        </w:rPr>
      </w:pPr>
      <w:r w:rsidRPr="00107077">
        <w:rPr>
          <w:b/>
          <w:bCs/>
        </w:rPr>
        <w:t>QUESTION 1</w:t>
      </w:r>
      <w:r w:rsidRPr="00107077">
        <w:rPr>
          <w:b/>
          <w:bCs/>
        </w:rPr>
        <w:t>(a):</w:t>
      </w:r>
    </w:p>
    <w:p w14:paraId="7E8F9193" w14:textId="12D9739A" w:rsidR="005C6EB8" w:rsidRDefault="005C6EB8">
      <w:r>
        <w:t>Contribution per unit= selling price pert unit-variable cost per unit</w:t>
      </w:r>
    </w:p>
    <w:p w14:paraId="3B349BE9" w14:textId="5D29F507" w:rsidR="005C6EB8" w:rsidRDefault="005C6EB8">
      <w:r>
        <w:t>Contribution per unit=11</w:t>
      </w:r>
      <w:r w:rsidR="008F605D">
        <w:t>-6=£5</w:t>
      </w:r>
    </w:p>
    <w:p w14:paraId="555C0B85" w14:textId="6CC95492" w:rsidR="008F605D" w:rsidRDefault="008F605D">
      <w:r>
        <w:t>Break-even point = Fixed cost/Contribution per unit</w:t>
      </w:r>
    </w:p>
    <w:p w14:paraId="02BE5775" w14:textId="26D04A93" w:rsidR="008F605D" w:rsidRDefault="008F605D">
      <w:r>
        <w:t>Break-even point =350,000</w:t>
      </w:r>
      <w:r w:rsidR="00107077">
        <w:t>/5=</w:t>
      </w:r>
      <w:r w:rsidR="006C55D3">
        <w:t>70,000 units</w:t>
      </w:r>
    </w:p>
    <w:p w14:paraId="31EE3A0A" w14:textId="4CB246D2" w:rsidR="00107077" w:rsidRDefault="00107077">
      <w:pPr>
        <w:rPr>
          <w:b/>
          <w:bCs/>
        </w:rPr>
      </w:pPr>
      <w:r w:rsidRPr="00107077">
        <w:rPr>
          <w:b/>
          <w:bCs/>
        </w:rPr>
        <w:t xml:space="preserve"> Solution: Break-even point is 70,000 units</w:t>
      </w:r>
    </w:p>
    <w:p w14:paraId="3DFD9194" w14:textId="77777777" w:rsidR="00107077" w:rsidRDefault="00107077" w:rsidP="00107077">
      <w:pPr>
        <w:rPr>
          <w:b/>
          <w:bCs/>
        </w:rPr>
      </w:pPr>
    </w:p>
    <w:p w14:paraId="1C74B561" w14:textId="2C6F5011" w:rsidR="00107077" w:rsidRDefault="00107077" w:rsidP="00107077">
      <w:pPr>
        <w:rPr>
          <w:b/>
          <w:bCs/>
        </w:rPr>
      </w:pPr>
      <w:r w:rsidRPr="00107077">
        <w:rPr>
          <w:b/>
          <w:bCs/>
        </w:rPr>
        <w:t>QUESTION 1(</w:t>
      </w:r>
      <w:r>
        <w:rPr>
          <w:b/>
          <w:bCs/>
        </w:rPr>
        <w:t>b</w:t>
      </w:r>
      <w:r w:rsidRPr="00107077">
        <w:rPr>
          <w:b/>
          <w:bCs/>
        </w:rPr>
        <w:t>):</w:t>
      </w:r>
    </w:p>
    <w:p w14:paraId="455F5499" w14:textId="4895B733" w:rsidR="00107077" w:rsidRPr="00107077" w:rsidRDefault="00107077" w:rsidP="00107077">
      <w:r w:rsidRPr="00107077">
        <w:t>Profit</w:t>
      </w:r>
      <w:r w:rsidR="006C55D3" w:rsidRPr="00107077">
        <w:t>= (</w:t>
      </w:r>
      <w:r w:rsidRPr="00107077">
        <w:t xml:space="preserve">Volume of sales- </w:t>
      </w:r>
      <w:r w:rsidR="006C55D3" w:rsidRPr="00107077">
        <w:t>Break-even</w:t>
      </w:r>
      <w:r w:rsidRPr="00107077">
        <w:t xml:space="preserve"> </w:t>
      </w:r>
      <w:proofErr w:type="gramStart"/>
      <w:r w:rsidRPr="00107077">
        <w:t>point)*</w:t>
      </w:r>
      <w:proofErr w:type="gramEnd"/>
      <w:r w:rsidRPr="00107077">
        <w:t>contribution per unit</w:t>
      </w:r>
    </w:p>
    <w:p w14:paraId="0481F861" w14:textId="462BC97A" w:rsidR="00107077" w:rsidRPr="00107077" w:rsidRDefault="00107077" w:rsidP="00107077">
      <w:r w:rsidRPr="00107077">
        <w:t>Profit= (75,000-</w:t>
      </w:r>
      <w:r w:rsidR="006C55D3" w:rsidRPr="00107077">
        <w:t>70,000) *</w:t>
      </w:r>
      <w:r w:rsidRPr="00107077">
        <w:t>5=25,000</w:t>
      </w:r>
    </w:p>
    <w:p w14:paraId="724BBFB6" w14:textId="0CE4AFF0" w:rsidR="00107077" w:rsidRDefault="00107077" w:rsidP="00107077">
      <w:pPr>
        <w:rPr>
          <w:b/>
          <w:bCs/>
        </w:rPr>
      </w:pPr>
      <w:r>
        <w:rPr>
          <w:b/>
          <w:bCs/>
        </w:rPr>
        <w:t>Solution: Profit= £ 25,000</w:t>
      </w:r>
    </w:p>
    <w:p w14:paraId="3C3E44B5" w14:textId="3BDEA846" w:rsidR="00107077" w:rsidRDefault="00107077" w:rsidP="00107077">
      <w:pPr>
        <w:rPr>
          <w:b/>
          <w:bCs/>
        </w:rPr>
      </w:pPr>
    </w:p>
    <w:p w14:paraId="015C7499" w14:textId="77777777" w:rsidR="00107077" w:rsidRDefault="00107077" w:rsidP="00107077">
      <w:pPr>
        <w:rPr>
          <w:b/>
          <w:bCs/>
        </w:rPr>
      </w:pPr>
    </w:p>
    <w:p w14:paraId="24B4B2FC" w14:textId="64E67375" w:rsidR="00107077" w:rsidRDefault="00107077" w:rsidP="00107077">
      <w:pPr>
        <w:rPr>
          <w:b/>
          <w:bCs/>
        </w:rPr>
      </w:pPr>
      <w:r w:rsidRPr="00107077">
        <w:rPr>
          <w:b/>
          <w:bCs/>
        </w:rPr>
        <w:lastRenderedPageBreak/>
        <w:t>QUESTION 1(</w:t>
      </w:r>
      <w:r w:rsidR="0060266E">
        <w:rPr>
          <w:b/>
          <w:bCs/>
        </w:rPr>
        <w:t>c</w:t>
      </w:r>
      <w:r w:rsidRPr="00107077">
        <w:rPr>
          <w:b/>
          <w:bCs/>
        </w:rPr>
        <w:t>):</w:t>
      </w:r>
    </w:p>
    <w:p w14:paraId="67EA5B12" w14:textId="77777777" w:rsidR="00107077" w:rsidRDefault="00107077" w:rsidP="00107077">
      <w:pPr>
        <w:rPr>
          <w:b/>
          <w:bCs/>
        </w:rPr>
      </w:pPr>
    </w:p>
    <w:p w14:paraId="1888A5CA" w14:textId="77777777" w:rsidR="00107077" w:rsidRDefault="00107077" w:rsidP="00107077">
      <w:r>
        <w:t>Given data:</w:t>
      </w:r>
    </w:p>
    <w:p w14:paraId="4D4CF5D9" w14:textId="77777777" w:rsidR="00107077" w:rsidRDefault="00107077" w:rsidP="00107077"/>
    <w:tbl>
      <w:tblPr>
        <w:tblStyle w:val="TableGrid"/>
        <w:tblW w:w="0" w:type="auto"/>
        <w:tblLook w:val="04A0" w:firstRow="1" w:lastRow="0" w:firstColumn="1" w:lastColumn="0" w:noHBand="0" w:noVBand="1"/>
      </w:tblPr>
      <w:tblGrid>
        <w:gridCol w:w="3179"/>
        <w:gridCol w:w="3179"/>
      </w:tblGrid>
      <w:tr w:rsidR="00107077" w14:paraId="0F67CD58" w14:textId="77777777" w:rsidTr="00B45545">
        <w:trPr>
          <w:trHeight w:val="283"/>
        </w:trPr>
        <w:tc>
          <w:tcPr>
            <w:tcW w:w="3179" w:type="dxa"/>
          </w:tcPr>
          <w:p w14:paraId="1C8059E7" w14:textId="7454892C" w:rsidR="00107077" w:rsidRDefault="00107077" w:rsidP="00B45545">
            <w:r>
              <w:t>New p</w:t>
            </w:r>
            <w:r>
              <w:t xml:space="preserve">rice per unit   </w:t>
            </w:r>
          </w:p>
        </w:tc>
        <w:tc>
          <w:tcPr>
            <w:tcW w:w="3179" w:type="dxa"/>
          </w:tcPr>
          <w:p w14:paraId="0305C51E" w14:textId="4FAE8A0A" w:rsidR="00107077" w:rsidRDefault="00107077" w:rsidP="00B45545">
            <w:r>
              <w:t>£1</w:t>
            </w:r>
            <w:r>
              <w:t>3</w:t>
            </w:r>
          </w:p>
        </w:tc>
      </w:tr>
      <w:tr w:rsidR="00107077" w14:paraId="760F2FBD" w14:textId="77777777" w:rsidTr="00B45545">
        <w:trPr>
          <w:trHeight w:val="283"/>
        </w:trPr>
        <w:tc>
          <w:tcPr>
            <w:tcW w:w="3179" w:type="dxa"/>
          </w:tcPr>
          <w:p w14:paraId="1C3D5A5A" w14:textId="008FBF17" w:rsidR="00107077" w:rsidRDefault="00107077" w:rsidP="00B45545">
            <w:r>
              <w:t>New v</w:t>
            </w:r>
            <w:r>
              <w:t xml:space="preserve">ariable cost per unit  </w:t>
            </w:r>
          </w:p>
        </w:tc>
        <w:tc>
          <w:tcPr>
            <w:tcW w:w="3179" w:type="dxa"/>
          </w:tcPr>
          <w:p w14:paraId="78BFEDB5" w14:textId="3AD495EB" w:rsidR="00107077" w:rsidRDefault="00107077" w:rsidP="00B45545">
            <w:r>
              <w:t>£</w:t>
            </w:r>
            <w:r>
              <w:t>7</w:t>
            </w:r>
            <w:r w:rsidR="00292445">
              <w:t xml:space="preserve"> </w:t>
            </w:r>
          </w:p>
        </w:tc>
      </w:tr>
      <w:tr w:rsidR="00107077" w14:paraId="61401750" w14:textId="77777777" w:rsidTr="00B45545">
        <w:trPr>
          <w:trHeight w:val="296"/>
        </w:trPr>
        <w:tc>
          <w:tcPr>
            <w:tcW w:w="3179" w:type="dxa"/>
          </w:tcPr>
          <w:p w14:paraId="3FA75095" w14:textId="7F796D9A" w:rsidR="00107077" w:rsidRDefault="00292445" w:rsidP="00B45545">
            <w:r>
              <w:t>Advertising campaign</w:t>
            </w:r>
            <w:r w:rsidR="00107077">
              <w:t xml:space="preserve">    </w:t>
            </w:r>
          </w:p>
        </w:tc>
        <w:tc>
          <w:tcPr>
            <w:tcW w:w="3179" w:type="dxa"/>
          </w:tcPr>
          <w:p w14:paraId="10CB45C4" w14:textId="1E9E5FB7" w:rsidR="00107077" w:rsidRDefault="00107077" w:rsidP="00B45545">
            <w:r>
              <w:t xml:space="preserve">£ </w:t>
            </w:r>
            <w:r w:rsidR="00292445">
              <w:t>10</w:t>
            </w:r>
            <w:r>
              <w:t>,000</w:t>
            </w:r>
          </w:p>
        </w:tc>
      </w:tr>
      <w:tr w:rsidR="00107077" w14:paraId="48882C8B" w14:textId="77777777" w:rsidTr="00B45545">
        <w:trPr>
          <w:trHeight w:val="283"/>
        </w:trPr>
        <w:tc>
          <w:tcPr>
            <w:tcW w:w="3179" w:type="dxa"/>
          </w:tcPr>
          <w:p w14:paraId="72CB5138" w14:textId="56B59100" w:rsidR="00107077" w:rsidRDefault="00292445" w:rsidP="00B45545">
            <w:r>
              <w:t>New v</w:t>
            </w:r>
            <w:r w:rsidR="00107077">
              <w:t xml:space="preserve">olume of sales        </w:t>
            </w:r>
          </w:p>
        </w:tc>
        <w:tc>
          <w:tcPr>
            <w:tcW w:w="3179" w:type="dxa"/>
          </w:tcPr>
          <w:p w14:paraId="7CF7C687" w14:textId="0FE266D1" w:rsidR="00107077" w:rsidRDefault="00292445" w:rsidP="00B45545">
            <w:r>
              <w:t>80</w:t>
            </w:r>
            <w:r w:rsidR="00107077">
              <w:t>,000 units</w:t>
            </w:r>
          </w:p>
        </w:tc>
      </w:tr>
    </w:tbl>
    <w:p w14:paraId="1627E73B" w14:textId="13DE7576" w:rsidR="00107077" w:rsidRDefault="00107077" w:rsidP="00107077">
      <w:pPr>
        <w:rPr>
          <w:b/>
          <w:bCs/>
        </w:rPr>
      </w:pPr>
    </w:p>
    <w:p w14:paraId="584CFE17" w14:textId="77777777" w:rsidR="00107077" w:rsidRPr="00107077" w:rsidRDefault="00107077" w:rsidP="00107077">
      <w:pPr>
        <w:rPr>
          <w:b/>
          <w:bCs/>
        </w:rPr>
      </w:pPr>
    </w:p>
    <w:p w14:paraId="559F7F37" w14:textId="471352BE" w:rsidR="005C6EB8" w:rsidRDefault="00292445">
      <w:r>
        <w:t>New variable cost= 6+1=£7</w:t>
      </w:r>
    </w:p>
    <w:p w14:paraId="2B408676" w14:textId="1E4BA1BD" w:rsidR="00292445" w:rsidRDefault="00292445" w:rsidP="00292445">
      <w:r>
        <w:t xml:space="preserve">New contribution </w:t>
      </w:r>
      <w:r>
        <w:t>per unit= selling price per unit-variable cost per unit</w:t>
      </w:r>
    </w:p>
    <w:p w14:paraId="3EF72B2F" w14:textId="3EC96A4E" w:rsidR="00292445" w:rsidRDefault="00292445" w:rsidP="00292445">
      <w:r>
        <w:t>New c</w:t>
      </w:r>
      <w:r>
        <w:t>ontribution per unit</w:t>
      </w:r>
      <w:r>
        <w:t>=13-7=£6</w:t>
      </w:r>
    </w:p>
    <w:p w14:paraId="5000097A" w14:textId="2C7870AD" w:rsidR="00292445" w:rsidRDefault="00292445" w:rsidP="00292445"/>
    <w:p w14:paraId="23877125" w14:textId="52756B18" w:rsidR="00292445" w:rsidRDefault="00292445" w:rsidP="00292445">
      <w:r>
        <w:t xml:space="preserve">New fixed costs= </w:t>
      </w:r>
      <w:r w:rsidR="006C55D3">
        <w:t>old, fixed</w:t>
      </w:r>
      <w:r>
        <w:t xml:space="preserve"> costs+ advertising campaign costs=350,000 + 10,000</w:t>
      </w:r>
    </w:p>
    <w:p w14:paraId="0D8E748A" w14:textId="3E1BAE3D" w:rsidR="00292445" w:rsidRDefault="00292445" w:rsidP="00292445">
      <w:r>
        <w:t>New fixed costs=£360,000</w:t>
      </w:r>
    </w:p>
    <w:p w14:paraId="46F8351F" w14:textId="3B1AD3BC" w:rsidR="00292445" w:rsidRDefault="00292445" w:rsidP="00292445"/>
    <w:p w14:paraId="0F39953D" w14:textId="34CD5A47" w:rsidR="00292445" w:rsidRDefault="00292445" w:rsidP="00292445">
      <w:r>
        <w:t>New Break-even point=</w:t>
      </w:r>
      <w:r w:rsidRPr="00292445">
        <w:t xml:space="preserve"> </w:t>
      </w:r>
      <w:r>
        <w:t>Fixed cost/Contribution per unit</w:t>
      </w:r>
    </w:p>
    <w:p w14:paraId="450D225F" w14:textId="69CE189A" w:rsidR="00292445" w:rsidRDefault="00292445" w:rsidP="00292445">
      <w:r>
        <w:t>New Break-even point</w:t>
      </w:r>
      <w:r>
        <w:t>=360,000/6=60,000</w:t>
      </w:r>
    </w:p>
    <w:p w14:paraId="2292B599" w14:textId="714D6667" w:rsidR="00292445" w:rsidRDefault="00292445" w:rsidP="00292445"/>
    <w:p w14:paraId="7238DB5F" w14:textId="56FA9107" w:rsidR="00292445" w:rsidRDefault="00292445" w:rsidP="00292445">
      <w:r>
        <w:t>New profit</w:t>
      </w:r>
      <w:r w:rsidR="006C55D3" w:rsidRPr="00107077">
        <w:t>= (</w:t>
      </w:r>
      <w:r w:rsidRPr="00107077">
        <w:t xml:space="preserve">Volume of sales- </w:t>
      </w:r>
      <w:r w:rsidR="006C55D3" w:rsidRPr="00107077">
        <w:t>Break-even</w:t>
      </w:r>
      <w:r w:rsidRPr="00107077">
        <w:t xml:space="preserve"> </w:t>
      </w:r>
      <w:r w:rsidR="006C55D3" w:rsidRPr="00107077">
        <w:t>point) *</w:t>
      </w:r>
      <w:r w:rsidRPr="00107077">
        <w:t>contribution per unit</w:t>
      </w:r>
    </w:p>
    <w:p w14:paraId="7FF9631E" w14:textId="61511760" w:rsidR="00292445" w:rsidRDefault="00292445" w:rsidP="00292445">
      <w:pPr>
        <w:spacing w:before="240"/>
      </w:pPr>
      <w:r>
        <w:t>New profit</w:t>
      </w:r>
      <w:r w:rsidR="006C55D3">
        <w:t>= (</w:t>
      </w:r>
      <w:r>
        <w:t>80,000-</w:t>
      </w:r>
      <w:r w:rsidR="006C55D3">
        <w:t>60,000) *</w:t>
      </w:r>
      <w:r>
        <w:t>6=£120,000</w:t>
      </w:r>
    </w:p>
    <w:p w14:paraId="5842AE6C" w14:textId="112A58B4" w:rsidR="00292445" w:rsidRPr="00292445" w:rsidRDefault="00292445" w:rsidP="00292445">
      <w:pPr>
        <w:spacing w:before="240"/>
        <w:rPr>
          <w:b/>
          <w:bCs/>
        </w:rPr>
      </w:pPr>
    </w:p>
    <w:p w14:paraId="2FDCEF3B" w14:textId="72002D68" w:rsidR="00292445" w:rsidRPr="00292445" w:rsidRDefault="00292445" w:rsidP="00292445">
      <w:pPr>
        <w:spacing w:before="240"/>
        <w:rPr>
          <w:b/>
          <w:bCs/>
        </w:rPr>
      </w:pPr>
      <w:r w:rsidRPr="00292445">
        <w:rPr>
          <w:b/>
          <w:bCs/>
        </w:rPr>
        <w:t>Solution: New profit is £120,000</w:t>
      </w:r>
    </w:p>
    <w:p w14:paraId="02FB5421" w14:textId="77777777" w:rsidR="00292445" w:rsidRPr="00107077" w:rsidRDefault="00292445" w:rsidP="00292445">
      <w:pPr>
        <w:spacing w:before="240"/>
      </w:pPr>
    </w:p>
    <w:p w14:paraId="415E639F" w14:textId="0A44CA98" w:rsidR="00292445" w:rsidRDefault="00292445" w:rsidP="00292445"/>
    <w:p w14:paraId="5D439940" w14:textId="77777777" w:rsidR="00E53C94" w:rsidRDefault="00E53C94" w:rsidP="0060266E">
      <w:pPr>
        <w:rPr>
          <w:b/>
          <w:bCs/>
        </w:rPr>
      </w:pPr>
    </w:p>
    <w:p w14:paraId="12A333E6" w14:textId="77777777" w:rsidR="00E53C94" w:rsidRDefault="00E53C94" w:rsidP="0060266E">
      <w:pPr>
        <w:rPr>
          <w:b/>
          <w:bCs/>
        </w:rPr>
      </w:pPr>
    </w:p>
    <w:p w14:paraId="2720514C" w14:textId="77777777" w:rsidR="00E53C94" w:rsidRDefault="00E53C94" w:rsidP="0060266E">
      <w:pPr>
        <w:rPr>
          <w:b/>
          <w:bCs/>
        </w:rPr>
      </w:pPr>
    </w:p>
    <w:p w14:paraId="0CEB7404" w14:textId="1A0AB076" w:rsidR="0060266E" w:rsidRDefault="0060266E" w:rsidP="0060266E">
      <w:pPr>
        <w:rPr>
          <w:b/>
          <w:bCs/>
        </w:rPr>
      </w:pPr>
      <w:r w:rsidRPr="00107077">
        <w:rPr>
          <w:b/>
          <w:bCs/>
        </w:rPr>
        <w:lastRenderedPageBreak/>
        <w:t>QUESTION 1(</w:t>
      </w:r>
      <w:r>
        <w:rPr>
          <w:b/>
          <w:bCs/>
        </w:rPr>
        <w:t>d</w:t>
      </w:r>
      <w:r w:rsidRPr="00107077">
        <w:rPr>
          <w:b/>
          <w:bCs/>
        </w:rPr>
        <w:t>):</w:t>
      </w:r>
    </w:p>
    <w:p w14:paraId="7BEA8E6C" w14:textId="7066B0AE" w:rsidR="0060266E" w:rsidRDefault="0060266E" w:rsidP="0060266E">
      <w:pPr>
        <w:rPr>
          <w:b/>
          <w:bCs/>
        </w:rPr>
      </w:pPr>
    </w:p>
    <w:p w14:paraId="2E94EF55" w14:textId="3B87C094" w:rsidR="0060266E" w:rsidRDefault="0060266E" w:rsidP="0060266E">
      <w:r>
        <w:t xml:space="preserve">The break-even point analysis is very </w:t>
      </w:r>
      <w:r w:rsidR="00C95DC6">
        <w:t>important when</w:t>
      </w:r>
      <w:r>
        <w:t xml:space="preserve"> determining </w:t>
      </w:r>
      <w:r w:rsidR="004629A2">
        <w:t>the application</w:t>
      </w:r>
      <w:r>
        <w:t xml:space="preserve"> of cost factors. </w:t>
      </w:r>
      <w:r w:rsidR="00C95DC6">
        <w:t xml:space="preserve"> Its purpose is to determine the relationship between total cost and the sales volume of the company. </w:t>
      </w:r>
      <w:proofErr w:type="gramStart"/>
      <w:r w:rsidR="00C95DC6">
        <w:t>Because of the fact that</w:t>
      </w:r>
      <w:proofErr w:type="gramEnd"/>
      <w:r w:rsidR="00C95DC6">
        <w:t xml:space="preserve"> it is base</w:t>
      </w:r>
      <w:r w:rsidR="00E53C94">
        <w:t>d</w:t>
      </w:r>
      <w:r w:rsidR="00C95DC6">
        <w:t xml:space="preserve"> on a specific set of assumptions the break-even point </w:t>
      </w:r>
      <w:r w:rsidR="004629A2">
        <w:t>analysis has</w:t>
      </w:r>
      <w:r w:rsidR="00C95DC6">
        <w:t xml:space="preserve"> its limitations because:</w:t>
      </w:r>
    </w:p>
    <w:p w14:paraId="566442BE" w14:textId="77777777" w:rsidR="006B2631" w:rsidRDefault="006B2631" w:rsidP="0060266E"/>
    <w:p w14:paraId="26CB9285" w14:textId="64183903" w:rsidR="00C95DC6" w:rsidRDefault="00C95DC6" w:rsidP="00C95DC6">
      <w:pPr>
        <w:pStyle w:val="ListParagraph"/>
        <w:numPr>
          <w:ilvl w:val="0"/>
          <w:numId w:val="1"/>
        </w:numPr>
      </w:pPr>
      <w:r>
        <w:t xml:space="preserve">In this analysis we keep </w:t>
      </w:r>
      <w:r w:rsidR="006B2631">
        <w:t xml:space="preserve">everything constant when </w:t>
      </w:r>
      <w:r w:rsidR="004629A2">
        <w:t>it</w:t>
      </w:r>
      <w:r w:rsidR="006B2631">
        <w:t xml:space="preserve"> will not be so because the selling price might not be </w:t>
      </w:r>
      <w:r w:rsidR="004629A2">
        <w:t>constant,</w:t>
      </w:r>
      <w:r w:rsidR="006B2631">
        <w:t xml:space="preserve"> and the cost function won’t be either.</w:t>
      </w:r>
    </w:p>
    <w:p w14:paraId="6F9D0AE2" w14:textId="18535616" w:rsidR="006B2631" w:rsidRDefault="006B2631" w:rsidP="00C95DC6">
      <w:pPr>
        <w:pStyle w:val="ListParagraph"/>
        <w:numPr>
          <w:ilvl w:val="0"/>
          <w:numId w:val="1"/>
        </w:numPr>
      </w:pPr>
      <w:r>
        <w:t xml:space="preserve">We can not implement the break-even point analysis when we don’t have historical data or when the cost and price </w:t>
      </w:r>
      <w:r w:rsidR="004629A2">
        <w:t>cannot</w:t>
      </w:r>
      <w:r>
        <w:t xml:space="preserve"> be ascertained.</w:t>
      </w:r>
    </w:p>
    <w:p w14:paraId="2764695C" w14:textId="1EE5E2A7" w:rsidR="006B2631" w:rsidRDefault="006B2631" w:rsidP="00C95DC6">
      <w:pPr>
        <w:pStyle w:val="ListParagraph"/>
        <w:numPr>
          <w:ilvl w:val="0"/>
          <w:numId w:val="1"/>
        </w:numPr>
      </w:pPr>
      <w:r>
        <w:t xml:space="preserve">Profits are a result of other various factors like technological change, a change in </w:t>
      </w:r>
      <w:r w:rsidR="004629A2">
        <w:t>management and</w:t>
      </w:r>
      <w:r>
        <w:t xml:space="preserve"> these factors are totally overlooked in this analysis.</w:t>
      </w:r>
    </w:p>
    <w:p w14:paraId="0E8D2151" w14:textId="24F2ACBA" w:rsidR="006B2631" w:rsidRDefault="006B2631" w:rsidP="00C95DC6">
      <w:pPr>
        <w:pStyle w:val="ListParagraph"/>
        <w:numPr>
          <w:ilvl w:val="0"/>
          <w:numId w:val="1"/>
        </w:numPr>
      </w:pPr>
      <w:r>
        <w:t>Selling costs are a cause of changes in output and sales. They are not their result. Considering this it is especially difficult to handle selling costs in the break-even point analysis</w:t>
      </w:r>
      <w:r w:rsidR="004629A2">
        <w:t xml:space="preserve"> because it ignores the changes in prices.</w:t>
      </w:r>
    </w:p>
    <w:p w14:paraId="522E8C12" w14:textId="43BDEDD0" w:rsidR="006B2631" w:rsidRDefault="006B2631" w:rsidP="00C95DC6">
      <w:pPr>
        <w:pStyle w:val="ListParagraph"/>
        <w:numPr>
          <w:ilvl w:val="0"/>
          <w:numId w:val="1"/>
        </w:numPr>
      </w:pPr>
      <w:r>
        <w:t xml:space="preserve">Another limitation for the beak-even point analysis is that its simple form </w:t>
      </w:r>
      <w:r w:rsidR="004629A2">
        <w:t>does not</w:t>
      </w:r>
      <w:r>
        <w:t xml:space="preserve"> take into consideration </w:t>
      </w:r>
      <w:r w:rsidR="004629A2">
        <w:t>provision for</w:t>
      </w:r>
      <w:r>
        <w:t xml:space="preserve"> taxes.</w:t>
      </w:r>
    </w:p>
    <w:p w14:paraId="4D6A45FF" w14:textId="0EA54610" w:rsidR="006B2631" w:rsidRDefault="006B2631" w:rsidP="00C95DC6">
      <w:pPr>
        <w:pStyle w:val="ListParagraph"/>
        <w:numPr>
          <w:ilvl w:val="0"/>
          <w:numId w:val="1"/>
        </w:numPr>
      </w:pPr>
      <w:r>
        <w:t xml:space="preserve">There analysis is based on a series of restrictive </w:t>
      </w:r>
      <w:r w:rsidR="004629A2">
        <w:t>assumptions and</w:t>
      </w:r>
      <w:r>
        <w:t xml:space="preserve"> </w:t>
      </w:r>
      <w:r w:rsidR="00E53C94">
        <w:t>therefore</w:t>
      </w:r>
      <w:r w:rsidR="004629A2">
        <w:t xml:space="preserve"> the</w:t>
      </w:r>
      <w:r>
        <w:t xml:space="preserve"> break-even analysis is mostly considered an approximation rather than a reality.</w:t>
      </w:r>
    </w:p>
    <w:p w14:paraId="6B3B388A" w14:textId="76DE9745" w:rsidR="004629A2" w:rsidRDefault="004629A2" w:rsidP="00C95DC6">
      <w:pPr>
        <w:pStyle w:val="ListParagraph"/>
        <w:numPr>
          <w:ilvl w:val="0"/>
          <w:numId w:val="1"/>
        </w:numPr>
      </w:pPr>
      <w:r>
        <w:t xml:space="preserve">Another limitation of this analysis is when a </w:t>
      </w:r>
      <w:r w:rsidR="00E53C94">
        <w:t>company makes</w:t>
      </w:r>
      <w:r>
        <w:t xml:space="preserve"> more than one product.  For </w:t>
      </w:r>
      <w:r w:rsidR="00E53C94">
        <w:t>example,</w:t>
      </w:r>
      <w:r>
        <w:t xml:space="preserve"> it is easy to determine the break even point when the company is making just one product. But what </w:t>
      </w:r>
      <w:r w:rsidR="00E53C94">
        <w:t>happens</w:t>
      </w:r>
      <w:r>
        <w:t xml:space="preserve"> when the company expands</w:t>
      </w:r>
      <w:r w:rsidR="00E53C94">
        <w:t xml:space="preserve"> and starts to make a second product? If we will try to draw a chart, we will instantly encounter a problem. We will have to decide on which fixed costs go with each product. Considering this will be based on assumption, we can not work on this accurately.  Taking all this into account we can say that the break-even point analysis is suitable only for companies that have just a single product.</w:t>
      </w:r>
      <w:sdt>
        <w:sdtPr>
          <w:id w:val="1316456529"/>
          <w:citation/>
        </w:sdtPr>
        <w:sdtContent>
          <w:r w:rsidR="00E53C94">
            <w:fldChar w:fldCharType="begin"/>
          </w:r>
          <w:r w:rsidR="00E53C94">
            <w:instrText xml:space="preserve"> CITATION Tri21 \l 1033 </w:instrText>
          </w:r>
          <w:r w:rsidR="00E53C94">
            <w:fldChar w:fldCharType="separate"/>
          </w:r>
          <w:r w:rsidR="00E53C94">
            <w:rPr>
              <w:noProof/>
            </w:rPr>
            <w:t xml:space="preserve"> </w:t>
          </w:r>
          <w:r w:rsidR="00E53C94" w:rsidRPr="00E53C94">
            <w:rPr>
              <w:noProof/>
            </w:rPr>
            <w:t>(Triple A Learning, 2021)</w:t>
          </w:r>
          <w:r w:rsidR="00E53C94">
            <w:fldChar w:fldCharType="end"/>
          </w:r>
        </w:sdtContent>
      </w:sdt>
    </w:p>
    <w:p w14:paraId="7F0BE68D" w14:textId="520B673D" w:rsidR="004629A2" w:rsidRDefault="004629A2" w:rsidP="004629A2">
      <w:r>
        <w:t>Taking all this into consideration we can say that Break-even point analysis should be seen more as a planning tool rather than a decision-making tool.</w:t>
      </w:r>
    </w:p>
    <w:p w14:paraId="1A84810E" w14:textId="6857AD28" w:rsidR="002D7020" w:rsidRDefault="002D7020" w:rsidP="004629A2"/>
    <w:sdt>
      <w:sdtPr>
        <w:id w:val="-185141067"/>
        <w:docPartObj>
          <w:docPartGallery w:val="Bibliographies"/>
        </w:docPartObj>
      </w:sdtPr>
      <w:sdtEndPr>
        <w:rPr>
          <w:rFonts w:asciiTheme="minorHAnsi" w:eastAsiaTheme="minorHAnsi" w:hAnsiTheme="minorHAnsi" w:cstheme="minorBidi"/>
          <w:color w:val="auto"/>
          <w:sz w:val="22"/>
          <w:szCs w:val="22"/>
        </w:rPr>
      </w:sdtEndPr>
      <w:sdtContent>
        <w:p w14:paraId="01DE7E99" w14:textId="77777777" w:rsidR="002D7020" w:rsidRDefault="002D7020" w:rsidP="002D7020">
          <w:pPr>
            <w:pStyle w:val="Heading1"/>
          </w:pPr>
          <w:r>
            <w:t>Bibliography</w:t>
          </w:r>
        </w:p>
        <w:sdt>
          <w:sdtPr>
            <w:id w:val="-1702005716"/>
            <w:bibliography/>
          </w:sdtPr>
          <w:sdtContent>
            <w:p w14:paraId="4FAB5C6B" w14:textId="77777777" w:rsidR="002D7020" w:rsidRDefault="002D7020" w:rsidP="002D7020">
              <w:pPr>
                <w:pStyle w:val="Bibliography"/>
                <w:rPr>
                  <w:noProof/>
                  <w:sz w:val="24"/>
                  <w:szCs w:val="24"/>
                </w:rPr>
              </w:pPr>
              <w:r>
                <w:fldChar w:fldCharType="begin"/>
              </w:r>
              <w:r>
                <w:instrText xml:space="preserve"> BIBLIOGRAPHY </w:instrText>
              </w:r>
              <w:r>
                <w:fldChar w:fldCharType="separate"/>
              </w:r>
              <w:r>
                <w:rPr>
                  <w:noProof/>
                </w:rPr>
                <w:t xml:space="preserve">Triple A Learning, 2021. </w:t>
              </w:r>
              <w:r>
                <w:rPr>
                  <w:i/>
                  <w:iCs/>
                  <w:noProof/>
                </w:rPr>
                <w:t xml:space="preserve">Limitations of break- even analysis. </w:t>
              </w:r>
              <w:r>
                <w:rPr>
                  <w:noProof/>
                </w:rPr>
                <w:t xml:space="preserve">[Online] </w:t>
              </w:r>
              <w:r>
                <w:rPr>
                  <w:noProof/>
                </w:rPr>
                <w:br/>
                <w:t xml:space="preserve">Available at: </w:t>
              </w:r>
              <w:r>
                <w:rPr>
                  <w:noProof/>
                  <w:u w:val="single"/>
                </w:rPr>
                <w:t>http://textbook.stpauls.br/Business_Textbook/Operations_management_student/page_60.htm</w:t>
              </w:r>
              <w:r>
                <w:rPr>
                  <w:noProof/>
                </w:rPr>
                <w:br/>
                <w:t>[Accessed 27 August 2021].</w:t>
              </w:r>
            </w:p>
            <w:p w14:paraId="7C054E7C" w14:textId="77777777" w:rsidR="002D7020" w:rsidRDefault="002D7020" w:rsidP="002D7020">
              <w:r>
                <w:rPr>
                  <w:b/>
                  <w:bCs/>
                  <w:noProof/>
                </w:rPr>
                <w:fldChar w:fldCharType="end"/>
              </w:r>
            </w:p>
          </w:sdtContent>
        </w:sdt>
      </w:sdtContent>
    </w:sdt>
    <w:p w14:paraId="069AC4C8" w14:textId="77777777" w:rsidR="002D7020" w:rsidRDefault="002D7020" w:rsidP="004629A2"/>
    <w:p w14:paraId="03E8283D" w14:textId="77777777" w:rsidR="00E53C94" w:rsidRDefault="00E53C94" w:rsidP="004629A2"/>
    <w:p w14:paraId="5FF97F57" w14:textId="239D1694" w:rsidR="00C95DC6" w:rsidRPr="002D7020" w:rsidRDefault="002D7020" w:rsidP="0060266E">
      <w:pPr>
        <w:rPr>
          <w:b/>
          <w:bCs/>
        </w:rPr>
      </w:pPr>
      <w:r w:rsidRPr="002D7020">
        <w:rPr>
          <w:b/>
          <w:bCs/>
        </w:rPr>
        <w:lastRenderedPageBreak/>
        <w:t>Question 2(a)</w:t>
      </w:r>
    </w:p>
    <w:p w14:paraId="0765E17B" w14:textId="77777777" w:rsidR="00773224" w:rsidRDefault="00773224" w:rsidP="00773224">
      <w:r>
        <w:t>Finance is the most important thing in any business and can be considered its lifeline, therefore it is imperative for a business to manage its finances in an efficient manner.</w:t>
      </w:r>
    </w:p>
    <w:p w14:paraId="6A87EA19" w14:textId="687CD994" w:rsidR="00773224" w:rsidRDefault="00773224" w:rsidP="00773224">
      <w:r>
        <w:t>Management accounting is a method of accounting that creates statements and reports, used mostly internally.  Accounting has a very important role in running a business. Through it, we can track our income and the expenditures and provide those in need with the financial information that is required in order to make important business decisions.</w:t>
      </w:r>
      <w:sdt>
        <w:sdtPr>
          <w:id w:val="1202903555"/>
          <w:citation/>
        </w:sdtPr>
        <w:sdtContent>
          <w:r w:rsidR="002D7020">
            <w:fldChar w:fldCharType="begin"/>
          </w:r>
          <w:r w:rsidR="002D7020">
            <w:instrText xml:space="preserve"> CITATION TOP21 \l 1033 </w:instrText>
          </w:r>
          <w:r w:rsidR="002D7020">
            <w:fldChar w:fldCharType="separate"/>
          </w:r>
          <w:r w:rsidR="002D7020">
            <w:rPr>
              <w:noProof/>
            </w:rPr>
            <w:t xml:space="preserve"> </w:t>
          </w:r>
          <w:r w:rsidR="002D7020" w:rsidRPr="002D7020">
            <w:rPr>
              <w:noProof/>
            </w:rPr>
            <w:t>(TOPPR, 2021)</w:t>
          </w:r>
          <w:r w:rsidR="002D7020">
            <w:fldChar w:fldCharType="end"/>
          </w:r>
        </w:sdtContent>
      </w:sdt>
    </w:p>
    <w:p w14:paraId="7B2CA6AE" w14:textId="77777777" w:rsidR="00773224" w:rsidRDefault="00773224" w:rsidP="00773224">
      <w:r>
        <w:t>The most important thing for any business is that the money it procures are invested in an efficient manner and that the returns from those investments are higher than the cost of finance.  Therefore, we can say that financial management   has the following scopes:</w:t>
      </w:r>
    </w:p>
    <w:p w14:paraId="7B036D19" w14:textId="77777777" w:rsidR="00773224" w:rsidRDefault="00773224" w:rsidP="00773224">
      <w:r>
        <w:t>-reducing the cost of finance</w:t>
      </w:r>
    </w:p>
    <w:p w14:paraId="4D7D5D14" w14:textId="77777777" w:rsidR="00773224" w:rsidRDefault="00773224" w:rsidP="00773224">
      <w:r>
        <w:t>-making sure there are always sufficient available funds</w:t>
      </w:r>
    </w:p>
    <w:p w14:paraId="5D68B1FD" w14:textId="77777777" w:rsidR="00773224" w:rsidRDefault="00773224" w:rsidP="00773224">
      <w:r>
        <w:t>-deals with the planning, organizing and controlling of the financial activities</w:t>
      </w:r>
    </w:p>
    <w:p w14:paraId="14811C11" w14:textId="77777777" w:rsidR="00773224" w:rsidRDefault="00773224" w:rsidP="00773224"/>
    <w:p w14:paraId="381E73E5" w14:textId="4DAD8B1B" w:rsidR="00773224" w:rsidRDefault="00773224" w:rsidP="00773224">
      <w:r>
        <w:t xml:space="preserve">Most businesses can easily raise money however, the real problem that can only be solved </w:t>
      </w:r>
      <w:r w:rsidR="002D7020">
        <w:t>through</w:t>
      </w:r>
      <w:r>
        <w:t xml:space="preserve"> financial management is to </w:t>
      </w:r>
      <w:proofErr w:type="gramStart"/>
      <w:r>
        <w:t>actually use</w:t>
      </w:r>
      <w:proofErr w:type="gramEnd"/>
      <w:r>
        <w:t xml:space="preserve"> that capital in an efficient manner. </w:t>
      </w:r>
      <w:sdt>
        <w:sdtPr>
          <w:id w:val="1312284658"/>
          <w:citation/>
        </w:sdtPr>
        <w:sdtContent>
          <w:r w:rsidR="002D7020">
            <w:fldChar w:fldCharType="begin"/>
          </w:r>
          <w:r w:rsidR="002D7020">
            <w:instrText xml:space="preserve"> CITATION Joe21 \l 1033 </w:instrText>
          </w:r>
          <w:r w:rsidR="002D7020">
            <w:fldChar w:fldCharType="separate"/>
          </w:r>
          <w:r w:rsidR="002D7020" w:rsidRPr="002D7020">
            <w:rPr>
              <w:noProof/>
            </w:rPr>
            <w:t>(Lean, 2021)</w:t>
          </w:r>
          <w:r w:rsidR="002D7020">
            <w:fldChar w:fldCharType="end"/>
          </w:r>
        </w:sdtContent>
      </w:sdt>
    </w:p>
    <w:p w14:paraId="0350E91E" w14:textId="77777777" w:rsidR="00773224" w:rsidRDefault="00773224" w:rsidP="00773224">
      <w:r>
        <w:t xml:space="preserve">Taking this into consideration, we can say that management account is very important because of several factors. </w:t>
      </w:r>
    </w:p>
    <w:p w14:paraId="520BDDF8" w14:textId="77777777" w:rsidR="00773224" w:rsidRDefault="00773224" w:rsidP="00773224">
      <w:pPr>
        <w:pStyle w:val="ListParagraph"/>
        <w:numPr>
          <w:ilvl w:val="0"/>
          <w:numId w:val="2"/>
        </w:numPr>
      </w:pPr>
      <w:r>
        <w:t>It helps in making plans by supplying the management with all financial and non-financial data. With this information managers can make better plans because they are able to perform better analysis.</w:t>
      </w:r>
    </w:p>
    <w:p w14:paraId="2C4F442C" w14:textId="77777777" w:rsidR="00773224" w:rsidRDefault="00773224" w:rsidP="00773224">
      <w:pPr>
        <w:pStyle w:val="ListParagraph"/>
        <w:numPr>
          <w:ilvl w:val="0"/>
          <w:numId w:val="2"/>
        </w:numPr>
      </w:pPr>
      <w:r>
        <w:t>It assists in decision making because it collects and analyses all financial information available in the company.</w:t>
      </w:r>
    </w:p>
    <w:p w14:paraId="77F704A1" w14:textId="77777777" w:rsidR="00773224" w:rsidRDefault="00773224" w:rsidP="00773224">
      <w:pPr>
        <w:pStyle w:val="ListParagraph"/>
        <w:numPr>
          <w:ilvl w:val="0"/>
          <w:numId w:val="2"/>
        </w:numPr>
      </w:pPr>
      <w:r>
        <w:t>It measures the performance of a business by using tools like variance analysis. It helps managers identify the variations in the performance of a company and to take measures to effectively correct them.</w:t>
      </w:r>
    </w:p>
    <w:p w14:paraId="5A797A9D" w14:textId="77777777" w:rsidR="00773224" w:rsidRDefault="00773224" w:rsidP="00773224">
      <w:pPr>
        <w:pStyle w:val="ListParagraph"/>
        <w:numPr>
          <w:ilvl w:val="0"/>
          <w:numId w:val="2"/>
        </w:numPr>
      </w:pPr>
      <w:r>
        <w:t>It increases efficiency because through it we can set targets for each division and make sure that the resources are well utilized.</w:t>
      </w:r>
    </w:p>
    <w:p w14:paraId="0161C90F" w14:textId="77777777" w:rsidR="00773224" w:rsidRDefault="00773224" w:rsidP="00773224">
      <w:pPr>
        <w:pStyle w:val="ListParagraph"/>
        <w:numPr>
          <w:ilvl w:val="0"/>
          <w:numId w:val="2"/>
        </w:numPr>
      </w:pPr>
      <w:r>
        <w:t>It raises the profitability by using techniques like budgetary control and capital budgeting in order to reduce expenses and increase profits.</w:t>
      </w:r>
    </w:p>
    <w:p w14:paraId="1F6AE6C5" w14:textId="226E921F" w:rsidR="00773224" w:rsidRDefault="00773224" w:rsidP="00773224">
      <w:pPr>
        <w:pStyle w:val="ListParagraph"/>
        <w:numPr>
          <w:ilvl w:val="0"/>
          <w:numId w:val="2"/>
        </w:numPr>
      </w:pPr>
      <w:r>
        <w:t xml:space="preserve">It provides reliability.  </w:t>
      </w:r>
      <w:proofErr w:type="gramStart"/>
      <w:r>
        <w:t>Because of the fact that</w:t>
      </w:r>
      <w:proofErr w:type="gramEnd"/>
      <w:r>
        <w:t xml:space="preserve"> management accounting uses proper scientific tools in its analysis, management receives genuine </w:t>
      </w:r>
      <w:r w:rsidR="00467F50">
        <w:t>information,</w:t>
      </w:r>
      <w:r w:rsidR="004D0744">
        <w:t xml:space="preserve"> and</w:t>
      </w:r>
      <w:r>
        <w:t xml:space="preserve"> this makes planning and decisions easier. </w:t>
      </w:r>
    </w:p>
    <w:p w14:paraId="4183B2F2" w14:textId="2805560C" w:rsidR="00467F50" w:rsidRDefault="00467F50" w:rsidP="00467F50">
      <w:r>
        <w:t>Even though we have financial accounting, management accounting is very important because it provides information mostly for those within the company.  In comparation the financial accounting is much more concerned with informing those outside the company.</w:t>
      </w:r>
    </w:p>
    <w:p w14:paraId="79DC5147" w14:textId="14270FCD" w:rsidR="00467F50" w:rsidRDefault="00467F50" w:rsidP="00467F50"/>
    <w:p w14:paraId="3995DA74" w14:textId="6812AB46" w:rsidR="00467F50" w:rsidRDefault="00467F50" w:rsidP="00467F50">
      <w:r>
        <w:lastRenderedPageBreak/>
        <w:t>While financial accounting is created to disclose the business performance to those outside-investors, creditors, industry regulators, the management accounting is created for the company’s management.</w:t>
      </w:r>
    </w:p>
    <w:p w14:paraId="6BE41788" w14:textId="2867B99D" w:rsidR="00467F50" w:rsidRDefault="00467F50" w:rsidP="00467F50"/>
    <w:p w14:paraId="2E488398" w14:textId="2D09B45A" w:rsidR="00467F50" w:rsidRDefault="00467F50" w:rsidP="00467F50">
      <w:r>
        <w:t xml:space="preserve">Through financial accounting and its financial statement, we find data that is for a specific </w:t>
      </w:r>
      <w:proofErr w:type="gramStart"/>
      <w:r>
        <w:t>period of time</w:t>
      </w:r>
      <w:proofErr w:type="gramEnd"/>
      <w:r>
        <w:t xml:space="preserve">. But that information is often insufficient because it can be highly </w:t>
      </w:r>
      <w:r w:rsidR="006C55D3">
        <w:t>regulated,</w:t>
      </w:r>
      <w:r>
        <w:t xml:space="preserve"> or it may not have a range of information.</w:t>
      </w:r>
      <w:r w:rsidR="00C27A2A">
        <w:t xml:space="preserve"> </w:t>
      </w:r>
      <w:r>
        <w:t xml:space="preserve"> </w:t>
      </w:r>
      <w:r w:rsidR="006C55D3">
        <w:t>Also,</w:t>
      </w:r>
      <w:r w:rsidR="00C27A2A">
        <w:t xml:space="preserve"> financial</w:t>
      </w:r>
      <w:r w:rsidR="002C0B37">
        <w:t xml:space="preserve"> statements   are not allowed to have any type of forecasting. Compared to that, the managerial accounting reports can be very detailed, technical and often purely experimental. In this way, companies </w:t>
      </w:r>
      <w:r w:rsidR="00C27A2A">
        <w:t>can examine</w:t>
      </w:r>
      <w:r w:rsidR="002C0B37">
        <w:t xml:space="preserve"> multiples sides on an information and find their best approach in other to have a competitive advantage.</w:t>
      </w:r>
    </w:p>
    <w:p w14:paraId="7C3D2306" w14:textId="5075A4A6" w:rsidR="002C0B37" w:rsidRDefault="002C0B37" w:rsidP="00467F50"/>
    <w:p w14:paraId="4C3A5DBA" w14:textId="30938E64" w:rsidR="002C0B37" w:rsidRDefault="002C0B37" w:rsidP="00467F50">
      <w:r>
        <w:t xml:space="preserve">In conclusion we can say </w:t>
      </w:r>
      <w:r w:rsidR="006C55D3">
        <w:t>that” the</w:t>
      </w:r>
      <w:r>
        <w:t xml:space="preserve"> key difference between managerial accounting and financial accounting relates to the intended users of information”</w:t>
      </w:r>
      <w:sdt>
        <w:sdtPr>
          <w:id w:val="1071322115"/>
          <w:citation/>
        </w:sdtPr>
        <w:sdtContent>
          <w:r>
            <w:fldChar w:fldCharType="begin"/>
          </w:r>
          <w:r>
            <w:instrText xml:space="preserve">CITATION inv21 \l 1033 </w:instrText>
          </w:r>
          <w:r>
            <w:fldChar w:fldCharType="separate"/>
          </w:r>
          <w:r>
            <w:rPr>
              <w:noProof/>
            </w:rPr>
            <w:t xml:space="preserve"> </w:t>
          </w:r>
          <w:r w:rsidRPr="002C0B37">
            <w:rPr>
              <w:noProof/>
            </w:rPr>
            <w:t>(Investopedia, 2021)</w:t>
          </w:r>
          <w:r>
            <w:fldChar w:fldCharType="end"/>
          </w:r>
        </w:sdtContent>
      </w:sdt>
      <w:r w:rsidR="00C27A2A">
        <w:t xml:space="preserve">. The managerial accounting is designed in order to offer comprehensive information to management and to help the organization </w:t>
      </w:r>
      <w:r w:rsidR="006C55D3">
        <w:t>in making</w:t>
      </w:r>
      <w:r w:rsidR="00C27A2A">
        <w:t xml:space="preserve"> informed </w:t>
      </w:r>
      <w:proofErr w:type="gramStart"/>
      <w:r w:rsidR="00C27A2A">
        <w:t>decisions,  in</w:t>
      </w:r>
      <w:proofErr w:type="gramEnd"/>
      <w:r w:rsidR="00C27A2A">
        <w:t xml:space="preserve"> planning and controlling all aspects of an organization</w:t>
      </w:r>
      <w:r w:rsidR="006C55D3">
        <w:t>.</w:t>
      </w:r>
    </w:p>
    <w:p w14:paraId="29C8B0A4" w14:textId="132D3D47" w:rsidR="006C55D3" w:rsidRDefault="006C55D3" w:rsidP="00467F50"/>
    <w:sdt>
      <w:sdtPr>
        <w:id w:val="-1065335116"/>
        <w:docPartObj>
          <w:docPartGallery w:val="Bibliographies"/>
          <w:docPartUnique/>
        </w:docPartObj>
      </w:sdtPr>
      <w:sdtEndPr>
        <w:rPr>
          <w:rFonts w:asciiTheme="minorHAnsi" w:eastAsiaTheme="minorHAnsi" w:hAnsiTheme="minorHAnsi" w:cstheme="minorBidi"/>
          <w:color w:val="auto"/>
          <w:sz w:val="22"/>
          <w:szCs w:val="22"/>
        </w:rPr>
      </w:sdtEndPr>
      <w:sdtContent>
        <w:p w14:paraId="71F9156E" w14:textId="77777777" w:rsidR="006C55D3" w:rsidRDefault="006C55D3" w:rsidP="006C55D3">
          <w:pPr>
            <w:pStyle w:val="Heading1"/>
          </w:pPr>
          <w:r>
            <w:t>Bibliography</w:t>
          </w:r>
        </w:p>
        <w:sdt>
          <w:sdtPr>
            <w:id w:val="-1332442461"/>
            <w:bibliography/>
          </w:sdtPr>
          <w:sdtContent>
            <w:p w14:paraId="7BB8142B" w14:textId="77777777" w:rsidR="006C55D3" w:rsidRDefault="006C55D3" w:rsidP="006C55D3">
              <w:pPr>
                <w:pStyle w:val="Bibliography"/>
                <w:rPr>
                  <w:noProof/>
                  <w:sz w:val="24"/>
                  <w:szCs w:val="24"/>
                </w:rPr>
              </w:pPr>
              <w:r>
                <w:fldChar w:fldCharType="begin"/>
              </w:r>
              <w:r>
                <w:instrText xml:space="preserve"> BIBLIOGRAPHY </w:instrText>
              </w:r>
              <w:r>
                <w:fldChar w:fldCharType="separate"/>
              </w:r>
              <w:r>
                <w:rPr>
                  <w:noProof/>
                </w:rPr>
                <w:t xml:space="preserve">Investopedia, 2021. </w:t>
              </w:r>
              <w:r>
                <w:rPr>
                  <w:i/>
                  <w:iCs/>
                  <w:noProof/>
                </w:rPr>
                <w:t xml:space="preserve">Investopedia. </w:t>
              </w:r>
              <w:r>
                <w:rPr>
                  <w:noProof/>
                </w:rPr>
                <w:t xml:space="preserve">[Online] </w:t>
              </w:r>
              <w:r>
                <w:rPr>
                  <w:noProof/>
                </w:rPr>
                <w:br/>
                <w:t xml:space="preserve">Available at: </w:t>
              </w:r>
              <w:r>
                <w:rPr>
                  <w:noProof/>
                  <w:u w:val="single"/>
                </w:rPr>
                <w:t>https://www.investopedia.com/ask/answers/041015/how-does-financial-accounting-differ-managerial-accounting.asp</w:t>
              </w:r>
              <w:r>
                <w:rPr>
                  <w:noProof/>
                </w:rPr>
                <w:br/>
                <w:t>[Accessed 27 august 2021].</w:t>
              </w:r>
            </w:p>
            <w:p w14:paraId="5FEAB586" w14:textId="77777777" w:rsidR="006C55D3" w:rsidRDefault="006C55D3" w:rsidP="006C55D3">
              <w:pPr>
                <w:pStyle w:val="Bibliography"/>
                <w:rPr>
                  <w:noProof/>
                </w:rPr>
              </w:pPr>
              <w:r>
                <w:rPr>
                  <w:noProof/>
                </w:rPr>
                <w:t xml:space="preserve">Lean, J. M., 2021. </w:t>
              </w:r>
              <w:r>
                <w:rPr>
                  <w:i/>
                  <w:iCs/>
                  <w:noProof/>
                </w:rPr>
                <w:t xml:space="preserve">Industry Today. </w:t>
              </w:r>
              <w:r>
                <w:rPr>
                  <w:noProof/>
                </w:rPr>
                <w:t xml:space="preserve">[Online] </w:t>
              </w:r>
              <w:r>
                <w:rPr>
                  <w:noProof/>
                </w:rPr>
                <w:br/>
                <w:t xml:space="preserve">Available at: </w:t>
              </w:r>
              <w:r>
                <w:rPr>
                  <w:noProof/>
                  <w:u w:val="single"/>
                </w:rPr>
                <w:t>https://industrytoday.com/why-management-accounting-is-important/</w:t>
              </w:r>
              <w:r>
                <w:rPr>
                  <w:noProof/>
                </w:rPr>
                <w:br/>
                <w:t>[Accessed 27 august 2021].</w:t>
              </w:r>
            </w:p>
            <w:p w14:paraId="4A42B1EB" w14:textId="77777777" w:rsidR="006C55D3" w:rsidRDefault="006C55D3" w:rsidP="006C55D3">
              <w:pPr>
                <w:pStyle w:val="Bibliography"/>
                <w:rPr>
                  <w:noProof/>
                </w:rPr>
              </w:pPr>
              <w:r>
                <w:rPr>
                  <w:noProof/>
                </w:rPr>
                <w:t xml:space="preserve">TOPPR, 2021. </w:t>
              </w:r>
              <w:r>
                <w:rPr>
                  <w:i/>
                  <w:iCs/>
                  <w:noProof/>
                </w:rPr>
                <w:t xml:space="preserve">Toppr. </w:t>
              </w:r>
              <w:r>
                <w:rPr>
                  <w:noProof/>
                </w:rPr>
                <w:t xml:space="preserve">[Online] </w:t>
              </w:r>
              <w:r>
                <w:rPr>
                  <w:noProof/>
                </w:rPr>
                <w:br/>
                <w:t xml:space="preserve">Available at: </w:t>
              </w:r>
              <w:r>
                <w:rPr>
                  <w:noProof/>
                  <w:u w:val="single"/>
                </w:rPr>
                <w:t>https://www.toppr.com/guides/business-environment/business-functions/financial-management/</w:t>
              </w:r>
              <w:r>
                <w:rPr>
                  <w:noProof/>
                </w:rPr>
                <w:br/>
                <w:t>[Accessed 27 august 2021].</w:t>
              </w:r>
            </w:p>
            <w:p w14:paraId="7BB04ED9" w14:textId="77777777" w:rsidR="006C55D3" w:rsidRDefault="006C55D3" w:rsidP="006C55D3">
              <w:pPr>
                <w:pStyle w:val="Bibliography"/>
                <w:rPr>
                  <w:noProof/>
                </w:rPr>
              </w:pPr>
            </w:p>
            <w:p w14:paraId="22D6040B" w14:textId="1D207483" w:rsidR="00773224" w:rsidRPr="006C55D3" w:rsidRDefault="006C55D3" w:rsidP="00773224">
              <w:r>
                <w:rPr>
                  <w:b/>
                  <w:bCs/>
                  <w:noProof/>
                </w:rPr>
                <w:fldChar w:fldCharType="end"/>
              </w:r>
            </w:p>
          </w:sdtContent>
        </w:sdt>
      </w:sdtContent>
    </w:sdt>
    <w:p w14:paraId="278A794D" w14:textId="77777777" w:rsidR="006C55D3" w:rsidRDefault="006C55D3" w:rsidP="00C27A2A">
      <w:pPr>
        <w:rPr>
          <w:b/>
          <w:bCs/>
        </w:rPr>
      </w:pPr>
    </w:p>
    <w:p w14:paraId="1B1956AB" w14:textId="77777777" w:rsidR="006C55D3" w:rsidRDefault="006C55D3" w:rsidP="00C27A2A">
      <w:pPr>
        <w:rPr>
          <w:b/>
          <w:bCs/>
        </w:rPr>
      </w:pPr>
    </w:p>
    <w:p w14:paraId="4EB75153" w14:textId="77777777" w:rsidR="006C55D3" w:rsidRDefault="006C55D3" w:rsidP="00C27A2A">
      <w:pPr>
        <w:rPr>
          <w:b/>
          <w:bCs/>
        </w:rPr>
      </w:pPr>
    </w:p>
    <w:p w14:paraId="4A5284A8" w14:textId="77777777" w:rsidR="006C55D3" w:rsidRDefault="006C55D3" w:rsidP="00C27A2A">
      <w:pPr>
        <w:rPr>
          <w:b/>
          <w:bCs/>
        </w:rPr>
      </w:pPr>
    </w:p>
    <w:p w14:paraId="60FA5958" w14:textId="77777777" w:rsidR="006C55D3" w:rsidRDefault="006C55D3" w:rsidP="00C27A2A">
      <w:pPr>
        <w:rPr>
          <w:b/>
          <w:bCs/>
        </w:rPr>
      </w:pPr>
    </w:p>
    <w:p w14:paraId="31C00B6A" w14:textId="77777777" w:rsidR="006C55D3" w:rsidRDefault="006C55D3" w:rsidP="00C27A2A">
      <w:pPr>
        <w:rPr>
          <w:b/>
          <w:bCs/>
        </w:rPr>
      </w:pPr>
    </w:p>
    <w:p w14:paraId="4268F8E3" w14:textId="77777777" w:rsidR="006C55D3" w:rsidRDefault="006C55D3" w:rsidP="00C27A2A">
      <w:pPr>
        <w:rPr>
          <w:b/>
          <w:bCs/>
        </w:rPr>
      </w:pPr>
    </w:p>
    <w:p w14:paraId="06920CE4" w14:textId="2F82A7B8" w:rsidR="00C27A2A" w:rsidRDefault="00C27A2A" w:rsidP="00C27A2A">
      <w:pPr>
        <w:rPr>
          <w:b/>
          <w:bCs/>
        </w:rPr>
      </w:pPr>
      <w:r w:rsidRPr="002D7020">
        <w:rPr>
          <w:b/>
          <w:bCs/>
        </w:rPr>
        <w:t>Question 2(</w:t>
      </w:r>
      <w:r>
        <w:rPr>
          <w:b/>
          <w:bCs/>
        </w:rPr>
        <w:t>b</w:t>
      </w:r>
      <w:r w:rsidRPr="002D7020">
        <w:rPr>
          <w:b/>
          <w:bCs/>
        </w:rPr>
        <w:t>)</w:t>
      </w:r>
    </w:p>
    <w:p w14:paraId="5484BA14" w14:textId="02E361F8" w:rsidR="00C27A2A" w:rsidRPr="00C27A2A" w:rsidRDefault="00C27A2A" w:rsidP="00C27A2A"/>
    <w:p w14:paraId="68320C42" w14:textId="19FB9CDB" w:rsidR="00C27A2A" w:rsidRDefault="00C27A2A" w:rsidP="00C27A2A">
      <w:r w:rsidRPr="00C27A2A">
        <w:t xml:space="preserve">The objectives of management accounting </w:t>
      </w:r>
      <w:proofErr w:type="gramStart"/>
      <w:r w:rsidRPr="00C27A2A">
        <w:t>is</w:t>
      </w:r>
      <w:proofErr w:type="gramEnd"/>
      <w:r w:rsidRPr="00C27A2A">
        <w:t xml:space="preserve"> to </w:t>
      </w:r>
      <w:r w:rsidR="00BE1936" w:rsidRPr="00C27A2A">
        <w:t>assist the</w:t>
      </w:r>
      <w:r w:rsidRPr="00C27A2A">
        <w:t xml:space="preserve"> management in the process of planning, controlling and decision making.  It can achieve </w:t>
      </w:r>
      <w:r w:rsidR="00BE1936" w:rsidRPr="00C27A2A">
        <w:t>these objectives</w:t>
      </w:r>
      <w:r w:rsidRPr="00C27A2A">
        <w:t xml:space="preserve"> by using a series </w:t>
      </w:r>
      <w:r w:rsidR="00BE1936" w:rsidRPr="00C27A2A">
        <w:t>of techniques</w:t>
      </w:r>
      <w:r w:rsidRPr="00C27A2A">
        <w:t xml:space="preserve"> like:</w:t>
      </w:r>
    </w:p>
    <w:p w14:paraId="2823F05E" w14:textId="32837A15" w:rsidR="00C27A2A" w:rsidRDefault="00C27A2A" w:rsidP="00C27A2A">
      <w:pPr>
        <w:pStyle w:val="ListParagraph"/>
        <w:numPr>
          <w:ilvl w:val="0"/>
          <w:numId w:val="3"/>
        </w:numPr>
      </w:pPr>
      <w:r>
        <w:t>Capital budgeting</w:t>
      </w:r>
      <w:r w:rsidR="00266191">
        <w:t xml:space="preserve"> analyses the </w:t>
      </w:r>
      <w:r w:rsidR="00BE1936">
        <w:t>information required</w:t>
      </w:r>
      <w:r w:rsidR="00266191">
        <w:t xml:space="preserve"> </w:t>
      </w:r>
      <w:proofErr w:type="gramStart"/>
      <w:r w:rsidR="00266191">
        <w:t>in order for</w:t>
      </w:r>
      <w:proofErr w:type="gramEnd"/>
      <w:r w:rsidR="00266191">
        <w:t xml:space="preserve"> the management to </w:t>
      </w:r>
      <w:r w:rsidR="00BE1936">
        <w:t>make decision</w:t>
      </w:r>
      <w:r w:rsidR="00266191">
        <w:t xml:space="preserve"> related </w:t>
      </w:r>
      <w:r w:rsidR="00BE1936">
        <w:t>to the</w:t>
      </w:r>
      <w:r w:rsidR="00266191">
        <w:t xml:space="preserve"> expenditure of capital. In budgeting analysis the accountants will </w:t>
      </w:r>
      <w:r w:rsidR="00BE1936">
        <w:t>calculate the</w:t>
      </w:r>
      <w:r w:rsidR="00266191">
        <w:t xml:space="preserve"> </w:t>
      </w:r>
      <w:proofErr w:type="gramStart"/>
      <w:r w:rsidR="00266191">
        <w:t>NVP(</w:t>
      </w:r>
      <w:proofErr w:type="gramEnd"/>
      <w:r w:rsidR="00266191">
        <w:t xml:space="preserve">net present value) and the IRR( internal rate of return). With his information, management will be able to take decisions related to </w:t>
      </w:r>
      <w:r w:rsidR="00BE1936">
        <w:t>capital budgeting.</w:t>
      </w:r>
    </w:p>
    <w:p w14:paraId="78EF4793" w14:textId="77777777" w:rsidR="00BE1936" w:rsidRDefault="00BE1936" w:rsidP="00BE1936">
      <w:pPr>
        <w:pStyle w:val="ListParagraph"/>
      </w:pPr>
    </w:p>
    <w:p w14:paraId="2DD55F9B" w14:textId="3E89D081" w:rsidR="00C27A2A" w:rsidRDefault="00C27A2A" w:rsidP="00C27A2A">
      <w:pPr>
        <w:pStyle w:val="ListParagraph"/>
        <w:numPr>
          <w:ilvl w:val="0"/>
          <w:numId w:val="3"/>
        </w:numPr>
      </w:pPr>
      <w:r>
        <w:t>Inventory valuation and product costing</w:t>
      </w:r>
      <w:r w:rsidR="00BE1936">
        <w:t xml:space="preserve"> refers to the identification and analysis of the costs that are involved with products and inventory.</w:t>
      </w:r>
    </w:p>
    <w:p w14:paraId="46AD02D6" w14:textId="77777777" w:rsidR="006C55D3" w:rsidRDefault="006C55D3" w:rsidP="006C55D3">
      <w:pPr>
        <w:pStyle w:val="ListParagraph"/>
      </w:pPr>
    </w:p>
    <w:p w14:paraId="4810C6F2" w14:textId="77777777" w:rsidR="006C55D3" w:rsidRDefault="006C55D3" w:rsidP="006C55D3">
      <w:pPr>
        <w:pStyle w:val="ListParagraph"/>
      </w:pPr>
    </w:p>
    <w:p w14:paraId="7F3B001F" w14:textId="505CDF2B" w:rsidR="006C55D3" w:rsidRDefault="00C27A2A" w:rsidP="006C55D3">
      <w:pPr>
        <w:pStyle w:val="ListParagraph"/>
        <w:numPr>
          <w:ilvl w:val="0"/>
          <w:numId w:val="3"/>
        </w:numPr>
      </w:pPr>
      <w:r>
        <w:t>Trend analysis and forecasting</w:t>
      </w:r>
      <w:r w:rsidR="00BE1936">
        <w:t xml:space="preserve"> is concerned with the process of identifying </w:t>
      </w:r>
      <w:r w:rsidR="006C55D3">
        <w:t>patterns and</w:t>
      </w:r>
      <w:r w:rsidR="00BE1936">
        <w:t xml:space="preserve"> trends of products cost. With the help of trend </w:t>
      </w:r>
      <w:r w:rsidR="006C55D3">
        <w:t>analysis,</w:t>
      </w:r>
      <w:r w:rsidR="00BE1936">
        <w:t xml:space="preserve"> we can recognize the unusual variances </w:t>
      </w:r>
      <w:r w:rsidR="006C55D3">
        <w:t>and we can identify the reasons for those variances.</w:t>
      </w:r>
    </w:p>
    <w:p w14:paraId="19A36C4C" w14:textId="77777777" w:rsidR="006C55D3" w:rsidRDefault="006C55D3" w:rsidP="006C55D3">
      <w:pPr>
        <w:pStyle w:val="ListParagraph"/>
      </w:pPr>
    </w:p>
    <w:p w14:paraId="3360DF34" w14:textId="0773B0FC" w:rsidR="00CF6F87" w:rsidRPr="00C27A2A" w:rsidRDefault="00CF6F87" w:rsidP="00C27A2A">
      <w:pPr>
        <w:pStyle w:val="ListParagraph"/>
        <w:numPr>
          <w:ilvl w:val="0"/>
          <w:numId w:val="3"/>
        </w:numPr>
      </w:pPr>
      <w:r>
        <w:t xml:space="preserve">Margin analysis- this technique is mostly concerned with the benefits of optimizing production. It is an essential technique in managerial </w:t>
      </w:r>
      <w:r w:rsidR="00BE1936">
        <w:t xml:space="preserve">accounting </w:t>
      </w:r>
      <w:r w:rsidR="006C55D3">
        <w:t>and” it</w:t>
      </w:r>
      <w:r>
        <w:t xml:space="preserve"> includes the Break-even point that determines the optimal sales for the company products.</w:t>
      </w:r>
      <w:r w:rsidR="00266191">
        <w:t>”</w:t>
      </w:r>
      <w:sdt>
        <w:sdtPr>
          <w:id w:val="2113938156"/>
          <w:citation/>
        </w:sdtPr>
        <w:sdtContent>
          <w:r w:rsidR="00266191">
            <w:fldChar w:fldCharType="begin"/>
          </w:r>
          <w:r w:rsidR="00266191">
            <w:instrText xml:space="preserve"> CITATION Cor21 \l 1033 </w:instrText>
          </w:r>
          <w:r w:rsidR="00266191">
            <w:fldChar w:fldCharType="separate"/>
          </w:r>
          <w:r w:rsidR="00266191">
            <w:rPr>
              <w:noProof/>
            </w:rPr>
            <w:t xml:space="preserve"> </w:t>
          </w:r>
          <w:r w:rsidR="00266191" w:rsidRPr="00266191">
            <w:rPr>
              <w:noProof/>
            </w:rPr>
            <w:t>(Corporate finance Institute, 2021)</w:t>
          </w:r>
          <w:r w:rsidR="00266191">
            <w:fldChar w:fldCharType="end"/>
          </w:r>
        </w:sdtContent>
      </w:sdt>
    </w:p>
    <w:sdt>
      <w:sdtPr>
        <w:id w:val="1983114313"/>
        <w:docPartObj>
          <w:docPartGallery w:val="Bibliographies"/>
          <w:docPartUnique/>
        </w:docPartObj>
      </w:sdtPr>
      <w:sdtEndPr>
        <w:rPr>
          <w:rFonts w:asciiTheme="minorHAnsi" w:eastAsiaTheme="minorHAnsi" w:hAnsiTheme="minorHAnsi" w:cstheme="minorBidi"/>
          <w:color w:val="auto"/>
          <w:sz w:val="22"/>
          <w:szCs w:val="22"/>
        </w:rPr>
      </w:sdtEndPr>
      <w:sdtContent>
        <w:p w14:paraId="5020FB66" w14:textId="1506A5FA" w:rsidR="006C55D3" w:rsidRDefault="006C55D3">
          <w:pPr>
            <w:pStyle w:val="Heading1"/>
          </w:pPr>
          <w:r>
            <w:t>Bibliography</w:t>
          </w:r>
        </w:p>
        <w:sdt>
          <w:sdtPr>
            <w:id w:val="111145805"/>
            <w:bibliography/>
          </w:sdtPr>
          <w:sdtContent>
            <w:p w14:paraId="51CFFB78" w14:textId="77777777" w:rsidR="006C55D3" w:rsidRDefault="006C55D3" w:rsidP="006C55D3">
              <w:pPr>
                <w:pStyle w:val="Bibliography"/>
                <w:rPr>
                  <w:noProof/>
                  <w:sz w:val="24"/>
                  <w:szCs w:val="24"/>
                </w:rPr>
              </w:pPr>
              <w:r>
                <w:fldChar w:fldCharType="begin"/>
              </w:r>
              <w:r>
                <w:instrText xml:space="preserve"> BIBLIOGRAPHY </w:instrText>
              </w:r>
              <w:r>
                <w:fldChar w:fldCharType="separate"/>
              </w:r>
              <w:r>
                <w:rPr>
                  <w:noProof/>
                </w:rPr>
                <w:t xml:space="preserve">Corporate finance Institute, 2021. </w:t>
              </w:r>
              <w:r>
                <w:rPr>
                  <w:i/>
                  <w:iCs/>
                  <w:noProof/>
                </w:rPr>
                <w:t xml:space="preserve">CFI. </w:t>
              </w:r>
              <w:r>
                <w:rPr>
                  <w:noProof/>
                </w:rPr>
                <w:t xml:space="preserve">[Online] </w:t>
              </w:r>
              <w:r>
                <w:rPr>
                  <w:noProof/>
                </w:rPr>
                <w:br/>
                <w:t xml:space="preserve">Available at: </w:t>
              </w:r>
              <w:r>
                <w:rPr>
                  <w:noProof/>
                  <w:u w:val="single"/>
                </w:rPr>
                <w:t>https://corporatefinanceinstitute.com/resources/knowledge/accounting/managerial-accounting/</w:t>
              </w:r>
              <w:r>
                <w:rPr>
                  <w:noProof/>
                </w:rPr>
                <w:br/>
                <w:t>[Accessed 27 august 2021].</w:t>
              </w:r>
            </w:p>
            <w:p w14:paraId="2E6285BC" w14:textId="3B5365EC" w:rsidR="006C55D3" w:rsidRDefault="006C55D3" w:rsidP="006C55D3">
              <w:pPr>
                <w:pStyle w:val="Bibliography"/>
                <w:rPr>
                  <w:noProof/>
                </w:rPr>
              </w:pPr>
            </w:p>
            <w:p w14:paraId="1C595737" w14:textId="7837F032" w:rsidR="006C55D3" w:rsidRDefault="006C55D3" w:rsidP="006C55D3">
              <w:r>
                <w:rPr>
                  <w:b/>
                  <w:bCs/>
                  <w:noProof/>
                </w:rPr>
                <w:fldChar w:fldCharType="end"/>
              </w:r>
            </w:p>
          </w:sdtContent>
        </w:sdt>
      </w:sdtContent>
    </w:sdt>
    <w:p w14:paraId="415312E8" w14:textId="77777777" w:rsidR="005C6EB8" w:rsidRPr="00C27A2A" w:rsidRDefault="005C6EB8"/>
    <w:sectPr w:rsidR="005C6EB8" w:rsidRPr="00C27A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761D4"/>
    <w:multiLevelType w:val="hybridMultilevel"/>
    <w:tmpl w:val="FFF85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6B157B"/>
    <w:multiLevelType w:val="hybridMultilevel"/>
    <w:tmpl w:val="46769B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CCD3D45"/>
    <w:multiLevelType w:val="hybridMultilevel"/>
    <w:tmpl w:val="998065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EB8"/>
    <w:rsid w:val="00107077"/>
    <w:rsid w:val="00266191"/>
    <w:rsid w:val="00292445"/>
    <w:rsid w:val="002C0B37"/>
    <w:rsid w:val="002D7020"/>
    <w:rsid w:val="004629A2"/>
    <w:rsid w:val="00467F50"/>
    <w:rsid w:val="004D0744"/>
    <w:rsid w:val="005C6EB8"/>
    <w:rsid w:val="0060266E"/>
    <w:rsid w:val="00625ED2"/>
    <w:rsid w:val="006B2631"/>
    <w:rsid w:val="006C55D3"/>
    <w:rsid w:val="00773224"/>
    <w:rsid w:val="008F605D"/>
    <w:rsid w:val="00BD5A71"/>
    <w:rsid w:val="00BE1936"/>
    <w:rsid w:val="00C27A2A"/>
    <w:rsid w:val="00C95DC6"/>
    <w:rsid w:val="00CF6F87"/>
    <w:rsid w:val="00E53C94"/>
    <w:rsid w:val="00FA66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7709"/>
  <w15:chartTrackingRefBased/>
  <w15:docId w15:val="{8CD1B022-587E-4049-AE0C-3DF1604DEF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C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F60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95DC6"/>
    <w:pPr>
      <w:ind w:left="720"/>
      <w:contextualSpacing/>
    </w:pPr>
  </w:style>
  <w:style w:type="character" w:customStyle="1" w:styleId="Heading1Char">
    <w:name w:val="Heading 1 Char"/>
    <w:basedOn w:val="DefaultParagraphFont"/>
    <w:link w:val="Heading1"/>
    <w:uiPriority w:val="9"/>
    <w:rsid w:val="00E53C9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53C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892035">
      <w:bodyDiv w:val="1"/>
      <w:marLeft w:val="0"/>
      <w:marRight w:val="0"/>
      <w:marTop w:val="0"/>
      <w:marBottom w:val="0"/>
      <w:divBdr>
        <w:top w:val="none" w:sz="0" w:space="0" w:color="auto"/>
        <w:left w:val="none" w:sz="0" w:space="0" w:color="auto"/>
        <w:bottom w:val="none" w:sz="0" w:space="0" w:color="auto"/>
        <w:right w:val="none" w:sz="0" w:space="0" w:color="auto"/>
      </w:divBdr>
    </w:div>
    <w:div w:id="126552742">
      <w:bodyDiv w:val="1"/>
      <w:marLeft w:val="0"/>
      <w:marRight w:val="0"/>
      <w:marTop w:val="0"/>
      <w:marBottom w:val="0"/>
      <w:divBdr>
        <w:top w:val="none" w:sz="0" w:space="0" w:color="auto"/>
        <w:left w:val="none" w:sz="0" w:space="0" w:color="auto"/>
        <w:bottom w:val="none" w:sz="0" w:space="0" w:color="auto"/>
        <w:right w:val="none" w:sz="0" w:space="0" w:color="auto"/>
      </w:divBdr>
    </w:div>
    <w:div w:id="242834769">
      <w:bodyDiv w:val="1"/>
      <w:marLeft w:val="0"/>
      <w:marRight w:val="0"/>
      <w:marTop w:val="0"/>
      <w:marBottom w:val="0"/>
      <w:divBdr>
        <w:top w:val="none" w:sz="0" w:space="0" w:color="auto"/>
        <w:left w:val="none" w:sz="0" w:space="0" w:color="auto"/>
        <w:bottom w:val="none" w:sz="0" w:space="0" w:color="auto"/>
        <w:right w:val="none" w:sz="0" w:space="0" w:color="auto"/>
      </w:divBdr>
    </w:div>
    <w:div w:id="460927352">
      <w:bodyDiv w:val="1"/>
      <w:marLeft w:val="0"/>
      <w:marRight w:val="0"/>
      <w:marTop w:val="0"/>
      <w:marBottom w:val="0"/>
      <w:divBdr>
        <w:top w:val="none" w:sz="0" w:space="0" w:color="auto"/>
        <w:left w:val="none" w:sz="0" w:space="0" w:color="auto"/>
        <w:bottom w:val="none" w:sz="0" w:space="0" w:color="auto"/>
        <w:right w:val="none" w:sz="0" w:space="0" w:color="auto"/>
      </w:divBdr>
    </w:div>
    <w:div w:id="712192462">
      <w:bodyDiv w:val="1"/>
      <w:marLeft w:val="0"/>
      <w:marRight w:val="0"/>
      <w:marTop w:val="0"/>
      <w:marBottom w:val="0"/>
      <w:divBdr>
        <w:top w:val="none" w:sz="0" w:space="0" w:color="auto"/>
        <w:left w:val="none" w:sz="0" w:space="0" w:color="auto"/>
        <w:bottom w:val="none" w:sz="0" w:space="0" w:color="auto"/>
        <w:right w:val="none" w:sz="0" w:space="0" w:color="auto"/>
      </w:divBdr>
    </w:div>
    <w:div w:id="871186496">
      <w:bodyDiv w:val="1"/>
      <w:marLeft w:val="0"/>
      <w:marRight w:val="0"/>
      <w:marTop w:val="0"/>
      <w:marBottom w:val="0"/>
      <w:divBdr>
        <w:top w:val="none" w:sz="0" w:space="0" w:color="auto"/>
        <w:left w:val="none" w:sz="0" w:space="0" w:color="auto"/>
        <w:bottom w:val="none" w:sz="0" w:space="0" w:color="auto"/>
        <w:right w:val="none" w:sz="0" w:space="0" w:color="auto"/>
      </w:divBdr>
    </w:div>
    <w:div w:id="914708663">
      <w:bodyDiv w:val="1"/>
      <w:marLeft w:val="0"/>
      <w:marRight w:val="0"/>
      <w:marTop w:val="0"/>
      <w:marBottom w:val="0"/>
      <w:divBdr>
        <w:top w:val="none" w:sz="0" w:space="0" w:color="auto"/>
        <w:left w:val="none" w:sz="0" w:space="0" w:color="auto"/>
        <w:bottom w:val="none" w:sz="0" w:space="0" w:color="auto"/>
        <w:right w:val="none" w:sz="0" w:space="0" w:color="auto"/>
      </w:divBdr>
    </w:div>
    <w:div w:id="954215593">
      <w:bodyDiv w:val="1"/>
      <w:marLeft w:val="0"/>
      <w:marRight w:val="0"/>
      <w:marTop w:val="0"/>
      <w:marBottom w:val="0"/>
      <w:divBdr>
        <w:top w:val="none" w:sz="0" w:space="0" w:color="auto"/>
        <w:left w:val="none" w:sz="0" w:space="0" w:color="auto"/>
        <w:bottom w:val="none" w:sz="0" w:space="0" w:color="auto"/>
        <w:right w:val="none" w:sz="0" w:space="0" w:color="auto"/>
      </w:divBdr>
    </w:div>
    <w:div w:id="1422022767">
      <w:bodyDiv w:val="1"/>
      <w:marLeft w:val="0"/>
      <w:marRight w:val="0"/>
      <w:marTop w:val="0"/>
      <w:marBottom w:val="0"/>
      <w:divBdr>
        <w:top w:val="none" w:sz="0" w:space="0" w:color="auto"/>
        <w:left w:val="none" w:sz="0" w:space="0" w:color="auto"/>
        <w:bottom w:val="none" w:sz="0" w:space="0" w:color="auto"/>
        <w:right w:val="none" w:sz="0" w:space="0" w:color="auto"/>
      </w:divBdr>
    </w:div>
    <w:div w:id="1512333292">
      <w:bodyDiv w:val="1"/>
      <w:marLeft w:val="0"/>
      <w:marRight w:val="0"/>
      <w:marTop w:val="0"/>
      <w:marBottom w:val="0"/>
      <w:divBdr>
        <w:top w:val="none" w:sz="0" w:space="0" w:color="auto"/>
        <w:left w:val="none" w:sz="0" w:space="0" w:color="auto"/>
        <w:bottom w:val="none" w:sz="0" w:space="0" w:color="auto"/>
        <w:right w:val="none" w:sz="0" w:space="0" w:color="auto"/>
      </w:divBdr>
    </w:div>
    <w:div w:id="186189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2.xml"/><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ustomXml" Target="ink/ink4.xml"/><Relationship Id="rId4" Type="http://schemas.openxmlformats.org/officeDocument/2006/relationships/settings" Target="settings.xml"/><Relationship Id="rId9" Type="http://schemas.openxmlformats.org/officeDocument/2006/relationships/customXml" Target="ink/ink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27T09:09:33.672"/>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27T09:09:33.289"/>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27T09:09:32.873"/>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27T09:09:32.438"/>
    </inkml:context>
    <inkml:brush xml:id="br0">
      <inkml:brushProperty name="width" value="0.05" units="cm"/>
      <inkml:brushProperty name="height" value="0.05" units="cm"/>
      <inkml:brushProperty name="ignorePressure" value="1"/>
    </inkml:brush>
  </inkml:definitions>
  <inkml:trace contextRef="#ctx0" brushRef="#br0">0 1,'0'0</inkml:trace>
</inkml:ink>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Tri21</b:Tag>
    <b:SourceType>InternetSite</b:SourceType>
    <b:Guid>{F654DB8F-C378-456A-BC91-805D58AD870D}</b:Guid>
    <b:Title>Limitations of brea- even analysis</b:Title>
    <b:Year>2021</b:Year>
    <b:YearAccessed>2021</b:YearAccessed>
    <b:MonthAccessed>August</b:MonthAccessed>
    <b:DayAccessed>27</b:DayAccessed>
    <b:URL>http://textbook.stpauls.br/Business_Textbook/Operations_management_student/page_60.htm</b:URL>
    <b:Author>
      <b:Author>
        <b:Corporate>Triple A Learning</b:Corporate>
      </b:Author>
    </b:Author>
    <b:RefOrder>1</b:RefOrder>
  </b:Source>
  <b:Source>
    <b:Tag>TOP21</b:Tag>
    <b:SourceType>InternetSite</b:SourceType>
    <b:Guid>{1B1DE32F-6ACF-4AB4-AC42-8AE7B873A176}</b:Guid>
    <b:Author>
      <b:Author>
        <b:Corporate>TOPPR</b:Corporate>
      </b:Author>
    </b:Author>
    <b:Title>Toppr</b:Title>
    <b:Year>2021</b:Year>
    <b:YearAccessed>2021</b:YearAccessed>
    <b:MonthAccessed>august</b:MonthAccessed>
    <b:DayAccessed>27</b:DayAccessed>
    <b:URL>https://www.toppr.com/guides/business-environment/business-functions/financial-management/</b:URL>
    <b:RefOrder>2</b:RefOrder>
  </b:Source>
  <b:Source>
    <b:Tag>Joe21</b:Tag>
    <b:SourceType>InternetSite</b:SourceType>
    <b:Guid>{851DB418-7C21-4D0C-9E2E-13CF9587BAFC}</b:Guid>
    <b:Author>
      <b:Author>
        <b:NameList>
          <b:Person>
            <b:Last>Lean</b:Last>
            <b:First>Joe</b:First>
            <b:Middle>Mc</b:Middle>
          </b:Person>
        </b:NameList>
      </b:Author>
    </b:Author>
    <b:Title>Industry Today</b:Title>
    <b:Year>2021</b:Year>
    <b:YearAccessed>2021</b:YearAccessed>
    <b:MonthAccessed>august </b:MonthAccessed>
    <b:DayAccessed>27</b:DayAccessed>
    <b:URL>https://industrytoday.com/why-management-accounting-is-important/</b:URL>
    <b:RefOrder>3</b:RefOrder>
  </b:Source>
  <b:Source>
    <b:Tag>inv21</b:Tag>
    <b:SourceType>InternetSite</b:SourceType>
    <b:Guid>{7023E411-9588-4CFB-97F5-B2204E3AE1BB}</b:Guid>
    <b:Author>
      <b:Author>
        <b:Corporate>Investopedia</b:Corporate>
      </b:Author>
    </b:Author>
    <b:Title>Investopedia</b:Title>
    <b:Year>2021</b:Year>
    <b:YearAccessed>2021</b:YearAccessed>
    <b:MonthAccessed>august</b:MonthAccessed>
    <b:DayAccessed>27</b:DayAccessed>
    <b:URL>https://www.investopedia.com/ask/answers/041015/how-does-financial-accounting-differ-managerial-accounting.asp</b:URL>
    <b:RefOrder>4</b:RefOrder>
  </b:Source>
  <b:Source>
    <b:Tag>Cor21</b:Tag>
    <b:SourceType>InternetSite</b:SourceType>
    <b:Guid>{854C7028-6C5C-41F3-B372-4C55FB9BBE4C}</b:Guid>
    <b:Author>
      <b:Author>
        <b:Corporate>Corporate finance Institute</b:Corporate>
      </b:Author>
    </b:Author>
    <b:Title>CFI</b:Title>
    <b:Year>2021</b:Year>
    <b:YearAccessed>2021</b:YearAccessed>
    <b:MonthAccessed>august</b:MonthAccessed>
    <b:DayAccessed>27</b:DayAccessed>
    <b:URL>https://corporatefinanceinstitute.com/resources/knowledge/accounting/managerial-accounting/</b:URL>
    <b:RefOrder>5</b:RefOrder>
  </b:Source>
</b:Sources>
</file>

<file path=customXml/itemProps1.xml><?xml version="1.0" encoding="utf-8"?>
<ds:datastoreItem xmlns:ds="http://schemas.openxmlformats.org/officeDocument/2006/customXml" ds:itemID="{C6097B2F-F1D8-490C-A644-39A63A6B6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1427</Words>
  <Characters>8137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rosca diana</dc:creator>
  <cp:keywords/>
  <dc:description/>
  <cp:lastModifiedBy>rosca diana</cp:lastModifiedBy>
  <cp:revision>2</cp:revision>
  <dcterms:created xsi:type="dcterms:W3CDTF">2021-08-27T11:47:00Z</dcterms:created>
  <dcterms:modified xsi:type="dcterms:W3CDTF">2021-08-27T11:47:00Z</dcterms:modified>
</cp:coreProperties>
</file>