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31CD06" w14:textId="3704EF73" w:rsidR="00316E57" w:rsidRDefault="00941334">
      <w:pPr>
        <w:rPr>
          <w:rFonts w:ascii="Arial" w:hAnsi="Arial" w:cs="Arial"/>
          <w:b/>
          <w:bCs/>
          <w:sz w:val="32"/>
          <w:szCs w:val="32"/>
        </w:rPr>
      </w:pPr>
      <w:r w:rsidRPr="00941334">
        <w:rPr>
          <w:rFonts w:ascii="Arial" w:hAnsi="Arial" w:cs="Arial"/>
          <w:b/>
          <w:bCs/>
          <w:sz w:val="32"/>
          <w:szCs w:val="32"/>
        </w:rPr>
        <w:drawing>
          <wp:inline distT="0" distB="0" distL="0" distR="0" wp14:anchorId="5362F235" wp14:editId="516EC917">
            <wp:extent cx="2552700" cy="1021080"/>
            <wp:effectExtent l="0" t="0" r="0" b="7620"/>
            <wp:docPr id="1026" name="Picture 2" descr="UWTSD logo | Discover Dylan Thomas">
              <a:extLst xmlns:a="http://schemas.openxmlformats.org/drawingml/2006/main">
                <a:ext uri="{FF2B5EF4-FFF2-40B4-BE49-F238E27FC236}">
                  <a16:creationId xmlns:a16="http://schemas.microsoft.com/office/drawing/2014/main" id="{6FDE5804-FCD8-42D0-B492-84136B983D2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UWTSD logo | Discover Dylan Thomas">
                      <a:extLst>
                        <a:ext uri="{FF2B5EF4-FFF2-40B4-BE49-F238E27FC236}">
                          <a16:creationId xmlns:a16="http://schemas.microsoft.com/office/drawing/2014/main" id="{6FDE5804-FCD8-42D0-B492-84136B983D2E}"/>
                        </a:ext>
                      </a:extLst>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553148" cy="1021259"/>
                    </a:xfrm>
                    <a:prstGeom prst="rect">
                      <a:avLst/>
                    </a:prstGeom>
                    <a:noFill/>
                  </pic:spPr>
                </pic:pic>
              </a:graphicData>
            </a:graphic>
          </wp:inline>
        </w:drawing>
      </w:r>
    </w:p>
    <w:p w14:paraId="0C7903BF" w14:textId="77777777" w:rsidR="00DC1F89" w:rsidRDefault="00DC1F89">
      <w:pPr>
        <w:rPr>
          <w:rFonts w:ascii="Arial" w:hAnsi="Arial" w:cs="Arial"/>
          <w:b/>
          <w:bCs/>
          <w:sz w:val="32"/>
          <w:szCs w:val="32"/>
        </w:rPr>
      </w:pPr>
    </w:p>
    <w:p w14:paraId="7CA23D6B" w14:textId="77777777" w:rsidR="00DC1F89" w:rsidRDefault="00DC1F89">
      <w:pPr>
        <w:rPr>
          <w:rFonts w:ascii="Arial" w:hAnsi="Arial" w:cs="Arial"/>
          <w:b/>
          <w:bCs/>
          <w:sz w:val="32"/>
          <w:szCs w:val="32"/>
        </w:rPr>
      </w:pPr>
    </w:p>
    <w:p w14:paraId="6620F9E5" w14:textId="77777777" w:rsidR="00DC1F89" w:rsidRDefault="00DC1F89">
      <w:pPr>
        <w:rPr>
          <w:rFonts w:ascii="Arial" w:hAnsi="Arial" w:cs="Arial"/>
          <w:b/>
          <w:bCs/>
          <w:sz w:val="32"/>
          <w:szCs w:val="32"/>
        </w:rPr>
      </w:pPr>
    </w:p>
    <w:p w14:paraId="0AF55053" w14:textId="77777777" w:rsidR="00DC1F89" w:rsidRPr="00F03F91" w:rsidRDefault="00DC1F89" w:rsidP="00735CC8">
      <w:pPr>
        <w:ind w:left="360"/>
        <w:rPr>
          <w:rFonts w:ascii="Arial" w:hAnsi="Arial" w:cs="Arial"/>
          <w:b/>
          <w:bCs/>
          <w:sz w:val="48"/>
          <w:szCs w:val="48"/>
        </w:rPr>
      </w:pPr>
      <w:r w:rsidRPr="00F03F91">
        <w:rPr>
          <w:rFonts w:ascii="Arial" w:hAnsi="Arial" w:cs="Arial"/>
          <w:b/>
          <w:bCs/>
          <w:sz w:val="48"/>
          <w:szCs w:val="48"/>
          <w:u w:val="single"/>
        </w:rPr>
        <w:t>Module Title</w:t>
      </w:r>
      <w:r w:rsidRPr="00F03F91">
        <w:rPr>
          <w:rFonts w:ascii="Arial" w:hAnsi="Arial" w:cs="Arial"/>
          <w:b/>
          <w:bCs/>
          <w:sz w:val="48"/>
          <w:szCs w:val="48"/>
        </w:rPr>
        <w:t>: Professional Career Development within H&amp;SC</w:t>
      </w:r>
    </w:p>
    <w:p w14:paraId="00174384" w14:textId="77777777" w:rsidR="00DC1F89" w:rsidRPr="00F03F91" w:rsidRDefault="00DC1F89" w:rsidP="00735CC8">
      <w:pPr>
        <w:ind w:left="360"/>
        <w:rPr>
          <w:rFonts w:ascii="Arial" w:hAnsi="Arial" w:cs="Arial"/>
          <w:b/>
          <w:bCs/>
          <w:sz w:val="48"/>
          <w:szCs w:val="48"/>
        </w:rPr>
      </w:pPr>
      <w:r w:rsidRPr="00F03F91">
        <w:rPr>
          <w:rFonts w:ascii="Arial" w:hAnsi="Arial" w:cs="Arial"/>
          <w:b/>
          <w:bCs/>
          <w:sz w:val="48"/>
          <w:szCs w:val="48"/>
          <w:u w:val="single"/>
        </w:rPr>
        <w:t>Module Number</w:t>
      </w:r>
      <w:r w:rsidRPr="00F03F91">
        <w:rPr>
          <w:rFonts w:ascii="Arial" w:hAnsi="Arial" w:cs="Arial"/>
          <w:b/>
          <w:bCs/>
          <w:sz w:val="48"/>
          <w:szCs w:val="48"/>
        </w:rPr>
        <w:t>: LCHS 4009 (LON)</w:t>
      </w:r>
    </w:p>
    <w:p w14:paraId="1785DDBF" w14:textId="755C912D" w:rsidR="00DC1F89" w:rsidRPr="00F03F91" w:rsidRDefault="00DC1F89" w:rsidP="00735CC8">
      <w:pPr>
        <w:ind w:left="360"/>
        <w:rPr>
          <w:rFonts w:ascii="Arial" w:hAnsi="Arial" w:cs="Arial"/>
          <w:b/>
          <w:bCs/>
          <w:sz w:val="48"/>
          <w:szCs w:val="48"/>
        </w:rPr>
      </w:pPr>
      <w:r w:rsidRPr="00F03F91">
        <w:rPr>
          <w:rFonts w:ascii="Arial" w:hAnsi="Arial" w:cs="Arial"/>
          <w:b/>
          <w:bCs/>
          <w:sz w:val="48"/>
          <w:szCs w:val="48"/>
          <w:u w:val="single"/>
        </w:rPr>
        <w:t>Assignment No</w:t>
      </w:r>
      <w:r w:rsidRPr="00F03F91">
        <w:rPr>
          <w:rFonts w:ascii="Arial" w:hAnsi="Arial" w:cs="Arial"/>
          <w:b/>
          <w:bCs/>
          <w:sz w:val="48"/>
          <w:szCs w:val="48"/>
        </w:rPr>
        <w:t xml:space="preserve">: </w:t>
      </w:r>
      <w:r w:rsidRPr="00F03F91">
        <w:rPr>
          <w:rFonts w:ascii="Arial" w:hAnsi="Arial" w:cs="Arial"/>
          <w:b/>
          <w:bCs/>
          <w:sz w:val="48"/>
          <w:szCs w:val="48"/>
        </w:rPr>
        <w:t>2</w:t>
      </w:r>
    </w:p>
    <w:p w14:paraId="0598A41C" w14:textId="77777777" w:rsidR="00DC1F89" w:rsidRPr="00F03F91" w:rsidRDefault="00DC1F89" w:rsidP="00735CC8">
      <w:pPr>
        <w:ind w:left="360"/>
        <w:rPr>
          <w:rFonts w:ascii="Arial" w:hAnsi="Arial" w:cs="Arial"/>
          <w:b/>
          <w:bCs/>
          <w:sz w:val="48"/>
          <w:szCs w:val="48"/>
        </w:rPr>
      </w:pPr>
      <w:r w:rsidRPr="00F03F91">
        <w:rPr>
          <w:rFonts w:ascii="Arial" w:hAnsi="Arial" w:cs="Arial"/>
          <w:b/>
          <w:bCs/>
          <w:sz w:val="48"/>
          <w:szCs w:val="48"/>
          <w:u w:val="single"/>
        </w:rPr>
        <w:t>Student Name</w:t>
      </w:r>
      <w:r w:rsidRPr="00F03F91">
        <w:rPr>
          <w:rFonts w:ascii="Arial" w:hAnsi="Arial" w:cs="Arial"/>
          <w:b/>
          <w:bCs/>
          <w:sz w:val="48"/>
          <w:szCs w:val="48"/>
        </w:rPr>
        <w:t>: Nevena Semkova</w:t>
      </w:r>
    </w:p>
    <w:p w14:paraId="4BDC7E63" w14:textId="77777777" w:rsidR="00DC1F89" w:rsidRPr="00F03F91" w:rsidRDefault="00DC1F89" w:rsidP="00735CC8">
      <w:pPr>
        <w:ind w:left="360"/>
        <w:rPr>
          <w:rFonts w:ascii="Arial" w:hAnsi="Arial" w:cs="Arial"/>
          <w:b/>
          <w:bCs/>
          <w:sz w:val="48"/>
          <w:szCs w:val="48"/>
        </w:rPr>
      </w:pPr>
      <w:r w:rsidRPr="00F03F91">
        <w:rPr>
          <w:rFonts w:ascii="Arial" w:hAnsi="Arial" w:cs="Arial"/>
          <w:b/>
          <w:bCs/>
          <w:sz w:val="48"/>
          <w:szCs w:val="48"/>
          <w:u w:val="single"/>
        </w:rPr>
        <w:t>Student ID</w:t>
      </w:r>
      <w:r w:rsidRPr="00F03F91">
        <w:rPr>
          <w:rFonts w:ascii="Arial" w:hAnsi="Arial" w:cs="Arial"/>
          <w:b/>
          <w:bCs/>
          <w:sz w:val="48"/>
          <w:szCs w:val="48"/>
        </w:rPr>
        <w:t>: 2515168</w:t>
      </w:r>
    </w:p>
    <w:p w14:paraId="64E976CB" w14:textId="77777777" w:rsidR="00DC1F89" w:rsidRDefault="00DC1F89" w:rsidP="00735CC8">
      <w:pPr>
        <w:ind w:left="360"/>
        <w:rPr>
          <w:rFonts w:ascii="Arial" w:hAnsi="Arial" w:cs="Arial"/>
          <w:b/>
          <w:bCs/>
          <w:sz w:val="48"/>
          <w:szCs w:val="48"/>
        </w:rPr>
      </w:pPr>
      <w:r w:rsidRPr="00F03F91">
        <w:rPr>
          <w:rFonts w:ascii="Arial" w:hAnsi="Arial" w:cs="Arial"/>
          <w:b/>
          <w:bCs/>
          <w:sz w:val="48"/>
          <w:szCs w:val="48"/>
          <w:u w:val="single"/>
        </w:rPr>
        <w:t>Lecturer’s Name</w:t>
      </w:r>
      <w:r w:rsidRPr="00F03F91">
        <w:rPr>
          <w:rFonts w:ascii="Arial" w:hAnsi="Arial" w:cs="Arial"/>
          <w:b/>
          <w:bCs/>
          <w:sz w:val="48"/>
          <w:szCs w:val="48"/>
        </w:rPr>
        <w:t>: Natalia Dozie</w:t>
      </w:r>
    </w:p>
    <w:p w14:paraId="294B6335" w14:textId="77777777" w:rsidR="0049536A" w:rsidRPr="00F03F91" w:rsidRDefault="0049536A" w:rsidP="00735CC8">
      <w:pPr>
        <w:ind w:left="360"/>
        <w:rPr>
          <w:rFonts w:ascii="Arial" w:hAnsi="Arial" w:cs="Arial"/>
          <w:b/>
          <w:bCs/>
          <w:sz w:val="48"/>
          <w:szCs w:val="48"/>
        </w:rPr>
      </w:pPr>
    </w:p>
    <w:p w14:paraId="69D7FD3D" w14:textId="77777777" w:rsidR="0049536A" w:rsidRPr="0049536A" w:rsidRDefault="0049536A" w:rsidP="0049536A">
      <w:pPr>
        <w:rPr>
          <w:rFonts w:ascii="Arial" w:hAnsi="Arial" w:cs="Arial"/>
          <w:b/>
          <w:bCs/>
          <w:sz w:val="28"/>
          <w:szCs w:val="28"/>
        </w:rPr>
      </w:pPr>
      <w:r w:rsidRPr="0049536A">
        <w:rPr>
          <w:rFonts w:ascii="Arial" w:hAnsi="Arial" w:cs="Arial"/>
          <w:b/>
          <w:bCs/>
          <w:sz w:val="28"/>
          <w:szCs w:val="28"/>
        </w:rPr>
        <w:t xml:space="preserve">Acknowledgement of the use of AI tools: </w:t>
      </w:r>
      <w:r w:rsidRPr="0049536A">
        <w:rPr>
          <w:rFonts w:ascii="Arial" w:hAnsi="Arial" w:cs="Arial"/>
          <w:sz w:val="28"/>
          <w:szCs w:val="28"/>
        </w:rPr>
        <w:t>I confirm that I have not used any AI tools in the research and creation of this assignment. I confirm that I have not presented any AI generated materials as my own work.</w:t>
      </w:r>
    </w:p>
    <w:p w14:paraId="18B1A4AD" w14:textId="77777777" w:rsidR="00DC1F89" w:rsidRPr="0049536A" w:rsidRDefault="00DC1F89" w:rsidP="00DC1F89">
      <w:pPr>
        <w:rPr>
          <w:rFonts w:ascii="Arial" w:hAnsi="Arial" w:cs="Arial"/>
          <w:b/>
          <w:bCs/>
          <w:sz w:val="28"/>
          <w:szCs w:val="28"/>
        </w:rPr>
      </w:pPr>
    </w:p>
    <w:p w14:paraId="504DE424" w14:textId="77777777" w:rsidR="00DC1F89" w:rsidRDefault="00DC1F89">
      <w:pPr>
        <w:rPr>
          <w:rFonts w:ascii="Arial" w:hAnsi="Arial" w:cs="Arial"/>
          <w:b/>
          <w:bCs/>
          <w:sz w:val="32"/>
          <w:szCs w:val="32"/>
        </w:rPr>
      </w:pPr>
    </w:p>
    <w:p w14:paraId="4AEC1D56" w14:textId="77777777" w:rsidR="00DC1F89" w:rsidRDefault="00DC1F89">
      <w:pPr>
        <w:rPr>
          <w:rFonts w:ascii="Arial" w:hAnsi="Arial" w:cs="Arial"/>
          <w:b/>
          <w:bCs/>
          <w:sz w:val="48"/>
          <w:szCs w:val="48"/>
        </w:rPr>
      </w:pPr>
      <w:r>
        <w:rPr>
          <w:rFonts w:ascii="Arial" w:hAnsi="Arial" w:cs="Arial"/>
          <w:b/>
          <w:bCs/>
          <w:sz w:val="48"/>
          <w:szCs w:val="48"/>
        </w:rPr>
        <w:br w:type="page"/>
      </w:r>
    </w:p>
    <w:p w14:paraId="26A50679" w14:textId="1A1FA43B" w:rsidR="00282672" w:rsidRDefault="00282672" w:rsidP="00282672">
      <w:pPr>
        <w:spacing w:after="0" w:line="360" w:lineRule="auto"/>
        <w:jc w:val="center"/>
        <w:rPr>
          <w:rFonts w:ascii="Arial" w:hAnsi="Arial" w:cs="Arial"/>
          <w:b/>
          <w:bCs/>
          <w:sz w:val="48"/>
          <w:szCs w:val="48"/>
        </w:rPr>
      </w:pPr>
      <w:r w:rsidRPr="00C5516A">
        <w:rPr>
          <w:rFonts w:ascii="Arial" w:hAnsi="Arial" w:cs="Arial"/>
          <w:b/>
          <w:bCs/>
          <w:sz w:val="48"/>
          <w:szCs w:val="48"/>
        </w:rPr>
        <w:lastRenderedPageBreak/>
        <w:t>Personal Development Portfolio</w:t>
      </w:r>
    </w:p>
    <w:p w14:paraId="306A2570" w14:textId="77777777" w:rsidR="00282672" w:rsidRPr="00C5516A" w:rsidRDefault="00282672" w:rsidP="00282672">
      <w:pPr>
        <w:spacing w:after="0" w:line="360" w:lineRule="auto"/>
        <w:jc w:val="center"/>
        <w:rPr>
          <w:rFonts w:ascii="Arial" w:hAnsi="Arial" w:cs="Arial"/>
          <w:b/>
          <w:bCs/>
          <w:sz w:val="48"/>
          <w:szCs w:val="48"/>
        </w:rPr>
      </w:pPr>
    </w:p>
    <w:p w14:paraId="43F628C8" w14:textId="77777777" w:rsidR="00282672" w:rsidRPr="004D4EEF" w:rsidRDefault="00282672">
      <w:pPr>
        <w:rPr>
          <w:rFonts w:ascii="Arial" w:hAnsi="Arial" w:cs="Arial"/>
          <w:b/>
          <w:bCs/>
          <w:sz w:val="32"/>
          <w:szCs w:val="32"/>
        </w:rPr>
      </w:pPr>
    </w:p>
    <w:sdt>
      <w:sdtPr>
        <w:rPr>
          <w:rFonts w:ascii="Arial" w:eastAsiaTheme="minorHAnsi" w:hAnsi="Arial" w:cs="Arial"/>
          <w:color w:val="auto"/>
          <w:kern w:val="2"/>
          <w:sz w:val="24"/>
          <w:szCs w:val="24"/>
          <w:lang w:eastAsia="en-US"/>
          <w14:ligatures w14:val="standardContextual"/>
        </w:rPr>
        <w:id w:val="1154408837"/>
        <w:docPartObj>
          <w:docPartGallery w:val="Table of Contents"/>
          <w:docPartUnique/>
        </w:docPartObj>
      </w:sdtPr>
      <w:sdtEndPr>
        <w:rPr>
          <w:b/>
          <w:bCs/>
        </w:rPr>
      </w:sdtEndPr>
      <w:sdtContent>
        <w:p w14:paraId="537D28D4" w14:textId="039425F6" w:rsidR="00C5516A" w:rsidRPr="00C5516A" w:rsidRDefault="004D4EEF" w:rsidP="00C5516A">
          <w:pPr>
            <w:pStyle w:val="TOCHeading"/>
            <w:spacing w:after="240"/>
            <w:rPr>
              <w:rFonts w:ascii="Arial" w:hAnsi="Arial" w:cs="Arial"/>
              <w:b/>
              <w:bCs/>
              <w:color w:val="000000" w:themeColor="text1"/>
              <w:u w:val="single"/>
            </w:rPr>
          </w:pPr>
          <w:r w:rsidRPr="00C5516A">
            <w:rPr>
              <w:rFonts w:ascii="Arial" w:hAnsi="Arial" w:cs="Arial"/>
              <w:b/>
              <w:bCs/>
              <w:color w:val="000000" w:themeColor="text1"/>
              <w:u w:val="single"/>
            </w:rPr>
            <w:t>Table of Contents</w:t>
          </w:r>
        </w:p>
        <w:p w14:paraId="52654C76" w14:textId="384D8DF8" w:rsidR="003F1704" w:rsidRDefault="004D4EEF">
          <w:pPr>
            <w:pStyle w:val="TOC1"/>
            <w:tabs>
              <w:tab w:val="right" w:leader="dot" w:pos="10456"/>
            </w:tabs>
            <w:rPr>
              <w:rFonts w:eastAsiaTheme="minorEastAsia"/>
              <w:noProof/>
              <w:lang w:eastAsia="en-GB"/>
            </w:rPr>
          </w:pPr>
          <w:r w:rsidRPr="004D4EEF">
            <w:rPr>
              <w:rFonts w:ascii="Arial" w:hAnsi="Arial" w:cs="Arial"/>
            </w:rPr>
            <w:fldChar w:fldCharType="begin"/>
          </w:r>
          <w:r w:rsidRPr="004D4EEF">
            <w:rPr>
              <w:rFonts w:ascii="Arial" w:hAnsi="Arial" w:cs="Arial"/>
            </w:rPr>
            <w:instrText xml:space="preserve"> TOC \o "1-3" \h \z \u </w:instrText>
          </w:r>
          <w:r w:rsidRPr="004D4EEF">
            <w:rPr>
              <w:rFonts w:ascii="Arial" w:hAnsi="Arial" w:cs="Arial"/>
            </w:rPr>
            <w:fldChar w:fldCharType="separate"/>
          </w:r>
          <w:hyperlink w:anchor="_Toc236587025" w:history="1">
            <w:r w:rsidR="003F1704" w:rsidRPr="00923710">
              <w:rPr>
                <w:rStyle w:val="Hyperlink"/>
                <w:rFonts w:cs="Arial"/>
                <w:noProof/>
              </w:rPr>
              <w:t>Task 1: Professional CV</w:t>
            </w:r>
            <w:r w:rsidR="003F1704">
              <w:rPr>
                <w:noProof/>
                <w:webHidden/>
              </w:rPr>
              <w:tab/>
            </w:r>
            <w:r w:rsidR="003F1704">
              <w:rPr>
                <w:noProof/>
                <w:webHidden/>
              </w:rPr>
              <w:fldChar w:fldCharType="begin"/>
            </w:r>
            <w:r w:rsidR="003F1704">
              <w:rPr>
                <w:noProof/>
                <w:webHidden/>
              </w:rPr>
              <w:instrText xml:space="preserve"> PAGEREF _Toc236587025 \h </w:instrText>
            </w:r>
            <w:r w:rsidR="003F1704">
              <w:rPr>
                <w:noProof/>
                <w:webHidden/>
              </w:rPr>
            </w:r>
            <w:r w:rsidR="003F1704">
              <w:rPr>
                <w:noProof/>
                <w:webHidden/>
              </w:rPr>
              <w:fldChar w:fldCharType="separate"/>
            </w:r>
            <w:r w:rsidR="003F1704">
              <w:rPr>
                <w:noProof/>
                <w:webHidden/>
              </w:rPr>
              <w:t>3</w:t>
            </w:r>
            <w:r w:rsidR="003F1704">
              <w:rPr>
                <w:noProof/>
                <w:webHidden/>
              </w:rPr>
              <w:fldChar w:fldCharType="end"/>
            </w:r>
          </w:hyperlink>
        </w:p>
        <w:p w14:paraId="13332589" w14:textId="0F776945" w:rsidR="003F1704" w:rsidRDefault="003F1704">
          <w:pPr>
            <w:pStyle w:val="TOC1"/>
            <w:tabs>
              <w:tab w:val="right" w:leader="dot" w:pos="10456"/>
            </w:tabs>
            <w:rPr>
              <w:rFonts w:eastAsiaTheme="minorEastAsia"/>
              <w:noProof/>
              <w:lang w:eastAsia="en-GB"/>
            </w:rPr>
          </w:pPr>
          <w:hyperlink w:anchor="_Toc236587026" w:history="1">
            <w:r w:rsidRPr="00923710">
              <w:rPr>
                <w:rStyle w:val="Hyperlink"/>
                <w:rFonts w:cs="Arial"/>
                <w:noProof/>
              </w:rPr>
              <w:t>Task 2: Personal Statement</w:t>
            </w:r>
            <w:r>
              <w:rPr>
                <w:noProof/>
                <w:webHidden/>
              </w:rPr>
              <w:tab/>
            </w:r>
            <w:r>
              <w:rPr>
                <w:noProof/>
                <w:webHidden/>
              </w:rPr>
              <w:fldChar w:fldCharType="begin"/>
            </w:r>
            <w:r>
              <w:rPr>
                <w:noProof/>
                <w:webHidden/>
              </w:rPr>
              <w:instrText xml:space="preserve"> PAGEREF _Toc236587026 \h </w:instrText>
            </w:r>
            <w:r>
              <w:rPr>
                <w:noProof/>
                <w:webHidden/>
              </w:rPr>
            </w:r>
            <w:r>
              <w:rPr>
                <w:noProof/>
                <w:webHidden/>
              </w:rPr>
              <w:fldChar w:fldCharType="separate"/>
            </w:r>
            <w:r>
              <w:rPr>
                <w:noProof/>
                <w:webHidden/>
              </w:rPr>
              <w:t>5</w:t>
            </w:r>
            <w:r>
              <w:rPr>
                <w:noProof/>
                <w:webHidden/>
              </w:rPr>
              <w:fldChar w:fldCharType="end"/>
            </w:r>
          </w:hyperlink>
        </w:p>
        <w:p w14:paraId="2C33A401" w14:textId="038D4A4D" w:rsidR="003F1704" w:rsidRDefault="003F1704">
          <w:pPr>
            <w:pStyle w:val="TOC1"/>
            <w:tabs>
              <w:tab w:val="right" w:leader="dot" w:pos="10456"/>
            </w:tabs>
            <w:rPr>
              <w:rFonts w:eastAsiaTheme="minorEastAsia"/>
              <w:noProof/>
              <w:lang w:eastAsia="en-GB"/>
            </w:rPr>
          </w:pPr>
          <w:hyperlink w:anchor="_Toc236587027" w:history="1">
            <w:r w:rsidRPr="00923710">
              <w:rPr>
                <w:rStyle w:val="Hyperlink"/>
                <w:rFonts w:cs="Arial"/>
                <w:noProof/>
              </w:rPr>
              <w:t>Task 3a: SWOT Analysis</w:t>
            </w:r>
            <w:r>
              <w:rPr>
                <w:noProof/>
                <w:webHidden/>
              </w:rPr>
              <w:tab/>
            </w:r>
            <w:r>
              <w:rPr>
                <w:noProof/>
                <w:webHidden/>
              </w:rPr>
              <w:fldChar w:fldCharType="begin"/>
            </w:r>
            <w:r>
              <w:rPr>
                <w:noProof/>
                <w:webHidden/>
              </w:rPr>
              <w:instrText xml:space="preserve"> PAGEREF _Toc236587027 \h </w:instrText>
            </w:r>
            <w:r>
              <w:rPr>
                <w:noProof/>
                <w:webHidden/>
              </w:rPr>
            </w:r>
            <w:r>
              <w:rPr>
                <w:noProof/>
                <w:webHidden/>
              </w:rPr>
              <w:fldChar w:fldCharType="separate"/>
            </w:r>
            <w:r>
              <w:rPr>
                <w:noProof/>
                <w:webHidden/>
              </w:rPr>
              <w:t>7</w:t>
            </w:r>
            <w:r>
              <w:rPr>
                <w:noProof/>
                <w:webHidden/>
              </w:rPr>
              <w:fldChar w:fldCharType="end"/>
            </w:r>
          </w:hyperlink>
        </w:p>
        <w:p w14:paraId="54278CC9" w14:textId="5974A881" w:rsidR="003F1704" w:rsidRDefault="003F1704">
          <w:pPr>
            <w:pStyle w:val="TOC1"/>
            <w:tabs>
              <w:tab w:val="right" w:leader="dot" w:pos="10456"/>
            </w:tabs>
            <w:rPr>
              <w:rFonts w:eastAsiaTheme="minorEastAsia"/>
              <w:noProof/>
              <w:lang w:eastAsia="en-GB"/>
            </w:rPr>
          </w:pPr>
          <w:hyperlink w:anchor="_Toc236587028" w:history="1">
            <w:r w:rsidRPr="00923710">
              <w:rPr>
                <w:rStyle w:val="Hyperlink"/>
                <w:rFonts w:cs="Arial"/>
                <w:noProof/>
              </w:rPr>
              <w:t>Task 3b: Personal Development Plan</w:t>
            </w:r>
            <w:r>
              <w:rPr>
                <w:noProof/>
                <w:webHidden/>
              </w:rPr>
              <w:tab/>
            </w:r>
            <w:r>
              <w:rPr>
                <w:noProof/>
                <w:webHidden/>
              </w:rPr>
              <w:fldChar w:fldCharType="begin"/>
            </w:r>
            <w:r>
              <w:rPr>
                <w:noProof/>
                <w:webHidden/>
              </w:rPr>
              <w:instrText xml:space="preserve"> PAGEREF _Toc236587028 \h </w:instrText>
            </w:r>
            <w:r>
              <w:rPr>
                <w:noProof/>
                <w:webHidden/>
              </w:rPr>
            </w:r>
            <w:r>
              <w:rPr>
                <w:noProof/>
                <w:webHidden/>
              </w:rPr>
              <w:fldChar w:fldCharType="separate"/>
            </w:r>
            <w:r>
              <w:rPr>
                <w:noProof/>
                <w:webHidden/>
              </w:rPr>
              <w:t>7</w:t>
            </w:r>
            <w:r>
              <w:rPr>
                <w:noProof/>
                <w:webHidden/>
              </w:rPr>
              <w:fldChar w:fldCharType="end"/>
            </w:r>
          </w:hyperlink>
        </w:p>
        <w:p w14:paraId="0C50CD5F" w14:textId="711E6B21" w:rsidR="003F1704" w:rsidRDefault="003F1704">
          <w:pPr>
            <w:pStyle w:val="TOC1"/>
            <w:tabs>
              <w:tab w:val="right" w:leader="dot" w:pos="10456"/>
            </w:tabs>
            <w:rPr>
              <w:rFonts w:eastAsiaTheme="minorEastAsia"/>
              <w:noProof/>
              <w:lang w:eastAsia="en-GB"/>
            </w:rPr>
          </w:pPr>
          <w:hyperlink w:anchor="_Toc236587029" w:history="1">
            <w:r w:rsidRPr="00923710">
              <w:rPr>
                <w:rStyle w:val="Hyperlink"/>
                <w:rFonts w:cs="Arial"/>
                <w:noProof/>
              </w:rPr>
              <w:t>Task 4: Reflection</w:t>
            </w:r>
            <w:r>
              <w:rPr>
                <w:noProof/>
                <w:webHidden/>
              </w:rPr>
              <w:tab/>
            </w:r>
            <w:r>
              <w:rPr>
                <w:noProof/>
                <w:webHidden/>
              </w:rPr>
              <w:fldChar w:fldCharType="begin"/>
            </w:r>
            <w:r>
              <w:rPr>
                <w:noProof/>
                <w:webHidden/>
              </w:rPr>
              <w:instrText xml:space="preserve"> PAGEREF _Toc236587029 \h </w:instrText>
            </w:r>
            <w:r>
              <w:rPr>
                <w:noProof/>
                <w:webHidden/>
              </w:rPr>
            </w:r>
            <w:r>
              <w:rPr>
                <w:noProof/>
                <w:webHidden/>
              </w:rPr>
              <w:fldChar w:fldCharType="separate"/>
            </w:r>
            <w:r>
              <w:rPr>
                <w:noProof/>
                <w:webHidden/>
              </w:rPr>
              <w:t>9</w:t>
            </w:r>
            <w:r>
              <w:rPr>
                <w:noProof/>
                <w:webHidden/>
              </w:rPr>
              <w:fldChar w:fldCharType="end"/>
            </w:r>
          </w:hyperlink>
        </w:p>
        <w:p w14:paraId="0C1FF49E" w14:textId="12E35A88" w:rsidR="00D968CC" w:rsidRDefault="004D4EEF">
          <w:pPr>
            <w:rPr>
              <w:rFonts w:ascii="Arial" w:hAnsi="Arial" w:cs="Arial"/>
              <w:b/>
              <w:bCs/>
            </w:rPr>
          </w:pPr>
          <w:r w:rsidRPr="004D4EEF">
            <w:rPr>
              <w:rFonts w:ascii="Arial" w:hAnsi="Arial" w:cs="Arial"/>
              <w:b/>
              <w:bCs/>
            </w:rPr>
            <w:fldChar w:fldCharType="end"/>
          </w:r>
        </w:p>
      </w:sdtContent>
    </w:sdt>
    <w:p w14:paraId="4C54B797" w14:textId="0FF5312D" w:rsidR="004D4EEF" w:rsidRPr="004D4EEF" w:rsidRDefault="00D968CC" w:rsidP="00D968CC">
      <w:pPr>
        <w:jc w:val="both"/>
        <w:rPr>
          <w:rFonts w:ascii="Arial" w:hAnsi="Arial" w:cs="Arial"/>
        </w:rPr>
      </w:pPr>
      <w:r w:rsidRPr="00D968CC">
        <w:rPr>
          <w:rFonts w:ascii="Arial" w:hAnsi="Arial" w:cs="Arial"/>
          <w:b/>
          <w:bCs/>
        </w:rPr>
        <w:t>Job role:</w:t>
      </w:r>
      <w:r>
        <w:rPr>
          <w:rFonts w:ascii="Arial" w:hAnsi="Arial" w:cs="Arial"/>
        </w:rPr>
        <w:t xml:space="preserve"> </w:t>
      </w:r>
      <w:hyperlink r:id="rId7" w:history="1">
        <w:r w:rsidRPr="00D968CC">
          <w:rPr>
            <w:rStyle w:val="Hyperlink"/>
            <w:rFonts w:ascii="Arial" w:hAnsi="Arial" w:cs="Arial"/>
          </w:rPr>
          <w:t>https://jobsearch.royalgreenwich.gov.uk/jobs/job/Educational-Psychologist/924</w:t>
        </w:r>
      </w:hyperlink>
    </w:p>
    <w:p w14:paraId="5874A373" w14:textId="21F8146E" w:rsidR="004D4EEF" w:rsidRPr="004D4EEF" w:rsidRDefault="004D4EEF">
      <w:pPr>
        <w:rPr>
          <w:rFonts w:ascii="Arial" w:hAnsi="Arial" w:cs="Arial"/>
          <w:b/>
          <w:bCs/>
          <w:sz w:val="32"/>
          <w:szCs w:val="32"/>
        </w:rPr>
      </w:pPr>
      <w:r w:rsidRPr="004D4EEF">
        <w:rPr>
          <w:rFonts w:ascii="Arial" w:hAnsi="Arial" w:cs="Arial"/>
          <w:b/>
          <w:bCs/>
          <w:sz w:val="32"/>
          <w:szCs w:val="32"/>
        </w:rPr>
        <w:br w:type="page"/>
      </w:r>
    </w:p>
    <w:p w14:paraId="3FA01604" w14:textId="57E6E609" w:rsidR="004D4EEF" w:rsidRPr="004D4EEF" w:rsidRDefault="00BD2693" w:rsidP="004D4EEF">
      <w:pPr>
        <w:pStyle w:val="Heading1"/>
        <w:rPr>
          <w:rFonts w:cs="Arial"/>
        </w:rPr>
      </w:pPr>
      <w:bookmarkStart w:id="0" w:name="_Toc236587025"/>
      <w:r>
        <w:rPr>
          <w:rFonts w:cs="Arial"/>
        </w:rPr>
        <w:lastRenderedPageBreak/>
        <w:t xml:space="preserve">Task 1: </w:t>
      </w:r>
      <w:r w:rsidR="004D4EEF" w:rsidRPr="004D4EEF">
        <w:rPr>
          <w:rFonts w:cs="Arial"/>
        </w:rPr>
        <w:t>Professional CV</w:t>
      </w:r>
      <w:bookmarkEnd w:id="0"/>
    </w:p>
    <w:p w14:paraId="7CF9DFAD" w14:textId="27388DAE" w:rsidR="004D4EEF" w:rsidRPr="004D4EEF" w:rsidRDefault="004D4EEF" w:rsidP="004D4EEF">
      <w:pPr>
        <w:spacing w:after="20"/>
        <w:jc w:val="center"/>
        <w:rPr>
          <w:rFonts w:ascii="Arial" w:hAnsi="Arial" w:cs="Arial"/>
        </w:rPr>
      </w:pPr>
      <w:r w:rsidRPr="004D4EEF">
        <w:rPr>
          <w:rFonts w:ascii="Arial" w:hAnsi="Arial" w:cs="Arial"/>
          <w:b/>
          <w:color w:val="1F4E79"/>
          <w:sz w:val="40"/>
        </w:rPr>
        <w:t>NEVENA SEMKOVA</w:t>
      </w:r>
    </w:p>
    <w:p w14:paraId="1906EB1B" w14:textId="77777777" w:rsidR="004D4EEF" w:rsidRPr="004D4EEF" w:rsidRDefault="004D4EEF" w:rsidP="004D4EEF">
      <w:pPr>
        <w:spacing w:after="120"/>
        <w:jc w:val="center"/>
        <w:rPr>
          <w:rFonts w:ascii="Arial" w:hAnsi="Arial" w:cs="Arial"/>
        </w:rPr>
      </w:pPr>
      <w:r w:rsidRPr="004D4EEF">
        <w:rPr>
          <w:rFonts w:ascii="Arial" w:hAnsi="Arial" w:cs="Arial"/>
          <w:color w:val="5A5A5A"/>
        </w:rPr>
        <w:t xml:space="preserve">London, UK | Email: nasemkova@gmail.com | Phone: +44 7835 974082  </w:t>
      </w:r>
    </w:p>
    <w:p w14:paraId="39763D01" w14:textId="77777777" w:rsidR="004D4EEF" w:rsidRPr="004D4EEF" w:rsidRDefault="004D4EEF" w:rsidP="004D4EEF">
      <w:pPr>
        <w:keepNext/>
        <w:pBdr>
          <w:bottom w:val="single" w:sz="8" w:space="2" w:color="1F4E79"/>
        </w:pBdr>
        <w:spacing w:before="140" w:after="40"/>
        <w:rPr>
          <w:rFonts w:ascii="Arial" w:hAnsi="Arial" w:cs="Arial"/>
          <w:sz w:val="32"/>
          <w:szCs w:val="32"/>
        </w:rPr>
      </w:pPr>
      <w:r w:rsidRPr="004D4EEF">
        <w:rPr>
          <w:rFonts w:ascii="Arial" w:hAnsi="Arial" w:cs="Arial"/>
          <w:b/>
          <w:color w:val="1F4E79"/>
          <w:sz w:val="32"/>
          <w:szCs w:val="32"/>
        </w:rPr>
        <w:t>PERSONAL STATEMENT</w:t>
      </w:r>
    </w:p>
    <w:p w14:paraId="080F332C" w14:textId="77777777" w:rsidR="004D4EEF" w:rsidRPr="00BD2693" w:rsidRDefault="004D4EEF" w:rsidP="00BD2693">
      <w:pPr>
        <w:spacing w:after="80" w:line="360" w:lineRule="auto"/>
        <w:rPr>
          <w:rFonts w:ascii="Arial" w:hAnsi="Arial" w:cs="Arial"/>
          <w:sz w:val="22"/>
          <w:szCs w:val="22"/>
        </w:rPr>
      </w:pPr>
      <w:r w:rsidRPr="00BD2693">
        <w:rPr>
          <w:rFonts w:ascii="Arial" w:hAnsi="Arial" w:cs="Arial"/>
          <w:color w:val="282828"/>
          <w:sz w:val="22"/>
          <w:szCs w:val="22"/>
        </w:rPr>
        <w:t>Reflective, proactive, and highly experienced education professional with an extensive background in child-cantered support across EYFS, KS1, and KS2. Deeply committed to equity, inclusion, and anti-racist practice, with a proven track record of collaborating with school leadership, SENCOs, families and external organisations to foster positive social, emotional, and cognitive development. Trained in behavioural frameworks, emotional regulation strategies, and speech and language development, seeking to leverage these multi-disciplinary skills to deliver high-quality psychological and systemic support.</w:t>
      </w:r>
    </w:p>
    <w:p w14:paraId="4A2AD05D" w14:textId="77777777" w:rsidR="004D4EEF" w:rsidRPr="004D4EEF" w:rsidRDefault="004D4EEF" w:rsidP="004D4EEF">
      <w:pPr>
        <w:keepNext/>
        <w:pBdr>
          <w:bottom w:val="single" w:sz="8" w:space="2" w:color="1F4E79"/>
        </w:pBdr>
        <w:spacing w:before="300" w:after="40"/>
        <w:rPr>
          <w:rFonts w:ascii="Arial" w:hAnsi="Arial" w:cs="Arial"/>
          <w:sz w:val="32"/>
          <w:szCs w:val="32"/>
        </w:rPr>
      </w:pPr>
      <w:r w:rsidRPr="004D4EEF">
        <w:rPr>
          <w:rFonts w:ascii="Arial" w:hAnsi="Arial" w:cs="Arial"/>
          <w:b/>
          <w:color w:val="1F4E79"/>
          <w:sz w:val="32"/>
          <w:szCs w:val="32"/>
        </w:rPr>
        <w:t>KEY SKILLS</w:t>
      </w:r>
    </w:p>
    <w:p w14:paraId="67884E28" w14:textId="77777777" w:rsidR="004D4EEF" w:rsidRPr="00BD2693" w:rsidRDefault="004D4EEF" w:rsidP="00BD2693">
      <w:pPr>
        <w:pStyle w:val="ListBullet"/>
        <w:numPr>
          <w:ilvl w:val="0"/>
          <w:numId w:val="13"/>
        </w:numPr>
        <w:spacing w:before="240" w:line="360" w:lineRule="auto"/>
        <w:rPr>
          <w:rFonts w:ascii="Arial" w:hAnsi="Arial" w:cs="Arial"/>
        </w:rPr>
      </w:pPr>
      <w:r w:rsidRPr="00BD2693">
        <w:rPr>
          <w:rFonts w:ascii="Arial" w:hAnsi="Arial" w:cs="Arial"/>
          <w:b/>
          <w:bCs/>
        </w:rPr>
        <w:t>Child-specific intervention</w:t>
      </w:r>
      <w:r w:rsidRPr="00BD2693">
        <w:rPr>
          <w:rFonts w:ascii="Arial" w:hAnsi="Arial" w:cs="Arial"/>
        </w:rPr>
        <w:t xml:space="preserve">: Possess expertise in providing targeted 1:1 and group interventions for academic, emotional and behavioural management aligned with the national curriculum. Interventions are adapted for each pupil’s level of needs using SEN practises and frameworks such as the Zones of Regulation and Sensory Circuits. </w:t>
      </w:r>
    </w:p>
    <w:p w14:paraId="732B5495" w14:textId="132C69E4" w:rsidR="004D4EEF" w:rsidRPr="00BD2693" w:rsidRDefault="004D4EEF" w:rsidP="00BD2693">
      <w:pPr>
        <w:pStyle w:val="ListBullet"/>
        <w:numPr>
          <w:ilvl w:val="0"/>
          <w:numId w:val="13"/>
        </w:numPr>
        <w:spacing w:before="240" w:line="360" w:lineRule="auto"/>
        <w:rPr>
          <w:rFonts w:ascii="Arial" w:hAnsi="Arial" w:cs="Arial"/>
        </w:rPr>
      </w:pPr>
      <w:r w:rsidRPr="00BD2693">
        <w:rPr>
          <w:rFonts w:ascii="Arial" w:hAnsi="Arial" w:cs="Arial"/>
          <w:b/>
          <w:bCs/>
        </w:rPr>
        <w:t>Inclusive practi</w:t>
      </w:r>
      <w:r w:rsidR="00E37237">
        <w:rPr>
          <w:rFonts w:ascii="Arial" w:hAnsi="Arial" w:cs="Arial"/>
          <w:b/>
          <w:bCs/>
        </w:rPr>
        <w:t>c</w:t>
      </w:r>
      <w:r w:rsidRPr="00BD2693">
        <w:rPr>
          <w:rFonts w:ascii="Arial" w:hAnsi="Arial" w:cs="Arial"/>
          <w:b/>
          <w:bCs/>
        </w:rPr>
        <w:t>e and anti-racism practice</w:t>
      </w:r>
      <w:r w:rsidRPr="00BD2693">
        <w:rPr>
          <w:rFonts w:ascii="Arial" w:hAnsi="Arial" w:cs="Arial"/>
        </w:rPr>
        <w:t>: A strong foundational understanding of culture and race literacy, allowing for an approach that promotes fairness and equality in educational settings.</w:t>
      </w:r>
    </w:p>
    <w:p w14:paraId="6058C23A" w14:textId="77777777" w:rsidR="004D4EEF" w:rsidRPr="00BD2693" w:rsidRDefault="004D4EEF" w:rsidP="00BD2693">
      <w:pPr>
        <w:pStyle w:val="ListBullet"/>
        <w:numPr>
          <w:ilvl w:val="0"/>
          <w:numId w:val="13"/>
        </w:numPr>
        <w:spacing w:before="240" w:line="360" w:lineRule="auto"/>
        <w:rPr>
          <w:rFonts w:ascii="Arial" w:hAnsi="Arial" w:cs="Arial"/>
        </w:rPr>
      </w:pPr>
      <w:r w:rsidRPr="00BD2693">
        <w:rPr>
          <w:rFonts w:ascii="Arial" w:hAnsi="Arial" w:cs="Arial"/>
          <w:b/>
          <w:bCs/>
        </w:rPr>
        <w:t>Collaborative consultation</w:t>
      </w:r>
      <w:r w:rsidRPr="00BD2693">
        <w:rPr>
          <w:rFonts w:ascii="Arial" w:hAnsi="Arial" w:cs="Arial"/>
        </w:rPr>
        <w:t>: Skilled in operating in multi-disciplinary contexts involving school staff and other external professionals to assess and put in place provision based on individual needs.</w:t>
      </w:r>
    </w:p>
    <w:p w14:paraId="48200CB4" w14:textId="77777777" w:rsidR="004D4EEF" w:rsidRPr="00BD2693" w:rsidRDefault="004D4EEF" w:rsidP="00BD2693">
      <w:pPr>
        <w:pStyle w:val="ListBullet"/>
        <w:numPr>
          <w:ilvl w:val="0"/>
          <w:numId w:val="13"/>
        </w:numPr>
        <w:spacing w:before="240" w:line="360" w:lineRule="auto"/>
        <w:rPr>
          <w:rFonts w:ascii="Arial" w:hAnsi="Arial" w:cs="Arial"/>
        </w:rPr>
      </w:pPr>
      <w:r w:rsidRPr="00BD2693">
        <w:rPr>
          <w:rFonts w:ascii="Arial" w:hAnsi="Arial" w:cs="Arial"/>
          <w:b/>
          <w:bCs/>
        </w:rPr>
        <w:t>SEND and EHCP support</w:t>
      </w:r>
      <w:r w:rsidRPr="00BD2693">
        <w:rPr>
          <w:rFonts w:ascii="Arial" w:hAnsi="Arial" w:cs="Arial"/>
        </w:rPr>
        <w:t>: Full understanding and awareness of EHCPs and proven methods of identifying and helping children with issues of speech, language, social and emotional development.</w:t>
      </w:r>
    </w:p>
    <w:p w14:paraId="109422DF" w14:textId="77777777" w:rsidR="004D4EEF" w:rsidRPr="004D4EEF" w:rsidRDefault="004D4EEF" w:rsidP="004D4EEF">
      <w:pPr>
        <w:keepNext/>
        <w:pBdr>
          <w:bottom w:val="single" w:sz="8" w:space="2" w:color="1F4E79"/>
        </w:pBdr>
        <w:spacing w:before="300" w:after="40"/>
        <w:rPr>
          <w:rFonts w:ascii="Arial" w:hAnsi="Arial" w:cs="Arial"/>
          <w:sz w:val="32"/>
          <w:szCs w:val="32"/>
        </w:rPr>
      </w:pPr>
      <w:r w:rsidRPr="004D4EEF">
        <w:rPr>
          <w:rFonts w:ascii="Arial" w:hAnsi="Arial" w:cs="Arial"/>
          <w:b/>
          <w:color w:val="1F4E79"/>
          <w:sz w:val="32"/>
          <w:szCs w:val="32"/>
        </w:rPr>
        <w:t>PROFESSIONAL EXPERIENCE</w:t>
      </w:r>
    </w:p>
    <w:tbl>
      <w:tblPr>
        <w:tblW w:w="0" w:type="auto"/>
        <w:jc w:val="center"/>
        <w:tblLayout w:type="fixed"/>
        <w:tblLook w:val="04A0" w:firstRow="1" w:lastRow="0" w:firstColumn="1" w:lastColumn="0" w:noHBand="0" w:noVBand="1"/>
      </w:tblPr>
      <w:tblGrid>
        <w:gridCol w:w="5306"/>
        <w:gridCol w:w="5306"/>
      </w:tblGrid>
      <w:tr w:rsidR="004D4EEF" w:rsidRPr="004D4EEF" w14:paraId="7F698E4B" w14:textId="77777777" w:rsidTr="00440441">
        <w:trPr>
          <w:jc w:val="center"/>
        </w:trPr>
        <w:tc>
          <w:tcPr>
            <w:tcW w:w="5306" w:type="dxa"/>
            <w:tcMar>
              <w:top w:w="30" w:type="dxa"/>
              <w:left w:w="0" w:type="dxa"/>
              <w:bottom w:w="20" w:type="dxa"/>
              <w:right w:w="0" w:type="dxa"/>
            </w:tcMar>
          </w:tcPr>
          <w:p w14:paraId="1E0A7172" w14:textId="77777777" w:rsidR="004D4EEF" w:rsidRPr="004D4EEF" w:rsidRDefault="004D4EEF" w:rsidP="00440441">
            <w:pPr>
              <w:spacing w:before="140" w:after="0"/>
              <w:rPr>
                <w:rFonts w:ascii="Arial" w:hAnsi="Arial" w:cs="Arial"/>
              </w:rPr>
            </w:pPr>
            <w:r w:rsidRPr="004D4EEF">
              <w:rPr>
                <w:rFonts w:ascii="Arial" w:hAnsi="Arial" w:cs="Arial"/>
                <w:b/>
                <w:color w:val="1F4E79"/>
              </w:rPr>
              <w:t xml:space="preserve">Teaching Assistant | </w:t>
            </w:r>
            <w:r w:rsidRPr="004D4EEF">
              <w:rPr>
                <w:rFonts w:ascii="Arial" w:hAnsi="Arial" w:cs="Arial"/>
                <w:b/>
                <w:color w:val="282828"/>
              </w:rPr>
              <w:t>St Margaret's Primary School</w:t>
            </w:r>
          </w:p>
        </w:tc>
        <w:tc>
          <w:tcPr>
            <w:tcW w:w="5306" w:type="dxa"/>
            <w:tcMar>
              <w:top w:w="30" w:type="dxa"/>
              <w:left w:w="0" w:type="dxa"/>
              <w:bottom w:w="20" w:type="dxa"/>
              <w:right w:w="0" w:type="dxa"/>
            </w:tcMar>
          </w:tcPr>
          <w:p w14:paraId="11AEF13E" w14:textId="77777777" w:rsidR="004D4EEF" w:rsidRPr="004D4EEF" w:rsidRDefault="004D4EEF" w:rsidP="00440441">
            <w:pPr>
              <w:jc w:val="right"/>
              <w:rPr>
                <w:rFonts w:ascii="Arial" w:hAnsi="Arial" w:cs="Arial"/>
              </w:rPr>
            </w:pPr>
            <w:r w:rsidRPr="004D4EEF">
              <w:rPr>
                <w:rFonts w:ascii="Arial" w:hAnsi="Arial" w:cs="Arial"/>
                <w:b/>
                <w:color w:val="5A5A5A"/>
              </w:rPr>
              <w:t>2018 – Present</w:t>
            </w:r>
          </w:p>
        </w:tc>
      </w:tr>
    </w:tbl>
    <w:p w14:paraId="0F84CAFC" w14:textId="77777777" w:rsidR="004D4EEF" w:rsidRPr="00BD2693" w:rsidRDefault="004D4EEF" w:rsidP="00BD2693">
      <w:pPr>
        <w:pStyle w:val="ListBullet"/>
        <w:numPr>
          <w:ilvl w:val="0"/>
          <w:numId w:val="12"/>
        </w:numPr>
        <w:spacing w:after="30" w:line="360" w:lineRule="auto"/>
        <w:rPr>
          <w:rFonts w:ascii="Arial" w:hAnsi="Arial" w:cs="Arial"/>
        </w:rPr>
      </w:pPr>
      <w:r w:rsidRPr="00BD2693">
        <w:rPr>
          <w:rFonts w:ascii="Arial" w:hAnsi="Arial" w:cs="Arial"/>
          <w:color w:val="282828"/>
        </w:rPr>
        <w:t>Provided comprehensive</w:t>
      </w:r>
      <w:r w:rsidRPr="00BD2693">
        <w:rPr>
          <w:rFonts w:ascii="Arial" w:hAnsi="Arial" w:cs="Arial"/>
        </w:rPr>
        <w:t xml:space="preserve"> class-based support to pupils throughout the stages of EYFS, KS1 and KS2, using varied and flexible methods to accommodate individual psychological needs.</w:t>
      </w:r>
    </w:p>
    <w:p w14:paraId="746BE336" w14:textId="77777777" w:rsidR="004D4EEF" w:rsidRPr="00BD2693" w:rsidRDefault="004D4EEF" w:rsidP="00BD2693">
      <w:pPr>
        <w:pStyle w:val="ListBullet"/>
        <w:numPr>
          <w:ilvl w:val="0"/>
          <w:numId w:val="12"/>
        </w:numPr>
        <w:spacing w:after="30" w:line="360" w:lineRule="auto"/>
        <w:rPr>
          <w:rFonts w:ascii="Arial" w:hAnsi="Arial" w:cs="Arial"/>
        </w:rPr>
      </w:pPr>
      <w:r w:rsidRPr="00BD2693">
        <w:rPr>
          <w:rFonts w:ascii="Arial" w:hAnsi="Arial" w:cs="Arial"/>
        </w:rPr>
        <w:t>Employed the Zones of Regulation and Sensory Circuits techniques that significantly enhanced self-regulation, focus and readiness to learn for those students with more complex SEN.</w:t>
      </w:r>
    </w:p>
    <w:p w14:paraId="69F87B43" w14:textId="77777777" w:rsidR="004D4EEF" w:rsidRPr="00BD2693" w:rsidRDefault="004D4EEF" w:rsidP="00BD2693">
      <w:pPr>
        <w:pStyle w:val="ListBullet"/>
        <w:numPr>
          <w:ilvl w:val="0"/>
          <w:numId w:val="12"/>
        </w:numPr>
        <w:spacing w:after="30" w:line="360" w:lineRule="auto"/>
        <w:rPr>
          <w:rFonts w:ascii="Arial" w:hAnsi="Arial" w:cs="Arial"/>
        </w:rPr>
      </w:pPr>
      <w:r w:rsidRPr="00BD2693">
        <w:rPr>
          <w:rFonts w:ascii="Arial" w:hAnsi="Arial" w:cs="Arial"/>
        </w:rPr>
        <w:t>Supported the EHCP targets through close and reflective collaboration with the class teachers, parents, the school SENCO and external organisations.</w:t>
      </w:r>
    </w:p>
    <w:p w14:paraId="7C9DA1DD" w14:textId="77777777" w:rsidR="004D4EEF" w:rsidRPr="00BD2693" w:rsidRDefault="004D4EEF" w:rsidP="00BD2693">
      <w:pPr>
        <w:pStyle w:val="ListBullet"/>
        <w:numPr>
          <w:ilvl w:val="0"/>
          <w:numId w:val="12"/>
        </w:numPr>
        <w:spacing w:after="30" w:line="360" w:lineRule="auto"/>
        <w:rPr>
          <w:rFonts w:ascii="Arial" w:hAnsi="Arial" w:cs="Arial"/>
        </w:rPr>
      </w:pPr>
      <w:r w:rsidRPr="00BD2693">
        <w:rPr>
          <w:rFonts w:ascii="Arial" w:hAnsi="Arial" w:cs="Arial"/>
        </w:rPr>
        <w:t>Benefitted from cross-borough exchange sessions with other teaching assistants and SEN representatives to discover new pedagogical techniques and develop reflective and adaptive classroom management skills.</w:t>
      </w:r>
    </w:p>
    <w:p w14:paraId="46578409" w14:textId="77777777" w:rsidR="004D4EEF" w:rsidRPr="00BD2693" w:rsidRDefault="004D4EEF" w:rsidP="00BD2693">
      <w:pPr>
        <w:pStyle w:val="ListBullet"/>
        <w:numPr>
          <w:ilvl w:val="0"/>
          <w:numId w:val="12"/>
        </w:numPr>
        <w:spacing w:line="360" w:lineRule="auto"/>
        <w:rPr>
          <w:rFonts w:ascii="Arial" w:hAnsi="Arial" w:cs="Arial"/>
        </w:rPr>
      </w:pPr>
      <w:r w:rsidRPr="00BD2693">
        <w:rPr>
          <w:rFonts w:ascii="Arial" w:hAnsi="Arial" w:cs="Arial"/>
        </w:rPr>
        <w:t>Taken on the whole teaching responsibility when the leading teacher was absent.</w:t>
      </w:r>
    </w:p>
    <w:tbl>
      <w:tblPr>
        <w:tblW w:w="0" w:type="auto"/>
        <w:jc w:val="center"/>
        <w:tblLayout w:type="fixed"/>
        <w:tblLook w:val="04A0" w:firstRow="1" w:lastRow="0" w:firstColumn="1" w:lastColumn="0" w:noHBand="0" w:noVBand="1"/>
      </w:tblPr>
      <w:tblGrid>
        <w:gridCol w:w="5306"/>
        <w:gridCol w:w="5306"/>
      </w:tblGrid>
      <w:tr w:rsidR="004D4EEF" w:rsidRPr="004D4EEF" w14:paraId="7FA2B15A" w14:textId="77777777" w:rsidTr="00440441">
        <w:trPr>
          <w:jc w:val="center"/>
        </w:trPr>
        <w:tc>
          <w:tcPr>
            <w:tcW w:w="5306" w:type="dxa"/>
            <w:tcMar>
              <w:top w:w="30" w:type="dxa"/>
              <w:left w:w="0" w:type="dxa"/>
              <w:bottom w:w="20" w:type="dxa"/>
              <w:right w:w="0" w:type="dxa"/>
            </w:tcMar>
          </w:tcPr>
          <w:p w14:paraId="267124B6" w14:textId="77777777" w:rsidR="004D4EEF" w:rsidRPr="004D4EEF" w:rsidRDefault="004D4EEF" w:rsidP="00440441">
            <w:pPr>
              <w:spacing w:before="140" w:after="0"/>
              <w:rPr>
                <w:rFonts w:ascii="Arial" w:hAnsi="Arial" w:cs="Arial"/>
              </w:rPr>
            </w:pPr>
            <w:r w:rsidRPr="004D4EEF">
              <w:rPr>
                <w:rFonts w:ascii="Arial" w:hAnsi="Arial" w:cs="Arial"/>
                <w:b/>
                <w:color w:val="1F4E79"/>
              </w:rPr>
              <w:lastRenderedPageBreak/>
              <w:t xml:space="preserve">Private Childminder | </w:t>
            </w:r>
            <w:r w:rsidRPr="004D4EEF">
              <w:rPr>
                <w:rFonts w:ascii="Arial" w:hAnsi="Arial" w:cs="Arial"/>
                <w:b/>
                <w:color w:val="282828"/>
              </w:rPr>
              <w:t>Self-Employed</w:t>
            </w:r>
          </w:p>
        </w:tc>
        <w:tc>
          <w:tcPr>
            <w:tcW w:w="5306" w:type="dxa"/>
            <w:tcMar>
              <w:top w:w="30" w:type="dxa"/>
              <w:left w:w="0" w:type="dxa"/>
              <w:bottom w:w="20" w:type="dxa"/>
              <w:right w:w="0" w:type="dxa"/>
            </w:tcMar>
          </w:tcPr>
          <w:p w14:paraId="5D9A32FB" w14:textId="77777777" w:rsidR="004D4EEF" w:rsidRPr="004D4EEF" w:rsidRDefault="004D4EEF" w:rsidP="00440441">
            <w:pPr>
              <w:jc w:val="right"/>
              <w:rPr>
                <w:rFonts w:ascii="Arial" w:hAnsi="Arial" w:cs="Arial"/>
              </w:rPr>
            </w:pPr>
            <w:r w:rsidRPr="004D4EEF">
              <w:rPr>
                <w:rFonts w:ascii="Arial" w:hAnsi="Arial" w:cs="Arial"/>
                <w:b/>
                <w:color w:val="5A5A5A"/>
              </w:rPr>
              <w:t>2015 – 2018</w:t>
            </w:r>
          </w:p>
        </w:tc>
      </w:tr>
    </w:tbl>
    <w:p w14:paraId="1F7AD8A9" w14:textId="77777777" w:rsidR="004D4EEF" w:rsidRPr="00BD2693" w:rsidRDefault="004D4EEF" w:rsidP="00BD2693">
      <w:pPr>
        <w:pStyle w:val="ListBullet"/>
        <w:numPr>
          <w:ilvl w:val="0"/>
          <w:numId w:val="11"/>
        </w:numPr>
        <w:spacing w:after="30" w:line="360" w:lineRule="auto"/>
        <w:rPr>
          <w:rFonts w:ascii="Arial" w:hAnsi="Arial" w:cs="Arial"/>
        </w:rPr>
      </w:pPr>
      <w:r w:rsidRPr="00BD2693">
        <w:rPr>
          <w:rFonts w:ascii="Arial" w:hAnsi="Arial" w:cs="Arial"/>
        </w:rPr>
        <w:t>Offered full-time childcare and development programmes for children aged 1-11 years through a nurturing and family-centred approach.</w:t>
      </w:r>
    </w:p>
    <w:p w14:paraId="46D694C0" w14:textId="77777777" w:rsidR="004D4EEF" w:rsidRPr="00BD2693" w:rsidRDefault="004D4EEF" w:rsidP="00BD2693">
      <w:pPr>
        <w:pStyle w:val="ListBullet"/>
        <w:numPr>
          <w:ilvl w:val="0"/>
          <w:numId w:val="11"/>
        </w:numPr>
        <w:spacing w:after="30" w:line="360" w:lineRule="auto"/>
        <w:rPr>
          <w:rFonts w:ascii="Arial" w:hAnsi="Arial" w:cs="Arial"/>
        </w:rPr>
      </w:pPr>
      <w:r w:rsidRPr="00BD2693">
        <w:rPr>
          <w:rFonts w:ascii="Arial" w:hAnsi="Arial" w:cs="Arial"/>
        </w:rPr>
        <w:t>Created and conducted learning games and programmes according to the principles of the EYFS curriculum to foster the children’s cognitive and emotional development.</w:t>
      </w:r>
    </w:p>
    <w:p w14:paraId="31155CEC" w14:textId="317F3D11" w:rsidR="004D4EEF" w:rsidRPr="00BD2693" w:rsidRDefault="004D4EEF" w:rsidP="00BD2693">
      <w:pPr>
        <w:pStyle w:val="ListBullet"/>
        <w:numPr>
          <w:ilvl w:val="0"/>
          <w:numId w:val="11"/>
        </w:numPr>
        <w:spacing w:after="30" w:line="360" w:lineRule="auto"/>
        <w:rPr>
          <w:rFonts w:ascii="Arial" w:hAnsi="Arial" w:cs="Arial"/>
        </w:rPr>
      </w:pPr>
      <w:r w:rsidRPr="00BD2693">
        <w:rPr>
          <w:rFonts w:ascii="Arial" w:hAnsi="Arial" w:cs="Arial"/>
        </w:rPr>
        <w:t>Established constant communication with the children’s parents regarding their behavioural progress and well-being.</w:t>
      </w:r>
    </w:p>
    <w:p w14:paraId="1B9A950A" w14:textId="77777777" w:rsidR="004D4EEF" w:rsidRPr="004D4EEF" w:rsidRDefault="004D4EEF" w:rsidP="004D4EEF">
      <w:pPr>
        <w:keepNext/>
        <w:pBdr>
          <w:bottom w:val="single" w:sz="8" w:space="2" w:color="1F4E79"/>
        </w:pBdr>
        <w:spacing w:before="200" w:after="40"/>
        <w:rPr>
          <w:rFonts w:ascii="Arial" w:hAnsi="Arial" w:cs="Arial"/>
          <w:sz w:val="32"/>
          <w:szCs w:val="32"/>
        </w:rPr>
      </w:pPr>
      <w:r w:rsidRPr="004D4EEF">
        <w:rPr>
          <w:rFonts w:ascii="Arial" w:hAnsi="Arial" w:cs="Arial"/>
          <w:b/>
          <w:color w:val="1F4E79"/>
          <w:sz w:val="32"/>
          <w:szCs w:val="32"/>
        </w:rPr>
        <w:t>SPECIALIZED TRAINING &amp; PROFESSIONAL DEVELOPMENT</w:t>
      </w:r>
    </w:p>
    <w:tbl>
      <w:tblPr>
        <w:tblW w:w="0" w:type="auto"/>
        <w:jc w:val="center"/>
        <w:tblLayout w:type="fixed"/>
        <w:tblLook w:val="04A0" w:firstRow="1" w:lastRow="0" w:firstColumn="1" w:lastColumn="0" w:noHBand="0" w:noVBand="1"/>
      </w:tblPr>
      <w:tblGrid>
        <w:gridCol w:w="5306"/>
        <w:gridCol w:w="5306"/>
      </w:tblGrid>
      <w:tr w:rsidR="004D4EEF" w:rsidRPr="004D4EEF" w14:paraId="66517E22" w14:textId="77777777" w:rsidTr="00440441">
        <w:trPr>
          <w:jc w:val="center"/>
        </w:trPr>
        <w:tc>
          <w:tcPr>
            <w:tcW w:w="5306" w:type="dxa"/>
            <w:tcMar>
              <w:top w:w="10" w:type="dxa"/>
              <w:left w:w="0" w:type="dxa"/>
              <w:bottom w:w="10" w:type="dxa"/>
              <w:right w:w="50" w:type="dxa"/>
            </w:tcMar>
          </w:tcPr>
          <w:p w14:paraId="1454692B" w14:textId="77777777" w:rsidR="004D4EEF" w:rsidRPr="00BD2693" w:rsidRDefault="004D4EEF" w:rsidP="00BD2693">
            <w:pPr>
              <w:pStyle w:val="ListParagraph"/>
              <w:numPr>
                <w:ilvl w:val="0"/>
                <w:numId w:val="3"/>
              </w:numPr>
              <w:spacing w:after="20" w:line="360" w:lineRule="auto"/>
              <w:rPr>
                <w:rFonts w:ascii="Arial" w:hAnsi="Arial" w:cs="Arial"/>
                <w:sz w:val="22"/>
                <w:szCs w:val="22"/>
              </w:rPr>
            </w:pPr>
            <w:r w:rsidRPr="00BD2693">
              <w:rPr>
                <w:rFonts w:ascii="Arial" w:hAnsi="Arial" w:cs="Arial"/>
                <w:color w:val="282828"/>
                <w:sz w:val="22"/>
                <w:szCs w:val="22"/>
              </w:rPr>
              <w:t>Certificate of Understanding EHCPs (2026)</w:t>
            </w:r>
          </w:p>
        </w:tc>
        <w:tc>
          <w:tcPr>
            <w:tcW w:w="5306" w:type="dxa"/>
            <w:tcMar>
              <w:top w:w="10" w:type="dxa"/>
              <w:left w:w="50" w:type="dxa"/>
              <w:bottom w:w="10" w:type="dxa"/>
              <w:right w:w="0" w:type="dxa"/>
            </w:tcMar>
          </w:tcPr>
          <w:p w14:paraId="05534382" w14:textId="77777777" w:rsidR="004D4EEF" w:rsidRPr="00BD2693" w:rsidRDefault="004D4EEF" w:rsidP="00BD2693">
            <w:pPr>
              <w:pStyle w:val="ListParagraph"/>
              <w:numPr>
                <w:ilvl w:val="0"/>
                <w:numId w:val="3"/>
              </w:numPr>
              <w:spacing w:after="20" w:line="360" w:lineRule="auto"/>
              <w:rPr>
                <w:rFonts w:ascii="Arial" w:hAnsi="Arial" w:cs="Arial"/>
                <w:sz w:val="22"/>
                <w:szCs w:val="22"/>
              </w:rPr>
            </w:pPr>
            <w:r w:rsidRPr="00BD2693">
              <w:rPr>
                <w:rFonts w:ascii="Arial" w:hAnsi="Arial" w:cs="Arial"/>
                <w:color w:val="282828"/>
                <w:sz w:val="22"/>
                <w:szCs w:val="22"/>
              </w:rPr>
              <w:t>Training in SEN (annual)</w:t>
            </w:r>
          </w:p>
        </w:tc>
      </w:tr>
      <w:tr w:rsidR="004D4EEF" w:rsidRPr="004D4EEF" w14:paraId="5C79D3A3" w14:textId="77777777" w:rsidTr="00440441">
        <w:trPr>
          <w:jc w:val="center"/>
        </w:trPr>
        <w:tc>
          <w:tcPr>
            <w:tcW w:w="5306" w:type="dxa"/>
            <w:tcMar>
              <w:top w:w="10" w:type="dxa"/>
              <w:left w:w="0" w:type="dxa"/>
              <w:bottom w:w="10" w:type="dxa"/>
              <w:right w:w="50" w:type="dxa"/>
            </w:tcMar>
          </w:tcPr>
          <w:p w14:paraId="5F60C91F" w14:textId="77777777" w:rsidR="004D4EEF" w:rsidRPr="00BD2693" w:rsidRDefault="004D4EEF" w:rsidP="00BD2693">
            <w:pPr>
              <w:pStyle w:val="ListParagraph"/>
              <w:numPr>
                <w:ilvl w:val="0"/>
                <w:numId w:val="3"/>
              </w:numPr>
              <w:spacing w:after="20" w:line="360" w:lineRule="auto"/>
              <w:rPr>
                <w:rFonts w:ascii="Arial" w:hAnsi="Arial" w:cs="Arial"/>
                <w:sz w:val="22"/>
                <w:szCs w:val="22"/>
              </w:rPr>
            </w:pPr>
            <w:r w:rsidRPr="00BD2693">
              <w:rPr>
                <w:rFonts w:ascii="Arial" w:hAnsi="Arial" w:cs="Arial"/>
                <w:color w:val="282828"/>
                <w:sz w:val="22"/>
                <w:szCs w:val="22"/>
              </w:rPr>
              <w:t>Sensory Circuit Certified Training (2026)</w:t>
            </w:r>
          </w:p>
        </w:tc>
        <w:tc>
          <w:tcPr>
            <w:tcW w:w="5306" w:type="dxa"/>
            <w:tcMar>
              <w:top w:w="10" w:type="dxa"/>
              <w:left w:w="50" w:type="dxa"/>
              <w:bottom w:w="10" w:type="dxa"/>
              <w:right w:w="0" w:type="dxa"/>
            </w:tcMar>
          </w:tcPr>
          <w:p w14:paraId="1F10A43F" w14:textId="77777777" w:rsidR="004D4EEF" w:rsidRPr="00BD2693" w:rsidRDefault="004D4EEF" w:rsidP="00BD2693">
            <w:pPr>
              <w:pStyle w:val="ListParagraph"/>
              <w:numPr>
                <w:ilvl w:val="0"/>
                <w:numId w:val="3"/>
              </w:numPr>
              <w:spacing w:after="20" w:line="360" w:lineRule="auto"/>
              <w:rPr>
                <w:rFonts w:ascii="Arial" w:hAnsi="Arial" w:cs="Arial"/>
                <w:sz w:val="22"/>
                <w:szCs w:val="22"/>
              </w:rPr>
            </w:pPr>
            <w:r w:rsidRPr="00BD2693">
              <w:rPr>
                <w:rFonts w:ascii="Arial" w:hAnsi="Arial" w:cs="Arial"/>
                <w:color w:val="282828"/>
                <w:sz w:val="22"/>
                <w:szCs w:val="22"/>
              </w:rPr>
              <w:t>Disrupting Bias &amp; Racial Literacy (2025)</w:t>
            </w:r>
          </w:p>
        </w:tc>
      </w:tr>
      <w:tr w:rsidR="004D4EEF" w:rsidRPr="004D4EEF" w14:paraId="3DBF8739" w14:textId="77777777" w:rsidTr="00440441">
        <w:trPr>
          <w:jc w:val="center"/>
        </w:trPr>
        <w:tc>
          <w:tcPr>
            <w:tcW w:w="5306" w:type="dxa"/>
            <w:tcMar>
              <w:top w:w="10" w:type="dxa"/>
              <w:left w:w="0" w:type="dxa"/>
              <w:bottom w:w="10" w:type="dxa"/>
              <w:right w:w="50" w:type="dxa"/>
            </w:tcMar>
          </w:tcPr>
          <w:p w14:paraId="48B8EA62" w14:textId="77777777" w:rsidR="004D4EEF" w:rsidRPr="00BD2693" w:rsidRDefault="004D4EEF" w:rsidP="00BD2693">
            <w:pPr>
              <w:pStyle w:val="ListParagraph"/>
              <w:numPr>
                <w:ilvl w:val="0"/>
                <w:numId w:val="3"/>
              </w:numPr>
              <w:spacing w:after="20" w:line="360" w:lineRule="auto"/>
              <w:rPr>
                <w:rFonts w:ascii="Arial" w:hAnsi="Arial" w:cs="Arial"/>
                <w:sz w:val="22"/>
                <w:szCs w:val="22"/>
              </w:rPr>
            </w:pPr>
            <w:r w:rsidRPr="00BD2693">
              <w:rPr>
                <w:rFonts w:ascii="Arial" w:hAnsi="Arial" w:cs="Arial"/>
                <w:color w:val="282828"/>
                <w:sz w:val="22"/>
                <w:szCs w:val="22"/>
              </w:rPr>
              <w:t>Little Wandle Phonics Training (2026)</w:t>
            </w:r>
          </w:p>
        </w:tc>
        <w:tc>
          <w:tcPr>
            <w:tcW w:w="5306" w:type="dxa"/>
            <w:tcMar>
              <w:top w:w="10" w:type="dxa"/>
              <w:left w:w="50" w:type="dxa"/>
              <w:bottom w:w="10" w:type="dxa"/>
              <w:right w:w="0" w:type="dxa"/>
            </w:tcMar>
          </w:tcPr>
          <w:p w14:paraId="79048717" w14:textId="77777777" w:rsidR="004D4EEF" w:rsidRPr="00BD2693" w:rsidRDefault="004D4EEF" w:rsidP="00BD2693">
            <w:pPr>
              <w:pStyle w:val="ListParagraph"/>
              <w:numPr>
                <w:ilvl w:val="0"/>
                <w:numId w:val="3"/>
              </w:numPr>
              <w:spacing w:after="20" w:line="360" w:lineRule="auto"/>
              <w:rPr>
                <w:rFonts w:ascii="Arial" w:hAnsi="Arial" w:cs="Arial"/>
                <w:sz w:val="22"/>
                <w:szCs w:val="22"/>
              </w:rPr>
            </w:pPr>
            <w:r w:rsidRPr="00BD2693">
              <w:rPr>
                <w:rFonts w:ascii="Arial" w:hAnsi="Arial" w:cs="Arial"/>
                <w:color w:val="282828"/>
                <w:sz w:val="22"/>
                <w:szCs w:val="22"/>
              </w:rPr>
              <w:t>Overcoming Racial Bias Training (2025)</w:t>
            </w:r>
          </w:p>
        </w:tc>
      </w:tr>
      <w:tr w:rsidR="004D4EEF" w:rsidRPr="004D4EEF" w14:paraId="7F53D1B2" w14:textId="77777777" w:rsidTr="00440441">
        <w:trPr>
          <w:jc w:val="center"/>
        </w:trPr>
        <w:tc>
          <w:tcPr>
            <w:tcW w:w="5306" w:type="dxa"/>
            <w:tcMar>
              <w:top w:w="10" w:type="dxa"/>
              <w:left w:w="0" w:type="dxa"/>
              <w:bottom w:w="10" w:type="dxa"/>
              <w:right w:w="50" w:type="dxa"/>
            </w:tcMar>
          </w:tcPr>
          <w:p w14:paraId="77B377EF" w14:textId="77777777" w:rsidR="004D4EEF" w:rsidRPr="00BD2693" w:rsidRDefault="004D4EEF" w:rsidP="00BD2693">
            <w:pPr>
              <w:pStyle w:val="ListParagraph"/>
              <w:numPr>
                <w:ilvl w:val="0"/>
                <w:numId w:val="3"/>
              </w:numPr>
              <w:spacing w:after="20" w:line="360" w:lineRule="auto"/>
              <w:rPr>
                <w:rFonts w:ascii="Arial" w:hAnsi="Arial" w:cs="Arial"/>
                <w:sz w:val="22"/>
                <w:szCs w:val="22"/>
              </w:rPr>
            </w:pPr>
            <w:r w:rsidRPr="00BD2693">
              <w:rPr>
                <w:rFonts w:ascii="Arial" w:hAnsi="Arial" w:cs="Arial"/>
                <w:color w:val="282828"/>
                <w:sz w:val="22"/>
                <w:szCs w:val="22"/>
              </w:rPr>
              <w:t>Hemisphere Training Cultural Bias (2026)</w:t>
            </w:r>
          </w:p>
        </w:tc>
        <w:tc>
          <w:tcPr>
            <w:tcW w:w="5306" w:type="dxa"/>
            <w:tcMar>
              <w:top w:w="10" w:type="dxa"/>
              <w:left w:w="50" w:type="dxa"/>
              <w:bottom w:w="10" w:type="dxa"/>
              <w:right w:w="0" w:type="dxa"/>
            </w:tcMar>
          </w:tcPr>
          <w:p w14:paraId="3B0D110C" w14:textId="77777777" w:rsidR="004D4EEF" w:rsidRPr="00BD2693" w:rsidRDefault="004D4EEF" w:rsidP="00BD2693">
            <w:pPr>
              <w:pStyle w:val="ListParagraph"/>
              <w:numPr>
                <w:ilvl w:val="0"/>
                <w:numId w:val="3"/>
              </w:numPr>
              <w:spacing w:after="20" w:line="360" w:lineRule="auto"/>
              <w:rPr>
                <w:rFonts w:ascii="Arial" w:hAnsi="Arial" w:cs="Arial"/>
                <w:sz w:val="22"/>
                <w:szCs w:val="22"/>
              </w:rPr>
            </w:pPr>
            <w:r w:rsidRPr="00BD2693">
              <w:rPr>
                <w:rFonts w:ascii="Arial" w:hAnsi="Arial" w:cs="Arial"/>
                <w:color w:val="282828"/>
                <w:sz w:val="22"/>
                <w:szCs w:val="22"/>
              </w:rPr>
              <w:t>Zones of Regulation Practitioner (2025)</w:t>
            </w:r>
          </w:p>
        </w:tc>
      </w:tr>
      <w:tr w:rsidR="004D4EEF" w:rsidRPr="004D4EEF" w14:paraId="2B55557F" w14:textId="77777777" w:rsidTr="00440441">
        <w:trPr>
          <w:jc w:val="center"/>
        </w:trPr>
        <w:tc>
          <w:tcPr>
            <w:tcW w:w="5306" w:type="dxa"/>
            <w:tcMar>
              <w:top w:w="10" w:type="dxa"/>
              <w:left w:w="0" w:type="dxa"/>
              <w:bottom w:w="10" w:type="dxa"/>
              <w:right w:w="50" w:type="dxa"/>
            </w:tcMar>
          </w:tcPr>
          <w:p w14:paraId="4DA09FC9" w14:textId="77777777" w:rsidR="004D4EEF" w:rsidRPr="00BD2693" w:rsidRDefault="004D4EEF" w:rsidP="00BD2693">
            <w:pPr>
              <w:pStyle w:val="ListParagraph"/>
              <w:numPr>
                <w:ilvl w:val="0"/>
                <w:numId w:val="3"/>
              </w:numPr>
              <w:spacing w:after="20" w:line="360" w:lineRule="auto"/>
              <w:rPr>
                <w:rFonts w:ascii="Arial" w:hAnsi="Arial" w:cs="Arial"/>
                <w:sz w:val="22"/>
                <w:szCs w:val="22"/>
              </w:rPr>
            </w:pPr>
            <w:r w:rsidRPr="00BD2693">
              <w:rPr>
                <w:rFonts w:ascii="Arial" w:hAnsi="Arial" w:cs="Arial"/>
                <w:color w:val="282828"/>
                <w:sz w:val="22"/>
                <w:szCs w:val="22"/>
              </w:rPr>
              <w:t>Certificate in the Prevent Duty (annual)</w:t>
            </w:r>
          </w:p>
          <w:p w14:paraId="261EC141" w14:textId="77777777" w:rsidR="004D4EEF" w:rsidRPr="00BD2693" w:rsidRDefault="004D4EEF" w:rsidP="00BD2693">
            <w:pPr>
              <w:pStyle w:val="ListParagraph"/>
              <w:numPr>
                <w:ilvl w:val="0"/>
                <w:numId w:val="3"/>
              </w:numPr>
              <w:spacing w:after="20" w:line="360" w:lineRule="auto"/>
              <w:rPr>
                <w:rFonts w:ascii="Arial" w:hAnsi="Arial" w:cs="Arial"/>
                <w:sz w:val="22"/>
                <w:szCs w:val="22"/>
              </w:rPr>
            </w:pPr>
            <w:r w:rsidRPr="00BD2693">
              <w:rPr>
                <w:rFonts w:ascii="Arial" w:hAnsi="Arial" w:cs="Arial"/>
                <w:color w:val="282828"/>
                <w:sz w:val="22"/>
                <w:szCs w:val="22"/>
              </w:rPr>
              <w:t>Keeping Children Safe in Education (annual)</w:t>
            </w:r>
          </w:p>
        </w:tc>
        <w:tc>
          <w:tcPr>
            <w:tcW w:w="5306" w:type="dxa"/>
            <w:tcMar>
              <w:top w:w="10" w:type="dxa"/>
              <w:left w:w="50" w:type="dxa"/>
              <w:bottom w:w="10" w:type="dxa"/>
              <w:right w:w="0" w:type="dxa"/>
            </w:tcMar>
          </w:tcPr>
          <w:p w14:paraId="04E8AF49" w14:textId="77777777" w:rsidR="004D4EEF" w:rsidRPr="00BD2693" w:rsidRDefault="004D4EEF" w:rsidP="00BD2693">
            <w:pPr>
              <w:pStyle w:val="ListParagraph"/>
              <w:numPr>
                <w:ilvl w:val="0"/>
                <w:numId w:val="3"/>
              </w:numPr>
              <w:spacing w:after="20" w:line="360" w:lineRule="auto"/>
              <w:rPr>
                <w:rFonts w:ascii="Arial" w:hAnsi="Arial" w:cs="Arial"/>
                <w:sz w:val="22"/>
                <w:szCs w:val="22"/>
              </w:rPr>
            </w:pPr>
            <w:r w:rsidRPr="00BD2693">
              <w:rPr>
                <w:rFonts w:ascii="Arial" w:hAnsi="Arial" w:cs="Arial"/>
                <w:color w:val="282828"/>
                <w:sz w:val="22"/>
                <w:szCs w:val="22"/>
              </w:rPr>
              <w:t>Paediatric First Aid (2-Day, 2025)</w:t>
            </w:r>
          </w:p>
          <w:p w14:paraId="6D9940BC" w14:textId="77777777" w:rsidR="004D4EEF" w:rsidRPr="00BD2693" w:rsidRDefault="004D4EEF" w:rsidP="00BD2693">
            <w:pPr>
              <w:pStyle w:val="ListParagraph"/>
              <w:numPr>
                <w:ilvl w:val="0"/>
                <w:numId w:val="3"/>
              </w:numPr>
              <w:spacing w:after="20" w:line="360" w:lineRule="auto"/>
              <w:rPr>
                <w:rFonts w:ascii="Arial" w:hAnsi="Arial" w:cs="Arial"/>
                <w:sz w:val="22"/>
                <w:szCs w:val="22"/>
              </w:rPr>
            </w:pPr>
            <w:r w:rsidRPr="00BD2693">
              <w:rPr>
                <w:rFonts w:ascii="Arial" w:hAnsi="Arial" w:cs="Arial"/>
                <w:color w:val="282828"/>
                <w:sz w:val="22"/>
                <w:szCs w:val="22"/>
              </w:rPr>
              <w:t>Supporting Communication Skills (2025)</w:t>
            </w:r>
          </w:p>
        </w:tc>
      </w:tr>
    </w:tbl>
    <w:p w14:paraId="03BDC3E1" w14:textId="77777777" w:rsidR="004D4EEF" w:rsidRPr="004D4EEF" w:rsidRDefault="004D4EEF" w:rsidP="004D4EEF">
      <w:pPr>
        <w:keepNext/>
        <w:pBdr>
          <w:bottom w:val="single" w:sz="8" w:space="2" w:color="1F4E79"/>
        </w:pBdr>
        <w:spacing w:before="300" w:after="40"/>
        <w:rPr>
          <w:rFonts w:ascii="Arial" w:hAnsi="Arial" w:cs="Arial"/>
          <w:sz w:val="32"/>
          <w:szCs w:val="32"/>
        </w:rPr>
      </w:pPr>
      <w:r w:rsidRPr="004D4EEF">
        <w:rPr>
          <w:rFonts w:ascii="Arial" w:hAnsi="Arial" w:cs="Arial"/>
          <w:b/>
          <w:color w:val="1F4E79"/>
          <w:sz w:val="32"/>
          <w:szCs w:val="32"/>
        </w:rPr>
        <w:t>EDUCATION</w:t>
      </w:r>
    </w:p>
    <w:tbl>
      <w:tblPr>
        <w:tblW w:w="0" w:type="auto"/>
        <w:jc w:val="center"/>
        <w:tblLayout w:type="fixed"/>
        <w:tblLook w:val="04A0" w:firstRow="1" w:lastRow="0" w:firstColumn="1" w:lastColumn="0" w:noHBand="0" w:noVBand="1"/>
      </w:tblPr>
      <w:tblGrid>
        <w:gridCol w:w="7655"/>
        <w:gridCol w:w="2957"/>
      </w:tblGrid>
      <w:tr w:rsidR="004D4EEF" w:rsidRPr="004D4EEF" w14:paraId="3CD71CEB" w14:textId="77777777" w:rsidTr="00440441">
        <w:trPr>
          <w:jc w:val="center"/>
        </w:trPr>
        <w:tc>
          <w:tcPr>
            <w:tcW w:w="7655" w:type="dxa"/>
            <w:tcMar>
              <w:top w:w="20" w:type="dxa"/>
              <w:left w:w="0" w:type="dxa"/>
              <w:bottom w:w="20" w:type="dxa"/>
              <w:right w:w="0" w:type="dxa"/>
            </w:tcMar>
          </w:tcPr>
          <w:p w14:paraId="221040F1" w14:textId="77777777" w:rsidR="004D4EEF" w:rsidRPr="00BD2693" w:rsidRDefault="004D4EEF" w:rsidP="00BD2693">
            <w:pPr>
              <w:pStyle w:val="ListParagraph"/>
              <w:numPr>
                <w:ilvl w:val="0"/>
                <w:numId w:val="2"/>
              </w:numPr>
              <w:spacing w:after="30" w:line="360" w:lineRule="auto"/>
              <w:rPr>
                <w:rFonts w:ascii="Arial" w:hAnsi="Arial" w:cs="Arial"/>
                <w:bCs/>
                <w:sz w:val="22"/>
                <w:szCs w:val="22"/>
              </w:rPr>
            </w:pPr>
            <w:r w:rsidRPr="00BD2693">
              <w:rPr>
                <w:rFonts w:ascii="Arial" w:hAnsi="Arial" w:cs="Arial"/>
                <w:bCs/>
                <w:color w:val="282828"/>
                <w:sz w:val="22"/>
                <w:szCs w:val="22"/>
              </w:rPr>
              <w:t>Level 4 CERTHE Skills for the Workplace (Health and Social Care) - University of Wales Trinity St David</w:t>
            </w:r>
          </w:p>
        </w:tc>
        <w:tc>
          <w:tcPr>
            <w:tcW w:w="2957" w:type="dxa"/>
            <w:tcMar>
              <w:top w:w="20" w:type="dxa"/>
              <w:left w:w="0" w:type="dxa"/>
              <w:bottom w:w="20" w:type="dxa"/>
              <w:right w:w="0" w:type="dxa"/>
            </w:tcMar>
          </w:tcPr>
          <w:p w14:paraId="64982BD9" w14:textId="77777777" w:rsidR="004D4EEF" w:rsidRPr="00BD2693" w:rsidRDefault="004D4EEF" w:rsidP="00BD2693">
            <w:pPr>
              <w:spacing w:after="30" w:line="360" w:lineRule="auto"/>
              <w:jc w:val="center"/>
              <w:rPr>
                <w:rFonts w:ascii="Arial" w:hAnsi="Arial" w:cs="Arial"/>
                <w:i/>
                <w:sz w:val="22"/>
                <w:szCs w:val="22"/>
              </w:rPr>
            </w:pPr>
            <w:r w:rsidRPr="00BD2693">
              <w:rPr>
                <w:rFonts w:ascii="Arial" w:hAnsi="Arial" w:cs="Arial"/>
                <w:i/>
                <w:color w:val="5A5A5A"/>
                <w:sz w:val="22"/>
                <w:szCs w:val="22"/>
              </w:rPr>
              <w:t>2026</w:t>
            </w:r>
          </w:p>
        </w:tc>
      </w:tr>
      <w:tr w:rsidR="004D4EEF" w:rsidRPr="004D4EEF" w14:paraId="00A13484" w14:textId="77777777" w:rsidTr="00440441">
        <w:trPr>
          <w:jc w:val="center"/>
        </w:trPr>
        <w:tc>
          <w:tcPr>
            <w:tcW w:w="7655" w:type="dxa"/>
            <w:tcMar>
              <w:top w:w="20" w:type="dxa"/>
              <w:left w:w="0" w:type="dxa"/>
              <w:bottom w:w="20" w:type="dxa"/>
              <w:right w:w="0" w:type="dxa"/>
            </w:tcMar>
          </w:tcPr>
          <w:p w14:paraId="237D2B3B" w14:textId="77777777" w:rsidR="004D4EEF" w:rsidRPr="00BD2693" w:rsidRDefault="004D4EEF" w:rsidP="00BD2693">
            <w:pPr>
              <w:pStyle w:val="ListParagraph"/>
              <w:numPr>
                <w:ilvl w:val="0"/>
                <w:numId w:val="2"/>
              </w:numPr>
              <w:spacing w:after="30" w:line="360" w:lineRule="auto"/>
              <w:rPr>
                <w:rFonts w:ascii="Arial" w:hAnsi="Arial" w:cs="Arial"/>
                <w:bCs/>
                <w:sz w:val="22"/>
                <w:szCs w:val="22"/>
              </w:rPr>
            </w:pPr>
            <w:r w:rsidRPr="00BD2693">
              <w:rPr>
                <w:rFonts w:ascii="Arial" w:hAnsi="Arial" w:cs="Arial"/>
                <w:bCs/>
                <w:color w:val="282828"/>
                <w:sz w:val="22"/>
                <w:szCs w:val="22"/>
              </w:rPr>
              <w:t>TQUK Level 3 Certificate in Teaching Assistant - Shooters Hill College</w:t>
            </w:r>
          </w:p>
        </w:tc>
        <w:tc>
          <w:tcPr>
            <w:tcW w:w="2957" w:type="dxa"/>
            <w:tcMar>
              <w:top w:w="20" w:type="dxa"/>
              <w:left w:w="0" w:type="dxa"/>
              <w:bottom w:w="20" w:type="dxa"/>
              <w:right w:w="0" w:type="dxa"/>
            </w:tcMar>
          </w:tcPr>
          <w:p w14:paraId="13F03155" w14:textId="77777777" w:rsidR="004D4EEF" w:rsidRPr="00BD2693" w:rsidRDefault="004D4EEF" w:rsidP="00BD2693">
            <w:pPr>
              <w:spacing w:after="30" w:line="360" w:lineRule="auto"/>
              <w:jc w:val="center"/>
              <w:rPr>
                <w:rFonts w:ascii="Arial" w:hAnsi="Arial" w:cs="Arial"/>
                <w:i/>
                <w:sz w:val="22"/>
                <w:szCs w:val="22"/>
              </w:rPr>
            </w:pPr>
            <w:r w:rsidRPr="00BD2693">
              <w:rPr>
                <w:rFonts w:ascii="Arial" w:hAnsi="Arial" w:cs="Arial"/>
                <w:i/>
                <w:color w:val="5A5A5A"/>
                <w:sz w:val="22"/>
                <w:szCs w:val="22"/>
              </w:rPr>
              <w:t>2026</w:t>
            </w:r>
          </w:p>
        </w:tc>
      </w:tr>
      <w:tr w:rsidR="004D4EEF" w:rsidRPr="004D4EEF" w14:paraId="221699EB" w14:textId="77777777" w:rsidTr="00440441">
        <w:trPr>
          <w:jc w:val="center"/>
        </w:trPr>
        <w:tc>
          <w:tcPr>
            <w:tcW w:w="7655" w:type="dxa"/>
            <w:tcMar>
              <w:top w:w="20" w:type="dxa"/>
              <w:left w:w="0" w:type="dxa"/>
              <w:bottom w:w="20" w:type="dxa"/>
              <w:right w:w="0" w:type="dxa"/>
            </w:tcMar>
          </w:tcPr>
          <w:p w14:paraId="43686CFE" w14:textId="1442BD47" w:rsidR="004D4EEF" w:rsidRPr="00BD2693" w:rsidRDefault="004D4EEF" w:rsidP="00BD2693">
            <w:pPr>
              <w:pStyle w:val="ListParagraph"/>
              <w:numPr>
                <w:ilvl w:val="0"/>
                <w:numId w:val="2"/>
              </w:numPr>
              <w:spacing w:after="30" w:line="360" w:lineRule="auto"/>
              <w:rPr>
                <w:rFonts w:ascii="Arial" w:hAnsi="Arial" w:cs="Arial"/>
                <w:bCs/>
                <w:sz w:val="22"/>
                <w:szCs w:val="22"/>
              </w:rPr>
            </w:pPr>
            <w:r w:rsidRPr="00BD2693">
              <w:rPr>
                <w:rFonts w:ascii="Arial" w:hAnsi="Arial" w:cs="Arial"/>
                <w:bCs/>
                <w:color w:val="282828"/>
                <w:sz w:val="22"/>
                <w:szCs w:val="22"/>
              </w:rPr>
              <w:t>Diploma of Higher Education in Economics and Accounting</w:t>
            </w:r>
            <w:r w:rsidR="009312CE">
              <w:rPr>
                <w:rFonts w:ascii="Arial" w:hAnsi="Arial" w:cs="Arial"/>
                <w:bCs/>
                <w:color w:val="282828"/>
                <w:sz w:val="22"/>
                <w:szCs w:val="22"/>
              </w:rPr>
              <w:t xml:space="preserve"> – High School of Economic</w:t>
            </w:r>
            <w:r w:rsidR="0009618C">
              <w:rPr>
                <w:rFonts w:ascii="Arial" w:hAnsi="Arial" w:cs="Arial"/>
                <w:bCs/>
                <w:color w:val="282828"/>
                <w:sz w:val="22"/>
                <w:szCs w:val="22"/>
              </w:rPr>
              <w:t>s</w:t>
            </w:r>
            <w:r w:rsidR="007A4384">
              <w:rPr>
                <w:rFonts w:ascii="Arial" w:hAnsi="Arial" w:cs="Arial"/>
                <w:bCs/>
                <w:color w:val="282828"/>
                <w:sz w:val="22"/>
                <w:szCs w:val="22"/>
              </w:rPr>
              <w:t xml:space="preserve"> “Todor Vlaikov”</w:t>
            </w:r>
            <w:r w:rsidR="0009618C">
              <w:rPr>
                <w:rFonts w:ascii="Arial" w:hAnsi="Arial" w:cs="Arial"/>
                <w:bCs/>
                <w:color w:val="282828"/>
                <w:sz w:val="22"/>
                <w:szCs w:val="22"/>
              </w:rPr>
              <w:t>,</w:t>
            </w:r>
            <w:r w:rsidR="009312CE">
              <w:rPr>
                <w:rFonts w:ascii="Arial" w:hAnsi="Arial" w:cs="Arial"/>
                <w:bCs/>
                <w:color w:val="282828"/>
                <w:sz w:val="22"/>
                <w:szCs w:val="22"/>
              </w:rPr>
              <w:t xml:space="preserve"> Bulgaria</w:t>
            </w:r>
          </w:p>
        </w:tc>
        <w:tc>
          <w:tcPr>
            <w:tcW w:w="2957" w:type="dxa"/>
            <w:tcMar>
              <w:top w:w="20" w:type="dxa"/>
              <w:left w:w="0" w:type="dxa"/>
              <w:bottom w:w="20" w:type="dxa"/>
              <w:right w:w="0" w:type="dxa"/>
            </w:tcMar>
          </w:tcPr>
          <w:p w14:paraId="182A193B" w14:textId="77777777" w:rsidR="004D4EEF" w:rsidRPr="00BD2693" w:rsidRDefault="004D4EEF" w:rsidP="00BD2693">
            <w:pPr>
              <w:spacing w:after="30" w:line="360" w:lineRule="auto"/>
              <w:jc w:val="center"/>
              <w:rPr>
                <w:rFonts w:ascii="Arial" w:hAnsi="Arial" w:cs="Arial"/>
                <w:i/>
                <w:sz w:val="22"/>
                <w:szCs w:val="22"/>
              </w:rPr>
            </w:pPr>
            <w:r w:rsidRPr="00BD2693">
              <w:rPr>
                <w:rFonts w:ascii="Arial" w:hAnsi="Arial" w:cs="Arial"/>
                <w:i/>
                <w:color w:val="5A5A5A"/>
                <w:sz w:val="22"/>
                <w:szCs w:val="22"/>
              </w:rPr>
              <w:t>2000</w:t>
            </w:r>
          </w:p>
        </w:tc>
      </w:tr>
    </w:tbl>
    <w:p w14:paraId="1E203F07" w14:textId="04CC9022" w:rsidR="004D4EEF" w:rsidRPr="004D4EEF" w:rsidRDefault="004D4EEF" w:rsidP="004D4EEF">
      <w:pPr>
        <w:spacing w:after="0"/>
        <w:rPr>
          <w:rFonts w:ascii="Arial" w:hAnsi="Arial" w:cs="Arial"/>
          <w:b/>
          <w:bCs/>
          <w:sz w:val="32"/>
          <w:szCs w:val="32"/>
        </w:rPr>
      </w:pPr>
    </w:p>
    <w:p w14:paraId="36C2257E" w14:textId="77777777" w:rsidR="004D4EEF" w:rsidRPr="004D4EEF" w:rsidRDefault="004D4EEF">
      <w:pPr>
        <w:rPr>
          <w:rFonts w:ascii="Arial" w:hAnsi="Arial" w:cs="Arial"/>
          <w:b/>
          <w:bCs/>
          <w:sz w:val="32"/>
          <w:szCs w:val="32"/>
        </w:rPr>
      </w:pPr>
      <w:r w:rsidRPr="004D4EEF">
        <w:rPr>
          <w:rFonts w:ascii="Arial" w:hAnsi="Arial" w:cs="Arial"/>
          <w:b/>
          <w:bCs/>
          <w:sz w:val="32"/>
          <w:szCs w:val="32"/>
        </w:rPr>
        <w:br w:type="page"/>
      </w:r>
    </w:p>
    <w:p w14:paraId="2FAFD15F" w14:textId="79890499" w:rsidR="004D4EEF" w:rsidRPr="004D4EEF" w:rsidRDefault="00BD2693" w:rsidP="004D4EEF">
      <w:pPr>
        <w:spacing w:line="360" w:lineRule="auto"/>
        <w:rPr>
          <w:rFonts w:ascii="Arial" w:hAnsi="Arial" w:cs="Arial"/>
          <w:sz w:val="22"/>
          <w:szCs w:val="22"/>
        </w:rPr>
      </w:pPr>
      <w:bookmarkStart w:id="1" w:name="_Toc236587026"/>
      <w:r>
        <w:rPr>
          <w:rStyle w:val="Heading1Char"/>
          <w:rFonts w:cs="Arial"/>
        </w:rPr>
        <w:lastRenderedPageBreak/>
        <w:t>Task 2:</w:t>
      </w:r>
      <w:r w:rsidR="004D4EEF" w:rsidRPr="004D4EEF">
        <w:rPr>
          <w:rStyle w:val="Heading1Char"/>
          <w:rFonts w:cs="Arial"/>
        </w:rPr>
        <w:t xml:space="preserve"> Personal Statement</w:t>
      </w:r>
      <w:bookmarkEnd w:id="1"/>
      <w:r w:rsidR="004D4EEF" w:rsidRPr="004D4EEF">
        <w:rPr>
          <w:rFonts w:ascii="Arial" w:hAnsi="Arial" w:cs="Arial"/>
          <w:sz w:val="20"/>
          <w:szCs w:val="20"/>
        </w:rPr>
        <w:br/>
      </w:r>
      <w:r w:rsidR="004D4EEF" w:rsidRPr="004D4EEF">
        <w:rPr>
          <w:rFonts w:ascii="Arial" w:hAnsi="Arial" w:cs="Arial"/>
          <w:sz w:val="22"/>
          <w:szCs w:val="22"/>
        </w:rPr>
        <w:t>I am writing to express my strong interest in the Educational Psychologist position within Children’s Services at the Royal Borough of Greenwich. As a reflective, proactive and very experienced educator, my background includes extensive experience working with children with specific learning needs within the Early Years Foundation Stage (EYFS), Key Stage 1 (KS1) and Key Stage 2 (KS2). I am particularly drawn by your dynamic and values-driven service. I would like to use my multidisciplinary expertise to provide high level psychological and systemic support which would make me an appropriate candidate for your supportive, ambitious and collegial team.</w:t>
      </w:r>
    </w:p>
    <w:p w14:paraId="06FFEB27" w14:textId="49C8F99C" w:rsidR="004D4EEF" w:rsidRPr="004D4EEF" w:rsidRDefault="004D4EEF" w:rsidP="004D4EEF">
      <w:pPr>
        <w:spacing w:line="360" w:lineRule="auto"/>
        <w:rPr>
          <w:rFonts w:ascii="Arial" w:hAnsi="Arial" w:cs="Arial"/>
          <w:sz w:val="22"/>
          <w:szCs w:val="22"/>
        </w:rPr>
      </w:pPr>
      <w:r w:rsidRPr="004D4EEF">
        <w:rPr>
          <w:rFonts w:ascii="Arial" w:hAnsi="Arial" w:cs="Arial"/>
          <w:sz w:val="22"/>
          <w:szCs w:val="22"/>
        </w:rPr>
        <w:t>I have extensive experience in child and family focused practises. Since 2018, I have worked as a Level 3 Teaching Assistant at St Margaret's Primary School providing comprehensive class support with an emphasis on individual psychological needs. Before that, I was a Private Childminder implementing various nurturing, family focused developmental programs. Over my career, I had a proven history of reflective collaboration with school administration, SENCO, Well-being officers, Mental Health officers (MHO), Speech and Language Therapist (SLT), Autism Spectrum Disorder (ASD) practitioners and other professionals and organizations to assist the goals set out in the Education, Health and Care Plan</w:t>
      </w:r>
      <w:r w:rsidR="000313F3">
        <w:rPr>
          <w:rFonts w:ascii="Arial" w:hAnsi="Arial" w:cs="Arial"/>
          <w:sz w:val="22"/>
          <w:szCs w:val="22"/>
        </w:rPr>
        <w:t>s</w:t>
      </w:r>
      <w:r w:rsidRPr="004D4EEF">
        <w:rPr>
          <w:rFonts w:ascii="Arial" w:hAnsi="Arial" w:cs="Arial"/>
          <w:sz w:val="22"/>
          <w:szCs w:val="22"/>
        </w:rPr>
        <w:t xml:space="preserve"> (EHCP</w:t>
      </w:r>
      <w:r w:rsidR="000313F3">
        <w:rPr>
          <w:rFonts w:ascii="Arial" w:hAnsi="Arial" w:cs="Arial"/>
          <w:sz w:val="22"/>
          <w:szCs w:val="22"/>
        </w:rPr>
        <w:t>s</w:t>
      </w:r>
      <w:r w:rsidRPr="004D4EEF">
        <w:rPr>
          <w:rFonts w:ascii="Arial" w:hAnsi="Arial" w:cs="Arial"/>
          <w:sz w:val="22"/>
          <w:szCs w:val="22"/>
        </w:rPr>
        <w:t>). This collaboration-focused approach will fit perfectly into your need for professionals with strong relationships who can apply psychology in consultation setting.</w:t>
      </w:r>
    </w:p>
    <w:p w14:paraId="22ECEF24" w14:textId="753F8E45" w:rsidR="004D4EEF" w:rsidRPr="004D4EEF" w:rsidRDefault="004D4EEF" w:rsidP="004D4EEF">
      <w:pPr>
        <w:spacing w:line="360" w:lineRule="auto"/>
        <w:rPr>
          <w:rFonts w:ascii="Arial" w:hAnsi="Arial" w:cs="Arial"/>
          <w:sz w:val="22"/>
          <w:szCs w:val="22"/>
        </w:rPr>
      </w:pPr>
      <w:r w:rsidRPr="004D4EEF">
        <w:rPr>
          <w:rFonts w:ascii="Arial" w:hAnsi="Arial" w:cs="Arial"/>
          <w:sz w:val="22"/>
          <w:szCs w:val="22"/>
        </w:rPr>
        <w:t>I possess significant experience in designing individual and group interventions for academic, emotional and behavioural management. I am well trained in behaviour frameworks and emotional regulation strategies, actively using Sensory Circuits, the Zones of Regulation, Emotional Literacy Support Assistant (ELSA), Mediated Learning Support Approach (MELSA) to improve self-regulation, readiness and independency to learn for students with complex</w:t>
      </w:r>
      <w:r w:rsidR="009A4142">
        <w:rPr>
          <w:rFonts w:ascii="Arial" w:hAnsi="Arial" w:cs="Arial"/>
          <w:sz w:val="22"/>
          <w:szCs w:val="22"/>
        </w:rPr>
        <w:t xml:space="preserve"> needs (</w:t>
      </w:r>
      <w:r w:rsidRPr="004D4EEF">
        <w:rPr>
          <w:rFonts w:ascii="Arial" w:hAnsi="Arial" w:cs="Arial"/>
          <w:sz w:val="22"/>
          <w:szCs w:val="22"/>
        </w:rPr>
        <w:t>SEN</w:t>
      </w:r>
      <w:r w:rsidR="009A4142">
        <w:rPr>
          <w:rFonts w:ascii="Arial" w:hAnsi="Arial" w:cs="Arial"/>
          <w:sz w:val="22"/>
          <w:szCs w:val="22"/>
        </w:rPr>
        <w:t>)</w:t>
      </w:r>
      <w:r w:rsidRPr="004D4EEF">
        <w:rPr>
          <w:rFonts w:ascii="Arial" w:hAnsi="Arial" w:cs="Arial"/>
          <w:sz w:val="22"/>
          <w:szCs w:val="22"/>
        </w:rPr>
        <w:t>. My practical experience, complemented by my knowledge of speech, language and emotional development, positions me well to contribute to the preventive and innovative systemic work within the Royal Greenwich Educational Psychology &amp; Wellbeing Service (EPWS). I am particularly excited about the prospect of helping to shape, deliver, and evaluate your emerging ‘Expert at Hand’ pilot to provide accessible psychological support at the point of need.</w:t>
      </w:r>
    </w:p>
    <w:p w14:paraId="769F05DA" w14:textId="77777777" w:rsidR="004D4EEF" w:rsidRPr="004D4EEF" w:rsidRDefault="004D4EEF" w:rsidP="004D4EEF">
      <w:pPr>
        <w:spacing w:line="360" w:lineRule="auto"/>
        <w:rPr>
          <w:rFonts w:ascii="Arial" w:hAnsi="Arial" w:cs="Arial"/>
          <w:sz w:val="22"/>
          <w:szCs w:val="22"/>
        </w:rPr>
      </w:pPr>
      <w:r w:rsidRPr="004D4EEF">
        <w:rPr>
          <w:rFonts w:ascii="Arial" w:hAnsi="Arial" w:cs="Arial"/>
          <w:sz w:val="22"/>
          <w:szCs w:val="22"/>
        </w:rPr>
        <w:t>Furthermore, the Royal Borough of Greenwich’s commitment to equity, inclusion, and anti-racist practice deeply resonates with my professional ethos. I hold a strong foundational understanding of culture and race literacy, supported by specialised training in Disrupting Bias &amp; Racial Literacy, Overcoming Racial Bias, and Hemisphere Training Cultural Bias. This empowers me to actively promote fairness and equality across all educational settings.</w:t>
      </w:r>
    </w:p>
    <w:p w14:paraId="4DB06ADD" w14:textId="77777777" w:rsidR="004D4EEF" w:rsidRPr="004D4EEF" w:rsidRDefault="004D4EEF" w:rsidP="004D4EEF">
      <w:pPr>
        <w:spacing w:line="360" w:lineRule="auto"/>
        <w:rPr>
          <w:rFonts w:ascii="Arial" w:hAnsi="Arial" w:cs="Arial"/>
          <w:sz w:val="22"/>
          <w:szCs w:val="22"/>
        </w:rPr>
      </w:pPr>
      <w:r w:rsidRPr="004D4EEF">
        <w:rPr>
          <w:rFonts w:ascii="Arial" w:hAnsi="Arial" w:cs="Arial"/>
          <w:sz w:val="22"/>
          <w:szCs w:val="22"/>
        </w:rPr>
        <w:t>My vast range of practical experience is consistently improved through an academic background including a Level 4 Certificate in Education and Training (</w:t>
      </w:r>
      <w:proofErr w:type="spellStart"/>
      <w:r w:rsidRPr="004D4EEF">
        <w:rPr>
          <w:rFonts w:ascii="Arial" w:hAnsi="Arial" w:cs="Arial"/>
          <w:sz w:val="22"/>
          <w:szCs w:val="22"/>
        </w:rPr>
        <w:t>CertHE</w:t>
      </w:r>
      <w:proofErr w:type="spellEnd"/>
      <w:r w:rsidRPr="004D4EEF">
        <w:rPr>
          <w:rFonts w:ascii="Arial" w:hAnsi="Arial" w:cs="Arial"/>
          <w:sz w:val="22"/>
          <w:szCs w:val="22"/>
        </w:rPr>
        <w:t>) in Skills for the Workplace (Health and Social Care) as well as certificate in Education, Health and Care Plans (EHCP), Little Wandle Phonics, and Paediatric First Aid. I am a highly adaptable practitioner who regularly engages in cross-borough exchange sessions to refine my pedagogical techniques. By joining your thriving service, I aim to bring my dedication to positive social and cognitive development to the forefront, ensuring that children and young people remain at the heart of everything we do.</w:t>
      </w:r>
    </w:p>
    <w:p w14:paraId="04008511" w14:textId="77777777" w:rsidR="004D4EEF" w:rsidRPr="004D4EEF" w:rsidRDefault="004D4EEF" w:rsidP="004D4EEF">
      <w:pPr>
        <w:spacing w:line="360" w:lineRule="auto"/>
        <w:rPr>
          <w:rFonts w:ascii="Arial" w:hAnsi="Arial" w:cs="Arial"/>
          <w:sz w:val="22"/>
          <w:szCs w:val="22"/>
        </w:rPr>
      </w:pPr>
      <w:r w:rsidRPr="004D4EEF">
        <w:rPr>
          <w:rFonts w:ascii="Arial" w:hAnsi="Arial" w:cs="Arial"/>
          <w:sz w:val="22"/>
          <w:szCs w:val="22"/>
        </w:rPr>
        <w:lastRenderedPageBreak/>
        <w:t>Thank you for considering my application. I look forward to the possibility of discussing this exciting opportunity with you in an interview.</w:t>
      </w:r>
    </w:p>
    <w:p w14:paraId="1ADF5500" w14:textId="04AE25EC" w:rsidR="004D4EEF" w:rsidRPr="004D4EEF" w:rsidRDefault="004D4EEF">
      <w:pPr>
        <w:rPr>
          <w:rFonts w:ascii="Arial" w:hAnsi="Arial" w:cs="Arial"/>
          <w:b/>
          <w:bCs/>
          <w:sz w:val="32"/>
          <w:szCs w:val="32"/>
        </w:rPr>
      </w:pPr>
      <w:r w:rsidRPr="004D4EEF">
        <w:rPr>
          <w:rFonts w:ascii="Arial" w:hAnsi="Arial" w:cs="Arial"/>
          <w:b/>
          <w:bCs/>
          <w:sz w:val="32"/>
          <w:szCs w:val="32"/>
        </w:rPr>
        <w:br w:type="page"/>
      </w:r>
    </w:p>
    <w:p w14:paraId="3B20C36A" w14:textId="38301C6C" w:rsidR="004D4EEF" w:rsidRPr="004D4EEF" w:rsidRDefault="00BD2693" w:rsidP="004D4EEF">
      <w:pPr>
        <w:pStyle w:val="Heading1"/>
        <w:rPr>
          <w:rFonts w:cs="Arial"/>
        </w:rPr>
      </w:pPr>
      <w:bookmarkStart w:id="2" w:name="_Toc236587027"/>
      <w:r>
        <w:rPr>
          <w:rFonts w:cs="Arial"/>
        </w:rPr>
        <w:lastRenderedPageBreak/>
        <w:t xml:space="preserve">Task 3a: </w:t>
      </w:r>
      <w:r w:rsidR="004D4EEF" w:rsidRPr="004D4EEF">
        <w:rPr>
          <w:rFonts w:cs="Arial"/>
        </w:rPr>
        <w:t>SWOT Analysis</w:t>
      </w:r>
      <w:bookmarkEnd w:id="2"/>
    </w:p>
    <w:p w14:paraId="72F58974" w14:textId="77777777" w:rsidR="004D4EEF" w:rsidRPr="004D4EEF" w:rsidRDefault="004D4EEF" w:rsidP="006E112F">
      <w:pPr>
        <w:spacing w:line="360" w:lineRule="auto"/>
        <w:rPr>
          <w:rFonts w:ascii="Arial" w:hAnsi="Arial" w:cs="Arial"/>
          <w:b/>
          <w:bCs/>
        </w:rPr>
      </w:pPr>
      <w:r w:rsidRPr="004D4EEF">
        <w:rPr>
          <w:rFonts w:ascii="Arial" w:hAnsi="Arial" w:cs="Arial"/>
          <w:b/>
          <w:bCs/>
        </w:rPr>
        <w:t>Strengths</w:t>
      </w:r>
    </w:p>
    <w:p w14:paraId="50A72013" w14:textId="77777777" w:rsidR="004D4EEF" w:rsidRPr="004D4EEF" w:rsidRDefault="004D4EEF" w:rsidP="006E112F">
      <w:pPr>
        <w:pStyle w:val="ListParagraph"/>
        <w:numPr>
          <w:ilvl w:val="0"/>
          <w:numId w:val="4"/>
        </w:numPr>
        <w:spacing w:line="360" w:lineRule="auto"/>
        <w:rPr>
          <w:rFonts w:ascii="Arial" w:hAnsi="Arial" w:cs="Arial"/>
          <w:sz w:val="22"/>
          <w:szCs w:val="22"/>
        </w:rPr>
      </w:pPr>
      <w:r w:rsidRPr="004D4EEF">
        <w:rPr>
          <w:rFonts w:ascii="Arial" w:hAnsi="Arial" w:cs="Arial"/>
          <w:sz w:val="22"/>
          <w:szCs w:val="22"/>
        </w:rPr>
        <w:t>Extensive practical experience providing support focused on children in EYFS, KS1, and KS2.</w:t>
      </w:r>
    </w:p>
    <w:p w14:paraId="36865956" w14:textId="77777777" w:rsidR="004D4EEF" w:rsidRPr="004D4EEF" w:rsidRDefault="004D4EEF" w:rsidP="006E112F">
      <w:pPr>
        <w:pStyle w:val="ListParagraph"/>
        <w:numPr>
          <w:ilvl w:val="0"/>
          <w:numId w:val="4"/>
        </w:numPr>
        <w:spacing w:line="360" w:lineRule="auto"/>
        <w:rPr>
          <w:rFonts w:ascii="Arial" w:hAnsi="Arial" w:cs="Arial"/>
          <w:sz w:val="22"/>
          <w:szCs w:val="22"/>
        </w:rPr>
      </w:pPr>
      <w:r w:rsidRPr="004D4EEF">
        <w:rPr>
          <w:rFonts w:ascii="Arial" w:hAnsi="Arial" w:cs="Arial"/>
          <w:sz w:val="22"/>
          <w:szCs w:val="22"/>
        </w:rPr>
        <w:t>Ability to provide focused interventions in 1:1 and groups using Sensory Circuits and Zones of Regulation.</w:t>
      </w:r>
    </w:p>
    <w:p w14:paraId="5B1E0950" w14:textId="77777777" w:rsidR="004D4EEF" w:rsidRPr="004D4EEF" w:rsidRDefault="004D4EEF" w:rsidP="006E112F">
      <w:pPr>
        <w:pStyle w:val="ListParagraph"/>
        <w:numPr>
          <w:ilvl w:val="0"/>
          <w:numId w:val="4"/>
        </w:numPr>
        <w:spacing w:line="360" w:lineRule="auto"/>
        <w:rPr>
          <w:rFonts w:ascii="Arial" w:hAnsi="Arial" w:cs="Arial"/>
          <w:sz w:val="22"/>
          <w:szCs w:val="22"/>
        </w:rPr>
      </w:pPr>
      <w:r w:rsidRPr="004D4EEF">
        <w:rPr>
          <w:rFonts w:ascii="Arial" w:hAnsi="Arial" w:cs="Arial"/>
          <w:sz w:val="22"/>
          <w:szCs w:val="22"/>
        </w:rPr>
        <w:t>Knowledge of anti-racist practice informed by appropriate training which corresponds with local authority values.</w:t>
      </w:r>
    </w:p>
    <w:p w14:paraId="2A58306F" w14:textId="77777777" w:rsidR="004D4EEF" w:rsidRPr="004D4EEF" w:rsidRDefault="004D4EEF" w:rsidP="006E112F">
      <w:pPr>
        <w:pStyle w:val="ListParagraph"/>
        <w:numPr>
          <w:ilvl w:val="0"/>
          <w:numId w:val="4"/>
        </w:numPr>
        <w:spacing w:line="360" w:lineRule="auto"/>
        <w:rPr>
          <w:rFonts w:ascii="Arial" w:hAnsi="Arial" w:cs="Arial"/>
          <w:sz w:val="22"/>
          <w:szCs w:val="22"/>
        </w:rPr>
      </w:pPr>
      <w:r w:rsidRPr="004D4EEF">
        <w:rPr>
          <w:rFonts w:ascii="Arial" w:hAnsi="Arial" w:cs="Arial"/>
          <w:sz w:val="22"/>
          <w:szCs w:val="22"/>
        </w:rPr>
        <w:t>Ability to work effectively alongside parents, SENCOs and school leadership in reaching EHCP targets.</w:t>
      </w:r>
    </w:p>
    <w:p w14:paraId="1446DB28" w14:textId="77777777" w:rsidR="004D4EEF" w:rsidRPr="004D4EEF" w:rsidRDefault="004D4EEF" w:rsidP="006E112F">
      <w:pPr>
        <w:spacing w:line="360" w:lineRule="auto"/>
        <w:rPr>
          <w:rFonts w:ascii="Arial" w:hAnsi="Arial" w:cs="Arial"/>
          <w:b/>
          <w:bCs/>
        </w:rPr>
      </w:pPr>
      <w:r w:rsidRPr="004D4EEF">
        <w:rPr>
          <w:rFonts w:ascii="Arial" w:hAnsi="Arial" w:cs="Arial"/>
          <w:b/>
          <w:bCs/>
        </w:rPr>
        <w:t>Weaknesses</w:t>
      </w:r>
    </w:p>
    <w:p w14:paraId="7D525649" w14:textId="77777777" w:rsidR="004D4EEF" w:rsidRPr="004D4EEF" w:rsidRDefault="004D4EEF" w:rsidP="006E112F">
      <w:pPr>
        <w:pStyle w:val="ListParagraph"/>
        <w:numPr>
          <w:ilvl w:val="0"/>
          <w:numId w:val="5"/>
        </w:numPr>
        <w:spacing w:line="360" w:lineRule="auto"/>
        <w:rPr>
          <w:rFonts w:ascii="Arial" w:hAnsi="Arial" w:cs="Arial"/>
          <w:sz w:val="22"/>
          <w:szCs w:val="22"/>
        </w:rPr>
      </w:pPr>
      <w:r w:rsidRPr="004D4EEF">
        <w:rPr>
          <w:rFonts w:ascii="Arial" w:hAnsi="Arial" w:cs="Arial"/>
          <w:sz w:val="22"/>
          <w:szCs w:val="22"/>
        </w:rPr>
        <w:t>Limited experience in the role of an educational psychologist - professional background includes positions such as Teaching Assistant and Private Childminder.</w:t>
      </w:r>
    </w:p>
    <w:p w14:paraId="5AC516AB" w14:textId="77777777" w:rsidR="004D4EEF" w:rsidRPr="004D4EEF" w:rsidRDefault="004D4EEF" w:rsidP="006E112F">
      <w:pPr>
        <w:pStyle w:val="ListParagraph"/>
        <w:numPr>
          <w:ilvl w:val="0"/>
          <w:numId w:val="5"/>
        </w:numPr>
        <w:spacing w:line="360" w:lineRule="auto"/>
        <w:rPr>
          <w:rFonts w:ascii="Arial" w:hAnsi="Arial" w:cs="Arial"/>
          <w:sz w:val="22"/>
          <w:szCs w:val="22"/>
        </w:rPr>
      </w:pPr>
      <w:r w:rsidRPr="004D4EEF">
        <w:rPr>
          <w:rFonts w:ascii="Arial" w:hAnsi="Arial" w:cs="Arial"/>
          <w:sz w:val="22"/>
          <w:szCs w:val="22"/>
        </w:rPr>
        <w:t>It may take some time to adjust from being a practitioner directly providing classroom support to consultancy within the organisation.</w:t>
      </w:r>
    </w:p>
    <w:p w14:paraId="56038A8B" w14:textId="77777777" w:rsidR="004D4EEF" w:rsidRPr="004D4EEF" w:rsidRDefault="004D4EEF" w:rsidP="006E112F">
      <w:pPr>
        <w:spacing w:line="360" w:lineRule="auto"/>
        <w:rPr>
          <w:rFonts w:ascii="Arial" w:hAnsi="Arial" w:cs="Arial"/>
          <w:b/>
          <w:bCs/>
        </w:rPr>
      </w:pPr>
      <w:r w:rsidRPr="004D4EEF">
        <w:rPr>
          <w:rFonts w:ascii="Arial" w:hAnsi="Arial" w:cs="Arial"/>
          <w:b/>
          <w:bCs/>
        </w:rPr>
        <w:t>Opportunities</w:t>
      </w:r>
    </w:p>
    <w:p w14:paraId="60E6C9F7" w14:textId="77777777" w:rsidR="004D4EEF" w:rsidRPr="004D4EEF" w:rsidRDefault="004D4EEF" w:rsidP="006E112F">
      <w:pPr>
        <w:pStyle w:val="ListParagraph"/>
        <w:numPr>
          <w:ilvl w:val="0"/>
          <w:numId w:val="6"/>
        </w:numPr>
        <w:spacing w:line="360" w:lineRule="auto"/>
        <w:rPr>
          <w:rFonts w:ascii="Arial" w:hAnsi="Arial" w:cs="Arial"/>
          <w:sz w:val="22"/>
          <w:szCs w:val="22"/>
        </w:rPr>
      </w:pPr>
      <w:r w:rsidRPr="004D4EEF">
        <w:rPr>
          <w:rFonts w:ascii="Arial" w:hAnsi="Arial" w:cs="Arial"/>
          <w:sz w:val="22"/>
          <w:szCs w:val="22"/>
        </w:rPr>
        <w:t>Access to a wide range of Continuing Professional Development (CPD) options with protected time allocated for professional development.</w:t>
      </w:r>
    </w:p>
    <w:p w14:paraId="10DEEFE9" w14:textId="77777777" w:rsidR="004D4EEF" w:rsidRPr="004D4EEF" w:rsidRDefault="004D4EEF" w:rsidP="006E112F">
      <w:pPr>
        <w:pStyle w:val="ListParagraph"/>
        <w:numPr>
          <w:ilvl w:val="0"/>
          <w:numId w:val="6"/>
        </w:numPr>
        <w:spacing w:line="360" w:lineRule="auto"/>
        <w:rPr>
          <w:rFonts w:ascii="Arial" w:hAnsi="Arial" w:cs="Arial"/>
          <w:sz w:val="22"/>
          <w:szCs w:val="22"/>
        </w:rPr>
      </w:pPr>
      <w:r w:rsidRPr="004D4EEF">
        <w:rPr>
          <w:rFonts w:ascii="Arial" w:hAnsi="Arial" w:cs="Arial"/>
          <w:sz w:val="22"/>
          <w:szCs w:val="22"/>
        </w:rPr>
        <w:t>Contribution to creation, delivery and evaluation of the innovative ‘Expert at Hand’ pilot scheme.</w:t>
      </w:r>
    </w:p>
    <w:p w14:paraId="53A675B1" w14:textId="77777777" w:rsidR="004D4EEF" w:rsidRPr="004D4EEF" w:rsidRDefault="004D4EEF" w:rsidP="006E112F">
      <w:pPr>
        <w:pStyle w:val="ListParagraph"/>
        <w:numPr>
          <w:ilvl w:val="0"/>
          <w:numId w:val="6"/>
        </w:numPr>
        <w:spacing w:line="360" w:lineRule="auto"/>
        <w:rPr>
          <w:rFonts w:ascii="Arial" w:hAnsi="Arial" w:cs="Arial"/>
          <w:sz w:val="22"/>
          <w:szCs w:val="22"/>
        </w:rPr>
      </w:pPr>
      <w:r w:rsidRPr="004D4EEF">
        <w:rPr>
          <w:rFonts w:ascii="Arial" w:hAnsi="Arial" w:cs="Arial"/>
          <w:sz w:val="22"/>
          <w:szCs w:val="22"/>
        </w:rPr>
        <w:t>Options for further broadening of skills through cooperation with specialist services such as ASD Outreach, Virtual School, and Family Hubs.</w:t>
      </w:r>
    </w:p>
    <w:p w14:paraId="33FDDC0C" w14:textId="77777777" w:rsidR="004D4EEF" w:rsidRPr="004D4EEF" w:rsidRDefault="004D4EEF" w:rsidP="006E112F">
      <w:pPr>
        <w:spacing w:line="360" w:lineRule="auto"/>
        <w:rPr>
          <w:rFonts w:ascii="Arial" w:hAnsi="Arial" w:cs="Arial"/>
          <w:b/>
          <w:bCs/>
        </w:rPr>
      </w:pPr>
      <w:r w:rsidRPr="004D4EEF">
        <w:rPr>
          <w:rFonts w:ascii="Arial" w:hAnsi="Arial" w:cs="Arial"/>
          <w:b/>
          <w:bCs/>
        </w:rPr>
        <w:t>Threats</w:t>
      </w:r>
    </w:p>
    <w:p w14:paraId="2CEF7C8C" w14:textId="77777777" w:rsidR="004D4EEF" w:rsidRPr="004D4EEF" w:rsidRDefault="004D4EEF" w:rsidP="006E112F">
      <w:pPr>
        <w:pStyle w:val="ListParagraph"/>
        <w:numPr>
          <w:ilvl w:val="0"/>
          <w:numId w:val="7"/>
        </w:numPr>
        <w:spacing w:line="360" w:lineRule="auto"/>
        <w:rPr>
          <w:rFonts w:ascii="Arial" w:hAnsi="Arial" w:cs="Arial"/>
          <w:sz w:val="22"/>
          <w:szCs w:val="22"/>
        </w:rPr>
      </w:pPr>
      <w:r w:rsidRPr="004D4EEF">
        <w:rPr>
          <w:rFonts w:ascii="Arial" w:hAnsi="Arial" w:cs="Arial"/>
          <w:sz w:val="22"/>
          <w:szCs w:val="22"/>
        </w:rPr>
        <w:t>Applications to the role can come from experienced, newly qualified, and trainee educational psychologists, meaning the competition level is high.</w:t>
      </w:r>
    </w:p>
    <w:p w14:paraId="7A89C592" w14:textId="77777777" w:rsidR="004D4EEF" w:rsidRPr="004D4EEF" w:rsidRDefault="004D4EEF" w:rsidP="006E112F">
      <w:pPr>
        <w:pStyle w:val="ListParagraph"/>
        <w:numPr>
          <w:ilvl w:val="0"/>
          <w:numId w:val="7"/>
        </w:numPr>
        <w:spacing w:line="360" w:lineRule="auto"/>
        <w:rPr>
          <w:rFonts w:ascii="Arial" w:hAnsi="Arial" w:cs="Arial"/>
          <w:sz w:val="22"/>
          <w:szCs w:val="22"/>
        </w:rPr>
      </w:pPr>
      <w:r w:rsidRPr="004D4EEF">
        <w:rPr>
          <w:rFonts w:ascii="Arial" w:hAnsi="Arial" w:cs="Arial"/>
          <w:sz w:val="22"/>
          <w:szCs w:val="22"/>
        </w:rPr>
        <w:t>Adaptation to the fast-paced environment of a successful traded service combined with hybrid working.</w:t>
      </w:r>
    </w:p>
    <w:p w14:paraId="0BF56400" w14:textId="776D436B" w:rsidR="004D4EEF" w:rsidRPr="004D4EEF" w:rsidRDefault="00BD2693" w:rsidP="006E112F">
      <w:pPr>
        <w:pStyle w:val="Heading1"/>
        <w:spacing w:line="360" w:lineRule="auto"/>
        <w:rPr>
          <w:rFonts w:cs="Arial"/>
        </w:rPr>
      </w:pPr>
      <w:bookmarkStart w:id="3" w:name="_Toc236587028"/>
      <w:r>
        <w:rPr>
          <w:rFonts w:cs="Arial"/>
        </w:rPr>
        <w:t xml:space="preserve">Task 3b: </w:t>
      </w:r>
      <w:r w:rsidR="004D4EEF" w:rsidRPr="004D4EEF">
        <w:rPr>
          <w:rFonts w:cs="Arial"/>
        </w:rPr>
        <w:t>Personal Development Plan</w:t>
      </w:r>
      <w:bookmarkEnd w:id="3"/>
    </w:p>
    <w:p w14:paraId="600A0DB1" w14:textId="77777777" w:rsidR="004D4EEF" w:rsidRPr="004D4EEF" w:rsidRDefault="004D4EEF" w:rsidP="006E112F">
      <w:pPr>
        <w:spacing w:line="360" w:lineRule="auto"/>
        <w:rPr>
          <w:rFonts w:ascii="Arial" w:hAnsi="Arial" w:cs="Arial"/>
          <w:b/>
          <w:bCs/>
        </w:rPr>
      </w:pPr>
      <w:r w:rsidRPr="004D4EEF">
        <w:rPr>
          <w:rFonts w:ascii="Arial" w:hAnsi="Arial" w:cs="Arial"/>
          <w:b/>
          <w:bCs/>
        </w:rPr>
        <w:t>Goal 1: Become proficient in consultation model</w:t>
      </w:r>
    </w:p>
    <w:p w14:paraId="7CBC3A41" w14:textId="77777777" w:rsidR="004D4EEF" w:rsidRPr="004D4EEF" w:rsidRDefault="004D4EEF" w:rsidP="006E112F">
      <w:pPr>
        <w:pStyle w:val="ListParagraph"/>
        <w:numPr>
          <w:ilvl w:val="0"/>
          <w:numId w:val="8"/>
        </w:numPr>
        <w:spacing w:line="360" w:lineRule="auto"/>
        <w:rPr>
          <w:rFonts w:ascii="Arial" w:hAnsi="Arial" w:cs="Arial"/>
          <w:sz w:val="22"/>
          <w:szCs w:val="22"/>
        </w:rPr>
      </w:pPr>
      <w:r w:rsidRPr="004D4EEF">
        <w:rPr>
          <w:rFonts w:ascii="Arial" w:hAnsi="Arial" w:cs="Arial"/>
          <w:sz w:val="22"/>
          <w:szCs w:val="22"/>
        </w:rPr>
        <w:t>Action: Move from classroom-based, individual practice of support to flexible application of psychological practice in a consultation model.</w:t>
      </w:r>
    </w:p>
    <w:p w14:paraId="5C13D296" w14:textId="77777777" w:rsidR="004D4EEF" w:rsidRPr="004D4EEF" w:rsidRDefault="004D4EEF" w:rsidP="006E112F">
      <w:pPr>
        <w:pStyle w:val="ListParagraph"/>
        <w:numPr>
          <w:ilvl w:val="0"/>
          <w:numId w:val="8"/>
        </w:numPr>
        <w:spacing w:line="360" w:lineRule="auto"/>
        <w:rPr>
          <w:rFonts w:ascii="Arial" w:hAnsi="Arial" w:cs="Arial"/>
          <w:sz w:val="22"/>
          <w:szCs w:val="22"/>
        </w:rPr>
      </w:pPr>
      <w:r w:rsidRPr="004D4EEF">
        <w:rPr>
          <w:rFonts w:ascii="Arial" w:hAnsi="Arial" w:cs="Arial"/>
          <w:sz w:val="22"/>
          <w:szCs w:val="22"/>
        </w:rPr>
        <w:t>Time frame &amp; Monitoring: In the next 12 months, attend regular clinical supervision meetings to discuss the process of transition and case management. Measure success by collecting direct feedback from school staff and families.</w:t>
      </w:r>
    </w:p>
    <w:p w14:paraId="7F82B1CF" w14:textId="77777777" w:rsidR="004D4EEF" w:rsidRPr="004D4EEF" w:rsidRDefault="004D4EEF" w:rsidP="006E112F">
      <w:pPr>
        <w:spacing w:line="360" w:lineRule="auto"/>
        <w:rPr>
          <w:rFonts w:ascii="Arial" w:hAnsi="Arial" w:cs="Arial"/>
          <w:b/>
          <w:bCs/>
        </w:rPr>
      </w:pPr>
      <w:r w:rsidRPr="004D4EEF">
        <w:rPr>
          <w:rFonts w:ascii="Arial" w:hAnsi="Arial" w:cs="Arial"/>
          <w:b/>
          <w:bCs/>
        </w:rPr>
        <w:lastRenderedPageBreak/>
        <w:t>Goal 2: Develop and deliver the 'Expert at Hand' pilot</w:t>
      </w:r>
    </w:p>
    <w:p w14:paraId="53EC52ED" w14:textId="77777777" w:rsidR="004D4EEF" w:rsidRPr="004D4EEF" w:rsidRDefault="004D4EEF" w:rsidP="006E112F">
      <w:pPr>
        <w:pStyle w:val="ListParagraph"/>
        <w:numPr>
          <w:ilvl w:val="0"/>
          <w:numId w:val="9"/>
        </w:numPr>
        <w:spacing w:line="360" w:lineRule="auto"/>
        <w:rPr>
          <w:rFonts w:ascii="Arial" w:hAnsi="Arial" w:cs="Arial"/>
          <w:sz w:val="22"/>
          <w:szCs w:val="22"/>
        </w:rPr>
      </w:pPr>
      <w:r w:rsidRPr="004D4EEF">
        <w:rPr>
          <w:rFonts w:ascii="Arial" w:hAnsi="Arial" w:cs="Arial"/>
          <w:sz w:val="22"/>
          <w:szCs w:val="22"/>
        </w:rPr>
        <w:t>Action: Contribute to the development, delivery and implementation of the new accessible psychological service at the point of need.</w:t>
      </w:r>
    </w:p>
    <w:p w14:paraId="2C362A56" w14:textId="77777777" w:rsidR="004D4EEF" w:rsidRPr="004D4EEF" w:rsidRDefault="004D4EEF" w:rsidP="006E112F">
      <w:pPr>
        <w:pStyle w:val="ListParagraph"/>
        <w:numPr>
          <w:ilvl w:val="0"/>
          <w:numId w:val="9"/>
        </w:numPr>
        <w:spacing w:line="360" w:lineRule="auto"/>
        <w:rPr>
          <w:rFonts w:ascii="Arial" w:hAnsi="Arial" w:cs="Arial"/>
          <w:sz w:val="22"/>
          <w:szCs w:val="22"/>
        </w:rPr>
      </w:pPr>
      <w:r w:rsidRPr="004D4EEF">
        <w:rPr>
          <w:rFonts w:ascii="Arial" w:hAnsi="Arial" w:cs="Arial"/>
          <w:sz w:val="22"/>
          <w:szCs w:val="22"/>
        </w:rPr>
        <w:t>Time frame &amp; Monitoring: Within the next two years, set aside protected project time to focus on this aspect of my work. Measure success based on service users' outcomes and involvement in service evaluations.</w:t>
      </w:r>
    </w:p>
    <w:p w14:paraId="3502EFB9" w14:textId="77777777" w:rsidR="004D4EEF" w:rsidRPr="004D4EEF" w:rsidRDefault="004D4EEF" w:rsidP="006E112F">
      <w:pPr>
        <w:spacing w:line="360" w:lineRule="auto"/>
        <w:rPr>
          <w:rFonts w:ascii="Arial" w:hAnsi="Arial" w:cs="Arial"/>
          <w:b/>
          <w:bCs/>
        </w:rPr>
      </w:pPr>
      <w:r w:rsidRPr="004D4EEF">
        <w:rPr>
          <w:rFonts w:ascii="Arial" w:hAnsi="Arial" w:cs="Arial"/>
          <w:b/>
          <w:bCs/>
        </w:rPr>
        <w:t>Goal 3: Increase skillset in systemic interventions</w:t>
      </w:r>
    </w:p>
    <w:p w14:paraId="4CB354D0" w14:textId="77777777" w:rsidR="004D4EEF" w:rsidRPr="004D4EEF" w:rsidRDefault="004D4EEF" w:rsidP="006E112F">
      <w:pPr>
        <w:pStyle w:val="ListParagraph"/>
        <w:numPr>
          <w:ilvl w:val="0"/>
          <w:numId w:val="10"/>
        </w:numPr>
        <w:spacing w:line="360" w:lineRule="auto"/>
        <w:rPr>
          <w:rFonts w:ascii="Arial" w:hAnsi="Arial" w:cs="Arial"/>
          <w:sz w:val="22"/>
          <w:szCs w:val="22"/>
        </w:rPr>
      </w:pPr>
      <w:r w:rsidRPr="004D4EEF">
        <w:rPr>
          <w:rFonts w:ascii="Arial" w:hAnsi="Arial" w:cs="Arial"/>
          <w:sz w:val="22"/>
          <w:szCs w:val="22"/>
        </w:rPr>
        <w:t>Action: Utilise training opportunities offered by the service to gain new methods of practice such as VIG or multi-family group work.</w:t>
      </w:r>
    </w:p>
    <w:p w14:paraId="16C989C7" w14:textId="77777777" w:rsidR="004D4EEF" w:rsidRPr="004D4EEF" w:rsidRDefault="004D4EEF" w:rsidP="006E112F">
      <w:pPr>
        <w:pStyle w:val="ListParagraph"/>
        <w:numPr>
          <w:ilvl w:val="0"/>
          <w:numId w:val="10"/>
        </w:numPr>
        <w:spacing w:line="360" w:lineRule="auto"/>
        <w:rPr>
          <w:rFonts w:ascii="Arial" w:hAnsi="Arial" w:cs="Arial"/>
          <w:sz w:val="22"/>
          <w:szCs w:val="22"/>
        </w:rPr>
      </w:pPr>
      <w:r w:rsidRPr="004D4EEF">
        <w:rPr>
          <w:rFonts w:ascii="Arial" w:hAnsi="Arial" w:cs="Arial"/>
          <w:sz w:val="22"/>
          <w:szCs w:val="22"/>
        </w:rPr>
        <w:t>Time frame &amp; Monitoring: Complete an introductory training course in one of these specialties within two years. Track the progress in the protected time for CPD and line-management meetings.</w:t>
      </w:r>
    </w:p>
    <w:p w14:paraId="27F1721A" w14:textId="67F6A462" w:rsidR="004D4EEF" w:rsidRPr="004D4EEF" w:rsidRDefault="004D4EEF">
      <w:pPr>
        <w:rPr>
          <w:rFonts w:ascii="Arial" w:hAnsi="Arial" w:cs="Arial"/>
          <w:b/>
          <w:bCs/>
          <w:sz w:val="32"/>
          <w:szCs w:val="32"/>
        </w:rPr>
      </w:pPr>
      <w:r w:rsidRPr="004D4EEF">
        <w:rPr>
          <w:rFonts w:ascii="Arial" w:hAnsi="Arial" w:cs="Arial"/>
          <w:b/>
          <w:bCs/>
          <w:sz w:val="32"/>
          <w:szCs w:val="32"/>
        </w:rPr>
        <w:br w:type="page"/>
      </w:r>
    </w:p>
    <w:p w14:paraId="33F17515" w14:textId="65039FF6" w:rsidR="004D4EEF" w:rsidRPr="004D4EEF" w:rsidRDefault="00BD2693" w:rsidP="004D4EEF">
      <w:pPr>
        <w:pStyle w:val="Heading1"/>
        <w:rPr>
          <w:rFonts w:cs="Arial"/>
        </w:rPr>
      </w:pPr>
      <w:bookmarkStart w:id="4" w:name="_Toc236587029"/>
      <w:r>
        <w:rPr>
          <w:rFonts w:cs="Arial"/>
        </w:rPr>
        <w:lastRenderedPageBreak/>
        <w:t xml:space="preserve">Task 4: </w:t>
      </w:r>
      <w:r w:rsidR="004D4EEF" w:rsidRPr="004D4EEF">
        <w:rPr>
          <w:rFonts w:cs="Arial"/>
        </w:rPr>
        <w:t>Reflection</w:t>
      </w:r>
      <w:bookmarkEnd w:id="4"/>
    </w:p>
    <w:p w14:paraId="38DBB6F2" w14:textId="57069E3D" w:rsidR="004D4EEF" w:rsidRPr="009D5FFC" w:rsidRDefault="004D4EEF" w:rsidP="006E112F">
      <w:pPr>
        <w:spacing w:line="360" w:lineRule="auto"/>
        <w:rPr>
          <w:rFonts w:ascii="Arial" w:hAnsi="Arial" w:cs="Arial"/>
          <w:b/>
          <w:bCs/>
        </w:rPr>
      </w:pPr>
      <w:r w:rsidRPr="009D5FFC">
        <w:rPr>
          <w:rFonts w:ascii="Arial" w:hAnsi="Arial" w:cs="Arial"/>
          <w:b/>
          <w:bCs/>
        </w:rPr>
        <w:t>Description</w:t>
      </w:r>
    </w:p>
    <w:p w14:paraId="5D1E763B" w14:textId="5A2E6C5D" w:rsidR="00BF6635" w:rsidRPr="00BF6635" w:rsidRDefault="00BF6635" w:rsidP="006E112F">
      <w:pPr>
        <w:spacing w:line="360" w:lineRule="auto"/>
        <w:rPr>
          <w:rFonts w:ascii="Arial" w:hAnsi="Arial" w:cs="Arial"/>
          <w:sz w:val="22"/>
          <w:szCs w:val="22"/>
        </w:rPr>
      </w:pPr>
      <w:r>
        <w:rPr>
          <w:rFonts w:ascii="Arial" w:hAnsi="Arial" w:cs="Arial"/>
          <w:sz w:val="22"/>
          <w:szCs w:val="22"/>
        </w:rPr>
        <w:t>A</w:t>
      </w:r>
      <w:r w:rsidRPr="00BF6635">
        <w:rPr>
          <w:rFonts w:ascii="Arial" w:hAnsi="Arial" w:cs="Arial"/>
          <w:sz w:val="22"/>
          <w:szCs w:val="22"/>
        </w:rPr>
        <w:t xml:space="preserve">s a part of my ongoing education in Professional Career Development within my Health and Social Care course I was given a task to create a </w:t>
      </w:r>
      <w:r w:rsidR="000B1CBB">
        <w:rPr>
          <w:rFonts w:ascii="Arial" w:hAnsi="Arial" w:cs="Arial"/>
          <w:sz w:val="22"/>
          <w:szCs w:val="22"/>
        </w:rPr>
        <w:t>five</w:t>
      </w:r>
      <w:r w:rsidRPr="00BF6635">
        <w:rPr>
          <w:rFonts w:ascii="Arial" w:hAnsi="Arial" w:cs="Arial"/>
          <w:sz w:val="22"/>
          <w:szCs w:val="22"/>
        </w:rPr>
        <w:t>-minute, no more than ten slides long, PowerPoint presentation about my career choice. To complete this task, I had to research jobs from websites like ‘Indeed’ and ‘Royal Borough of Greenwich Jobs’ (Indeed, 2025; Royal Borough of Greenwich, 2025).</w:t>
      </w:r>
      <w:r w:rsidR="009F1216">
        <w:rPr>
          <w:rFonts w:ascii="Arial" w:hAnsi="Arial" w:cs="Arial"/>
          <w:sz w:val="22"/>
          <w:szCs w:val="22"/>
        </w:rPr>
        <w:t xml:space="preserve"> After</w:t>
      </w:r>
      <w:r w:rsidR="008159AF">
        <w:rPr>
          <w:rFonts w:ascii="Arial" w:hAnsi="Arial" w:cs="Arial"/>
          <w:sz w:val="22"/>
          <w:szCs w:val="22"/>
        </w:rPr>
        <w:t xml:space="preserve"> </w:t>
      </w:r>
      <w:r w:rsidR="009F1216">
        <w:rPr>
          <w:rFonts w:ascii="Arial" w:hAnsi="Arial" w:cs="Arial"/>
          <w:sz w:val="22"/>
          <w:szCs w:val="22"/>
        </w:rPr>
        <w:t xml:space="preserve">I </w:t>
      </w:r>
      <w:r w:rsidR="006822F1">
        <w:rPr>
          <w:rFonts w:ascii="Arial" w:hAnsi="Arial" w:cs="Arial"/>
          <w:sz w:val="22"/>
          <w:szCs w:val="22"/>
        </w:rPr>
        <w:t>f</w:t>
      </w:r>
      <w:r w:rsidR="009F1216">
        <w:rPr>
          <w:rFonts w:ascii="Arial" w:hAnsi="Arial" w:cs="Arial"/>
          <w:sz w:val="22"/>
          <w:szCs w:val="22"/>
        </w:rPr>
        <w:t xml:space="preserve">ound the job I desired, I needed to allow </w:t>
      </w:r>
      <w:r w:rsidR="006822F1">
        <w:rPr>
          <w:rFonts w:ascii="Arial" w:hAnsi="Arial" w:cs="Arial"/>
          <w:sz w:val="22"/>
          <w:szCs w:val="22"/>
        </w:rPr>
        <w:t xml:space="preserve">myself </w:t>
      </w:r>
      <w:r w:rsidR="009F1216">
        <w:rPr>
          <w:rFonts w:ascii="Arial" w:hAnsi="Arial" w:cs="Arial"/>
          <w:sz w:val="22"/>
          <w:szCs w:val="22"/>
        </w:rPr>
        <w:t>enough time to prepare and practice my presentation.</w:t>
      </w:r>
      <w:r w:rsidRPr="00BF6635">
        <w:rPr>
          <w:rFonts w:ascii="Arial" w:hAnsi="Arial" w:cs="Arial"/>
          <w:sz w:val="22"/>
          <w:szCs w:val="22"/>
        </w:rPr>
        <w:t xml:space="preserve"> </w:t>
      </w:r>
    </w:p>
    <w:p w14:paraId="68776092" w14:textId="77777777" w:rsidR="004D4EEF" w:rsidRPr="009D5FFC" w:rsidRDefault="004D4EEF" w:rsidP="006E112F">
      <w:pPr>
        <w:spacing w:line="360" w:lineRule="auto"/>
        <w:rPr>
          <w:rFonts w:ascii="Arial" w:hAnsi="Arial" w:cs="Arial"/>
          <w:b/>
          <w:bCs/>
        </w:rPr>
      </w:pPr>
      <w:r w:rsidRPr="009D5FFC">
        <w:rPr>
          <w:rFonts w:ascii="Arial" w:hAnsi="Arial" w:cs="Arial"/>
          <w:b/>
          <w:bCs/>
        </w:rPr>
        <w:t>Feelings</w:t>
      </w:r>
    </w:p>
    <w:p w14:paraId="66DB0DE5" w14:textId="63138EB1" w:rsidR="00BF6635" w:rsidRPr="00BF6635" w:rsidRDefault="00BF6635" w:rsidP="00BF6635">
      <w:pPr>
        <w:spacing w:line="360" w:lineRule="auto"/>
        <w:rPr>
          <w:rFonts w:ascii="Arial" w:hAnsi="Arial" w:cs="Arial"/>
          <w:sz w:val="22"/>
          <w:szCs w:val="22"/>
        </w:rPr>
      </w:pPr>
      <w:r w:rsidRPr="00BF6635">
        <w:rPr>
          <w:rFonts w:ascii="Arial" w:hAnsi="Arial" w:cs="Arial"/>
          <w:sz w:val="22"/>
          <w:szCs w:val="22"/>
        </w:rPr>
        <w:t>I was worried because I had only ten slides for all the information that I planned to present, and this was a challenge for me. I needed to plan and organise the slides so all the information I wanted to present would to be well structured, clear and engaging within the given number of slides. I later received some guidance from my tutor on how I could structure my presentation which was very helpful. I began to feel more confident and prepared my slides with the professional support and guidance of my tutor.</w:t>
      </w:r>
    </w:p>
    <w:p w14:paraId="7CB0F09D" w14:textId="77777777" w:rsidR="00BF6635" w:rsidRPr="00BF6635" w:rsidRDefault="00BF6635" w:rsidP="00BF6635">
      <w:pPr>
        <w:spacing w:line="360" w:lineRule="auto"/>
        <w:rPr>
          <w:rFonts w:ascii="Arial" w:hAnsi="Arial" w:cs="Arial"/>
          <w:sz w:val="22"/>
          <w:szCs w:val="22"/>
        </w:rPr>
      </w:pPr>
      <w:r w:rsidRPr="00BF6635">
        <w:rPr>
          <w:rFonts w:ascii="Arial" w:hAnsi="Arial" w:cs="Arial"/>
          <w:sz w:val="22"/>
          <w:szCs w:val="22"/>
        </w:rPr>
        <w:t>While working on my PowerPoint presentation, there were times when I wasn’t sure if I was doing the right thing. This feeling became stronger when my tutor told me that my slides had too much text on them, I had to reflect on my tutor’s feedback and plan a strategy to adapt my work accordingly. I went through my presentation once again, careful looking at each slide and identified the ones where writing could be minimized and better presented with less words.</w:t>
      </w:r>
    </w:p>
    <w:p w14:paraId="2B0BC2DA" w14:textId="77777777" w:rsidR="00BF6635" w:rsidRPr="009D5FFC" w:rsidRDefault="00BF6635" w:rsidP="00BF6635">
      <w:pPr>
        <w:spacing w:line="360" w:lineRule="auto"/>
        <w:rPr>
          <w:rFonts w:ascii="Arial" w:hAnsi="Arial" w:cs="Arial"/>
          <w:b/>
          <w:bCs/>
        </w:rPr>
      </w:pPr>
      <w:r w:rsidRPr="009D5FFC">
        <w:rPr>
          <w:rFonts w:ascii="Arial" w:hAnsi="Arial" w:cs="Arial"/>
          <w:b/>
          <w:bCs/>
        </w:rPr>
        <w:t>Evaluation</w:t>
      </w:r>
    </w:p>
    <w:p w14:paraId="29D831F0" w14:textId="1A38E3F4" w:rsidR="00BF6635" w:rsidRPr="00BF6635" w:rsidRDefault="00BF6635" w:rsidP="00BF6635">
      <w:pPr>
        <w:spacing w:line="360" w:lineRule="auto"/>
        <w:rPr>
          <w:rFonts w:ascii="Arial" w:hAnsi="Arial" w:cs="Arial"/>
          <w:sz w:val="22"/>
          <w:szCs w:val="22"/>
        </w:rPr>
      </w:pPr>
      <w:r w:rsidRPr="00BF6635">
        <w:rPr>
          <w:rFonts w:ascii="Arial" w:hAnsi="Arial" w:cs="Arial"/>
          <w:sz w:val="22"/>
          <w:szCs w:val="22"/>
        </w:rPr>
        <w:t>On the presentation day, even though I was anxious and nervous</w:t>
      </w:r>
      <w:r w:rsidR="009D0B57">
        <w:rPr>
          <w:rFonts w:ascii="Arial" w:hAnsi="Arial" w:cs="Arial"/>
          <w:sz w:val="22"/>
          <w:szCs w:val="22"/>
        </w:rPr>
        <w:t>,</w:t>
      </w:r>
      <w:r w:rsidR="004B044B">
        <w:rPr>
          <w:rFonts w:ascii="Arial" w:hAnsi="Arial" w:cs="Arial"/>
          <w:sz w:val="22"/>
          <w:szCs w:val="22"/>
        </w:rPr>
        <w:t xml:space="preserve"> I</w:t>
      </w:r>
      <w:r w:rsidR="002F76E1">
        <w:rPr>
          <w:rFonts w:ascii="Arial" w:hAnsi="Arial" w:cs="Arial"/>
          <w:sz w:val="22"/>
          <w:szCs w:val="22"/>
        </w:rPr>
        <w:t xml:space="preserve"> r</w:t>
      </w:r>
      <w:r w:rsidR="002F76E1" w:rsidRPr="002F76E1">
        <w:rPr>
          <w:rFonts w:ascii="Arial" w:hAnsi="Arial" w:cs="Arial"/>
          <w:sz w:val="22"/>
          <w:szCs w:val="22"/>
        </w:rPr>
        <w:t>eflect</w:t>
      </w:r>
      <w:r w:rsidR="004B044B">
        <w:rPr>
          <w:rFonts w:ascii="Arial" w:hAnsi="Arial" w:cs="Arial"/>
          <w:sz w:val="22"/>
          <w:szCs w:val="22"/>
        </w:rPr>
        <w:t>ed</w:t>
      </w:r>
      <w:r w:rsidR="002F76E1" w:rsidRPr="002F76E1">
        <w:rPr>
          <w:rFonts w:ascii="Arial" w:hAnsi="Arial" w:cs="Arial"/>
          <w:sz w:val="22"/>
          <w:szCs w:val="22"/>
        </w:rPr>
        <w:t xml:space="preserve"> on th</w:t>
      </w:r>
      <w:r w:rsidR="002F76E1">
        <w:rPr>
          <w:rFonts w:ascii="Arial" w:hAnsi="Arial" w:cs="Arial"/>
          <w:sz w:val="22"/>
          <w:szCs w:val="22"/>
        </w:rPr>
        <w:t xml:space="preserve">e </w:t>
      </w:r>
      <w:r w:rsidR="002F76E1" w:rsidRPr="002F76E1">
        <w:rPr>
          <w:rFonts w:ascii="Arial" w:hAnsi="Arial" w:cs="Arial"/>
          <w:sz w:val="22"/>
          <w:szCs w:val="22"/>
        </w:rPr>
        <w:t xml:space="preserve">feelings and feedback I received </w:t>
      </w:r>
      <w:r w:rsidR="002F76E1">
        <w:rPr>
          <w:rFonts w:ascii="Arial" w:hAnsi="Arial" w:cs="Arial"/>
          <w:sz w:val="22"/>
          <w:szCs w:val="22"/>
        </w:rPr>
        <w:t xml:space="preserve">from my </w:t>
      </w:r>
      <w:r w:rsidR="005469BA">
        <w:rPr>
          <w:rFonts w:ascii="Arial" w:hAnsi="Arial" w:cs="Arial"/>
          <w:sz w:val="22"/>
          <w:szCs w:val="22"/>
        </w:rPr>
        <w:t xml:space="preserve">tutor </w:t>
      </w:r>
      <w:r w:rsidR="004B044B">
        <w:rPr>
          <w:rFonts w:ascii="Arial" w:hAnsi="Arial" w:cs="Arial"/>
          <w:sz w:val="22"/>
          <w:szCs w:val="22"/>
        </w:rPr>
        <w:t>and this</w:t>
      </w:r>
      <w:r w:rsidR="002F76E1">
        <w:rPr>
          <w:rFonts w:ascii="Arial" w:hAnsi="Arial" w:cs="Arial"/>
          <w:sz w:val="22"/>
          <w:szCs w:val="22"/>
        </w:rPr>
        <w:t xml:space="preserve"> </w:t>
      </w:r>
      <w:r w:rsidR="002F76E1" w:rsidRPr="002F76E1">
        <w:rPr>
          <w:rFonts w:ascii="Arial" w:hAnsi="Arial" w:cs="Arial"/>
          <w:sz w:val="22"/>
          <w:szCs w:val="22"/>
        </w:rPr>
        <w:t xml:space="preserve">helped me </w:t>
      </w:r>
      <w:r w:rsidR="002F76E1">
        <w:rPr>
          <w:rFonts w:ascii="Arial" w:hAnsi="Arial" w:cs="Arial"/>
          <w:sz w:val="22"/>
          <w:szCs w:val="22"/>
        </w:rPr>
        <w:t xml:space="preserve">to boost </w:t>
      </w:r>
      <w:r w:rsidR="002F76E1" w:rsidRPr="002F76E1">
        <w:rPr>
          <w:rFonts w:ascii="Arial" w:hAnsi="Arial" w:cs="Arial"/>
          <w:sz w:val="22"/>
          <w:szCs w:val="22"/>
        </w:rPr>
        <w:t xml:space="preserve">my confidence and </w:t>
      </w:r>
      <w:r w:rsidR="002F76E1">
        <w:rPr>
          <w:rFonts w:ascii="Arial" w:hAnsi="Arial" w:cs="Arial"/>
          <w:sz w:val="22"/>
          <w:szCs w:val="22"/>
        </w:rPr>
        <w:t>improve my presentation skills</w:t>
      </w:r>
      <w:r w:rsidR="002F76E1" w:rsidRPr="002F76E1">
        <w:rPr>
          <w:rFonts w:ascii="Arial" w:hAnsi="Arial" w:cs="Arial"/>
          <w:sz w:val="22"/>
          <w:szCs w:val="22"/>
        </w:rPr>
        <w:t>.</w:t>
      </w:r>
      <w:r w:rsidRPr="00BF6635">
        <w:rPr>
          <w:rFonts w:ascii="Arial" w:hAnsi="Arial" w:cs="Arial"/>
          <w:sz w:val="22"/>
          <w:szCs w:val="22"/>
        </w:rPr>
        <w:t xml:space="preserve"> I believe I delivered a good presentation because I fully remembered the content of my planed material, I maintained good body language and demonstrated good presentation skills by ensuring my audience remained engaged. However, I think I have could said much more but the </w:t>
      </w:r>
      <w:r w:rsidR="00AF3613">
        <w:rPr>
          <w:rFonts w:ascii="Arial" w:hAnsi="Arial" w:cs="Arial"/>
          <w:sz w:val="22"/>
          <w:szCs w:val="22"/>
        </w:rPr>
        <w:t>five</w:t>
      </w:r>
      <w:r w:rsidRPr="00BF6635">
        <w:rPr>
          <w:rFonts w:ascii="Arial" w:hAnsi="Arial" w:cs="Arial"/>
          <w:sz w:val="22"/>
          <w:szCs w:val="22"/>
        </w:rPr>
        <w:t xml:space="preserve"> minutes time constraint caused me to slightly rush though the slides since I was worried I would not be able to deliver all the content I planned in my presentation and this significantly raised the level of my anxiety which did not work well for me at that time</w:t>
      </w:r>
      <w:r w:rsidR="004B044B">
        <w:rPr>
          <w:rFonts w:ascii="Arial" w:hAnsi="Arial" w:cs="Arial"/>
          <w:sz w:val="22"/>
          <w:szCs w:val="22"/>
        </w:rPr>
        <w:t xml:space="preserve">. </w:t>
      </w:r>
      <w:r w:rsidR="004B044B" w:rsidRPr="004B044B">
        <w:rPr>
          <w:rFonts w:ascii="Arial" w:hAnsi="Arial" w:cs="Arial"/>
          <w:sz w:val="22"/>
          <w:szCs w:val="22"/>
        </w:rPr>
        <w:t>This experience highlighted the importance of managing anxiety</w:t>
      </w:r>
      <w:r w:rsidR="00A14EA5">
        <w:rPr>
          <w:rFonts w:ascii="Arial" w:hAnsi="Arial" w:cs="Arial"/>
          <w:sz w:val="22"/>
          <w:szCs w:val="22"/>
        </w:rPr>
        <w:t xml:space="preserve"> and </w:t>
      </w:r>
      <w:r w:rsidR="004B044B" w:rsidRPr="004B044B">
        <w:rPr>
          <w:rFonts w:ascii="Arial" w:hAnsi="Arial" w:cs="Arial"/>
          <w:sz w:val="22"/>
          <w:szCs w:val="22"/>
        </w:rPr>
        <w:t>stress</w:t>
      </w:r>
      <w:r w:rsidR="009D0B57">
        <w:rPr>
          <w:rFonts w:ascii="Arial" w:hAnsi="Arial" w:cs="Arial"/>
          <w:sz w:val="22"/>
          <w:szCs w:val="22"/>
        </w:rPr>
        <w:t xml:space="preserve"> which according to</w:t>
      </w:r>
      <w:r w:rsidR="00A14EA5">
        <w:rPr>
          <w:rFonts w:ascii="Arial" w:hAnsi="Arial" w:cs="Arial"/>
          <w:sz w:val="22"/>
          <w:szCs w:val="22"/>
        </w:rPr>
        <w:t xml:space="preserve"> </w:t>
      </w:r>
      <w:r w:rsidRPr="00BF6635">
        <w:rPr>
          <w:rFonts w:ascii="Arial" w:hAnsi="Arial" w:cs="Arial"/>
          <w:sz w:val="22"/>
          <w:szCs w:val="22"/>
        </w:rPr>
        <w:t>Mind</w:t>
      </w:r>
      <w:r w:rsidR="009D0B57">
        <w:rPr>
          <w:rFonts w:ascii="Arial" w:hAnsi="Arial" w:cs="Arial"/>
          <w:sz w:val="22"/>
          <w:szCs w:val="22"/>
        </w:rPr>
        <w:t xml:space="preserve"> (</w:t>
      </w:r>
      <w:r w:rsidRPr="00BF6635">
        <w:rPr>
          <w:rFonts w:ascii="Arial" w:hAnsi="Arial" w:cs="Arial"/>
          <w:sz w:val="22"/>
          <w:szCs w:val="22"/>
        </w:rPr>
        <w:t>2025)</w:t>
      </w:r>
      <w:r w:rsidR="009D0B57">
        <w:rPr>
          <w:rFonts w:ascii="Arial" w:hAnsi="Arial" w:cs="Arial"/>
          <w:sz w:val="22"/>
          <w:szCs w:val="22"/>
        </w:rPr>
        <w:t xml:space="preserve"> is </w:t>
      </w:r>
      <w:r w:rsidR="002E6C13">
        <w:rPr>
          <w:rFonts w:ascii="Arial" w:hAnsi="Arial" w:cs="Arial"/>
          <w:sz w:val="22"/>
          <w:szCs w:val="22"/>
        </w:rPr>
        <w:t>pivotal</w:t>
      </w:r>
      <w:r w:rsidR="009D0B57">
        <w:rPr>
          <w:rFonts w:ascii="Arial" w:hAnsi="Arial" w:cs="Arial"/>
          <w:sz w:val="22"/>
          <w:szCs w:val="22"/>
        </w:rPr>
        <w:t xml:space="preserve"> when preparing for delivering an </w:t>
      </w:r>
      <w:r w:rsidR="00F73B83">
        <w:rPr>
          <w:rFonts w:ascii="Arial" w:hAnsi="Arial" w:cs="Arial"/>
          <w:sz w:val="22"/>
          <w:szCs w:val="22"/>
        </w:rPr>
        <w:t>effective presentation</w:t>
      </w:r>
      <w:r w:rsidR="002E6C13">
        <w:rPr>
          <w:rFonts w:ascii="Arial" w:hAnsi="Arial" w:cs="Arial"/>
          <w:sz w:val="22"/>
          <w:szCs w:val="22"/>
        </w:rPr>
        <w:t xml:space="preserve"> </w:t>
      </w:r>
      <w:r w:rsidR="002E6C13" w:rsidRPr="002E6C13">
        <w:rPr>
          <w:rFonts w:ascii="Arial" w:hAnsi="Arial" w:cs="Arial"/>
          <w:sz w:val="22"/>
          <w:szCs w:val="22"/>
        </w:rPr>
        <w:t xml:space="preserve">as these can affect how </w:t>
      </w:r>
      <w:r w:rsidR="003F1704">
        <w:rPr>
          <w:rFonts w:ascii="Arial" w:hAnsi="Arial" w:cs="Arial"/>
          <w:sz w:val="22"/>
          <w:szCs w:val="22"/>
        </w:rPr>
        <w:t>I</w:t>
      </w:r>
      <w:r w:rsidR="002E6C13" w:rsidRPr="002E6C13">
        <w:rPr>
          <w:rFonts w:ascii="Arial" w:hAnsi="Arial" w:cs="Arial"/>
          <w:sz w:val="22"/>
          <w:szCs w:val="22"/>
        </w:rPr>
        <w:t xml:space="preserve"> cope when </w:t>
      </w:r>
      <w:r w:rsidR="003F1704">
        <w:rPr>
          <w:rFonts w:ascii="Arial" w:hAnsi="Arial" w:cs="Arial"/>
          <w:sz w:val="22"/>
          <w:szCs w:val="22"/>
        </w:rPr>
        <w:t>I</w:t>
      </w:r>
      <w:r w:rsidR="002E6C13" w:rsidRPr="002E6C13">
        <w:rPr>
          <w:rFonts w:ascii="Arial" w:hAnsi="Arial" w:cs="Arial"/>
          <w:sz w:val="22"/>
          <w:szCs w:val="22"/>
        </w:rPr>
        <w:t xml:space="preserve"> feel under pressure</w:t>
      </w:r>
      <w:r w:rsidR="002E6C13">
        <w:rPr>
          <w:rFonts w:ascii="Arial" w:hAnsi="Arial" w:cs="Arial"/>
          <w:sz w:val="22"/>
          <w:szCs w:val="22"/>
        </w:rPr>
        <w:t xml:space="preserve">. </w:t>
      </w:r>
    </w:p>
    <w:p w14:paraId="64D9D676" w14:textId="77777777" w:rsidR="004D4EEF" w:rsidRPr="009D5FFC" w:rsidRDefault="004D4EEF" w:rsidP="006E112F">
      <w:pPr>
        <w:spacing w:line="360" w:lineRule="auto"/>
        <w:rPr>
          <w:rFonts w:ascii="Arial" w:hAnsi="Arial" w:cs="Arial"/>
          <w:b/>
          <w:bCs/>
        </w:rPr>
      </w:pPr>
      <w:r w:rsidRPr="009D5FFC">
        <w:rPr>
          <w:rFonts w:ascii="Arial" w:hAnsi="Arial" w:cs="Arial"/>
          <w:b/>
          <w:bCs/>
        </w:rPr>
        <w:t>Analysis</w:t>
      </w:r>
    </w:p>
    <w:p w14:paraId="0A8875CD" w14:textId="77777777" w:rsidR="00BF6635" w:rsidRPr="00BF6635" w:rsidRDefault="00BF6635" w:rsidP="00BF6635">
      <w:pPr>
        <w:spacing w:line="360" w:lineRule="auto"/>
        <w:rPr>
          <w:rFonts w:ascii="Arial" w:hAnsi="Arial" w:cs="Arial"/>
          <w:sz w:val="22"/>
          <w:szCs w:val="22"/>
        </w:rPr>
      </w:pPr>
      <w:r w:rsidRPr="00BF6635">
        <w:rPr>
          <w:rFonts w:ascii="Arial" w:hAnsi="Arial" w:cs="Arial"/>
          <w:sz w:val="22"/>
          <w:szCs w:val="22"/>
        </w:rPr>
        <w:t>I think my presentation could have been even better if I had more time to present as well as more time to practise. According to Bradbury (2000), presentation and public speaking skills could improve if the presenter practised in front of familiar people like friends or family or in front of their own reflection for example in front of a mirror. This is something I believe I could have used to better prepare for my presentation.</w:t>
      </w:r>
    </w:p>
    <w:p w14:paraId="2F2FE4C9" w14:textId="77777777" w:rsidR="00076652" w:rsidRDefault="00076652" w:rsidP="00BF6635">
      <w:pPr>
        <w:spacing w:line="360" w:lineRule="auto"/>
        <w:rPr>
          <w:rFonts w:ascii="Arial" w:hAnsi="Arial" w:cs="Arial"/>
          <w:b/>
          <w:bCs/>
          <w:sz w:val="22"/>
          <w:szCs w:val="22"/>
        </w:rPr>
      </w:pPr>
    </w:p>
    <w:p w14:paraId="301BE981" w14:textId="122EF9C0" w:rsidR="00BF6635" w:rsidRPr="009D5FFC" w:rsidRDefault="00BF6635" w:rsidP="00BF6635">
      <w:pPr>
        <w:spacing w:line="360" w:lineRule="auto"/>
        <w:rPr>
          <w:rFonts w:ascii="Arial" w:hAnsi="Arial" w:cs="Arial"/>
          <w:b/>
          <w:bCs/>
        </w:rPr>
      </w:pPr>
      <w:r w:rsidRPr="009D5FFC">
        <w:rPr>
          <w:rFonts w:ascii="Arial" w:hAnsi="Arial" w:cs="Arial"/>
          <w:b/>
          <w:bCs/>
        </w:rPr>
        <w:t>Conclusion</w:t>
      </w:r>
    </w:p>
    <w:p w14:paraId="30694B05" w14:textId="76C55C79" w:rsidR="00BF6635" w:rsidRPr="00BF6635" w:rsidRDefault="00BF6635" w:rsidP="00BF6635">
      <w:pPr>
        <w:spacing w:line="360" w:lineRule="auto"/>
        <w:rPr>
          <w:rFonts w:ascii="Arial" w:hAnsi="Arial" w:cs="Arial"/>
          <w:sz w:val="22"/>
          <w:szCs w:val="22"/>
        </w:rPr>
      </w:pPr>
      <w:r w:rsidRPr="00BF6635">
        <w:rPr>
          <w:rFonts w:ascii="Arial" w:hAnsi="Arial" w:cs="Arial"/>
          <w:sz w:val="22"/>
          <w:szCs w:val="22"/>
        </w:rPr>
        <w:t>In the future, I will plan a better structure for my PowerPoint presentation slides, use fewer words and practice my speech delivering skills more. I believe that further practise would have allowed me to feel more comfortable while presenting which would have helped me to avoid rushing while delivering my slides, resulting in a more engaging presentation for my audience.</w:t>
      </w:r>
    </w:p>
    <w:p w14:paraId="2255FC4F" w14:textId="77777777" w:rsidR="004D4EEF" w:rsidRPr="009D5FFC" w:rsidRDefault="004D4EEF" w:rsidP="006E112F">
      <w:pPr>
        <w:spacing w:line="360" w:lineRule="auto"/>
        <w:rPr>
          <w:rFonts w:ascii="Arial" w:hAnsi="Arial" w:cs="Arial"/>
          <w:b/>
          <w:bCs/>
        </w:rPr>
      </w:pPr>
      <w:r w:rsidRPr="009D5FFC">
        <w:rPr>
          <w:rFonts w:ascii="Arial" w:hAnsi="Arial" w:cs="Arial"/>
          <w:b/>
          <w:bCs/>
        </w:rPr>
        <w:t>Action Plan</w:t>
      </w:r>
    </w:p>
    <w:p w14:paraId="2FB3FC9B" w14:textId="0ABE96A1" w:rsidR="00BF6635" w:rsidRDefault="00BF6635" w:rsidP="006E112F">
      <w:pPr>
        <w:spacing w:line="360" w:lineRule="auto"/>
        <w:rPr>
          <w:rFonts w:ascii="Arial" w:hAnsi="Arial" w:cs="Arial"/>
          <w:sz w:val="22"/>
          <w:szCs w:val="22"/>
        </w:rPr>
      </w:pPr>
      <w:r w:rsidRPr="00BF6635">
        <w:rPr>
          <w:rFonts w:ascii="Arial" w:hAnsi="Arial" w:cs="Arial"/>
          <w:sz w:val="22"/>
          <w:szCs w:val="22"/>
        </w:rPr>
        <w:t>My presentation speaking skills can be improved by attending professional courses and trainings (Cottrell, 2017). My next steps are to do research and find the best possible courses to enhance my presenting and speaking skills. Another highly beneficial action plan for me is to shadow someone who is more experienced and capable so I can learn and build up my confidence and skills in presenting (National Careers Service, 2025).</w:t>
      </w:r>
    </w:p>
    <w:p w14:paraId="6B2BC818" w14:textId="0899169F" w:rsidR="00ED7AE6" w:rsidRDefault="00ED7AE6">
      <w:pPr>
        <w:rPr>
          <w:rFonts w:ascii="Arial" w:hAnsi="Arial" w:cs="Arial"/>
          <w:sz w:val="22"/>
          <w:szCs w:val="22"/>
        </w:rPr>
      </w:pPr>
      <w:r>
        <w:rPr>
          <w:rFonts w:ascii="Arial" w:hAnsi="Arial" w:cs="Arial"/>
          <w:sz w:val="22"/>
          <w:szCs w:val="22"/>
        </w:rPr>
        <w:br w:type="page"/>
      </w:r>
    </w:p>
    <w:p w14:paraId="7405792C" w14:textId="77777777" w:rsidR="00ED7AE6" w:rsidRDefault="00ED7AE6" w:rsidP="006E112F">
      <w:pPr>
        <w:spacing w:line="360" w:lineRule="auto"/>
        <w:rPr>
          <w:rFonts w:ascii="Arial" w:hAnsi="Arial" w:cs="Arial"/>
          <w:sz w:val="22"/>
          <w:szCs w:val="22"/>
        </w:rPr>
      </w:pPr>
    </w:p>
    <w:p w14:paraId="442F55C1" w14:textId="77777777" w:rsidR="009D059C" w:rsidRDefault="009D059C" w:rsidP="006E112F">
      <w:pPr>
        <w:spacing w:line="360" w:lineRule="auto"/>
        <w:rPr>
          <w:rFonts w:ascii="Arial" w:hAnsi="Arial" w:cs="Arial"/>
          <w:sz w:val="22"/>
          <w:szCs w:val="22"/>
        </w:rPr>
      </w:pPr>
    </w:p>
    <w:p w14:paraId="195E73C3" w14:textId="77777777" w:rsidR="00BF6635" w:rsidRPr="009D5FFC" w:rsidRDefault="00BF6635" w:rsidP="00BF6635">
      <w:pPr>
        <w:spacing w:line="360" w:lineRule="auto"/>
        <w:rPr>
          <w:rFonts w:ascii="Arial" w:hAnsi="Arial" w:cs="Arial"/>
          <w:b/>
          <w:bCs/>
        </w:rPr>
      </w:pPr>
      <w:r w:rsidRPr="009D5FFC">
        <w:rPr>
          <w:rFonts w:ascii="Arial" w:hAnsi="Arial" w:cs="Arial"/>
          <w:b/>
          <w:bCs/>
        </w:rPr>
        <w:t>Reference List</w:t>
      </w:r>
    </w:p>
    <w:p w14:paraId="145A724D" w14:textId="6158AA3A" w:rsidR="000E4F42" w:rsidRPr="000E4F42" w:rsidRDefault="00BF6635" w:rsidP="00BF6635">
      <w:pPr>
        <w:spacing w:line="360" w:lineRule="auto"/>
        <w:rPr>
          <w:rFonts w:ascii="Arial" w:hAnsi="Arial" w:cs="Arial"/>
          <w:color w:val="156082" w:themeColor="accent1"/>
          <w:sz w:val="22"/>
          <w:szCs w:val="22"/>
          <w:u w:val="single"/>
        </w:rPr>
      </w:pPr>
      <w:r w:rsidRPr="00BF6635">
        <w:rPr>
          <w:rFonts w:ascii="Arial" w:hAnsi="Arial" w:cs="Arial"/>
          <w:sz w:val="22"/>
          <w:szCs w:val="22"/>
        </w:rPr>
        <w:t>Bradbury, A. (2000). Successful Presentation Skills.</w:t>
      </w:r>
      <w:r w:rsidR="00962103">
        <w:rPr>
          <w:rFonts w:ascii="Arial" w:hAnsi="Arial" w:cs="Arial"/>
          <w:sz w:val="22"/>
          <w:szCs w:val="22"/>
        </w:rPr>
        <w:t xml:space="preserve"> </w:t>
      </w:r>
      <w:r w:rsidRPr="00BF6635">
        <w:rPr>
          <w:rFonts w:ascii="Arial" w:hAnsi="Arial" w:cs="Arial"/>
          <w:sz w:val="22"/>
          <w:szCs w:val="22"/>
        </w:rPr>
        <w:t xml:space="preserve">Available at: </w:t>
      </w:r>
      <w:r w:rsidR="000E4F42" w:rsidRPr="000E4F42">
        <w:rPr>
          <w:rFonts w:ascii="Arial" w:hAnsi="Arial" w:cs="Arial"/>
          <w:color w:val="156082" w:themeColor="accent1"/>
          <w:sz w:val="22"/>
          <w:szCs w:val="22"/>
          <w:u w:val="single"/>
        </w:rPr>
        <w:t>https://www.koganpage.com</w:t>
      </w:r>
      <w:r w:rsidR="000E4F42" w:rsidRPr="000E4F42">
        <w:rPr>
          <w:rFonts w:ascii="Arial" w:hAnsi="Arial" w:cs="Arial"/>
          <w:color w:val="156082" w:themeColor="accent1"/>
          <w:sz w:val="22"/>
          <w:szCs w:val="22"/>
          <w:u w:val="single"/>
        </w:rPr>
        <w:t xml:space="preserve"> </w:t>
      </w:r>
      <w:r w:rsidR="000E4F42">
        <w:rPr>
          <w:rFonts w:ascii="Arial" w:hAnsi="Arial" w:cs="Arial"/>
          <w:sz w:val="22"/>
          <w:szCs w:val="22"/>
        </w:rPr>
        <w:t>[Accessed</w:t>
      </w:r>
      <w:r w:rsidR="000E4F42">
        <w:rPr>
          <w:rFonts w:ascii="Arial" w:hAnsi="Arial" w:cs="Arial"/>
          <w:sz w:val="22"/>
          <w:szCs w:val="22"/>
        </w:rPr>
        <w:t xml:space="preserve"> 27 July 2026]</w:t>
      </w:r>
      <w:r w:rsidR="00AE737B">
        <w:rPr>
          <w:rFonts w:ascii="Arial" w:hAnsi="Arial" w:cs="Arial"/>
          <w:sz w:val="22"/>
          <w:szCs w:val="22"/>
        </w:rPr>
        <w:t>.</w:t>
      </w:r>
    </w:p>
    <w:p w14:paraId="281C4EA3" w14:textId="21876A35" w:rsidR="000E4F42" w:rsidRDefault="00BF6635" w:rsidP="00BF6635">
      <w:pPr>
        <w:spacing w:line="360" w:lineRule="auto"/>
        <w:rPr>
          <w:rFonts w:ascii="Arial" w:hAnsi="Arial" w:cs="Arial"/>
          <w:color w:val="156082" w:themeColor="accent1"/>
          <w:sz w:val="22"/>
          <w:szCs w:val="22"/>
          <w:u w:val="single"/>
        </w:rPr>
      </w:pPr>
      <w:r w:rsidRPr="00BF6635">
        <w:rPr>
          <w:rFonts w:ascii="Arial" w:hAnsi="Arial" w:cs="Arial"/>
          <w:sz w:val="22"/>
          <w:szCs w:val="22"/>
        </w:rPr>
        <w:t xml:space="preserve">Cottrell, S. (2017). The Study Skills Handbook. Available at: </w:t>
      </w:r>
      <w:hyperlink r:id="rId8" w:history="1">
        <w:r w:rsidRPr="003E5A35">
          <w:rPr>
            <w:rStyle w:val="Hyperlink"/>
            <w:rFonts w:ascii="Arial" w:hAnsi="Arial" w:cs="Arial"/>
            <w:sz w:val="22"/>
            <w:szCs w:val="22"/>
          </w:rPr>
          <w:t>https://study.sagepub.com</w:t>
        </w:r>
      </w:hyperlink>
      <w:r w:rsidR="000E4F42">
        <w:rPr>
          <w:rFonts w:ascii="Arial" w:hAnsi="Arial" w:cs="Arial"/>
          <w:color w:val="156082" w:themeColor="accent1"/>
          <w:sz w:val="22"/>
          <w:szCs w:val="22"/>
          <w:u w:val="single"/>
        </w:rPr>
        <w:t xml:space="preserve"> </w:t>
      </w:r>
      <w:r w:rsidR="000E4F42">
        <w:rPr>
          <w:rFonts w:ascii="Arial" w:hAnsi="Arial" w:cs="Arial"/>
          <w:sz w:val="22"/>
          <w:szCs w:val="22"/>
        </w:rPr>
        <w:t>[Accessed 27 July 2026]</w:t>
      </w:r>
      <w:r w:rsidR="00AE737B">
        <w:rPr>
          <w:rFonts w:ascii="Arial" w:hAnsi="Arial" w:cs="Arial"/>
          <w:sz w:val="22"/>
          <w:szCs w:val="22"/>
        </w:rPr>
        <w:t>.</w:t>
      </w:r>
    </w:p>
    <w:p w14:paraId="2B670F74" w14:textId="630245C0" w:rsidR="00BF6635" w:rsidRDefault="00BF6635" w:rsidP="00BF6635">
      <w:pPr>
        <w:spacing w:line="360" w:lineRule="auto"/>
        <w:rPr>
          <w:rFonts w:ascii="Arial" w:hAnsi="Arial" w:cs="Arial"/>
          <w:sz w:val="22"/>
          <w:szCs w:val="22"/>
        </w:rPr>
      </w:pPr>
      <w:r w:rsidRPr="00BF6635">
        <w:rPr>
          <w:rFonts w:ascii="Arial" w:hAnsi="Arial" w:cs="Arial"/>
          <w:sz w:val="22"/>
          <w:szCs w:val="22"/>
        </w:rPr>
        <w:t xml:space="preserve">Indeed (2025). Career Guide and Job Search. Available at: </w:t>
      </w:r>
      <w:hyperlink r:id="rId9" w:history="1">
        <w:r w:rsidRPr="003E5A35">
          <w:rPr>
            <w:rStyle w:val="Hyperlink"/>
            <w:rFonts w:ascii="Arial" w:hAnsi="Arial" w:cs="Arial"/>
            <w:sz w:val="22"/>
            <w:szCs w:val="22"/>
          </w:rPr>
          <w:t>https://uk.indeed.com</w:t>
        </w:r>
      </w:hyperlink>
      <w:r w:rsidR="00747496">
        <w:rPr>
          <w:rFonts w:ascii="Arial" w:hAnsi="Arial" w:cs="Arial"/>
          <w:color w:val="156082" w:themeColor="accent1"/>
          <w:sz w:val="22"/>
          <w:szCs w:val="22"/>
          <w:u w:val="single"/>
        </w:rPr>
        <w:t xml:space="preserve"> </w:t>
      </w:r>
      <w:r w:rsidR="000E4F42">
        <w:rPr>
          <w:rFonts w:ascii="Arial" w:hAnsi="Arial" w:cs="Arial"/>
          <w:sz w:val="22"/>
          <w:szCs w:val="22"/>
        </w:rPr>
        <w:t>[Accessed 27 July 2026]</w:t>
      </w:r>
      <w:r w:rsidR="00AE737B">
        <w:rPr>
          <w:rFonts w:ascii="Arial" w:hAnsi="Arial" w:cs="Arial"/>
          <w:sz w:val="22"/>
          <w:szCs w:val="22"/>
        </w:rPr>
        <w:t>.</w:t>
      </w:r>
    </w:p>
    <w:p w14:paraId="572AD0BA" w14:textId="4298C5D8" w:rsidR="00AE737B" w:rsidRPr="00AE737B" w:rsidRDefault="00AE737B" w:rsidP="00BF6635">
      <w:pPr>
        <w:spacing w:line="360" w:lineRule="auto"/>
        <w:rPr>
          <w:rFonts w:ascii="Arial" w:hAnsi="Arial" w:cs="Arial"/>
          <w:sz w:val="22"/>
          <w:szCs w:val="22"/>
          <w:u w:val="single"/>
        </w:rPr>
      </w:pPr>
      <w:r w:rsidRPr="004F6C3B">
        <w:rPr>
          <w:rFonts w:ascii="Arial" w:hAnsi="Arial" w:cs="Arial"/>
          <w:sz w:val="22"/>
          <w:szCs w:val="22"/>
        </w:rPr>
        <w:t xml:space="preserve">Mind (2025). </w:t>
      </w:r>
      <w:r w:rsidRPr="004F6C3B">
        <w:rPr>
          <w:rFonts w:ascii="Arial" w:hAnsi="Arial" w:cs="Arial"/>
          <w:i/>
          <w:iCs/>
          <w:sz w:val="22"/>
          <w:szCs w:val="22"/>
        </w:rPr>
        <w:t>About stress</w:t>
      </w:r>
      <w:r w:rsidRPr="004F6C3B">
        <w:rPr>
          <w:rFonts w:ascii="Arial" w:hAnsi="Arial" w:cs="Arial"/>
          <w:sz w:val="22"/>
          <w:szCs w:val="22"/>
        </w:rPr>
        <w:t>. Available at:</w:t>
      </w:r>
      <w:r w:rsidRPr="00AE737B">
        <w:rPr>
          <w:rFonts w:ascii="Arial" w:hAnsi="Arial" w:cs="Arial"/>
          <w:color w:val="156082" w:themeColor="accent1"/>
          <w:sz w:val="22"/>
          <w:szCs w:val="22"/>
          <w:u w:val="single"/>
        </w:rPr>
        <w:t xml:space="preserve"> </w:t>
      </w:r>
      <w:hyperlink r:id="rId10" w:tgtFrame="_new" w:history="1">
        <w:r w:rsidRPr="00AE737B">
          <w:rPr>
            <w:rStyle w:val="Hyperlink"/>
            <w:rFonts w:ascii="Arial" w:hAnsi="Arial" w:cs="Arial"/>
            <w:sz w:val="22"/>
            <w:szCs w:val="22"/>
          </w:rPr>
          <w:t>https://www.mind.org.uk/information-support/types-of-mental-health-problems/stress/about-stress/</w:t>
        </w:r>
      </w:hyperlink>
      <w:r w:rsidRPr="00AE737B">
        <w:rPr>
          <w:rFonts w:ascii="Arial" w:hAnsi="Arial" w:cs="Arial"/>
          <w:color w:val="156082" w:themeColor="accent1"/>
          <w:sz w:val="22"/>
          <w:szCs w:val="22"/>
          <w:u w:val="single"/>
        </w:rPr>
        <w:t xml:space="preserve"> </w:t>
      </w:r>
      <w:r w:rsidRPr="00AE737B">
        <w:rPr>
          <w:rFonts w:ascii="Arial" w:hAnsi="Arial" w:cs="Arial"/>
          <w:sz w:val="22"/>
          <w:szCs w:val="22"/>
          <w:u w:val="single"/>
        </w:rPr>
        <w:t>[Accessed 2 August 2026].</w:t>
      </w:r>
    </w:p>
    <w:p w14:paraId="4AE55C43" w14:textId="7904C932" w:rsidR="00BF6635" w:rsidRPr="009D2FC2" w:rsidRDefault="00BF6635" w:rsidP="00BF6635">
      <w:pPr>
        <w:spacing w:line="360" w:lineRule="auto"/>
        <w:rPr>
          <w:rFonts w:ascii="Arial" w:hAnsi="Arial" w:cs="Arial"/>
          <w:color w:val="156082" w:themeColor="accent1"/>
          <w:sz w:val="22"/>
          <w:szCs w:val="22"/>
          <w:u w:val="single"/>
        </w:rPr>
      </w:pPr>
      <w:r w:rsidRPr="00BF6635">
        <w:rPr>
          <w:rFonts w:ascii="Arial" w:hAnsi="Arial" w:cs="Arial"/>
          <w:sz w:val="22"/>
          <w:szCs w:val="22"/>
        </w:rPr>
        <w:t xml:space="preserve">National Careers Service (2025). Improve your skills and career development. Available at: </w:t>
      </w:r>
      <w:hyperlink r:id="rId11" w:history="1">
        <w:r w:rsidRPr="003E5A35">
          <w:rPr>
            <w:rStyle w:val="Hyperlink"/>
            <w:rFonts w:ascii="Arial" w:hAnsi="Arial" w:cs="Arial"/>
            <w:sz w:val="22"/>
            <w:szCs w:val="22"/>
          </w:rPr>
          <w:t>https://nationalcareers.service.gov.uk</w:t>
        </w:r>
      </w:hyperlink>
      <w:r w:rsidR="000E4F42">
        <w:rPr>
          <w:rFonts w:ascii="Arial" w:hAnsi="Arial" w:cs="Arial"/>
          <w:color w:val="156082" w:themeColor="accent1"/>
          <w:sz w:val="22"/>
          <w:szCs w:val="22"/>
          <w:u w:val="single"/>
        </w:rPr>
        <w:t xml:space="preserve"> </w:t>
      </w:r>
      <w:r w:rsidR="000E4F42">
        <w:rPr>
          <w:rFonts w:ascii="Arial" w:hAnsi="Arial" w:cs="Arial"/>
          <w:sz w:val="22"/>
          <w:szCs w:val="22"/>
        </w:rPr>
        <w:t>[Accessed 27 July 2026]</w:t>
      </w:r>
      <w:r w:rsidR="00AE737B">
        <w:rPr>
          <w:rFonts w:ascii="Arial" w:hAnsi="Arial" w:cs="Arial"/>
          <w:sz w:val="22"/>
          <w:szCs w:val="22"/>
        </w:rPr>
        <w:t>.</w:t>
      </w:r>
      <w:r w:rsidR="000E4F42">
        <w:rPr>
          <w:rFonts w:ascii="Arial" w:hAnsi="Arial" w:cs="Arial"/>
          <w:color w:val="156082" w:themeColor="accent1"/>
          <w:sz w:val="22"/>
          <w:szCs w:val="22"/>
          <w:u w:val="single"/>
        </w:rPr>
        <w:t xml:space="preserve"> </w:t>
      </w:r>
    </w:p>
    <w:p w14:paraId="5968F9B6" w14:textId="47A77521" w:rsidR="000E4F42" w:rsidRPr="000E4F42" w:rsidRDefault="00BF6635" w:rsidP="000E4F42">
      <w:pPr>
        <w:spacing w:line="360" w:lineRule="auto"/>
        <w:rPr>
          <w:rFonts w:ascii="Arial" w:hAnsi="Arial" w:cs="Arial"/>
          <w:color w:val="156082" w:themeColor="accent1"/>
          <w:sz w:val="22"/>
          <w:szCs w:val="22"/>
          <w:u w:val="single"/>
        </w:rPr>
      </w:pPr>
      <w:r w:rsidRPr="00BF6635">
        <w:rPr>
          <w:rFonts w:ascii="Arial" w:hAnsi="Arial" w:cs="Arial"/>
          <w:sz w:val="22"/>
          <w:szCs w:val="22"/>
        </w:rPr>
        <w:t xml:space="preserve">Royal Borough of Greenwich (2025). Jobs and Careers. Available at: </w:t>
      </w:r>
      <w:hyperlink r:id="rId12" w:history="1">
        <w:r w:rsidR="009D5FFC" w:rsidRPr="008E1320">
          <w:rPr>
            <w:rStyle w:val="Hyperlink"/>
            <w:rFonts w:ascii="Arial" w:hAnsi="Arial" w:cs="Arial"/>
            <w:sz w:val="22"/>
            <w:szCs w:val="22"/>
          </w:rPr>
          <w:t>https://www.royalgreenwich.gov.uk/jobs</w:t>
        </w:r>
      </w:hyperlink>
      <w:r w:rsidR="000E4F42">
        <w:rPr>
          <w:rFonts w:ascii="Arial" w:hAnsi="Arial" w:cs="Arial"/>
          <w:color w:val="156082" w:themeColor="accent1"/>
          <w:sz w:val="22"/>
          <w:szCs w:val="22"/>
          <w:u w:val="single"/>
        </w:rPr>
        <w:t xml:space="preserve"> </w:t>
      </w:r>
      <w:r w:rsidR="000E4F42">
        <w:rPr>
          <w:rFonts w:ascii="Arial" w:hAnsi="Arial" w:cs="Arial"/>
          <w:sz w:val="22"/>
          <w:szCs w:val="22"/>
        </w:rPr>
        <w:t>[Accessed 27 July 2026]</w:t>
      </w:r>
      <w:r w:rsidR="00AE737B">
        <w:rPr>
          <w:rFonts w:ascii="Arial" w:hAnsi="Arial" w:cs="Arial"/>
          <w:sz w:val="22"/>
          <w:szCs w:val="22"/>
        </w:rPr>
        <w:t>.</w:t>
      </w:r>
    </w:p>
    <w:p w14:paraId="7B9FB569" w14:textId="2B40A6A4" w:rsidR="00BF6635" w:rsidRDefault="00BF6635" w:rsidP="00BF6635">
      <w:pPr>
        <w:spacing w:line="360" w:lineRule="auto"/>
        <w:rPr>
          <w:rFonts w:ascii="Arial" w:hAnsi="Arial" w:cs="Arial"/>
          <w:color w:val="156082" w:themeColor="accent1"/>
          <w:sz w:val="22"/>
          <w:szCs w:val="22"/>
          <w:u w:val="single"/>
        </w:rPr>
      </w:pPr>
    </w:p>
    <w:p w14:paraId="44A06D02" w14:textId="096ADA99" w:rsidR="000E4F42" w:rsidRPr="009D2FC2" w:rsidRDefault="000E4F42" w:rsidP="00BF6635">
      <w:pPr>
        <w:spacing w:line="360" w:lineRule="auto"/>
        <w:rPr>
          <w:rFonts w:ascii="Arial" w:hAnsi="Arial" w:cs="Arial"/>
          <w:color w:val="156082" w:themeColor="accent1"/>
          <w:sz w:val="22"/>
          <w:szCs w:val="22"/>
          <w:u w:val="single"/>
        </w:rPr>
      </w:pPr>
    </w:p>
    <w:sectPr w:rsidR="000E4F42" w:rsidRPr="009D2FC2" w:rsidSect="004D4EEF">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BD7A8CFE"/>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1C9952EC"/>
    <w:multiLevelType w:val="hybridMultilevel"/>
    <w:tmpl w:val="03FE68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5381D25"/>
    <w:multiLevelType w:val="hybridMultilevel"/>
    <w:tmpl w:val="8E3AD722"/>
    <w:lvl w:ilvl="0" w:tplc="C8FE3B48">
      <w:start w:val="1"/>
      <w:numFmt w:val="bullet"/>
      <w:lvlText w:val="•"/>
      <w:lvlJc w:val="left"/>
      <w:pPr>
        <w:tabs>
          <w:tab w:val="num" w:pos="720"/>
        </w:tabs>
        <w:ind w:left="720" w:hanging="360"/>
      </w:pPr>
      <w:rPr>
        <w:rFonts w:ascii="Arial" w:hAnsi="Arial" w:hint="default"/>
      </w:rPr>
    </w:lvl>
    <w:lvl w:ilvl="1" w:tplc="CA440B5E" w:tentative="1">
      <w:start w:val="1"/>
      <w:numFmt w:val="bullet"/>
      <w:lvlText w:val="•"/>
      <w:lvlJc w:val="left"/>
      <w:pPr>
        <w:tabs>
          <w:tab w:val="num" w:pos="1440"/>
        </w:tabs>
        <w:ind w:left="1440" w:hanging="360"/>
      </w:pPr>
      <w:rPr>
        <w:rFonts w:ascii="Arial" w:hAnsi="Arial" w:hint="default"/>
      </w:rPr>
    </w:lvl>
    <w:lvl w:ilvl="2" w:tplc="7AE4F124" w:tentative="1">
      <w:start w:val="1"/>
      <w:numFmt w:val="bullet"/>
      <w:lvlText w:val="•"/>
      <w:lvlJc w:val="left"/>
      <w:pPr>
        <w:tabs>
          <w:tab w:val="num" w:pos="2160"/>
        </w:tabs>
        <w:ind w:left="2160" w:hanging="360"/>
      </w:pPr>
      <w:rPr>
        <w:rFonts w:ascii="Arial" w:hAnsi="Arial" w:hint="default"/>
      </w:rPr>
    </w:lvl>
    <w:lvl w:ilvl="3" w:tplc="98DCD75A" w:tentative="1">
      <w:start w:val="1"/>
      <w:numFmt w:val="bullet"/>
      <w:lvlText w:val="•"/>
      <w:lvlJc w:val="left"/>
      <w:pPr>
        <w:tabs>
          <w:tab w:val="num" w:pos="2880"/>
        </w:tabs>
        <w:ind w:left="2880" w:hanging="360"/>
      </w:pPr>
      <w:rPr>
        <w:rFonts w:ascii="Arial" w:hAnsi="Arial" w:hint="default"/>
      </w:rPr>
    </w:lvl>
    <w:lvl w:ilvl="4" w:tplc="26AE3044" w:tentative="1">
      <w:start w:val="1"/>
      <w:numFmt w:val="bullet"/>
      <w:lvlText w:val="•"/>
      <w:lvlJc w:val="left"/>
      <w:pPr>
        <w:tabs>
          <w:tab w:val="num" w:pos="3600"/>
        </w:tabs>
        <w:ind w:left="3600" w:hanging="360"/>
      </w:pPr>
      <w:rPr>
        <w:rFonts w:ascii="Arial" w:hAnsi="Arial" w:hint="default"/>
      </w:rPr>
    </w:lvl>
    <w:lvl w:ilvl="5" w:tplc="25B27AD2" w:tentative="1">
      <w:start w:val="1"/>
      <w:numFmt w:val="bullet"/>
      <w:lvlText w:val="•"/>
      <w:lvlJc w:val="left"/>
      <w:pPr>
        <w:tabs>
          <w:tab w:val="num" w:pos="4320"/>
        </w:tabs>
        <w:ind w:left="4320" w:hanging="360"/>
      </w:pPr>
      <w:rPr>
        <w:rFonts w:ascii="Arial" w:hAnsi="Arial" w:hint="default"/>
      </w:rPr>
    </w:lvl>
    <w:lvl w:ilvl="6" w:tplc="3A96D9D8" w:tentative="1">
      <w:start w:val="1"/>
      <w:numFmt w:val="bullet"/>
      <w:lvlText w:val="•"/>
      <w:lvlJc w:val="left"/>
      <w:pPr>
        <w:tabs>
          <w:tab w:val="num" w:pos="5040"/>
        </w:tabs>
        <w:ind w:left="5040" w:hanging="360"/>
      </w:pPr>
      <w:rPr>
        <w:rFonts w:ascii="Arial" w:hAnsi="Arial" w:hint="default"/>
      </w:rPr>
    </w:lvl>
    <w:lvl w:ilvl="7" w:tplc="B840079C" w:tentative="1">
      <w:start w:val="1"/>
      <w:numFmt w:val="bullet"/>
      <w:lvlText w:val="•"/>
      <w:lvlJc w:val="left"/>
      <w:pPr>
        <w:tabs>
          <w:tab w:val="num" w:pos="5760"/>
        </w:tabs>
        <w:ind w:left="5760" w:hanging="360"/>
      </w:pPr>
      <w:rPr>
        <w:rFonts w:ascii="Arial" w:hAnsi="Arial" w:hint="default"/>
      </w:rPr>
    </w:lvl>
    <w:lvl w:ilvl="8" w:tplc="4A609650"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4C5C2A86"/>
    <w:multiLevelType w:val="hybridMultilevel"/>
    <w:tmpl w:val="35B60D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99B6385"/>
    <w:multiLevelType w:val="hybridMultilevel"/>
    <w:tmpl w:val="59BE46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D571776"/>
    <w:multiLevelType w:val="hybridMultilevel"/>
    <w:tmpl w:val="A08CC8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4B65868"/>
    <w:multiLevelType w:val="hybridMultilevel"/>
    <w:tmpl w:val="8F367C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7AF7E66"/>
    <w:multiLevelType w:val="hybridMultilevel"/>
    <w:tmpl w:val="B78869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90541FF"/>
    <w:multiLevelType w:val="hybridMultilevel"/>
    <w:tmpl w:val="0A2818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ADD6DE5"/>
    <w:multiLevelType w:val="hybridMultilevel"/>
    <w:tmpl w:val="F3FC95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BEE55E1"/>
    <w:multiLevelType w:val="hybridMultilevel"/>
    <w:tmpl w:val="DED4E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ECF5A21"/>
    <w:multiLevelType w:val="hybridMultilevel"/>
    <w:tmpl w:val="DEC613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F706A90"/>
    <w:multiLevelType w:val="hybridMultilevel"/>
    <w:tmpl w:val="BF046C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7931E88"/>
    <w:multiLevelType w:val="hybridMultilevel"/>
    <w:tmpl w:val="FD5086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89381982">
    <w:abstractNumId w:val="0"/>
  </w:num>
  <w:num w:numId="2" w16cid:durableId="209996093">
    <w:abstractNumId w:val="8"/>
  </w:num>
  <w:num w:numId="3" w16cid:durableId="508563255">
    <w:abstractNumId w:val="9"/>
  </w:num>
  <w:num w:numId="4" w16cid:durableId="523131287">
    <w:abstractNumId w:val="3"/>
  </w:num>
  <w:num w:numId="5" w16cid:durableId="2084335632">
    <w:abstractNumId w:val="4"/>
  </w:num>
  <w:num w:numId="6" w16cid:durableId="590166279">
    <w:abstractNumId w:val="13"/>
  </w:num>
  <w:num w:numId="7" w16cid:durableId="436871062">
    <w:abstractNumId w:val="11"/>
  </w:num>
  <w:num w:numId="8" w16cid:durableId="103116229">
    <w:abstractNumId w:val="5"/>
  </w:num>
  <w:num w:numId="9" w16cid:durableId="2083719420">
    <w:abstractNumId w:val="10"/>
  </w:num>
  <w:num w:numId="10" w16cid:durableId="1525945171">
    <w:abstractNumId w:val="1"/>
  </w:num>
  <w:num w:numId="11" w16cid:durableId="1107772095">
    <w:abstractNumId w:val="6"/>
  </w:num>
  <w:num w:numId="12" w16cid:durableId="923683617">
    <w:abstractNumId w:val="7"/>
  </w:num>
  <w:num w:numId="13" w16cid:durableId="1717850056">
    <w:abstractNumId w:val="12"/>
  </w:num>
  <w:num w:numId="14" w16cid:durableId="6280102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4EEF"/>
    <w:rsid w:val="000313F3"/>
    <w:rsid w:val="00076652"/>
    <w:rsid w:val="0009618C"/>
    <w:rsid w:val="000A6C8D"/>
    <w:rsid w:val="000B1CBB"/>
    <w:rsid w:val="000E4F42"/>
    <w:rsid w:val="0010393D"/>
    <w:rsid w:val="001975E9"/>
    <w:rsid w:val="0027194A"/>
    <w:rsid w:val="00282672"/>
    <w:rsid w:val="002E6C13"/>
    <w:rsid w:val="002F76E1"/>
    <w:rsid w:val="0030321F"/>
    <w:rsid w:val="00316E57"/>
    <w:rsid w:val="003E5A35"/>
    <w:rsid w:val="003F1704"/>
    <w:rsid w:val="00487F89"/>
    <w:rsid w:val="0049536A"/>
    <w:rsid w:val="004B044B"/>
    <w:rsid w:val="004D4EEF"/>
    <w:rsid w:val="004F6C3B"/>
    <w:rsid w:val="005469BA"/>
    <w:rsid w:val="0062700C"/>
    <w:rsid w:val="006822F1"/>
    <w:rsid w:val="006C6F1B"/>
    <w:rsid w:val="006C7C43"/>
    <w:rsid w:val="006E112F"/>
    <w:rsid w:val="00735CC8"/>
    <w:rsid w:val="00747496"/>
    <w:rsid w:val="007A4384"/>
    <w:rsid w:val="007D4719"/>
    <w:rsid w:val="008159AF"/>
    <w:rsid w:val="008179D4"/>
    <w:rsid w:val="008258F8"/>
    <w:rsid w:val="008F138B"/>
    <w:rsid w:val="009312CE"/>
    <w:rsid w:val="00941334"/>
    <w:rsid w:val="00962103"/>
    <w:rsid w:val="009A4142"/>
    <w:rsid w:val="009D059C"/>
    <w:rsid w:val="009D0B57"/>
    <w:rsid w:val="009D2FC2"/>
    <w:rsid w:val="009D5FFC"/>
    <w:rsid w:val="009F1216"/>
    <w:rsid w:val="00A14EA5"/>
    <w:rsid w:val="00A35972"/>
    <w:rsid w:val="00A465E3"/>
    <w:rsid w:val="00A477D0"/>
    <w:rsid w:val="00AE737B"/>
    <w:rsid w:val="00AF3613"/>
    <w:rsid w:val="00BD2693"/>
    <w:rsid w:val="00BF6635"/>
    <w:rsid w:val="00C5516A"/>
    <w:rsid w:val="00D315E3"/>
    <w:rsid w:val="00D968CC"/>
    <w:rsid w:val="00DC1F89"/>
    <w:rsid w:val="00E37237"/>
    <w:rsid w:val="00ED7AE6"/>
    <w:rsid w:val="00F03F91"/>
    <w:rsid w:val="00F73B83"/>
    <w:rsid w:val="00F839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E820F4"/>
  <w15:chartTrackingRefBased/>
  <w15:docId w15:val="{2C616431-24B1-46B8-82AE-BA9358A93F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D4EEF"/>
    <w:pPr>
      <w:keepNext/>
      <w:keepLines/>
      <w:spacing w:before="360" w:after="80"/>
      <w:outlineLvl w:val="0"/>
    </w:pPr>
    <w:rPr>
      <w:rFonts w:ascii="Arial" w:eastAsiaTheme="majorEastAsia" w:hAnsi="Arial" w:cstheme="majorBidi"/>
      <w:b/>
      <w:color w:val="000000" w:themeColor="text1"/>
      <w:sz w:val="48"/>
      <w:szCs w:val="40"/>
    </w:rPr>
  </w:style>
  <w:style w:type="paragraph" w:styleId="Heading2">
    <w:name w:val="heading 2"/>
    <w:basedOn w:val="Normal"/>
    <w:next w:val="Normal"/>
    <w:link w:val="Heading2Char"/>
    <w:uiPriority w:val="9"/>
    <w:semiHidden/>
    <w:unhideWhenUsed/>
    <w:qFormat/>
    <w:rsid w:val="004D4EE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D4EE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D4E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D4E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D4E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D4E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D4E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D4E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D4EEF"/>
    <w:rPr>
      <w:rFonts w:ascii="Arial" w:eastAsiaTheme="majorEastAsia" w:hAnsi="Arial" w:cstheme="majorBidi"/>
      <w:b/>
      <w:color w:val="000000" w:themeColor="text1"/>
      <w:sz w:val="48"/>
      <w:szCs w:val="40"/>
    </w:rPr>
  </w:style>
  <w:style w:type="character" w:customStyle="1" w:styleId="Heading2Char">
    <w:name w:val="Heading 2 Char"/>
    <w:basedOn w:val="DefaultParagraphFont"/>
    <w:link w:val="Heading2"/>
    <w:uiPriority w:val="9"/>
    <w:semiHidden/>
    <w:rsid w:val="004D4EE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D4EE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D4E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D4E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D4E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D4E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D4E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D4EEF"/>
    <w:rPr>
      <w:rFonts w:eastAsiaTheme="majorEastAsia" w:cstheme="majorBidi"/>
      <w:color w:val="272727" w:themeColor="text1" w:themeTint="D8"/>
    </w:rPr>
  </w:style>
  <w:style w:type="paragraph" w:styleId="Title">
    <w:name w:val="Title"/>
    <w:basedOn w:val="Normal"/>
    <w:next w:val="Normal"/>
    <w:link w:val="TitleChar"/>
    <w:uiPriority w:val="10"/>
    <w:qFormat/>
    <w:rsid w:val="004D4EE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D4EE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D4EE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D4EE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D4EEF"/>
    <w:pPr>
      <w:spacing w:before="160"/>
      <w:jc w:val="center"/>
    </w:pPr>
    <w:rPr>
      <w:i/>
      <w:iCs/>
      <w:color w:val="404040" w:themeColor="text1" w:themeTint="BF"/>
    </w:rPr>
  </w:style>
  <w:style w:type="character" w:customStyle="1" w:styleId="QuoteChar">
    <w:name w:val="Quote Char"/>
    <w:basedOn w:val="DefaultParagraphFont"/>
    <w:link w:val="Quote"/>
    <w:uiPriority w:val="29"/>
    <w:rsid w:val="004D4EEF"/>
    <w:rPr>
      <w:i/>
      <w:iCs/>
      <w:color w:val="404040" w:themeColor="text1" w:themeTint="BF"/>
    </w:rPr>
  </w:style>
  <w:style w:type="paragraph" w:styleId="ListParagraph">
    <w:name w:val="List Paragraph"/>
    <w:basedOn w:val="Normal"/>
    <w:uiPriority w:val="34"/>
    <w:qFormat/>
    <w:rsid w:val="004D4EEF"/>
    <w:pPr>
      <w:ind w:left="720"/>
      <w:contextualSpacing/>
    </w:pPr>
  </w:style>
  <w:style w:type="character" w:styleId="IntenseEmphasis">
    <w:name w:val="Intense Emphasis"/>
    <w:basedOn w:val="DefaultParagraphFont"/>
    <w:uiPriority w:val="21"/>
    <w:qFormat/>
    <w:rsid w:val="004D4EEF"/>
    <w:rPr>
      <w:i/>
      <w:iCs/>
      <w:color w:val="0F4761" w:themeColor="accent1" w:themeShade="BF"/>
    </w:rPr>
  </w:style>
  <w:style w:type="paragraph" w:styleId="IntenseQuote">
    <w:name w:val="Intense Quote"/>
    <w:basedOn w:val="Normal"/>
    <w:next w:val="Normal"/>
    <w:link w:val="IntenseQuoteChar"/>
    <w:uiPriority w:val="30"/>
    <w:qFormat/>
    <w:rsid w:val="004D4E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D4EEF"/>
    <w:rPr>
      <w:i/>
      <w:iCs/>
      <w:color w:val="0F4761" w:themeColor="accent1" w:themeShade="BF"/>
    </w:rPr>
  </w:style>
  <w:style w:type="character" w:styleId="IntenseReference">
    <w:name w:val="Intense Reference"/>
    <w:basedOn w:val="DefaultParagraphFont"/>
    <w:uiPriority w:val="32"/>
    <w:qFormat/>
    <w:rsid w:val="004D4EEF"/>
    <w:rPr>
      <w:b/>
      <w:bCs/>
      <w:smallCaps/>
      <w:color w:val="0F4761" w:themeColor="accent1" w:themeShade="BF"/>
      <w:spacing w:val="5"/>
    </w:rPr>
  </w:style>
  <w:style w:type="paragraph" w:styleId="ListBullet">
    <w:name w:val="List Bullet"/>
    <w:basedOn w:val="Normal"/>
    <w:uiPriority w:val="99"/>
    <w:unhideWhenUsed/>
    <w:rsid w:val="004D4EEF"/>
    <w:pPr>
      <w:numPr>
        <w:numId w:val="1"/>
      </w:numPr>
      <w:tabs>
        <w:tab w:val="clear" w:pos="360"/>
      </w:tabs>
      <w:spacing w:after="200" w:line="276" w:lineRule="auto"/>
      <w:ind w:left="0" w:firstLine="0"/>
      <w:contextualSpacing/>
    </w:pPr>
    <w:rPr>
      <w:rFonts w:eastAsiaTheme="minorEastAsia"/>
      <w:kern w:val="0"/>
      <w:sz w:val="22"/>
      <w:szCs w:val="22"/>
      <w14:ligatures w14:val="none"/>
    </w:rPr>
  </w:style>
  <w:style w:type="paragraph" w:styleId="TOCHeading">
    <w:name w:val="TOC Heading"/>
    <w:basedOn w:val="Heading1"/>
    <w:next w:val="Normal"/>
    <w:uiPriority w:val="39"/>
    <w:unhideWhenUsed/>
    <w:qFormat/>
    <w:rsid w:val="004D4EEF"/>
    <w:pPr>
      <w:spacing w:before="240" w:after="0" w:line="259" w:lineRule="auto"/>
      <w:outlineLvl w:val="9"/>
    </w:pPr>
    <w:rPr>
      <w:rFonts w:asciiTheme="majorHAnsi" w:hAnsiTheme="majorHAnsi"/>
      <w:b w:val="0"/>
      <w:color w:val="0F4761" w:themeColor="accent1" w:themeShade="BF"/>
      <w:kern w:val="0"/>
      <w:sz w:val="32"/>
      <w:szCs w:val="32"/>
      <w:lang w:eastAsia="en-GB"/>
      <w14:ligatures w14:val="none"/>
    </w:rPr>
  </w:style>
  <w:style w:type="paragraph" w:styleId="TOC1">
    <w:name w:val="toc 1"/>
    <w:basedOn w:val="Normal"/>
    <w:next w:val="Normal"/>
    <w:autoRedefine/>
    <w:uiPriority w:val="39"/>
    <w:unhideWhenUsed/>
    <w:rsid w:val="00C5516A"/>
    <w:pPr>
      <w:spacing w:after="100"/>
    </w:pPr>
  </w:style>
  <w:style w:type="character" w:styleId="Hyperlink">
    <w:name w:val="Hyperlink"/>
    <w:basedOn w:val="DefaultParagraphFont"/>
    <w:uiPriority w:val="99"/>
    <w:unhideWhenUsed/>
    <w:rsid w:val="004D4EEF"/>
    <w:rPr>
      <w:color w:val="467886" w:themeColor="hyperlink"/>
      <w:u w:val="single"/>
    </w:rPr>
  </w:style>
  <w:style w:type="character" w:styleId="UnresolvedMention">
    <w:name w:val="Unresolved Mention"/>
    <w:basedOn w:val="DefaultParagraphFont"/>
    <w:uiPriority w:val="99"/>
    <w:semiHidden/>
    <w:unhideWhenUsed/>
    <w:rsid w:val="00D968CC"/>
    <w:rPr>
      <w:color w:val="605E5C"/>
      <w:shd w:val="clear" w:color="auto" w:fill="E1DFDD"/>
    </w:rPr>
  </w:style>
  <w:style w:type="character" w:styleId="FollowedHyperlink">
    <w:name w:val="FollowedHyperlink"/>
    <w:basedOn w:val="DefaultParagraphFont"/>
    <w:uiPriority w:val="99"/>
    <w:semiHidden/>
    <w:unhideWhenUsed/>
    <w:rsid w:val="003E5A35"/>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tudy.sagepub.com"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jobsearch.royalgreenwich.gov.uk/jobs/job/Educational-Psychologist/924" TargetMode="External"/><Relationship Id="rId12" Type="http://schemas.openxmlformats.org/officeDocument/2006/relationships/hyperlink" Target="https://www.royalgreenwich.gov.uk/jobs"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https://nationalcareers.service.gov.uk" TargetMode="External"/><Relationship Id="rId5" Type="http://schemas.openxmlformats.org/officeDocument/2006/relationships/webSettings" Target="webSettings.xml"/><Relationship Id="rId10" Type="http://schemas.openxmlformats.org/officeDocument/2006/relationships/hyperlink" Target="https://www.mind.org.uk/information-support/types-of-mental-health-problems/stress/about-stress/" TargetMode="External"/><Relationship Id="rId4" Type="http://schemas.openxmlformats.org/officeDocument/2006/relationships/settings" Target="settings.xml"/><Relationship Id="rId9" Type="http://schemas.openxmlformats.org/officeDocument/2006/relationships/hyperlink" Target="https://uk.indeed.com"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741D46-D16C-45FA-B3FE-9C87A21AE9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9830</TotalTime>
  <Pages>11</Pages>
  <Words>2424</Words>
  <Characters>13820</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Harry Chenchev</dc:creator>
  <cp:keywords/>
  <dc:description/>
  <cp:lastModifiedBy>nevena semkova</cp:lastModifiedBy>
  <cp:revision>48</cp:revision>
  <dcterms:created xsi:type="dcterms:W3CDTF">2026-07-20T13:17:00Z</dcterms:created>
  <dcterms:modified xsi:type="dcterms:W3CDTF">2026-08-02T17:29:00Z</dcterms:modified>
</cp:coreProperties>
</file>