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2D972" w14:textId="7419599C" w:rsidR="00167533" w:rsidRPr="00167533" w:rsidRDefault="00167533" w:rsidP="00167533">
      <w:pPr>
        <w:spacing w:line="360" w:lineRule="auto"/>
        <w:rPr>
          <w:b/>
          <w:bCs/>
          <w:lang w:val="en-GB"/>
        </w:rPr>
      </w:pPr>
      <w:r w:rsidRPr="00167533">
        <w:rPr>
          <w:b/>
          <w:bCs/>
          <w:lang w:val="en-GB"/>
        </w:rPr>
        <w:t>Introduction</w:t>
      </w:r>
    </w:p>
    <w:p w14:paraId="7B56BAC4" w14:textId="37B675A2" w:rsidR="00167533" w:rsidRPr="00167533" w:rsidRDefault="00167533" w:rsidP="00167533">
      <w:pPr>
        <w:spacing w:line="360" w:lineRule="auto"/>
        <w:rPr>
          <w:b/>
          <w:bCs/>
          <w:lang w:val="en-GB"/>
        </w:rPr>
      </w:pPr>
      <w:r w:rsidRPr="00167533">
        <w:t>This community profile contains information about Strilk</w:t>
      </w:r>
      <w:r>
        <w:rPr>
          <w:lang w:val="en-GB"/>
        </w:rPr>
        <w:t>y</w:t>
      </w:r>
      <w:r w:rsidRPr="00167533">
        <w:t xml:space="preserve"> </w:t>
      </w:r>
      <w:r>
        <w:rPr>
          <w:lang w:val="en-GB"/>
        </w:rPr>
        <w:t>V</w:t>
      </w:r>
      <w:r w:rsidRPr="00167533">
        <w:t xml:space="preserve">illage </w:t>
      </w:r>
      <w:r>
        <w:rPr>
          <w:lang w:val="en-GB"/>
        </w:rPr>
        <w:t>C</w:t>
      </w:r>
      <w:r w:rsidRPr="00167533">
        <w:t>ommunity. This document describes the community's resources, structure, history</w:t>
      </w:r>
      <w:r w:rsidR="0002506D">
        <w:rPr>
          <w:lang w:val="en-GB"/>
        </w:rPr>
        <w:t>,</w:t>
      </w:r>
      <w:r w:rsidRPr="00167533">
        <w:t xml:space="preserve"> and culture, institutions and infrastructure, potential, and some of its strengths and weaknesses</w:t>
      </w:r>
      <w:r>
        <w:rPr>
          <w:lang w:val="en-GB"/>
        </w:rPr>
        <w:t xml:space="preserve"> </w:t>
      </w:r>
      <w:r w:rsidRPr="00167533">
        <w:t>(Messer and Townsley, 2003).</w:t>
      </w:r>
      <w:r>
        <w:rPr>
          <w:lang w:val="uk-UA"/>
        </w:rPr>
        <w:t xml:space="preserve"> </w:t>
      </w:r>
      <w:r w:rsidRPr="00167533">
        <w:rPr>
          <w:lang w:val="en-GB"/>
        </w:rPr>
        <w:t xml:space="preserve">The information contained here comes from the community website and my personal experience of living there, each of the points described here could be more detailed, but the purpose of this profile is to give a general introduction to the community and its various characteristics, which may be useful for new residents of the </w:t>
      </w:r>
      <w:r w:rsidRPr="00167533">
        <w:rPr>
          <w:lang w:val="en-GB"/>
        </w:rPr>
        <w:t>community,</w:t>
      </w:r>
      <w:r w:rsidRPr="00167533">
        <w:rPr>
          <w:lang w:val="en-GB"/>
        </w:rPr>
        <w:t xml:space="preserve"> such as IDPs, tourists who come to the community, or persons who are just starting to work with the community.</w:t>
      </w:r>
    </w:p>
    <w:p w14:paraId="043BB5FF" w14:textId="3AC6E547" w:rsidR="00167533" w:rsidRPr="00167533" w:rsidRDefault="00167533" w:rsidP="00167533">
      <w:pPr>
        <w:spacing w:line="360" w:lineRule="auto"/>
      </w:pPr>
      <w:r w:rsidRPr="00167533">
        <w:rPr>
          <w:b/>
          <w:bCs/>
        </w:rPr>
        <w:t>Resource</w:t>
      </w:r>
      <w:r w:rsidRPr="00167533">
        <w:t>:</w:t>
      </w:r>
    </w:p>
    <w:p w14:paraId="79A35AB1" w14:textId="16773244" w:rsidR="0087383B" w:rsidRDefault="00167533" w:rsidP="00167533">
      <w:pPr>
        <w:spacing w:line="360" w:lineRule="auto"/>
        <w:rPr>
          <w:lang w:val="uk-UA"/>
        </w:rPr>
      </w:pPr>
      <w:r>
        <w:rPr>
          <w:lang w:val="en-GB"/>
        </w:rPr>
        <w:t>B</w:t>
      </w:r>
      <w:r w:rsidRPr="00167533">
        <w:t>efore proceeding to the description of institutions, infrastructure</w:t>
      </w:r>
      <w:r w:rsidR="00D5651F">
        <w:rPr>
          <w:lang w:val="en-GB"/>
        </w:rPr>
        <w:t>,</w:t>
      </w:r>
      <w:r w:rsidRPr="00167533">
        <w:t xml:space="preserve"> or history, it is important to pay attention to the geographical location of the community and the resources it possesses.</w:t>
      </w:r>
      <w:r>
        <w:rPr>
          <w:lang w:val="uk-UA"/>
        </w:rPr>
        <w:t xml:space="preserve"> </w:t>
      </w:r>
    </w:p>
    <w:p w14:paraId="3719B48A" w14:textId="1B786BA2" w:rsidR="00167533" w:rsidRPr="000B186B" w:rsidRDefault="00167533" w:rsidP="00167533">
      <w:pPr>
        <w:spacing w:line="360" w:lineRule="auto"/>
        <w:rPr>
          <w:lang w:val="en-GB"/>
        </w:rPr>
      </w:pPr>
      <w:r w:rsidRPr="00167533">
        <w:rPr>
          <w:lang w:val="en-GB"/>
        </w:rPr>
        <w:t>Strilk</w:t>
      </w:r>
      <w:r>
        <w:rPr>
          <w:lang w:val="en-GB"/>
        </w:rPr>
        <w:t>y</w:t>
      </w:r>
      <w:r w:rsidRPr="00167533">
        <w:rPr>
          <w:lang w:val="en-GB"/>
        </w:rPr>
        <w:t xml:space="preserve"> </w:t>
      </w:r>
      <w:r>
        <w:rPr>
          <w:lang w:val="en-GB"/>
        </w:rPr>
        <w:t>Village</w:t>
      </w:r>
      <w:r w:rsidRPr="00167533">
        <w:rPr>
          <w:lang w:val="en-GB"/>
        </w:rPr>
        <w:t xml:space="preserve"> Community is a</w:t>
      </w:r>
      <w:r w:rsidR="00D5651F" w:rsidRPr="00D5651F">
        <w:rPr>
          <w:lang w:val="en-GB"/>
        </w:rPr>
        <w:t xml:space="preserve"> </w:t>
      </w:r>
      <w:r w:rsidR="00D5651F" w:rsidRPr="00167533">
        <w:rPr>
          <w:lang w:val="en-GB"/>
        </w:rPr>
        <w:t>rural</w:t>
      </w:r>
      <w:r w:rsidRPr="00167533">
        <w:rPr>
          <w:lang w:val="en-GB"/>
        </w:rPr>
        <w:t xml:space="preserve"> mountain community in the Sambir District of the Lviv Region of Ukraine</w:t>
      </w:r>
      <w:r>
        <w:rPr>
          <w:lang w:val="en-GB"/>
        </w:rPr>
        <w:t xml:space="preserve">, </w:t>
      </w:r>
      <w:r w:rsidRPr="00167533">
        <w:rPr>
          <w:lang w:val="en-GB"/>
        </w:rPr>
        <w:t xml:space="preserve">the community borders three other </w:t>
      </w:r>
      <w:r>
        <w:rPr>
          <w:lang w:val="en-GB"/>
        </w:rPr>
        <w:t xml:space="preserve">Ukrainian </w:t>
      </w:r>
      <w:r w:rsidRPr="00167533">
        <w:rPr>
          <w:lang w:val="en-GB"/>
        </w:rPr>
        <w:t>communities and the Republic of Poland in the west</w:t>
      </w:r>
      <w:r>
        <w:rPr>
          <w:lang w:val="uk-UA"/>
        </w:rPr>
        <w:t xml:space="preserve">. </w:t>
      </w:r>
      <w:r w:rsidRPr="00167533">
        <w:rPr>
          <w:lang w:val="en-GB"/>
        </w:rPr>
        <w:t>It is located within two physical and geographical zones: Carpathians and Ukrainian Carpathians, which in this part are called Beskydy. The area of the community is 32</w:t>
      </w:r>
      <w:r>
        <w:rPr>
          <w:lang w:val="en-GB"/>
        </w:rPr>
        <w:t>7</w:t>
      </w:r>
      <w:r w:rsidRPr="00167533">
        <w:rPr>
          <w:lang w:val="en-GB"/>
        </w:rPr>
        <w:t xml:space="preserve">.4 square </w:t>
      </w:r>
      <w:r w:rsidRPr="00167533">
        <w:rPr>
          <w:lang w:val="en-GB"/>
        </w:rPr>
        <w:t>kilometres</w:t>
      </w:r>
      <w:r>
        <w:rPr>
          <w:lang w:val="en-GB"/>
        </w:rPr>
        <w:t xml:space="preserve"> or </w:t>
      </w:r>
      <w:r>
        <w:rPr>
          <w:lang w:val="uk-UA"/>
        </w:rPr>
        <w:t>203.</w:t>
      </w:r>
      <w:r>
        <w:rPr>
          <w:lang w:val="en-GB"/>
        </w:rPr>
        <w:t>4 sq</w:t>
      </w:r>
      <w:r w:rsidR="000B186B">
        <w:rPr>
          <w:lang w:val="en-GB"/>
        </w:rPr>
        <w:t>uare</w:t>
      </w:r>
      <w:r>
        <w:rPr>
          <w:lang w:val="en-GB"/>
        </w:rPr>
        <w:t xml:space="preserve"> mi</w:t>
      </w:r>
      <w:r w:rsidR="000B186B">
        <w:rPr>
          <w:lang w:val="en-GB"/>
        </w:rPr>
        <w:t>les</w:t>
      </w:r>
      <w:r>
        <w:rPr>
          <w:lang w:val="en-GB"/>
        </w:rPr>
        <w:t xml:space="preserve"> </w:t>
      </w:r>
      <w:r w:rsidRPr="00167533">
        <w:t>(Strilky Village Council, n.d.)</w:t>
      </w:r>
      <w:r>
        <w:rPr>
          <w:lang w:val="en-GB"/>
        </w:rPr>
        <w:t xml:space="preserve">. </w:t>
      </w:r>
      <w:r w:rsidRPr="00167533">
        <w:rPr>
          <w:lang w:val="en-GB"/>
        </w:rPr>
        <w:t xml:space="preserve">The territory of the community is large, accordingly, one of the resources owned by the community is land; agricultural lands in the community occupy - 35.4% of the territory, allotment lands - 8.69%, forestry lands - 61.61%, built-up lands - 1.91%, </w:t>
      </w:r>
      <w:r w:rsidR="000714E0">
        <w:rPr>
          <w:lang w:val="en-GB"/>
        </w:rPr>
        <w:t xml:space="preserve">and </w:t>
      </w:r>
      <w:r w:rsidRPr="00167533">
        <w:rPr>
          <w:lang w:val="en-GB"/>
        </w:rPr>
        <w:t>protected lands - 13.4%</w:t>
      </w:r>
      <w:r>
        <w:rPr>
          <w:lang w:val="en-GB"/>
        </w:rPr>
        <w:t xml:space="preserve"> </w:t>
      </w:r>
      <w:r w:rsidRPr="00167533">
        <w:t>(Strilky Village Council, 2021)</w:t>
      </w:r>
      <w:r>
        <w:rPr>
          <w:lang w:val="en-GB"/>
        </w:rPr>
        <w:t>.</w:t>
      </w:r>
      <w:r>
        <w:rPr>
          <w:lang w:val="uk-UA"/>
        </w:rPr>
        <w:t xml:space="preserve"> </w:t>
      </w:r>
    </w:p>
    <w:p w14:paraId="755AB0B8" w14:textId="3D5D1E46" w:rsidR="00167533" w:rsidRDefault="00167533" w:rsidP="00167533">
      <w:pPr>
        <w:spacing w:line="360" w:lineRule="auto"/>
        <w:rPr>
          <w:lang w:val="en-GB"/>
        </w:rPr>
      </w:pPr>
      <w:r w:rsidRPr="00167533">
        <w:rPr>
          <w:lang w:val="en-GB"/>
        </w:rPr>
        <w:t xml:space="preserve">The territory of the community is covered by a dense network of rivers belonging to the basins of the Black and Baltic </w:t>
      </w:r>
      <w:r w:rsidR="000714E0">
        <w:rPr>
          <w:lang w:val="en-GB"/>
        </w:rPr>
        <w:t>S</w:t>
      </w:r>
      <w:r w:rsidRPr="00167533">
        <w:rPr>
          <w:lang w:val="en-GB"/>
        </w:rPr>
        <w:t>eas.</w:t>
      </w:r>
      <w:r>
        <w:rPr>
          <w:lang w:val="en-GB"/>
        </w:rPr>
        <w:t xml:space="preserve"> </w:t>
      </w:r>
      <w:r w:rsidRPr="00167533">
        <w:rPr>
          <w:lang w:val="en-GB"/>
        </w:rPr>
        <w:t>There are three rises in water levels</w:t>
      </w:r>
      <w:r>
        <w:rPr>
          <w:lang w:val="en-GB"/>
        </w:rPr>
        <w:t xml:space="preserve"> in a year</w:t>
      </w:r>
      <w:r w:rsidRPr="00167533">
        <w:rPr>
          <w:lang w:val="en-GB"/>
        </w:rPr>
        <w:t xml:space="preserve"> on all rivers: spring flood</w:t>
      </w:r>
      <w:r w:rsidR="00586628">
        <w:rPr>
          <w:lang w:val="en-GB"/>
        </w:rPr>
        <w:t>s</w:t>
      </w:r>
      <w:r w:rsidRPr="00167533">
        <w:rPr>
          <w:lang w:val="en-GB"/>
        </w:rPr>
        <w:t xml:space="preserve"> due to melting snow (March-April); summer floods from prolonged and heavy rains (June-August); </w:t>
      </w:r>
      <w:r w:rsidR="00586628">
        <w:rPr>
          <w:lang w:val="en-GB"/>
        </w:rPr>
        <w:t xml:space="preserve">and </w:t>
      </w:r>
      <w:r w:rsidRPr="00167533">
        <w:rPr>
          <w:lang w:val="en-GB"/>
        </w:rPr>
        <w:t>winter water level rises due to long and intense thaws (December-February). Floods are a factor that can negatively affect the stability of the community, because during them there can be destruction of land, houses</w:t>
      </w:r>
      <w:r w:rsidR="00FF2997">
        <w:rPr>
          <w:lang w:val="en-GB"/>
        </w:rPr>
        <w:t>,</w:t>
      </w:r>
      <w:r w:rsidRPr="00167533">
        <w:rPr>
          <w:lang w:val="en-GB"/>
        </w:rPr>
        <w:t xml:space="preserve"> and enterprises, but in recent years they ha</w:t>
      </w:r>
      <w:r w:rsidR="001C0AFA">
        <w:rPr>
          <w:lang w:val="en-GB"/>
        </w:rPr>
        <w:t>d</w:t>
      </w:r>
      <w:r w:rsidR="00FF2997">
        <w:rPr>
          <w:lang w:val="en-GB"/>
        </w:rPr>
        <w:t xml:space="preserve"> no </w:t>
      </w:r>
      <w:r w:rsidRPr="00167533">
        <w:rPr>
          <w:lang w:val="en-GB"/>
        </w:rPr>
        <w:t>destructive effect,</w:t>
      </w:r>
      <w:r>
        <w:rPr>
          <w:lang w:val="en-GB"/>
        </w:rPr>
        <w:t xml:space="preserve"> </w:t>
      </w:r>
      <w:r w:rsidR="001C0AFA">
        <w:rPr>
          <w:lang w:val="en-GB"/>
        </w:rPr>
        <w:t xml:space="preserve">and were </w:t>
      </w:r>
      <w:r w:rsidRPr="00167533">
        <w:rPr>
          <w:lang w:val="en-GB"/>
        </w:rPr>
        <w:t xml:space="preserve">not </w:t>
      </w:r>
      <w:r>
        <w:rPr>
          <w:lang w:val="en-GB"/>
        </w:rPr>
        <w:t>significant</w:t>
      </w:r>
      <w:r w:rsidRPr="00167533">
        <w:rPr>
          <w:lang w:val="en-GB"/>
        </w:rPr>
        <w:t>.</w:t>
      </w:r>
      <w:r>
        <w:rPr>
          <w:lang w:val="en-GB"/>
        </w:rPr>
        <w:t xml:space="preserve"> </w:t>
      </w:r>
    </w:p>
    <w:p w14:paraId="0324F921" w14:textId="3B0F8D20" w:rsidR="00167533" w:rsidRDefault="00167533" w:rsidP="00167533">
      <w:pPr>
        <w:spacing w:line="360" w:lineRule="auto"/>
        <w:rPr>
          <w:lang w:val="en-GB"/>
        </w:rPr>
      </w:pPr>
      <w:r w:rsidRPr="00167533">
        <w:rPr>
          <w:lang w:val="en-GB"/>
        </w:rPr>
        <w:t xml:space="preserve">Most of the territory of the community is covered with forests. The main forest-forming species are pine, spruce, fir, oak, beech, larch, the rest </w:t>
      </w:r>
      <w:r w:rsidR="0083587B">
        <w:rPr>
          <w:lang w:val="en-GB"/>
        </w:rPr>
        <w:t>are</w:t>
      </w:r>
      <w:r w:rsidRPr="00167533">
        <w:rPr>
          <w:lang w:val="en-GB"/>
        </w:rPr>
        <w:t xml:space="preserve"> hornbeam, maple, sycamore, alder, linden and other species. The most common forest types: hornbeam-beech fir forest, wet beech-spruce </w:t>
      </w:r>
      <w:r w:rsidRPr="00167533">
        <w:rPr>
          <w:lang w:val="en-GB"/>
        </w:rPr>
        <w:lastRenderedPageBreak/>
        <w:t xml:space="preserve">forest, wet hornbeam-fir forest. In the zone of the Ukrainian Carpathians, fir plantations are the most common. </w:t>
      </w:r>
    </w:p>
    <w:p w14:paraId="6EA7446C" w14:textId="31971377" w:rsidR="00167533" w:rsidRPr="00167533" w:rsidRDefault="00167533" w:rsidP="00167533">
      <w:pPr>
        <w:spacing w:line="360" w:lineRule="auto"/>
        <w:rPr>
          <w:lang w:val="en-GB"/>
        </w:rPr>
      </w:pPr>
      <w:r w:rsidRPr="00167533">
        <w:rPr>
          <w:lang w:val="en-GB"/>
        </w:rPr>
        <w:t>The fauna of the district is represented by mammals, birds, fish</w:t>
      </w:r>
      <w:r w:rsidR="00722B85">
        <w:rPr>
          <w:lang w:val="en-GB"/>
        </w:rPr>
        <w:t>,</w:t>
      </w:r>
      <w:r w:rsidRPr="00167533">
        <w:rPr>
          <w:lang w:val="en-GB"/>
        </w:rPr>
        <w:t xml:space="preserve"> and insects. Hoofed animals include wild pigs, roe deer, and deer, and carnivores include marten, otter, badger, wolf, fox, and ferret. There are also beaver, marten, forest ferret, muskrat, duck, whooper swan, pigeons, squirrel, deer, newt</w:t>
      </w:r>
      <w:r w:rsidR="00722B85">
        <w:rPr>
          <w:lang w:val="en-GB"/>
        </w:rPr>
        <w:t>,</w:t>
      </w:r>
      <w:r w:rsidRPr="00167533">
        <w:rPr>
          <w:lang w:val="en-GB"/>
        </w:rPr>
        <w:t xml:space="preserve"> and salamander, whooping crane and whore, lynx and badger, otter and ermine.</w:t>
      </w:r>
    </w:p>
    <w:p w14:paraId="017FB459" w14:textId="3F3D3941" w:rsidR="00167533" w:rsidRDefault="00167533" w:rsidP="00167533">
      <w:pPr>
        <w:spacing w:line="360" w:lineRule="auto"/>
        <w:rPr>
          <w:lang w:val="en-GB"/>
        </w:rPr>
      </w:pPr>
      <w:r w:rsidRPr="00167533">
        <w:rPr>
          <w:lang w:val="en-GB"/>
        </w:rPr>
        <w:t xml:space="preserve">There are no significant deposits of minerals, which has a positive effect on the ecology of the community, because there are no mining enterprises. However, the special </w:t>
      </w:r>
      <w:r>
        <w:rPr>
          <w:lang w:val="en-GB"/>
        </w:rPr>
        <w:t>property</w:t>
      </w:r>
      <w:r w:rsidRPr="00167533">
        <w:rPr>
          <w:lang w:val="en-GB"/>
        </w:rPr>
        <w:t xml:space="preserve"> of the district is</w:t>
      </w:r>
      <w:r w:rsidR="00323B7B">
        <w:rPr>
          <w:lang w:val="en-GB"/>
        </w:rPr>
        <w:t xml:space="preserve"> its</w:t>
      </w:r>
      <w:r w:rsidRPr="00167533">
        <w:rPr>
          <w:lang w:val="en-GB"/>
        </w:rPr>
        <w:t xml:space="preserve"> large reserves of healing mineral waters.</w:t>
      </w:r>
    </w:p>
    <w:p w14:paraId="6CC18C39" w14:textId="68EA8F5B" w:rsidR="00167533" w:rsidRDefault="00167533" w:rsidP="00167533">
      <w:pPr>
        <w:spacing w:line="360" w:lineRule="auto"/>
        <w:rPr>
          <w:b/>
          <w:bCs/>
        </w:rPr>
      </w:pPr>
      <w:r w:rsidRPr="00167533">
        <w:rPr>
          <w:b/>
          <w:bCs/>
        </w:rPr>
        <w:t xml:space="preserve">Community structure: </w:t>
      </w:r>
    </w:p>
    <w:p w14:paraId="098A7DEA" w14:textId="57F591A6" w:rsidR="00167533" w:rsidRPr="00167533" w:rsidRDefault="00167533" w:rsidP="00167533">
      <w:pPr>
        <w:spacing w:line="360" w:lineRule="auto"/>
        <w:rPr>
          <w:lang w:val="en-GB"/>
        </w:rPr>
      </w:pPr>
      <w:r w:rsidRPr="00167533">
        <w:t xml:space="preserve">In total, 13,974 people live in the community, </w:t>
      </w:r>
      <w:r>
        <w:rPr>
          <w:lang w:val="en-GB"/>
        </w:rPr>
        <w:t>D</w:t>
      </w:r>
      <w:r w:rsidRPr="00167533">
        <w:t xml:space="preserve">iagram 1 shows the age and gender </w:t>
      </w:r>
      <w:r>
        <w:rPr>
          <w:lang w:val="en-GB"/>
        </w:rPr>
        <w:t>relativity</w:t>
      </w:r>
      <w:r w:rsidRPr="00167533">
        <w:t xml:space="preserve"> of residents</w:t>
      </w:r>
      <w:r>
        <w:rPr>
          <w:lang w:val="en-GB"/>
        </w:rPr>
        <w:t xml:space="preserve"> </w:t>
      </w:r>
      <w:r w:rsidRPr="00167533">
        <w:t>(Strilky Village Council, 2021)</w:t>
      </w:r>
      <w:r>
        <w:rPr>
          <w:lang w:val="en-GB"/>
        </w:rPr>
        <w:t xml:space="preserve"> .</w:t>
      </w:r>
    </w:p>
    <w:p w14:paraId="100E87AC" w14:textId="7A011ABF" w:rsidR="00167533" w:rsidRPr="00167533" w:rsidRDefault="00167533" w:rsidP="00167533">
      <w:pPr>
        <w:rPr>
          <w:lang w:val="en-GB"/>
        </w:rPr>
      </w:pPr>
      <w:r>
        <w:rPr>
          <w:noProof/>
          <w:lang w:val="en-GB"/>
        </w:rPr>
        <w:drawing>
          <wp:inline distT="0" distB="0" distL="0" distR="0" wp14:anchorId="176BFAE3" wp14:editId="08A3832C">
            <wp:extent cx="5943600" cy="36645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3664585"/>
                    </a:xfrm>
                    <a:prstGeom prst="rect">
                      <a:avLst/>
                    </a:prstGeom>
                  </pic:spPr>
                </pic:pic>
              </a:graphicData>
            </a:graphic>
          </wp:inline>
        </w:drawing>
      </w:r>
    </w:p>
    <w:p w14:paraId="5E8F2FE9" w14:textId="5752CC93" w:rsidR="00167533" w:rsidRDefault="00167533" w:rsidP="00167533">
      <w:pPr>
        <w:spacing w:line="360" w:lineRule="auto"/>
        <w:jc w:val="center"/>
        <w:rPr>
          <w:lang w:val="en-GB"/>
        </w:rPr>
      </w:pPr>
      <w:r>
        <w:rPr>
          <w:lang w:val="en-GB"/>
        </w:rPr>
        <w:t>Diagram 1.</w:t>
      </w:r>
    </w:p>
    <w:p w14:paraId="1E7F039D" w14:textId="09BA7136" w:rsidR="00167533" w:rsidRDefault="00167533" w:rsidP="00167533">
      <w:pPr>
        <w:spacing w:line="360" w:lineRule="auto"/>
        <w:rPr>
          <w:lang w:val="en-GB"/>
        </w:rPr>
      </w:pPr>
    </w:p>
    <w:p w14:paraId="5D08D4AE" w14:textId="7C071DF5" w:rsidR="00167533" w:rsidRDefault="00167533" w:rsidP="00167533">
      <w:pPr>
        <w:spacing w:line="360" w:lineRule="auto"/>
        <w:rPr>
          <w:lang w:val="en-GB"/>
        </w:rPr>
      </w:pPr>
      <w:r w:rsidRPr="00167533">
        <w:rPr>
          <w:lang w:val="en-GB"/>
        </w:rPr>
        <w:t xml:space="preserve">Since the territory of the community is quite large, the </w:t>
      </w:r>
      <w:r w:rsidR="00E166BA">
        <w:rPr>
          <w:lang w:val="en-GB"/>
        </w:rPr>
        <w:t>population</w:t>
      </w:r>
      <w:r w:rsidRPr="00167533">
        <w:rPr>
          <w:lang w:val="en-GB"/>
        </w:rPr>
        <w:t xml:space="preserve"> density in the community is 42.6 people per square </w:t>
      </w:r>
      <w:r w:rsidRPr="00167533">
        <w:rPr>
          <w:lang w:val="en-GB"/>
        </w:rPr>
        <w:t>kilometre</w:t>
      </w:r>
      <w:r>
        <w:rPr>
          <w:lang w:val="uk-UA"/>
        </w:rPr>
        <w:t xml:space="preserve">. </w:t>
      </w:r>
      <w:r w:rsidRPr="00167533">
        <w:rPr>
          <w:lang w:val="en-GB"/>
        </w:rPr>
        <w:t xml:space="preserve">More people die in the community than are born, and </w:t>
      </w:r>
      <w:proofErr w:type="gramStart"/>
      <w:r w:rsidRPr="00167533">
        <w:rPr>
          <w:lang w:val="en-GB"/>
        </w:rPr>
        <w:t xml:space="preserve">a large </w:t>
      </w:r>
      <w:r w:rsidRPr="00167533">
        <w:rPr>
          <w:lang w:val="en-GB"/>
        </w:rPr>
        <w:lastRenderedPageBreak/>
        <w:t>number of</w:t>
      </w:r>
      <w:proofErr w:type="gramEnd"/>
      <w:r w:rsidRPr="00167533">
        <w:rPr>
          <w:lang w:val="en-GB"/>
        </w:rPr>
        <w:t xml:space="preserve"> young people and adults leave for big cities or abroad, due to the territorial proximity of the community to the Republic of Poland</w:t>
      </w:r>
      <w:r>
        <w:rPr>
          <w:lang w:val="uk-UA"/>
        </w:rPr>
        <w:t xml:space="preserve"> </w:t>
      </w:r>
      <w:r>
        <w:rPr>
          <w:lang w:val="en-GB"/>
        </w:rPr>
        <w:t xml:space="preserve">and EU </w:t>
      </w:r>
      <w:r w:rsidRPr="00167533">
        <w:rPr>
          <w:lang w:val="en-GB"/>
        </w:rPr>
        <w:t>due to a lack of jobs</w:t>
      </w:r>
      <w:r>
        <w:rPr>
          <w:lang w:val="en-GB"/>
        </w:rPr>
        <w:t xml:space="preserve">. </w:t>
      </w:r>
      <w:r w:rsidRPr="00167533">
        <w:rPr>
          <w:lang w:val="en-GB"/>
        </w:rPr>
        <w:t>The largest employer in the territory of the community is the Department of Education, Culture, Youth and Sports of Strilk</w:t>
      </w:r>
      <w:r>
        <w:rPr>
          <w:lang w:val="uk-UA"/>
        </w:rPr>
        <w:t>y</w:t>
      </w:r>
      <w:r w:rsidRPr="00167533">
        <w:rPr>
          <w:lang w:val="en-GB"/>
        </w:rPr>
        <w:t xml:space="preserve"> Village Council, which </w:t>
      </w:r>
      <w:r w:rsidR="00FA67CF">
        <w:rPr>
          <w:lang w:val="en-GB"/>
        </w:rPr>
        <w:t>ha</w:t>
      </w:r>
      <w:r w:rsidRPr="00167533">
        <w:rPr>
          <w:lang w:val="en-GB"/>
        </w:rPr>
        <w:t>s 536 employees, other employers are individuals engaged in retail trade, tailoring and postal transportation</w:t>
      </w:r>
      <w:r>
        <w:rPr>
          <w:lang w:val="en-GB"/>
        </w:rPr>
        <w:t xml:space="preserve">. </w:t>
      </w:r>
    </w:p>
    <w:p w14:paraId="5095C98E" w14:textId="70D1058A" w:rsidR="00167533" w:rsidRPr="00167533" w:rsidRDefault="00167533" w:rsidP="00167533">
      <w:pPr>
        <w:spacing w:line="360" w:lineRule="auto"/>
        <w:rPr>
          <w:lang w:val="uk-UA"/>
        </w:rPr>
      </w:pPr>
      <w:r w:rsidRPr="00167533">
        <w:rPr>
          <w:lang w:val="en-GB"/>
        </w:rPr>
        <w:t xml:space="preserve">In connection with the full-scale invasion of the russian federation into Ukraine on February 24, 2022, more than 2.5 thousand refugees arrived in the community, </w:t>
      </w:r>
      <w:r w:rsidR="00E76472">
        <w:rPr>
          <w:lang w:val="en-GB"/>
        </w:rPr>
        <w:t>which is</w:t>
      </w:r>
      <w:r w:rsidRPr="00167533">
        <w:rPr>
          <w:lang w:val="en-GB"/>
        </w:rPr>
        <w:t xml:space="preserve"> one of the safest areas in Ukraine (located next to Poland in the mountainous area).</w:t>
      </w:r>
    </w:p>
    <w:p w14:paraId="7F964611" w14:textId="5DD4D7DA" w:rsidR="00167533" w:rsidRDefault="00167533" w:rsidP="00167533">
      <w:pPr>
        <w:spacing w:line="360" w:lineRule="auto"/>
        <w:rPr>
          <w:lang w:val="en-GB"/>
        </w:rPr>
      </w:pPr>
      <w:r w:rsidRPr="00167533">
        <w:rPr>
          <w:lang w:val="en-GB"/>
        </w:rPr>
        <w:t xml:space="preserve">The community is located on the territory of the ethno-cultural region of Boykivshchyna, so </w:t>
      </w:r>
      <w:proofErr w:type="gramStart"/>
      <w:r w:rsidRPr="00167533">
        <w:rPr>
          <w:lang w:val="en-GB"/>
        </w:rPr>
        <w:t>a large number of</w:t>
      </w:r>
      <w:proofErr w:type="gramEnd"/>
      <w:r w:rsidRPr="00167533">
        <w:rPr>
          <w:lang w:val="en-GB"/>
        </w:rPr>
        <w:t xml:space="preserve"> residents are </w:t>
      </w:r>
      <w:r>
        <w:rPr>
          <w:lang w:val="en-GB"/>
        </w:rPr>
        <w:t>Boikos</w:t>
      </w:r>
      <w:r w:rsidRPr="00167533">
        <w:rPr>
          <w:lang w:val="en-GB"/>
        </w:rPr>
        <w:t>, who are an ethnographic group of Ukrainians</w:t>
      </w:r>
      <w:r>
        <w:rPr>
          <w:lang w:val="en-GB"/>
        </w:rPr>
        <w:t>.</w:t>
      </w:r>
    </w:p>
    <w:p w14:paraId="6CC50719" w14:textId="5F3F98C1" w:rsidR="00167533" w:rsidRPr="00167533" w:rsidRDefault="00167533" w:rsidP="00167533">
      <w:pPr>
        <w:spacing w:line="360" w:lineRule="auto"/>
      </w:pPr>
      <w:r w:rsidRPr="00167533">
        <w:rPr>
          <w:b/>
          <w:bCs/>
        </w:rPr>
        <w:t>Community history</w:t>
      </w:r>
      <w:r>
        <w:rPr>
          <w:b/>
          <w:bCs/>
          <w:lang w:val="en-GB"/>
        </w:rPr>
        <w:t xml:space="preserve"> and culture</w:t>
      </w:r>
      <w:r w:rsidRPr="00167533">
        <w:rPr>
          <w:b/>
          <w:bCs/>
        </w:rPr>
        <w:t xml:space="preserve">: </w:t>
      </w:r>
    </w:p>
    <w:p w14:paraId="4969B2C4" w14:textId="54EB34B8" w:rsidR="00167533" w:rsidRDefault="00167533" w:rsidP="00167533">
      <w:pPr>
        <w:spacing w:line="360" w:lineRule="auto"/>
        <w:rPr>
          <w:lang w:val="en-GB"/>
        </w:rPr>
      </w:pPr>
      <w:r w:rsidRPr="00167533">
        <w:rPr>
          <w:lang w:val="en-GB"/>
        </w:rPr>
        <w:t xml:space="preserve">The history of the community dates back centuries, the factor that </w:t>
      </w:r>
      <w:r>
        <w:rPr>
          <w:lang w:val="en-GB"/>
        </w:rPr>
        <w:t>united</w:t>
      </w:r>
      <w:r w:rsidRPr="00167533">
        <w:rPr>
          <w:lang w:val="en-GB"/>
        </w:rPr>
        <w:t xml:space="preserve"> the residents of different villages was belonging to the same ethnographic group, in its current form</w:t>
      </w:r>
      <w:r w:rsidR="00DF3F55">
        <w:rPr>
          <w:lang w:val="en-GB"/>
        </w:rPr>
        <w:t>,</w:t>
      </w:r>
      <w:r w:rsidRPr="00167533">
        <w:rPr>
          <w:lang w:val="en-GB"/>
        </w:rPr>
        <w:t xml:space="preserve"> it was formed as a result of the decentralization reform and the active position of the residents of the community in 2020.</w:t>
      </w:r>
    </w:p>
    <w:p w14:paraId="7C69F5F4" w14:textId="2602B0B7" w:rsidR="00167533" w:rsidRPr="00167533" w:rsidRDefault="00167533" w:rsidP="00167533">
      <w:pPr>
        <w:spacing w:line="360" w:lineRule="auto"/>
        <w:rPr>
          <w:lang w:val="en-GB"/>
        </w:rPr>
      </w:pPr>
      <w:r w:rsidRPr="00167533">
        <w:rPr>
          <w:lang w:val="en-GB"/>
        </w:rPr>
        <w:t>Residents of the community value their Bo</w:t>
      </w:r>
      <w:r>
        <w:rPr>
          <w:lang w:val="en-GB"/>
        </w:rPr>
        <w:t>iko</w:t>
      </w:r>
      <w:r w:rsidRPr="00167533">
        <w:rPr>
          <w:lang w:val="en-GB"/>
        </w:rPr>
        <w:t xml:space="preserve"> culture</w:t>
      </w:r>
      <w:r>
        <w:rPr>
          <w:lang w:val="en-GB"/>
        </w:rPr>
        <w:t>, mentioned above,</w:t>
      </w:r>
      <w:r w:rsidRPr="00167533">
        <w:rPr>
          <w:lang w:val="en-GB"/>
        </w:rPr>
        <w:t xml:space="preserve"> and hold various cultural events in the community, such as:</w:t>
      </w:r>
      <w:r>
        <w:rPr>
          <w:lang w:val="en-GB"/>
        </w:rPr>
        <w:t xml:space="preserve"> </w:t>
      </w:r>
      <w:r w:rsidRPr="00167533">
        <w:rPr>
          <w:lang w:val="en-GB"/>
        </w:rPr>
        <w:t>Cultural and artistic festival in the village Mshanets "Visiting Bo</w:t>
      </w:r>
      <w:r>
        <w:rPr>
          <w:lang w:val="en-GB"/>
        </w:rPr>
        <w:t>ikos</w:t>
      </w:r>
      <w:r w:rsidRPr="00167533">
        <w:rPr>
          <w:lang w:val="en-GB"/>
        </w:rPr>
        <w:t xml:space="preserve"> and</w:t>
      </w:r>
      <w:r>
        <w:rPr>
          <w:lang w:val="en-GB"/>
        </w:rPr>
        <w:t xml:space="preserve"> </w:t>
      </w:r>
      <w:r w:rsidRPr="00167533">
        <w:rPr>
          <w:lang w:val="en-GB"/>
        </w:rPr>
        <w:t>Mykhailo Zubrytskyi"</w:t>
      </w:r>
      <w:r>
        <w:rPr>
          <w:lang w:val="en-GB"/>
        </w:rPr>
        <w:t xml:space="preserve">; </w:t>
      </w:r>
      <w:r w:rsidRPr="00167533">
        <w:rPr>
          <w:lang w:val="en-GB"/>
        </w:rPr>
        <w:t>Inter-district festival "Melodies of Bo</w:t>
      </w:r>
      <w:r>
        <w:rPr>
          <w:lang w:val="en-GB"/>
        </w:rPr>
        <w:t>ikos</w:t>
      </w:r>
      <w:r w:rsidRPr="00167533">
        <w:rPr>
          <w:lang w:val="en-GB"/>
        </w:rPr>
        <w:t xml:space="preserve"> Dv</w:t>
      </w:r>
      <w:r>
        <w:rPr>
          <w:lang w:val="en-GB"/>
        </w:rPr>
        <w:t>i</w:t>
      </w:r>
      <w:r w:rsidRPr="00167533">
        <w:rPr>
          <w:lang w:val="en-GB"/>
        </w:rPr>
        <w:t>r"</w:t>
      </w:r>
      <w:r>
        <w:rPr>
          <w:lang w:val="en-GB"/>
        </w:rPr>
        <w:t xml:space="preserve">; </w:t>
      </w:r>
      <w:r w:rsidRPr="00167533">
        <w:rPr>
          <w:lang w:val="en-GB"/>
        </w:rPr>
        <w:t>District children's</w:t>
      </w:r>
      <w:r>
        <w:rPr>
          <w:lang w:val="en-GB"/>
        </w:rPr>
        <w:t xml:space="preserve"> </w:t>
      </w:r>
      <w:r w:rsidRPr="00167533">
        <w:rPr>
          <w:lang w:val="en-GB"/>
        </w:rPr>
        <w:t>festival "</w:t>
      </w:r>
      <w:r>
        <w:rPr>
          <w:lang w:val="en-GB"/>
        </w:rPr>
        <w:t>Boiky po-lehoiky</w:t>
      </w:r>
      <w:r w:rsidRPr="00167533">
        <w:rPr>
          <w:lang w:val="en-GB"/>
        </w:rPr>
        <w:t>"</w:t>
      </w:r>
      <w:r>
        <w:rPr>
          <w:lang w:val="en-GB"/>
        </w:rPr>
        <w:t xml:space="preserve">; </w:t>
      </w:r>
      <w:r w:rsidRPr="00167533">
        <w:rPr>
          <w:lang w:val="en-GB"/>
        </w:rPr>
        <w:t>Interdistrict festival of spiritual song named after Mykhailo Verbytskyi</w:t>
      </w:r>
      <w:r>
        <w:rPr>
          <w:lang w:val="en-GB"/>
        </w:rPr>
        <w:t xml:space="preserve">; </w:t>
      </w:r>
      <w:r w:rsidRPr="00167533">
        <w:rPr>
          <w:lang w:val="en-GB"/>
        </w:rPr>
        <w:t>Field festivals "Green Vines"</w:t>
      </w:r>
      <w:r>
        <w:rPr>
          <w:lang w:val="en-GB"/>
        </w:rPr>
        <w:t>.</w:t>
      </w:r>
    </w:p>
    <w:p w14:paraId="489A1797" w14:textId="3CDDFB41" w:rsidR="00167533" w:rsidRDefault="00167533" w:rsidP="00167533">
      <w:pPr>
        <w:spacing w:line="360" w:lineRule="auto"/>
        <w:rPr>
          <w:lang w:val="uk-UA"/>
        </w:rPr>
      </w:pPr>
      <w:r w:rsidRPr="00167533">
        <w:rPr>
          <w:lang w:val="en-GB"/>
        </w:rPr>
        <w:t>There are</w:t>
      </w:r>
      <w:r>
        <w:rPr>
          <w:lang w:val="en-GB"/>
        </w:rPr>
        <w:t xml:space="preserve"> more than</w:t>
      </w:r>
      <w:r w:rsidRPr="00167533">
        <w:rPr>
          <w:lang w:val="en-GB"/>
        </w:rPr>
        <w:t xml:space="preserve"> 6 museums dedicated to the culture and history of the region</w:t>
      </w:r>
      <w:r w:rsidR="00F4172D">
        <w:rPr>
          <w:lang w:val="en-GB"/>
        </w:rPr>
        <w:t>,</w:t>
      </w:r>
      <w:r w:rsidRPr="00167533">
        <w:rPr>
          <w:lang w:val="en-GB"/>
        </w:rPr>
        <w:t xml:space="preserve"> and </w:t>
      </w:r>
      <w:r>
        <w:rPr>
          <w:lang w:val="en-GB"/>
        </w:rPr>
        <w:t xml:space="preserve">at least </w:t>
      </w:r>
      <w:r w:rsidRPr="00167533">
        <w:rPr>
          <w:lang w:val="en-GB"/>
        </w:rPr>
        <w:t>6 architectural monuments</w:t>
      </w:r>
      <w:r w:rsidR="00F4172D">
        <w:rPr>
          <w:lang w:val="en-GB"/>
        </w:rPr>
        <w:t xml:space="preserve"> are located</w:t>
      </w:r>
      <w:r w:rsidRPr="00167533">
        <w:rPr>
          <w:lang w:val="en-GB"/>
        </w:rPr>
        <w:t xml:space="preserve"> on the territory of the community. Residents of the community are invited to visit these places on national or religious holidays, and school students often have field trips dedicated to getting to know the community</w:t>
      </w:r>
      <w:r>
        <w:rPr>
          <w:lang w:val="en-GB"/>
        </w:rPr>
        <w:t xml:space="preserve">. </w:t>
      </w:r>
    </w:p>
    <w:p w14:paraId="2FA0612A" w14:textId="44F93720" w:rsidR="00167533" w:rsidRDefault="00167533" w:rsidP="00167533">
      <w:pPr>
        <w:spacing w:line="360" w:lineRule="auto"/>
        <w:rPr>
          <w:lang w:val="en-GB"/>
        </w:rPr>
      </w:pPr>
      <w:r w:rsidRPr="00167533">
        <w:rPr>
          <w:lang w:val="en-GB"/>
        </w:rPr>
        <w:t xml:space="preserve">Special attention and respect among the residents of the community </w:t>
      </w:r>
      <w:r w:rsidR="00A646B8">
        <w:rPr>
          <w:lang w:val="en-GB"/>
        </w:rPr>
        <w:t>are reserved for</w:t>
      </w:r>
      <w:r w:rsidRPr="00167533">
        <w:rPr>
          <w:lang w:val="en-GB"/>
        </w:rPr>
        <w:t xml:space="preserve"> the soldiers of the OUN-UPA, who conducted their activities in the 20th century on the territory of the community, as well as </w:t>
      </w:r>
      <w:r w:rsidR="004C7081">
        <w:rPr>
          <w:lang w:val="en-GB"/>
        </w:rPr>
        <w:t>for</w:t>
      </w:r>
      <w:r w:rsidRPr="00167533">
        <w:rPr>
          <w:lang w:val="en-GB"/>
        </w:rPr>
        <w:t xml:space="preserve"> the soldiers who come from the community and fought since 2014 in the </w:t>
      </w:r>
      <w:r>
        <w:rPr>
          <w:lang w:val="en-GB"/>
        </w:rPr>
        <w:t>r</w:t>
      </w:r>
      <w:r w:rsidRPr="00167533">
        <w:rPr>
          <w:lang w:val="en-GB"/>
        </w:rPr>
        <w:t>ussian-Ukrainian war.</w:t>
      </w:r>
    </w:p>
    <w:p w14:paraId="30ED6175" w14:textId="77777777" w:rsidR="00167533" w:rsidRPr="00167533" w:rsidRDefault="00167533" w:rsidP="00167533">
      <w:pPr>
        <w:spacing w:line="360" w:lineRule="auto"/>
      </w:pPr>
      <w:r w:rsidRPr="00167533">
        <w:rPr>
          <w:b/>
          <w:bCs/>
        </w:rPr>
        <w:t xml:space="preserve">Local institutions: </w:t>
      </w:r>
    </w:p>
    <w:p w14:paraId="2A81715E" w14:textId="4F02D059" w:rsidR="00167533" w:rsidRDefault="00167533" w:rsidP="00167533">
      <w:pPr>
        <w:spacing w:line="360" w:lineRule="auto"/>
        <w:rPr>
          <w:lang w:val="uk-UA"/>
        </w:rPr>
      </w:pPr>
      <w:r w:rsidRPr="00167533">
        <w:rPr>
          <w:lang w:val="en-GB"/>
        </w:rPr>
        <w:t>The main institution</w:t>
      </w:r>
      <w:r w:rsidR="00641B65">
        <w:rPr>
          <w:lang w:val="en-GB"/>
        </w:rPr>
        <w:t>s</w:t>
      </w:r>
      <w:r w:rsidRPr="00167533">
        <w:rPr>
          <w:lang w:val="en-GB"/>
        </w:rPr>
        <w:t xml:space="preserve"> in the community and the most effective</w:t>
      </w:r>
      <w:r w:rsidR="00641B65">
        <w:rPr>
          <w:lang w:val="en-GB"/>
        </w:rPr>
        <w:t xml:space="preserve"> are</w:t>
      </w:r>
      <w:r w:rsidRPr="00167533">
        <w:rPr>
          <w:lang w:val="en-GB"/>
        </w:rPr>
        <w:t xml:space="preserve"> the Strilk</w:t>
      </w:r>
      <w:r>
        <w:rPr>
          <w:lang w:val="en-GB"/>
        </w:rPr>
        <w:t>y V</w:t>
      </w:r>
      <w:r w:rsidRPr="00167533">
        <w:rPr>
          <w:lang w:val="en-GB"/>
        </w:rPr>
        <w:t xml:space="preserve">illage </w:t>
      </w:r>
      <w:r>
        <w:rPr>
          <w:lang w:val="en-GB"/>
        </w:rPr>
        <w:t>C</w:t>
      </w:r>
      <w:r w:rsidRPr="00167533">
        <w:rPr>
          <w:lang w:val="en-GB"/>
        </w:rPr>
        <w:t xml:space="preserve">ouncil and its structural divisions, </w:t>
      </w:r>
      <w:r w:rsidR="00641B65">
        <w:rPr>
          <w:lang w:val="en-GB"/>
        </w:rPr>
        <w:t>which</w:t>
      </w:r>
      <w:r w:rsidRPr="00167533">
        <w:rPr>
          <w:lang w:val="en-GB"/>
        </w:rPr>
        <w:t xml:space="preserve"> function according to the law of Ukraine on local self-</w:t>
      </w:r>
      <w:r w:rsidRPr="00167533">
        <w:rPr>
          <w:lang w:val="en-GB"/>
        </w:rPr>
        <w:lastRenderedPageBreak/>
        <w:t>government. The village council deals with organizational and management, legal, administrative, control, election, information, financial, property, economic, land law, nature protection, recreational</w:t>
      </w:r>
      <w:r w:rsidR="003D6696">
        <w:rPr>
          <w:lang w:val="en-GB"/>
        </w:rPr>
        <w:t>,</w:t>
      </w:r>
      <w:r w:rsidRPr="00167533">
        <w:rPr>
          <w:lang w:val="en-GB"/>
        </w:rPr>
        <w:t xml:space="preserve"> and extraordinary issues.</w:t>
      </w:r>
      <w:r>
        <w:rPr>
          <w:lang w:val="en-GB"/>
        </w:rPr>
        <w:t xml:space="preserve"> </w:t>
      </w:r>
      <w:r w:rsidRPr="00167533">
        <w:rPr>
          <w:lang w:val="en-GB"/>
        </w:rPr>
        <w:t>The structural subdivisions of the Council are the Department of Education, Culture, Youth and Sports, the Financial Department, the Department of Social Protection of the Population, the Department of Urban Planning, Architecture, Housing and Communal Economy and Land Relations, the Children's Service</w:t>
      </w:r>
      <w:r>
        <w:rPr>
          <w:lang w:val="uk-UA"/>
        </w:rPr>
        <w:t>,</w:t>
      </w:r>
      <w:r w:rsidRPr="00167533">
        <w:rPr>
          <w:lang w:val="en-GB"/>
        </w:rPr>
        <w:t xml:space="preserve"> and the </w:t>
      </w:r>
      <w:r w:rsidRPr="00167533">
        <w:rPr>
          <w:lang w:val="en-GB"/>
        </w:rPr>
        <w:t>Centre</w:t>
      </w:r>
      <w:r w:rsidRPr="00167533">
        <w:rPr>
          <w:lang w:val="en-GB"/>
        </w:rPr>
        <w:t xml:space="preserve"> for the Provision of Social Services.</w:t>
      </w:r>
    </w:p>
    <w:p w14:paraId="6ED19510" w14:textId="60EFC835" w:rsidR="00167533" w:rsidRDefault="00167533" w:rsidP="00167533">
      <w:pPr>
        <w:spacing w:line="360" w:lineRule="auto"/>
        <w:rPr>
          <w:lang w:val="uk-UA"/>
        </w:rPr>
      </w:pPr>
      <w:r w:rsidRPr="00167533">
        <w:rPr>
          <w:lang w:val="en-GB"/>
        </w:rPr>
        <w:t xml:space="preserve">Since there are no large enterprises in the territory of the community, the income of the community is not large, but the employees of the village council and its subdivisions are looking for ways to attract funds and develop the community. They cooperate with foundations and donors who </w:t>
      </w:r>
      <w:proofErr w:type="gramStart"/>
      <w:r w:rsidRPr="00167533">
        <w:rPr>
          <w:lang w:val="en-GB"/>
        </w:rPr>
        <w:t>provide assistance</w:t>
      </w:r>
      <w:proofErr w:type="gramEnd"/>
      <w:r w:rsidRPr="00167533">
        <w:rPr>
          <w:lang w:val="en-GB"/>
        </w:rPr>
        <w:t xml:space="preserve"> and resources in various forms, as well as cooperate with prominent Ukrainian figures to build a vision of community development, and </w:t>
      </w:r>
      <w:r w:rsidR="00621F58">
        <w:rPr>
          <w:lang w:val="en-GB"/>
        </w:rPr>
        <w:t xml:space="preserve">they </w:t>
      </w:r>
      <w:r w:rsidRPr="00167533">
        <w:rPr>
          <w:lang w:val="en-GB"/>
        </w:rPr>
        <w:t xml:space="preserve">also plan to cooperate with </w:t>
      </w:r>
      <w:r w:rsidRPr="00167533">
        <w:rPr>
          <w:lang w:val="en-GB"/>
        </w:rPr>
        <w:t>neighbouring</w:t>
      </w:r>
      <w:r w:rsidRPr="00167533">
        <w:rPr>
          <w:lang w:val="en-GB"/>
        </w:rPr>
        <w:t xml:space="preserve"> Polish communities to exchange experience and learn about new European practices </w:t>
      </w:r>
      <w:r>
        <w:rPr>
          <w:lang w:val="en-GB"/>
        </w:rPr>
        <w:t>as</w:t>
      </w:r>
      <w:r w:rsidRPr="00167533">
        <w:rPr>
          <w:lang w:val="en-GB"/>
        </w:rPr>
        <w:t xml:space="preserve"> the geography and culture of these communities have a lot in common</w:t>
      </w:r>
      <w:r>
        <w:rPr>
          <w:lang w:val="en-GB"/>
        </w:rPr>
        <w:t>.</w:t>
      </w:r>
    </w:p>
    <w:p w14:paraId="22AAA654" w14:textId="69E087FF" w:rsidR="00167533" w:rsidRPr="00167533" w:rsidRDefault="00167533" w:rsidP="00167533">
      <w:pPr>
        <w:spacing w:line="360" w:lineRule="auto"/>
        <w:rPr>
          <w:lang w:val="en-GB"/>
        </w:rPr>
      </w:pPr>
      <w:r w:rsidRPr="00167533">
        <w:rPr>
          <w:lang w:val="en-GB"/>
        </w:rPr>
        <w:t>Strilk</w:t>
      </w:r>
      <w:r>
        <w:rPr>
          <w:lang w:val="en-GB"/>
        </w:rPr>
        <w:t>y</w:t>
      </w:r>
      <w:r w:rsidRPr="00167533">
        <w:rPr>
          <w:lang w:val="en-GB"/>
        </w:rPr>
        <w:t xml:space="preserve"> </w:t>
      </w:r>
      <w:r>
        <w:rPr>
          <w:lang w:val="en-GB"/>
        </w:rPr>
        <w:t>V</w:t>
      </w:r>
      <w:r w:rsidRPr="00167533">
        <w:rPr>
          <w:lang w:val="en-GB"/>
        </w:rPr>
        <w:t xml:space="preserve">illage </w:t>
      </w:r>
      <w:r>
        <w:rPr>
          <w:lang w:val="en-GB"/>
        </w:rPr>
        <w:t>C</w:t>
      </w:r>
      <w:r w:rsidRPr="00167533">
        <w:rPr>
          <w:lang w:val="en-GB"/>
        </w:rPr>
        <w:t>ouncil and its subdivisions are also the most active organizers of events for residents. In this way, academics and professionals come to the community to teach children or workers, create after-school activities for children, such as a dance class, and organize other cultural, historical</w:t>
      </w:r>
      <w:r w:rsidR="00621F58">
        <w:rPr>
          <w:lang w:val="en-GB"/>
        </w:rPr>
        <w:t>,</w:t>
      </w:r>
      <w:r w:rsidRPr="00167533">
        <w:rPr>
          <w:lang w:val="en-GB"/>
        </w:rPr>
        <w:t xml:space="preserve"> and educational activities for all residents of the community on a regular basis.</w:t>
      </w:r>
    </w:p>
    <w:p w14:paraId="5B7424E5" w14:textId="4DD50ACE" w:rsidR="00167533" w:rsidRDefault="00167533" w:rsidP="00167533">
      <w:pPr>
        <w:spacing w:line="360" w:lineRule="auto"/>
        <w:rPr>
          <w:lang w:val="en-GB"/>
        </w:rPr>
      </w:pPr>
      <w:r w:rsidRPr="00167533">
        <w:rPr>
          <w:lang w:val="en-GB"/>
        </w:rPr>
        <w:t>In addition, there are more than 10 NGOs on the territory of the community, but they are not socially active.</w:t>
      </w:r>
    </w:p>
    <w:p w14:paraId="7A606EAD" w14:textId="51DFB184" w:rsidR="00167533" w:rsidRDefault="00167533" w:rsidP="00167533">
      <w:pPr>
        <w:spacing w:line="360" w:lineRule="auto"/>
        <w:rPr>
          <w:b/>
          <w:bCs/>
          <w:lang w:val="en-GB"/>
        </w:rPr>
      </w:pPr>
      <w:r w:rsidRPr="00167533">
        <w:rPr>
          <w:b/>
          <w:bCs/>
        </w:rPr>
        <w:t>Community infrastructure</w:t>
      </w:r>
      <w:r>
        <w:rPr>
          <w:b/>
          <w:bCs/>
          <w:lang w:val="en-GB"/>
        </w:rPr>
        <w:t>:</w:t>
      </w:r>
    </w:p>
    <w:p w14:paraId="0DA9E5A7" w14:textId="178FB643" w:rsidR="00167533" w:rsidRPr="00167533" w:rsidRDefault="00167533" w:rsidP="00167533">
      <w:pPr>
        <w:spacing w:line="360" w:lineRule="auto"/>
        <w:rPr>
          <w:lang w:val="uk-UA"/>
        </w:rPr>
      </w:pPr>
      <w:r>
        <w:rPr>
          <w:lang w:val="en-GB"/>
        </w:rPr>
        <w:t>Most of the residents</w:t>
      </w:r>
      <w:r w:rsidRPr="00167533">
        <w:rPr>
          <w:lang w:val="en-GB"/>
        </w:rPr>
        <w:t xml:space="preserve"> have access to educational, health, </w:t>
      </w:r>
      <w:r w:rsidR="00944052">
        <w:rPr>
          <w:lang w:val="en-GB"/>
        </w:rPr>
        <w:t xml:space="preserve">and </w:t>
      </w:r>
      <w:r w:rsidRPr="00167533">
        <w:rPr>
          <w:lang w:val="en-GB"/>
        </w:rPr>
        <w:t>transportation services, as well as electricity and water suppl</w:t>
      </w:r>
      <w:r w:rsidR="00944052">
        <w:rPr>
          <w:lang w:val="en-GB"/>
        </w:rPr>
        <w:t>ies</w:t>
      </w:r>
      <w:r w:rsidRPr="00167533">
        <w:rPr>
          <w:lang w:val="en-GB"/>
        </w:rPr>
        <w:t xml:space="preserve">, and </w:t>
      </w:r>
      <w:proofErr w:type="gramStart"/>
      <w:r w:rsidRPr="00167533">
        <w:rPr>
          <w:lang w:val="en-GB"/>
        </w:rPr>
        <w:t>a large number of</w:t>
      </w:r>
      <w:proofErr w:type="gramEnd"/>
      <w:r w:rsidRPr="00167533">
        <w:rPr>
          <w:lang w:val="en-GB"/>
        </w:rPr>
        <w:t xml:space="preserve"> markets</w:t>
      </w:r>
      <w:r>
        <w:rPr>
          <w:lang w:val="en-GB"/>
        </w:rPr>
        <w:t>.</w:t>
      </w:r>
    </w:p>
    <w:p w14:paraId="58E4856E" w14:textId="2B1ADF8C" w:rsidR="00167533" w:rsidRPr="00167533" w:rsidRDefault="00167533" w:rsidP="00167533">
      <w:pPr>
        <w:spacing w:line="360" w:lineRule="auto"/>
        <w:rPr>
          <w:lang w:val="en-GB"/>
        </w:rPr>
      </w:pPr>
      <w:r w:rsidRPr="00167533">
        <w:rPr>
          <w:lang w:val="en-GB"/>
        </w:rPr>
        <w:t>There are 4 I-III grade schools (11 grades), 7 I-II grade schools (9 grades), 3 primary schools, and 2 preschool institutions on the territory of the community. The number of students is small — 1,516 schoolchildren</w:t>
      </w:r>
      <w:r>
        <w:rPr>
          <w:lang w:val="en-GB"/>
        </w:rPr>
        <w:t xml:space="preserve">, </w:t>
      </w:r>
      <w:r w:rsidR="002F10E0">
        <w:rPr>
          <w:lang w:val="en-GB"/>
        </w:rPr>
        <w:t xml:space="preserve">or </w:t>
      </w:r>
      <w:r w:rsidRPr="00167533">
        <w:rPr>
          <w:lang w:val="en-GB"/>
        </w:rPr>
        <w:t>11.5% of the population of the community, another 6.5% are children of preschool age</w:t>
      </w:r>
      <w:r>
        <w:rPr>
          <w:lang w:val="en-GB"/>
        </w:rPr>
        <w:t xml:space="preserve"> </w:t>
      </w:r>
      <w:r w:rsidRPr="00167533">
        <w:t>(Strilky Village Council, 2021)</w:t>
      </w:r>
      <w:r w:rsidRPr="00167533">
        <w:rPr>
          <w:lang w:val="en-GB"/>
        </w:rPr>
        <w:t xml:space="preserve">. However, students </w:t>
      </w:r>
      <w:r w:rsidR="006636B3">
        <w:rPr>
          <w:lang w:val="en-GB"/>
        </w:rPr>
        <w:t>from</w:t>
      </w:r>
      <w:r w:rsidRPr="00167533">
        <w:rPr>
          <w:lang w:val="en-GB"/>
        </w:rPr>
        <w:t xml:space="preserve"> local schools show good results in </w:t>
      </w:r>
      <w:r>
        <w:rPr>
          <w:lang w:val="en-GB"/>
        </w:rPr>
        <w:t>educational</w:t>
      </w:r>
      <w:r w:rsidRPr="00167533">
        <w:rPr>
          <w:lang w:val="en-GB"/>
        </w:rPr>
        <w:t xml:space="preserve"> and sports competitions. Schools in remote mountain villages need help to improve infrastructure</w:t>
      </w:r>
      <w:r w:rsidR="006636B3">
        <w:rPr>
          <w:lang w:val="en-GB"/>
        </w:rPr>
        <w:t xml:space="preserve"> and</w:t>
      </w:r>
      <w:r w:rsidRPr="00167533">
        <w:rPr>
          <w:lang w:val="en-GB"/>
        </w:rPr>
        <w:t xml:space="preserve"> logistics and moderni</w:t>
      </w:r>
      <w:r>
        <w:rPr>
          <w:lang w:val="en-GB"/>
        </w:rPr>
        <w:t>s</w:t>
      </w:r>
      <w:r w:rsidRPr="00167533">
        <w:rPr>
          <w:lang w:val="en-GB"/>
        </w:rPr>
        <w:t>e the educational process.</w:t>
      </w:r>
    </w:p>
    <w:p w14:paraId="010C647F" w14:textId="5B0A23BD" w:rsidR="00167533" w:rsidRDefault="00167533" w:rsidP="00167533">
      <w:pPr>
        <w:spacing w:line="360" w:lineRule="auto"/>
        <w:rPr>
          <w:lang w:val="en-GB"/>
        </w:rPr>
      </w:pPr>
      <w:r>
        <w:rPr>
          <w:lang w:val="en-GB"/>
        </w:rPr>
        <w:lastRenderedPageBreak/>
        <w:t>Many r</w:t>
      </w:r>
      <w:r w:rsidRPr="00167533">
        <w:rPr>
          <w:lang w:val="en-GB"/>
        </w:rPr>
        <w:t>esidents of the community have access to regular rail and road transport, but in some mountain villages</w:t>
      </w:r>
      <w:r w:rsidR="003C28E7">
        <w:rPr>
          <w:lang w:val="en-GB"/>
        </w:rPr>
        <w:t>,</w:t>
      </w:r>
      <w:r w:rsidRPr="00167533">
        <w:rPr>
          <w:lang w:val="en-GB"/>
        </w:rPr>
        <w:t xml:space="preserve"> there is still a problem with regular transport. State roads on the territory of the community are in good condition, </w:t>
      </w:r>
      <w:r w:rsidR="00853380">
        <w:rPr>
          <w:lang w:val="en-GB"/>
        </w:rPr>
        <w:t xml:space="preserve">but </w:t>
      </w:r>
      <w:r w:rsidRPr="00167533">
        <w:rPr>
          <w:lang w:val="en-GB"/>
        </w:rPr>
        <w:t>the situation with local roads is more complicated, in some places the condition is good, in some places major repairs are being carried out, and in other places their condition is bad.</w:t>
      </w:r>
    </w:p>
    <w:p w14:paraId="4A98E28B" w14:textId="4C948103" w:rsidR="00167533" w:rsidRDefault="00167533" w:rsidP="00167533">
      <w:pPr>
        <w:spacing w:line="360" w:lineRule="auto"/>
        <w:rPr>
          <w:lang w:val="en-GB"/>
        </w:rPr>
      </w:pPr>
      <w:r w:rsidRPr="00167533">
        <w:rPr>
          <w:lang w:val="en-GB"/>
        </w:rPr>
        <w:t>In the territory of the community, a communal</w:t>
      </w:r>
      <w:r w:rsidR="000F7552">
        <w:rPr>
          <w:lang w:val="en-GB"/>
        </w:rPr>
        <w:t>,</w:t>
      </w:r>
      <w:r w:rsidRPr="00167533">
        <w:rPr>
          <w:lang w:val="en-GB"/>
        </w:rPr>
        <w:t xml:space="preserve"> non-commercial enterprise "</w:t>
      </w:r>
      <w:r w:rsidRPr="00167533">
        <w:rPr>
          <w:lang w:val="en-GB"/>
        </w:rPr>
        <w:t>Centre</w:t>
      </w:r>
      <w:r w:rsidRPr="00167533">
        <w:rPr>
          <w:lang w:val="en-GB"/>
        </w:rPr>
        <w:t xml:space="preserve"> of </w:t>
      </w:r>
      <w:r w:rsidR="00801DCF">
        <w:rPr>
          <w:lang w:val="en-GB"/>
        </w:rPr>
        <w:t>P</w:t>
      </w:r>
      <w:r w:rsidRPr="00167533">
        <w:rPr>
          <w:lang w:val="en-GB"/>
        </w:rPr>
        <w:t xml:space="preserve">rimary </w:t>
      </w:r>
      <w:r w:rsidR="00801DCF">
        <w:rPr>
          <w:lang w:val="en-GB"/>
        </w:rPr>
        <w:t>M</w:t>
      </w:r>
      <w:r w:rsidRPr="00167533">
        <w:rPr>
          <w:lang w:val="en-GB"/>
        </w:rPr>
        <w:t xml:space="preserve">edical and </w:t>
      </w:r>
      <w:r w:rsidR="00801DCF">
        <w:rPr>
          <w:lang w:val="en-GB"/>
        </w:rPr>
        <w:t>S</w:t>
      </w:r>
      <w:r w:rsidRPr="00167533">
        <w:rPr>
          <w:lang w:val="en-GB"/>
        </w:rPr>
        <w:t xml:space="preserve">anitary </w:t>
      </w:r>
      <w:r w:rsidR="00801DCF">
        <w:rPr>
          <w:lang w:val="en-GB"/>
        </w:rPr>
        <w:t>C</w:t>
      </w:r>
      <w:r w:rsidRPr="00167533">
        <w:rPr>
          <w:lang w:val="en-GB"/>
        </w:rPr>
        <w:t xml:space="preserve">are" was established. </w:t>
      </w:r>
      <w:r>
        <w:rPr>
          <w:lang w:val="en-GB"/>
        </w:rPr>
        <w:t>T</w:t>
      </w:r>
      <w:r w:rsidRPr="00167533">
        <w:rPr>
          <w:lang w:val="en-GB"/>
        </w:rPr>
        <w:t>his communal enterprise consists of the outpatient clinic</w:t>
      </w:r>
      <w:r>
        <w:rPr>
          <w:lang w:val="uk-UA"/>
        </w:rPr>
        <w:t xml:space="preserve"> </w:t>
      </w:r>
      <w:r w:rsidRPr="00167533">
        <w:rPr>
          <w:lang w:val="en-GB"/>
        </w:rPr>
        <w:t>in the village of St</w:t>
      </w:r>
      <w:r>
        <w:rPr>
          <w:lang w:val="en-GB"/>
        </w:rPr>
        <w:t xml:space="preserve">rilky </w:t>
      </w:r>
      <w:r w:rsidRPr="00167533">
        <w:rPr>
          <w:lang w:val="en-GB"/>
        </w:rPr>
        <w:t>(</w:t>
      </w:r>
      <w:r w:rsidR="000F7552">
        <w:rPr>
          <w:lang w:val="en-GB"/>
        </w:rPr>
        <w:t xml:space="preserve">the </w:t>
      </w:r>
      <w:r w:rsidRPr="00167533">
        <w:rPr>
          <w:lang w:val="en-GB"/>
        </w:rPr>
        <w:t xml:space="preserve">central office) and health </w:t>
      </w:r>
      <w:r w:rsidRPr="00167533">
        <w:rPr>
          <w:lang w:val="en-GB"/>
        </w:rPr>
        <w:t>centre</w:t>
      </w:r>
      <w:r w:rsidRPr="00167533">
        <w:rPr>
          <w:lang w:val="en-GB"/>
        </w:rPr>
        <w:t xml:space="preserve"> in the village of </w:t>
      </w:r>
      <w:r>
        <w:rPr>
          <w:lang w:val="en-GB"/>
        </w:rPr>
        <w:t>H</w:t>
      </w:r>
      <w:r w:rsidRPr="00167533">
        <w:rPr>
          <w:lang w:val="en-GB"/>
        </w:rPr>
        <w:t>olovetsko. The village council plans to create new health centers.</w:t>
      </w:r>
      <w:r>
        <w:rPr>
          <w:lang w:val="en-GB"/>
        </w:rPr>
        <w:t xml:space="preserve"> </w:t>
      </w:r>
      <w:r w:rsidRPr="00167533">
        <w:rPr>
          <w:lang w:val="en-GB"/>
        </w:rPr>
        <w:t>Services provided by medical workers in the community</w:t>
      </w:r>
      <w:r w:rsidR="000F7552">
        <w:rPr>
          <w:lang w:val="en-GB"/>
        </w:rPr>
        <w:t xml:space="preserve"> includ</w:t>
      </w:r>
      <w:r w:rsidR="00356540">
        <w:rPr>
          <w:lang w:val="en-GB"/>
        </w:rPr>
        <w:t>e</w:t>
      </w:r>
      <w:r w:rsidRPr="00167533">
        <w:rPr>
          <w:lang w:val="en-GB"/>
        </w:rPr>
        <w:t xml:space="preserve"> examination of patients of different age groups,</w:t>
      </w:r>
      <w:r>
        <w:rPr>
          <w:lang w:val="uk-UA"/>
        </w:rPr>
        <w:t xml:space="preserve"> </w:t>
      </w:r>
      <w:r w:rsidRPr="00167533">
        <w:rPr>
          <w:lang w:val="en-GB"/>
        </w:rPr>
        <w:t>preventive vaccinations,</w:t>
      </w:r>
      <w:r>
        <w:rPr>
          <w:lang w:val="uk-UA"/>
        </w:rPr>
        <w:t xml:space="preserve"> </w:t>
      </w:r>
      <w:r w:rsidRPr="00167533">
        <w:rPr>
          <w:lang w:val="en-GB"/>
        </w:rPr>
        <w:t>laboratory</w:t>
      </w:r>
      <w:r>
        <w:rPr>
          <w:lang w:val="uk-UA"/>
        </w:rPr>
        <w:t xml:space="preserve"> </w:t>
      </w:r>
      <w:r w:rsidRPr="00167533">
        <w:rPr>
          <w:lang w:val="en-GB"/>
        </w:rPr>
        <w:t>blood tests,</w:t>
      </w:r>
      <w:r>
        <w:rPr>
          <w:lang w:val="uk-UA"/>
        </w:rPr>
        <w:t xml:space="preserve"> </w:t>
      </w:r>
      <w:r w:rsidRPr="00167533">
        <w:rPr>
          <w:lang w:val="en-GB"/>
        </w:rPr>
        <w:t>medical manipulations,</w:t>
      </w:r>
      <w:r>
        <w:rPr>
          <w:lang w:val="uk-UA"/>
        </w:rPr>
        <w:t xml:space="preserve"> </w:t>
      </w:r>
      <w:r w:rsidRPr="00167533">
        <w:rPr>
          <w:lang w:val="en-GB"/>
        </w:rPr>
        <w:t>blood pressure measurement,</w:t>
      </w:r>
      <w:r>
        <w:rPr>
          <w:lang w:val="uk-UA"/>
        </w:rPr>
        <w:t xml:space="preserve"> </w:t>
      </w:r>
      <w:r w:rsidRPr="00167533">
        <w:rPr>
          <w:lang w:val="en-GB"/>
        </w:rPr>
        <w:t>primary screening of diseases</w:t>
      </w:r>
      <w:r>
        <w:rPr>
          <w:lang w:val="uk-UA"/>
        </w:rPr>
        <w:t xml:space="preserve"> </w:t>
      </w:r>
      <w:r w:rsidRPr="00167533">
        <w:rPr>
          <w:lang w:val="en-GB"/>
        </w:rPr>
        <w:t>of the ear, throat, nose</w:t>
      </w:r>
      <w:r w:rsidR="00356540">
        <w:rPr>
          <w:lang w:val="en-GB"/>
        </w:rPr>
        <w:t>,</w:t>
      </w:r>
      <w:r w:rsidRPr="00167533">
        <w:rPr>
          <w:lang w:val="en-GB"/>
        </w:rPr>
        <w:t xml:space="preserve"> and</w:t>
      </w:r>
      <w:r>
        <w:rPr>
          <w:lang w:val="uk-UA"/>
        </w:rPr>
        <w:t xml:space="preserve"> </w:t>
      </w:r>
      <w:r w:rsidRPr="00167533">
        <w:rPr>
          <w:lang w:val="en-GB"/>
        </w:rPr>
        <w:t>diagnosis of eye diseases.</w:t>
      </w:r>
    </w:p>
    <w:p w14:paraId="297068F9" w14:textId="580FDABC" w:rsidR="00167533" w:rsidRDefault="00167533" w:rsidP="00167533">
      <w:pPr>
        <w:spacing w:line="360" w:lineRule="auto"/>
        <w:rPr>
          <w:lang w:val="en-GB"/>
        </w:rPr>
      </w:pPr>
      <w:r w:rsidRPr="00167533">
        <w:rPr>
          <w:lang w:val="en-GB"/>
        </w:rPr>
        <w:t xml:space="preserve">There are also </w:t>
      </w:r>
      <w:r>
        <w:rPr>
          <w:lang w:val="en-GB"/>
        </w:rPr>
        <w:t>a</w:t>
      </w:r>
      <w:r w:rsidRPr="00167533">
        <w:rPr>
          <w:lang w:val="en-GB"/>
        </w:rPr>
        <w:t xml:space="preserve">mbulances in the community that </w:t>
      </w:r>
      <w:proofErr w:type="gramStart"/>
      <w:r w:rsidRPr="00167533">
        <w:rPr>
          <w:lang w:val="en-GB"/>
        </w:rPr>
        <w:t>provide assistance</w:t>
      </w:r>
      <w:proofErr w:type="gramEnd"/>
      <w:r w:rsidRPr="00167533">
        <w:rPr>
          <w:lang w:val="en-GB"/>
        </w:rPr>
        <w:t xml:space="preserve"> in necessary cases</w:t>
      </w:r>
      <w:r>
        <w:rPr>
          <w:lang w:val="en-GB"/>
        </w:rPr>
        <w:t>.</w:t>
      </w:r>
    </w:p>
    <w:p w14:paraId="73474B3D" w14:textId="5760E38F" w:rsidR="00167533" w:rsidRPr="00167533" w:rsidRDefault="00167533" w:rsidP="00167533">
      <w:pPr>
        <w:spacing w:line="360" w:lineRule="auto"/>
        <w:rPr>
          <w:lang w:val="uk-UA"/>
        </w:rPr>
      </w:pPr>
      <w:r w:rsidRPr="00167533">
        <w:rPr>
          <w:lang w:val="en-GB"/>
        </w:rPr>
        <w:t xml:space="preserve">Medical institutions that provide a wider range of services, such as </w:t>
      </w:r>
      <w:r w:rsidRPr="00167533">
        <w:rPr>
          <w:lang w:val="en-GB"/>
        </w:rPr>
        <w:t>gynaecological</w:t>
      </w:r>
      <w:r w:rsidRPr="00167533">
        <w:rPr>
          <w:lang w:val="en-GB"/>
        </w:rPr>
        <w:t xml:space="preserve">, surgical, etc., are located at least 7 </w:t>
      </w:r>
      <w:r w:rsidRPr="00167533">
        <w:rPr>
          <w:lang w:val="en-GB"/>
        </w:rPr>
        <w:t>kilometres</w:t>
      </w:r>
      <w:r w:rsidRPr="00167533">
        <w:rPr>
          <w:lang w:val="en-GB"/>
        </w:rPr>
        <w:t xml:space="preserve"> from the community, </w:t>
      </w:r>
      <w:r>
        <w:rPr>
          <w:lang w:val="en-GB"/>
        </w:rPr>
        <w:t xml:space="preserve">in </w:t>
      </w:r>
      <w:proofErr w:type="spellStart"/>
      <w:r>
        <w:rPr>
          <w:lang w:val="en-GB"/>
        </w:rPr>
        <w:t>Staryi</w:t>
      </w:r>
      <w:proofErr w:type="spellEnd"/>
      <w:r>
        <w:rPr>
          <w:lang w:val="en-GB"/>
        </w:rPr>
        <w:t xml:space="preserve"> Sambir, </w:t>
      </w:r>
      <w:r w:rsidRPr="00167533">
        <w:rPr>
          <w:lang w:val="en-GB"/>
        </w:rPr>
        <w:t>depending on the village</w:t>
      </w:r>
      <w:r>
        <w:rPr>
          <w:lang w:val="uk-UA"/>
        </w:rPr>
        <w:t>.</w:t>
      </w:r>
    </w:p>
    <w:p w14:paraId="4345C2A9" w14:textId="27A894C9" w:rsidR="00167533" w:rsidRDefault="00167533" w:rsidP="00167533">
      <w:pPr>
        <w:spacing w:line="360" w:lineRule="auto"/>
        <w:rPr>
          <w:b/>
          <w:bCs/>
          <w:lang w:val="en-GB"/>
        </w:rPr>
      </w:pPr>
      <w:r w:rsidRPr="00167533">
        <w:rPr>
          <w:b/>
          <w:bCs/>
          <w:lang w:val="en-GB"/>
        </w:rPr>
        <w:t>C</w:t>
      </w:r>
      <w:r w:rsidRPr="00167533">
        <w:rPr>
          <w:b/>
          <w:bCs/>
          <w:lang w:val="en-GB"/>
        </w:rPr>
        <w:t>ommunity potential</w:t>
      </w:r>
      <w:r w:rsidRPr="00167533">
        <w:rPr>
          <w:b/>
          <w:bCs/>
          <w:lang w:val="en-GB"/>
        </w:rPr>
        <w:t>:</w:t>
      </w:r>
    </w:p>
    <w:p w14:paraId="3AAB1A83" w14:textId="77777777" w:rsidR="00167533" w:rsidRPr="00167533" w:rsidRDefault="00167533" w:rsidP="00167533">
      <w:pPr>
        <w:spacing w:line="360" w:lineRule="auto"/>
        <w:rPr>
          <w:lang w:val="en-GB"/>
        </w:rPr>
      </w:pPr>
      <w:r w:rsidRPr="00167533">
        <w:rPr>
          <w:lang w:val="en-GB"/>
        </w:rPr>
        <w:t>Clean ecology, picturesque landscapes, significant reserves of mineral waters such as "Naftusia", "Borjomi", "</w:t>
      </w:r>
      <w:proofErr w:type="spellStart"/>
      <w:r w:rsidRPr="00167533">
        <w:rPr>
          <w:lang w:val="en-GB"/>
        </w:rPr>
        <w:t>Sodova</w:t>
      </w:r>
      <w:proofErr w:type="spellEnd"/>
      <w:r w:rsidRPr="00167533">
        <w:rPr>
          <w:lang w:val="en-GB"/>
        </w:rPr>
        <w:t>", "</w:t>
      </w:r>
      <w:proofErr w:type="spellStart"/>
      <w:r w:rsidRPr="00167533">
        <w:rPr>
          <w:lang w:val="en-GB"/>
        </w:rPr>
        <w:t>Sribno-Kremnieva</w:t>
      </w:r>
      <w:proofErr w:type="spellEnd"/>
      <w:r w:rsidRPr="00167533">
        <w:rPr>
          <w:lang w:val="en-GB"/>
        </w:rPr>
        <w:t xml:space="preserve">", etc., a thousand-year history of the region, preserved </w:t>
      </w:r>
      <w:proofErr w:type="spellStart"/>
      <w:r w:rsidRPr="00167533">
        <w:rPr>
          <w:lang w:val="en-GB"/>
        </w:rPr>
        <w:t>Boykiv</w:t>
      </w:r>
      <w:proofErr w:type="spellEnd"/>
      <w:r w:rsidRPr="00167533">
        <w:rPr>
          <w:lang w:val="en-GB"/>
        </w:rPr>
        <w:t xml:space="preserve"> culture, customs, traditions, folk crafts - all this creates great potential for the development of tourism and popularization of the area. In addition, the National Nature Park "Royal Beskids" and the Regional Landscape Park "</w:t>
      </w:r>
      <w:proofErr w:type="spellStart"/>
      <w:r w:rsidRPr="00167533">
        <w:rPr>
          <w:lang w:val="en-GB"/>
        </w:rPr>
        <w:t>Verkhnyodnistrovski</w:t>
      </w:r>
      <w:proofErr w:type="spellEnd"/>
      <w:r w:rsidRPr="00167533">
        <w:rPr>
          <w:lang w:val="en-GB"/>
        </w:rPr>
        <w:t xml:space="preserve"> Beskids" are located on the territory of the community.</w:t>
      </w:r>
    </w:p>
    <w:p w14:paraId="0960B884" w14:textId="3B06CFDF" w:rsidR="00167533" w:rsidRDefault="00167533" w:rsidP="00167533">
      <w:pPr>
        <w:spacing w:line="360" w:lineRule="auto"/>
        <w:rPr>
          <w:lang w:val="en-GB"/>
        </w:rPr>
      </w:pPr>
      <w:r w:rsidRPr="00167533">
        <w:rPr>
          <w:lang w:val="en-GB"/>
        </w:rPr>
        <w:t xml:space="preserve">Tourist infrastructure is actively developing. </w:t>
      </w:r>
      <w:proofErr w:type="gramStart"/>
      <w:r w:rsidRPr="00167533">
        <w:rPr>
          <w:lang w:val="en-GB"/>
        </w:rPr>
        <w:t>At the moment</w:t>
      </w:r>
      <w:proofErr w:type="gramEnd"/>
      <w:r w:rsidRPr="00167533">
        <w:rPr>
          <w:lang w:val="en-GB"/>
        </w:rPr>
        <w:t xml:space="preserve">, the line "On </w:t>
      </w:r>
      <w:proofErr w:type="spellStart"/>
      <w:r w:rsidRPr="00167533">
        <w:rPr>
          <w:lang w:val="en-GB"/>
        </w:rPr>
        <w:t>Pikuy</w:t>
      </w:r>
      <w:proofErr w:type="spellEnd"/>
      <w:r w:rsidRPr="00167533">
        <w:rPr>
          <w:lang w:val="en-GB"/>
        </w:rPr>
        <w:t>!" has been laid through the territory of the community from the network of historical and tourist routes "</w:t>
      </w:r>
      <w:proofErr w:type="spellStart"/>
      <w:r w:rsidRPr="00167533">
        <w:rPr>
          <w:lang w:val="en-GB"/>
        </w:rPr>
        <w:t>FrankoMandry</w:t>
      </w:r>
      <w:proofErr w:type="spellEnd"/>
      <w:r w:rsidRPr="00167533">
        <w:rPr>
          <w:lang w:val="en-GB"/>
        </w:rPr>
        <w:t xml:space="preserve">+" (locations: Sambir, Stary Sambir, </w:t>
      </w:r>
      <w:proofErr w:type="spellStart"/>
      <w:r w:rsidRPr="00167533">
        <w:rPr>
          <w:lang w:val="en-GB"/>
        </w:rPr>
        <w:t>Grozyova</w:t>
      </w:r>
      <w:proofErr w:type="spellEnd"/>
      <w:r w:rsidRPr="00167533">
        <w:rPr>
          <w:lang w:val="en-GB"/>
        </w:rPr>
        <w:t xml:space="preserve">, Mshanets (with overnight stay), </w:t>
      </w:r>
      <w:proofErr w:type="spellStart"/>
      <w:r w:rsidRPr="00167533">
        <w:rPr>
          <w:lang w:val="en-GB"/>
        </w:rPr>
        <w:t>Vovche</w:t>
      </w:r>
      <w:proofErr w:type="spellEnd"/>
      <w:r w:rsidRPr="00167533">
        <w:rPr>
          <w:lang w:val="en-GB"/>
        </w:rPr>
        <w:t xml:space="preserve">, </w:t>
      </w:r>
      <w:proofErr w:type="spellStart"/>
      <w:r w:rsidRPr="00167533">
        <w:rPr>
          <w:lang w:val="en-GB"/>
        </w:rPr>
        <w:t>Turka</w:t>
      </w:r>
      <w:proofErr w:type="spellEnd"/>
      <w:r w:rsidRPr="00167533">
        <w:rPr>
          <w:lang w:val="en-GB"/>
        </w:rPr>
        <w:t xml:space="preserve">, </w:t>
      </w:r>
      <w:proofErr w:type="spellStart"/>
      <w:r w:rsidRPr="00167533">
        <w:rPr>
          <w:lang w:val="en-GB"/>
        </w:rPr>
        <w:t>Rozluch</w:t>
      </w:r>
      <w:proofErr w:type="spellEnd"/>
      <w:r w:rsidRPr="00167533">
        <w:rPr>
          <w:lang w:val="en-GB"/>
        </w:rPr>
        <w:t xml:space="preserve">, </w:t>
      </w:r>
      <w:proofErr w:type="spellStart"/>
      <w:r w:rsidRPr="00167533">
        <w:rPr>
          <w:lang w:val="en-GB"/>
        </w:rPr>
        <w:t>Yasenytsia-Zamkova</w:t>
      </w:r>
      <w:proofErr w:type="spellEnd"/>
      <w:r w:rsidRPr="00167533">
        <w:rPr>
          <w:lang w:val="en-GB"/>
        </w:rPr>
        <w:t xml:space="preserve">, </w:t>
      </w:r>
      <w:proofErr w:type="spellStart"/>
      <w:r w:rsidRPr="00167533">
        <w:rPr>
          <w:lang w:val="en-GB"/>
        </w:rPr>
        <w:t>Kryvka</w:t>
      </w:r>
      <w:proofErr w:type="spellEnd"/>
      <w:r w:rsidRPr="00167533">
        <w:rPr>
          <w:lang w:val="en-GB"/>
        </w:rPr>
        <w:t xml:space="preserve"> - 149 km).</w:t>
      </w:r>
    </w:p>
    <w:p w14:paraId="35A675F4" w14:textId="77777777" w:rsidR="00167533" w:rsidRPr="00167533" w:rsidRDefault="00167533" w:rsidP="00167533">
      <w:pPr>
        <w:spacing w:line="360" w:lineRule="auto"/>
        <w:rPr>
          <w:lang w:val="en-GB"/>
        </w:rPr>
      </w:pPr>
      <w:r w:rsidRPr="00167533">
        <w:rPr>
          <w:lang w:val="en-GB"/>
        </w:rPr>
        <w:t>Other ways of active tourism have also been established: "Authentic Boykivshchyna" - a linear walking route (3 km); "</w:t>
      </w:r>
      <w:proofErr w:type="spellStart"/>
      <w:r w:rsidRPr="00167533">
        <w:rPr>
          <w:lang w:val="en-GB"/>
        </w:rPr>
        <w:t>Grozhova</w:t>
      </w:r>
      <w:proofErr w:type="spellEnd"/>
      <w:r w:rsidRPr="00167533">
        <w:rPr>
          <w:lang w:val="en-GB"/>
        </w:rPr>
        <w:t xml:space="preserve"> Brama" - a circular walking route (3 km); "</w:t>
      </w:r>
      <w:proofErr w:type="spellStart"/>
      <w:r w:rsidRPr="00167533">
        <w:rPr>
          <w:lang w:val="en-GB"/>
        </w:rPr>
        <w:t>Frankovi</w:t>
      </w:r>
      <w:proofErr w:type="spellEnd"/>
      <w:r w:rsidRPr="00167533">
        <w:rPr>
          <w:lang w:val="en-GB"/>
        </w:rPr>
        <w:t xml:space="preserve"> </w:t>
      </w:r>
      <w:proofErr w:type="spellStart"/>
      <w:r w:rsidRPr="00167533">
        <w:rPr>
          <w:lang w:val="en-GB"/>
        </w:rPr>
        <w:t>Manivtsi</w:t>
      </w:r>
      <w:proofErr w:type="spellEnd"/>
      <w:r w:rsidRPr="00167533">
        <w:rPr>
          <w:lang w:val="en-GB"/>
        </w:rPr>
        <w:t>" - linear pedestrian route (6 km); "</w:t>
      </w:r>
      <w:proofErr w:type="spellStart"/>
      <w:r w:rsidRPr="00167533">
        <w:rPr>
          <w:lang w:val="en-GB"/>
        </w:rPr>
        <w:t>Cisarsky</w:t>
      </w:r>
      <w:proofErr w:type="spellEnd"/>
      <w:r w:rsidRPr="00167533">
        <w:rPr>
          <w:lang w:val="en-GB"/>
        </w:rPr>
        <w:t xml:space="preserve"> </w:t>
      </w:r>
      <w:proofErr w:type="spellStart"/>
      <w:r w:rsidRPr="00167533">
        <w:rPr>
          <w:lang w:val="en-GB"/>
        </w:rPr>
        <w:t>Trakt</w:t>
      </w:r>
      <w:proofErr w:type="spellEnd"/>
      <w:r w:rsidRPr="00167533">
        <w:rPr>
          <w:lang w:val="en-GB"/>
        </w:rPr>
        <w:t>" - a linear bicycle route (12 km).</w:t>
      </w:r>
    </w:p>
    <w:p w14:paraId="19B93848" w14:textId="5E1730C9" w:rsidR="00167533" w:rsidRDefault="00167533" w:rsidP="00167533">
      <w:pPr>
        <w:spacing w:line="360" w:lineRule="auto"/>
        <w:rPr>
          <w:lang w:val="en-GB"/>
        </w:rPr>
      </w:pPr>
      <w:r w:rsidRPr="00167533">
        <w:rPr>
          <w:lang w:val="en-GB"/>
        </w:rPr>
        <w:t>More than 10 tourist centers are also developing on the territory of the community.</w:t>
      </w:r>
    </w:p>
    <w:p w14:paraId="3113DED6" w14:textId="77777777" w:rsidR="00167533" w:rsidRDefault="00167533" w:rsidP="00167533">
      <w:pPr>
        <w:pStyle w:val="NormalWeb"/>
        <w:shd w:val="clear" w:color="auto" w:fill="FFFFFF"/>
        <w:spacing w:before="0" w:beforeAutospacing="0" w:after="240" w:afterAutospacing="0" w:line="540" w:lineRule="atLeast"/>
        <w:rPr>
          <w:b/>
          <w:bCs/>
          <w:color w:val="000000"/>
        </w:rPr>
      </w:pPr>
    </w:p>
    <w:p w14:paraId="7A8B1629" w14:textId="77777777" w:rsidR="00167533" w:rsidRDefault="00167533" w:rsidP="00167533">
      <w:pPr>
        <w:pStyle w:val="NormalWeb"/>
        <w:shd w:val="clear" w:color="auto" w:fill="FFFFFF"/>
        <w:spacing w:before="0" w:beforeAutospacing="0" w:after="240" w:afterAutospacing="0" w:line="540" w:lineRule="atLeast"/>
        <w:rPr>
          <w:b/>
          <w:bCs/>
          <w:color w:val="000000"/>
        </w:rPr>
      </w:pPr>
    </w:p>
    <w:p w14:paraId="3F3F4064" w14:textId="62588FA2" w:rsidR="00167533" w:rsidRDefault="00167533" w:rsidP="00167533">
      <w:pPr>
        <w:pStyle w:val="NormalWeb"/>
        <w:shd w:val="clear" w:color="auto" w:fill="FFFFFF"/>
        <w:spacing w:before="0" w:beforeAutospacing="0" w:after="240" w:afterAutospacing="0" w:line="540" w:lineRule="atLeast"/>
        <w:rPr>
          <w:b/>
          <w:bCs/>
          <w:color w:val="000000"/>
        </w:rPr>
      </w:pPr>
      <w:r w:rsidRPr="00167533">
        <w:rPr>
          <w:b/>
          <w:bCs/>
          <w:color w:val="000000"/>
        </w:rPr>
        <w:t>Reference list</w:t>
      </w:r>
    </w:p>
    <w:p w14:paraId="2C474E2D" w14:textId="14A9556F" w:rsidR="00167533" w:rsidRPr="00167533" w:rsidRDefault="00167533" w:rsidP="00167533">
      <w:pPr>
        <w:pStyle w:val="NormalWeb"/>
        <w:shd w:val="clear" w:color="auto" w:fill="FFFFFF"/>
        <w:spacing w:before="0" w:beforeAutospacing="0" w:after="240" w:afterAutospacing="0" w:line="540" w:lineRule="atLeast"/>
        <w:rPr>
          <w:b/>
          <w:bCs/>
          <w:color w:val="000000"/>
        </w:rPr>
      </w:pPr>
      <w:r>
        <w:rPr>
          <w:color w:val="000000"/>
        </w:rPr>
        <w:t>Messer, N. and Townsley, P. (2003).</w:t>
      </w:r>
      <w:r>
        <w:rPr>
          <w:rStyle w:val="apple-converted-space"/>
          <w:color w:val="000000"/>
        </w:rPr>
        <w:t> </w:t>
      </w:r>
      <w:r>
        <w:rPr>
          <w:i/>
          <w:iCs/>
          <w:color w:val="000000"/>
        </w:rPr>
        <w:t>Local institutions and livelihoods: Guidelines for analysis</w:t>
      </w:r>
      <w:r>
        <w:rPr>
          <w:color w:val="000000"/>
        </w:rPr>
        <w:t>. [online] www.fao.org. Available at: https://www.fao.org/3/Y5084E/y5084e06.htm#bm06 [Accessed 3 Jan. 2023].</w:t>
      </w:r>
    </w:p>
    <w:p w14:paraId="468EE8CB" w14:textId="77777777" w:rsidR="00167533" w:rsidRDefault="00167533" w:rsidP="00167533">
      <w:pPr>
        <w:pStyle w:val="NormalWeb"/>
        <w:shd w:val="clear" w:color="auto" w:fill="FFFFFF"/>
        <w:spacing w:before="0" w:beforeAutospacing="0" w:after="240" w:afterAutospacing="0" w:line="360" w:lineRule="atLeast"/>
        <w:rPr>
          <w:color w:val="000000"/>
        </w:rPr>
      </w:pPr>
      <w:r>
        <w:rPr>
          <w:color w:val="000000"/>
        </w:rPr>
        <w:t>Strilky Village Council. (n.d.).</w:t>
      </w:r>
      <w:r>
        <w:rPr>
          <w:rStyle w:val="apple-converted-space"/>
          <w:color w:val="000000"/>
        </w:rPr>
        <w:t> </w:t>
      </w:r>
      <w:r>
        <w:rPr>
          <w:i/>
          <w:iCs/>
          <w:color w:val="000000"/>
        </w:rPr>
        <w:t>Про громаду</w:t>
      </w:r>
      <w:r>
        <w:rPr>
          <w:color w:val="000000"/>
        </w:rPr>
        <w:t>. [online] Available at: https://strilky-gromada.gov.ua/pro-gromadu/ [Accessed 2 Jan. 2023].</w:t>
      </w:r>
    </w:p>
    <w:p w14:paraId="7385826B" w14:textId="77777777" w:rsidR="00167533" w:rsidRDefault="00167533" w:rsidP="00167533">
      <w:pPr>
        <w:pStyle w:val="NormalWeb"/>
        <w:shd w:val="clear" w:color="auto" w:fill="FFFFFF"/>
        <w:spacing w:before="0" w:beforeAutospacing="0" w:after="240" w:afterAutospacing="0" w:line="360" w:lineRule="atLeast"/>
        <w:rPr>
          <w:color w:val="000000"/>
        </w:rPr>
      </w:pPr>
      <w:r>
        <w:rPr>
          <w:color w:val="000000"/>
        </w:rPr>
        <w:t>Strilky Village Council. (2021).</w:t>
      </w:r>
      <w:r>
        <w:rPr>
          <w:rStyle w:val="apple-converted-space"/>
          <w:color w:val="000000"/>
        </w:rPr>
        <w:t> </w:t>
      </w:r>
      <w:r>
        <w:rPr>
          <w:i/>
          <w:iCs/>
          <w:color w:val="000000"/>
        </w:rPr>
        <w:t>Проект Стратегії розвитку Стрілківської територіальної громади на 2022-2027</w:t>
      </w:r>
      <w:r>
        <w:rPr>
          <w:color w:val="000000"/>
        </w:rPr>
        <w:t>. [online] Available at: https://strilky-gromada.gov.ua/strategiya-rozvytku-strilkivskoyi-terytorialnoyi-gromady/proekt-strategiyi-rozvytku-strilkivskoyi-terytorialnoyi-gromady-na-2022-2027/ [Accessed 2 Jan. 2023].</w:t>
      </w:r>
    </w:p>
    <w:p w14:paraId="3AB7760C" w14:textId="63E9386F" w:rsidR="00167533" w:rsidRPr="00167533" w:rsidRDefault="00167533" w:rsidP="00167533">
      <w:pPr>
        <w:spacing w:line="360" w:lineRule="auto"/>
        <w:rPr>
          <w:lang w:val="uk-UA"/>
        </w:rPr>
      </w:pPr>
      <w:r>
        <w:rPr>
          <w:color w:val="000000"/>
          <w:shd w:val="clear" w:color="auto" w:fill="FFFFFF"/>
        </w:rPr>
        <w:t>‌</w:t>
      </w:r>
    </w:p>
    <w:p w14:paraId="3B23753C" w14:textId="77777777" w:rsidR="00167533" w:rsidRPr="00167533" w:rsidRDefault="00167533" w:rsidP="00167533">
      <w:pPr>
        <w:spacing w:line="360" w:lineRule="auto"/>
        <w:rPr>
          <w:lang w:val="en-GB"/>
        </w:rPr>
      </w:pPr>
    </w:p>
    <w:sectPr w:rsidR="00167533" w:rsidRPr="001675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F8415" w14:textId="77777777" w:rsidR="00CC1D59" w:rsidRDefault="00CC1D59" w:rsidP="00167533">
      <w:r>
        <w:separator/>
      </w:r>
    </w:p>
  </w:endnote>
  <w:endnote w:type="continuationSeparator" w:id="0">
    <w:p w14:paraId="3D645BC4" w14:textId="77777777" w:rsidR="00CC1D59" w:rsidRDefault="00CC1D59" w:rsidP="0016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F8C66" w14:textId="77777777" w:rsidR="00CC1D59" w:rsidRDefault="00CC1D59" w:rsidP="00167533">
      <w:r>
        <w:separator/>
      </w:r>
    </w:p>
  </w:footnote>
  <w:footnote w:type="continuationSeparator" w:id="0">
    <w:p w14:paraId="3D7E4DDA" w14:textId="77777777" w:rsidR="00CC1D59" w:rsidRDefault="00CC1D59" w:rsidP="00167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2507F"/>
    <w:multiLevelType w:val="multilevel"/>
    <w:tmpl w:val="B364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463DD6"/>
    <w:multiLevelType w:val="multilevel"/>
    <w:tmpl w:val="0322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0D115E"/>
    <w:multiLevelType w:val="multilevel"/>
    <w:tmpl w:val="0E30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3274F9"/>
    <w:multiLevelType w:val="multilevel"/>
    <w:tmpl w:val="96BA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9302572">
    <w:abstractNumId w:val="1"/>
  </w:num>
  <w:num w:numId="2" w16cid:durableId="1771391720">
    <w:abstractNumId w:val="3"/>
  </w:num>
  <w:num w:numId="3" w16cid:durableId="119342698">
    <w:abstractNumId w:val="2"/>
  </w:num>
  <w:num w:numId="4" w16cid:durableId="454064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533"/>
    <w:rsid w:val="0002506D"/>
    <w:rsid w:val="000714E0"/>
    <w:rsid w:val="000B186B"/>
    <w:rsid w:val="000F7552"/>
    <w:rsid w:val="00167533"/>
    <w:rsid w:val="001C0AFA"/>
    <w:rsid w:val="001F1A99"/>
    <w:rsid w:val="002F10E0"/>
    <w:rsid w:val="00323B7B"/>
    <w:rsid w:val="00356540"/>
    <w:rsid w:val="003C28E7"/>
    <w:rsid w:val="003D6696"/>
    <w:rsid w:val="004C7081"/>
    <w:rsid w:val="00586628"/>
    <w:rsid w:val="00621F58"/>
    <w:rsid w:val="00641B65"/>
    <w:rsid w:val="006636B3"/>
    <w:rsid w:val="0068763D"/>
    <w:rsid w:val="00722B85"/>
    <w:rsid w:val="00801DCF"/>
    <w:rsid w:val="0083587B"/>
    <w:rsid w:val="00853380"/>
    <w:rsid w:val="0087383B"/>
    <w:rsid w:val="00944052"/>
    <w:rsid w:val="00A646B8"/>
    <w:rsid w:val="00CC1D59"/>
    <w:rsid w:val="00D5651F"/>
    <w:rsid w:val="00DF3F55"/>
    <w:rsid w:val="00E166BA"/>
    <w:rsid w:val="00E76472"/>
    <w:rsid w:val="00F4172D"/>
    <w:rsid w:val="00FA67CF"/>
    <w:rsid w:val="00FF2997"/>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16BFD"/>
  <w15:chartTrackingRefBased/>
  <w15:docId w15:val="{19ED2556-B2A2-744A-91DC-72D8550C1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533"/>
    <w:rPr>
      <w:rFonts w:ascii="Times New Roman" w:eastAsia="Times New Roman" w:hAnsi="Times New Roman" w:cs="Times New Roman"/>
    </w:rPr>
  </w:style>
  <w:style w:type="paragraph" w:styleId="Heading1">
    <w:name w:val="heading 1"/>
    <w:basedOn w:val="Normal"/>
    <w:next w:val="Normal"/>
    <w:link w:val="Heading1Char"/>
    <w:uiPriority w:val="9"/>
    <w:qFormat/>
    <w:rsid w:val="0016753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67533"/>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167533"/>
    <w:rPr>
      <w:sz w:val="20"/>
      <w:szCs w:val="20"/>
    </w:rPr>
  </w:style>
  <w:style w:type="character" w:styleId="FootnoteReference">
    <w:name w:val="footnote reference"/>
    <w:basedOn w:val="DefaultParagraphFont"/>
    <w:uiPriority w:val="99"/>
    <w:semiHidden/>
    <w:unhideWhenUsed/>
    <w:rsid w:val="00167533"/>
    <w:rPr>
      <w:vertAlign w:val="superscript"/>
    </w:rPr>
  </w:style>
  <w:style w:type="character" w:customStyle="1" w:styleId="Heading1Char">
    <w:name w:val="Heading 1 Char"/>
    <w:basedOn w:val="DefaultParagraphFont"/>
    <w:link w:val="Heading1"/>
    <w:uiPriority w:val="9"/>
    <w:rsid w:val="0016753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67533"/>
    <w:pPr>
      <w:spacing w:before="100" w:beforeAutospacing="1" w:after="100" w:afterAutospacing="1"/>
    </w:pPr>
  </w:style>
  <w:style w:type="character" w:customStyle="1" w:styleId="apple-converted-space">
    <w:name w:val="apple-converted-space"/>
    <w:basedOn w:val="DefaultParagraphFont"/>
    <w:rsid w:val="00167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35432">
      <w:bodyDiv w:val="1"/>
      <w:marLeft w:val="0"/>
      <w:marRight w:val="0"/>
      <w:marTop w:val="0"/>
      <w:marBottom w:val="0"/>
      <w:divBdr>
        <w:top w:val="none" w:sz="0" w:space="0" w:color="auto"/>
        <w:left w:val="none" w:sz="0" w:space="0" w:color="auto"/>
        <w:bottom w:val="none" w:sz="0" w:space="0" w:color="auto"/>
        <w:right w:val="none" w:sz="0" w:space="0" w:color="auto"/>
      </w:divBdr>
      <w:divsChild>
        <w:div w:id="1721906233">
          <w:marLeft w:val="0"/>
          <w:marRight w:val="0"/>
          <w:marTop w:val="0"/>
          <w:marBottom w:val="0"/>
          <w:divBdr>
            <w:top w:val="none" w:sz="0" w:space="0" w:color="auto"/>
            <w:left w:val="none" w:sz="0" w:space="0" w:color="auto"/>
            <w:bottom w:val="none" w:sz="0" w:space="0" w:color="auto"/>
            <w:right w:val="none" w:sz="0" w:space="0" w:color="auto"/>
          </w:divBdr>
          <w:divsChild>
            <w:div w:id="1565943774">
              <w:marLeft w:val="0"/>
              <w:marRight w:val="0"/>
              <w:marTop w:val="0"/>
              <w:marBottom w:val="0"/>
              <w:divBdr>
                <w:top w:val="none" w:sz="0" w:space="0" w:color="auto"/>
                <w:left w:val="none" w:sz="0" w:space="0" w:color="auto"/>
                <w:bottom w:val="none" w:sz="0" w:space="0" w:color="auto"/>
                <w:right w:val="none" w:sz="0" w:space="0" w:color="auto"/>
              </w:divBdr>
              <w:divsChild>
                <w:div w:id="10759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813">
      <w:bodyDiv w:val="1"/>
      <w:marLeft w:val="0"/>
      <w:marRight w:val="0"/>
      <w:marTop w:val="0"/>
      <w:marBottom w:val="0"/>
      <w:divBdr>
        <w:top w:val="none" w:sz="0" w:space="0" w:color="auto"/>
        <w:left w:val="none" w:sz="0" w:space="0" w:color="auto"/>
        <w:bottom w:val="none" w:sz="0" w:space="0" w:color="auto"/>
        <w:right w:val="none" w:sz="0" w:space="0" w:color="auto"/>
      </w:divBdr>
      <w:divsChild>
        <w:div w:id="1757511092">
          <w:marLeft w:val="0"/>
          <w:marRight w:val="0"/>
          <w:marTop w:val="0"/>
          <w:marBottom w:val="0"/>
          <w:divBdr>
            <w:top w:val="none" w:sz="0" w:space="0" w:color="auto"/>
            <w:left w:val="none" w:sz="0" w:space="0" w:color="auto"/>
            <w:bottom w:val="none" w:sz="0" w:space="0" w:color="auto"/>
            <w:right w:val="none" w:sz="0" w:space="0" w:color="auto"/>
          </w:divBdr>
          <w:divsChild>
            <w:div w:id="1271353152">
              <w:marLeft w:val="0"/>
              <w:marRight w:val="0"/>
              <w:marTop w:val="0"/>
              <w:marBottom w:val="0"/>
              <w:divBdr>
                <w:top w:val="none" w:sz="0" w:space="0" w:color="auto"/>
                <w:left w:val="none" w:sz="0" w:space="0" w:color="auto"/>
                <w:bottom w:val="none" w:sz="0" w:space="0" w:color="auto"/>
                <w:right w:val="none" w:sz="0" w:space="0" w:color="auto"/>
              </w:divBdr>
              <w:divsChild>
                <w:div w:id="74969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51175">
      <w:bodyDiv w:val="1"/>
      <w:marLeft w:val="0"/>
      <w:marRight w:val="0"/>
      <w:marTop w:val="0"/>
      <w:marBottom w:val="0"/>
      <w:divBdr>
        <w:top w:val="none" w:sz="0" w:space="0" w:color="auto"/>
        <w:left w:val="none" w:sz="0" w:space="0" w:color="auto"/>
        <w:bottom w:val="none" w:sz="0" w:space="0" w:color="auto"/>
        <w:right w:val="none" w:sz="0" w:space="0" w:color="auto"/>
      </w:divBdr>
    </w:div>
    <w:div w:id="678459492">
      <w:bodyDiv w:val="1"/>
      <w:marLeft w:val="0"/>
      <w:marRight w:val="0"/>
      <w:marTop w:val="0"/>
      <w:marBottom w:val="0"/>
      <w:divBdr>
        <w:top w:val="none" w:sz="0" w:space="0" w:color="auto"/>
        <w:left w:val="none" w:sz="0" w:space="0" w:color="auto"/>
        <w:bottom w:val="none" w:sz="0" w:space="0" w:color="auto"/>
        <w:right w:val="none" w:sz="0" w:space="0" w:color="auto"/>
      </w:divBdr>
      <w:divsChild>
        <w:div w:id="1581402638">
          <w:marLeft w:val="0"/>
          <w:marRight w:val="0"/>
          <w:marTop w:val="0"/>
          <w:marBottom w:val="0"/>
          <w:divBdr>
            <w:top w:val="none" w:sz="0" w:space="0" w:color="auto"/>
            <w:left w:val="none" w:sz="0" w:space="0" w:color="auto"/>
            <w:bottom w:val="none" w:sz="0" w:space="0" w:color="auto"/>
            <w:right w:val="none" w:sz="0" w:space="0" w:color="auto"/>
          </w:divBdr>
          <w:divsChild>
            <w:div w:id="964701560">
              <w:marLeft w:val="0"/>
              <w:marRight w:val="0"/>
              <w:marTop w:val="0"/>
              <w:marBottom w:val="0"/>
              <w:divBdr>
                <w:top w:val="none" w:sz="0" w:space="0" w:color="auto"/>
                <w:left w:val="none" w:sz="0" w:space="0" w:color="auto"/>
                <w:bottom w:val="none" w:sz="0" w:space="0" w:color="auto"/>
                <w:right w:val="none" w:sz="0" w:space="0" w:color="auto"/>
              </w:divBdr>
              <w:divsChild>
                <w:div w:id="13090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11611">
      <w:bodyDiv w:val="1"/>
      <w:marLeft w:val="0"/>
      <w:marRight w:val="0"/>
      <w:marTop w:val="0"/>
      <w:marBottom w:val="0"/>
      <w:divBdr>
        <w:top w:val="none" w:sz="0" w:space="0" w:color="auto"/>
        <w:left w:val="none" w:sz="0" w:space="0" w:color="auto"/>
        <w:bottom w:val="none" w:sz="0" w:space="0" w:color="auto"/>
        <w:right w:val="none" w:sz="0" w:space="0" w:color="auto"/>
      </w:divBdr>
      <w:divsChild>
        <w:div w:id="122815299">
          <w:marLeft w:val="0"/>
          <w:marRight w:val="0"/>
          <w:marTop w:val="0"/>
          <w:marBottom w:val="0"/>
          <w:divBdr>
            <w:top w:val="none" w:sz="0" w:space="0" w:color="auto"/>
            <w:left w:val="none" w:sz="0" w:space="0" w:color="auto"/>
            <w:bottom w:val="none" w:sz="0" w:space="0" w:color="auto"/>
            <w:right w:val="none" w:sz="0" w:space="0" w:color="auto"/>
          </w:divBdr>
          <w:divsChild>
            <w:div w:id="1147818940">
              <w:marLeft w:val="0"/>
              <w:marRight w:val="0"/>
              <w:marTop w:val="0"/>
              <w:marBottom w:val="0"/>
              <w:divBdr>
                <w:top w:val="none" w:sz="0" w:space="0" w:color="auto"/>
                <w:left w:val="none" w:sz="0" w:space="0" w:color="auto"/>
                <w:bottom w:val="none" w:sz="0" w:space="0" w:color="auto"/>
                <w:right w:val="none" w:sz="0" w:space="0" w:color="auto"/>
              </w:divBdr>
              <w:divsChild>
                <w:div w:id="9321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65529">
      <w:bodyDiv w:val="1"/>
      <w:marLeft w:val="0"/>
      <w:marRight w:val="0"/>
      <w:marTop w:val="0"/>
      <w:marBottom w:val="0"/>
      <w:divBdr>
        <w:top w:val="none" w:sz="0" w:space="0" w:color="auto"/>
        <w:left w:val="none" w:sz="0" w:space="0" w:color="auto"/>
        <w:bottom w:val="none" w:sz="0" w:space="0" w:color="auto"/>
        <w:right w:val="none" w:sz="0" w:space="0" w:color="auto"/>
      </w:divBdr>
      <w:divsChild>
        <w:div w:id="1746217228">
          <w:marLeft w:val="0"/>
          <w:marRight w:val="0"/>
          <w:marTop w:val="0"/>
          <w:marBottom w:val="0"/>
          <w:divBdr>
            <w:top w:val="none" w:sz="0" w:space="0" w:color="auto"/>
            <w:left w:val="none" w:sz="0" w:space="0" w:color="auto"/>
            <w:bottom w:val="none" w:sz="0" w:space="0" w:color="auto"/>
            <w:right w:val="none" w:sz="0" w:space="0" w:color="auto"/>
          </w:divBdr>
          <w:divsChild>
            <w:div w:id="810100575">
              <w:marLeft w:val="0"/>
              <w:marRight w:val="0"/>
              <w:marTop w:val="0"/>
              <w:marBottom w:val="0"/>
              <w:divBdr>
                <w:top w:val="none" w:sz="0" w:space="0" w:color="auto"/>
                <w:left w:val="none" w:sz="0" w:space="0" w:color="auto"/>
                <w:bottom w:val="none" w:sz="0" w:space="0" w:color="auto"/>
                <w:right w:val="none" w:sz="0" w:space="0" w:color="auto"/>
              </w:divBdr>
              <w:divsChild>
                <w:div w:id="180468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051606">
      <w:bodyDiv w:val="1"/>
      <w:marLeft w:val="0"/>
      <w:marRight w:val="0"/>
      <w:marTop w:val="0"/>
      <w:marBottom w:val="0"/>
      <w:divBdr>
        <w:top w:val="none" w:sz="0" w:space="0" w:color="auto"/>
        <w:left w:val="none" w:sz="0" w:space="0" w:color="auto"/>
        <w:bottom w:val="none" w:sz="0" w:space="0" w:color="auto"/>
        <w:right w:val="none" w:sz="0" w:space="0" w:color="auto"/>
      </w:divBdr>
    </w:div>
    <w:div w:id="1224754998">
      <w:bodyDiv w:val="1"/>
      <w:marLeft w:val="0"/>
      <w:marRight w:val="0"/>
      <w:marTop w:val="0"/>
      <w:marBottom w:val="0"/>
      <w:divBdr>
        <w:top w:val="none" w:sz="0" w:space="0" w:color="auto"/>
        <w:left w:val="none" w:sz="0" w:space="0" w:color="auto"/>
        <w:bottom w:val="none" w:sz="0" w:space="0" w:color="auto"/>
        <w:right w:val="none" w:sz="0" w:space="0" w:color="auto"/>
      </w:divBdr>
      <w:divsChild>
        <w:div w:id="1188907075">
          <w:marLeft w:val="0"/>
          <w:marRight w:val="0"/>
          <w:marTop w:val="0"/>
          <w:marBottom w:val="0"/>
          <w:divBdr>
            <w:top w:val="none" w:sz="0" w:space="0" w:color="auto"/>
            <w:left w:val="none" w:sz="0" w:space="0" w:color="auto"/>
            <w:bottom w:val="none" w:sz="0" w:space="0" w:color="auto"/>
            <w:right w:val="none" w:sz="0" w:space="0" w:color="auto"/>
          </w:divBdr>
          <w:divsChild>
            <w:div w:id="1993093812">
              <w:marLeft w:val="0"/>
              <w:marRight w:val="0"/>
              <w:marTop w:val="0"/>
              <w:marBottom w:val="0"/>
              <w:divBdr>
                <w:top w:val="none" w:sz="0" w:space="0" w:color="auto"/>
                <w:left w:val="none" w:sz="0" w:space="0" w:color="auto"/>
                <w:bottom w:val="none" w:sz="0" w:space="0" w:color="auto"/>
                <w:right w:val="none" w:sz="0" w:space="0" w:color="auto"/>
              </w:divBdr>
              <w:divsChild>
                <w:div w:id="147148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637467">
      <w:bodyDiv w:val="1"/>
      <w:marLeft w:val="0"/>
      <w:marRight w:val="0"/>
      <w:marTop w:val="0"/>
      <w:marBottom w:val="0"/>
      <w:divBdr>
        <w:top w:val="none" w:sz="0" w:space="0" w:color="auto"/>
        <w:left w:val="none" w:sz="0" w:space="0" w:color="auto"/>
        <w:bottom w:val="none" w:sz="0" w:space="0" w:color="auto"/>
        <w:right w:val="none" w:sz="0" w:space="0" w:color="auto"/>
      </w:divBdr>
      <w:divsChild>
        <w:div w:id="248513812">
          <w:marLeft w:val="0"/>
          <w:marRight w:val="0"/>
          <w:marTop w:val="0"/>
          <w:marBottom w:val="0"/>
          <w:divBdr>
            <w:top w:val="none" w:sz="0" w:space="0" w:color="auto"/>
            <w:left w:val="none" w:sz="0" w:space="0" w:color="auto"/>
            <w:bottom w:val="none" w:sz="0" w:space="0" w:color="auto"/>
            <w:right w:val="none" w:sz="0" w:space="0" w:color="auto"/>
          </w:divBdr>
          <w:divsChild>
            <w:div w:id="2107387000">
              <w:marLeft w:val="0"/>
              <w:marRight w:val="0"/>
              <w:marTop w:val="0"/>
              <w:marBottom w:val="0"/>
              <w:divBdr>
                <w:top w:val="none" w:sz="0" w:space="0" w:color="auto"/>
                <w:left w:val="none" w:sz="0" w:space="0" w:color="auto"/>
                <w:bottom w:val="none" w:sz="0" w:space="0" w:color="auto"/>
                <w:right w:val="none" w:sz="0" w:space="0" w:color="auto"/>
              </w:divBdr>
              <w:divsChild>
                <w:div w:id="6304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852093">
      <w:bodyDiv w:val="1"/>
      <w:marLeft w:val="0"/>
      <w:marRight w:val="0"/>
      <w:marTop w:val="0"/>
      <w:marBottom w:val="0"/>
      <w:divBdr>
        <w:top w:val="none" w:sz="0" w:space="0" w:color="auto"/>
        <w:left w:val="none" w:sz="0" w:space="0" w:color="auto"/>
        <w:bottom w:val="none" w:sz="0" w:space="0" w:color="auto"/>
        <w:right w:val="none" w:sz="0" w:space="0" w:color="auto"/>
      </w:divBdr>
      <w:divsChild>
        <w:div w:id="1299607072">
          <w:marLeft w:val="0"/>
          <w:marRight w:val="0"/>
          <w:marTop w:val="0"/>
          <w:marBottom w:val="0"/>
          <w:divBdr>
            <w:top w:val="none" w:sz="0" w:space="0" w:color="auto"/>
            <w:left w:val="none" w:sz="0" w:space="0" w:color="auto"/>
            <w:bottom w:val="none" w:sz="0" w:space="0" w:color="auto"/>
            <w:right w:val="none" w:sz="0" w:space="0" w:color="auto"/>
          </w:divBdr>
          <w:divsChild>
            <w:div w:id="451946721">
              <w:marLeft w:val="0"/>
              <w:marRight w:val="0"/>
              <w:marTop w:val="0"/>
              <w:marBottom w:val="0"/>
              <w:divBdr>
                <w:top w:val="none" w:sz="0" w:space="0" w:color="auto"/>
                <w:left w:val="none" w:sz="0" w:space="0" w:color="auto"/>
                <w:bottom w:val="none" w:sz="0" w:space="0" w:color="auto"/>
                <w:right w:val="none" w:sz="0" w:space="0" w:color="auto"/>
              </w:divBdr>
              <w:divsChild>
                <w:div w:id="149745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Str21</b:Tag>
    <b:SourceType>DocumentFromInternetSite</b:SourceType>
    <b:Guid>{DDD07BC2-9A6D-5F4D-9212-9F74EB8448B6}</b:Guid>
    <b:Title>Проект Стратегії розвитку Стрілківської територіальної громади на 2022-2027</b:Title>
    <b:Year>2021</b:Year>
    <b:URL>https://strilky-gromada.gov.ua/strategiya-rozvytku-strilkivskoyi-terytorialnoyi-gromady/proekt-strategiyi-rozvytku-strilkivskoyi-terytorialnoyi-gromady-na-2022-2027/</b:URL>
    <b:Month>12</b:Month>
    <b:Day>16</b:Day>
    <b:YearAccessed>2022</b:YearAccessed>
    <b:MonthAccessed>01</b:MonthAccessed>
    <b:DayAccessed>02</b:DayAccessed>
    <b:Author>
      <b:Author>
        <b:Corporate>Strilky Village Council</b:Corporate>
      </b:Author>
    </b:Author>
    <b:RefOrder>1</b:RefOrder>
  </b:Source>
</b:Sources>
</file>

<file path=customXml/itemProps1.xml><?xml version="1.0" encoding="utf-8"?>
<ds:datastoreItem xmlns:ds="http://schemas.openxmlformats.org/officeDocument/2006/customXml" ds:itemID="{7ECBFF96-9306-6544-9160-BC29DABB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Pages>
  <Words>1781</Words>
  <Characters>10154</Characters>
  <Application>Microsoft Office Word</Application>
  <DocSecurity>0</DocSecurity>
  <Lines>84</Lines>
  <Paragraphs>23</Paragraphs>
  <ScaleCrop>false</ScaleCrop>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Serhii Dykyi (2207505)</dc:creator>
  <cp:keywords/>
  <dc:description/>
  <cp:lastModifiedBy>Serhii Dykyi (2207505)</cp:lastModifiedBy>
  <cp:revision>29</cp:revision>
  <dcterms:created xsi:type="dcterms:W3CDTF">2023-01-08T16:38:00Z</dcterms:created>
  <dcterms:modified xsi:type="dcterms:W3CDTF">2023-01-09T11:06:00Z</dcterms:modified>
</cp:coreProperties>
</file>