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F2BDA" w14:textId="77777777" w:rsidR="007A3B09" w:rsidRDefault="007A3B09">
      <w:pPr>
        <w:pStyle w:val="p1"/>
      </w:pPr>
      <w:r>
        <w:rPr>
          <w:rStyle w:val="s1"/>
        </w:rPr>
        <w:t>Iacob Goman</w:t>
      </w:r>
    </w:p>
    <w:p w14:paraId="330216A0" w14:textId="77777777" w:rsidR="007A3B09" w:rsidRDefault="007A3B09">
      <w:pPr>
        <w:pStyle w:val="p1"/>
      </w:pPr>
      <w:r>
        <w:rPr>
          <w:rStyle w:val="s2"/>
        </w:rPr>
        <w:t>Student Number: 2423271</w:t>
      </w:r>
    </w:p>
    <w:p w14:paraId="722AB617" w14:textId="77777777" w:rsidR="007A3B09" w:rsidRDefault="007A3B09">
      <w:pPr>
        <w:pStyle w:val="p2"/>
      </w:pPr>
    </w:p>
    <w:p w14:paraId="6B987282" w14:textId="77777777" w:rsidR="007A3B09" w:rsidRDefault="007A3B09">
      <w:pPr>
        <w:pStyle w:val="p1"/>
      </w:pPr>
      <w:r>
        <w:rPr>
          <w:rStyle w:val="s1"/>
        </w:rPr>
        <w:t>A Critical Analysis of External Factors impacting High Street retailers in the UK</w:t>
      </w:r>
    </w:p>
    <w:p w14:paraId="526DE37B" w14:textId="77777777" w:rsidR="007A3B09" w:rsidRDefault="007A3B09">
      <w:pPr>
        <w:pStyle w:val="p2"/>
      </w:pPr>
    </w:p>
    <w:p w14:paraId="5CBCC212" w14:textId="77777777" w:rsidR="007A3B09" w:rsidRDefault="007A3B09">
      <w:pPr>
        <w:pStyle w:val="p1"/>
      </w:pPr>
      <w:r>
        <w:rPr>
          <w:rStyle w:val="s2"/>
        </w:rPr>
        <w:t>High street retailers in the UK face a range of external factors that impact their performance. One major factor is the rise of online shopping, which has changed consumer habits and reduced footfall in physical stores. Economic pressures, such as inflation and the cost-of-living crisis, also affect how much people are willing to spend. In addition, changing consumer preferences and environmental concerns push retailers to adopt more sustainable practices. Brexit and supply chain disruptions have further complicated operations. These combined challenges make it harder for traditional retailers to compete, requiring innovation and adaptation to survive.</w:t>
      </w:r>
    </w:p>
    <w:p w14:paraId="33FA13B0" w14:textId="77777777" w:rsidR="007A3B09" w:rsidRDefault="007A3B09"/>
    <w:sectPr w:rsidR="007A3B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09"/>
    <w:rsid w:val="007A3B09"/>
    <w:rsid w:val="00975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4B6E32"/>
  <w15:chartTrackingRefBased/>
  <w15:docId w15:val="{829E7497-8517-1C4E-88EB-17720B288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3B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3B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3B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3B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3B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3B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B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B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B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B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3B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3B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3B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3B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3B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B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B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B09"/>
    <w:rPr>
      <w:rFonts w:eastAsiaTheme="majorEastAsia" w:cstheme="majorBidi"/>
      <w:color w:val="272727" w:themeColor="text1" w:themeTint="D8"/>
    </w:rPr>
  </w:style>
  <w:style w:type="paragraph" w:styleId="Title">
    <w:name w:val="Title"/>
    <w:basedOn w:val="Normal"/>
    <w:next w:val="Normal"/>
    <w:link w:val="TitleChar"/>
    <w:uiPriority w:val="10"/>
    <w:qFormat/>
    <w:rsid w:val="007A3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B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B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B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B09"/>
    <w:pPr>
      <w:spacing w:before="160"/>
      <w:jc w:val="center"/>
    </w:pPr>
    <w:rPr>
      <w:i/>
      <w:iCs/>
      <w:color w:val="404040" w:themeColor="text1" w:themeTint="BF"/>
    </w:rPr>
  </w:style>
  <w:style w:type="character" w:customStyle="1" w:styleId="QuoteChar">
    <w:name w:val="Quote Char"/>
    <w:basedOn w:val="DefaultParagraphFont"/>
    <w:link w:val="Quote"/>
    <w:uiPriority w:val="29"/>
    <w:rsid w:val="007A3B09"/>
    <w:rPr>
      <w:i/>
      <w:iCs/>
      <w:color w:val="404040" w:themeColor="text1" w:themeTint="BF"/>
    </w:rPr>
  </w:style>
  <w:style w:type="paragraph" w:styleId="ListParagraph">
    <w:name w:val="List Paragraph"/>
    <w:basedOn w:val="Normal"/>
    <w:uiPriority w:val="34"/>
    <w:qFormat/>
    <w:rsid w:val="007A3B09"/>
    <w:pPr>
      <w:ind w:left="720"/>
      <w:contextualSpacing/>
    </w:pPr>
  </w:style>
  <w:style w:type="character" w:styleId="IntenseEmphasis">
    <w:name w:val="Intense Emphasis"/>
    <w:basedOn w:val="DefaultParagraphFont"/>
    <w:uiPriority w:val="21"/>
    <w:qFormat/>
    <w:rsid w:val="007A3B09"/>
    <w:rPr>
      <w:i/>
      <w:iCs/>
      <w:color w:val="2F5496" w:themeColor="accent1" w:themeShade="BF"/>
    </w:rPr>
  </w:style>
  <w:style w:type="paragraph" w:styleId="IntenseQuote">
    <w:name w:val="Intense Quote"/>
    <w:basedOn w:val="Normal"/>
    <w:next w:val="Normal"/>
    <w:link w:val="IntenseQuoteChar"/>
    <w:uiPriority w:val="30"/>
    <w:qFormat/>
    <w:rsid w:val="007A3B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3B09"/>
    <w:rPr>
      <w:i/>
      <w:iCs/>
      <w:color w:val="2F5496" w:themeColor="accent1" w:themeShade="BF"/>
    </w:rPr>
  </w:style>
  <w:style w:type="character" w:styleId="IntenseReference">
    <w:name w:val="Intense Reference"/>
    <w:basedOn w:val="DefaultParagraphFont"/>
    <w:uiPriority w:val="32"/>
    <w:qFormat/>
    <w:rsid w:val="007A3B09"/>
    <w:rPr>
      <w:b/>
      <w:bCs/>
      <w:smallCaps/>
      <w:color w:val="2F5496" w:themeColor="accent1" w:themeShade="BF"/>
      <w:spacing w:val="5"/>
    </w:rPr>
  </w:style>
  <w:style w:type="paragraph" w:customStyle="1" w:styleId="p1">
    <w:name w:val="p1"/>
    <w:basedOn w:val="Normal"/>
    <w:rsid w:val="007A3B0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7A3B09"/>
  </w:style>
  <w:style w:type="character" w:customStyle="1" w:styleId="s2">
    <w:name w:val="s2"/>
    <w:basedOn w:val="DefaultParagraphFont"/>
    <w:rsid w:val="007A3B09"/>
  </w:style>
  <w:style w:type="paragraph" w:customStyle="1" w:styleId="p2">
    <w:name w:val="p2"/>
    <w:basedOn w:val="Normal"/>
    <w:rsid w:val="007A3B09"/>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116</Words>
  <Characters>666</Characters>
  <Application>Microsoft Office Word</Application>
  <DocSecurity>0</DocSecurity>
  <Lines>5</Lines>
  <Paragraphs>1</Paragraphs>
  <ScaleCrop>false</ScaleCrop>
  <Company/>
  <LinksUpToDate>false</LinksUpToDate>
  <CharactersWithSpaces>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 Sam</dc:creator>
  <cp:keywords/>
  <dc:description/>
  <cp:lastModifiedBy>Franco Sam</cp:lastModifiedBy>
  <cp:revision>2</cp:revision>
  <dcterms:created xsi:type="dcterms:W3CDTF">2025-07-04T21:02:00Z</dcterms:created>
  <dcterms:modified xsi:type="dcterms:W3CDTF">2025-07-04T21:02:00Z</dcterms:modified>
</cp:coreProperties>
</file>