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C266D" w14:textId="6D1AD01D" w:rsidR="00916786" w:rsidRPr="00A406E5" w:rsidRDefault="00617FE5" w:rsidP="00916786">
      <w:pPr>
        <w:rPr>
          <w:rFonts w:ascii="Arial" w:hAnsi="Arial" w:cs="Arial"/>
          <w:sz w:val="32"/>
        </w:rPr>
      </w:pPr>
      <w:r>
        <w:rPr>
          <w:rFonts w:ascii="Arial" w:hAnsi="Arial" w:cs="Arial"/>
          <w:noProof/>
          <w:sz w:val="32"/>
        </w:rPr>
        <w:drawing>
          <wp:inline distT="0" distB="0" distL="0" distR="0" wp14:anchorId="35A4CA92" wp14:editId="6B63C21D">
            <wp:extent cx="6299200" cy="7385050"/>
            <wp:effectExtent l="0" t="0" r="0" b="0"/>
            <wp:docPr id="94678689"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99200" cy="7385050"/>
                    </a:xfrm>
                    <a:prstGeom prst="rect">
                      <a:avLst/>
                    </a:prstGeom>
                    <a:noFill/>
                    <a:ln>
                      <a:noFill/>
                    </a:ln>
                  </pic:spPr>
                </pic:pic>
              </a:graphicData>
            </a:graphic>
          </wp:inline>
        </w:drawing>
      </w:r>
    </w:p>
    <w:p w14:paraId="706B187C" w14:textId="77777777" w:rsidR="00916786" w:rsidRPr="00A406E5" w:rsidRDefault="00916786" w:rsidP="00916786">
      <w:pPr>
        <w:rPr>
          <w:rFonts w:ascii="Arial" w:hAnsi="Arial" w:cs="Arial"/>
          <w:sz w:val="32"/>
        </w:rPr>
      </w:pPr>
    </w:p>
    <w:p w14:paraId="5A748FBA" w14:textId="37092550" w:rsidR="00B10D29" w:rsidRPr="00916786" w:rsidRDefault="00B10D29" w:rsidP="00916786">
      <w:pPr>
        <w:pStyle w:val="a8"/>
        <w:spacing w:line="480" w:lineRule="auto"/>
        <w:rPr>
          <w:rFonts w:ascii="Times New Roman" w:eastAsia="新細明體" w:hAnsi="Times New Roman" w:cs="Times New Roman"/>
          <w:sz w:val="24"/>
          <w:szCs w:val="24"/>
          <w:lang w:eastAsia="zh-TW"/>
        </w:rPr>
      </w:pPr>
    </w:p>
    <w:p w14:paraId="197BC207" w14:textId="77777777" w:rsidR="00216A16" w:rsidRDefault="00216A16" w:rsidP="00946054">
      <w:pPr>
        <w:spacing w:line="240" w:lineRule="auto"/>
        <w:jc w:val="center"/>
        <w:rPr>
          <w:rFonts w:ascii="Times New Roman" w:eastAsia="新細明體" w:hAnsi="Times New Roman" w:cs="Times New Roman"/>
          <w:b/>
          <w:bCs/>
          <w:sz w:val="24"/>
          <w:szCs w:val="24"/>
          <w:lang w:eastAsia="zh-TW"/>
        </w:rPr>
      </w:pPr>
    </w:p>
    <w:p w14:paraId="0A10438D" w14:textId="21209188" w:rsidR="004C74C8" w:rsidRDefault="004C74C8">
      <w:pPr>
        <w:rPr>
          <w:rFonts w:ascii="Times New Roman" w:eastAsia="新細明體" w:hAnsi="Times New Roman" w:cs="Times New Roman"/>
          <w:b/>
          <w:bCs/>
          <w:sz w:val="24"/>
          <w:szCs w:val="24"/>
          <w:lang w:eastAsia="zh-TW"/>
        </w:rPr>
      </w:pPr>
      <w:r>
        <w:rPr>
          <w:rFonts w:ascii="Times New Roman" w:eastAsia="新細明體" w:hAnsi="Times New Roman" w:cs="Times New Roman"/>
          <w:b/>
          <w:bCs/>
          <w:sz w:val="24"/>
          <w:szCs w:val="24"/>
          <w:lang w:eastAsia="zh-TW"/>
        </w:rPr>
        <w:br w:type="page"/>
      </w:r>
    </w:p>
    <w:sdt>
      <w:sdtPr>
        <w:rPr>
          <w:rFonts w:ascii="Times New Roman" w:eastAsiaTheme="minorEastAsia" w:hAnsi="Times New Roman" w:cs="Times New Roman"/>
          <w:color w:val="auto"/>
          <w:sz w:val="24"/>
          <w:szCs w:val="24"/>
          <w:lang w:val="zh-TW" w:eastAsia="zh-TW"/>
        </w:rPr>
        <w:id w:val="987743988"/>
        <w:docPartObj>
          <w:docPartGallery w:val="Table of Contents"/>
          <w:docPartUnique/>
        </w:docPartObj>
      </w:sdtPr>
      <w:sdtContent>
        <w:p w14:paraId="6D2B1A23" w14:textId="77777777" w:rsidR="00916786" w:rsidRPr="009F6C20" w:rsidRDefault="00916786" w:rsidP="00916786">
          <w:pPr>
            <w:pStyle w:val="a8"/>
            <w:spacing w:line="480" w:lineRule="auto"/>
            <w:rPr>
              <w:rFonts w:ascii="Times New Roman" w:hAnsi="Times New Roman" w:cs="Times New Roman"/>
              <w:color w:val="auto"/>
              <w:sz w:val="24"/>
              <w:szCs w:val="24"/>
              <w:lang w:eastAsia="zh-TW"/>
            </w:rPr>
          </w:pPr>
          <w:r w:rsidRPr="009F6C20">
            <w:rPr>
              <w:rFonts w:ascii="Times New Roman" w:eastAsia="新細明體" w:hAnsi="Times New Roman" w:cs="Times New Roman"/>
              <w:color w:val="auto"/>
              <w:sz w:val="24"/>
              <w:szCs w:val="24"/>
              <w:lang w:eastAsia="zh-TW"/>
            </w:rPr>
            <w:t>Table of Contents:</w:t>
          </w:r>
        </w:p>
        <w:p w14:paraId="2996927F" w14:textId="77777777" w:rsidR="00916786" w:rsidRPr="009F6C20" w:rsidRDefault="00916786" w:rsidP="00916786">
          <w:pPr>
            <w:pStyle w:val="1"/>
            <w:spacing w:line="480" w:lineRule="auto"/>
          </w:pPr>
          <w:r w:rsidRPr="009F6C20">
            <w:t xml:space="preserve">Introduction </w:t>
          </w:r>
        </w:p>
        <w:p w14:paraId="107EEDA1" w14:textId="1205141A" w:rsidR="00916786" w:rsidRPr="009F6C20" w:rsidRDefault="00916786" w:rsidP="00916786">
          <w:pPr>
            <w:pStyle w:val="21"/>
            <w:spacing w:line="480" w:lineRule="auto"/>
            <w:rPr>
              <w:rFonts w:ascii="Times New Roman" w:hAnsi="Times New Roman"/>
              <w:sz w:val="24"/>
              <w:szCs w:val="24"/>
              <w:lang w:eastAsia="zh-TW"/>
            </w:rPr>
          </w:pPr>
          <w:r w:rsidRPr="009F6C20">
            <w:rPr>
              <w:rFonts w:ascii="Times New Roman" w:hAnsi="Times New Roman"/>
              <w:sz w:val="24"/>
              <w:szCs w:val="24"/>
              <w:lang w:eastAsia="zh-TW"/>
            </w:rPr>
            <w:t>1.1</w:t>
          </w:r>
          <w:r w:rsidRPr="009F6C20">
            <w:rPr>
              <w:rFonts w:ascii="Times New Roman" w:hAnsi="Times New Roman"/>
              <w:sz w:val="24"/>
              <w:szCs w:val="24"/>
              <w:lang w:eastAsia="zh-TW"/>
            </w:rPr>
            <w:tab/>
            <w:t xml:space="preserve">Research Background and Purpose </w:t>
          </w:r>
          <w:r w:rsidRPr="009F6C20">
            <w:rPr>
              <w:rFonts w:ascii="Times New Roman" w:hAnsi="Times New Roman"/>
              <w:sz w:val="24"/>
              <w:szCs w:val="24"/>
            </w:rPr>
            <w:ptab w:relativeTo="margin" w:alignment="right" w:leader="dot"/>
          </w:r>
          <w:r w:rsidR="00CB24A9">
            <w:rPr>
              <w:rFonts w:ascii="Times New Roman" w:eastAsia="新細明體" w:hAnsi="Times New Roman"/>
              <w:sz w:val="24"/>
              <w:szCs w:val="24"/>
              <w:lang w:eastAsia="zh-TW"/>
            </w:rPr>
            <w:t>3</w:t>
          </w:r>
        </w:p>
        <w:p w14:paraId="706EE4A5" w14:textId="3B315CC2" w:rsidR="00916786" w:rsidRPr="009F6C20" w:rsidRDefault="00916786" w:rsidP="00916786">
          <w:pPr>
            <w:spacing w:line="480" w:lineRule="auto"/>
            <w:ind w:firstLine="567"/>
            <w:rPr>
              <w:rFonts w:ascii="Times New Roman" w:eastAsia="新細明體" w:hAnsi="Times New Roman" w:cs="Times New Roman"/>
              <w:sz w:val="24"/>
              <w:szCs w:val="24"/>
              <w:lang w:eastAsia="zh-TW"/>
            </w:rPr>
          </w:pPr>
          <w:r w:rsidRPr="009F6C20">
            <w:rPr>
              <w:rFonts w:ascii="Times New Roman" w:eastAsia="新細明體" w:hAnsi="Times New Roman" w:cs="Times New Roman"/>
              <w:sz w:val="24"/>
              <w:szCs w:val="24"/>
              <w:lang w:eastAsia="zh-TW"/>
            </w:rPr>
            <w:t xml:space="preserve">  1.2</w:t>
          </w:r>
          <w:r w:rsidRPr="009F6C20">
            <w:rPr>
              <w:rFonts w:ascii="Times New Roman" w:eastAsia="新細明體" w:hAnsi="Times New Roman" w:cs="Times New Roman"/>
              <w:sz w:val="24"/>
              <w:szCs w:val="24"/>
              <w:lang w:eastAsia="zh-TW"/>
            </w:rPr>
            <w:tab/>
            <w:t xml:space="preserve">Scope and Statement of the Problem </w:t>
          </w:r>
          <w:r w:rsidRPr="009F6C20">
            <w:rPr>
              <w:rFonts w:ascii="Times New Roman" w:hAnsi="Times New Roman" w:cs="Times New Roman"/>
              <w:sz w:val="24"/>
              <w:szCs w:val="24"/>
            </w:rPr>
            <w:ptab w:relativeTo="margin" w:alignment="right" w:leader="dot"/>
          </w:r>
          <w:r w:rsidR="00CB24A9">
            <w:rPr>
              <w:rFonts w:ascii="Times New Roman" w:eastAsia="新細明體" w:hAnsi="Times New Roman" w:cs="Times New Roman"/>
              <w:sz w:val="24"/>
              <w:szCs w:val="24"/>
              <w:lang w:eastAsia="zh-TW"/>
            </w:rPr>
            <w:t>3</w:t>
          </w:r>
        </w:p>
        <w:p w14:paraId="69467FC1" w14:textId="46BBFD12" w:rsidR="00916786" w:rsidRPr="009F6C20" w:rsidRDefault="00617FE5" w:rsidP="00916786">
          <w:pPr>
            <w:pStyle w:val="1"/>
            <w:spacing w:line="480" w:lineRule="auto"/>
          </w:pPr>
          <w:r w:rsidRPr="00617FE5">
            <w:t>Background of Starbucks</w:t>
          </w:r>
          <w:r w:rsidR="00916786" w:rsidRPr="009F6C20">
            <w:t xml:space="preserve"> </w:t>
          </w:r>
          <w:r w:rsidR="00916786" w:rsidRPr="009F6C20">
            <w:ptab w:relativeTo="margin" w:alignment="right" w:leader="dot"/>
          </w:r>
          <w:r w:rsidR="00CB24A9">
            <w:rPr>
              <w:rFonts w:eastAsia="新細明體"/>
              <w:lang w:val="zh-TW"/>
            </w:rPr>
            <w:t>3</w:t>
          </w:r>
        </w:p>
        <w:p w14:paraId="50A00C05" w14:textId="7C605F73" w:rsidR="00916786" w:rsidRPr="009F6C20" w:rsidRDefault="00916786" w:rsidP="00916786">
          <w:pPr>
            <w:pStyle w:val="21"/>
            <w:spacing w:line="480" w:lineRule="auto"/>
            <w:rPr>
              <w:rFonts w:ascii="Times New Roman" w:hAnsi="Times New Roman"/>
              <w:sz w:val="24"/>
              <w:szCs w:val="24"/>
              <w:lang w:eastAsia="zh-TW"/>
            </w:rPr>
          </w:pPr>
          <w:r w:rsidRPr="009F6C20">
            <w:rPr>
              <w:rFonts w:ascii="Times New Roman" w:hAnsi="Times New Roman"/>
              <w:sz w:val="24"/>
              <w:szCs w:val="24"/>
              <w:lang w:eastAsia="zh-TW"/>
            </w:rPr>
            <w:t xml:space="preserve">2.1 </w:t>
          </w:r>
          <w:r w:rsidRPr="009F6C20">
            <w:rPr>
              <w:rFonts w:ascii="Times New Roman" w:hAnsi="Times New Roman"/>
              <w:sz w:val="24"/>
              <w:szCs w:val="24"/>
              <w:lang w:eastAsia="zh-TW"/>
            </w:rPr>
            <w:tab/>
          </w:r>
          <w:r w:rsidR="00617FE5" w:rsidRPr="00617FE5">
            <w:rPr>
              <w:rFonts w:ascii="Times New Roman" w:eastAsia="標楷體" w:hAnsi="Times New Roman"/>
              <w:sz w:val="24"/>
              <w:szCs w:val="24"/>
              <w:lang w:eastAsia="zh-TW"/>
            </w:rPr>
            <w:t>Overview of Starbucks Corporation</w:t>
          </w:r>
          <w:r w:rsidR="00617FE5" w:rsidRPr="00617FE5">
            <w:rPr>
              <w:rFonts w:ascii="Times New Roman" w:hAnsi="Times New Roman"/>
              <w:sz w:val="24"/>
              <w:szCs w:val="24"/>
            </w:rPr>
            <w:t xml:space="preserve"> </w:t>
          </w:r>
          <w:r w:rsidRPr="009F6C20">
            <w:rPr>
              <w:rFonts w:ascii="Times New Roman" w:hAnsi="Times New Roman"/>
              <w:sz w:val="24"/>
              <w:szCs w:val="24"/>
            </w:rPr>
            <w:ptab w:relativeTo="margin" w:alignment="right" w:leader="dot"/>
          </w:r>
          <w:r w:rsidR="00CB24A9">
            <w:rPr>
              <w:rFonts w:ascii="Times New Roman" w:eastAsia="新細明體" w:hAnsi="Times New Roman"/>
              <w:sz w:val="24"/>
              <w:szCs w:val="24"/>
              <w:lang w:eastAsia="zh-TW"/>
            </w:rPr>
            <w:t>3</w:t>
          </w:r>
        </w:p>
        <w:p w14:paraId="26F9EDCA" w14:textId="4B6CBA30" w:rsidR="00916786" w:rsidRPr="009F6C20" w:rsidRDefault="00916786" w:rsidP="00916786">
          <w:pPr>
            <w:pStyle w:val="31"/>
            <w:spacing w:line="480" w:lineRule="auto"/>
            <w:ind w:left="446" w:firstLine="263"/>
            <w:rPr>
              <w:rFonts w:ascii="Times New Roman" w:eastAsia="新細明體" w:hAnsi="Times New Roman"/>
              <w:sz w:val="24"/>
              <w:szCs w:val="24"/>
              <w:lang w:eastAsia="zh-TW"/>
            </w:rPr>
          </w:pPr>
          <w:r w:rsidRPr="009F6C20">
            <w:rPr>
              <w:rFonts w:ascii="Times New Roman" w:eastAsia="新細明體" w:hAnsi="Times New Roman"/>
              <w:sz w:val="24"/>
              <w:szCs w:val="24"/>
              <w:lang w:eastAsia="zh-TW"/>
            </w:rPr>
            <w:t xml:space="preserve">2.2 </w:t>
          </w:r>
          <w:r w:rsidRPr="009F6C20">
            <w:rPr>
              <w:rFonts w:ascii="Times New Roman" w:eastAsia="新細明體" w:hAnsi="Times New Roman"/>
              <w:sz w:val="24"/>
              <w:szCs w:val="24"/>
              <w:lang w:eastAsia="zh-TW"/>
            </w:rPr>
            <w:tab/>
            <w:t xml:space="preserve">History </w:t>
          </w:r>
          <w:r w:rsidR="00617FE5">
            <w:rPr>
              <w:rFonts w:ascii="Times New Roman" w:eastAsia="新細明體" w:hAnsi="Times New Roman"/>
              <w:sz w:val="24"/>
              <w:szCs w:val="24"/>
              <w:lang w:eastAsia="zh-TW"/>
            </w:rPr>
            <w:t>-</w:t>
          </w:r>
          <w:r w:rsidRPr="009F6C20">
            <w:rPr>
              <w:rFonts w:ascii="Times New Roman" w:eastAsia="新細明體" w:hAnsi="Times New Roman"/>
              <w:sz w:val="24"/>
              <w:szCs w:val="24"/>
              <w:lang w:eastAsia="zh-TW"/>
            </w:rPr>
            <w:t xml:space="preserve"> Starbucks Entering the Chinese Market</w:t>
          </w:r>
          <w:r w:rsidRPr="009F6C20">
            <w:rPr>
              <w:rFonts w:ascii="Times New Roman" w:hAnsi="Times New Roman"/>
              <w:sz w:val="24"/>
              <w:szCs w:val="24"/>
            </w:rPr>
            <w:ptab w:relativeTo="margin" w:alignment="right" w:leader="dot"/>
          </w:r>
          <w:r w:rsidR="00CB24A9">
            <w:rPr>
              <w:rFonts w:ascii="Times New Roman" w:eastAsia="新細明體" w:hAnsi="Times New Roman"/>
              <w:sz w:val="24"/>
              <w:szCs w:val="24"/>
              <w:lang w:eastAsia="zh-TW"/>
            </w:rPr>
            <w:t>3</w:t>
          </w:r>
        </w:p>
        <w:p w14:paraId="5D242D48" w14:textId="4CE88912" w:rsidR="00916786" w:rsidRPr="009F6C20" w:rsidRDefault="00916786" w:rsidP="00916786">
          <w:pPr>
            <w:pStyle w:val="1"/>
            <w:spacing w:line="480" w:lineRule="auto"/>
          </w:pPr>
          <w:r w:rsidRPr="009F6C20">
            <w:t>Human Resource Management Challenges</w:t>
          </w:r>
          <w:r w:rsidR="00CB24A9" w:rsidRPr="00CB24A9">
            <w:t xml:space="preserve"> </w:t>
          </w:r>
          <w:r w:rsidR="00CB24A9" w:rsidRPr="009F6C20">
            <w:ptab w:relativeTo="margin" w:alignment="right" w:leader="dot"/>
          </w:r>
          <w:r w:rsidR="00CB24A9">
            <w:t>3</w:t>
          </w:r>
        </w:p>
        <w:p w14:paraId="4FEA0743" w14:textId="5AEA35F5" w:rsidR="00916786" w:rsidRPr="00802B6D" w:rsidRDefault="00916786" w:rsidP="00916786">
          <w:pPr>
            <w:pStyle w:val="21"/>
            <w:spacing w:line="480" w:lineRule="auto"/>
            <w:rPr>
              <w:rFonts w:ascii="Times New Roman" w:eastAsia="新細明體" w:hAnsi="Times New Roman"/>
              <w:sz w:val="24"/>
              <w:szCs w:val="24"/>
              <w:lang w:eastAsia="zh-TW"/>
            </w:rPr>
          </w:pPr>
          <w:r w:rsidRPr="009F6C20">
            <w:rPr>
              <w:rFonts w:ascii="Times New Roman" w:eastAsia="新細明體" w:hAnsi="Times New Roman"/>
              <w:sz w:val="24"/>
              <w:szCs w:val="24"/>
              <w:lang w:eastAsia="zh-TW"/>
            </w:rPr>
            <w:t xml:space="preserve">3.1 </w:t>
          </w:r>
          <w:r w:rsidRPr="009F6C20">
            <w:rPr>
              <w:rFonts w:ascii="Times New Roman" w:eastAsia="新細明體" w:hAnsi="Times New Roman"/>
              <w:sz w:val="24"/>
              <w:szCs w:val="24"/>
              <w:lang w:eastAsia="zh-TW"/>
            </w:rPr>
            <w:tab/>
          </w:r>
          <w:r w:rsidRPr="00802B6D">
            <w:rPr>
              <w:rFonts w:ascii="Times New Roman" w:eastAsia="標楷體" w:hAnsi="Times New Roman"/>
              <w:sz w:val="24"/>
              <w:szCs w:val="24"/>
              <w:lang w:eastAsia="zh-TW"/>
            </w:rPr>
            <w:t>Challenges and Solutions in Employee Recruitment</w:t>
          </w:r>
          <w:r w:rsidRPr="009F6C20">
            <w:rPr>
              <w:rFonts w:ascii="Times New Roman" w:hAnsi="Times New Roman"/>
              <w:sz w:val="24"/>
              <w:szCs w:val="24"/>
            </w:rPr>
            <w:ptab w:relativeTo="margin" w:alignment="right" w:leader="dot"/>
          </w:r>
          <w:r w:rsidR="00CB24A9">
            <w:rPr>
              <w:rFonts w:ascii="Times New Roman" w:eastAsia="新細明體" w:hAnsi="Times New Roman"/>
              <w:sz w:val="24"/>
              <w:szCs w:val="24"/>
              <w:lang w:eastAsia="zh-TW"/>
            </w:rPr>
            <w:t>3-6</w:t>
          </w:r>
        </w:p>
        <w:p w14:paraId="60256297" w14:textId="6277DF66" w:rsidR="00916786" w:rsidRPr="009F6C20" w:rsidRDefault="00916786" w:rsidP="00916786">
          <w:pPr>
            <w:pStyle w:val="21"/>
            <w:spacing w:line="480" w:lineRule="auto"/>
            <w:rPr>
              <w:rFonts w:ascii="Times New Roman" w:hAnsi="Times New Roman"/>
              <w:sz w:val="24"/>
              <w:szCs w:val="24"/>
              <w:lang w:eastAsia="zh-TW"/>
            </w:rPr>
          </w:pPr>
          <w:r w:rsidRPr="009F6C20">
            <w:rPr>
              <w:rFonts w:ascii="Times New Roman" w:eastAsia="新細明體" w:hAnsi="Times New Roman"/>
              <w:sz w:val="24"/>
              <w:szCs w:val="24"/>
              <w:lang w:eastAsia="zh-TW"/>
            </w:rPr>
            <w:t xml:space="preserve">3.2 </w:t>
          </w:r>
          <w:r w:rsidRPr="009F6C20">
            <w:rPr>
              <w:rFonts w:ascii="Times New Roman" w:eastAsia="新細明體" w:hAnsi="Times New Roman"/>
              <w:sz w:val="24"/>
              <w:szCs w:val="24"/>
              <w:lang w:eastAsia="zh-TW"/>
            </w:rPr>
            <w:tab/>
          </w:r>
          <w:r w:rsidRPr="00802B6D">
            <w:rPr>
              <w:rFonts w:ascii="Times New Roman" w:eastAsia="標楷體" w:hAnsi="Times New Roman"/>
              <w:sz w:val="24"/>
              <w:szCs w:val="24"/>
              <w:lang w:eastAsia="zh-TW"/>
            </w:rPr>
            <w:t>Challenges and Solutions in Compensation and Benefits</w:t>
          </w:r>
          <w:r w:rsidRPr="009F6C20">
            <w:rPr>
              <w:rFonts w:ascii="Times New Roman" w:hAnsi="Times New Roman"/>
              <w:sz w:val="24"/>
              <w:szCs w:val="24"/>
            </w:rPr>
            <w:ptab w:relativeTo="margin" w:alignment="right" w:leader="dot"/>
          </w:r>
          <w:r>
            <w:rPr>
              <w:rFonts w:ascii="Times New Roman" w:eastAsia="新細明體" w:hAnsi="Times New Roman"/>
              <w:sz w:val="24"/>
              <w:szCs w:val="24"/>
              <w:lang w:eastAsia="zh-TW"/>
            </w:rPr>
            <w:t>6</w:t>
          </w:r>
          <w:r w:rsidR="00CB24A9">
            <w:rPr>
              <w:rFonts w:ascii="Times New Roman" w:eastAsia="新細明體" w:hAnsi="Times New Roman"/>
              <w:sz w:val="24"/>
              <w:szCs w:val="24"/>
              <w:lang w:eastAsia="zh-TW"/>
            </w:rPr>
            <w:t>-7</w:t>
          </w:r>
        </w:p>
        <w:p w14:paraId="15441F1D" w14:textId="64134CCB" w:rsidR="00916786" w:rsidRPr="00802B6D" w:rsidRDefault="00916786" w:rsidP="00916786">
          <w:pPr>
            <w:pStyle w:val="1"/>
            <w:spacing w:line="480" w:lineRule="auto"/>
          </w:pPr>
          <w:r w:rsidRPr="00802B6D">
            <w:t>Recommendations for Solutions Action Plan</w:t>
          </w:r>
          <w:r w:rsidR="00CB24A9" w:rsidRPr="009F6C20">
            <w:ptab w:relativeTo="margin" w:alignment="right" w:leader="dot"/>
          </w:r>
          <w:r w:rsidR="00CB24A9">
            <w:t>7</w:t>
          </w:r>
        </w:p>
        <w:p w14:paraId="716A505B" w14:textId="76D004F0" w:rsidR="00916786" w:rsidRPr="009F6C20" w:rsidRDefault="00916786" w:rsidP="00916786">
          <w:pPr>
            <w:pStyle w:val="21"/>
            <w:spacing w:line="480" w:lineRule="auto"/>
            <w:rPr>
              <w:rFonts w:ascii="Times New Roman" w:hAnsi="Times New Roman"/>
              <w:sz w:val="24"/>
              <w:szCs w:val="24"/>
              <w:lang w:eastAsia="zh-TW"/>
            </w:rPr>
          </w:pPr>
          <w:r w:rsidRPr="009F6C20">
            <w:rPr>
              <w:rFonts w:ascii="Times New Roman" w:eastAsia="新細明體" w:hAnsi="Times New Roman"/>
              <w:sz w:val="24"/>
              <w:szCs w:val="24"/>
              <w:lang w:eastAsia="zh-TW"/>
            </w:rPr>
            <w:t xml:space="preserve">4.1 </w:t>
          </w:r>
          <w:r w:rsidRPr="009F6C20">
            <w:rPr>
              <w:rFonts w:ascii="Times New Roman" w:eastAsia="新細明體" w:hAnsi="Times New Roman"/>
              <w:sz w:val="24"/>
              <w:szCs w:val="24"/>
              <w:lang w:eastAsia="zh-TW"/>
            </w:rPr>
            <w:tab/>
          </w:r>
          <w:r w:rsidRPr="004C74C8">
            <w:rPr>
              <w:rFonts w:ascii="Times New Roman" w:eastAsia="新細明體" w:hAnsi="Times New Roman"/>
              <w:sz w:val="24"/>
              <w:szCs w:val="24"/>
              <w:lang w:eastAsia="zh-TW"/>
            </w:rPr>
            <w:t>Short-Term Action Plan</w:t>
          </w:r>
          <w:r w:rsidRPr="004C74C8">
            <w:rPr>
              <w:rFonts w:ascii="Times New Roman" w:eastAsia="標楷體" w:hAnsi="Times New Roman"/>
              <w:sz w:val="24"/>
              <w:szCs w:val="24"/>
              <w:lang w:eastAsia="zh-TW"/>
            </w:rPr>
            <w:t xml:space="preserve"> </w:t>
          </w:r>
          <w:r w:rsidRPr="009F6C20">
            <w:rPr>
              <w:rFonts w:ascii="Times New Roman" w:hAnsi="Times New Roman"/>
              <w:sz w:val="24"/>
              <w:szCs w:val="24"/>
            </w:rPr>
            <w:ptab w:relativeTo="margin" w:alignment="right" w:leader="dot"/>
          </w:r>
          <w:r w:rsidR="00CB24A9">
            <w:rPr>
              <w:rFonts w:ascii="Times New Roman" w:hAnsi="Times New Roman"/>
              <w:sz w:val="24"/>
              <w:szCs w:val="24"/>
            </w:rPr>
            <w:t>8</w:t>
          </w:r>
        </w:p>
        <w:p w14:paraId="1699B570" w14:textId="255A52BE" w:rsidR="00916786" w:rsidRPr="009F6C20" w:rsidRDefault="00916786" w:rsidP="00916786">
          <w:pPr>
            <w:pStyle w:val="21"/>
            <w:spacing w:line="480" w:lineRule="auto"/>
            <w:rPr>
              <w:rFonts w:ascii="Times New Roman" w:hAnsi="Times New Roman"/>
              <w:sz w:val="24"/>
              <w:szCs w:val="24"/>
              <w:lang w:eastAsia="zh-TW"/>
            </w:rPr>
          </w:pPr>
          <w:r w:rsidRPr="009F6C20">
            <w:rPr>
              <w:rFonts w:ascii="Times New Roman" w:eastAsia="新細明體" w:hAnsi="Times New Roman"/>
              <w:sz w:val="24"/>
              <w:szCs w:val="24"/>
              <w:lang w:eastAsia="zh-TW"/>
            </w:rPr>
            <w:t xml:space="preserve">4.2 </w:t>
          </w:r>
          <w:r w:rsidRPr="009F6C20">
            <w:rPr>
              <w:rFonts w:ascii="Times New Roman" w:eastAsia="新細明體" w:hAnsi="Times New Roman"/>
              <w:sz w:val="24"/>
              <w:szCs w:val="24"/>
              <w:lang w:eastAsia="zh-TW"/>
            </w:rPr>
            <w:tab/>
          </w:r>
          <w:r w:rsidRPr="004C74C8">
            <w:rPr>
              <w:rFonts w:ascii="Times New Roman" w:eastAsia="新細明體" w:hAnsi="Times New Roman"/>
              <w:sz w:val="24"/>
              <w:szCs w:val="24"/>
              <w:lang w:eastAsia="zh-TW"/>
            </w:rPr>
            <w:t>Mid-Term Action Plan</w:t>
          </w:r>
          <w:r w:rsidRPr="004C74C8">
            <w:rPr>
              <w:rFonts w:ascii="Times New Roman" w:eastAsia="標楷體" w:hAnsi="Times New Roman"/>
              <w:sz w:val="24"/>
              <w:szCs w:val="24"/>
              <w:lang w:eastAsia="zh-TW"/>
            </w:rPr>
            <w:t xml:space="preserve"> </w:t>
          </w:r>
          <w:r w:rsidRPr="009F6C20">
            <w:rPr>
              <w:rFonts w:ascii="Times New Roman" w:hAnsi="Times New Roman"/>
              <w:sz w:val="24"/>
              <w:szCs w:val="24"/>
            </w:rPr>
            <w:ptab w:relativeTo="margin" w:alignment="right" w:leader="dot"/>
          </w:r>
          <w:r w:rsidR="00CB24A9">
            <w:rPr>
              <w:rFonts w:ascii="Times New Roman" w:hAnsi="Times New Roman"/>
              <w:sz w:val="24"/>
              <w:szCs w:val="24"/>
            </w:rPr>
            <w:t>8</w:t>
          </w:r>
        </w:p>
        <w:p w14:paraId="21D23F43" w14:textId="463F5C1A" w:rsidR="00916786" w:rsidRPr="009F6C20" w:rsidRDefault="00916786" w:rsidP="00916786">
          <w:pPr>
            <w:pStyle w:val="21"/>
            <w:spacing w:line="480" w:lineRule="auto"/>
            <w:rPr>
              <w:rFonts w:ascii="Times New Roman" w:hAnsi="Times New Roman"/>
              <w:sz w:val="24"/>
              <w:szCs w:val="24"/>
              <w:lang w:eastAsia="zh-TW"/>
            </w:rPr>
          </w:pPr>
          <w:r w:rsidRPr="009F6C20">
            <w:rPr>
              <w:rFonts w:ascii="Times New Roman" w:eastAsia="新細明體" w:hAnsi="Times New Roman"/>
              <w:sz w:val="24"/>
              <w:szCs w:val="24"/>
              <w:lang w:eastAsia="zh-TW"/>
            </w:rPr>
            <w:t xml:space="preserve">4.3 </w:t>
          </w:r>
          <w:r w:rsidRPr="009F6C20">
            <w:rPr>
              <w:rFonts w:ascii="Times New Roman" w:eastAsia="新細明體" w:hAnsi="Times New Roman"/>
              <w:sz w:val="24"/>
              <w:szCs w:val="24"/>
              <w:lang w:eastAsia="zh-TW"/>
            </w:rPr>
            <w:tab/>
          </w:r>
          <w:r w:rsidRPr="004C74C8">
            <w:rPr>
              <w:rFonts w:ascii="Times New Roman" w:eastAsia="新細明體" w:hAnsi="Times New Roman"/>
              <w:sz w:val="24"/>
              <w:szCs w:val="24"/>
              <w:lang w:eastAsia="zh-TW"/>
            </w:rPr>
            <w:t>Long-Term Action Plan</w:t>
          </w:r>
          <w:r w:rsidRPr="004C74C8">
            <w:rPr>
              <w:rFonts w:ascii="Times New Roman" w:eastAsia="標楷體" w:hAnsi="Times New Roman"/>
              <w:sz w:val="24"/>
              <w:szCs w:val="24"/>
              <w:lang w:eastAsia="zh-TW"/>
            </w:rPr>
            <w:t xml:space="preserve"> </w:t>
          </w:r>
          <w:r w:rsidRPr="009F6C20">
            <w:rPr>
              <w:rFonts w:ascii="Times New Roman" w:hAnsi="Times New Roman"/>
              <w:sz w:val="24"/>
              <w:szCs w:val="24"/>
            </w:rPr>
            <w:ptab w:relativeTo="margin" w:alignment="right" w:leader="dot"/>
          </w:r>
          <w:r w:rsidR="00CB24A9">
            <w:rPr>
              <w:rFonts w:ascii="Times New Roman" w:eastAsia="新細明體" w:hAnsi="Times New Roman"/>
              <w:sz w:val="24"/>
              <w:szCs w:val="24"/>
              <w:lang w:eastAsia="zh-TW"/>
            </w:rPr>
            <w:t>8</w:t>
          </w:r>
        </w:p>
        <w:p w14:paraId="19D1C250" w14:textId="251E9E2F" w:rsidR="00916786" w:rsidRPr="009F6C20" w:rsidRDefault="00916786" w:rsidP="00916786">
          <w:pPr>
            <w:pStyle w:val="1"/>
            <w:spacing w:line="480" w:lineRule="auto"/>
          </w:pPr>
          <w:r w:rsidRPr="009F6C20">
            <w:t>Conclusion</w:t>
          </w:r>
          <w:r w:rsidR="00CB24A9" w:rsidRPr="009F6C20">
            <w:ptab w:relativeTo="margin" w:alignment="right" w:leader="dot"/>
          </w:r>
          <w:r w:rsidR="00CB24A9">
            <w:t>8</w:t>
          </w:r>
        </w:p>
        <w:p w14:paraId="1F1829CB" w14:textId="69538A99" w:rsidR="00916786" w:rsidRPr="009F6C20" w:rsidRDefault="00916786" w:rsidP="00916786">
          <w:pPr>
            <w:pStyle w:val="21"/>
            <w:spacing w:line="480" w:lineRule="auto"/>
            <w:rPr>
              <w:rFonts w:ascii="Times New Roman" w:hAnsi="Times New Roman"/>
              <w:sz w:val="24"/>
              <w:szCs w:val="24"/>
              <w:lang w:eastAsia="zh-TW"/>
            </w:rPr>
          </w:pPr>
          <w:r>
            <w:rPr>
              <w:rFonts w:ascii="Times New Roman" w:eastAsia="新細明體" w:hAnsi="Times New Roman"/>
              <w:sz w:val="24"/>
              <w:szCs w:val="24"/>
              <w:lang w:eastAsia="zh-TW"/>
            </w:rPr>
            <w:t>5</w:t>
          </w:r>
          <w:r w:rsidRPr="009F6C20">
            <w:rPr>
              <w:rFonts w:ascii="Times New Roman" w:eastAsia="新細明體" w:hAnsi="Times New Roman"/>
              <w:sz w:val="24"/>
              <w:szCs w:val="24"/>
              <w:lang w:eastAsia="zh-TW"/>
            </w:rPr>
            <w:t xml:space="preserve">.1 </w:t>
          </w:r>
          <w:r w:rsidRPr="009F6C20">
            <w:rPr>
              <w:rFonts w:ascii="Times New Roman" w:eastAsia="新細明體" w:hAnsi="Times New Roman"/>
              <w:sz w:val="24"/>
              <w:szCs w:val="24"/>
              <w:lang w:eastAsia="zh-TW"/>
            </w:rPr>
            <w:tab/>
            <w:t>Summary of HR Management Challenges and Solutions</w:t>
          </w:r>
          <w:r w:rsidRPr="009F6C20">
            <w:rPr>
              <w:rFonts w:ascii="Times New Roman" w:hAnsi="Times New Roman"/>
              <w:sz w:val="24"/>
              <w:szCs w:val="24"/>
            </w:rPr>
            <w:ptab w:relativeTo="margin" w:alignment="right" w:leader="dot"/>
          </w:r>
          <w:r w:rsidR="00CB24A9">
            <w:rPr>
              <w:rFonts w:ascii="Times New Roman" w:eastAsia="新細明體" w:hAnsi="Times New Roman"/>
              <w:sz w:val="24"/>
              <w:szCs w:val="24"/>
              <w:lang w:eastAsia="zh-TW"/>
            </w:rPr>
            <w:t>9</w:t>
          </w:r>
        </w:p>
        <w:p w14:paraId="7D080318" w14:textId="1E7B61C1" w:rsidR="00916786" w:rsidRPr="009F6C20" w:rsidRDefault="00916786" w:rsidP="00916786">
          <w:pPr>
            <w:pStyle w:val="21"/>
            <w:spacing w:line="480" w:lineRule="auto"/>
            <w:rPr>
              <w:rFonts w:ascii="Times New Roman" w:hAnsi="Times New Roman"/>
              <w:sz w:val="24"/>
              <w:szCs w:val="24"/>
              <w:lang w:eastAsia="zh-TW"/>
            </w:rPr>
          </w:pPr>
          <w:r>
            <w:rPr>
              <w:rFonts w:ascii="Times New Roman" w:eastAsia="新細明體" w:hAnsi="Times New Roman"/>
              <w:sz w:val="24"/>
              <w:szCs w:val="24"/>
              <w:lang w:eastAsia="zh-TW"/>
            </w:rPr>
            <w:t>5</w:t>
          </w:r>
          <w:r w:rsidRPr="009F6C20">
            <w:rPr>
              <w:rFonts w:ascii="Times New Roman" w:eastAsia="新細明體" w:hAnsi="Times New Roman"/>
              <w:sz w:val="24"/>
              <w:szCs w:val="24"/>
              <w:lang w:eastAsia="zh-TW"/>
            </w:rPr>
            <w:t xml:space="preserve">.2 </w:t>
          </w:r>
          <w:r w:rsidRPr="009F6C20">
            <w:rPr>
              <w:rFonts w:ascii="Times New Roman" w:eastAsia="新細明體" w:hAnsi="Times New Roman"/>
              <w:sz w:val="24"/>
              <w:szCs w:val="24"/>
              <w:lang w:eastAsia="zh-TW"/>
            </w:rPr>
            <w:tab/>
            <w:t>Insights into International Human Resource Management</w:t>
          </w:r>
          <w:r w:rsidRPr="009F6C20">
            <w:rPr>
              <w:rFonts w:ascii="Times New Roman" w:hAnsi="Times New Roman"/>
              <w:sz w:val="24"/>
              <w:szCs w:val="24"/>
            </w:rPr>
            <w:t xml:space="preserve"> </w:t>
          </w:r>
          <w:r w:rsidRPr="009F6C20">
            <w:rPr>
              <w:rFonts w:ascii="Times New Roman" w:hAnsi="Times New Roman"/>
              <w:sz w:val="24"/>
              <w:szCs w:val="24"/>
            </w:rPr>
            <w:ptab w:relativeTo="margin" w:alignment="right" w:leader="dot"/>
          </w:r>
          <w:r w:rsidR="00CB24A9">
            <w:rPr>
              <w:rFonts w:ascii="Times New Roman" w:eastAsia="新細明體" w:hAnsi="Times New Roman"/>
              <w:sz w:val="24"/>
              <w:szCs w:val="24"/>
              <w:lang w:eastAsia="zh-TW"/>
            </w:rPr>
            <w:t>9</w:t>
          </w:r>
        </w:p>
        <w:p w14:paraId="376BB252" w14:textId="77777777" w:rsidR="00916786" w:rsidRDefault="00916786" w:rsidP="00916786">
          <w:pPr>
            <w:spacing w:line="480" w:lineRule="auto"/>
            <w:rPr>
              <w:rFonts w:ascii="Times New Roman" w:hAnsi="Times New Roman" w:cs="Times New Roman"/>
              <w:sz w:val="24"/>
              <w:szCs w:val="24"/>
              <w:lang w:val="zh-TW"/>
            </w:rPr>
          </w:pPr>
          <w:r>
            <w:rPr>
              <w:rFonts w:ascii="Times New Roman" w:hAnsi="Times New Roman" w:cs="Times New Roman"/>
              <w:sz w:val="24"/>
              <w:szCs w:val="24"/>
              <w:lang w:eastAsia="zh-TW"/>
            </w:rPr>
            <w:t>6</w:t>
          </w:r>
          <w:r w:rsidRPr="009F6C20">
            <w:rPr>
              <w:rFonts w:ascii="Times New Roman" w:hAnsi="Times New Roman" w:cs="Times New Roman"/>
              <w:sz w:val="24"/>
              <w:szCs w:val="24"/>
              <w:lang w:eastAsia="zh-TW"/>
            </w:rPr>
            <w:t xml:space="preserve">. </w:t>
          </w:r>
          <w:r w:rsidRPr="009F6C20">
            <w:rPr>
              <w:rFonts w:ascii="Times New Roman" w:hAnsi="Times New Roman" w:cs="Times New Roman"/>
              <w:sz w:val="24"/>
              <w:szCs w:val="24"/>
              <w:lang w:eastAsia="zh-TW"/>
            </w:rPr>
            <w:tab/>
          </w:r>
          <w:r w:rsidRPr="009F6C20">
            <w:rPr>
              <w:rFonts w:ascii="Times New Roman" w:eastAsia="新細明體" w:hAnsi="Times New Roman" w:cs="Times New Roman"/>
              <w:sz w:val="24"/>
              <w:szCs w:val="24"/>
              <w:lang w:eastAsia="zh-TW"/>
            </w:rPr>
            <w:t>Reference</w:t>
          </w:r>
        </w:p>
      </w:sdtContent>
    </w:sdt>
    <w:p w14:paraId="5545F297" w14:textId="085848A9" w:rsidR="00CB24A9" w:rsidRDefault="00CB24A9">
      <w:pPr>
        <w:rPr>
          <w:rFonts w:ascii="Times New Roman" w:eastAsia="新細明體" w:hAnsi="Times New Roman" w:cs="Times New Roman"/>
          <w:b/>
          <w:bCs/>
          <w:sz w:val="24"/>
          <w:szCs w:val="24"/>
          <w:lang w:eastAsia="zh-TW"/>
        </w:rPr>
      </w:pPr>
      <w:r>
        <w:rPr>
          <w:rFonts w:ascii="Times New Roman" w:eastAsia="新細明體" w:hAnsi="Times New Roman" w:cs="Times New Roman"/>
          <w:b/>
          <w:bCs/>
          <w:sz w:val="24"/>
          <w:szCs w:val="24"/>
          <w:lang w:eastAsia="zh-TW"/>
        </w:rPr>
        <w:br w:type="page"/>
      </w:r>
    </w:p>
    <w:p w14:paraId="3DE839A9" w14:textId="77777777" w:rsidR="00802B6D" w:rsidRPr="009F6C20" w:rsidRDefault="00802B6D" w:rsidP="00946054">
      <w:pPr>
        <w:spacing w:line="240" w:lineRule="auto"/>
        <w:jc w:val="center"/>
        <w:rPr>
          <w:rFonts w:ascii="Times New Roman" w:eastAsia="新細明體" w:hAnsi="Times New Roman" w:cs="Times New Roman"/>
          <w:b/>
          <w:bCs/>
          <w:sz w:val="24"/>
          <w:szCs w:val="24"/>
          <w:lang w:eastAsia="zh-TW"/>
        </w:rPr>
      </w:pPr>
    </w:p>
    <w:p w14:paraId="610341B9" w14:textId="55903CDD" w:rsidR="00B57BF4" w:rsidRPr="00F520F8" w:rsidRDefault="00EB7B41" w:rsidP="005D1A46">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 xml:space="preserve">1. </w:t>
      </w:r>
      <w:r w:rsidR="00B57BF4" w:rsidRPr="00F520F8">
        <w:rPr>
          <w:rFonts w:ascii="Times New Roman" w:eastAsia="標楷體" w:hAnsi="Times New Roman" w:cs="Times New Roman"/>
          <w:b/>
          <w:bCs/>
          <w:sz w:val="24"/>
          <w:szCs w:val="24"/>
          <w:lang w:eastAsia="zh-TW"/>
        </w:rPr>
        <w:t>Introduction</w:t>
      </w:r>
    </w:p>
    <w:p w14:paraId="54FD38A9" w14:textId="77777777" w:rsidR="00B57BF4" w:rsidRPr="00F520F8" w:rsidRDefault="00B57BF4" w:rsidP="00417470">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1.1 Research Background and Purpose</w:t>
      </w:r>
    </w:p>
    <w:p w14:paraId="11739F29" w14:textId="705D1EE2" w:rsidR="00B57BF4" w:rsidRPr="00F520F8" w:rsidRDefault="002B711D" w:rsidP="00AD1CA4">
      <w:pPr>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val="en"/>
        </w:rPr>
        <w:t>In the current globalized business environment, international expansion has become a key part of a company's growth strategy. However, entering new markets is more than just a change in business model; it poses significant challenges for human resource management (HRM). The culture, laws, economic, and social environments of different countries are critical to the success of HR strategies. This paper will explore the HRM challenges that arise in the process of international expansion for publicly listed global/regional companies.</w:t>
      </w:r>
    </w:p>
    <w:p w14:paraId="5B9B6D4D" w14:textId="77777777" w:rsidR="005D1A46" w:rsidRPr="00F520F8" w:rsidRDefault="005D1A46" w:rsidP="00417470">
      <w:pPr>
        <w:spacing w:line="240" w:lineRule="auto"/>
        <w:jc w:val="both"/>
        <w:rPr>
          <w:rFonts w:ascii="Times New Roman" w:eastAsia="標楷體" w:hAnsi="Times New Roman" w:cs="Times New Roman"/>
          <w:sz w:val="24"/>
          <w:szCs w:val="24"/>
          <w:lang w:eastAsia="zh-TW"/>
        </w:rPr>
      </w:pPr>
    </w:p>
    <w:p w14:paraId="031E1BEF" w14:textId="646EFC27" w:rsidR="00B57BF4" w:rsidRPr="00F520F8" w:rsidRDefault="00B57BF4" w:rsidP="00417470">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1.</w:t>
      </w:r>
      <w:r w:rsidR="002B711D" w:rsidRPr="00F520F8">
        <w:rPr>
          <w:rFonts w:ascii="Times New Roman" w:eastAsia="標楷體" w:hAnsi="Times New Roman" w:cs="Times New Roman"/>
          <w:b/>
          <w:bCs/>
          <w:sz w:val="24"/>
          <w:szCs w:val="24"/>
          <w:lang w:eastAsia="zh-TW"/>
        </w:rPr>
        <w:t>2</w:t>
      </w:r>
      <w:r w:rsidRPr="00F520F8">
        <w:rPr>
          <w:rFonts w:ascii="Times New Roman" w:eastAsia="標楷體" w:hAnsi="Times New Roman" w:cs="Times New Roman"/>
          <w:b/>
          <w:bCs/>
          <w:sz w:val="24"/>
          <w:szCs w:val="24"/>
          <w:lang w:eastAsia="zh-TW"/>
        </w:rPr>
        <w:t xml:space="preserve"> Scope of Research and Problem Statement</w:t>
      </w:r>
    </w:p>
    <w:p w14:paraId="42E1A40F" w14:textId="3F76B398" w:rsidR="002B711D" w:rsidRPr="00F520F8" w:rsidRDefault="00AD1CA4" w:rsidP="00AD1CA4">
      <w:pPr>
        <w:jc w:val="both"/>
        <w:rPr>
          <w:rFonts w:ascii="Times New Roman" w:eastAsia="標楷體" w:hAnsi="Times New Roman" w:cs="Times New Roman"/>
          <w:sz w:val="24"/>
          <w:szCs w:val="24"/>
          <w:lang w:val="en"/>
        </w:rPr>
      </w:pPr>
      <w:r w:rsidRPr="00F520F8">
        <w:rPr>
          <w:rFonts w:ascii="Times New Roman" w:eastAsia="標楷體" w:hAnsi="Times New Roman" w:cs="Times New Roman"/>
          <w:sz w:val="24"/>
          <w:szCs w:val="24"/>
          <w:lang w:val="en"/>
        </w:rPr>
        <w:t>By examining the case of Starbucks' expansion from the United States into the Chinese market</w:t>
      </w:r>
      <w:r w:rsidRPr="00F520F8">
        <w:rPr>
          <w:rFonts w:ascii="Times New Roman" w:eastAsia="標楷體" w:hAnsi="Times New Roman" w:cs="Times New Roman"/>
          <w:sz w:val="24"/>
          <w:szCs w:val="24"/>
          <w:lang w:val="en" w:eastAsia="zh-TW"/>
        </w:rPr>
        <w:t>.</w:t>
      </w:r>
      <w:r w:rsidRPr="00F520F8">
        <w:rPr>
          <w:rFonts w:ascii="Times New Roman" w:eastAsia="標楷體" w:hAnsi="Times New Roman" w:cs="Times New Roman"/>
          <w:sz w:val="24"/>
          <w:szCs w:val="24"/>
          <w:lang w:val="en"/>
        </w:rPr>
        <w:t xml:space="preserve"> </w:t>
      </w:r>
      <w:r w:rsidR="002B711D" w:rsidRPr="00F520F8">
        <w:rPr>
          <w:rFonts w:ascii="Times New Roman" w:eastAsia="標楷體" w:hAnsi="Times New Roman" w:cs="Times New Roman"/>
          <w:sz w:val="24"/>
          <w:szCs w:val="24"/>
          <w:lang w:val="en"/>
        </w:rPr>
        <w:t>In this paper, we will specifically focus on two key HRM issues: employee recruitment, and compensation and benefits.</w:t>
      </w:r>
    </w:p>
    <w:p w14:paraId="35224E81" w14:textId="20EF93EC" w:rsidR="00B57BF4" w:rsidRPr="00F520F8" w:rsidRDefault="002B711D" w:rsidP="00417470">
      <w:p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val="en"/>
        </w:rPr>
        <w:t>Through an analysis of Starbucks' expansion from the United States to the Chinese market, we will delve into these HRM challenges and assess how they affect the success of company strategy and operations. We will explore how Starbucks adapted to the recruitment needs of the Chinese market, and how it established a competitive compensation and benefits system to attract and retain employees—key factors in its success in the region.</w:t>
      </w:r>
    </w:p>
    <w:p w14:paraId="344DD780" w14:textId="77777777" w:rsidR="005D1A46" w:rsidRPr="00F520F8" w:rsidRDefault="005D1A46" w:rsidP="005D1A46">
      <w:pPr>
        <w:spacing w:line="240" w:lineRule="auto"/>
        <w:jc w:val="both"/>
        <w:rPr>
          <w:rFonts w:ascii="Times New Roman" w:eastAsia="標楷體" w:hAnsi="Times New Roman" w:cs="Times New Roman"/>
          <w:sz w:val="24"/>
          <w:szCs w:val="24"/>
          <w:lang w:eastAsia="zh-TW"/>
        </w:rPr>
      </w:pPr>
    </w:p>
    <w:p w14:paraId="002A8AEE" w14:textId="41024F97" w:rsidR="00B57BF4" w:rsidRPr="00F520F8" w:rsidRDefault="00001D60" w:rsidP="005D1A46">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2.</w:t>
      </w:r>
      <w:r w:rsidR="00B57BF4" w:rsidRPr="00F520F8">
        <w:rPr>
          <w:rFonts w:ascii="Times New Roman" w:eastAsia="標楷體" w:hAnsi="Times New Roman" w:cs="Times New Roman"/>
          <w:b/>
          <w:bCs/>
          <w:sz w:val="24"/>
          <w:szCs w:val="24"/>
          <w:lang w:eastAsia="zh-TW"/>
        </w:rPr>
        <w:t xml:space="preserve"> Background</w:t>
      </w:r>
      <w:r w:rsidR="00617FE5">
        <w:rPr>
          <w:rFonts w:ascii="Times New Roman" w:eastAsia="標楷體" w:hAnsi="Times New Roman" w:cs="Times New Roman"/>
          <w:b/>
          <w:bCs/>
          <w:sz w:val="24"/>
          <w:szCs w:val="24"/>
          <w:lang w:eastAsia="zh-TW"/>
        </w:rPr>
        <w:t xml:space="preserve"> of Starbucks</w:t>
      </w:r>
    </w:p>
    <w:p w14:paraId="7B206B54" w14:textId="77777777" w:rsidR="00B57BF4" w:rsidRPr="00F520F8" w:rsidRDefault="00B57BF4" w:rsidP="005D1A46">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2.1 Overview of Starbucks Corporation</w:t>
      </w:r>
    </w:p>
    <w:p w14:paraId="25C26F6D" w14:textId="1795979C" w:rsidR="00B57BF4" w:rsidRPr="00F520F8" w:rsidRDefault="00B57BF4" w:rsidP="005D1A46">
      <w:p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Since its establishment in Seattle, USA in 1971, Starbucks Corporation has grown from a local coffee shop to the most famous coffee chain brand globally. As of 2023, Starbucks has more than 30,000 stores in over 70 countries and regions. Starbucks' business model includes not only coffee retail but also the wholesale of coffee beans and related products, and it has gradually expanded to the sale of tea beverages, food, and other drinks</w:t>
      </w:r>
      <w:r w:rsidR="0034590F" w:rsidRPr="00F520F8">
        <w:rPr>
          <w:rFonts w:ascii="Times New Roman" w:eastAsia="標楷體" w:hAnsi="Times New Roman" w:cs="Times New Roman"/>
          <w:sz w:val="24"/>
          <w:szCs w:val="24"/>
          <w:lang w:eastAsia="zh-TW"/>
        </w:rPr>
        <w:t xml:space="preserve"> </w:t>
      </w:r>
      <w:r w:rsidR="0034590F" w:rsidRPr="00F520F8">
        <w:rPr>
          <w:rFonts w:ascii="Times New Roman" w:eastAsia="標楷體" w:hAnsi="Times New Roman" w:cs="Times New Roman"/>
          <w:color w:val="2C3E50"/>
          <w:sz w:val="24"/>
          <w:szCs w:val="24"/>
          <w:shd w:val="clear" w:color="auto" w:fill="FFFFFF"/>
        </w:rPr>
        <w:t>(Starbucks, 2023)</w:t>
      </w:r>
      <w:r w:rsidRPr="00F520F8">
        <w:rPr>
          <w:rFonts w:ascii="Times New Roman" w:eastAsia="標楷體" w:hAnsi="Times New Roman" w:cs="Times New Roman"/>
          <w:sz w:val="24"/>
          <w:szCs w:val="24"/>
          <w:lang w:eastAsia="zh-TW"/>
        </w:rPr>
        <w:t>.</w:t>
      </w:r>
    </w:p>
    <w:p w14:paraId="24C08094" w14:textId="77777777" w:rsidR="005D1A46" w:rsidRPr="00F520F8" w:rsidRDefault="005D1A46" w:rsidP="005D1A46">
      <w:pPr>
        <w:spacing w:line="240" w:lineRule="auto"/>
        <w:jc w:val="both"/>
        <w:rPr>
          <w:rFonts w:ascii="Times New Roman" w:eastAsia="標楷體" w:hAnsi="Times New Roman" w:cs="Times New Roman"/>
          <w:sz w:val="24"/>
          <w:szCs w:val="24"/>
          <w:lang w:eastAsia="zh-TW"/>
        </w:rPr>
      </w:pPr>
    </w:p>
    <w:p w14:paraId="2F397ED7" w14:textId="1B937304" w:rsidR="00B57BF4" w:rsidRPr="00617FE5" w:rsidRDefault="00B57BF4" w:rsidP="005D1A46">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 xml:space="preserve">2.2 </w:t>
      </w:r>
      <w:r w:rsidR="00617FE5" w:rsidRPr="00617FE5">
        <w:rPr>
          <w:rFonts w:ascii="Times New Roman" w:eastAsia="新細明體" w:hAnsi="Times New Roman"/>
          <w:b/>
          <w:bCs/>
          <w:sz w:val="24"/>
          <w:szCs w:val="24"/>
          <w:lang w:eastAsia="zh-TW"/>
        </w:rPr>
        <w:t>History - Starbucks Entering the Chinese Market</w:t>
      </w:r>
    </w:p>
    <w:p w14:paraId="4BC3DA91" w14:textId="02B00E77" w:rsidR="00B57BF4" w:rsidRPr="00F520F8" w:rsidRDefault="00B57BF4" w:rsidP="00086172">
      <w:pPr>
        <w:pStyle w:val="Web"/>
        <w:spacing w:before="0" w:beforeAutospacing="0" w:after="0" w:afterAutospacing="0" w:line="360" w:lineRule="atLeast"/>
        <w:jc w:val="both"/>
        <w:rPr>
          <w:rFonts w:eastAsia="標楷體"/>
          <w:lang w:eastAsia="zh-TW"/>
        </w:rPr>
      </w:pPr>
      <w:r w:rsidRPr="00F520F8">
        <w:rPr>
          <w:rFonts w:eastAsia="標楷體"/>
          <w:lang w:eastAsia="zh-TW"/>
        </w:rPr>
        <w:t>Starbucks entered the Chinese market in 1999 with its first store</w:t>
      </w:r>
      <w:r w:rsidR="007119FE" w:rsidRPr="00F520F8">
        <w:rPr>
          <w:rFonts w:eastAsia="標楷體"/>
          <w:lang w:eastAsia="zh-TW"/>
        </w:rPr>
        <w:t xml:space="preserve"> (</w:t>
      </w:r>
      <w:r w:rsidR="007119FE" w:rsidRPr="00F520F8">
        <w:rPr>
          <w:rFonts w:eastAsia="標楷體"/>
          <w:color w:val="000000"/>
        </w:rPr>
        <w:t xml:space="preserve">Wang, </w:t>
      </w:r>
      <w:r w:rsidR="007119FE" w:rsidRPr="00F520F8">
        <w:rPr>
          <w:rFonts w:eastAsia="標楷體"/>
          <w:color w:val="000000"/>
          <w:lang w:eastAsia="zh-TW"/>
        </w:rPr>
        <w:t>2012)</w:t>
      </w:r>
      <w:r w:rsidRPr="00F520F8">
        <w:rPr>
          <w:rFonts w:eastAsia="標楷體"/>
          <w:lang w:eastAsia="zh-TW"/>
        </w:rPr>
        <w:t>. The potential of the Chinese market is enormous, with consumers showing great interest in the Western lifestyle, which has led to Starbucks' rapid expansion in China. Starbucks has made a series of local adjustments for the Chinese market, including product selection, store design, and marketing strategies. By 202</w:t>
      </w:r>
      <w:r w:rsidR="00086172" w:rsidRPr="00F520F8">
        <w:rPr>
          <w:rFonts w:eastAsia="標楷體"/>
          <w:lang w:eastAsia="zh-TW"/>
        </w:rPr>
        <w:t>3</w:t>
      </w:r>
      <w:r w:rsidRPr="00F520F8">
        <w:rPr>
          <w:rFonts w:eastAsia="標楷體"/>
          <w:lang w:eastAsia="zh-TW"/>
        </w:rPr>
        <w:t xml:space="preserve">, Starbucks had over </w:t>
      </w:r>
      <w:r w:rsidR="00086172" w:rsidRPr="00F520F8">
        <w:rPr>
          <w:rFonts w:eastAsia="標楷體"/>
          <w:lang w:eastAsia="zh-TW"/>
        </w:rPr>
        <w:t>6</w:t>
      </w:r>
      <w:r w:rsidRPr="00F520F8">
        <w:rPr>
          <w:rFonts w:eastAsia="標楷體"/>
          <w:lang w:eastAsia="zh-TW"/>
        </w:rPr>
        <w:t>,</w:t>
      </w:r>
      <w:r w:rsidR="00086172" w:rsidRPr="00F520F8">
        <w:rPr>
          <w:rFonts w:eastAsia="標楷體"/>
          <w:lang w:eastAsia="zh-TW"/>
        </w:rPr>
        <w:t>5</w:t>
      </w:r>
      <w:r w:rsidRPr="00F520F8">
        <w:rPr>
          <w:rFonts w:eastAsia="標楷體"/>
          <w:lang w:eastAsia="zh-TW"/>
        </w:rPr>
        <w:t>00 stores in China</w:t>
      </w:r>
      <w:r w:rsidR="00086172" w:rsidRPr="00F520F8">
        <w:rPr>
          <w:rFonts w:eastAsia="標楷體"/>
          <w:lang w:eastAsia="zh-TW"/>
        </w:rPr>
        <w:t xml:space="preserve"> </w:t>
      </w:r>
      <w:r w:rsidR="00086172" w:rsidRPr="00F520F8">
        <w:rPr>
          <w:rFonts w:eastAsia="標楷體"/>
          <w:color w:val="2C3E50"/>
          <w:shd w:val="clear" w:color="auto" w:fill="FFFFFF"/>
        </w:rPr>
        <w:t>(Starbucks, 2023)</w:t>
      </w:r>
      <w:r w:rsidRPr="00F520F8">
        <w:rPr>
          <w:rFonts w:eastAsia="標楷體"/>
          <w:lang w:eastAsia="zh-TW"/>
        </w:rPr>
        <w:t>, becoming its largest market outside the United States.</w:t>
      </w:r>
    </w:p>
    <w:p w14:paraId="06C52E5C" w14:textId="77777777" w:rsidR="00216A16" w:rsidRPr="00F520F8" w:rsidRDefault="00216A16" w:rsidP="005D1A46">
      <w:pPr>
        <w:spacing w:line="240" w:lineRule="auto"/>
        <w:jc w:val="both"/>
        <w:rPr>
          <w:rFonts w:ascii="Times New Roman" w:eastAsia="標楷體" w:hAnsi="Times New Roman" w:cs="Times New Roman"/>
          <w:b/>
          <w:bCs/>
          <w:sz w:val="24"/>
          <w:szCs w:val="24"/>
          <w:lang w:eastAsia="zh-TW"/>
        </w:rPr>
      </w:pPr>
    </w:p>
    <w:p w14:paraId="33A4CC10" w14:textId="0A08983E" w:rsidR="00B57BF4" w:rsidRPr="00F520F8" w:rsidRDefault="00EB7B41" w:rsidP="005D1A46">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 xml:space="preserve">3. </w:t>
      </w:r>
      <w:r w:rsidR="00B57BF4" w:rsidRPr="00F520F8">
        <w:rPr>
          <w:rFonts w:ascii="Times New Roman" w:eastAsia="標楷體" w:hAnsi="Times New Roman" w:cs="Times New Roman"/>
          <w:b/>
          <w:bCs/>
          <w:sz w:val="24"/>
          <w:szCs w:val="24"/>
          <w:lang w:eastAsia="zh-TW"/>
        </w:rPr>
        <w:t>Human Resource Management Challenges</w:t>
      </w:r>
    </w:p>
    <w:p w14:paraId="5BC5A415" w14:textId="7D9B9B24" w:rsidR="00A11E07" w:rsidRPr="00F520F8" w:rsidRDefault="00127297" w:rsidP="00A11E07">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 xml:space="preserve">3.1 </w:t>
      </w:r>
      <w:r w:rsidR="00A11E07" w:rsidRPr="00F520F8">
        <w:rPr>
          <w:rFonts w:ascii="Times New Roman" w:eastAsia="標楷體" w:hAnsi="Times New Roman" w:cs="Times New Roman"/>
          <w:b/>
          <w:bCs/>
          <w:sz w:val="24"/>
          <w:szCs w:val="24"/>
          <w:lang w:eastAsia="zh-TW"/>
        </w:rPr>
        <w:t>Challenges and Solutions in Employee Recruitment</w:t>
      </w:r>
    </w:p>
    <w:p w14:paraId="5FECDBA5" w14:textId="77777777" w:rsidR="00802B6D" w:rsidRDefault="00A11E07" w:rsidP="00A11E07">
      <w:p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I believe that</w:t>
      </w:r>
      <w:r w:rsidR="001F1FFA" w:rsidRPr="00F520F8">
        <w:rPr>
          <w:rFonts w:ascii="Times New Roman" w:eastAsia="標楷體" w:hAnsi="Times New Roman" w:cs="Times New Roman"/>
          <w:sz w:val="24"/>
          <w:szCs w:val="24"/>
          <w:lang w:eastAsia="zh-TW"/>
        </w:rPr>
        <w:t xml:space="preserve"> </w:t>
      </w:r>
      <w:r w:rsidRPr="00F520F8">
        <w:rPr>
          <w:rFonts w:ascii="Times New Roman" w:eastAsia="標楷體" w:hAnsi="Times New Roman" w:cs="Times New Roman"/>
          <w:sz w:val="24"/>
          <w:szCs w:val="24"/>
          <w:lang w:eastAsia="zh-TW"/>
        </w:rPr>
        <w:t>one of the most important</w:t>
      </w:r>
      <w:r w:rsidR="001F1FFA" w:rsidRPr="00F520F8">
        <w:rPr>
          <w:rFonts w:ascii="Times New Roman" w:eastAsia="標楷體" w:hAnsi="Times New Roman" w:cs="Times New Roman"/>
          <w:sz w:val="24"/>
          <w:szCs w:val="24"/>
          <w:lang w:eastAsia="zh-TW"/>
        </w:rPr>
        <w:t xml:space="preserve"> challenges is recruiting, the</w:t>
      </w:r>
      <w:r w:rsidRPr="00F520F8">
        <w:rPr>
          <w:rFonts w:ascii="Times New Roman" w:eastAsia="標楷體" w:hAnsi="Times New Roman" w:cs="Times New Roman"/>
          <w:sz w:val="24"/>
          <w:szCs w:val="24"/>
          <w:lang w:eastAsia="zh-TW"/>
        </w:rPr>
        <w:t xml:space="preserve"> considerations is the labor laws of different countries. Since employees represent the highest proportion of a company's operating costs </w:t>
      </w:r>
    </w:p>
    <w:p w14:paraId="23777439" w14:textId="77777777" w:rsidR="00802B6D" w:rsidRDefault="00802B6D" w:rsidP="00A11E07">
      <w:pPr>
        <w:spacing w:line="240" w:lineRule="auto"/>
        <w:jc w:val="both"/>
        <w:rPr>
          <w:rFonts w:ascii="Times New Roman" w:eastAsia="標楷體" w:hAnsi="Times New Roman" w:cs="Times New Roman"/>
          <w:sz w:val="24"/>
          <w:szCs w:val="24"/>
          <w:lang w:eastAsia="zh-TW"/>
        </w:rPr>
      </w:pPr>
    </w:p>
    <w:p w14:paraId="2C27AE07" w14:textId="1CB33EA8" w:rsidR="00A11E07" w:rsidRPr="00F520F8" w:rsidRDefault="00A11E07" w:rsidP="00A11E07">
      <w:p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and are the main source of productivity, understanding the differences between labor laws in the United States and China is crucial.</w:t>
      </w:r>
      <w:r w:rsidR="003A7EE9" w:rsidRPr="00F520F8">
        <w:rPr>
          <w:rFonts w:ascii="Times New Roman" w:eastAsia="標楷體" w:hAnsi="Times New Roman" w:cs="Times New Roman"/>
          <w:sz w:val="24"/>
          <w:szCs w:val="24"/>
          <w:lang w:eastAsia="zh-TW"/>
        </w:rPr>
        <w:t xml:space="preserve"> </w:t>
      </w:r>
      <w:r w:rsidRPr="00F520F8">
        <w:rPr>
          <w:rFonts w:ascii="Times New Roman" w:eastAsia="標楷體" w:hAnsi="Times New Roman" w:cs="Times New Roman"/>
          <w:sz w:val="24"/>
          <w:szCs w:val="24"/>
          <w:lang w:eastAsia="zh-TW"/>
        </w:rPr>
        <w:t>Let's compare the similarities and differences in labor regulations between the United States and China, particularly in terms of working hours and overtime policies.</w:t>
      </w:r>
    </w:p>
    <w:p w14:paraId="094C04B5" w14:textId="77777777" w:rsidR="00A11E07" w:rsidRPr="00F520F8" w:rsidRDefault="00A11E07" w:rsidP="00A11E07">
      <w:pPr>
        <w:spacing w:line="240" w:lineRule="auto"/>
        <w:jc w:val="both"/>
        <w:rPr>
          <w:rFonts w:ascii="Times New Roman" w:eastAsia="標楷體" w:hAnsi="Times New Roman" w:cs="Times New Roman"/>
          <w:sz w:val="24"/>
          <w:szCs w:val="24"/>
          <w:lang w:eastAsia="zh-TW"/>
        </w:rPr>
      </w:pPr>
    </w:p>
    <w:p w14:paraId="445D5624" w14:textId="77777777" w:rsidR="00A11E07" w:rsidRPr="00F520F8" w:rsidRDefault="00A11E07" w:rsidP="00A11E07">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Similarities:</w:t>
      </w:r>
    </w:p>
    <w:p w14:paraId="65695970" w14:textId="507C5576" w:rsidR="00A11E07" w:rsidRPr="00F520F8" w:rsidRDefault="00A11E07" w:rsidP="002F2C60">
      <w:pPr>
        <w:pStyle w:val="a7"/>
        <w:numPr>
          <w:ilvl w:val="0"/>
          <w:numId w:val="12"/>
        </w:numPr>
        <w:spacing w:line="240" w:lineRule="auto"/>
        <w:ind w:left="284" w:hanging="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b/>
          <w:bCs/>
          <w:sz w:val="24"/>
          <w:szCs w:val="24"/>
          <w:lang w:eastAsia="zh-TW"/>
        </w:rPr>
        <w:t xml:space="preserve">Standard Working Hours: </w:t>
      </w:r>
      <w:r w:rsidRPr="00F520F8">
        <w:rPr>
          <w:rFonts w:ascii="Times New Roman" w:eastAsia="標楷體" w:hAnsi="Times New Roman" w:cs="Times New Roman"/>
          <w:sz w:val="24"/>
          <w:szCs w:val="24"/>
          <w:lang w:eastAsia="zh-TW"/>
        </w:rPr>
        <w:t xml:space="preserve">Both the United States and China have stipulated standard working hours per week: According to the </w:t>
      </w:r>
      <w:r w:rsidR="00831E56" w:rsidRPr="00F520F8">
        <w:rPr>
          <w:rFonts w:ascii="Times New Roman" w:eastAsia="標楷體" w:hAnsi="Times New Roman" w:cs="Times New Roman"/>
          <w:sz w:val="24"/>
          <w:szCs w:val="24"/>
          <w:lang w:eastAsia="zh-TW"/>
        </w:rPr>
        <w:t xml:space="preserve">“Wages and the Fair Labor Standards Act” of </w:t>
      </w:r>
      <w:r w:rsidRPr="00F520F8">
        <w:rPr>
          <w:rFonts w:ascii="Times New Roman" w:eastAsia="標楷體" w:hAnsi="Times New Roman" w:cs="Times New Roman"/>
          <w:sz w:val="24"/>
          <w:szCs w:val="24"/>
          <w:lang w:eastAsia="zh-TW"/>
        </w:rPr>
        <w:t xml:space="preserve">U.S. has a 40-hour </w:t>
      </w:r>
      <w:r w:rsidR="00831E56" w:rsidRPr="00F520F8">
        <w:rPr>
          <w:rFonts w:ascii="Times New Roman" w:eastAsia="標楷體" w:hAnsi="Times New Roman" w:cs="Times New Roman"/>
          <w:sz w:val="24"/>
          <w:szCs w:val="24"/>
          <w:lang w:eastAsia="zh-TW"/>
        </w:rPr>
        <w:t xml:space="preserve">working hour per </w:t>
      </w:r>
      <w:r w:rsidRPr="00F520F8">
        <w:rPr>
          <w:rFonts w:ascii="Times New Roman" w:eastAsia="標楷體" w:hAnsi="Times New Roman" w:cs="Times New Roman"/>
          <w:sz w:val="24"/>
          <w:szCs w:val="24"/>
          <w:lang w:eastAsia="zh-TW"/>
        </w:rPr>
        <w:t>week</w:t>
      </w:r>
      <w:r w:rsidR="00831E56" w:rsidRPr="00F520F8">
        <w:rPr>
          <w:rFonts w:ascii="Times New Roman" w:eastAsia="標楷體" w:hAnsi="Times New Roman" w:cs="Times New Roman"/>
          <w:sz w:val="24"/>
          <w:szCs w:val="24"/>
          <w:lang w:eastAsia="zh-TW"/>
        </w:rPr>
        <w:t xml:space="preserve"> </w:t>
      </w:r>
      <w:r w:rsidR="00831E56" w:rsidRPr="00F520F8">
        <w:rPr>
          <w:rFonts w:ascii="Times New Roman" w:eastAsia="標楷體" w:hAnsi="Times New Roman" w:cs="Times New Roman"/>
          <w:color w:val="2C3E50"/>
          <w:sz w:val="24"/>
          <w:szCs w:val="24"/>
          <w:shd w:val="clear" w:color="auto" w:fill="FFFFFF"/>
        </w:rPr>
        <w:t>(U.S. Department of Labor, n.d.)</w:t>
      </w:r>
      <w:r w:rsidRPr="00F520F8">
        <w:rPr>
          <w:rFonts w:ascii="Times New Roman" w:eastAsia="標楷體" w:hAnsi="Times New Roman" w:cs="Times New Roman"/>
          <w:sz w:val="24"/>
          <w:szCs w:val="24"/>
          <w:lang w:eastAsia="zh-TW"/>
        </w:rPr>
        <w:t>, and according to the</w:t>
      </w:r>
      <w:r w:rsidR="00831E56" w:rsidRPr="00F520F8">
        <w:rPr>
          <w:rFonts w:ascii="Times New Roman" w:eastAsia="標楷體" w:hAnsi="Times New Roman" w:cs="Times New Roman"/>
          <w:sz w:val="24"/>
          <w:szCs w:val="24"/>
          <w:lang w:eastAsia="zh-TW"/>
        </w:rPr>
        <w:t xml:space="preserve"> Clause </w:t>
      </w:r>
      <w:r w:rsidR="00887E64" w:rsidRPr="00F520F8">
        <w:rPr>
          <w:rFonts w:ascii="Times New Roman" w:eastAsia="標楷體" w:hAnsi="Times New Roman" w:cs="Times New Roman"/>
          <w:sz w:val="24"/>
          <w:szCs w:val="24"/>
          <w:lang w:eastAsia="zh-TW"/>
        </w:rPr>
        <w:t>3</w:t>
      </w:r>
      <w:r w:rsidR="00831E56" w:rsidRPr="00F520F8">
        <w:rPr>
          <w:rFonts w:ascii="Times New Roman" w:eastAsia="標楷體" w:hAnsi="Times New Roman" w:cs="Times New Roman"/>
          <w:sz w:val="24"/>
          <w:szCs w:val="24"/>
          <w:lang w:eastAsia="zh-TW"/>
        </w:rPr>
        <w:t>6</w:t>
      </w:r>
      <w:r w:rsidR="00887E64" w:rsidRPr="00F520F8">
        <w:rPr>
          <w:rFonts w:ascii="Times New Roman" w:eastAsia="標楷體" w:hAnsi="Times New Roman" w:cs="Times New Roman"/>
          <w:sz w:val="24"/>
          <w:szCs w:val="24"/>
          <w:lang w:eastAsia="zh-TW"/>
        </w:rPr>
        <w:t xml:space="preserve"> of </w:t>
      </w:r>
      <w:r w:rsidR="00831E56" w:rsidRPr="00F520F8">
        <w:rPr>
          <w:rFonts w:ascii="Times New Roman" w:eastAsia="標楷體" w:hAnsi="Times New Roman" w:cs="Times New Roman"/>
          <w:sz w:val="24"/>
          <w:szCs w:val="24"/>
          <w:lang w:eastAsia="zh-TW"/>
        </w:rPr>
        <w:t>“</w:t>
      </w:r>
      <w:r w:rsidRPr="00F520F8">
        <w:rPr>
          <w:rFonts w:ascii="Times New Roman" w:eastAsia="標楷體" w:hAnsi="Times New Roman" w:cs="Times New Roman"/>
          <w:sz w:val="24"/>
          <w:szCs w:val="24"/>
          <w:lang w:eastAsia="zh-TW"/>
        </w:rPr>
        <w:t>Labor Law of the People's Republic of China</w:t>
      </w:r>
      <w:r w:rsidR="00831E56" w:rsidRPr="00F520F8">
        <w:rPr>
          <w:rFonts w:ascii="Times New Roman" w:eastAsia="標楷體" w:hAnsi="Times New Roman" w:cs="Times New Roman"/>
          <w:sz w:val="24"/>
          <w:szCs w:val="24"/>
          <w:lang w:eastAsia="zh-TW"/>
        </w:rPr>
        <w:t>”</w:t>
      </w:r>
      <w:r w:rsidRPr="00F520F8">
        <w:rPr>
          <w:rFonts w:ascii="Times New Roman" w:eastAsia="標楷體" w:hAnsi="Times New Roman" w:cs="Times New Roman"/>
          <w:sz w:val="24"/>
          <w:szCs w:val="24"/>
          <w:lang w:eastAsia="zh-TW"/>
        </w:rPr>
        <w:t xml:space="preserve"> </w:t>
      </w:r>
      <w:r w:rsidR="00887E64" w:rsidRPr="00F520F8">
        <w:rPr>
          <w:rFonts w:ascii="Times New Roman" w:eastAsia="標楷體" w:hAnsi="Times New Roman" w:cs="Times New Roman"/>
          <w:sz w:val="24"/>
          <w:szCs w:val="24"/>
          <w:lang w:eastAsia="zh-TW"/>
        </w:rPr>
        <w:t>in</w:t>
      </w:r>
      <w:r w:rsidRPr="00F520F8">
        <w:rPr>
          <w:rFonts w:ascii="Times New Roman" w:eastAsia="標楷體" w:hAnsi="Times New Roman" w:cs="Times New Roman"/>
          <w:sz w:val="24"/>
          <w:szCs w:val="24"/>
          <w:lang w:eastAsia="zh-TW"/>
        </w:rPr>
        <w:t xml:space="preserve"> China, similarly mandates not over 8-hour per workday, totaling not over 44 hours per week </w:t>
      </w:r>
      <w:r w:rsidRPr="00F520F8">
        <w:rPr>
          <w:rFonts w:ascii="Times New Roman" w:eastAsia="標楷體" w:hAnsi="Times New Roman" w:cs="Times New Roman"/>
          <w:color w:val="2C3E50"/>
          <w:sz w:val="24"/>
          <w:szCs w:val="24"/>
          <w:shd w:val="clear" w:color="auto" w:fill="FFFFFF"/>
        </w:rPr>
        <w:t>(www.gov.cn, n.d.)</w:t>
      </w:r>
      <w:r w:rsidRPr="00F520F8">
        <w:rPr>
          <w:rFonts w:ascii="Times New Roman" w:eastAsia="標楷體" w:hAnsi="Times New Roman" w:cs="Times New Roman"/>
          <w:sz w:val="24"/>
          <w:szCs w:val="24"/>
          <w:lang w:eastAsia="zh-TW"/>
        </w:rPr>
        <w:t>.</w:t>
      </w:r>
    </w:p>
    <w:p w14:paraId="1599101B" w14:textId="77777777" w:rsidR="00A11E07" w:rsidRPr="00F520F8" w:rsidRDefault="00A11E07" w:rsidP="00C02620">
      <w:pPr>
        <w:pStyle w:val="a7"/>
        <w:numPr>
          <w:ilvl w:val="0"/>
          <w:numId w:val="12"/>
        </w:numPr>
        <w:spacing w:line="240" w:lineRule="auto"/>
        <w:ind w:left="284" w:hanging="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b/>
          <w:bCs/>
          <w:sz w:val="24"/>
          <w:szCs w:val="24"/>
          <w:lang w:eastAsia="zh-TW"/>
        </w:rPr>
        <w:t>Overtime Pay:</w:t>
      </w:r>
      <w:r w:rsidRPr="00F520F8">
        <w:rPr>
          <w:rFonts w:ascii="Times New Roman" w:eastAsia="標楷體" w:hAnsi="Times New Roman" w:cs="Times New Roman"/>
          <w:sz w:val="24"/>
          <w:szCs w:val="24"/>
          <w:lang w:eastAsia="zh-TW"/>
        </w:rPr>
        <w:t xml:space="preserve"> The laws in both countries dictate the payment of overtime wages, meaning that if employees work beyond the standard hours, employers are required to pay additional wages for overtime.</w:t>
      </w:r>
    </w:p>
    <w:p w14:paraId="2C0B9D4C" w14:textId="77777777" w:rsidR="00A11E07" w:rsidRPr="00F520F8" w:rsidRDefault="00A11E07" w:rsidP="00C02620">
      <w:pPr>
        <w:pStyle w:val="a7"/>
        <w:numPr>
          <w:ilvl w:val="0"/>
          <w:numId w:val="12"/>
        </w:numPr>
        <w:spacing w:line="240" w:lineRule="auto"/>
        <w:ind w:left="284" w:hanging="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b/>
          <w:bCs/>
          <w:sz w:val="24"/>
          <w:szCs w:val="24"/>
          <w:lang w:eastAsia="zh-TW"/>
        </w:rPr>
        <w:t>Overtime Limitations:</w:t>
      </w:r>
      <w:r w:rsidRPr="00F520F8">
        <w:rPr>
          <w:rFonts w:ascii="Times New Roman" w:eastAsia="標楷體" w:hAnsi="Times New Roman" w:cs="Times New Roman"/>
          <w:sz w:val="24"/>
          <w:szCs w:val="24"/>
          <w:lang w:eastAsia="zh-TW"/>
        </w:rPr>
        <w:t xml:space="preserve"> Both the United States and China have restrictions on the amount of overtime to protect employees' rights to rest and health.</w:t>
      </w:r>
    </w:p>
    <w:p w14:paraId="55974BBE" w14:textId="5979F013" w:rsidR="00A11E07" w:rsidRPr="00F520F8" w:rsidRDefault="00A11E07" w:rsidP="00A11E07">
      <w:p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b/>
          <w:bCs/>
          <w:sz w:val="24"/>
          <w:szCs w:val="24"/>
          <w:lang w:eastAsia="zh-TW"/>
        </w:rPr>
        <w:t>Differences:</w:t>
      </w:r>
    </w:p>
    <w:p w14:paraId="709A1717" w14:textId="69595598" w:rsidR="00A11E07" w:rsidRPr="00F520F8" w:rsidRDefault="00A11E07" w:rsidP="00C02620">
      <w:pPr>
        <w:pStyle w:val="a7"/>
        <w:numPr>
          <w:ilvl w:val="0"/>
          <w:numId w:val="13"/>
        </w:numPr>
        <w:spacing w:line="240" w:lineRule="auto"/>
        <w:ind w:left="284" w:hanging="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b/>
          <w:bCs/>
          <w:sz w:val="24"/>
          <w:szCs w:val="24"/>
          <w:lang w:eastAsia="zh-TW"/>
        </w:rPr>
        <w:t>Minimum Wage:</w:t>
      </w:r>
      <w:r w:rsidR="00C02620" w:rsidRPr="00F520F8">
        <w:rPr>
          <w:rFonts w:ascii="Times New Roman" w:eastAsia="標楷體" w:hAnsi="Times New Roman" w:cs="Times New Roman"/>
          <w:b/>
          <w:bCs/>
          <w:sz w:val="24"/>
          <w:szCs w:val="24"/>
          <w:lang w:eastAsia="zh-TW"/>
        </w:rPr>
        <w:t xml:space="preserve"> </w:t>
      </w:r>
      <w:r w:rsidR="0034590F" w:rsidRPr="00F520F8">
        <w:rPr>
          <w:rFonts w:ascii="Times New Roman" w:eastAsia="標楷體" w:hAnsi="Times New Roman" w:cs="Times New Roman"/>
          <w:sz w:val="24"/>
          <w:szCs w:val="24"/>
          <w:lang w:eastAsia="zh-TW"/>
        </w:rPr>
        <w:t xml:space="preserve">The United States has a national minimum wage standard, protected under the Wages and the Fair Labor Standards Act, which entitles non-exempt workers to a minimum wage of no less than US$7.25 per hour </w:t>
      </w:r>
      <w:r w:rsidR="0034590F" w:rsidRPr="00F520F8">
        <w:rPr>
          <w:rFonts w:ascii="Times New Roman" w:eastAsia="標楷體" w:hAnsi="Times New Roman" w:cs="Times New Roman"/>
          <w:color w:val="2C3E50"/>
          <w:sz w:val="24"/>
          <w:szCs w:val="24"/>
          <w:shd w:val="clear" w:color="auto" w:fill="FFFFFF"/>
        </w:rPr>
        <w:t>(U.S. Department of Labor, n.d.)</w:t>
      </w:r>
      <w:r w:rsidR="0034590F" w:rsidRPr="00F520F8">
        <w:rPr>
          <w:rFonts w:ascii="Times New Roman" w:eastAsia="標楷體" w:hAnsi="Times New Roman" w:cs="Times New Roman"/>
          <w:sz w:val="24"/>
          <w:szCs w:val="24"/>
          <w:lang w:eastAsia="zh-TW"/>
        </w:rPr>
        <w:t>. States, counties, and cities are allowed to set higher minimum wage levels, which, based on the minimum wage levels of different states, I have calculated to average about US$10.</w:t>
      </w:r>
      <w:r w:rsidR="00991DD3" w:rsidRPr="00F520F8">
        <w:rPr>
          <w:rFonts w:ascii="Times New Roman" w:eastAsia="標楷體" w:hAnsi="Times New Roman" w:cs="Times New Roman"/>
          <w:sz w:val="24"/>
          <w:szCs w:val="24"/>
          <w:lang w:eastAsia="zh-TW"/>
        </w:rPr>
        <w:t>56</w:t>
      </w:r>
      <w:r w:rsidR="0034590F" w:rsidRPr="00F520F8">
        <w:rPr>
          <w:rFonts w:ascii="Times New Roman" w:eastAsia="標楷體" w:hAnsi="Times New Roman" w:cs="Times New Roman"/>
          <w:sz w:val="24"/>
          <w:szCs w:val="24"/>
          <w:lang w:eastAsia="zh-TW"/>
        </w:rPr>
        <w:t xml:space="preserve"> per hour </w:t>
      </w:r>
      <w:r w:rsidR="0034590F" w:rsidRPr="00F520F8">
        <w:rPr>
          <w:rFonts w:ascii="Times New Roman" w:eastAsia="標楷體" w:hAnsi="Times New Roman" w:cs="Times New Roman"/>
          <w:color w:val="2C3E50"/>
          <w:sz w:val="24"/>
          <w:szCs w:val="24"/>
          <w:shd w:val="clear" w:color="auto" w:fill="FFFFFF"/>
        </w:rPr>
        <w:t>(Employment Policies Institute, n.d.)</w:t>
      </w:r>
      <w:r w:rsidR="0034590F" w:rsidRPr="00F520F8">
        <w:rPr>
          <w:rFonts w:ascii="Times New Roman" w:eastAsia="標楷體" w:hAnsi="Times New Roman" w:cs="Times New Roman"/>
          <w:sz w:val="24"/>
          <w:szCs w:val="24"/>
          <w:lang w:eastAsia="zh-TW"/>
        </w:rPr>
        <w:t>.</w:t>
      </w:r>
    </w:p>
    <w:p w14:paraId="6274B355" w14:textId="237EB8E0" w:rsidR="00A11E07" w:rsidRPr="00F520F8" w:rsidRDefault="00C02620" w:rsidP="00C02620">
      <w:pPr>
        <w:spacing w:line="240" w:lineRule="auto"/>
        <w:ind w:left="284" w:hanging="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 xml:space="preserve">    </w:t>
      </w:r>
      <w:r w:rsidR="00A11E07" w:rsidRPr="00F520F8">
        <w:rPr>
          <w:rFonts w:ascii="Times New Roman" w:eastAsia="標楷體" w:hAnsi="Times New Roman" w:cs="Times New Roman"/>
          <w:sz w:val="24"/>
          <w:szCs w:val="24"/>
          <w:lang w:eastAsia="zh-TW"/>
        </w:rPr>
        <w:t>China's minimum wage standards are localized, with different provinces, autonomous regions, and municipalities setting their minimum wage levels based on local economic development, without a unified national minimum wage</w:t>
      </w:r>
      <w:r w:rsidR="00011445" w:rsidRPr="00F520F8">
        <w:rPr>
          <w:rFonts w:ascii="Times New Roman" w:eastAsia="標楷體" w:hAnsi="Times New Roman" w:cs="Times New Roman"/>
          <w:sz w:val="24"/>
          <w:szCs w:val="24"/>
          <w:lang w:eastAsia="zh-TW"/>
        </w:rPr>
        <w:t>.</w:t>
      </w:r>
      <w:r w:rsidR="00915400" w:rsidRPr="00F520F8">
        <w:rPr>
          <w:rFonts w:ascii="Times New Roman" w:eastAsia="標楷體" w:hAnsi="Times New Roman" w:cs="Times New Roman"/>
          <w:sz w:val="24"/>
          <w:szCs w:val="24"/>
          <w:lang w:eastAsia="zh-TW"/>
        </w:rPr>
        <w:t xml:space="preserve"> </w:t>
      </w:r>
      <w:r w:rsidR="00011445" w:rsidRPr="00F520F8">
        <w:rPr>
          <w:rFonts w:ascii="Times New Roman" w:eastAsia="標楷體" w:hAnsi="Times New Roman" w:cs="Times New Roman"/>
          <w:sz w:val="24"/>
          <w:szCs w:val="24"/>
          <w:lang w:eastAsia="zh-TW"/>
        </w:rPr>
        <w:t>According to the data provided by the Ministry of Human Resources and Social Security of People's Republic of China on the minimum wage standards across various regions in the country, I have calculated an average of 19.95 RMB per hour based on the minimum wage levels in different locations (</w:t>
      </w:r>
      <w:r w:rsidR="00011445" w:rsidRPr="00F520F8">
        <w:rPr>
          <w:rFonts w:ascii="Times New Roman" w:eastAsia="標楷體" w:hAnsi="Times New Roman" w:cs="Times New Roman"/>
          <w:color w:val="2C3E50"/>
          <w:sz w:val="24"/>
          <w:szCs w:val="24"/>
          <w:shd w:val="clear" w:color="auto" w:fill="FFFFFF"/>
        </w:rPr>
        <w:t>www.mohrss.gov.cn, n.d.</w:t>
      </w:r>
      <w:r w:rsidR="00011445" w:rsidRPr="00F520F8">
        <w:rPr>
          <w:rFonts w:ascii="Times New Roman" w:eastAsia="標楷體" w:hAnsi="Times New Roman" w:cs="Times New Roman"/>
          <w:color w:val="2C3E50"/>
          <w:sz w:val="24"/>
          <w:szCs w:val="24"/>
          <w:shd w:val="clear" w:color="auto" w:fill="FFFFFF"/>
          <w:lang w:eastAsia="zh-TW"/>
        </w:rPr>
        <w:t>)</w:t>
      </w:r>
      <w:r w:rsidR="00A11E07" w:rsidRPr="00F520F8">
        <w:rPr>
          <w:rFonts w:ascii="Times New Roman" w:eastAsia="標楷體" w:hAnsi="Times New Roman" w:cs="Times New Roman"/>
          <w:sz w:val="24"/>
          <w:szCs w:val="24"/>
          <w:lang w:eastAsia="zh-TW"/>
        </w:rPr>
        <w:t>.</w:t>
      </w:r>
    </w:p>
    <w:p w14:paraId="0FDABA52" w14:textId="3ADECFB7" w:rsidR="00A11E07" w:rsidRPr="00F520F8" w:rsidRDefault="00A11E07" w:rsidP="00C02620">
      <w:pPr>
        <w:pStyle w:val="a7"/>
        <w:numPr>
          <w:ilvl w:val="0"/>
          <w:numId w:val="13"/>
        </w:numPr>
        <w:spacing w:line="240" w:lineRule="auto"/>
        <w:ind w:left="284" w:hanging="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b/>
          <w:bCs/>
          <w:sz w:val="24"/>
          <w:szCs w:val="24"/>
          <w:lang w:eastAsia="zh-TW"/>
        </w:rPr>
        <w:t>Overtime Pay Rates:</w:t>
      </w:r>
      <w:r w:rsidR="00C02620" w:rsidRPr="00F520F8">
        <w:rPr>
          <w:rFonts w:ascii="Times New Roman" w:eastAsia="標楷體" w:hAnsi="Times New Roman" w:cs="Times New Roman"/>
          <w:b/>
          <w:bCs/>
          <w:sz w:val="24"/>
          <w:szCs w:val="24"/>
          <w:lang w:eastAsia="zh-TW"/>
        </w:rPr>
        <w:t xml:space="preserve"> </w:t>
      </w:r>
      <w:r w:rsidRPr="00F520F8">
        <w:rPr>
          <w:rFonts w:ascii="Times New Roman" w:eastAsia="標楷體" w:hAnsi="Times New Roman" w:cs="Times New Roman"/>
          <w:sz w:val="24"/>
          <w:szCs w:val="24"/>
          <w:lang w:eastAsia="zh-TW"/>
        </w:rPr>
        <w:t xml:space="preserve">In the United States, </w:t>
      </w:r>
      <w:r w:rsidR="00EB487D" w:rsidRPr="00F520F8">
        <w:rPr>
          <w:rFonts w:ascii="Times New Roman" w:eastAsia="標楷體" w:hAnsi="Times New Roman" w:cs="Times New Roman"/>
          <w:sz w:val="24"/>
          <w:szCs w:val="24"/>
          <w:lang w:eastAsia="zh-TW"/>
        </w:rPr>
        <w:t xml:space="preserve">“Wages and the Fair Labor Standards Act” stated that </w:t>
      </w:r>
      <w:r w:rsidRPr="00F520F8">
        <w:rPr>
          <w:rFonts w:ascii="Times New Roman" w:eastAsia="標楷體" w:hAnsi="Times New Roman" w:cs="Times New Roman"/>
          <w:sz w:val="24"/>
          <w:szCs w:val="24"/>
          <w:lang w:eastAsia="zh-TW"/>
        </w:rPr>
        <w:t>overtime pay is typically 1.5 times the regular hourly rate</w:t>
      </w:r>
      <w:r w:rsidR="00EB487D" w:rsidRPr="00F520F8">
        <w:rPr>
          <w:rFonts w:ascii="Times New Roman" w:eastAsia="標楷體" w:hAnsi="Times New Roman" w:cs="Times New Roman"/>
          <w:sz w:val="24"/>
          <w:szCs w:val="24"/>
          <w:lang w:eastAsia="zh-TW"/>
        </w:rPr>
        <w:t xml:space="preserve"> </w:t>
      </w:r>
      <w:r w:rsidR="00EB487D" w:rsidRPr="00F520F8">
        <w:rPr>
          <w:rFonts w:ascii="Times New Roman" w:eastAsia="標楷體" w:hAnsi="Times New Roman" w:cs="Times New Roman"/>
          <w:color w:val="2C3E50"/>
          <w:sz w:val="24"/>
          <w:szCs w:val="24"/>
          <w:shd w:val="clear" w:color="auto" w:fill="FFFFFF"/>
        </w:rPr>
        <w:t>(U.S. Department of Labor, n.d.)</w:t>
      </w:r>
      <w:r w:rsidRPr="00F520F8">
        <w:rPr>
          <w:rFonts w:ascii="Times New Roman" w:eastAsia="標楷體" w:hAnsi="Times New Roman" w:cs="Times New Roman"/>
          <w:sz w:val="24"/>
          <w:szCs w:val="24"/>
          <w:lang w:eastAsia="zh-TW"/>
        </w:rPr>
        <w:t>.</w:t>
      </w:r>
    </w:p>
    <w:p w14:paraId="552A867F" w14:textId="4718E809" w:rsidR="00A11E07" w:rsidRPr="00F520F8" w:rsidRDefault="00C02620" w:rsidP="00C02620">
      <w:pPr>
        <w:spacing w:line="240" w:lineRule="auto"/>
        <w:ind w:left="284" w:hanging="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 xml:space="preserve">     </w:t>
      </w:r>
      <w:r w:rsidR="00A11E07" w:rsidRPr="00F520F8">
        <w:rPr>
          <w:rFonts w:ascii="Times New Roman" w:eastAsia="標楷體" w:hAnsi="Times New Roman" w:cs="Times New Roman"/>
          <w:sz w:val="24"/>
          <w:szCs w:val="24"/>
          <w:lang w:eastAsia="zh-TW"/>
        </w:rPr>
        <w:t xml:space="preserve">In China, </w:t>
      </w:r>
      <w:r w:rsidR="00887E64" w:rsidRPr="00F520F8">
        <w:rPr>
          <w:rFonts w:ascii="Times New Roman" w:eastAsia="標楷體" w:hAnsi="Times New Roman" w:cs="Times New Roman"/>
          <w:sz w:val="24"/>
          <w:szCs w:val="24"/>
          <w:lang w:eastAsia="zh-TW"/>
        </w:rPr>
        <w:t xml:space="preserve">according to the Clause 44 of “Labor Law of the People's Republic of China” in China </w:t>
      </w:r>
      <w:r w:rsidR="00A11E07" w:rsidRPr="00F520F8">
        <w:rPr>
          <w:rFonts w:ascii="Times New Roman" w:eastAsia="標楷體" w:hAnsi="Times New Roman" w:cs="Times New Roman"/>
          <w:sz w:val="24"/>
          <w:szCs w:val="24"/>
          <w:lang w:eastAsia="zh-TW"/>
        </w:rPr>
        <w:t>the calculation of overtime pay is more complex: 150% of the wage for working days, at least 200% for rest days, and not less than 300% for statutory holidays</w:t>
      </w:r>
      <w:r w:rsidR="00011445" w:rsidRPr="00F520F8">
        <w:rPr>
          <w:rFonts w:ascii="Times New Roman" w:eastAsia="標楷體" w:hAnsi="Times New Roman" w:cs="Times New Roman"/>
          <w:sz w:val="24"/>
          <w:szCs w:val="24"/>
          <w:lang w:eastAsia="zh-TW"/>
        </w:rPr>
        <w:t xml:space="preserve"> </w:t>
      </w:r>
      <w:r w:rsidR="00EB487D" w:rsidRPr="00F520F8">
        <w:rPr>
          <w:rFonts w:ascii="Times New Roman" w:eastAsia="標楷體" w:hAnsi="Times New Roman" w:cs="Times New Roman"/>
          <w:color w:val="2C3E50"/>
          <w:sz w:val="24"/>
          <w:szCs w:val="24"/>
          <w:shd w:val="clear" w:color="auto" w:fill="FFFFFF"/>
        </w:rPr>
        <w:t>(www.gov.cn, n.d.)</w:t>
      </w:r>
      <w:r w:rsidR="00A11E07" w:rsidRPr="00F520F8">
        <w:rPr>
          <w:rFonts w:ascii="Times New Roman" w:eastAsia="標楷體" w:hAnsi="Times New Roman" w:cs="Times New Roman"/>
          <w:sz w:val="24"/>
          <w:szCs w:val="24"/>
          <w:lang w:eastAsia="zh-TW"/>
        </w:rPr>
        <w:t>.</w:t>
      </w:r>
    </w:p>
    <w:p w14:paraId="031A8035" w14:textId="0589A55C" w:rsidR="00A11E07" w:rsidRPr="00F520F8" w:rsidRDefault="00A11E07" w:rsidP="00C02620">
      <w:pPr>
        <w:pStyle w:val="a7"/>
        <w:numPr>
          <w:ilvl w:val="0"/>
          <w:numId w:val="13"/>
        </w:numPr>
        <w:spacing w:line="240" w:lineRule="auto"/>
        <w:ind w:left="284" w:hanging="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b/>
          <w:bCs/>
          <w:sz w:val="24"/>
          <w:szCs w:val="24"/>
          <w:lang w:eastAsia="zh-TW"/>
        </w:rPr>
        <w:t>Limits on Overtime Hours:</w:t>
      </w:r>
      <w:r w:rsidR="00C02620" w:rsidRPr="00F520F8">
        <w:rPr>
          <w:rFonts w:ascii="Times New Roman" w:eastAsia="標楷體" w:hAnsi="Times New Roman" w:cs="Times New Roman"/>
          <w:b/>
          <w:bCs/>
          <w:sz w:val="24"/>
          <w:szCs w:val="24"/>
          <w:lang w:eastAsia="zh-TW"/>
        </w:rPr>
        <w:t xml:space="preserve"> </w:t>
      </w:r>
      <w:r w:rsidRPr="00F520F8">
        <w:rPr>
          <w:rFonts w:ascii="Times New Roman" w:eastAsia="標楷體" w:hAnsi="Times New Roman" w:cs="Times New Roman"/>
          <w:sz w:val="24"/>
          <w:szCs w:val="24"/>
          <w:lang w:eastAsia="zh-TW"/>
        </w:rPr>
        <w:t>U.S. overtime policy is more flexible, with no specific cap on the number of overtime hours per day or month, as long as the work exceeds 40 hours per week, overtime pay is required</w:t>
      </w:r>
      <w:r w:rsidR="00011445" w:rsidRPr="00F520F8">
        <w:rPr>
          <w:rFonts w:ascii="Times New Roman" w:eastAsia="標楷體" w:hAnsi="Times New Roman" w:cs="Times New Roman"/>
          <w:sz w:val="24"/>
          <w:szCs w:val="24"/>
          <w:lang w:eastAsia="zh-TW"/>
        </w:rPr>
        <w:t xml:space="preserve"> </w:t>
      </w:r>
      <w:r w:rsidR="00011445" w:rsidRPr="00F520F8">
        <w:rPr>
          <w:rFonts w:ascii="Times New Roman" w:eastAsia="標楷體" w:hAnsi="Times New Roman" w:cs="Times New Roman"/>
          <w:color w:val="2C3E50"/>
          <w:sz w:val="24"/>
          <w:szCs w:val="24"/>
          <w:shd w:val="clear" w:color="auto" w:fill="FFFFFF"/>
        </w:rPr>
        <w:t>(www.dol.gov, n.d.)</w:t>
      </w:r>
      <w:r w:rsidRPr="00F520F8">
        <w:rPr>
          <w:rFonts w:ascii="Times New Roman" w:eastAsia="標楷體" w:hAnsi="Times New Roman" w:cs="Times New Roman"/>
          <w:sz w:val="24"/>
          <w:szCs w:val="24"/>
          <w:lang w:eastAsia="zh-TW"/>
        </w:rPr>
        <w:t>.</w:t>
      </w:r>
    </w:p>
    <w:p w14:paraId="2AB5331E" w14:textId="48731A9F" w:rsidR="00A11E07" w:rsidRPr="00F520F8" w:rsidRDefault="00A11E07" w:rsidP="00C02620">
      <w:pPr>
        <w:spacing w:line="240" w:lineRule="auto"/>
        <w:ind w:left="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 xml:space="preserve">China has strict limits on daily and monthly overtime hours, </w:t>
      </w:r>
      <w:r w:rsidR="00011445" w:rsidRPr="00F520F8">
        <w:rPr>
          <w:rFonts w:ascii="Times New Roman" w:eastAsia="標楷體" w:hAnsi="Times New Roman" w:cs="Times New Roman"/>
          <w:sz w:val="24"/>
          <w:szCs w:val="24"/>
          <w:lang w:eastAsia="zh-TW"/>
        </w:rPr>
        <w:t xml:space="preserve">according to the Clause 41 of “Labor Law of the People's Republic of China”, </w:t>
      </w:r>
      <w:r w:rsidRPr="00F520F8">
        <w:rPr>
          <w:rFonts w:ascii="Times New Roman" w:eastAsia="標楷體" w:hAnsi="Times New Roman" w:cs="Times New Roman"/>
          <w:sz w:val="24"/>
          <w:szCs w:val="24"/>
          <w:lang w:eastAsia="zh-TW"/>
        </w:rPr>
        <w:t>generally no more than 1 hour per day, under special circumstances not more than 3 hours, and the total monthly overtime should not exceed 36 hours</w:t>
      </w:r>
      <w:r w:rsidR="00011445" w:rsidRPr="00F520F8">
        <w:rPr>
          <w:rFonts w:ascii="Times New Roman" w:eastAsia="標楷體" w:hAnsi="Times New Roman" w:cs="Times New Roman"/>
          <w:sz w:val="24"/>
          <w:szCs w:val="24"/>
          <w:lang w:eastAsia="zh-TW"/>
        </w:rPr>
        <w:t xml:space="preserve"> </w:t>
      </w:r>
      <w:r w:rsidR="00011445" w:rsidRPr="00F520F8">
        <w:rPr>
          <w:rFonts w:ascii="Times New Roman" w:eastAsia="標楷體" w:hAnsi="Times New Roman" w:cs="Times New Roman"/>
          <w:sz w:val="24"/>
          <w:szCs w:val="24"/>
          <w:shd w:val="clear" w:color="auto" w:fill="FFFFFF"/>
        </w:rPr>
        <w:t>(www.gov.cn, n.d.)</w:t>
      </w:r>
      <w:r w:rsidRPr="00F520F8">
        <w:rPr>
          <w:rFonts w:ascii="Times New Roman" w:eastAsia="標楷體" w:hAnsi="Times New Roman" w:cs="Times New Roman"/>
          <w:sz w:val="24"/>
          <w:szCs w:val="24"/>
          <w:lang w:eastAsia="zh-TW"/>
        </w:rPr>
        <w:t>.</w:t>
      </w:r>
    </w:p>
    <w:p w14:paraId="11DF52A2" w14:textId="17C582B6" w:rsidR="00011445" w:rsidRPr="00F520F8" w:rsidRDefault="00011445" w:rsidP="00C02620">
      <w:pPr>
        <w:pStyle w:val="a7"/>
        <w:numPr>
          <w:ilvl w:val="0"/>
          <w:numId w:val="13"/>
        </w:numPr>
        <w:spacing w:line="240" w:lineRule="auto"/>
        <w:ind w:left="284" w:hanging="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b/>
          <w:bCs/>
          <w:sz w:val="24"/>
          <w:szCs w:val="24"/>
          <w:lang w:eastAsia="zh-TW"/>
        </w:rPr>
        <w:t>Law Enforcement:</w:t>
      </w:r>
      <w:r w:rsidR="00C02620" w:rsidRPr="00F520F8">
        <w:rPr>
          <w:rFonts w:ascii="Times New Roman" w:eastAsia="標楷體" w:hAnsi="Times New Roman" w:cs="Times New Roman"/>
          <w:b/>
          <w:bCs/>
          <w:sz w:val="24"/>
          <w:szCs w:val="24"/>
          <w:lang w:eastAsia="zh-TW"/>
        </w:rPr>
        <w:t xml:space="preserve"> </w:t>
      </w:r>
      <w:r w:rsidRPr="00F520F8">
        <w:rPr>
          <w:rFonts w:ascii="Times New Roman" w:eastAsia="標楷體" w:hAnsi="Times New Roman" w:cs="Times New Roman"/>
          <w:sz w:val="24"/>
          <w:szCs w:val="24"/>
          <w:lang w:eastAsia="zh-TW"/>
        </w:rPr>
        <w:t>In the United States, the enforcement of labor laws is relatively decentralized, with both federal and state governments responsible, and private litigation plays an important role in the protection of labor rights.</w:t>
      </w:r>
    </w:p>
    <w:p w14:paraId="5E36E870" w14:textId="77777777" w:rsidR="004C74C8" w:rsidRDefault="004C74C8" w:rsidP="00C02620">
      <w:pPr>
        <w:spacing w:line="240" w:lineRule="auto"/>
        <w:ind w:left="284"/>
        <w:jc w:val="both"/>
        <w:rPr>
          <w:rFonts w:ascii="Times New Roman" w:eastAsia="標楷體" w:hAnsi="Times New Roman" w:cs="Times New Roman"/>
          <w:sz w:val="24"/>
          <w:szCs w:val="24"/>
          <w:lang w:eastAsia="zh-TW"/>
        </w:rPr>
      </w:pPr>
    </w:p>
    <w:p w14:paraId="77773624" w14:textId="77777777" w:rsidR="004C74C8" w:rsidRDefault="004C74C8" w:rsidP="00C02620">
      <w:pPr>
        <w:spacing w:line="240" w:lineRule="auto"/>
        <w:ind w:left="284"/>
        <w:jc w:val="both"/>
        <w:rPr>
          <w:rFonts w:ascii="Times New Roman" w:eastAsia="標楷體" w:hAnsi="Times New Roman" w:cs="Times New Roman"/>
          <w:sz w:val="24"/>
          <w:szCs w:val="24"/>
          <w:lang w:eastAsia="zh-TW"/>
        </w:rPr>
      </w:pPr>
    </w:p>
    <w:p w14:paraId="13F10BA6" w14:textId="7B7FF8C2" w:rsidR="00A11E07" w:rsidRPr="00F520F8" w:rsidRDefault="00011445" w:rsidP="00C02620">
      <w:pPr>
        <w:spacing w:line="240" w:lineRule="auto"/>
        <w:ind w:left="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In China, the enforcement of labor laws is more centralized, mainly by the national and local human resources and social security departments, with administrative means playing a dominant role in the protection of labor rights.</w:t>
      </w:r>
    </w:p>
    <w:p w14:paraId="3005D343" w14:textId="74631264" w:rsidR="00A11E07" w:rsidRPr="00F520F8" w:rsidRDefault="00A11E07" w:rsidP="00C02620">
      <w:pPr>
        <w:pStyle w:val="a7"/>
        <w:numPr>
          <w:ilvl w:val="0"/>
          <w:numId w:val="13"/>
        </w:numPr>
        <w:spacing w:line="240" w:lineRule="auto"/>
        <w:ind w:left="284" w:hanging="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b/>
          <w:bCs/>
          <w:sz w:val="24"/>
          <w:szCs w:val="24"/>
          <w:lang w:eastAsia="zh-TW"/>
        </w:rPr>
        <w:t>Labor Contracts:</w:t>
      </w:r>
      <w:r w:rsidR="00C02620" w:rsidRPr="00F520F8">
        <w:rPr>
          <w:rFonts w:ascii="Times New Roman" w:eastAsia="標楷體" w:hAnsi="Times New Roman" w:cs="Times New Roman"/>
          <w:b/>
          <w:bCs/>
          <w:sz w:val="24"/>
          <w:szCs w:val="24"/>
          <w:lang w:eastAsia="zh-TW"/>
        </w:rPr>
        <w:t xml:space="preserve"> </w:t>
      </w:r>
      <w:r w:rsidRPr="00F520F8">
        <w:rPr>
          <w:rFonts w:ascii="Times New Roman" w:eastAsia="標楷體" w:hAnsi="Times New Roman" w:cs="Times New Roman"/>
          <w:sz w:val="24"/>
          <w:szCs w:val="24"/>
          <w:lang w:eastAsia="zh-TW"/>
        </w:rPr>
        <w:t>In China, the use of labor contracts is mandatory, with clear legal requirements and terms.</w:t>
      </w:r>
    </w:p>
    <w:p w14:paraId="56576B2F" w14:textId="6A866EA1" w:rsidR="00B57BF4" w:rsidRPr="00F520F8" w:rsidRDefault="00A11E07" w:rsidP="00C02620">
      <w:pPr>
        <w:spacing w:line="240" w:lineRule="auto"/>
        <w:ind w:left="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In the United States, although labor contracts are also used, the requirements for the form and duration of contracts are not as strict as in China.</w:t>
      </w:r>
    </w:p>
    <w:p w14:paraId="63F3990A" w14:textId="77777777" w:rsidR="00F326E6" w:rsidRPr="00F520F8" w:rsidRDefault="00F326E6" w:rsidP="00F326E6">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Affected Stakeholders</w:t>
      </w:r>
    </w:p>
    <w:p w14:paraId="6392DD75" w14:textId="77777777" w:rsidR="00F326E6" w:rsidRPr="00F520F8" w:rsidRDefault="00F326E6" w:rsidP="00946054">
      <w:pPr>
        <w:pStyle w:val="a7"/>
        <w:numPr>
          <w:ilvl w:val="0"/>
          <w:numId w:val="13"/>
        </w:numPr>
        <w:spacing w:line="240" w:lineRule="auto"/>
        <w:ind w:left="284" w:hanging="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Starbucks: Must comply with the labor law regulations, which affects their human resources management, cost structure, and operational strategies. The stringency of labor laws may increase the operational costs for the company, while also prompting them to improve working conditions. Due to differences from the labor regulations in the United States, Starbucks needs to establish a second set of recruitment requirements to adapt to the Chinese labor law regulations.</w:t>
      </w:r>
    </w:p>
    <w:p w14:paraId="69F356BC" w14:textId="6A173EED" w:rsidR="00F326E6" w:rsidRPr="00F520F8" w:rsidRDefault="00F326E6" w:rsidP="00946054">
      <w:pPr>
        <w:pStyle w:val="a7"/>
        <w:numPr>
          <w:ilvl w:val="0"/>
          <w:numId w:val="13"/>
        </w:numPr>
        <w:spacing w:line="240" w:lineRule="auto"/>
        <w:ind w:left="284" w:hanging="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As Starbucks expands into China, the recruitment process, based on the local labor law regulations and their implementation, will affect multiple stakeholders, including:</w:t>
      </w:r>
    </w:p>
    <w:p w14:paraId="14CA55DE" w14:textId="77777777" w:rsidR="00F326E6" w:rsidRPr="00F520F8" w:rsidRDefault="00F326E6" w:rsidP="00946054">
      <w:pPr>
        <w:pStyle w:val="a7"/>
        <w:numPr>
          <w:ilvl w:val="0"/>
          <w:numId w:val="13"/>
        </w:numPr>
        <w:spacing w:line="240" w:lineRule="auto"/>
        <w:ind w:left="284" w:hanging="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Employees/Workers: They are the most directly affected group. Labor laws stipulate their working hours, rest periods, minimum wages, overtime pay, and social insurance, among other rights and benefits. These regulations ensure the basic working conditions and rights of the employees.</w:t>
      </w:r>
    </w:p>
    <w:p w14:paraId="2ABF3BC6" w14:textId="5C45A40A" w:rsidR="00DC7B28" w:rsidRPr="00F520F8" w:rsidRDefault="00F326E6" w:rsidP="00946054">
      <w:pPr>
        <w:pStyle w:val="a7"/>
        <w:numPr>
          <w:ilvl w:val="0"/>
          <w:numId w:val="13"/>
        </w:numPr>
        <w:spacing w:line="240" w:lineRule="auto"/>
        <w:ind w:left="284" w:hanging="284"/>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Consumers: Labor law regulations may indirectly affect the pricing of products and services. If labor costs increase, businesses might pass these costs on to consumers.</w:t>
      </w:r>
    </w:p>
    <w:p w14:paraId="5EB2D7ED" w14:textId="77777777" w:rsidR="002A135B" w:rsidRPr="00F520F8" w:rsidRDefault="002A135B" w:rsidP="002A135B">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Solution:</w:t>
      </w:r>
    </w:p>
    <w:p w14:paraId="0E1290C4" w14:textId="77777777" w:rsidR="002A135B" w:rsidRPr="00F520F8" w:rsidRDefault="002A135B" w:rsidP="002A135B">
      <w:pPr>
        <w:pStyle w:val="a7"/>
        <w:numPr>
          <w:ilvl w:val="0"/>
          <w:numId w:val="13"/>
        </w:numPr>
        <w:spacing w:line="240" w:lineRule="auto"/>
        <w:ind w:left="284" w:hanging="284"/>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Compliant Working Hours Arrangement:</w:t>
      </w:r>
    </w:p>
    <w:p w14:paraId="794877BB" w14:textId="77777777" w:rsidR="002A135B" w:rsidRPr="00F520F8" w:rsidRDefault="002A135B" w:rsidP="002A135B">
      <w:pPr>
        <w:pStyle w:val="a7"/>
        <w:numPr>
          <w:ilvl w:val="0"/>
          <w:numId w:val="15"/>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Establish strict timekeeping systems to ensure all employees work within the legal limit of 8 hours per day and 44 hours per week.</w:t>
      </w:r>
    </w:p>
    <w:p w14:paraId="6C263A8A" w14:textId="77777777" w:rsidR="002A135B" w:rsidRPr="00F520F8" w:rsidRDefault="002A135B" w:rsidP="002A135B">
      <w:pPr>
        <w:pStyle w:val="a7"/>
        <w:numPr>
          <w:ilvl w:val="0"/>
          <w:numId w:val="15"/>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Strictly control monthly overtime to not exceed the national regulation of 36 hours and ensure proper compensation and time off for any excess.</w:t>
      </w:r>
    </w:p>
    <w:p w14:paraId="11A0B8D8" w14:textId="77777777" w:rsidR="002A135B" w:rsidRPr="00F520F8" w:rsidRDefault="002A135B" w:rsidP="002A135B">
      <w:pPr>
        <w:pStyle w:val="a7"/>
        <w:numPr>
          <w:ilvl w:val="0"/>
          <w:numId w:val="13"/>
        </w:numPr>
        <w:spacing w:line="240" w:lineRule="auto"/>
        <w:ind w:left="284" w:hanging="284"/>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Standardization of Overtime Compensation:</w:t>
      </w:r>
    </w:p>
    <w:p w14:paraId="5DE001EC" w14:textId="77777777" w:rsidR="002A135B" w:rsidRPr="00F520F8" w:rsidRDefault="002A135B" w:rsidP="002A135B">
      <w:pPr>
        <w:pStyle w:val="a7"/>
        <w:numPr>
          <w:ilvl w:val="0"/>
          <w:numId w:val="16"/>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Calculate overtime pay according to the provisions of law.</w:t>
      </w:r>
    </w:p>
    <w:p w14:paraId="75B69133" w14:textId="77777777" w:rsidR="002A135B" w:rsidRPr="00F520F8" w:rsidRDefault="002A135B" w:rsidP="002A135B">
      <w:pPr>
        <w:pStyle w:val="a7"/>
        <w:numPr>
          <w:ilvl w:val="0"/>
          <w:numId w:val="16"/>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Set up an automatic overtime pay calculation feature within the payroll system to ensure accurate and timely payment to employees.</w:t>
      </w:r>
    </w:p>
    <w:p w14:paraId="77ED42E4" w14:textId="77777777" w:rsidR="002A135B" w:rsidRPr="00F520F8" w:rsidRDefault="002A135B" w:rsidP="002A135B">
      <w:pPr>
        <w:pStyle w:val="a7"/>
        <w:numPr>
          <w:ilvl w:val="0"/>
          <w:numId w:val="13"/>
        </w:numPr>
        <w:spacing w:line="240" w:lineRule="auto"/>
        <w:ind w:left="284" w:hanging="284"/>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Normalization of Labor Contracts:</w:t>
      </w:r>
    </w:p>
    <w:p w14:paraId="642C1E49" w14:textId="77777777" w:rsidR="002A135B" w:rsidRPr="00F520F8" w:rsidRDefault="002A135B" w:rsidP="002A135B">
      <w:pPr>
        <w:pStyle w:val="a7"/>
        <w:numPr>
          <w:ilvl w:val="0"/>
          <w:numId w:val="17"/>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Sign labor contracts with all employees that comply with Chinese law, clearly defining job descriptions, working hours, compensation, and benefits.</w:t>
      </w:r>
    </w:p>
    <w:p w14:paraId="0B92C14C" w14:textId="77777777" w:rsidR="002A135B" w:rsidRPr="00F520F8" w:rsidRDefault="002A135B" w:rsidP="002A135B">
      <w:pPr>
        <w:pStyle w:val="a7"/>
        <w:numPr>
          <w:ilvl w:val="0"/>
          <w:numId w:val="17"/>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Regularly review and update labor contracts to ensure compliance with the latest legal requirements.</w:t>
      </w:r>
    </w:p>
    <w:p w14:paraId="180E2DDE" w14:textId="77777777" w:rsidR="002A135B" w:rsidRPr="00F520F8" w:rsidRDefault="002A135B" w:rsidP="002A135B">
      <w:pPr>
        <w:pStyle w:val="a7"/>
        <w:numPr>
          <w:ilvl w:val="0"/>
          <w:numId w:val="13"/>
        </w:numPr>
        <w:spacing w:line="240" w:lineRule="auto"/>
        <w:ind w:left="284" w:hanging="284"/>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Regular Legal Training:</w:t>
      </w:r>
    </w:p>
    <w:p w14:paraId="73026C65" w14:textId="77777777" w:rsidR="002A135B" w:rsidRPr="00F520F8" w:rsidRDefault="002A135B" w:rsidP="002A135B">
      <w:pPr>
        <w:pStyle w:val="a7"/>
        <w:numPr>
          <w:ilvl w:val="0"/>
          <w:numId w:val="18"/>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Provide regular training for management staff on labor laws to ensure they are familiar with the latest changes and can implement them correctly.</w:t>
      </w:r>
    </w:p>
    <w:p w14:paraId="3F055B39" w14:textId="77777777" w:rsidR="002A135B" w:rsidRPr="00F520F8" w:rsidRDefault="002A135B" w:rsidP="002A135B">
      <w:pPr>
        <w:pStyle w:val="a7"/>
        <w:numPr>
          <w:ilvl w:val="0"/>
          <w:numId w:val="18"/>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Compile key points of labor law and company policies into handbooks or electronic documents for all employees to access at any time.</w:t>
      </w:r>
    </w:p>
    <w:p w14:paraId="4B896F5A" w14:textId="77777777" w:rsidR="002A135B" w:rsidRPr="00F520F8" w:rsidRDefault="002A135B" w:rsidP="002A135B">
      <w:pPr>
        <w:pStyle w:val="a7"/>
        <w:numPr>
          <w:ilvl w:val="0"/>
          <w:numId w:val="13"/>
        </w:numPr>
        <w:spacing w:line="240" w:lineRule="auto"/>
        <w:ind w:left="284" w:hanging="284"/>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Enhancing Communication and Feedback Channels:</w:t>
      </w:r>
    </w:p>
    <w:p w14:paraId="72819AC5" w14:textId="77777777" w:rsidR="002A135B" w:rsidRPr="00F520F8" w:rsidRDefault="002A135B" w:rsidP="002A135B">
      <w:pPr>
        <w:pStyle w:val="a7"/>
        <w:numPr>
          <w:ilvl w:val="0"/>
          <w:numId w:val="19"/>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Establish effective internal communication channels such as staff meetings and internal online platforms to ensure employees are well informed about working hours and overtime policies.</w:t>
      </w:r>
    </w:p>
    <w:p w14:paraId="711B77EA" w14:textId="77777777" w:rsidR="002A135B" w:rsidRDefault="002A135B" w:rsidP="002A135B">
      <w:pPr>
        <w:pStyle w:val="a7"/>
        <w:numPr>
          <w:ilvl w:val="0"/>
          <w:numId w:val="19"/>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Set up an anonymous feedback system to encourage employees to make suggestions or complaints about working conditions and overtime.</w:t>
      </w:r>
    </w:p>
    <w:p w14:paraId="46A6FBE5" w14:textId="77777777" w:rsidR="004C74C8" w:rsidRDefault="004C74C8" w:rsidP="004C74C8">
      <w:pPr>
        <w:pStyle w:val="a7"/>
        <w:spacing w:line="240" w:lineRule="auto"/>
        <w:jc w:val="both"/>
        <w:rPr>
          <w:rFonts w:ascii="Times New Roman" w:eastAsia="標楷體" w:hAnsi="Times New Roman" w:cs="Times New Roman"/>
          <w:sz w:val="24"/>
          <w:szCs w:val="24"/>
          <w:lang w:eastAsia="zh-TW"/>
        </w:rPr>
      </w:pPr>
    </w:p>
    <w:p w14:paraId="0252C731" w14:textId="77777777" w:rsidR="004C74C8" w:rsidRDefault="004C74C8" w:rsidP="004C74C8">
      <w:pPr>
        <w:pStyle w:val="a7"/>
        <w:spacing w:line="240" w:lineRule="auto"/>
        <w:jc w:val="both"/>
        <w:rPr>
          <w:rFonts w:ascii="Times New Roman" w:eastAsia="標楷體" w:hAnsi="Times New Roman" w:cs="Times New Roman"/>
          <w:sz w:val="24"/>
          <w:szCs w:val="24"/>
          <w:lang w:eastAsia="zh-TW"/>
        </w:rPr>
      </w:pPr>
    </w:p>
    <w:p w14:paraId="551885E3" w14:textId="77777777" w:rsidR="004C74C8" w:rsidRPr="00F520F8" w:rsidRDefault="004C74C8" w:rsidP="004C74C8">
      <w:pPr>
        <w:pStyle w:val="a7"/>
        <w:spacing w:line="240" w:lineRule="auto"/>
        <w:jc w:val="both"/>
        <w:rPr>
          <w:rFonts w:ascii="Times New Roman" w:eastAsia="標楷體" w:hAnsi="Times New Roman" w:cs="Times New Roman"/>
          <w:sz w:val="24"/>
          <w:szCs w:val="24"/>
          <w:lang w:eastAsia="zh-TW"/>
        </w:rPr>
      </w:pPr>
    </w:p>
    <w:p w14:paraId="45D4520E" w14:textId="77777777" w:rsidR="002A135B" w:rsidRPr="00F520F8" w:rsidRDefault="002A135B" w:rsidP="002A135B">
      <w:pPr>
        <w:pStyle w:val="a7"/>
        <w:numPr>
          <w:ilvl w:val="0"/>
          <w:numId w:val="13"/>
        </w:numPr>
        <w:spacing w:line="240" w:lineRule="auto"/>
        <w:ind w:left="284" w:hanging="284"/>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Reasonable Human Resources Planning:</w:t>
      </w:r>
    </w:p>
    <w:p w14:paraId="7D5CBB46" w14:textId="77777777" w:rsidR="002A135B" w:rsidRPr="00F520F8" w:rsidRDefault="002A135B" w:rsidP="002A135B">
      <w:pPr>
        <w:pStyle w:val="a7"/>
        <w:numPr>
          <w:ilvl w:val="0"/>
          <w:numId w:val="14"/>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Schedule staffing based on the actual operational needs of the stores to minimize unnecessary overtime.</w:t>
      </w:r>
    </w:p>
    <w:p w14:paraId="6989649D" w14:textId="77777777" w:rsidR="002A135B" w:rsidRPr="00F520F8" w:rsidRDefault="002A135B" w:rsidP="002A135B">
      <w:pPr>
        <w:pStyle w:val="a7"/>
        <w:numPr>
          <w:ilvl w:val="0"/>
          <w:numId w:val="14"/>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During peak periods or special projects, balance the workload with part-time or temporary workers to avoid excessive overtime for full-time employees.</w:t>
      </w:r>
    </w:p>
    <w:p w14:paraId="248007AA" w14:textId="475E2FC5" w:rsidR="002A135B" w:rsidRPr="00F520F8" w:rsidRDefault="002A135B" w:rsidP="002A135B">
      <w:p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With these measures, Starbucks can ensure that its operations in China comply with local labor laws while safeguarding the legal rights of employees, maintaining a good corporate image, and achieving high employee satisfaction.</w:t>
      </w:r>
    </w:p>
    <w:p w14:paraId="101802AC" w14:textId="77777777" w:rsidR="00802B6D" w:rsidRPr="00F520F8" w:rsidRDefault="00802B6D" w:rsidP="005D1A46">
      <w:pPr>
        <w:spacing w:line="240" w:lineRule="auto"/>
        <w:jc w:val="both"/>
        <w:rPr>
          <w:rFonts w:ascii="Times New Roman" w:eastAsia="標楷體" w:hAnsi="Times New Roman" w:cs="Times New Roman"/>
          <w:sz w:val="24"/>
          <w:szCs w:val="24"/>
          <w:lang w:eastAsia="zh-TW"/>
        </w:rPr>
      </w:pPr>
    </w:p>
    <w:p w14:paraId="0CCC3AB8" w14:textId="1E939BDD" w:rsidR="001470F6" w:rsidRPr="00F520F8" w:rsidRDefault="00127297" w:rsidP="005D1A46">
      <w:pPr>
        <w:spacing w:line="240" w:lineRule="auto"/>
        <w:jc w:val="both"/>
        <w:rPr>
          <w:rFonts w:ascii="Times New Roman" w:eastAsia="標楷體" w:hAnsi="Times New Roman" w:cs="Times New Roman"/>
          <w:b/>
          <w:sz w:val="24"/>
          <w:szCs w:val="24"/>
          <w:lang w:eastAsia="zh-TW"/>
        </w:rPr>
      </w:pPr>
      <w:r w:rsidRPr="00F520F8">
        <w:rPr>
          <w:rFonts w:ascii="Times New Roman" w:eastAsia="標楷體" w:hAnsi="Times New Roman" w:cs="Times New Roman"/>
          <w:b/>
          <w:sz w:val="24"/>
          <w:szCs w:val="24"/>
          <w:lang w:eastAsia="zh-TW"/>
        </w:rPr>
        <w:t xml:space="preserve">3.2 </w:t>
      </w:r>
      <w:r w:rsidRPr="00F520F8">
        <w:rPr>
          <w:rFonts w:ascii="Times New Roman" w:eastAsia="標楷體" w:hAnsi="Times New Roman" w:cs="Times New Roman"/>
          <w:b/>
          <w:bCs/>
          <w:sz w:val="24"/>
          <w:szCs w:val="24"/>
          <w:lang w:eastAsia="zh-TW"/>
        </w:rPr>
        <w:t>Challenges and Solutions in</w:t>
      </w:r>
      <w:r w:rsidRPr="00F520F8">
        <w:rPr>
          <w:rFonts w:ascii="Times New Roman" w:eastAsia="標楷體" w:hAnsi="Times New Roman" w:cs="Times New Roman"/>
          <w:b/>
          <w:sz w:val="24"/>
          <w:szCs w:val="24"/>
          <w:lang w:eastAsia="zh-TW"/>
        </w:rPr>
        <w:t xml:space="preserve"> Compensation and Benefits</w:t>
      </w:r>
    </w:p>
    <w:p w14:paraId="04AF8A13" w14:textId="416599AF" w:rsidR="00035DE3" w:rsidRPr="00F520F8" w:rsidRDefault="00946054" w:rsidP="00035DE3">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I</w:t>
      </w:r>
      <w:r w:rsidR="00035DE3" w:rsidRPr="00F520F8">
        <w:rPr>
          <w:rFonts w:ascii="Times New Roman" w:eastAsia="標楷體" w:hAnsi="Times New Roman" w:cs="Times New Roman"/>
          <w:b/>
          <w:bCs/>
          <w:sz w:val="24"/>
          <w:szCs w:val="24"/>
          <w:lang w:eastAsia="zh-TW"/>
        </w:rPr>
        <w:t>n USA:</w:t>
      </w:r>
    </w:p>
    <w:p w14:paraId="615155DA" w14:textId="70D9C867" w:rsidR="00946054" w:rsidRPr="00F520F8" w:rsidRDefault="00946054" w:rsidP="00946054">
      <w:p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Starbucks offers a comprehensive benefits package to its employees, who are referred to as "partners." These include:</w:t>
      </w:r>
    </w:p>
    <w:p w14:paraId="1DC3E3FE" w14:textId="1363B944" w:rsidR="00946054" w:rsidRPr="00F520F8" w:rsidRDefault="00946054" w:rsidP="00946054">
      <w:pPr>
        <w:pStyle w:val="a7"/>
        <w:numPr>
          <w:ilvl w:val="0"/>
          <w:numId w:val="13"/>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Health Insurance: Including medical, dental, and vision coverage.</w:t>
      </w:r>
    </w:p>
    <w:p w14:paraId="546150C0" w14:textId="40F8E925" w:rsidR="00946054" w:rsidRPr="00F520F8" w:rsidRDefault="00946054" w:rsidP="007C2E23">
      <w:pPr>
        <w:pStyle w:val="a7"/>
        <w:numPr>
          <w:ilvl w:val="0"/>
          <w:numId w:val="13"/>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Retirement Savings Plan: A 401(k) savings plan that is employer-sponsored, allowing employees to save and invest for retirement.</w:t>
      </w:r>
      <w:r w:rsidR="00900716" w:rsidRPr="00F520F8">
        <w:rPr>
          <w:rFonts w:ascii="Times New Roman" w:eastAsia="標楷體" w:hAnsi="Times New Roman" w:cs="Times New Roman"/>
          <w:sz w:val="24"/>
          <w:szCs w:val="24"/>
          <w:lang w:eastAsia="zh-TW"/>
        </w:rPr>
        <w:t xml:space="preserve"> </w:t>
      </w:r>
      <w:r w:rsidR="00900716" w:rsidRPr="00F520F8">
        <w:rPr>
          <w:rFonts w:ascii="Times New Roman" w:eastAsia="標楷體" w:hAnsi="Times New Roman" w:cs="Times New Roman"/>
          <w:color w:val="2C3E50"/>
          <w:sz w:val="24"/>
          <w:szCs w:val="24"/>
          <w:shd w:val="clear" w:color="auto" w:fill="FFFFFF"/>
        </w:rPr>
        <w:t>(IRS, 2019)</w:t>
      </w:r>
    </w:p>
    <w:p w14:paraId="09638DD0" w14:textId="30863443" w:rsidR="00946054" w:rsidRPr="00F520F8" w:rsidRDefault="00946054" w:rsidP="00D900C1">
      <w:pPr>
        <w:pStyle w:val="a7"/>
        <w:numPr>
          <w:ilvl w:val="0"/>
          <w:numId w:val="13"/>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Stock Plan: The Starbucks Bean Stock program, which rewards and recognizes employees with shares of Starbucks stock for their contributions.</w:t>
      </w:r>
      <w:r w:rsidR="00900716" w:rsidRPr="00F520F8">
        <w:rPr>
          <w:rFonts w:ascii="Times New Roman" w:eastAsia="標楷體" w:hAnsi="Times New Roman" w:cs="Times New Roman"/>
          <w:sz w:val="24"/>
          <w:szCs w:val="24"/>
          <w:lang w:eastAsia="zh-TW"/>
        </w:rPr>
        <w:t xml:space="preserve"> </w:t>
      </w:r>
      <w:r w:rsidR="00900716" w:rsidRPr="00F520F8">
        <w:rPr>
          <w:rFonts w:ascii="Times New Roman" w:eastAsia="標楷體" w:hAnsi="Times New Roman" w:cs="Times New Roman"/>
          <w:color w:val="2C3E50"/>
          <w:sz w:val="24"/>
          <w:szCs w:val="24"/>
          <w:shd w:val="clear" w:color="auto" w:fill="FFFFFF"/>
        </w:rPr>
        <w:t>(starbucksbeanstock.com, n.d.)</w:t>
      </w:r>
    </w:p>
    <w:p w14:paraId="3953A5AD" w14:textId="18BF2B7F" w:rsidR="00946054" w:rsidRPr="00F520F8" w:rsidRDefault="00946054" w:rsidP="00EC1778">
      <w:pPr>
        <w:pStyle w:val="a7"/>
        <w:numPr>
          <w:ilvl w:val="0"/>
          <w:numId w:val="13"/>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Education Program: A full-tuition reimbursement program in partnership with Arizona State University, offering employees the opportunity to earn their bachelor's degree online with full tuition coverage.</w:t>
      </w:r>
      <w:r w:rsidR="00900716" w:rsidRPr="00F520F8">
        <w:rPr>
          <w:rFonts w:ascii="Times New Roman" w:eastAsia="標楷體" w:hAnsi="Times New Roman" w:cs="Times New Roman"/>
          <w:sz w:val="24"/>
          <w:szCs w:val="24"/>
          <w:lang w:eastAsia="zh-TW"/>
        </w:rPr>
        <w:t xml:space="preserve"> </w:t>
      </w:r>
      <w:r w:rsidR="00900716" w:rsidRPr="00F520F8">
        <w:rPr>
          <w:rFonts w:ascii="Times New Roman" w:eastAsia="標楷體" w:hAnsi="Times New Roman" w:cs="Times New Roman"/>
          <w:color w:val="2C3E50"/>
          <w:sz w:val="24"/>
          <w:szCs w:val="24"/>
          <w:shd w:val="clear" w:color="auto" w:fill="FFFFFF"/>
        </w:rPr>
        <w:t>(Asu.edu, 2020)</w:t>
      </w:r>
    </w:p>
    <w:p w14:paraId="5B149C27" w14:textId="77777777" w:rsidR="00946054" w:rsidRPr="00F520F8" w:rsidRDefault="00946054" w:rsidP="00435358">
      <w:pPr>
        <w:pStyle w:val="a7"/>
        <w:numPr>
          <w:ilvl w:val="0"/>
          <w:numId w:val="13"/>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Paid Time Off: Including sick leave, holidays, and vacation.</w:t>
      </w:r>
    </w:p>
    <w:p w14:paraId="7B2BEA93" w14:textId="77777777" w:rsidR="00946054" w:rsidRPr="00F520F8" w:rsidRDefault="00946054" w:rsidP="00D83BF0">
      <w:pPr>
        <w:pStyle w:val="a7"/>
        <w:numPr>
          <w:ilvl w:val="0"/>
          <w:numId w:val="13"/>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Employee Discount: Discounts on coffee and food, as well as other merchandise.</w:t>
      </w:r>
    </w:p>
    <w:p w14:paraId="7D9C6117" w14:textId="6994591F" w:rsidR="00946054" w:rsidRPr="00F520F8" w:rsidRDefault="00946054" w:rsidP="00D83BF0">
      <w:pPr>
        <w:pStyle w:val="a7"/>
        <w:numPr>
          <w:ilvl w:val="0"/>
          <w:numId w:val="13"/>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Employee Assistance Program: Offering counseling and support services.</w:t>
      </w:r>
    </w:p>
    <w:p w14:paraId="7345A211" w14:textId="77777777" w:rsidR="00946054" w:rsidRPr="00F520F8" w:rsidRDefault="00946054" w:rsidP="00946054">
      <w:pPr>
        <w:spacing w:line="240" w:lineRule="auto"/>
        <w:jc w:val="both"/>
        <w:rPr>
          <w:rFonts w:ascii="Times New Roman" w:eastAsia="標楷體" w:hAnsi="Times New Roman" w:cs="Times New Roman"/>
          <w:sz w:val="24"/>
          <w:szCs w:val="24"/>
          <w:lang w:eastAsia="zh-TW"/>
        </w:rPr>
      </w:pPr>
    </w:p>
    <w:p w14:paraId="516769F9" w14:textId="46B52E39" w:rsidR="00946054" w:rsidRPr="00F520F8" w:rsidRDefault="00946054" w:rsidP="00946054">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In China:</w:t>
      </w:r>
    </w:p>
    <w:p w14:paraId="0B2F46A9" w14:textId="2FBB1DB2" w:rsidR="00946054" w:rsidRPr="00F520F8" w:rsidRDefault="00946054" w:rsidP="00946054">
      <w:p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In China, Starbucks also provides a range of benefits to employees, which may be adjusted based on local laws and cultural differences, including:</w:t>
      </w:r>
    </w:p>
    <w:p w14:paraId="3E22E099" w14:textId="11A74A15" w:rsidR="00946054" w:rsidRPr="00F520F8" w:rsidRDefault="00946054" w:rsidP="00C6373F">
      <w:pPr>
        <w:pStyle w:val="a7"/>
        <w:numPr>
          <w:ilvl w:val="0"/>
          <w:numId w:val="22"/>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Social Insurance: According to Chinese law (</w:t>
      </w:r>
      <w:r w:rsidR="00900716" w:rsidRPr="00F520F8">
        <w:rPr>
          <w:rFonts w:ascii="Times New Roman" w:eastAsia="標楷體" w:hAnsi="Times New Roman" w:cs="Times New Roman"/>
          <w:sz w:val="24"/>
          <w:szCs w:val="24"/>
          <w:lang w:eastAsia="zh-TW"/>
        </w:rPr>
        <w:t>Clause 73 of “Labor Law of the People's Republic of China”</w:t>
      </w:r>
      <w:r w:rsidRPr="00F520F8">
        <w:rPr>
          <w:rFonts w:ascii="Times New Roman" w:eastAsia="標楷體" w:hAnsi="Times New Roman" w:cs="Times New Roman"/>
          <w:sz w:val="24"/>
          <w:szCs w:val="24"/>
          <w:lang w:eastAsia="zh-TW"/>
        </w:rPr>
        <w:t>), which includes pension insurance, medical insurance, work-related injury insurance, unemployment insurance, and maternity insurance.</w:t>
      </w:r>
      <w:r w:rsidR="00900716" w:rsidRPr="00F520F8">
        <w:rPr>
          <w:rFonts w:ascii="Times New Roman" w:eastAsia="標楷體" w:hAnsi="Times New Roman" w:cs="Times New Roman"/>
          <w:sz w:val="24"/>
          <w:szCs w:val="24"/>
          <w:lang w:eastAsia="zh-TW"/>
        </w:rPr>
        <w:t xml:space="preserve"> </w:t>
      </w:r>
      <w:r w:rsidR="00900716" w:rsidRPr="00F520F8">
        <w:rPr>
          <w:rFonts w:ascii="Times New Roman" w:eastAsia="標楷體" w:hAnsi="Times New Roman" w:cs="Times New Roman"/>
          <w:color w:val="2C3E50"/>
          <w:sz w:val="24"/>
          <w:szCs w:val="24"/>
          <w:shd w:val="clear" w:color="auto" w:fill="FFFFFF"/>
        </w:rPr>
        <w:t>(www.gov.cn, n.d.)</w:t>
      </w:r>
    </w:p>
    <w:p w14:paraId="65D49B81" w14:textId="3D484881" w:rsidR="00946054" w:rsidRPr="00F520F8" w:rsidRDefault="00946054" w:rsidP="007868D7">
      <w:pPr>
        <w:pStyle w:val="a7"/>
        <w:numPr>
          <w:ilvl w:val="0"/>
          <w:numId w:val="22"/>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Housing Fund: According to the "Decision of the State Council on Amending the Regulations on the Management of Housing Provident Funds" (</w:t>
      </w:r>
      <w:r w:rsidR="00900716" w:rsidRPr="00F520F8">
        <w:rPr>
          <w:rFonts w:ascii="Times New Roman" w:eastAsia="標楷體" w:hAnsi="Times New Roman" w:cs="Times New Roman"/>
          <w:sz w:val="24"/>
          <w:szCs w:val="24"/>
          <w:lang w:eastAsia="zh-TW"/>
        </w:rPr>
        <w:t>Clause 1 of “Decision of the State Council on Amending the Regulations on Management of Housing Provident Fund”</w:t>
      </w:r>
      <w:r w:rsidRPr="00F520F8">
        <w:rPr>
          <w:rFonts w:ascii="Times New Roman" w:eastAsia="標楷體" w:hAnsi="Times New Roman" w:cs="Times New Roman"/>
          <w:sz w:val="24"/>
          <w:szCs w:val="24"/>
          <w:lang w:eastAsia="zh-TW"/>
        </w:rPr>
        <w:t>), aimed at helping employees with housing issues</w:t>
      </w:r>
      <w:r w:rsidR="00F520F8" w:rsidRPr="00F520F8">
        <w:rPr>
          <w:rFonts w:ascii="Times New Roman" w:eastAsia="標楷體" w:hAnsi="Times New Roman" w:cs="Times New Roman"/>
          <w:sz w:val="24"/>
          <w:szCs w:val="24"/>
          <w:lang w:eastAsia="zh-TW"/>
        </w:rPr>
        <w:t xml:space="preserve"> </w:t>
      </w:r>
      <w:r w:rsidR="00F520F8" w:rsidRPr="00F520F8">
        <w:rPr>
          <w:rFonts w:ascii="Times New Roman" w:eastAsia="標楷體" w:hAnsi="Times New Roman" w:cs="Times New Roman"/>
          <w:color w:val="2C3E50"/>
          <w:sz w:val="24"/>
          <w:szCs w:val="24"/>
          <w:shd w:val="clear" w:color="auto" w:fill="FFFFFF"/>
        </w:rPr>
        <w:t>(</w:t>
      </w:r>
      <w:r w:rsidR="00F520F8" w:rsidRPr="00F520F8">
        <w:rPr>
          <w:rFonts w:ascii="Times New Roman" w:eastAsia="標楷體" w:hAnsi="Times New Roman" w:cs="Times New Roman"/>
          <w:color w:val="2C3E50"/>
          <w:sz w:val="24"/>
          <w:szCs w:val="24"/>
          <w:shd w:val="clear" w:color="auto" w:fill="FFFFFF"/>
        </w:rPr>
        <w:t>周吉川</w:t>
      </w:r>
      <w:r w:rsidR="00F520F8" w:rsidRPr="00F520F8">
        <w:rPr>
          <w:rFonts w:ascii="Times New Roman" w:eastAsia="標楷體" w:hAnsi="Times New Roman" w:cs="Times New Roman"/>
          <w:color w:val="2C3E50"/>
          <w:sz w:val="24"/>
          <w:szCs w:val="24"/>
          <w:shd w:val="clear" w:color="auto" w:fill="FFFFFF"/>
        </w:rPr>
        <w:t>, n.d.) (www.spfmc.com, n.d.)</w:t>
      </w:r>
      <w:r w:rsidRPr="00F520F8">
        <w:rPr>
          <w:rFonts w:ascii="Times New Roman" w:eastAsia="標楷體" w:hAnsi="Times New Roman" w:cs="Times New Roman"/>
          <w:sz w:val="24"/>
          <w:szCs w:val="24"/>
          <w:lang w:eastAsia="zh-TW"/>
        </w:rPr>
        <w:t>.</w:t>
      </w:r>
    </w:p>
    <w:p w14:paraId="2A7FE566" w14:textId="2D38C088" w:rsidR="00946054" w:rsidRPr="00F520F8" w:rsidRDefault="00946054" w:rsidP="00092221">
      <w:pPr>
        <w:pStyle w:val="a7"/>
        <w:numPr>
          <w:ilvl w:val="0"/>
          <w:numId w:val="22"/>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Stock Plan: The Starbucks Bean Stock program, a stock reward program</w:t>
      </w:r>
      <w:r w:rsidR="00F520F8" w:rsidRPr="00F520F8">
        <w:rPr>
          <w:rFonts w:ascii="Times New Roman" w:eastAsia="標楷體" w:hAnsi="Times New Roman" w:cs="Times New Roman"/>
          <w:sz w:val="24"/>
          <w:szCs w:val="24"/>
          <w:lang w:eastAsia="zh-TW"/>
        </w:rPr>
        <w:t xml:space="preserve"> </w:t>
      </w:r>
      <w:r w:rsidR="00F520F8" w:rsidRPr="00F520F8">
        <w:rPr>
          <w:rFonts w:ascii="Times New Roman" w:eastAsia="標楷體" w:hAnsi="Times New Roman" w:cs="Times New Roman"/>
          <w:color w:val="2C3E50"/>
          <w:sz w:val="24"/>
          <w:szCs w:val="24"/>
          <w:shd w:val="clear" w:color="auto" w:fill="FFFFFF"/>
        </w:rPr>
        <w:t>(starbucksbeanstock.com, n.d.)</w:t>
      </w:r>
      <w:r w:rsidRPr="00F520F8">
        <w:rPr>
          <w:rFonts w:ascii="Times New Roman" w:eastAsia="標楷體" w:hAnsi="Times New Roman" w:cs="Times New Roman"/>
          <w:sz w:val="24"/>
          <w:szCs w:val="24"/>
          <w:lang w:eastAsia="zh-TW"/>
        </w:rPr>
        <w:t>.</w:t>
      </w:r>
    </w:p>
    <w:p w14:paraId="6B084DDD" w14:textId="0E351859" w:rsidR="00946054" w:rsidRPr="00F520F8" w:rsidRDefault="00946054" w:rsidP="009C41E9">
      <w:pPr>
        <w:pStyle w:val="a7"/>
        <w:numPr>
          <w:ilvl w:val="0"/>
          <w:numId w:val="22"/>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Annual Bonus: In China, an annual bonus is a common benefit, often equivalent to one month or more of salary. In 2021, Starbucks China announced a "14th-month salary" bonus, an additional one-month salary on top of the existing 13th-month salary as a bonus, to be distributed at the end of each fiscal year to eligible employees</w:t>
      </w:r>
      <w:r w:rsidR="00F520F8" w:rsidRPr="00F520F8">
        <w:rPr>
          <w:rFonts w:ascii="Times New Roman" w:eastAsia="標楷體" w:hAnsi="Times New Roman" w:cs="Times New Roman"/>
          <w:sz w:val="24"/>
          <w:szCs w:val="24"/>
          <w:lang w:eastAsia="zh-TW"/>
        </w:rPr>
        <w:t xml:space="preserve"> </w:t>
      </w:r>
      <w:r w:rsidR="00F520F8" w:rsidRPr="00F520F8">
        <w:rPr>
          <w:rFonts w:ascii="Times New Roman" w:eastAsia="標楷體" w:hAnsi="Times New Roman" w:cs="Times New Roman"/>
          <w:color w:val="2C3E50"/>
          <w:sz w:val="24"/>
          <w:szCs w:val="24"/>
          <w:shd w:val="clear" w:color="auto" w:fill="FFFFFF"/>
        </w:rPr>
        <w:t>(Times, 2022)</w:t>
      </w:r>
      <w:r w:rsidRPr="00F520F8">
        <w:rPr>
          <w:rFonts w:ascii="Times New Roman" w:eastAsia="標楷體" w:hAnsi="Times New Roman" w:cs="Times New Roman"/>
          <w:sz w:val="24"/>
          <w:szCs w:val="24"/>
          <w:lang w:eastAsia="zh-TW"/>
        </w:rPr>
        <w:t>.</w:t>
      </w:r>
    </w:p>
    <w:p w14:paraId="061B2567" w14:textId="77777777" w:rsidR="00946054" w:rsidRDefault="00946054" w:rsidP="00280666">
      <w:pPr>
        <w:pStyle w:val="a7"/>
        <w:numPr>
          <w:ilvl w:val="0"/>
          <w:numId w:val="22"/>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Training and Development Programs: Starbucks heavily invests in employee training in China (Starbucks China University).</w:t>
      </w:r>
    </w:p>
    <w:p w14:paraId="174AC094" w14:textId="77777777" w:rsidR="004C74C8" w:rsidRDefault="004C74C8" w:rsidP="004C74C8">
      <w:pPr>
        <w:pStyle w:val="a7"/>
        <w:spacing w:line="240" w:lineRule="auto"/>
        <w:ind w:left="360"/>
        <w:jc w:val="both"/>
        <w:rPr>
          <w:rFonts w:ascii="Times New Roman" w:eastAsia="標楷體" w:hAnsi="Times New Roman" w:cs="Times New Roman"/>
          <w:sz w:val="24"/>
          <w:szCs w:val="24"/>
          <w:lang w:eastAsia="zh-TW"/>
        </w:rPr>
      </w:pPr>
    </w:p>
    <w:p w14:paraId="5DAF9829" w14:textId="77777777" w:rsidR="004C74C8" w:rsidRDefault="004C74C8" w:rsidP="004C74C8">
      <w:pPr>
        <w:pStyle w:val="a7"/>
        <w:spacing w:line="240" w:lineRule="auto"/>
        <w:ind w:left="360"/>
        <w:jc w:val="both"/>
        <w:rPr>
          <w:rFonts w:ascii="Times New Roman" w:eastAsia="標楷體" w:hAnsi="Times New Roman" w:cs="Times New Roman"/>
          <w:sz w:val="24"/>
          <w:szCs w:val="24"/>
          <w:lang w:eastAsia="zh-TW"/>
        </w:rPr>
      </w:pPr>
    </w:p>
    <w:p w14:paraId="5D97536F" w14:textId="77777777" w:rsidR="004C74C8" w:rsidRPr="00F520F8" w:rsidRDefault="004C74C8" w:rsidP="004C74C8">
      <w:pPr>
        <w:pStyle w:val="a7"/>
        <w:spacing w:line="240" w:lineRule="auto"/>
        <w:ind w:left="360"/>
        <w:jc w:val="both"/>
        <w:rPr>
          <w:rFonts w:ascii="Times New Roman" w:eastAsia="標楷體" w:hAnsi="Times New Roman" w:cs="Times New Roman"/>
          <w:sz w:val="24"/>
          <w:szCs w:val="24"/>
          <w:lang w:eastAsia="zh-TW"/>
        </w:rPr>
      </w:pPr>
    </w:p>
    <w:p w14:paraId="11AD8277" w14:textId="6D093A3D" w:rsidR="00946054" w:rsidRPr="00F520F8" w:rsidRDefault="00946054" w:rsidP="00280666">
      <w:pPr>
        <w:pStyle w:val="a7"/>
        <w:numPr>
          <w:ilvl w:val="0"/>
          <w:numId w:val="22"/>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Parent Care Program: Established in 2017, it offers critical illness insurance for parents of full-time partners who have worked in Starbucks China-owned markets for more than two years and whose parents are under the age of 75, fully funded by the company</w:t>
      </w:r>
      <w:r w:rsidR="00F520F8" w:rsidRPr="00F520F8">
        <w:rPr>
          <w:rFonts w:ascii="Times New Roman" w:eastAsia="標楷體" w:hAnsi="Times New Roman" w:cs="Times New Roman"/>
          <w:sz w:val="24"/>
          <w:szCs w:val="24"/>
          <w:lang w:eastAsia="zh-TW"/>
        </w:rPr>
        <w:t xml:space="preserve"> </w:t>
      </w:r>
      <w:r w:rsidR="00F520F8" w:rsidRPr="00F520F8">
        <w:rPr>
          <w:rFonts w:ascii="Times New Roman" w:eastAsia="標楷體" w:hAnsi="Times New Roman" w:cs="Times New Roman"/>
          <w:color w:val="2C3E50"/>
          <w:sz w:val="24"/>
          <w:szCs w:val="24"/>
          <w:shd w:val="clear" w:color="auto" w:fill="FFFFFF"/>
        </w:rPr>
        <w:t>(Fortune, n.d.)</w:t>
      </w:r>
      <w:r w:rsidRPr="00F520F8">
        <w:rPr>
          <w:rFonts w:ascii="Times New Roman" w:eastAsia="標楷體" w:hAnsi="Times New Roman" w:cs="Times New Roman"/>
          <w:sz w:val="24"/>
          <w:szCs w:val="24"/>
          <w:lang w:eastAsia="zh-TW"/>
        </w:rPr>
        <w:t>.</w:t>
      </w:r>
    </w:p>
    <w:p w14:paraId="0C17A01A" w14:textId="77777777" w:rsidR="00F520F8" w:rsidRDefault="00F520F8" w:rsidP="00946054">
      <w:pPr>
        <w:spacing w:line="240" w:lineRule="auto"/>
        <w:jc w:val="both"/>
        <w:rPr>
          <w:rFonts w:ascii="Times New Roman" w:eastAsia="標楷體" w:hAnsi="Times New Roman" w:cs="Times New Roman"/>
          <w:b/>
          <w:bCs/>
          <w:sz w:val="24"/>
          <w:szCs w:val="24"/>
          <w:lang w:eastAsia="zh-TW"/>
        </w:rPr>
      </w:pPr>
    </w:p>
    <w:p w14:paraId="792DE2AF" w14:textId="562CB48E" w:rsidR="00946054" w:rsidRPr="00F520F8" w:rsidRDefault="00946054" w:rsidP="00946054">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Similarities:</w:t>
      </w:r>
    </w:p>
    <w:p w14:paraId="4D583E7C" w14:textId="77777777" w:rsidR="00AD1CA4" w:rsidRPr="00F520F8" w:rsidRDefault="00946054" w:rsidP="0010604E">
      <w:pPr>
        <w:pStyle w:val="a7"/>
        <w:numPr>
          <w:ilvl w:val="0"/>
          <w:numId w:val="23"/>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Both countries offer health-related benefits at Starbucks.</w:t>
      </w:r>
    </w:p>
    <w:p w14:paraId="68875E54" w14:textId="77777777" w:rsidR="00AD1CA4" w:rsidRPr="00F520F8" w:rsidRDefault="00946054" w:rsidP="00023A38">
      <w:pPr>
        <w:pStyle w:val="a7"/>
        <w:numPr>
          <w:ilvl w:val="0"/>
          <w:numId w:val="23"/>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Employee training and development programs are a focus in both countries.</w:t>
      </w:r>
    </w:p>
    <w:p w14:paraId="436518C7" w14:textId="11C5B397" w:rsidR="00946054" w:rsidRPr="00F520F8" w:rsidRDefault="00946054" w:rsidP="00023A38">
      <w:pPr>
        <w:pStyle w:val="a7"/>
        <w:numPr>
          <w:ilvl w:val="0"/>
          <w:numId w:val="23"/>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The Starbucks Bean Stock stock reward program is common in both countries.</w:t>
      </w:r>
    </w:p>
    <w:p w14:paraId="4215D656" w14:textId="77777777" w:rsidR="00946054" w:rsidRPr="00F520F8" w:rsidRDefault="00946054" w:rsidP="00946054">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Differences:</w:t>
      </w:r>
    </w:p>
    <w:p w14:paraId="2325686D" w14:textId="77777777" w:rsidR="00AD1CA4" w:rsidRPr="00F520F8" w:rsidRDefault="00946054" w:rsidP="003C17FF">
      <w:pPr>
        <w:pStyle w:val="a7"/>
        <w:numPr>
          <w:ilvl w:val="0"/>
          <w:numId w:val="24"/>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Starbucks in the US offers a 401(k) retirement plan, which aligns with the expectations of American employees, but this is not common in China.</w:t>
      </w:r>
    </w:p>
    <w:p w14:paraId="40F69710" w14:textId="77777777" w:rsidR="00AD1CA4" w:rsidRPr="00F520F8" w:rsidRDefault="00946054" w:rsidP="003E5F0B">
      <w:pPr>
        <w:pStyle w:val="a7"/>
        <w:numPr>
          <w:ilvl w:val="0"/>
          <w:numId w:val="24"/>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Starbucks in China offers a housing fund and annual bonuses, which meet the expectations of the Chinese labor market but are not standard benefits in the US.</w:t>
      </w:r>
    </w:p>
    <w:p w14:paraId="52C59315" w14:textId="41A70EFB" w:rsidR="00946054" w:rsidRPr="00F520F8" w:rsidRDefault="00946054" w:rsidP="003E5F0B">
      <w:pPr>
        <w:pStyle w:val="a7"/>
        <w:numPr>
          <w:ilvl w:val="0"/>
          <w:numId w:val="24"/>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In terms of educational benefits, Starbucks in the US partners with universities to offer degree programs, which may appear in different forms in China, such as professional training or internal promotion opportunities.</w:t>
      </w:r>
    </w:p>
    <w:p w14:paraId="5AFC3266" w14:textId="77777777" w:rsidR="00946054" w:rsidRPr="00F520F8" w:rsidRDefault="00946054" w:rsidP="00946054">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Stakeholders Affected:</w:t>
      </w:r>
    </w:p>
    <w:p w14:paraId="08CFCCB1" w14:textId="77777777" w:rsidR="00AD1CA4" w:rsidRPr="00F520F8" w:rsidRDefault="00946054" w:rsidP="007A535C">
      <w:pPr>
        <w:pStyle w:val="a7"/>
        <w:numPr>
          <w:ilvl w:val="0"/>
          <w:numId w:val="26"/>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Starbucks: Starbucks’ compensation and benefits in the US and China reflect the company's global strategy to maintain a degree of global consistency while adapting to local laws, culture, and market conditions. In the US, the benefits emphasize long-term value accumulation, such as retirement savings, reflecting American workers' focus on long-term wealth accumulation. In China, Starbucks’ benefits are more focused on immediate financial rewards and social security, such as annual bonuses and housing funds, reflecting Chinese workers' needs for current economic security.</w:t>
      </w:r>
    </w:p>
    <w:p w14:paraId="10A0077C" w14:textId="0EF5DA99" w:rsidR="00946054" w:rsidRPr="00F520F8" w:rsidRDefault="00946054" w:rsidP="007A535C">
      <w:pPr>
        <w:pStyle w:val="a7"/>
        <w:numPr>
          <w:ilvl w:val="0"/>
          <w:numId w:val="26"/>
        </w:num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Employees: Employees in both locations are likely to experience increased satisfaction due to the appropriateness of Starbucks' adapted compensation and benefits systems to local needs, thus reducing the desire to leave the company.</w:t>
      </w:r>
    </w:p>
    <w:p w14:paraId="0862D1CF" w14:textId="77777777" w:rsidR="00946054" w:rsidRPr="00F520F8" w:rsidRDefault="00946054" w:rsidP="00946054">
      <w:pPr>
        <w:spacing w:line="240" w:lineRule="auto"/>
        <w:jc w:val="both"/>
        <w:rPr>
          <w:rFonts w:ascii="Times New Roman" w:eastAsia="標楷體" w:hAnsi="Times New Roman" w:cs="Times New Roman"/>
          <w:b/>
          <w:bCs/>
          <w:sz w:val="24"/>
          <w:szCs w:val="24"/>
          <w:lang w:eastAsia="zh-TW"/>
        </w:rPr>
      </w:pPr>
      <w:r w:rsidRPr="00F520F8">
        <w:rPr>
          <w:rFonts w:ascii="Times New Roman" w:eastAsia="標楷體" w:hAnsi="Times New Roman" w:cs="Times New Roman"/>
          <w:b/>
          <w:bCs/>
          <w:sz w:val="24"/>
          <w:szCs w:val="24"/>
          <w:lang w:eastAsia="zh-TW"/>
        </w:rPr>
        <w:t>Solutions and Conclusion:</w:t>
      </w:r>
    </w:p>
    <w:p w14:paraId="16388E25" w14:textId="5217A9CC" w:rsidR="001470F6" w:rsidRPr="00F520F8" w:rsidRDefault="00946054" w:rsidP="00946054">
      <w:p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As mentioned above, in general, Starbucks' compensation and benefits strategies in different markets demonstrate the flexibility of the company as a global entity and its commitment to employee welfare. As market conditions change, these benefits programs may continue to evolve to maintain their attractiveness to employees and remain competitive.</w:t>
      </w:r>
    </w:p>
    <w:p w14:paraId="4D391669" w14:textId="77777777" w:rsidR="001470F6" w:rsidRPr="00F520F8" w:rsidRDefault="001470F6" w:rsidP="005D1A46">
      <w:pPr>
        <w:spacing w:line="240" w:lineRule="auto"/>
        <w:jc w:val="both"/>
        <w:rPr>
          <w:rFonts w:ascii="Times New Roman" w:eastAsia="標楷體" w:hAnsi="Times New Roman" w:cs="Times New Roman"/>
          <w:sz w:val="24"/>
          <w:szCs w:val="24"/>
          <w:lang w:eastAsia="zh-TW"/>
        </w:rPr>
      </w:pPr>
    </w:p>
    <w:p w14:paraId="37B1889C" w14:textId="124FC335" w:rsidR="00DB4C9F" w:rsidRPr="00F520F8" w:rsidRDefault="00802B6D" w:rsidP="005D1A46">
      <w:pPr>
        <w:spacing w:line="240" w:lineRule="auto"/>
        <w:jc w:val="both"/>
        <w:rPr>
          <w:rFonts w:ascii="Times New Roman" w:eastAsia="標楷體" w:hAnsi="Times New Roman" w:cs="Times New Roman"/>
          <w:b/>
          <w:bCs/>
          <w:sz w:val="24"/>
          <w:szCs w:val="24"/>
          <w:lang w:eastAsia="zh-TW"/>
        </w:rPr>
      </w:pPr>
      <w:r>
        <w:rPr>
          <w:rFonts w:ascii="Times New Roman" w:eastAsia="標楷體" w:hAnsi="Times New Roman" w:cs="Times New Roman"/>
          <w:b/>
          <w:bCs/>
          <w:sz w:val="24"/>
          <w:szCs w:val="24"/>
          <w:lang w:eastAsia="zh-TW"/>
        </w:rPr>
        <w:t>4</w:t>
      </w:r>
      <w:r w:rsidR="00DB4C9F" w:rsidRPr="00F520F8">
        <w:rPr>
          <w:rFonts w:ascii="Times New Roman" w:eastAsia="標楷體" w:hAnsi="Times New Roman" w:cs="Times New Roman"/>
          <w:b/>
          <w:bCs/>
          <w:sz w:val="24"/>
          <w:szCs w:val="24"/>
          <w:lang w:eastAsia="zh-TW"/>
        </w:rPr>
        <w:t>. Recommendations for Solutions Action Plan</w:t>
      </w:r>
    </w:p>
    <w:p w14:paraId="0A8921AA" w14:textId="4657A129" w:rsidR="00642547" w:rsidRDefault="004D5E03" w:rsidP="005D1A46">
      <w:pPr>
        <w:spacing w:line="240" w:lineRule="auto"/>
        <w:jc w:val="both"/>
        <w:rPr>
          <w:rFonts w:ascii="Times New Roman" w:eastAsia="標楷體" w:hAnsi="Times New Roman" w:cs="Times New Roman"/>
          <w:b/>
          <w:bCs/>
          <w:sz w:val="24"/>
          <w:szCs w:val="24"/>
          <w:lang w:eastAsia="zh-TW"/>
        </w:rPr>
      </w:pPr>
      <w:r>
        <w:rPr>
          <w:rFonts w:ascii="Times New Roman" w:eastAsia="標楷體" w:hAnsi="Times New Roman" w:cs="Times New Roman"/>
          <w:b/>
          <w:bCs/>
          <w:noProof/>
          <w:sz w:val="24"/>
          <w:szCs w:val="24"/>
          <w:lang w:eastAsia="zh-TW"/>
        </w:rPr>
        <w:drawing>
          <wp:inline distT="0" distB="0" distL="0" distR="0" wp14:anchorId="5112D6E1" wp14:editId="37278C93">
            <wp:extent cx="6299200" cy="1403350"/>
            <wp:effectExtent l="0" t="0" r="0" b="0"/>
            <wp:docPr id="206318695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299200" cy="1403350"/>
                    </a:xfrm>
                    <a:prstGeom prst="rect">
                      <a:avLst/>
                    </a:prstGeom>
                    <a:noFill/>
                    <a:ln>
                      <a:noFill/>
                    </a:ln>
                  </pic:spPr>
                </pic:pic>
              </a:graphicData>
            </a:graphic>
          </wp:inline>
        </w:drawing>
      </w:r>
    </w:p>
    <w:p w14:paraId="7C45240C" w14:textId="18C8DD68" w:rsidR="004C74C8" w:rsidRPr="00F734A6" w:rsidRDefault="004C74C8" w:rsidP="005D1A46">
      <w:pPr>
        <w:spacing w:line="240" w:lineRule="auto"/>
        <w:jc w:val="both"/>
        <w:rPr>
          <w:rFonts w:ascii="Times New Roman" w:eastAsia="標楷體" w:hAnsi="Times New Roman" w:cs="Times New Roman"/>
          <w:sz w:val="24"/>
          <w:szCs w:val="24"/>
          <w:lang w:eastAsia="zh-TW"/>
        </w:rPr>
      </w:pPr>
      <w:r w:rsidRPr="00F734A6">
        <w:rPr>
          <w:rFonts w:ascii="Times New Roman" w:eastAsia="標楷體" w:hAnsi="Times New Roman" w:cs="Times New Roman"/>
          <w:sz w:val="24"/>
          <w:szCs w:val="24"/>
          <w:lang w:eastAsia="zh-TW"/>
        </w:rPr>
        <w:t>(create</w:t>
      </w:r>
      <w:r w:rsidR="00F734A6" w:rsidRPr="00F734A6">
        <w:rPr>
          <w:rFonts w:ascii="Times New Roman" w:eastAsia="標楷體" w:hAnsi="Times New Roman" w:cs="Times New Roman"/>
          <w:sz w:val="24"/>
          <w:szCs w:val="24"/>
          <w:lang w:eastAsia="zh-TW"/>
        </w:rPr>
        <w:t>d</w:t>
      </w:r>
      <w:r w:rsidRPr="00F734A6">
        <w:rPr>
          <w:rFonts w:ascii="Times New Roman" w:eastAsia="標楷體" w:hAnsi="Times New Roman" w:cs="Times New Roman"/>
          <w:sz w:val="24"/>
          <w:szCs w:val="24"/>
          <w:lang w:eastAsia="zh-TW"/>
        </w:rPr>
        <w:t xml:space="preserve"> by the </w:t>
      </w:r>
      <w:r w:rsidR="00F734A6" w:rsidRPr="00F734A6">
        <w:rPr>
          <w:rFonts w:ascii="Times New Roman" w:eastAsia="標楷體" w:hAnsi="Times New Roman" w:cs="Times New Roman"/>
          <w:sz w:val="24"/>
          <w:szCs w:val="24"/>
          <w:lang w:eastAsia="zh-TW"/>
        </w:rPr>
        <w:t>Author)</w:t>
      </w:r>
    </w:p>
    <w:p w14:paraId="34CEF0F4" w14:textId="77777777" w:rsidR="004C74C8" w:rsidRDefault="004C74C8" w:rsidP="005333C3">
      <w:pPr>
        <w:spacing w:line="240" w:lineRule="auto"/>
        <w:jc w:val="both"/>
        <w:rPr>
          <w:rFonts w:ascii="Times New Roman" w:eastAsia="標楷體" w:hAnsi="Times New Roman" w:cs="Times New Roman"/>
          <w:b/>
          <w:bCs/>
          <w:sz w:val="24"/>
          <w:szCs w:val="24"/>
          <w:lang w:eastAsia="zh-TW"/>
        </w:rPr>
      </w:pPr>
    </w:p>
    <w:p w14:paraId="02494324" w14:textId="697B2889" w:rsidR="005333C3" w:rsidRPr="004D5E03" w:rsidRDefault="00802B6D" w:rsidP="005333C3">
      <w:pPr>
        <w:spacing w:line="240" w:lineRule="auto"/>
        <w:jc w:val="both"/>
        <w:rPr>
          <w:rFonts w:ascii="Times New Roman" w:eastAsia="標楷體" w:hAnsi="Times New Roman" w:cs="Times New Roman"/>
          <w:b/>
          <w:bCs/>
          <w:sz w:val="24"/>
          <w:szCs w:val="24"/>
          <w:lang w:eastAsia="zh-TW"/>
        </w:rPr>
      </w:pPr>
      <w:r>
        <w:rPr>
          <w:rFonts w:ascii="Times New Roman" w:eastAsia="標楷體" w:hAnsi="Times New Roman" w:cs="Times New Roman"/>
          <w:b/>
          <w:bCs/>
          <w:sz w:val="24"/>
          <w:szCs w:val="24"/>
          <w:lang w:eastAsia="zh-TW"/>
        </w:rPr>
        <w:t xml:space="preserve">4.1 </w:t>
      </w:r>
      <w:r w:rsidRPr="00802B6D">
        <w:rPr>
          <w:rFonts w:ascii="Times New Roman" w:eastAsia="新細明體" w:hAnsi="Times New Roman"/>
          <w:b/>
          <w:bCs/>
          <w:sz w:val="24"/>
          <w:szCs w:val="24"/>
          <w:lang w:eastAsia="zh-TW"/>
        </w:rPr>
        <w:t>Short-Term Action Plan</w:t>
      </w:r>
      <w:r w:rsidR="005333C3" w:rsidRPr="004D5E03">
        <w:rPr>
          <w:rFonts w:ascii="Times New Roman" w:eastAsia="標楷體" w:hAnsi="Times New Roman" w:cs="Times New Roman"/>
          <w:b/>
          <w:bCs/>
          <w:sz w:val="24"/>
          <w:szCs w:val="24"/>
          <w:lang w:eastAsia="zh-TW"/>
        </w:rPr>
        <w:t xml:space="preserve"> </w:t>
      </w:r>
      <w:r w:rsidR="004D5E03">
        <w:rPr>
          <w:rFonts w:ascii="Times New Roman" w:eastAsia="標楷體" w:hAnsi="Times New Roman" w:cs="Times New Roman"/>
          <w:b/>
          <w:bCs/>
          <w:sz w:val="24"/>
          <w:szCs w:val="24"/>
          <w:lang w:eastAsia="zh-TW"/>
        </w:rPr>
        <w:t>(0-6 months)</w:t>
      </w:r>
    </w:p>
    <w:p w14:paraId="4FA16643" w14:textId="77777777" w:rsidR="005333C3" w:rsidRPr="004D5E03" w:rsidRDefault="005333C3" w:rsidP="005333C3">
      <w:pPr>
        <w:spacing w:line="240" w:lineRule="auto"/>
        <w:jc w:val="both"/>
        <w:rPr>
          <w:rFonts w:ascii="Times New Roman" w:eastAsia="標楷體" w:hAnsi="Times New Roman" w:cs="Times New Roman"/>
          <w:b/>
          <w:bCs/>
          <w:sz w:val="24"/>
          <w:szCs w:val="24"/>
          <w:lang w:eastAsia="zh-TW"/>
        </w:rPr>
      </w:pPr>
      <w:r w:rsidRPr="004D5E03">
        <w:rPr>
          <w:rFonts w:ascii="Times New Roman" w:eastAsia="標楷體" w:hAnsi="Times New Roman" w:cs="Times New Roman"/>
          <w:b/>
          <w:bCs/>
          <w:sz w:val="24"/>
          <w:szCs w:val="24"/>
          <w:lang w:eastAsia="zh-TW"/>
        </w:rPr>
        <w:t>Advantages:</w:t>
      </w:r>
    </w:p>
    <w:p w14:paraId="066AF2C6" w14:textId="77777777" w:rsidR="004D5E03" w:rsidRDefault="005333C3" w:rsidP="00810137">
      <w:pPr>
        <w:pStyle w:val="a7"/>
        <w:numPr>
          <w:ilvl w:val="0"/>
          <w:numId w:val="27"/>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Quickly meets immediate staffing needs.</w:t>
      </w:r>
    </w:p>
    <w:p w14:paraId="7A24DC2D" w14:textId="77777777" w:rsidR="004D5E03" w:rsidRDefault="005333C3" w:rsidP="00A93DF7">
      <w:pPr>
        <w:pStyle w:val="a7"/>
        <w:numPr>
          <w:ilvl w:val="0"/>
          <w:numId w:val="27"/>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Enhances market competitiveness in the short term.</w:t>
      </w:r>
    </w:p>
    <w:p w14:paraId="0800F888" w14:textId="566BA1A3" w:rsidR="005333C3" w:rsidRPr="004D5E03" w:rsidRDefault="005333C3" w:rsidP="00A93DF7">
      <w:pPr>
        <w:pStyle w:val="a7"/>
        <w:numPr>
          <w:ilvl w:val="0"/>
          <w:numId w:val="27"/>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Increases employee satisfaction and rapidly establishes a positive company image.</w:t>
      </w:r>
    </w:p>
    <w:p w14:paraId="284B2E4F" w14:textId="77777777" w:rsidR="005333C3" w:rsidRPr="004D5E03" w:rsidRDefault="005333C3" w:rsidP="005333C3">
      <w:pPr>
        <w:spacing w:line="240" w:lineRule="auto"/>
        <w:jc w:val="both"/>
        <w:rPr>
          <w:rFonts w:ascii="Times New Roman" w:eastAsia="標楷體" w:hAnsi="Times New Roman" w:cs="Times New Roman"/>
          <w:b/>
          <w:bCs/>
          <w:sz w:val="24"/>
          <w:szCs w:val="24"/>
          <w:lang w:eastAsia="zh-TW"/>
        </w:rPr>
      </w:pPr>
      <w:r w:rsidRPr="004D5E03">
        <w:rPr>
          <w:rFonts w:ascii="Times New Roman" w:eastAsia="標楷體" w:hAnsi="Times New Roman" w:cs="Times New Roman"/>
          <w:b/>
          <w:bCs/>
          <w:sz w:val="24"/>
          <w:szCs w:val="24"/>
          <w:lang w:eastAsia="zh-TW"/>
        </w:rPr>
        <w:t>Disadvantages:</w:t>
      </w:r>
    </w:p>
    <w:p w14:paraId="70746F55" w14:textId="77777777" w:rsidR="004D5E03" w:rsidRDefault="005333C3" w:rsidP="00D957F5">
      <w:pPr>
        <w:pStyle w:val="a7"/>
        <w:numPr>
          <w:ilvl w:val="0"/>
          <w:numId w:val="28"/>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Increases initial recruitment costs, potential mismatch in long-term employee fit.</w:t>
      </w:r>
    </w:p>
    <w:p w14:paraId="0C91D165" w14:textId="77777777" w:rsidR="004D5E03" w:rsidRDefault="005333C3" w:rsidP="00C046AF">
      <w:pPr>
        <w:pStyle w:val="a7"/>
        <w:numPr>
          <w:ilvl w:val="0"/>
          <w:numId w:val="28"/>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May cause imbalance in existing employee salary structures.</w:t>
      </w:r>
    </w:p>
    <w:p w14:paraId="2FA59FDE" w14:textId="7CC42A25" w:rsidR="005333C3" w:rsidRPr="004D5E03" w:rsidRDefault="005333C3" w:rsidP="00C046AF">
      <w:pPr>
        <w:pStyle w:val="a7"/>
        <w:numPr>
          <w:ilvl w:val="0"/>
          <w:numId w:val="28"/>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Raises company operational costs, benefits impact needs time to be assessed.</w:t>
      </w:r>
    </w:p>
    <w:p w14:paraId="7FF2DD37" w14:textId="4F8F6B7C" w:rsidR="005333C3" w:rsidRPr="004D5E03" w:rsidRDefault="00802B6D" w:rsidP="005333C3">
      <w:pPr>
        <w:spacing w:line="240" w:lineRule="auto"/>
        <w:jc w:val="both"/>
        <w:rPr>
          <w:rFonts w:ascii="Times New Roman" w:eastAsia="標楷體" w:hAnsi="Times New Roman" w:cs="Times New Roman"/>
          <w:b/>
          <w:bCs/>
          <w:sz w:val="24"/>
          <w:szCs w:val="24"/>
          <w:lang w:eastAsia="zh-TW"/>
        </w:rPr>
      </w:pPr>
      <w:r>
        <w:rPr>
          <w:rFonts w:ascii="Times New Roman" w:eastAsia="標楷體" w:hAnsi="Times New Roman" w:cs="Times New Roman"/>
          <w:b/>
          <w:bCs/>
          <w:sz w:val="24"/>
          <w:szCs w:val="24"/>
          <w:lang w:eastAsia="zh-TW"/>
        </w:rPr>
        <w:t xml:space="preserve">4.2 </w:t>
      </w:r>
      <w:r w:rsidRPr="00802B6D">
        <w:rPr>
          <w:rFonts w:ascii="Times New Roman" w:eastAsia="新細明體" w:hAnsi="Times New Roman"/>
          <w:b/>
          <w:bCs/>
          <w:sz w:val="24"/>
          <w:szCs w:val="24"/>
          <w:lang w:eastAsia="zh-TW"/>
        </w:rPr>
        <w:t>Mid-Term Action Plan</w:t>
      </w:r>
      <w:r w:rsidR="005333C3" w:rsidRPr="004D5E03">
        <w:rPr>
          <w:rFonts w:ascii="Times New Roman" w:eastAsia="標楷體" w:hAnsi="Times New Roman" w:cs="Times New Roman"/>
          <w:b/>
          <w:bCs/>
          <w:sz w:val="24"/>
          <w:szCs w:val="24"/>
          <w:lang w:eastAsia="zh-TW"/>
        </w:rPr>
        <w:t xml:space="preserve"> </w:t>
      </w:r>
      <w:r w:rsidR="004D5E03" w:rsidRPr="004D5E03">
        <w:rPr>
          <w:rFonts w:ascii="Times New Roman" w:eastAsia="標楷體" w:hAnsi="Times New Roman" w:cs="Times New Roman"/>
          <w:b/>
          <w:bCs/>
          <w:sz w:val="24"/>
          <w:szCs w:val="24"/>
          <w:lang w:eastAsia="zh-TW"/>
        </w:rPr>
        <w:t>(6-18 months)</w:t>
      </w:r>
    </w:p>
    <w:p w14:paraId="231D7175" w14:textId="77777777" w:rsidR="005333C3" w:rsidRPr="004D5E03" w:rsidRDefault="005333C3" w:rsidP="005333C3">
      <w:pPr>
        <w:spacing w:line="240" w:lineRule="auto"/>
        <w:jc w:val="both"/>
        <w:rPr>
          <w:rFonts w:ascii="Times New Roman" w:eastAsia="標楷體" w:hAnsi="Times New Roman" w:cs="Times New Roman"/>
          <w:b/>
          <w:bCs/>
          <w:sz w:val="24"/>
          <w:szCs w:val="24"/>
          <w:lang w:eastAsia="zh-TW"/>
        </w:rPr>
      </w:pPr>
      <w:r w:rsidRPr="004D5E03">
        <w:rPr>
          <w:rFonts w:ascii="Times New Roman" w:eastAsia="標楷體" w:hAnsi="Times New Roman" w:cs="Times New Roman"/>
          <w:b/>
          <w:bCs/>
          <w:sz w:val="24"/>
          <w:szCs w:val="24"/>
          <w:lang w:eastAsia="zh-TW"/>
        </w:rPr>
        <w:t>Advantages:</w:t>
      </w:r>
    </w:p>
    <w:p w14:paraId="01EC3470" w14:textId="77777777" w:rsidR="004D5E03" w:rsidRDefault="005333C3" w:rsidP="00031BE6">
      <w:pPr>
        <w:pStyle w:val="a7"/>
        <w:numPr>
          <w:ilvl w:val="0"/>
          <w:numId w:val="29"/>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Improves recruitment quality and efficiency.</w:t>
      </w:r>
    </w:p>
    <w:p w14:paraId="5CDC8F44" w14:textId="77777777" w:rsidR="004D5E03" w:rsidRDefault="005333C3" w:rsidP="002416EB">
      <w:pPr>
        <w:pStyle w:val="a7"/>
        <w:numPr>
          <w:ilvl w:val="0"/>
          <w:numId w:val="29"/>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Performance incentives align with the company's long-term goals.</w:t>
      </w:r>
    </w:p>
    <w:p w14:paraId="68EE269B" w14:textId="46A902C8" w:rsidR="005333C3" w:rsidRPr="004D5E03" w:rsidRDefault="005333C3" w:rsidP="002416EB">
      <w:pPr>
        <w:pStyle w:val="a7"/>
        <w:numPr>
          <w:ilvl w:val="0"/>
          <w:numId w:val="29"/>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Enhances employee loyalty and job satisfaction.</w:t>
      </w:r>
    </w:p>
    <w:p w14:paraId="134BEC44" w14:textId="77777777" w:rsidR="005333C3" w:rsidRPr="004D5E03" w:rsidRDefault="005333C3" w:rsidP="005333C3">
      <w:pPr>
        <w:spacing w:line="240" w:lineRule="auto"/>
        <w:jc w:val="both"/>
        <w:rPr>
          <w:rFonts w:ascii="Times New Roman" w:eastAsia="標楷體" w:hAnsi="Times New Roman" w:cs="Times New Roman"/>
          <w:b/>
          <w:bCs/>
          <w:sz w:val="24"/>
          <w:szCs w:val="24"/>
          <w:lang w:eastAsia="zh-TW"/>
        </w:rPr>
      </w:pPr>
      <w:r w:rsidRPr="004D5E03">
        <w:rPr>
          <w:rFonts w:ascii="Times New Roman" w:eastAsia="標楷體" w:hAnsi="Times New Roman" w:cs="Times New Roman"/>
          <w:b/>
          <w:bCs/>
          <w:sz w:val="24"/>
          <w:szCs w:val="24"/>
          <w:lang w:eastAsia="zh-TW"/>
        </w:rPr>
        <w:t>Disadvantages:</w:t>
      </w:r>
    </w:p>
    <w:p w14:paraId="39EF7757" w14:textId="77777777" w:rsidR="004D5E03" w:rsidRDefault="005333C3" w:rsidP="00D91D0C">
      <w:pPr>
        <w:pStyle w:val="a7"/>
        <w:numPr>
          <w:ilvl w:val="0"/>
          <w:numId w:val="30"/>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Building a talent pool and recruitment channels requires time and resources.</w:t>
      </w:r>
    </w:p>
    <w:p w14:paraId="32352F7D" w14:textId="77777777" w:rsidR="004D5E03" w:rsidRDefault="005333C3" w:rsidP="00586AFF">
      <w:pPr>
        <w:pStyle w:val="a7"/>
        <w:numPr>
          <w:ilvl w:val="0"/>
          <w:numId w:val="30"/>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Performance incentives may affect team collaboration atmosphere.</w:t>
      </w:r>
    </w:p>
    <w:p w14:paraId="69E6A1B7" w14:textId="44880BB0" w:rsidR="005333C3" w:rsidRPr="004D5E03" w:rsidRDefault="005333C3" w:rsidP="00586AFF">
      <w:pPr>
        <w:pStyle w:val="a7"/>
        <w:numPr>
          <w:ilvl w:val="0"/>
          <w:numId w:val="30"/>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Managing personalized benefits plans is complex and requires meticulous adjustment.</w:t>
      </w:r>
    </w:p>
    <w:p w14:paraId="4FD6CC89" w14:textId="6B1EA7A1" w:rsidR="005333C3" w:rsidRPr="00802B6D" w:rsidRDefault="00802B6D" w:rsidP="005333C3">
      <w:pPr>
        <w:spacing w:line="240" w:lineRule="auto"/>
        <w:jc w:val="both"/>
        <w:rPr>
          <w:rFonts w:ascii="Times New Roman" w:eastAsia="標楷體" w:hAnsi="Times New Roman" w:cs="Times New Roman"/>
          <w:b/>
          <w:bCs/>
          <w:sz w:val="24"/>
          <w:szCs w:val="24"/>
          <w:lang w:eastAsia="zh-TW"/>
        </w:rPr>
      </w:pPr>
      <w:r>
        <w:rPr>
          <w:rFonts w:ascii="Times New Roman" w:eastAsia="標楷體" w:hAnsi="Times New Roman" w:cs="Times New Roman"/>
          <w:b/>
          <w:bCs/>
          <w:sz w:val="24"/>
          <w:szCs w:val="24"/>
          <w:lang w:eastAsia="zh-TW"/>
        </w:rPr>
        <w:t xml:space="preserve">4.3 </w:t>
      </w:r>
      <w:r w:rsidRPr="00802B6D">
        <w:rPr>
          <w:rFonts w:ascii="Times New Roman" w:eastAsia="新細明體" w:hAnsi="Times New Roman"/>
          <w:b/>
          <w:bCs/>
          <w:sz w:val="24"/>
          <w:szCs w:val="24"/>
          <w:lang w:eastAsia="zh-TW"/>
        </w:rPr>
        <w:t>Long-Term Action Plan</w:t>
      </w:r>
      <w:r w:rsidR="005333C3" w:rsidRPr="00802B6D">
        <w:rPr>
          <w:rFonts w:ascii="Times New Roman" w:eastAsia="標楷體" w:hAnsi="Times New Roman" w:cs="Times New Roman"/>
          <w:b/>
          <w:bCs/>
          <w:sz w:val="24"/>
          <w:szCs w:val="24"/>
          <w:lang w:eastAsia="zh-TW"/>
        </w:rPr>
        <w:t xml:space="preserve"> </w:t>
      </w:r>
      <w:r w:rsidR="004D5E03" w:rsidRPr="00802B6D">
        <w:rPr>
          <w:rFonts w:ascii="Times New Roman" w:eastAsia="標楷體" w:hAnsi="Times New Roman" w:cs="Times New Roman"/>
          <w:b/>
          <w:bCs/>
          <w:sz w:val="24"/>
          <w:szCs w:val="24"/>
          <w:lang w:eastAsia="zh-TW"/>
        </w:rPr>
        <w:t>(18+ months)</w:t>
      </w:r>
    </w:p>
    <w:p w14:paraId="7E71828D" w14:textId="77777777" w:rsidR="005333C3" w:rsidRPr="004D5E03" w:rsidRDefault="005333C3" w:rsidP="005333C3">
      <w:pPr>
        <w:spacing w:line="240" w:lineRule="auto"/>
        <w:jc w:val="both"/>
        <w:rPr>
          <w:rFonts w:ascii="Times New Roman" w:eastAsia="標楷體" w:hAnsi="Times New Roman" w:cs="Times New Roman"/>
          <w:b/>
          <w:bCs/>
          <w:sz w:val="24"/>
          <w:szCs w:val="24"/>
          <w:lang w:eastAsia="zh-TW"/>
        </w:rPr>
      </w:pPr>
      <w:r w:rsidRPr="004D5E03">
        <w:rPr>
          <w:rFonts w:ascii="Times New Roman" w:eastAsia="標楷體" w:hAnsi="Times New Roman" w:cs="Times New Roman"/>
          <w:b/>
          <w:bCs/>
          <w:sz w:val="24"/>
          <w:szCs w:val="24"/>
          <w:lang w:eastAsia="zh-TW"/>
        </w:rPr>
        <w:t>Advantages:</w:t>
      </w:r>
    </w:p>
    <w:p w14:paraId="44C9C5D3" w14:textId="77777777" w:rsidR="004D5E03" w:rsidRDefault="005333C3" w:rsidP="00484864">
      <w:pPr>
        <w:pStyle w:val="a7"/>
        <w:numPr>
          <w:ilvl w:val="0"/>
          <w:numId w:val="31"/>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Improves employee career prospects and reduces turnover rates.</w:t>
      </w:r>
    </w:p>
    <w:p w14:paraId="44243432" w14:textId="77777777" w:rsidR="004D5E03" w:rsidRDefault="005333C3" w:rsidP="00846CFF">
      <w:pPr>
        <w:pStyle w:val="a7"/>
        <w:numPr>
          <w:ilvl w:val="0"/>
          <w:numId w:val="31"/>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Equity incentives strengthen the alignment of employee and company interests.</w:t>
      </w:r>
    </w:p>
    <w:p w14:paraId="29C73D08" w14:textId="62FDF81C" w:rsidR="005333C3" w:rsidRPr="004D5E03" w:rsidRDefault="005333C3" w:rsidP="00846CFF">
      <w:pPr>
        <w:pStyle w:val="a7"/>
        <w:numPr>
          <w:ilvl w:val="0"/>
          <w:numId w:val="31"/>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Employee stock ownership plans increase the sense of belonging and long-term commitment.</w:t>
      </w:r>
    </w:p>
    <w:p w14:paraId="5B7D2569" w14:textId="77777777" w:rsidR="005333C3" w:rsidRPr="005333C3" w:rsidRDefault="005333C3" w:rsidP="005333C3">
      <w:p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b/>
          <w:bCs/>
          <w:sz w:val="24"/>
          <w:szCs w:val="24"/>
          <w:lang w:eastAsia="zh-TW"/>
        </w:rPr>
        <w:t>Disadvantages:</w:t>
      </w:r>
    </w:p>
    <w:p w14:paraId="0EF6AE21" w14:textId="77777777" w:rsidR="004D5E03" w:rsidRDefault="005333C3" w:rsidP="00000A9F">
      <w:pPr>
        <w:pStyle w:val="a7"/>
        <w:numPr>
          <w:ilvl w:val="0"/>
          <w:numId w:val="32"/>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Internal promotion mechanisms require continuous training and development plans.</w:t>
      </w:r>
    </w:p>
    <w:p w14:paraId="60695F21" w14:textId="77777777" w:rsidR="004D5E03" w:rsidRDefault="005333C3" w:rsidP="003E67ED">
      <w:pPr>
        <w:pStyle w:val="a7"/>
        <w:numPr>
          <w:ilvl w:val="0"/>
          <w:numId w:val="32"/>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Equity incentives involve complex legal issues and high management costs.</w:t>
      </w:r>
    </w:p>
    <w:p w14:paraId="2290E724" w14:textId="562EE739" w:rsidR="00934DD5" w:rsidRDefault="005333C3" w:rsidP="003E67ED">
      <w:pPr>
        <w:pStyle w:val="a7"/>
        <w:numPr>
          <w:ilvl w:val="0"/>
          <w:numId w:val="32"/>
        </w:numPr>
        <w:spacing w:line="240" w:lineRule="auto"/>
        <w:jc w:val="both"/>
        <w:rPr>
          <w:rFonts w:ascii="Times New Roman" w:eastAsia="標楷體" w:hAnsi="Times New Roman" w:cs="Times New Roman"/>
          <w:sz w:val="24"/>
          <w:szCs w:val="24"/>
          <w:lang w:eastAsia="zh-TW"/>
        </w:rPr>
      </w:pPr>
      <w:r w:rsidRPr="004D5E03">
        <w:rPr>
          <w:rFonts w:ascii="Times New Roman" w:eastAsia="標楷體" w:hAnsi="Times New Roman" w:cs="Times New Roman"/>
          <w:sz w:val="24"/>
          <w:szCs w:val="24"/>
          <w:lang w:eastAsia="zh-TW"/>
        </w:rPr>
        <w:t>Long-term benefits require substantial initial investment and legal compliance work.</w:t>
      </w:r>
    </w:p>
    <w:p w14:paraId="33CBB3D4" w14:textId="0077D394" w:rsidR="004D5E03" w:rsidRDefault="004D5E03" w:rsidP="004D5E03">
      <w:pPr>
        <w:spacing w:line="240" w:lineRule="auto"/>
        <w:jc w:val="both"/>
        <w:rPr>
          <w:rFonts w:ascii="Times New Roman" w:eastAsia="標楷體" w:hAnsi="Times New Roman" w:cs="Times New Roman"/>
          <w:sz w:val="24"/>
          <w:szCs w:val="24"/>
          <w:lang w:eastAsia="zh-TW"/>
        </w:rPr>
      </w:pPr>
      <w:r>
        <w:rPr>
          <w:rFonts w:ascii="Times New Roman" w:eastAsia="標楷體" w:hAnsi="Times New Roman" w:cs="Times New Roman"/>
          <w:sz w:val="24"/>
          <w:szCs w:val="24"/>
          <w:lang w:eastAsia="zh-TW"/>
        </w:rPr>
        <w:t>T</w:t>
      </w:r>
      <w:r w:rsidRPr="004D5E03">
        <w:rPr>
          <w:rFonts w:ascii="Times New Roman" w:eastAsia="標楷體" w:hAnsi="Times New Roman" w:cs="Times New Roman"/>
          <w:sz w:val="24"/>
          <w:szCs w:val="24"/>
          <w:lang w:eastAsia="zh-TW"/>
        </w:rPr>
        <w:t>he implementation of recruitment, compensation adjustments, and benefits enhancement strategies from short to long term can effectively boost employee satisfaction and team performance. Despite the potential increase in costs and management complexity in the short term, these strategies can help build a more stable, efficient, and loyal workforce over time. Properly executing these strategies is expected to positively influence the organization's ongoing success.</w:t>
      </w:r>
    </w:p>
    <w:p w14:paraId="18BA26E7" w14:textId="77777777" w:rsidR="004D5E03" w:rsidRPr="004D5E03" w:rsidRDefault="004D5E03" w:rsidP="004D5E03">
      <w:pPr>
        <w:spacing w:line="240" w:lineRule="auto"/>
        <w:jc w:val="both"/>
        <w:rPr>
          <w:rFonts w:ascii="Times New Roman" w:eastAsia="標楷體" w:hAnsi="Times New Roman" w:cs="Times New Roman"/>
          <w:sz w:val="24"/>
          <w:szCs w:val="24"/>
          <w:lang w:eastAsia="zh-TW"/>
        </w:rPr>
      </w:pPr>
    </w:p>
    <w:p w14:paraId="5BFD47AE" w14:textId="2C8E31E1" w:rsidR="00DB4C9F" w:rsidRPr="00F520F8" w:rsidRDefault="00802B6D" w:rsidP="005D1A46">
      <w:pPr>
        <w:spacing w:line="240" w:lineRule="auto"/>
        <w:jc w:val="both"/>
        <w:rPr>
          <w:rFonts w:ascii="Times New Roman" w:eastAsia="標楷體" w:hAnsi="Times New Roman" w:cs="Times New Roman"/>
          <w:b/>
          <w:bCs/>
          <w:sz w:val="24"/>
          <w:szCs w:val="24"/>
          <w:lang w:eastAsia="zh-TW"/>
        </w:rPr>
      </w:pPr>
      <w:r>
        <w:rPr>
          <w:rFonts w:ascii="Times New Roman" w:eastAsia="標楷體" w:hAnsi="Times New Roman" w:cs="Times New Roman"/>
          <w:b/>
          <w:bCs/>
          <w:sz w:val="24"/>
          <w:szCs w:val="24"/>
          <w:lang w:eastAsia="zh-TW"/>
        </w:rPr>
        <w:t>5.</w:t>
      </w:r>
      <w:r w:rsidR="00DB4C9F" w:rsidRPr="00F520F8">
        <w:rPr>
          <w:rFonts w:ascii="Times New Roman" w:eastAsia="標楷體" w:hAnsi="Times New Roman" w:cs="Times New Roman"/>
          <w:b/>
          <w:bCs/>
          <w:sz w:val="24"/>
          <w:szCs w:val="24"/>
          <w:lang w:eastAsia="zh-TW"/>
        </w:rPr>
        <w:t xml:space="preserve"> Conclusion</w:t>
      </w:r>
    </w:p>
    <w:p w14:paraId="1EB3BD13" w14:textId="77777777" w:rsidR="00DB4C9F" w:rsidRPr="00F520F8" w:rsidRDefault="00DB4C9F" w:rsidP="005D1A46">
      <w:p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In this paper, we have delved into the human resource management challenges Starbucks faced during its expansion in the Chinese market, particularly in the key areas of employee recruitment, compensation, and benefits. The case of Starbucks provides practical insights into how effective human resource management can be conducted during globalization.</w:t>
      </w:r>
    </w:p>
    <w:p w14:paraId="65A12CD8" w14:textId="77777777" w:rsidR="005F1EBD" w:rsidRPr="00F520F8" w:rsidRDefault="005F1EBD" w:rsidP="005D1A46">
      <w:pPr>
        <w:spacing w:line="240" w:lineRule="auto"/>
        <w:jc w:val="both"/>
        <w:rPr>
          <w:rFonts w:ascii="Times New Roman" w:eastAsia="標楷體" w:hAnsi="Times New Roman" w:cs="Times New Roman"/>
          <w:sz w:val="24"/>
          <w:szCs w:val="24"/>
          <w:lang w:eastAsia="zh-TW"/>
        </w:rPr>
      </w:pPr>
    </w:p>
    <w:p w14:paraId="1D1AADA5" w14:textId="77777777" w:rsidR="004C74C8" w:rsidRDefault="004C74C8" w:rsidP="005D1A46">
      <w:pPr>
        <w:spacing w:line="240" w:lineRule="auto"/>
        <w:jc w:val="both"/>
        <w:rPr>
          <w:rFonts w:ascii="Times New Roman" w:eastAsia="標楷體" w:hAnsi="Times New Roman" w:cs="Times New Roman"/>
          <w:b/>
          <w:bCs/>
          <w:sz w:val="24"/>
          <w:szCs w:val="24"/>
          <w:lang w:eastAsia="zh-TW"/>
        </w:rPr>
      </w:pPr>
    </w:p>
    <w:p w14:paraId="0EF25EC2" w14:textId="01FE8AAD" w:rsidR="00DB4C9F" w:rsidRPr="00F520F8" w:rsidRDefault="00802B6D" w:rsidP="005D1A46">
      <w:pPr>
        <w:spacing w:line="240" w:lineRule="auto"/>
        <w:jc w:val="both"/>
        <w:rPr>
          <w:rFonts w:ascii="Times New Roman" w:eastAsia="標楷體" w:hAnsi="Times New Roman" w:cs="Times New Roman"/>
          <w:b/>
          <w:bCs/>
          <w:sz w:val="24"/>
          <w:szCs w:val="24"/>
          <w:lang w:eastAsia="zh-TW"/>
        </w:rPr>
      </w:pPr>
      <w:r>
        <w:rPr>
          <w:rFonts w:ascii="Times New Roman" w:eastAsia="標楷體" w:hAnsi="Times New Roman" w:cs="Times New Roman"/>
          <w:b/>
          <w:bCs/>
          <w:sz w:val="24"/>
          <w:szCs w:val="24"/>
          <w:lang w:eastAsia="zh-TW"/>
        </w:rPr>
        <w:t>5</w:t>
      </w:r>
      <w:r w:rsidR="00DB4C9F" w:rsidRPr="00F520F8">
        <w:rPr>
          <w:rFonts w:ascii="Times New Roman" w:eastAsia="標楷體" w:hAnsi="Times New Roman" w:cs="Times New Roman"/>
          <w:b/>
          <w:bCs/>
          <w:sz w:val="24"/>
          <w:szCs w:val="24"/>
          <w:lang w:eastAsia="zh-TW"/>
        </w:rPr>
        <w:t>.1 Summary of HR Management Challenges and Solutions</w:t>
      </w:r>
    </w:p>
    <w:p w14:paraId="0329F972" w14:textId="77777777" w:rsidR="00DB4C9F" w:rsidRPr="00F520F8" w:rsidRDefault="00DB4C9F" w:rsidP="005D1A46">
      <w:p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Starbucks' successful expansion in China has revealed the need for an in-depth understanding of the local market and finding the right balance between global consistency and localization. By localizing its employee recruitment strategy and flexibly designing compensation and benefits plans, Starbucks has shown how an international brand can successfully adapt to different cultural and economic environments.</w:t>
      </w:r>
    </w:p>
    <w:p w14:paraId="7C532A08" w14:textId="77777777" w:rsidR="00DB4C9F" w:rsidRPr="00F520F8" w:rsidRDefault="00DB4C9F" w:rsidP="005D1A46">
      <w:pPr>
        <w:spacing w:line="240" w:lineRule="auto"/>
        <w:jc w:val="both"/>
        <w:rPr>
          <w:rFonts w:ascii="Times New Roman" w:eastAsia="標楷體" w:hAnsi="Times New Roman" w:cs="Times New Roman"/>
          <w:sz w:val="24"/>
          <w:szCs w:val="24"/>
          <w:lang w:eastAsia="zh-TW"/>
        </w:rPr>
      </w:pPr>
    </w:p>
    <w:p w14:paraId="1D8067C7" w14:textId="61FA7C95" w:rsidR="00DB4C9F" w:rsidRPr="00F520F8" w:rsidRDefault="00802B6D" w:rsidP="005D1A46">
      <w:pPr>
        <w:spacing w:line="240" w:lineRule="auto"/>
        <w:jc w:val="both"/>
        <w:rPr>
          <w:rFonts w:ascii="Times New Roman" w:eastAsia="標楷體" w:hAnsi="Times New Roman" w:cs="Times New Roman"/>
          <w:b/>
          <w:bCs/>
          <w:sz w:val="24"/>
          <w:szCs w:val="24"/>
          <w:lang w:eastAsia="zh-TW"/>
        </w:rPr>
      </w:pPr>
      <w:r>
        <w:rPr>
          <w:rFonts w:ascii="Times New Roman" w:eastAsia="標楷體" w:hAnsi="Times New Roman" w:cs="Times New Roman"/>
          <w:b/>
          <w:bCs/>
          <w:sz w:val="24"/>
          <w:szCs w:val="24"/>
          <w:lang w:eastAsia="zh-TW"/>
        </w:rPr>
        <w:t>5</w:t>
      </w:r>
      <w:r w:rsidR="00DB4C9F" w:rsidRPr="00F520F8">
        <w:rPr>
          <w:rFonts w:ascii="Times New Roman" w:eastAsia="標楷體" w:hAnsi="Times New Roman" w:cs="Times New Roman"/>
          <w:b/>
          <w:bCs/>
          <w:sz w:val="24"/>
          <w:szCs w:val="24"/>
          <w:lang w:eastAsia="zh-TW"/>
        </w:rPr>
        <w:t>.2 Insights into International Human Resource Management</w:t>
      </w:r>
    </w:p>
    <w:p w14:paraId="5418B0DC" w14:textId="00F7E44D" w:rsidR="00DB4C9F" w:rsidRPr="00F520F8" w:rsidRDefault="00DB4C9F" w:rsidP="005D1A46">
      <w:p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The findings of this study highlight the importance of finely tuning human resource policies and practices when expanding businesses across different countries. Additionally, it has shown the significance of ongoing market research and employee communication in global human resource management.</w:t>
      </w:r>
    </w:p>
    <w:p w14:paraId="10329208" w14:textId="4D94DCF9" w:rsidR="0038667D" w:rsidRDefault="00DB4C9F" w:rsidP="007119FE">
      <w:pPr>
        <w:spacing w:line="240" w:lineRule="auto"/>
        <w:jc w:val="both"/>
        <w:rPr>
          <w:rFonts w:ascii="Times New Roman" w:eastAsia="標楷體" w:hAnsi="Times New Roman" w:cs="Times New Roman"/>
          <w:sz w:val="24"/>
          <w:szCs w:val="24"/>
          <w:lang w:eastAsia="zh-TW"/>
        </w:rPr>
      </w:pPr>
      <w:r w:rsidRPr="00F520F8">
        <w:rPr>
          <w:rFonts w:ascii="Times New Roman" w:eastAsia="標楷體" w:hAnsi="Times New Roman" w:cs="Times New Roman"/>
          <w:sz w:val="24"/>
          <w:szCs w:val="24"/>
          <w:lang w:eastAsia="zh-TW"/>
        </w:rPr>
        <w:t>The case study of Starbucks in China provides a compelling example of how to overcome HR challenges in international expansion. With adaptable management strategies and a profound understanding of employee needs, Starbucks has not only solidified its foothold in the Chinese market but has also provided valuable experience for other companies aspiring to internationalize.</w:t>
      </w:r>
    </w:p>
    <w:p w14:paraId="10E3EEA9"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39ADBBC0"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39BD383C"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7CC27618"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76F5C915"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2621FEFF"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198217AE"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768385CE"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5BB41220"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707AC556"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3985F12A"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24D0D84C"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4B1E31F1"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13D0093F"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177FA633"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05BA92D3"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3C3351EA"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3006DEE2"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50DA9809"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5306476D" w14:textId="77777777" w:rsidR="00BF0A95" w:rsidRDefault="00BF0A95" w:rsidP="007119FE">
      <w:pPr>
        <w:spacing w:line="240" w:lineRule="auto"/>
        <w:jc w:val="both"/>
        <w:rPr>
          <w:rFonts w:ascii="Times New Roman" w:eastAsia="標楷體" w:hAnsi="Times New Roman" w:cs="Times New Roman"/>
          <w:sz w:val="24"/>
          <w:szCs w:val="24"/>
          <w:lang w:eastAsia="zh-TW"/>
        </w:rPr>
      </w:pPr>
    </w:p>
    <w:p w14:paraId="62EE1F96" w14:textId="2D22980E" w:rsidR="0038667D" w:rsidRPr="009F6C20" w:rsidRDefault="0038667D">
      <w:pPr>
        <w:rPr>
          <w:rFonts w:ascii="Times New Roman" w:hAnsi="Times New Roman" w:cs="Times New Roman"/>
          <w:sz w:val="24"/>
          <w:szCs w:val="24"/>
          <w:lang w:eastAsia="zh-TW"/>
        </w:rPr>
      </w:pPr>
      <w:r w:rsidRPr="009F6C20">
        <w:rPr>
          <w:rFonts w:ascii="Times New Roman" w:hAnsi="Times New Roman" w:cs="Times New Roman"/>
          <w:sz w:val="24"/>
          <w:szCs w:val="24"/>
          <w:lang w:eastAsia="zh-TW"/>
        </w:rPr>
        <w:br w:type="page"/>
      </w:r>
      <w:r w:rsidR="00F734A6">
        <w:rPr>
          <w:rFonts w:ascii="Times New Roman" w:hAnsi="Times New Roman" w:cs="Times New Roman"/>
          <w:noProof/>
          <w:sz w:val="24"/>
          <w:szCs w:val="24"/>
          <w:lang w:eastAsia="zh-TW"/>
        </w:rPr>
        <w:lastRenderedPageBreak/>
        <w:drawing>
          <wp:inline distT="0" distB="0" distL="0" distR="0" wp14:anchorId="0A53BF61" wp14:editId="7037F0ED">
            <wp:extent cx="6300470" cy="8458835"/>
            <wp:effectExtent l="0" t="0" r="0" b="0"/>
            <wp:docPr id="1859726924"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00470" cy="8458835"/>
                    </a:xfrm>
                    <a:prstGeom prst="rect">
                      <a:avLst/>
                    </a:prstGeom>
                    <a:noFill/>
                    <a:ln>
                      <a:noFill/>
                    </a:ln>
                  </pic:spPr>
                </pic:pic>
              </a:graphicData>
            </a:graphic>
          </wp:inline>
        </w:drawing>
      </w:r>
    </w:p>
    <w:sectPr w:rsidR="0038667D" w:rsidRPr="009F6C20" w:rsidSect="00946054">
      <w:footerReference w:type="default" r:id="rId10"/>
      <w:type w:val="continuous"/>
      <w:pgSz w:w="11906" w:h="16838"/>
      <w:pgMar w:top="1135" w:right="991" w:bottom="1135" w:left="993" w:header="851" w:footer="536" w:gutter="0"/>
      <w:pgNumType w:start="1"/>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5BE58" w14:textId="77777777" w:rsidR="00B11426" w:rsidRDefault="00B11426" w:rsidP="00CD7BBF">
      <w:pPr>
        <w:spacing w:after="0" w:line="240" w:lineRule="auto"/>
      </w:pPr>
      <w:r>
        <w:separator/>
      </w:r>
    </w:p>
  </w:endnote>
  <w:endnote w:type="continuationSeparator" w:id="0">
    <w:p w14:paraId="44C13B63" w14:textId="77777777" w:rsidR="00B11426" w:rsidRDefault="00B11426" w:rsidP="00CD7B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標楷體">
    <w:panose1 w:val="03000509000000000000"/>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9133159"/>
      <w:docPartObj>
        <w:docPartGallery w:val="Page Numbers (Bottom of Page)"/>
        <w:docPartUnique/>
      </w:docPartObj>
    </w:sdtPr>
    <w:sdtContent>
      <w:p w14:paraId="224198F6" w14:textId="526B36EE" w:rsidR="00001D60" w:rsidRDefault="00001D60">
        <w:pPr>
          <w:pStyle w:val="a5"/>
          <w:jc w:val="center"/>
        </w:pPr>
        <w:r>
          <w:fldChar w:fldCharType="begin"/>
        </w:r>
        <w:r>
          <w:instrText>PAGE   \* MERGEFORMAT</w:instrText>
        </w:r>
        <w:r>
          <w:fldChar w:fldCharType="separate"/>
        </w:r>
        <w:r w:rsidR="009F6C20" w:rsidRPr="009F6C20">
          <w:rPr>
            <w:noProof/>
            <w:lang w:val="zh-TW" w:eastAsia="zh-TW"/>
          </w:rPr>
          <w:t>7</w:t>
        </w:r>
        <w:r>
          <w:fldChar w:fldCharType="end"/>
        </w:r>
      </w:p>
    </w:sdtContent>
  </w:sdt>
  <w:p w14:paraId="4995D103" w14:textId="77777777" w:rsidR="00001D60" w:rsidRDefault="00001D6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DFCDD" w14:textId="77777777" w:rsidR="00B11426" w:rsidRDefault="00B11426" w:rsidP="00CD7BBF">
      <w:pPr>
        <w:spacing w:after="0" w:line="240" w:lineRule="auto"/>
      </w:pPr>
      <w:r>
        <w:separator/>
      </w:r>
    </w:p>
  </w:footnote>
  <w:footnote w:type="continuationSeparator" w:id="0">
    <w:p w14:paraId="4AD8711C" w14:textId="77777777" w:rsidR="00B11426" w:rsidRDefault="00B11426" w:rsidP="00CD7B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650B0"/>
    <w:multiLevelType w:val="multilevel"/>
    <w:tmpl w:val="7BEC82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B5321B"/>
    <w:multiLevelType w:val="hybridMultilevel"/>
    <w:tmpl w:val="35E6FF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52642C1"/>
    <w:multiLevelType w:val="hybridMultilevel"/>
    <w:tmpl w:val="3C46B5FE"/>
    <w:lvl w:ilvl="0" w:tplc="24066138">
      <w:numFmt w:val="bullet"/>
      <w:lvlText w:val="-"/>
      <w:lvlJc w:val="left"/>
      <w:pPr>
        <w:ind w:left="720" w:hanging="360"/>
      </w:pPr>
      <w:rPr>
        <w:rFonts w:ascii="Times New Roman" w:eastAsia="新細明體"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581E6D"/>
    <w:multiLevelType w:val="hybridMultilevel"/>
    <w:tmpl w:val="E82A22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9A53D8A"/>
    <w:multiLevelType w:val="hybridMultilevel"/>
    <w:tmpl w:val="0A4EAB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A896A38"/>
    <w:multiLevelType w:val="hybridMultilevel"/>
    <w:tmpl w:val="5920B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AF80F30"/>
    <w:multiLevelType w:val="hybridMultilevel"/>
    <w:tmpl w:val="9182A2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ED64A37"/>
    <w:multiLevelType w:val="hybridMultilevel"/>
    <w:tmpl w:val="E4844D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0EF86C31"/>
    <w:multiLevelType w:val="hybridMultilevel"/>
    <w:tmpl w:val="D294F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F6E1CAB"/>
    <w:multiLevelType w:val="hybridMultilevel"/>
    <w:tmpl w:val="09984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3031B0B"/>
    <w:multiLevelType w:val="hybridMultilevel"/>
    <w:tmpl w:val="372AA3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90C1901"/>
    <w:multiLevelType w:val="hybridMultilevel"/>
    <w:tmpl w:val="D5BC42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1E096C21"/>
    <w:multiLevelType w:val="hybridMultilevel"/>
    <w:tmpl w:val="36188E1C"/>
    <w:lvl w:ilvl="0" w:tplc="A04890EC">
      <w:numFmt w:val="bullet"/>
      <w:lvlText w:val="-"/>
      <w:lvlJc w:val="left"/>
      <w:pPr>
        <w:ind w:left="720" w:hanging="360"/>
      </w:pPr>
      <w:rPr>
        <w:rFonts w:ascii="Times New Roman" w:eastAsia="新細明體"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1736607"/>
    <w:multiLevelType w:val="hybridMultilevel"/>
    <w:tmpl w:val="EF3C95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4255AB6"/>
    <w:multiLevelType w:val="hybridMultilevel"/>
    <w:tmpl w:val="691835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1316A8D"/>
    <w:multiLevelType w:val="hybridMultilevel"/>
    <w:tmpl w:val="BCEE7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27C7DF5"/>
    <w:multiLevelType w:val="hybridMultilevel"/>
    <w:tmpl w:val="C6EE4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52505C2"/>
    <w:multiLevelType w:val="hybridMultilevel"/>
    <w:tmpl w:val="4C8C1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9814C25"/>
    <w:multiLevelType w:val="hybridMultilevel"/>
    <w:tmpl w:val="CF6E39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B7009BC"/>
    <w:multiLevelType w:val="hybridMultilevel"/>
    <w:tmpl w:val="2B84E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D4662DD"/>
    <w:multiLevelType w:val="hybridMultilevel"/>
    <w:tmpl w:val="2BB409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44CC05AF"/>
    <w:multiLevelType w:val="hybridMultilevel"/>
    <w:tmpl w:val="90B61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F787C51"/>
    <w:multiLevelType w:val="hybridMultilevel"/>
    <w:tmpl w:val="19A063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4812979"/>
    <w:multiLevelType w:val="hybridMultilevel"/>
    <w:tmpl w:val="498270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08D3936"/>
    <w:multiLevelType w:val="hybridMultilevel"/>
    <w:tmpl w:val="06DA3A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60D45FF"/>
    <w:multiLevelType w:val="hybridMultilevel"/>
    <w:tmpl w:val="E9785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7EA3A00"/>
    <w:multiLevelType w:val="hybridMultilevel"/>
    <w:tmpl w:val="BC50B8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B113937"/>
    <w:multiLevelType w:val="hybridMultilevel"/>
    <w:tmpl w:val="3F307C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D385D84"/>
    <w:multiLevelType w:val="hybridMultilevel"/>
    <w:tmpl w:val="BF721978"/>
    <w:lvl w:ilvl="0" w:tplc="512C917C">
      <w:start w:val="1"/>
      <w:numFmt w:val="decimal"/>
      <w:pStyle w:val="1"/>
      <w:lvlText w:val="%1."/>
      <w:lvlJc w:val="left"/>
      <w:pPr>
        <w:ind w:left="720" w:hanging="360"/>
      </w:pPr>
      <w:rPr>
        <w:rFonts w:eastAsia="新細明體"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E2E344F"/>
    <w:multiLevelType w:val="multilevel"/>
    <w:tmpl w:val="DF6E2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997725A"/>
    <w:multiLevelType w:val="hybridMultilevel"/>
    <w:tmpl w:val="7A7EC8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9B73A7A"/>
    <w:multiLevelType w:val="hybridMultilevel"/>
    <w:tmpl w:val="3E28EA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37014028">
    <w:abstractNumId w:val="0"/>
  </w:num>
  <w:num w:numId="2" w16cid:durableId="602810465">
    <w:abstractNumId w:val="29"/>
  </w:num>
  <w:num w:numId="3" w16cid:durableId="325596680">
    <w:abstractNumId w:val="23"/>
  </w:num>
  <w:num w:numId="4" w16cid:durableId="695155144">
    <w:abstractNumId w:val="28"/>
  </w:num>
  <w:num w:numId="5" w16cid:durableId="1877808984">
    <w:abstractNumId w:val="27"/>
  </w:num>
  <w:num w:numId="6" w16cid:durableId="376704157">
    <w:abstractNumId w:val="16"/>
  </w:num>
  <w:num w:numId="7" w16cid:durableId="561714495">
    <w:abstractNumId w:val="26"/>
  </w:num>
  <w:num w:numId="8" w16cid:durableId="825896655">
    <w:abstractNumId w:val="5"/>
  </w:num>
  <w:num w:numId="9" w16cid:durableId="760029228">
    <w:abstractNumId w:val="10"/>
  </w:num>
  <w:num w:numId="10" w16cid:durableId="1216896495">
    <w:abstractNumId w:val="19"/>
  </w:num>
  <w:num w:numId="11" w16cid:durableId="1922182497">
    <w:abstractNumId w:val="1"/>
  </w:num>
  <w:num w:numId="12" w16cid:durableId="907690400">
    <w:abstractNumId w:val="25"/>
  </w:num>
  <w:num w:numId="13" w16cid:durableId="1310327862">
    <w:abstractNumId w:val="31"/>
  </w:num>
  <w:num w:numId="14" w16cid:durableId="776023838">
    <w:abstractNumId w:val="3"/>
  </w:num>
  <w:num w:numId="15" w16cid:durableId="676150244">
    <w:abstractNumId w:val="14"/>
  </w:num>
  <w:num w:numId="16" w16cid:durableId="1936358643">
    <w:abstractNumId w:val="13"/>
  </w:num>
  <w:num w:numId="17" w16cid:durableId="41489898">
    <w:abstractNumId w:val="6"/>
  </w:num>
  <w:num w:numId="18" w16cid:durableId="1853571205">
    <w:abstractNumId w:val="4"/>
  </w:num>
  <w:num w:numId="19" w16cid:durableId="1799369832">
    <w:abstractNumId w:val="18"/>
  </w:num>
  <w:num w:numId="20" w16cid:durableId="946157228">
    <w:abstractNumId w:val="15"/>
  </w:num>
  <w:num w:numId="21" w16cid:durableId="776562933">
    <w:abstractNumId w:val="12"/>
  </w:num>
  <w:num w:numId="22" w16cid:durableId="330061022">
    <w:abstractNumId w:val="11"/>
  </w:num>
  <w:num w:numId="23" w16cid:durableId="1281523558">
    <w:abstractNumId w:val="20"/>
  </w:num>
  <w:num w:numId="24" w16cid:durableId="822353328">
    <w:abstractNumId w:val="7"/>
  </w:num>
  <w:num w:numId="25" w16cid:durableId="267003596">
    <w:abstractNumId w:val="2"/>
  </w:num>
  <w:num w:numId="26" w16cid:durableId="1786270986">
    <w:abstractNumId w:val="17"/>
  </w:num>
  <w:num w:numId="27" w16cid:durableId="2132095001">
    <w:abstractNumId w:val="30"/>
  </w:num>
  <w:num w:numId="28" w16cid:durableId="287319711">
    <w:abstractNumId w:val="22"/>
  </w:num>
  <w:num w:numId="29" w16cid:durableId="1333610362">
    <w:abstractNumId w:val="21"/>
  </w:num>
  <w:num w:numId="30" w16cid:durableId="716012185">
    <w:abstractNumId w:val="8"/>
  </w:num>
  <w:num w:numId="31" w16cid:durableId="1755664868">
    <w:abstractNumId w:val="24"/>
  </w:num>
  <w:num w:numId="32" w16cid:durableId="49761639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799"/>
    <w:rsid w:val="00001D60"/>
    <w:rsid w:val="00011445"/>
    <w:rsid w:val="00021188"/>
    <w:rsid w:val="00035DE3"/>
    <w:rsid w:val="00086172"/>
    <w:rsid w:val="00112A57"/>
    <w:rsid w:val="00127297"/>
    <w:rsid w:val="001470F6"/>
    <w:rsid w:val="001E0D73"/>
    <w:rsid w:val="001E2258"/>
    <w:rsid w:val="001E7FBA"/>
    <w:rsid w:val="001F1FFA"/>
    <w:rsid w:val="00216A16"/>
    <w:rsid w:val="00271DF7"/>
    <w:rsid w:val="002A0C6C"/>
    <w:rsid w:val="002A135B"/>
    <w:rsid w:val="002A6170"/>
    <w:rsid w:val="002B711D"/>
    <w:rsid w:val="003008B6"/>
    <w:rsid w:val="0034590F"/>
    <w:rsid w:val="0038667D"/>
    <w:rsid w:val="003A7EE9"/>
    <w:rsid w:val="003B1B48"/>
    <w:rsid w:val="00417470"/>
    <w:rsid w:val="004C74C8"/>
    <w:rsid w:val="004D5E03"/>
    <w:rsid w:val="004F0EF1"/>
    <w:rsid w:val="005333C3"/>
    <w:rsid w:val="0055648D"/>
    <w:rsid w:val="005D1A46"/>
    <w:rsid w:val="005D37F9"/>
    <w:rsid w:val="005F1EBD"/>
    <w:rsid w:val="005F20CA"/>
    <w:rsid w:val="00617FE5"/>
    <w:rsid w:val="00642547"/>
    <w:rsid w:val="006942C4"/>
    <w:rsid w:val="006A5815"/>
    <w:rsid w:val="007119FE"/>
    <w:rsid w:val="00802B6D"/>
    <w:rsid w:val="008054D8"/>
    <w:rsid w:val="008156A9"/>
    <w:rsid w:val="00831E56"/>
    <w:rsid w:val="00887E64"/>
    <w:rsid w:val="008B2433"/>
    <w:rsid w:val="00900716"/>
    <w:rsid w:val="00904E15"/>
    <w:rsid w:val="00915400"/>
    <w:rsid w:val="00916786"/>
    <w:rsid w:val="00934DD5"/>
    <w:rsid w:val="00946054"/>
    <w:rsid w:val="00971C50"/>
    <w:rsid w:val="00991DD3"/>
    <w:rsid w:val="009F6C20"/>
    <w:rsid w:val="00A004FB"/>
    <w:rsid w:val="00A11E07"/>
    <w:rsid w:val="00A36D20"/>
    <w:rsid w:val="00AD1CA4"/>
    <w:rsid w:val="00AD27CD"/>
    <w:rsid w:val="00B10D29"/>
    <w:rsid w:val="00B11426"/>
    <w:rsid w:val="00B12334"/>
    <w:rsid w:val="00B35160"/>
    <w:rsid w:val="00B50349"/>
    <w:rsid w:val="00B57BF4"/>
    <w:rsid w:val="00BB6632"/>
    <w:rsid w:val="00BD6822"/>
    <w:rsid w:val="00BF0A95"/>
    <w:rsid w:val="00BF5799"/>
    <w:rsid w:val="00C02620"/>
    <w:rsid w:val="00C61CF5"/>
    <w:rsid w:val="00C65D58"/>
    <w:rsid w:val="00CB24A9"/>
    <w:rsid w:val="00CD7BBF"/>
    <w:rsid w:val="00CF24FC"/>
    <w:rsid w:val="00D57C5F"/>
    <w:rsid w:val="00D80431"/>
    <w:rsid w:val="00D8206E"/>
    <w:rsid w:val="00DB4C9F"/>
    <w:rsid w:val="00DC7B28"/>
    <w:rsid w:val="00E72EB2"/>
    <w:rsid w:val="00E75293"/>
    <w:rsid w:val="00E846E7"/>
    <w:rsid w:val="00EB487D"/>
    <w:rsid w:val="00EB7B41"/>
    <w:rsid w:val="00EE0207"/>
    <w:rsid w:val="00F24405"/>
    <w:rsid w:val="00F25427"/>
    <w:rsid w:val="00F326E6"/>
    <w:rsid w:val="00F520F8"/>
    <w:rsid w:val="00F734A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0F6273"/>
  <w15:chartTrackingRefBased/>
  <w15:docId w15:val="{89303B5A-D50D-4FB5-9C34-9694C757A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0">
    <w:name w:val="heading 1"/>
    <w:basedOn w:val="a"/>
    <w:next w:val="a"/>
    <w:link w:val="11"/>
    <w:uiPriority w:val="9"/>
    <w:qFormat/>
    <w:rsid w:val="00B10D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9167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semiHidden/>
    <w:unhideWhenUsed/>
    <w:qFormat/>
    <w:rsid w:val="0038667D"/>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
    <w:semiHidden/>
    <w:unhideWhenUsed/>
    <w:qFormat/>
    <w:rsid w:val="0091678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nhideWhenUsed/>
    <w:rsid w:val="00CD7BBF"/>
    <w:pPr>
      <w:tabs>
        <w:tab w:val="center" w:pos="4320"/>
        <w:tab w:val="right" w:pos="8640"/>
      </w:tabs>
      <w:spacing w:after="0" w:line="240" w:lineRule="auto"/>
    </w:pPr>
  </w:style>
  <w:style w:type="character" w:customStyle="1" w:styleId="a4">
    <w:name w:val="頁首 字元"/>
    <w:basedOn w:val="a0"/>
    <w:link w:val="a3"/>
    <w:rsid w:val="00CD7BBF"/>
  </w:style>
  <w:style w:type="paragraph" w:styleId="a5">
    <w:name w:val="footer"/>
    <w:basedOn w:val="a"/>
    <w:link w:val="a6"/>
    <w:uiPriority w:val="99"/>
    <w:unhideWhenUsed/>
    <w:rsid w:val="00CD7BBF"/>
    <w:pPr>
      <w:tabs>
        <w:tab w:val="center" w:pos="4320"/>
        <w:tab w:val="right" w:pos="8640"/>
      </w:tabs>
      <w:spacing w:after="0" w:line="240" w:lineRule="auto"/>
    </w:pPr>
  </w:style>
  <w:style w:type="character" w:customStyle="1" w:styleId="a6">
    <w:name w:val="頁尾 字元"/>
    <w:basedOn w:val="a0"/>
    <w:link w:val="a5"/>
    <w:uiPriority w:val="99"/>
    <w:rsid w:val="00CD7BBF"/>
  </w:style>
  <w:style w:type="paragraph" w:styleId="a7">
    <w:name w:val="List Paragraph"/>
    <w:basedOn w:val="a"/>
    <w:uiPriority w:val="34"/>
    <w:qFormat/>
    <w:rsid w:val="00DB4C9F"/>
    <w:pPr>
      <w:ind w:left="720"/>
      <w:contextualSpacing/>
    </w:pPr>
  </w:style>
  <w:style w:type="character" w:customStyle="1" w:styleId="11">
    <w:name w:val="標題 1 字元"/>
    <w:basedOn w:val="a0"/>
    <w:link w:val="10"/>
    <w:uiPriority w:val="9"/>
    <w:rsid w:val="00B10D29"/>
    <w:rPr>
      <w:rFonts w:asciiTheme="majorHAnsi" w:eastAsiaTheme="majorEastAsia" w:hAnsiTheme="majorHAnsi" w:cstheme="majorBidi"/>
      <w:color w:val="2F5496" w:themeColor="accent1" w:themeShade="BF"/>
      <w:sz w:val="32"/>
      <w:szCs w:val="32"/>
    </w:rPr>
  </w:style>
  <w:style w:type="paragraph" w:styleId="a8">
    <w:name w:val="TOC Heading"/>
    <w:basedOn w:val="10"/>
    <w:next w:val="a"/>
    <w:uiPriority w:val="39"/>
    <w:unhideWhenUsed/>
    <w:qFormat/>
    <w:rsid w:val="00B10D29"/>
    <w:pPr>
      <w:outlineLvl w:val="9"/>
    </w:pPr>
  </w:style>
  <w:style w:type="paragraph" w:styleId="21">
    <w:name w:val="toc 2"/>
    <w:basedOn w:val="a"/>
    <w:next w:val="a"/>
    <w:autoRedefine/>
    <w:uiPriority w:val="39"/>
    <w:unhideWhenUsed/>
    <w:rsid w:val="00B10D29"/>
    <w:pPr>
      <w:spacing w:after="100"/>
      <w:ind w:left="709"/>
    </w:pPr>
    <w:rPr>
      <w:rFonts w:cs="Times New Roman"/>
    </w:rPr>
  </w:style>
  <w:style w:type="paragraph" w:styleId="1">
    <w:name w:val="toc 1"/>
    <w:basedOn w:val="a"/>
    <w:next w:val="a"/>
    <w:autoRedefine/>
    <w:uiPriority w:val="39"/>
    <w:unhideWhenUsed/>
    <w:rsid w:val="00802B6D"/>
    <w:pPr>
      <w:numPr>
        <w:numId w:val="4"/>
      </w:numPr>
      <w:spacing w:after="100"/>
      <w:ind w:left="0" w:firstLine="0"/>
    </w:pPr>
    <w:rPr>
      <w:rFonts w:ascii="Times New Roman" w:eastAsia="標楷體" w:hAnsi="Times New Roman" w:cs="Times New Roman"/>
      <w:sz w:val="24"/>
      <w:szCs w:val="24"/>
      <w:lang w:eastAsia="zh-TW"/>
    </w:rPr>
  </w:style>
  <w:style w:type="paragraph" w:styleId="31">
    <w:name w:val="toc 3"/>
    <w:basedOn w:val="a"/>
    <w:next w:val="a"/>
    <w:autoRedefine/>
    <w:uiPriority w:val="39"/>
    <w:unhideWhenUsed/>
    <w:rsid w:val="00B10D29"/>
    <w:pPr>
      <w:spacing w:after="100"/>
      <w:ind w:left="440"/>
    </w:pPr>
    <w:rPr>
      <w:rFonts w:cs="Times New Roman"/>
    </w:rPr>
  </w:style>
  <w:style w:type="paragraph" w:styleId="Web">
    <w:name w:val="Normal (Web)"/>
    <w:basedOn w:val="a"/>
    <w:uiPriority w:val="99"/>
    <w:unhideWhenUsed/>
    <w:rsid w:val="007119FE"/>
    <w:pPr>
      <w:spacing w:before="100" w:beforeAutospacing="1" w:after="100" w:afterAutospacing="1" w:line="240" w:lineRule="auto"/>
    </w:pPr>
    <w:rPr>
      <w:rFonts w:ascii="Times New Roman" w:eastAsia="Times New Roman" w:hAnsi="Times New Roman" w:cs="Times New Roman"/>
      <w:sz w:val="24"/>
      <w:szCs w:val="24"/>
    </w:rPr>
  </w:style>
  <w:style w:type="character" w:styleId="a9">
    <w:name w:val="Hyperlink"/>
    <w:basedOn w:val="a0"/>
    <w:uiPriority w:val="99"/>
    <w:unhideWhenUsed/>
    <w:rsid w:val="00A11E07"/>
    <w:rPr>
      <w:color w:val="0563C1" w:themeColor="hyperlink"/>
      <w:u w:val="single"/>
    </w:rPr>
  </w:style>
  <w:style w:type="character" w:customStyle="1" w:styleId="12">
    <w:name w:val="未解析的提及1"/>
    <w:basedOn w:val="a0"/>
    <w:uiPriority w:val="99"/>
    <w:semiHidden/>
    <w:unhideWhenUsed/>
    <w:rsid w:val="00A11E07"/>
    <w:rPr>
      <w:color w:val="605E5C"/>
      <w:shd w:val="clear" w:color="auto" w:fill="E1DFDD"/>
    </w:rPr>
  </w:style>
  <w:style w:type="character" w:customStyle="1" w:styleId="30">
    <w:name w:val="標題 3 字元"/>
    <w:basedOn w:val="a0"/>
    <w:link w:val="3"/>
    <w:uiPriority w:val="9"/>
    <w:semiHidden/>
    <w:rsid w:val="0038667D"/>
    <w:rPr>
      <w:rFonts w:asciiTheme="majorHAnsi" w:eastAsiaTheme="majorEastAsia" w:hAnsiTheme="majorHAnsi" w:cstheme="majorBidi"/>
      <w:b/>
      <w:bCs/>
      <w:sz w:val="36"/>
      <w:szCs w:val="36"/>
    </w:rPr>
  </w:style>
  <w:style w:type="character" w:styleId="aa">
    <w:name w:val="Unresolved Mention"/>
    <w:basedOn w:val="a0"/>
    <w:uiPriority w:val="99"/>
    <w:semiHidden/>
    <w:unhideWhenUsed/>
    <w:rsid w:val="00900716"/>
    <w:rPr>
      <w:color w:val="605E5C"/>
      <w:shd w:val="clear" w:color="auto" w:fill="E1DFDD"/>
    </w:rPr>
  </w:style>
  <w:style w:type="character" w:customStyle="1" w:styleId="20">
    <w:name w:val="標題 2 字元"/>
    <w:basedOn w:val="a0"/>
    <w:link w:val="2"/>
    <w:uiPriority w:val="9"/>
    <w:semiHidden/>
    <w:rsid w:val="00916786"/>
    <w:rPr>
      <w:rFonts w:asciiTheme="majorHAnsi" w:eastAsiaTheme="majorEastAsia" w:hAnsiTheme="majorHAnsi" w:cstheme="majorBidi"/>
      <w:color w:val="2F5496" w:themeColor="accent1" w:themeShade="BF"/>
      <w:sz w:val="26"/>
      <w:szCs w:val="26"/>
    </w:rPr>
  </w:style>
  <w:style w:type="character" w:customStyle="1" w:styleId="40">
    <w:name w:val="標題 4 字元"/>
    <w:basedOn w:val="a0"/>
    <w:link w:val="4"/>
    <w:uiPriority w:val="9"/>
    <w:semiHidden/>
    <w:rsid w:val="0091678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71092">
      <w:bodyDiv w:val="1"/>
      <w:marLeft w:val="0"/>
      <w:marRight w:val="0"/>
      <w:marTop w:val="0"/>
      <w:marBottom w:val="0"/>
      <w:divBdr>
        <w:top w:val="none" w:sz="0" w:space="0" w:color="auto"/>
        <w:left w:val="none" w:sz="0" w:space="0" w:color="auto"/>
        <w:bottom w:val="none" w:sz="0" w:space="0" w:color="auto"/>
        <w:right w:val="none" w:sz="0" w:space="0" w:color="auto"/>
      </w:divBdr>
    </w:div>
    <w:div w:id="276445976">
      <w:bodyDiv w:val="1"/>
      <w:marLeft w:val="0"/>
      <w:marRight w:val="0"/>
      <w:marTop w:val="0"/>
      <w:marBottom w:val="0"/>
      <w:divBdr>
        <w:top w:val="none" w:sz="0" w:space="0" w:color="auto"/>
        <w:left w:val="none" w:sz="0" w:space="0" w:color="auto"/>
        <w:bottom w:val="none" w:sz="0" w:space="0" w:color="auto"/>
        <w:right w:val="none" w:sz="0" w:space="0" w:color="auto"/>
      </w:divBdr>
    </w:div>
    <w:div w:id="280193274">
      <w:bodyDiv w:val="1"/>
      <w:marLeft w:val="0"/>
      <w:marRight w:val="0"/>
      <w:marTop w:val="0"/>
      <w:marBottom w:val="0"/>
      <w:divBdr>
        <w:top w:val="none" w:sz="0" w:space="0" w:color="auto"/>
        <w:left w:val="none" w:sz="0" w:space="0" w:color="auto"/>
        <w:bottom w:val="none" w:sz="0" w:space="0" w:color="auto"/>
        <w:right w:val="none" w:sz="0" w:space="0" w:color="auto"/>
      </w:divBdr>
    </w:div>
    <w:div w:id="319650623">
      <w:bodyDiv w:val="1"/>
      <w:marLeft w:val="0"/>
      <w:marRight w:val="0"/>
      <w:marTop w:val="0"/>
      <w:marBottom w:val="0"/>
      <w:divBdr>
        <w:top w:val="none" w:sz="0" w:space="0" w:color="auto"/>
        <w:left w:val="none" w:sz="0" w:space="0" w:color="auto"/>
        <w:bottom w:val="none" w:sz="0" w:space="0" w:color="auto"/>
        <w:right w:val="none" w:sz="0" w:space="0" w:color="auto"/>
      </w:divBdr>
    </w:div>
    <w:div w:id="410739834">
      <w:bodyDiv w:val="1"/>
      <w:marLeft w:val="0"/>
      <w:marRight w:val="0"/>
      <w:marTop w:val="0"/>
      <w:marBottom w:val="0"/>
      <w:divBdr>
        <w:top w:val="none" w:sz="0" w:space="0" w:color="auto"/>
        <w:left w:val="none" w:sz="0" w:space="0" w:color="auto"/>
        <w:bottom w:val="none" w:sz="0" w:space="0" w:color="auto"/>
        <w:right w:val="none" w:sz="0" w:space="0" w:color="auto"/>
      </w:divBdr>
    </w:div>
    <w:div w:id="435053329">
      <w:bodyDiv w:val="1"/>
      <w:marLeft w:val="0"/>
      <w:marRight w:val="0"/>
      <w:marTop w:val="0"/>
      <w:marBottom w:val="0"/>
      <w:divBdr>
        <w:top w:val="none" w:sz="0" w:space="0" w:color="auto"/>
        <w:left w:val="none" w:sz="0" w:space="0" w:color="auto"/>
        <w:bottom w:val="none" w:sz="0" w:space="0" w:color="auto"/>
        <w:right w:val="none" w:sz="0" w:space="0" w:color="auto"/>
      </w:divBdr>
    </w:div>
    <w:div w:id="441342116">
      <w:bodyDiv w:val="1"/>
      <w:marLeft w:val="0"/>
      <w:marRight w:val="0"/>
      <w:marTop w:val="0"/>
      <w:marBottom w:val="0"/>
      <w:divBdr>
        <w:top w:val="none" w:sz="0" w:space="0" w:color="auto"/>
        <w:left w:val="none" w:sz="0" w:space="0" w:color="auto"/>
        <w:bottom w:val="none" w:sz="0" w:space="0" w:color="auto"/>
        <w:right w:val="none" w:sz="0" w:space="0" w:color="auto"/>
      </w:divBdr>
    </w:div>
    <w:div w:id="511531875">
      <w:bodyDiv w:val="1"/>
      <w:marLeft w:val="0"/>
      <w:marRight w:val="0"/>
      <w:marTop w:val="0"/>
      <w:marBottom w:val="0"/>
      <w:divBdr>
        <w:top w:val="none" w:sz="0" w:space="0" w:color="auto"/>
        <w:left w:val="none" w:sz="0" w:space="0" w:color="auto"/>
        <w:bottom w:val="none" w:sz="0" w:space="0" w:color="auto"/>
        <w:right w:val="none" w:sz="0" w:space="0" w:color="auto"/>
      </w:divBdr>
    </w:div>
    <w:div w:id="544484964">
      <w:bodyDiv w:val="1"/>
      <w:marLeft w:val="0"/>
      <w:marRight w:val="0"/>
      <w:marTop w:val="0"/>
      <w:marBottom w:val="0"/>
      <w:divBdr>
        <w:top w:val="none" w:sz="0" w:space="0" w:color="auto"/>
        <w:left w:val="none" w:sz="0" w:space="0" w:color="auto"/>
        <w:bottom w:val="none" w:sz="0" w:space="0" w:color="auto"/>
        <w:right w:val="none" w:sz="0" w:space="0" w:color="auto"/>
      </w:divBdr>
    </w:div>
    <w:div w:id="613514211">
      <w:bodyDiv w:val="1"/>
      <w:marLeft w:val="0"/>
      <w:marRight w:val="0"/>
      <w:marTop w:val="0"/>
      <w:marBottom w:val="0"/>
      <w:divBdr>
        <w:top w:val="none" w:sz="0" w:space="0" w:color="auto"/>
        <w:left w:val="none" w:sz="0" w:space="0" w:color="auto"/>
        <w:bottom w:val="none" w:sz="0" w:space="0" w:color="auto"/>
        <w:right w:val="none" w:sz="0" w:space="0" w:color="auto"/>
      </w:divBdr>
    </w:div>
    <w:div w:id="641083343">
      <w:bodyDiv w:val="1"/>
      <w:marLeft w:val="0"/>
      <w:marRight w:val="0"/>
      <w:marTop w:val="0"/>
      <w:marBottom w:val="0"/>
      <w:divBdr>
        <w:top w:val="none" w:sz="0" w:space="0" w:color="auto"/>
        <w:left w:val="none" w:sz="0" w:space="0" w:color="auto"/>
        <w:bottom w:val="none" w:sz="0" w:space="0" w:color="auto"/>
        <w:right w:val="none" w:sz="0" w:space="0" w:color="auto"/>
      </w:divBdr>
    </w:div>
    <w:div w:id="664093902">
      <w:bodyDiv w:val="1"/>
      <w:marLeft w:val="0"/>
      <w:marRight w:val="0"/>
      <w:marTop w:val="0"/>
      <w:marBottom w:val="0"/>
      <w:divBdr>
        <w:top w:val="none" w:sz="0" w:space="0" w:color="auto"/>
        <w:left w:val="none" w:sz="0" w:space="0" w:color="auto"/>
        <w:bottom w:val="none" w:sz="0" w:space="0" w:color="auto"/>
        <w:right w:val="none" w:sz="0" w:space="0" w:color="auto"/>
      </w:divBdr>
    </w:div>
    <w:div w:id="666713228">
      <w:bodyDiv w:val="1"/>
      <w:marLeft w:val="0"/>
      <w:marRight w:val="0"/>
      <w:marTop w:val="0"/>
      <w:marBottom w:val="0"/>
      <w:divBdr>
        <w:top w:val="none" w:sz="0" w:space="0" w:color="auto"/>
        <w:left w:val="none" w:sz="0" w:space="0" w:color="auto"/>
        <w:bottom w:val="none" w:sz="0" w:space="0" w:color="auto"/>
        <w:right w:val="none" w:sz="0" w:space="0" w:color="auto"/>
      </w:divBdr>
    </w:div>
    <w:div w:id="667246919">
      <w:bodyDiv w:val="1"/>
      <w:marLeft w:val="0"/>
      <w:marRight w:val="0"/>
      <w:marTop w:val="0"/>
      <w:marBottom w:val="0"/>
      <w:divBdr>
        <w:top w:val="none" w:sz="0" w:space="0" w:color="auto"/>
        <w:left w:val="none" w:sz="0" w:space="0" w:color="auto"/>
        <w:bottom w:val="none" w:sz="0" w:space="0" w:color="auto"/>
        <w:right w:val="none" w:sz="0" w:space="0" w:color="auto"/>
      </w:divBdr>
    </w:div>
    <w:div w:id="688526721">
      <w:bodyDiv w:val="1"/>
      <w:marLeft w:val="0"/>
      <w:marRight w:val="0"/>
      <w:marTop w:val="0"/>
      <w:marBottom w:val="0"/>
      <w:divBdr>
        <w:top w:val="none" w:sz="0" w:space="0" w:color="auto"/>
        <w:left w:val="none" w:sz="0" w:space="0" w:color="auto"/>
        <w:bottom w:val="none" w:sz="0" w:space="0" w:color="auto"/>
        <w:right w:val="none" w:sz="0" w:space="0" w:color="auto"/>
      </w:divBdr>
    </w:div>
    <w:div w:id="703946948">
      <w:bodyDiv w:val="1"/>
      <w:marLeft w:val="0"/>
      <w:marRight w:val="0"/>
      <w:marTop w:val="0"/>
      <w:marBottom w:val="0"/>
      <w:divBdr>
        <w:top w:val="none" w:sz="0" w:space="0" w:color="auto"/>
        <w:left w:val="none" w:sz="0" w:space="0" w:color="auto"/>
        <w:bottom w:val="none" w:sz="0" w:space="0" w:color="auto"/>
        <w:right w:val="none" w:sz="0" w:space="0" w:color="auto"/>
      </w:divBdr>
    </w:div>
    <w:div w:id="838038804">
      <w:bodyDiv w:val="1"/>
      <w:marLeft w:val="0"/>
      <w:marRight w:val="0"/>
      <w:marTop w:val="0"/>
      <w:marBottom w:val="0"/>
      <w:divBdr>
        <w:top w:val="none" w:sz="0" w:space="0" w:color="auto"/>
        <w:left w:val="none" w:sz="0" w:space="0" w:color="auto"/>
        <w:bottom w:val="none" w:sz="0" w:space="0" w:color="auto"/>
        <w:right w:val="none" w:sz="0" w:space="0" w:color="auto"/>
      </w:divBdr>
    </w:div>
    <w:div w:id="891618557">
      <w:bodyDiv w:val="1"/>
      <w:marLeft w:val="0"/>
      <w:marRight w:val="0"/>
      <w:marTop w:val="0"/>
      <w:marBottom w:val="0"/>
      <w:divBdr>
        <w:top w:val="none" w:sz="0" w:space="0" w:color="auto"/>
        <w:left w:val="none" w:sz="0" w:space="0" w:color="auto"/>
        <w:bottom w:val="none" w:sz="0" w:space="0" w:color="auto"/>
        <w:right w:val="none" w:sz="0" w:space="0" w:color="auto"/>
      </w:divBdr>
    </w:div>
    <w:div w:id="908229422">
      <w:bodyDiv w:val="1"/>
      <w:marLeft w:val="0"/>
      <w:marRight w:val="0"/>
      <w:marTop w:val="0"/>
      <w:marBottom w:val="0"/>
      <w:divBdr>
        <w:top w:val="none" w:sz="0" w:space="0" w:color="auto"/>
        <w:left w:val="none" w:sz="0" w:space="0" w:color="auto"/>
        <w:bottom w:val="none" w:sz="0" w:space="0" w:color="auto"/>
        <w:right w:val="none" w:sz="0" w:space="0" w:color="auto"/>
      </w:divBdr>
    </w:div>
    <w:div w:id="924269051">
      <w:bodyDiv w:val="1"/>
      <w:marLeft w:val="0"/>
      <w:marRight w:val="0"/>
      <w:marTop w:val="0"/>
      <w:marBottom w:val="0"/>
      <w:divBdr>
        <w:top w:val="none" w:sz="0" w:space="0" w:color="auto"/>
        <w:left w:val="none" w:sz="0" w:space="0" w:color="auto"/>
        <w:bottom w:val="none" w:sz="0" w:space="0" w:color="auto"/>
        <w:right w:val="none" w:sz="0" w:space="0" w:color="auto"/>
      </w:divBdr>
    </w:div>
    <w:div w:id="925919717">
      <w:bodyDiv w:val="1"/>
      <w:marLeft w:val="0"/>
      <w:marRight w:val="0"/>
      <w:marTop w:val="0"/>
      <w:marBottom w:val="0"/>
      <w:divBdr>
        <w:top w:val="none" w:sz="0" w:space="0" w:color="auto"/>
        <w:left w:val="none" w:sz="0" w:space="0" w:color="auto"/>
        <w:bottom w:val="none" w:sz="0" w:space="0" w:color="auto"/>
        <w:right w:val="none" w:sz="0" w:space="0" w:color="auto"/>
      </w:divBdr>
    </w:div>
    <w:div w:id="951672655">
      <w:bodyDiv w:val="1"/>
      <w:marLeft w:val="0"/>
      <w:marRight w:val="0"/>
      <w:marTop w:val="0"/>
      <w:marBottom w:val="0"/>
      <w:divBdr>
        <w:top w:val="none" w:sz="0" w:space="0" w:color="auto"/>
        <w:left w:val="none" w:sz="0" w:space="0" w:color="auto"/>
        <w:bottom w:val="none" w:sz="0" w:space="0" w:color="auto"/>
        <w:right w:val="none" w:sz="0" w:space="0" w:color="auto"/>
      </w:divBdr>
    </w:div>
    <w:div w:id="979844175">
      <w:bodyDiv w:val="1"/>
      <w:marLeft w:val="0"/>
      <w:marRight w:val="0"/>
      <w:marTop w:val="0"/>
      <w:marBottom w:val="0"/>
      <w:divBdr>
        <w:top w:val="none" w:sz="0" w:space="0" w:color="auto"/>
        <w:left w:val="none" w:sz="0" w:space="0" w:color="auto"/>
        <w:bottom w:val="none" w:sz="0" w:space="0" w:color="auto"/>
        <w:right w:val="none" w:sz="0" w:space="0" w:color="auto"/>
      </w:divBdr>
    </w:div>
    <w:div w:id="1119179193">
      <w:bodyDiv w:val="1"/>
      <w:marLeft w:val="0"/>
      <w:marRight w:val="0"/>
      <w:marTop w:val="0"/>
      <w:marBottom w:val="0"/>
      <w:divBdr>
        <w:top w:val="none" w:sz="0" w:space="0" w:color="auto"/>
        <w:left w:val="none" w:sz="0" w:space="0" w:color="auto"/>
        <w:bottom w:val="none" w:sz="0" w:space="0" w:color="auto"/>
        <w:right w:val="none" w:sz="0" w:space="0" w:color="auto"/>
      </w:divBdr>
    </w:div>
    <w:div w:id="1128165756">
      <w:bodyDiv w:val="1"/>
      <w:marLeft w:val="0"/>
      <w:marRight w:val="0"/>
      <w:marTop w:val="0"/>
      <w:marBottom w:val="0"/>
      <w:divBdr>
        <w:top w:val="none" w:sz="0" w:space="0" w:color="auto"/>
        <w:left w:val="none" w:sz="0" w:space="0" w:color="auto"/>
        <w:bottom w:val="none" w:sz="0" w:space="0" w:color="auto"/>
        <w:right w:val="none" w:sz="0" w:space="0" w:color="auto"/>
      </w:divBdr>
    </w:div>
    <w:div w:id="1128668064">
      <w:bodyDiv w:val="1"/>
      <w:marLeft w:val="0"/>
      <w:marRight w:val="0"/>
      <w:marTop w:val="0"/>
      <w:marBottom w:val="0"/>
      <w:divBdr>
        <w:top w:val="none" w:sz="0" w:space="0" w:color="auto"/>
        <w:left w:val="none" w:sz="0" w:space="0" w:color="auto"/>
        <w:bottom w:val="none" w:sz="0" w:space="0" w:color="auto"/>
        <w:right w:val="none" w:sz="0" w:space="0" w:color="auto"/>
      </w:divBdr>
    </w:div>
    <w:div w:id="1189443633">
      <w:bodyDiv w:val="1"/>
      <w:marLeft w:val="0"/>
      <w:marRight w:val="0"/>
      <w:marTop w:val="0"/>
      <w:marBottom w:val="0"/>
      <w:divBdr>
        <w:top w:val="none" w:sz="0" w:space="0" w:color="auto"/>
        <w:left w:val="none" w:sz="0" w:space="0" w:color="auto"/>
        <w:bottom w:val="none" w:sz="0" w:space="0" w:color="auto"/>
        <w:right w:val="none" w:sz="0" w:space="0" w:color="auto"/>
      </w:divBdr>
    </w:div>
    <w:div w:id="1207256972">
      <w:bodyDiv w:val="1"/>
      <w:marLeft w:val="0"/>
      <w:marRight w:val="0"/>
      <w:marTop w:val="0"/>
      <w:marBottom w:val="0"/>
      <w:divBdr>
        <w:top w:val="none" w:sz="0" w:space="0" w:color="auto"/>
        <w:left w:val="none" w:sz="0" w:space="0" w:color="auto"/>
        <w:bottom w:val="none" w:sz="0" w:space="0" w:color="auto"/>
        <w:right w:val="none" w:sz="0" w:space="0" w:color="auto"/>
      </w:divBdr>
    </w:div>
    <w:div w:id="1240284372">
      <w:bodyDiv w:val="1"/>
      <w:marLeft w:val="0"/>
      <w:marRight w:val="0"/>
      <w:marTop w:val="0"/>
      <w:marBottom w:val="0"/>
      <w:divBdr>
        <w:top w:val="none" w:sz="0" w:space="0" w:color="auto"/>
        <w:left w:val="none" w:sz="0" w:space="0" w:color="auto"/>
        <w:bottom w:val="none" w:sz="0" w:space="0" w:color="auto"/>
        <w:right w:val="none" w:sz="0" w:space="0" w:color="auto"/>
      </w:divBdr>
    </w:div>
    <w:div w:id="1269465061">
      <w:bodyDiv w:val="1"/>
      <w:marLeft w:val="0"/>
      <w:marRight w:val="0"/>
      <w:marTop w:val="0"/>
      <w:marBottom w:val="0"/>
      <w:divBdr>
        <w:top w:val="none" w:sz="0" w:space="0" w:color="auto"/>
        <w:left w:val="none" w:sz="0" w:space="0" w:color="auto"/>
        <w:bottom w:val="none" w:sz="0" w:space="0" w:color="auto"/>
        <w:right w:val="none" w:sz="0" w:space="0" w:color="auto"/>
      </w:divBdr>
    </w:div>
    <w:div w:id="1271163205">
      <w:bodyDiv w:val="1"/>
      <w:marLeft w:val="0"/>
      <w:marRight w:val="0"/>
      <w:marTop w:val="0"/>
      <w:marBottom w:val="0"/>
      <w:divBdr>
        <w:top w:val="none" w:sz="0" w:space="0" w:color="auto"/>
        <w:left w:val="none" w:sz="0" w:space="0" w:color="auto"/>
        <w:bottom w:val="none" w:sz="0" w:space="0" w:color="auto"/>
        <w:right w:val="none" w:sz="0" w:space="0" w:color="auto"/>
      </w:divBdr>
    </w:div>
    <w:div w:id="1332484698">
      <w:bodyDiv w:val="1"/>
      <w:marLeft w:val="0"/>
      <w:marRight w:val="0"/>
      <w:marTop w:val="0"/>
      <w:marBottom w:val="0"/>
      <w:divBdr>
        <w:top w:val="none" w:sz="0" w:space="0" w:color="auto"/>
        <w:left w:val="none" w:sz="0" w:space="0" w:color="auto"/>
        <w:bottom w:val="none" w:sz="0" w:space="0" w:color="auto"/>
        <w:right w:val="none" w:sz="0" w:space="0" w:color="auto"/>
      </w:divBdr>
    </w:div>
    <w:div w:id="1389845384">
      <w:bodyDiv w:val="1"/>
      <w:marLeft w:val="0"/>
      <w:marRight w:val="0"/>
      <w:marTop w:val="0"/>
      <w:marBottom w:val="0"/>
      <w:divBdr>
        <w:top w:val="none" w:sz="0" w:space="0" w:color="auto"/>
        <w:left w:val="none" w:sz="0" w:space="0" w:color="auto"/>
        <w:bottom w:val="none" w:sz="0" w:space="0" w:color="auto"/>
        <w:right w:val="none" w:sz="0" w:space="0" w:color="auto"/>
      </w:divBdr>
    </w:div>
    <w:div w:id="1443496388">
      <w:bodyDiv w:val="1"/>
      <w:marLeft w:val="0"/>
      <w:marRight w:val="0"/>
      <w:marTop w:val="0"/>
      <w:marBottom w:val="0"/>
      <w:divBdr>
        <w:top w:val="none" w:sz="0" w:space="0" w:color="auto"/>
        <w:left w:val="none" w:sz="0" w:space="0" w:color="auto"/>
        <w:bottom w:val="none" w:sz="0" w:space="0" w:color="auto"/>
        <w:right w:val="none" w:sz="0" w:space="0" w:color="auto"/>
      </w:divBdr>
    </w:div>
    <w:div w:id="1497379512">
      <w:bodyDiv w:val="1"/>
      <w:marLeft w:val="0"/>
      <w:marRight w:val="0"/>
      <w:marTop w:val="0"/>
      <w:marBottom w:val="0"/>
      <w:divBdr>
        <w:top w:val="none" w:sz="0" w:space="0" w:color="auto"/>
        <w:left w:val="none" w:sz="0" w:space="0" w:color="auto"/>
        <w:bottom w:val="none" w:sz="0" w:space="0" w:color="auto"/>
        <w:right w:val="none" w:sz="0" w:space="0" w:color="auto"/>
      </w:divBdr>
    </w:div>
    <w:div w:id="1543319454">
      <w:bodyDiv w:val="1"/>
      <w:marLeft w:val="0"/>
      <w:marRight w:val="0"/>
      <w:marTop w:val="0"/>
      <w:marBottom w:val="0"/>
      <w:divBdr>
        <w:top w:val="none" w:sz="0" w:space="0" w:color="auto"/>
        <w:left w:val="none" w:sz="0" w:space="0" w:color="auto"/>
        <w:bottom w:val="none" w:sz="0" w:space="0" w:color="auto"/>
        <w:right w:val="none" w:sz="0" w:space="0" w:color="auto"/>
      </w:divBdr>
    </w:div>
    <w:div w:id="1606115341">
      <w:bodyDiv w:val="1"/>
      <w:marLeft w:val="0"/>
      <w:marRight w:val="0"/>
      <w:marTop w:val="0"/>
      <w:marBottom w:val="0"/>
      <w:divBdr>
        <w:top w:val="none" w:sz="0" w:space="0" w:color="auto"/>
        <w:left w:val="none" w:sz="0" w:space="0" w:color="auto"/>
        <w:bottom w:val="none" w:sz="0" w:space="0" w:color="auto"/>
        <w:right w:val="none" w:sz="0" w:space="0" w:color="auto"/>
      </w:divBdr>
    </w:div>
    <w:div w:id="1905096040">
      <w:bodyDiv w:val="1"/>
      <w:marLeft w:val="0"/>
      <w:marRight w:val="0"/>
      <w:marTop w:val="0"/>
      <w:marBottom w:val="0"/>
      <w:divBdr>
        <w:top w:val="none" w:sz="0" w:space="0" w:color="auto"/>
        <w:left w:val="none" w:sz="0" w:space="0" w:color="auto"/>
        <w:bottom w:val="none" w:sz="0" w:space="0" w:color="auto"/>
        <w:right w:val="none" w:sz="0" w:space="0" w:color="auto"/>
      </w:divBdr>
    </w:div>
    <w:div w:id="1939751465">
      <w:bodyDiv w:val="1"/>
      <w:marLeft w:val="0"/>
      <w:marRight w:val="0"/>
      <w:marTop w:val="0"/>
      <w:marBottom w:val="0"/>
      <w:divBdr>
        <w:top w:val="none" w:sz="0" w:space="0" w:color="auto"/>
        <w:left w:val="none" w:sz="0" w:space="0" w:color="auto"/>
        <w:bottom w:val="none" w:sz="0" w:space="0" w:color="auto"/>
        <w:right w:val="none" w:sz="0" w:space="0" w:color="auto"/>
      </w:divBdr>
    </w:div>
    <w:div w:id="1958828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822</TotalTime>
  <Pages>10</Pages>
  <Words>2761</Words>
  <Characters>15739</Characters>
  <Application>Microsoft Office Word</Application>
  <DocSecurity>0</DocSecurity>
  <Lines>131</Lines>
  <Paragraphs>36</Paragraphs>
  <ScaleCrop>false</ScaleCrop>
  <Company/>
  <LinksUpToDate>false</LinksUpToDate>
  <CharactersWithSpaces>18464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CW LAI</dc:creator>
  <cp:keywords/>
  <dc:description/>
  <cp:lastModifiedBy>CW LAI</cp:lastModifiedBy>
  <cp:revision>40</cp:revision>
  <dcterms:created xsi:type="dcterms:W3CDTF">2023-12-30T13:05:00Z</dcterms:created>
  <dcterms:modified xsi:type="dcterms:W3CDTF">2024-01-03T05:58:00Z</dcterms:modified>
</cp:coreProperties>
</file>