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9442B" w14:textId="77777777" w:rsidR="00CA1C24" w:rsidRDefault="00CA1C24" w:rsidP="00CA1C24">
      <w:pPr>
        <w:spacing w:line="480" w:lineRule="auto"/>
        <w:rPr>
          <w:rFonts w:ascii="Times New Roman" w:hAnsi="Times New Roman" w:cs="Times New Roman"/>
          <w:sz w:val="24"/>
          <w:szCs w:val="24"/>
        </w:rPr>
      </w:pPr>
    </w:p>
    <w:p w14:paraId="23F3D05A" w14:textId="77777777" w:rsidR="006E679D" w:rsidRDefault="006E679D" w:rsidP="00DB0D9D">
      <w:pPr>
        <w:spacing w:line="480" w:lineRule="auto"/>
        <w:jc w:val="center"/>
        <w:rPr>
          <w:rFonts w:ascii="Times New Roman" w:hAnsi="Times New Roman" w:cs="Times New Roman"/>
          <w:sz w:val="24"/>
          <w:szCs w:val="24"/>
        </w:rPr>
      </w:pPr>
      <w:bookmarkStart w:id="0" w:name="_GoBack"/>
      <w:bookmarkEnd w:id="0"/>
    </w:p>
    <w:p w14:paraId="3690D366" w14:textId="77777777" w:rsidR="006E679D" w:rsidRDefault="006E679D" w:rsidP="00DB0D9D">
      <w:pPr>
        <w:spacing w:line="480" w:lineRule="auto"/>
        <w:jc w:val="center"/>
        <w:rPr>
          <w:rFonts w:ascii="Times New Roman" w:hAnsi="Times New Roman" w:cs="Times New Roman"/>
          <w:sz w:val="24"/>
          <w:szCs w:val="24"/>
        </w:rPr>
      </w:pPr>
    </w:p>
    <w:p w14:paraId="1828ED1B" w14:textId="7A0BED05" w:rsidR="00CA1C24" w:rsidRDefault="00DB0D9D" w:rsidP="00DB0D9D">
      <w:pPr>
        <w:spacing w:line="480" w:lineRule="auto"/>
        <w:jc w:val="center"/>
        <w:rPr>
          <w:rFonts w:ascii="Times New Roman" w:hAnsi="Times New Roman" w:cs="Times New Roman"/>
          <w:sz w:val="24"/>
          <w:szCs w:val="24"/>
        </w:rPr>
      </w:pPr>
      <w:r w:rsidRPr="00DB0D9D">
        <w:rPr>
          <w:rFonts w:ascii="Times New Roman" w:hAnsi="Times New Roman" w:cs="Times New Roman"/>
          <w:sz w:val="24"/>
          <w:szCs w:val="24"/>
        </w:rPr>
        <w:t xml:space="preserve">There is often a link between ill health and poverty; Discuss the social, economic and </w:t>
      </w:r>
      <w:r>
        <w:rPr>
          <w:rFonts w:ascii="Times New Roman" w:hAnsi="Times New Roman" w:cs="Times New Roman"/>
          <w:sz w:val="24"/>
          <w:szCs w:val="24"/>
        </w:rPr>
        <w:t>e</w:t>
      </w:r>
      <w:r w:rsidRPr="00DB0D9D">
        <w:rPr>
          <w:rFonts w:ascii="Times New Roman" w:hAnsi="Times New Roman" w:cs="Times New Roman"/>
          <w:sz w:val="24"/>
          <w:szCs w:val="24"/>
        </w:rPr>
        <w:t>nvironmental influences that impact</w:t>
      </w:r>
      <w:r>
        <w:rPr>
          <w:rFonts w:ascii="Times New Roman" w:hAnsi="Times New Roman" w:cs="Times New Roman"/>
          <w:sz w:val="24"/>
          <w:szCs w:val="24"/>
        </w:rPr>
        <w:t xml:space="preserve"> </w:t>
      </w:r>
      <w:r w:rsidRPr="00DB0D9D">
        <w:rPr>
          <w:rFonts w:ascii="Times New Roman" w:hAnsi="Times New Roman" w:cs="Times New Roman"/>
          <w:sz w:val="24"/>
          <w:szCs w:val="24"/>
        </w:rPr>
        <w:t>psychological</w:t>
      </w:r>
      <w:r>
        <w:rPr>
          <w:rFonts w:ascii="Times New Roman" w:hAnsi="Times New Roman" w:cs="Times New Roman"/>
          <w:sz w:val="24"/>
          <w:szCs w:val="24"/>
        </w:rPr>
        <w:t xml:space="preserve"> </w:t>
      </w:r>
      <w:r w:rsidRPr="00DB0D9D">
        <w:rPr>
          <w:rFonts w:ascii="Times New Roman" w:hAnsi="Times New Roman" w:cs="Times New Roman"/>
          <w:sz w:val="24"/>
          <w:szCs w:val="24"/>
        </w:rPr>
        <w:t>health and well-being</w:t>
      </w:r>
      <w:r>
        <w:rPr>
          <w:rFonts w:ascii="Times New Roman" w:hAnsi="Times New Roman" w:cs="Times New Roman"/>
          <w:sz w:val="24"/>
          <w:szCs w:val="24"/>
        </w:rPr>
        <w:t>.</w:t>
      </w:r>
    </w:p>
    <w:p w14:paraId="09ED60E4" w14:textId="01D78A04" w:rsidR="00DB0D9D" w:rsidRDefault="00DB0D9D" w:rsidP="00DB0D9D">
      <w:pPr>
        <w:spacing w:line="480" w:lineRule="auto"/>
        <w:jc w:val="center"/>
        <w:rPr>
          <w:rFonts w:ascii="Times New Roman" w:hAnsi="Times New Roman" w:cs="Times New Roman"/>
          <w:sz w:val="24"/>
          <w:szCs w:val="24"/>
        </w:rPr>
      </w:pPr>
      <w:r>
        <w:rPr>
          <w:rFonts w:ascii="Times New Roman" w:hAnsi="Times New Roman" w:cs="Times New Roman"/>
          <w:sz w:val="24"/>
          <w:szCs w:val="24"/>
        </w:rPr>
        <w:t>Contemporary Context of Counselling Skills.</w:t>
      </w:r>
    </w:p>
    <w:p w14:paraId="44D66EA1" w14:textId="37BF586D" w:rsidR="00DB0D9D" w:rsidRDefault="00DB0D9D" w:rsidP="00DB0D9D">
      <w:pPr>
        <w:spacing w:line="480" w:lineRule="auto"/>
        <w:jc w:val="center"/>
        <w:rPr>
          <w:rFonts w:ascii="Times New Roman" w:hAnsi="Times New Roman" w:cs="Times New Roman"/>
          <w:sz w:val="24"/>
          <w:szCs w:val="24"/>
        </w:rPr>
      </w:pPr>
      <w:r>
        <w:rPr>
          <w:rFonts w:ascii="Times New Roman" w:hAnsi="Times New Roman" w:cs="Times New Roman"/>
          <w:sz w:val="24"/>
          <w:szCs w:val="24"/>
        </w:rPr>
        <w:t>Lyndsay Rees – 1703820</w:t>
      </w:r>
    </w:p>
    <w:p w14:paraId="5909E9F0" w14:textId="5C93DAD8" w:rsidR="00DB0D9D" w:rsidRDefault="00DB0D9D" w:rsidP="00DB0D9D">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of Saint David.</w:t>
      </w:r>
    </w:p>
    <w:p w14:paraId="0F8D83CC" w14:textId="77777777" w:rsidR="001A5794" w:rsidRDefault="001A5794" w:rsidP="00626C1B">
      <w:pPr>
        <w:spacing w:line="480" w:lineRule="auto"/>
        <w:rPr>
          <w:rFonts w:ascii="Times New Roman" w:hAnsi="Times New Roman" w:cs="Times New Roman"/>
          <w:sz w:val="24"/>
          <w:szCs w:val="24"/>
        </w:rPr>
      </w:pPr>
    </w:p>
    <w:p w14:paraId="444D12EC" w14:textId="3794781A" w:rsidR="00626C1B" w:rsidRPr="00626C1B" w:rsidRDefault="00626C1B" w:rsidP="00626C1B">
      <w:pPr>
        <w:spacing w:line="480" w:lineRule="auto"/>
        <w:rPr>
          <w:rFonts w:ascii="Times New Roman" w:hAnsi="Times New Roman" w:cs="Times New Roman"/>
          <w:sz w:val="24"/>
          <w:szCs w:val="24"/>
        </w:rPr>
      </w:pPr>
      <w:r w:rsidRPr="00626C1B">
        <w:rPr>
          <w:rFonts w:ascii="Times New Roman" w:hAnsi="Times New Roman" w:cs="Times New Roman"/>
          <w:sz w:val="24"/>
          <w:szCs w:val="24"/>
        </w:rPr>
        <w:t>Personal Evaluation</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to support your academic progress, we are interested to read your ow</w:t>
      </w:r>
      <w:r w:rsidR="001A5794">
        <w:rPr>
          <w:rFonts w:ascii="Times New Roman" w:hAnsi="Times New Roman" w:cs="Times New Roman"/>
          <w:sz w:val="24"/>
          <w:szCs w:val="24"/>
        </w:rPr>
        <w:t xml:space="preserve">n </w:t>
      </w:r>
      <w:r w:rsidRPr="00626C1B">
        <w:rPr>
          <w:rFonts w:ascii="Times New Roman" w:hAnsi="Times New Roman" w:cs="Times New Roman"/>
          <w:sz w:val="24"/>
          <w:szCs w:val="24"/>
        </w:rPr>
        <w:t>assessment of</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this work as a measure of your own effort and in order that we may comment</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on your strengths and weaknesses.</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Please ensure you complete this assessment before</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submitting your work.</w:t>
      </w:r>
    </w:p>
    <w:p w14:paraId="6338EA59" w14:textId="77777777" w:rsidR="001A5794" w:rsidRDefault="00626C1B" w:rsidP="00626C1B">
      <w:pPr>
        <w:spacing w:line="480" w:lineRule="auto"/>
        <w:rPr>
          <w:rFonts w:ascii="Times New Roman" w:hAnsi="Times New Roman" w:cs="Times New Roman"/>
          <w:sz w:val="24"/>
          <w:szCs w:val="24"/>
        </w:rPr>
      </w:pPr>
      <w:r w:rsidRPr="00626C1B">
        <w:rPr>
          <w:rFonts w:ascii="Times New Roman" w:hAnsi="Times New Roman" w:cs="Times New Roman"/>
          <w:sz w:val="24"/>
          <w:szCs w:val="24"/>
        </w:rPr>
        <w:t>What do you consider are the best aspects of</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 xml:space="preserve">this piece of work? </w:t>
      </w:r>
    </w:p>
    <w:p w14:paraId="1A7B209C" w14:textId="0FE0F05E" w:rsidR="00626C1B" w:rsidRPr="00626C1B" w:rsidRDefault="001A5794" w:rsidP="00626C1B">
      <w:pPr>
        <w:spacing w:line="480" w:lineRule="auto"/>
        <w:rPr>
          <w:rFonts w:ascii="Times New Roman" w:hAnsi="Times New Roman" w:cs="Times New Roman"/>
          <w:sz w:val="24"/>
          <w:szCs w:val="24"/>
        </w:rPr>
      </w:pPr>
      <w:r>
        <w:rPr>
          <w:rFonts w:ascii="Times New Roman" w:hAnsi="Times New Roman" w:cs="Times New Roman"/>
          <w:sz w:val="24"/>
          <w:szCs w:val="24"/>
        </w:rPr>
        <w:t xml:space="preserve">I believe the best aspects are looking at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issues from different perspectives and approaches.</w:t>
      </w:r>
      <w:r w:rsidR="00626C1B" w:rsidRPr="00626C1B">
        <w:rPr>
          <w:rFonts w:ascii="Times New Roman" w:hAnsi="Times New Roman" w:cs="Times New Roman"/>
          <w:sz w:val="24"/>
          <w:szCs w:val="24"/>
        </w:rPr>
        <w:t xml:space="preserve">   </w:t>
      </w:r>
    </w:p>
    <w:p w14:paraId="6457DD21" w14:textId="35DBCC85" w:rsidR="00626C1B" w:rsidRDefault="00626C1B" w:rsidP="00626C1B">
      <w:pPr>
        <w:spacing w:line="480" w:lineRule="auto"/>
        <w:rPr>
          <w:rFonts w:ascii="Times New Roman" w:hAnsi="Times New Roman" w:cs="Times New Roman"/>
          <w:sz w:val="24"/>
          <w:szCs w:val="24"/>
        </w:rPr>
      </w:pPr>
      <w:r w:rsidRPr="00626C1B">
        <w:rPr>
          <w:rFonts w:ascii="Times New Roman" w:hAnsi="Times New Roman" w:cs="Times New Roman"/>
          <w:sz w:val="24"/>
          <w:szCs w:val="24"/>
        </w:rPr>
        <w:t>Which aspects do you consider could have</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been improved in this piece of work?</w:t>
      </w:r>
    </w:p>
    <w:p w14:paraId="4C41DC96" w14:textId="70CB7A7A" w:rsidR="001A5794" w:rsidRPr="00626C1B" w:rsidRDefault="001A5794" w:rsidP="00626C1B">
      <w:pPr>
        <w:spacing w:line="480" w:lineRule="auto"/>
        <w:rPr>
          <w:rFonts w:ascii="Times New Roman" w:hAnsi="Times New Roman" w:cs="Times New Roman"/>
          <w:sz w:val="24"/>
          <w:szCs w:val="24"/>
        </w:rPr>
      </w:pPr>
      <w:r>
        <w:rPr>
          <w:rFonts w:ascii="Times New Roman" w:hAnsi="Times New Roman" w:cs="Times New Roman"/>
          <w:sz w:val="24"/>
          <w:szCs w:val="24"/>
        </w:rPr>
        <w:t>I believe that perhaps I could have structured it a bit better or found more examples to explain.</w:t>
      </w:r>
    </w:p>
    <w:p w14:paraId="2F3F7373" w14:textId="2B1F879D" w:rsidR="00626C1B" w:rsidRDefault="00626C1B" w:rsidP="00626C1B">
      <w:pPr>
        <w:spacing w:line="480" w:lineRule="auto"/>
        <w:rPr>
          <w:rFonts w:ascii="Times New Roman" w:hAnsi="Times New Roman" w:cs="Times New Roman"/>
          <w:sz w:val="24"/>
          <w:szCs w:val="24"/>
        </w:rPr>
      </w:pPr>
      <w:r w:rsidRPr="00626C1B">
        <w:rPr>
          <w:rFonts w:ascii="Times New Roman" w:hAnsi="Times New Roman" w:cs="Times New Roman"/>
          <w:sz w:val="24"/>
          <w:szCs w:val="24"/>
        </w:rPr>
        <w:t>What have you found most satisfying whilst</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undertaking this submissio</w:t>
      </w:r>
      <w:r w:rsidR="001A5794">
        <w:rPr>
          <w:rFonts w:ascii="Times New Roman" w:hAnsi="Times New Roman" w:cs="Times New Roman"/>
          <w:sz w:val="24"/>
          <w:szCs w:val="24"/>
        </w:rPr>
        <w:t>n?</w:t>
      </w:r>
    </w:p>
    <w:p w14:paraId="73A25EE9" w14:textId="381763A9" w:rsidR="001A5794" w:rsidRDefault="001A5794" w:rsidP="00626C1B">
      <w:pPr>
        <w:spacing w:line="480" w:lineRule="auto"/>
        <w:rPr>
          <w:rFonts w:ascii="Times New Roman" w:hAnsi="Times New Roman" w:cs="Times New Roman"/>
          <w:sz w:val="24"/>
          <w:szCs w:val="24"/>
        </w:rPr>
      </w:pPr>
      <w:r>
        <w:rPr>
          <w:rFonts w:ascii="Times New Roman" w:hAnsi="Times New Roman" w:cs="Times New Roman"/>
          <w:sz w:val="24"/>
          <w:szCs w:val="24"/>
        </w:rPr>
        <w:t>Discovering lots of new information whilst researching for this assignment.</w:t>
      </w:r>
    </w:p>
    <w:p w14:paraId="751CE339" w14:textId="77777777" w:rsidR="00CA1C24" w:rsidRDefault="00CA1C24" w:rsidP="00CA1C24">
      <w:pPr>
        <w:spacing w:line="480" w:lineRule="auto"/>
        <w:rPr>
          <w:rFonts w:ascii="Times New Roman" w:hAnsi="Times New Roman" w:cs="Times New Roman"/>
          <w:sz w:val="24"/>
          <w:szCs w:val="24"/>
        </w:rPr>
      </w:pPr>
    </w:p>
    <w:p w14:paraId="7045E74F" w14:textId="77777777" w:rsidR="00CA1C24" w:rsidRDefault="00CA1C24" w:rsidP="00CA1C24">
      <w:pPr>
        <w:spacing w:line="480" w:lineRule="auto"/>
        <w:rPr>
          <w:rFonts w:ascii="Times New Roman" w:hAnsi="Times New Roman" w:cs="Times New Roman"/>
          <w:sz w:val="24"/>
          <w:szCs w:val="24"/>
        </w:rPr>
      </w:pPr>
    </w:p>
    <w:p w14:paraId="44C7A73A" w14:textId="77777777" w:rsidR="00CA1C24" w:rsidRDefault="00CA1C24" w:rsidP="00CA1C24">
      <w:pPr>
        <w:spacing w:line="480" w:lineRule="auto"/>
        <w:rPr>
          <w:rFonts w:ascii="Times New Roman" w:hAnsi="Times New Roman" w:cs="Times New Roman"/>
          <w:sz w:val="24"/>
          <w:szCs w:val="24"/>
        </w:rPr>
      </w:pPr>
    </w:p>
    <w:p w14:paraId="3A673AB5" w14:textId="77777777" w:rsidR="00CA1C24" w:rsidRDefault="00CA1C24" w:rsidP="00CA1C24">
      <w:pPr>
        <w:spacing w:line="480" w:lineRule="auto"/>
        <w:rPr>
          <w:rFonts w:ascii="Times New Roman" w:hAnsi="Times New Roman" w:cs="Times New Roman"/>
          <w:sz w:val="24"/>
          <w:szCs w:val="24"/>
        </w:rPr>
      </w:pPr>
    </w:p>
    <w:p w14:paraId="2543F50B" w14:textId="77777777" w:rsidR="00CA1C24" w:rsidRDefault="00CA1C24" w:rsidP="00CA1C24">
      <w:pPr>
        <w:spacing w:line="480" w:lineRule="auto"/>
        <w:rPr>
          <w:rFonts w:ascii="Times New Roman" w:hAnsi="Times New Roman" w:cs="Times New Roman"/>
          <w:sz w:val="24"/>
          <w:szCs w:val="24"/>
        </w:rPr>
      </w:pPr>
    </w:p>
    <w:p w14:paraId="3B1C5ED1" w14:textId="77777777" w:rsidR="00CA1C24" w:rsidRDefault="00CA1C24" w:rsidP="00CA1C24">
      <w:pPr>
        <w:spacing w:line="480" w:lineRule="auto"/>
        <w:rPr>
          <w:rFonts w:ascii="Times New Roman" w:hAnsi="Times New Roman" w:cs="Times New Roman"/>
          <w:sz w:val="24"/>
          <w:szCs w:val="24"/>
        </w:rPr>
      </w:pPr>
    </w:p>
    <w:p w14:paraId="4A6E5E21" w14:textId="77777777" w:rsidR="00CA1C24" w:rsidRDefault="00CA1C24" w:rsidP="00CA1C24">
      <w:pPr>
        <w:spacing w:line="480" w:lineRule="auto"/>
        <w:rPr>
          <w:rFonts w:ascii="Times New Roman" w:hAnsi="Times New Roman" w:cs="Times New Roman"/>
          <w:sz w:val="24"/>
          <w:szCs w:val="24"/>
        </w:rPr>
      </w:pPr>
    </w:p>
    <w:p w14:paraId="071DE88A" w14:textId="77777777" w:rsidR="00CA1C24" w:rsidRDefault="00CA1C24" w:rsidP="00CA1C24">
      <w:pPr>
        <w:spacing w:line="480" w:lineRule="auto"/>
        <w:rPr>
          <w:rFonts w:ascii="Times New Roman" w:hAnsi="Times New Roman" w:cs="Times New Roman"/>
          <w:sz w:val="24"/>
          <w:szCs w:val="24"/>
        </w:rPr>
      </w:pPr>
    </w:p>
    <w:p w14:paraId="216EB3BA" w14:textId="77777777" w:rsidR="00CA1C24" w:rsidRPr="00CA1C24" w:rsidRDefault="00CA1C24" w:rsidP="00CA1C24">
      <w:pPr>
        <w:spacing w:line="480" w:lineRule="auto"/>
        <w:rPr>
          <w:rFonts w:ascii="Times New Roman" w:hAnsi="Times New Roman" w:cs="Times New Roman"/>
          <w:sz w:val="24"/>
          <w:szCs w:val="24"/>
        </w:rPr>
      </w:pPr>
    </w:p>
    <w:p w14:paraId="2EF1A5E3" w14:textId="77777777" w:rsidR="00CA1C24" w:rsidRDefault="00CA1C24" w:rsidP="00CA1C24">
      <w:pPr>
        <w:spacing w:line="480" w:lineRule="auto"/>
        <w:ind w:firstLine="720"/>
        <w:rPr>
          <w:rFonts w:ascii="Times New Roman" w:hAnsi="Times New Roman" w:cs="Times New Roman"/>
          <w:sz w:val="24"/>
          <w:szCs w:val="24"/>
        </w:rPr>
      </w:pPr>
    </w:p>
    <w:p w14:paraId="0775BB9A" w14:textId="77777777" w:rsidR="00CA1C24" w:rsidRDefault="00CA1C24" w:rsidP="00CA1C24">
      <w:pPr>
        <w:spacing w:line="480" w:lineRule="auto"/>
        <w:ind w:firstLine="720"/>
        <w:rPr>
          <w:rFonts w:ascii="Times New Roman" w:hAnsi="Times New Roman" w:cs="Times New Roman"/>
          <w:sz w:val="24"/>
          <w:szCs w:val="24"/>
        </w:rPr>
      </w:pPr>
    </w:p>
    <w:p w14:paraId="4AAAB705" w14:textId="77777777" w:rsidR="00CA1C24" w:rsidRDefault="00CA1C24" w:rsidP="00CA1C24">
      <w:pPr>
        <w:spacing w:line="480" w:lineRule="auto"/>
        <w:ind w:firstLine="720"/>
        <w:rPr>
          <w:rFonts w:ascii="Times New Roman" w:hAnsi="Times New Roman" w:cs="Times New Roman"/>
          <w:sz w:val="24"/>
          <w:szCs w:val="24"/>
        </w:rPr>
      </w:pPr>
    </w:p>
    <w:p w14:paraId="123C1DE0" w14:textId="77777777" w:rsidR="00CA1C24" w:rsidRDefault="00CA1C24" w:rsidP="00CA1C24">
      <w:pPr>
        <w:spacing w:line="480" w:lineRule="auto"/>
        <w:ind w:firstLine="720"/>
        <w:rPr>
          <w:rFonts w:ascii="Times New Roman" w:hAnsi="Times New Roman" w:cs="Times New Roman"/>
          <w:sz w:val="24"/>
          <w:szCs w:val="24"/>
        </w:rPr>
      </w:pPr>
    </w:p>
    <w:p w14:paraId="2752D2CC" w14:textId="77777777" w:rsidR="00CA1C24" w:rsidRDefault="00CA1C24" w:rsidP="00CA1C24">
      <w:pPr>
        <w:spacing w:line="480" w:lineRule="auto"/>
        <w:ind w:firstLine="720"/>
        <w:rPr>
          <w:rFonts w:ascii="Times New Roman" w:hAnsi="Times New Roman" w:cs="Times New Roman"/>
          <w:sz w:val="24"/>
          <w:szCs w:val="24"/>
        </w:rPr>
      </w:pPr>
    </w:p>
    <w:p w14:paraId="2F6DAD55" w14:textId="77777777" w:rsidR="00CA1C24" w:rsidRDefault="00CA1C24" w:rsidP="00CA1C24">
      <w:pPr>
        <w:spacing w:line="480" w:lineRule="auto"/>
        <w:ind w:firstLine="720"/>
        <w:rPr>
          <w:rFonts w:ascii="Times New Roman" w:hAnsi="Times New Roman" w:cs="Times New Roman"/>
          <w:sz w:val="24"/>
          <w:szCs w:val="24"/>
        </w:rPr>
      </w:pPr>
    </w:p>
    <w:p w14:paraId="2FC5CCBB" w14:textId="77777777" w:rsidR="00CA1C24" w:rsidRPr="00CA1C24" w:rsidRDefault="00CA1C24" w:rsidP="00DB0D9D">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What do we mean by good health and wellbeing? There are probably </w:t>
      </w:r>
      <w:r w:rsidRPr="00CA1C24">
        <w:rPr>
          <w:rFonts w:ascii="Times New Roman" w:hAnsi="Times New Roman" w:cs="Times New Roman"/>
          <w:sz w:val="24"/>
          <w:szCs w:val="24"/>
        </w:rPr>
        <w:t>many ways</w:t>
      </w:r>
      <w:r w:rsidRPr="00CA1C24">
        <w:rPr>
          <w:rFonts w:ascii="Times New Roman" w:hAnsi="Times New Roman" w:cs="Times New Roman"/>
          <w:sz w:val="24"/>
          <w:szCs w:val="24"/>
        </w:rPr>
        <w:t xml:space="preserve"> to describe what </w:t>
      </w:r>
      <w:r w:rsidRPr="00CA1C24">
        <w:rPr>
          <w:rFonts w:ascii="Times New Roman" w:hAnsi="Times New Roman" w:cs="Times New Roman"/>
          <w:sz w:val="24"/>
          <w:szCs w:val="24"/>
        </w:rPr>
        <w:t>contributes</w:t>
      </w:r>
      <w:r w:rsidRPr="00CA1C24">
        <w:rPr>
          <w:rFonts w:ascii="Times New Roman" w:hAnsi="Times New Roman" w:cs="Times New Roman"/>
          <w:sz w:val="24"/>
          <w:szCs w:val="24"/>
        </w:rPr>
        <w:t xml:space="preserve"> to good health and wellbeing. Some could possibly consider good health to be an image of somebody that exercises regularly and eats a well-balanced diet, whilst others may consider it being demonstrated simply as someone that </w:t>
      </w:r>
      <w:proofErr w:type="gramStart"/>
      <w:r w:rsidRPr="00CA1C24">
        <w:rPr>
          <w:rFonts w:ascii="Times New Roman" w:hAnsi="Times New Roman" w:cs="Times New Roman"/>
          <w:sz w:val="24"/>
          <w:szCs w:val="24"/>
        </w:rPr>
        <w:t>has the ability to</w:t>
      </w:r>
      <w:proofErr w:type="gramEnd"/>
      <w:r w:rsidRPr="00CA1C24">
        <w:rPr>
          <w:rFonts w:ascii="Times New Roman" w:hAnsi="Times New Roman" w:cs="Times New Roman"/>
          <w:sz w:val="24"/>
          <w:szCs w:val="24"/>
        </w:rPr>
        <w:t xml:space="preserve"> walk. Many things can build up or knock down somebody's health and wellbeing such as; </w:t>
      </w:r>
      <w:r w:rsidRPr="00CA1C24">
        <w:rPr>
          <w:rFonts w:ascii="Times New Roman" w:hAnsi="Times New Roman" w:cs="Times New Roman"/>
          <w:sz w:val="24"/>
          <w:szCs w:val="24"/>
        </w:rPr>
        <w:lastRenderedPageBreak/>
        <w:t xml:space="preserve">fitness, diet, family, relationships, wealth, career, general health problems, support and access to help or medicine to name a few. </w:t>
      </w:r>
    </w:p>
    <w:p w14:paraId="524BEB37"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Abraham Maslow created his theory, hierarchy of needs (1943) which was created to explain the human needs in order of priority depending on the current state of mind. The needs listed in the pyramid would suggest what is needed to live a healthy and balanced life, with the more basic needs listed at the bottom and the more desirable needs at the top. </w:t>
      </w:r>
    </w:p>
    <w:p w14:paraId="458B802F" w14:textId="77777777" w:rsid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What if these things are largely limited depending on where you live? What if your culture doesn't respond to some of these issues the same way as other places? Or what if you live in poverty and perhaps can't afford to feed yourself or to buy medicine you need for your health? What exactly in life affects our health in general and our ultimate happiness? We will be looking at the social, economic and environmental influences that impact our health and wellbeing. How these three factors can negatively affect our health and wellbeing.</w:t>
      </w:r>
    </w:p>
    <w:p w14:paraId="13C177CC" w14:textId="77777777" w:rsidR="00CA1C24" w:rsidRDefault="00CA1C24" w:rsidP="00CA1C24">
      <w:pPr>
        <w:spacing w:line="480" w:lineRule="auto"/>
        <w:ind w:firstLine="720"/>
        <w:rPr>
          <w:rFonts w:ascii="Times New Roman" w:hAnsi="Times New Roman" w:cs="Times New Roman"/>
          <w:sz w:val="24"/>
          <w:szCs w:val="24"/>
        </w:rPr>
      </w:pPr>
    </w:p>
    <w:p w14:paraId="001D9618" w14:textId="77777777" w:rsidR="00CA1C24" w:rsidRPr="00CA1C24" w:rsidRDefault="00CA1C24" w:rsidP="00CA1C24">
      <w:pPr>
        <w:spacing w:line="480" w:lineRule="auto"/>
        <w:ind w:firstLine="720"/>
        <w:rPr>
          <w:rFonts w:ascii="Times New Roman" w:hAnsi="Times New Roman" w:cs="Times New Roman"/>
          <w:sz w:val="24"/>
          <w:szCs w:val="24"/>
        </w:rPr>
      </w:pPr>
    </w:p>
    <w:p w14:paraId="0A13C70D"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xml:space="preserve"> </w:t>
      </w:r>
      <w:r>
        <w:rPr>
          <w:rFonts w:ascii="Times New Roman" w:hAnsi="Times New Roman" w:cs="Times New Roman"/>
          <w:sz w:val="24"/>
          <w:szCs w:val="24"/>
        </w:rPr>
        <w:tab/>
      </w:r>
      <w:r w:rsidRPr="00CA1C24">
        <w:rPr>
          <w:rFonts w:ascii="Times New Roman" w:hAnsi="Times New Roman" w:cs="Times New Roman"/>
          <w:sz w:val="24"/>
          <w:szCs w:val="24"/>
        </w:rPr>
        <w:t xml:space="preserve">One major effect on the economy that can have a negative effect on one's health and wellbeing is unemployment. As the economy grows, so do the chances of employment and income growth. So as the reverse happens, when the economy decreases, so do the chances of unemployment, which then can result in people living in cases of poverty. </w:t>
      </w:r>
    </w:p>
    <w:p w14:paraId="33C7F745"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Consequently, living in a poor economic environment could ultimately leave some children uneducated. This can have a considerable negative effect on that child's upbringing. It will limit their knowledge and make it harder to achieve their goals or dream job when they are older. Each of these negative effects can also have an extensive effect on a person's psychological frame of mind, giving feelings of depression, anxiety, hopelessness, worthlessness and an unmotivated view of life.</w:t>
      </w:r>
    </w:p>
    <w:p w14:paraId="1965E71A"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lastRenderedPageBreak/>
        <w:t xml:space="preserve">Unemployment and education could fall under many factors other than just economic, but we'll look at the link that they have. Though a study (Lewis, A., Snell, M., &amp; Furnham, A. 1987) was conducted where many people from different ethnic backgrounds, social status', ages and gender, participated in an interview on what they believed was the main cause for unemployment. Over a quarter of the calculated responses concluded that many British people blame unemployment on "a falling demand for British goods" and nearly as many also blamed the "rate of inflation". Both being a huge factor in the economic system. The three least explanations mentioned were poor incentives to work, poor management and union bargaining. </w:t>
      </w:r>
    </w:p>
    <w:p w14:paraId="755FA141"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The negative effects of an economic system play a little like a vicious circle. Unemployment and low income commonly deteriorate one's health, but then being in ill health, physically or mentally, can make it difficult to maintain a higher income or to get back to work. It has been proven that low income, unemployment and poor education has a big contribution to the duration that somebody remains in good health. </w:t>
      </w:r>
    </w:p>
    <w:p w14:paraId="70BA23C6"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As we are aware, there are many economic factors that are affecting people's health and well-being, but what exactly are the plans of the government to try and improve our economy? There are many aspects of our economic system that severely affects people lives and health, that many people may not be aware of the severity. Although the government have aims and acts in place to try and improve the lives of people living in Wales, we will be looking at how they could take actions to make that happen, and how the economy is affecting people currently. </w:t>
      </w:r>
    </w:p>
    <w:p w14:paraId="2FFB4D67"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xml:space="preserve"> </w:t>
      </w:r>
      <w:r>
        <w:rPr>
          <w:rFonts w:ascii="Times New Roman" w:hAnsi="Times New Roman" w:cs="Times New Roman"/>
          <w:sz w:val="24"/>
          <w:szCs w:val="24"/>
        </w:rPr>
        <w:tab/>
      </w:r>
      <w:r w:rsidRPr="00CA1C24">
        <w:rPr>
          <w:rFonts w:ascii="Times New Roman" w:hAnsi="Times New Roman" w:cs="Times New Roman"/>
          <w:sz w:val="24"/>
          <w:szCs w:val="24"/>
        </w:rPr>
        <w:t xml:space="preserve">A Future of Generations (Wales) Act was brought out in 2015 to try and improve the social, economic, environmental and cultural well-being of Wales. This act included was </w:t>
      </w:r>
      <w:r w:rsidRPr="00CA1C24">
        <w:rPr>
          <w:rFonts w:ascii="Times New Roman" w:hAnsi="Times New Roman" w:cs="Times New Roman"/>
          <w:sz w:val="24"/>
          <w:szCs w:val="24"/>
        </w:rPr>
        <w:lastRenderedPageBreak/>
        <w:t>built up with help from many Public Bodies and included some ideas which they believed would benefit Wales if they were able to be achieved. These included:</w:t>
      </w:r>
    </w:p>
    <w:p w14:paraId="56D5469A"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globally responsible Wales</w:t>
      </w:r>
    </w:p>
    <w:p w14:paraId="4F026826"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prosperous Wales</w:t>
      </w:r>
    </w:p>
    <w:p w14:paraId="2A624A5B"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resilient Wales</w:t>
      </w:r>
    </w:p>
    <w:p w14:paraId="17CB42A7"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healthier Wales</w:t>
      </w:r>
    </w:p>
    <w:p w14:paraId="6BC8BFFB"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An equal Wales</w:t>
      </w:r>
    </w:p>
    <w:p w14:paraId="0F79ECAF"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Wales of cohesive communities</w:t>
      </w:r>
    </w:p>
    <w:p w14:paraId="5379A9A6"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Wales of vibrant culture and thriving Welsh language</w:t>
      </w:r>
    </w:p>
    <w:p w14:paraId="7D6E285B" w14:textId="77777777" w:rsid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The Welsh government are working to help reduce the number of people living in poverty in Wales, in their attempt at social justice. </w:t>
      </w:r>
    </w:p>
    <w:p w14:paraId="060F3036" w14:textId="77777777" w:rsidR="00CA1C24" w:rsidRDefault="00CA1C24" w:rsidP="00CA1C24">
      <w:pPr>
        <w:spacing w:line="480" w:lineRule="auto"/>
        <w:ind w:firstLine="720"/>
        <w:rPr>
          <w:rFonts w:ascii="Times New Roman" w:hAnsi="Times New Roman" w:cs="Times New Roman"/>
          <w:sz w:val="24"/>
          <w:szCs w:val="24"/>
        </w:rPr>
      </w:pPr>
    </w:p>
    <w:p w14:paraId="0FB9328E" w14:textId="77777777" w:rsidR="00CA1C24" w:rsidRPr="00CA1C24" w:rsidRDefault="00CA1C24" w:rsidP="00CA1C24">
      <w:pPr>
        <w:spacing w:line="480" w:lineRule="auto"/>
        <w:ind w:firstLine="720"/>
        <w:rPr>
          <w:rFonts w:ascii="Times New Roman" w:hAnsi="Times New Roman" w:cs="Times New Roman"/>
          <w:sz w:val="24"/>
          <w:szCs w:val="24"/>
        </w:rPr>
      </w:pPr>
    </w:p>
    <w:p w14:paraId="4ED52822"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xml:space="preserve"> </w:t>
      </w:r>
      <w:r>
        <w:rPr>
          <w:rFonts w:ascii="Times New Roman" w:hAnsi="Times New Roman" w:cs="Times New Roman"/>
          <w:sz w:val="24"/>
          <w:szCs w:val="24"/>
        </w:rPr>
        <w:tab/>
      </w:r>
      <w:r w:rsidRPr="00CA1C24">
        <w:rPr>
          <w:rFonts w:ascii="Times New Roman" w:hAnsi="Times New Roman" w:cs="Times New Roman"/>
          <w:sz w:val="24"/>
          <w:szCs w:val="24"/>
        </w:rPr>
        <w:t>The environment can seem such a beautiful thing. It can bring us stunning and useful pleasures that can make us feel a sense of happiness, such as animals, crops, plants, scenery and beautiful weather. But what about the negative effects it could have on our health and wellbeing? How a person perceives that naturalness could affect their outlook on life. Negative factors that could affect how a person lives in an environment could include job availability, academic level of education nearby, pollution, if it's noisy or peaceful, or if the area has a bad or good reputation for example.</w:t>
      </w:r>
    </w:p>
    <w:p w14:paraId="6271832E"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In the UK, it is estimated that there are 3.7 million children living in poverty. 1.7 million of these children are living in severe poverty. Some factors that could put a child in a </w:t>
      </w:r>
      <w:r w:rsidRPr="00CA1C24">
        <w:rPr>
          <w:rFonts w:ascii="Times New Roman" w:hAnsi="Times New Roman" w:cs="Times New Roman"/>
          <w:sz w:val="24"/>
          <w:szCs w:val="24"/>
        </w:rPr>
        <w:lastRenderedPageBreak/>
        <w:t>circumstance of poverty could be: living in a household with three or more children, living with one parent as a single parent, living in social housing, living with a disabled person or living with a parent or parents with low income.</w:t>
      </w:r>
    </w:p>
    <w:p w14:paraId="37C26BF4"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Living in states of poverty could severely affect a child's education, health and their general relationship with family and others. Also, the parent's mental health could be affected, due to witnessing how such living circumstances are affecting their child.   </w:t>
      </w:r>
    </w:p>
    <w:p w14:paraId="38B44D3A"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It has also been reported that if you live in an environment with lots of noise which disturbs your sleep, it can have a huge negative effect on your mental health and wellbeing. This could vary from neighbours, transportation, club or shops if you live in a busy area, or any other noises that come with living situations. It's been found that nocturnal environmental noise provokes measurable biological changes in the brain in the form of a stress response, which ultimately result in a poor quality of sleep.</w:t>
      </w:r>
    </w:p>
    <w:p w14:paraId="78037EE3"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The after effect of a lack of sleep can then further negatively affect your health and wellbeing as the body and mind start to struggle with the lack of energy and rest. It can massively affect your mood, make you feel cranky or irritated as well as a decreased cognitive performance capability. </w:t>
      </w:r>
    </w:p>
    <w:p w14:paraId="3927BBFB"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This could affect how you interest with loved ones making you perhaps snap at them. It could affect your performance at work with a lack of concentration or a lessened ability to perform manual tasks. Not forgetting that performing any risky tasks, whether that be for your job, simply driving or even just cooking, can out your health at a much higher risk of danger. </w:t>
      </w:r>
    </w:p>
    <w:p w14:paraId="44636D37"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Also, something to take into consideration is those with a physical disability or older people. Does the environment they live in have accommodation and mobility aids to help them with day to day tasks and to promote independence? And if not, imagine what that </w:t>
      </w:r>
      <w:r w:rsidRPr="00CA1C24">
        <w:rPr>
          <w:rFonts w:ascii="Times New Roman" w:hAnsi="Times New Roman" w:cs="Times New Roman"/>
          <w:sz w:val="24"/>
          <w:szCs w:val="24"/>
        </w:rPr>
        <w:lastRenderedPageBreak/>
        <w:t>could do to their physical bodies as well as affect their mental health by feeling incapable or isolated. Some of these aids could include railings, ramps, lifts, benches.</w:t>
      </w:r>
    </w:p>
    <w:p w14:paraId="3561B970" w14:textId="77777777" w:rsid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On the other hand, it is also important that an environment promotes exercise for its residents. If there are leisure facilities available, clubs or scenic paths, then it will encourage people to partake in exercise. Overall, they will benefit from this physically as the body is getting a form of fitness and exercise. Also, the release of endorphins and getting out to socialise will help towards their long-term mental health and happiness.   </w:t>
      </w:r>
    </w:p>
    <w:p w14:paraId="0113CB18" w14:textId="77777777" w:rsidR="00CA1C24" w:rsidRDefault="00CA1C24" w:rsidP="00CA1C24">
      <w:pPr>
        <w:spacing w:line="480" w:lineRule="auto"/>
        <w:ind w:firstLine="720"/>
        <w:rPr>
          <w:rFonts w:ascii="Times New Roman" w:hAnsi="Times New Roman" w:cs="Times New Roman"/>
          <w:sz w:val="24"/>
          <w:szCs w:val="24"/>
        </w:rPr>
      </w:pPr>
    </w:p>
    <w:p w14:paraId="6F62FD2E" w14:textId="77777777" w:rsidR="00CA1C24" w:rsidRPr="00CA1C24" w:rsidRDefault="00CA1C24" w:rsidP="00CA1C24">
      <w:pPr>
        <w:spacing w:line="480" w:lineRule="auto"/>
        <w:ind w:firstLine="720"/>
        <w:rPr>
          <w:rFonts w:ascii="Times New Roman" w:hAnsi="Times New Roman" w:cs="Times New Roman"/>
          <w:sz w:val="24"/>
          <w:szCs w:val="24"/>
        </w:rPr>
      </w:pPr>
    </w:p>
    <w:p w14:paraId="4397C705"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There are many ways that social factors could impact our health and wellbeing. For example, if you are religious then your religion could demand certain responsibilities and guidelines to abide by or influence some of your decisions based on beliefs. Relationships, social class, income and education could also have a similar detrimental effect on a person's health and wellbeing. </w:t>
      </w:r>
    </w:p>
    <w:p w14:paraId="30BAF331"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There are many people or sources in everyone's lives that could have an influence on them, altering their behaviour and outlook to life, then possibly making decisions or acting on those opinions and belief. Sometimes good can come from this and other times very bad. Examples of these sources could be; parents, siblings, peers, the media (internet, tv, music, newspapers and magazines), and others outside of the immediate circle like teachers, colleagues, youth workers or representatives of religions. There are many social influences that can affect health and wellbeing.</w:t>
      </w:r>
    </w:p>
    <w:p w14:paraId="0F10799E"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Media has a big influence on </w:t>
      </w:r>
      <w:r w:rsidRPr="00CA1C24">
        <w:rPr>
          <w:rFonts w:ascii="Times New Roman" w:hAnsi="Times New Roman" w:cs="Times New Roman"/>
          <w:sz w:val="24"/>
          <w:szCs w:val="24"/>
        </w:rPr>
        <w:t>people’s</w:t>
      </w:r>
      <w:r w:rsidRPr="00CA1C24">
        <w:rPr>
          <w:rFonts w:ascii="Times New Roman" w:hAnsi="Times New Roman" w:cs="Times New Roman"/>
          <w:sz w:val="24"/>
          <w:szCs w:val="24"/>
        </w:rPr>
        <w:t xml:space="preserve"> lives, it's everywhere you look. It can be on your tv, on your radio, in your newspaper or magazine or it can be advertised on shop windows. Unless you live in an Amish community, avoiding the media is difficult. </w:t>
      </w:r>
    </w:p>
    <w:p w14:paraId="06165B93"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lastRenderedPageBreak/>
        <w:t xml:space="preserve">It has been publicised in the past how people have watched violent films or tv shows, then carried out a violent act they witnessed from that viewing. For example, in America, a 15-year-old boy murdered his parents, and the blame was put on the fact that he had watched the film Natural Born Killers, which portrays a lot of scenes with violence and murder. </w:t>
      </w:r>
    </w:p>
    <w:p w14:paraId="22C3BA38"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xml:space="preserve"> </w:t>
      </w:r>
      <w:r>
        <w:rPr>
          <w:rFonts w:ascii="Times New Roman" w:hAnsi="Times New Roman" w:cs="Times New Roman"/>
          <w:sz w:val="24"/>
          <w:szCs w:val="24"/>
        </w:rPr>
        <w:tab/>
      </w:r>
      <w:r w:rsidRPr="00CA1C24">
        <w:rPr>
          <w:rFonts w:ascii="Times New Roman" w:hAnsi="Times New Roman" w:cs="Times New Roman"/>
          <w:sz w:val="24"/>
          <w:szCs w:val="24"/>
        </w:rPr>
        <w:t>If a person has a role model or a film or programme they idolize, it is so easy to pick up on behaviour that is portrayed from that source or have your attitude or behaviour altered because of it. Obviously, if this attitude or behaviour is negative, then it could affect one's life and health in the long run. If you commit a crime, then it changes how people perceive you and your chance of being accepted for future jobs. If you display this behaviour towards loved ones then it could damage relationships and make that person lonely, isolated and depressed.</w:t>
      </w:r>
    </w:p>
    <w:p w14:paraId="49CBC970"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Another factor that could be looked at from a social perspective could be racial and gender discrimination. The way people are discriminated could be based on religious views, the community that you live in and its reputation, or perhaps discriminating behaviour has been observed from the tv or a group of people you associate with. Often people are discriminated for being different and are often subjected to bullying forms of behaviour. This can then cause stressors and insecurity for the individual.</w:t>
      </w:r>
    </w:p>
    <w:p w14:paraId="29FBB863" w14:textId="77777777" w:rsid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Looking at the gender discriminative side, an example could be somebody being subjected to sexual harassment in the workplace due to their sex. Being a victim of this type of behaviour can hugely lower a person's confidence, make them feel anxious and low, make them feel uncomfortable to come into work and affect work performance. Depending on the company and the people that work there, this behaviour could be taken seriously and dealt with, or perhaps just brushed off as a little fun. Any good workplace would take care of the problem as a serious matter, but it doesn't stop it from happening. </w:t>
      </w:r>
    </w:p>
    <w:p w14:paraId="38DD7A9E" w14:textId="77777777" w:rsidR="00CA1C24" w:rsidRDefault="00CA1C24" w:rsidP="00CA1C24">
      <w:pPr>
        <w:spacing w:line="480" w:lineRule="auto"/>
        <w:ind w:firstLine="720"/>
        <w:rPr>
          <w:rFonts w:ascii="Times New Roman" w:hAnsi="Times New Roman" w:cs="Times New Roman"/>
          <w:sz w:val="24"/>
          <w:szCs w:val="24"/>
        </w:rPr>
      </w:pPr>
    </w:p>
    <w:p w14:paraId="23B5D245" w14:textId="77777777" w:rsidR="00CA1C24" w:rsidRPr="00CA1C24" w:rsidRDefault="00CA1C24" w:rsidP="00CA1C24">
      <w:pPr>
        <w:spacing w:line="480" w:lineRule="auto"/>
        <w:ind w:firstLine="720"/>
        <w:rPr>
          <w:rFonts w:ascii="Times New Roman" w:hAnsi="Times New Roman" w:cs="Times New Roman"/>
          <w:sz w:val="24"/>
          <w:szCs w:val="24"/>
        </w:rPr>
      </w:pPr>
    </w:p>
    <w:p w14:paraId="115076DD"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So, in conclusion, as we can see there are many different factors that can alter one's health and well-being. Although we have looked at many different causes and stated how it has come from either the perspective of environmental, economic and social, it's easily observable how these three often link over. </w:t>
      </w:r>
    </w:p>
    <w:p w14:paraId="56ECAEF0"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As we have learnt from the information given, there are so many ways that your physical and mental health could be negatively affected. Sometimes these things are out of our control, other times it is our own behaviour that puts us in these unfortunate circumstances.</w:t>
      </w:r>
    </w:p>
    <w:p w14:paraId="50FFFEEF"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Thankfully more is trying to be done about it. Regarding child poverty, there are amazing charities working to help prevent this as much as possible, and give support to those in need. The government is also coming up with plans, ideas and acts to improve the future of its residents. But what exactly will our future look like? Will the government be able to reach these goals by their deadline? Will discrimination cut down and peace spread more evenly across the countries? Will our tv's continue you show violence, will it cut down or will we simply learn to control our desires of learnt behaviour? There is so much room in the world to change and improve so we all live happier and healthier, it just requires everyone working together to make a better future.</w:t>
      </w:r>
    </w:p>
    <w:p w14:paraId="07E3F730" w14:textId="77777777" w:rsidR="00CA1C24" w:rsidRPr="00CA1C24" w:rsidRDefault="00CA1C24" w:rsidP="00CA1C24">
      <w:pPr>
        <w:spacing w:line="480" w:lineRule="auto"/>
        <w:rPr>
          <w:rFonts w:ascii="Times New Roman" w:hAnsi="Times New Roman" w:cs="Times New Roman"/>
          <w:sz w:val="24"/>
          <w:szCs w:val="24"/>
        </w:rPr>
      </w:pPr>
    </w:p>
    <w:p w14:paraId="4F8E902D" w14:textId="77777777" w:rsidR="00CA1C24" w:rsidRPr="00CA1C24" w:rsidRDefault="00CA1C24" w:rsidP="00CA1C24">
      <w:pPr>
        <w:spacing w:line="480" w:lineRule="auto"/>
        <w:rPr>
          <w:rFonts w:ascii="Times New Roman" w:hAnsi="Times New Roman" w:cs="Times New Roman"/>
          <w:sz w:val="24"/>
          <w:szCs w:val="24"/>
          <w:u w:val="single"/>
        </w:rPr>
      </w:pPr>
      <w:r w:rsidRPr="00CA1C24">
        <w:rPr>
          <w:rFonts w:ascii="Times New Roman" w:hAnsi="Times New Roman" w:cs="Times New Roman"/>
          <w:sz w:val="24"/>
          <w:szCs w:val="24"/>
          <w:u w:val="single"/>
        </w:rPr>
        <w:t>References</w:t>
      </w:r>
    </w:p>
    <w:p w14:paraId="2B3E00D7" w14:textId="77777777" w:rsidR="00CA1C24" w:rsidRPr="00CA1C24" w:rsidRDefault="00CA1C24" w:rsidP="00CA1C24">
      <w:pPr>
        <w:spacing w:line="480" w:lineRule="auto"/>
        <w:rPr>
          <w:rFonts w:ascii="Times New Roman" w:hAnsi="Times New Roman" w:cs="Times New Roman"/>
          <w:sz w:val="24"/>
          <w:szCs w:val="24"/>
        </w:rPr>
      </w:pPr>
    </w:p>
    <w:p w14:paraId="04B30091"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lastRenderedPageBreak/>
        <w:t xml:space="preserve">National Institute for Health and Care Excellence. (2016, March) Preventing excess winter deaths and illness associated with child homes. Retrieved from https://www.nice.org.uk/guidance/qs117 </w:t>
      </w:r>
    </w:p>
    <w:p w14:paraId="62296096"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Welsh Government. (2016, December 16) Fuel poverty levels. Retrieved from http://gov.wales/topics/environmentcountryside/energy/fuelpoverty/fuel-poverty-levels/?lang=en </w:t>
      </w:r>
    </w:p>
    <w:p w14:paraId="686B573F"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Welsh Government. (2016, January 27) Tackling poverty. Retrieved from http://gov.wales/topics/people-and-communities/tackling-poverty/?lang=en </w:t>
      </w:r>
    </w:p>
    <w:p w14:paraId="78FEF648"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Barnardo's. (2017) Child poverty statistics and facts. Retrieved from https://www.barnardos.org.uk/what_we_do/our_work/child_poverty/child_poverty_what_is_poverty/child_poverty_statistics_facts.htm </w:t>
      </w:r>
    </w:p>
    <w:p w14:paraId="683B25A9"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Halperin, D. (2014). Environmental noise and sleep disturbances: A threat to health? Sleep Science, 7(4), 209-212.</w:t>
      </w:r>
    </w:p>
    <w:p w14:paraId="4020A7D3" w14:textId="77777777" w:rsidR="00CA1C24" w:rsidRPr="00CA1C24" w:rsidRDefault="00CA1C24" w:rsidP="00CA1C24">
      <w:pPr>
        <w:spacing w:line="480" w:lineRule="auto"/>
        <w:ind w:left="720" w:hanging="720"/>
        <w:rPr>
          <w:rFonts w:ascii="Times New Roman" w:hAnsi="Times New Roman" w:cs="Times New Roman"/>
          <w:sz w:val="24"/>
          <w:szCs w:val="24"/>
        </w:rPr>
      </w:pPr>
      <w:proofErr w:type="spellStart"/>
      <w:r w:rsidRPr="00CA1C24">
        <w:rPr>
          <w:rFonts w:ascii="Times New Roman" w:hAnsi="Times New Roman" w:cs="Times New Roman"/>
          <w:sz w:val="24"/>
          <w:szCs w:val="24"/>
        </w:rPr>
        <w:t>Ottoni</w:t>
      </w:r>
      <w:proofErr w:type="spellEnd"/>
      <w:r w:rsidRPr="00CA1C24">
        <w:rPr>
          <w:rFonts w:ascii="Times New Roman" w:hAnsi="Times New Roman" w:cs="Times New Roman"/>
          <w:sz w:val="24"/>
          <w:szCs w:val="24"/>
        </w:rPr>
        <w:t xml:space="preserve">, C. A., Sims-Gould, J., Winters, M., </w:t>
      </w:r>
      <w:proofErr w:type="spellStart"/>
      <w:r w:rsidRPr="00CA1C24">
        <w:rPr>
          <w:rFonts w:ascii="Times New Roman" w:hAnsi="Times New Roman" w:cs="Times New Roman"/>
          <w:sz w:val="24"/>
          <w:szCs w:val="24"/>
        </w:rPr>
        <w:t>Heijnen</w:t>
      </w:r>
      <w:proofErr w:type="spellEnd"/>
      <w:r w:rsidRPr="00CA1C24">
        <w:rPr>
          <w:rFonts w:ascii="Times New Roman" w:hAnsi="Times New Roman" w:cs="Times New Roman"/>
          <w:sz w:val="24"/>
          <w:szCs w:val="24"/>
        </w:rPr>
        <w:t>, M., &amp; McKay, H. A. (2016). "Benches become like porches": Built and social environment influences on older adults' experiences of mobility and well-being. Social Science &amp; Medicine, 169, 33-41.</w:t>
      </w:r>
    </w:p>
    <w:p w14:paraId="3FD324EA"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Lewis, A., Snell, M., &amp; Furnham, A. (1987). Lay Explanations for the Causes of Unemployment in Britain: Economic, Individualistic, Societal, or Fatalistic? Political Psychology, 8(3), 427-439. doi:10.2307/3791044</w:t>
      </w:r>
    </w:p>
    <w:p w14:paraId="223C07FD"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Cooper, D., McCausland, W., &amp; </w:t>
      </w:r>
      <w:proofErr w:type="spellStart"/>
      <w:r w:rsidRPr="00CA1C24">
        <w:rPr>
          <w:rFonts w:ascii="Times New Roman" w:hAnsi="Times New Roman" w:cs="Times New Roman"/>
          <w:sz w:val="24"/>
          <w:szCs w:val="24"/>
        </w:rPr>
        <w:t>Theodossiou</w:t>
      </w:r>
      <w:proofErr w:type="spellEnd"/>
      <w:r w:rsidRPr="00CA1C24">
        <w:rPr>
          <w:rFonts w:ascii="Times New Roman" w:hAnsi="Times New Roman" w:cs="Times New Roman"/>
          <w:sz w:val="24"/>
          <w:szCs w:val="24"/>
        </w:rPr>
        <w:t>, I. (2015). Is unemployment and low income harmful to health? Evidence from Britain. Review of Social Economy, 73(1), 34-60. doi:10.1080/00346764.2014.986969</w:t>
      </w:r>
    </w:p>
    <w:p w14:paraId="740B4CB9"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lastRenderedPageBreak/>
        <w:t xml:space="preserve">Williams, A. (2017). M4X00954: Contemporary Context of Counselling Skill, week 5 notes [PowerPoint slides]. Retrieved from http://moodle.uwtsd.ac.uk/pluginfile.php/116577/mod_resource/content/1/CCCS%20Essay%20Guidance%202017.pdf </w:t>
      </w:r>
    </w:p>
    <w:p w14:paraId="708B50E9" w14:textId="77777777" w:rsidR="00CA1C24" w:rsidRPr="00CA1C24" w:rsidRDefault="00CA1C24" w:rsidP="00CA1C24">
      <w:pPr>
        <w:spacing w:line="480" w:lineRule="auto"/>
        <w:ind w:left="720" w:hanging="720"/>
        <w:rPr>
          <w:rFonts w:ascii="Times New Roman" w:hAnsi="Times New Roman" w:cs="Times New Roman"/>
          <w:sz w:val="24"/>
          <w:szCs w:val="24"/>
        </w:rPr>
      </w:pPr>
      <w:proofErr w:type="spellStart"/>
      <w:r w:rsidRPr="00CA1C24">
        <w:rPr>
          <w:rFonts w:ascii="Times New Roman" w:hAnsi="Times New Roman" w:cs="Times New Roman"/>
          <w:sz w:val="24"/>
          <w:szCs w:val="24"/>
        </w:rPr>
        <w:t>Lemish</w:t>
      </w:r>
      <w:proofErr w:type="spellEnd"/>
      <w:r w:rsidRPr="00CA1C24">
        <w:rPr>
          <w:rFonts w:ascii="Times New Roman" w:hAnsi="Times New Roman" w:cs="Times New Roman"/>
          <w:sz w:val="24"/>
          <w:szCs w:val="24"/>
        </w:rPr>
        <w:t>, D. (2014). Media and Health-related Behaviours. In Children and Media. (pp.98-134). West Sussex: Wiley-Blackwell.</w:t>
      </w:r>
    </w:p>
    <w:p w14:paraId="2BABF6A7"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Perry, B. L., Harp, K. L., &amp; </w:t>
      </w:r>
      <w:proofErr w:type="spellStart"/>
      <w:r w:rsidRPr="00CA1C24">
        <w:rPr>
          <w:rFonts w:ascii="Times New Roman" w:hAnsi="Times New Roman" w:cs="Times New Roman"/>
          <w:sz w:val="24"/>
          <w:szCs w:val="24"/>
        </w:rPr>
        <w:t>Oser</w:t>
      </w:r>
      <w:proofErr w:type="spellEnd"/>
      <w:r w:rsidRPr="00CA1C24">
        <w:rPr>
          <w:rFonts w:ascii="Times New Roman" w:hAnsi="Times New Roman" w:cs="Times New Roman"/>
          <w:sz w:val="24"/>
          <w:szCs w:val="24"/>
        </w:rPr>
        <w:t>, C. B. (2013). Racial and gender discrimination in the stress process: Implications for African American women's health and well-being. Sociological Perspectives, 56(1), 25-48.</w:t>
      </w:r>
    </w:p>
    <w:p w14:paraId="7F222FD1" w14:textId="77777777" w:rsidR="00CA1C24" w:rsidRDefault="00CA1C24" w:rsidP="00CA1C24"/>
    <w:p w14:paraId="5D916C3F" w14:textId="77777777" w:rsidR="00CA1C24" w:rsidRDefault="00CA1C24" w:rsidP="00CA1C24"/>
    <w:p w14:paraId="2EF28886" w14:textId="77777777" w:rsidR="00CA1C24" w:rsidRDefault="00CA1C24" w:rsidP="00CA1C24"/>
    <w:p w14:paraId="296C5C24" w14:textId="77777777" w:rsidR="00CA1C24" w:rsidRDefault="00CA1C24" w:rsidP="00CA1C24"/>
    <w:p w14:paraId="3D17944A" w14:textId="77777777" w:rsidR="00CA1C24" w:rsidRDefault="00CA1C24" w:rsidP="00CA1C24"/>
    <w:p w14:paraId="4CA0B219" w14:textId="77777777" w:rsidR="00CA1C24" w:rsidRDefault="00CA1C24" w:rsidP="00CA1C24"/>
    <w:p w14:paraId="4BDD5368" w14:textId="77777777" w:rsidR="005722E8" w:rsidRDefault="001A5794"/>
    <w:sectPr w:rsidR="005722E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369FFB" w14:textId="77777777" w:rsidR="00DB0D9D" w:rsidRDefault="00DB0D9D" w:rsidP="00DB0D9D">
      <w:pPr>
        <w:spacing w:after="0" w:line="240" w:lineRule="auto"/>
      </w:pPr>
      <w:r>
        <w:separator/>
      </w:r>
    </w:p>
  </w:endnote>
  <w:endnote w:type="continuationSeparator" w:id="0">
    <w:p w14:paraId="71DCC938" w14:textId="77777777" w:rsidR="00DB0D9D" w:rsidRDefault="00DB0D9D" w:rsidP="00DB0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313AF8" w14:textId="77777777" w:rsidR="00DB0D9D" w:rsidRDefault="00DB0D9D" w:rsidP="00DB0D9D">
      <w:pPr>
        <w:spacing w:after="0" w:line="240" w:lineRule="auto"/>
      </w:pPr>
      <w:r>
        <w:separator/>
      </w:r>
    </w:p>
  </w:footnote>
  <w:footnote w:type="continuationSeparator" w:id="0">
    <w:p w14:paraId="7ED20354" w14:textId="77777777" w:rsidR="00DB0D9D" w:rsidRDefault="00DB0D9D" w:rsidP="00DB0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9198455"/>
      <w:docPartObj>
        <w:docPartGallery w:val="Page Numbers (Top of Page)"/>
        <w:docPartUnique/>
      </w:docPartObj>
    </w:sdtPr>
    <w:sdtEndPr>
      <w:rPr>
        <w:noProof/>
      </w:rPr>
    </w:sdtEndPr>
    <w:sdtContent>
      <w:p w14:paraId="369E767F" w14:textId="43AAA8D8" w:rsidR="00DB0D9D" w:rsidRDefault="00DB0D9D">
        <w:pPr>
          <w:pStyle w:val="Header"/>
          <w:jc w:val="right"/>
        </w:pPr>
        <w:r>
          <w:fldChar w:fldCharType="begin"/>
        </w:r>
        <w:r>
          <w:instrText xml:space="preserve"> PAGE   \* MERGEFORMAT </w:instrText>
        </w:r>
        <w:r>
          <w:fldChar w:fldCharType="separate"/>
        </w:r>
        <w:r w:rsidR="001A5794">
          <w:rPr>
            <w:noProof/>
          </w:rPr>
          <w:t>11</w:t>
        </w:r>
        <w:r>
          <w:rPr>
            <w:noProof/>
          </w:rPr>
          <w:fldChar w:fldCharType="end"/>
        </w:r>
      </w:p>
    </w:sdtContent>
  </w:sdt>
  <w:p w14:paraId="2B6D0B92" w14:textId="7F6C55F0" w:rsidR="00DB0D9D" w:rsidRDefault="00DB0D9D">
    <w:pPr>
      <w:pStyle w:val="Header"/>
    </w:pPr>
    <w:r>
      <w:t>Health and Wellbeing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C24"/>
    <w:rsid w:val="001718D7"/>
    <w:rsid w:val="001A5794"/>
    <w:rsid w:val="00626C1B"/>
    <w:rsid w:val="006E679D"/>
    <w:rsid w:val="00CA1C24"/>
    <w:rsid w:val="00D33FA0"/>
    <w:rsid w:val="00DB0D9D"/>
    <w:rsid w:val="00F94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6D4FE"/>
  <w15:chartTrackingRefBased/>
  <w15:docId w15:val="{AA554EF6-9532-4D4F-ABB1-068EFD8DC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D9D"/>
  </w:style>
  <w:style w:type="paragraph" w:styleId="Footer">
    <w:name w:val="footer"/>
    <w:basedOn w:val="Normal"/>
    <w:link w:val="FooterChar"/>
    <w:uiPriority w:val="99"/>
    <w:unhideWhenUsed/>
    <w:rsid w:val="00DB0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D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11</Pages>
  <Words>2346</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4</cp:revision>
  <dcterms:created xsi:type="dcterms:W3CDTF">2017-12-03T21:46:00Z</dcterms:created>
  <dcterms:modified xsi:type="dcterms:W3CDTF">2017-12-03T22:11:00Z</dcterms:modified>
</cp:coreProperties>
</file>