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50636773"/>
        <w:docPartObj>
          <w:docPartGallery w:val="Cover Pages"/>
          <w:docPartUnique/>
        </w:docPartObj>
      </w:sdtPr>
      <w:sdtEndPr/>
      <w:sdtContent>
        <w:p w14:paraId="33380357" w14:textId="66778CDC" w:rsidR="004754A9" w:rsidRDefault="004754A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6E4EA57" wp14:editId="16FEB4E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F090F6C" w14:textId="54961EE7" w:rsidR="004754A9" w:rsidRPr="00513CA3" w:rsidRDefault="00513CA3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513CA3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Vi</w:t>
                                      </w:r>
                                      <w:r w:rsidR="004754A9" w:rsidRPr="00513CA3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ctoria </w:t>
                                      </w:r>
                                      <w:r w:rsidR="00202A8C" w:rsidRPr="00513CA3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J</w:t>
                                      </w:r>
                                      <w:r w:rsidR="004754A9" w:rsidRPr="00513CA3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ones</w:t>
                                      </w:r>
                                    </w:p>
                                  </w:sdtContent>
                                </w:sdt>
                                <w:p w14:paraId="29A185E4" w14:textId="1AC1633E" w:rsidR="004754A9" w:rsidRDefault="00FB17C8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513CA3" w:rsidRPr="00513CA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2004755)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595959" w:themeColor="text1" w:themeTint="A6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D6E2E79" w14:textId="19EF7E8C" w:rsidR="004754A9" w:rsidRPr="007D4E54" w:rsidRDefault="003A62C9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7D4E54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>TERRORISM AND PUBLI</w:t>
                                      </w:r>
                                      <w:r w:rsidR="005150FF" w:rsidRPr="007D4E54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>C</w:t>
                                      </w:r>
                                      <w:r w:rsidRPr="007D4E54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 xml:space="preserve"> SERVICES RESPONSES </w:t>
                                      </w:r>
                                      <w:r w:rsidR="005150FF" w:rsidRPr="007D4E54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>BMPS5004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6F98A89" w14:textId="570D9031" w:rsidR="004754A9" w:rsidRPr="007D4E54" w:rsidRDefault="00FF7C3C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THE </w:t>
                                      </w:r>
                                      <w:r w:rsidR="00574520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7/7 </w:t>
                                      </w:r>
                                      <w:r w:rsidR="00DC54B8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LONDON BOMBINGS</w:t>
                                      </w:r>
                                      <w:r w:rsidR="00574520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r w:rsidR="002368D5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TERRORIST </w:t>
                                      </w:r>
                                      <w:r w:rsidR="00574520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ATTACK </w:t>
                                      </w:r>
                                      <w:r w:rsidR="002368D5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– AN </w:t>
                                      </w:r>
                                      <w:r w:rsidR="009C23FC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EVALUAT</w:t>
                                      </w:r>
                                      <w:r w:rsidR="002368D5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ION OF</w:t>
                                      </w:r>
                                      <w:r w:rsidR="009C23FC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 xml:space="preserve"> THE EFFECTIVENESS OF EMERGENCY SERVICE </w:t>
                                      </w:r>
                                      <w:r w:rsidR="002368D5">
                                        <w:rPr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AND PARTNER AGENCIES RESPONSE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6E4EA57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F090F6C" w14:textId="54961EE7" w:rsidR="004754A9" w:rsidRPr="00513CA3" w:rsidRDefault="00513CA3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513CA3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Vi</w:t>
                                </w:r>
                                <w:r w:rsidR="004754A9" w:rsidRPr="00513CA3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ctoria </w:t>
                                </w:r>
                                <w:r w:rsidR="00202A8C" w:rsidRPr="00513CA3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J</w:t>
                                </w:r>
                                <w:r w:rsidR="004754A9" w:rsidRPr="00513CA3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ones</w:t>
                                </w:r>
                              </w:p>
                            </w:sdtContent>
                          </w:sdt>
                          <w:p w14:paraId="29A185E4" w14:textId="1AC1633E" w:rsidR="004754A9" w:rsidRDefault="00FB17C8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513CA3" w:rsidRPr="00513CA3">
                                  <w:rPr>
                                    <w:caps/>
                                    <w:color w:val="FFFFFF" w:themeColor="background1"/>
                                  </w:rPr>
                                  <w:t>2004755)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D6E2E79" w14:textId="19EF7E8C" w:rsidR="004754A9" w:rsidRPr="007D4E54" w:rsidRDefault="003A62C9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</w:pPr>
                                <w:r w:rsidRPr="007D4E54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TERRORISM AND PUBLI</w:t>
                                </w:r>
                                <w:r w:rsidR="005150FF" w:rsidRPr="007D4E54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C</w:t>
                                </w:r>
                                <w:r w:rsidRPr="007D4E54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 xml:space="preserve"> SERVICES RESPONSES </w:t>
                                </w:r>
                                <w:r w:rsidR="005150FF" w:rsidRPr="007D4E54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BMPS5004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26F98A89" w14:textId="570D9031" w:rsidR="004754A9" w:rsidRPr="007D4E54" w:rsidRDefault="00FF7C3C">
                                <w:pPr>
                                  <w:pStyle w:val="NoSpacing"/>
                                  <w:spacing w:before="240"/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THE </w:t>
                                </w:r>
                                <w:r w:rsidR="00574520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7/7 </w:t>
                                </w:r>
                                <w:r w:rsidR="00DC54B8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LONDON BOMBINGS</w:t>
                                </w:r>
                                <w:r w:rsidR="00574520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="002368D5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TERRORIST </w:t>
                                </w:r>
                                <w:r w:rsidR="00574520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ATTACK </w:t>
                                </w:r>
                                <w:r w:rsidR="002368D5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– AN </w:t>
                                </w:r>
                                <w:r w:rsidR="009C23FC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EVALUAT</w:t>
                                </w:r>
                                <w:r w:rsidR="002368D5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ION OF</w:t>
                                </w:r>
                                <w:r w:rsidR="009C23FC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 xml:space="preserve"> THE EFFECTIVENESS OF EMERGENCY SERVICE </w:t>
                                </w:r>
                                <w:r w:rsidR="002368D5">
                                  <w:rPr>
                                    <w:b/>
                                    <w:bCs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AND PARTNER AGENCIES RESPONSE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67C0164" w14:textId="36516BD0" w:rsidR="00543CFA" w:rsidRDefault="004754A9" w:rsidP="0013195E">
          <w:r>
            <w:br w:type="page"/>
          </w:r>
        </w:p>
      </w:sdtContent>
    </w:sdt>
    <w:p w14:paraId="1DC56A00" w14:textId="4286551D" w:rsidR="00C61E04" w:rsidRPr="00543CFA" w:rsidRDefault="00C61E04" w:rsidP="001E112B">
      <w:pPr>
        <w:spacing w:line="480" w:lineRule="auto"/>
      </w:pPr>
      <w:r w:rsidRPr="00C61E0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Contents</w:t>
      </w:r>
    </w:p>
    <w:p w14:paraId="325BB5D3" w14:textId="30CBCEC3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  <w:r w:rsidRPr="00C61E04">
        <w:rPr>
          <w:rFonts w:ascii="Arial" w:hAnsi="Arial" w:cs="Arial"/>
          <w:sz w:val="24"/>
          <w:szCs w:val="24"/>
        </w:rPr>
        <w:t>Executive Summary</w:t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  <w:t>3</w:t>
      </w:r>
    </w:p>
    <w:p w14:paraId="2BD92B62" w14:textId="5F8221EE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1E112B">
        <w:rPr>
          <w:rFonts w:ascii="Arial" w:hAnsi="Arial" w:cs="Arial"/>
          <w:sz w:val="24"/>
          <w:szCs w:val="24"/>
        </w:rPr>
        <w:t>5</w:t>
      </w:r>
    </w:p>
    <w:p w14:paraId="5CE6902D" w14:textId="6048FC94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 Findings</w:t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3447F6">
        <w:rPr>
          <w:rFonts w:ascii="Arial" w:hAnsi="Arial" w:cs="Arial"/>
          <w:sz w:val="24"/>
          <w:szCs w:val="24"/>
        </w:rPr>
        <w:tab/>
      </w:r>
      <w:r w:rsidR="001E112B">
        <w:rPr>
          <w:rFonts w:ascii="Arial" w:hAnsi="Arial" w:cs="Arial"/>
          <w:sz w:val="24"/>
          <w:szCs w:val="24"/>
        </w:rPr>
        <w:t>6</w:t>
      </w:r>
    </w:p>
    <w:p w14:paraId="3204D4DE" w14:textId="25A3B3E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</w:t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FB17C8">
        <w:rPr>
          <w:rFonts w:ascii="Arial" w:hAnsi="Arial" w:cs="Arial"/>
          <w:sz w:val="24"/>
          <w:szCs w:val="24"/>
        </w:rPr>
        <w:t>15</w:t>
      </w:r>
    </w:p>
    <w:p w14:paraId="58FD3155" w14:textId="785F9C95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Recommendations</w:t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  <w:t>1</w:t>
      </w:r>
      <w:r w:rsidR="00FB17C8">
        <w:rPr>
          <w:rFonts w:ascii="Arial" w:hAnsi="Arial" w:cs="Arial"/>
          <w:sz w:val="24"/>
          <w:szCs w:val="24"/>
        </w:rPr>
        <w:t>6</w:t>
      </w:r>
    </w:p>
    <w:p w14:paraId="675DEBF8" w14:textId="31F81663" w:rsidR="00C61E04" w:rsidRP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Bibliography</w:t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</w:r>
      <w:r w:rsidR="00940817">
        <w:rPr>
          <w:rFonts w:ascii="Arial" w:hAnsi="Arial" w:cs="Arial"/>
          <w:sz w:val="24"/>
          <w:szCs w:val="24"/>
        </w:rPr>
        <w:tab/>
        <w:t>1</w:t>
      </w:r>
      <w:r w:rsidR="00FB17C8">
        <w:rPr>
          <w:rFonts w:ascii="Arial" w:hAnsi="Arial" w:cs="Arial"/>
          <w:sz w:val="24"/>
          <w:szCs w:val="24"/>
        </w:rPr>
        <w:t>7</w:t>
      </w:r>
    </w:p>
    <w:p w14:paraId="24509127" w14:textId="77777777" w:rsidR="0013195E" w:rsidRPr="00CF0D70" w:rsidRDefault="0013195E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0821036" w14:textId="77777777" w:rsidR="0013195E" w:rsidRPr="00CF0D70" w:rsidRDefault="0013195E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CF444F3" w14:textId="77777777" w:rsidR="00CF0D70" w:rsidRDefault="00CF0D70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1DE4125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49C1FDC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9B9B51C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660111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D6C0D4D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8259B7A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DE3576D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CAD818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92E659" w14:textId="77777777" w:rsid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F6DC3A1" w14:textId="77777777" w:rsidR="001E112B" w:rsidRDefault="001E112B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B200BC8" w14:textId="49E48922" w:rsidR="0013195E" w:rsidRDefault="002125DF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Executive Summary</w:t>
      </w:r>
    </w:p>
    <w:p w14:paraId="27C10B07" w14:textId="77777777" w:rsidR="00F50F22" w:rsidRDefault="00D408F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7</w:t>
      </w:r>
      <w:r w:rsidRPr="00D408F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of July 2005, the first</w:t>
      </w:r>
      <w:r w:rsidR="00E729DD">
        <w:rPr>
          <w:rFonts w:ascii="Arial" w:hAnsi="Arial" w:cs="Arial"/>
          <w:sz w:val="24"/>
          <w:szCs w:val="24"/>
        </w:rPr>
        <w:t xml:space="preserve"> suicide </w:t>
      </w:r>
      <w:r>
        <w:rPr>
          <w:rFonts w:ascii="Arial" w:hAnsi="Arial" w:cs="Arial"/>
          <w:sz w:val="24"/>
          <w:szCs w:val="24"/>
        </w:rPr>
        <w:t xml:space="preserve">terrorist attack </w:t>
      </w:r>
      <w:r w:rsidR="00E729DD">
        <w:rPr>
          <w:rFonts w:ascii="Arial" w:hAnsi="Arial" w:cs="Arial"/>
          <w:sz w:val="24"/>
          <w:szCs w:val="24"/>
        </w:rPr>
        <w:t xml:space="preserve">was carried out in </w:t>
      </w:r>
      <w:r w:rsidR="00F00028">
        <w:rPr>
          <w:rFonts w:ascii="Arial" w:hAnsi="Arial" w:cs="Arial"/>
          <w:sz w:val="24"/>
          <w:szCs w:val="24"/>
        </w:rPr>
        <w:t xml:space="preserve">modern Western Europe. </w:t>
      </w:r>
      <w:r w:rsidR="00323CF2">
        <w:rPr>
          <w:rFonts w:ascii="Arial" w:hAnsi="Arial" w:cs="Arial"/>
          <w:sz w:val="24"/>
          <w:szCs w:val="24"/>
        </w:rPr>
        <w:t>Th</w:t>
      </w:r>
      <w:r w:rsidR="003D1033">
        <w:rPr>
          <w:rFonts w:ascii="Arial" w:hAnsi="Arial" w:cs="Arial"/>
          <w:sz w:val="24"/>
          <w:szCs w:val="24"/>
        </w:rPr>
        <w:t xml:space="preserve">ree </w:t>
      </w:r>
      <w:r w:rsidR="00323CF2">
        <w:rPr>
          <w:rFonts w:ascii="Arial" w:hAnsi="Arial" w:cs="Arial"/>
          <w:sz w:val="24"/>
          <w:szCs w:val="24"/>
        </w:rPr>
        <w:t>bomb</w:t>
      </w:r>
      <w:r w:rsidR="003D1033">
        <w:rPr>
          <w:rFonts w:ascii="Arial" w:hAnsi="Arial" w:cs="Arial"/>
          <w:sz w:val="24"/>
          <w:szCs w:val="24"/>
        </w:rPr>
        <w:t>s</w:t>
      </w:r>
      <w:r w:rsidR="00323CF2">
        <w:rPr>
          <w:rFonts w:ascii="Arial" w:hAnsi="Arial" w:cs="Arial"/>
          <w:sz w:val="24"/>
          <w:szCs w:val="24"/>
        </w:rPr>
        <w:t xml:space="preserve"> detona</w:t>
      </w:r>
      <w:r w:rsidR="003D1033">
        <w:rPr>
          <w:rFonts w:ascii="Arial" w:hAnsi="Arial" w:cs="Arial"/>
          <w:sz w:val="24"/>
          <w:szCs w:val="24"/>
        </w:rPr>
        <w:t>ted</w:t>
      </w:r>
      <w:r w:rsidR="00323CF2">
        <w:rPr>
          <w:rFonts w:ascii="Arial" w:hAnsi="Arial" w:cs="Arial"/>
          <w:sz w:val="24"/>
          <w:szCs w:val="24"/>
        </w:rPr>
        <w:t xml:space="preserve"> at 8:50am</w:t>
      </w:r>
      <w:r w:rsidR="003D1033">
        <w:rPr>
          <w:rFonts w:ascii="Arial" w:hAnsi="Arial" w:cs="Arial"/>
          <w:sz w:val="24"/>
          <w:szCs w:val="24"/>
        </w:rPr>
        <w:t xml:space="preserve"> </w:t>
      </w:r>
      <w:r w:rsidR="000E10A3">
        <w:rPr>
          <w:rFonts w:ascii="Arial" w:hAnsi="Arial" w:cs="Arial"/>
          <w:sz w:val="24"/>
          <w:szCs w:val="24"/>
        </w:rPr>
        <w:t>on separate London Underground trains</w:t>
      </w:r>
      <w:r w:rsidR="009D3D71">
        <w:rPr>
          <w:rFonts w:ascii="Arial" w:hAnsi="Arial" w:cs="Arial"/>
          <w:sz w:val="24"/>
          <w:szCs w:val="24"/>
        </w:rPr>
        <w:t xml:space="preserve">. One at </w:t>
      </w:r>
      <w:r w:rsidR="00C3659B">
        <w:rPr>
          <w:rFonts w:ascii="Arial" w:hAnsi="Arial" w:cs="Arial"/>
          <w:sz w:val="24"/>
          <w:szCs w:val="24"/>
        </w:rPr>
        <w:t xml:space="preserve">Aldgate, another at </w:t>
      </w:r>
      <w:r w:rsidR="00A70260">
        <w:rPr>
          <w:rFonts w:ascii="Arial" w:hAnsi="Arial" w:cs="Arial"/>
          <w:sz w:val="24"/>
          <w:szCs w:val="24"/>
        </w:rPr>
        <w:t>Edgware Road and another at Russell Square. A</w:t>
      </w:r>
      <w:r w:rsidR="000E10A3">
        <w:rPr>
          <w:rFonts w:ascii="Arial" w:hAnsi="Arial" w:cs="Arial"/>
          <w:sz w:val="24"/>
          <w:szCs w:val="24"/>
        </w:rPr>
        <w:t xml:space="preserve"> fourth </w:t>
      </w:r>
      <w:r w:rsidR="00A70260">
        <w:rPr>
          <w:rFonts w:ascii="Arial" w:hAnsi="Arial" w:cs="Arial"/>
          <w:sz w:val="24"/>
          <w:szCs w:val="24"/>
        </w:rPr>
        <w:t xml:space="preserve">went </w:t>
      </w:r>
      <w:r w:rsidR="000E10A3">
        <w:rPr>
          <w:rFonts w:ascii="Arial" w:hAnsi="Arial" w:cs="Arial"/>
          <w:sz w:val="24"/>
          <w:szCs w:val="24"/>
        </w:rPr>
        <w:t xml:space="preserve">off </w:t>
      </w:r>
      <w:r w:rsidR="00FA504F">
        <w:rPr>
          <w:rFonts w:ascii="Arial" w:hAnsi="Arial" w:cs="Arial"/>
          <w:sz w:val="24"/>
          <w:szCs w:val="24"/>
        </w:rPr>
        <w:t>a</w:t>
      </w:r>
      <w:r w:rsidR="00FB5E39">
        <w:rPr>
          <w:rFonts w:ascii="Arial" w:hAnsi="Arial" w:cs="Arial"/>
          <w:sz w:val="24"/>
          <w:szCs w:val="24"/>
        </w:rPr>
        <w:t xml:space="preserve"> while after at 9:47am </w:t>
      </w:r>
      <w:r w:rsidR="00FA504F">
        <w:rPr>
          <w:rFonts w:ascii="Arial" w:hAnsi="Arial" w:cs="Arial"/>
          <w:sz w:val="24"/>
          <w:szCs w:val="24"/>
        </w:rPr>
        <w:t xml:space="preserve">at </w:t>
      </w:r>
      <w:r w:rsidR="006B36C7">
        <w:rPr>
          <w:rFonts w:ascii="Arial" w:hAnsi="Arial" w:cs="Arial"/>
          <w:sz w:val="24"/>
          <w:szCs w:val="24"/>
        </w:rPr>
        <w:t>Tavistock Square</w:t>
      </w:r>
      <w:r w:rsidR="00FA504F">
        <w:rPr>
          <w:rFonts w:ascii="Arial" w:hAnsi="Arial" w:cs="Arial"/>
          <w:sz w:val="24"/>
          <w:szCs w:val="24"/>
        </w:rPr>
        <w:t xml:space="preserve"> on a double-decker bus. </w:t>
      </w:r>
      <w:r w:rsidR="00FB0AAB">
        <w:rPr>
          <w:rFonts w:ascii="Arial" w:hAnsi="Arial" w:cs="Arial"/>
          <w:sz w:val="24"/>
          <w:szCs w:val="24"/>
        </w:rPr>
        <w:t xml:space="preserve">The attack is known worldwide for being the deadliest </w:t>
      </w:r>
      <w:r w:rsidR="00F07D7D">
        <w:rPr>
          <w:rFonts w:ascii="Arial" w:hAnsi="Arial" w:cs="Arial"/>
          <w:sz w:val="24"/>
          <w:szCs w:val="24"/>
        </w:rPr>
        <w:t xml:space="preserve">attack since World War </w:t>
      </w:r>
      <w:r w:rsidR="00A523E2">
        <w:rPr>
          <w:rFonts w:ascii="Arial" w:hAnsi="Arial" w:cs="Arial"/>
          <w:sz w:val="24"/>
          <w:szCs w:val="24"/>
        </w:rPr>
        <w:t>II, due to the magnitude of killing 5</w:t>
      </w:r>
      <w:r w:rsidR="00DB71F6">
        <w:rPr>
          <w:rFonts w:ascii="Arial" w:hAnsi="Arial" w:cs="Arial"/>
          <w:sz w:val="24"/>
          <w:szCs w:val="24"/>
        </w:rPr>
        <w:t>6</w:t>
      </w:r>
      <w:r w:rsidR="00A523E2">
        <w:rPr>
          <w:rFonts w:ascii="Arial" w:hAnsi="Arial" w:cs="Arial"/>
          <w:sz w:val="24"/>
          <w:szCs w:val="24"/>
        </w:rPr>
        <w:t xml:space="preserve"> people</w:t>
      </w:r>
      <w:r w:rsidR="00DB71F6">
        <w:rPr>
          <w:rFonts w:ascii="Arial" w:hAnsi="Arial" w:cs="Arial"/>
          <w:sz w:val="24"/>
          <w:szCs w:val="24"/>
        </w:rPr>
        <w:t xml:space="preserve"> including the bombers</w:t>
      </w:r>
      <w:r w:rsidR="00A523E2">
        <w:rPr>
          <w:rFonts w:ascii="Arial" w:hAnsi="Arial" w:cs="Arial"/>
          <w:sz w:val="24"/>
          <w:szCs w:val="24"/>
        </w:rPr>
        <w:t xml:space="preserve"> and injuring </w:t>
      </w:r>
      <w:r w:rsidR="00452004">
        <w:rPr>
          <w:rFonts w:ascii="Arial" w:hAnsi="Arial" w:cs="Arial"/>
          <w:sz w:val="24"/>
          <w:szCs w:val="24"/>
        </w:rPr>
        <w:t>an estimated 700, the number could possibly be higher</w:t>
      </w:r>
      <w:r w:rsidR="000E6B94">
        <w:rPr>
          <w:rFonts w:ascii="Arial" w:hAnsi="Arial" w:cs="Arial"/>
          <w:sz w:val="24"/>
          <w:szCs w:val="24"/>
        </w:rPr>
        <w:t xml:space="preserve"> (</w:t>
      </w:r>
      <w:r w:rsidR="00F50F22">
        <w:rPr>
          <w:rFonts w:ascii="Arial" w:hAnsi="Arial" w:cs="Arial"/>
          <w:sz w:val="24"/>
          <w:szCs w:val="24"/>
        </w:rPr>
        <w:t>House of Commons, 2006).</w:t>
      </w:r>
    </w:p>
    <w:p w14:paraId="1DF27700" w14:textId="79288030" w:rsidR="007E57F1" w:rsidRDefault="007E57F1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following information focuses on the </w:t>
      </w:r>
      <w:r w:rsidR="002B6A0B">
        <w:rPr>
          <w:rFonts w:ascii="Arial" w:hAnsi="Arial" w:cs="Arial"/>
          <w:sz w:val="24"/>
          <w:szCs w:val="24"/>
        </w:rPr>
        <w:t>response of the emergency services, as well as other agencies involved in the attacks</w:t>
      </w:r>
      <w:r w:rsidR="005C77CD">
        <w:rPr>
          <w:rFonts w:ascii="Arial" w:hAnsi="Arial" w:cs="Arial"/>
          <w:sz w:val="24"/>
          <w:szCs w:val="24"/>
        </w:rPr>
        <w:t>, as well as the complication they faced. Moreover, strengths of the multi-agencies</w:t>
      </w:r>
      <w:r w:rsidR="005F64BA">
        <w:rPr>
          <w:rFonts w:ascii="Arial" w:hAnsi="Arial" w:cs="Arial"/>
          <w:sz w:val="24"/>
          <w:szCs w:val="24"/>
        </w:rPr>
        <w:t xml:space="preserve"> are discussed. </w:t>
      </w:r>
    </w:p>
    <w:p w14:paraId="78B0935B" w14:textId="7CD4C290" w:rsidR="00D477F4" w:rsidRDefault="00F5026E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responders faced </w:t>
      </w:r>
      <w:r w:rsidR="004964CA">
        <w:rPr>
          <w:rFonts w:ascii="Arial" w:hAnsi="Arial" w:cs="Arial"/>
          <w:sz w:val="24"/>
          <w:szCs w:val="24"/>
        </w:rPr>
        <w:t>several</w:t>
      </w:r>
      <w:r>
        <w:rPr>
          <w:rFonts w:ascii="Arial" w:hAnsi="Arial" w:cs="Arial"/>
          <w:sz w:val="24"/>
          <w:szCs w:val="24"/>
        </w:rPr>
        <w:t xml:space="preserve"> challenges during this attack</w:t>
      </w:r>
      <w:r w:rsidR="005C305E">
        <w:rPr>
          <w:rFonts w:ascii="Arial" w:hAnsi="Arial" w:cs="Arial"/>
          <w:sz w:val="24"/>
          <w:szCs w:val="24"/>
        </w:rPr>
        <w:t xml:space="preserve">, </w:t>
      </w:r>
      <w:r w:rsidR="002E6CD9">
        <w:rPr>
          <w:rFonts w:ascii="Arial" w:hAnsi="Arial" w:cs="Arial"/>
          <w:sz w:val="24"/>
          <w:szCs w:val="24"/>
        </w:rPr>
        <w:t xml:space="preserve">which mostly </w:t>
      </w:r>
      <w:r w:rsidR="00D428D4">
        <w:rPr>
          <w:rFonts w:ascii="Arial" w:hAnsi="Arial" w:cs="Arial"/>
          <w:sz w:val="24"/>
          <w:szCs w:val="24"/>
        </w:rPr>
        <w:t xml:space="preserve">resulted from the nature of the attacks being at the same time. </w:t>
      </w:r>
      <w:r w:rsidR="00C244FD">
        <w:rPr>
          <w:rFonts w:ascii="Arial" w:hAnsi="Arial" w:cs="Arial"/>
          <w:sz w:val="24"/>
          <w:szCs w:val="24"/>
        </w:rPr>
        <w:t xml:space="preserve">There were mixed communications between </w:t>
      </w:r>
      <w:r w:rsidR="00E2415F">
        <w:rPr>
          <w:rFonts w:ascii="Arial" w:hAnsi="Arial" w:cs="Arial"/>
          <w:sz w:val="24"/>
          <w:szCs w:val="24"/>
        </w:rPr>
        <w:t xml:space="preserve">all agencies which </w:t>
      </w:r>
      <w:r w:rsidR="004C64B1">
        <w:rPr>
          <w:rFonts w:ascii="Arial" w:hAnsi="Arial" w:cs="Arial"/>
          <w:sz w:val="24"/>
          <w:szCs w:val="24"/>
        </w:rPr>
        <w:t>stemmed the struggle, for example a initial report thought that the source of the explosions</w:t>
      </w:r>
      <w:r w:rsidR="0044348A">
        <w:rPr>
          <w:rFonts w:ascii="Arial" w:hAnsi="Arial" w:cs="Arial"/>
          <w:sz w:val="24"/>
          <w:szCs w:val="24"/>
        </w:rPr>
        <w:t xml:space="preserve"> was down to a train derailment, a body on the tracks or a power surge in the system</w:t>
      </w:r>
      <w:r w:rsidR="00DD5564">
        <w:rPr>
          <w:rFonts w:ascii="Arial" w:hAnsi="Arial" w:cs="Arial"/>
          <w:sz w:val="24"/>
          <w:szCs w:val="24"/>
        </w:rPr>
        <w:t xml:space="preserve">. Passengers on all targeted trains </w:t>
      </w:r>
      <w:r w:rsidR="008E4923">
        <w:rPr>
          <w:rFonts w:ascii="Arial" w:hAnsi="Arial" w:cs="Arial"/>
          <w:sz w:val="24"/>
          <w:szCs w:val="24"/>
        </w:rPr>
        <w:t xml:space="preserve">fled from multiple stations which caused major confusion </w:t>
      </w:r>
      <w:r w:rsidR="000735E1">
        <w:rPr>
          <w:rFonts w:ascii="Arial" w:hAnsi="Arial" w:cs="Arial"/>
          <w:sz w:val="24"/>
          <w:szCs w:val="24"/>
        </w:rPr>
        <w:t>on how many attacks there were</w:t>
      </w:r>
      <w:r w:rsidR="006E7CE4">
        <w:rPr>
          <w:rFonts w:ascii="Arial" w:hAnsi="Arial" w:cs="Arial"/>
          <w:sz w:val="24"/>
          <w:szCs w:val="24"/>
        </w:rPr>
        <w:t xml:space="preserve"> (</w:t>
      </w:r>
      <w:r w:rsidR="00AE7658">
        <w:rPr>
          <w:rFonts w:ascii="Arial" w:hAnsi="Arial" w:cs="Arial"/>
          <w:sz w:val="24"/>
          <w:szCs w:val="24"/>
        </w:rPr>
        <w:t xml:space="preserve">Strom and </w:t>
      </w:r>
      <w:proofErr w:type="spellStart"/>
      <w:r w:rsidR="00AE7658">
        <w:rPr>
          <w:rFonts w:ascii="Arial" w:hAnsi="Arial" w:cs="Arial"/>
          <w:sz w:val="24"/>
          <w:szCs w:val="24"/>
        </w:rPr>
        <w:t>Eyerman</w:t>
      </w:r>
      <w:proofErr w:type="spellEnd"/>
      <w:r w:rsidR="00AE7658">
        <w:rPr>
          <w:rFonts w:ascii="Arial" w:hAnsi="Arial" w:cs="Arial"/>
          <w:sz w:val="24"/>
          <w:szCs w:val="24"/>
        </w:rPr>
        <w:t>, 2008)</w:t>
      </w:r>
      <w:r w:rsidR="000735E1">
        <w:rPr>
          <w:rFonts w:ascii="Arial" w:hAnsi="Arial" w:cs="Arial"/>
          <w:sz w:val="24"/>
          <w:szCs w:val="24"/>
        </w:rPr>
        <w:t xml:space="preserve">. </w:t>
      </w:r>
    </w:p>
    <w:p w14:paraId="3E9BE733" w14:textId="2AF85A84" w:rsidR="00554816" w:rsidRDefault="00554816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police services </w:t>
      </w:r>
      <w:r w:rsidR="00FA5198">
        <w:rPr>
          <w:rFonts w:ascii="Arial" w:hAnsi="Arial" w:cs="Arial"/>
          <w:sz w:val="24"/>
          <w:szCs w:val="24"/>
        </w:rPr>
        <w:t xml:space="preserve">responded greatly to the attacks with not a weakness </w:t>
      </w:r>
      <w:r w:rsidR="00202E7B">
        <w:rPr>
          <w:rFonts w:ascii="Arial" w:hAnsi="Arial" w:cs="Arial"/>
          <w:sz w:val="24"/>
          <w:szCs w:val="24"/>
        </w:rPr>
        <w:t>to report on that. However, communications between different attacks did have a timely affect. The London Underground Emergency Unit were outstanding</w:t>
      </w:r>
      <w:r w:rsidR="00174951">
        <w:rPr>
          <w:rFonts w:ascii="Arial" w:hAnsi="Arial" w:cs="Arial"/>
          <w:sz w:val="24"/>
          <w:szCs w:val="24"/>
        </w:rPr>
        <w:t xml:space="preserve">, working with the emergency services to evacuate victims and the charities that set up </w:t>
      </w:r>
      <w:r w:rsidR="0061143F">
        <w:rPr>
          <w:rFonts w:ascii="Arial" w:hAnsi="Arial" w:cs="Arial"/>
          <w:sz w:val="24"/>
          <w:szCs w:val="24"/>
        </w:rPr>
        <w:t xml:space="preserve">support </w:t>
      </w:r>
      <w:r w:rsidR="0061143F">
        <w:rPr>
          <w:rFonts w:ascii="Arial" w:hAnsi="Arial" w:cs="Arial"/>
          <w:sz w:val="24"/>
          <w:szCs w:val="24"/>
        </w:rPr>
        <w:lastRenderedPageBreak/>
        <w:t xml:space="preserve">hotspots around the scenes were majorly beneficial to the victims in terms of support. </w:t>
      </w:r>
    </w:p>
    <w:p w14:paraId="5E21C079" w14:textId="7EFCE1D3" w:rsidR="00032280" w:rsidRDefault="00032280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threat level </w:t>
      </w:r>
      <w:r w:rsidR="00002880">
        <w:rPr>
          <w:rFonts w:ascii="Arial" w:hAnsi="Arial" w:cs="Arial"/>
          <w:sz w:val="24"/>
          <w:szCs w:val="24"/>
        </w:rPr>
        <w:t xml:space="preserve">for terrorism in UK reduced from severe general to substantial </w:t>
      </w:r>
      <w:r w:rsidR="002330D2">
        <w:rPr>
          <w:rFonts w:ascii="Arial" w:hAnsi="Arial" w:cs="Arial"/>
          <w:sz w:val="24"/>
          <w:szCs w:val="24"/>
        </w:rPr>
        <w:t>two months prior to the attack</w:t>
      </w:r>
      <w:r w:rsidR="00ED0DF4">
        <w:rPr>
          <w:rFonts w:ascii="Arial" w:hAnsi="Arial" w:cs="Arial"/>
          <w:sz w:val="24"/>
          <w:szCs w:val="24"/>
        </w:rPr>
        <w:t xml:space="preserve"> (</w:t>
      </w:r>
      <w:r w:rsidR="005B789E">
        <w:rPr>
          <w:rFonts w:ascii="Arial" w:hAnsi="Arial" w:cs="Arial"/>
          <w:sz w:val="24"/>
          <w:szCs w:val="24"/>
        </w:rPr>
        <w:t>Command of Her Majesty, 2006)</w:t>
      </w:r>
      <w:r w:rsidR="002330D2">
        <w:rPr>
          <w:rFonts w:ascii="Arial" w:hAnsi="Arial" w:cs="Arial"/>
          <w:sz w:val="24"/>
          <w:szCs w:val="24"/>
        </w:rPr>
        <w:t xml:space="preserve">. </w:t>
      </w:r>
    </w:p>
    <w:p w14:paraId="3944DFD0" w14:textId="0FD6A013" w:rsidR="007B2C6C" w:rsidRDefault="007B2C6C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the attacks, due to weaknesses that were raised</w:t>
      </w:r>
      <w:r w:rsidR="00693A36">
        <w:rPr>
          <w:rFonts w:ascii="Arial" w:hAnsi="Arial" w:cs="Arial"/>
          <w:sz w:val="24"/>
          <w:szCs w:val="24"/>
        </w:rPr>
        <w:t>, recommendations were established to review many different aspects of the police</w:t>
      </w:r>
      <w:r w:rsidR="00952693">
        <w:rPr>
          <w:rFonts w:ascii="Arial" w:hAnsi="Arial" w:cs="Arial"/>
          <w:sz w:val="24"/>
          <w:szCs w:val="24"/>
        </w:rPr>
        <w:t xml:space="preserve"> and London Underground Emergency Response Unit</w:t>
      </w:r>
      <w:r w:rsidR="00837B0F">
        <w:rPr>
          <w:rFonts w:ascii="Arial" w:hAnsi="Arial" w:cs="Arial"/>
          <w:sz w:val="24"/>
          <w:szCs w:val="24"/>
        </w:rPr>
        <w:t>, to improve ready for future incidents</w:t>
      </w:r>
      <w:r w:rsidR="00952693">
        <w:rPr>
          <w:rFonts w:ascii="Arial" w:hAnsi="Arial" w:cs="Arial"/>
          <w:sz w:val="24"/>
          <w:szCs w:val="24"/>
        </w:rPr>
        <w:t xml:space="preserve">. </w:t>
      </w:r>
    </w:p>
    <w:p w14:paraId="26AA065B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8C2292D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564630F7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4511E3C0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2509E1B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BC2BF43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7F7519F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073B3DF" w14:textId="77777777" w:rsidR="00187337" w:rsidRDefault="0018733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7703932" w14:textId="77777777" w:rsidR="001E112B" w:rsidRDefault="001E112B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0873BF5" w14:textId="77777777" w:rsidR="001E112B" w:rsidRDefault="001E112B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A4B55AC" w14:textId="77777777" w:rsidR="001E112B" w:rsidRDefault="001E112B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E254AD" w14:textId="77777777" w:rsidR="001E112B" w:rsidRDefault="001E112B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CEAA7F4" w14:textId="77777777" w:rsidR="001E112B" w:rsidRDefault="001E112B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2E77A9" w14:textId="77777777" w:rsidR="001E112B" w:rsidRDefault="001E112B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598267D" w14:textId="313A1B1A" w:rsidR="00187337" w:rsidRPr="00187337" w:rsidRDefault="00187337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187337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</w:t>
      </w:r>
    </w:p>
    <w:p w14:paraId="37684B2E" w14:textId="5D8F189F" w:rsidR="00E43AE9" w:rsidRDefault="00E43AE9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7/7 London Bombings </w:t>
      </w:r>
      <w:r w:rsidR="009E79BA">
        <w:rPr>
          <w:rFonts w:ascii="Arial" w:hAnsi="Arial" w:cs="Arial"/>
          <w:sz w:val="24"/>
          <w:szCs w:val="24"/>
        </w:rPr>
        <w:t xml:space="preserve">created a shift in protocols, rules and regulations used today. </w:t>
      </w:r>
      <w:r w:rsidR="001E69B8">
        <w:rPr>
          <w:rFonts w:ascii="Arial" w:hAnsi="Arial" w:cs="Arial"/>
          <w:sz w:val="24"/>
          <w:szCs w:val="24"/>
        </w:rPr>
        <w:t xml:space="preserve">This was a result </w:t>
      </w:r>
      <w:r w:rsidR="007550EE">
        <w:rPr>
          <w:rFonts w:ascii="Arial" w:hAnsi="Arial" w:cs="Arial"/>
          <w:sz w:val="24"/>
          <w:szCs w:val="24"/>
        </w:rPr>
        <w:t>of how the emergency services responded to the incident. By examining the</w:t>
      </w:r>
      <w:r w:rsidR="00A53D0D">
        <w:rPr>
          <w:rFonts w:ascii="Arial" w:hAnsi="Arial" w:cs="Arial"/>
          <w:sz w:val="24"/>
          <w:szCs w:val="24"/>
        </w:rPr>
        <w:t xml:space="preserve"> responses of first, second, and third responders a conclusion of </w:t>
      </w:r>
      <w:r w:rsidR="002F52C5">
        <w:rPr>
          <w:rFonts w:ascii="Arial" w:hAnsi="Arial" w:cs="Arial"/>
          <w:sz w:val="24"/>
          <w:szCs w:val="24"/>
        </w:rPr>
        <w:t>the effectiveness of their responses and any weaknesses will be explored as well as strengths.</w:t>
      </w:r>
      <w:r w:rsidR="00DA5F06">
        <w:rPr>
          <w:rFonts w:ascii="Arial" w:hAnsi="Arial" w:cs="Arial"/>
          <w:sz w:val="24"/>
          <w:szCs w:val="24"/>
        </w:rPr>
        <w:t xml:space="preserve"> It is important to explore The Civil Contingencies Act 2004, as this Act was </w:t>
      </w:r>
      <w:r w:rsidR="00E25AD8">
        <w:rPr>
          <w:rFonts w:ascii="Arial" w:hAnsi="Arial" w:cs="Arial"/>
          <w:sz w:val="24"/>
          <w:szCs w:val="24"/>
        </w:rPr>
        <w:t xml:space="preserve">readily available at the time of the attacks and exploring whether </w:t>
      </w:r>
      <w:r w:rsidR="00521471">
        <w:rPr>
          <w:rFonts w:ascii="Arial" w:hAnsi="Arial" w:cs="Arial"/>
          <w:sz w:val="24"/>
          <w:szCs w:val="24"/>
        </w:rPr>
        <w:t xml:space="preserve">it was beneficial during the attack is key. Additionally, </w:t>
      </w:r>
      <w:r w:rsidR="00EF0363">
        <w:rPr>
          <w:rFonts w:ascii="Arial" w:hAnsi="Arial" w:cs="Arial"/>
          <w:sz w:val="24"/>
          <w:szCs w:val="24"/>
        </w:rPr>
        <w:t>JESIP will be explained as it was not available at the time of the attack and proves how things have changed since.</w:t>
      </w:r>
      <w:r w:rsidR="002F52C5">
        <w:rPr>
          <w:rFonts w:ascii="Arial" w:hAnsi="Arial" w:cs="Arial"/>
          <w:sz w:val="24"/>
          <w:szCs w:val="24"/>
        </w:rPr>
        <w:t xml:space="preserve"> </w:t>
      </w:r>
      <w:r w:rsidR="00254523">
        <w:rPr>
          <w:rFonts w:ascii="Arial" w:hAnsi="Arial" w:cs="Arial"/>
          <w:sz w:val="24"/>
          <w:szCs w:val="24"/>
        </w:rPr>
        <w:t xml:space="preserve">In relation to this, any recommendations made after the attack will be mentioned. </w:t>
      </w:r>
    </w:p>
    <w:p w14:paraId="55AF70BD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37BDB9E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6B1A421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8B4D54B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4A561A2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ACB3F2B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50BFD712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34AFEBA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268C35EF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63B5676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54A762EF" w14:textId="77777777" w:rsidR="00C61E04" w:rsidRDefault="00C61E04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4A8D471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582D9E26" w14:textId="2A96C24D" w:rsidR="00C61E04" w:rsidRPr="00C61E04" w:rsidRDefault="00C61E04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C61E0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Main Findings</w:t>
      </w:r>
    </w:p>
    <w:p w14:paraId="6C21B689" w14:textId="201AE089" w:rsidR="00F50F22" w:rsidRDefault="00E21CEA" w:rsidP="001E112B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EC2B56">
        <w:rPr>
          <w:rFonts w:ascii="Arial" w:hAnsi="Arial" w:cs="Arial"/>
          <w:b/>
          <w:bCs/>
          <w:sz w:val="24"/>
          <w:szCs w:val="24"/>
        </w:rPr>
        <w:t xml:space="preserve">The Civil Contingencies Act </w:t>
      </w:r>
      <w:r w:rsidR="00EC2B56" w:rsidRPr="00EC2B56">
        <w:rPr>
          <w:rFonts w:ascii="Arial" w:hAnsi="Arial" w:cs="Arial"/>
          <w:b/>
          <w:bCs/>
          <w:sz w:val="24"/>
          <w:szCs w:val="24"/>
        </w:rPr>
        <w:t>2004</w:t>
      </w:r>
    </w:p>
    <w:p w14:paraId="133EDC39" w14:textId="3EAEF36A" w:rsidR="00EC2B56" w:rsidRDefault="001279B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“An Act to make provision about civil contingencies</w:t>
      </w:r>
      <w:r w:rsidR="008619B3">
        <w:rPr>
          <w:rFonts w:ascii="Arial" w:hAnsi="Arial" w:cs="Arial"/>
          <w:sz w:val="24"/>
          <w:szCs w:val="24"/>
        </w:rPr>
        <w:t>”</w:t>
      </w:r>
      <w:r w:rsidR="00615730">
        <w:rPr>
          <w:rFonts w:ascii="Arial" w:hAnsi="Arial" w:cs="Arial"/>
          <w:sz w:val="24"/>
          <w:szCs w:val="24"/>
        </w:rPr>
        <w:t xml:space="preserve"> (</w:t>
      </w:r>
      <w:r w:rsidR="003E4812">
        <w:rPr>
          <w:rFonts w:ascii="Arial" w:hAnsi="Arial" w:cs="Arial"/>
          <w:sz w:val="24"/>
          <w:szCs w:val="24"/>
        </w:rPr>
        <w:t>Civil Contingencies Act 2004)</w:t>
      </w:r>
      <w:r w:rsidR="00FE0CDD">
        <w:rPr>
          <w:rFonts w:ascii="Arial" w:hAnsi="Arial" w:cs="Arial"/>
          <w:sz w:val="24"/>
          <w:szCs w:val="24"/>
        </w:rPr>
        <w:t>.</w:t>
      </w:r>
    </w:p>
    <w:p w14:paraId="36838F7A" w14:textId="61B6E99A" w:rsidR="006553A4" w:rsidRDefault="000E0ECC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Civil Contingencies Act</w:t>
      </w:r>
      <w:r w:rsidR="00F67A4D">
        <w:rPr>
          <w:rFonts w:ascii="Arial" w:hAnsi="Arial" w:cs="Arial"/>
          <w:sz w:val="24"/>
          <w:szCs w:val="24"/>
        </w:rPr>
        <w:t xml:space="preserve"> aims to deliver </w:t>
      </w:r>
      <w:r w:rsidR="009E50CE">
        <w:rPr>
          <w:rFonts w:ascii="Arial" w:hAnsi="Arial" w:cs="Arial"/>
          <w:sz w:val="24"/>
          <w:szCs w:val="24"/>
        </w:rPr>
        <w:t>a single framework for civil protection</w:t>
      </w:r>
      <w:r w:rsidR="008B4867">
        <w:rPr>
          <w:rFonts w:ascii="Arial" w:hAnsi="Arial" w:cs="Arial"/>
          <w:sz w:val="24"/>
          <w:szCs w:val="24"/>
        </w:rPr>
        <w:t xml:space="preserve"> in the UK by also working with non-legislative measures. </w:t>
      </w:r>
      <w:r w:rsidR="00D43E4F">
        <w:rPr>
          <w:rFonts w:ascii="Arial" w:hAnsi="Arial" w:cs="Arial"/>
          <w:sz w:val="24"/>
          <w:szCs w:val="24"/>
        </w:rPr>
        <w:t xml:space="preserve">The Act has two parts, part one is </w:t>
      </w:r>
      <w:r w:rsidR="00C53D12">
        <w:rPr>
          <w:rFonts w:ascii="Arial" w:hAnsi="Arial" w:cs="Arial"/>
          <w:sz w:val="24"/>
          <w:szCs w:val="24"/>
        </w:rPr>
        <w:t>local arrangements for civil protection, while part two is emergency powers</w:t>
      </w:r>
      <w:r w:rsidR="00F54DAD">
        <w:rPr>
          <w:rFonts w:ascii="Arial" w:hAnsi="Arial" w:cs="Arial"/>
          <w:sz w:val="24"/>
          <w:szCs w:val="24"/>
        </w:rPr>
        <w:t xml:space="preserve"> (</w:t>
      </w:r>
      <w:r w:rsidR="001A15A1">
        <w:rPr>
          <w:rFonts w:ascii="Arial" w:hAnsi="Arial" w:cs="Arial"/>
          <w:sz w:val="24"/>
          <w:szCs w:val="24"/>
        </w:rPr>
        <w:t>Cabinet Office, 2013)</w:t>
      </w:r>
      <w:r w:rsidR="00C53D12">
        <w:rPr>
          <w:rFonts w:ascii="Arial" w:hAnsi="Arial" w:cs="Arial"/>
          <w:sz w:val="24"/>
          <w:szCs w:val="24"/>
        </w:rPr>
        <w:t xml:space="preserve">. </w:t>
      </w:r>
    </w:p>
    <w:p w14:paraId="15E4FFBE" w14:textId="77777777" w:rsidR="006553A4" w:rsidRDefault="006553A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 1:</w:t>
      </w:r>
    </w:p>
    <w:p w14:paraId="2ECF48CA" w14:textId="214A3513" w:rsidR="000564C6" w:rsidRDefault="00310E0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part of the Act establishes </w:t>
      </w:r>
      <w:r w:rsidR="0048789A">
        <w:rPr>
          <w:rFonts w:ascii="Arial" w:hAnsi="Arial" w:cs="Arial"/>
          <w:sz w:val="24"/>
          <w:szCs w:val="24"/>
        </w:rPr>
        <w:t xml:space="preserve">roles and responsibilities </w:t>
      </w:r>
      <w:r w:rsidR="00652027">
        <w:rPr>
          <w:rFonts w:ascii="Arial" w:hAnsi="Arial" w:cs="Arial"/>
          <w:sz w:val="24"/>
          <w:szCs w:val="24"/>
        </w:rPr>
        <w:t xml:space="preserve">for </w:t>
      </w:r>
      <w:r w:rsidR="00D11BC4">
        <w:rPr>
          <w:rFonts w:ascii="Arial" w:hAnsi="Arial" w:cs="Arial"/>
          <w:sz w:val="24"/>
          <w:szCs w:val="24"/>
        </w:rPr>
        <w:t>agencies involved in preparation and response to emergencies at local level</w:t>
      </w:r>
      <w:r w:rsidR="00F53350">
        <w:rPr>
          <w:rFonts w:ascii="Arial" w:hAnsi="Arial" w:cs="Arial"/>
          <w:sz w:val="24"/>
          <w:szCs w:val="24"/>
        </w:rPr>
        <w:t xml:space="preserve">. </w:t>
      </w:r>
      <w:r w:rsidR="00C71D01">
        <w:rPr>
          <w:rFonts w:ascii="Arial" w:hAnsi="Arial" w:cs="Arial"/>
          <w:sz w:val="24"/>
          <w:szCs w:val="24"/>
        </w:rPr>
        <w:t>Categor</w:t>
      </w:r>
      <w:r w:rsidR="000C7660">
        <w:rPr>
          <w:rFonts w:ascii="Arial" w:hAnsi="Arial" w:cs="Arial"/>
          <w:sz w:val="24"/>
          <w:szCs w:val="24"/>
        </w:rPr>
        <w:t>y 1 agencies are the first to respond</w:t>
      </w:r>
      <w:r w:rsidR="00C5584D">
        <w:rPr>
          <w:rFonts w:ascii="Arial" w:hAnsi="Arial" w:cs="Arial"/>
          <w:sz w:val="24"/>
          <w:szCs w:val="24"/>
        </w:rPr>
        <w:t>, such as emergency services</w:t>
      </w:r>
      <w:r w:rsidR="001A15A1">
        <w:rPr>
          <w:rFonts w:ascii="Arial" w:hAnsi="Arial" w:cs="Arial"/>
          <w:sz w:val="24"/>
          <w:szCs w:val="24"/>
        </w:rPr>
        <w:t xml:space="preserve"> (Cabinet Office, 2013)</w:t>
      </w:r>
      <w:r w:rsidR="00C5584D">
        <w:rPr>
          <w:rFonts w:ascii="Arial" w:hAnsi="Arial" w:cs="Arial"/>
          <w:sz w:val="24"/>
          <w:szCs w:val="24"/>
        </w:rPr>
        <w:t xml:space="preserve">. </w:t>
      </w:r>
      <w:r w:rsidR="00071B7C">
        <w:rPr>
          <w:rFonts w:ascii="Arial" w:hAnsi="Arial" w:cs="Arial"/>
          <w:sz w:val="24"/>
          <w:szCs w:val="24"/>
        </w:rPr>
        <w:t xml:space="preserve">They </w:t>
      </w:r>
      <w:r w:rsidR="00A30A63">
        <w:rPr>
          <w:rFonts w:ascii="Arial" w:hAnsi="Arial" w:cs="Arial"/>
          <w:sz w:val="24"/>
          <w:szCs w:val="24"/>
        </w:rPr>
        <w:t xml:space="preserve">are required to </w:t>
      </w:r>
      <w:r w:rsidR="00E5214A">
        <w:rPr>
          <w:rFonts w:ascii="Arial" w:hAnsi="Arial" w:cs="Arial"/>
          <w:sz w:val="24"/>
          <w:szCs w:val="24"/>
        </w:rPr>
        <w:t xml:space="preserve">risk assess emergency situations before using the information to </w:t>
      </w:r>
      <w:r w:rsidR="00AB2E39">
        <w:rPr>
          <w:rFonts w:ascii="Arial" w:hAnsi="Arial" w:cs="Arial"/>
          <w:sz w:val="24"/>
          <w:szCs w:val="24"/>
        </w:rPr>
        <w:t xml:space="preserve">inform contingency planning, </w:t>
      </w:r>
      <w:r w:rsidR="00967956">
        <w:rPr>
          <w:rFonts w:ascii="Arial" w:hAnsi="Arial" w:cs="Arial"/>
          <w:sz w:val="24"/>
          <w:szCs w:val="24"/>
        </w:rPr>
        <w:t xml:space="preserve">create emergency plans, </w:t>
      </w:r>
      <w:r w:rsidR="00970B1D">
        <w:rPr>
          <w:rFonts w:ascii="Arial" w:hAnsi="Arial" w:cs="Arial"/>
          <w:sz w:val="24"/>
          <w:szCs w:val="24"/>
        </w:rPr>
        <w:t xml:space="preserve">create business </w:t>
      </w:r>
      <w:r w:rsidR="00B0056B">
        <w:rPr>
          <w:rFonts w:ascii="Arial" w:hAnsi="Arial" w:cs="Arial"/>
          <w:sz w:val="24"/>
          <w:szCs w:val="24"/>
        </w:rPr>
        <w:t xml:space="preserve">management arrangements, </w:t>
      </w:r>
      <w:r w:rsidR="009B1F49">
        <w:rPr>
          <w:rFonts w:ascii="Arial" w:hAnsi="Arial" w:cs="Arial"/>
          <w:sz w:val="24"/>
          <w:szCs w:val="24"/>
        </w:rPr>
        <w:t>plan</w:t>
      </w:r>
      <w:r w:rsidR="000E60E3">
        <w:rPr>
          <w:rFonts w:ascii="Arial" w:hAnsi="Arial" w:cs="Arial"/>
          <w:sz w:val="24"/>
          <w:szCs w:val="24"/>
        </w:rPr>
        <w:t xml:space="preserve"> to create information ab</w:t>
      </w:r>
      <w:r w:rsidR="006E1EB4">
        <w:rPr>
          <w:rFonts w:ascii="Arial" w:hAnsi="Arial" w:cs="Arial"/>
          <w:sz w:val="24"/>
          <w:szCs w:val="24"/>
        </w:rPr>
        <w:t>out civil protection matters and</w:t>
      </w:r>
      <w:r w:rsidR="009B1F49">
        <w:rPr>
          <w:rFonts w:ascii="Arial" w:hAnsi="Arial" w:cs="Arial"/>
          <w:sz w:val="24"/>
          <w:szCs w:val="24"/>
        </w:rPr>
        <w:t xml:space="preserve"> maintain these arrangements to warn, inform and advise the public </w:t>
      </w:r>
      <w:r w:rsidR="00BF0A40">
        <w:rPr>
          <w:rFonts w:ascii="Arial" w:hAnsi="Arial" w:cs="Arial"/>
          <w:sz w:val="24"/>
          <w:szCs w:val="24"/>
        </w:rPr>
        <w:t>in case of an emergency.</w:t>
      </w:r>
      <w:r w:rsidR="00656CC0">
        <w:rPr>
          <w:rFonts w:ascii="Arial" w:hAnsi="Arial" w:cs="Arial"/>
          <w:sz w:val="24"/>
          <w:szCs w:val="24"/>
        </w:rPr>
        <w:t xml:space="preserve"> Moreover, they have a duty to share </w:t>
      </w:r>
      <w:r w:rsidR="00DA1C3D">
        <w:rPr>
          <w:rFonts w:ascii="Arial" w:hAnsi="Arial" w:cs="Arial"/>
          <w:sz w:val="24"/>
          <w:szCs w:val="24"/>
        </w:rPr>
        <w:t xml:space="preserve">crucial information with other category 1 agencies to </w:t>
      </w:r>
      <w:r w:rsidR="00C97B95">
        <w:rPr>
          <w:rFonts w:ascii="Arial" w:hAnsi="Arial" w:cs="Arial"/>
          <w:sz w:val="24"/>
          <w:szCs w:val="24"/>
        </w:rPr>
        <w:t>master coordination</w:t>
      </w:r>
      <w:r w:rsidR="00A3782D">
        <w:rPr>
          <w:rFonts w:ascii="Arial" w:hAnsi="Arial" w:cs="Arial"/>
          <w:sz w:val="24"/>
          <w:szCs w:val="24"/>
        </w:rPr>
        <w:t xml:space="preserve">, as well as working together with the agencies to </w:t>
      </w:r>
      <w:r w:rsidR="003A433E">
        <w:rPr>
          <w:rFonts w:ascii="Arial" w:hAnsi="Arial" w:cs="Arial"/>
          <w:sz w:val="24"/>
          <w:szCs w:val="24"/>
        </w:rPr>
        <w:t xml:space="preserve">enhance </w:t>
      </w:r>
      <w:r w:rsidR="00A719E5">
        <w:rPr>
          <w:rFonts w:ascii="Arial" w:hAnsi="Arial" w:cs="Arial"/>
          <w:sz w:val="24"/>
          <w:szCs w:val="24"/>
        </w:rPr>
        <w:t>coordination</w:t>
      </w:r>
      <w:r w:rsidR="001A15A1">
        <w:rPr>
          <w:rFonts w:ascii="Arial" w:hAnsi="Arial" w:cs="Arial"/>
          <w:sz w:val="24"/>
          <w:szCs w:val="24"/>
        </w:rPr>
        <w:t xml:space="preserve"> (Cabinet Office, 2013)</w:t>
      </w:r>
      <w:r w:rsidR="00A719E5">
        <w:rPr>
          <w:rFonts w:ascii="Arial" w:hAnsi="Arial" w:cs="Arial"/>
          <w:sz w:val="24"/>
          <w:szCs w:val="24"/>
        </w:rPr>
        <w:t xml:space="preserve">. </w:t>
      </w:r>
    </w:p>
    <w:p w14:paraId="30267F6C" w14:textId="7899B8AC" w:rsidR="00CB1DE1" w:rsidRDefault="002E7806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Category </w:t>
      </w:r>
      <w:r w:rsidR="00C51DEB">
        <w:rPr>
          <w:rFonts w:ascii="Arial" w:hAnsi="Arial" w:cs="Arial"/>
          <w:sz w:val="24"/>
          <w:szCs w:val="24"/>
        </w:rPr>
        <w:t xml:space="preserve">2 agencies </w:t>
      </w:r>
      <w:r w:rsidR="0027388D">
        <w:rPr>
          <w:rFonts w:ascii="Arial" w:hAnsi="Arial" w:cs="Arial"/>
          <w:sz w:val="24"/>
          <w:szCs w:val="24"/>
        </w:rPr>
        <w:t>such as the transport companies are labelled as ‘cooperating bodies’</w:t>
      </w:r>
      <w:r w:rsidR="006D112E">
        <w:rPr>
          <w:rFonts w:ascii="Arial" w:hAnsi="Arial" w:cs="Arial"/>
          <w:sz w:val="24"/>
          <w:szCs w:val="24"/>
        </w:rPr>
        <w:t xml:space="preserve">. </w:t>
      </w:r>
      <w:r w:rsidR="00471696">
        <w:rPr>
          <w:rFonts w:ascii="Arial" w:hAnsi="Arial" w:cs="Arial"/>
          <w:sz w:val="24"/>
          <w:szCs w:val="24"/>
        </w:rPr>
        <w:t xml:space="preserve">These agencies are less likely to be involved in the planning but will most definitely be involved in </w:t>
      </w:r>
      <w:r w:rsidR="00D0201A">
        <w:rPr>
          <w:rFonts w:ascii="Arial" w:hAnsi="Arial" w:cs="Arial"/>
          <w:sz w:val="24"/>
          <w:szCs w:val="24"/>
        </w:rPr>
        <w:t xml:space="preserve">incidents that affect their own category. </w:t>
      </w:r>
      <w:r w:rsidR="00053A77">
        <w:rPr>
          <w:rFonts w:ascii="Arial" w:hAnsi="Arial" w:cs="Arial"/>
          <w:sz w:val="24"/>
          <w:szCs w:val="24"/>
        </w:rPr>
        <w:t xml:space="preserve">It is for this reason, they do not </w:t>
      </w:r>
      <w:r w:rsidR="00B9503F">
        <w:rPr>
          <w:rFonts w:ascii="Arial" w:hAnsi="Arial" w:cs="Arial"/>
          <w:sz w:val="24"/>
          <w:szCs w:val="24"/>
        </w:rPr>
        <w:t xml:space="preserve">have as many duties, only to cooperate and share information that is relevant with other category </w:t>
      </w:r>
      <w:r w:rsidR="008D2D42">
        <w:rPr>
          <w:rFonts w:ascii="Arial" w:hAnsi="Arial" w:cs="Arial"/>
          <w:sz w:val="24"/>
          <w:szCs w:val="24"/>
        </w:rPr>
        <w:t>1 or 2 responders</w:t>
      </w:r>
      <w:r w:rsidR="00CB1DE1">
        <w:rPr>
          <w:rFonts w:ascii="Arial" w:hAnsi="Arial" w:cs="Arial"/>
          <w:sz w:val="24"/>
          <w:szCs w:val="24"/>
        </w:rPr>
        <w:t xml:space="preserve"> (Cabinet Office, 2013)</w:t>
      </w:r>
      <w:r w:rsidR="008D2D42">
        <w:rPr>
          <w:rFonts w:ascii="Arial" w:hAnsi="Arial" w:cs="Arial"/>
          <w:sz w:val="24"/>
          <w:szCs w:val="24"/>
        </w:rPr>
        <w:t xml:space="preserve">. </w:t>
      </w:r>
    </w:p>
    <w:p w14:paraId="49CAAB2A" w14:textId="507B5757" w:rsidR="0026677B" w:rsidRDefault="0027533B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When both categories work </w:t>
      </w:r>
      <w:r w:rsidR="00325FE8">
        <w:rPr>
          <w:rFonts w:ascii="Arial" w:hAnsi="Arial" w:cs="Arial"/>
          <w:sz w:val="24"/>
          <w:szCs w:val="24"/>
        </w:rPr>
        <w:t>together,</w:t>
      </w:r>
      <w:r w:rsidR="003A7C23">
        <w:rPr>
          <w:rFonts w:ascii="Arial" w:hAnsi="Arial" w:cs="Arial"/>
          <w:sz w:val="24"/>
          <w:szCs w:val="24"/>
        </w:rPr>
        <w:t xml:space="preserve"> they form local resilience forums that help to coordinate and cooperate </w:t>
      </w:r>
      <w:r w:rsidR="008B00E6">
        <w:rPr>
          <w:rFonts w:ascii="Arial" w:hAnsi="Arial" w:cs="Arial"/>
          <w:sz w:val="24"/>
          <w:szCs w:val="24"/>
        </w:rPr>
        <w:t>the different responders at local levels</w:t>
      </w:r>
      <w:r w:rsidR="00CB1DE1">
        <w:rPr>
          <w:rFonts w:ascii="Arial" w:hAnsi="Arial" w:cs="Arial"/>
          <w:sz w:val="24"/>
          <w:szCs w:val="24"/>
        </w:rPr>
        <w:t xml:space="preserve"> (Cabinet Office, 2013)</w:t>
      </w:r>
      <w:r w:rsidR="008B00E6">
        <w:rPr>
          <w:rFonts w:ascii="Arial" w:hAnsi="Arial" w:cs="Arial"/>
          <w:sz w:val="24"/>
          <w:szCs w:val="24"/>
        </w:rPr>
        <w:t>.</w:t>
      </w:r>
    </w:p>
    <w:p w14:paraId="1154D408" w14:textId="63232BB9" w:rsidR="00A80B21" w:rsidRDefault="00A80B21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 2:</w:t>
      </w:r>
    </w:p>
    <w:p w14:paraId="65DC2FC6" w14:textId="3EB4EC43" w:rsidR="00A80B21" w:rsidRDefault="00741B11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 </w:t>
      </w:r>
      <w:r w:rsidR="00234172">
        <w:rPr>
          <w:rFonts w:ascii="Arial" w:hAnsi="Arial" w:cs="Arial"/>
          <w:sz w:val="24"/>
          <w:szCs w:val="24"/>
        </w:rPr>
        <w:t xml:space="preserve">2 allows </w:t>
      </w:r>
      <w:r w:rsidR="002A12CD">
        <w:rPr>
          <w:rFonts w:ascii="Arial" w:hAnsi="Arial" w:cs="Arial"/>
          <w:sz w:val="24"/>
          <w:szCs w:val="24"/>
        </w:rPr>
        <w:t>creation of temporary legislation such as emergency regulations to</w:t>
      </w:r>
      <w:r w:rsidR="00E562A2">
        <w:rPr>
          <w:rFonts w:ascii="Arial" w:hAnsi="Arial" w:cs="Arial"/>
          <w:sz w:val="24"/>
          <w:szCs w:val="24"/>
        </w:rPr>
        <w:t xml:space="preserve"> overcome serious emergencies</w:t>
      </w:r>
      <w:r w:rsidR="00A655D7">
        <w:rPr>
          <w:rFonts w:ascii="Arial" w:hAnsi="Arial" w:cs="Arial"/>
          <w:sz w:val="24"/>
          <w:szCs w:val="24"/>
        </w:rPr>
        <w:t xml:space="preserve"> </w:t>
      </w:r>
      <w:r w:rsidR="003A665C">
        <w:rPr>
          <w:rFonts w:ascii="Arial" w:hAnsi="Arial" w:cs="Arial"/>
          <w:sz w:val="24"/>
          <w:szCs w:val="24"/>
        </w:rPr>
        <w:t>(Cabinet Office, 2013)</w:t>
      </w:r>
      <w:r w:rsidR="00EC63E8">
        <w:rPr>
          <w:rFonts w:ascii="Arial" w:hAnsi="Arial" w:cs="Arial"/>
          <w:sz w:val="24"/>
          <w:szCs w:val="24"/>
        </w:rPr>
        <w:t xml:space="preserve">. </w:t>
      </w:r>
    </w:p>
    <w:p w14:paraId="1C35A023" w14:textId="36E07FE6" w:rsidR="00F54DAD" w:rsidRDefault="007307E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category 1 and 2 responders are aware of the </w:t>
      </w:r>
      <w:r w:rsidR="00EA41A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ivil </w:t>
      </w:r>
      <w:r w:rsidR="00EA41A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ontingencies </w:t>
      </w:r>
      <w:r w:rsidR="00EA41A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ct as it is mentioned within their training and plays a significant role in their duties. </w:t>
      </w:r>
      <w:r w:rsidR="00966178">
        <w:rPr>
          <w:rFonts w:ascii="Arial" w:hAnsi="Arial" w:cs="Arial"/>
          <w:sz w:val="24"/>
          <w:szCs w:val="24"/>
        </w:rPr>
        <w:t xml:space="preserve">Focusing on </w:t>
      </w:r>
      <w:r w:rsidR="00EF3058">
        <w:rPr>
          <w:rFonts w:ascii="Arial" w:hAnsi="Arial" w:cs="Arial"/>
          <w:sz w:val="24"/>
          <w:szCs w:val="24"/>
        </w:rPr>
        <w:t xml:space="preserve">the police force as a category 1 responder, </w:t>
      </w:r>
      <w:r w:rsidR="00887E5A">
        <w:rPr>
          <w:rFonts w:ascii="Arial" w:hAnsi="Arial" w:cs="Arial"/>
          <w:sz w:val="24"/>
          <w:szCs w:val="24"/>
        </w:rPr>
        <w:t xml:space="preserve">they will </w:t>
      </w:r>
      <w:r w:rsidR="005A2ECF">
        <w:rPr>
          <w:rFonts w:ascii="Arial" w:hAnsi="Arial" w:cs="Arial"/>
          <w:sz w:val="24"/>
          <w:szCs w:val="24"/>
        </w:rPr>
        <w:t xml:space="preserve">coordinate activities of the other responders </w:t>
      </w:r>
      <w:r w:rsidR="00A13F62">
        <w:rPr>
          <w:rFonts w:ascii="Arial" w:hAnsi="Arial" w:cs="Arial"/>
          <w:sz w:val="24"/>
          <w:szCs w:val="24"/>
        </w:rPr>
        <w:t xml:space="preserve">at </w:t>
      </w:r>
      <w:r w:rsidR="00E649AB">
        <w:rPr>
          <w:rFonts w:ascii="Arial" w:hAnsi="Arial" w:cs="Arial"/>
          <w:sz w:val="24"/>
          <w:szCs w:val="24"/>
        </w:rPr>
        <w:t xml:space="preserve">and around </w:t>
      </w:r>
      <w:r w:rsidR="00A13F62">
        <w:rPr>
          <w:rFonts w:ascii="Arial" w:hAnsi="Arial" w:cs="Arial"/>
          <w:sz w:val="24"/>
          <w:szCs w:val="24"/>
        </w:rPr>
        <w:t xml:space="preserve">the scene of the emergency. </w:t>
      </w:r>
      <w:r w:rsidR="0094397D">
        <w:rPr>
          <w:rFonts w:ascii="Arial" w:hAnsi="Arial" w:cs="Arial"/>
          <w:sz w:val="24"/>
          <w:szCs w:val="24"/>
        </w:rPr>
        <w:t xml:space="preserve">The police have a duty of care to civilians, </w:t>
      </w:r>
      <w:r w:rsidR="00D94098">
        <w:rPr>
          <w:rFonts w:ascii="Arial" w:hAnsi="Arial" w:cs="Arial"/>
          <w:sz w:val="24"/>
          <w:szCs w:val="24"/>
        </w:rPr>
        <w:t>therefore saving and protection life is a priority</w:t>
      </w:r>
      <w:r w:rsidR="00E61099">
        <w:rPr>
          <w:rFonts w:ascii="Arial" w:hAnsi="Arial" w:cs="Arial"/>
          <w:sz w:val="24"/>
          <w:szCs w:val="24"/>
        </w:rPr>
        <w:t xml:space="preserve"> (HM Government, 2013)</w:t>
      </w:r>
      <w:r w:rsidR="00D94098">
        <w:rPr>
          <w:rFonts w:ascii="Arial" w:hAnsi="Arial" w:cs="Arial"/>
          <w:sz w:val="24"/>
          <w:szCs w:val="24"/>
        </w:rPr>
        <w:t xml:space="preserve">. However, they </w:t>
      </w:r>
      <w:r w:rsidR="00045AD1">
        <w:rPr>
          <w:rFonts w:ascii="Arial" w:hAnsi="Arial" w:cs="Arial"/>
          <w:sz w:val="24"/>
          <w:szCs w:val="24"/>
        </w:rPr>
        <w:t>must</w:t>
      </w:r>
      <w:r w:rsidR="00D94098">
        <w:rPr>
          <w:rFonts w:ascii="Arial" w:hAnsi="Arial" w:cs="Arial"/>
          <w:sz w:val="24"/>
          <w:szCs w:val="24"/>
        </w:rPr>
        <w:t xml:space="preserve"> manage the safety of the scene</w:t>
      </w:r>
      <w:r w:rsidR="00C76B26">
        <w:rPr>
          <w:rFonts w:ascii="Arial" w:hAnsi="Arial" w:cs="Arial"/>
          <w:sz w:val="24"/>
          <w:szCs w:val="24"/>
        </w:rPr>
        <w:t xml:space="preserve">, ensuring it is preserved </w:t>
      </w:r>
      <w:r w:rsidR="00962831">
        <w:rPr>
          <w:rFonts w:ascii="Arial" w:hAnsi="Arial" w:cs="Arial"/>
          <w:sz w:val="24"/>
          <w:szCs w:val="24"/>
        </w:rPr>
        <w:t xml:space="preserve">resulting in </w:t>
      </w:r>
      <w:r w:rsidR="009102C1">
        <w:rPr>
          <w:rFonts w:ascii="Arial" w:hAnsi="Arial" w:cs="Arial"/>
          <w:sz w:val="24"/>
          <w:szCs w:val="24"/>
        </w:rPr>
        <w:t xml:space="preserve">the safeguard for evidence leading to enquires and criminal proceedings. </w:t>
      </w:r>
      <w:r w:rsidR="0039758D">
        <w:rPr>
          <w:rFonts w:ascii="Arial" w:hAnsi="Arial" w:cs="Arial"/>
          <w:sz w:val="24"/>
          <w:szCs w:val="24"/>
        </w:rPr>
        <w:t xml:space="preserve">Additionally, </w:t>
      </w:r>
      <w:r w:rsidR="00283168">
        <w:rPr>
          <w:rFonts w:ascii="Arial" w:hAnsi="Arial" w:cs="Arial"/>
          <w:sz w:val="24"/>
          <w:szCs w:val="24"/>
        </w:rPr>
        <w:t>the police will cordon areas needed to facilitate the work of emergency services and other responding agencies</w:t>
      </w:r>
      <w:r w:rsidR="00C770D5">
        <w:rPr>
          <w:rFonts w:ascii="Arial" w:hAnsi="Arial" w:cs="Arial"/>
          <w:sz w:val="24"/>
          <w:szCs w:val="24"/>
        </w:rPr>
        <w:t>. At an act of a terrorist</w:t>
      </w:r>
      <w:r w:rsidR="00711F75">
        <w:rPr>
          <w:rFonts w:ascii="Arial" w:hAnsi="Arial" w:cs="Arial"/>
          <w:sz w:val="24"/>
          <w:szCs w:val="24"/>
        </w:rPr>
        <w:t>, the police ensure extra measures are taken to protect the scene</w:t>
      </w:r>
      <w:r w:rsidR="00BE2B6D">
        <w:rPr>
          <w:rFonts w:ascii="Arial" w:hAnsi="Arial" w:cs="Arial"/>
          <w:sz w:val="24"/>
          <w:szCs w:val="24"/>
        </w:rPr>
        <w:t xml:space="preserve"> such as extra cordons or an evacuation process</w:t>
      </w:r>
      <w:r w:rsidR="00E61099">
        <w:rPr>
          <w:rFonts w:ascii="Arial" w:hAnsi="Arial" w:cs="Arial"/>
          <w:sz w:val="24"/>
          <w:szCs w:val="24"/>
        </w:rPr>
        <w:t xml:space="preserve"> (HM Government 2013)</w:t>
      </w:r>
      <w:r w:rsidR="00BE2B6D">
        <w:rPr>
          <w:rFonts w:ascii="Arial" w:hAnsi="Arial" w:cs="Arial"/>
          <w:sz w:val="24"/>
          <w:szCs w:val="24"/>
        </w:rPr>
        <w:t xml:space="preserve">. </w:t>
      </w:r>
    </w:p>
    <w:p w14:paraId="09070F73" w14:textId="411E682D" w:rsidR="00D72345" w:rsidRDefault="002B222C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category 2 responder, transport providers must </w:t>
      </w:r>
      <w:r w:rsidR="002157B3">
        <w:rPr>
          <w:rFonts w:ascii="Arial" w:hAnsi="Arial" w:cs="Arial"/>
          <w:sz w:val="24"/>
          <w:szCs w:val="24"/>
        </w:rPr>
        <w:t xml:space="preserve">respond and recover from an emergency within their sector. </w:t>
      </w:r>
      <w:r w:rsidR="00917303">
        <w:rPr>
          <w:rFonts w:ascii="Arial" w:hAnsi="Arial" w:cs="Arial"/>
          <w:sz w:val="24"/>
          <w:szCs w:val="24"/>
        </w:rPr>
        <w:t xml:space="preserve">It is important that they work closely with </w:t>
      </w:r>
      <w:r w:rsidR="00214194">
        <w:rPr>
          <w:rFonts w:ascii="Arial" w:hAnsi="Arial" w:cs="Arial"/>
          <w:sz w:val="24"/>
          <w:szCs w:val="24"/>
        </w:rPr>
        <w:t xml:space="preserve">the emergency services and local authorities </w:t>
      </w:r>
      <w:r w:rsidR="001A6EF4">
        <w:rPr>
          <w:rFonts w:ascii="Arial" w:hAnsi="Arial" w:cs="Arial"/>
          <w:sz w:val="24"/>
          <w:szCs w:val="24"/>
        </w:rPr>
        <w:t>to deliver safety and limit risk imposed on the wider community</w:t>
      </w:r>
      <w:r w:rsidR="00E61099">
        <w:rPr>
          <w:rFonts w:ascii="Arial" w:hAnsi="Arial" w:cs="Arial"/>
          <w:sz w:val="24"/>
          <w:szCs w:val="24"/>
        </w:rPr>
        <w:t xml:space="preserve"> (HM Government, 2013)</w:t>
      </w:r>
      <w:r w:rsidR="001A6EF4">
        <w:rPr>
          <w:rFonts w:ascii="Arial" w:hAnsi="Arial" w:cs="Arial"/>
          <w:sz w:val="24"/>
          <w:szCs w:val="24"/>
        </w:rPr>
        <w:t xml:space="preserve">. </w:t>
      </w:r>
    </w:p>
    <w:p w14:paraId="138AF850" w14:textId="48B95180" w:rsidR="00970624" w:rsidRDefault="00A97A33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5F7B79">
        <w:rPr>
          <w:rFonts w:ascii="Arial" w:hAnsi="Arial" w:cs="Arial"/>
          <w:sz w:val="24"/>
          <w:szCs w:val="24"/>
        </w:rPr>
        <w:t>harities play a r</w:t>
      </w:r>
      <w:r w:rsidR="00480E79">
        <w:rPr>
          <w:rFonts w:ascii="Arial" w:hAnsi="Arial" w:cs="Arial"/>
          <w:sz w:val="24"/>
          <w:szCs w:val="24"/>
        </w:rPr>
        <w:t xml:space="preserve">ole in providing the help victims need after a major </w:t>
      </w:r>
      <w:r w:rsidR="00471B93">
        <w:rPr>
          <w:rFonts w:ascii="Arial" w:hAnsi="Arial" w:cs="Arial"/>
          <w:sz w:val="24"/>
          <w:szCs w:val="24"/>
        </w:rPr>
        <w:t>emergency. They offer support</w:t>
      </w:r>
      <w:r w:rsidR="005E2AEA">
        <w:rPr>
          <w:rFonts w:ascii="Arial" w:hAnsi="Arial" w:cs="Arial"/>
          <w:sz w:val="24"/>
          <w:szCs w:val="24"/>
        </w:rPr>
        <w:t xml:space="preserve"> </w:t>
      </w:r>
      <w:r w:rsidR="00FA7DA0">
        <w:rPr>
          <w:rFonts w:ascii="Arial" w:hAnsi="Arial" w:cs="Arial"/>
          <w:sz w:val="24"/>
          <w:szCs w:val="24"/>
        </w:rPr>
        <w:t>to victims</w:t>
      </w:r>
      <w:r w:rsidR="002A3C9C">
        <w:rPr>
          <w:rFonts w:ascii="Arial" w:hAnsi="Arial" w:cs="Arial"/>
          <w:sz w:val="24"/>
          <w:szCs w:val="24"/>
        </w:rPr>
        <w:t>, families and friends of victims</w:t>
      </w:r>
      <w:r w:rsidR="003C3B25">
        <w:rPr>
          <w:rFonts w:ascii="Arial" w:hAnsi="Arial" w:cs="Arial"/>
          <w:sz w:val="24"/>
          <w:szCs w:val="24"/>
        </w:rPr>
        <w:t xml:space="preserve">, anyone who has been affected by an incident. </w:t>
      </w:r>
      <w:r w:rsidR="007C3E61">
        <w:rPr>
          <w:rFonts w:ascii="Arial" w:hAnsi="Arial" w:cs="Arial"/>
          <w:sz w:val="24"/>
          <w:szCs w:val="24"/>
        </w:rPr>
        <w:t xml:space="preserve">Additionally, they provide </w:t>
      </w:r>
      <w:r w:rsidR="00A55030">
        <w:rPr>
          <w:rFonts w:ascii="Arial" w:hAnsi="Arial" w:cs="Arial"/>
          <w:sz w:val="24"/>
          <w:szCs w:val="24"/>
        </w:rPr>
        <w:t xml:space="preserve">emotional support to responders </w:t>
      </w:r>
      <w:r w:rsidR="00A70237">
        <w:rPr>
          <w:rFonts w:ascii="Arial" w:hAnsi="Arial" w:cs="Arial"/>
          <w:sz w:val="24"/>
          <w:szCs w:val="24"/>
        </w:rPr>
        <w:lastRenderedPageBreak/>
        <w:t xml:space="preserve">and </w:t>
      </w:r>
      <w:r w:rsidR="00E61099">
        <w:rPr>
          <w:rFonts w:ascii="Arial" w:hAnsi="Arial" w:cs="Arial"/>
          <w:sz w:val="24"/>
          <w:szCs w:val="24"/>
        </w:rPr>
        <w:t>on-site</w:t>
      </w:r>
      <w:r w:rsidR="00A70237">
        <w:rPr>
          <w:rFonts w:ascii="Arial" w:hAnsi="Arial" w:cs="Arial"/>
          <w:sz w:val="24"/>
          <w:szCs w:val="24"/>
        </w:rPr>
        <w:t xml:space="preserve"> refreshments in certain circumstances where available</w:t>
      </w:r>
      <w:r w:rsidR="002F6911">
        <w:rPr>
          <w:rFonts w:ascii="Arial" w:hAnsi="Arial" w:cs="Arial"/>
          <w:sz w:val="24"/>
          <w:szCs w:val="24"/>
        </w:rPr>
        <w:t xml:space="preserve"> (Salvation Army, 2022)</w:t>
      </w:r>
      <w:r w:rsidR="00A70237">
        <w:rPr>
          <w:rFonts w:ascii="Arial" w:hAnsi="Arial" w:cs="Arial"/>
          <w:sz w:val="24"/>
          <w:szCs w:val="24"/>
        </w:rPr>
        <w:t xml:space="preserve">. </w:t>
      </w:r>
    </w:p>
    <w:p w14:paraId="5FE87EBB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082F987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6191964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D518B7A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FE00CEB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C5BC166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45C6A86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2C437F4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EC4878A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F200A32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20EE8DDC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2C21D73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F1D9ECA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2769D07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97AADAF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8D2AB35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4EE2F4A" w14:textId="77777777" w:rsidR="007278F6" w:rsidRDefault="007278F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FDFC36F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5564959" w14:textId="3123A78E" w:rsidR="007278F6" w:rsidRDefault="007278F6" w:rsidP="001E112B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7278F6">
        <w:rPr>
          <w:rFonts w:ascii="Arial" w:hAnsi="Arial" w:cs="Arial"/>
          <w:b/>
          <w:bCs/>
          <w:sz w:val="24"/>
          <w:szCs w:val="24"/>
        </w:rPr>
        <w:lastRenderedPageBreak/>
        <w:t xml:space="preserve">JESIP </w:t>
      </w:r>
    </w:p>
    <w:p w14:paraId="3019D500" w14:textId="71433CDB" w:rsidR="00F97226" w:rsidRDefault="00FC172D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JESIP stands for Join</w:t>
      </w:r>
      <w:r w:rsidR="0081748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Emergency Services Interoperability Princ</w:t>
      </w:r>
      <w:r w:rsidR="0081748B">
        <w:rPr>
          <w:rFonts w:ascii="Arial" w:hAnsi="Arial" w:cs="Arial"/>
          <w:sz w:val="24"/>
          <w:szCs w:val="24"/>
        </w:rPr>
        <w:t xml:space="preserve">iples. </w:t>
      </w:r>
      <w:r w:rsidR="00230BB8">
        <w:rPr>
          <w:rFonts w:ascii="Arial" w:hAnsi="Arial" w:cs="Arial"/>
          <w:sz w:val="24"/>
          <w:szCs w:val="24"/>
        </w:rPr>
        <w:t>It was init</w:t>
      </w:r>
      <w:r w:rsidR="00E663B8">
        <w:rPr>
          <w:rFonts w:ascii="Arial" w:hAnsi="Arial" w:cs="Arial"/>
          <w:sz w:val="24"/>
          <w:szCs w:val="24"/>
        </w:rPr>
        <w:t xml:space="preserve">ially introduced as a </w:t>
      </w:r>
      <w:r w:rsidR="006616CB">
        <w:rPr>
          <w:rFonts w:ascii="Arial" w:hAnsi="Arial" w:cs="Arial"/>
          <w:sz w:val="24"/>
          <w:szCs w:val="24"/>
        </w:rPr>
        <w:t>two-year</w:t>
      </w:r>
      <w:r w:rsidR="00E663B8">
        <w:rPr>
          <w:rFonts w:ascii="Arial" w:hAnsi="Arial" w:cs="Arial"/>
          <w:sz w:val="24"/>
          <w:szCs w:val="24"/>
        </w:rPr>
        <w:t xml:space="preserve"> programme starting in 2012 to improve </w:t>
      </w:r>
      <w:r w:rsidR="000D277D">
        <w:rPr>
          <w:rFonts w:ascii="Arial" w:hAnsi="Arial" w:cs="Arial"/>
          <w:sz w:val="24"/>
          <w:szCs w:val="24"/>
        </w:rPr>
        <w:t xml:space="preserve">the ability for the Police, Fire and Ambulance services </w:t>
      </w:r>
      <w:r w:rsidR="00966537">
        <w:rPr>
          <w:rFonts w:ascii="Arial" w:hAnsi="Arial" w:cs="Arial"/>
          <w:sz w:val="24"/>
          <w:szCs w:val="24"/>
        </w:rPr>
        <w:t xml:space="preserve">to work together when responding to major </w:t>
      </w:r>
      <w:r w:rsidR="00C56EFA">
        <w:rPr>
          <w:rFonts w:ascii="Arial" w:hAnsi="Arial" w:cs="Arial"/>
          <w:sz w:val="24"/>
          <w:szCs w:val="24"/>
        </w:rPr>
        <w:t>incidents</w:t>
      </w:r>
      <w:r w:rsidR="00966537">
        <w:rPr>
          <w:rFonts w:ascii="Arial" w:hAnsi="Arial" w:cs="Arial"/>
          <w:sz w:val="24"/>
          <w:szCs w:val="24"/>
        </w:rPr>
        <w:t xml:space="preserve">. </w:t>
      </w:r>
      <w:r w:rsidR="00614E4C">
        <w:rPr>
          <w:rFonts w:ascii="Arial" w:hAnsi="Arial" w:cs="Arial"/>
          <w:sz w:val="24"/>
          <w:szCs w:val="24"/>
        </w:rPr>
        <w:t xml:space="preserve">The emergency services went into joint training </w:t>
      </w:r>
      <w:r w:rsidR="00C810F2">
        <w:rPr>
          <w:rFonts w:ascii="Arial" w:hAnsi="Arial" w:cs="Arial"/>
          <w:sz w:val="24"/>
          <w:szCs w:val="24"/>
        </w:rPr>
        <w:t xml:space="preserve">instigated by JESIP and provided an outstanding programme with over 10,000 </w:t>
      </w:r>
      <w:r w:rsidR="000877CB">
        <w:rPr>
          <w:rFonts w:ascii="Arial" w:hAnsi="Arial" w:cs="Arial"/>
          <w:sz w:val="24"/>
          <w:szCs w:val="24"/>
        </w:rPr>
        <w:t xml:space="preserve">commanders from different </w:t>
      </w:r>
      <w:r w:rsidR="004C2C03">
        <w:rPr>
          <w:rFonts w:ascii="Arial" w:hAnsi="Arial" w:cs="Arial"/>
          <w:sz w:val="24"/>
          <w:szCs w:val="24"/>
        </w:rPr>
        <w:t>emergency services</w:t>
      </w:r>
      <w:r w:rsidR="000877CB">
        <w:rPr>
          <w:rFonts w:ascii="Arial" w:hAnsi="Arial" w:cs="Arial"/>
          <w:sz w:val="24"/>
          <w:szCs w:val="24"/>
        </w:rPr>
        <w:t xml:space="preserve"> being trained </w:t>
      </w:r>
      <w:r w:rsidR="004C2C03">
        <w:rPr>
          <w:rFonts w:ascii="Arial" w:hAnsi="Arial" w:cs="Arial"/>
          <w:sz w:val="24"/>
          <w:szCs w:val="24"/>
        </w:rPr>
        <w:t>together within a year</w:t>
      </w:r>
      <w:r w:rsidR="007C65E2">
        <w:rPr>
          <w:rFonts w:ascii="Arial" w:hAnsi="Arial" w:cs="Arial"/>
          <w:sz w:val="24"/>
          <w:szCs w:val="24"/>
        </w:rPr>
        <w:t xml:space="preserve"> (JESIP, 2016)</w:t>
      </w:r>
      <w:r w:rsidR="008B15C2">
        <w:rPr>
          <w:rFonts w:ascii="Arial" w:hAnsi="Arial" w:cs="Arial"/>
          <w:sz w:val="24"/>
          <w:szCs w:val="24"/>
        </w:rPr>
        <w:t>.</w:t>
      </w:r>
      <w:r w:rsidR="00ED7A58">
        <w:rPr>
          <w:rFonts w:ascii="Arial" w:hAnsi="Arial" w:cs="Arial"/>
          <w:sz w:val="24"/>
          <w:szCs w:val="24"/>
        </w:rPr>
        <w:t xml:space="preserve"> </w:t>
      </w:r>
    </w:p>
    <w:p w14:paraId="5D9B35D0" w14:textId="357139BD" w:rsidR="007278F6" w:rsidRDefault="00C64C5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Joint Doctrine provided by JESIP </w:t>
      </w:r>
      <w:r w:rsidR="004C204D">
        <w:rPr>
          <w:rFonts w:ascii="Arial" w:hAnsi="Arial" w:cs="Arial"/>
          <w:sz w:val="24"/>
          <w:szCs w:val="24"/>
        </w:rPr>
        <w:t xml:space="preserve">is a support document used in training, </w:t>
      </w:r>
      <w:r w:rsidR="00FF7397">
        <w:rPr>
          <w:rFonts w:ascii="Arial" w:hAnsi="Arial" w:cs="Arial"/>
          <w:sz w:val="24"/>
          <w:szCs w:val="24"/>
        </w:rPr>
        <w:t>policies,</w:t>
      </w:r>
      <w:r w:rsidR="004C204D">
        <w:rPr>
          <w:rFonts w:ascii="Arial" w:hAnsi="Arial" w:cs="Arial"/>
          <w:sz w:val="24"/>
          <w:szCs w:val="24"/>
        </w:rPr>
        <w:t xml:space="preserve"> and procedures</w:t>
      </w:r>
      <w:r w:rsidR="00A579E2">
        <w:rPr>
          <w:rFonts w:ascii="Arial" w:hAnsi="Arial" w:cs="Arial"/>
          <w:sz w:val="24"/>
          <w:szCs w:val="24"/>
        </w:rPr>
        <w:t xml:space="preserve"> with the goal of providing interoperability </w:t>
      </w:r>
      <w:r w:rsidR="007E5D4B">
        <w:rPr>
          <w:rFonts w:ascii="Arial" w:hAnsi="Arial" w:cs="Arial"/>
          <w:sz w:val="24"/>
          <w:szCs w:val="24"/>
        </w:rPr>
        <w:t>in models and principles</w:t>
      </w:r>
      <w:r w:rsidR="005D2BBC">
        <w:rPr>
          <w:rFonts w:ascii="Arial" w:hAnsi="Arial" w:cs="Arial"/>
          <w:sz w:val="24"/>
          <w:szCs w:val="24"/>
        </w:rPr>
        <w:t xml:space="preserve"> (JESIP, 2021)</w:t>
      </w:r>
      <w:r w:rsidR="007E5D4B">
        <w:rPr>
          <w:rFonts w:ascii="Arial" w:hAnsi="Arial" w:cs="Arial"/>
          <w:sz w:val="24"/>
          <w:szCs w:val="24"/>
        </w:rPr>
        <w:t xml:space="preserve">. The document </w:t>
      </w:r>
      <w:r w:rsidR="00496F86">
        <w:rPr>
          <w:rFonts w:ascii="Arial" w:hAnsi="Arial" w:cs="Arial"/>
          <w:sz w:val="24"/>
          <w:szCs w:val="24"/>
        </w:rPr>
        <w:t xml:space="preserve">acts as a form of guidance for responders of all categories </w:t>
      </w:r>
      <w:r w:rsidR="00EB35EF">
        <w:rPr>
          <w:rFonts w:ascii="Arial" w:hAnsi="Arial" w:cs="Arial"/>
          <w:sz w:val="24"/>
          <w:szCs w:val="24"/>
        </w:rPr>
        <w:t>at or around the scene</w:t>
      </w:r>
      <w:r w:rsidR="007A069A">
        <w:rPr>
          <w:rFonts w:ascii="Arial" w:hAnsi="Arial" w:cs="Arial"/>
          <w:sz w:val="24"/>
          <w:szCs w:val="24"/>
        </w:rPr>
        <w:t xml:space="preserve"> to </w:t>
      </w:r>
      <w:r w:rsidR="00DB78C5">
        <w:rPr>
          <w:rFonts w:ascii="Arial" w:hAnsi="Arial" w:cs="Arial"/>
          <w:sz w:val="24"/>
          <w:szCs w:val="24"/>
        </w:rPr>
        <w:t xml:space="preserve">establish the right actions when responding to </w:t>
      </w:r>
      <w:r w:rsidR="00F60C40">
        <w:rPr>
          <w:rFonts w:ascii="Arial" w:hAnsi="Arial" w:cs="Arial"/>
          <w:sz w:val="24"/>
          <w:szCs w:val="24"/>
        </w:rPr>
        <w:t>incidents</w:t>
      </w:r>
      <w:r w:rsidR="00DB78C5">
        <w:rPr>
          <w:rFonts w:ascii="Arial" w:hAnsi="Arial" w:cs="Arial"/>
          <w:sz w:val="24"/>
          <w:szCs w:val="24"/>
        </w:rPr>
        <w:t xml:space="preserve"> of any scale with multi-agencies.</w:t>
      </w:r>
      <w:r w:rsidR="00462E0D">
        <w:rPr>
          <w:rFonts w:ascii="Arial" w:hAnsi="Arial" w:cs="Arial"/>
          <w:sz w:val="24"/>
          <w:szCs w:val="24"/>
        </w:rPr>
        <w:t xml:space="preserve"> In short, the aim of the document is to provide </w:t>
      </w:r>
      <w:r w:rsidR="00F60C40">
        <w:rPr>
          <w:rFonts w:ascii="Arial" w:hAnsi="Arial" w:cs="Arial"/>
          <w:sz w:val="24"/>
          <w:szCs w:val="24"/>
        </w:rPr>
        <w:t xml:space="preserve">support and guidance to multi-agencies that work together at incidents to ensure </w:t>
      </w:r>
      <w:r w:rsidR="00FF7397">
        <w:rPr>
          <w:rFonts w:ascii="Arial" w:hAnsi="Arial" w:cs="Arial"/>
          <w:sz w:val="24"/>
          <w:szCs w:val="24"/>
        </w:rPr>
        <w:t>they achieve the main aim of JESIP, which is to work together to save lives and reduce harm</w:t>
      </w:r>
      <w:r w:rsidR="00AD45A1">
        <w:rPr>
          <w:rFonts w:ascii="Arial" w:hAnsi="Arial" w:cs="Arial"/>
          <w:sz w:val="24"/>
          <w:szCs w:val="24"/>
        </w:rPr>
        <w:t xml:space="preserve"> </w:t>
      </w:r>
      <w:r w:rsidR="00927C7B">
        <w:rPr>
          <w:rFonts w:ascii="Arial" w:hAnsi="Arial" w:cs="Arial"/>
          <w:sz w:val="24"/>
          <w:szCs w:val="24"/>
        </w:rPr>
        <w:t>(Joint Doctrine, 2021)</w:t>
      </w:r>
      <w:r w:rsidR="00FF7397">
        <w:rPr>
          <w:rFonts w:ascii="Arial" w:hAnsi="Arial" w:cs="Arial"/>
          <w:sz w:val="24"/>
          <w:szCs w:val="24"/>
        </w:rPr>
        <w:t xml:space="preserve">. </w:t>
      </w:r>
    </w:p>
    <w:p w14:paraId="28E04096" w14:textId="77777777" w:rsidR="00271FDA" w:rsidRDefault="00271FDA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A9CEADE" w14:textId="77777777" w:rsidR="00271FDA" w:rsidRDefault="00271FDA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2298A324" w14:textId="77777777" w:rsidR="00271FDA" w:rsidRDefault="00271FDA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C92914A" w14:textId="77777777" w:rsidR="00271FDA" w:rsidRDefault="00271FDA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4DE195D6" w14:textId="77777777" w:rsidR="00271FDA" w:rsidRDefault="00271FDA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02810CF" w14:textId="77777777" w:rsidR="00271FDA" w:rsidRDefault="00271FDA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10C4CA8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EC4F90F" w14:textId="58DE3E63" w:rsidR="00271FDA" w:rsidRDefault="00271FDA" w:rsidP="001E112B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Command Structure</w:t>
      </w:r>
    </w:p>
    <w:p w14:paraId="5533FACF" w14:textId="62F4FA59" w:rsidR="00271FDA" w:rsidRDefault="00611F9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UK</w:t>
      </w:r>
      <w:r w:rsidR="00D40EF1">
        <w:rPr>
          <w:rFonts w:ascii="Arial" w:hAnsi="Arial" w:cs="Arial"/>
          <w:sz w:val="24"/>
          <w:szCs w:val="24"/>
        </w:rPr>
        <w:t xml:space="preserve">s emergency services </w:t>
      </w:r>
      <w:r>
        <w:rPr>
          <w:rFonts w:ascii="Arial" w:hAnsi="Arial" w:cs="Arial"/>
          <w:sz w:val="24"/>
          <w:szCs w:val="24"/>
        </w:rPr>
        <w:t xml:space="preserve">use a command structure </w:t>
      </w:r>
      <w:r w:rsidR="00E42AB2">
        <w:rPr>
          <w:rFonts w:ascii="Arial" w:hAnsi="Arial" w:cs="Arial"/>
          <w:sz w:val="24"/>
          <w:szCs w:val="24"/>
        </w:rPr>
        <w:t xml:space="preserve">framework to enable an easier understanding </w:t>
      </w:r>
      <w:r w:rsidR="00C976B5">
        <w:rPr>
          <w:rFonts w:ascii="Arial" w:hAnsi="Arial" w:cs="Arial"/>
          <w:sz w:val="24"/>
          <w:szCs w:val="24"/>
        </w:rPr>
        <w:t xml:space="preserve">on </w:t>
      </w:r>
      <w:r w:rsidR="00346A29">
        <w:rPr>
          <w:rFonts w:ascii="Arial" w:hAnsi="Arial" w:cs="Arial"/>
          <w:sz w:val="24"/>
          <w:szCs w:val="24"/>
        </w:rPr>
        <w:t xml:space="preserve">how to command and control a major incident or disaster. </w:t>
      </w:r>
      <w:r w:rsidR="00E02911">
        <w:rPr>
          <w:rFonts w:ascii="Arial" w:hAnsi="Arial" w:cs="Arial"/>
          <w:sz w:val="24"/>
          <w:szCs w:val="24"/>
        </w:rPr>
        <w:t xml:space="preserve">The </w:t>
      </w:r>
      <w:r w:rsidR="001673B4">
        <w:rPr>
          <w:rFonts w:ascii="Arial" w:hAnsi="Arial" w:cs="Arial"/>
          <w:sz w:val="24"/>
          <w:szCs w:val="24"/>
        </w:rPr>
        <w:t xml:space="preserve">purpose of the framework is to </w:t>
      </w:r>
      <w:r w:rsidR="00F90D46">
        <w:rPr>
          <w:rFonts w:ascii="Arial" w:hAnsi="Arial" w:cs="Arial"/>
          <w:sz w:val="24"/>
          <w:szCs w:val="24"/>
        </w:rPr>
        <w:t xml:space="preserve">deliver a strategic, </w:t>
      </w:r>
      <w:r w:rsidR="005149DE">
        <w:rPr>
          <w:rFonts w:ascii="Arial" w:hAnsi="Arial" w:cs="Arial"/>
          <w:sz w:val="24"/>
          <w:szCs w:val="24"/>
        </w:rPr>
        <w:t>tactical,</w:t>
      </w:r>
      <w:r w:rsidR="00F90D46">
        <w:rPr>
          <w:rFonts w:ascii="Arial" w:hAnsi="Arial" w:cs="Arial"/>
          <w:sz w:val="24"/>
          <w:szCs w:val="24"/>
        </w:rPr>
        <w:t xml:space="preserve"> and operational response to the major incident or disaster </w:t>
      </w:r>
      <w:r w:rsidR="00965740">
        <w:rPr>
          <w:rFonts w:ascii="Arial" w:hAnsi="Arial" w:cs="Arial"/>
          <w:sz w:val="24"/>
          <w:szCs w:val="24"/>
        </w:rPr>
        <w:t>without confusion</w:t>
      </w:r>
      <w:r w:rsidR="00E02911">
        <w:rPr>
          <w:rFonts w:ascii="Arial" w:hAnsi="Arial" w:cs="Arial"/>
          <w:sz w:val="24"/>
          <w:szCs w:val="24"/>
        </w:rPr>
        <w:t xml:space="preserve"> (</w:t>
      </w:r>
      <w:r w:rsidR="002D342A">
        <w:rPr>
          <w:rFonts w:ascii="Arial" w:hAnsi="Arial" w:cs="Arial"/>
          <w:sz w:val="24"/>
          <w:szCs w:val="24"/>
        </w:rPr>
        <w:t>Future Learn, 2022)</w:t>
      </w:r>
      <w:r w:rsidR="00965740">
        <w:rPr>
          <w:rFonts w:ascii="Arial" w:hAnsi="Arial" w:cs="Arial"/>
          <w:sz w:val="24"/>
          <w:szCs w:val="24"/>
        </w:rPr>
        <w:t xml:space="preserve">. </w:t>
      </w:r>
    </w:p>
    <w:p w14:paraId="033EEA9C" w14:textId="5D4E8D50" w:rsidR="00965740" w:rsidRDefault="00965740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Gold Commander has overall control of the agencies</w:t>
      </w:r>
      <w:r w:rsidR="005149DE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resources at the incident. </w:t>
      </w:r>
      <w:r w:rsidR="001775A3">
        <w:rPr>
          <w:rFonts w:ascii="Arial" w:hAnsi="Arial" w:cs="Arial"/>
          <w:sz w:val="24"/>
          <w:szCs w:val="24"/>
        </w:rPr>
        <w:t>They never appear on scene but a</w:t>
      </w:r>
      <w:r w:rsidR="00035C6C">
        <w:rPr>
          <w:rFonts w:ascii="Arial" w:hAnsi="Arial" w:cs="Arial"/>
          <w:sz w:val="24"/>
          <w:szCs w:val="24"/>
        </w:rPr>
        <w:t>re in a Gold Command control room</w:t>
      </w:r>
      <w:r w:rsidR="00C9368B">
        <w:rPr>
          <w:rFonts w:ascii="Arial" w:hAnsi="Arial" w:cs="Arial"/>
          <w:sz w:val="24"/>
          <w:szCs w:val="24"/>
        </w:rPr>
        <w:t xml:space="preserve"> where they process a strategy for responding to an incident. </w:t>
      </w:r>
      <w:r w:rsidR="0056124B">
        <w:rPr>
          <w:rFonts w:ascii="Arial" w:hAnsi="Arial" w:cs="Arial"/>
          <w:sz w:val="24"/>
          <w:szCs w:val="24"/>
        </w:rPr>
        <w:t xml:space="preserve">However, if Gold Commanders are not co-located, </w:t>
      </w:r>
      <w:r w:rsidR="007C31D5">
        <w:rPr>
          <w:rFonts w:ascii="Arial" w:hAnsi="Arial" w:cs="Arial"/>
          <w:sz w:val="24"/>
          <w:szCs w:val="24"/>
        </w:rPr>
        <w:t xml:space="preserve">they will be in communication at a constant somewhere. </w:t>
      </w:r>
      <w:r w:rsidR="00B24F51">
        <w:rPr>
          <w:rFonts w:ascii="Arial" w:hAnsi="Arial" w:cs="Arial"/>
          <w:sz w:val="24"/>
          <w:szCs w:val="24"/>
        </w:rPr>
        <w:t xml:space="preserve">Gold Commanders from all agencies meet on a regular basis to discuss their policies </w:t>
      </w:r>
      <w:r w:rsidR="00EF310A">
        <w:rPr>
          <w:rFonts w:ascii="Arial" w:hAnsi="Arial" w:cs="Arial"/>
          <w:sz w:val="24"/>
          <w:szCs w:val="24"/>
        </w:rPr>
        <w:t>and if any changes should be made</w:t>
      </w:r>
      <w:r w:rsidR="002D342A">
        <w:rPr>
          <w:rFonts w:ascii="Arial" w:hAnsi="Arial" w:cs="Arial"/>
          <w:sz w:val="24"/>
          <w:szCs w:val="24"/>
        </w:rPr>
        <w:t xml:space="preserve"> (Future Learn, </w:t>
      </w:r>
      <w:r w:rsidR="00CB7AA1">
        <w:rPr>
          <w:rFonts w:ascii="Arial" w:hAnsi="Arial" w:cs="Arial"/>
          <w:sz w:val="24"/>
          <w:szCs w:val="24"/>
        </w:rPr>
        <w:t>2022)</w:t>
      </w:r>
      <w:r w:rsidR="00EF310A">
        <w:rPr>
          <w:rFonts w:ascii="Arial" w:hAnsi="Arial" w:cs="Arial"/>
          <w:sz w:val="24"/>
          <w:szCs w:val="24"/>
        </w:rPr>
        <w:t xml:space="preserve">. </w:t>
      </w:r>
    </w:p>
    <w:p w14:paraId="78265DDA" w14:textId="4E33B4B8" w:rsidR="00EF310A" w:rsidRDefault="00EF310A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Silver Commander is a senior member of the agency</w:t>
      </w:r>
      <w:r w:rsidR="00371A71">
        <w:rPr>
          <w:rFonts w:ascii="Arial" w:hAnsi="Arial" w:cs="Arial"/>
          <w:sz w:val="24"/>
          <w:szCs w:val="24"/>
        </w:rPr>
        <w:t xml:space="preserve"> who appears at the scene of an incident and </w:t>
      </w:r>
      <w:r w:rsidR="00620EDD">
        <w:rPr>
          <w:rFonts w:ascii="Arial" w:hAnsi="Arial" w:cs="Arial"/>
          <w:sz w:val="24"/>
          <w:szCs w:val="24"/>
        </w:rPr>
        <w:t>oversees</w:t>
      </w:r>
      <w:r w:rsidR="00371A71">
        <w:rPr>
          <w:rFonts w:ascii="Arial" w:hAnsi="Arial" w:cs="Arial"/>
          <w:sz w:val="24"/>
          <w:szCs w:val="24"/>
        </w:rPr>
        <w:t xml:space="preserve"> all possible resources. </w:t>
      </w:r>
      <w:r w:rsidR="00D76CB6">
        <w:rPr>
          <w:rFonts w:ascii="Arial" w:hAnsi="Arial" w:cs="Arial"/>
          <w:sz w:val="24"/>
          <w:szCs w:val="24"/>
        </w:rPr>
        <w:t xml:space="preserve">They have control over how the resources are used to </w:t>
      </w:r>
      <w:r w:rsidR="00620EDD">
        <w:rPr>
          <w:rFonts w:ascii="Arial" w:hAnsi="Arial" w:cs="Arial"/>
          <w:sz w:val="24"/>
          <w:szCs w:val="24"/>
        </w:rPr>
        <w:t>achieve</w:t>
      </w:r>
      <w:r w:rsidR="00D76CB6">
        <w:rPr>
          <w:rFonts w:ascii="Arial" w:hAnsi="Arial" w:cs="Arial"/>
          <w:sz w:val="24"/>
          <w:szCs w:val="24"/>
        </w:rPr>
        <w:t xml:space="preserve"> the strategic aims of a Gold Commander, as well as deciding what tactics will be used. </w:t>
      </w:r>
      <w:r w:rsidR="00C049A4">
        <w:rPr>
          <w:rFonts w:ascii="Arial" w:hAnsi="Arial" w:cs="Arial"/>
          <w:sz w:val="24"/>
          <w:szCs w:val="24"/>
        </w:rPr>
        <w:t>All Silver Commanders from different agencies will work together at the scene of an incident</w:t>
      </w:r>
      <w:r w:rsidR="00D73A6B">
        <w:rPr>
          <w:rFonts w:ascii="Arial" w:hAnsi="Arial" w:cs="Arial"/>
          <w:sz w:val="24"/>
          <w:szCs w:val="24"/>
        </w:rPr>
        <w:t xml:space="preserve"> and will operate from command vehicles or makeshift command rooms</w:t>
      </w:r>
      <w:r w:rsidR="00CB7AA1">
        <w:rPr>
          <w:rFonts w:ascii="Arial" w:hAnsi="Arial" w:cs="Arial"/>
          <w:sz w:val="24"/>
          <w:szCs w:val="24"/>
        </w:rPr>
        <w:t xml:space="preserve"> (Future Learn, 2022)</w:t>
      </w:r>
      <w:r w:rsidR="00D73A6B">
        <w:rPr>
          <w:rFonts w:ascii="Arial" w:hAnsi="Arial" w:cs="Arial"/>
          <w:sz w:val="24"/>
          <w:szCs w:val="24"/>
        </w:rPr>
        <w:t xml:space="preserve">. </w:t>
      </w:r>
    </w:p>
    <w:p w14:paraId="33A9DDA7" w14:textId="149E7DD2" w:rsidR="00620EDD" w:rsidRDefault="00620EDD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0D7F97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ronze Command </w:t>
      </w:r>
      <w:r w:rsidR="000D7F97">
        <w:rPr>
          <w:rFonts w:ascii="Arial" w:hAnsi="Arial" w:cs="Arial"/>
          <w:sz w:val="24"/>
          <w:szCs w:val="24"/>
        </w:rPr>
        <w:t xml:space="preserve">is in direct control of their </w:t>
      </w:r>
      <w:r w:rsidR="002A0C49">
        <w:rPr>
          <w:rFonts w:ascii="Arial" w:hAnsi="Arial" w:cs="Arial"/>
          <w:sz w:val="24"/>
          <w:szCs w:val="24"/>
        </w:rPr>
        <w:t xml:space="preserve">agencies resources at the </w:t>
      </w:r>
      <w:r w:rsidR="00764D28">
        <w:rPr>
          <w:rFonts w:ascii="Arial" w:hAnsi="Arial" w:cs="Arial"/>
          <w:sz w:val="24"/>
          <w:szCs w:val="24"/>
        </w:rPr>
        <w:t>incident and</w:t>
      </w:r>
      <w:r w:rsidR="002A0C49">
        <w:rPr>
          <w:rFonts w:ascii="Arial" w:hAnsi="Arial" w:cs="Arial"/>
          <w:sz w:val="24"/>
          <w:szCs w:val="24"/>
        </w:rPr>
        <w:t xml:space="preserve"> works alongside </w:t>
      </w:r>
      <w:r w:rsidR="003F0611">
        <w:rPr>
          <w:rFonts w:ascii="Arial" w:hAnsi="Arial" w:cs="Arial"/>
          <w:sz w:val="24"/>
          <w:szCs w:val="24"/>
        </w:rPr>
        <w:t xml:space="preserve">their staff. In </w:t>
      </w:r>
      <w:r w:rsidR="00080F8D">
        <w:rPr>
          <w:rFonts w:ascii="Arial" w:hAnsi="Arial" w:cs="Arial"/>
          <w:sz w:val="24"/>
          <w:szCs w:val="24"/>
        </w:rPr>
        <w:t>complex incidents, Bronze Commanders may need to share tasks and responsibilities with one another</w:t>
      </w:r>
      <w:r w:rsidR="00DC6B4D">
        <w:rPr>
          <w:rFonts w:ascii="Arial" w:hAnsi="Arial" w:cs="Arial"/>
          <w:sz w:val="24"/>
          <w:szCs w:val="24"/>
        </w:rPr>
        <w:t xml:space="preserve"> </w:t>
      </w:r>
      <w:r w:rsidR="00CB7AA1">
        <w:rPr>
          <w:rFonts w:ascii="Arial" w:hAnsi="Arial" w:cs="Arial"/>
          <w:sz w:val="24"/>
          <w:szCs w:val="24"/>
        </w:rPr>
        <w:t>(Future Learn, 2022)</w:t>
      </w:r>
      <w:r w:rsidR="000330CB">
        <w:rPr>
          <w:rFonts w:ascii="Arial" w:hAnsi="Arial" w:cs="Arial"/>
          <w:sz w:val="24"/>
          <w:szCs w:val="24"/>
        </w:rPr>
        <w:t xml:space="preserve">. </w:t>
      </w:r>
    </w:p>
    <w:p w14:paraId="1F5465B4" w14:textId="77777777" w:rsidR="00074603" w:rsidRDefault="00074603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2297356C" w14:textId="77777777" w:rsidR="00074603" w:rsidRDefault="00074603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8B056EE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402DBD0C" w14:textId="1833076B" w:rsidR="000F1D72" w:rsidRDefault="00F1119D" w:rsidP="001E112B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F1119D">
        <w:rPr>
          <w:rFonts w:ascii="Arial" w:hAnsi="Arial" w:cs="Arial"/>
          <w:b/>
          <w:bCs/>
          <w:sz w:val="24"/>
          <w:szCs w:val="24"/>
        </w:rPr>
        <w:lastRenderedPageBreak/>
        <w:t>7/7 London Bombing Attack Response</w:t>
      </w:r>
    </w:p>
    <w:p w14:paraId="08ECD3DC" w14:textId="1383FAF3" w:rsidR="00D84791" w:rsidRDefault="00D84791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police</w:t>
      </w:r>
    </w:p>
    <w:p w14:paraId="3CE86CD3" w14:textId="3FDC7E7A" w:rsidR="00F1119D" w:rsidRDefault="000F1D7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5B1080">
        <w:rPr>
          <w:rFonts w:ascii="Arial" w:hAnsi="Arial" w:cs="Arial"/>
          <w:sz w:val="24"/>
          <w:szCs w:val="24"/>
        </w:rPr>
        <w:t xml:space="preserve">first </w:t>
      </w:r>
      <w:r w:rsidR="004F7D7B">
        <w:rPr>
          <w:rFonts w:ascii="Arial" w:hAnsi="Arial" w:cs="Arial"/>
          <w:sz w:val="24"/>
          <w:szCs w:val="24"/>
        </w:rPr>
        <w:t xml:space="preserve">call to British Transport Police </w:t>
      </w:r>
      <w:r w:rsidR="009970F8">
        <w:rPr>
          <w:rFonts w:ascii="Arial" w:hAnsi="Arial" w:cs="Arial"/>
          <w:sz w:val="24"/>
          <w:szCs w:val="24"/>
        </w:rPr>
        <w:t xml:space="preserve">regarding Aldgate </w:t>
      </w:r>
      <w:r w:rsidR="004F7D7B">
        <w:rPr>
          <w:rFonts w:ascii="Arial" w:hAnsi="Arial" w:cs="Arial"/>
          <w:sz w:val="24"/>
          <w:szCs w:val="24"/>
        </w:rPr>
        <w:t>was made at 8:51am, approximately one minute after the explosion</w:t>
      </w:r>
      <w:r w:rsidR="009C28A0">
        <w:rPr>
          <w:rFonts w:ascii="Arial" w:hAnsi="Arial" w:cs="Arial"/>
          <w:sz w:val="24"/>
          <w:szCs w:val="24"/>
        </w:rPr>
        <w:t xml:space="preserve">, with a reported loud bang and dust in the air. </w:t>
      </w:r>
      <w:r w:rsidR="001A0717">
        <w:rPr>
          <w:rFonts w:ascii="Arial" w:hAnsi="Arial" w:cs="Arial"/>
          <w:sz w:val="24"/>
          <w:szCs w:val="24"/>
        </w:rPr>
        <w:t xml:space="preserve">A British Transport Police officer arrived at the </w:t>
      </w:r>
      <w:r w:rsidR="004B5544">
        <w:rPr>
          <w:rFonts w:ascii="Arial" w:hAnsi="Arial" w:cs="Arial"/>
          <w:sz w:val="24"/>
          <w:szCs w:val="24"/>
        </w:rPr>
        <w:t xml:space="preserve">scene at 8:55am, reporting a building shock </w:t>
      </w:r>
      <w:r w:rsidR="009970F8">
        <w:rPr>
          <w:rFonts w:ascii="Arial" w:hAnsi="Arial" w:cs="Arial"/>
          <w:sz w:val="24"/>
          <w:szCs w:val="24"/>
        </w:rPr>
        <w:t xml:space="preserve">with smoke coming from the tunnel </w:t>
      </w:r>
      <w:r w:rsidR="00B405E1">
        <w:rPr>
          <w:rFonts w:ascii="Arial" w:hAnsi="Arial" w:cs="Arial"/>
          <w:sz w:val="24"/>
          <w:szCs w:val="24"/>
        </w:rPr>
        <w:t>with no evidence of structural damage</w:t>
      </w:r>
      <w:r w:rsidR="00C041EA">
        <w:rPr>
          <w:rFonts w:ascii="Arial" w:hAnsi="Arial" w:cs="Arial"/>
          <w:sz w:val="24"/>
          <w:szCs w:val="24"/>
        </w:rPr>
        <w:t xml:space="preserve"> (London Assembly, 20</w:t>
      </w:r>
      <w:r w:rsidR="00D2287B">
        <w:rPr>
          <w:rFonts w:ascii="Arial" w:hAnsi="Arial" w:cs="Arial"/>
          <w:sz w:val="24"/>
          <w:szCs w:val="24"/>
        </w:rPr>
        <w:t>06)</w:t>
      </w:r>
      <w:r w:rsidR="00B405E1">
        <w:rPr>
          <w:rFonts w:ascii="Arial" w:hAnsi="Arial" w:cs="Arial"/>
          <w:sz w:val="24"/>
          <w:szCs w:val="24"/>
        </w:rPr>
        <w:t xml:space="preserve">. </w:t>
      </w:r>
      <w:r w:rsidR="001D3705">
        <w:rPr>
          <w:rFonts w:ascii="Arial" w:hAnsi="Arial" w:cs="Arial"/>
          <w:sz w:val="24"/>
          <w:szCs w:val="24"/>
        </w:rPr>
        <w:t>Three minutes later, the officer had located the site of the incident in the tunnel between Aldgate and Liverpool Street</w:t>
      </w:r>
      <w:r w:rsidR="00B46AB1">
        <w:rPr>
          <w:rFonts w:ascii="Arial" w:hAnsi="Arial" w:cs="Arial"/>
          <w:sz w:val="24"/>
          <w:szCs w:val="24"/>
        </w:rPr>
        <w:t xml:space="preserve">, however they did not discover any injured passengers. </w:t>
      </w:r>
      <w:r w:rsidR="00860343">
        <w:rPr>
          <w:rFonts w:ascii="Arial" w:hAnsi="Arial" w:cs="Arial"/>
          <w:sz w:val="24"/>
          <w:szCs w:val="24"/>
        </w:rPr>
        <w:t xml:space="preserve">At 9:01am the British Transport Police contacted the London Ambulance </w:t>
      </w:r>
      <w:r w:rsidR="00452191">
        <w:rPr>
          <w:rFonts w:ascii="Arial" w:hAnsi="Arial" w:cs="Arial"/>
          <w:sz w:val="24"/>
          <w:szCs w:val="24"/>
        </w:rPr>
        <w:t>Service to attend to an identified 3 or 4 walking wounded</w:t>
      </w:r>
      <w:r w:rsidR="00D2287B">
        <w:rPr>
          <w:rFonts w:ascii="Arial" w:hAnsi="Arial" w:cs="Arial"/>
          <w:sz w:val="24"/>
          <w:szCs w:val="24"/>
        </w:rPr>
        <w:t xml:space="preserve"> (London Assemble 2006)</w:t>
      </w:r>
      <w:r w:rsidR="00452191">
        <w:rPr>
          <w:rFonts w:ascii="Arial" w:hAnsi="Arial" w:cs="Arial"/>
          <w:sz w:val="24"/>
          <w:szCs w:val="24"/>
        </w:rPr>
        <w:t xml:space="preserve">. </w:t>
      </w:r>
      <w:r w:rsidR="00BD4E95">
        <w:rPr>
          <w:rFonts w:ascii="Arial" w:hAnsi="Arial" w:cs="Arial"/>
          <w:sz w:val="24"/>
          <w:szCs w:val="24"/>
        </w:rPr>
        <w:t>As time went on, they discovered more and more walking wounded</w:t>
      </w:r>
      <w:r w:rsidR="009F5BD7">
        <w:rPr>
          <w:rFonts w:ascii="Arial" w:hAnsi="Arial" w:cs="Arial"/>
          <w:sz w:val="24"/>
          <w:szCs w:val="24"/>
        </w:rPr>
        <w:t xml:space="preserve">. At 9:08am, the British Transport Police </w:t>
      </w:r>
      <w:r w:rsidR="00D84BB3">
        <w:rPr>
          <w:rFonts w:ascii="Arial" w:hAnsi="Arial" w:cs="Arial"/>
          <w:sz w:val="24"/>
          <w:szCs w:val="24"/>
        </w:rPr>
        <w:t xml:space="preserve">declared the scene as a major incident. </w:t>
      </w:r>
      <w:r w:rsidR="00E86E78">
        <w:rPr>
          <w:rFonts w:ascii="Arial" w:hAnsi="Arial" w:cs="Arial"/>
          <w:sz w:val="24"/>
          <w:szCs w:val="24"/>
        </w:rPr>
        <w:t xml:space="preserve">It was not until 9:19am that the Metropolitan </w:t>
      </w:r>
      <w:r w:rsidR="00E6030B">
        <w:rPr>
          <w:rFonts w:ascii="Arial" w:hAnsi="Arial" w:cs="Arial"/>
          <w:sz w:val="24"/>
          <w:szCs w:val="24"/>
        </w:rPr>
        <w:t xml:space="preserve">Police </w:t>
      </w:r>
      <w:r w:rsidR="00434ECE">
        <w:rPr>
          <w:rFonts w:ascii="Arial" w:hAnsi="Arial" w:cs="Arial"/>
          <w:sz w:val="24"/>
          <w:szCs w:val="24"/>
        </w:rPr>
        <w:t>Service was requested for assistance, with the first officer on scene at 9:20am</w:t>
      </w:r>
      <w:r w:rsidR="00D2287B">
        <w:rPr>
          <w:rFonts w:ascii="Arial" w:hAnsi="Arial" w:cs="Arial"/>
          <w:sz w:val="24"/>
          <w:szCs w:val="24"/>
        </w:rPr>
        <w:t xml:space="preserve"> (London Assembly, 2006)</w:t>
      </w:r>
      <w:r w:rsidR="00434ECE">
        <w:rPr>
          <w:rFonts w:ascii="Arial" w:hAnsi="Arial" w:cs="Arial"/>
          <w:sz w:val="24"/>
          <w:szCs w:val="24"/>
        </w:rPr>
        <w:t xml:space="preserve">. </w:t>
      </w:r>
    </w:p>
    <w:p w14:paraId="6AED496C" w14:textId="7F43E678" w:rsidR="00434ECE" w:rsidRDefault="00446A39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initial deployment of </w:t>
      </w:r>
      <w:r w:rsidR="00862404">
        <w:rPr>
          <w:rFonts w:ascii="Arial" w:hAnsi="Arial" w:cs="Arial"/>
          <w:sz w:val="24"/>
          <w:szCs w:val="24"/>
        </w:rPr>
        <w:t xml:space="preserve">the </w:t>
      </w:r>
      <w:r w:rsidR="006C1E88">
        <w:rPr>
          <w:rFonts w:ascii="Arial" w:hAnsi="Arial" w:cs="Arial"/>
          <w:sz w:val="24"/>
          <w:szCs w:val="24"/>
        </w:rPr>
        <w:t>p</w:t>
      </w:r>
      <w:r w:rsidR="00862404">
        <w:rPr>
          <w:rFonts w:ascii="Arial" w:hAnsi="Arial" w:cs="Arial"/>
          <w:sz w:val="24"/>
          <w:szCs w:val="24"/>
        </w:rPr>
        <w:t xml:space="preserve">olice service was rapid, with the British Transport Police </w:t>
      </w:r>
      <w:r w:rsidR="009B6DEA">
        <w:rPr>
          <w:rFonts w:ascii="Arial" w:hAnsi="Arial" w:cs="Arial"/>
          <w:sz w:val="24"/>
          <w:szCs w:val="24"/>
        </w:rPr>
        <w:t>quickly establishing that there was an explosion and declaring a major incident</w:t>
      </w:r>
      <w:r w:rsidR="00FF165B">
        <w:rPr>
          <w:rFonts w:ascii="Arial" w:hAnsi="Arial" w:cs="Arial"/>
          <w:sz w:val="24"/>
          <w:szCs w:val="24"/>
        </w:rPr>
        <w:t xml:space="preserve"> all within 25 minutes of the explosion</w:t>
      </w:r>
      <w:r w:rsidR="00D2287B">
        <w:rPr>
          <w:rFonts w:ascii="Arial" w:hAnsi="Arial" w:cs="Arial"/>
          <w:sz w:val="24"/>
          <w:szCs w:val="24"/>
        </w:rPr>
        <w:t xml:space="preserve"> (London Assembly, 2006)</w:t>
      </w:r>
      <w:r w:rsidR="00FF165B">
        <w:rPr>
          <w:rFonts w:ascii="Arial" w:hAnsi="Arial" w:cs="Arial"/>
          <w:sz w:val="24"/>
          <w:szCs w:val="24"/>
        </w:rPr>
        <w:t xml:space="preserve">. </w:t>
      </w:r>
    </w:p>
    <w:p w14:paraId="2083431C" w14:textId="4CECBDC0" w:rsidR="00934DB9" w:rsidRDefault="00924087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the British Transport Police h</w:t>
      </w:r>
      <w:r w:rsidR="0080219F">
        <w:rPr>
          <w:rFonts w:ascii="Arial" w:hAnsi="Arial" w:cs="Arial"/>
          <w:sz w:val="24"/>
          <w:szCs w:val="24"/>
        </w:rPr>
        <w:t>ad not changed their report from train accident to explosion</w:t>
      </w:r>
      <w:r w:rsidR="00803918">
        <w:rPr>
          <w:rFonts w:ascii="Arial" w:hAnsi="Arial" w:cs="Arial"/>
          <w:sz w:val="24"/>
          <w:szCs w:val="24"/>
        </w:rPr>
        <w:t xml:space="preserve"> by 9:08am, even though </w:t>
      </w:r>
      <w:r w:rsidR="004D0DCE">
        <w:rPr>
          <w:rFonts w:ascii="Arial" w:hAnsi="Arial" w:cs="Arial"/>
          <w:sz w:val="24"/>
          <w:szCs w:val="24"/>
        </w:rPr>
        <w:t xml:space="preserve">eight minutes earlier the London Fire Brigade had identified an explosion. </w:t>
      </w:r>
      <w:r w:rsidR="00DD5EE5">
        <w:rPr>
          <w:rFonts w:ascii="Arial" w:hAnsi="Arial" w:cs="Arial"/>
          <w:sz w:val="24"/>
          <w:szCs w:val="24"/>
        </w:rPr>
        <w:t>This shows communication difficulties between</w:t>
      </w:r>
      <w:r w:rsidR="00934DB9">
        <w:rPr>
          <w:rFonts w:ascii="Arial" w:hAnsi="Arial" w:cs="Arial"/>
          <w:sz w:val="24"/>
          <w:szCs w:val="24"/>
        </w:rPr>
        <w:t xml:space="preserve"> emergency services</w:t>
      </w:r>
      <w:r w:rsidR="00D2287B">
        <w:rPr>
          <w:rFonts w:ascii="Arial" w:hAnsi="Arial" w:cs="Arial"/>
          <w:sz w:val="24"/>
          <w:szCs w:val="24"/>
        </w:rPr>
        <w:t xml:space="preserve"> (London Assembly, 2006)</w:t>
      </w:r>
      <w:r w:rsidR="00934DB9">
        <w:rPr>
          <w:rFonts w:ascii="Arial" w:hAnsi="Arial" w:cs="Arial"/>
          <w:sz w:val="24"/>
          <w:szCs w:val="24"/>
        </w:rPr>
        <w:t xml:space="preserve">. </w:t>
      </w:r>
    </w:p>
    <w:p w14:paraId="4BACD472" w14:textId="1F2D9186" w:rsidR="00F3686A" w:rsidRDefault="00F3686A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C424EA">
        <w:rPr>
          <w:rFonts w:ascii="Arial" w:hAnsi="Arial" w:cs="Arial"/>
          <w:sz w:val="24"/>
          <w:szCs w:val="24"/>
        </w:rPr>
        <w:t xml:space="preserve"> first call made to the British Transport Police </w:t>
      </w:r>
      <w:r w:rsidR="00BF5FD3">
        <w:rPr>
          <w:rFonts w:ascii="Arial" w:hAnsi="Arial" w:cs="Arial"/>
          <w:sz w:val="24"/>
          <w:szCs w:val="24"/>
        </w:rPr>
        <w:t>in regard to</w:t>
      </w:r>
      <w:r w:rsidR="00C424EA">
        <w:rPr>
          <w:rFonts w:ascii="Arial" w:hAnsi="Arial" w:cs="Arial"/>
          <w:sz w:val="24"/>
          <w:szCs w:val="24"/>
        </w:rPr>
        <w:t xml:space="preserve"> Ed</w:t>
      </w:r>
      <w:r w:rsidR="00BA2945">
        <w:rPr>
          <w:rFonts w:ascii="Arial" w:hAnsi="Arial" w:cs="Arial"/>
          <w:sz w:val="24"/>
          <w:szCs w:val="24"/>
        </w:rPr>
        <w:t xml:space="preserve">gware Road was made at 8:58am, with a reported train collusion with the tunnel wall and a person </w:t>
      </w:r>
      <w:r w:rsidR="00BA2945">
        <w:rPr>
          <w:rFonts w:ascii="Arial" w:hAnsi="Arial" w:cs="Arial"/>
          <w:sz w:val="24"/>
          <w:szCs w:val="24"/>
        </w:rPr>
        <w:lastRenderedPageBreak/>
        <w:t xml:space="preserve">underneath the train. </w:t>
      </w:r>
      <w:r w:rsidR="00BF5FD3">
        <w:rPr>
          <w:rFonts w:ascii="Arial" w:hAnsi="Arial" w:cs="Arial"/>
          <w:sz w:val="24"/>
          <w:szCs w:val="24"/>
        </w:rPr>
        <w:t>The Metropolitan Police were also called and were on scene by 9:12am</w:t>
      </w:r>
      <w:r w:rsidR="00364615">
        <w:rPr>
          <w:rFonts w:ascii="Arial" w:hAnsi="Arial" w:cs="Arial"/>
          <w:sz w:val="24"/>
          <w:szCs w:val="24"/>
        </w:rPr>
        <w:t>, declaring a major incident at 9:32am</w:t>
      </w:r>
      <w:r w:rsidR="00D2287B">
        <w:rPr>
          <w:rFonts w:ascii="Arial" w:hAnsi="Arial" w:cs="Arial"/>
          <w:sz w:val="24"/>
          <w:szCs w:val="24"/>
        </w:rPr>
        <w:t xml:space="preserve"> (London Assembly, 2006)</w:t>
      </w:r>
      <w:r w:rsidR="00364615">
        <w:rPr>
          <w:rFonts w:ascii="Arial" w:hAnsi="Arial" w:cs="Arial"/>
          <w:sz w:val="24"/>
          <w:szCs w:val="24"/>
        </w:rPr>
        <w:t xml:space="preserve">. </w:t>
      </w:r>
    </w:p>
    <w:p w14:paraId="60CE7C19" w14:textId="4C4AC74E" w:rsidR="00120780" w:rsidRPr="00F3686A" w:rsidRDefault="00B634A9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evident that </w:t>
      </w:r>
      <w:r w:rsidR="006C1E88">
        <w:rPr>
          <w:rFonts w:ascii="Arial" w:hAnsi="Arial" w:cs="Arial"/>
          <w:sz w:val="24"/>
          <w:szCs w:val="24"/>
        </w:rPr>
        <w:t xml:space="preserve">the response from police </w:t>
      </w:r>
      <w:r w:rsidR="006A4190">
        <w:rPr>
          <w:rFonts w:ascii="Arial" w:hAnsi="Arial" w:cs="Arial"/>
          <w:sz w:val="24"/>
          <w:szCs w:val="24"/>
        </w:rPr>
        <w:t xml:space="preserve">services was not </w:t>
      </w:r>
      <w:r w:rsidR="00D919A9">
        <w:rPr>
          <w:rFonts w:ascii="Arial" w:hAnsi="Arial" w:cs="Arial"/>
          <w:sz w:val="24"/>
          <w:szCs w:val="24"/>
        </w:rPr>
        <w:t xml:space="preserve">great at Edgware Road compared to Aldgate, it was much slower. </w:t>
      </w:r>
      <w:r w:rsidR="00F74BF8">
        <w:rPr>
          <w:rFonts w:ascii="Arial" w:hAnsi="Arial" w:cs="Arial"/>
          <w:sz w:val="24"/>
          <w:szCs w:val="24"/>
        </w:rPr>
        <w:t xml:space="preserve">As the Network Control Centre </w:t>
      </w:r>
      <w:r w:rsidR="0016133A">
        <w:rPr>
          <w:rFonts w:ascii="Arial" w:hAnsi="Arial" w:cs="Arial"/>
          <w:sz w:val="24"/>
          <w:szCs w:val="24"/>
        </w:rPr>
        <w:t xml:space="preserve">called the emergency services almost instantly after the explosion, it is not clear as to why it had taken </w:t>
      </w:r>
      <w:r w:rsidR="00677A0F">
        <w:rPr>
          <w:rFonts w:ascii="Arial" w:hAnsi="Arial" w:cs="Arial"/>
          <w:sz w:val="24"/>
          <w:szCs w:val="24"/>
        </w:rPr>
        <w:t xml:space="preserve">so long for </w:t>
      </w:r>
      <w:r w:rsidR="0001299E">
        <w:rPr>
          <w:rFonts w:ascii="Arial" w:hAnsi="Arial" w:cs="Arial"/>
          <w:sz w:val="24"/>
          <w:szCs w:val="24"/>
        </w:rPr>
        <w:t>the police services to arrive at the scene</w:t>
      </w:r>
      <w:r w:rsidR="00D2287B">
        <w:rPr>
          <w:rFonts w:ascii="Arial" w:hAnsi="Arial" w:cs="Arial"/>
          <w:sz w:val="24"/>
          <w:szCs w:val="24"/>
        </w:rPr>
        <w:t xml:space="preserve"> (London Assembly, 2006)</w:t>
      </w:r>
      <w:r w:rsidR="0001299E">
        <w:rPr>
          <w:rFonts w:ascii="Arial" w:hAnsi="Arial" w:cs="Arial"/>
          <w:sz w:val="24"/>
          <w:szCs w:val="24"/>
        </w:rPr>
        <w:t xml:space="preserve">. Moreover, the </w:t>
      </w:r>
      <w:r w:rsidR="00C51A5A">
        <w:rPr>
          <w:rFonts w:ascii="Arial" w:hAnsi="Arial" w:cs="Arial"/>
          <w:sz w:val="24"/>
          <w:szCs w:val="24"/>
        </w:rPr>
        <w:t xml:space="preserve">Metropolitan Police were </w:t>
      </w:r>
      <w:r w:rsidR="00D706E1">
        <w:rPr>
          <w:rFonts w:ascii="Arial" w:hAnsi="Arial" w:cs="Arial"/>
          <w:sz w:val="24"/>
          <w:szCs w:val="24"/>
        </w:rPr>
        <w:t>slow</w:t>
      </w:r>
      <w:r w:rsidR="007E23AE">
        <w:rPr>
          <w:rFonts w:ascii="Arial" w:hAnsi="Arial" w:cs="Arial"/>
          <w:sz w:val="24"/>
          <w:szCs w:val="24"/>
        </w:rPr>
        <w:t xml:space="preserve"> in establishing the scene and </w:t>
      </w:r>
      <w:r w:rsidR="00CF3032">
        <w:rPr>
          <w:rFonts w:ascii="Arial" w:hAnsi="Arial" w:cs="Arial"/>
          <w:sz w:val="24"/>
          <w:szCs w:val="24"/>
        </w:rPr>
        <w:t xml:space="preserve">communication with other emergency services </w:t>
      </w:r>
      <w:r w:rsidR="00E335CE">
        <w:rPr>
          <w:rFonts w:ascii="Arial" w:hAnsi="Arial" w:cs="Arial"/>
          <w:sz w:val="24"/>
          <w:szCs w:val="24"/>
        </w:rPr>
        <w:t xml:space="preserve">was not great as they had not reported a major incident until </w:t>
      </w:r>
      <w:r w:rsidR="00D56847">
        <w:rPr>
          <w:rFonts w:ascii="Arial" w:hAnsi="Arial" w:cs="Arial"/>
          <w:sz w:val="24"/>
          <w:szCs w:val="24"/>
        </w:rPr>
        <w:t xml:space="preserve">34 minutes after the explosion. </w:t>
      </w:r>
      <w:r w:rsidR="00467C56">
        <w:rPr>
          <w:rFonts w:ascii="Arial" w:hAnsi="Arial" w:cs="Arial"/>
          <w:sz w:val="24"/>
          <w:szCs w:val="24"/>
        </w:rPr>
        <w:t xml:space="preserve">Clearly, </w:t>
      </w:r>
      <w:r w:rsidR="0066694D">
        <w:rPr>
          <w:rFonts w:ascii="Arial" w:hAnsi="Arial" w:cs="Arial"/>
          <w:sz w:val="24"/>
          <w:szCs w:val="24"/>
        </w:rPr>
        <w:t xml:space="preserve">the communication </w:t>
      </w:r>
      <w:r w:rsidR="00D75F28">
        <w:rPr>
          <w:rFonts w:ascii="Arial" w:hAnsi="Arial" w:cs="Arial"/>
          <w:sz w:val="24"/>
          <w:szCs w:val="24"/>
        </w:rPr>
        <w:t xml:space="preserve">between officers on scene and those at control towers </w:t>
      </w:r>
      <w:r w:rsidR="00C8035A">
        <w:rPr>
          <w:rFonts w:ascii="Arial" w:hAnsi="Arial" w:cs="Arial"/>
          <w:sz w:val="24"/>
          <w:szCs w:val="24"/>
        </w:rPr>
        <w:t>was less effective at Edgware Road compared to Aldgate</w:t>
      </w:r>
      <w:r w:rsidR="003D30A8">
        <w:rPr>
          <w:rFonts w:ascii="Arial" w:hAnsi="Arial" w:cs="Arial"/>
          <w:sz w:val="24"/>
          <w:szCs w:val="24"/>
        </w:rPr>
        <w:t xml:space="preserve"> </w:t>
      </w:r>
      <w:r w:rsidR="00D2287B">
        <w:rPr>
          <w:rFonts w:ascii="Arial" w:hAnsi="Arial" w:cs="Arial"/>
          <w:sz w:val="24"/>
          <w:szCs w:val="24"/>
        </w:rPr>
        <w:t>(London Assembly, 2006)</w:t>
      </w:r>
      <w:r w:rsidR="00EC4CA4">
        <w:rPr>
          <w:rFonts w:ascii="Arial" w:hAnsi="Arial" w:cs="Arial"/>
          <w:sz w:val="24"/>
          <w:szCs w:val="24"/>
        </w:rPr>
        <w:t xml:space="preserve">. </w:t>
      </w:r>
    </w:p>
    <w:p w14:paraId="6990A39A" w14:textId="5D3F7E55" w:rsidR="000F1D72" w:rsidRDefault="002356E6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the</w:t>
      </w:r>
      <w:r w:rsidR="00CB3F2C">
        <w:rPr>
          <w:rFonts w:ascii="Arial" w:hAnsi="Arial" w:cs="Arial"/>
          <w:sz w:val="24"/>
          <w:szCs w:val="24"/>
        </w:rPr>
        <w:t xml:space="preserve"> third explosion </w:t>
      </w:r>
      <w:r w:rsidR="00377979">
        <w:rPr>
          <w:rFonts w:ascii="Arial" w:hAnsi="Arial" w:cs="Arial"/>
          <w:sz w:val="24"/>
          <w:szCs w:val="24"/>
        </w:rPr>
        <w:t>between King’s Cross and Russell Square</w:t>
      </w:r>
      <w:r w:rsidR="00E806BB">
        <w:rPr>
          <w:rFonts w:ascii="Arial" w:hAnsi="Arial" w:cs="Arial"/>
          <w:sz w:val="24"/>
          <w:szCs w:val="24"/>
        </w:rPr>
        <w:t xml:space="preserve">, the Metropolitan Police were </w:t>
      </w:r>
      <w:r w:rsidR="009D64BB">
        <w:rPr>
          <w:rFonts w:ascii="Arial" w:hAnsi="Arial" w:cs="Arial"/>
          <w:sz w:val="24"/>
          <w:szCs w:val="24"/>
        </w:rPr>
        <w:t xml:space="preserve">alerted at 8:56am, with a major incident being declared at </w:t>
      </w:r>
      <w:r w:rsidR="008C101B">
        <w:rPr>
          <w:rFonts w:ascii="Arial" w:hAnsi="Arial" w:cs="Arial"/>
          <w:sz w:val="24"/>
          <w:szCs w:val="24"/>
        </w:rPr>
        <w:t xml:space="preserve">9:15am. </w:t>
      </w:r>
      <w:r w:rsidR="00D71B84">
        <w:rPr>
          <w:rFonts w:ascii="Arial" w:hAnsi="Arial" w:cs="Arial"/>
          <w:sz w:val="24"/>
          <w:szCs w:val="24"/>
        </w:rPr>
        <w:t xml:space="preserve">It is not evident what time the Metropolitan Police </w:t>
      </w:r>
      <w:r w:rsidR="00F545D0">
        <w:rPr>
          <w:rFonts w:ascii="Arial" w:hAnsi="Arial" w:cs="Arial"/>
          <w:sz w:val="24"/>
          <w:szCs w:val="24"/>
        </w:rPr>
        <w:t>arrived at the scene as they class King’s Cross and Russell Square as the same incident, which in fact it is</w:t>
      </w:r>
      <w:r w:rsidR="00D2287B">
        <w:rPr>
          <w:rFonts w:ascii="Arial" w:hAnsi="Arial" w:cs="Arial"/>
          <w:sz w:val="24"/>
          <w:szCs w:val="24"/>
        </w:rPr>
        <w:t xml:space="preserve"> (London Assembly, 2006). Howeve</w:t>
      </w:r>
      <w:r w:rsidR="00F545D0">
        <w:rPr>
          <w:rFonts w:ascii="Arial" w:hAnsi="Arial" w:cs="Arial"/>
          <w:sz w:val="24"/>
          <w:szCs w:val="24"/>
        </w:rPr>
        <w:t>r</w:t>
      </w:r>
      <w:r w:rsidR="00D2287B">
        <w:rPr>
          <w:rFonts w:ascii="Arial" w:hAnsi="Arial" w:cs="Arial"/>
          <w:sz w:val="24"/>
          <w:szCs w:val="24"/>
        </w:rPr>
        <w:t>,</w:t>
      </w:r>
      <w:r w:rsidR="00F545D0">
        <w:rPr>
          <w:rFonts w:ascii="Arial" w:hAnsi="Arial" w:cs="Arial"/>
          <w:sz w:val="24"/>
          <w:szCs w:val="24"/>
        </w:rPr>
        <w:t xml:space="preserve"> the bomb was detonated at the front end of the train heading to Russell Square, with more </w:t>
      </w:r>
      <w:r w:rsidR="00054C72">
        <w:rPr>
          <w:rFonts w:ascii="Arial" w:hAnsi="Arial" w:cs="Arial"/>
          <w:sz w:val="24"/>
          <w:szCs w:val="24"/>
        </w:rPr>
        <w:t>people being severely injured at that end emergency services attended more severe casualties there than at King’s Cross station</w:t>
      </w:r>
      <w:r w:rsidR="00D2287B">
        <w:rPr>
          <w:rFonts w:ascii="Arial" w:hAnsi="Arial" w:cs="Arial"/>
          <w:sz w:val="24"/>
          <w:szCs w:val="24"/>
        </w:rPr>
        <w:t xml:space="preserve"> (London Assembly, 2006)</w:t>
      </w:r>
      <w:r w:rsidR="00054C72">
        <w:rPr>
          <w:rFonts w:ascii="Arial" w:hAnsi="Arial" w:cs="Arial"/>
          <w:sz w:val="24"/>
          <w:szCs w:val="24"/>
        </w:rPr>
        <w:t xml:space="preserve">. </w:t>
      </w:r>
    </w:p>
    <w:p w14:paraId="02994D92" w14:textId="02A48FF3" w:rsidR="00FE6D9C" w:rsidRDefault="009A52F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</w:t>
      </w:r>
      <w:r w:rsidR="00FE6D9C">
        <w:rPr>
          <w:rFonts w:ascii="Arial" w:hAnsi="Arial" w:cs="Arial"/>
          <w:sz w:val="24"/>
          <w:szCs w:val="24"/>
        </w:rPr>
        <w:t xml:space="preserve"> fourth </w:t>
      </w:r>
      <w:r>
        <w:rPr>
          <w:rFonts w:ascii="Arial" w:hAnsi="Arial" w:cs="Arial"/>
          <w:sz w:val="24"/>
          <w:szCs w:val="24"/>
        </w:rPr>
        <w:t>explosion at Tavistock Square</w:t>
      </w:r>
      <w:r w:rsidR="00F23F4A">
        <w:rPr>
          <w:rFonts w:ascii="Arial" w:hAnsi="Arial" w:cs="Arial"/>
          <w:sz w:val="24"/>
          <w:szCs w:val="24"/>
        </w:rPr>
        <w:t>, a Metropolitan Police officer was already on scene</w:t>
      </w:r>
      <w:r w:rsidR="000337A9">
        <w:rPr>
          <w:rFonts w:ascii="Arial" w:hAnsi="Arial" w:cs="Arial"/>
          <w:sz w:val="24"/>
          <w:szCs w:val="24"/>
        </w:rPr>
        <w:t xml:space="preserve">. It is not clear as to when the Metropolitan Police </w:t>
      </w:r>
      <w:r w:rsidR="00196B22">
        <w:rPr>
          <w:rFonts w:ascii="Arial" w:hAnsi="Arial" w:cs="Arial"/>
          <w:sz w:val="24"/>
          <w:szCs w:val="24"/>
        </w:rPr>
        <w:t>declared a major incident.</w:t>
      </w:r>
      <w:r w:rsidR="00A7253E">
        <w:rPr>
          <w:rFonts w:ascii="Arial" w:hAnsi="Arial" w:cs="Arial"/>
          <w:sz w:val="24"/>
          <w:szCs w:val="24"/>
        </w:rPr>
        <w:t xml:space="preserve"> Despite this, </w:t>
      </w:r>
      <w:r w:rsidR="00E50DC7">
        <w:rPr>
          <w:rFonts w:ascii="Arial" w:hAnsi="Arial" w:cs="Arial"/>
          <w:sz w:val="24"/>
          <w:szCs w:val="24"/>
        </w:rPr>
        <w:t xml:space="preserve">it is a positive that there was an officer on scene at the time of the explosion, enabling a clear </w:t>
      </w:r>
      <w:r w:rsidR="003A05FB">
        <w:rPr>
          <w:rFonts w:ascii="Arial" w:hAnsi="Arial" w:cs="Arial"/>
          <w:sz w:val="24"/>
          <w:szCs w:val="24"/>
        </w:rPr>
        <w:t>understanding to be forwarded to alert other emergency services</w:t>
      </w:r>
      <w:r w:rsidR="00D2287B">
        <w:rPr>
          <w:rFonts w:ascii="Arial" w:hAnsi="Arial" w:cs="Arial"/>
          <w:sz w:val="24"/>
          <w:szCs w:val="24"/>
        </w:rPr>
        <w:t xml:space="preserve"> (London Assembly, 2006)</w:t>
      </w:r>
      <w:r w:rsidR="003A05FB">
        <w:rPr>
          <w:rFonts w:ascii="Arial" w:hAnsi="Arial" w:cs="Arial"/>
          <w:sz w:val="24"/>
          <w:szCs w:val="24"/>
        </w:rPr>
        <w:t xml:space="preserve">. </w:t>
      </w:r>
    </w:p>
    <w:p w14:paraId="6CD27632" w14:textId="62143057" w:rsidR="00367ED0" w:rsidRDefault="003D30A8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</w:t>
      </w:r>
      <w:r w:rsidR="00414C95">
        <w:rPr>
          <w:rFonts w:ascii="Arial" w:hAnsi="Arial" w:cs="Arial"/>
          <w:sz w:val="24"/>
          <w:szCs w:val="24"/>
        </w:rPr>
        <w:t xml:space="preserve">he police faced issues with communication at the first three </w:t>
      </w:r>
      <w:r w:rsidR="00A63C43">
        <w:rPr>
          <w:rFonts w:ascii="Arial" w:hAnsi="Arial" w:cs="Arial"/>
          <w:sz w:val="24"/>
          <w:szCs w:val="24"/>
        </w:rPr>
        <w:t xml:space="preserve">explosions due to it being on the underground rail network. </w:t>
      </w:r>
      <w:r w:rsidR="00A7702C">
        <w:rPr>
          <w:rFonts w:ascii="Arial" w:hAnsi="Arial" w:cs="Arial"/>
          <w:sz w:val="24"/>
          <w:szCs w:val="24"/>
        </w:rPr>
        <w:t>At that time, mobile phones did not operate underground</w:t>
      </w:r>
      <w:r w:rsidR="00CE2E12">
        <w:rPr>
          <w:rFonts w:ascii="Arial" w:hAnsi="Arial" w:cs="Arial"/>
          <w:sz w:val="24"/>
          <w:szCs w:val="24"/>
        </w:rPr>
        <w:t>, ratio communication had also been disabled therefore nobody on the train could communicate with the outside world</w:t>
      </w:r>
      <w:r w:rsidR="00805739">
        <w:rPr>
          <w:rFonts w:ascii="Arial" w:hAnsi="Arial" w:cs="Arial"/>
          <w:sz w:val="24"/>
          <w:szCs w:val="24"/>
        </w:rPr>
        <w:t xml:space="preserve"> without leaving the scene</w:t>
      </w:r>
      <w:r w:rsidR="001834B5">
        <w:rPr>
          <w:rFonts w:ascii="Arial" w:hAnsi="Arial" w:cs="Arial"/>
          <w:sz w:val="24"/>
          <w:szCs w:val="24"/>
        </w:rPr>
        <w:t xml:space="preserve"> (London Assembly, 2006)</w:t>
      </w:r>
      <w:r w:rsidR="00805739">
        <w:rPr>
          <w:rFonts w:ascii="Arial" w:hAnsi="Arial" w:cs="Arial"/>
          <w:sz w:val="24"/>
          <w:szCs w:val="24"/>
        </w:rPr>
        <w:t xml:space="preserve">. </w:t>
      </w:r>
      <w:r w:rsidR="00A31FC0">
        <w:rPr>
          <w:rFonts w:ascii="Arial" w:hAnsi="Arial" w:cs="Arial"/>
          <w:sz w:val="24"/>
          <w:szCs w:val="24"/>
        </w:rPr>
        <w:t xml:space="preserve">This </w:t>
      </w:r>
      <w:r w:rsidR="00C85E87">
        <w:rPr>
          <w:rFonts w:ascii="Arial" w:hAnsi="Arial" w:cs="Arial"/>
          <w:sz w:val="24"/>
          <w:szCs w:val="24"/>
        </w:rPr>
        <w:t xml:space="preserve">posed a big issue for commanders on the scene and </w:t>
      </w:r>
      <w:r w:rsidR="00A16BE0">
        <w:rPr>
          <w:rFonts w:ascii="Arial" w:hAnsi="Arial" w:cs="Arial"/>
          <w:sz w:val="24"/>
          <w:szCs w:val="24"/>
        </w:rPr>
        <w:t>in control rooms as the different forces needed to communicate together</w:t>
      </w:r>
      <w:r w:rsidR="00694B3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94B3B">
        <w:rPr>
          <w:rFonts w:ascii="Arial" w:hAnsi="Arial" w:cs="Arial"/>
          <w:sz w:val="24"/>
          <w:szCs w:val="24"/>
        </w:rPr>
        <w:t>Rusi</w:t>
      </w:r>
      <w:proofErr w:type="spellEnd"/>
      <w:r w:rsidR="00694B3B">
        <w:rPr>
          <w:rFonts w:ascii="Arial" w:hAnsi="Arial" w:cs="Arial"/>
          <w:sz w:val="24"/>
          <w:szCs w:val="24"/>
        </w:rPr>
        <w:t>, 2007)</w:t>
      </w:r>
      <w:r w:rsidR="00A16BE0">
        <w:rPr>
          <w:rFonts w:ascii="Arial" w:hAnsi="Arial" w:cs="Arial"/>
          <w:sz w:val="24"/>
          <w:szCs w:val="24"/>
        </w:rPr>
        <w:t xml:space="preserve">. </w:t>
      </w:r>
    </w:p>
    <w:p w14:paraId="582CCD4A" w14:textId="575C2BD2" w:rsidR="001B1978" w:rsidRDefault="008F2D3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Airwave equipment </w:t>
      </w:r>
      <w:r w:rsidR="00284254">
        <w:rPr>
          <w:rFonts w:ascii="Arial" w:hAnsi="Arial" w:cs="Arial"/>
          <w:sz w:val="24"/>
          <w:szCs w:val="24"/>
        </w:rPr>
        <w:t xml:space="preserve">was used to deploy leaky feeders </w:t>
      </w:r>
      <w:r w:rsidR="00A333EA">
        <w:rPr>
          <w:rFonts w:ascii="Arial" w:hAnsi="Arial" w:cs="Arial"/>
          <w:sz w:val="24"/>
          <w:szCs w:val="24"/>
        </w:rPr>
        <w:t xml:space="preserve">at Russell Square and Kings Cross which </w:t>
      </w:r>
      <w:r w:rsidR="001016C0">
        <w:rPr>
          <w:rFonts w:ascii="Arial" w:hAnsi="Arial" w:cs="Arial"/>
          <w:sz w:val="24"/>
          <w:szCs w:val="24"/>
        </w:rPr>
        <w:t xml:space="preserve">provided additional radio communications that worked well. </w:t>
      </w:r>
      <w:r w:rsidR="000E68FF">
        <w:rPr>
          <w:rFonts w:ascii="Arial" w:hAnsi="Arial" w:cs="Arial"/>
          <w:sz w:val="24"/>
          <w:szCs w:val="24"/>
        </w:rPr>
        <w:t xml:space="preserve">Under a new project post-attack, the </w:t>
      </w:r>
      <w:r w:rsidR="00592C34">
        <w:rPr>
          <w:rFonts w:ascii="Arial" w:hAnsi="Arial" w:cs="Arial"/>
          <w:sz w:val="24"/>
          <w:szCs w:val="24"/>
        </w:rPr>
        <w:t>rollout of this equipment to emergency services and the London Underground Service was expected to be completed by the end of 200</w:t>
      </w:r>
      <w:r w:rsidR="00D00382">
        <w:rPr>
          <w:rFonts w:ascii="Arial" w:hAnsi="Arial" w:cs="Arial"/>
          <w:sz w:val="24"/>
          <w:szCs w:val="24"/>
        </w:rPr>
        <w:t>7, to avoid miscommunication issues due to radio failures in any future incidents</w:t>
      </w:r>
      <w:r w:rsidR="00A9737F">
        <w:rPr>
          <w:rFonts w:ascii="Arial" w:hAnsi="Arial" w:cs="Arial"/>
          <w:sz w:val="24"/>
          <w:szCs w:val="24"/>
        </w:rPr>
        <w:t xml:space="preserve"> (JESIP, 2006)</w:t>
      </w:r>
      <w:r w:rsidR="00D00382">
        <w:rPr>
          <w:rFonts w:ascii="Arial" w:hAnsi="Arial" w:cs="Arial"/>
          <w:sz w:val="24"/>
          <w:szCs w:val="24"/>
        </w:rPr>
        <w:t xml:space="preserve">. </w:t>
      </w:r>
    </w:p>
    <w:p w14:paraId="442D28D3" w14:textId="77777777" w:rsidR="007A0029" w:rsidRDefault="007A0029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EEF3175" w14:textId="7A4CD755" w:rsidR="00DF2E56" w:rsidRDefault="00DF2E56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London Underground Emergency Response Unit</w:t>
      </w:r>
    </w:p>
    <w:p w14:paraId="45682C80" w14:textId="25B17B41" w:rsidR="003A05FB" w:rsidRDefault="00D84791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211DB2">
        <w:rPr>
          <w:rFonts w:ascii="Arial" w:hAnsi="Arial" w:cs="Arial"/>
          <w:sz w:val="24"/>
          <w:szCs w:val="24"/>
        </w:rPr>
        <w:t>is u</w:t>
      </w:r>
      <w:r w:rsidR="00335C59">
        <w:rPr>
          <w:rFonts w:ascii="Arial" w:hAnsi="Arial" w:cs="Arial"/>
          <w:sz w:val="24"/>
          <w:szCs w:val="24"/>
        </w:rPr>
        <w:t xml:space="preserve">nit </w:t>
      </w:r>
      <w:r w:rsidR="00B23166">
        <w:rPr>
          <w:rFonts w:ascii="Arial" w:hAnsi="Arial" w:cs="Arial"/>
          <w:sz w:val="24"/>
          <w:szCs w:val="24"/>
        </w:rPr>
        <w:t xml:space="preserve">is a vital </w:t>
      </w:r>
      <w:r w:rsidR="00E420A2">
        <w:rPr>
          <w:rFonts w:ascii="Arial" w:hAnsi="Arial" w:cs="Arial"/>
          <w:sz w:val="24"/>
          <w:szCs w:val="24"/>
        </w:rPr>
        <w:t xml:space="preserve">element in the case of an emergency response on the tubes. </w:t>
      </w:r>
      <w:r w:rsidR="00F36B63">
        <w:rPr>
          <w:rFonts w:ascii="Arial" w:hAnsi="Arial" w:cs="Arial"/>
          <w:sz w:val="24"/>
          <w:szCs w:val="24"/>
        </w:rPr>
        <w:t xml:space="preserve">At </w:t>
      </w:r>
      <w:r w:rsidR="00771872">
        <w:rPr>
          <w:rFonts w:ascii="Arial" w:hAnsi="Arial" w:cs="Arial"/>
          <w:sz w:val="24"/>
          <w:szCs w:val="24"/>
        </w:rPr>
        <w:t>Russell Square</w:t>
      </w:r>
      <w:r w:rsidR="00240836">
        <w:rPr>
          <w:rFonts w:ascii="Arial" w:hAnsi="Arial" w:cs="Arial"/>
          <w:sz w:val="24"/>
          <w:szCs w:val="24"/>
        </w:rPr>
        <w:t xml:space="preserve">, </w:t>
      </w:r>
      <w:r w:rsidR="00742F5E">
        <w:rPr>
          <w:rFonts w:ascii="Arial" w:hAnsi="Arial" w:cs="Arial"/>
          <w:sz w:val="24"/>
          <w:szCs w:val="24"/>
        </w:rPr>
        <w:t xml:space="preserve">the London Underground Emergency Response Unit had the task of ensuring the scene is safe for the emergency </w:t>
      </w:r>
      <w:r w:rsidR="00493677">
        <w:rPr>
          <w:rFonts w:ascii="Arial" w:hAnsi="Arial" w:cs="Arial"/>
          <w:sz w:val="24"/>
          <w:szCs w:val="24"/>
        </w:rPr>
        <w:t>services and</w:t>
      </w:r>
      <w:r w:rsidR="007B0699">
        <w:rPr>
          <w:rFonts w:ascii="Arial" w:hAnsi="Arial" w:cs="Arial"/>
          <w:sz w:val="24"/>
          <w:szCs w:val="24"/>
        </w:rPr>
        <w:t xml:space="preserve"> evacuating injured individuals from t</w:t>
      </w:r>
      <w:r w:rsidR="009C6336">
        <w:rPr>
          <w:rFonts w:ascii="Arial" w:hAnsi="Arial" w:cs="Arial"/>
          <w:sz w:val="24"/>
          <w:szCs w:val="24"/>
        </w:rPr>
        <w:t xml:space="preserve">he first carriage </w:t>
      </w:r>
      <w:r w:rsidR="00CC3273">
        <w:rPr>
          <w:rFonts w:ascii="Arial" w:hAnsi="Arial" w:cs="Arial"/>
          <w:sz w:val="24"/>
          <w:szCs w:val="24"/>
        </w:rPr>
        <w:t xml:space="preserve">and removing the seriously injured </w:t>
      </w:r>
      <w:r w:rsidR="00FC3D13">
        <w:rPr>
          <w:rFonts w:ascii="Arial" w:hAnsi="Arial" w:cs="Arial"/>
          <w:sz w:val="24"/>
          <w:szCs w:val="24"/>
        </w:rPr>
        <w:t>up to ground level</w:t>
      </w:r>
      <w:r w:rsidR="001834B5">
        <w:rPr>
          <w:rFonts w:ascii="Arial" w:hAnsi="Arial" w:cs="Arial"/>
          <w:sz w:val="24"/>
          <w:szCs w:val="24"/>
        </w:rPr>
        <w:t xml:space="preserve"> (</w:t>
      </w:r>
      <w:r w:rsidR="00376789">
        <w:rPr>
          <w:rFonts w:ascii="Arial" w:hAnsi="Arial" w:cs="Arial"/>
          <w:sz w:val="24"/>
          <w:szCs w:val="24"/>
        </w:rPr>
        <w:t>London Assembly, 2006)</w:t>
      </w:r>
      <w:r w:rsidR="00FC3D13">
        <w:rPr>
          <w:rFonts w:ascii="Arial" w:hAnsi="Arial" w:cs="Arial"/>
          <w:sz w:val="24"/>
          <w:szCs w:val="24"/>
        </w:rPr>
        <w:t xml:space="preserve">. </w:t>
      </w:r>
      <w:r w:rsidR="00B9255C">
        <w:rPr>
          <w:rFonts w:ascii="Arial" w:hAnsi="Arial" w:cs="Arial"/>
          <w:sz w:val="24"/>
          <w:szCs w:val="24"/>
        </w:rPr>
        <w:t xml:space="preserve">The unit responded to each scene </w:t>
      </w:r>
      <w:r w:rsidR="00376789">
        <w:rPr>
          <w:rFonts w:ascii="Arial" w:hAnsi="Arial" w:cs="Arial"/>
          <w:sz w:val="24"/>
          <w:szCs w:val="24"/>
        </w:rPr>
        <w:t xml:space="preserve">thoroughly. </w:t>
      </w:r>
      <w:r w:rsidR="00E95696">
        <w:rPr>
          <w:rFonts w:ascii="Arial" w:hAnsi="Arial" w:cs="Arial"/>
          <w:sz w:val="24"/>
          <w:szCs w:val="24"/>
        </w:rPr>
        <w:t xml:space="preserve">Moreover, the unit was just as important as the category 1 responders on this occasion as they have specialist equipment </w:t>
      </w:r>
      <w:r w:rsidR="001F60B6">
        <w:rPr>
          <w:rFonts w:ascii="Arial" w:hAnsi="Arial" w:cs="Arial"/>
          <w:sz w:val="24"/>
          <w:szCs w:val="24"/>
        </w:rPr>
        <w:t xml:space="preserve">for supporting tunnels, dismantling trains, and helping to rescue </w:t>
      </w:r>
      <w:r w:rsidR="000103FA">
        <w:rPr>
          <w:rFonts w:ascii="Arial" w:hAnsi="Arial" w:cs="Arial"/>
          <w:sz w:val="24"/>
          <w:szCs w:val="24"/>
        </w:rPr>
        <w:t>individuals from damaged trains</w:t>
      </w:r>
      <w:r w:rsidR="007C54FF">
        <w:rPr>
          <w:rFonts w:ascii="Arial" w:hAnsi="Arial" w:cs="Arial"/>
          <w:sz w:val="24"/>
          <w:szCs w:val="24"/>
        </w:rPr>
        <w:t xml:space="preserve"> (London Assembly, 2006)</w:t>
      </w:r>
      <w:r w:rsidR="000103FA">
        <w:rPr>
          <w:rFonts w:ascii="Arial" w:hAnsi="Arial" w:cs="Arial"/>
          <w:sz w:val="24"/>
          <w:szCs w:val="24"/>
        </w:rPr>
        <w:t xml:space="preserve">. </w:t>
      </w:r>
    </w:p>
    <w:p w14:paraId="776CF6A0" w14:textId="586953E4" w:rsidR="00016993" w:rsidRPr="000F1D72" w:rsidRDefault="00016993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 w:rsidR="00865D6A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nit was not involved in the Tavistock explosion as it was on land</w:t>
      </w:r>
      <w:r w:rsidR="007C54FF">
        <w:rPr>
          <w:rFonts w:ascii="Arial" w:hAnsi="Arial" w:cs="Arial"/>
          <w:sz w:val="24"/>
          <w:szCs w:val="24"/>
        </w:rPr>
        <w:t xml:space="preserve">, it was dealt with the agencies relevant to the scene. </w:t>
      </w:r>
    </w:p>
    <w:p w14:paraId="7F565F71" w14:textId="77777777" w:rsidR="00B637E7" w:rsidRDefault="00B637E7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724D445" w14:textId="12A4D9AD" w:rsidR="00FE0CDD" w:rsidRDefault="00B637E7" w:rsidP="001E112B">
      <w:pPr>
        <w:spacing w:line="480" w:lineRule="auto"/>
        <w:rPr>
          <w:rFonts w:ascii="Arial" w:hAnsi="Arial" w:cs="Arial"/>
          <w:sz w:val="24"/>
          <w:szCs w:val="24"/>
        </w:rPr>
      </w:pPr>
      <w:r w:rsidRPr="00B637E7">
        <w:rPr>
          <w:rFonts w:ascii="Arial" w:hAnsi="Arial" w:cs="Arial"/>
          <w:sz w:val="24"/>
          <w:szCs w:val="24"/>
        </w:rPr>
        <w:t>Charities</w:t>
      </w:r>
    </w:p>
    <w:p w14:paraId="74E62767" w14:textId="4F839891" w:rsidR="00AB3D7F" w:rsidRPr="00FF7DE9" w:rsidRDefault="00AB3D7F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people had heard of the </w:t>
      </w:r>
      <w:r w:rsidR="00865D6A">
        <w:rPr>
          <w:rFonts w:ascii="Arial" w:hAnsi="Arial" w:cs="Arial"/>
          <w:sz w:val="24"/>
          <w:szCs w:val="24"/>
        </w:rPr>
        <w:t>bombings,</w:t>
      </w:r>
      <w:r w:rsidR="008B514A">
        <w:rPr>
          <w:rFonts w:ascii="Arial" w:hAnsi="Arial" w:cs="Arial"/>
          <w:sz w:val="24"/>
          <w:szCs w:val="24"/>
        </w:rPr>
        <w:t xml:space="preserve"> they rushed to do all they could to help, charities were the main support for this. A centre was set up </w:t>
      </w:r>
      <w:r w:rsidR="00B3044E">
        <w:rPr>
          <w:rFonts w:ascii="Arial" w:hAnsi="Arial" w:cs="Arial"/>
          <w:sz w:val="24"/>
          <w:szCs w:val="24"/>
        </w:rPr>
        <w:t xml:space="preserve">by organisations such as the British Red Cross and the Salvation Army. This centre was available </w:t>
      </w:r>
      <w:r w:rsidR="00EC2362">
        <w:rPr>
          <w:rFonts w:ascii="Arial" w:hAnsi="Arial" w:cs="Arial"/>
          <w:sz w:val="24"/>
          <w:szCs w:val="24"/>
        </w:rPr>
        <w:t>for those who had been affected by the attack so that they could access anything they needed</w:t>
      </w:r>
      <w:r w:rsidR="00D83ED8">
        <w:rPr>
          <w:rFonts w:ascii="Arial" w:hAnsi="Arial" w:cs="Arial"/>
          <w:sz w:val="24"/>
          <w:szCs w:val="24"/>
        </w:rPr>
        <w:t xml:space="preserve"> (Victim Support, 2015)</w:t>
      </w:r>
      <w:r w:rsidR="00EC2362">
        <w:rPr>
          <w:rFonts w:ascii="Arial" w:hAnsi="Arial" w:cs="Arial"/>
          <w:sz w:val="24"/>
          <w:szCs w:val="24"/>
        </w:rPr>
        <w:t xml:space="preserve">. Victim Support offered </w:t>
      </w:r>
      <w:r w:rsidR="00D831EC">
        <w:rPr>
          <w:rFonts w:ascii="Arial" w:hAnsi="Arial" w:cs="Arial"/>
          <w:sz w:val="24"/>
          <w:szCs w:val="24"/>
        </w:rPr>
        <w:t xml:space="preserve">individuals who had been involved in the attacks and </w:t>
      </w:r>
      <w:r w:rsidR="001733CA">
        <w:rPr>
          <w:rFonts w:ascii="Arial" w:hAnsi="Arial" w:cs="Arial"/>
          <w:sz w:val="24"/>
          <w:szCs w:val="24"/>
        </w:rPr>
        <w:t>those who had loft loved ones,</w:t>
      </w:r>
      <w:r w:rsidR="00D831EC">
        <w:rPr>
          <w:rFonts w:ascii="Arial" w:hAnsi="Arial" w:cs="Arial"/>
          <w:sz w:val="24"/>
          <w:szCs w:val="24"/>
        </w:rPr>
        <w:t xml:space="preserve"> emotional support and practical information</w:t>
      </w:r>
      <w:r w:rsidR="001733CA">
        <w:rPr>
          <w:rFonts w:ascii="Arial" w:hAnsi="Arial" w:cs="Arial"/>
          <w:sz w:val="24"/>
          <w:szCs w:val="24"/>
        </w:rPr>
        <w:t xml:space="preserve">. </w:t>
      </w:r>
      <w:r w:rsidR="0044424F">
        <w:rPr>
          <w:rFonts w:ascii="Arial" w:hAnsi="Arial" w:cs="Arial"/>
          <w:sz w:val="24"/>
          <w:szCs w:val="24"/>
        </w:rPr>
        <w:t xml:space="preserve">Workers for Victim Support managed to help victims overcome their fear of using public transport by </w:t>
      </w:r>
      <w:r w:rsidR="00A74D29">
        <w:rPr>
          <w:rFonts w:ascii="Arial" w:hAnsi="Arial" w:cs="Arial"/>
          <w:sz w:val="24"/>
          <w:szCs w:val="24"/>
        </w:rPr>
        <w:t>using coping mechanisms</w:t>
      </w:r>
      <w:r w:rsidR="00677CF2">
        <w:rPr>
          <w:rFonts w:ascii="Arial" w:hAnsi="Arial" w:cs="Arial"/>
          <w:sz w:val="24"/>
          <w:szCs w:val="24"/>
        </w:rPr>
        <w:t xml:space="preserve">. In short, Victim Support as well as other charities played a vital role in the rehabilitation </w:t>
      </w:r>
      <w:r w:rsidR="00780CE6">
        <w:rPr>
          <w:rFonts w:ascii="Arial" w:hAnsi="Arial" w:cs="Arial"/>
          <w:sz w:val="24"/>
          <w:szCs w:val="24"/>
        </w:rPr>
        <w:t xml:space="preserve">and support after the attack (Victim Support, </w:t>
      </w:r>
      <w:r w:rsidR="00D83ED8">
        <w:rPr>
          <w:rFonts w:ascii="Arial" w:hAnsi="Arial" w:cs="Arial"/>
          <w:sz w:val="24"/>
          <w:szCs w:val="24"/>
        </w:rPr>
        <w:t>2015).</w:t>
      </w:r>
    </w:p>
    <w:p w14:paraId="7F944900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84E1726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3189209" w14:textId="77777777" w:rsidR="001C4636" w:rsidRDefault="001C463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F721835" w14:textId="77777777" w:rsidR="001C4636" w:rsidRDefault="001C463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2D96CFAD" w14:textId="77777777" w:rsidR="001C4636" w:rsidRDefault="001C463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48AC76D9" w14:textId="77777777" w:rsidR="001C4636" w:rsidRDefault="001C463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236FC068" w14:textId="77777777" w:rsidR="001C4636" w:rsidRDefault="001C463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4E476B9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5E772FFF" w14:textId="3CBEF5B2" w:rsidR="001C4636" w:rsidRDefault="001C4636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1C4636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</w:t>
      </w:r>
    </w:p>
    <w:p w14:paraId="6C08C6A9" w14:textId="208CF85E" w:rsidR="00D406A4" w:rsidRDefault="00FF62E1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conclusion, t</w:t>
      </w:r>
      <w:r w:rsidR="005C2A15">
        <w:rPr>
          <w:rFonts w:ascii="Arial" w:hAnsi="Arial" w:cs="Arial"/>
          <w:sz w:val="24"/>
          <w:szCs w:val="24"/>
        </w:rPr>
        <w:t>he police services</w:t>
      </w:r>
      <w:r w:rsidR="00776DB6">
        <w:rPr>
          <w:rFonts w:ascii="Arial" w:hAnsi="Arial" w:cs="Arial"/>
          <w:sz w:val="24"/>
          <w:szCs w:val="24"/>
        </w:rPr>
        <w:t xml:space="preserve"> had</w:t>
      </w:r>
      <w:r w:rsidR="00A23014">
        <w:rPr>
          <w:rFonts w:ascii="Arial" w:hAnsi="Arial" w:cs="Arial"/>
          <w:sz w:val="24"/>
          <w:szCs w:val="24"/>
        </w:rPr>
        <w:t xml:space="preserve"> done a great job at</w:t>
      </w:r>
      <w:r w:rsidR="005C6E5B">
        <w:rPr>
          <w:rFonts w:ascii="Arial" w:hAnsi="Arial" w:cs="Arial"/>
          <w:sz w:val="24"/>
          <w:szCs w:val="24"/>
        </w:rPr>
        <w:t xml:space="preserve"> responding to </w:t>
      </w:r>
      <w:r w:rsidR="00AA64CD">
        <w:rPr>
          <w:rFonts w:ascii="Arial" w:hAnsi="Arial" w:cs="Arial"/>
          <w:sz w:val="24"/>
          <w:szCs w:val="24"/>
        </w:rPr>
        <w:t>al</w:t>
      </w:r>
      <w:r w:rsidR="00785F38">
        <w:rPr>
          <w:rFonts w:ascii="Arial" w:hAnsi="Arial" w:cs="Arial"/>
          <w:sz w:val="24"/>
          <w:szCs w:val="24"/>
        </w:rPr>
        <w:t xml:space="preserve">l </w:t>
      </w:r>
      <w:r w:rsidR="00AA64CD">
        <w:rPr>
          <w:rFonts w:ascii="Arial" w:hAnsi="Arial" w:cs="Arial"/>
          <w:sz w:val="24"/>
          <w:szCs w:val="24"/>
        </w:rPr>
        <w:t>four attacks, in terms of arriving on scene and declaring a major incident</w:t>
      </w:r>
      <w:r w:rsidR="00AA40AB">
        <w:rPr>
          <w:rFonts w:ascii="Arial" w:hAnsi="Arial" w:cs="Arial"/>
          <w:sz w:val="24"/>
          <w:szCs w:val="24"/>
        </w:rPr>
        <w:t>, despite having communication complications.</w:t>
      </w:r>
      <w:r w:rsidR="00776DB6">
        <w:rPr>
          <w:rFonts w:ascii="Arial" w:hAnsi="Arial" w:cs="Arial"/>
          <w:sz w:val="24"/>
          <w:szCs w:val="24"/>
        </w:rPr>
        <w:t xml:space="preserve"> </w:t>
      </w:r>
      <w:r w:rsidR="000B7437">
        <w:rPr>
          <w:rFonts w:ascii="Arial" w:hAnsi="Arial" w:cs="Arial"/>
          <w:sz w:val="24"/>
          <w:szCs w:val="24"/>
        </w:rPr>
        <w:t xml:space="preserve">The London Underground Emergency Response Unit did </w:t>
      </w:r>
      <w:r w:rsidR="007E720F">
        <w:rPr>
          <w:rFonts w:ascii="Arial" w:hAnsi="Arial" w:cs="Arial"/>
          <w:sz w:val="24"/>
          <w:szCs w:val="24"/>
        </w:rPr>
        <w:t xml:space="preserve">exactly what </w:t>
      </w:r>
      <w:r w:rsidR="00141757">
        <w:rPr>
          <w:rFonts w:ascii="Arial" w:hAnsi="Arial" w:cs="Arial"/>
          <w:sz w:val="24"/>
          <w:szCs w:val="24"/>
        </w:rPr>
        <w:t xml:space="preserve">was expected of them, working closely with the emergency services to unsure everyone involved in the attacks were </w:t>
      </w:r>
      <w:r w:rsidR="005C2A15">
        <w:rPr>
          <w:rFonts w:ascii="Arial" w:hAnsi="Arial" w:cs="Arial"/>
          <w:sz w:val="24"/>
          <w:szCs w:val="24"/>
        </w:rPr>
        <w:t xml:space="preserve">getting to safety and were being taken care of. As for the charities, </w:t>
      </w:r>
      <w:r w:rsidR="006B28FA">
        <w:rPr>
          <w:rFonts w:ascii="Arial" w:hAnsi="Arial" w:cs="Arial"/>
          <w:sz w:val="24"/>
          <w:szCs w:val="24"/>
        </w:rPr>
        <w:t xml:space="preserve">their care and attention went a long way in </w:t>
      </w:r>
      <w:r w:rsidR="001D2FCD">
        <w:rPr>
          <w:rFonts w:ascii="Arial" w:hAnsi="Arial" w:cs="Arial"/>
          <w:sz w:val="24"/>
          <w:szCs w:val="24"/>
        </w:rPr>
        <w:t>victims’</w:t>
      </w:r>
      <w:r w:rsidR="006B28FA">
        <w:rPr>
          <w:rFonts w:ascii="Arial" w:hAnsi="Arial" w:cs="Arial"/>
          <w:sz w:val="24"/>
          <w:szCs w:val="24"/>
        </w:rPr>
        <w:t xml:space="preserve"> rehabilitation and </w:t>
      </w:r>
      <w:r w:rsidR="00537553">
        <w:rPr>
          <w:rFonts w:ascii="Arial" w:hAnsi="Arial" w:cs="Arial"/>
          <w:sz w:val="24"/>
          <w:szCs w:val="24"/>
        </w:rPr>
        <w:t xml:space="preserve">recovery, through physical and emotional support. </w:t>
      </w:r>
      <w:r w:rsidR="00036AD0">
        <w:rPr>
          <w:rFonts w:ascii="Arial" w:hAnsi="Arial" w:cs="Arial"/>
          <w:sz w:val="24"/>
          <w:szCs w:val="24"/>
        </w:rPr>
        <w:t xml:space="preserve">Importantly, the events </w:t>
      </w:r>
      <w:r w:rsidR="00A95DF7">
        <w:rPr>
          <w:rFonts w:ascii="Arial" w:hAnsi="Arial" w:cs="Arial"/>
          <w:sz w:val="24"/>
          <w:szCs w:val="24"/>
        </w:rPr>
        <w:t xml:space="preserve">of the attacks confirmed the value of the Civil Contingencies Act </w:t>
      </w:r>
      <w:r w:rsidR="00673923">
        <w:rPr>
          <w:rFonts w:ascii="Arial" w:hAnsi="Arial" w:cs="Arial"/>
          <w:sz w:val="24"/>
          <w:szCs w:val="24"/>
        </w:rPr>
        <w:t xml:space="preserve">through its multi-agency planning, </w:t>
      </w:r>
      <w:r w:rsidR="00543CFA">
        <w:rPr>
          <w:rFonts w:ascii="Arial" w:hAnsi="Arial" w:cs="Arial"/>
          <w:sz w:val="24"/>
          <w:szCs w:val="24"/>
        </w:rPr>
        <w:t>training,</w:t>
      </w:r>
      <w:r w:rsidR="00673923">
        <w:rPr>
          <w:rFonts w:ascii="Arial" w:hAnsi="Arial" w:cs="Arial"/>
          <w:sz w:val="24"/>
          <w:szCs w:val="24"/>
        </w:rPr>
        <w:t xml:space="preserve"> and supporting guidance. </w:t>
      </w:r>
    </w:p>
    <w:p w14:paraId="5848DD52" w14:textId="7B06E0C7" w:rsidR="008D1C8B" w:rsidRDefault="008D1C8B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JESIP was not introduced until 2012, and the actions that took place </w:t>
      </w:r>
      <w:r w:rsidR="00B12354">
        <w:rPr>
          <w:rFonts w:ascii="Arial" w:hAnsi="Arial" w:cs="Arial"/>
          <w:sz w:val="24"/>
          <w:szCs w:val="24"/>
        </w:rPr>
        <w:t>on the 7</w:t>
      </w:r>
      <w:r w:rsidR="00B12354" w:rsidRPr="00B12354">
        <w:rPr>
          <w:rFonts w:ascii="Arial" w:hAnsi="Arial" w:cs="Arial"/>
          <w:sz w:val="24"/>
          <w:szCs w:val="24"/>
          <w:vertAlign w:val="superscript"/>
        </w:rPr>
        <w:t>th</w:t>
      </w:r>
      <w:r w:rsidR="00B12354">
        <w:rPr>
          <w:rFonts w:ascii="Arial" w:hAnsi="Arial" w:cs="Arial"/>
          <w:sz w:val="24"/>
          <w:szCs w:val="24"/>
        </w:rPr>
        <w:t xml:space="preserve"> of July 2005 were proof that something needed to be done to </w:t>
      </w:r>
      <w:r w:rsidR="00C516B0">
        <w:rPr>
          <w:rFonts w:ascii="Arial" w:hAnsi="Arial" w:cs="Arial"/>
          <w:sz w:val="24"/>
          <w:szCs w:val="24"/>
        </w:rPr>
        <w:t xml:space="preserve">ensure that all emergency services, as well as other agencies </w:t>
      </w:r>
      <w:r w:rsidR="000525F1">
        <w:rPr>
          <w:rFonts w:ascii="Arial" w:hAnsi="Arial" w:cs="Arial"/>
          <w:sz w:val="24"/>
          <w:szCs w:val="24"/>
        </w:rPr>
        <w:t>were aware of how to respond to a major incident like the 7/7 bombings.</w:t>
      </w:r>
      <w:r w:rsidR="00971D3B">
        <w:rPr>
          <w:rFonts w:ascii="Arial" w:hAnsi="Arial" w:cs="Arial"/>
          <w:sz w:val="24"/>
          <w:szCs w:val="24"/>
        </w:rPr>
        <w:t xml:space="preserve"> In </w:t>
      </w:r>
      <w:r w:rsidR="0004372D">
        <w:rPr>
          <w:rFonts w:ascii="Arial" w:hAnsi="Arial" w:cs="Arial"/>
          <w:sz w:val="24"/>
          <w:szCs w:val="24"/>
        </w:rPr>
        <w:t>consideration</w:t>
      </w:r>
      <w:r w:rsidR="00971D3B">
        <w:rPr>
          <w:rFonts w:ascii="Arial" w:hAnsi="Arial" w:cs="Arial"/>
          <w:sz w:val="24"/>
          <w:szCs w:val="24"/>
        </w:rPr>
        <w:t xml:space="preserve"> that </w:t>
      </w:r>
      <w:r w:rsidR="0004372D">
        <w:rPr>
          <w:rFonts w:ascii="Arial" w:hAnsi="Arial" w:cs="Arial"/>
          <w:sz w:val="24"/>
          <w:szCs w:val="24"/>
        </w:rPr>
        <w:t>the UK had not had an attack of such magnitude since the World War</w:t>
      </w:r>
      <w:r w:rsidR="00E17E17">
        <w:rPr>
          <w:rFonts w:ascii="Arial" w:hAnsi="Arial" w:cs="Arial"/>
          <w:sz w:val="24"/>
          <w:szCs w:val="24"/>
        </w:rPr>
        <w:t xml:space="preserve">, </w:t>
      </w:r>
      <w:r w:rsidR="00A9583A">
        <w:rPr>
          <w:rFonts w:ascii="Arial" w:hAnsi="Arial" w:cs="Arial"/>
          <w:sz w:val="24"/>
          <w:szCs w:val="24"/>
        </w:rPr>
        <w:t>apart from miscommunication</w:t>
      </w:r>
      <w:r w:rsidR="008404EE">
        <w:rPr>
          <w:rFonts w:ascii="Arial" w:hAnsi="Arial" w:cs="Arial"/>
          <w:sz w:val="24"/>
          <w:szCs w:val="24"/>
        </w:rPr>
        <w:t xml:space="preserve"> and response delays, </w:t>
      </w:r>
      <w:r w:rsidR="00DF4D2C">
        <w:rPr>
          <w:rFonts w:ascii="Arial" w:hAnsi="Arial" w:cs="Arial"/>
          <w:sz w:val="24"/>
          <w:szCs w:val="24"/>
        </w:rPr>
        <w:t xml:space="preserve">the attack was handled highly professionally and successfully. All agencies involved gave their all to protect and safe lives that day. </w:t>
      </w:r>
    </w:p>
    <w:p w14:paraId="7DAE4A8A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14FABC2" w14:textId="77777777" w:rsidR="00D75D86" w:rsidRDefault="00D75D8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AC4322E" w14:textId="77777777" w:rsidR="00D75D86" w:rsidRDefault="00D75D86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0FAF842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5EF0FBFD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43A82C87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031FEDC9" w14:textId="5E001165" w:rsidR="00D75D86" w:rsidRDefault="00D75D86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75D86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Recommendations </w:t>
      </w:r>
    </w:p>
    <w:p w14:paraId="64ED10D0" w14:textId="397BA804" w:rsidR="00D75D86" w:rsidRDefault="005C2C7F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Recommendations were provided by London Assembly (2006):</w:t>
      </w:r>
    </w:p>
    <w:p w14:paraId="313D542A" w14:textId="2ACCABB8" w:rsidR="005C2C7F" w:rsidRDefault="001F7CFC" w:rsidP="001E112B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Emergency Response Units are to obtain Airwave radios </w:t>
      </w:r>
      <w:r w:rsidR="006F1F0C">
        <w:rPr>
          <w:rFonts w:ascii="Arial" w:hAnsi="Arial" w:cs="Arial"/>
          <w:sz w:val="24"/>
          <w:szCs w:val="24"/>
        </w:rPr>
        <w:t>once the project CONNECT is complete to prevent communication issues in the future.</w:t>
      </w:r>
    </w:p>
    <w:p w14:paraId="35C1F822" w14:textId="5F3F297C" w:rsidR="003145EC" w:rsidRDefault="00EF7004" w:rsidP="001E112B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London Resilience Forum should review the protocol for declaration of a major incident</w:t>
      </w:r>
      <w:r w:rsidR="009015F4">
        <w:rPr>
          <w:rFonts w:ascii="Arial" w:hAnsi="Arial" w:cs="Arial"/>
          <w:sz w:val="24"/>
          <w:szCs w:val="24"/>
        </w:rPr>
        <w:t xml:space="preserve"> to </w:t>
      </w:r>
      <w:r w:rsidR="0045326C">
        <w:rPr>
          <w:rFonts w:ascii="Arial" w:hAnsi="Arial" w:cs="Arial"/>
          <w:sz w:val="24"/>
          <w:szCs w:val="24"/>
        </w:rPr>
        <w:t>allow</w:t>
      </w:r>
      <w:r w:rsidR="009015F4">
        <w:rPr>
          <w:rFonts w:ascii="Arial" w:hAnsi="Arial" w:cs="Arial"/>
          <w:sz w:val="24"/>
          <w:szCs w:val="24"/>
        </w:rPr>
        <w:t xml:space="preserve"> one emergency service to declare it </w:t>
      </w:r>
      <w:r w:rsidR="0045326C">
        <w:rPr>
          <w:rFonts w:ascii="Arial" w:hAnsi="Arial" w:cs="Arial"/>
          <w:sz w:val="24"/>
          <w:szCs w:val="24"/>
        </w:rPr>
        <w:t>as it would cause less confusion and delay.</w:t>
      </w:r>
    </w:p>
    <w:p w14:paraId="6207D904" w14:textId="44FE2026" w:rsidR="009B634E" w:rsidRDefault="009B634E" w:rsidP="001E112B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emergency responders </w:t>
      </w:r>
      <w:r w:rsidR="0045487E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</w:t>
      </w:r>
      <w:r w:rsidR="0045487E">
        <w:rPr>
          <w:rFonts w:ascii="Arial" w:hAnsi="Arial" w:cs="Arial"/>
          <w:sz w:val="24"/>
          <w:szCs w:val="24"/>
        </w:rPr>
        <w:t xml:space="preserve">establish a </w:t>
      </w:r>
      <w:r w:rsidR="001F3625">
        <w:rPr>
          <w:rFonts w:ascii="Arial" w:hAnsi="Arial" w:cs="Arial"/>
          <w:sz w:val="24"/>
          <w:szCs w:val="24"/>
        </w:rPr>
        <w:t>command-and-control</w:t>
      </w:r>
      <w:r w:rsidR="0045487E">
        <w:rPr>
          <w:rFonts w:ascii="Arial" w:hAnsi="Arial" w:cs="Arial"/>
          <w:sz w:val="24"/>
          <w:szCs w:val="24"/>
        </w:rPr>
        <w:t xml:space="preserve"> structure.</w:t>
      </w:r>
    </w:p>
    <w:p w14:paraId="3B4790F0" w14:textId="1C4C1EFF" w:rsidR="0045487E" w:rsidRDefault="00982B68" w:rsidP="001E112B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Transport for London </w:t>
      </w:r>
      <w:r w:rsidR="00626638">
        <w:rPr>
          <w:rFonts w:ascii="Arial" w:hAnsi="Arial" w:cs="Arial"/>
          <w:sz w:val="24"/>
          <w:szCs w:val="24"/>
        </w:rPr>
        <w:t>should review their communication system to allow staff/emergency services to communicate with passengers on the trains.</w:t>
      </w:r>
    </w:p>
    <w:p w14:paraId="662608F3" w14:textId="0DC286D2" w:rsidR="004D7B5A" w:rsidRPr="004D7B5A" w:rsidRDefault="004D7B5A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are few of the recommendations that were presented </w:t>
      </w:r>
      <w:r w:rsidR="00EA4B2D">
        <w:rPr>
          <w:rFonts w:ascii="Arial" w:hAnsi="Arial" w:cs="Arial"/>
          <w:sz w:val="24"/>
          <w:szCs w:val="24"/>
        </w:rPr>
        <w:t xml:space="preserve">however the most relevant to the report. In agreement with the recommendations, </w:t>
      </w:r>
      <w:r w:rsidR="001F3625">
        <w:rPr>
          <w:rFonts w:ascii="Arial" w:hAnsi="Arial" w:cs="Arial"/>
          <w:sz w:val="24"/>
          <w:szCs w:val="24"/>
        </w:rPr>
        <w:t xml:space="preserve">these are </w:t>
      </w:r>
      <w:r w:rsidR="00543CFA">
        <w:rPr>
          <w:rFonts w:ascii="Arial" w:hAnsi="Arial" w:cs="Arial"/>
          <w:sz w:val="24"/>
          <w:szCs w:val="24"/>
        </w:rPr>
        <w:t>things</w:t>
      </w:r>
      <w:r w:rsidR="001F3625">
        <w:rPr>
          <w:rFonts w:ascii="Arial" w:hAnsi="Arial" w:cs="Arial"/>
          <w:sz w:val="24"/>
          <w:szCs w:val="24"/>
        </w:rPr>
        <w:t xml:space="preserve"> that should have been in place prior to the attack, however if it was not for the attack these recommendations may not have come forward. </w:t>
      </w:r>
    </w:p>
    <w:p w14:paraId="0359CAF6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783045A6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1061D7C7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49C8042C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774F32B" w14:textId="77777777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82ECA09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66CA1A70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30299328" w14:textId="77777777" w:rsidR="001E112B" w:rsidRDefault="001E112B" w:rsidP="001E112B">
      <w:pPr>
        <w:spacing w:line="480" w:lineRule="auto"/>
        <w:rPr>
          <w:rFonts w:ascii="Arial" w:hAnsi="Arial" w:cs="Arial"/>
          <w:sz w:val="24"/>
          <w:szCs w:val="24"/>
        </w:rPr>
      </w:pPr>
    </w:p>
    <w:p w14:paraId="570A8FCC" w14:textId="72653831" w:rsidR="00F50F22" w:rsidRDefault="00F50F22" w:rsidP="001E112B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50F2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Bibliography</w:t>
      </w:r>
    </w:p>
    <w:p w14:paraId="460BC426" w14:textId="6E9F5C29" w:rsidR="003A665C" w:rsidRPr="00533A8E" w:rsidRDefault="003A665C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Cabinet Office</w:t>
      </w:r>
      <w:r w:rsidR="00533A8E">
        <w:rPr>
          <w:rFonts w:ascii="Arial" w:hAnsi="Arial" w:cs="Arial"/>
          <w:sz w:val="24"/>
          <w:szCs w:val="24"/>
        </w:rPr>
        <w:t xml:space="preserve"> (2013) </w:t>
      </w:r>
      <w:r w:rsidR="00533A8E">
        <w:rPr>
          <w:rFonts w:ascii="Arial" w:hAnsi="Arial" w:cs="Arial"/>
          <w:i/>
          <w:iCs/>
          <w:sz w:val="24"/>
          <w:szCs w:val="24"/>
        </w:rPr>
        <w:t xml:space="preserve">Preparation and planning for emergencies: responsibilities of responder agencies and others. </w:t>
      </w:r>
      <w:r w:rsidR="00297C4E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297C4E" w:rsidRPr="004A4A3C">
          <w:rPr>
            <w:rStyle w:val="Hyperlink"/>
            <w:rFonts w:ascii="Arial" w:hAnsi="Arial" w:cs="Arial"/>
            <w:sz w:val="24"/>
            <w:szCs w:val="24"/>
          </w:rPr>
          <w:t>https://www.gov.uk/guidance/preparation-and-planning-for-emergencies-responsibilities-of-responder-agencies-and-others</w:t>
        </w:r>
      </w:hyperlink>
      <w:r w:rsidR="00297C4E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E73C73">
        <w:rPr>
          <w:rFonts w:ascii="Arial" w:hAnsi="Arial" w:cs="Arial"/>
          <w:sz w:val="24"/>
          <w:szCs w:val="24"/>
          <w:vertAlign w:val="superscript"/>
        </w:rPr>
        <w:t>rd</w:t>
      </w:r>
      <w:r w:rsidR="000B682F">
        <w:rPr>
          <w:rFonts w:ascii="Arial" w:hAnsi="Arial" w:cs="Arial"/>
          <w:sz w:val="24"/>
          <w:szCs w:val="24"/>
        </w:rPr>
        <w:t xml:space="preserve"> January 2022).</w:t>
      </w:r>
    </w:p>
    <w:p w14:paraId="583FC14B" w14:textId="5C43DC30" w:rsidR="00017C5B" w:rsidRDefault="00017C5B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Civil Contingencies Act 2004</w:t>
      </w:r>
      <w:r w:rsidR="00A308A5">
        <w:rPr>
          <w:rFonts w:ascii="Arial" w:hAnsi="Arial" w:cs="Arial"/>
          <w:sz w:val="24"/>
          <w:szCs w:val="24"/>
        </w:rPr>
        <w:t xml:space="preserve">, c. 36. Available at: </w:t>
      </w:r>
      <w:hyperlink r:id="rId6" w:history="1">
        <w:r w:rsidR="00A308A5" w:rsidRPr="004A4A3C">
          <w:rPr>
            <w:rStyle w:val="Hyperlink"/>
            <w:rFonts w:ascii="Arial" w:hAnsi="Arial" w:cs="Arial"/>
            <w:sz w:val="24"/>
            <w:szCs w:val="24"/>
          </w:rPr>
          <w:t>https://www.legislation.gov.uk/ukpga/2004/36</w:t>
        </w:r>
      </w:hyperlink>
      <w:r w:rsidR="00A308A5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E73C73">
        <w:rPr>
          <w:rFonts w:ascii="Arial" w:hAnsi="Arial" w:cs="Arial"/>
          <w:sz w:val="24"/>
          <w:szCs w:val="24"/>
          <w:vertAlign w:val="superscript"/>
        </w:rPr>
        <w:t>rd</w:t>
      </w:r>
      <w:r w:rsidR="00F75A31">
        <w:rPr>
          <w:rFonts w:ascii="Arial" w:hAnsi="Arial" w:cs="Arial"/>
          <w:sz w:val="24"/>
          <w:szCs w:val="24"/>
        </w:rPr>
        <w:t xml:space="preserve"> January 2022).</w:t>
      </w:r>
    </w:p>
    <w:p w14:paraId="602D2A8B" w14:textId="53AD4CFD" w:rsidR="005B789E" w:rsidRPr="002016FE" w:rsidRDefault="005B789E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Command of Her Majesty (2006) </w:t>
      </w:r>
      <w:r w:rsidR="002016FE">
        <w:rPr>
          <w:rFonts w:ascii="Arial" w:hAnsi="Arial" w:cs="Arial"/>
          <w:i/>
          <w:iCs/>
          <w:sz w:val="24"/>
          <w:szCs w:val="24"/>
        </w:rPr>
        <w:t xml:space="preserve">Report into the London Terrorist Attacks on 7 July 2005. </w:t>
      </w:r>
      <w:r w:rsidR="002016FE">
        <w:rPr>
          <w:rFonts w:ascii="Arial" w:hAnsi="Arial" w:cs="Arial"/>
          <w:sz w:val="24"/>
          <w:szCs w:val="24"/>
        </w:rPr>
        <w:t xml:space="preserve">Intelligence and Security Committee. Available at: </w:t>
      </w:r>
      <w:hyperlink r:id="rId7" w:history="1">
        <w:r w:rsidR="0027617D" w:rsidRPr="004A4A3C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https://assets.publishing.service.gov.uk/government/uploads/system/uploads/attachment_data/file/224690/isc_terrorist_attacks_7july_report.pdf</w:t>
        </w:r>
      </w:hyperlink>
      <w:r w:rsidR="0027617D">
        <w:rPr>
          <w:rFonts w:ascii="Arial" w:hAnsi="Arial" w:cs="Arial"/>
          <w:sz w:val="24"/>
          <w:szCs w:val="24"/>
        </w:rPr>
        <w:t xml:space="preserve"> (Accessed: 3</w:t>
      </w:r>
      <w:r w:rsidR="0027617D" w:rsidRPr="0027617D">
        <w:rPr>
          <w:rFonts w:ascii="Arial" w:hAnsi="Arial" w:cs="Arial"/>
          <w:sz w:val="24"/>
          <w:szCs w:val="24"/>
          <w:vertAlign w:val="superscript"/>
        </w:rPr>
        <w:t>rd</w:t>
      </w:r>
      <w:r w:rsidR="0027617D">
        <w:rPr>
          <w:rFonts w:ascii="Arial" w:hAnsi="Arial" w:cs="Arial"/>
          <w:sz w:val="24"/>
          <w:szCs w:val="24"/>
        </w:rPr>
        <w:t xml:space="preserve"> January 2022).</w:t>
      </w:r>
    </w:p>
    <w:p w14:paraId="4531928E" w14:textId="0CE384FF" w:rsidR="00BC1634" w:rsidRPr="006E691D" w:rsidRDefault="00BC1634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Future Learn (2022)</w:t>
      </w:r>
      <w:r w:rsidR="006E691D">
        <w:rPr>
          <w:rFonts w:ascii="Arial" w:hAnsi="Arial" w:cs="Arial"/>
          <w:sz w:val="24"/>
          <w:szCs w:val="24"/>
        </w:rPr>
        <w:t xml:space="preserve"> </w:t>
      </w:r>
      <w:r w:rsidR="006E691D">
        <w:rPr>
          <w:rFonts w:ascii="Arial" w:hAnsi="Arial" w:cs="Arial"/>
          <w:i/>
          <w:iCs/>
          <w:sz w:val="24"/>
          <w:szCs w:val="24"/>
        </w:rPr>
        <w:t xml:space="preserve">The Gold-Silver-Bronze command structure. </w:t>
      </w:r>
      <w:r w:rsidR="00091503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="00091503" w:rsidRPr="004A4A3C">
          <w:rPr>
            <w:rStyle w:val="Hyperlink"/>
            <w:rFonts w:ascii="Arial" w:hAnsi="Arial" w:cs="Arial"/>
            <w:sz w:val="24"/>
            <w:szCs w:val="24"/>
          </w:rPr>
          <w:t>https://www.futurelearn.com/info/courses/systems-thinking-complexity/0/steps/20392</w:t>
        </w:r>
      </w:hyperlink>
      <w:r w:rsidR="00091503">
        <w:rPr>
          <w:rFonts w:ascii="Arial" w:hAnsi="Arial" w:cs="Arial"/>
          <w:sz w:val="24"/>
          <w:szCs w:val="24"/>
        </w:rPr>
        <w:t xml:space="preserve"> (Accessed:</w:t>
      </w:r>
      <w:r w:rsidR="00E73C73">
        <w:rPr>
          <w:rFonts w:ascii="Arial" w:hAnsi="Arial" w:cs="Arial"/>
          <w:sz w:val="24"/>
          <w:szCs w:val="24"/>
        </w:rPr>
        <w:t xml:space="preserve"> 3</w:t>
      </w:r>
      <w:r w:rsidR="00E73C73" w:rsidRPr="00E73C73">
        <w:rPr>
          <w:rFonts w:ascii="Arial" w:hAnsi="Arial" w:cs="Arial"/>
          <w:sz w:val="24"/>
          <w:szCs w:val="24"/>
          <w:vertAlign w:val="superscript"/>
        </w:rPr>
        <w:t>rd</w:t>
      </w:r>
      <w:r w:rsidR="00E73C73">
        <w:rPr>
          <w:rFonts w:ascii="Arial" w:hAnsi="Arial" w:cs="Arial"/>
          <w:sz w:val="24"/>
          <w:szCs w:val="24"/>
        </w:rPr>
        <w:t xml:space="preserve"> January 2022</w:t>
      </w:r>
      <w:r w:rsidR="00091503">
        <w:rPr>
          <w:rFonts w:ascii="Arial" w:hAnsi="Arial" w:cs="Arial"/>
          <w:sz w:val="24"/>
          <w:szCs w:val="24"/>
        </w:rPr>
        <w:t>).</w:t>
      </w:r>
    </w:p>
    <w:p w14:paraId="30D00786" w14:textId="45F668DA" w:rsidR="006C19BA" w:rsidRPr="00937839" w:rsidRDefault="006C19BA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HM Government (</w:t>
      </w:r>
      <w:r w:rsidR="00937839">
        <w:rPr>
          <w:rFonts w:ascii="Arial" w:hAnsi="Arial" w:cs="Arial"/>
          <w:sz w:val="24"/>
          <w:szCs w:val="24"/>
        </w:rPr>
        <w:t xml:space="preserve">2013) </w:t>
      </w:r>
      <w:r w:rsidR="00937839" w:rsidRPr="00937839">
        <w:rPr>
          <w:rFonts w:ascii="Arial" w:hAnsi="Arial" w:cs="Arial"/>
          <w:i/>
          <w:iCs/>
          <w:sz w:val="24"/>
          <w:szCs w:val="24"/>
        </w:rPr>
        <w:t>Emergency Response and Recovery: Non statutory guidance accompanying the Civil Contingencies Act 2004.</w:t>
      </w:r>
      <w:r w:rsidR="00937839">
        <w:rPr>
          <w:rFonts w:ascii="Arial" w:hAnsi="Arial" w:cs="Arial"/>
          <w:i/>
          <w:iCs/>
          <w:sz w:val="24"/>
          <w:szCs w:val="24"/>
        </w:rPr>
        <w:t xml:space="preserve"> </w:t>
      </w:r>
      <w:r w:rsidR="009B485D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B76476" w:rsidRPr="004A4A3C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https://assets.publishing.service.gov.uk/government/uploads/system/uploads/attachment_data/file/253488/Emergency_Response_and_Recovery_5th_edition_October_2013.pdf</w:t>
        </w:r>
      </w:hyperlink>
      <w:r w:rsidR="00B76476">
        <w:rPr>
          <w:rFonts w:ascii="Arial" w:hAnsi="Arial" w:cs="Arial"/>
          <w:sz w:val="24"/>
          <w:szCs w:val="24"/>
        </w:rPr>
        <w:t xml:space="preserve"> (Accessed: </w:t>
      </w:r>
      <w:r w:rsidR="00D922A2">
        <w:rPr>
          <w:rFonts w:ascii="Arial" w:hAnsi="Arial" w:cs="Arial"/>
          <w:sz w:val="24"/>
          <w:szCs w:val="24"/>
        </w:rPr>
        <w:t>3</w:t>
      </w:r>
      <w:r w:rsidR="00E73C73">
        <w:rPr>
          <w:rFonts w:ascii="Arial" w:hAnsi="Arial" w:cs="Arial"/>
          <w:sz w:val="24"/>
          <w:szCs w:val="24"/>
          <w:vertAlign w:val="superscript"/>
        </w:rPr>
        <w:t>rd</w:t>
      </w:r>
      <w:r w:rsidR="00FC106F">
        <w:rPr>
          <w:rFonts w:ascii="Arial" w:hAnsi="Arial" w:cs="Arial"/>
          <w:sz w:val="24"/>
          <w:szCs w:val="24"/>
        </w:rPr>
        <w:t xml:space="preserve"> January 2022). </w:t>
      </w:r>
    </w:p>
    <w:p w14:paraId="41A4CBB5" w14:textId="4778418D" w:rsidR="00F50F22" w:rsidRDefault="00F50F2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House of Commons</w:t>
      </w:r>
      <w:r w:rsidR="00330CDE">
        <w:rPr>
          <w:rFonts w:ascii="Arial" w:hAnsi="Arial" w:cs="Arial"/>
          <w:sz w:val="24"/>
          <w:szCs w:val="24"/>
        </w:rPr>
        <w:t xml:space="preserve"> (2006) </w:t>
      </w:r>
      <w:r w:rsidR="00330CDE">
        <w:rPr>
          <w:rFonts w:ascii="Arial" w:hAnsi="Arial" w:cs="Arial"/>
          <w:i/>
          <w:iCs/>
          <w:sz w:val="24"/>
          <w:szCs w:val="24"/>
        </w:rPr>
        <w:t>Report of the Official Account of the Bombings in London on 7</w:t>
      </w:r>
      <w:r w:rsidR="00330CDE" w:rsidRPr="00330CDE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330CDE">
        <w:rPr>
          <w:rFonts w:ascii="Arial" w:hAnsi="Arial" w:cs="Arial"/>
          <w:i/>
          <w:iCs/>
          <w:sz w:val="24"/>
          <w:szCs w:val="24"/>
        </w:rPr>
        <w:t xml:space="preserve"> July 2005.</w:t>
      </w:r>
      <w:r w:rsidR="00CC44F8">
        <w:rPr>
          <w:rFonts w:ascii="Arial" w:hAnsi="Arial" w:cs="Arial"/>
          <w:i/>
          <w:iCs/>
          <w:sz w:val="24"/>
          <w:szCs w:val="24"/>
        </w:rPr>
        <w:t xml:space="preserve"> </w:t>
      </w:r>
      <w:r w:rsidR="00CC44F8">
        <w:rPr>
          <w:rFonts w:ascii="Arial" w:hAnsi="Arial" w:cs="Arial"/>
          <w:sz w:val="24"/>
          <w:szCs w:val="24"/>
        </w:rPr>
        <w:t xml:space="preserve">The Stationery Office. London. </w:t>
      </w:r>
      <w:r w:rsidR="00FE31B2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FE31B2" w:rsidRPr="004A4A3C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https://assets.publishing.service.gov.uk/government/uploads/system/uploads/attachment_data/file/228837/1087.pdf</w:t>
        </w:r>
      </w:hyperlink>
      <w:r w:rsidR="00FE31B2">
        <w:rPr>
          <w:rFonts w:ascii="Arial" w:hAnsi="Arial" w:cs="Arial"/>
          <w:sz w:val="24"/>
          <w:szCs w:val="24"/>
        </w:rPr>
        <w:t xml:space="preserve"> (Accessed: </w:t>
      </w:r>
      <w:r w:rsidR="00D922A2">
        <w:rPr>
          <w:rFonts w:ascii="Arial" w:hAnsi="Arial" w:cs="Arial"/>
          <w:sz w:val="24"/>
          <w:szCs w:val="24"/>
        </w:rPr>
        <w:t>3</w:t>
      </w:r>
      <w:r w:rsidR="00E73C73">
        <w:rPr>
          <w:rFonts w:ascii="Arial" w:hAnsi="Arial" w:cs="Arial"/>
          <w:sz w:val="24"/>
          <w:szCs w:val="24"/>
          <w:vertAlign w:val="superscript"/>
        </w:rPr>
        <w:t>rd</w:t>
      </w:r>
      <w:r w:rsidR="00FE31B2">
        <w:rPr>
          <w:rFonts w:ascii="Arial" w:hAnsi="Arial" w:cs="Arial"/>
          <w:sz w:val="24"/>
          <w:szCs w:val="24"/>
        </w:rPr>
        <w:t xml:space="preserve"> January 2022).</w:t>
      </w:r>
    </w:p>
    <w:p w14:paraId="51DFE17A" w14:textId="7B772CD9" w:rsidR="00B31542" w:rsidRPr="00B31542" w:rsidRDefault="00B3154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JESIP (2006) </w:t>
      </w:r>
      <w:r>
        <w:rPr>
          <w:rFonts w:ascii="Arial" w:hAnsi="Arial" w:cs="Arial"/>
          <w:i/>
          <w:iCs/>
          <w:sz w:val="24"/>
          <w:szCs w:val="24"/>
        </w:rPr>
        <w:t xml:space="preserve">Addressing Lessons from the Emergency Response to the 7 July 2005 London Bombings.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437DE0" w:rsidRPr="004A4A3C">
          <w:rPr>
            <w:rStyle w:val="Hyperlink"/>
            <w:rFonts w:ascii="Arial" w:hAnsi="Arial" w:cs="Arial"/>
            <w:sz w:val="24"/>
            <w:szCs w:val="24"/>
          </w:rPr>
          <w:t>https://www.jesip.org.uk/uploads/media/incident_reports_and_inquiries/Addressing%20Lessons%20from%20London%207th%20July%202005%20Bombings.pdf</w:t>
        </w:r>
      </w:hyperlink>
      <w:r w:rsidR="00437DE0">
        <w:rPr>
          <w:rFonts w:ascii="Arial" w:hAnsi="Arial" w:cs="Arial"/>
          <w:sz w:val="24"/>
          <w:szCs w:val="24"/>
        </w:rPr>
        <w:t xml:space="preserve"> (Accessed: </w:t>
      </w:r>
      <w:r w:rsidR="00D922A2">
        <w:rPr>
          <w:rFonts w:ascii="Arial" w:hAnsi="Arial" w:cs="Arial"/>
          <w:sz w:val="24"/>
          <w:szCs w:val="24"/>
        </w:rPr>
        <w:t>3</w:t>
      </w:r>
      <w:r w:rsidR="00D922A2" w:rsidRPr="00D922A2">
        <w:rPr>
          <w:rFonts w:ascii="Arial" w:hAnsi="Arial" w:cs="Arial"/>
          <w:sz w:val="24"/>
          <w:szCs w:val="24"/>
          <w:vertAlign w:val="superscript"/>
        </w:rPr>
        <w:t>rd</w:t>
      </w:r>
      <w:r w:rsidR="00D922A2">
        <w:rPr>
          <w:rFonts w:ascii="Arial" w:hAnsi="Arial" w:cs="Arial"/>
          <w:sz w:val="24"/>
          <w:szCs w:val="24"/>
        </w:rPr>
        <w:t xml:space="preserve"> January, 2022)</w:t>
      </w:r>
    </w:p>
    <w:p w14:paraId="36F009DC" w14:textId="6D178D00" w:rsidR="007C65E2" w:rsidRDefault="007C65E2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JESIP (2016) </w:t>
      </w:r>
      <w:r w:rsidR="004119BB">
        <w:rPr>
          <w:rFonts w:ascii="Arial" w:hAnsi="Arial" w:cs="Arial"/>
          <w:i/>
          <w:iCs/>
          <w:sz w:val="24"/>
          <w:szCs w:val="24"/>
        </w:rPr>
        <w:t xml:space="preserve">JESIP FACT SHEET 1. </w:t>
      </w:r>
      <w:r w:rsidR="004119BB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4119BB" w:rsidRPr="004A4A3C">
          <w:rPr>
            <w:rStyle w:val="Hyperlink"/>
            <w:rFonts w:ascii="Arial" w:hAnsi="Arial" w:cs="Arial"/>
            <w:sz w:val="24"/>
            <w:szCs w:val="24"/>
          </w:rPr>
          <w:t>https://www.jesip.org.uk/uploads/media/pdf/JESIP_Fact_Sheet_1_V7_March_2016.pdf</w:t>
        </w:r>
      </w:hyperlink>
      <w:r w:rsidR="004119BB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4119BB">
        <w:rPr>
          <w:rFonts w:ascii="Arial" w:hAnsi="Arial" w:cs="Arial"/>
          <w:sz w:val="24"/>
          <w:szCs w:val="24"/>
          <w:vertAlign w:val="superscript"/>
        </w:rPr>
        <w:t>rd</w:t>
      </w:r>
      <w:r w:rsidR="004119BB">
        <w:rPr>
          <w:rFonts w:ascii="Arial" w:hAnsi="Arial" w:cs="Arial"/>
          <w:sz w:val="24"/>
          <w:szCs w:val="24"/>
        </w:rPr>
        <w:t xml:space="preserve"> January 2022). </w:t>
      </w:r>
    </w:p>
    <w:p w14:paraId="1ABA0B1D" w14:textId="0FA9D42C" w:rsidR="00CD7C7E" w:rsidRDefault="00CD7C7E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JESIP </w:t>
      </w:r>
      <w:r w:rsidR="008927E0">
        <w:rPr>
          <w:rFonts w:ascii="Arial" w:hAnsi="Arial" w:cs="Arial"/>
          <w:sz w:val="24"/>
          <w:szCs w:val="24"/>
        </w:rPr>
        <w:t xml:space="preserve">(2021) </w:t>
      </w:r>
      <w:r w:rsidR="008927E0">
        <w:rPr>
          <w:rFonts w:ascii="Arial" w:hAnsi="Arial" w:cs="Arial"/>
          <w:i/>
          <w:iCs/>
          <w:sz w:val="24"/>
          <w:szCs w:val="24"/>
        </w:rPr>
        <w:t xml:space="preserve">What is the Joint Doctrine. </w:t>
      </w:r>
      <w:r w:rsidR="008927E0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5D2BBC" w:rsidRPr="004A4A3C">
          <w:rPr>
            <w:rStyle w:val="Hyperlink"/>
            <w:rFonts w:ascii="Arial" w:hAnsi="Arial" w:cs="Arial"/>
            <w:sz w:val="24"/>
            <w:szCs w:val="24"/>
          </w:rPr>
          <w:t>https://www.jesip.org.uk/what-is-the-joint-doctrine</w:t>
        </w:r>
      </w:hyperlink>
      <w:r w:rsidR="005D2BBC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5D2BBC">
        <w:rPr>
          <w:rFonts w:ascii="Arial" w:hAnsi="Arial" w:cs="Arial"/>
          <w:sz w:val="24"/>
          <w:szCs w:val="24"/>
          <w:vertAlign w:val="superscript"/>
        </w:rPr>
        <w:t>rd</w:t>
      </w:r>
      <w:r w:rsidR="005D2BBC">
        <w:rPr>
          <w:rFonts w:ascii="Arial" w:hAnsi="Arial" w:cs="Arial"/>
          <w:sz w:val="24"/>
          <w:szCs w:val="24"/>
        </w:rPr>
        <w:t xml:space="preserve"> January 2022).</w:t>
      </w:r>
    </w:p>
    <w:p w14:paraId="5D1C9675" w14:textId="13C2B125" w:rsidR="00446FCA" w:rsidRPr="008C3DFB" w:rsidRDefault="00446FCA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London Assembly (2006) </w:t>
      </w:r>
      <w:r w:rsidR="008C3DFB">
        <w:rPr>
          <w:rFonts w:ascii="Arial" w:hAnsi="Arial" w:cs="Arial"/>
          <w:i/>
          <w:iCs/>
          <w:sz w:val="24"/>
          <w:szCs w:val="24"/>
        </w:rPr>
        <w:t xml:space="preserve">Report of the 7 July Review Committee. </w:t>
      </w:r>
      <w:r w:rsidR="00F66523">
        <w:rPr>
          <w:rFonts w:ascii="Arial" w:hAnsi="Arial" w:cs="Arial"/>
          <w:sz w:val="24"/>
          <w:szCs w:val="24"/>
        </w:rPr>
        <w:t xml:space="preserve">Greater London Authority. London. Available at: </w:t>
      </w:r>
      <w:hyperlink r:id="rId14" w:history="1">
        <w:r w:rsidR="00F66523" w:rsidRPr="004A4A3C">
          <w:rPr>
            <w:rStyle w:val="Hyperlink"/>
            <w:rFonts w:ascii="Arial" w:hAnsi="Arial" w:cs="Arial"/>
            <w:sz w:val="24"/>
            <w:szCs w:val="24"/>
          </w:rPr>
          <w:t>https://www.london.gov.uk/sites/default/files/gla_migrate_files_destination/archives/assembly-reports-7july-report.pdf</w:t>
        </w:r>
      </w:hyperlink>
      <w:r w:rsidR="00F66523">
        <w:rPr>
          <w:rFonts w:ascii="Arial" w:hAnsi="Arial" w:cs="Arial"/>
          <w:sz w:val="24"/>
          <w:szCs w:val="24"/>
        </w:rPr>
        <w:t xml:space="preserve"> (Accessed: </w:t>
      </w:r>
      <w:r w:rsidR="00D922A2">
        <w:rPr>
          <w:rFonts w:ascii="Arial" w:hAnsi="Arial" w:cs="Arial"/>
          <w:sz w:val="24"/>
          <w:szCs w:val="24"/>
        </w:rPr>
        <w:t>3</w:t>
      </w:r>
      <w:r w:rsidR="00E73C73">
        <w:rPr>
          <w:rFonts w:ascii="Arial" w:hAnsi="Arial" w:cs="Arial"/>
          <w:sz w:val="24"/>
          <w:szCs w:val="24"/>
          <w:vertAlign w:val="superscript"/>
        </w:rPr>
        <w:t>rd</w:t>
      </w:r>
      <w:r w:rsidR="00F66523">
        <w:rPr>
          <w:rFonts w:ascii="Arial" w:hAnsi="Arial" w:cs="Arial"/>
          <w:sz w:val="24"/>
          <w:szCs w:val="24"/>
        </w:rPr>
        <w:t xml:space="preserve"> January 2022).</w:t>
      </w:r>
    </w:p>
    <w:p w14:paraId="78E78D36" w14:textId="162AB176" w:rsidR="00927C7B" w:rsidRDefault="00927C7B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Joint Doctrine (2021) </w:t>
      </w:r>
      <w:r w:rsidR="00C0356E">
        <w:rPr>
          <w:rFonts w:ascii="Arial" w:hAnsi="Arial" w:cs="Arial"/>
          <w:i/>
          <w:iCs/>
          <w:sz w:val="24"/>
          <w:szCs w:val="24"/>
        </w:rPr>
        <w:t xml:space="preserve">The Interoperability Framework. </w:t>
      </w:r>
      <w:r w:rsidR="00C0356E">
        <w:rPr>
          <w:rFonts w:ascii="Arial" w:hAnsi="Arial" w:cs="Arial"/>
          <w:sz w:val="24"/>
          <w:szCs w:val="24"/>
        </w:rPr>
        <w:t xml:space="preserve">JESIP. Available at: </w:t>
      </w:r>
      <w:hyperlink r:id="rId15" w:history="1">
        <w:r w:rsidR="005A7573" w:rsidRPr="004A4A3C">
          <w:rPr>
            <w:rStyle w:val="Hyperlink"/>
            <w:rFonts w:ascii="Arial" w:hAnsi="Arial" w:cs="Arial"/>
            <w:sz w:val="24"/>
            <w:szCs w:val="24"/>
          </w:rPr>
          <w:t>https://www.jesip.org.uk/joint-doctrine</w:t>
        </w:r>
      </w:hyperlink>
      <w:r w:rsidR="005A7573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5A7573">
        <w:rPr>
          <w:rFonts w:ascii="Arial" w:hAnsi="Arial" w:cs="Arial"/>
          <w:sz w:val="24"/>
          <w:szCs w:val="24"/>
          <w:vertAlign w:val="superscript"/>
        </w:rPr>
        <w:t>rd</w:t>
      </w:r>
      <w:r w:rsidR="005A7573">
        <w:rPr>
          <w:rFonts w:ascii="Arial" w:hAnsi="Arial" w:cs="Arial"/>
          <w:sz w:val="24"/>
          <w:szCs w:val="24"/>
        </w:rPr>
        <w:t xml:space="preserve"> January 2022).</w:t>
      </w:r>
    </w:p>
    <w:p w14:paraId="1E5E655C" w14:textId="58F388EE" w:rsidR="00694B3B" w:rsidRPr="008D695A" w:rsidRDefault="00694B3B" w:rsidP="001E112B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Rusi</w:t>
      </w:r>
      <w:proofErr w:type="spellEnd"/>
      <w:r>
        <w:rPr>
          <w:rFonts w:ascii="Arial" w:hAnsi="Arial" w:cs="Arial"/>
          <w:sz w:val="24"/>
          <w:szCs w:val="24"/>
        </w:rPr>
        <w:t xml:space="preserve"> (2007) </w:t>
      </w:r>
      <w:r>
        <w:rPr>
          <w:rFonts w:ascii="Arial" w:hAnsi="Arial" w:cs="Arial"/>
          <w:i/>
          <w:iCs/>
          <w:sz w:val="24"/>
          <w:szCs w:val="24"/>
        </w:rPr>
        <w:t>London bombings: lessons from the first responders</w:t>
      </w:r>
      <w:r w:rsidR="008D695A">
        <w:rPr>
          <w:rFonts w:ascii="Arial" w:hAnsi="Arial" w:cs="Arial"/>
          <w:i/>
          <w:iCs/>
          <w:sz w:val="24"/>
          <w:szCs w:val="24"/>
        </w:rPr>
        <w:t xml:space="preserve">. </w:t>
      </w:r>
      <w:r w:rsidR="008D695A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8D695A" w:rsidRPr="004A4A3C">
          <w:rPr>
            <w:rStyle w:val="Hyperlink"/>
            <w:rFonts w:ascii="Arial" w:hAnsi="Arial" w:cs="Arial"/>
            <w:sz w:val="24"/>
            <w:szCs w:val="24"/>
          </w:rPr>
          <w:t>https://rusi.org/publication/london-bombings-lessons-first-responders-0</w:t>
        </w:r>
      </w:hyperlink>
      <w:r w:rsidR="008D695A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8D695A">
        <w:rPr>
          <w:rFonts w:ascii="Arial" w:hAnsi="Arial" w:cs="Arial"/>
          <w:sz w:val="24"/>
          <w:szCs w:val="24"/>
          <w:vertAlign w:val="superscript"/>
        </w:rPr>
        <w:t>rd</w:t>
      </w:r>
      <w:r w:rsidR="008D695A">
        <w:rPr>
          <w:rFonts w:ascii="Arial" w:hAnsi="Arial" w:cs="Arial"/>
          <w:sz w:val="24"/>
          <w:szCs w:val="24"/>
        </w:rPr>
        <w:t xml:space="preserve"> January 2022).</w:t>
      </w:r>
    </w:p>
    <w:p w14:paraId="37ABFDFC" w14:textId="72EB8A2F" w:rsidR="002F6911" w:rsidRPr="007055EE" w:rsidRDefault="002F6911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Salvation Army (2022) </w:t>
      </w:r>
      <w:r w:rsidR="007055EE">
        <w:rPr>
          <w:rFonts w:ascii="Arial" w:hAnsi="Arial" w:cs="Arial"/>
          <w:i/>
          <w:iCs/>
          <w:sz w:val="24"/>
          <w:szCs w:val="24"/>
        </w:rPr>
        <w:t xml:space="preserve">Supporting Emergency Services. </w:t>
      </w:r>
      <w:r w:rsidR="007055EE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7055EE" w:rsidRPr="004A4A3C">
          <w:rPr>
            <w:rStyle w:val="Hyperlink"/>
            <w:rFonts w:ascii="Arial" w:hAnsi="Arial" w:cs="Arial"/>
            <w:sz w:val="24"/>
            <w:szCs w:val="24"/>
          </w:rPr>
          <w:t>https://www.salvationarmy.org.uk/supporting-emergency-services</w:t>
        </w:r>
      </w:hyperlink>
      <w:r w:rsidR="007055EE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7055EE">
        <w:rPr>
          <w:rFonts w:ascii="Arial" w:hAnsi="Arial" w:cs="Arial"/>
          <w:sz w:val="24"/>
          <w:szCs w:val="24"/>
          <w:vertAlign w:val="superscript"/>
        </w:rPr>
        <w:t>rd</w:t>
      </w:r>
      <w:r w:rsidR="007055EE">
        <w:rPr>
          <w:rFonts w:ascii="Arial" w:hAnsi="Arial" w:cs="Arial"/>
          <w:sz w:val="24"/>
          <w:szCs w:val="24"/>
        </w:rPr>
        <w:t xml:space="preserve"> January 2022)</w:t>
      </w:r>
      <w:r w:rsidR="00DD3978">
        <w:rPr>
          <w:rFonts w:ascii="Arial" w:hAnsi="Arial" w:cs="Arial"/>
          <w:sz w:val="24"/>
          <w:szCs w:val="24"/>
        </w:rPr>
        <w:t>.</w:t>
      </w:r>
    </w:p>
    <w:p w14:paraId="697C3753" w14:textId="7F83DA85" w:rsidR="00AE7658" w:rsidRPr="00002589" w:rsidRDefault="00AE7658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Storm, K. </w:t>
      </w:r>
      <w:proofErr w:type="spellStart"/>
      <w:r>
        <w:rPr>
          <w:rFonts w:ascii="Arial" w:hAnsi="Arial" w:cs="Arial"/>
          <w:sz w:val="24"/>
          <w:szCs w:val="24"/>
        </w:rPr>
        <w:t>Eyerman</w:t>
      </w:r>
      <w:proofErr w:type="spellEnd"/>
      <w:r w:rsidR="00002589">
        <w:rPr>
          <w:rFonts w:ascii="Arial" w:hAnsi="Arial" w:cs="Arial"/>
          <w:sz w:val="24"/>
          <w:szCs w:val="24"/>
        </w:rPr>
        <w:t xml:space="preserve">, J. (2008) </w:t>
      </w:r>
      <w:r w:rsidR="00002589">
        <w:rPr>
          <w:rFonts w:ascii="Arial" w:hAnsi="Arial" w:cs="Arial"/>
          <w:i/>
          <w:iCs/>
          <w:sz w:val="24"/>
          <w:szCs w:val="24"/>
        </w:rPr>
        <w:t xml:space="preserve">Interagency Coordination: Lessons Learned From the 2005 London Train Bombings. </w:t>
      </w:r>
      <w:r w:rsidR="00C550CC">
        <w:rPr>
          <w:rFonts w:ascii="Arial" w:hAnsi="Arial" w:cs="Arial"/>
          <w:sz w:val="24"/>
          <w:szCs w:val="24"/>
        </w:rPr>
        <w:t xml:space="preserve">National Institute of Justice. Available at: </w:t>
      </w:r>
      <w:hyperlink r:id="rId18" w:history="1">
        <w:r w:rsidR="00B11807" w:rsidRPr="004A4A3C">
          <w:rPr>
            <w:rStyle w:val="Hyperlink"/>
            <w:rFonts w:ascii="Arial" w:hAnsi="Arial" w:cs="Arial"/>
            <w:sz w:val="24"/>
            <w:szCs w:val="24"/>
          </w:rPr>
          <w:t>https://nij.ojp.gov/topics/articles/interagency-coordination-case-study-2005-london-train-bombings</w:t>
        </w:r>
      </w:hyperlink>
      <w:r w:rsidR="00B11807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 w:rsidRPr="00B11807">
        <w:rPr>
          <w:rFonts w:ascii="Arial" w:hAnsi="Arial" w:cs="Arial"/>
          <w:sz w:val="24"/>
          <w:szCs w:val="24"/>
          <w:vertAlign w:val="superscript"/>
        </w:rPr>
        <w:t>rd</w:t>
      </w:r>
      <w:r w:rsidR="00B11807">
        <w:rPr>
          <w:rFonts w:ascii="Arial" w:hAnsi="Arial" w:cs="Arial"/>
          <w:sz w:val="24"/>
          <w:szCs w:val="24"/>
        </w:rPr>
        <w:t xml:space="preserve"> January 2022).</w:t>
      </w:r>
    </w:p>
    <w:p w14:paraId="170CEB1A" w14:textId="22F4E6CB" w:rsidR="00CF0D70" w:rsidRPr="00D83ED8" w:rsidRDefault="00D83ED8" w:rsidP="001E112B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Victim Support (2015) </w:t>
      </w:r>
      <w:r>
        <w:rPr>
          <w:rFonts w:ascii="Arial" w:hAnsi="Arial" w:cs="Arial"/>
          <w:i/>
          <w:iCs/>
          <w:sz w:val="24"/>
          <w:szCs w:val="24"/>
        </w:rPr>
        <w:t xml:space="preserve">Victim Support’s memories of the 7/7 London attacks.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1C4636" w:rsidRPr="004A4A3C">
          <w:rPr>
            <w:rStyle w:val="Hyperlink"/>
            <w:rFonts w:ascii="Arial" w:hAnsi="Arial" w:cs="Arial"/>
            <w:sz w:val="24"/>
            <w:szCs w:val="24"/>
          </w:rPr>
          <w:t>https://www.victimsupport.org.uk/victim-supports-memories-77-london-attacks/</w:t>
        </w:r>
      </w:hyperlink>
      <w:r w:rsidR="001C4636">
        <w:rPr>
          <w:rFonts w:ascii="Arial" w:hAnsi="Arial" w:cs="Arial"/>
          <w:sz w:val="24"/>
          <w:szCs w:val="24"/>
        </w:rPr>
        <w:t xml:space="preserve"> (Accessed: </w:t>
      </w:r>
      <w:r w:rsidR="00E73C73">
        <w:rPr>
          <w:rFonts w:ascii="Arial" w:hAnsi="Arial" w:cs="Arial"/>
          <w:sz w:val="24"/>
          <w:szCs w:val="24"/>
        </w:rPr>
        <w:t>3</w:t>
      </w:r>
      <w:r w:rsidR="00E73C73">
        <w:rPr>
          <w:rFonts w:ascii="Arial" w:hAnsi="Arial" w:cs="Arial"/>
          <w:sz w:val="24"/>
          <w:szCs w:val="24"/>
          <w:vertAlign w:val="superscript"/>
        </w:rPr>
        <w:t>rd</w:t>
      </w:r>
      <w:r w:rsidR="001C4636">
        <w:rPr>
          <w:rFonts w:ascii="Arial" w:hAnsi="Arial" w:cs="Arial"/>
          <w:sz w:val="24"/>
          <w:szCs w:val="24"/>
        </w:rPr>
        <w:t xml:space="preserve"> January 2022). </w:t>
      </w:r>
    </w:p>
    <w:sectPr w:rsidR="00CF0D70" w:rsidRPr="00D83ED8" w:rsidSect="004754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05565"/>
    <w:multiLevelType w:val="hybridMultilevel"/>
    <w:tmpl w:val="F10C15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215D2"/>
    <w:multiLevelType w:val="hybridMultilevel"/>
    <w:tmpl w:val="AE4050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A9"/>
    <w:rsid w:val="00002589"/>
    <w:rsid w:val="00002880"/>
    <w:rsid w:val="000072C9"/>
    <w:rsid w:val="000103FA"/>
    <w:rsid w:val="0001299E"/>
    <w:rsid w:val="00016993"/>
    <w:rsid w:val="00017C5B"/>
    <w:rsid w:val="00032280"/>
    <w:rsid w:val="000330CB"/>
    <w:rsid w:val="000337A9"/>
    <w:rsid w:val="00035C6C"/>
    <w:rsid w:val="00036AD0"/>
    <w:rsid w:val="0004372D"/>
    <w:rsid w:val="00045AD1"/>
    <w:rsid w:val="000525F1"/>
    <w:rsid w:val="00053A77"/>
    <w:rsid w:val="00054C72"/>
    <w:rsid w:val="00055817"/>
    <w:rsid w:val="000564C6"/>
    <w:rsid w:val="00071B7C"/>
    <w:rsid w:val="000735E1"/>
    <w:rsid w:val="00074603"/>
    <w:rsid w:val="00080F8D"/>
    <w:rsid w:val="00083559"/>
    <w:rsid w:val="000870F0"/>
    <w:rsid w:val="000877CB"/>
    <w:rsid w:val="00091503"/>
    <w:rsid w:val="000A512C"/>
    <w:rsid w:val="000B682F"/>
    <w:rsid w:val="000B7437"/>
    <w:rsid w:val="000C7660"/>
    <w:rsid w:val="000D277D"/>
    <w:rsid w:val="000D7F97"/>
    <w:rsid w:val="000E0ECC"/>
    <w:rsid w:val="000E0F57"/>
    <w:rsid w:val="000E10A3"/>
    <w:rsid w:val="000E60E3"/>
    <w:rsid w:val="000E68FF"/>
    <w:rsid w:val="000E6B94"/>
    <w:rsid w:val="000F1D72"/>
    <w:rsid w:val="001016C0"/>
    <w:rsid w:val="001050DA"/>
    <w:rsid w:val="00120780"/>
    <w:rsid w:val="001279B4"/>
    <w:rsid w:val="0013195E"/>
    <w:rsid w:val="00137247"/>
    <w:rsid w:val="00141757"/>
    <w:rsid w:val="00144652"/>
    <w:rsid w:val="0016133A"/>
    <w:rsid w:val="001663AE"/>
    <w:rsid w:val="00166859"/>
    <w:rsid w:val="001673B4"/>
    <w:rsid w:val="001733CA"/>
    <w:rsid w:val="00174951"/>
    <w:rsid w:val="001775A3"/>
    <w:rsid w:val="001778BE"/>
    <w:rsid w:val="00177ADB"/>
    <w:rsid w:val="001834B5"/>
    <w:rsid w:val="00187337"/>
    <w:rsid w:val="00193B58"/>
    <w:rsid w:val="00196B22"/>
    <w:rsid w:val="00196EF0"/>
    <w:rsid w:val="001A0717"/>
    <w:rsid w:val="001A15A1"/>
    <w:rsid w:val="001A66F5"/>
    <w:rsid w:val="001A6EF4"/>
    <w:rsid w:val="001B1978"/>
    <w:rsid w:val="001B2827"/>
    <w:rsid w:val="001C4636"/>
    <w:rsid w:val="001C5051"/>
    <w:rsid w:val="001D2FCD"/>
    <w:rsid w:val="001D3705"/>
    <w:rsid w:val="001D79C9"/>
    <w:rsid w:val="001E112B"/>
    <w:rsid w:val="001E69B8"/>
    <w:rsid w:val="001F3625"/>
    <w:rsid w:val="001F437C"/>
    <w:rsid w:val="001F60B6"/>
    <w:rsid w:val="001F7CFC"/>
    <w:rsid w:val="002016FE"/>
    <w:rsid w:val="00202A8C"/>
    <w:rsid w:val="00202E7B"/>
    <w:rsid w:val="00211DB2"/>
    <w:rsid w:val="002125DF"/>
    <w:rsid w:val="00214194"/>
    <w:rsid w:val="002157B3"/>
    <w:rsid w:val="00230BB8"/>
    <w:rsid w:val="002330D2"/>
    <w:rsid w:val="00234172"/>
    <w:rsid w:val="002356E6"/>
    <w:rsid w:val="002368D5"/>
    <w:rsid w:val="00240836"/>
    <w:rsid w:val="00245CA7"/>
    <w:rsid w:val="002534DB"/>
    <w:rsid w:val="00254523"/>
    <w:rsid w:val="002575BF"/>
    <w:rsid w:val="0026677B"/>
    <w:rsid w:val="00271FDA"/>
    <w:rsid w:val="0027388D"/>
    <w:rsid w:val="0027533B"/>
    <w:rsid w:val="0027617D"/>
    <w:rsid w:val="00283168"/>
    <w:rsid w:val="00284254"/>
    <w:rsid w:val="00297C4E"/>
    <w:rsid w:val="002A0C49"/>
    <w:rsid w:val="002A12CD"/>
    <w:rsid w:val="002A3C9C"/>
    <w:rsid w:val="002B222C"/>
    <w:rsid w:val="002B6A0B"/>
    <w:rsid w:val="002D342A"/>
    <w:rsid w:val="002E6CD9"/>
    <w:rsid w:val="002E7806"/>
    <w:rsid w:val="002F52C5"/>
    <w:rsid w:val="002F6911"/>
    <w:rsid w:val="00310E02"/>
    <w:rsid w:val="003145EC"/>
    <w:rsid w:val="00323CF2"/>
    <w:rsid w:val="00325FE8"/>
    <w:rsid w:val="003263EE"/>
    <w:rsid w:val="00330CDE"/>
    <w:rsid w:val="00332044"/>
    <w:rsid w:val="00335C59"/>
    <w:rsid w:val="003447F6"/>
    <w:rsid w:val="00346A29"/>
    <w:rsid w:val="00362488"/>
    <w:rsid w:val="00364615"/>
    <w:rsid w:val="00366BF6"/>
    <w:rsid w:val="00367ED0"/>
    <w:rsid w:val="00371A71"/>
    <w:rsid w:val="00376789"/>
    <w:rsid w:val="00377979"/>
    <w:rsid w:val="00385291"/>
    <w:rsid w:val="0039758D"/>
    <w:rsid w:val="003A05FB"/>
    <w:rsid w:val="003A433E"/>
    <w:rsid w:val="003A62C9"/>
    <w:rsid w:val="003A665C"/>
    <w:rsid w:val="003A7C23"/>
    <w:rsid w:val="003B7EA1"/>
    <w:rsid w:val="003C3B25"/>
    <w:rsid w:val="003D1033"/>
    <w:rsid w:val="003D30A8"/>
    <w:rsid w:val="003E4812"/>
    <w:rsid w:val="003F0393"/>
    <w:rsid w:val="003F0611"/>
    <w:rsid w:val="004119BB"/>
    <w:rsid w:val="00414C95"/>
    <w:rsid w:val="00434ECE"/>
    <w:rsid w:val="00437DE0"/>
    <w:rsid w:val="0044348A"/>
    <w:rsid w:val="0044424F"/>
    <w:rsid w:val="00446A39"/>
    <w:rsid w:val="00446FCA"/>
    <w:rsid w:val="00452004"/>
    <w:rsid w:val="00452191"/>
    <w:rsid w:val="0045326C"/>
    <w:rsid w:val="0045487E"/>
    <w:rsid w:val="00462E0D"/>
    <w:rsid w:val="00467C56"/>
    <w:rsid w:val="00467DB8"/>
    <w:rsid w:val="00471696"/>
    <w:rsid w:val="00471B93"/>
    <w:rsid w:val="004754A9"/>
    <w:rsid w:val="00480E79"/>
    <w:rsid w:val="0048789A"/>
    <w:rsid w:val="0049181E"/>
    <w:rsid w:val="00493677"/>
    <w:rsid w:val="004964CA"/>
    <w:rsid w:val="00496F86"/>
    <w:rsid w:val="004B5544"/>
    <w:rsid w:val="004C204D"/>
    <w:rsid w:val="004C2C03"/>
    <w:rsid w:val="004C64B1"/>
    <w:rsid w:val="004D0DCE"/>
    <w:rsid w:val="004D7B5A"/>
    <w:rsid w:val="004E28CD"/>
    <w:rsid w:val="004F1A65"/>
    <w:rsid w:val="004F7D7B"/>
    <w:rsid w:val="00513CA3"/>
    <w:rsid w:val="005149DE"/>
    <w:rsid w:val="005150FF"/>
    <w:rsid w:val="00521471"/>
    <w:rsid w:val="00533A8E"/>
    <w:rsid w:val="005371C7"/>
    <w:rsid w:val="00537553"/>
    <w:rsid w:val="00543CFA"/>
    <w:rsid w:val="00554816"/>
    <w:rsid w:val="0056124B"/>
    <w:rsid w:val="00574520"/>
    <w:rsid w:val="00592C34"/>
    <w:rsid w:val="00596083"/>
    <w:rsid w:val="005A2ECF"/>
    <w:rsid w:val="005A7573"/>
    <w:rsid w:val="005B1080"/>
    <w:rsid w:val="005B789E"/>
    <w:rsid w:val="005C0138"/>
    <w:rsid w:val="005C2A15"/>
    <w:rsid w:val="005C2C7F"/>
    <w:rsid w:val="005C305E"/>
    <w:rsid w:val="005C6E5B"/>
    <w:rsid w:val="005C77CD"/>
    <w:rsid w:val="005D18F9"/>
    <w:rsid w:val="005D2BBC"/>
    <w:rsid w:val="005E2AEA"/>
    <w:rsid w:val="005E7F50"/>
    <w:rsid w:val="005F64BA"/>
    <w:rsid w:val="005F7B79"/>
    <w:rsid w:val="0061143F"/>
    <w:rsid w:val="00611F94"/>
    <w:rsid w:val="00614E4C"/>
    <w:rsid w:val="00615730"/>
    <w:rsid w:val="00615A71"/>
    <w:rsid w:val="00620EDD"/>
    <w:rsid w:val="00626638"/>
    <w:rsid w:val="00652027"/>
    <w:rsid w:val="006553A4"/>
    <w:rsid w:val="00656B1E"/>
    <w:rsid w:val="00656CC0"/>
    <w:rsid w:val="006616CB"/>
    <w:rsid w:val="0066694D"/>
    <w:rsid w:val="00673923"/>
    <w:rsid w:val="00677A0F"/>
    <w:rsid w:val="00677CF2"/>
    <w:rsid w:val="00686258"/>
    <w:rsid w:val="00693A36"/>
    <w:rsid w:val="00694B3B"/>
    <w:rsid w:val="006A4190"/>
    <w:rsid w:val="006B28FA"/>
    <w:rsid w:val="006B36C7"/>
    <w:rsid w:val="006B5609"/>
    <w:rsid w:val="006C19BA"/>
    <w:rsid w:val="006C1E88"/>
    <w:rsid w:val="006D112E"/>
    <w:rsid w:val="006E1EB4"/>
    <w:rsid w:val="006E691D"/>
    <w:rsid w:val="006E7CE4"/>
    <w:rsid w:val="006F1F0C"/>
    <w:rsid w:val="006F6132"/>
    <w:rsid w:val="00704FD5"/>
    <w:rsid w:val="007055EE"/>
    <w:rsid w:val="00711F75"/>
    <w:rsid w:val="007278F6"/>
    <w:rsid w:val="007307E2"/>
    <w:rsid w:val="00733827"/>
    <w:rsid w:val="00741B11"/>
    <w:rsid w:val="00742F5E"/>
    <w:rsid w:val="007550EE"/>
    <w:rsid w:val="00764D28"/>
    <w:rsid w:val="00771872"/>
    <w:rsid w:val="00776DB6"/>
    <w:rsid w:val="00780CE6"/>
    <w:rsid w:val="00783F0E"/>
    <w:rsid w:val="00785F38"/>
    <w:rsid w:val="007A0029"/>
    <w:rsid w:val="007A069A"/>
    <w:rsid w:val="007A3280"/>
    <w:rsid w:val="007B0699"/>
    <w:rsid w:val="007B2C6C"/>
    <w:rsid w:val="007B4FFA"/>
    <w:rsid w:val="007B6A22"/>
    <w:rsid w:val="007B76F7"/>
    <w:rsid w:val="007C31D5"/>
    <w:rsid w:val="007C3E61"/>
    <w:rsid w:val="007C54FF"/>
    <w:rsid w:val="007C65E2"/>
    <w:rsid w:val="007D4E54"/>
    <w:rsid w:val="007E23AE"/>
    <w:rsid w:val="007E57F1"/>
    <w:rsid w:val="007E5D4B"/>
    <w:rsid w:val="007E7076"/>
    <w:rsid w:val="007E720F"/>
    <w:rsid w:val="007F05B9"/>
    <w:rsid w:val="0080219F"/>
    <w:rsid w:val="00803918"/>
    <w:rsid w:val="00805739"/>
    <w:rsid w:val="0081748B"/>
    <w:rsid w:val="00835565"/>
    <w:rsid w:val="00837B0F"/>
    <w:rsid w:val="008404EE"/>
    <w:rsid w:val="00856852"/>
    <w:rsid w:val="00860343"/>
    <w:rsid w:val="008619B3"/>
    <w:rsid w:val="00862404"/>
    <w:rsid w:val="00865D6A"/>
    <w:rsid w:val="00866514"/>
    <w:rsid w:val="00887E5A"/>
    <w:rsid w:val="008927E0"/>
    <w:rsid w:val="008A0EFD"/>
    <w:rsid w:val="008B00E6"/>
    <w:rsid w:val="008B15C2"/>
    <w:rsid w:val="008B2CC0"/>
    <w:rsid w:val="008B4867"/>
    <w:rsid w:val="008B514A"/>
    <w:rsid w:val="008C101B"/>
    <w:rsid w:val="008C3DFB"/>
    <w:rsid w:val="008D1C8B"/>
    <w:rsid w:val="008D2D42"/>
    <w:rsid w:val="008D5B89"/>
    <w:rsid w:val="008D695A"/>
    <w:rsid w:val="008E4923"/>
    <w:rsid w:val="008F2D34"/>
    <w:rsid w:val="009015F4"/>
    <w:rsid w:val="009102C1"/>
    <w:rsid w:val="00910684"/>
    <w:rsid w:val="00911CEC"/>
    <w:rsid w:val="00917303"/>
    <w:rsid w:val="00924087"/>
    <w:rsid w:val="00924814"/>
    <w:rsid w:val="009279CB"/>
    <w:rsid w:val="00927C7B"/>
    <w:rsid w:val="00934DB9"/>
    <w:rsid w:val="00936A63"/>
    <w:rsid w:val="00936F3F"/>
    <w:rsid w:val="00937839"/>
    <w:rsid w:val="00940817"/>
    <w:rsid w:val="0094397D"/>
    <w:rsid w:val="00952693"/>
    <w:rsid w:val="00961E14"/>
    <w:rsid w:val="00962831"/>
    <w:rsid w:val="00965740"/>
    <w:rsid w:val="00966178"/>
    <w:rsid w:val="00966537"/>
    <w:rsid w:val="00967956"/>
    <w:rsid w:val="00970624"/>
    <w:rsid w:val="00970B1D"/>
    <w:rsid w:val="00971D3B"/>
    <w:rsid w:val="00982B68"/>
    <w:rsid w:val="009970F8"/>
    <w:rsid w:val="009A52F2"/>
    <w:rsid w:val="009B1F49"/>
    <w:rsid w:val="009B3EFC"/>
    <w:rsid w:val="009B485D"/>
    <w:rsid w:val="009B634E"/>
    <w:rsid w:val="009B6DEA"/>
    <w:rsid w:val="009C23FC"/>
    <w:rsid w:val="009C28A0"/>
    <w:rsid w:val="009C4367"/>
    <w:rsid w:val="009C6336"/>
    <w:rsid w:val="009D3D71"/>
    <w:rsid w:val="009D64BB"/>
    <w:rsid w:val="009E50CE"/>
    <w:rsid w:val="009E79BA"/>
    <w:rsid w:val="009F5BD7"/>
    <w:rsid w:val="00A06B26"/>
    <w:rsid w:val="00A11854"/>
    <w:rsid w:val="00A13F62"/>
    <w:rsid w:val="00A16BE0"/>
    <w:rsid w:val="00A23014"/>
    <w:rsid w:val="00A308A5"/>
    <w:rsid w:val="00A30A63"/>
    <w:rsid w:val="00A31FC0"/>
    <w:rsid w:val="00A333EA"/>
    <w:rsid w:val="00A3782D"/>
    <w:rsid w:val="00A523E2"/>
    <w:rsid w:val="00A53D0D"/>
    <w:rsid w:val="00A55030"/>
    <w:rsid w:val="00A579E2"/>
    <w:rsid w:val="00A63C43"/>
    <w:rsid w:val="00A655D7"/>
    <w:rsid w:val="00A70237"/>
    <w:rsid w:val="00A70260"/>
    <w:rsid w:val="00A719E5"/>
    <w:rsid w:val="00A7253E"/>
    <w:rsid w:val="00A74D29"/>
    <w:rsid w:val="00A7702C"/>
    <w:rsid w:val="00A80B21"/>
    <w:rsid w:val="00A9583A"/>
    <w:rsid w:val="00A95DF7"/>
    <w:rsid w:val="00A9737F"/>
    <w:rsid w:val="00A97A33"/>
    <w:rsid w:val="00AA40AB"/>
    <w:rsid w:val="00AA64CD"/>
    <w:rsid w:val="00AB2E39"/>
    <w:rsid w:val="00AB3D7F"/>
    <w:rsid w:val="00AD45A1"/>
    <w:rsid w:val="00AD6319"/>
    <w:rsid w:val="00AD67E8"/>
    <w:rsid w:val="00AE7658"/>
    <w:rsid w:val="00AF2D94"/>
    <w:rsid w:val="00B0056B"/>
    <w:rsid w:val="00B11807"/>
    <w:rsid w:val="00B12354"/>
    <w:rsid w:val="00B23166"/>
    <w:rsid w:val="00B24F51"/>
    <w:rsid w:val="00B2642A"/>
    <w:rsid w:val="00B3044E"/>
    <w:rsid w:val="00B31542"/>
    <w:rsid w:val="00B405E1"/>
    <w:rsid w:val="00B46AB1"/>
    <w:rsid w:val="00B634A9"/>
    <w:rsid w:val="00B637E7"/>
    <w:rsid w:val="00B76476"/>
    <w:rsid w:val="00B83612"/>
    <w:rsid w:val="00B9255C"/>
    <w:rsid w:val="00B9503F"/>
    <w:rsid w:val="00BA2945"/>
    <w:rsid w:val="00BC1634"/>
    <w:rsid w:val="00BC2157"/>
    <w:rsid w:val="00BC499C"/>
    <w:rsid w:val="00BD4E95"/>
    <w:rsid w:val="00BE2B6D"/>
    <w:rsid w:val="00BF0A40"/>
    <w:rsid w:val="00BF149D"/>
    <w:rsid w:val="00BF5FD3"/>
    <w:rsid w:val="00C034F4"/>
    <w:rsid w:val="00C0356E"/>
    <w:rsid w:val="00C041EA"/>
    <w:rsid w:val="00C049A4"/>
    <w:rsid w:val="00C244FD"/>
    <w:rsid w:val="00C343D0"/>
    <w:rsid w:val="00C3659B"/>
    <w:rsid w:val="00C424EA"/>
    <w:rsid w:val="00C46598"/>
    <w:rsid w:val="00C516B0"/>
    <w:rsid w:val="00C51A5A"/>
    <w:rsid w:val="00C51DEB"/>
    <w:rsid w:val="00C53D12"/>
    <w:rsid w:val="00C550CC"/>
    <w:rsid w:val="00C5530A"/>
    <w:rsid w:val="00C5584D"/>
    <w:rsid w:val="00C56EFA"/>
    <w:rsid w:val="00C61E04"/>
    <w:rsid w:val="00C64C54"/>
    <w:rsid w:val="00C71D01"/>
    <w:rsid w:val="00C76B26"/>
    <w:rsid w:val="00C770D5"/>
    <w:rsid w:val="00C8035A"/>
    <w:rsid w:val="00C810F2"/>
    <w:rsid w:val="00C85E87"/>
    <w:rsid w:val="00C9368B"/>
    <w:rsid w:val="00C976B5"/>
    <w:rsid w:val="00C97B95"/>
    <w:rsid w:val="00CB1DE1"/>
    <w:rsid w:val="00CB3F2C"/>
    <w:rsid w:val="00CB7AA1"/>
    <w:rsid w:val="00CC3273"/>
    <w:rsid w:val="00CC44F8"/>
    <w:rsid w:val="00CD11CB"/>
    <w:rsid w:val="00CD7C7E"/>
    <w:rsid w:val="00CE2E12"/>
    <w:rsid w:val="00CF0D70"/>
    <w:rsid w:val="00CF3032"/>
    <w:rsid w:val="00D00382"/>
    <w:rsid w:val="00D0201A"/>
    <w:rsid w:val="00D11BC4"/>
    <w:rsid w:val="00D2287B"/>
    <w:rsid w:val="00D406A4"/>
    <w:rsid w:val="00D408F2"/>
    <w:rsid w:val="00D40EF1"/>
    <w:rsid w:val="00D428D4"/>
    <w:rsid w:val="00D433AB"/>
    <w:rsid w:val="00D43E4F"/>
    <w:rsid w:val="00D477F4"/>
    <w:rsid w:val="00D55316"/>
    <w:rsid w:val="00D56847"/>
    <w:rsid w:val="00D67770"/>
    <w:rsid w:val="00D706E1"/>
    <w:rsid w:val="00D71B84"/>
    <w:rsid w:val="00D72345"/>
    <w:rsid w:val="00D73A6B"/>
    <w:rsid w:val="00D75D86"/>
    <w:rsid w:val="00D75F28"/>
    <w:rsid w:val="00D76CB6"/>
    <w:rsid w:val="00D831EC"/>
    <w:rsid w:val="00D83ED8"/>
    <w:rsid w:val="00D84791"/>
    <w:rsid w:val="00D84BB3"/>
    <w:rsid w:val="00D919A9"/>
    <w:rsid w:val="00D922A2"/>
    <w:rsid w:val="00D94098"/>
    <w:rsid w:val="00DA1C3D"/>
    <w:rsid w:val="00DA5F06"/>
    <w:rsid w:val="00DB71F6"/>
    <w:rsid w:val="00DB78C5"/>
    <w:rsid w:val="00DC54B8"/>
    <w:rsid w:val="00DC6B4D"/>
    <w:rsid w:val="00DD3978"/>
    <w:rsid w:val="00DD5564"/>
    <w:rsid w:val="00DD5EE5"/>
    <w:rsid w:val="00DF2E56"/>
    <w:rsid w:val="00DF4D2C"/>
    <w:rsid w:val="00E02911"/>
    <w:rsid w:val="00E1457B"/>
    <w:rsid w:val="00E17E17"/>
    <w:rsid w:val="00E21CEA"/>
    <w:rsid w:val="00E2415F"/>
    <w:rsid w:val="00E25177"/>
    <w:rsid w:val="00E25AD8"/>
    <w:rsid w:val="00E27732"/>
    <w:rsid w:val="00E30E8D"/>
    <w:rsid w:val="00E335CE"/>
    <w:rsid w:val="00E420A2"/>
    <w:rsid w:val="00E42AB2"/>
    <w:rsid w:val="00E43AE9"/>
    <w:rsid w:val="00E50DC7"/>
    <w:rsid w:val="00E5214A"/>
    <w:rsid w:val="00E562A2"/>
    <w:rsid w:val="00E6030B"/>
    <w:rsid w:val="00E61099"/>
    <w:rsid w:val="00E617FC"/>
    <w:rsid w:val="00E649AB"/>
    <w:rsid w:val="00E663B8"/>
    <w:rsid w:val="00E729DD"/>
    <w:rsid w:val="00E73C73"/>
    <w:rsid w:val="00E75092"/>
    <w:rsid w:val="00E806BB"/>
    <w:rsid w:val="00E86E78"/>
    <w:rsid w:val="00E95696"/>
    <w:rsid w:val="00EA41A8"/>
    <w:rsid w:val="00EA4B2D"/>
    <w:rsid w:val="00EB35EF"/>
    <w:rsid w:val="00EB35FE"/>
    <w:rsid w:val="00EC2362"/>
    <w:rsid w:val="00EC2B56"/>
    <w:rsid w:val="00EC4CA4"/>
    <w:rsid w:val="00EC63E8"/>
    <w:rsid w:val="00ED0DF4"/>
    <w:rsid w:val="00ED7A58"/>
    <w:rsid w:val="00EF0363"/>
    <w:rsid w:val="00EF3058"/>
    <w:rsid w:val="00EF310A"/>
    <w:rsid w:val="00EF4C37"/>
    <w:rsid w:val="00EF7004"/>
    <w:rsid w:val="00F00028"/>
    <w:rsid w:val="00F07D7D"/>
    <w:rsid w:val="00F1119D"/>
    <w:rsid w:val="00F23F4A"/>
    <w:rsid w:val="00F3686A"/>
    <w:rsid w:val="00F36B63"/>
    <w:rsid w:val="00F37AC9"/>
    <w:rsid w:val="00F5026E"/>
    <w:rsid w:val="00F50F22"/>
    <w:rsid w:val="00F52256"/>
    <w:rsid w:val="00F53350"/>
    <w:rsid w:val="00F545D0"/>
    <w:rsid w:val="00F54DAD"/>
    <w:rsid w:val="00F60C40"/>
    <w:rsid w:val="00F661FB"/>
    <w:rsid w:val="00F66523"/>
    <w:rsid w:val="00F67A4D"/>
    <w:rsid w:val="00F74BF8"/>
    <w:rsid w:val="00F75A31"/>
    <w:rsid w:val="00F76089"/>
    <w:rsid w:val="00F90D46"/>
    <w:rsid w:val="00F97226"/>
    <w:rsid w:val="00F97BDA"/>
    <w:rsid w:val="00FA2D04"/>
    <w:rsid w:val="00FA3666"/>
    <w:rsid w:val="00FA504F"/>
    <w:rsid w:val="00FA5198"/>
    <w:rsid w:val="00FA64A3"/>
    <w:rsid w:val="00FA7DA0"/>
    <w:rsid w:val="00FB0AAB"/>
    <w:rsid w:val="00FB17C8"/>
    <w:rsid w:val="00FB5E39"/>
    <w:rsid w:val="00FC106F"/>
    <w:rsid w:val="00FC16E2"/>
    <w:rsid w:val="00FC172D"/>
    <w:rsid w:val="00FC3B2B"/>
    <w:rsid w:val="00FC3D13"/>
    <w:rsid w:val="00FD7C0D"/>
    <w:rsid w:val="00FE0CDD"/>
    <w:rsid w:val="00FE1D42"/>
    <w:rsid w:val="00FE31B2"/>
    <w:rsid w:val="00FE5EE1"/>
    <w:rsid w:val="00FE6D9C"/>
    <w:rsid w:val="00FF165B"/>
    <w:rsid w:val="00FF55DB"/>
    <w:rsid w:val="00FF62E1"/>
    <w:rsid w:val="00FF7397"/>
    <w:rsid w:val="00FF7C3C"/>
    <w:rsid w:val="00FF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B0F45"/>
  <w15:chartTrackingRefBased/>
  <w15:docId w15:val="{64D2FF32-B7F2-4531-9F62-32B605E3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754A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754A9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AD67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31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1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learn.com/info/courses/systems-thinking-complexity/0/steps/20392" TargetMode="External"/><Relationship Id="rId13" Type="http://schemas.openxmlformats.org/officeDocument/2006/relationships/hyperlink" Target="https://www.jesip.org.uk/what-is-the-joint-doctrine" TargetMode="External"/><Relationship Id="rId18" Type="http://schemas.openxmlformats.org/officeDocument/2006/relationships/hyperlink" Target="https://nij.ojp.gov/topics/articles/interagency-coordination-case-study-2005-london-train-bombings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assets.publishing.service.gov.uk/government/uploads/system/uploads/attachment_data/file/224690/isc_terrorist_attacks_7july_report.pdf" TargetMode="External"/><Relationship Id="rId12" Type="http://schemas.openxmlformats.org/officeDocument/2006/relationships/hyperlink" Target="https://www.jesip.org.uk/uploads/media/pdf/JESIP_Fact_Sheet_1_V7_March_2016.pdf" TargetMode="External"/><Relationship Id="rId17" Type="http://schemas.openxmlformats.org/officeDocument/2006/relationships/hyperlink" Target="https://www.salvationarmy.org.uk/supporting-emergency-servic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si.org/publication/london-bombings-lessons-first-responders-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04/36" TargetMode="External"/><Relationship Id="rId11" Type="http://schemas.openxmlformats.org/officeDocument/2006/relationships/hyperlink" Target="https://www.jesip.org.uk/uploads/media/incident_reports_and_inquiries/Addressing%20Lessons%20from%20London%207th%20July%202005%20Bombings.pdf" TargetMode="External"/><Relationship Id="rId5" Type="http://schemas.openxmlformats.org/officeDocument/2006/relationships/hyperlink" Target="https://www.gov.uk/guidance/preparation-and-planning-for-emergencies-responsibilities-of-responder-agencies-and-others" TargetMode="External"/><Relationship Id="rId15" Type="http://schemas.openxmlformats.org/officeDocument/2006/relationships/hyperlink" Target="https://www.jesip.org.uk/joint-doctrine" TargetMode="External"/><Relationship Id="rId10" Type="http://schemas.openxmlformats.org/officeDocument/2006/relationships/hyperlink" Target="https://assets.publishing.service.gov.uk/government/uploads/system/uploads/attachment_data/file/228837/1087.pdf" TargetMode="External"/><Relationship Id="rId19" Type="http://schemas.openxmlformats.org/officeDocument/2006/relationships/hyperlink" Target="https://www.victimsupport.org.uk/victim-supports-memories-77-london-att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253488/Emergency_Response_and_Recovery_5th_edition_October_2013.pdf" TargetMode="External"/><Relationship Id="rId14" Type="http://schemas.openxmlformats.org/officeDocument/2006/relationships/hyperlink" Target="https://www.london.gov.uk/sites/default/files/gla_migrate_files_destination/archives/assembly-reports-7july-repo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14414</TotalTime>
  <Pages>19</Pages>
  <Words>3345</Words>
  <Characters>19071</Characters>
  <Application>Microsoft Office Word</Application>
  <DocSecurity>0</DocSecurity>
  <Lines>158</Lines>
  <Paragraphs>44</Paragraphs>
  <ScaleCrop>false</ScaleCrop>
  <Company>2004755)</Company>
  <LinksUpToDate>false</LinksUpToDate>
  <CharactersWithSpaces>22372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TERRORISM AND PUBLIC SERVICES RESPONSES BMPS5004</dc:title>
  <dc:subject>THE 7/7 LONDON BOMBINGS TERRORIST ATTACK – AN EVALUATION OF THE EFFECTIVENESS OF EMERGENCY SERVICE AND PARTNER AGENCIES RESPONSE</dc:subject>
  <dc:creator>Victoria Jones</dc:creator>
  <cp:keywords/>
  <dc:description/>
  <cp:lastModifiedBy>victoria jones</cp:lastModifiedBy>
  <cp:revision>571</cp:revision>
  <dcterms:created xsi:type="dcterms:W3CDTF">2021-12-06T13:16:00Z</dcterms:created>
  <dcterms:modified xsi:type="dcterms:W3CDTF">2022-01-07T16:02:00Z</dcterms:modified>
</cp:coreProperties>
</file>