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FA6545" w14:textId="77777777" w:rsidR="00527609" w:rsidRDefault="00527609" w:rsidP="00FD4A68">
      <w:pPr>
        <w:pStyle w:val="LabTitle"/>
      </w:pPr>
    </w:p>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0894C8DD" w14:textId="77777777" w:rsidR="003C6BCA" w:rsidRDefault="001E38E0" w:rsidP="0014219C">
      <w:pPr>
        <w:pStyle w:val="LabSection"/>
      </w:pPr>
      <w:r>
        <w:t>Topology</w:t>
      </w:r>
    </w:p>
    <w:p w14:paraId="4EEA83BA" w14:textId="77777777" w:rsidR="008C4307" w:rsidRDefault="00C71DF5" w:rsidP="008C4307">
      <w:pPr>
        <w:pStyle w:val="Visual"/>
      </w:pPr>
      <w:r>
        <w:rPr>
          <w:noProof/>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15CC4E50"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4A642E2D"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52170" w14:textId="77777777" w:rsidR="00F667AD" w:rsidRPr="00E87D62" w:rsidRDefault="00F667A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409F60" w14:textId="77777777" w:rsidR="00F667AD" w:rsidRPr="00E87D62" w:rsidRDefault="00F667A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82F0FF9" w14:textId="77777777" w:rsidR="00F667AD" w:rsidRPr="00E87D62" w:rsidRDefault="00F667A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84A518" w14:textId="77777777" w:rsidR="00F667AD" w:rsidRPr="00E87D62" w:rsidRDefault="00F667A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BE30D4" w14:textId="77777777" w:rsidR="00F667AD" w:rsidRPr="00E87D62" w:rsidRDefault="00F667AD" w:rsidP="00E87D62">
            <w:pPr>
              <w:pStyle w:val="TableHeading"/>
            </w:pPr>
            <w:r w:rsidRPr="00E87D62">
              <w:t>Default Gateway</w:t>
            </w:r>
          </w:p>
        </w:tc>
      </w:tr>
      <w:tr w:rsidR="00F667AD" w14:paraId="6C44A869" w14:textId="77777777" w:rsidTr="00F667AD">
        <w:trPr>
          <w:cantSplit/>
          <w:jc w:val="center"/>
        </w:trPr>
        <w:tc>
          <w:tcPr>
            <w:tcW w:w="1260" w:type="dxa"/>
            <w:vAlign w:val="bottom"/>
          </w:tcPr>
          <w:p w14:paraId="004C4ECA" w14:textId="77777777" w:rsidR="00F667AD" w:rsidRPr="00E87D62" w:rsidRDefault="00F667AD" w:rsidP="00E87D62">
            <w:pPr>
              <w:pStyle w:val="TableText"/>
            </w:pPr>
            <w:r w:rsidRPr="00E87D62">
              <w:t>PC-A</w:t>
            </w:r>
          </w:p>
        </w:tc>
        <w:tc>
          <w:tcPr>
            <w:tcW w:w="1620" w:type="dxa"/>
            <w:vAlign w:val="bottom"/>
          </w:tcPr>
          <w:p w14:paraId="0A775814" w14:textId="77777777" w:rsidR="00F667AD" w:rsidRPr="00E87D62" w:rsidRDefault="00F667AD" w:rsidP="00E87D62">
            <w:pPr>
              <w:pStyle w:val="TableText"/>
            </w:pPr>
            <w:r w:rsidRPr="00E87D62">
              <w:t>NIC</w:t>
            </w:r>
          </w:p>
        </w:tc>
        <w:tc>
          <w:tcPr>
            <w:tcW w:w="1710" w:type="dxa"/>
            <w:vAlign w:val="bottom"/>
          </w:tcPr>
          <w:p w14:paraId="1F7AAFB1" w14:textId="77777777" w:rsidR="00F667AD" w:rsidRPr="00E87D62" w:rsidRDefault="00F667AD" w:rsidP="00482EBA">
            <w:pPr>
              <w:pStyle w:val="TableText"/>
            </w:pPr>
            <w:r w:rsidRPr="00E87D62">
              <w:t>192.168.1</w:t>
            </w:r>
            <w:r>
              <w:t>0</w:t>
            </w:r>
            <w:r w:rsidRPr="00E87D62">
              <w:t>.</w:t>
            </w:r>
            <w:r>
              <w:t>1</w:t>
            </w:r>
          </w:p>
        </w:tc>
        <w:tc>
          <w:tcPr>
            <w:tcW w:w="1800" w:type="dxa"/>
            <w:vAlign w:val="bottom"/>
          </w:tcPr>
          <w:p w14:paraId="40B2D289" w14:textId="77777777" w:rsidR="00F667AD" w:rsidRPr="00E87D62" w:rsidRDefault="00F667AD" w:rsidP="00E87D62">
            <w:pPr>
              <w:pStyle w:val="TableText"/>
            </w:pPr>
            <w:r w:rsidRPr="00E87D62">
              <w:t>255.255.255.0</w:t>
            </w:r>
          </w:p>
        </w:tc>
        <w:tc>
          <w:tcPr>
            <w:tcW w:w="1800" w:type="dxa"/>
            <w:vAlign w:val="bottom"/>
          </w:tcPr>
          <w:p w14:paraId="2743BA09" w14:textId="77777777" w:rsidR="00F667AD" w:rsidRPr="00E87D62" w:rsidRDefault="00F667AD" w:rsidP="00E87D62">
            <w:pPr>
              <w:pStyle w:val="TableText"/>
            </w:pPr>
            <w:r>
              <w:t>N/A</w:t>
            </w:r>
          </w:p>
        </w:tc>
      </w:tr>
      <w:tr w:rsidR="00F667AD" w14:paraId="38D26431" w14:textId="77777777" w:rsidTr="00F667AD">
        <w:trPr>
          <w:cantSplit/>
          <w:jc w:val="center"/>
        </w:trPr>
        <w:tc>
          <w:tcPr>
            <w:tcW w:w="1260" w:type="dxa"/>
            <w:vAlign w:val="bottom"/>
          </w:tcPr>
          <w:p w14:paraId="20FDA661" w14:textId="77777777" w:rsidR="00F667AD" w:rsidRPr="00E87D62" w:rsidRDefault="00F667AD" w:rsidP="00E87D62">
            <w:pPr>
              <w:pStyle w:val="TableText"/>
            </w:pPr>
            <w:r>
              <w:t>PC-B</w:t>
            </w:r>
          </w:p>
        </w:tc>
        <w:tc>
          <w:tcPr>
            <w:tcW w:w="1620" w:type="dxa"/>
            <w:vAlign w:val="bottom"/>
          </w:tcPr>
          <w:p w14:paraId="3DE48FCF" w14:textId="77777777" w:rsidR="00F667AD" w:rsidRPr="00E87D62" w:rsidRDefault="00F667AD" w:rsidP="00E87D62">
            <w:pPr>
              <w:pStyle w:val="TableText"/>
            </w:pPr>
            <w:r>
              <w:t>NIC</w:t>
            </w:r>
          </w:p>
        </w:tc>
        <w:tc>
          <w:tcPr>
            <w:tcW w:w="1710" w:type="dxa"/>
            <w:vAlign w:val="bottom"/>
          </w:tcPr>
          <w:p w14:paraId="046DD75D" w14:textId="77777777" w:rsidR="00F667AD" w:rsidRPr="00E87D62" w:rsidRDefault="00F667AD" w:rsidP="00E87D62">
            <w:pPr>
              <w:pStyle w:val="TableText"/>
            </w:pPr>
            <w:r>
              <w:t>192.168.10.2</w:t>
            </w:r>
          </w:p>
        </w:tc>
        <w:tc>
          <w:tcPr>
            <w:tcW w:w="1800" w:type="dxa"/>
            <w:vAlign w:val="bottom"/>
          </w:tcPr>
          <w:p w14:paraId="04EBB220" w14:textId="77777777" w:rsidR="00F667AD" w:rsidRPr="00E87D62" w:rsidRDefault="00F667AD" w:rsidP="00E87D62">
            <w:pPr>
              <w:pStyle w:val="TableText"/>
            </w:pPr>
            <w:r>
              <w:t>255.255.255.0</w:t>
            </w:r>
          </w:p>
        </w:tc>
        <w:tc>
          <w:tcPr>
            <w:tcW w:w="1800" w:type="dxa"/>
            <w:vAlign w:val="bottom"/>
          </w:tcPr>
          <w:p w14:paraId="611D36F6" w14:textId="77777777" w:rsidR="00F667AD" w:rsidRPr="00E87D62" w:rsidRDefault="00F667AD" w:rsidP="00E87D62">
            <w:pPr>
              <w:pStyle w:val="TableText"/>
            </w:pPr>
            <w:r>
              <w:t>N/A</w:t>
            </w:r>
          </w:p>
        </w:tc>
      </w:tr>
    </w:tbl>
    <w:p w14:paraId="7A5A8A0F" w14:textId="77777777" w:rsidR="009D2C27" w:rsidRPr="00BB73FF" w:rsidRDefault="009D2C27" w:rsidP="0014219C">
      <w:pPr>
        <w:pStyle w:val="LabSection"/>
      </w:pPr>
      <w:r w:rsidRPr="00BB73FF">
        <w:t>Objective</w:t>
      </w:r>
      <w:r w:rsidR="006E6581">
        <w:t>s</w:t>
      </w:r>
    </w:p>
    <w:p w14:paraId="7E6F4E9E" w14:textId="77777777" w:rsidR="00554B4E" w:rsidRDefault="00963E34" w:rsidP="00963E34">
      <w:pPr>
        <w:pStyle w:val="BodyTextL25Bold"/>
      </w:pPr>
      <w:r>
        <w:t xml:space="preserve">Part 1: </w:t>
      </w:r>
      <w:r w:rsidR="00C91D68">
        <w:t>Analyz</w:t>
      </w:r>
      <w:r w:rsidR="001A3EA8">
        <w:t>e</w:t>
      </w:r>
      <w:r w:rsidR="00C91D68">
        <w:t xml:space="preserve"> </w:t>
      </w:r>
      <w:r w:rsidR="007C0D28">
        <w:t xml:space="preserve">Ethernet Cabling </w:t>
      </w:r>
      <w:r w:rsidR="002A5E5C">
        <w:t xml:space="preserve">Standards and </w:t>
      </w:r>
      <w:r w:rsidR="007C0D28">
        <w:t>Pinouts</w:t>
      </w:r>
    </w:p>
    <w:p w14:paraId="0F27F644" w14:textId="77777777" w:rsidR="006E6581" w:rsidRPr="004C0909" w:rsidRDefault="006E6581" w:rsidP="006E6581">
      <w:pPr>
        <w:pStyle w:val="BodyTextL25Bold"/>
      </w:pPr>
      <w:r>
        <w:t xml:space="preserve">Part 2: </w:t>
      </w:r>
      <w:r w:rsidR="007C0D28">
        <w:t xml:space="preserve">Build </w:t>
      </w:r>
      <w:r w:rsidR="005E13AD">
        <w:t xml:space="preserve">an </w:t>
      </w:r>
      <w:r w:rsidR="007C0D28">
        <w:t>Ethernet Crossover Cable</w:t>
      </w:r>
    </w:p>
    <w:p w14:paraId="0B1F53B7" w14:textId="77777777" w:rsidR="00442DBD" w:rsidRDefault="00442DBD" w:rsidP="00442DBD">
      <w:pPr>
        <w:pStyle w:val="BodyTextL25Bold"/>
      </w:pPr>
      <w:r>
        <w:t>Part 3: Test</w:t>
      </w:r>
      <w:r w:rsidR="00FC6226">
        <w:t xml:space="preserve"> an</w:t>
      </w:r>
      <w:r>
        <w:t xml:space="preserve"> Ethernet Crossover Cable</w:t>
      </w:r>
    </w:p>
    <w:p w14:paraId="4BDB521F" w14:textId="77777777" w:rsidR="00C07FD9" w:rsidRPr="00C07FD9" w:rsidRDefault="009D2C27" w:rsidP="0014219C">
      <w:pPr>
        <w:pStyle w:val="LabSection"/>
      </w:pPr>
      <w:r>
        <w:t xml:space="preserve">Background </w:t>
      </w:r>
      <w:r w:rsidR="00672919">
        <w:t>/ Scenario</w:t>
      </w:r>
    </w:p>
    <w:p w14:paraId="37EA4368" w14:textId="77777777" w:rsidR="009D2C27" w:rsidRDefault="00684266" w:rsidP="009E2309">
      <w:pPr>
        <w:pStyle w:val="BodyTextL25"/>
      </w:pPr>
      <w:r>
        <w:t>In this lab</w:t>
      </w:r>
      <w:r w:rsidR="00C91D68">
        <w:t>,</w:t>
      </w:r>
      <w:r>
        <w:t xml:space="preserve"> you will build and terminate an Ethernet crossover cable and test it by connecting two PCs together and pinging between them. You </w:t>
      </w:r>
      <w:r w:rsidR="003C599F">
        <w:t xml:space="preserve">will first analyze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14:paraId="3128C5F2" w14:textId="77777777" w:rsidR="00F24E17" w:rsidRDefault="00D23433" w:rsidP="009E2309">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00C91D68" w:rsidRPr="00C91D68">
        <w:t>Integrated Service</w:t>
      </w:r>
      <w:r w:rsidR="00DD2B32">
        <w:t>s</w:t>
      </w:r>
      <w:r w:rsidR="00C91D68" w:rsidRPr="00C91D68">
        <w:t xml:space="preserve"> Router (ISR) </w:t>
      </w:r>
      <w:r w:rsidR="00F24E17">
        <w:t>switch, you may see straight-through cables connecting like devices.</w:t>
      </w:r>
    </w:p>
    <w:p w14:paraId="043EB49A" w14:textId="77777777" w:rsidR="007D2AFE" w:rsidRDefault="007D2AFE" w:rsidP="0014219C">
      <w:pPr>
        <w:pStyle w:val="LabSection"/>
      </w:pPr>
      <w:r>
        <w:t>Required R</w:t>
      </w:r>
      <w:r w:rsidR="006E6581">
        <w:t>esources</w:t>
      </w:r>
    </w:p>
    <w:p w14:paraId="74A329B2" w14:textId="77777777" w:rsidR="00CD7F73" w:rsidRDefault="00F24E17" w:rsidP="00CD7F73">
      <w:pPr>
        <w:pStyle w:val="Bulletlevel1"/>
      </w:pPr>
      <w:r>
        <w:rPr>
          <w:rFonts w:eastAsia="Arial"/>
        </w:rPr>
        <w:t>One length of cable, either Category 5 or 5e. Cable length should be 0.6 to 0.9m (2 to 3 ft.)</w:t>
      </w:r>
    </w:p>
    <w:p w14:paraId="328382E2" w14:textId="77777777" w:rsidR="00CD7F73" w:rsidRDefault="00F24E17" w:rsidP="00CD7F73">
      <w:pPr>
        <w:pStyle w:val="Bulletlevel1"/>
      </w:pPr>
      <w:r>
        <w:t>2 RJ-45 connectors</w:t>
      </w:r>
    </w:p>
    <w:p w14:paraId="7A40DD42" w14:textId="77777777" w:rsidR="00CD7F73" w:rsidRDefault="00F24E17" w:rsidP="00CD7F73">
      <w:pPr>
        <w:pStyle w:val="Bulletlevel1"/>
      </w:pPr>
      <w:r>
        <w:t>RJ-45 crimping tool</w:t>
      </w:r>
    </w:p>
    <w:p w14:paraId="25751FEB" w14:textId="77777777" w:rsidR="00CD7F73" w:rsidRDefault="00F24E17" w:rsidP="00CD7F73">
      <w:pPr>
        <w:pStyle w:val="Bulletlevel1"/>
      </w:pPr>
      <w:r>
        <w:t>Wire cutter</w:t>
      </w:r>
    </w:p>
    <w:p w14:paraId="1956466D" w14:textId="77777777" w:rsidR="00F24E17" w:rsidRDefault="00F24E17" w:rsidP="00CD7F73">
      <w:pPr>
        <w:pStyle w:val="Bulletlevel1"/>
      </w:pPr>
      <w:r>
        <w:t>Wire stripper</w:t>
      </w:r>
    </w:p>
    <w:p w14:paraId="1DD88516" w14:textId="77777777" w:rsidR="008D7F09" w:rsidRDefault="00F24E17" w:rsidP="00CD7F73">
      <w:pPr>
        <w:pStyle w:val="Bulletlevel1"/>
      </w:pPr>
      <w:r>
        <w:t>Ethernet cable tester (optional)</w:t>
      </w:r>
    </w:p>
    <w:p w14:paraId="16766D65" w14:textId="77777777" w:rsidR="006C22BF" w:rsidRDefault="003C599F" w:rsidP="00CD7F73">
      <w:pPr>
        <w:pStyle w:val="Bulletlevel1"/>
      </w:pPr>
      <w:r>
        <w:t>2</w:t>
      </w:r>
      <w:r w:rsidR="006C22BF">
        <w:t xml:space="preserve"> PCs (Win</w:t>
      </w:r>
      <w:r>
        <w:t xml:space="preserve">dows </w:t>
      </w:r>
      <w:r w:rsidR="00841EBA">
        <w:t>7 or 8</w:t>
      </w:r>
      <w:r w:rsidR="006C22BF">
        <w:t>)</w:t>
      </w:r>
    </w:p>
    <w:p w14:paraId="584F6B58" w14:textId="77777777" w:rsidR="00112AC5" w:rsidRPr="004C0909" w:rsidRDefault="002A5E5C" w:rsidP="00CD7F73">
      <w:pPr>
        <w:pStyle w:val="PartHead"/>
      </w:pPr>
      <w:r>
        <w:t>Analyz</w:t>
      </w:r>
      <w:r w:rsidR="001A3EA8">
        <w:t xml:space="preserve">e </w:t>
      </w:r>
      <w:r>
        <w:t>Ethernet Cabling Standards and Pinouts</w:t>
      </w:r>
    </w:p>
    <w:p w14:paraId="79D5FCE3" w14:textId="77777777" w:rsidR="00112AC5" w:rsidRDefault="00067329" w:rsidP="00580E73">
      <w:pPr>
        <w:pStyle w:val="BodyTextL25"/>
        <w:rPr>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lastRenderedPageBreak/>
        <w:t>these are</w:t>
      </w:r>
      <w:r w:rsidRPr="00692C37">
        <w:rPr>
          <w:lang w:val="en-CA"/>
        </w:rPr>
        <w:t xml:space="preserve"> the standard</w:t>
      </w:r>
      <w:r w:rsidR="0071024D">
        <w:rPr>
          <w:lang w:val="en-CA"/>
        </w:rPr>
        <w:t>s</w:t>
      </w:r>
      <w:r w:rsidRPr="00692C37">
        <w:rPr>
          <w:lang w:val="en-CA"/>
        </w:rPr>
        <w:t xml:space="preserve"> most commonly used in LAN cabling</w:t>
      </w:r>
      <w:r>
        <w:rPr>
          <w:lang w:val="en-CA"/>
        </w:rPr>
        <w:t xml:space="preserve"> for organizations</w:t>
      </w:r>
      <w:r w:rsidR="003100DC">
        <w:rPr>
          <w:lang w:val="en-CA"/>
        </w:rPr>
        <w:t xml:space="preserve"> and they</w:t>
      </w:r>
      <w:r w:rsidR="0071024D">
        <w:rPr>
          <w:lang w:val="en-CA"/>
        </w:rPr>
        <w:t xml:space="preserve"> determine which color wire is used on each pin.</w:t>
      </w:r>
    </w:p>
    <w:p w14:paraId="21537C37" w14:textId="0B0BFB76" w:rsidR="0071024D" w:rsidRDefault="0071024D" w:rsidP="00580E73">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14:paraId="65BA86DA" w14:textId="34BB6E75" w:rsidR="00527609" w:rsidRPr="007C20EC" w:rsidRDefault="00527609" w:rsidP="00580E73">
      <w:pPr>
        <w:pStyle w:val="BodyTextL25"/>
        <w:rPr>
          <w:rFonts w:eastAsia="Arial"/>
          <w:b/>
          <w:color w:val="FF0000"/>
        </w:rPr>
      </w:pPr>
      <w:r w:rsidRPr="007C20EC">
        <w:rPr>
          <w:rFonts w:eastAsia="Arial"/>
          <w:b/>
          <w:color w:val="FF0000"/>
        </w:rPr>
        <w:t xml:space="preserve">Reflection: </w:t>
      </w:r>
    </w:p>
    <w:p w14:paraId="7DEC05B6" w14:textId="0D4A467D" w:rsidR="00527609" w:rsidRDefault="00017F36" w:rsidP="00580E73">
      <w:pPr>
        <w:pStyle w:val="BodyTextL25"/>
        <w:rPr>
          <w:rFonts w:eastAsia="Arial"/>
          <w:b/>
          <w:color w:val="FF0000"/>
        </w:rPr>
      </w:pPr>
      <w:r>
        <w:rPr>
          <w:rFonts w:eastAsia="Arial"/>
          <w:b/>
          <w:color w:val="FF0000"/>
        </w:rPr>
        <w:t xml:space="preserve">Write a research report </w:t>
      </w:r>
      <w:r w:rsidR="00527609" w:rsidRPr="007C20EC">
        <w:rPr>
          <w:rFonts w:eastAsia="Arial"/>
          <w:b/>
          <w:color w:val="FF0000"/>
        </w:rPr>
        <w:t xml:space="preserve">(Max word count </w:t>
      </w:r>
      <w:r>
        <w:rPr>
          <w:rFonts w:eastAsia="Arial"/>
          <w:b/>
          <w:color w:val="FF0000"/>
        </w:rPr>
        <w:t>6</w:t>
      </w:r>
      <w:r w:rsidR="00527609" w:rsidRPr="007C20EC">
        <w:rPr>
          <w:rFonts w:eastAsia="Arial"/>
          <w:b/>
          <w:color w:val="FF0000"/>
        </w:rPr>
        <w:t xml:space="preserve">00) </w:t>
      </w:r>
      <w:r>
        <w:rPr>
          <w:rFonts w:eastAsia="Arial"/>
          <w:b/>
          <w:color w:val="FF0000"/>
        </w:rPr>
        <w:t>on Cat 5e and 6 Ethernet cable standards</w:t>
      </w:r>
      <w:r w:rsidR="00527609" w:rsidRPr="007C20EC">
        <w:rPr>
          <w:rFonts w:eastAsia="Arial"/>
          <w:b/>
          <w:color w:val="FF0000"/>
        </w:rPr>
        <w:t xml:space="preserve">.  </w:t>
      </w:r>
    </w:p>
    <w:p w14:paraId="4F3C4024" w14:textId="77777777" w:rsidR="00E971BB" w:rsidRDefault="00E971BB" w:rsidP="00E971BB">
      <w:pPr>
        <w:pStyle w:val="NormalWeb"/>
        <w:shd w:val="clear" w:color="auto" w:fill="FFFFFF"/>
        <w:rPr>
          <w:rFonts w:ascii="Arial" w:hAnsi="Arial" w:cs="Arial"/>
          <w:b/>
          <w:bCs/>
          <w:color w:val="222222"/>
        </w:rPr>
      </w:pPr>
    </w:p>
    <w:p w14:paraId="1611A060" w14:textId="70DA54BA" w:rsidR="00E971BB" w:rsidRDefault="00E971BB" w:rsidP="00E971BB">
      <w:pPr>
        <w:pStyle w:val="NormalWeb"/>
        <w:shd w:val="clear" w:color="auto" w:fill="FFFFFF"/>
        <w:jc w:val="center"/>
        <w:rPr>
          <w:rFonts w:ascii="Arial" w:hAnsi="Arial" w:cs="Arial"/>
          <w:b/>
          <w:bCs/>
          <w:color w:val="222222"/>
        </w:rPr>
      </w:pPr>
      <w:r>
        <w:rPr>
          <w:rFonts w:ascii="Arial" w:hAnsi="Arial" w:cs="Arial"/>
          <w:b/>
          <w:bCs/>
          <w:color w:val="222222"/>
        </w:rPr>
        <w:t>Jaromir Pauer (1801641)</w:t>
      </w:r>
    </w:p>
    <w:p w14:paraId="02F165F3" w14:textId="5DFEC7E5" w:rsidR="00E971BB" w:rsidRDefault="00E971BB" w:rsidP="00E971BB">
      <w:pPr>
        <w:pStyle w:val="NormalWeb"/>
        <w:shd w:val="clear" w:color="auto" w:fill="FFFFFF"/>
        <w:jc w:val="center"/>
        <w:rPr>
          <w:rFonts w:ascii="Arial" w:hAnsi="Arial" w:cs="Arial"/>
          <w:b/>
          <w:bCs/>
          <w:color w:val="222222"/>
        </w:rPr>
      </w:pPr>
      <w:r>
        <w:rPr>
          <w:rFonts w:ascii="Arial" w:hAnsi="Arial" w:cs="Arial"/>
          <w:b/>
          <w:bCs/>
          <w:color w:val="222222"/>
        </w:rPr>
        <w:t>University of Trinity Saint David</w:t>
      </w:r>
    </w:p>
    <w:p w14:paraId="63BD5107" w14:textId="77777777" w:rsidR="00E971BB" w:rsidRDefault="00E971BB" w:rsidP="00E971BB">
      <w:pPr>
        <w:pStyle w:val="NormalWeb"/>
        <w:shd w:val="clear" w:color="auto" w:fill="FFFFFF"/>
        <w:rPr>
          <w:rFonts w:ascii="Arial" w:hAnsi="Arial" w:cs="Arial"/>
          <w:b/>
          <w:bCs/>
          <w:color w:val="222222"/>
        </w:rPr>
      </w:pPr>
    </w:p>
    <w:p w14:paraId="20375344" w14:textId="557574E0" w:rsidR="00E971BB" w:rsidRPr="00344D3E" w:rsidRDefault="00E971BB" w:rsidP="00E971BB">
      <w:pPr>
        <w:pStyle w:val="NormalWeb"/>
        <w:shd w:val="clear" w:color="auto" w:fill="FFFFFF"/>
        <w:rPr>
          <w:rFonts w:ascii="Arial" w:hAnsi="Arial" w:cs="Arial"/>
          <w:b/>
          <w:bCs/>
          <w:color w:val="222222"/>
        </w:rPr>
      </w:pPr>
      <w:r w:rsidRPr="00344D3E">
        <w:rPr>
          <w:rFonts w:ascii="Arial" w:hAnsi="Arial" w:cs="Arial"/>
          <w:b/>
          <w:bCs/>
          <w:color w:val="222222"/>
        </w:rPr>
        <w:t>Are Cat 5e or 6 Copper Ethernet cables more appropriate for residential use?</w:t>
      </w:r>
    </w:p>
    <w:p w14:paraId="0582239C" w14:textId="77777777" w:rsidR="00E971BB" w:rsidRDefault="00E971BB" w:rsidP="00E971BB">
      <w:pPr>
        <w:pStyle w:val="NormalWeb"/>
        <w:shd w:val="clear" w:color="auto" w:fill="FFFFFF"/>
        <w:rPr>
          <w:rFonts w:ascii="Arial" w:hAnsi="Arial" w:cs="Arial"/>
          <w:b/>
          <w:bCs/>
          <w:color w:val="222222"/>
        </w:rPr>
      </w:pPr>
    </w:p>
    <w:p w14:paraId="6C9CCB38" w14:textId="0EA0FF29" w:rsidR="00E971BB" w:rsidRDefault="00E971BB" w:rsidP="00E971BB">
      <w:pPr>
        <w:pStyle w:val="NormalWeb"/>
        <w:shd w:val="clear" w:color="auto" w:fill="FFFFFF"/>
        <w:rPr>
          <w:rFonts w:ascii="Arial" w:hAnsi="Arial" w:cs="Arial"/>
          <w:color w:val="222222"/>
        </w:rPr>
      </w:pPr>
      <w:r>
        <w:rPr>
          <w:rFonts w:ascii="Arial" w:hAnsi="Arial" w:cs="Arial"/>
          <w:color w:val="222222"/>
        </w:rPr>
        <w:t xml:space="preserve">The aim of this research was to evaluate whether Cat 5e or Cat 6  copper Ethernet cables were more appropriate for residential users. Such research is valuable as consumers invest considerable amounts of money on these cables, which must conform to TIA/EIA standards 568A and 568B </w:t>
      </w:r>
      <w:sdt>
        <w:sdtPr>
          <w:rPr>
            <w:rFonts w:ascii="Arial" w:hAnsi="Arial" w:cs="Arial"/>
            <w:color w:val="222222"/>
          </w:rPr>
          <w:id w:val="-920707625"/>
          <w:citation/>
        </w:sdtPr>
        <w:sdtEndPr/>
        <w:sdtContent>
          <w:r>
            <w:rPr>
              <w:rFonts w:ascii="Arial" w:hAnsi="Arial" w:cs="Arial"/>
              <w:color w:val="222222"/>
            </w:rPr>
            <w:fldChar w:fldCharType="begin"/>
          </w:r>
          <w:r>
            <w:rPr>
              <w:rFonts w:ascii="Arial" w:hAnsi="Arial" w:cs="Arial"/>
              <w:color w:val="222222"/>
              <w:lang w:val="en-US"/>
            </w:rPr>
            <w:instrText xml:space="preserve"> CITATION Bro17 \l 1033 </w:instrText>
          </w:r>
          <w:r>
            <w:rPr>
              <w:rFonts w:ascii="Arial" w:hAnsi="Arial" w:cs="Arial"/>
              <w:color w:val="222222"/>
            </w:rPr>
            <w:fldChar w:fldCharType="separate"/>
          </w:r>
          <w:r w:rsidR="00EF2AB7" w:rsidRPr="00EF2AB7">
            <w:rPr>
              <w:rFonts w:ascii="Arial" w:hAnsi="Arial" w:cs="Arial"/>
              <w:noProof/>
              <w:color w:val="222222"/>
              <w:lang w:val="en-US"/>
            </w:rPr>
            <w:t>[1]</w:t>
          </w:r>
          <w:r>
            <w:rPr>
              <w:rFonts w:ascii="Arial" w:hAnsi="Arial" w:cs="Arial"/>
              <w:color w:val="222222"/>
            </w:rPr>
            <w:fldChar w:fldCharType="end"/>
          </w:r>
        </w:sdtContent>
      </w:sdt>
      <w:r>
        <w:rPr>
          <w:rFonts w:ascii="Arial" w:hAnsi="Arial" w:cs="Arial"/>
          <w:color w:val="222222"/>
        </w:rPr>
        <w:t xml:space="preserve">.The electrical performance </w:t>
      </w:r>
      <w:r w:rsidR="00EF2AB7">
        <w:rPr>
          <w:rFonts w:ascii="Arial" w:hAnsi="Arial" w:cs="Arial"/>
          <w:color w:val="222222"/>
        </w:rPr>
        <w:t xml:space="preserve">standards of these cables are set out by the IEEE </w:t>
      </w:r>
      <w:sdt>
        <w:sdtPr>
          <w:rPr>
            <w:rFonts w:ascii="Arial" w:hAnsi="Arial" w:cs="Arial"/>
            <w:color w:val="222222"/>
          </w:rPr>
          <w:id w:val="201521696"/>
          <w:citation/>
        </w:sdtPr>
        <w:sdtEndPr/>
        <w:sdtContent>
          <w:r>
            <w:rPr>
              <w:rFonts w:ascii="Arial" w:hAnsi="Arial" w:cs="Arial"/>
              <w:color w:val="222222"/>
            </w:rPr>
            <w:fldChar w:fldCharType="begin"/>
          </w:r>
          <w:r>
            <w:rPr>
              <w:rFonts w:ascii="Arial" w:hAnsi="Arial" w:cs="Arial"/>
              <w:color w:val="222222"/>
              <w:lang w:val="en-US"/>
            </w:rPr>
            <w:instrText xml:space="preserve">CITATION Aca16 \l 1033 </w:instrText>
          </w:r>
          <w:r>
            <w:rPr>
              <w:rFonts w:ascii="Arial" w:hAnsi="Arial" w:cs="Arial"/>
              <w:color w:val="222222"/>
            </w:rPr>
            <w:fldChar w:fldCharType="separate"/>
          </w:r>
          <w:r w:rsidR="00EF2AB7" w:rsidRPr="00EF2AB7">
            <w:rPr>
              <w:rFonts w:ascii="Arial" w:hAnsi="Arial" w:cs="Arial"/>
              <w:noProof/>
              <w:color w:val="222222"/>
              <w:lang w:val="en-US"/>
            </w:rPr>
            <w:t>[2]</w:t>
          </w:r>
          <w:r>
            <w:rPr>
              <w:rFonts w:ascii="Arial" w:hAnsi="Arial" w:cs="Arial"/>
              <w:color w:val="222222"/>
            </w:rPr>
            <w:fldChar w:fldCharType="end"/>
          </w:r>
        </w:sdtContent>
      </w:sdt>
      <w:r>
        <w:rPr>
          <w:rFonts w:ascii="Arial" w:hAnsi="Arial" w:cs="Arial"/>
          <w:color w:val="222222"/>
        </w:rPr>
        <w:t>.</w:t>
      </w:r>
    </w:p>
    <w:p w14:paraId="562D2259" w14:textId="0194A80D" w:rsidR="00E971BB" w:rsidRDefault="00E971BB" w:rsidP="00E971BB">
      <w:pPr>
        <w:pStyle w:val="NormalWeb"/>
        <w:shd w:val="clear" w:color="auto" w:fill="FFFFFF"/>
        <w:rPr>
          <w:rFonts w:ascii="Arial" w:hAnsi="Arial" w:cs="Arial"/>
          <w:color w:val="222222"/>
        </w:rPr>
      </w:pPr>
      <w:r>
        <w:rPr>
          <w:rFonts w:ascii="Arial" w:hAnsi="Arial" w:cs="Arial"/>
          <w:color w:val="222222"/>
        </w:rPr>
        <w:br/>
        <w:t>After reading the TIA/EIA and IEEE standards, the methodology involved weighing the findings of various papers, published by academics and industry experts, on the performance of these cables. Informed conclusions were then reached</w:t>
      </w:r>
      <w:r w:rsidR="00EF2AB7">
        <w:rPr>
          <w:rFonts w:ascii="Arial" w:hAnsi="Arial" w:cs="Arial"/>
          <w:color w:val="222222"/>
        </w:rPr>
        <w:t xml:space="preserve"> on the appropriate cable for residential use</w:t>
      </w:r>
      <w:r>
        <w:rPr>
          <w:rFonts w:ascii="Arial" w:hAnsi="Arial" w:cs="Arial"/>
          <w:color w:val="222222"/>
        </w:rPr>
        <w:t xml:space="preserve">. To assess the strengths and weaknesses of these cables, the following matters were considered: Cable bandwidth </w:t>
      </w:r>
      <w:r w:rsidR="00EF2AB7">
        <w:rPr>
          <w:rFonts w:ascii="Arial" w:hAnsi="Arial" w:cs="Arial"/>
          <w:color w:val="222222"/>
        </w:rPr>
        <w:t>and speed</w:t>
      </w:r>
      <w:r>
        <w:rPr>
          <w:rFonts w:ascii="Arial" w:hAnsi="Arial" w:cs="Arial"/>
          <w:color w:val="222222"/>
        </w:rPr>
        <w:t xml:space="preserve"> in Mb/s and Gb/s</w:t>
      </w:r>
      <w:r w:rsidR="00EF2AB7">
        <w:rPr>
          <w:rFonts w:ascii="Arial" w:hAnsi="Arial" w:cs="Arial"/>
          <w:color w:val="222222"/>
        </w:rPr>
        <w:t>, at MHz</w:t>
      </w:r>
      <w:r>
        <w:rPr>
          <w:rFonts w:ascii="Arial" w:hAnsi="Arial" w:cs="Arial"/>
          <w:color w:val="222222"/>
        </w:rPr>
        <w:t>; the distance that data could travel over the cables; resistance to electromagnetic or radio interference and crosstalk</w:t>
      </w:r>
      <w:r w:rsidR="00EF2AB7">
        <w:rPr>
          <w:rFonts w:ascii="Arial" w:hAnsi="Arial" w:cs="Arial"/>
          <w:color w:val="222222"/>
        </w:rPr>
        <w:t xml:space="preserve"> and the</w:t>
      </w:r>
      <w:r>
        <w:rPr>
          <w:rFonts w:ascii="Arial" w:hAnsi="Arial" w:cs="Arial"/>
          <w:color w:val="222222"/>
        </w:rPr>
        <w:t xml:space="preserve"> economic cost </w:t>
      </w:r>
      <w:sdt>
        <w:sdtPr>
          <w:rPr>
            <w:rFonts w:ascii="Arial" w:hAnsi="Arial" w:cs="Arial"/>
            <w:color w:val="222222"/>
          </w:rPr>
          <w:id w:val="1145856692"/>
          <w:citation/>
        </w:sdtPr>
        <w:sdtEndPr/>
        <w:sdtContent>
          <w:r>
            <w:rPr>
              <w:rFonts w:ascii="Arial" w:hAnsi="Arial" w:cs="Arial"/>
              <w:color w:val="222222"/>
            </w:rPr>
            <w:fldChar w:fldCharType="begin"/>
          </w:r>
          <w:r>
            <w:rPr>
              <w:rFonts w:ascii="Arial" w:hAnsi="Arial" w:cs="Arial"/>
              <w:color w:val="222222"/>
              <w:lang w:val="en-US"/>
            </w:rPr>
            <w:instrText xml:space="preserve">CITATION Aca16 \p 143-165 \l 1033 </w:instrText>
          </w:r>
          <w:r>
            <w:rPr>
              <w:rFonts w:ascii="Arial" w:hAnsi="Arial" w:cs="Arial"/>
              <w:color w:val="222222"/>
            </w:rPr>
            <w:fldChar w:fldCharType="separate"/>
          </w:r>
          <w:r w:rsidR="00EF2AB7" w:rsidRPr="00EF2AB7">
            <w:rPr>
              <w:rFonts w:ascii="Arial" w:hAnsi="Arial" w:cs="Arial"/>
              <w:noProof/>
              <w:color w:val="222222"/>
              <w:lang w:val="en-US"/>
            </w:rPr>
            <w:t>[2, pp. 143-165]</w:t>
          </w:r>
          <w:r>
            <w:rPr>
              <w:rFonts w:ascii="Arial" w:hAnsi="Arial" w:cs="Arial"/>
              <w:color w:val="222222"/>
            </w:rPr>
            <w:fldChar w:fldCharType="end"/>
          </w:r>
        </w:sdtContent>
      </w:sdt>
      <w:r>
        <w:rPr>
          <w:rFonts w:ascii="Arial" w:hAnsi="Arial" w:cs="Arial"/>
          <w:color w:val="222222"/>
        </w:rPr>
        <w:t>.</w:t>
      </w:r>
    </w:p>
    <w:p w14:paraId="1C8B85AE" w14:textId="7096EE55" w:rsidR="00E971BB" w:rsidRDefault="00E971BB" w:rsidP="00E971BB">
      <w:pPr>
        <w:pStyle w:val="NormalWeb"/>
        <w:shd w:val="clear" w:color="auto" w:fill="FFFFFF"/>
        <w:rPr>
          <w:rFonts w:ascii="Arial" w:hAnsi="Arial" w:cs="Arial"/>
          <w:color w:val="222222"/>
        </w:rPr>
      </w:pPr>
      <w:r>
        <w:rPr>
          <w:rFonts w:ascii="Arial" w:hAnsi="Arial" w:cs="Arial"/>
          <w:color w:val="222222"/>
        </w:rPr>
        <w:t xml:space="preserve">Regarding bandwidth the Cat 5e cables are capable of </w:t>
      </w:r>
      <w:r w:rsidR="00EF2AB7">
        <w:rPr>
          <w:rFonts w:ascii="Arial" w:hAnsi="Arial" w:cs="Arial"/>
          <w:color w:val="222222"/>
        </w:rPr>
        <w:t>transfers</w:t>
      </w:r>
      <w:r>
        <w:rPr>
          <w:rFonts w:ascii="Arial" w:hAnsi="Arial" w:cs="Arial"/>
          <w:color w:val="222222"/>
        </w:rPr>
        <w:t xml:space="preserve"> of 1000 Mb/s</w:t>
      </w:r>
      <w:r w:rsidR="00EF2AB7">
        <w:rPr>
          <w:rFonts w:ascii="Arial" w:hAnsi="Arial" w:cs="Arial"/>
          <w:color w:val="222222"/>
        </w:rPr>
        <w:t xml:space="preserve"> at 100 MHz,</w:t>
      </w:r>
      <w:r>
        <w:rPr>
          <w:rFonts w:ascii="Arial" w:hAnsi="Arial" w:cs="Arial"/>
          <w:color w:val="222222"/>
        </w:rPr>
        <w:t xml:space="preserve"> whereas Cat 6 cables can support throughput of 10 Gb/s</w:t>
      </w:r>
      <w:r w:rsidR="00EF2AB7">
        <w:rPr>
          <w:rFonts w:ascii="Arial" w:hAnsi="Arial" w:cs="Arial"/>
          <w:color w:val="222222"/>
        </w:rPr>
        <w:t xml:space="preserve"> at 250 MHz</w:t>
      </w:r>
      <w:sdt>
        <w:sdtPr>
          <w:rPr>
            <w:rFonts w:ascii="Arial" w:hAnsi="Arial" w:cs="Arial"/>
            <w:color w:val="222222"/>
          </w:rPr>
          <w:id w:val="709608436"/>
          <w:citation/>
        </w:sdtPr>
        <w:sdtEndPr/>
        <w:sdtContent>
          <w:r>
            <w:rPr>
              <w:rFonts w:ascii="Arial" w:hAnsi="Arial" w:cs="Arial"/>
              <w:color w:val="222222"/>
            </w:rPr>
            <w:fldChar w:fldCharType="begin"/>
          </w:r>
          <w:r>
            <w:rPr>
              <w:rFonts w:ascii="Arial" w:hAnsi="Arial" w:cs="Arial"/>
              <w:color w:val="222222"/>
              <w:lang w:val="en-US"/>
            </w:rPr>
            <w:instrText xml:space="preserve">CITATION Aca16 \p 164 \l 1033 </w:instrText>
          </w:r>
          <w:r>
            <w:rPr>
              <w:rFonts w:ascii="Arial" w:hAnsi="Arial" w:cs="Arial"/>
              <w:color w:val="222222"/>
            </w:rPr>
            <w:fldChar w:fldCharType="separate"/>
          </w:r>
          <w:r w:rsidR="00EF2AB7">
            <w:rPr>
              <w:rFonts w:ascii="Arial" w:hAnsi="Arial" w:cs="Arial"/>
              <w:noProof/>
              <w:color w:val="222222"/>
              <w:lang w:val="en-US"/>
            </w:rPr>
            <w:t xml:space="preserve"> </w:t>
          </w:r>
          <w:r w:rsidR="00EF2AB7" w:rsidRPr="00EF2AB7">
            <w:rPr>
              <w:rFonts w:ascii="Arial" w:hAnsi="Arial" w:cs="Arial"/>
              <w:noProof/>
              <w:color w:val="222222"/>
              <w:lang w:val="en-US"/>
            </w:rPr>
            <w:t>[2, p. 164]</w:t>
          </w:r>
          <w:r>
            <w:rPr>
              <w:rFonts w:ascii="Arial" w:hAnsi="Arial" w:cs="Arial"/>
              <w:color w:val="222222"/>
            </w:rPr>
            <w:fldChar w:fldCharType="end"/>
          </w:r>
        </w:sdtContent>
      </w:sdt>
      <w:r w:rsidR="00EF2AB7">
        <w:rPr>
          <w:rFonts w:ascii="Arial" w:hAnsi="Arial" w:cs="Arial"/>
          <w:color w:val="222222"/>
        </w:rPr>
        <w:t xml:space="preserve"> </w:t>
      </w:r>
      <w:sdt>
        <w:sdtPr>
          <w:rPr>
            <w:rFonts w:ascii="Arial" w:hAnsi="Arial" w:cs="Arial"/>
            <w:color w:val="222222"/>
          </w:rPr>
          <w:id w:val="781764349"/>
          <w:citation/>
        </w:sdtPr>
        <w:sdtContent>
          <w:r w:rsidR="00EF2AB7">
            <w:rPr>
              <w:rFonts w:ascii="Arial" w:hAnsi="Arial" w:cs="Arial"/>
              <w:color w:val="222222"/>
            </w:rPr>
            <w:fldChar w:fldCharType="begin"/>
          </w:r>
          <w:r w:rsidR="00EF2AB7">
            <w:rPr>
              <w:rFonts w:ascii="Arial" w:hAnsi="Arial" w:cs="Arial"/>
              <w:color w:val="222222"/>
              <w:lang w:val="en-US"/>
            </w:rPr>
            <w:instrText xml:space="preserve"> CITATION Unked \l 1033 </w:instrText>
          </w:r>
          <w:r w:rsidR="00EF2AB7">
            <w:rPr>
              <w:rFonts w:ascii="Arial" w:hAnsi="Arial" w:cs="Arial"/>
              <w:color w:val="222222"/>
            </w:rPr>
            <w:fldChar w:fldCharType="separate"/>
          </w:r>
          <w:r w:rsidR="00EF2AB7" w:rsidRPr="00EF2AB7">
            <w:rPr>
              <w:rFonts w:ascii="Arial" w:hAnsi="Arial" w:cs="Arial"/>
              <w:noProof/>
              <w:color w:val="222222"/>
              <w:lang w:val="en-US"/>
            </w:rPr>
            <w:t>[3]</w:t>
          </w:r>
          <w:r w:rsidR="00EF2AB7">
            <w:rPr>
              <w:rFonts w:ascii="Arial" w:hAnsi="Arial" w:cs="Arial"/>
              <w:color w:val="222222"/>
            </w:rPr>
            <w:fldChar w:fldCharType="end"/>
          </w:r>
        </w:sdtContent>
      </w:sdt>
      <w:r>
        <w:rPr>
          <w:rFonts w:ascii="Arial" w:hAnsi="Arial" w:cs="Arial"/>
          <w:color w:val="222222"/>
        </w:rPr>
        <w:t xml:space="preserve">. Most residential users are unlikely to require a capacity exceeding the bandwidth of Cat 5e cables as British families of four persons only use up to 19 Mb/s, and their usage does not exclusively rely on </w:t>
      </w:r>
      <w:r w:rsidR="00FA6658">
        <w:rPr>
          <w:rFonts w:ascii="Arial" w:hAnsi="Arial" w:cs="Arial"/>
          <w:color w:val="222222"/>
        </w:rPr>
        <w:t xml:space="preserve">the </w:t>
      </w:r>
      <w:r>
        <w:rPr>
          <w:rFonts w:ascii="Arial" w:hAnsi="Arial" w:cs="Arial"/>
          <w:color w:val="222222"/>
        </w:rPr>
        <w:t>Ethernet</w:t>
      </w:r>
      <w:r w:rsidR="00FA6658">
        <w:rPr>
          <w:rFonts w:ascii="Arial" w:hAnsi="Arial" w:cs="Arial"/>
          <w:color w:val="222222"/>
        </w:rPr>
        <w:t xml:space="preserve"> technology</w:t>
      </w:r>
      <w:sdt>
        <w:sdtPr>
          <w:rPr>
            <w:rFonts w:ascii="Arial" w:hAnsi="Arial" w:cs="Arial"/>
            <w:color w:val="222222"/>
          </w:rPr>
          <w:id w:val="-2087065926"/>
          <w:citation/>
        </w:sdtPr>
        <w:sdtEndPr/>
        <w:sdtContent>
          <w:r>
            <w:rPr>
              <w:rFonts w:ascii="Arial" w:hAnsi="Arial" w:cs="Arial"/>
              <w:color w:val="222222"/>
            </w:rPr>
            <w:fldChar w:fldCharType="begin"/>
          </w:r>
          <w:r>
            <w:rPr>
              <w:rFonts w:ascii="Arial" w:hAnsi="Arial" w:cs="Arial"/>
              <w:color w:val="222222"/>
              <w:lang w:val="en-US"/>
            </w:rPr>
            <w:instrText xml:space="preserve"> CITATION ote15 \l 1033 </w:instrText>
          </w:r>
          <w:r>
            <w:rPr>
              <w:rFonts w:ascii="Arial" w:hAnsi="Arial" w:cs="Arial"/>
              <w:color w:val="222222"/>
            </w:rPr>
            <w:fldChar w:fldCharType="separate"/>
          </w:r>
          <w:r w:rsidR="00EF2AB7">
            <w:rPr>
              <w:rFonts w:ascii="Arial" w:hAnsi="Arial" w:cs="Arial"/>
              <w:noProof/>
              <w:color w:val="222222"/>
              <w:lang w:val="en-US"/>
            </w:rPr>
            <w:t xml:space="preserve"> </w:t>
          </w:r>
          <w:r w:rsidR="00EF2AB7" w:rsidRPr="00EF2AB7">
            <w:rPr>
              <w:rFonts w:ascii="Arial" w:hAnsi="Arial" w:cs="Arial"/>
              <w:noProof/>
              <w:color w:val="222222"/>
              <w:lang w:val="en-US"/>
            </w:rPr>
            <w:t>[4]</w:t>
          </w:r>
          <w:r>
            <w:rPr>
              <w:rFonts w:ascii="Arial" w:hAnsi="Arial" w:cs="Arial"/>
              <w:color w:val="222222"/>
            </w:rPr>
            <w:fldChar w:fldCharType="end"/>
          </w:r>
        </w:sdtContent>
      </w:sdt>
      <w:r>
        <w:rPr>
          <w:rFonts w:ascii="Arial" w:hAnsi="Arial" w:cs="Arial"/>
          <w:color w:val="222222"/>
        </w:rPr>
        <w:t>. Residential data rates increase by about 100 percent each 1.5 years, but on this basis Cat 5e cables will continue to meet domestic demands for many years</w:t>
      </w:r>
      <w:sdt>
        <w:sdtPr>
          <w:rPr>
            <w:rFonts w:ascii="Arial" w:hAnsi="Arial" w:cs="Arial"/>
            <w:color w:val="222222"/>
          </w:rPr>
          <w:id w:val="-1996788268"/>
          <w:citation/>
        </w:sdtPr>
        <w:sdtEndPr/>
        <w:sdtContent>
          <w:r>
            <w:rPr>
              <w:rFonts w:ascii="Arial" w:hAnsi="Arial" w:cs="Arial"/>
              <w:color w:val="222222"/>
            </w:rPr>
            <w:fldChar w:fldCharType="begin"/>
          </w:r>
          <w:r>
            <w:rPr>
              <w:rFonts w:ascii="Arial" w:hAnsi="Arial" w:cs="Arial"/>
              <w:color w:val="222222"/>
              <w:lang w:val="en-US"/>
            </w:rPr>
            <w:instrText xml:space="preserve"> CITATION OBO18 \l 1033 </w:instrText>
          </w:r>
          <w:r>
            <w:rPr>
              <w:rFonts w:ascii="Arial" w:hAnsi="Arial" w:cs="Arial"/>
              <w:color w:val="222222"/>
            </w:rPr>
            <w:fldChar w:fldCharType="separate"/>
          </w:r>
          <w:r w:rsidR="00EF2AB7">
            <w:rPr>
              <w:rFonts w:ascii="Arial" w:hAnsi="Arial" w:cs="Arial"/>
              <w:noProof/>
              <w:color w:val="222222"/>
              <w:lang w:val="en-US"/>
            </w:rPr>
            <w:t xml:space="preserve"> </w:t>
          </w:r>
          <w:r w:rsidR="00EF2AB7" w:rsidRPr="00EF2AB7">
            <w:rPr>
              <w:rFonts w:ascii="Arial" w:hAnsi="Arial" w:cs="Arial"/>
              <w:noProof/>
              <w:color w:val="222222"/>
              <w:lang w:val="en-US"/>
            </w:rPr>
            <w:t>[5]</w:t>
          </w:r>
          <w:r>
            <w:rPr>
              <w:rFonts w:ascii="Arial" w:hAnsi="Arial" w:cs="Arial"/>
              <w:color w:val="222222"/>
            </w:rPr>
            <w:fldChar w:fldCharType="end"/>
          </w:r>
        </w:sdtContent>
      </w:sdt>
      <w:r>
        <w:rPr>
          <w:rFonts w:ascii="Arial" w:hAnsi="Arial" w:cs="Arial"/>
          <w:color w:val="222222"/>
        </w:rPr>
        <w:t xml:space="preserve">. Cat 6 cables may be a relevant consideration for a new residential building where the owner has requested a cable that connects each floor and he is concerned about future proofing, or possibly for the residents who are conducting commercial businesses from their homes and have high bandwidth needs </w:t>
      </w:r>
      <w:sdt>
        <w:sdtPr>
          <w:rPr>
            <w:rFonts w:ascii="Arial" w:hAnsi="Arial" w:cs="Arial"/>
            <w:color w:val="222222"/>
          </w:rPr>
          <w:id w:val="-249428620"/>
          <w:citation/>
        </w:sdtPr>
        <w:sdtEndPr/>
        <w:sdtContent>
          <w:r>
            <w:rPr>
              <w:rFonts w:ascii="Arial" w:hAnsi="Arial" w:cs="Arial"/>
              <w:color w:val="222222"/>
            </w:rPr>
            <w:fldChar w:fldCharType="begin"/>
          </w:r>
          <w:r>
            <w:rPr>
              <w:rFonts w:ascii="Arial" w:hAnsi="Arial" w:cs="Arial"/>
              <w:color w:val="222222"/>
              <w:lang w:val="en-US"/>
            </w:rPr>
            <w:instrText xml:space="preserve"> CITATION Jam14 \l 1033 </w:instrText>
          </w:r>
          <w:r>
            <w:rPr>
              <w:rFonts w:ascii="Arial" w:hAnsi="Arial" w:cs="Arial"/>
              <w:color w:val="222222"/>
            </w:rPr>
            <w:fldChar w:fldCharType="separate"/>
          </w:r>
          <w:r w:rsidR="00EF2AB7" w:rsidRPr="00EF2AB7">
            <w:rPr>
              <w:rFonts w:ascii="Arial" w:hAnsi="Arial" w:cs="Arial"/>
              <w:noProof/>
              <w:color w:val="222222"/>
              <w:lang w:val="en-US"/>
            </w:rPr>
            <w:t>[6]</w:t>
          </w:r>
          <w:r>
            <w:rPr>
              <w:rFonts w:ascii="Arial" w:hAnsi="Arial" w:cs="Arial"/>
              <w:color w:val="222222"/>
            </w:rPr>
            <w:fldChar w:fldCharType="end"/>
          </w:r>
        </w:sdtContent>
      </w:sdt>
      <w:r>
        <w:rPr>
          <w:rFonts w:ascii="Arial" w:hAnsi="Arial" w:cs="Arial"/>
          <w:color w:val="222222"/>
        </w:rPr>
        <w:t>.</w:t>
      </w:r>
    </w:p>
    <w:p w14:paraId="2F94136B" w14:textId="74020A32" w:rsidR="00E971BB" w:rsidRDefault="00E971BB" w:rsidP="00E971BB">
      <w:pPr>
        <w:pStyle w:val="NormalWeb"/>
        <w:shd w:val="clear" w:color="auto" w:fill="FFFFFF"/>
        <w:rPr>
          <w:rFonts w:ascii="Arial" w:hAnsi="Arial" w:cs="Arial"/>
          <w:color w:val="222222"/>
        </w:rPr>
      </w:pPr>
      <w:r>
        <w:rPr>
          <w:rFonts w:ascii="Arial" w:hAnsi="Arial" w:cs="Arial"/>
          <w:color w:val="222222"/>
        </w:rPr>
        <w:lastRenderedPageBreak/>
        <w:t>Cat 5e and 6 cables can communicate data over lengths of up to 100 meters, although there m</w:t>
      </w:r>
      <w:r w:rsidR="00FA6658">
        <w:rPr>
          <w:rFonts w:ascii="Arial" w:hAnsi="Arial" w:cs="Arial"/>
          <w:color w:val="222222"/>
        </w:rPr>
        <w:t>ight be a signal deterioration at the maximum distance</w:t>
      </w:r>
      <w:r>
        <w:rPr>
          <w:rFonts w:ascii="Arial" w:hAnsi="Arial" w:cs="Arial"/>
          <w:color w:val="222222"/>
        </w:rPr>
        <w:t xml:space="preserve">. The length is reduced to 37-55 meters when a Cat 6 cable is, for example, being used to transmit data at 10 Gb/s </w:t>
      </w:r>
      <w:sdt>
        <w:sdtPr>
          <w:rPr>
            <w:rFonts w:ascii="Arial" w:hAnsi="Arial" w:cs="Arial"/>
            <w:color w:val="222222"/>
          </w:rPr>
          <w:id w:val="1346745846"/>
          <w:citation/>
        </w:sdtPr>
        <w:sdtEndPr/>
        <w:sdtContent>
          <w:r>
            <w:rPr>
              <w:rFonts w:ascii="Arial" w:hAnsi="Arial" w:cs="Arial"/>
              <w:color w:val="222222"/>
            </w:rPr>
            <w:fldChar w:fldCharType="begin"/>
          </w:r>
          <w:r>
            <w:rPr>
              <w:rFonts w:ascii="Arial" w:hAnsi="Arial" w:cs="Arial"/>
              <w:color w:val="222222"/>
              <w:lang w:val="en-US"/>
            </w:rPr>
            <w:instrText xml:space="preserve"> CITATION Rited \l 1033 </w:instrText>
          </w:r>
          <w:r>
            <w:rPr>
              <w:rFonts w:ascii="Arial" w:hAnsi="Arial" w:cs="Arial"/>
              <w:color w:val="222222"/>
            </w:rPr>
            <w:fldChar w:fldCharType="separate"/>
          </w:r>
          <w:r w:rsidR="00EF2AB7" w:rsidRPr="00EF2AB7">
            <w:rPr>
              <w:rFonts w:ascii="Arial" w:hAnsi="Arial" w:cs="Arial"/>
              <w:noProof/>
              <w:color w:val="222222"/>
              <w:lang w:val="en-US"/>
            </w:rPr>
            <w:t>[7]</w:t>
          </w:r>
          <w:r>
            <w:rPr>
              <w:rFonts w:ascii="Arial" w:hAnsi="Arial" w:cs="Arial"/>
              <w:color w:val="222222"/>
            </w:rPr>
            <w:fldChar w:fldCharType="end"/>
          </w:r>
        </w:sdtContent>
      </w:sdt>
      <w:r>
        <w:rPr>
          <w:rFonts w:ascii="Arial" w:hAnsi="Arial" w:cs="Arial"/>
          <w:color w:val="222222"/>
        </w:rPr>
        <w:t>.</w:t>
      </w:r>
    </w:p>
    <w:p w14:paraId="5EB9B3FB" w14:textId="211CE8E7" w:rsidR="00E971BB" w:rsidRDefault="00E971BB" w:rsidP="00E971BB">
      <w:pPr>
        <w:pStyle w:val="NormalWeb"/>
        <w:shd w:val="clear" w:color="auto" w:fill="FFFFFF"/>
        <w:rPr>
          <w:rFonts w:ascii="Arial" w:hAnsi="Arial" w:cs="Arial"/>
          <w:color w:val="222222"/>
        </w:rPr>
      </w:pPr>
      <w:r>
        <w:rPr>
          <w:rFonts w:ascii="Arial" w:hAnsi="Arial" w:cs="Arial"/>
          <w:color w:val="222222"/>
        </w:rPr>
        <w:t xml:space="preserve">Unshielded Cat 5e and 6 cables, with four pairs of twisted wire covered in a sheath, provide adequate protection from wire interference in residential environments </w:t>
      </w:r>
      <w:sdt>
        <w:sdtPr>
          <w:rPr>
            <w:rFonts w:ascii="Arial" w:hAnsi="Arial" w:cs="Arial"/>
            <w:color w:val="222222"/>
          </w:rPr>
          <w:id w:val="-1573352111"/>
          <w:citation/>
        </w:sdtPr>
        <w:sdtEndPr/>
        <w:sdtContent>
          <w:r>
            <w:rPr>
              <w:rFonts w:ascii="Arial" w:hAnsi="Arial" w:cs="Arial"/>
              <w:color w:val="222222"/>
            </w:rPr>
            <w:fldChar w:fldCharType="begin"/>
          </w:r>
          <w:r>
            <w:rPr>
              <w:rFonts w:ascii="Arial" w:hAnsi="Arial" w:cs="Arial"/>
              <w:color w:val="222222"/>
              <w:lang w:val="en-US"/>
            </w:rPr>
            <w:instrText xml:space="preserve"> CITATION Rited \l 1033 </w:instrText>
          </w:r>
          <w:r>
            <w:rPr>
              <w:rFonts w:ascii="Arial" w:hAnsi="Arial" w:cs="Arial"/>
              <w:color w:val="222222"/>
            </w:rPr>
            <w:fldChar w:fldCharType="separate"/>
          </w:r>
          <w:r w:rsidR="00EF2AB7" w:rsidRPr="00EF2AB7">
            <w:rPr>
              <w:rFonts w:ascii="Arial" w:hAnsi="Arial" w:cs="Arial"/>
              <w:noProof/>
              <w:color w:val="222222"/>
              <w:lang w:val="en-US"/>
            </w:rPr>
            <w:t>[7]</w:t>
          </w:r>
          <w:r>
            <w:rPr>
              <w:rFonts w:ascii="Arial" w:hAnsi="Arial" w:cs="Arial"/>
              <w:color w:val="222222"/>
            </w:rPr>
            <w:fldChar w:fldCharType="end"/>
          </w:r>
        </w:sdtContent>
      </w:sdt>
      <w:r>
        <w:rPr>
          <w:rFonts w:ascii="Arial" w:hAnsi="Arial" w:cs="Arial"/>
          <w:color w:val="222222"/>
        </w:rPr>
        <w:t xml:space="preserve">. Cat 6 cables have thinner wires, more twists per centimetre, and are usually better insulated resulting in an improved signal to noise ratio, although this is only likely to be an advantage in commercial premises with a high degree of electromagnetic interference </w:t>
      </w:r>
      <w:sdt>
        <w:sdtPr>
          <w:rPr>
            <w:rFonts w:ascii="Arial" w:hAnsi="Arial" w:cs="Arial"/>
            <w:color w:val="222222"/>
          </w:rPr>
          <w:id w:val="-694612076"/>
          <w:citation/>
        </w:sdtPr>
        <w:sdtEndPr/>
        <w:sdtContent>
          <w:r>
            <w:rPr>
              <w:rFonts w:ascii="Arial" w:hAnsi="Arial" w:cs="Arial"/>
              <w:color w:val="222222"/>
            </w:rPr>
            <w:fldChar w:fldCharType="begin"/>
          </w:r>
          <w:r>
            <w:rPr>
              <w:rFonts w:ascii="Arial" w:hAnsi="Arial" w:cs="Arial"/>
              <w:color w:val="222222"/>
              <w:lang w:val="en-US"/>
            </w:rPr>
            <w:instrText xml:space="preserve"> CITATION Cis14 \l 1033 </w:instrText>
          </w:r>
          <w:r>
            <w:rPr>
              <w:rFonts w:ascii="Arial" w:hAnsi="Arial" w:cs="Arial"/>
              <w:color w:val="222222"/>
            </w:rPr>
            <w:fldChar w:fldCharType="separate"/>
          </w:r>
          <w:r w:rsidR="00EF2AB7" w:rsidRPr="00EF2AB7">
            <w:rPr>
              <w:rFonts w:ascii="Arial" w:hAnsi="Arial" w:cs="Arial"/>
              <w:noProof/>
              <w:color w:val="222222"/>
              <w:lang w:val="en-US"/>
            </w:rPr>
            <w:t>[8]</w:t>
          </w:r>
          <w:r>
            <w:rPr>
              <w:rFonts w:ascii="Arial" w:hAnsi="Arial" w:cs="Arial"/>
              <w:color w:val="222222"/>
            </w:rPr>
            <w:fldChar w:fldCharType="end"/>
          </w:r>
        </w:sdtContent>
      </w:sdt>
      <w:r>
        <w:rPr>
          <w:rFonts w:ascii="Arial" w:hAnsi="Arial" w:cs="Arial"/>
          <w:color w:val="222222"/>
        </w:rPr>
        <w:t>. Cat 5e and 6 Shielded twisted cables are available, although not essential for most residential uses.</w:t>
      </w:r>
    </w:p>
    <w:p w14:paraId="153A824C" w14:textId="75CE0BEA" w:rsidR="00E971BB" w:rsidRDefault="00E971BB" w:rsidP="00E971BB">
      <w:pPr>
        <w:pStyle w:val="NormalWeb"/>
        <w:shd w:val="clear" w:color="auto" w:fill="FFFFFF"/>
        <w:rPr>
          <w:rFonts w:ascii="Arial" w:hAnsi="Arial" w:cs="Arial"/>
          <w:color w:val="222222"/>
        </w:rPr>
      </w:pPr>
      <w:r>
        <w:rPr>
          <w:rFonts w:ascii="Arial" w:hAnsi="Arial" w:cs="Arial"/>
          <w:color w:val="222222"/>
        </w:rPr>
        <w:br/>
        <w:t xml:space="preserve">Cat 6 cables are approximately ten to twenty percent more expensive to buy than Cat 5e cables, although the retail price for 30 meters of Cat 6 cable is less than £15 </w:t>
      </w:r>
      <w:sdt>
        <w:sdtPr>
          <w:rPr>
            <w:rFonts w:ascii="Arial" w:hAnsi="Arial" w:cs="Arial"/>
            <w:color w:val="222222"/>
          </w:rPr>
          <w:id w:val="-1088698926"/>
          <w:citation/>
        </w:sdtPr>
        <w:sdtEndPr/>
        <w:sdtContent>
          <w:r>
            <w:rPr>
              <w:rFonts w:ascii="Arial" w:hAnsi="Arial" w:cs="Arial"/>
              <w:color w:val="222222"/>
            </w:rPr>
            <w:fldChar w:fldCharType="begin"/>
          </w:r>
          <w:r>
            <w:rPr>
              <w:rFonts w:ascii="Arial" w:hAnsi="Arial" w:cs="Arial"/>
              <w:color w:val="222222"/>
              <w:lang w:val="en-US"/>
            </w:rPr>
            <w:instrText xml:space="preserve"> CITATION Amaed \l 1033 </w:instrText>
          </w:r>
          <w:r>
            <w:rPr>
              <w:rFonts w:ascii="Arial" w:hAnsi="Arial" w:cs="Arial"/>
              <w:color w:val="222222"/>
            </w:rPr>
            <w:fldChar w:fldCharType="separate"/>
          </w:r>
          <w:r w:rsidR="00EF2AB7" w:rsidRPr="00EF2AB7">
            <w:rPr>
              <w:rFonts w:ascii="Arial" w:hAnsi="Arial" w:cs="Arial"/>
              <w:noProof/>
              <w:color w:val="222222"/>
              <w:lang w:val="en-US"/>
            </w:rPr>
            <w:t>[9]</w:t>
          </w:r>
          <w:r>
            <w:rPr>
              <w:rFonts w:ascii="Arial" w:hAnsi="Arial" w:cs="Arial"/>
              <w:color w:val="222222"/>
            </w:rPr>
            <w:fldChar w:fldCharType="end"/>
          </w:r>
        </w:sdtContent>
      </w:sdt>
    </w:p>
    <w:p w14:paraId="00A5567C" w14:textId="77777777" w:rsidR="00E971BB" w:rsidRPr="00344D3E" w:rsidRDefault="00E971BB" w:rsidP="00E971BB">
      <w:pPr>
        <w:pStyle w:val="NormalWeb"/>
        <w:shd w:val="clear" w:color="auto" w:fill="FFFFFF"/>
        <w:rPr>
          <w:rFonts w:ascii="Arial" w:hAnsi="Arial" w:cs="Arial"/>
          <w:b/>
          <w:bCs/>
          <w:color w:val="222222"/>
        </w:rPr>
      </w:pPr>
      <w:r>
        <w:rPr>
          <w:rFonts w:ascii="Arial" w:hAnsi="Arial" w:cs="Arial"/>
          <w:color w:val="222222"/>
        </w:rPr>
        <w:br/>
      </w:r>
      <w:r w:rsidRPr="00344D3E">
        <w:rPr>
          <w:rFonts w:ascii="Arial" w:hAnsi="Arial" w:cs="Arial"/>
          <w:b/>
          <w:bCs/>
          <w:color w:val="222222"/>
        </w:rPr>
        <w:t>Conclusion</w:t>
      </w:r>
      <w:r>
        <w:rPr>
          <w:rFonts w:ascii="Arial" w:hAnsi="Arial" w:cs="Arial"/>
          <w:b/>
          <w:bCs/>
          <w:color w:val="222222"/>
        </w:rPr>
        <w:t>s</w:t>
      </w:r>
      <w:r w:rsidRPr="00344D3E">
        <w:rPr>
          <w:rFonts w:ascii="Arial" w:hAnsi="Arial" w:cs="Arial"/>
          <w:b/>
          <w:bCs/>
          <w:color w:val="222222"/>
        </w:rPr>
        <w:t>.</w:t>
      </w:r>
    </w:p>
    <w:p w14:paraId="61F3815A" w14:textId="0520773B" w:rsidR="00E971BB" w:rsidRDefault="00E971BB" w:rsidP="00E971BB">
      <w:pPr>
        <w:pStyle w:val="NormalWeb"/>
        <w:shd w:val="clear" w:color="auto" w:fill="FFFFFF"/>
        <w:rPr>
          <w:rFonts w:ascii="Arial" w:hAnsi="Arial" w:cs="Arial"/>
          <w:color w:val="222222"/>
        </w:rPr>
      </w:pPr>
      <w:r>
        <w:rPr>
          <w:rFonts w:ascii="Arial" w:hAnsi="Arial" w:cs="Arial"/>
          <w:color w:val="222222"/>
        </w:rPr>
        <w:t>In conclusion, the bandwidth of Cat 5e cables is more than adequate to meet the current and foreseeable transmission needs of most residential users. Cat 6 cables may be appropriate for those residential users who have high powered equipment and a business need to transfer high quantities of data at high speed. Using a Cat 6 cable is rather pointless if your computer and other equipment are incapable of transferring high levels of data at tremendous speed. Cat 5e wires are more than capable of communicating data over the distances required by most residential users. It is only those wishing to transfer exceptionally high levels of data at high speed over distances up to 37-55 meters that require Cat 6 cables. As Cat 5e cables can more that adequately counter residential wire interference, it is unnecessary to invest in</w:t>
      </w:r>
      <w:r w:rsidR="00FA6658">
        <w:rPr>
          <w:rFonts w:ascii="Arial" w:hAnsi="Arial" w:cs="Arial"/>
          <w:color w:val="222222"/>
        </w:rPr>
        <w:t xml:space="preserve"> a</w:t>
      </w:r>
      <w:bookmarkStart w:id="0" w:name="_GoBack"/>
      <w:bookmarkEnd w:id="0"/>
      <w:r>
        <w:rPr>
          <w:rFonts w:ascii="Arial" w:hAnsi="Arial" w:cs="Arial"/>
          <w:color w:val="222222"/>
        </w:rPr>
        <w:t xml:space="preserve"> Cat 6 cable for this reason. The relatively low retail prices of Cat 5e and 6 cables should be within the budgets of most purchasers and as such the price differential is unlikely to be a deciding factor.</w:t>
      </w:r>
    </w:p>
    <w:p w14:paraId="757EE580" w14:textId="76A5DF67" w:rsidR="00E971BB" w:rsidRPr="007C20EC" w:rsidRDefault="00E971BB" w:rsidP="00E971BB">
      <w:pPr>
        <w:pStyle w:val="BodyTextL25"/>
        <w:ind w:left="0"/>
        <w:rPr>
          <w:rFonts w:eastAsia="Arial"/>
          <w:b/>
          <w:color w:val="FF0000"/>
        </w:rPr>
      </w:pPr>
    </w:p>
    <w:p w14:paraId="2D64CC98" w14:textId="77777777" w:rsidR="00112AC5" w:rsidRDefault="00C94408" w:rsidP="006030F4">
      <w:pPr>
        <w:pStyle w:val="StepHead"/>
      </w:pPr>
      <w:r>
        <w:t>Analyze diagr</w:t>
      </w:r>
      <w:r w:rsidR="003C599F">
        <w:t>ams and tables for the TIA</w:t>
      </w:r>
      <w:r w:rsidR="00346A44">
        <w:t>/EIA</w:t>
      </w:r>
      <w:r w:rsidR="003C599F">
        <w:t xml:space="preserve"> </w:t>
      </w:r>
      <w:r>
        <w:t>568</w:t>
      </w:r>
      <w:r w:rsidR="003C599F">
        <w:t>-</w:t>
      </w:r>
      <w:r>
        <w:t>A standard Ethernet cable</w:t>
      </w:r>
      <w:r w:rsidR="00A807C1">
        <w:t>.</w:t>
      </w:r>
    </w:p>
    <w:p w14:paraId="0F09B498" w14:textId="77777777" w:rsidR="00834CB2" w:rsidRDefault="0058676D" w:rsidP="00EB6C33">
      <w:pPr>
        <w:pStyle w:val="BodyTextL25"/>
      </w:pPr>
      <w:r>
        <w:t xml:space="preserve">The </w:t>
      </w:r>
      <w:r w:rsidR="00834CB2">
        <w:t xml:space="preserve">following </w:t>
      </w:r>
      <w:r w:rsidR="001C3CE9">
        <w:t>table and diagram</w:t>
      </w:r>
      <w:r w:rsidR="00FE2E7D">
        <w:t>s</w:t>
      </w:r>
      <w:r>
        <w:t xml:space="preserve"> </w:t>
      </w:r>
      <w:r w:rsidR="00834CB2">
        <w:t xml:space="preserve">display </w:t>
      </w:r>
      <w:r>
        <w:t>the color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standard.</w:t>
      </w:r>
      <w:r w:rsidR="00CE2299">
        <w:t xml:space="preserve"> </w:t>
      </w:r>
    </w:p>
    <w:p w14:paraId="0261E8BD" w14:textId="77777777" w:rsidR="0058676D" w:rsidRDefault="00834CB2" w:rsidP="00EB6C33">
      <w:pPr>
        <w:pStyle w:val="BodyTextL25"/>
      </w:pPr>
      <w:r w:rsidRPr="00834CB2">
        <w:rPr>
          <w:b/>
        </w:rPr>
        <w:t>Note</w:t>
      </w:r>
      <w:r>
        <w:t>: I</w:t>
      </w:r>
      <w:r w:rsidR="0058676D">
        <w:t>n LAN installations using 100Base-T (100</w:t>
      </w:r>
      <w:r>
        <w:t xml:space="preserve"> </w:t>
      </w:r>
      <w:r w:rsidR="0058676D">
        <w:t>Mb</w:t>
      </w:r>
      <w:r w:rsidR="006D3A6C">
        <w:t>/s</w:t>
      </w:r>
      <w:r w:rsidR="0058676D">
        <w:t>), only two pairs out of the four are used.</w:t>
      </w:r>
    </w:p>
    <w:p w14:paraId="012A5303" w14:textId="77777777" w:rsidR="0058676D" w:rsidRPr="0058676D" w:rsidRDefault="0058676D" w:rsidP="006030F4">
      <w:pPr>
        <w:pStyle w:val="BodyTextL25"/>
        <w:keepNext/>
        <w:jc w:val="center"/>
        <w:rPr>
          <w:b/>
        </w:rPr>
      </w:pPr>
      <w:r>
        <w:rPr>
          <w:b/>
        </w:rPr>
        <w:lastRenderedPageBreak/>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695"/>
        <w:gridCol w:w="1842"/>
        <w:gridCol w:w="2042"/>
        <w:gridCol w:w="2446"/>
        <w:gridCol w:w="2049"/>
      </w:tblGrid>
      <w:tr w:rsidR="001C3CE9" w14:paraId="6469485A"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BF3DFB" w14:textId="77777777" w:rsidR="001C3CE9" w:rsidRDefault="001C3CE9"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B9B73E" w14:textId="77777777" w:rsidR="001C3CE9" w:rsidRDefault="001C3CE9"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B7B64A" w14:textId="77777777" w:rsidR="001C3CE9" w:rsidRDefault="001C3CE9" w:rsidP="00BA3A3E">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BD91CF6" w14:textId="77777777" w:rsidR="001C3CE9" w:rsidRDefault="001C3CE9" w:rsidP="006030F4">
            <w:pPr>
              <w:pStyle w:val="TableHeading"/>
            </w:pPr>
            <w:r>
              <w:t>10Base-T Signal</w:t>
            </w:r>
            <w:r w:rsidR="009D4A92">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38C84E" w14:textId="77777777" w:rsidR="001C3CE9" w:rsidRDefault="001C3CE9" w:rsidP="006030F4">
            <w:pPr>
              <w:pStyle w:val="TableHeading"/>
            </w:pPr>
            <w:r>
              <w:t>1000Base-T Signal</w:t>
            </w:r>
          </w:p>
        </w:tc>
      </w:tr>
      <w:tr w:rsidR="001C3CE9" w14:paraId="78A2EF43" w14:textId="77777777" w:rsidTr="006030F4">
        <w:trPr>
          <w:cantSplit/>
          <w:jc w:val="center"/>
        </w:trPr>
        <w:tc>
          <w:tcPr>
            <w:tcW w:w="1735" w:type="dxa"/>
            <w:shd w:val="clear" w:color="auto" w:fill="auto"/>
            <w:vAlign w:val="bottom"/>
          </w:tcPr>
          <w:p w14:paraId="360993D1" w14:textId="77777777" w:rsidR="001C3CE9" w:rsidRPr="006030F4" w:rsidRDefault="001C3CE9" w:rsidP="006030F4">
            <w:pPr>
              <w:pStyle w:val="TableText"/>
              <w:jc w:val="center"/>
              <w:rPr>
                <w:b/>
              </w:rPr>
            </w:pPr>
            <w:r w:rsidRPr="006030F4">
              <w:rPr>
                <w:b/>
              </w:rPr>
              <w:t>1</w:t>
            </w:r>
          </w:p>
        </w:tc>
        <w:tc>
          <w:tcPr>
            <w:tcW w:w="1890" w:type="dxa"/>
            <w:shd w:val="clear" w:color="auto" w:fill="auto"/>
            <w:vAlign w:val="bottom"/>
          </w:tcPr>
          <w:p w14:paraId="28787AB7"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31088464" w14:textId="77777777" w:rsidR="001C3CE9" w:rsidRPr="006030F4" w:rsidRDefault="001C3CE9" w:rsidP="006030F4">
            <w:pPr>
              <w:pStyle w:val="TableText"/>
              <w:jc w:val="center"/>
              <w:rPr>
                <w:b/>
              </w:rPr>
            </w:pPr>
            <w:r w:rsidRPr="006030F4">
              <w:rPr>
                <w:b/>
              </w:rPr>
              <w:t>White/Green</w:t>
            </w:r>
          </w:p>
        </w:tc>
        <w:tc>
          <w:tcPr>
            <w:tcW w:w="2520" w:type="dxa"/>
            <w:shd w:val="clear" w:color="auto" w:fill="auto"/>
            <w:vAlign w:val="bottom"/>
          </w:tcPr>
          <w:p w14:paraId="2ECBB5DD" w14:textId="77777777" w:rsidR="001C3CE9" w:rsidRPr="006030F4" w:rsidRDefault="001C3CE9" w:rsidP="006030F4">
            <w:pPr>
              <w:pStyle w:val="TableText"/>
              <w:jc w:val="center"/>
              <w:rPr>
                <w:b/>
              </w:rPr>
            </w:pPr>
            <w:r w:rsidRPr="006030F4">
              <w:rPr>
                <w:b/>
              </w:rPr>
              <w:t>Transmit</w:t>
            </w:r>
          </w:p>
        </w:tc>
        <w:tc>
          <w:tcPr>
            <w:tcW w:w="2095" w:type="dxa"/>
          </w:tcPr>
          <w:p w14:paraId="580CA857" w14:textId="77777777" w:rsidR="001C3CE9" w:rsidRPr="006030F4" w:rsidRDefault="001C3CE9" w:rsidP="006030F4">
            <w:pPr>
              <w:pStyle w:val="TableText"/>
              <w:jc w:val="center"/>
              <w:rPr>
                <w:b/>
              </w:rPr>
            </w:pPr>
            <w:r w:rsidRPr="006030F4">
              <w:rPr>
                <w:b/>
              </w:rPr>
              <w:t>BI_DA+</w:t>
            </w:r>
          </w:p>
        </w:tc>
      </w:tr>
      <w:tr w:rsidR="001C3CE9" w14:paraId="0905C5A1" w14:textId="77777777" w:rsidTr="006030F4">
        <w:trPr>
          <w:cantSplit/>
          <w:jc w:val="center"/>
        </w:trPr>
        <w:tc>
          <w:tcPr>
            <w:tcW w:w="1735" w:type="dxa"/>
            <w:shd w:val="clear" w:color="auto" w:fill="auto"/>
            <w:vAlign w:val="bottom"/>
          </w:tcPr>
          <w:p w14:paraId="1DC1DF7E" w14:textId="77777777" w:rsidR="001C3CE9" w:rsidRPr="006030F4" w:rsidRDefault="001C3CE9" w:rsidP="006030F4">
            <w:pPr>
              <w:pStyle w:val="TableText"/>
              <w:jc w:val="center"/>
              <w:rPr>
                <w:b/>
              </w:rPr>
            </w:pPr>
            <w:r w:rsidRPr="006030F4">
              <w:rPr>
                <w:b/>
              </w:rPr>
              <w:t>2</w:t>
            </w:r>
          </w:p>
        </w:tc>
        <w:tc>
          <w:tcPr>
            <w:tcW w:w="1890" w:type="dxa"/>
            <w:shd w:val="clear" w:color="auto" w:fill="auto"/>
            <w:vAlign w:val="bottom"/>
          </w:tcPr>
          <w:p w14:paraId="31A7ABE2"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0879BF0B" w14:textId="77777777" w:rsidR="001C3CE9" w:rsidRPr="006030F4" w:rsidRDefault="001C3CE9" w:rsidP="006030F4">
            <w:pPr>
              <w:pStyle w:val="TableText"/>
              <w:jc w:val="center"/>
              <w:rPr>
                <w:b/>
              </w:rPr>
            </w:pPr>
            <w:r w:rsidRPr="006030F4">
              <w:rPr>
                <w:b/>
              </w:rPr>
              <w:t>Green</w:t>
            </w:r>
          </w:p>
        </w:tc>
        <w:tc>
          <w:tcPr>
            <w:tcW w:w="2520" w:type="dxa"/>
            <w:shd w:val="clear" w:color="auto" w:fill="auto"/>
            <w:vAlign w:val="bottom"/>
          </w:tcPr>
          <w:p w14:paraId="41A2B67A" w14:textId="77777777" w:rsidR="001C3CE9" w:rsidRPr="006030F4" w:rsidRDefault="001C3CE9" w:rsidP="006030F4">
            <w:pPr>
              <w:pStyle w:val="TableText"/>
              <w:jc w:val="center"/>
              <w:rPr>
                <w:b/>
              </w:rPr>
            </w:pPr>
            <w:r w:rsidRPr="006030F4">
              <w:rPr>
                <w:b/>
              </w:rPr>
              <w:t>Transmit</w:t>
            </w:r>
          </w:p>
        </w:tc>
        <w:tc>
          <w:tcPr>
            <w:tcW w:w="2095" w:type="dxa"/>
          </w:tcPr>
          <w:p w14:paraId="1A3F49FA" w14:textId="77777777" w:rsidR="001C3CE9" w:rsidRPr="006030F4" w:rsidRDefault="001C3CE9" w:rsidP="006030F4">
            <w:pPr>
              <w:pStyle w:val="TableText"/>
              <w:jc w:val="center"/>
              <w:rPr>
                <w:b/>
              </w:rPr>
            </w:pPr>
            <w:r w:rsidRPr="006030F4">
              <w:rPr>
                <w:b/>
              </w:rPr>
              <w:t>BI_DA-</w:t>
            </w:r>
          </w:p>
        </w:tc>
      </w:tr>
      <w:tr w:rsidR="001C3CE9" w14:paraId="147294B3" w14:textId="77777777" w:rsidTr="006030F4">
        <w:trPr>
          <w:cantSplit/>
          <w:jc w:val="center"/>
        </w:trPr>
        <w:tc>
          <w:tcPr>
            <w:tcW w:w="1735" w:type="dxa"/>
            <w:shd w:val="clear" w:color="auto" w:fill="auto"/>
            <w:vAlign w:val="bottom"/>
          </w:tcPr>
          <w:p w14:paraId="3D7B61BE" w14:textId="77777777" w:rsidR="001C3CE9" w:rsidRPr="006030F4" w:rsidRDefault="001C3CE9" w:rsidP="006030F4">
            <w:pPr>
              <w:pStyle w:val="TableText"/>
              <w:jc w:val="center"/>
              <w:rPr>
                <w:b/>
              </w:rPr>
            </w:pPr>
            <w:r w:rsidRPr="006030F4">
              <w:rPr>
                <w:b/>
              </w:rPr>
              <w:t>3</w:t>
            </w:r>
          </w:p>
        </w:tc>
        <w:tc>
          <w:tcPr>
            <w:tcW w:w="1890" w:type="dxa"/>
            <w:shd w:val="clear" w:color="auto" w:fill="auto"/>
            <w:vAlign w:val="bottom"/>
          </w:tcPr>
          <w:p w14:paraId="41618EF7"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56B66482" w14:textId="77777777" w:rsidR="001C3CE9" w:rsidRPr="006030F4" w:rsidRDefault="001C3CE9" w:rsidP="006030F4">
            <w:pPr>
              <w:pStyle w:val="TableText"/>
              <w:jc w:val="center"/>
              <w:rPr>
                <w:b/>
              </w:rPr>
            </w:pPr>
            <w:r w:rsidRPr="006030F4">
              <w:rPr>
                <w:b/>
              </w:rPr>
              <w:t>White/Orange</w:t>
            </w:r>
          </w:p>
        </w:tc>
        <w:tc>
          <w:tcPr>
            <w:tcW w:w="2520" w:type="dxa"/>
            <w:shd w:val="clear" w:color="auto" w:fill="auto"/>
            <w:vAlign w:val="bottom"/>
          </w:tcPr>
          <w:p w14:paraId="2E3AB3B5" w14:textId="77777777" w:rsidR="001C3CE9" w:rsidRPr="006030F4" w:rsidRDefault="001C3CE9" w:rsidP="006030F4">
            <w:pPr>
              <w:pStyle w:val="TableText"/>
              <w:jc w:val="center"/>
              <w:rPr>
                <w:b/>
              </w:rPr>
            </w:pPr>
            <w:r w:rsidRPr="006030F4">
              <w:rPr>
                <w:b/>
              </w:rPr>
              <w:t>Receive</w:t>
            </w:r>
          </w:p>
        </w:tc>
        <w:tc>
          <w:tcPr>
            <w:tcW w:w="2095" w:type="dxa"/>
          </w:tcPr>
          <w:p w14:paraId="1D0CF07C" w14:textId="77777777" w:rsidR="001C3CE9" w:rsidRPr="006030F4" w:rsidRDefault="001C3CE9" w:rsidP="006030F4">
            <w:pPr>
              <w:pStyle w:val="TableText"/>
              <w:jc w:val="center"/>
              <w:rPr>
                <w:b/>
              </w:rPr>
            </w:pPr>
            <w:r w:rsidRPr="006030F4">
              <w:rPr>
                <w:b/>
              </w:rPr>
              <w:t>BI_DB+</w:t>
            </w:r>
          </w:p>
        </w:tc>
      </w:tr>
      <w:tr w:rsidR="001C3CE9" w14:paraId="5905E768" w14:textId="77777777" w:rsidTr="006030F4">
        <w:trPr>
          <w:cantSplit/>
          <w:jc w:val="center"/>
        </w:trPr>
        <w:tc>
          <w:tcPr>
            <w:tcW w:w="1735" w:type="dxa"/>
            <w:shd w:val="clear" w:color="auto" w:fill="auto"/>
            <w:vAlign w:val="bottom"/>
          </w:tcPr>
          <w:p w14:paraId="0ABF4DBB" w14:textId="77777777" w:rsidR="001C3CE9" w:rsidRPr="006030F4" w:rsidRDefault="001C3CE9" w:rsidP="006030F4">
            <w:pPr>
              <w:pStyle w:val="TableText"/>
              <w:jc w:val="center"/>
              <w:rPr>
                <w:b/>
              </w:rPr>
            </w:pPr>
            <w:r w:rsidRPr="006030F4">
              <w:rPr>
                <w:b/>
              </w:rPr>
              <w:t>4</w:t>
            </w:r>
          </w:p>
        </w:tc>
        <w:tc>
          <w:tcPr>
            <w:tcW w:w="1890" w:type="dxa"/>
            <w:shd w:val="clear" w:color="auto" w:fill="auto"/>
            <w:vAlign w:val="bottom"/>
          </w:tcPr>
          <w:p w14:paraId="6815A2F9"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211A1276" w14:textId="77777777" w:rsidR="001C3CE9" w:rsidRPr="006030F4" w:rsidRDefault="001C3CE9" w:rsidP="006030F4">
            <w:pPr>
              <w:pStyle w:val="TableText"/>
              <w:jc w:val="center"/>
              <w:rPr>
                <w:b/>
              </w:rPr>
            </w:pPr>
            <w:r w:rsidRPr="006030F4">
              <w:rPr>
                <w:b/>
              </w:rPr>
              <w:t>Blue</w:t>
            </w:r>
          </w:p>
        </w:tc>
        <w:tc>
          <w:tcPr>
            <w:tcW w:w="2520" w:type="dxa"/>
            <w:shd w:val="clear" w:color="auto" w:fill="auto"/>
            <w:vAlign w:val="bottom"/>
          </w:tcPr>
          <w:p w14:paraId="0042F0D8" w14:textId="77777777" w:rsidR="001C3CE9" w:rsidRPr="006030F4" w:rsidRDefault="001C3CE9" w:rsidP="006030F4">
            <w:pPr>
              <w:pStyle w:val="TableText"/>
              <w:jc w:val="center"/>
              <w:rPr>
                <w:b/>
              </w:rPr>
            </w:pPr>
            <w:r w:rsidRPr="006030F4">
              <w:rPr>
                <w:b/>
              </w:rPr>
              <w:t>Not Used</w:t>
            </w:r>
          </w:p>
        </w:tc>
        <w:tc>
          <w:tcPr>
            <w:tcW w:w="2095" w:type="dxa"/>
          </w:tcPr>
          <w:p w14:paraId="231E35E2" w14:textId="77777777" w:rsidR="001C3CE9" w:rsidRPr="006030F4" w:rsidRDefault="001C3CE9" w:rsidP="006030F4">
            <w:pPr>
              <w:pStyle w:val="TableText"/>
              <w:jc w:val="center"/>
              <w:rPr>
                <w:b/>
              </w:rPr>
            </w:pPr>
            <w:r w:rsidRPr="006030F4">
              <w:rPr>
                <w:b/>
              </w:rPr>
              <w:t>BI_DC+</w:t>
            </w:r>
          </w:p>
        </w:tc>
      </w:tr>
      <w:tr w:rsidR="001C3CE9" w14:paraId="649BB1AC" w14:textId="77777777" w:rsidTr="006030F4">
        <w:trPr>
          <w:cantSplit/>
          <w:jc w:val="center"/>
        </w:trPr>
        <w:tc>
          <w:tcPr>
            <w:tcW w:w="1735" w:type="dxa"/>
            <w:shd w:val="clear" w:color="auto" w:fill="auto"/>
            <w:vAlign w:val="bottom"/>
          </w:tcPr>
          <w:p w14:paraId="528B73DF" w14:textId="77777777" w:rsidR="001C3CE9" w:rsidRPr="006030F4" w:rsidRDefault="001C3CE9" w:rsidP="006030F4">
            <w:pPr>
              <w:pStyle w:val="TableText"/>
              <w:jc w:val="center"/>
              <w:rPr>
                <w:b/>
              </w:rPr>
            </w:pPr>
            <w:r w:rsidRPr="006030F4">
              <w:rPr>
                <w:b/>
              </w:rPr>
              <w:t>5</w:t>
            </w:r>
          </w:p>
        </w:tc>
        <w:tc>
          <w:tcPr>
            <w:tcW w:w="1890" w:type="dxa"/>
            <w:shd w:val="clear" w:color="auto" w:fill="auto"/>
            <w:vAlign w:val="bottom"/>
          </w:tcPr>
          <w:p w14:paraId="4AE90BDA"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69787BDD" w14:textId="77777777" w:rsidR="001C3CE9" w:rsidRPr="006030F4" w:rsidRDefault="001C3CE9" w:rsidP="006030F4">
            <w:pPr>
              <w:pStyle w:val="TableText"/>
              <w:jc w:val="center"/>
              <w:rPr>
                <w:b/>
              </w:rPr>
            </w:pPr>
            <w:r w:rsidRPr="006030F4">
              <w:rPr>
                <w:b/>
              </w:rPr>
              <w:t>White/Blue</w:t>
            </w:r>
          </w:p>
        </w:tc>
        <w:tc>
          <w:tcPr>
            <w:tcW w:w="2520" w:type="dxa"/>
            <w:shd w:val="clear" w:color="auto" w:fill="auto"/>
            <w:vAlign w:val="bottom"/>
          </w:tcPr>
          <w:p w14:paraId="4E34CD0A" w14:textId="77777777" w:rsidR="001C3CE9" w:rsidRPr="006030F4" w:rsidRDefault="001C3CE9" w:rsidP="006030F4">
            <w:pPr>
              <w:pStyle w:val="TableText"/>
              <w:jc w:val="center"/>
              <w:rPr>
                <w:b/>
              </w:rPr>
            </w:pPr>
            <w:r w:rsidRPr="006030F4">
              <w:rPr>
                <w:b/>
              </w:rPr>
              <w:t>Not Used</w:t>
            </w:r>
          </w:p>
        </w:tc>
        <w:tc>
          <w:tcPr>
            <w:tcW w:w="2095" w:type="dxa"/>
          </w:tcPr>
          <w:p w14:paraId="5AAAC6DB" w14:textId="77777777" w:rsidR="001C3CE9" w:rsidRPr="006030F4" w:rsidRDefault="001C3CE9" w:rsidP="006030F4">
            <w:pPr>
              <w:pStyle w:val="TableText"/>
              <w:jc w:val="center"/>
              <w:rPr>
                <w:b/>
              </w:rPr>
            </w:pPr>
            <w:r w:rsidRPr="006030F4">
              <w:rPr>
                <w:b/>
              </w:rPr>
              <w:t>BI_DC-</w:t>
            </w:r>
          </w:p>
        </w:tc>
      </w:tr>
      <w:tr w:rsidR="001C3CE9" w14:paraId="2BE91541" w14:textId="77777777" w:rsidTr="006030F4">
        <w:trPr>
          <w:cantSplit/>
          <w:jc w:val="center"/>
        </w:trPr>
        <w:tc>
          <w:tcPr>
            <w:tcW w:w="1735" w:type="dxa"/>
            <w:shd w:val="clear" w:color="auto" w:fill="auto"/>
            <w:vAlign w:val="bottom"/>
          </w:tcPr>
          <w:p w14:paraId="43FC05D3" w14:textId="77777777" w:rsidR="001C3CE9" w:rsidRPr="006030F4" w:rsidRDefault="001C3CE9" w:rsidP="006030F4">
            <w:pPr>
              <w:pStyle w:val="TableText"/>
              <w:jc w:val="center"/>
              <w:rPr>
                <w:b/>
              </w:rPr>
            </w:pPr>
            <w:r w:rsidRPr="006030F4">
              <w:rPr>
                <w:b/>
              </w:rPr>
              <w:t>6</w:t>
            </w:r>
          </w:p>
        </w:tc>
        <w:tc>
          <w:tcPr>
            <w:tcW w:w="1890" w:type="dxa"/>
            <w:shd w:val="clear" w:color="auto" w:fill="auto"/>
            <w:vAlign w:val="bottom"/>
          </w:tcPr>
          <w:p w14:paraId="36785089"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40B66C4A" w14:textId="77777777" w:rsidR="001C3CE9" w:rsidRPr="006030F4" w:rsidRDefault="001C3CE9" w:rsidP="006030F4">
            <w:pPr>
              <w:pStyle w:val="TableText"/>
              <w:jc w:val="center"/>
              <w:rPr>
                <w:b/>
              </w:rPr>
            </w:pPr>
            <w:r w:rsidRPr="006030F4">
              <w:rPr>
                <w:b/>
              </w:rPr>
              <w:t>Orange</w:t>
            </w:r>
          </w:p>
        </w:tc>
        <w:tc>
          <w:tcPr>
            <w:tcW w:w="2520" w:type="dxa"/>
            <w:shd w:val="clear" w:color="auto" w:fill="auto"/>
            <w:vAlign w:val="bottom"/>
          </w:tcPr>
          <w:p w14:paraId="31652887" w14:textId="77777777" w:rsidR="001C3CE9" w:rsidRPr="006030F4" w:rsidRDefault="001C3CE9" w:rsidP="006030F4">
            <w:pPr>
              <w:pStyle w:val="TableText"/>
              <w:jc w:val="center"/>
              <w:rPr>
                <w:b/>
              </w:rPr>
            </w:pPr>
            <w:r w:rsidRPr="006030F4">
              <w:rPr>
                <w:b/>
              </w:rPr>
              <w:t>Receive</w:t>
            </w:r>
          </w:p>
        </w:tc>
        <w:tc>
          <w:tcPr>
            <w:tcW w:w="2095" w:type="dxa"/>
          </w:tcPr>
          <w:p w14:paraId="10D08E20" w14:textId="77777777" w:rsidR="001C3CE9" w:rsidRPr="006030F4" w:rsidRDefault="001C3CE9" w:rsidP="006030F4">
            <w:pPr>
              <w:pStyle w:val="TableText"/>
              <w:jc w:val="center"/>
              <w:rPr>
                <w:b/>
              </w:rPr>
            </w:pPr>
            <w:r w:rsidRPr="006030F4">
              <w:rPr>
                <w:b/>
              </w:rPr>
              <w:t>BI_DB-</w:t>
            </w:r>
          </w:p>
        </w:tc>
      </w:tr>
      <w:tr w:rsidR="001C3CE9" w14:paraId="7D24441F" w14:textId="77777777" w:rsidTr="006030F4">
        <w:trPr>
          <w:cantSplit/>
          <w:jc w:val="center"/>
        </w:trPr>
        <w:tc>
          <w:tcPr>
            <w:tcW w:w="1735" w:type="dxa"/>
            <w:shd w:val="clear" w:color="auto" w:fill="auto"/>
            <w:vAlign w:val="bottom"/>
          </w:tcPr>
          <w:p w14:paraId="27E117DC" w14:textId="77777777" w:rsidR="001C3CE9" w:rsidRPr="006030F4" w:rsidRDefault="001C3CE9" w:rsidP="006030F4">
            <w:pPr>
              <w:pStyle w:val="TableText"/>
              <w:jc w:val="center"/>
              <w:rPr>
                <w:b/>
              </w:rPr>
            </w:pPr>
            <w:r w:rsidRPr="006030F4">
              <w:rPr>
                <w:b/>
              </w:rPr>
              <w:t>7</w:t>
            </w:r>
          </w:p>
        </w:tc>
        <w:tc>
          <w:tcPr>
            <w:tcW w:w="1890" w:type="dxa"/>
            <w:shd w:val="clear" w:color="auto" w:fill="auto"/>
            <w:vAlign w:val="bottom"/>
          </w:tcPr>
          <w:p w14:paraId="015D2413"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6D3D9583" w14:textId="77777777" w:rsidR="001C3CE9" w:rsidRPr="006030F4" w:rsidRDefault="001C3CE9" w:rsidP="006030F4">
            <w:pPr>
              <w:pStyle w:val="TableText"/>
              <w:jc w:val="center"/>
              <w:rPr>
                <w:b/>
              </w:rPr>
            </w:pPr>
            <w:r w:rsidRPr="006030F4">
              <w:rPr>
                <w:b/>
              </w:rPr>
              <w:t>White/Brown</w:t>
            </w:r>
          </w:p>
        </w:tc>
        <w:tc>
          <w:tcPr>
            <w:tcW w:w="2520" w:type="dxa"/>
            <w:shd w:val="clear" w:color="auto" w:fill="auto"/>
            <w:vAlign w:val="bottom"/>
          </w:tcPr>
          <w:p w14:paraId="6E9DADA9" w14:textId="77777777" w:rsidR="001C3CE9" w:rsidRPr="006030F4" w:rsidRDefault="001C3CE9" w:rsidP="006030F4">
            <w:pPr>
              <w:pStyle w:val="TableText"/>
              <w:jc w:val="center"/>
              <w:rPr>
                <w:b/>
              </w:rPr>
            </w:pPr>
            <w:r w:rsidRPr="006030F4">
              <w:rPr>
                <w:b/>
              </w:rPr>
              <w:t>Not Used</w:t>
            </w:r>
          </w:p>
        </w:tc>
        <w:tc>
          <w:tcPr>
            <w:tcW w:w="2095" w:type="dxa"/>
          </w:tcPr>
          <w:p w14:paraId="321C2781" w14:textId="77777777" w:rsidR="001C3CE9" w:rsidRPr="006030F4" w:rsidRDefault="001C3CE9" w:rsidP="006030F4">
            <w:pPr>
              <w:pStyle w:val="TableText"/>
              <w:jc w:val="center"/>
              <w:rPr>
                <w:b/>
              </w:rPr>
            </w:pPr>
            <w:r w:rsidRPr="006030F4">
              <w:rPr>
                <w:b/>
              </w:rPr>
              <w:t>BI_DD+</w:t>
            </w:r>
          </w:p>
        </w:tc>
      </w:tr>
      <w:tr w:rsidR="001C3CE9" w:rsidRPr="00697346" w14:paraId="10FBDD49" w14:textId="77777777" w:rsidTr="006030F4">
        <w:trPr>
          <w:cantSplit/>
          <w:jc w:val="center"/>
        </w:trPr>
        <w:tc>
          <w:tcPr>
            <w:tcW w:w="1735" w:type="dxa"/>
            <w:shd w:val="clear" w:color="auto" w:fill="auto"/>
            <w:vAlign w:val="bottom"/>
          </w:tcPr>
          <w:p w14:paraId="7356454E" w14:textId="77777777" w:rsidR="001C3CE9" w:rsidRPr="006030F4" w:rsidRDefault="001C3CE9" w:rsidP="006030F4">
            <w:pPr>
              <w:pStyle w:val="TableText"/>
              <w:jc w:val="center"/>
              <w:rPr>
                <w:b/>
              </w:rPr>
            </w:pPr>
            <w:r w:rsidRPr="006030F4">
              <w:rPr>
                <w:b/>
              </w:rPr>
              <w:t>8</w:t>
            </w:r>
          </w:p>
        </w:tc>
        <w:tc>
          <w:tcPr>
            <w:tcW w:w="1890" w:type="dxa"/>
            <w:shd w:val="clear" w:color="auto" w:fill="auto"/>
            <w:vAlign w:val="bottom"/>
          </w:tcPr>
          <w:p w14:paraId="4FADBED7"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577F2189" w14:textId="77777777" w:rsidR="001C3CE9" w:rsidRPr="006030F4" w:rsidRDefault="001C3CE9" w:rsidP="006030F4">
            <w:pPr>
              <w:pStyle w:val="TableText"/>
              <w:jc w:val="center"/>
              <w:rPr>
                <w:b/>
              </w:rPr>
            </w:pPr>
            <w:r w:rsidRPr="006030F4">
              <w:rPr>
                <w:b/>
              </w:rPr>
              <w:t>Brown</w:t>
            </w:r>
          </w:p>
        </w:tc>
        <w:tc>
          <w:tcPr>
            <w:tcW w:w="2520" w:type="dxa"/>
            <w:shd w:val="clear" w:color="auto" w:fill="auto"/>
            <w:vAlign w:val="bottom"/>
          </w:tcPr>
          <w:p w14:paraId="43366008" w14:textId="77777777" w:rsidR="001C3CE9" w:rsidRPr="006030F4" w:rsidRDefault="001C3CE9" w:rsidP="006030F4">
            <w:pPr>
              <w:pStyle w:val="TableText"/>
              <w:jc w:val="center"/>
              <w:rPr>
                <w:b/>
              </w:rPr>
            </w:pPr>
            <w:r w:rsidRPr="006030F4">
              <w:rPr>
                <w:b/>
              </w:rPr>
              <w:t>Not Used</w:t>
            </w:r>
          </w:p>
        </w:tc>
        <w:tc>
          <w:tcPr>
            <w:tcW w:w="2095" w:type="dxa"/>
          </w:tcPr>
          <w:p w14:paraId="180EF5E4" w14:textId="77777777" w:rsidR="001C3CE9" w:rsidRPr="006030F4" w:rsidRDefault="001C3CE9" w:rsidP="006030F4">
            <w:pPr>
              <w:pStyle w:val="TableText"/>
              <w:jc w:val="center"/>
              <w:rPr>
                <w:b/>
              </w:rPr>
            </w:pPr>
            <w:r w:rsidRPr="006030F4">
              <w:rPr>
                <w:b/>
              </w:rPr>
              <w:t>BI_DD-</w:t>
            </w:r>
          </w:p>
        </w:tc>
      </w:tr>
    </w:tbl>
    <w:p w14:paraId="1FBA4B61" w14:textId="77777777" w:rsidR="00E971BB" w:rsidRDefault="00E971BB" w:rsidP="00E971BB">
      <w:pPr>
        <w:spacing w:before="0" w:after="0" w:line="240" w:lineRule="auto"/>
      </w:pPr>
    </w:p>
    <w:p w14:paraId="1F384C12" w14:textId="6A502578" w:rsidR="00BA3A3E" w:rsidRPr="00E971BB" w:rsidRDefault="007B35CE" w:rsidP="00E971BB">
      <w:pPr>
        <w:spacing w:before="0" w:after="0" w:line="240" w:lineRule="auto"/>
        <w:rPr>
          <w:sz w:val="20"/>
        </w:rPr>
      </w:pPr>
      <w:r>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how the wire color and pinouts ali</w:t>
      </w:r>
      <w:r w:rsidR="001C3CE9">
        <w:t xml:space="preserve">gn with an RJ-45 jack for the </w:t>
      </w:r>
      <w:r w:rsidR="0058676D">
        <w:t>568</w:t>
      </w:r>
      <w:r w:rsidR="001C3CE9">
        <w:t>-</w:t>
      </w:r>
      <w:r w:rsidR="0058676D">
        <w:t>A standard.</w:t>
      </w:r>
    </w:p>
    <w:p w14:paraId="4DCB12A6" w14:textId="77777777" w:rsidR="00CE2299" w:rsidRDefault="00484810" w:rsidP="00CE2299">
      <w:pPr>
        <w:pStyle w:val="Visual"/>
      </w:pPr>
      <w:r>
        <w:rPr>
          <w:noProof/>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9"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0297486B" w14:textId="77777777" w:rsidR="00CE2299" w:rsidRDefault="00484810" w:rsidP="00CE2299">
      <w:pPr>
        <w:pStyle w:val="Visual"/>
      </w:pPr>
      <w:r>
        <w:rPr>
          <w:noProof/>
        </w:rPr>
        <w:lastRenderedPageBreak/>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0"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00C1E9BF" w14:textId="77777777" w:rsidR="005044F8" w:rsidRDefault="005044F8" w:rsidP="005044F8">
      <w:pPr>
        <w:pStyle w:val="StepHead"/>
      </w:pPr>
      <w:r>
        <w:t>Analyze diagr</w:t>
      </w:r>
      <w:r w:rsidR="001C3CE9">
        <w:t xml:space="preserve">ams and tables for the </w:t>
      </w:r>
      <w:r w:rsidR="00346A44">
        <w:t>TIA/</w:t>
      </w:r>
      <w:r w:rsidR="001C3CE9">
        <w:t xml:space="preserve">EIA </w:t>
      </w:r>
      <w:r>
        <w:t>568</w:t>
      </w:r>
      <w:r w:rsidR="001C3CE9">
        <w:t>-</w:t>
      </w:r>
      <w:r>
        <w:t>B standard Ethernet cable.</w:t>
      </w:r>
    </w:p>
    <w:p w14:paraId="2A30F2B2" w14:textId="218FA7A7" w:rsidR="00855605" w:rsidRDefault="00855605" w:rsidP="00E971BB">
      <w:pPr>
        <w:pStyle w:val="BodyTextL25"/>
        <w:ind w:left="0"/>
      </w:pPr>
      <w:r>
        <w:t xml:space="preserve">The </w:t>
      </w:r>
      <w:r w:rsidR="00AF1260">
        <w:t xml:space="preserve">following </w:t>
      </w:r>
      <w:r>
        <w:t>table and dia</w:t>
      </w:r>
      <w:r w:rsidR="00FE2E7D">
        <w:t>gram</w:t>
      </w:r>
      <w:r>
        <w:t xml:space="preserve"> </w:t>
      </w:r>
      <w:r w:rsidR="00AF1260">
        <w:t>display</w:t>
      </w:r>
      <w:r>
        <w:t xml:space="preserve"> the co</w:t>
      </w:r>
      <w:r w:rsidR="001C3CE9">
        <w:t xml:space="preserve">lor scheme and pinouts for the </w:t>
      </w:r>
      <w:r>
        <w:t>568</w:t>
      </w:r>
      <w:r w:rsidR="001C3CE9">
        <w:t>-</w:t>
      </w:r>
      <w:r>
        <w:t>B standard.</w:t>
      </w:r>
    </w:p>
    <w:p w14:paraId="32DB6AE1" w14:textId="77777777" w:rsidR="00773BC4" w:rsidRPr="0058676D" w:rsidRDefault="00773BC4" w:rsidP="006030F4">
      <w:pPr>
        <w:pStyle w:val="BodyTextL25"/>
        <w:keepNext/>
        <w:jc w:val="center"/>
        <w:rPr>
          <w:b/>
        </w:rPr>
      </w:pPr>
      <w:r>
        <w:rPr>
          <w:b/>
        </w:rPr>
        <w:lastRenderedPageBreak/>
        <w:t>568</w:t>
      </w:r>
      <w:r w:rsidR="001C3CE9">
        <w:rPr>
          <w:b/>
        </w:rPr>
        <w:t>-</w:t>
      </w:r>
      <w:r>
        <w:rPr>
          <w:b/>
        </w:rPr>
        <w:t>B 10/100</w:t>
      </w:r>
      <w:r w:rsidR="00235BE4">
        <w:rPr>
          <w:b/>
        </w:rPr>
        <w:t>/1000</w:t>
      </w:r>
      <w:r>
        <w:rPr>
          <w:b/>
        </w:rPr>
        <w:t>-BaseTX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695"/>
        <w:gridCol w:w="1842"/>
        <w:gridCol w:w="2042"/>
        <w:gridCol w:w="2446"/>
        <w:gridCol w:w="2049"/>
      </w:tblGrid>
      <w:tr w:rsidR="002F5567" w14:paraId="58E77D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A006BB" w14:textId="77777777" w:rsidR="002F5567" w:rsidRDefault="002F5567"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2EEC9D" w14:textId="77777777" w:rsidR="002F5567" w:rsidRDefault="002F5567"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383FD3" w14:textId="77777777" w:rsidR="002F5567" w:rsidRDefault="002F5567" w:rsidP="00697346">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F582AE" w14:textId="77777777" w:rsidR="002F5567" w:rsidRDefault="002F5567" w:rsidP="002F5567">
            <w:pPr>
              <w:pStyle w:val="TableHeading"/>
            </w:pPr>
            <w:r>
              <w:t>10Base-T Signal</w:t>
            </w:r>
            <w:r w:rsidR="00A302F6">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A31EF5" w14:textId="77777777" w:rsidR="002F5567" w:rsidRDefault="002F5567" w:rsidP="006030F4">
            <w:pPr>
              <w:pStyle w:val="TableHeading"/>
            </w:pPr>
            <w:r>
              <w:t>1000Base-T Signal</w:t>
            </w:r>
          </w:p>
        </w:tc>
      </w:tr>
      <w:tr w:rsidR="002F5567" w14:paraId="1D4270C8" w14:textId="77777777" w:rsidTr="006030F4">
        <w:trPr>
          <w:cantSplit/>
          <w:jc w:val="center"/>
        </w:trPr>
        <w:tc>
          <w:tcPr>
            <w:tcW w:w="1735" w:type="dxa"/>
            <w:shd w:val="clear" w:color="auto" w:fill="auto"/>
            <w:vAlign w:val="bottom"/>
          </w:tcPr>
          <w:p w14:paraId="43C122E4" w14:textId="77777777" w:rsidR="002F5567" w:rsidRPr="006030F4" w:rsidRDefault="002F5567" w:rsidP="006030F4">
            <w:pPr>
              <w:pStyle w:val="TableText"/>
              <w:jc w:val="center"/>
              <w:rPr>
                <w:b/>
              </w:rPr>
            </w:pPr>
            <w:r w:rsidRPr="006030F4">
              <w:rPr>
                <w:b/>
              </w:rPr>
              <w:t>1</w:t>
            </w:r>
          </w:p>
        </w:tc>
        <w:tc>
          <w:tcPr>
            <w:tcW w:w="1890" w:type="dxa"/>
            <w:shd w:val="clear" w:color="auto" w:fill="auto"/>
            <w:vAlign w:val="bottom"/>
          </w:tcPr>
          <w:p w14:paraId="636450F4"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1A828F76" w14:textId="77777777" w:rsidR="002F5567" w:rsidRPr="006030F4" w:rsidRDefault="002F5567" w:rsidP="006030F4">
            <w:pPr>
              <w:pStyle w:val="TableText"/>
              <w:jc w:val="center"/>
              <w:rPr>
                <w:b/>
              </w:rPr>
            </w:pPr>
            <w:r w:rsidRPr="006030F4">
              <w:rPr>
                <w:b/>
              </w:rPr>
              <w:t>White/Orang</w:t>
            </w:r>
            <w:r w:rsidR="005C00A2">
              <w:rPr>
                <w:b/>
              </w:rPr>
              <w:t>e</w:t>
            </w:r>
          </w:p>
        </w:tc>
        <w:tc>
          <w:tcPr>
            <w:tcW w:w="2520" w:type="dxa"/>
            <w:shd w:val="clear" w:color="auto" w:fill="auto"/>
            <w:vAlign w:val="bottom"/>
          </w:tcPr>
          <w:p w14:paraId="1DC66E26" w14:textId="77777777" w:rsidR="002F5567" w:rsidRPr="006030F4" w:rsidRDefault="002F5567" w:rsidP="006030F4">
            <w:pPr>
              <w:pStyle w:val="TableText"/>
              <w:jc w:val="center"/>
              <w:rPr>
                <w:b/>
              </w:rPr>
            </w:pPr>
            <w:r w:rsidRPr="006030F4">
              <w:rPr>
                <w:b/>
              </w:rPr>
              <w:t>Transmit</w:t>
            </w:r>
          </w:p>
        </w:tc>
        <w:tc>
          <w:tcPr>
            <w:tcW w:w="2095" w:type="dxa"/>
          </w:tcPr>
          <w:p w14:paraId="607C57D5" w14:textId="77777777" w:rsidR="002F5567" w:rsidRPr="006030F4" w:rsidRDefault="006D1F81" w:rsidP="006030F4">
            <w:pPr>
              <w:pStyle w:val="TableText"/>
              <w:jc w:val="center"/>
              <w:rPr>
                <w:b/>
              </w:rPr>
            </w:pPr>
            <w:r w:rsidRPr="006030F4">
              <w:rPr>
                <w:b/>
              </w:rPr>
              <w:t>BI_DA+</w:t>
            </w:r>
          </w:p>
        </w:tc>
      </w:tr>
      <w:tr w:rsidR="002F5567" w14:paraId="537DCFD9" w14:textId="77777777" w:rsidTr="006030F4">
        <w:trPr>
          <w:cantSplit/>
          <w:jc w:val="center"/>
        </w:trPr>
        <w:tc>
          <w:tcPr>
            <w:tcW w:w="1735" w:type="dxa"/>
            <w:shd w:val="clear" w:color="auto" w:fill="auto"/>
            <w:vAlign w:val="bottom"/>
          </w:tcPr>
          <w:p w14:paraId="18ED5970" w14:textId="77777777" w:rsidR="002F5567" w:rsidRPr="006030F4" w:rsidRDefault="002F5567" w:rsidP="006030F4">
            <w:pPr>
              <w:pStyle w:val="TableText"/>
              <w:jc w:val="center"/>
              <w:rPr>
                <w:b/>
              </w:rPr>
            </w:pPr>
            <w:r w:rsidRPr="006030F4">
              <w:rPr>
                <w:b/>
              </w:rPr>
              <w:t>2</w:t>
            </w:r>
          </w:p>
        </w:tc>
        <w:tc>
          <w:tcPr>
            <w:tcW w:w="1890" w:type="dxa"/>
            <w:shd w:val="clear" w:color="auto" w:fill="auto"/>
            <w:vAlign w:val="bottom"/>
          </w:tcPr>
          <w:p w14:paraId="648CDAAD"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0AAE1982" w14:textId="77777777" w:rsidR="002F5567" w:rsidRPr="006030F4" w:rsidRDefault="002F5567" w:rsidP="006030F4">
            <w:pPr>
              <w:pStyle w:val="TableText"/>
              <w:jc w:val="center"/>
              <w:rPr>
                <w:b/>
              </w:rPr>
            </w:pPr>
            <w:r w:rsidRPr="006030F4">
              <w:rPr>
                <w:b/>
              </w:rPr>
              <w:t>Orange</w:t>
            </w:r>
          </w:p>
        </w:tc>
        <w:tc>
          <w:tcPr>
            <w:tcW w:w="2520" w:type="dxa"/>
            <w:shd w:val="clear" w:color="auto" w:fill="auto"/>
            <w:vAlign w:val="bottom"/>
          </w:tcPr>
          <w:p w14:paraId="541550F7" w14:textId="77777777" w:rsidR="002F5567" w:rsidRPr="006030F4" w:rsidRDefault="002F5567" w:rsidP="006030F4">
            <w:pPr>
              <w:pStyle w:val="TableText"/>
              <w:jc w:val="center"/>
              <w:rPr>
                <w:b/>
              </w:rPr>
            </w:pPr>
            <w:r w:rsidRPr="006030F4">
              <w:rPr>
                <w:b/>
              </w:rPr>
              <w:t>Transmit</w:t>
            </w:r>
          </w:p>
        </w:tc>
        <w:tc>
          <w:tcPr>
            <w:tcW w:w="2095" w:type="dxa"/>
          </w:tcPr>
          <w:p w14:paraId="50CFEB2C" w14:textId="77777777" w:rsidR="002F5567" w:rsidRPr="006030F4" w:rsidRDefault="006D1F81" w:rsidP="006030F4">
            <w:pPr>
              <w:pStyle w:val="TableText"/>
              <w:jc w:val="center"/>
              <w:rPr>
                <w:b/>
              </w:rPr>
            </w:pPr>
            <w:r w:rsidRPr="006030F4">
              <w:rPr>
                <w:b/>
              </w:rPr>
              <w:t>BI_DA-</w:t>
            </w:r>
          </w:p>
        </w:tc>
      </w:tr>
      <w:tr w:rsidR="002F5567" w14:paraId="6E591AD7" w14:textId="77777777" w:rsidTr="006030F4">
        <w:trPr>
          <w:cantSplit/>
          <w:jc w:val="center"/>
        </w:trPr>
        <w:tc>
          <w:tcPr>
            <w:tcW w:w="1735" w:type="dxa"/>
            <w:shd w:val="clear" w:color="auto" w:fill="auto"/>
            <w:vAlign w:val="bottom"/>
          </w:tcPr>
          <w:p w14:paraId="1C9BA202" w14:textId="77777777" w:rsidR="002F5567" w:rsidRPr="006030F4" w:rsidRDefault="002F5567" w:rsidP="006030F4">
            <w:pPr>
              <w:pStyle w:val="TableText"/>
              <w:jc w:val="center"/>
              <w:rPr>
                <w:b/>
              </w:rPr>
            </w:pPr>
            <w:r w:rsidRPr="006030F4">
              <w:rPr>
                <w:b/>
              </w:rPr>
              <w:t>3</w:t>
            </w:r>
          </w:p>
        </w:tc>
        <w:tc>
          <w:tcPr>
            <w:tcW w:w="1890" w:type="dxa"/>
            <w:shd w:val="clear" w:color="auto" w:fill="auto"/>
            <w:vAlign w:val="bottom"/>
          </w:tcPr>
          <w:p w14:paraId="19A2E8F7"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19D01517" w14:textId="77777777" w:rsidR="002F5567" w:rsidRPr="006030F4" w:rsidRDefault="002F5567" w:rsidP="006030F4">
            <w:pPr>
              <w:pStyle w:val="TableText"/>
              <w:jc w:val="center"/>
              <w:rPr>
                <w:b/>
              </w:rPr>
            </w:pPr>
            <w:r w:rsidRPr="006030F4">
              <w:rPr>
                <w:b/>
              </w:rPr>
              <w:t>White/Green</w:t>
            </w:r>
          </w:p>
        </w:tc>
        <w:tc>
          <w:tcPr>
            <w:tcW w:w="2520" w:type="dxa"/>
            <w:shd w:val="clear" w:color="auto" w:fill="auto"/>
            <w:vAlign w:val="bottom"/>
          </w:tcPr>
          <w:p w14:paraId="5EC5C029" w14:textId="77777777" w:rsidR="002F5567" w:rsidRPr="006030F4" w:rsidRDefault="002F5567" w:rsidP="006030F4">
            <w:pPr>
              <w:pStyle w:val="TableText"/>
              <w:jc w:val="center"/>
              <w:rPr>
                <w:b/>
              </w:rPr>
            </w:pPr>
            <w:r w:rsidRPr="006030F4">
              <w:rPr>
                <w:b/>
              </w:rPr>
              <w:t>Receive</w:t>
            </w:r>
          </w:p>
        </w:tc>
        <w:tc>
          <w:tcPr>
            <w:tcW w:w="2095" w:type="dxa"/>
          </w:tcPr>
          <w:p w14:paraId="6369D68F" w14:textId="77777777" w:rsidR="002F5567" w:rsidRPr="006030F4" w:rsidRDefault="006D1F81" w:rsidP="006030F4">
            <w:pPr>
              <w:pStyle w:val="TableText"/>
              <w:jc w:val="center"/>
              <w:rPr>
                <w:b/>
              </w:rPr>
            </w:pPr>
            <w:r w:rsidRPr="006030F4">
              <w:rPr>
                <w:b/>
              </w:rPr>
              <w:t>BI_DB+</w:t>
            </w:r>
          </w:p>
        </w:tc>
      </w:tr>
      <w:tr w:rsidR="002F5567" w14:paraId="6851443E" w14:textId="77777777" w:rsidTr="006030F4">
        <w:trPr>
          <w:cantSplit/>
          <w:jc w:val="center"/>
        </w:trPr>
        <w:tc>
          <w:tcPr>
            <w:tcW w:w="1735" w:type="dxa"/>
            <w:shd w:val="clear" w:color="auto" w:fill="auto"/>
            <w:vAlign w:val="bottom"/>
          </w:tcPr>
          <w:p w14:paraId="6B67A3B6" w14:textId="77777777" w:rsidR="002F5567" w:rsidRPr="006030F4" w:rsidRDefault="002F5567" w:rsidP="006030F4">
            <w:pPr>
              <w:pStyle w:val="TableText"/>
              <w:jc w:val="center"/>
              <w:rPr>
                <w:b/>
              </w:rPr>
            </w:pPr>
            <w:r w:rsidRPr="006030F4">
              <w:rPr>
                <w:b/>
              </w:rPr>
              <w:t>4</w:t>
            </w:r>
          </w:p>
        </w:tc>
        <w:tc>
          <w:tcPr>
            <w:tcW w:w="1890" w:type="dxa"/>
            <w:shd w:val="clear" w:color="auto" w:fill="auto"/>
            <w:vAlign w:val="bottom"/>
          </w:tcPr>
          <w:p w14:paraId="020075D5"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66B51177" w14:textId="77777777" w:rsidR="002F5567" w:rsidRPr="006030F4" w:rsidRDefault="002F5567" w:rsidP="006030F4">
            <w:pPr>
              <w:pStyle w:val="TableText"/>
              <w:jc w:val="center"/>
              <w:rPr>
                <w:b/>
              </w:rPr>
            </w:pPr>
            <w:r w:rsidRPr="006030F4">
              <w:rPr>
                <w:b/>
              </w:rPr>
              <w:t>Blue</w:t>
            </w:r>
          </w:p>
        </w:tc>
        <w:tc>
          <w:tcPr>
            <w:tcW w:w="2520" w:type="dxa"/>
            <w:shd w:val="clear" w:color="auto" w:fill="auto"/>
            <w:vAlign w:val="bottom"/>
          </w:tcPr>
          <w:p w14:paraId="4B6BFF10" w14:textId="77777777" w:rsidR="002F5567" w:rsidRPr="006030F4" w:rsidRDefault="002F5567" w:rsidP="006030F4">
            <w:pPr>
              <w:pStyle w:val="TableText"/>
              <w:jc w:val="center"/>
              <w:rPr>
                <w:b/>
              </w:rPr>
            </w:pPr>
            <w:r w:rsidRPr="006030F4">
              <w:rPr>
                <w:b/>
              </w:rPr>
              <w:t>Not Used</w:t>
            </w:r>
          </w:p>
        </w:tc>
        <w:tc>
          <w:tcPr>
            <w:tcW w:w="2095" w:type="dxa"/>
          </w:tcPr>
          <w:p w14:paraId="0924EAD3" w14:textId="77777777" w:rsidR="002F5567" w:rsidRPr="006030F4" w:rsidRDefault="006D1F81" w:rsidP="006030F4">
            <w:pPr>
              <w:pStyle w:val="TableText"/>
              <w:jc w:val="center"/>
              <w:rPr>
                <w:b/>
              </w:rPr>
            </w:pPr>
            <w:r w:rsidRPr="006030F4">
              <w:rPr>
                <w:b/>
              </w:rPr>
              <w:t>BI_DC+</w:t>
            </w:r>
          </w:p>
        </w:tc>
      </w:tr>
      <w:tr w:rsidR="002F5567" w14:paraId="0414EEBA" w14:textId="77777777" w:rsidTr="006030F4">
        <w:trPr>
          <w:cantSplit/>
          <w:jc w:val="center"/>
        </w:trPr>
        <w:tc>
          <w:tcPr>
            <w:tcW w:w="1735" w:type="dxa"/>
            <w:shd w:val="clear" w:color="auto" w:fill="auto"/>
            <w:vAlign w:val="bottom"/>
          </w:tcPr>
          <w:p w14:paraId="10B3E315" w14:textId="77777777" w:rsidR="002F5567" w:rsidRPr="006030F4" w:rsidRDefault="002F5567" w:rsidP="006030F4">
            <w:pPr>
              <w:pStyle w:val="TableText"/>
              <w:jc w:val="center"/>
              <w:rPr>
                <w:b/>
              </w:rPr>
            </w:pPr>
            <w:r w:rsidRPr="006030F4">
              <w:rPr>
                <w:b/>
              </w:rPr>
              <w:t>5</w:t>
            </w:r>
          </w:p>
        </w:tc>
        <w:tc>
          <w:tcPr>
            <w:tcW w:w="1890" w:type="dxa"/>
            <w:shd w:val="clear" w:color="auto" w:fill="auto"/>
            <w:vAlign w:val="bottom"/>
          </w:tcPr>
          <w:p w14:paraId="601B46F6"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117E3D43" w14:textId="77777777" w:rsidR="002F5567" w:rsidRPr="006030F4" w:rsidRDefault="002F5567" w:rsidP="006030F4">
            <w:pPr>
              <w:pStyle w:val="TableText"/>
              <w:jc w:val="center"/>
              <w:rPr>
                <w:b/>
              </w:rPr>
            </w:pPr>
            <w:r w:rsidRPr="006030F4">
              <w:rPr>
                <w:b/>
              </w:rPr>
              <w:t>White/Blue</w:t>
            </w:r>
          </w:p>
        </w:tc>
        <w:tc>
          <w:tcPr>
            <w:tcW w:w="2520" w:type="dxa"/>
            <w:shd w:val="clear" w:color="auto" w:fill="auto"/>
            <w:vAlign w:val="bottom"/>
          </w:tcPr>
          <w:p w14:paraId="3300EA6A" w14:textId="77777777" w:rsidR="002F5567" w:rsidRPr="006030F4" w:rsidRDefault="002F5567" w:rsidP="006030F4">
            <w:pPr>
              <w:pStyle w:val="TableText"/>
              <w:jc w:val="center"/>
              <w:rPr>
                <w:b/>
              </w:rPr>
            </w:pPr>
            <w:r w:rsidRPr="006030F4">
              <w:rPr>
                <w:b/>
              </w:rPr>
              <w:t>Not Used</w:t>
            </w:r>
          </w:p>
        </w:tc>
        <w:tc>
          <w:tcPr>
            <w:tcW w:w="2095" w:type="dxa"/>
          </w:tcPr>
          <w:p w14:paraId="452DAB64" w14:textId="77777777" w:rsidR="002F5567" w:rsidRPr="006030F4" w:rsidRDefault="006D1F81" w:rsidP="006030F4">
            <w:pPr>
              <w:pStyle w:val="TableText"/>
              <w:jc w:val="center"/>
              <w:rPr>
                <w:b/>
              </w:rPr>
            </w:pPr>
            <w:r w:rsidRPr="006030F4">
              <w:rPr>
                <w:b/>
              </w:rPr>
              <w:t>BI_DC-</w:t>
            </w:r>
          </w:p>
        </w:tc>
      </w:tr>
      <w:tr w:rsidR="002F5567" w14:paraId="63705C29" w14:textId="77777777" w:rsidTr="006030F4">
        <w:trPr>
          <w:cantSplit/>
          <w:jc w:val="center"/>
        </w:trPr>
        <w:tc>
          <w:tcPr>
            <w:tcW w:w="1735" w:type="dxa"/>
            <w:shd w:val="clear" w:color="auto" w:fill="auto"/>
            <w:vAlign w:val="bottom"/>
          </w:tcPr>
          <w:p w14:paraId="32170F6B" w14:textId="77777777" w:rsidR="002F5567" w:rsidRPr="006030F4" w:rsidRDefault="002F5567" w:rsidP="006030F4">
            <w:pPr>
              <w:pStyle w:val="TableText"/>
              <w:jc w:val="center"/>
              <w:rPr>
                <w:b/>
              </w:rPr>
            </w:pPr>
            <w:r w:rsidRPr="006030F4">
              <w:rPr>
                <w:b/>
              </w:rPr>
              <w:t>6</w:t>
            </w:r>
          </w:p>
        </w:tc>
        <w:tc>
          <w:tcPr>
            <w:tcW w:w="1890" w:type="dxa"/>
            <w:shd w:val="clear" w:color="auto" w:fill="auto"/>
            <w:vAlign w:val="bottom"/>
          </w:tcPr>
          <w:p w14:paraId="39B7380A"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44EDAC01" w14:textId="77777777" w:rsidR="002F5567" w:rsidRPr="006030F4" w:rsidRDefault="002F5567" w:rsidP="006030F4">
            <w:pPr>
              <w:pStyle w:val="TableText"/>
              <w:jc w:val="center"/>
              <w:rPr>
                <w:b/>
              </w:rPr>
            </w:pPr>
            <w:r w:rsidRPr="006030F4">
              <w:rPr>
                <w:b/>
              </w:rPr>
              <w:t>Green</w:t>
            </w:r>
          </w:p>
        </w:tc>
        <w:tc>
          <w:tcPr>
            <w:tcW w:w="2520" w:type="dxa"/>
            <w:shd w:val="clear" w:color="auto" w:fill="auto"/>
            <w:vAlign w:val="bottom"/>
          </w:tcPr>
          <w:p w14:paraId="6CEC6A11" w14:textId="77777777" w:rsidR="002F5567" w:rsidRPr="006030F4" w:rsidRDefault="002F5567" w:rsidP="006030F4">
            <w:pPr>
              <w:pStyle w:val="TableText"/>
              <w:jc w:val="center"/>
              <w:rPr>
                <w:b/>
              </w:rPr>
            </w:pPr>
            <w:r w:rsidRPr="006030F4">
              <w:rPr>
                <w:b/>
              </w:rPr>
              <w:t>Receive</w:t>
            </w:r>
          </w:p>
        </w:tc>
        <w:tc>
          <w:tcPr>
            <w:tcW w:w="2095" w:type="dxa"/>
          </w:tcPr>
          <w:p w14:paraId="44AE07DC" w14:textId="77777777" w:rsidR="002F5567" w:rsidRPr="006030F4" w:rsidRDefault="006D1F81" w:rsidP="006030F4">
            <w:pPr>
              <w:pStyle w:val="TableText"/>
              <w:jc w:val="center"/>
              <w:rPr>
                <w:b/>
              </w:rPr>
            </w:pPr>
            <w:r w:rsidRPr="006030F4">
              <w:rPr>
                <w:b/>
              </w:rPr>
              <w:t>BI_DB-</w:t>
            </w:r>
          </w:p>
        </w:tc>
      </w:tr>
      <w:tr w:rsidR="002F5567" w14:paraId="69D3860D" w14:textId="77777777" w:rsidTr="006030F4">
        <w:trPr>
          <w:cantSplit/>
          <w:jc w:val="center"/>
        </w:trPr>
        <w:tc>
          <w:tcPr>
            <w:tcW w:w="1735" w:type="dxa"/>
            <w:shd w:val="clear" w:color="auto" w:fill="auto"/>
            <w:vAlign w:val="bottom"/>
          </w:tcPr>
          <w:p w14:paraId="688C778B" w14:textId="77777777" w:rsidR="002F5567" w:rsidRPr="006030F4" w:rsidRDefault="002F5567" w:rsidP="006030F4">
            <w:pPr>
              <w:pStyle w:val="TableText"/>
              <w:jc w:val="center"/>
              <w:rPr>
                <w:b/>
              </w:rPr>
            </w:pPr>
            <w:r w:rsidRPr="006030F4">
              <w:rPr>
                <w:b/>
              </w:rPr>
              <w:t>7</w:t>
            </w:r>
          </w:p>
        </w:tc>
        <w:tc>
          <w:tcPr>
            <w:tcW w:w="1890" w:type="dxa"/>
            <w:shd w:val="clear" w:color="auto" w:fill="auto"/>
            <w:vAlign w:val="bottom"/>
          </w:tcPr>
          <w:p w14:paraId="6FD309DA"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0E2DE1CA" w14:textId="77777777" w:rsidR="002F5567" w:rsidRPr="006030F4" w:rsidRDefault="002F5567" w:rsidP="006030F4">
            <w:pPr>
              <w:pStyle w:val="TableText"/>
              <w:jc w:val="center"/>
              <w:rPr>
                <w:b/>
              </w:rPr>
            </w:pPr>
            <w:r w:rsidRPr="006030F4">
              <w:rPr>
                <w:b/>
              </w:rPr>
              <w:t>White/Brown</w:t>
            </w:r>
          </w:p>
        </w:tc>
        <w:tc>
          <w:tcPr>
            <w:tcW w:w="2520" w:type="dxa"/>
            <w:shd w:val="clear" w:color="auto" w:fill="auto"/>
            <w:vAlign w:val="bottom"/>
          </w:tcPr>
          <w:p w14:paraId="113BC3F3" w14:textId="77777777" w:rsidR="002F5567" w:rsidRPr="006030F4" w:rsidRDefault="002F5567" w:rsidP="006030F4">
            <w:pPr>
              <w:pStyle w:val="TableText"/>
              <w:jc w:val="center"/>
              <w:rPr>
                <w:b/>
              </w:rPr>
            </w:pPr>
            <w:r w:rsidRPr="006030F4">
              <w:rPr>
                <w:b/>
              </w:rPr>
              <w:t>Not Used</w:t>
            </w:r>
          </w:p>
        </w:tc>
        <w:tc>
          <w:tcPr>
            <w:tcW w:w="2095" w:type="dxa"/>
          </w:tcPr>
          <w:p w14:paraId="3CD8F248" w14:textId="77777777" w:rsidR="002F5567" w:rsidRPr="006030F4" w:rsidRDefault="006D1F81" w:rsidP="006030F4">
            <w:pPr>
              <w:pStyle w:val="TableText"/>
              <w:jc w:val="center"/>
              <w:rPr>
                <w:b/>
              </w:rPr>
            </w:pPr>
            <w:r w:rsidRPr="006030F4">
              <w:rPr>
                <w:b/>
              </w:rPr>
              <w:t>BI_DD+</w:t>
            </w:r>
          </w:p>
        </w:tc>
      </w:tr>
      <w:tr w:rsidR="002F5567" w:rsidRPr="00697346" w14:paraId="6B0AD5FA" w14:textId="77777777" w:rsidTr="006030F4">
        <w:trPr>
          <w:cantSplit/>
          <w:jc w:val="center"/>
        </w:trPr>
        <w:tc>
          <w:tcPr>
            <w:tcW w:w="1735" w:type="dxa"/>
            <w:shd w:val="clear" w:color="auto" w:fill="auto"/>
            <w:vAlign w:val="bottom"/>
          </w:tcPr>
          <w:p w14:paraId="72CA8F04" w14:textId="77777777" w:rsidR="002F5567" w:rsidRPr="006030F4" w:rsidRDefault="002F5567" w:rsidP="006030F4">
            <w:pPr>
              <w:pStyle w:val="TableText"/>
              <w:jc w:val="center"/>
              <w:rPr>
                <w:b/>
              </w:rPr>
            </w:pPr>
            <w:r w:rsidRPr="006030F4">
              <w:rPr>
                <w:b/>
              </w:rPr>
              <w:t>8</w:t>
            </w:r>
          </w:p>
        </w:tc>
        <w:tc>
          <w:tcPr>
            <w:tcW w:w="1890" w:type="dxa"/>
            <w:shd w:val="clear" w:color="auto" w:fill="auto"/>
            <w:vAlign w:val="bottom"/>
          </w:tcPr>
          <w:p w14:paraId="5FDD74AD"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4DD20429" w14:textId="77777777" w:rsidR="002F5567" w:rsidRPr="006030F4" w:rsidRDefault="002F5567" w:rsidP="006030F4">
            <w:pPr>
              <w:pStyle w:val="TableText"/>
              <w:jc w:val="center"/>
              <w:rPr>
                <w:b/>
              </w:rPr>
            </w:pPr>
            <w:r w:rsidRPr="006030F4">
              <w:rPr>
                <w:b/>
              </w:rPr>
              <w:t>Brown</w:t>
            </w:r>
          </w:p>
        </w:tc>
        <w:tc>
          <w:tcPr>
            <w:tcW w:w="2520" w:type="dxa"/>
            <w:shd w:val="clear" w:color="auto" w:fill="auto"/>
            <w:vAlign w:val="bottom"/>
          </w:tcPr>
          <w:p w14:paraId="0CF687A4" w14:textId="77777777" w:rsidR="002F5567" w:rsidRPr="006030F4" w:rsidRDefault="002F5567" w:rsidP="006030F4">
            <w:pPr>
              <w:pStyle w:val="TableText"/>
              <w:jc w:val="center"/>
              <w:rPr>
                <w:b/>
              </w:rPr>
            </w:pPr>
            <w:r w:rsidRPr="006030F4">
              <w:rPr>
                <w:b/>
              </w:rPr>
              <w:t>Not Used</w:t>
            </w:r>
          </w:p>
        </w:tc>
        <w:tc>
          <w:tcPr>
            <w:tcW w:w="2095" w:type="dxa"/>
          </w:tcPr>
          <w:p w14:paraId="68BE63E2" w14:textId="77777777" w:rsidR="002F5567" w:rsidRPr="006030F4" w:rsidRDefault="006D1F81" w:rsidP="006030F4">
            <w:pPr>
              <w:pStyle w:val="TableText"/>
              <w:jc w:val="center"/>
              <w:rPr>
                <w:b/>
              </w:rPr>
            </w:pPr>
            <w:r w:rsidRPr="006030F4">
              <w:rPr>
                <w:b/>
              </w:rPr>
              <w:t>BI_DD-</w:t>
            </w:r>
          </w:p>
        </w:tc>
      </w:tr>
    </w:tbl>
    <w:p w14:paraId="19BFC1D9" w14:textId="77777777" w:rsidR="00653F6C" w:rsidRDefault="00484810" w:rsidP="00653F6C">
      <w:pPr>
        <w:pStyle w:val="Visual"/>
      </w:pPr>
      <w:r>
        <w:rPr>
          <w:noProof/>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1"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C7C5634" w14:textId="77777777" w:rsidR="000154CA" w:rsidRDefault="000154CA">
      <w:pPr>
        <w:spacing w:before="0" w:after="0" w:line="240" w:lineRule="auto"/>
        <w:rPr>
          <w:b/>
          <w:sz w:val="28"/>
        </w:rPr>
      </w:pPr>
      <w:r>
        <w:br w:type="page"/>
      </w:r>
    </w:p>
    <w:p w14:paraId="790407D1" w14:textId="77777777" w:rsidR="005E13AD" w:rsidRDefault="005E13AD" w:rsidP="005E13AD">
      <w:pPr>
        <w:pStyle w:val="PartHead"/>
      </w:pPr>
      <w:r>
        <w:lastRenderedPageBreak/>
        <w:t>Build</w:t>
      </w:r>
      <w:r w:rsidR="005C6907">
        <w:t xml:space="preserve"> a</w:t>
      </w:r>
      <w:r>
        <w:t>n Ethernet Crossover Cable</w:t>
      </w:r>
    </w:p>
    <w:p w14:paraId="2AACD1BE" w14:textId="77777777" w:rsidR="007032E4" w:rsidRDefault="007032E4" w:rsidP="007032E4">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14:paraId="42F72065" w14:textId="77777777" w:rsidR="007032E4" w:rsidRDefault="00484810" w:rsidP="007032E4">
      <w:pPr>
        <w:pStyle w:val="Visual"/>
      </w:pPr>
      <w:r>
        <w:rPr>
          <w:noProof/>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2"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1DA28947" w14:textId="77777777" w:rsidR="00143633" w:rsidRDefault="00F21E86" w:rsidP="00143633">
      <w:pPr>
        <w:pStyle w:val="StepHead"/>
      </w:pPr>
      <w:r>
        <w:t xml:space="preserve">Build and terminate </w:t>
      </w:r>
      <w:r w:rsidR="00D25F10">
        <w:t xml:space="preserve">a </w:t>
      </w:r>
      <w:r>
        <w:t xml:space="preserve">TIA/EIA </w:t>
      </w:r>
      <w:r w:rsidR="00143633">
        <w:t>568</w:t>
      </w:r>
      <w:r>
        <w:t>-</w:t>
      </w:r>
      <w:r w:rsidR="00143633">
        <w:t>A cable end.</w:t>
      </w:r>
    </w:p>
    <w:p w14:paraId="7F792050" w14:textId="77777777" w:rsidR="00793B60" w:rsidRDefault="00143633" w:rsidP="00143633">
      <w:pPr>
        <w:pStyle w:val="SubStepAlpha"/>
      </w:pPr>
      <w:r>
        <w:t xml:space="preserve">Determine the </w:t>
      </w:r>
      <w:r w:rsidR="00D25F10">
        <w:t xml:space="preserve">cable </w:t>
      </w:r>
      <w:r>
        <w:t xml:space="preserve">length required. </w:t>
      </w:r>
      <w:r w:rsidR="00D25F10">
        <w:t>(</w:t>
      </w:r>
      <w:r>
        <w:t xml:space="preserve">Your instructor will let you know the </w:t>
      </w:r>
      <w:r w:rsidR="00D25F10">
        <w:t xml:space="preserve">cable </w:t>
      </w:r>
      <w:r>
        <w:t>length you should make.</w:t>
      </w:r>
      <w:r w:rsidR="00D25F10">
        <w:t>)</w:t>
      </w:r>
    </w:p>
    <w:p w14:paraId="64D98DC1" w14:textId="77777777" w:rsidR="00143633" w:rsidRPr="00143633" w:rsidRDefault="00143633" w:rsidP="00793B60">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14:paraId="09200626" w14:textId="77777777" w:rsidR="00112AC5" w:rsidRDefault="00902256" w:rsidP="00C23E16">
      <w:pPr>
        <w:pStyle w:val="SubStepAlpha"/>
      </w:pPr>
      <w:r>
        <w:t xml:space="preserve">Cut </w:t>
      </w:r>
      <w:r w:rsidR="007831FD">
        <w:t xml:space="preserve">off </w:t>
      </w:r>
      <w:r>
        <w:t>a piece of cable to the desired length and</w:t>
      </w:r>
      <w:r w:rsidR="007831FD">
        <w:t xml:space="preserve"> using your wire stripper, remove</w:t>
      </w:r>
      <w:r>
        <w:t xml:space="preserve"> 5.08 cm (2 in.) of the cable jacket from both ends.</w:t>
      </w:r>
    </w:p>
    <w:p w14:paraId="2C989BE6" w14:textId="77777777" w:rsidR="00112AC5" w:rsidRDefault="00350558" w:rsidP="00A46F25">
      <w:pPr>
        <w:pStyle w:val="SubStepAlpha"/>
      </w:pPr>
      <w:r>
        <w:t>Hold the four pairs of twisted cables tightly where</w:t>
      </w:r>
      <w:r w:rsidR="00B446F2">
        <w:t xml:space="preserve"> the</w:t>
      </w:r>
      <w:r>
        <w:t xml:space="preserve"> jacket was cut away. Reorganize the cab</w:t>
      </w:r>
      <w:r w:rsidR="00F21E86">
        <w:t xml:space="preserve">le pairs into the order of the </w:t>
      </w:r>
      <w:r>
        <w:t>568</w:t>
      </w:r>
      <w:r w:rsidR="00F21E86">
        <w:t>-</w:t>
      </w:r>
      <w:r>
        <w:t>A wiring standard. Refer to the diagrams</w:t>
      </w:r>
      <w:r w:rsidR="00D25F10">
        <w:t>,</w:t>
      </w:r>
      <w:r>
        <w:t xml:space="preserve"> if necessary. Take as much care as possible to maintain the twists in the cable</w:t>
      </w:r>
      <w:r w:rsidR="00D25F10">
        <w:t xml:space="preserve">; </w:t>
      </w:r>
      <w:r>
        <w:t>this provides noise cancellation.</w:t>
      </w:r>
    </w:p>
    <w:p w14:paraId="75A193F4" w14:textId="77777777" w:rsidR="00350558" w:rsidRDefault="00350558" w:rsidP="00A46F25">
      <w:pPr>
        <w:pStyle w:val="SubStepAlpha"/>
      </w:pPr>
      <w:r>
        <w:t>Flatten, straighten, and line up the wires using your thumb and forefinger.</w:t>
      </w:r>
    </w:p>
    <w:p w14:paraId="52B5E9D5" w14:textId="77777777" w:rsidR="00350558" w:rsidRDefault="00350558" w:rsidP="00A46F25">
      <w:pPr>
        <w:pStyle w:val="SubStepAlpha"/>
      </w:pPr>
      <w:r>
        <w:t>Ensure that the cable wires are stil</w:t>
      </w:r>
      <w:r w:rsidR="00F21E86">
        <w:t xml:space="preserve">l in the correct order for the </w:t>
      </w:r>
      <w:r>
        <w:t>568-A standard. Using your wire</w:t>
      </w:r>
      <w:r w:rsidR="00F21E86">
        <w:t xml:space="preserve"> </w:t>
      </w:r>
      <w:r>
        <w:t>cutters, trim the four pairs in a straight line to within 1.25 to 1.9 cm (1/2 to 3/4 in.)</w:t>
      </w:r>
      <w:r w:rsidR="00D25F10">
        <w:t>.</w:t>
      </w:r>
    </w:p>
    <w:p w14:paraId="27D86354" w14:textId="77777777" w:rsidR="00350558" w:rsidRDefault="00350558" w:rsidP="00A46F25">
      <w:pPr>
        <w:pStyle w:val="SubStepAlpha"/>
      </w:pPr>
      <w:r>
        <w:t xml:space="preserve">Place an RJ-45 </w:t>
      </w:r>
      <w:r w:rsidR="003534E3">
        <w:t>connector</w:t>
      </w:r>
      <w:r>
        <w:t xml:space="preserve"> on the end of your cable, with the pron</w:t>
      </w:r>
      <w:r w:rsidR="003534E3">
        <w:t xml:space="preserve">g </w:t>
      </w:r>
      <w:r>
        <w:t xml:space="preserve">on the underside </w:t>
      </w:r>
      <w:r w:rsidR="003534E3">
        <w:t>pointing downward. Firmly insert the wires into the RJ-45 connector. All wires should be seen at the end of the connector in their proper positions. If</w:t>
      </w:r>
      <w:r w:rsidR="005C6907">
        <w:t xml:space="preserve"> the wires are not extending to the end of the connector</w:t>
      </w:r>
      <w:r w:rsidR="003534E3">
        <w:t xml:space="preserve">, take </w:t>
      </w:r>
      <w:r w:rsidR="005C6907">
        <w:t xml:space="preserve">the </w:t>
      </w:r>
      <w:r w:rsidR="003534E3">
        <w:t xml:space="preserve">cable out, </w:t>
      </w:r>
      <w:r w:rsidR="005C6907">
        <w:t>re</w:t>
      </w:r>
      <w:r w:rsidR="003534E3">
        <w:t xml:space="preserve">arrange </w:t>
      </w:r>
      <w:r w:rsidR="00D25F10">
        <w:t xml:space="preserve">the </w:t>
      </w:r>
      <w:r w:rsidR="005C6907">
        <w:t>wires</w:t>
      </w:r>
      <w:r w:rsidR="003534E3">
        <w:t xml:space="preserve"> as necessary</w:t>
      </w:r>
      <w:r w:rsidR="00D25F10">
        <w:t>,</w:t>
      </w:r>
      <w:r w:rsidR="003534E3">
        <w:t xml:space="preserve"> and reinsert </w:t>
      </w:r>
      <w:r w:rsidR="005C6907">
        <w:t xml:space="preserve">the wires back </w:t>
      </w:r>
      <w:r w:rsidR="003534E3">
        <w:t>into the RJ-45 connector.</w:t>
      </w:r>
    </w:p>
    <w:p w14:paraId="336743EA" w14:textId="77777777" w:rsidR="003534E3" w:rsidRDefault="003534E3" w:rsidP="00A46F25">
      <w:pPr>
        <w:pStyle w:val="SubStepAlpha"/>
      </w:pPr>
      <w:r>
        <w:lastRenderedPageBreak/>
        <w:t xml:space="preserve">If everything is correct, insert the RJ-45 connector with cable into the crimper. Crimp down hard enough to force the contacts on the RJ-45 connector through the insulation on the wires, thus completing the conducting path. See </w:t>
      </w:r>
      <w:r w:rsidR="00961295">
        <w:t xml:space="preserve">the following </w:t>
      </w:r>
      <w:r>
        <w:t>diagram for an example.</w:t>
      </w:r>
    </w:p>
    <w:p w14:paraId="1BA53CE7" w14:textId="77777777" w:rsidR="003534E3" w:rsidRDefault="00484810" w:rsidP="003534E3">
      <w:pPr>
        <w:pStyle w:val="Visual"/>
      </w:pPr>
      <w:r>
        <w:rPr>
          <w:noProof/>
        </w:rPr>
        <w:drawing>
          <wp:inline distT="0" distB="0" distL="0" distR="0" wp14:anchorId="64A4F0D3" wp14:editId="26B7AA24">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3"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2D1E3C0A" w14:textId="77777777" w:rsidR="00CB2967" w:rsidRDefault="00CB2967" w:rsidP="00CB2967">
      <w:pPr>
        <w:pStyle w:val="StepHead"/>
      </w:pPr>
      <w:r>
        <w:t>B</w:t>
      </w:r>
      <w:r w:rsidR="00974B6E">
        <w:t xml:space="preserve">uild and terminate </w:t>
      </w:r>
      <w:r w:rsidR="0063554E">
        <w:t xml:space="preserve">a </w:t>
      </w:r>
      <w:r w:rsidR="00974B6E">
        <w:t xml:space="preserve">TIA/EIA </w:t>
      </w:r>
      <w:r>
        <w:t>568</w:t>
      </w:r>
      <w:r w:rsidR="00974B6E">
        <w:t>-</w:t>
      </w:r>
      <w:r>
        <w:t>B cable end.</w:t>
      </w:r>
    </w:p>
    <w:p w14:paraId="7BF22877" w14:textId="77777777" w:rsidR="00CB2967" w:rsidRDefault="00CB2967" w:rsidP="00CB296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r w:rsidR="0076011D">
        <w:t>color wiring scheme for the other end.</w:t>
      </w:r>
    </w:p>
    <w:p w14:paraId="14075F75" w14:textId="77777777" w:rsidR="0076011D" w:rsidRDefault="0076011D" w:rsidP="0076011D">
      <w:pPr>
        <w:pStyle w:val="PartHead"/>
      </w:pPr>
      <w:r>
        <w:t>Test</w:t>
      </w:r>
      <w:r w:rsidR="00EE029F">
        <w:t xml:space="preserve"> an</w:t>
      </w:r>
      <w:r>
        <w:t xml:space="preserve"> Ethernet Crossover Cable</w:t>
      </w:r>
    </w:p>
    <w:p w14:paraId="79E5D9A7" w14:textId="77777777" w:rsidR="0076011D" w:rsidRDefault="0076011D" w:rsidP="0076011D">
      <w:pPr>
        <w:pStyle w:val="StepHead"/>
      </w:pPr>
      <w:r>
        <w:t>Test the cable.</w:t>
      </w:r>
    </w:p>
    <w:p w14:paraId="01DBC6D2" w14:textId="77777777" w:rsidR="0076011D" w:rsidRPr="0076011D" w:rsidRDefault="0076011D" w:rsidP="0076011D">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14:paraId="6767102C" w14:textId="77777777" w:rsidR="0076011D" w:rsidRDefault="0076011D" w:rsidP="004D71AE">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14:paraId="77E4566E" w14:textId="77777777" w:rsidR="0076011D" w:rsidRDefault="0076011D" w:rsidP="0076011D">
      <w:pPr>
        <w:pStyle w:val="StepHead"/>
      </w:pPr>
      <w:r>
        <w:t>Connect two PCs together via NIC</w:t>
      </w:r>
      <w:r w:rsidR="00235BE4">
        <w:t>s</w:t>
      </w:r>
      <w:r>
        <w:t xml:space="preserve"> using your Ethernet crossover cable.</w:t>
      </w:r>
    </w:p>
    <w:p w14:paraId="0DD4A0C4" w14:textId="77777777" w:rsidR="006C22BF" w:rsidRDefault="006C22BF" w:rsidP="006C22BF">
      <w:pPr>
        <w:pStyle w:val="SubStepAlpha"/>
      </w:pPr>
      <w:r>
        <w:t xml:space="preserve">Working with a lab partner, set your PC to one of the IP addresses shown in </w:t>
      </w:r>
      <w:r w:rsidR="001236ED">
        <w:t xml:space="preserve">the </w:t>
      </w:r>
      <w:r w:rsidR="00235BE4">
        <w:t>Addressing Table</w:t>
      </w:r>
      <w:r>
        <w:t xml:space="preserve"> </w:t>
      </w:r>
      <w:r w:rsidR="001236ED">
        <w:t>(see page 1)</w:t>
      </w:r>
      <w:r>
        <w:t xml:space="preserve">. For example, if your PC </w:t>
      </w:r>
      <w:r w:rsidR="00235BE4">
        <w:t xml:space="preserve">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w:t>
      </w:r>
      <w:r w:rsidR="00235BE4">
        <w:t xml:space="preserve">You partner’s IP address should be </w:t>
      </w:r>
      <w:r w:rsidR="00235BE4" w:rsidRPr="001236ED">
        <w:rPr>
          <w:b/>
        </w:rPr>
        <w:t>192.168.10.2</w:t>
      </w:r>
      <w:r w:rsidR="00235BE4">
        <w:t xml:space="preserve">. </w:t>
      </w:r>
      <w:r>
        <w:t>The default gateway address can be left empty.</w:t>
      </w:r>
    </w:p>
    <w:p w14:paraId="31283AC6" w14:textId="77777777" w:rsidR="006C22BF" w:rsidRDefault="006C22BF" w:rsidP="006C22BF">
      <w:pPr>
        <w:pStyle w:val="SubStepAlpha"/>
      </w:pPr>
      <w:r>
        <w:t xml:space="preserve">Using the crossover </w:t>
      </w:r>
      <w:proofErr w:type="gramStart"/>
      <w:r>
        <w:t>cable</w:t>
      </w:r>
      <w:proofErr w:type="gramEnd"/>
      <w:r>
        <w:t xml:space="preserve"> you made, connect the two PCs together via their NIC</w:t>
      </w:r>
      <w:r w:rsidR="00235BE4">
        <w:t>s.</w:t>
      </w:r>
    </w:p>
    <w:p w14:paraId="6F6380EA" w14:textId="77777777" w:rsidR="006C22BF" w:rsidRDefault="001236ED" w:rsidP="006C22BF">
      <w:pPr>
        <w:pStyle w:val="SubStepAlpha"/>
      </w:pPr>
      <w:r>
        <w:t>On the PC-A</w:t>
      </w:r>
      <w:r w:rsidR="006C22BF">
        <w:t xml:space="preserve"> command prompt</w:t>
      </w:r>
      <w:r w:rsidR="000F44B1">
        <w:t>,</w:t>
      </w:r>
      <w:r w:rsidR="00235BE4">
        <w:t xml:space="preserve"> </w:t>
      </w:r>
      <w:r w:rsidR="00202C07">
        <w:t xml:space="preserve">ping the </w:t>
      </w:r>
      <w:r>
        <w:t xml:space="preserve">PC-B </w:t>
      </w:r>
      <w:r w:rsidR="00202C07">
        <w:t>IP address.</w:t>
      </w:r>
    </w:p>
    <w:p w14:paraId="575579AE" w14:textId="77777777" w:rsidR="00202C07" w:rsidRPr="00202C07" w:rsidRDefault="00202C07"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0529FEFA" w14:textId="77777777" w:rsidR="00202C07" w:rsidRDefault="00202C07" w:rsidP="006C22BF">
      <w:pPr>
        <w:pStyle w:val="SubStepAlpha"/>
      </w:pPr>
      <w:r>
        <w:t>Repeat the process and ping from PC-B to PC-A.</w:t>
      </w:r>
    </w:p>
    <w:p w14:paraId="37276C7A" w14:textId="77777777" w:rsidR="005F1988" w:rsidRDefault="00F52282" w:rsidP="005F1988">
      <w:pPr>
        <w:pStyle w:val="BodyTextL25"/>
      </w:pPr>
      <w:r>
        <w:t xml:space="preserve">Assuming IP addressing and firewall </w:t>
      </w:r>
      <w:r w:rsidR="00346A44">
        <w:t xml:space="preserve">are not </w:t>
      </w:r>
      <w:proofErr w:type="gramStart"/>
      <w:r>
        <w:t>issues</w:t>
      </w:r>
      <w:proofErr w:type="gramEnd"/>
      <w:r w:rsidR="00B44544">
        <w:t xml:space="preserve">, </w:t>
      </w:r>
      <w:r>
        <w:t>your pings should be successful if the cables were properly made.</w:t>
      </w:r>
    </w:p>
    <w:p w14:paraId="7E794BE0" w14:textId="77777777" w:rsidR="00853418" w:rsidRPr="007C20EC" w:rsidRDefault="00024EE5" w:rsidP="005F1988">
      <w:pPr>
        <w:pStyle w:val="LabSection"/>
        <w:rPr>
          <w:color w:val="FF0000"/>
        </w:rPr>
      </w:pPr>
      <w:r w:rsidRPr="007C20EC">
        <w:rPr>
          <w:color w:val="FF0000"/>
        </w:rPr>
        <w:t>Reflection</w:t>
      </w:r>
    </w:p>
    <w:p w14:paraId="0E60BC20" w14:textId="12477A87" w:rsidR="00024EE5" w:rsidRDefault="001B05B2" w:rsidP="00596998">
      <w:pPr>
        <w:pStyle w:val="ReflectionQ"/>
        <w:rPr>
          <w:color w:val="FF0000"/>
        </w:rPr>
      </w:pPr>
      <w:r w:rsidRPr="007C20EC">
        <w:rPr>
          <w:color w:val="FF0000"/>
        </w:rPr>
        <w:t>Which part of making cables did you find the most difficult?</w:t>
      </w:r>
    </w:p>
    <w:p w14:paraId="5B345AD1" w14:textId="5EBB9D2E" w:rsidR="00E971BB" w:rsidRPr="00E971BB" w:rsidRDefault="00E971BB" w:rsidP="00E971BB">
      <w:pPr>
        <w:pStyle w:val="LabSection"/>
        <w:rPr>
          <w:b w:val="0"/>
          <w:bCs w:val="0"/>
        </w:rPr>
      </w:pPr>
      <w:r w:rsidRPr="00E971BB">
        <w:rPr>
          <w:rFonts w:cs="Arial"/>
          <w:b w:val="0"/>
          <w:bCs w:val="0"/>
          <w:color w:val="222222"/>
          <w:shd w:val="clear" w:color="auto" w:fill="FFFFFF"/>
        </w:rPr>
        <w:t xml:space="preserve">The most difficult task was untwisting the wires and aligning them in the correct order, which took many attempts and much patience. Care was needed to ensure that the wires were not </w:t>
      </w:r>
      <w:r w:rsidRPr="00E971BB">
        <w:rPr>
          <w:rFonts w:cs="Arial"/>
          <w:b w:val="0"/>
          <w:bCs w:val="0"/>
          <w:color w:val="222222"/>
          <w:shd w:val="clear" w:color="auto" w:fill="FFFFFF"/>
        </w:rPr>
        <w:lastRenderedPageBreak/>
        <w:t>untwisted further down than where the jacket cover ends. It was also difficult to place the wires in the correct order inside the RJ-45 Connector, as required by standard T568B.</w:t>
      </w:r>
    </w:p>
    <w:p w14:paraId="4DBEF011" w14:textId="77777777" w:rsidR="00E971BB" w:rsidRDefault="00E971BB" w:rsidP="00E971BB">
      <w:pPr>
        <w:pStyle w:val="ReflectionQ"/>
        <w:numPr>
          <w:ilvl w:val="0"/>
          <w:numId w:val="0"/>
        </w:numPr>
        <w:ind w:left="360"/>
        <w:rPr>
          <w:rStyle w:val="AnswerGray"/>
          <w:color w:val="FF0000"/>
          <w:shd w:val="clear" w:color="auto" w:fill="auto"/>
        </w:rPr>
      </w:pPr>
    </w:p>
    <w:p w14:paraId="033068AC" w14:textId="672327B9" w:rsidR="00017962" w:rsidRDefault="00E971BB" w:rsidP="00E971BB">
      <w:pPr>
        <w:pStyle w:val="ReflectionQ"/>
        <w:numPr>
          <w:ilvl w:val="0"/>
          <w:numId w:val="0"/>
        </w:numPr>
        <w:ind w:left="360"/>
        <w:rPr>
          <w:rStyle w:val="AnswerGray"/>
          <w:color w:val="FF0000"/>
          <w:shd w:val="clear" w:color="auto" w:fill="auto"/>
        </w:rPr>
      </w:pPr>
      <w:r>
        <w:rPr>
          <w:rStyle w:val="AnswerGray"/>
          <w:color w:val="FF0000"/>
          <w:shd w:val="clear" w:color="auto" w:fill="auto"/>
        </w:rPr>
        <w:t xml:space="preserve">2. </w:t>
      </w:r>
      <w:r w:rsidR="00017962" w:rsidRPr="007C20EC">
        <w:rPr>
          <w:rStyle w:val="AnswerGray"/>
          <w:color w:val="FF0000"/>
          <w:shd w:val="clear" w:color="auto" w:fill="auto"/>
        </w:rPr>
        <w:t>Why do you ha</w:t>
      </w:r>
      <w:r w:rsidR="00B446F2" w:rsidRPr="007C20EC">
        <w:rPr>
          <w:rStyle w:val="AnswerGray"/>
          <w:color w:val="FF0000"/>
          <w:shd w:val="clear" w:color="auto" w:fill="auto"/>
        </w:rPr>
        <w:t xml:space="preserve">ve to learn how to make a cable </w:t>
      </w:r>
      <w:r w:rsidR="001236ED" w:rsidRPr="007C20EC">
        <w:rPr>
          <w:rStyle w:val="AnswerGray"/>
          <w:color w:val="FF0000"/>
          <w:shd w:val="clear" w:color="auto" w:fill="auto"/>
        </w:rPr>
        <w:t xml:space="preserve">if </w:t>
      </w:r>
      <w:r w:rsidR="00B446F2" w:rsidRPr="007C20EC">
        <w:rPr>
          <w:rStyle w:val="AnswerGray"/>
          <w:color w:val="FF0000"/>
          <w:shd w:val="clear" w:color="auto" w:fill="auto"/>
        </w:rPr>
        <w:t>you can easily buy pre-made cables?</w:t>
      </w:r>
    </w:p>
    <w:p w14:paraId="4AB7D307" w14:textId="09277FD3" w:rsidR="00E971BB" w:rsidRDefault="00E971BB" w:rsidP="00E971BB">
      <w:pPr>
        <w:pStyle w:val="ReflectionQ"/>
        <w:numPr>
          <w:ilvl w:val="0"/>
          <w:numId w:val="0"/>
        </w:numPr>
        <w:ind w:left="360"/>
        <w:rPr>
          <w:rStyle w:val="AnswerGray"/>
          <w:color w:val="FF0000"/>
          <w:shd w:val="clear" w:color="auto" w:fill="auto"/>
        </w:rPr>
      </w:pPr>
    </w:p>
    <w:p w14:paraId="69C80799" w14:textId="5055969C" w:rsidR="00E971BB" w:rsidRPr="00E971BB" w:rsidRDefault="00E971BB" w:rsidP="00E971BB">
      <w:pPr>
        <w:shd w:val="clear" w:color="auto" w:fill="FFFFFF"/>
        <w:spacing w:before="100" w:beforeAutospacing="1" w:after="100" w:afterAutospacing="1" w:line="240" w:lineRule="auto"/>
        <w:rPr>
          <w:rFonts w:eastAsia="Times New Roman" w:cs="Arial"/>
          <w:color w:val="222222"/>
          <w:sz w:val="24"/>
          <w:szCs w:val="24"/>
          <w:lang w:val="en-GB" w:eastAsia="en-GB"/>
        </w:rPr>
      </w:pPr>
      <w:r w:rsidRPr="00E971BB">
        <w:rPr>
          <w:rFonts w:eastAsia="Times New Roman" w:cs="Arial"/>
          <w:color w:val="222222"/>
          <w:sz w:val="24"/>
          <w:szCs w:val="24"/>
          <w:lang w:val="en-GB" w:eastAsia="en-GB"/>
        </w:rPr>
        <w:t>An individual</w:t>
      </w:r>
      <w:r>
        <w:rPr>
          <w:rFonts w:eastAsia="Times New Roman" w:cs="Arial"/>
          <w:color w:val="222222"/>
          <w:sz w:val="24"/>
          <w:szCs w:val="24"/>
          <w:lang w:val="en-GB" w:eastAsia="en-GB"/>
        </w:rPr>
        <w:t xml:space="preserve">, </w:t>
      </w:r>
      <w:r w:rsidRPr="00E971BB">
        <w:rPr>
          <w:rFonts w:eastAsia="Times New Roman" w:cs="Arial"/>
          <w:color w:val="222222"/>
          <w:sz w:val="24"/>
          <w:szCs w:val="24"/>
          <w:lang w:val="en-GB" w:eastAsia="en-GB"/>
        </w:rPr>
        <w:t>needs to know the ordering of straight-through wires and cross-over wires as set out in TIA/EIA Standards T568A and T568B. This is important as the wires in straight-through cables are set out in the same colour coded order when they are inserted into the RJ-45 connectors at each end of the cable. Whereas, with cross-over cables the colour coded wires will be inserted in a particular order in the RJ-45 connector at one end of the cable, but in a different sequence in the RJ 45 connector at the other end of the cable. Pre-made cables are sold in specific lengths which may not ideally meet the exact operational demands of the user. Another advantage of learning to make a cable is that the user can cut it to the exact length required so avoiding the need to fold over any excess cable.  Making a cable also has an economic advantage, for example a spool of cable can be purchased at a fraction of the price of pre-made cable</w:t>
      </w:r>
      <w:r>
        <w:rPr>
          <w:rFonts w:eastAsia="Times New Roman" w:cs="Arial"/>
          <w:color w:val="222222"/>
          <w:sz w:val="24"/>
          <w:szCs w:val="24"/>
          <w:lang w:val="en-GB" w:eastAsia="en-GB"/>
        </w:rPr>
        <w:t xml:space="preserve"> </w:t>
      </w:r>
      <w:sdt>
        <w:sdtPr>
          <w:rPr>
            <w:rFonts w:eastAsia="Times New Roman" w:cs="Arial"/>
            <w:color w:val="222222"/>
            <w:sz w:val="24"/>
            <w:szCs w:val="24"/>
            <w:lang w:val="en-GB" w:eastAsia="en-GB"/>
          </w:rPr>
          <w:id w:val="-1444765167"/>
          <w:citation/>
        </w:sdtPr>
        <w:sdtEndPr/>
        <w:sdtContent>
          <w:r>
            <w:rPr>
              <w:rFonts w:eastAsia="Times New Roman" w:cs="Arial"/>
              <w:color w:val="222222"/>
              <w:sz w:val="24"/>
              <w:szCs w:val="24"/>
              <w:lang w:val="en-GB" w:eastAsia="en-GB"/>
            </w:rPr>
            <w:fldChar w:fldCharType="begin"/>
          </w:r>
          <w:r>
            <w:rPr>
              <w:rFonts w:eastAsia="Times New Roman" w:cs="Arial"/>
              <w:color w:val="222222"/>
              <w:sz w:val="24"/>
              <w:szCs w:val="24"/>
              <w:lang w:eastAsia="en-GB"/>
            </w:rPr>
            <w:instrText xml:space="preserve">CITATION Cra17 \l 1033 </w:instrText>
          </w:r>
          <w:r>
            <w:rPr>
              <w:rFonts w:eastAsia="Times New Roman" w:cs="Arial"/>
              <w:color w:val="222222"/>
              <w:sz w:val="24"/>
              <w:szCs w:val="24"/>
              <w:lang w:val="en-GB" w:eastAsia="en-GB"/>
            </w:rPr>
            <w:fldChar w:fldCharType="separate"/>
          </w:r>
          <w:r w:rsidR="00EF2AB7" w:rsidRPr="00EF2AB7">
            <w:rPr>
              <w:rFonts w:eastAsia="Times New Roman" w:cs="Arial"/>
              <w:noProof/>
              <w:color w:val="222222"/>
              <w:sz w:val="24"/>
              <w:szCs w:val="24"/>
              <w:lang w:eastAsia="en-GB"/>
            </w:rPr>
            <w:t>[10]</w:t>
          </w:r>
          <w:r>
            <w:rPr>
              <w:rFonts w:eastAsia="Times New Roman" w:cs="Arial"/>
              <w:color w:val="222222"/>
              <w:sz w:val="24"/>
              <w:szCs w:val="24"/>
              <w:lang w:val="en-GB" w:eastAsia="en-GB"/>
            </w:rPr>
            <w:fldChar w:fldCharType="end"/>
          </w:r>
        </w:sdtContent>
      </w:sdt>
      <w:r w:rsidRPr="00E971BB">
        <w:rPr>
          <w:rFonts w:eastAsia="Times New Roman" w:cs="Arial"/>
          <w:color w:val="222222"/>
          <w:sz w:val="24"/>
          <w:szCs w:val="24"/>
          <w:lang w:val="en-GB" w:eastAsia="en-GB"/>
        </w:rPr>
        <w:t>. Having the skills to make a cable also means that the user can replace a broken RJ-45 Connector, so avoiding the need to purchase a new cable with an affixed connector</w:t>
      </w:r>
      <w:r>
        <w:rPr>
          <w:rFonts w:eastAsia="Times New Roman" w:cs="Arial"/>
          <w:color w:val="222222"/>
          <w:sz w:val="24"/>
          <w:szCs w:val="24"/>
          <w:lang w:val="en-GB" w:eastAsia="en-GB"/>
        </w:rPr>
        <w:t xml:space="preserve"> </w:t>
      </w:r>
      <w:sdt>
        <w:sdtPr>
          <w:rPr>
            <w:rFonts w:eastAsia="Times New Roman" w:cs="Arial"/>
            <w:color w:val="222222"/>
            <w:sz w:val="24"/>
            <w:szCs w:val="24"/>
            <w:lang w:val="en-GB" w:eastAsia="en-GB"/>
          </w:rPr>
          <w:id w:val="277381980"/>
          <w:citation/>
        </w:sdtPr>
        <w:sdtEndPr/>
        <w:sdtContent>
          <w:r>
            <w:rPr>
              <w:rFonts w:eastAsia="Times New Roman" w:cs="Arial"/>
              <w:color w:val="222222"/>
              <w:sz w:val="24"/>
              <w:szCs w:val="24"/>
              <w:lang w:val="en-GB" w:eastAsia="en-GB"/>
            </w:rPr>
            <w:fldChar w:fldCharType="begin"/>
          </w:r>
          <w:r>
            <w:rPr>
              <w:rFonts w:eastAsia="Times New Roman" w:cs="Arial"/>
              <w:color w:val="222222"/>
              <w:sz w:val="24"/>
              <w:szCs w:val="24"/>
              <w:lang w:eastAsia="en-GB"/>
            </w:rPr>
            <w:instrText xml:space="preserve"> CITATION EdR11 \l 1033 </w:instrText>
          </w:r>
          <w:r>
            <w:rPr>
              <w:rFonts w:eastAsia="Times New Roman" w:cs="Arial"/>
              <w:color w:val="222222"/>
              <w:sz w:val="24"/>
              <w:szCs w:val="24"/>
              <w:lang w:val="en-GB" w:eastAsia="en-GB"/>
            </w:rPr>
            <w:fldChar w:fldCharType="separate"/>
          </w:r>
          <w:r w:rsidR="00EF2AB7" w:rsidRPr="00EF2AB7">
            <w:rPr>
              <w:rFonts w:eastAsia="Times New Roman" w:cs="Arial"/>
              <w:noProof/>
              <w:color w:val="222222"/>
              <w:sz w:val="24"/>
              <w:szCs w:val="24"/>
              <w:lang w:eastAsia="en-GB"/>
            </w:rPr>
            <w:t>[11]</w:t>
          </w:r>
          <w:r>
            <w:rPr>
              <w:rFonts w:eastAsia="Times New Roman" w:cs="Arial"/>
              <w:color w:val="222222"/>
              <w:sz w:val="24"/>
              <w:szCs w:val="24"/>
              <w:lang w:val="en-GB" w:eastAsia="en-GB"/>
            </w:rPr>
            <w:fldChar w:fldCharType="end"/>
          </w:r>
        </w:sdtContent>
      </w:sdt>
      <w:r w:rsidRPr="00E971BB">
        <w:rPr>
          <w:rFonts w:eastAsia="Times New Roman" w:cs="Arial"/>
          <w:color w:val="222222"/>
          <w:sz w:val="24"/>
          <w:szCs w:val="24"/>
          <w:lang w:val="en-GB" w:eastAsia="en-GB"/>
        </w:rPr>
        <w:t>. </w:t>
      </w:r>
    </w:p>
    <w:p w14:paraId="39D8714B" w14:textId="77777777" w:rsidR="00E971BB" w:rsidRPr="00E971BB" w:rsidRDefault="00E971BB" w:rsidP="00E971BB">
      <w:pPr>
        <w:shd w:val="clear" w:color="auto" w:fill="FFFFFF"/>
        <w:spacing w:before="100" w:beforeAutospacing="1" w:after="100" w:afterAutospacing="1" w:line="240" w:lineRule="auto"/>
        <w:rPr>
          <w:rFonts w:eastAsia="Times New Roman" w:cs="Arial"/>
          <w:color w:val="222222"/>
          <w:sz w:val="24"/>
          <w:szCs w:val="24"/>
          <w:lang w:val="en-GB" w:eastAsia="en-GB"/>
        </w:rPr>
      </w:pPr>
      <w:r w:rsidRPr="00E971BB">
        <w:rPr>
          <w:rFonts w:eastAsia="Times New Roman" w:cs="Arial"/>
          <w:color w:val="222222"/>
          <w:sz w:val="24"/>
          <w:szCs w:val="24"/>
          <w:lang w:val="en-GB" w:eastAsia="en-GB"/>
        </w:rPr>
        <w:br/>
      </w:r>
    </w:p>
    <w:sdt>
      <w:sdtPr>
        <w:rPr>
          <w:rFonts w:asciiTheme="minorHAnsi" w:eastAsiaTheme="minorHAnsi" w:hAnsiTheme="minorHAnsi" w:cstheme="minorBidi"/>
          <w:b w:val="0"/>
          <w:bCs w:val="0"/>
          <w:color w:val="auto"/>
          <w:sz w:val="22"/>
          <w:szCs w:val="22"/>
          <w:lang w:val="en-GB"/>
        </w:rPr>
        <w:id w:val="-2022229658"/>
        <w:docPartObj>
          <w:docPartGallery w:val="Bibliographies"/>
          <w:docPartUnique/>
        </w:docPartObj>
      </w:sdtPr>
      <w:sdtEndPr>
        <w:rPr>
          <w:rFonts w:ascii="Arial" w:eastAsia="Calibri" w:hAnsi="Arial" w:cs="Times New Roman"/>
          <w:sz w:val="20"/>
          <w:lang w:val="en-US"/>
        </w:rPr>
      </w:sdtEndPr>
      <w:sdtContent>
        <w:p w14:paraId="72236F47" w14:textId="77777777" w:rsidR="00E971BB" w:rsidRDefault="00E971BB" w:rsidP="00E971BB">
          <w:pPr>
            <w:pStyle w:val="Heading1"/>
          </w:pPr>
          <w:r>
            <w:t>References</w:t>
          </w:r>
        </w:p>
        <w:sdt>
          <w:sdtPr>
            <w:id w:val="-573587230"/>
            <w:bibliography/>
          </w:sdtPr>
          <w:sdtEndPr/>
          <w:sdtContent>
            <w:p w14:paraId="19C9C3AC" w14:textId="77777777" w:rsidR="00EF2AB7" w:rsidRDefault="00E971BB" w:rsidP="00E971BB">
              <w:pPr>
                <w:pStyle w:val="BodyTextL25"/>
                <w:rPr>
                  <w:noProof/>
                  <w:szCs w:val="20"/>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9647"/>
              </w:tblGrid>
              <w:tr w:rsidR="00EF2AB7" w14:paraId="43B50C2D" w14:textId="77777777">
                <w:trPr>
                  <w:divId w:val="881286713"/>
                  <w:tblCellSpacing w:w="15" w:type="dxa"/>
                </w:trPr>
                <w:tc>
                  <w:tcPr>
                    <w:tcW w:w="50" w:type="pct"/>
                    <w:hideMark/>
                  </w:tcPr>
                  <w:p w14:paraId="4E0F6755" w14:textId="1B5EAAC3" w:rsidR="00EF2AB7" w:rsidRDefault="00EF2AB7">
                    <w:pPr>
                      <w:pStyle w:val="Bibliography"/>
                      <w:rPr>
                        <w:noProof/>
                        <w:sz w:val="24"/>
                        <w:szCs w:val="24"/>
                        <w:lang w:val="en-US"/>
                      </w:rPr>
                    </w:pPr>
                    <w:r>
                      <w:rPr>
                        <w:noProof/>
                        <w:lang w:val="en-US"/>
                      </w:rPr>
                      <w:t xml:space="preserve">[1] </w:t>
                    </w:r>
                  </w:p>
                </w:tc>
                <w:tc>
                  <w:tcPr>
                    <w:tcW w:w="0" w:type="auto"/>
                    <w:hideMark/>
                  </w:tcPr>
                  <w:p w14:paraId="3FFC0E15" w14:textId="77777777" w:rsidR="00EF2AB7" w:rsidRDefault="00EF2AB7">
                    <w:pPr>
                      <w:pStyle w:val="Bibliography"/>
                      <w:rPr>
                        <w:noProof/>
                        <w:lang w:val="en-US"/>
                      </w:rPr>
                    </w:pPr>
                    <w:r>
                      <w:rPr>
                        <w:noProof/>
                        <w:lang w:val="en-US"/>
                      </w:rPr>
                      <w:t>P. Browning, Cisco CCNA Simplified, Milton Keynes: Reality Press Ltd., 2017, pp. 75-77.</w:t>
                    </w:r>
                  </w:p>
                </w:tc>
              </w:tr>
              <w:tr w:rsidR="00EF2AB7" w14:paraId="5A6D8DCD" w14:textId="77777777">
                <w:trPr>
                  <w:divId w:val="881286713"/>
                  <w:tblCellSpacing w:w="15" w:type="dxa"/>
                </w:trPr>
                <w:tc>
                  <w:tcPr>
                    <w:tcW w:w="50" w:type="pct"/>
                    <w:hideMark/>
                  </w:tcPr>
                  <w:p w14:paraId="13A0FE4E" w14:textId="77777777" w:rsidR="00EF2AB7" w:rsidRDefault="00EF2AB7">
                    <w:pPr>
                      <w:pStyle w:val="Bibliography"/>
                      <w:rPr>
                        <w:noProof/>
                        <w:lang w:val="en-US"/>
                      </w:rPr>
                    </w:pPr>
                    <w:r>
                      <w:rPr>
                        <w:noProof/>
                        <w:lang w:val="en-US"/>
                      </w:rPr>
                      <w:t xml:space="preserve">[2] </w:t>
                    </w:r>
                  </w:p>
                </w:tc>
                <w:tc>
                  <w:tcPr>
                    <w:tcW w:w="0" w:type="auto"/>
                    <w:hideMark/>
                  </w:tcPr>
                  <w:p w14:paraId="2248B5A7" w14:textId="77777777" w:rsidR="00EF2AB7" w:rsidRDefault="00EF2AB7">
                    <w:pPr>
                      <w:pStyle w:val="Bibliography"/>
                      <w:rPr>
                        <w:noProof/>
                        <w:lang w:val="en-US"/>
                      </w:rPr>
                    </w:pPr>
                    <w:r>
                      <w:rPr>
                        <w:noProof/>
                        <w:lang w:val="en-US"/>
                      </w:rPr>
                      <w:t>C. N. Academy, Introduction To Networks v5.1, Indianapolis: Cisco Press, 2016, pp. 143-165, 164.</w:t>
                    </w:r>
                  </w:p>
                </w:tc>
              </w:tr>
              <w:tr w:rsidR="00EF2AB7" w14:paraId="133E8DD1" w14:textId="77777777">
                <w:trPr>
                  <w:divId w:val="881286713"/>
                  <w:tblCellSpacing w:w="15" w:type="dxa"/>
                </w:trPr>
                <w:tc>
                  <w:tcPr>
                    <w:tcW w:w="50" w:type="pct"/>
                    <w:hideMark/>
                  </w:tcPr>
                  <w:p w14:paraId="37E5CBE9" w14:textId="77777777" w:rsidR="00EF2AB7" w:rsidRDefault="00EF2AB7">
                    <w:pPr>
                      <w:pStyle w:val="Bibliography"/>
                      <w:rPr>
                        <w:noProof/>
                        <w:lang w:val="en-US"/>
                      </w:rPr>
                    </w:pPr>
                    <w:r>
                      <w:rPr>
                        <w:noProof/>
                        <w:lang w:val="en-US"/>
                      </w:rPr>
                      <w:t xml:space="preserve">[3] </w:t>
                    </w:r>
                  </w:p>
                </w:tc>
                <w:tc>
                  <w:tcPr>
                    <w:tcW w:w="0" w:type="auto"/>
                    <w:hideMark/>
                  </w:tcPr>
                  <w:p w14:paraId="05CC8CB4" w14:textId="77777777" w:rsidR="00EF2AB7" w:rsidRDefault="00EF2AB7">
                    <w:pPr>
                      <w:pStyle w:val="Bibliography"/>
                      <w:rPr>
                        <w:noProof/>
                        <w:lang w:val="en-US"/>
                      </w:rPr>
                    </w:pPr>
                    <w:r>
                      <w:rPr>
                        <w:noProof/>
                        <w:lang w:val="en-US"/>
                      </w:rPr>
                      <w:t>Unknown, "What's The Difference Between Cat Cable Variations?," LG Networks, Undated. [Online]. Available: https://blog.lgnetworks.co.uk/whats-difference-cat-cable-variations. [Accessed 7 11 2019].</w:t>
                    </w:r>
                  </w:p>
                </w:tc>
              </w:tr>
              <w:tr w:rsidR="00EF2AB7" w14:paraId="21FA0552" w14:textId="77777777">
                <w:trPr>
                  <w:divId w:val="881286713"/>
                  <w:tblCellSpacing w:w="15" w:type="dxa"/>
                </w:trPr>
                <w:tc>
                  <w:tcPr>
                    <w:tcW w:w="50" w:type="pct"/>
                    <w:hideMark/>
                  </w:tcPr>
                  <w:p w14:paraId="61D335C8" w14:textId="77777777" w:rsidR="00EF2AB7" w:rsidRDefault="00EF2AB7">
                    <w:pPr>
                      <w:pStyle w:val="Bibliography"/>
                      <w:rPr>
                        <w:noProof/>
                        <w:lang w:val="en-US"/>
                      </w:rPr>
                    </w:pPr>
                    <w:r>
                      <w:rPr>
                        <w:noProof/>
                        <w:lang w:val="en-US"/>
                      </w:rPr>
                      <w:t xml:space="preserve">[4] </w:t>
                    </w:r>
                  </w:p>
                </w:tc>
                <w:tc>
                  <w:tcPr>
                    <w:tcW w:w="0" w:type="auto"/>
                    <w:hideMark/>
                  </w:tcPr>
                  <w:p w14:paraId="7EC335F5" w14:textId="77777777" w:rsidR="00EF2AB7" w:rsidRDefault="00EF2AB7">
                    <w:pPr>
                      <w:pStyle w:val="Bibliography"/>
                      <w:rPr>
                        <w:noProof/>
                        <w:lang w:val="en-US"/>
                      </w:rPr>
                    </w:pPr>
                    <w:r>
                      <w:rPr>
                        <w:noProof/>
                        <w:lang w:val="en-US"/>
                      </w:rPr>
                      <w:t>otelco.com, "How Much Internet Speed do I REALLY need?," 12 2015. [Online]. Available: https://www.otelco.com/how-much-internet-speed-do-i-really-need/. [Accessed 2 11 2019].</w:t>
                    </w:r>
                  </w:p>
                </w:tc>
              </w:tr>
              <w:tr w:rsidR="00EF2AB7" w14:paraId="775F23E6" w14:textId="77777777">
                <w:trPr>
                  <w:divId w:val="881286713"/>
                  <w:tblCellSpacing w:w="15" w:type="dxa"/>
                </w:trPr>
                <w:tc>
                  <w:tcPr>
                    <w:tcW w:w="50" w:type="pct"/>
                    <w:hideMark/>
                  </w:tcPr>
                  <w:p w14:paraId="0FAAE472" w14:textId="77777777" w:rsidR="00EF2AB7" w:rsidRDefault="00EF2AB7">
                    <w:pPr>
                      <w:pStyle w:val="Bibliography"/>
                      <w:rPr>
                        <w:noProof/>
                        <w:lang w:val="en-US"/>
                      </w:rPr>
                    </w:pPr>
                    <w:r>
                      <w:rPr>
                        <w:noProof/>
                        <w:lang w:val="en-US"/>
                      </w:rPr>
                      <w:t xml:space="preserve">[5] </w:t>
                    </w:r>
                  </w:p>
                </w:tc>
                <w:tc>
                  <w:tcPr>
                    <w:tcW w:w="0" w:type="auto"/>
                    <w:hideMark/>
                  </w:tcPr>
                  <w:p w14:paraId="2A0AB219" w14:textId="77777777" w:rsidR="00EF2AB7" w:rsidRDefault="00EF2AB7">
                    <w:pPr>
                      <w:pStyle w:val="Bibliography"/>
                      <w:rPr>
                        <w:noProof/>
                        <w:lang w:val="en-US"/>
                      </w:rPr>
                    </w:pPr>
                    <w:r>
                      <w:rPr>
                        <w:noProof/>
                        <w:lang w:val="en-US"/>
                      </w:rPr>
                      <w:t>O. One, "The Difference Between Cat5e vs. Cat6 Cables: Which Is Right For You?," 6 3 2018. [Online]. Available: https://ob-one.com/2018/03/06/difference-cat5e-vs-cat6-cables-right/. [Accessed 2 11 2019].</w:t>
                    </w:r>
                  </w:p>
                </w:tc>
              </w:tr>
              <w:tr w:rsidR="00EF2AB7" w14:paraId="7A6C3643" w14:textId="77777777">
                <w:trPr>
                  <w:divId w:val="881286713"/>
                  <w:tblCellSpacing w:w="15" w:type="dxa"/>
                </w:trPr>
                <w:tc>
                  <w:tcPr>
                    <w:tcW w:w="50" w:type="pct"/>
                    <w:hideMark/>
                  </w:tcPr>
                  <w:p w14:paraId="17F11EF3" w14:textId="77777777" w:rsidR="00EF2AB7" w:rsidRDefault="00EF2AB7">
                    <w:pPr>
                      <w:pStyle w:val="Bibliography"/>
                      <w:rPr>
                        <w:noProof/>
                        <w:lang w:val="en-US"/>
                      </w:rPr>
                    </w:pPr>
                    <w:r>
                      <w:rPr>
                        <w:noProof/>
                        <w:lang w:val="en-US"/>
                      </w:rPr>
                      <w:t xml:space="preserve">[6] </w:t>
                    </w:r>
                  </w:p>
                </w:tc>
                <w:tc>
                  <w:tcPr>
                    <w:tcW w:w="0" w:type="auto"/>
                    <w:hideMark/>
                  </w:tcPr>
                  <w:p w14:paraId="183D1570" w14:textId="77777777" w:rsidR="00EF2AB7" w:rsidRDefault="00EF2AB7">
                    <w:pPr>
                      <w:pStyle w:val="Bibliography"/>
                      <w:rPr>
                        <w:noProof/>
                        <w:lang w:val="en-US"/>
                      </w:rPr>
                    </w:pPr>
                    <w:r>
                      <w:rPr>
                        <w:noProof/>
                        <w:lang w:val="en-US"/>
                      </w:rPr>
                      <w:t>J. Bruce, "Everything You Need To Know About Ethernet Cables," 19 5 2014. [Online]. Available: https://www.makeuseof.com/tag/everything-you-need-to-know-about-ethernet-cables/. [Accessed 2 11 2019].</w:t>
                    </w:r>
                  </w:p>
                </w:tc>
              </w:tr>
              <w:tr w:rsidR="00EF2AB7" w14:paraId="03907139" w14:textId="77777777">
                <w:trPr>
                  <w:divId w:val="881286713"/>
                  <w:tblCellSpacing w:w="15" w:type="dxa"/>
                </w:trPr>
                <w:tc>
                  <w:tcPr>
                    <w:tcW w:w="50" w:type="pct"/>
                    <w:hideMark/>
                  </w:tcPr>
                  <w:p w14:paraId="246A9A9C" w14:textId="77777777" w:rsidR="00EF2AB7" w:rsidRDefault="00EF2AB7">
                    <w:pPr>
                      <w:pStyle w:val="Bibliography"/>
                      <w:rPr>
                        <w:noProof/>
                        <w:lang w:val="en-US"/>
                      </w:rPr>
                    </w:pPr>
                    <w:r>
                      <w:rPr>
                        <w:noProof/>
                        <w:lang w:val="en-US"/>
                      </w:rPr>
                      <w:lastRenderedPageBreak/>
                      <w:t xml:space="preserve">[7] </w:t>
                    </w:r>
                  </w:p>
                </w:tc>
                <w:tc>
                  <w:tcPr>
                    <w:tcW w:w="0" w:type="auto"/>
                    <w:hideMark/>
                  </w:tcPr>
                  <w:p w14:paraId="28BA064D" w14:textId="77777777" w:rsidR="00EF2AB7" w:rsidRDefault="00EF2AB7">
                    <w:pPr>
                      <w:pStyle w:val="Bibliography"/>
                      <w:rPr>
                        <w:noProof/>
                        <w:lang w:val="en-US"/>
                      </w:rPr>
                    </w:pPr>
                    <w:r>
                      <w:rPr>
                        <w:noProof/>
                        <w:lang w:val="en-US"/>
                      </w:rPr>
                      <w:t>R. Mailheau, "Ethernet Cables: Difference between Cat5 vs Cat6 vs Cat7 Cable Types," 19 2 Undated. [Online]. Available: https://planetchusa.com/blog/ethernet-different-ethernet-categories-cat3-vs-cat5e-vs-cat6-vs-cat6a-vs-cat7-vs-cat8/. [Accessed 3 11 2019].</w:t>
                    </w:r>
                  </w:p>
                </w:tc>
              </w:tr>
              <w:tr w:rsidR="00EF2AB7" w14:paraId="2DAE4C76" w14:textId="77777777">
                <w:trPr>
                  <w:divId w:val="881286713"/>
                  <w:tblCellSpacing w:w="15" w:type="dxa"/>
                </w:trPr>
                <w:tc>
                  <w:tcPr>
                    <w:tcW w:w="50" w:type="pct"/>
                    <w:hideMark/>
                  </w:tcPr>
                  <w:p w14:paraId="5754427D" w14:textId="77777777" w:rsidR="00EF2AB7" w:rsidRDefault="00EF2AB7">
                    <w:pPr>
                      <w:pStyle w:val="Bibliography"/>
                      <w:rPr>
                        <w:noProof/>
                        <w:lang w:val="en-US"/>
                      </w:rPr>
                    </w:pPr>
                    <w:r>
                      <w:rPr>
                        <w:noProof/>
                        <w:lang w:val="en-US"/>
                      </w:rPr>
                      <w:t xml:space="preserve">[8] </w:t>
                    </w:r>
                  </w:p>
                </w:tc>
                <w:tc>
                  <w:tcPr>
                    <w:tcW w:w="0" w:type="auto"/>
                    <w:hideMark/>
                  </w:tcPr>
                  <w:p w14:paraId="5687AABF" w14:textId="77777777" w:rsidR="00EF2AB7" w:rsidRDefault="00EF2AB7">
                    <w:pPr>
                      <w:pStyle w:val="Bibliography"/>
                      <w:rPr>
                        <w:noProof/>
                        <w:lang w:val="en-US"/>
                      </w:rPr>
                    </w:pPr>
                    <w:r>
                      <w:rPr>
                        <w:noProof/>
                        <w:lang w:val="en-US"/>
                      </w:rPr>
                      <w:t>N. S. Cisco &amp; Cisco Router, "The Different Types of Ethernet Cables," 31 12 2014. [Online]. Available: http://ciscorouterswitch.over-blog.com/article-the-different-types-of-ethernet-cables-125299851.html. [Accessed 3 11 2019].</w:t>
                    </w:r>
                  </w:p>
                </w:tc>
              </w:tr>
              <w:tr w:rsidR="00EF2AB7" w14:paraId="5837C25E" w14:textId="77777777">
                <w:trPr>
                  <w:divId w:val="881286713"/>
                  <w:tblCellSpacing w:w="15" w:type="dxa"/>
                </w:trPr>
                <w:tc>
                  <w:tcPr>
                    <w:tcW w:w="50" w:type="pct"/>
                    <w:hideMark/>
                  </w:tcPr>
                  <w:p w14:paraId="12B81400" w14:textId="77777777" w:rsidR="00EF2AB7" w:rsidRDefault="00EF2AB7">
                    <w:pPr>
                      <w:pStyle w:val="Bibliography"/>
                      <w:rPr>
                        <w:noProof/>
                        <w:lang w:val="en-US"/>
                      </w:rPr>
                    </w:pPr>
                    <w:r>
                      <w:rPr>
                        <w:noProof/>
                        <w:lang w:val="en-US"/>
                      </w:rPr>
                      <w:t xml:space="preserve">[9] </w:t>
                    </w:r>
                  </w:p>
                </w:tc>
                <w:tc>
                  <w:tcPr>
                    <w:tcW w:w="0" w:type="auto"/>
                    <w:hideMark/>
                  </w:tcPr>
                  <w:p w14:paraId="3AE40244" w14:textId="77777777" w:rsidR="00EF2AB7" w:rsidRDefault="00EF2AB7">
                    <w:pPr>
                      <w:pStyle w:val="Bibliography"/>
                      <w:rPr>
                        <w:noProof/>
                        <w:lang w:val="en-US"/>
                      </w:rPr>
                    </w:pPr>
                    <w:r>
                      <w:rPr>
                        <w:noProof/>
                        <w:lang w:val="en-US"/>
                      </w:rPr>
                      <w:t>A. UK, "Amazon," Undated. [Online]. Available: https://www.amazon.co.uk/s?k=ethernet+cat5e+cat6+cables&amp;ref=nb_sb_noss. [Accessed 3 11 2019].</w:t>
                    </w:r>
                  </w:p>
                </w:tc>
              </w:tr>
              <w:tr w:rsidR="00EF2AB7" w14:paraId="43BC946F" w14:textId="77777777">
                <w:trPr>
                  <w:divId w:val="881286713"/>
                  <w:tblCellSpacing w:w="15" w:type="dxa"/>
                </w:trPr>
                <w:tc>
                  <w:tcPr>
                    <w:tcW w:w="50" w:type="pct"/>
                    <w:hideMark/>
                  </w:tcPr>
                  <w:p w14:paraId="6E287DEA" w14:textId="77777777" w:rsidR="00EF2AB7" w:rsidRDefault="00EF2AB7">
                    <w:pPr>
                      <w:pStyle w:val="Bibliography"/>
                      <w:rPr>
                        <w:noProof/>
                        <w:lang w:val="en-US"/>
                      </w:rPr>
                    </w:pPr>
                    <w:r>
                      <w:rPr>
                        <w:noProof/>
                        <w:lang w:val="en-US"/>
                      </w:rPr>
                      <w:t xml:space="preserve">[10] </w:t>
                    </w:r>
                  </w:p>
                </w:tc>
                <w:tc>
                  <w:tcPr>
                    <w:tcW w:w="0" w:type="auto"/>
                    <w:hideMark/>
                  </w:tcPr>
                  <w:p w14:paraId="22737E2F" w14:textId="77777777" w:rsidR="00EF2AB7" w:rsidRDefault="00EF2AB7">
                    <w:pPr>
                      <w:pStyle w:val="Bibliography"/>
                      <w:rPr>
                        <w:noProof/>
                        <w:lang w:val="en-US"/>
                      </w:rPr>
                    </w:pPr>
                    <w:r>
                      <w:rPr>
                        <w:noProof/>
                        <w:lang w:val="en-US"/>
                      </w:rPr>
                      <w:t>C. Lloyd, "How To Crimp Your Own Custom Ethernet Cables at Any Length," 27 3 2017. [Online]. Available: https://www.howtogeek.com/60486/how-to-make-your-own-custom-length-network-cables/. [Accessed 5 11 2019].</w:t>
                    </w:r>
                  </w:p>
                </w:tc>
              </w:tr>
              <w:tr w:rsidR="00EF2AB7" w14:paraId="07D36558" w14:textId="77777777">
                <w:trPr>
                  <w:divId w:val="881286713"/>
                  <w:tblCellSpacing w:w="15" w:type="dxa"/>
                </w:trPr>
                <w:tc>
                  <w:tcPr>
                    <w:tcW w:w="50" w:type="pct"/>
                    <w:hideMark/>
                  </w:tcPr>
                  <w:p w14:paraId="34974B7A" w14:textId="77777777" w:rsidR="00EF2AB7" w:rsidRDefault="00EF2AB7">
                    <w:pPr>
                      <w:pStyle w:val="Bibliography"/>
                      <w:rPr>
                        <w:noProof/>
                        <w:lang w:val="en-US"/>
                      </w:rPr>
                    </w:pPr>
                    <w:r>
                      <w:rPr>
                        <w:noProof/>
                        <w:lang w:val="en-US"/>
                      </w:rPr>
                      <w:t xml:space="preserve">[11] </w:t>
                    </w:r>
                  </w:p>
                </w:tc>
                <w:tc>
                  <w:tcPr>
                    <w:tcW w:w="0" w:type="auto"/>
                    <w:hideMark/>
                  </w:tcPr>
                  <w:p w14:paraId="2B376967" w14:textId="77777777" w:rsidR="00EF2AB7" w:rsidRDefault="00EF2AB7">
                    <w:pPr>
                      <w:pStyle w:val="Bibliography"/>
                      <w:rPr>
                        <w:noProof/>
                        <w:lang w:val="en-US"/>
                      </w:rPr>
                    </w:pPr>
                    <w:r>
                      <w:rPr>
                        <w:noProof/>
                        <w:lang w:val="en-US"/>
                      </w:rPr>
                      <w:t>E. Rhee, "How To Make Your Own Ethernet Cable," cnet, 4 8 2011. [Online]. Available: https://www.cnet.com/how-to/how-to-make-your-own-ethernet-cable/. [Accessed 5 11 2019].</w:t>
                    </w:r>
                  </w:p>
                </w:tc>
              </w:tr>
            </w:tbl>
            <w:p w14:paraId="53E39B0A" w14:textId="77777777" w:rsidR="00EF2AB7" w:rsidRDefault="00EF2AB7">
              <w:pPr>
                <w:divId w:val="881286713"/>
                <w:rPr>
                  <w:rFonts w:eastAsia="Times New Roman"/>
                  <w:noProof/>
                </w:rPr>
              </w:pPr>
            </w:p>
            <w:p w14:paraId="1777D779" w14:textId="77777777" w:rsidR="00E971BB" w:rsidRDefault="00E971BB" w:rsidP="00E971BB">
              <w:pPr>
                <w:pStyle w:val="BodyTextL25"/>
              </w:pPr>
              <w:r>
                <w:rPr>
                  <w:b/>
                  <w:bCs/>
                  <w:noProof/>
                </w:rPr>
                <w:fldChar w:fldCharType="end"/>
              </w:r>
            </w:p>
          </w:sdtContent>
        </w:sdt>
      </w:sdtContent>
    </w:sdt>
    <w:p w14:paraId="4B5F71AE" w14:textId="77777777" w:rsidR="00E971BB" w:rsidRDefault="00E971BB" w:rsidP="00E971BB">
      <w:pPr>
        <w:pStyle w:val="ReflectionQ"/>
        <w:numPr>
          <w:ilvl w:val="0"/>
          <w:numId w:val="0"/>
        </w:numPr>
        <w:ind w:left="360"/>
        <w:rPr>
          <w:rStyle w:val="AnswerGray"/>
          <w:color w:val="FF0000"/>
          <w:shd w:val="clear" w:color="auto" w:fill="auto"/>
        </w:rPr>
      </w:pPr>
    </w:p>
    <w:p w14:paraId="732C3AEA" w14:textId="3E163E9E" w:rsidR="00B446F2" w:rsidRPr="007C20EC" w:rsidRDefault="00B446F2" w:rsidP="004B1D01">
      <w:pPr>
        <w:pStyle w:val="BodyTextL25"/>
        <w:rPr>
          <w:rStyle w:val="AnswerGray"/>
          <w:color w:val="FF0000"/>
          <w:shd w:val="clear" w:color="auto" w:fill="auto"/>
        </w:rPr>
      </w:pPr>
    </w:p>
    <w:sectPr w:rsidR="00B446F2" w:rsidRPr="007C20EC" w:rsidSect="008C4307">
      <w:headerReference w:type="default" r:id="rId14"/>
      <w:footerReference w:type="default" r:id="rId15"/>
      <w:headerReference w:type="first" r:id="rId16"/>
      <w:footerReference w:type="first" r:id="rId17"/>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908AD1" w14:textId="77777777" w:rsidR="0056518D" w:rsidRDefault="0056518D" w:rsidP="0090659A">
      <w:pPr>
        <w:spacing w:after="0" w:line="240" w:lineRule="auto"/>
      </w:pPr>
      <w:r>
        <w:separator/>
      </w:r>
    </w:p>
    <w:p w14:paraId="212A3305" w14:textId="77777777" w:rsidR="0056518D" w:rsidRDefault="0056518D"/>
    <w:p w14:paraId="6AF3F80B" w14:textId="77777777" w:rsidR="0056518D" w:rsidRDefault="0056518D"/>
    <w:p w14:paraId="2C7FB04D" w14:textId="77777777" w:rsidR="0056518D" w:rsidRDefault="0056518D"/>
    <w:p w14:paraId="399B443A" w14:textId="77777777" w:rsidR="0056518D" w:rsidRDefault="0056518D"/>
  </w:endnote>
  <w:endnote w:type="continuationSeparator" w:id="0">
    <w:p w14:paraId="3CA3E1EE" w14:textId="77777777" w:rsidR="0056518D" w:rsidRDefault="0056518D" w:rsidP="0090659A">
      <w:pPr>
        <w:spacing w:after="0" w:line="240" w:lineRule="auto"/>
      </w:pPr>
      <w:r>
        <w:continuationSeparator/>
      </w:r>
    </w:p>
    <w:p w14:paraId="761F347C" w14:textId="77777777" w:rsidR="0056518D" w:rsidRDefault="0056518D"/>
    <w:p w14:paraId="262D6EC3" w14:textId="77777777" w:rsidR="0056518D" w:rsidRDefault="0056518D"/>
    <w:p w14:paraId="37FEF01A" w14:textId="77777777" w:rsidR="0056518D" w:rsidRDefault="0056518D"/>
    <w:p w14:paraId="4A4DF74D" w14:textId="77777777" w:rsidR="0056518D" w:rsidRDefault="0056518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222280" w14:textId="4B863F03" w:rsidR="00BF1407" w:rsidRPr="0090659A" w:rsidRDefault="00BF1407" w:rsidP="008C4307">
    <w:pPr>
      <w:pStyle w:val="Footer"/>
      <w:rPr>
        <w:szCs w:val="16"/>
      </w:rPr>
    </w:pPr>
    <w:r w:rsidRPr="002A244B">
      <w:t xml:space="preserve">© </w:t>
    </w:r>
    <w:r>
      <w:fldChar w:fldCharType="begin"/>
    </w:r>
    <w:r>
      <w:instrText xml:space="preserve"> DATE  \@ "yyyy"  \* MERGEFORMAT </w:instrText>
    </w:r>
    <w:r>
      <w:fldChar w:fldCharType="separate"/>
    </w:r>
    <w:r w:rsidR="00EF2AB7">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3</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853693" w14:textId="688478D1" w:rsidR="00BF1407" w:rsidRPr="0090659A" w:rsidRDefault="00BF14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2A1A1C" w14:textId="77777777" w:rsidR="0056518D" w:rsidRDefault="0056518D" w:rsidP="0090659A">
      <w:pPr>
        <w:spacing w:after="0" w:line="240" w:lineRule="auto"/>
      </w:pPr>
      <w:r>
        <w:separator/>
      </w:r>
    </w:p>
    <w:p w14:paraId="3F387BFD" w14:textId="77777777" w:rsidR="0056518D" w:rsidRDefault="0056518D"/>
    <w:p w14:paraId="74F96E40" w14:textId="77777777" w:rsidR="0056518D" w:rsidRDefault="0056518D"/>
    <w:p w14:paraId="2007892F" w14:textId="77777777" w:rsidR="0056518D" w:rsidRDefault="0056518D"/>
    <w:p w14:paraId="5C269455" w14:textId="77777777" w:rsidR="0056518D" w:rsidRDefault="0056518D"/>
  </w:footnote>
  <w:footnote w:type="continuationSeparator" w:id="0">
    <w:p w14:paraId="04009718" w14:textId="77777777" w:rsidR="0056518D" w:rsidRDefault="0056518D" w:rsidP="0090659A">
      <w:pPr>
        <w:spacing w:after="0" w:line="240" w:lineRule="auto"/>
      </w:pPr>
      <w:r>
        <w:continuationSeparator/>
      </w:r>
    </w:p>
    <w:p w14:paraId="25B122C7" w14:textId="77777777" w:rsidR="0056518D" w:rsidRDefault="0056518D"/>
    <w:p w14:paraId="178FE278" w14:textId="77777777" w:rsidR="0056518D" w:rsidRDefault="0056518D"/>
    <w:p w14:paraId="05EFD596" w14:textId="77777777" w:rsidR="0056518D" w:rsidRDefault="0056518D"/>
    <w:p w14:paraId="5CE1939D" w14:textId="77777777" w:rsidR="0056518D" w:rsidRDefault="0056518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2514F2" w14:textId="77777777" w:rsidR="00BF1407" w:rsidRDefault="00BF1407"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912CD0" w14:textId="6D83A768" w:rsidR="00BF1407" w:rsidRDefault="00527609">
    <w:pPr>
      <w:pStyle w:val="Header"/>
    </w:pPr>
    <w:r>
      <w:rPr>
        <w:noProof/>
        <w:lang w:eastAsia="en-GB"/>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BC5"/>
    <w:rsid w:val="00004175"/>
    <w:rsid w:val="000059C9"/>
    <w:rsid w:val="000154CA"/>
    <w:rsid w:val="000160F7"/>
    <w:rsid w:val="00016D5B"/>
    <w:rsid w:val="00016F30"/>
    <w:rsid w:val="00017962"/>
    <w:rsid w:val="00017F36"/>
    <w:rsid w:val="0002047C"/>
    <w:rsid w:val="00021B9A"/>
    <w:rsid w:val="000242D6"/>
    <w:rsid w:val="00024EE5"/>
    <w:rsid w:val="0002635F"/>
    <w:rsid w:val="00041AF6"/>
    <w:rsid w:val="00044E62"/>
    <w:rsid w:val="00050BA4"/>
    <w:rsid w:val="00051738"/>
    <w:rsid w:val="00052548"/>
    <w:rsid w:val="00060696"/>
    <w:rsid w:val="00067329"/>
    <w:rsid w:val="000769CF"/>
    <w:rsid w:val="000815D8"/>
    <w:rsid w:val="00085CC6"/>
    <w:rsid w:val="00087E5C"/>
    <w:rsid w:val="0009037D"/>
    <w:rsid w:val="00090C07"/>
    <w:rsid w:val="00091E8D"/>
    <w:rsid w:val="0009378D"/>
    <w:rsid w:val="00097163"/>
    <w:rsid w:val="000A22C8"/>
    <w:rsid w:val="000B090B"/>
    <w:rsid w:val="000B2344"/>
    <w:rsid w:val="000B7DE5"/>
    <w:rsid w:val="000C1542"/>
    <w:rsid w:val="000C520A"/>
    <w:rsid w:val="000D4788"/>
    <w:rsid w:val="000D55B4"/>
    <w:rsid w:val="000E65F0"/>
    <w:rsid w:val="000F072C"/>
    <w:rsid w:val="000F44B1"/>
    <w:rsid w:val="000F6743"/>
    <w:rsid w:val="001006C2"/>
    <w:rsid w:val="00107B2B"/>
    <w:rsid w:val="00107DA2"/>
    <w:rsid w:val="00112AC5"/>
    <w:rsid w:val="001133DD"/>
    <w:rsid w:val="00120CBE"/>
    <w:rsid w:val="001236ED"/>
    <w:rsid w:val="001261C4"/>
    <w:rsid w:val="001310E2"/>
    <w:rsid w:val="001366EC"/>
    <w:rsid w:val="0014219C"/>
    <w:rsid w:val="001425ED"/>
    <w:rsid w:val="00143633"/>
    <w:rsid w:val="00154E3A"/>
    <w:rsid w:val="00157902"/>
    <w:rsid w:val="00163164"/>
    <w:rsid w:val="00163772"/>
    <w:rsid w:val="00166253"/>
    <w:rsid w:val="001710C0"/>
    <w:rsid w:val="00172AFB"/>
    <w:rsid w:val="001772B8"/>
    <w:rsid w:val="00180FBF"/>
    <w:rsid w:val="00182CF4"/>
    <w:rsid w:val="00186CE1"/>
    <w:rsid w:val="0019176F"/>
    <w:rsid w:val="00192F12"/>
    <w:rsid w:val="00193F14"/>
    <w:rsid w:val="00197614"/>
    <w:rsid w:val="001A0312"/>
    <w:rsid w:val="001A0CCA"/>
    <w:rsid w:val="001A15DA"/>
    <w:rsid w:val="001A2694"/>
    <w:rsid w:val="001A3CC7"/>
    <w:rsid w:val="001A3EA8"/>
    <w:rsid w:val="001A69AC"/>
    <w:rsid w:val="001B05B2"/>
    <w:rsid w:val="001B67D8"/>
    <w:rsid w:val="001B6F95"/>
    <w:rsid w:val="001C05A1"/>
    <w:rsid w:val="001C1D9E"/>
    <w:rsid w:val="001C3CE9"/>
    <w:rsid w:val="001C7C3B"/>
    <w:rsid w:val="001D5594"/>
    <w:rsid w:val="001D5B6F"/>
    <w:rsid w:val="001E090A"/>
    <w:rsid w:val="001E0AB8"/>
    <w:rsid w:val="001E38E0"/>
    <w:rsid w:val="001E4E72"/>
    <w:rsid w:val="001E62B3"/>
    <w:rsid w:val="001F0171"/>
    <w:rsid w:val="001F0D77"/>
    <w:rsid w:val="001F7DD8"/>
    <w:rsid w:val="00201928"/>
    <w:rsid w:val="00202C07"/>
    <w:rsid w:val="00203E26"/>
    <w:rsid w:val="0020449C"/>
    <w:rsid w:val="002113B8"/>
    <w:rsid w:val="00215665"/>
    <w:rsid w:val="002163BB"/>
    <w:rsid w:val="0021792C"/>
    <w:rsid w:val="002240AB"/>
    <w:rsid w:val="00225E37"/>
    <w:rsid w:val="00233DA5"/>
    <w:rsid w:val="00235BE4"/>
    <w:rsid w:val="00242E3A"/>
    <w:rsid w:val="002506CF"/>
    <w:rsid w:val="0025107F"/>
    <w:rsid w:val="00260CD4"/>
    <w:rsid w:val="00263032"/>
    <w:rsid w:val="002639D8"/>
    <w:rsid w:val="00265F77"/>
    <w:rsid w:val="00266C83"/>
    <w:rsid w:val="002719BF"/>
    <w:rsid w:val="002768DC"/>
    <w:rsid w:val="002809D3"/>
    <w:rsid w:val="00283A77"/>
    <w:rsid w:val="002945B5"/>
    <w:rsid w:val="002A278F"/>
    <w:rsid w:val="002A5E5C"/>
    <w:rsid w:val="002A6C56"/>
    <w:rsid w:val="002C090C"/>
    <w:rsid w:val="002C1243"/>
    <w:rsid w:val="002C1815"/>
    <w:rsid w:val="002C475E"/>
    <w:rsid w:val="002C6AD6"/>
    <w:rsid w:val="002D3D4E"/>
    <w:rsid w:val="002D6C2A"/>
    <w:rsid w:val="002D7A86"/>
    <w:rsid w:val="002F455A"/>
    <w:rsid w:val="002F45FF"/>
    <w:rsid w:val="002F5567"/>
    <w:rsid w:val="002F6D17"/>
    <w:rsid w:val="002F6E10"/>
    <w:rsid w:val="00302887"/>
    <w:rsid w:val="003056EB"/>
    <w:rsid w:val="003071FF"/>
    <w:rsid w:val="003100DC"/>
    <w:rsid w:val="00310158"/>
    <w:rsid w:val="00310652"/>
    <w:rsid w:val="0031371D"/>
    <w:rsid w:val="00316BE4"/>
    <w:rsid w:val="0031789F"/>
    <w:rsid w:val="00320788"/>
    <w:rsid w:val="003233A3"/>
    <w:rsid w:val="0034455D"/>
    <w:rsid w:val="0034604B"/>
    <w:rsid w:val="00346A44"/>
    <w:rsid w:val="00346D17"/>
    <w:rsid w:val="00347972"/>
    <w:rsid w:val="0035022D"/>
    <w:rsid w:val="00350558"/>
    <w:rsid w:val="003534E3"/>
    <w:rsid w:val="0035469B"/>
    <w:rsid w:val="0035471B"/>
    <w:rsid w:val="003559CC"/>
    <w:rsid w:val="003569D7"/>
    <w:rsid w:val="003608AC"/>
    <w:rsid w:val="003623A9"/>
    <w:rsid w:val="0036465A"/>
    <w:rsid w:val="003652CB"/>
    <w:rsid w:val="0036531D"/>
    <w:rsid w:val="00381A52"/>
    <w:rsid w:val="00392C65"/>
    <w:rsid w:val="00392ED5"/>
    <w:rsid w:val="003973A6"/>
    <w:rsid w:val="003A0B0E"/>
    <w:rsid w:val="003A19DC"/>
    <w:rsid w:val="003A1B45"/>
    <w:rsid w:val="003B3936"/>
    <w:rsid w:val="003B46FC"/>
    <w:rsid w:val="003B5767"/>
    <w:rsid w:val="003B7605"/>
    <w:rsid w:val="003C599F"/>
    <w:rsid w:val="003C6180"/>
    <w:rsid w:val="003C6BCA"/>
    <w:rsid w:val="003C7902"/>
    <w:rsid w:val="003D0BFF"/>
    <w:rsid w:val="003E29C8"/>
    <w:rsid w:val="003E5BE5"/>
    <w:rsid w:val="003F18D1"/>
    <w:rsid w:val="003F4F0E"/>
    <w:rsid w:val="003F6E06"/>
    <w:rsid w:val="00403C7A"/>
    <w:rsid w:val="004057A6"/>
    <w:rsid w:val="00406554"/>
    <w:rsid w:val="004131B0"/>
    <w:rsid w:val="00416C42"/>
    <w:rsid w:val="00422476"/>
    <w:rsid w:val="0042385C"/>
    <w:rsid w:val="00430083"/>
    <w:rsid w:val="00431654"/>
    <w:rsid w:val="00434926"/>
    <w:rsid w:val="00442DBD"/>
    <w:rsid w:val="00444217"/>
    <w:rsid w:val="004478F4"/>
    <w:rsid w:val="00447A4A"/>
    <w:rsid w:val="00450F7A"/>
    <w:rsid w:val="00452C6D"/>
    <w:rsid w:val="00455E0B"/>
    <w:rsid w:val="004659EE"/>
    <w:rsid w:val="00482EBA"/>
    <w:rsid w:val="00484810"/>
    <w:rsid w:val="004936C2"/>
    <w:rsid w:val="0049379C"/>
    <w:rsid w:val="004A1CA0"/>
    <w:rsid w:val="004A22E9"/>
    <w:rsid w:val="004A4ACD"/>
    <w:rsid w:val="004A5BC5"/>
    <w:rsid w:val="004B023D"/>
    <w:rsid w:val="004B1D01"/>
    <w:rsid w:val="004C0909"/>
    <w:rsid w:val="004C3F97"/>
    <w:rsid w:val="004C7E09"/>
    <w:rsid w:val="004D01F2"/>
    <w:rsid w:val="004D3339"/>
    <w:rsid w:val="004D353F"/>
    <w:rsid w:val="004D36D7"/>
    <w:rsid w:val="004D682B"/>
    <w:rsid w:val="004D71AE"/>
    <w:rsid w:val="004E4DF1"/>
    <w:rsid w:val="004E6152"/>
    <w:rsid w:val="004F01EC"/>
    <w:rsid w:val="004F344A"/>
    <w:rsid w:val="004F679E"/>
    <w:rsid w:val="005044F8"/>
    <w:rsid w:val="00504ED4"/>
    <w:rsid w:val="00510639"/>
    <w:rsid w:val="00516142"/>
    <w:rsid w:val="00520027"/>
    <w:rsid w:val="0052093C"/>
    <w:rsid w:val="00521B31"/>
    <w:rsid w:val="00522469"/>
    <w:rsid w:val="005231E3"/>
    <w:rsid w:val="0052400A"/>
    <w:rsid w:val="00527609"/>
    <w:rsid w:val="0053336B"/>
    <w:rsid w:val="00533C15"/>
    <w:rsid w:val="00536F43"/>
    <w:rsid w:val="005510BA"/>
    <w:rsid w:val="00551206"/>
    <w:rsid w:val="00554B4E"/>
    <w:rsid w:val="00556C02"/>
    <w:rsid w:val="005570C0"/>
    <w:rsid w:val="00561BB2"/>
    <w:rsid w:val="00563249"/>
    <w:rsid w:val="0056518D"/>
    <w:rsid w:val="00570A65"/>
    <w:rsid w:val="005721AF"/>
    <w:rsid w:val="005762B1"/>
    <w:rsid w:val="00580456"/>
    <w:rsid w:val="00580E73"/>
    <w:rsid w:val="005862C6"/>
    <w:rsid w:val="0058676D"/>
    <w:rsid w:val="00593386"/>
    <w:rsid w:val="00596998"/>
    <w:rsid w:val="005A6E62"/>
    <w:rsid w:val="005C00A2"/>
    <w:rsid w:val="005C6907"/>
    <w:rsid w:val="005D2B29"/>
    <w:rsid w:val="005D354A"/>
    <w:rsid w:val="005E13AD"/>
    <w:rsid w:val="005E3235"/>
    <w:rsid w:val="005E4176"/>
    <w:rsid w:val="005E65B5"/>
    <w:rsid w:val="005F1988"/>
    <w:rsid w:val="005F3AE9"/>
    <w:rsid w:val="006007BB"/>
    <w:rsid w:val="00601DC0"/>
    <w:rsid w:val="006030F4"/>
    <w:rsid w:val="006034CB"/>
    <w:rsid w:val="006112DB"/>
    <w:rsid w:val="006131CE"/>
    <w:rsid w:val="00617D6E"/>
    <w:rsid w:val="00620AFE"/>
    <w:rsid w:val="00622D61"/>
    <w:rsid w:val="00624198"/>
    <w:rsid w:val="0063554E"/>
    <w:rsid w:val="006428E5"/>
    <w:rsid w:val="00644958"/>
    <w:rsid w:val="00645AE3"/>
    <w:rsid w:val="00653F6C"/>
    <w:rsid w:val="00672919"/>
    <w:rsid w:val="006807A5"/>
    <w:rsid w:val="00684266"/>
    <w:rsid w:val="00686587"/>
    <w:rsid w:val="006904CF"/>
    <w:rsid w:val="0069144D"/>
    <w:rsid w:val="00695EE2"/>
    <w:rsid w:val="0069660B"/>
    <w:rsid w:val="00697346"/>
    <w:rsid w:val="006A1B33"/>
    <w:rsid w:val="006A48F1"/>
    <w:rsid w:val="006A71A3"/>
    <w:rsid w:val="006B03F2"/>
    <w:rsid w:val="006B1639"/>
    <w:rsid w:val="006B5CA7"/>
    <w:rsid w:val="006B5E89"/>
    <w:rsid w:val="006C19B2"/>
    <w:rsid w:val="006C22BF"/>
    <w:rsid w:val="006C30A0"/>
    <w:rsid w:val="006C35FF"/>
    <w:rsid w:val="006C57F2"/>
    <w:rsid w:val="006C5949"/>
    <w:rsid w:val="006C6832"/>
    <w:rsid w:val="006C7503"/>
    <w:rsid w:val="006D1370"/>
    <w:rsid w:val="006D1F81"/>
    <w:rsid w:val="006D2C28"/>
    <w:rsid w:val="006D3A6C"/>
    <w:rsid w:val="006D3FC1"/>
    <w:rsid w:val="006E4D85"/>
    <w:rsid w:val="006E6581"/>
    <w:rsid w:val="006E71DF"/>
    <w:rsid w:val="006F1CC4"/>
    <w:rsid w:val="006F2A86"/>
    <w:rsid w:val="006F3163"/>
    <w:rsid w:val="00700647"/>
    <w:rsid w:val="0070255E"/>
    <w:rsid w:val="007032E4"/>
    <w:rsid w:val="00705FEC"/>
    <w:rsid w:val="0071024D"/>
    <w:rsid w:val="0071147A"/>
    <w:rsid w:val="00711501"/>
    <w:rsid w:val="0071185D"/>
    <w:rsid w:val="007129CF"/>
    <w:rsid w:val="007222AD"/>
    <w:rsid w:val="007267CF"/>
    <w:rsid w:val="00731F3F"/>
    <w:rsid w:val="00733BAB"/>
    <w:rsid w:val="0073486E"/>
    <w:rsid w:val="007436BF"/>
    <w:rsid w:val="007443E9"/>
    <w:rsid w:val="00745DCE"/>
    <w:rsid w:val="0074744E"/>
    <w:rsid w:val="00753D89"/>
    <w:rsid w:val="007544DF"/>
    <w:rsid w:val="00755C9B"/>
    <w:rsid w:val="0076011D"/>
    <w:rsid w:val="00760FE4"/>
    <w:rsid w:val="00763D8B"/>
    <w:rsid w:val="007657F6"/>
    <w:rsid w:val="00765E47"/>
    <w:rsid w:val="0077125A"/>
    <w:rsid w:val="00773BC4"/>
    <w:rsid w:val="0078123E"/>
    <w:rsid w:val="007831FD"/>
    <w:rsid w:val="00786F58"/>
    <w:rsid w:val="00787CC1"/>
    <w:rsid w:val="00792F4E"/>
    <w:rsid w:val="0079398D"/>
    <w:rsid w:val="00793B60"/>
    <w:rsid w:val="00796C25"/>
    <w:rsid w:val="007A287C"/>
    <w:rsid w:val="007A32A8"/>
    <w:rsid w:val="007A3B2A"/>
    <w:rsid w:val="007B02EA"/>
    <w:rsid w:val="007B35CE"/>
    <w:rsid w:val="007B5522"/>
    <w:rsid w:val="007B6744"/>
    <w:rsid w:val="007B6780"/>
    <w:rsid w:val="007C0D28"/>
    <w:rsid w:val="007C0EE0"/>
    <w:rsid w:val="007C1B71"/>
    <w:rsid w:val="007C20EC"/>
    <w:rsid w:val="007C2FBB"/>
    <w:rsid w:val="007C7164"/>
    <w:rsid w:val="007D1984"/>
    <w:rsid w:val="007D2AFE"/>
    <w:rsid w:val="007D603D"/>
    <w:rsid w:val="007E3FEA"/>
    <w:rsid w:val="007F0A0B"/>
    <w:rsid w:val="007F3A60"/>
    <w:rsid w:val="007F3D0B"/>
    <w:rsid w:val="007F7C94"/>
    <w:rsid w:val="00810E4B"/>
    <w:rsid w:val="00814BAA"/>
    <w:rsid w:val="00824295"/>
    <w:rsid w:val="008313F3"/>
    <w:rsid w:val="00834CB2"/>
    <w:rsid w:val="00837218"/>
    <w:rsid w:val="008405BB"/>
    <w:rsid w:val="00841EBA"/>
    <w:rsid w:val="00846494"/>
    <w:rsid w:val="00847B20"/>
    <w:rsid w:val="008509D3"/>
    <w:rsid w:val="00853418"/>
    <w:rsid w:val="00855605"/>
    <w:rsid w:val="00857CF6"/>
    <w:rsid w:val="008610ED"/>
    <w:rsid w:val="00861C6A"/>
    <w:rsid w:val="008646C3"/>
    <w:rsid w:val="00865199"/>
    <w:rsid w:val="00867EAF"/>
    <w:rsid w:val="00873C6B"/>
    <w:rsid w:val="0088426A"/>
    <w:rsid w:val="008852BA"/>
    <w:rsid w:val="00890108"/>
    <w:rsid w:val="00893877"/>
    <w:rsid w:val="0089532C"/>
    <w:rsid w:val="00896165"/>
    <w:rsid w:val="00896681"/>
    <w:rsid w:val="00897EA2"/>
    <w:rsid w:val="008A2749"/>
    <w:rsid w:val="008A3A90"/>
    <w:rsid w:val="008B06D4"/>
    <w:rsid w:val="008B4F20"/>
    <w:rsid w:val="008B7FFD"/>
    <w:rsid w:val="008C2920"/>
    <w:rsid w:val="008C4307"/>
    <w:rsid w:val="008D1343"/>
    <w:rsid w:val="008D23DF"/>
    <w:rsid w:val="008D73BF"/>
    <w:rsid w:val="008D7F09"/>
    <w:rsid w:val="008E5990"/>
    <w:rsid w:val="008E5B64"/>
    <w:rsid w:val="008E7DAA"/>
    <w:rsid w:val="008F0094"/>
    <w:rsid w:val="008F340F"/>
    <w:rsid w:val="00902256"/>
    <w:rsid w:val="00903523"/>
    <w:rsid w:val="00905C96"/>
    <w:rsid w:val="0090659A"/>
    <w:rsid w:val="00915986"/>
    <w:rsid w:val="009165F1"/>
    <w:rsid w:val="00917624"/>
    <w:rsid w:val="00930386"/>
    <w:rsid w:val="009309F5"/>
    <w:rsid w:val="00933237"/>
    <w:rsid w:val="00933F28"/>
    <w:rsid w:val="0093755A"/>
    <w:rsid w:val="009476C0"/>
    <w:rsid w:val="009538DF"/>
    <w:rsid w:val="00961295"/>
    <w:rsid w:val="00963E34"/>
    <w:rsid w:val="00964DFA"/>
    <w:rsid w:val="00974B6E"/>
    <w:rsid w:val="0098155C"/>
    <w:rsid w:val="00983B77"/>
    <w:rsid w:val="00996053"/>
    <w:rsid w:val="009A0B2F"/>
    <w:rsid w:val="009A1CF4"/>
    <w:rsid w:val="009A37D7"/>
    <w:rsid w:val="009A4E17"/>
    <w:rsid w:val="009A6955"/>
    <w:rsid w:val="009B341C"/>
    <w:rsid w:val="009B5747"/>
    <w:rsid w:val="009B5CF3"/>
    <w:rsid w:val="009D0D40"/>
    <w:rsid w:val="009D2C27"/>
    <w:rsid w:val="009D4A92"/>
    <w:rsid w:val="009E2309"/>
    <w:rsid w:val="009E42B9"/>
    <w:rsid w:val="009F4C2E"/>
    <w:rsid w:val="00A014A3"/>
    <w:rsid w:val="00A0412D"/>
    <w:rsid w:val="00A21211"/>
    <w:rsid w:val="00A25F87"/>
    <w:rsid w:val="00A302F6"/>
    <w:rsid w:val="00A34E7F"/>
    <w:rsid w:val="00A415BF"/>
    <w:rsid w:val="00A46F0A"/>
    <w:rsid w:val="00A46F25"/>
    <w:rsid w:val="00A47CC2"/>
    <w:rsid w:val="00A60146"/>
    <w:rsid w:val="00A622C4"/>
    <w:rsid w:val="00A647C0"/>
    <w:rsid w:val="00A704E4"/>
    <w:rsid w:val="00A754B4"/>
    <w:rsid w:val="00A807C1"/>
    <w:rsid w:val="00A83374"/>
    <w:rsid w:val="00A96172"/>
    <w:rsid w:val="00AB0D6A"/>
    <w:rsid w:val="00AB43B3"/>
    <w:rsid w:val="00AB49B9"/>
    <w:rsid w:val="00AB758A"/>
    <w:rsid w:val="00AC1E7E"/>
    <w:rsid w:val="00AC507D"/>
    <w:rsid w:val="00AC66E4"/>
    <w:rsid w:val="00AD4578"/>
    <w:rsid w:val="00AD68E9"/>
    <w:rsid w:val="00AE56C0"/>
    <w:rsid w:val="00AF1260"/>
    <w:rsid w:val="00B00914"/>
    <w:rsid w:val="00B02A8E"/>
    <w:rsid w:val="00B052EE"/>
    <w:rsid w:val="00B1081F"/>
    <w:rsid w:val="00B27499"/>
    <w:rsid w:val="00B3010D"/>
    <w:rsid w:val="00B35151"/>
    <w:rsid w:val="00B433F2"/>
    <w:rsid w:val="00B44544"/>
    <w:rsid w:val="00B446F2"/>
    <w:rsid w:val="00B458E8"/>
    <w:rsid w:val="00B5397B"/>
    <w:rsid w:val="00B62809"/>
    <w:rsid w:val="00B7675A"/>
    <w:rsid w:val="00B81898"/>
    <w:rsid w:val="00B8606B"/>
    <w:rsid w:val="00B878E7"/>
    <w:rsid w:val="00B97278"/>
    <w:rsid w:val="00B97943"/>
    <w:rsid w:val="00BA1D0B"/>
    <w:rsid w:val="00BA3A3E"/>
    <w:rsid w:val="00BA6972"/>
    <w:rsid w:val="00BB1E0D"/>
    <w:rsid w:val="00BB43DF"/>
    <w:rsid w:val="00BB4D9B"/>
    <w:rsid w:val="00BB73FF"/>
    <w:rsid w:val="00BB7688"/>
    <w:rsid w:val="00BC7CAC"/>
    <w:rsid w:val="00BD6D76"/>
    <w:rsid w:val="00BE56B3"/>
    <w:rsid w:val="00BF04E8"/>
    <w:rsid w:val="00BF1407"/>
    <w:rsid w:val="00BF16BF"/>
    <w:rsid w:val="00BF4D1F"/>
    <w:rsid w:val="00C007E4"/>
    <w:rsid w:val="00C02A73"/>
    <w:rsid w:val="00C063D2"/>
    <w:rsid w:val="00C07FD9"/>
    <w:rsid w:val="00C10955"/>
    <w:rsid w:val="00C11C4D"/>
    <w:rsid w:val="00C1712C"/>
    <w:rsid w:val="00C23E16"/>
    <w:rsid w:val="00C27E37"/>
    <w:rsid w:val="00C32713"/>
    <w:rsid w:val="00C351B8"/>
    <w:rsid w:val="00C37A8C"/>
    <w:rsid w:val="00C410D9"/>
    <w:rsid w:val="00C44DB7"/>
    <w:rsid w:val="00C4510A"/>
    <w:rsid w:val="00C47F2E"/>
    <w:rsid w:val="00C52BA6"/>
    <w:rsid w:val="00C57A1A"/>
    <w:rsid w:val="00C6258F"/>
    <w:rsid w:val="00C63DF6"/>
    <w:rsid w:val="00C63E58"/>
    <w:rsid w:val="00C6495E"/>
    <w:rsid w:val="00C670EE"/>
    <w:rsid w:val="00C67E3B"/>
    <w:rsid w:val="00C71DF5"/>
    <w:rsid w:val="00C84736"/>
    <w:rsid w:val="00C86BC3"/>
    <w:rsid w:val="00C90311"/>
    <w:rsid w:val="00C91C26"/>
    <w:rsid w:val="00C91D68"/>
    <w:rsid w:val="00C94408"/>
    <w:rsid w:val="00CA73D5"/>
    <w:rsid w:val="00CB2967"/>
    <w:rsid w:val="00CC1C87"/>
    <w:rsid w:val="00CC3000"/>
    <w:rsid w:val="00CC4859"/>
    <w:rsid w:val="00CC7A35"/>
    <w:rsid w:val="00CD072A"/>
    <w:rsid w:val="00CD555F"/>
    <w:rsid w:val="00CD7F73"/>
    <w:rsid w:val="00CE2299"/>
    <w:rsid w:val="00CE26C5"/>
    <w:rsid w:val="00CE36AF"/>
    <w:rsid w:val="00CE54DD"/>
    <w:rsid w:val="00CE7DCA"/>
    <w:rsid w:val="00CF0DA5"/>
    <w:rsid w:val="00CF5680"/>
    <w:rsid w:val="00CF5D31"/>
    <w:rsid w:val="00CF5F3B"/>
    <w:rsid w:val="00CF791A"/>
    <w:rsid w:val="00D00D7D"/>
    <w:rsid w:val="00D139C8"/>
    <w:rsid w:val="00D17F81"/>
    <w:rsid w:val="00D23433"/>
    <w:rsid w:val="00D25F10"/>
    <w:rsid w:val="00D2758C"/>
    <w:rsid w:val="00D275CA"/>
    <w:rsid w:val="00D2789B"/>
    <w:rsid w:val="00D345AB"/>
    <w:rsid w:val="00D36A78"/>
    <w:rsid w:val="00D40915"/>
    <w:rsid w:val="00D41566"/>
    <w:rsid w:val="00D42B7B"/>
    <w:rsid w:val="00D458EC"/>
    <w:rsid w:val="00D501B0"/>
    <w:rsid w:val="00D50E89"/>
    <w:rsid w:val="00D52582"/>
    <w:rsid w:val="00D56A0E"/>
    <w:rsid w:val="00D57AD3"/>
    <w:rsid w:val="00D635FE"/>
    <w:rsid w:val="00D729DE"/>
    <w:rsid w:val="00D75842"/>
    <w:rsid w:val="00D75B6A"/>
    <w:rsid w:val="00D816CD"/>
    <w:rsid w:val="00D84BDA"/>
    <w:rsid w:val="00D876A8"/>
    <w:rsid w:val="00D87F26"/>
    <w:rsid w:val="00D93063"/>
    <w:rsid w:val="00D933B0"/>
    <w:rsid w:val="00D977E8"/>
    <w:rsid w:val="00D97B16"/>
    <w:rsid w:val="00DB1C89"/>
    <w:rsid w:val="00DB3763"/>
    <w:rsid w:val="00DB4029"/>
    <w:rsid w:val="00DB5F4D"/>
    <w:rsid w:val="00DB6DA5"/>
    <w:rsid w:val="00DC076B"/>
    <w:rsid w:val="00DC186F"/>
    <w:rsid w:val="00DC252F"/>
    <w:rsid w:val="00DC6050"/>
    <w:rsid w:val="00DD2B32"/>
    <w:rsid w:val="00DD43EA"/>
    <w:rsid w:val="00DE64AF"/>
    <w:rsid w:val="00DE6F44"/>
    <w:rsid w:val="00DF5AD7"/>
    <w:rsid w:val="00E02029"/>
    <w:rsid w:val="00E037D9"/>
    <w:rsid w:val="00E04927"/>
    <w:rsid w:val="00E130EB"/>
    <w:rsid w:val="00E144F3"/>
    <w:rsid w:val="00E162CD"/>
    <w:rsid w:val="00E17FA5"/>
    <w:rsid w:val="00E22D9E"/>
    <w:rsid w:val="00E24196"/>
    <w:rsid w:val="00E26930"/>
    <w:rsid w:val="00E27257"/>
    <w:rsid w:val="00E449D0"/>
    <w:rsid w:val="00E4506A"/>
    <w:rsid w:val="00E4752F"/>
    <w:rsid w:val="00E53F99"/>
    <w:rsid w:val="00E56510"/>
    <w:rsid w:val="00E62EA8"/>
    <w:rsid w:val="00E67A6E"/>
    <w:rsid w:val="00E71B43"/>
    <w:rsid w:val="00E73DD9"/>
    <w:rsid w:val="00E81612"/>
    <w:rsid w:val="00E8354C"/>
    <w:rsid w:val="00E87D18"/>
    <w:rsid w:val="00E87D62"/>
    <w:rsid w:val="00E971BB"/>
    <w:rsid w:val="00EA486E"/>
    <w:rsid w:val="00EA4FA3"/>
    <w:rsid w:val="00EB001B"/>
    <w:rsid w:val="00EB6C33"/>
    <w:rsid w:val="00EC32E5"/>
    <w:rsid w:val="00ED6019"/>
    <w:rsid w:val="00ED7830"/>
    <w:rsid w:val="00EE029F"/>
    <w:rsid w:val="00EE216D"/>
    <w:rsid w:val="00EE3909"/>
    <w:rsid w:val="00EF2AB7"/>
    <w:rsid w:val="00EF4205"/>
    <w:rsid w:val="00EF5939"/>
    <w:rsid w:val="00F01714"/>
    <w:rsid w:val="00F0258F"/>
    <w:rsid w:val="00F02D06"/>
    <w:rsid w:val="00F056E5"/>
    <w:rsid w:val="00F06FDD"/>
    <w:rsid w:val="00F10819"/>
    <w:rsid w:val="00F16F35"/>
    <w:rsid w:val="00F21E86"/>
    <w:rsid w:val="00F2229D"/>
    <w:rsid w:val="00F24E17"/>
    <w:rsid w:val="00F25204"/>
    <w:rsid w:val="00F25ABB"/>
    <w:rsid w:val="00F27963"/>
    <w:rsid w:val="00F30446"/>
    <w:rsid w:val="00F350E1"/>
    <w:rsid w:val="00F401F3"/>
    <w:rsid w:val="00F4135D"/>
    <w:rsid w:val="00F41F1B"/>
    <w:rsid w:val="00F44529"/>
    <w:rsid w:val="00F46BD9"/>
    <w:rsid w:val="00F52282"/>
    <w:rsid w:val="00F60BE0"/>
    <w:rsid w:val="00F6280E"/>
    <w:rsid w:val="00F667AD"/>
    <w:rsid w:val="00F670CC"/>
    <w:rsid w:val="00F7050A"/>
    <w:rsid w:val="00F75533"/>
    <w:rsid w:val="00F970AF"/>
    <w:rsid w:val="00FA3811"/>
    <w:rsid w:val="00FA3B9F"/>
    <w:rsid w:val="00FA3F06"/>
    <w:rsid w:val="00FA4A26"/>
    <w:rsid w:val="00FA6658"/>
    <w:rsid w:val="00FA7084"/>
    <w:rsid w:val="00FA7BEF"/>
    <w:rsid w:val="00FB1929"/>
    <w:rsid w:val="00FB5FD9"/>
    <w:rsid w:val="00FC6226"/>
    <w:rsid w:val="00FD33AB"/>
    <w:rsid w:val="00FD4724"/>
    <w:rsid w:val="00FD4A68"/>
    <w:rsid w:val="00FD68ED"/>
    <w:rsid w:val="00FE2824"/>
    <w:rsid w:val="00FE2E7D"/>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3C7C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 w:type="paragraph" w:styleId="NormalWeb">
    <w:name w:val="Normal (Web)"/>
    <w:basedOn w:val="Normal"/>
    <w:uiPriority w:val="99"/>
    <w:semiHidden/>
    <w:unhideWhenUsed/>
    <w:rsid w:val="00E971BB"/>
    <w:pPr>
      <w:spacing w:before="100" w:beforeAutospacing="1" w:after="100" w:afterAutospacing="1" w:line="240" w:lineRule="auto"/>
    </w:pPr>
    <w:rPr>
      <w:rFonts w:ascii="Times New Roman" w:eastAsia="Times New Roman" w:hAnsi="Times New Roman"/>
      <w:sz w:val="24"/>
      <w:szCs w:val="24"/>
      <w:lang w:val="en-GB" w:eastAsia="en-GB"/>
    </w:rPr>
  </w:style>
  <w:style w:type="paragraph" w:styleId="Bibliography">
    <w:name w:val="Bibliography"/>
    <w:basedOn w:val="Normal"/>
    <w:next w:val="Normal"/>
    <w:uiPriority w:val="37"/>
    <w:unhideWhenUsed/>
    <w:rsid w:val="00E971BB"/>
    <w:pPr>
      <w:spacing w:before="0" w:after="160" w:line="259" w:lineRule="auto"/>
    </w:pPr>
    <w:rPr>
      <w:rFonts w:asciiTheme="minorHAnsi" w:eastAsiaTheme="minorHAnsi" w:hAnsiTheme="minorHAnsi" w:cstheme="minorBidi"/>
      <w:lang w:val="en-GB"/>
    </w:rPr>
  </w:style>
  <w:style w:type="character" w:styleId="Hyperlink">
    <w:name w:val="Hyperlink"/>
    <w:basedOn w:val="DefaultParagraphFont"/>
    <w:uiPriority w:val="99"/>
    <w:semiHidden/>
    <w:unhideWhenUsed/>
    <w:rsid w:val="00E971B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84749">
      <w:bodyDiv w:val="1"/>
      <w:marLeft w:val="0"/>
      <w:marRight w:val="0"/>
      <w:marTop w:val="0"/>
      <w:marBottom w:val="0"/>
      <w:divBdr>
        <w:top w:val="none" w:sz="0" w:space="0" w:color="auto"/>
        <w:left w:val="none" w:sz="0" w:space="0" w:color="auto"/>
        <w:bottom w:val="none" w:sz="0" w:space="0" w:color="auto"/>
        <w:right w:val="none" w:sz="0" w:space="0" w:color="auto"/>
      </w:divBdr>
    </w:div>
    <w:div w:id="15694358">
      <w:bodyDiv w:val="1"/>
      <w:marLeft w:val="0"/>
      <w:marRight w:val="0"/>
      <w:marTop w:val="0"/>
      <w:marBottom w:val="0"/>
      <w:divBdr>
        <w:top w:val="none" w:sz="0" w:space="0" w:color="auto"/>
        <w:left w:val="none" w:sz="0" w:space="0" w:color="auto"/>
        <w:bottom w:val="none" w:sz="0" w:space="0" w:color="auto"/>
        <w:right w:val="none" w:sz="0" w:space="0" w:color="auto"/>
      </w:divBdr>
    </w:div>
    <w:div w:id="28578251">
      <w:bodyDiv w:val="1"/>
      <w:marLeft w:val="0"/>
      <w:marRight w:val="0"/>
      <w:marTop w:val="0"/>
      <w:marBottom w:val="0"/>
      <w:divBdr>
        <w:top w:val="none" w:sz="0" w:space="0" w:color="auto"/>
        <w:left w:val="none" w:sz="0" w:space="0" w:color="auto"/>
        <w:bottom w:val="none" w:sz="0" w:space="0" w:color="auto"/>
        <w:right w:val="none" w:sz="0" w:space="0" w:color="auto"/>
      </w:divBdr>
    </w:div>
    <w:div w:id="43529448">
      <w:bodyDiv w:val="1"/>
      <w:marLeft w:val="0"/>
      <w:marRight w:val="0"/>
      <w:marTop w:val="0"/>
      <w:marBottom w:val="0"/>
      <w:divBdr>
        <w:top w:val="none" w:sz="0" w:space="0" w:color="auto"/>
        <w:left w:val="none" w:sz="0" w:space="0" w:color="auto"/>
        <w:bottom w:val="none" w:sz="0" w:space="0" w:color="auto"/>
        <w:right w:val="none" w:sz="0" w:space="0" w:color="auto"/>
      </w:divBdr>
    </w:div>
    <w:div w:id="102967410">
      <w:bodyDiv w:val="1"/>
      <w:marLeft w:val="0"/>
      <w:marRight w:val="0"/>
      <w:marTop w:val="0"/>
      <w:marBottom w:val="0"/>
      <w:divBdr>
        <w:top w:val="none" w:sz="0" w:space="0" w:color="auto"/>
        <w:left w:val="none" w:sz="0" w:space="0" w:color="auto"/>
        <w:bottom w:val="none" w:sz="0" w:space="0" w:color="auto"/>
        <w:right w:val="none" w:sz="0" w:space="0" w:color="auto"/>
      </w:divBdr>
    </w:div>
    <w:div w:id="130054131">
      <w:bodyDiv w:val="1"/>
      <w:marLeft w:val="0"/>
      <w:marRight w:val="0"/>
      <w:marTop w:val="0"/>
      <w:marBottom w:val="0"/>
      <w:divBdr>
        <w:top w:val="none" w:sz="0" w:space="0" w:color="auto"/>
        <w:left w:val="none" w:sz="0" w:space="0" w:color="auto"/>
        <w:bottom w:val="none" w:sz="0" w:space="0" w:color="auto"/>
        <w:right w:val="none" w:sz="0" w:space="0" w:color="auto"/>
      </w:divBdr>
    </w:div>
    <w:div w:id="140659905">
      <w:bodyDiv w:val="1"/>
      <w:marLeft w:val="0"/>
      <w:marRight w:val="0"/>
      <w:marTop w:val="0"/>
      <w:marBottom w:val="0"/>
      <w:divBdr>
        <w:top w:val="none" w:sz="0" w:space="0" w:color="auto"/>
        <w:left w:val="none" w:sz="0" w:space="0" w:color="auto"/>
        <w:bottom w:val="none" w:sz="0" w:space="0" w:color="auto"/>
        <w:right w:val="none" w:sz="0" w:space="0" w:color="auto"/>
      </w:divBdr>
    </w:div>
    <w:div w:id="190655873">
      <w:bodyDiv w:val="1"/>
      <w:marLeft w:val="0"/>
      <w:marRight w:val="0"/>
      <w:marTop w:val="0"/>
      <w:marBottom w:val="0"/>
      <w:divBdr>
        <w:top w:val="none" w:sz="0" w:space="0" w:color="auto"/>
        <w:left w:val="none" w:sz="0" w:space="0" w:color="auto"/>
        <w:bottom w:val="none" w:sz="0" w:space="0" w:color="auto"/>
        <w:right w:val="none" w:sz="0" w:space="0" w:color="auto"/>
      </w:divBdr>
    </w:div>
    <w:div w:id="245117686">
      <w:bodyDiv w:val="1"/>
      <w:marLeft w:val="0"/>
      <w:marRight w:val="0"/>
      <w:marTop w:val="0"/>
      <w:marBottom w:val="0"/>
      <w:divBdr>
        <w:top w:val="none" w:sz="0" w:space="0" w:color="auto"/>
        <w:left w:val="none" w:sz="0" w:space="0" w:color="auto"/>
        <w:bottom w:val="none" w:sz="0" w:space="0" w:color="auto"/>
        <w:right w:val="none" w:sz="0" w:space="0" w:color="auto"/>
      </w:divBdr>
    </w:div>
    <w:div w:id="246967527">
      <w:bodyDiv w:val="1"/>
      <w:marLeft w:val="0"/>
      <w:marRight w:val="0"/>
      <w:marTop w:val="0"/>
      <w:marBottom w:val="0"/>
      <w:divBdr>
        <w:top w:val="none" w:sz="0" w:space="0" w:color="auto"/>
        <w:left w:val="none" w:sz="0" w:space="0" w:color="auto"/>
        <w:bottom w:val="none" w:sz="0" w:space="0" w:color="auto"/>
        <w:right w:val="none" w:sz="0" w:space="0" w:color="auto"/>
      </w:divBdr>
    </w:div>
    <w:div w:id="253516992">
      <w:bodyDiv w:val="1"/>
      <w:marLeft w:val="0"/>
      <w:marRight w:val="0"/>
      <w:marTop w:val="0"/>
      <w:marBottom w:val="0"/>
      <w:divBdr>
        <w:top w:val="none" w:sz="0" w:space="0" w:color="auto"/>
        <w:left w:val="none" w:sz="0" w:space="0" w:color="auto"/>
        <w:bottom w:val="none" w:sz="0" w:space="0" w:color="auto"/>
        <w:right w:val="none" w:sz="0" w:space="0" w:color="auto"/>
      </w:divBdr>
    </w:div>
    <w:div w:id="268663435">
      <w:bodyDiv w:val="1"/>
      <w:marLeft w:val="0"/>
      <w:marRight w:val="0"/>
      <w:marTop w:val="0"/>
      <w:marBottom w:val="0"/>
      <w:divBdr>
        <w:top w:val="none" w:sz="0" w:space="0" w:color="auto"/>
        <w:left w:val="none" w:sz="0" w:space="0" w:color="auto"/>
        <w:bottom w:val="none" w:sz="0" w:space="0" w:color="auto"/>
        <w:right w:val="none" w:sz="0" w:space="0" w:color="auto"/>
      </w:divBdr>
    </w:div>
    <w:div w:id="396713059">
      <w:bodyDiv w:val="1"/>
      <w:marLeft w:val="0"/>
      <w:marRight w:val="0"/>
      <w:marTop w:val="0"/>
      <w:marBottom w:val="0"/>
      <w:divBdr>
        <w:top w:val="none" w:sz="0" w:space="0" w:color="auto"/>
        <w:left w:val="none" w:sz="0" w:space="0" w:color="auto"/>
        <w:bottom w:val="none" w:sz="0" w:space="0" w:color="auto"/>
        <w:right w:val="none" w:sz="0" w:space="0" w:color="auto"/>
      </w:divBdr>
    </w:div>
    <w:div w:id="426923666">
      <w:bodyDiv w:val="1"/>
      <w:marLeft w:val="0"/>
      <w:marRight w:val="0"/>
      <w:marTop w:val="0"/>
      <w:marBottom w:val="0"/>
      <w:divBdr>
        <w:top w:val="none" w:sz="0" w:space="0" w:color="auto"/>
        <w:left w:val="none" w:sz="0" w:space="0" w:color="auto"/>
        <w:bottom w:val="none" w:sz="0" w:space="0" w:color="auto"/>
        <w:right w:val="none" w:sz="0" w:space="0" w:color="auto"/>
      </w:divBdr>
    </w:div>
    <w:div w:id="443815953">
      <w:bodyDiv w:val="1"/>
      <w:marLeft w:val="0"/>
      <w:marRight w:val="0"/>
      <w:marTop w:val="0"/>
      <w:marBottom w:val="0"/>
      <w:divBdr>
        <w:top w:val="none" w:sz="0" w:space="0" w:color="auto"/>
        <w:left w:val="none" w:sz="0" w:space="0" w:color="auto"/>
        <w:bottom w:val="none" w:sz="0" w:space="0" w:color="auto"/>
        <w:right w:val="none" w:sz="0" w:space="0" w:color="auto"/>
      </w:divBdr>
    </w:div>
    <w:div w:id="457724851">
      <w:bodyDiv w:val="1"/>
      <w:marLeft w:val="0"/>
      <w:marRight w:val="0"/>
      <w:marTop w:val="0"/>
      <w:marBottom w:val="0"/>
      <w:divBdr>
        <w:top w:val="none" w:sz="0" w:space="0" w:color="auto"/>
        <w:left w:val="none" w:sz="0" w:space="0" w:color="auto"/>
        <w:bottom w:val="none" w:sz="0" w:space="0" w:color="auto"/>
        <w:right w:val="none" w:sz="0" w:space="0" w:color="auto"/>
      </w:divBdr>
    </w:div>
    <w:div w:id="461385094">
      <w:bodyDiv w:val="1"/>
      <w:marLeft w:val="0"/>
      <w:marRight w:val="0"/>
      <w:marTop w:val="0"/>
      <w:marBottom w:val="0"/>
      <w:divBdr>
        <w:top w:val="none" w:sz="0" w:space="0" w:color="auto"/>
        <w:left w:val="none" w:sz="0" w:space="0" w:color="auto"/>
        <w:bottom w:val="none" w:sz="0" w:space="0" w:color="auto"/>
        <w:right w:val="none" w:sz="0" w:space="0" w:color="auto"/>
      </w:divBdr>
    </w:div>
    <w:div w:id="462310789">
      <w:bodyDiv w:val="1"/>
      <w:marLeft w:val="0"/>
      <w:marRight w:val="0"/>
      <w:marTop w:val="0"/>
      <w:marBottom w:val="0"/>
      <w:divBdr>
        <w:top w:val="none" w:sz="0" w:space="0" w:color="auto"/>
        <w:left w:val="none" w:sz="0" w:space="0" w:color="auto"/>
        <w:bottom w:val="none" w:sz="0" w:space="0" w:color="auto"/>
        <w:right w:val="none" w:sz="0" w:space="0" w:color="auto"/>
      </w:divBdr>
    </w:div>
    <w:div w:id="508956049">
      <w:bodyDiv w:val="1"/>
      <w:marLeft w:val="0"/>
      <w:marRight w:val="0"/>
      <w:marTop w:val="0"/>
      <w:marBottom w:val="0"/>
      <w:divBdr>
        <w:top w:val="none" w:sz="0" w:space="0" w:color="auto"/>
        <w:left w:val="none" w:sz="0" w:space="0" w:color="auto"/>
        <w:bottom w:val="none" w:sz="0" w:space="0" w:color="auto"/>
        <w:right w:val="none" w:sz="0" w:space="0" w:color="auto"/>
      </w:divBdr>
    </w:div>
    <w:div w:id="608009136">
      <w:bodyDiv w:val="1"/>
      <w:marLeft w:val="0"/>
      <w:marRight w:val="0"/>
      <w:marTop w:val="0"/>
      <w:marBottom w:val="0"/>
      <w:divBdr>
        <w:top w:val="none" w:sz="0" w:space="0" w:color="auto"/>
        <w:left w:val="none" w:sz="0" w:space="0" w:color="auto"/>
        <w:bottom w:val="none" w:sz="0" w:space="0" w:color="auto"/>
        <w:right w:val="none" w:sz="0" w:space="0" w:color="auto"/>
      </w:divBdr>
    </w:div>
    <w:div w:id="638609578">
      <w:bodyDiv w:val="1"/>
      <w:marLeft w:val="0"/>
      <w:marRight w:val="0"/>
      <w:marTop w:val="0"/>
      <w:marBottom w:val="0"/>
      <w:divBdr>
        <w:top w:val="none" w:sz="0" w:space="0" w:color="auto"/>
        <w:left w:val="none" w:sz="0" w:space="0" w:color="auto"/>
        <w:bottom w:val="none" w:sz="0" w:space="0" w:color="auto"/>
        <w:right w:val="none" w:sz="0" w:space="0" w:color="auto"/>
      </w:divBdr>
    </w:div>
    <w:div w:id="646857896">
      <w:bodyDiv w:val="1"/>
      <w:marLeft w:val="0"/>
      <w:marRight w:val="0"/>
      <w:marTop w:val="0"/>
      <w:marBottom w:val="0"/>
      <w:divBdr>
        <w:top w:val="none" w:sz="0" w:space="0" w:color="auto"/>
        <w:left w:val="none" w:sz="0" w:space="0" w:color="auto"/>
        <w:bottom w:val="none" w:sz="0" w:space="0" w:color="auto"/>
        <w:right w:val="none" w:sz="0" w:space="0" w:color="auto"/>
      </w:divBdr>
    </w:div>
    <w:div w:id="775710774">
      <w:bodyDiv w:val="1"/>
      <w:marLeft w:val="0"/>
      <w:marRight w:val="0"/>
      <w:marTop w:val="0"/>
      <w:marBottom w:val="0"/>
      <w:divBdr>
        <w:top w:val="none" w:sz="0" w:space="0" w:color="auto"/>
        <w:left w:val="none" w:sz="0" w:space="0" w:color="auto"/>
        <w:bottom w:val="none" w:sz="0" w:space="0" w:color="auto"/>
        <w:right w:val="none" w:sz="0" w:space="0" w:color="auto"/>
      </w:divBdr>
    </w:div>
    <w:div w:id="818881272">
      <w:bodyDiv w:val="1"/>
      <w:marLeft w:val="0"/>
      <w:marRight w:val="0"/>
      <w:marTop w:val="0"/>
      <w:marBottom w:val="0"/>
      <w:divBdr>
        <w:top w:val="none" w:sz="0" w:space="0" w:color="auto"/>
        <w:left w:val="none" w:sz="0" w:space="0" w:color="auto"/>
        <w:bottom w:val="none" w:sz="0" w:space="0" w:color="auto"/>
        <w:right w:val="none" w:sz="0" w:space="0" w:color="auto"/>
      </w:divBdr>
    </w:div>
    <w:div w:id="828715085">
      <w:bodyDiv w:val="1"/>
      <w:marLeft w:val="0"/>
      <w:marRight w:val="0"/>
      <w:marTop w:val="0"/>
      <w:marBottom w:val="0"/>
      <w:divBdr>
        <w:top w:val="none" w:sz="0" w:space="0" w:color="auto"/>
        <w:left w:val="none" w:sz="0" w:space="0" w:color="auto"/>
        <w:bottom w:val="none" w:sz="0" w:space="0" w:color="auto"/>
        <w:right w:val="none" w:sz="0" w:space="0" w:color="auto"/>
      </w:divBdr>
    </w:div>
    <w:div w:id="881286713">
      <w:bodyDiv w:val="1"/>
      <w:marLeft w:val="0"/>
      <w:marRight w:val="0"/>
      <w:marTop w:val="0"/>
      <w:marBottom w:val="0"/>
      <w:divBdr>
        <w:top w:val="none" w:sz="0" w:space="0" w:color="auto"/>
        <w:left w:val="none" w:sz="0" w:space="0" w:color="auto"/>
        <w:bottom w:val="none" w:sz="0" w:space="0" w:color="auto"/>
        <w:right w:val="none" w:sz="0" w:space="0" w:color="auto"/>
      </w:divBdr>
    </w:div>
    <w:div w:id="935094021">
      <w:bodyDiv w:val="1"/>
      <w:marLeft w:val="0"/>
      <w:marRight w:val="0"/>
      <w:marTop w:val="0"/>
      <w:marBottom w:val="0"/>
      <w:divBdr>
        <w:top w:val="none" w:sz="0" w:space="0" w:color="auto"/>
        <w:left w:val="none" w:sz="0" w:space="0" w:color="auto"/>
        <w:bottom w:val="none" w:sz="0" w:space="0" w:color="auto"/>
        <w:right w:val="none" w:sz="0" w:space="0" w:color="auto"/>
      </w:divBdr>
    </w:div>
    <w:div w:id="947855388">
      <w:bodyDiv w:val="1"/>
      <w:marLeft w:val="0"/>
      <w:marRight w:val="0"/>
      <w:marTop w:val="0"/>
      <w:marBottom w:val="0"/>
      <w:divBdr>
        <w:top w:val="none" w:sz="0" w:space="0" w:color="auto"/>
        <w:left w:val="none" w:sz="0" w:space="0" w:color="auto"/>
        <w:bottom w:val="none" w:sz="0" w:space="0" w:color="auto"/>
        <w:right w:val="none" w:sz="0" w:space="0" w:color="auto"/>
      </w:divBdr>
    </w:div>
    <w:div w:id="959995559">
      <w:bodyDiv w:val="1"/>
      <w:marLeft w:val="0"/>
      <w:marRight w:val="0"/>
      <w:marTop w:val="0"/>
      <w:marBottom w:val="0"/>
      <w:divBdr>
        <w:top w:val="none" w:sz="0" w:space="0" w:color="auto"/>
        <w:left w:val="none" w:sz="0" w:space="0" w:color="auto"/>
        <w:bottom w:val="none" w:sz="0" w:space="0" w:color="auto"/>
        <w:right w:val="none" w:sz="0" w:space="0" w:color="auto"/>
      </w:divBdr>
    </w:div>
    <w:div w:id="1066218560">
      <w:bodyDiv w:val="1"/>
      <w:marLeft w:val="0"/>
      <w:marRight w:val="0"/>
      <w:marTop w:val="0"/>
      <w:marBottom w:val="0"/>
      <w:divBdr>
        <w:top w:val="none" w:sz="0" w:space="0" w:color="auto"/>
        <w:left w:val="none" w:sz="0" w:space="0" w:color="auto"/>
        <w:bottom w:val="none" w:sz="0" w:space="0" w:color="auto"/>
        <w:right w:val="none" w:sz="0" w:space="0" w:color="auto"/>
      </w:divBdr>
    </w:div>
    <w:div w:id="1105004666">
      <w:bodyDiv w:val="1"/>
      <w:marLeft w:val="0"/>
      <w:marRight w:val="0"/>
      <w:marTop w:val="0"/>
      <w:marBottom w:val="0"/>
      <w:divBdr>
        <w:top w:val="none" w:sz="0" w:space="0" w:color="auto"/>
        <w:left w:val="none" w:sz="0" w:space="0" w:color="auto"/>
        <w:bottom w:val="none" w:sz="0" w:space="0" w:color="auto"/>
        <w:right w:val="none" w:sz="0" w:space="0" w:color="auto"/>
      </w:divBdr>
    </w:div>
    <w:div w:id="1113137698">
      <w:bodyDiv w:val="1"/>
      <w:marLeft w:val="0"/>
      <w:marRight w:val="0"/>
      <w:marTop w:val="0"/>
      <w:marBottom w:val="0"/>
      <w:divBdr>
        <w:top w:val="none" w:sz="0" w:space="0" w:color="auto"/>
        <w:left w:val="none" w:sz="0" w:space="0" w:color="auto"/>
        <w:bottom w:val="none" w:sz="0" w:space="0" w:color="auto"/>
        <w:right w:val="none" w:sz="0" w:space="0" w:color="auto"/>
      </w:divBdr>
    </w:div>
    <w:div w:id="1199661303">
      <w:bodyDiv w:val="1"/>
      <w:marLeft w:val="0"/>
      <w:marRight w:val="0"/>
      <w:marTop w:val="0"/>
      <w:marBottom w:val="0"/>
      <w:divBdr>
        <w:top w:val="none" w:sz="0" w:space="0" w:color="auto"/>
        <w:left w:val="none" w:sz="0" w:space="0" w:color="auto"/>
        <w:bottom w:val="none" w:sz="0" w:space="0" w:color="auto"/>
        <w:right w:val="none" w:sz="0" w:space="0" w:color="auto"/>
      </w:divBdr>
    </w:div>
    <w:div w:id="1199664924">
      <w:bodyDiv w:val="1"/>
      <w:marLeft w:val="0"/>
      <w:marRight w:val="0"/>
      <w:marTop w:val="0"/>
      <w:marBottom w:val="0"/>
      <w:divBdr>
        <w:top w:val="none" w:sz="0" w:space="0" w:color="auto"/>
        <w:left w:val="none" w:sz="0" w:space="0" w:color="auto"/>
        <w:bottom w:val="none" w:sz="0" w:space="0" w:color="auto"/>
        <w:right w:val="none" w:sz="0" w:space="0" w:color="auto"/>
      </w:divBdr>
    </w:div>
    <w:div w:id="1202745576">
      <w:bodyDiv w:val="1"/>
      <w:marLeft w:val="0"/>
      <w:marRight w:val="0"/>
      <w:marTop w:val="0"/>
      <w:marBottom w:val="0"/>
      <w:divBdr>
        <w:top w:val="none" w:sz="0" w:space="0" w:color="auto"/>
        <w:left w:val="none" w:sz="0" w:space="0" w:color="auto"/>
        <w:bottom w:val="none" w:sz="0" w:space="0" w:color="auto"/>
        <w:right w:val="none" w:sz="0" w:space="0" w:color="auto"/>
      </w:divBdr>
    </w:div>
    <w:div w:id="1209344661">
      <w:bodyDiv w:val="1"/>
      <w:marLeft w:val="0"/>
      <w:marRight w:val="0"/>
      <w:marTop w:val="0"/>
      <w:marBottom w:val="0"/>
      <w:divBdr>
        <w:top w:val="none" w:sz="0" w:space="0" w:color="auto"/>
        <w:left w:val="none" w:sz="0" w:space="0" w:color="auto"/>
        <w:bottom w:val="none" w:sz="0" w:space="0" w:color="auto"/>
        <w:right w:val="none" w:sz="0" w:space="0" w:color="auto"/>
      </w:divBdr>
    </w:div>
    <w:div w:id="1217743668">
      <w:bodyDiv w:val="1"/>
      <w:marLeft w:val="0"/>
      <w:marRight w:val="0"/>
      <w:marTop w:val="0"/>
      <w:marBottom w:val="0"/>
      <w:divBdr>
        <w:top w:val="none" w:sz="0" w:space="0" w:color="auto"/>
        <w:left w:val="none" w:sz="0" w:space="0" w:color="auto"/>
        <w:bottom w:val="none" w:sz="0" w:space="0" w:color="auto"/>
        <w:right w:val="none" w:sz="0" w:space="0" w:color="auto"/>
      </w:divBdr>
    </w:div>
    <w:div w:id="1246457681">
      <w:bodyDiv w:val="1"/>
      <w:marLeft w:val="0"/>
      <w:marRight w:val="0"/>
      <w:marTop w:val="0"/>
      <w:marBottom w:val="0"/>
      <w:divBdr>
        <w:top w:val="none" w:sz="0" w:space="0" w:color="auto"/>
        <w:left w:val="none" w:sz="0" w:space="0" w:color="auto"/>
        <w:bottom w:val="none" w:sz="0" w:space="0" w:color="auto"/>
        <w:right w:val="none" w:sz="0" w:space="0" w:color="auto"/>
      </w:divBdr>
    </w:div>
    <w:div w:id="1264994689">
      <w:bodyDiv w:val="1"/>
      <w:marLeft w:val="0"/>
      <w:marRight w:val="0"/>
      <w:marTop w:val="0"/>
      <w:marBottom w:val="0"/>
      <w:divBdr>
        <w:top w:val="none" w:sz="0" w:space="0" w:color="auto"/>
        <w:left w:val="none" w:sz="0" w:space="0" w:color="auto"/>
        <w:bottom w:val="none" w:sz="0" w:space="0" w:color="auto"/>
        <w:right w:val="none" w:sz="0" w:space="0" w:color="auto"/>
      </w:divBdr>
    </w:div>
    <w:div w:id="1280915890">
      <w:bodyDiv w:val="1"/>
      <w:marLeft w:val="0"/>
      <w:marRight w:val="0"/>
      <w:marTop w:val="0"/>
      <w:marBottom w:val="0"/>
      <w:divBdr>
        <w:top w:val="none" w:sz="0" w:space="0" w:color="auto"/>
        <w:left w:val="none" w:sz="0" w:space="0" w:color="auto"/>
        <w:bottom w:val="none" w:sz="0" w:space="0" w:color="auto"/>
        <w:right w:val="none" w:sz="0" w:space="0" w:color="auto"/>
      </w:divBdr>
    </w:div>
    <w:div w:id="1325820309">
      <w:bodyDiv w:val="1"/>
      <w:marLeft w:val="0"/>
      <w:marRight w:val="0"/>
      <w:marTop w:val="0"/>
      <w:marBottom w:val="0"/>
      <w:divBdr>
        <w:top w:val="none" w:sz="0" w:space="0" w:color="auto"/>
        <w:left w:val="none" w:sz="0" w:space="0" w:color="auto"/>
        <w:bottom w:val="none" w:sz="0" w:space="0" w:color="auto"/>
        <w:right w:val="none" w:sz="0" w:space="0" w:color="auto"/>
      </w:divBdr>
    </w:div>
    <w:div w:id="1367754724">
      <w:bodyDiv w:val="1"/>
      <w:marLeft w:val="0"/>
      <w:marRight w:val="0"/>
      <w:marTop w:val="0"/>
      <w:marBottom w:val="0"/>
      <w:divBdr>
        <w:top w:val="none" w:sz="0" w:space="0" w:color="auto"/>
        <w:left w:val="none" w:sz="0" w:space="0" w:color="auto"/>
        <w:bottom w:val="none" w:sz="0" w:space="0" w:color="auto"/>
        <w:right w:val="none" w:sz="0" w:space="0" w:color="auto"/>
      </w:divBdr>
    </w:div>
    <w:div w:id="1368944823">
      <w:bodyDiv w:val="1"/>
      <w:marLeft w:val="0"/>
      <w:marRight w:val="0"/>
      <w:marTop w:val="0"/>
      <w:marBottom w:val="0"/>
      <w:divBdr>
        <w:top w:val="none" w:sz="0" w:space="0" w:color="auto"/>
        <w:left w:val="none" w:sz="0" w:space="0" w:color="auto"/>
        <w:bottom w:val="none" w:sz="0" w:space="0" w:color="auto"/>
        <w:right w:val="none" w:sz="0" w:space="0" w:color="auto"/>
      </w:divBdr>
    </w:div>
    <w:div w:id="1396464637">
      <w:bodyDiv w:val="1"/>
      <w:marLeft w:val="0"/>
      <w:marRight w:val="0"/>
      <w:marTop w:val="0"/>
      <w:marBottom w:val="0"/>
      <w:divBdr>
        <w:top w:val="none" w:sz="0" w:space="0" w:color="auto"/>
        <w:left w:val="none" w:sz="0" w:space="0" w:color="auto"/>
        <w:bottom w:val="none" w:sz="0" w:space="0" w:color="auto"/>
        <w:right w:val="none" w:sz="0" w:space="0" w:color="auto"/>
      </w:divBdr>
    </w:div>
    <w:div w:id="1448350464">
      <w:bodyDiv w:val="1"/>
      <w:marLeft w:val="0"/>
      <w:marRight w:val="0"/>
      <w:marTop w:val="0"/>
      <w:marBottom w:val="0"/>
      <w:divBdr>
        <w:top w:val="none" w:sz="0" w:space="0" w:color="auto"/>
        <w:left w:val="none" w:sz="0" w:space="0" w:color="auto"/>
        <w:bottom w:val="none" w:sz="0" w:space="0" w:color="auto"/>
        <w:right w:val="none" w:sz="0" w:space="0" w:color="auto"/>
      </w:divBdr>
    </w:div>
    <w:div w:id="1472677030">
      <w:bodyDiv w:val="1"/>
      <w:marLeft w:val="0"/>
      <w:marRight w:val="0"/>
      <w:marTop w:val="0"/>
      <w:marBottom w:val="0"/>
      <w:divBdr>
        <w:top w:val="none" w:sz="0" w:space="0" w:color="auto"/>
        <w:left w:val="none" w:sz="0" w:space="0" w:color="auto"/>
        <w:bottom w:val="none" w:sz="0" w:space="0" w:color="auto"/>
        <w:right w:val="none" w:sz="0" w:space="0" w:color="auto"/>
      </w:divBdr>
    </w:div>
    <w:div w:id="1482843081">
      <w:bodyDiv w:val="1"/>
      <w:marLeft w:val="0"/>
      <w:marRight w:val="0"/>
      <w:marTop w:val="0"/>
      <w:marBottom w:val="0"/>
      <w:divBdr>
        <w:top w:val="none" w:sz="0" w:space="0" w:color="auto"/>
        <w:left w:val="none" w:sz="0" w:space="0" w:color="auto"/>
        <w:bottom w:val="none" w:sz="0" w:space="0" w:color="auto"/>
        <w:right w:val="none" w:sz="0" w:space="0" w:color="auto"/>
      </w:divBdr>
    </w:div>
    <w:div w:id="1505243666">
      <w:bodyDiv w:val="1"/>
      <w:marLeft w:val="0"/>
      <w:marRight w:val="0"/>
      <w:marTop w:val="0"/>
      <w:marBottom w:val="0"/>
      <w:divBdr>
        <w:top w:val="none" w:sz="0" w:space="0" w:color="auto"/>
        <w:left w:val="none" w:sz="0" w:space="0" w:color="auto"/>
        <w:bottom w:val="none" w:sz="0" w:space="0" w:color="auto"/>
        <w:right w:val="none" w:sz="0" w:space="0" w:color="auto"/>
      </w:divBdr>
    </w:div>
    <w:div w:id="1515875507">
      <w:bodyDiv w:val="1"/>
      <w:marLeft w:val="0"/>
      <w:marRight w:val="0"/>
      <w:marTop w:val="0"/>
      <w:marBottom w:val="0"/>
      <w:divBdr>
        <w:top w:val="none" w:sz="0" w:space="0" w:color="auto"/>
        <w:left w:val="none" w:sz="0" w:space="0" w:color="auto"/>
        <w:bottom w:val="none" w:sz="0" w:space="0" w:color="auto"/>
        <w:right w:val="none" w:sz="0" w:space="0" w:color="auto"/>
      </w:divBdr>
    </w:div>
    <w:div w:id="1527913084">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1627925789">
      <w:bodyDiv w:val="1"/>
      <w:marLeft w:val="0"/>
      <w:marRight w:val="0"/>
      <w:marTop w:val="0"/>
      <w:marBottom w:val="0"/>
      <w:divBdr>
        <w:top w:val="none" w:sz="0" w:space="0" w:color="auto"/>
        <w:left w:val="none" w:sz="0" w:space="0" w:color="auto"/>
        <w:bottom w:val="none" w:sz="0" w:space="0" w:color="auto"/>
        <w:right w:val="none" w:sz="0" w:space="0" w:color="auto"/>
      </w:divBdr>
    </w:div>
    <w:div w:id="1639648343">
      <w:bodyDiv w:val="1"/>
      <w:marLeft w:val="0"/>
      <w:marRight w:val="0"/>
      <w:marTop w:val="0"/>
      <w:marBottom w:val="0"/>
      <w:divBdr>
        <w:top w:val="none" w:sz="0" w:space="0" w:color="auto"/>
        <w:left w:val="none" w:sz="0" w:space="0" w:color="auto"/>
        <w:bottom w:val="none" w:sz="0" w:space="0" w:color="auto"/>
        <w:right w:val="none" w:sz="0" w:space="0" w:color="auto"/>
      </w:divBdr>
    </w:div>
    <w:div w:id="1652757258">
      <w:bodyDiv w:val="1"/>
      <w:marLeft w:val="0"/>
      <w:marRight w:val="0"/>
      <w:marTop w:val="0"/>
      <w:marBottom w:val="0"/>
      <w:divBdr>
        <w:top w:val="none" w:sz="0" w:space="0" w:color="auto"/>
        <w:left w:val="none" w:sz="0" w:space="0" w:color="auto"/>
        <w:bottom w:val="none" w:sz="0" w:space="0" w:color="auto"/>
        <w:right w:val="none" w:sz="0" w:space="0" w:color="auto"/>
      </w:divBdr>
    </w:div>
    <w:div w:id="1663007425">
      <w:bodyDiv w:val="1"/>
      <w:marLeft w:val="0"/>
      <w:marRight w:val="0"/>
      <w:marTop w:val="0"/>
      <w:marBottom w:val="0"/>
      <w:divBdr>
        <w:top w:val="none" w:sz="0" w:space="0" w:color="auto"/>
        <w:left w:val="none" w:sz="0" w:space="0" w:color="auto"/>
        <w:bottom w:val="none" w:sz="0" w:space="0" w:color="auto"/>
        <w:right w:val="none" w:sz="0" w:space="0" w:color="auto"/>
      </w:divBdr>
    </w:div>
    <w:div w:id="1678731583">
      <w:bodyDiv w:val="1"/>
      <w:marLeft w:val="0"/>
      <w:marRight w:val="0"/>
      <w:marTop w:val="0"/>
      <w:marBottom w:val="0"/>
      <w:divBdr>
        <w:top w:val="none" w:sz="0" w:space="0" w:color="auto"/>
        <w:left w:val="none" w:sz="0" w:space="0" w:color="auto"/>
        <w:bottom w:val="none" w:sz="0" w:space="0" w:color="auto"/>
        <w:right w:val="none" w:sz="0" w:space="0" w:color="auto"/>
      </w:divBdr>
    </w:div>
    <w:div w:id="1734235746">
      <w:bodyDiv w:val="1"/>
      <w:marLeft w:val="0"/>
      <w:marRight w:val="0"/>
      <w:marTop w:val="0"/>
      <w:marBottom w:val="0"/>
      <w:divBdr>
        <w:top w:val="none" w:sz="0" w:space="0" w:color="auto"/>
        <w:left w:val="none" w:sz="0" w:space="0" w:color="auto"/>
        <w:bottom w:val="none" w:sz="0" w:space="0" w:color="auto"/>
        <w:right w:val="none" w:sz="0" w:space="0" w:color="auto"/>
      </w:divBdr>
    </w:div>
    <w:div w:id="1807384310">
      <w:bodyDiv w:val="1"/>
      <w:marLeft w:val="0"/>
      <w:marRight w:val="0"/>
      <w:marTop w:val="0"/>
      <w:marBottom w:val="0"/>
      <w:divBdr>
        <w:top w:val="none" w:sz="0" w:space="0" w:color="auto"/>
        <w:left w:val="none" w:sz="0" w:space="0" w:color="auto"/>
        <w:bottom w:val="none" w:sz="0" w:space="0" w:color="auto"/>
        <w:right w:val="none" w:sz="0" w:space="0" w:color="auto"/>
      </w:divBdr>
    </w:div>
    <w:div w:id="1818371975">
      <w:bodyDiv w:val="1"/>
      <w:marLeft w:val="0"/>
      <w:marRight w:val="0"/>
      <w:marTop w:val="0"/>
      <w:marBottom w:val="0"/>
      <w:divBdr>
        <w:top w:val="none" w:sz="0" w:space="0" w:color="auto"/>
        <w:left w:val="none" w:sz="0" w:space="0" w:color="auto"/>
        <w:bottom w:val="none" w:sz="0" w:space="0" w:color="auto"/>
        <w:right w:val="none" w:sz="0" w:space="0" w:color="auto"/>
      </w:divBdr>
    </w:div>
    <w:div w:id="1826974802">
      <w:bodyDiv w:val="1"/>
      <w:marLeft w:val="0"/>
      <w:marRight w:val="0"/>
      <w:marTop w:val="0"/>
      <w:marBottom w:val="0"/>
      <w:divBdr>
        <w:top w:val="none" w:sz="0" w:space="0" w:color="auto"/>
        <w:left w:val="none" w:sz="0" w:space="0" w:color="auto"/>
        <w:bottom w:val="none" w:sz="0" w:space="0" w:color="auto"/>
        <w:right w:val="none" w:sz="0" w:space="0" w:color="auto"/>
      </w:divBdr>
    </w:div>
    <w:div w:id="1854568350">
      <w:bodyDiv w:val="1"/>
      <w:marLeft w:val="0"/>
      <w:marRight w:val="0"/>
      <w:marTop w:val="0"/>
      <w:marBottom w:val="0"/>
      <w:divBdr>
        <w:top w:val="none" w:sz="0" w:space="0" w:color="auto"/>
        <w:left w:val="none" w:sz="0" w:space="0" w:color="auto"/>
        <w:bottom w:val="none" w:sz="0" w:space="0" w:color="auto"/>
        <w:right w:val="none" w:sz="0" w:space="0" w:color="auto"/>
      </w:divBdr>
    </w:div>
    <w:div w:id="1990403039">
      <w:bodyDiv w:val="1"/>
      <w:marLeft w:val="0"/>
      <w:marRight w:val="0"/>
      <w:marTop w:val="0"/>
      <w:marBottom w:val="0"/>
      <w:divBdr>
        <w:top w:val="none" w:sz="0" w:space="0" w:color="auto"/>
        <w:left w:val="none" w:sz="0" w:space="0" w:color="auto"/>
        <w:bottom w:val="none" w:sz="0" w:space="0" w:color="auto"/>
        <w:right w:val="none" w:sz="0" w:space="0" w:color="auto"/>
      </w:divBdr>
    </w:div>
    <w:div w:id="2109543506">
      <w:bodyDiv w:val="1"/>
      <w:marLeft w:val="0"/>
      <w:marRight w:val="0"/>
      <w:marTop w:val="0"/>
      <w:marBottom w:val="0"/>
      <w:divBdr>
        <w:top w:val="none" w:sz="0" w:space="0" w:color="auto"/>
        <w:left w:val="none" w:sz="0" w:space="0" w:color="auto"/>
        <w:bottom w:val="none" w:sz="0" w:space="0" w:color="auto"/>
        <w:right w:val="none" w:sz="0" w:space="0" w:color="auto"/>
      </w:divBdr>
    </w:div>
    <w:div w:id="2146853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Bro17</b:Tag>
    <b:SourceType>Book</b:SourceType>
    <b:Guid>{D83CC263-FD11-4B61-A934-8A06B4F644F7}</b:Guid>
    <b:Title>Cisco CCNA Simplified</b:Title>
    <b:Year>2017</b:Year>
    <b:Author>
      <b:Author>
        <b:NameList>
          <b:Person>
            <b:Last>Browning</b:Last>
            <b:First>Paul</b:First>
          </b:Person>
        </b:NameList>
      </b:Author>
    </b:Author>
    <b:City>Milton Keynes</b:City>
    <b:Publisher>Reality Press Ltd.</b:Publisher>
    <b:Pages>75-77</b:Pages>
    <b:RefOrder>1</b:RefOrder>
  </b:Source>
  <b:Source>
    <b:Tag>Aca16</b:Tag>
    <b:SourceType>Book</b:SourceType>
    <b:Guid>{D8988066-C935-45BF-82C9-834122DC3B8A}</b:Guid>
    <b:Author>
      <b:Author>
        <b:NameList>
          <b:Person>
            <b:Last>Academy</b:Last>
            <b:First>Cisco</b:First>
            <b:Middle>Networking</b:Middle>
          </b:Person>
        </b:NameList>
      </b:Author>
    </b:Author>
    <b:Title>Introduction To Networks v5.1</b:Title>
    <b:Year>2016</b:Year>
    <b:City>Indianapolis</b:City>
    <b:Publisher>Cisco Press</b:Publisher>
    <b:Pages>143-165, 164</b:Pages>
    <b:RefOrder>2</b:RefOrder>
  </b:Source>
  <b:Source>
    <b:Tag>ote15</b:Tag>
    <b:SourceType>InternetSite</b:SourceType>
    <b:Guid>{544F9B88-8171-4BDE-827B-6FD25F0F6C68}</b:Guid>
    <b:Title>How Much Internet Speed do I REALLY need?</b:Title>
    <b:Year>2015</b:Year>
    <b:Author>
      <b:Author>
        <b:NameList>
          <b:Person>
            <b:Last>otelco.com</b:Last>
          </b:Person>
        </b:NameList>
      </b:Author>
    </b:Author>
    <b:Month>12</b:Month>
    <b:YearAccessed>2019</b:YearAccessed>
    <b:MonthAccessed>11</b:MonthAccessed>
    <b:DayAccessed>2</b:DayAccessed>
    <b:URL>https://www.otelco.com/how-much-internet-speed-do-i-really-need/</b:URL>
    <b:RefOrder>4</b:RefOrder>
  </b:Source>
  <b:Source>
    <b:Tag>OBO18</b:Tag>
    <b:SourceType>InternetSite</b:SourceType>
    <b:Guid>{1A54975A-DC2E-4AF3-9E17-738D68AC2DE9}</b:Guid>
    <b:Author>
      <b:Author>
        <b:NameList>
          <b:Person>
            <b:Last>One</b:Last>
            <b:First>O.B.</b:First>
          </b:Person>
        </b:NameList>
      </b:Author>
    </b:Author>
    <b:Title>The Difference Between Cat5e vs. Cat6 Cables: Which Is Right For You?</b:Title>
    <b:Year>2018</b:Year>
    <b:Month>3</b:Month>
    <b:Day>6</b:Day>
    <b:YearAccessed>2019</b:YearAccessed>
    <b:MonthAccessed>11</b:MonthAccessed>
    <b:DayAccessed>2</b:DayAccessed>
    <b:URL>https://ob-one.com/2018/03/06/difference-cat5e-vs-cat6-cables-right/</b:URL>
    <b:RefOrder>5</b:RefOrder>
  </b:Source>
  <b:Source>
    <b:Tag>Jam14</b:Tag>
    <b:SourceType>InternetSite</b:SourceType>
    <b:Guid>{ADA3A44B-2C08-4643-8CD1-B0A8B580CA1B}</b:Guid>
    <b:Author>
      <b:Author>
        <b:NameList>
          <b:Person>
            <b:Last>Bruce</b:Last>
            <b:First>James</b:First>
          </b:Person>
        </b:NameList>
      </b:Author>
    </b:Author>
    <b:Title>Everything You Need To Know About Ethernet Cables</b:Title>
    <b:Year>2014</b:Year>
    <b:Month>5</b:Month>
    <b:Day>19</b:Day>
    <b:YearAccessed>2019</b:YearAccessed>
    <b:MonthAccessed>11</b:MonthAccessed>
    <b:DayAccessed>2</b:DayAccessed>
    <b:URL>https://www.makeuseof.com/tag/everything-you-need-to-know-about-ethernet-cables/</b:URL>
    <b:RefOrder>6</b:RefOrder>
  </b:Source>
  <b:Source>
    <b:Tag>Rited</b:Tag>
    <b:SourceType>InternetSite</b:SourceType>
    <b:Guid>{F0939B3A-9177-45ED-B4B1-C27961419AAE}</b:Guid>
    <b:Author>
      <b:Author>
        <b:NameList>
          <b:Person>
            <b:Last>Mailheau</b:Last>
            <b:First>Rita</b:First>
          </b:Person>
        </b:NameList>
      </b:Author>
    </b:Author>
    <b:Title>Ethernet Cables: Difference between Cat5 vs Cat6 vs Cat7 Cable Types</b:Title>
    <b:Year>Undated</b:Year>
    <b:Month>2</b:Month>
    <b:Day>19</b:Day>
    <b:YearAccessed>2019</b:YearAccessed>
    <b:MonthAccessed>11</b:MonthAccessed>
    <b:DayAccessed>3</b:DayAccessed>
    <b:URL>https://planetchusa.com/blog/ethernet-different-ethernet-categories-cat3-vs-cat5e-vs-cat6-vs-cat6a-vs-cat7-vs-cat8/</b:URL>
    <b:RefOrder>7</b:RefOrder>
  </b:Source>
  <b:Source>
    <b:Tag>Cis14</b:Tag>
    <b:SourceType>InternetSite</b:SourceType>
    <b:Guid>{25F1C937-EF2B-413B-8B91-66FAD75B7AFD}</b:Guid>
    <b:Author>
      <b:Author>
        <b:NameList>
          <b:Person>
            <b:Last>Cisco &amp; Cisco Router</b:Last>
            <b:First>Network</b:First>
            <b:Middle>Switch</b:Middle>
          </b:Person>
        </b:NameList>
      </b:Author>
    </b:Author>
    <b:Title>The Different Types of Ethernet Cables</b:Title>
    <b:Year>2014</b:Year>
    <b:Month>12</b:Month>
    <b:Day>31</b:Day>
    <b:YearAccessed>2019</b:YearAccessed>
    <b:MonthAccessed>11</b:MonthAccessed>
    <b:DayAccessed>3</b:DayAccessed>
    <b:URL>http://ciscorouterswitch.over-blog.com/article-the-different-types-of-ethernet-cables-125299851.html</b:URL>
    <b:RefOrder>8</b:RefOrder>
  </b:Source>
  <b:Source>
    <b:Tag>Amaed</b:Tag>
    <b:SourceType>InternetSite</b:SourceType>
    <b:Guid>{09DCDA6D-C096-4A45-AE45-4F614F85151B}</b:Guid>
    <b:Author>
      <b:Author>
        <b:NameList>
          <b:Person>
            <b:Last>UK</b:Last>
            <b:First>Amazon</b:First>
          </b:Person>
        </b:NameList>
      </b:Author>
    </b:Author>
    <b:Title>Amazon</b:Title>
    <b:Year>Undated</b:Year>
    <b:YearAccessed>2019</b:YearAccessed>
    <b:MonthAccessed>11</b:MonthAccessed>
    <b:DayAccessed>3</b:DayAccessed>
    <b:URL>https://www.amazon.co.uk/s?k=ethernet+cat5e+cat6+cables&amp;ref=nb_sb_noss</b:URL>
    <b:RefOrder>9</b:RefOrder>
  </b:Source>
  <b:Source>
    <b:Tag>EdR11</b:Tag>
    <b:SourceType>InternetSite</b:SourceType>
    <b:Guid>{6CC12938-BEA5-4887-BA96-33C7CE6D095D}</b:Guid>
    <b:Author>
      <b:Author>
        <b:NameList>
          <b:Person>
            <b:Last>Rhee</b:Last>
            <b:First>Ed</b:First>
          </b:Person>
        </b:NameList>
      </b:Author>
    </b:Author>
    <b:Title>How To Make Your Own Ethernet Cable</b:Title>
    <b:ProductionCompany>cnet</b:ProductionCompany>
    <b:Year>2011</b:Year>
    <b:Month>8</b:Month>
    <b:Day>4</b:Day>
    <b:YearAccessed>2019</b:YearAccessed>
    <b:MonthAccessed>11</b:MonthAccessed>
    <b:DayAccessed>5</b:DayAccessed>
    <b:URL>https://www.cnet.com/how-to/how-to-make-your-own-ethernet-cable/</b:URL>
    <b:RefOrder>11</b:RefOrder>
  </b:Source>
  <b:Source>
    <b:Tag>Cra17</b:Tag>
    <b:SourceType>InternetSite</b:SourceType>
    <b:Guid>{C602629E-B10F-4F10-873F-326F18D79688}</b:Guid>
    <b:Author>
      <b:Author>
        <b:NameList>
          <b:Person>
            <b:Last>Lloyd</b:Last>
            <b:First>Craig</b:First>
          </b:Person>
        </b:NameList>
      </b:Author>
    </b:Author>
    <b:Title>How To Crimp Your Own Custom Ethernet Cables at Any Length</b:Title>
    <b:InternetSiteTitle>Howtogeek</b:InternetSiteTitle>
    <b:Year>2017</b:Year>
    <b:Month>3</b:Month>
    <b:Day>27</b:Day>
    <b:URL>https://www.howtogeek.com/60486/how-to-make-your-own-custom-length-network-cables/</b:URL>
    <b:YearAccessed>2019</b:YearAccessed>
    <b:MonthAccessed>11</b:MonthAccessed>
    <b:DayAccessed>5</b:DayAccessed>
    <b:RefOrder>10</b:RefOrder>
  </b:Source>
  <b:Source>
    <b:Tag>Unked</b:Tag>
    <b:SourceType>InternetSite</b:SourceType>
    <b:Guid>{DD6E8591-BD20-4B3C-A79A-7F2F29EA73D8}</b:Guid>
    <b:Title>What's The Difference Between Cat Cable Variations?</b:Title>
    <b:Year>Undated</b:Year>
    <b:Author>
      <b:Author>
        <b:NameList>
          <b:Person>
            <b:Last>Unknown</b:Last>
          </b:Person>
        </b:NameList>
      </b:Author>
    </b:Author>
    <b:ProductionCompany>LG Networks</b:ProductionCompany>
    <b:YearAccessed>2019</b:YearAccessed>
    <b:MonthAccessed>11</b:MonthAccessed>
    <b:DayAccessed>7</b:DayAccessed>
    <b:URL>https://blog.lgnetworks.co.uk/whats-difference-cat-cable-variations</b:URL>
    <b:RefOrder>3</b:RefOrder>
  </b:Source>
</b:Sources>
</file>

<file path=customXml/itemProps1.xml><?xml version="1.0" encoding="utf-8"?>
<ds:datastoreItem xmlns:ds="http://schemas.openxmlformats.org/officeDocument/2006/customXml" ds:itemID="{A41E5B40-4B05-4912-AF0B-812849F2FC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10</Pages>
  <Words>2251</Words>
  <Characters>12833</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15054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Cisco Systems</dc:creator>
  <cp:lastModifiedBy>Jaromir Pauer</cp:lastModifiedBy>
  <cp:revision>3</cp:revision>
  <cp:lastPrinted>2015-07-08T15:32:00Z</cp:lastPrinted>
  <dcterms:created xsi:type="dcterms:W3CDTF">2019-11-08T15:41:00Z</dcterms:created>
  <dcterms:modified xsi:type="dcterms:W3CDTF">2019-11-09T16:15:00Z</dcterms:modified>
</cp:coreProperties>
</file>