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E32D91" w:themeColor="accent1"/>
        </w:rPr>
        <w:id w:val="-489332618"/>
        <w:docPartObj>
          <w:docPartGallery w:val="Cover Pages"/>
          <w:docPartUnique/>
        </w:docPartObj>
      </w:sdtPr>
      <w:sdtEndPr>
        <w:rPr>
          <w:color w:val="auto"/>
          <w:sz w:val="22"/>
          <w:szCs w:val="22"/>
        </w:rPr>
      </w:sdtEndPr>
      <w:sdtContent>
        <w:p w14:paraId="672A6659" w14:textId="77777777" w:rsidR="00031460" w:rsidRDefault="00031460">
          <w:pPr>
            <w:pStyle w:val="NoSpacing"/>
            <w:spacing w:before="1540" w:after="240"/>
            <w:jc w:val="center"/>
            <w:rPr>
              <w:color w:val="E32D91" w:themeColor="accent1"/>
            </w:rPr>
          </w:pPr>
          <w:r>
            <w:rPr>
              <w:noProof/>
              <w:color w:val="E32D91" w:themeColor="accent1"/>
              <w:lang w:val="en-US"/>
            </w:rPr>
            <w:drawing>
              <wp:inline distT="0" distB="0" distL="0" distR="0" wp14:anchorId="13BC79CA" wp14:editId="0777777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15AD840" w14:textId="77777777" w:rsidR="00031460" w:rsidRPr="00ED0525" w:rsidRDefault="005B38F1">
          <w:pPr>
            <w:pStyle w:val="NoSpacing"/>
            <w:pBdr>
              <w:top w:val="single" w:sz="6" w:space="6" w:color="E32D91" w:themeColor="accent1"/>
              <w:bottom w:val="single" w:sz="6" w:space="6" w:color="E32D91" w:themeColor="accent1"/>
            </w:pBdr>
            <w:spacing w:after="240"/>
            <w:jc w:val="center"/>
            <w:rPr>
              <w:rFonts w:asciiTheme="majorHAnsi" w:eastAsiaTheme="majorEastAsia" w:hAnsiTheme="majorHAnsi" w:cstheme="majorBidi"/>
              <w:b/>
              <w:caps/>
              <w:color w:val="000000" w:themeColor="text1"/>
              <w:sz w:val="80"/>
              <w:szCs w:val="80"/>
            </w:rPr>
          </w:pPr>
          <w:r w:rsidRPr="00ED0525">
            <w:rPr>
              <w:rFonts w:asciiTheme="majorHAnsi" w:eastAsiaTheme="majorEastAsia" w:hAnsiTheme="majorHAnsi" w:cstheme="majorBidi"/>
              <w:b/>
              <w:caps/>
              <w:color w:val="000000" w:themeColor="text1"/>
              <w:sz w:val="80"/>
              <w:szCs w:val="80"/>
            </w:rPr>
            <w:t>Rot</w:t>
          </w:r>
          <w:r w:rsidR="00031460" w:rsidRPr="00ED0525">
            <w:rPr>
              <w:rFonts w:asciiTheme="majorHAnsi" w:eastAsiaTheme="majorEastAsia" w:hAnsiTheme="majorHAnsi" w:cstheme="majorBidi"/>
              <w:b/>
              <w:caps/>
              <w:color w:val="000000" w:themeColor="text1"/>
              <w:sz w:val="80"/>
              <w:szCs w:val="80"/>
            </w:rPr>
            <w:t>na Begum</w:t>
          </w:r>
        </w:p>
        <w:p w14:paraId="0A37501D" w14:textId="77777777" w:rsidR="00031460" w:rsidRDefault="00031460">
          <w:pPr>
            <w:pStyle w:val="NoSpacing"/>
            <w:spacing w:before="480"/>
            <w:jc w:val="center"/>
            <w:rPr>
              <w:color w:val="E32D91" w:themeColor="accent1"/>
            </w:rPr>
          </w:pPr>
          <w:r>
            <w:rPr>
              <w:noProof/>
              <w:color w:val="E32D91" w:themeColor="accent1"/>
              <w:lang w:val="en-US"/>
            </w:rPr>
            <w:drawing>
              <wp:inline distT="0" distB="0" distL="0" distR="0" wp14:anchorId="392CF0D7" wp14:editId="0777777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AB6C7B" w14:textId="77777777" w:rsidR="00031460" w:rsidRDefault="00031460">
          <w:pPr>
            <w:rPr>
              <w:color w:val="E32D91" w:themeColor="accent1"/>
              <w:sz w:val="24"/>
              <w:szCs w:val="24"/>
            </w:rPr>
          </w:pPr>
        </w:p>
        <w:p w14:paraId="02EB378F" w14:textId="77777777" w:rsidR="00031460" w:rsidRDefault="00031460">
          <w:pPr>
            <w:rPr>
              <w:color w:val="E32D91" w:themeColor="accent1"/>
              <w:sz w:val="24"/>
              <w:szCs w:val="24"/>
            </w:rPr>
          </w:pPr>
        </w:p>
        <w:p w14:paraId="6A05A809" w14:textId="77777777" w:rsidR="00031460" w:rsidRDefault="00031460">
          <w:pPr>
            <w:rPr>
              <w:color w:val="E32D91" w:themeColor="accent1"/>
              <w:sz w:val="24"/>
              <w:szCs w:val="24"/>
            </w:rPr>
          </w:pPr>
        </w:p>
        <w:p w14:paraId="5A39BBE3" w14:textId="77777777" w:rsidR="00031460" w:rsidRDefault="00031460">
          <w:pPr>
            <w:rPr>
              <w:color w:val="E32D91" w:themeColor="accent1"/>
              <w:sz w:val="24"/>
              <w:szCs w:val="24"/>
            </w:rPr>
          </w:pPr>
        </w:p>
        <w:p w14:paraId="41C8F396" w14:textId="77777777" w:rsidR="00031460" w:rsidRDefault="00031460">
          <w:pPr>
            <w:rPr>
              <w:color w:val="E32D91" w:themeColor="accent1"/>
              <w:sz w:val="24"/>
              <w:szCs w:val="24"/>
            </w:rPr>
          </w:pPr>
        </w:p>
        <w:p w14:paraId="0D0B940D" w14:textId="099EDBEA" w:rsidR="00AF563D" w:rsidRDefault="00AF563D" w:rsidP="1E6150C7">
          <w:pPr>
            <w:rPr>
              <w:color w:val="E32D91" w:themeColor="accent1"/>
              <w:sz w:val="24"/>
              <w:szCs w:val="24"/>
            </w:rPr>
          </w:pPr>
        </w:p>
        <w:tbl>
          <w:tblPr>
            <w:tblStyle w:val="TableGrid"/>
            <w:tblpPr w:leftFromText="180" w:rightFromText="180" w:vertAnchor="text" w:horzAnchor="margin" w:tblpY="6"/>
            <w:tblW w:w="0" w:type="auto"/>
            <w:tblLook w:val="04A0" w:firstRow="1" w:lastRow="0" w:firstColumn="1" w:lastColumn="0" w:noHBand="0" w:noVBand="1"/>
          </w:tblPr>
          <w:tblGrid>
            <w:gridCol w:w="2122"/>
            <w:gridCol w:w="6894"/>
          </w:tblGrid>
          <w:tr w:rsidR="00AF563D" w:rsidRPr="00AF563D" w14:paraId="0657DD61" w14:textId="77777777" w:rsidTr="00AF563D">
            <w:tc>
              <w:tcPr>
                <w:tcW w:w="2122" w:type="dxa"/>
              </w:tcPr>
              <w:p w14:paraId="44EAFD9C" w14:textId="77777777" w:rsidR="00AF563D" w:rsidRPr="00AF563D" w:rsidRDefault="00AF563D" w:rsidP="00AF563D">
                <w:pPr>
                  <w:rPr>
                    <w:b/>
                    <w:sz w:val="22"/>
                    <w:szCs w:val="22"/>
                  </w:rPr>
                </w:pPr>
              </w:p>
              <w:p w14:paraId="787C0FC5" w14:textId="77777777" w:rsidR="00AF563D" w:rsidRPr="00AF563D" w:rsidRDefault="00AF563D" w:rsidP="00AF563D">
                <w:pPr>
                  <w:rPr>
                    <w:b/>
                    <w:sz w:val="22"/>
                    <w:szCs w:val="22"/>
                  </w:rPr>
                </w:pPr>
                <w:r w:rsidRPr="00AF563D">
                  <w:rPr>
                    <w:b/>
                    <w:sz w:val="22"/>
                    <w:szCs w:val="22"/>
                  </w:rPr>
                  <w:t>STUDENT NUMBER</w:t>
                </w:r>
              </w:p>
            </w:tc>
            <w:tc>
              <w:tcPr>
                <w:tcW w:w="6894" w:type="dxa"/>
              </w:tcPr>
              <w:p w14:paraId="0FF37BA4" w14:textId="77777777" w:rsidR="00AF563D" w:rsidRPr="002818A8" w:rsidRDefault="00AF563D" w:rsidP="00AF563D">
                <w:pPr>
                  <w:rPr>
                    <w:rFonts w:ascii="Arial" w:hAnsi="Arial" w:cs="Arial"/>
                    <w:b/>
                    <w:sz w:val="22"/>
                    <w:szCs w:val="22"/>
                  </w:rPr>
                </w:pPr>
              </w:p>
              <w:p w14:paraId="4B94D5A5" w14:textId="5333AF96" w:rsidR="00C86AEF" w:rsidRPr="002818A8" w:rsidRDefault="00C86AEF" w:rsidP="00AF563D">
                <w:pPr>
                  <w:rPr>
                    <w:rFonts w:ascii="Arial" w:hAnsi="Arial" w:cs="Arial"/>
                    <w:b/>
                    <w:sz w:val="22"/>
                    <w:szCs w:val="22"/>
                  </w:rPr>
                </w:pPr>
                <w:r w:rsidRPr="002818A8">
                  <w:rPr>
                    <w:rFonts w:ascii="Arial" w:hAnsi="Arial" w:cs="Arial"/>
                    <w:b/>
                    <w:sz w:val="22"/>
                    <w:szCs w:val="22"/>
                  </w:rPr>
                  <w:t>2421635</w:t>
                </w:r>
              </w:p>
            </w:tc>
          </w:tr>
          <w:tr w:rsidR="00AF563D" w:rsidRPr="00AF563D" w14:paraId="686E24C3" w14:textId="77777777" w:rsidTr="00AF563D">
            <w:tc>
              <w:tcPr>
                <w:tcW w:w="2122" w:type="dxa"/>
              </w:tcPr>
              <w:p w14:paraId="3DEEC669" w14:textId="77777777" w:rsidR="00AF563D" w:rsidRPr="00AF563D" w:rsidRDefault="00AF563D" w:rsidP="00AF563D">
                <w:pPr>
                  <w:rPr>
                    <w:b/>
                    <w:sz w:val="22"/>
                    <w:szCs w:val="22"/>
                  </w:rPr>
                </w:pPr>
              </w:p>
              <w:p w14:paraId="57DF2897" w14:textId="77777777" w:rsidR="00AF563D" w:rsidRPr="00AF563D" w:rsidRDefault="00AF563D" w:rsidP="00AF563D">
                <w:pPr>
                  <w:rPr>
                    <w:b/>
                    <w:sz w:val="22"/>
                    <w:szCs w:val="22"/>
                  </w:rPr>
                </w:pPr>
                <w:r w:rsidRPr="00AF563D">
                  <w:rPr>
                    <w:b/>
                    <w:sz w:val="22"/>
                    <w:szCs w:val="22"/>
                  </w:rPr>
                  <w:t>MODULE CODE</w:t>
                </w:r>
              </w:p>
            </w:tc>
            <w:tc>
              <w:tcPr>
                <w:tcW w:w="6894" w:type="dxa"/>
              </w:tcPr>
              <w:p w14:paraId="4589F2E2" w14:textId="77777777" w:rsidR="00AF563D" w:rsidRPr="002818A8" w:rsidRDefault="00AF563D" w:rsidP="00AF563D">
                <w:pPr>
                  <w:rPr>
                    <w:rFonts w:ascii="Arial" w:hAnsi="Arial" w:cs="Arial"/>
                    <w:b/>
                    <w:sz w:val="22"/>
                    <w:szCs w:val="22"/>
                  </w:rPr>
                </w:pPr>
              </w:p>
              <w:p w14:paraId="3656B9AB" w14:textId="67CB9261" w:rsidR="00C86AEF" w:rsidRPr="002818A8" w:rsidRDefault="00C86AEF" w:rsidP="00AF563D">
                <w:pPr>
                  <w:rPr>
                    <w:rFonts w:ascii="Arial" w:hAnsi="Arial" w:cs="Arial"/>
                    <w:b/>
                    <w:sz w:val="22"/>
                    <w:szCs w:val="22"/>
                  </w:rPr>
                </w:pPr>
                <w:r w:rsidRPr="002818A8">
                  <w:rPr>
                    <w:rFonts w:ascii="Arial" w:hAnsi="Arial" w:cs="Arial"/>
                    <w:b/>
                    <w:sz w:val="22"/>
                    <w:szCs w:val="22"/>
                  </w:rPr>
                  <w:t>LCL</w:t>
                </w:r>
                <w:r w:rsidR="00B673C1" w:rsidRPr="002818A8">
                  <w:rPr>
                    <w:rFonts w:ascii="Arial" w:hAnsi="Arial" w:cs="Arial"/>
                    <w:b/>
                    <w:sz w:val="22"/>
                    <w:szCs w:val="22"/>
                  </w:rPr>
                  <w:t>M4005</w:t>
                </w:r>
              </w:p>
            </w:tc>
          </w:tr>
          <w:tr w:rsidR="00AF563D" w:rsidRPr="00AF563D" w14:paraId="6762C846" w14:textId="77777777" w:rsidTr="00AF563D">
            <w:tc>
              <w:tcPr>
                <w:tcW w:w="2122" w:type="dxa"/>
              </w:tcPr>
              <w:p w14:paraId="45FB0818" w14:textId="77777777" w:rsidR="00AF563D" w:rsidRPr="00AF563D" w:rsidRDefault="00AF563D" w:rsidP="00AF563D">
                <w:pPr>
                  <w:rPr>
                    <w:b/>
                    <w:sz w:val="22"/>
                    <w:szCs w:val="22"/>
                  </w:rPr>
                </w:pPr>
              </w:p>
              <w:p w14:paraId="21903677" w14:textId="77777777" w:rsidR="00AF563D" w:rsidRPr="00AF563D" w:rsidRDefault="00AF563D" w:rsidP="00AF563D">
                <w:pPr>
                  <w:rPr>
                    <w:b/>
                    <w:sz w:val="22"/>
                    <w:szCs w:val="22"/>
                  </w:rPr>
                </w:pPr>
                <w:r w:rsidRPr="00AF563D">
                  <w:rPr>
                    <w:b/>
                    <w:sz w:val="22"/>
                    <w:szCs w:val="22"/>
                  </w:rPr>
                  <w:t>MODULE TITLE</w:t>
                </w:r>
              </w:p>
            </w:tc>
            <w:tc>
              <w:tcPr>
                <w:tcW w:w="6894" w:type="dxa"/>
              </w:tcPr>
              <w:p w14:paraId="25B037DE" w14:textId="77777777" w:rsidR="00AF563D" w:rsidRPr="002818A8" w:rsidRDefault="00AF563D" w:rsidP="00AF563D">
                <w:pPr>
                  <w:rPr>
                    <w:rFonts w:ascii="Arial" w:hAnsi="Arial" w:cs="Arial"/>
                    <w:b/>
                    <w:sz w:val="22"/>
                    <w:szCs w:val="22"/>
                  </w:rPr>
                </w:pPr>
              </w:p>
              <w:p w14:paraId="049F31CB" w14:textId="43095796" w:rsidR="00C86AEF" w:rsidRPr="002818A8" w:rsidRDefault="00B673C1" w:rsidP="00AF563D">
                <w:pPr>
                  <w:rPr>
                    <w:rFonts w:ascii="Arial" w:hAnsi="Arial" w:cs="Arial"/>
                    <w:b/>
                    <w:sz w:val="22"/>
                    <w:szCs w:val="22"/>
                  </w:rPr>
                </w:pPr>
                <w:r w:rsidRPr="002818A8">
                  <w:rPr>
                    <w:rFonts w:ascii="Arial" w:hAnsi="Arial" w:cs="Arial"/>
                    <w:b/>
                    <w:sz w:val="22"/>
                    <w:szCs w:val="22"/>
                  </w:rPr>
                  <w:t xml:space="preserve">EMPLOYABILITY AND CAREER DEVELOPMENT </w:t>
                </w:r>
              </w:p>
            </w:tc>
          </w:tr>
          <w:tr w:rsidR="00AF563D" w:rsidRPr="00AF563D" w14:paraId="551880EE" w14:textId="77777777" w:rsidTr="00AF563D">
            <w:tc>
              <w:tcPr>
                <w:tcW w:w="2122" w:type="dxa"/>
              </w:tcPr>
              <w:p w14:paraId="53128261" w14:textId="77777777" w:rsidR="00AF563D" w:rsidRPr="00AF563D" w:rsidRDefault="00AF563D" w:rsidP="00AF563D">
                <w:pPr>
                  <w:rPr>
                    <w:b/>
                    <w:sz w:val="22"/>
                    <w:szCs w:val="22"/>
                  </w:rPr>
                </w:pPr>
              </w:p>
              <w:p w14:paraId="47AE0469" w14:textId="77777777" w:rsidR="00AF563D" w:rsidRPr="00AF563D" w:rsidRDefault="00AF563D" w:rsidP="00AF563D">
                <w:pPr>
                  <w:rPr>
                    <w:b/>
                    <w:sz w:val="22"/>
                    <w:szCs w:val="22"/>
                  </w:rPr>
                </w:pPr>
                <w:r w:rsidRPr="00AF563D">
                  <w:rPr>
                    <w:b/>
                    <w:sz w:val="22"/>
                    <w:szCs w:val="22"/>
                  </w:rPr>
                  <w:t>LECTURER NAME</w:t>
                </w:r>
              </w:p>
            </w:tc>
            <w:tc>
              <w:tcPr>
                <w:tcW w:w="6894" w:type="dxa"/>
              </w:tcPr>
              <w:p w14:paraId="42DFC10F" w14:textId="77777777" w:rsidR="00AF563D" w:rsidRPr="002818A8" w:rsidRDefault="00AF563D" w:rsidP="00AF563D">
                <w:pPr>
                  <w:rPr>
                    <w:rFonts w:ascii="Arial" w:hAnsi="Arial" w:cs="Arial"/>
                    <w:b/>
                    <w:sz w:val="22"/>
                    <w:szCs w:val="22"/>
                  </w:rPr>
                </w:pPr>
              </w:p>
              <w:p w14:paraId="62486C05" w14:textId="35904C8A" w:rsidR="00C86AEF" w:rsidRPr="002818A8" w:rsidRDefault="00B673C1" w:rsidP="00AF563D">
                <w:pPr>
                  <w:rPr>
                    <w:rFonts w:ascii="Arial" w:hAnsi="Arial" w:cs="Arial"/>
                    <w:b/>
                    <w:sz w:val="22"/>
                    <w:szCs w:val="22"/>
                  </w:rPr>
                </w:pPr>
                <w:r w:rsidRPr="002818A8">
                  <w:rPr>
                    <w:rFonts w:ascii="Arial" w:hAnsi="Arial" w:cs="Arial"/>
                    <w:b/>
                    <w:sz w:val="22"/>
                    <w:szCs w:val="22"/>
                  </w:rPr>
                  <w:t>REBECCA STEWART</w:t>
                </w:r>
              </w:p>
            </w:tc>
          </w:tr>
          <w:tr w:rsidR="00AF563D" w:rsidRPr="00AF563D" w14:paraId="6B04C2E3" w14:textId="77777777" w:rsidTr="00AF563D">
            <w:tc>
              <w:tcPr>
                <w:tcW w:w="2122" w:type="dxa"/>
              </w:tcPr>
              <w:p w14:paraId="4101652C" w14:textId="77777777" w:rsidR="00AF563D" w:rsidRPr="00AF563D" w:rsidRDefault="00AF563D" w:rsidP="00AF563D">
                <w:pPr>
                  <w:rPr>
                    <w:b/>
                    <w:sz w:val="22"/>
                    <w:szCs w:val="22"/>
                  </w:rPr>
                </w:pPr>
              </w:p>
              <w:p w14:paraId="15F2BC93" w14:textId="77777777" w:rsidR="00AF563D" w:rsidRPr="00AF563D" w:rsidRDefault="00AF563D" w:rsidP="00AF563D">
                <w:pPr>
                  <w:rPr>
                    <w:b/>
                    <w:sz w:val="22"/>
                    <w:szCs w:val="22"/>
                  </w:rPr>
                </w:pPr>
                <w:r w:rsidRPr="00AF563D">
                  <w:rPr>
                    <w:b/>
                    <w:sz w:val="22"/>
                    <w:szCs w:val="22"/>
                  </w:rPr>
                  <w:t>ASSIGNMENT TITLE</w:t>
                </w:r>
              </w:p>
            </w:tc>
            <w:tc>
              <w:tcPr>
                <w:tcW w:w="6894" w:type="dxa"/>
              </w:tcPr>
              <w:p w14:paraId="4F1FE739" w14:textId="77777777" w:rsidR="002818A8" w:rsidRPr="002818A8" w:rsidRDefault="002818A8" w:rsidP="00AF563D">
                <w:pPr>
                  <w:rPr>
                    <w:rFonts w:ascii="Arial" w:hAnsi="Arial" w:cs="Arial"/>
                    <w:b/>
                    <w:sz w:val="22"/>
                    <w:szCs w:val="22"/>
                  </w:rPr>
                </w:pPr>
              </w:p>
              <w:p w14:paraId="4B99056E" w14:textId="35ACB9B6" w:rsidR="00C86AEF" w:rsidRPr="002818A8" w:rsidRDefault="002818A8" w:rsidP="00AF563D">
                <w:pPr>
                  <w:rPr>
                    <w:rFonts w:ascii="Arial" w:hAnsi="Arial" w:cs="Arial"/>
                    <w:b/>
                    <w:sz w:val="22"/>
                    <w:szCs w:val="22"/>
                  </w:rPr>
                </w:pPr>
                <w:r w:rsidRPr="002818A8">
                  <w:rPr>
                    <w:rFonts w:ascii="Arial" w:hAnsi="Arial" w:cs="Arial"/>
                    <w:b/>
                    <w:sz w:val="22"/>
                    <w:szCs w:val="22"/>
                  </w:rPr>
                  <w:t xml:space="preserve">1500 </w:t>
                </w:r>
                <w:r>
                  <w:rPr>
                    <w:rFonts w:ascii="Arial" w:hAnsi="Arial" w:cs="Arial"/>
                    <w:b/>
                    <w:sz w:val="22"/>
                    <w:szCs w:val="22"/>
                  </w:rPr>
                  <w:t xml:space="preserve">WORD IN CLASS </w:t>
                </w:r>
              </w:p>
            </w:tc>
          </w:tr>
        </w:tbl>
        <w:p w14:paraId="1299C43A" w14:textId="77777777" w:rsidR="00ED0525" w:rsidRDefault="00ED0525" w:rsidP="00ED0525">
          <w:pPr>
            <w:rPr>
              <w:sz w:val="22"/>
              <w:szCs w:val="22"/>
            </w:rPr>
          </w:pPr>
        </w:p>
        <w:p w14:paraId="4DDBEF00" w14:textId="77777777" w:rsidR="00ED0525" w:rsidRDefault="00000000" w:rsidP="00ED0525">
          <w:pPr>
            <w:rPr>
              <w:sz w:val="22"/>
              <w:szCs w:val="22"/>
            </w:rPr>
          </w:pPr>
        </w:p>
      </w:sdtContent>
    </w:sdt>
    <w:p w14:paraId="0BE7C7A8" w14:textId="16BABAB1" w:rsidR="00031460" w:rsidRPr="00ED0525" w:rsidRDefault="00031460" w:rsidP="1E6150C7">
      <w:pPr>
        <w:jc w:val="center"/>
        <w:rPr>
          <w:rFonts w:asciiTheme="majorHAnsi" w:hAnsiTheme="majorHAnsi"/>
          <w:b/>
          <w:bCs/>
          <w:sz w:val="56"/>
          <w:szCs w:val="56"/>
        </w:rPr>
      </w:pPr>
    </w:p>
    <w:p w14:paraId="6CEAABF0" w14:textId="457075B3" w:rsidR="00031460" w:rsidRDefault="00AF563D" w:rsidP="1E6150C7">
      <w:pPr>
        <w:jc w:val="center"/>
        <w:rPr>
          <w:rFonts w:ascii="Arial" w:hAnsi="Arial" w:cs="Arial"/>
          <w:b/>
          <w:bCs/>
          <w:sz w:val="48"/>
          <w:szCs w:val="48"/>
        </w:rPr>
      </w:pPr>
      <w:r w:rsidRPr="00956A35">
        <w:rPr>
          <w:rFonts w:ascii="Arial" w:hAnsi="Arial" w:cs="Arial"/>
          <w:b/>
          <w:bCs/>
          <w:sz w:val="48"/>
          <w:szCs w:val="48"/>
        </w:rPr>
        <w:lastRenderedPageBreak/>
        <w:t>CONTENTS</w:t>
      </w:r>
    </w:p>
    <w:p w14:paraId="59A8FA9E" w14:textId="77777777" w:rsidR="000638FF" w:rsidRDefault="000638FF" w:rsidP="000638FF">
      <w:pPr>
        <w:spacing w:line="360" w:lineRule="auto"/>
        <w:jc w:val="center"/>
        <w:rPr>
          <w:rFonts w:ascii="Arial" w:hAnsi="Arial" w:cs="Arial"/>
          <w:b/>
          <w:bCs/>
          <w:sz w:val="48"/>
          <w:szCs w:val="48"/>
        </w:rPr>
      </w:pPr>
    </w:p>
    <w:p w14:paraId="6474C1F6" w14:textId="60220EC2" w:rsidR="002818A8" w:rsidRPr="00073D9B" w:rsidRDefault="000638FF" w:rsidP="000638FF">
      <w:pPr>
        <w:pStyle w:val="ListParagraph"/>
        <w:numPr>
          <w:ilvl w:val="0"/>
          <w:numId w:val="13"/>
        </w:numPr>
        <w:spacing w:line="360" w:lineRule="auto"/>
        <w:rPr>
          <w:rFonts w:ascii="Arial" w:hAnsi="Arial" w:cs="Arial"/>
        </w:rPr>
      </w:pPr>
      <w:r w:rsidRPr="00073D9B">
        <w:rPr>
          <w:rFonts w:ascii="Arial" w:hAnsi="Arial" w:cs="Arial"/>
        </w:rPr>
        <w:t>Task 1 - Identify key skills</w:t>
      </w:r>
    </w:p>
    <w:p w14:paraId="5C038CC7" w14:textId="5B17987A" w:rsidR="000638FF" w:rsidRPr="00073D9B" w:rsidRDefault="000638FF" w:rsidP="000638FF">
      <w:pPr>
        <w:pStyle w:val="ListParagraph"/>
        <w:numPr>
          <w:ilvl w:val="0"/>
          <w:numId w:val="13"/>
        </w:numPr>
        <w:spacing w:line="360" w:lineRule="auto"/>
        <w:rPr>
          <w:rFonts w:ascii="Arial" w:hAnsi="Arial" w:cs="Arial"/>
        </w:rPr>
      </w:pPr>
      <w:r w:rsidRPr="00073D9B">
        <w:rPr>
          <w:rFonts w:ascii="Arial" w:hAnsi="Arial" w:cs="Arial"/>
        </w:rPr>
        <w:t>Task 2 - Self-Assessment/ Evidence of readiness</w:t>
      </w:r>
      <w:r w:rsidR="00073D9B" w:rsidRPr="00073D9B">
        <w:rPr>
          <w:rFonts w:ascii="Arial" w:hAnsi="Arial" w:cs="Arial"/>
        </w:rPr>
        <w:t xml:space="preserve"> SWOT Analysis</w:t>
      </w:r>
    </w:p>
    <w:p w14:paraId="62ABF972" w14:textId="1CFA7C25" w:rsidR="000638FF" w:rsidRPr="00073D9B" w:rsidRDefault="000638FF" w:rsidP="000638FF">
      <w:pPr>
        <w:pStyle w:val="ListParagraph"/>
        <w:numPr>
          <w:ilvl w:val="0"/>
          <w:numId w:val="13"/>
        </w:numPr>
        <w:spacing w:line="360" w:lineRule="auto"/>
        <w:rPr>
          <w:rFonts w:ascii="Arial" w:hAnsi="Arial" w:cs="Arial"/>
        </w:rPr>
      </w:pPr>
      <w:r w:rsidRPr="00073D9B">
        <w:rPr>
          <w:rFonts w:ascii="Arial" w:hAnsi="Arial" w:cs="Arial"/>
        </w:rPr>
        <w:t>Task 3 - My Employment Goals/ Personal Plan</w:t>
      </w:r>
    </w:p>
    <w:p w14:paraId="32DE290F" w14:textId="77777777" w:rsidR="000638FF" w:rsidRPr="00073D9B" w:rsidRDefault="000638FF" w:rsidP="000638FF">
      <w:pPr>
        <w:pStyle w:val="ListParagraph"/>
        <w:spacing w:line="360" w:lineRule="auto"/>
        <w:rPr>
          <w:rFonts w:ascii="Arial" w:hAnsi="Arial" w:cs="Arial"/>
        </w:rPr>
      </w:pPr>
    </w:p>
    <w:p w14:paraId="5B36B95F" w14:textId="77777777" w:rsidR="000638FF" w:rsidRPr="00073D9B" w:rsidRDefault="000638FF" w:rsidP="000638FF">
      <w:pPr>
        <w:pStyle w:val="ListParagraph"/>
        <w:rPr>
          <w:rFonts w:ascii="Arial" w:hAnsi="Arial" w:cs="Arial"/>
        </w:rPr>
      </w:pPr>
    </w:p>
    <w:p w14:paraId="1EC49ED7" w14:textId="77418B22" w:rsidR="002818A8" w:rsidRPr="000638FF" w:rsidRDefault="000638FF" w:rsidP="002818A8">
      <w:pPr>
        <w:rPr>
          <w:rFonts w:ascii="Arial" w:hAnsi="Arial" w:cs="Arial"/>
          <w:b/>
          <w:bCs/>
          <w:sz w:val="24"/>
          <w:szCs w:val="24"/>
        </w:rPr>
      </w:pPr>
      <w:r>
        <w:rPr>
          <w:rFonts w:ascii="Arial" w:hAnsi="Arial" w:cs="Arial"/>
          <w:b/>
          <w:bCs/>
          <w:sz w:val="48"/>
          <w:szCs w:val="48"/>
        </w:rPr>
        <w:t xml:space="preserve">  </w:t>
      </w:r>
      <w:r>
        <w:rPr>
          <w:rFonts w:ascii="Arial" w:hAnsi="Arial" w:cs="Arial"/>
          <w:b/>
          <w:bCs/>
          <w:sz w:val="24"/>
          <w:szCs w:val="24"/>
        </w:rPr>
        <w:t xml:space="preserve"> </w:t>
      </w:r>
    </w:p>
    <w:p w14:paraId="5A6E5EAE" w14:textId="77777777" w:rsidR="002818A8" w:rsidRDefault="002818A8" w:rsidP="002818A8">
      <w:pPr>
        <w:rPr>
          <w:rFonts w:ascii="Arial" w:hAnsi="Arial" w:cs="Arial"/>
          <w:b/>
          <w:bCs/>
        </w:rPr>
      </w:pPr>
    </w:p>
    <w:p w14:paraId="41FD404C" w14:textId="77777777" w:rsidR="002818A8" w:rsidRDefault="002818A8" w:rsidP="002818A8">
      <w:pPr>
        <w:rPr>
          <w:rFonts w:ascii="Arial" w:hAnsi="Arial" w:cs="Arial"/>
          <w:b/>
          <w:bCs/>
        </w:rPr>
      </w:pPr>
    </w:p>
    <w:p w14:paraId="1392FC24" w14:textId="77777777" w:rsidR="002818A8" w:rsidRDefault="002818A8" w:rsidP="002818A8">
      <w:pPr>
        <w:rPr>
          <w:rFonts w:ascii="Arial" w:hAnsi="Arial" w:cs="Arial"/>
          <w:b/>
          <w:bCs/>
        </w:rPr>
      </w:pPr>
    </w:p>
    <w:p w14:paraId="0AD4BDEE" w14:textId="77777777" w:rsidR="002818A8" w:rsidRDefault="002818A8" w:rsidP="002818A8">
      <w:pPr>
        <w:rPr>
          <w:rFonts w:ascii="Arial" w:hAnsi="Arial" w:cs="Arial"/>
          <w:b/>
          <w:bCs/>
        </w:rPr>
      </w:pPr>
    </w:p>
    <w:p w14:paraId="3B3F0C96" w14:textId="77777777" w:rsidR="002818A8" w:rsidRDefault="002818A8" w:rsidP="002818A8">
      <w:pPr>
        <w:rPr>
          <w:rFonts w:ascii="Arial" w:hAnsi="Arial" w:cs="Arial"/>
          <w:b/>
          <w:bCs/>
        </w:rPr>
      </w:pPr>
    </w:p>
    <w:p w14:paraId="39F73C39" w14:textId="77777777" w:rsidR="002818A8" w:rsidRDefault="002818A8" w:rsidP="002818A8">
      <w:pPr>
        <w:rPr>
          <w:rFonts w:ascii="Arial" w:hAnsi="Arial" w:cs="Arial"/>
          <w:b/>
          <w:bCs/>
        </w:rPr>
      </w:pPr>
    </w:p>
    <w:p w14:paraId="6D79B8E8" w14:textId="77777777" w:rsidR="002818A8" w:rsidRDefault="002818A8" w:rsidP="002818A8">
      <w:pPr>
        <w:rPr>
          <w:rFonts w:ascii="Arial" w:hAnsi="Arial" w:cs="Arial"/>
          <w:b/>
          <w:bCs/>
        </w:rPr>
      </w:pPr>
    </w:p>
    <w:p w14:paraId="2BDE5417" w14:textId="77777777" w:rsidR="002818A8" w:rsidRDefault="002818A8" w:rsidP="002818A8">
      <w:pPr>
        <w:rPr>
          <w:rFonts w:ascii="Arial" w:hAnsi="Arial" w:cs="Arial"/>
          <w:b/>
          <w:bCs/>
        </w:rPr>
      </w:pPr>
    </w:p>
    <w:p w14:paraId="188651C2" w14:textId="77777777" w:rsidR="002818A8" w:rsidRDefault="002818A8" w:rsidP="002818A8">
      <w:pPr>
        <w:rPr>
          <w:rFonts w:ascii="Arial" w:hAnsi="Arial" w:cs="Arial"/>
          <w:b/>
          <w:bCs/>
        </w:rPr>
      </w:pPr>
    </w:p>
    <w:p w14:paraId="09796E50" w14:textId="77777777" w:rsidR="002818A8" w:rsidRDefault="002818A8" w:rsidP="002818A8">
      <w:pPr>
        <w:rPr>
          <w:rFonts w:ascii="Arial" w:hAnsi="Arial" w:cs="Arial"/>
          <w:b/>
          <w:bCs/>
        </w:rPr>
      </w:pPr>
    </w:p>
    <w:p w14:paraId="462E4926" w14:textId="77777777" w:rsidR="002818A8" w:rsidRDefault="002818A8" w:rsidP="002818A8">
      <w:pPr>
        <w:rPr>
          <w:rFonts w:ascii="Arial" w:hAnsi="Arial" w:cs="Arial"/>
          <w:b/>
          <w:bCs/>
        </w:rPr>
      </w:pPr>
    </w:p>
    <w:p w14:paraId="6F729398" w14:textId="77777777" w:rsidR="002818A8" w:rsidRDefault="002818A8" w:rsidP="002818A8">
      <w:pPr>
        <w:rPr>
          <w:rFonts w:ascii="Arial" w:hAnsi="Arial" w:cs="Arial"/>
          <w:b/>
          <w:bCs/>
        </w:rPr>
      </w:pPr>
    </w:p>
    <w:p w14:paraId="0745E379" w14:textId="77777777" w:rsidR="002818A8" w:rsidRDefault="002818A8" w:rsidP="002818A8">
      <w:pPr>
        <w:rPr>
          <w:rFonts w:ascii="Arial" w:hAnsi="Arial" w:cs="Arial"/>
          <w:b/>
          <w:bCs/>
        </w:rPr>
      </w:pPr>
    </w:p>
    <w:p w14:paraId="351A27D9" w14:textId="77777777" w:rsidR="002818A8" w:rsidRDefault="002818A8" w:rsidP="002818A8">
      <w:pPr>
        <w:rPr>
          <w:rFonts w:ascii="Arial" w:hAnsi="Arial" w:cs="Arial"/>
          <w:b/>
          <w:bCs/>
        </w:rPr>
      </w:pPr>
    </w:p>
    <w:p w14:paraId="512E2E8B" w14:textId="77777777" w:rsidR="002818A8" w:rsidRDefault="002818A8" w:rsidP="002818A8">
      <w:pPr>
        <w:rPr>
          <w:rFonts w:ascii="Arial" w:hAnsi="Arial" w:cs="Arial"/>
          <w:b/>
          <w:bCs/>
        </w:rPr>
      </w:pPr>
    </w:p>
    <w:p w14:paraId="1C84B2E0" w14:textId="77777777" w:rsidR="002818A8" w:rsidRDefault="002818A8" w:rsidP="002818A8">
      <w:pPr>
        <w:rPr>
          <w:rFonts w:ascii="Arial" w:hAnsi="Arial" w:cs="Arial"/>
          <w:b/>
          <w:bCs/>
        </w:rPr>
      </w:pPr>
    </w:p>
    <w:p w14:paraId="042F218B" w14:textId="77777777" w:rsidR="002818A8" w:rsidRDefault="002818A8" w:rsidP="002818A8">
      <w:pPr>
        <w:rPr>
          <w:rFonts w:ascii="Arial" w:hAnsi="Arial" w:cs="Arial"/>
          <w:b/>
          <w:bCs/>
        </w:rPr>
      </w:pPr>
    </w:p>
    <w:p w14:paraId="21723108" w14:textId="77777777" w:rsidR="002818A8" w:rsidRDefault="002818A8" w:rsidP="002818A8">
      <w:pPr>
        <w:rPr>
          <w:rFonts w:ascii="Arial" w:hAnsi="Arial" w:cs="Arial"/>
          <w:b/>
          <w:bCs/>
        </w:rPr>
      </w:pPr>
    </w:p>
    <w:p w14:paraId="524EC3D9" w14:textId="77777777" w:rsidR="0017283A" w:rsidRDefault="0017283A" w:rsidP="0017283A">
      <w:pPr>
        <w:spacing w:before="100" w:beforeAutospacing="1" w:after="100" w:afterAutospacing="1" w:line="240" w:lineRule="auto"/>
        <w:rPr>
          <w:rFonts w:ascii="Arial" w:eastAsia="Times New Roman" w:hAnsi="Arial" w:cs="Arial"/>
          <w:sz w:val="24"/>
          <w:szCs w:val="24"/>
          <w:lang w:eastAsia="en-GB"/>
        </w:rPr>
      </w:pPr>
    </w:p>
    <w:p w14:paraId="524C9B6F" w14:textId="77777777" w:rsidR="00AB3141" w:rsidRPr="00DE52B8" w:rsidRDefault="00AB3141" w:rsidP="00073D9B">
      <w:pPr>
        <w:pStyle w:val="NormalWeb"/>
        <w:spacing w:line="360" w:lineRule="auto"/>
        <w:rPr>
          <w:rStyle w:val="Strong"/>
          <w:rFonts w:ascii="Arial" w:eastAsiaTheme="majorEastAsia" w:hAnsi="Arial" w:cs="Arial"/>
        </w:rPr>
      </w:pPr>
      <w:r w:rsidRPr="00DE52B8">
        <w:rPr>
          <w:rStyle w:val="Strong"/>
          <w:rFonts w:ascii="Arial" w:eastAsiaTheme="majorEastAsia" w:hAnsi="Arial" w:cs="Arial"/>
        </w:rPr>
        <w:lastRenderedPageBreak/>
        <w:t>Task 1.</w:t>
      </w:r>
    </w:p>
    <w:p w14:paraId="1FEC4810" w14:textId="2B1AF9B2" w:rsidR="00073D9B" w:rsidRPr="00DE52B8" w:rsidRDefault="00073D9B" w:rsidP="00073D9B">
      <w:pPr>
        <w:pStyle w:val="NormalWeb"/>
        <w:spacing w:line="360" w:lineRule="auto"/>
        <w:rPr>
          <w:rFonts w:ascii="Arial" w:eastAsiaTheme="majorEastAsia" w:hAnsi="Arial" w:cs="Arial"/>
          <w:b/>
          <w:bCs/>
        </w:rPr>
      </w:pPr>
      <w:r w:rsidRPr="00DE52B8">
        <w:rPr>
          <w:rStyle w:val="Strong"/>
          <w:rFonts w:ascii="Arial" w:eastAsiaTheme="majorEastAsia" w:hAnsi="Arial" w:cs="Arial"/>
        </w:rPr>
        <w:t>Key Skills</w:t>
      </w:r>
    </w:p>
    <w:p w14:paraId="5FF3C9BD" w14:textId="77777777" w:rsidR="00AB3141" w:rsidRPr="00DE52B8" w:rsidRDefault="00AB3141" w:rsidP="00073D9B">
      <w:pPr>
        <w:pStyle w:val="NormalWeb"/>
        <w:spacing w:line="360" w:lineRule="auto"/>
        <w:jc w:val="both"/>
        <w:rPr>
          <w:rFonts w:ascii="Arial" w:hAnsi="Arial" w:cs="Arial"/>
          <w:b/>
          <w:bCs/>
        </w:rPr>
      </w:pPr>
      <w:r w:rsidRPr="00DE52B8">
        <w:rPr>
          <w:rFonts w:ascii="Arial" w:hAnsi="Arial" w:cs="Arial"/>
          <w:b/>
          <w:bCs/>
        </w:rPr>
        <w:t>Job 1 - Employment Coach (Business 2 Business UK)</w:t>
      </w:r>
    </w:p>
    <w:p w14:paraId="268F3E64" w14:textId="57A43B2D" w:rsidR="00AB3141" w:rsidRPr="00C94DC9" w:rsidRDefault="00AB3141" w:rsidP="00073D9B">
      <w:pPr>
        <w:pStyle w:val="NormalWeb"/>
        <w:spacing w:line="360" w:lineRule="auto"/>
        <w:jc w:val="both"/>
        <w:rPr>
          <w:rFonts w:ascii="Arial" w:hAnsi="Arial" w:cs="Arial"/>
        </w:rPr>
      </w:pPr>
      <w:r w:rsidRPr="00DE52B8">
        <w:rPr>
          <w:rFonts w:ascii="Arial" w:hAnsi="Arial" w:cs="Arial"/>
        </w:rPr>
        <w:t>This role requires strong communication, empathy, and organisational skills to support clients into work. Key abilities include active listening, coaching, goal setting, and creating tailored action plans. Proficiency in IT systems, record-keeping, teamwork, and integrity are essential for success.</w:t>
      </w:r>
      <w:r w:rsidR="00C94DC9">
        <w:rPr>
          <w:rFonts w:ascii="Arial" w:hAnsi="Arial" w:cs="Arial"/>
        </w:rPr>
        <w:t xml:space="preserve">  </w:t>
      </w:r>
      <w:r w:rsidR="00C94DC9" w:rsidRPr="00C94DC9">
        <w:rPr>
          <w:rFonts w:ascii="Arial" w:eastAsiaTheme="minorHAnsi" w:hAnsi="Arial" w:cs="Arial"/>
          <w:lang w:eastAsia="en-US"/>
        </w:rPr>
        <w:t>Business 2 Business (UK) Limited (n.d.)</w:t>
      </w:r>
    </w:p>
    <w:p w14:paraId="605936ED" w14:textId="77777777" w:rsidR="00AB3141" w:rsidRPr="00DE52B8" w:rsidRDefault="00AB3141" w:rsidP="00073D9B">
      <w:pPr>
        <w:pStyle w:val="NormalWeb"/>
        <w:spacing w:line="360" w:lineRule="auto"/>
        <w:jc w:val="both"/>
        <w:rPr>
          <w:rStyle w:val="Strong"/>
          <w:rFonts w:ascii="Arial" w:eastAsiaTheme="majorEastAsia" w:hAnsi="Arial" w:cs="Arial"/>
        </w:rPr>
      </w:pPr>
      <w:r w:rsidRPr="00DE52B8">
        <w:rPr>
          <w:rStyle w:val="Strong"/>
          <w:rFonts w:ascii="Arial" w:eastAsiaTheme="majorEastAsia" w:hAnsi="Arial" w:cs="Arial"/>
        </w:rPr>
        <w:t>Job 2 - Recruitment Consultant (Pioneer People)</w:t>
      </w:r>
    </w:p>
    <w:p w14:paraId="599D0F91" w14:textId="6CE9112E" w:rsidR="00AB3141" w:rsidRPr="00C94DC9" w:rsidRDefault="00AB3141" w:rsidP="00073D9B">
      <w:pPr>
        <w:pStyle w:val="NormalWeb"/>
        <w:spacing w:line="360" w:lineRule="auto"/>
        <w:jc w:val="both"/>
        <w:rPr>
          <w:rFonts w:ascii="Arial" w:hAnsi="Arial" w:cs="Arial"/>
        </w:rPr>
      </w:pPr>
      <w:r w:rsidRPr="00DE52B8">
        <w:rPr>
          <w:rFonts w:ascii="Arial" w:hAnsi="Arial" w:cs="Arial"/>
        </w:rPr>
        <w:t>The role demands persuasive communication, negotiation, and sales skills to connect clients and candidates effectively. Success depends on resilience, self-motivation, and time management in a fast-paced, target-driven environment. Leadership potential and ambition for career progression are key assets.</w:t>
      </w:r>
      <w:r w:rsidR="00C94DC9">
        <w:rPr>
          <w:rFonts w:ascii="Arial" w:hAnsi="Arial" w:cs="Arial"/>
        </w:rPr>
        <w:t xml:space="preserve"> </w:t>
      </w:r>
      <w:r w:rsidR="00C94DC9" w:rsidRPr="00C94DC9">
        <w:rPr>
          <w:rFonts w:ascii="Arial" w:eastAsiaTheme="minorHAnsi" w:hAnsi="Arial" w:cs="Arial"/>
          <w:lang w:eastAsia="en-US"/>
        </w:rPr>
        <w:t>Pioneer People – A learning organisation (n.d.)</w:t>
      </w:r>
    </w:p>
    <w:p w14:paraId="796B15F9" w14:textId="77777777" w:rsidR="00AB3141" w:rsidRPr="00DE52B8" w:rsidRDefault="00AB3141" w:rsidP="00073D9B">
      <w:pPr>
        <w:pStyle w:val="NormalWeb"/>
        <w:spacing w:line="360" w:lineRule="auto"/>
        <w:jc w:val="both"/>
        <w:rPr>
          <w:rStyle w:val="Strong"/>
          <w:rFonts w:ascii="Arial" w:eastAsiaTheme="majorEastAsia" w:hAnsi="Arial" w:cs="Arial"/>
        </w:rPr>
      </w:pPr>
      <w:r w:rsidRPr="00DE52B8">
        <w:rPr>
          <w:rStyle w:val="Strong"/>
          <w:rFonts w:ascii="Arial" w:eastAsiaTheme="majorEastAsia" w:hAnsi="Arial" w:cs="Arial"/>
        </w:rPr>
        <w:t>Job 3 - Customer Engagement Officer (Hello Student)</w:t>
      </w:r>
    </w:p>
    <w:p w14:paraId="1C36EBAB" w14:textId="7C7285EB" w:rsidR="00AB3141" w:rsidRPr="00DE52B8" w:rsidRDefault="00AB3141" w:rsidP="00073D9B">
      <w:pPr>
        <w:pStyle w:val="NormalWeb"/>
        <w:spacing w:line="360" w:lineRule="auto"/>
        <w:jc w:val="both"/>
        <w:rPr>
          <w:rFonts w:ascii="Arial" w:hAnsi="Arial" w:cs="Arial"/>
        </w:rPr>
      </w:pPr>
      <w:r w:rsidRPr="00DE52B8">
        <w:rPr>
          <w:rFonts w:ascii="Arial" w:hAnsi="Arial" w:cs="Arial"/>
        </w:rPr>
        <w:t>Focused on customer service and sales, this role values adaptability, problem solving, and collaboration. Strong communication, attention to detail, and proficiency in Microsoft Office enable effective lead conversion, revenue growth, and long-term customer satisfaction.</w:t>
      </w:r>
      <w:r w:rsidR="00C94DC9">
        <w:rPr>
          <w:rFonts w:ascii="Arial" w:hAnsi="Arial" w:cs="Arial"/>
        </w:rPr>
        <w:t xml:space="preserve"> </w:t>
      </w:r>
      <w:proofErr w:type="gramStart"/>
      <w:r w:rsidR="00C94DC9">
        <w:rPr>
          <w:rFonts w:ascii="Arial" w:eastAsiaTheme="minorHAnsi" w:hAnsi="Arial" w:cs="Arial"/>
          <w:lang w:eastAsia="en-US"/>
        </w:rPr>
        <w:t>Hello Student Management</w:t>
      </w:r>
      <w:proofErr w:type="gramEnd"/>
      <w:r w:rsidR="00C94DC9">
        <w:rPr>
          <w:rFonts w:ascii="Arial" w:eastAsiaTheme="minorHAnsi" w:hAnsi="Arial" w:cs="Arial"/>
          <w:lang w:eastAsia="en-US"/>
        </w:rPr>
        <w:t> Limited (n.d.)</w:t>
      </w:r>
    </w:p>
    <w:p w14:paraId="01FBBC7E" w14:textId="77777777" w:rsidR="00AB3141" w:rsidRPr="00DE52B8" w:rsidRDefault="00AB3141" w:rsidP="00073D9B">
      <w:pPr>
        <w:pStyle w:val="NormalWeb"/>
        <w:spacing w:line="360" w:lineRule="auto"/>
        <w:jc w:val="both"/>
        <w:rPr>
          <w:rStyle w:val="Strong"/>
          <w:rFonts w:ascii="Arial" w:eastAsiaTheme="majorEastAsia" w:hAnsi="Arial" w:cs="Arial"/>
        </w:rPr>
      </w:pPr>
      <w:r w:rsidRPr="00DE52B8">
        <w:rPr>
          <w:rStyle w:val="Strong"/>
          <w:rFonts w:ascii="Arial" w:eastAsiaTheme="majorEastAsia" w:hAnsi="Arial" w:cs="Arial"/>
        </w:rPr>
        <w:t>Job - Employment Coach (AKG UK)</w:t>
      </w:r>
    </w:p>
    <w:p w14:paraId="317AD82F" w14:textId="6B5D1D5B" w:rsidR="00AB3141" w:rsidRPr="008D59F8" w:rsidRDefault="00AB3141" w:rsidP="00073D9B">
      <w:pPr>
        <w:pStyle w:val="NormalWeb"/>
        <w:spacing w:line="360" w:lineRule="auto"/>
        <w:jc w:val="both"/>
        <w:rPr>
          <w:rFonts w:ascii="Arial" w:hAnsi="Arial" w:cs="Arial"/>
        </w:rPr>
      </w:pPr>
      <w:r w:rsidRPr="00DE52B8">
        <w:rPr>
          <w:rFonts w:ascii="Arial" w:hAnsi="Arial" w:cs="Arial"/>
        </w:rPr>
        <w:t xml:space="preserve">This position requires communication, coaching, and motivational skills to help individuals achieve sustainable employment. Organisation, time management, and analytical thinking are vital for managing caseloads and identifying barriers. Labour market awareness, IT skills, empathy, and resilience ensure success in a compliance-driven, people-focused setting.  </w:t>
      </w:r>
      <w:r w:rsidR="008D59F8" w:rsidRPr="008D59F8">
        <w:rPr>
          <w:rFonts w:ascii="Arial" w:eastAsiaTheme="minorHAnsi" w:hAnsi="Arial" w:cs="Arial"/>
          <w:lang w:eastAsia="en-US"/>
        </w:rPr>
        <w:t>AKG UK (n.d.)</w:t>
      </w:r>
    </w:p>
    <w:p w14:paraId="50C45592" w14:textId="15493219" w:rsidR="00AB3141" w:rsidRPr="00DE52B8" w:rsidRDefault="00AB3141" w:rsidP="00073D9B">
      <w:pPr>
        <w:pStyle w:val="NormalWeb"/>
        <w:spacing w:line="360" w:lineRule="auto"/>
        <w:jc w:val="both"/>
        <w:rPr>
          <w:rFonts w:ascii="Arial" w:hAnsi="Arial" w:cs="Arial"/>
        </w:rPr>
      </w:pPr>
      <w:r w:rsidRPr="00DE52B8">
        <w:rPr>
          <w:rFonts w:ascii="Arial" w:hAnsi="Arial" w:cs="Arial"/>
        </w:rPr>
        <w:t>Employment Coaches need knowledge of employability coaching, labour market trends, and CRM systems to support clients through SMART goal setting and career development. Recruitment Consultants (Pioneer People) require commercial awareness, sales, negotiation, and recruitment process knowledge. The Customer Engagement Officer (Hello Student) must understand customer relationship management, sales conversion, and digital tools like Microsoft Office.</w:t>
      </w:r>
    </w:p>
    <w:p w14:paraId="1713B25C" w14:textId="77777777" w:rsidR="00AB3141" w:rsidRPr="00DE52B8" w:rsidRDefault="00AB3141" w:rsidP="00073D9B">
      <w:pPr>
        <w:pStyle w:val="NormalWeb"/>
        <w:spacing w:line="360" w:lineRule="auto"/>
        <w:jc w:val="both"/>
        <w:rPr>
          <w:rFonts w:ascii="Arial" w:hAnsi="Arial" w:cs="Arial"/>
        </w:rPr>
      </w:pPr>
      <w:r w:rsidRPr="00DE52B8">
        <w:rPr>
          <w:rFonts w:ascii="Arial" w:hAnsi="Arial" w:cs="Arial"/>
        </w:rPr>
        <w:lastRenderedPageBreak/>
        <w:t>All roles share strong communication, empathy, motivation, and relationship building skills, supported by organisation, time management, and problem solving. IT proficiency and data accuracy highlight the importance of digital literacy, while resilience, adaptability, and teamwork ensure success in dynamic environments. Collectively, these roles demand a blend of communication, coaching, and technological expertise underpinned by emotional intelligence and a result focused mindset.</w:t>
      </w:r>
    </w:p>
    <w:p w14:paraId="69AE319C" w14:textId="77777777" w:rsidR="00AB3141" w:rsidRPr="00DE52B8" w:rsidRDefault="00AB3141" w:rsidP="00073D9B">
      <w:pPr>
        <w:pStyle w:val="NormalWeb"/>
        <w:spacing w:line="360" w:lineRule="auto"/>
        <w:jc w:val="both"/>
        <w:rPr>
          <w:rFonts w:ascii="Arial" w:hAnsi="Arial" w:cs="Arial"/>
        </w:rPr>
      </w:pPr>
    </w:p>
    <w:p w14:paraId="5AB224BB" w14:textId="77777777" w:rsidR="00AB3141" w:rsidRPr="00DE52B8" w:rsidRDefault="00AB3141" w:rsidP="00073D9B">
      <w:pPr>
        <w:pStyle w:val="NormalWeb"/>
        <w:spacing w:line="360" w:lineRule="auto"/>
        <w:jc w:val="both"/>
        <w:rPr>
          <w:rFonts w:ascii="Arial" w:hAnsi="Arial" w:cs="Arial"/>
        </w:rPr>
      </w:pPr>
    </w:p>
    <w:p w14:paraId="1169511E" w14:textId="77777777" w:rsidR="00073D9B" w:rsidRPr="00DE52B8" w:rsidRDefault="00073D9B" w:rsidP="00AB3141">
      <w:pPr>
        <w:pStyle w:val="NormalWeb"/>
        <w:rPr>
          <w:rFonts w:ascii="Arial" w:hAnsi="Arial" w:cs="Arial"/>
          <w:b/>
          <w:bCs/>
        </w:rPr>
      </w:pPr>
    </w:p>
    <w:p w14:paraId="5991940E" w14:textId="77777777" w:rsidR="00073D9B" w:rsidRPr="00DE52B8" w:rsidRDefault="00073D9B" w:rsidP="00AB3141">
      <w:pPr>
        <w:pStyle w:val="NormalWeb"/>
        <w:rPr>
          <w:rFonts w:ascii="Arial" w:hAnsi="Arial" w:cs="Arial"/>
          <w:b/>
          <w:bCs/>
        </w:rPr>
      </w:pPr>
    </w:p>
    <w:p w14:paraId="619CCDF3" w14:textId="77777777" w:rsidR="00073D9B" w:rsidRPr="00DE52B8" w:rsidRDefault="00073D9B" w:rsidP="00AB3141">
      <w:pPr>
        <w:pStyle w:val="NormalWeb"/>
        <w:rPr>
          <w:rFonts w:ascii="Arial" w:hAnsi="Arial" w:cs="Arial"/>
          <w:b/>
          <w:bCs/>
        </w:rPr>
      </w:pPr>
    </w:p>
    <w:p w14:paraId="27680F5B" w14:textId="77777777" w:rsidR="00073D9B" w:rsidRPr="00DE52B8" w:rsidRDefault="00073D9B" w:rsidP="00AB3141">
      <w:pPr>
        <w:pStyle w:val="NormalWeb"/>
        <w:rPr>
          <w:rFonts w:ascii="Arial" w:hAnsi="Arial" w:cs="Arial"/>
          <w:b/>
          <w:bCs/>
        </w:rPr>
      </w:pPr>
    </w:p>
    <w:p w14:paraId="429BFF34" w14:textId="77777777" w:rsidR="00070DB1" w:rsidRPr="00DE52B8" w:rsidRDefault="00070DB1" w:rsidP="00AB3141">
      <w:pPr>
        <w:pStyle w:val="NormalWeb"/>
        <w:rPr>
          <w:rFonts w:ascii="Arial" w:hAnsi="Arial" w:cs="Arial"/>
          <w:b/>
          <w:bCs/>
        </w:rPr>
      </w:pPr>
    </w:p>
    <w:p w14:paraId="3BF514A4" w14:textId="77777777" w:rsidR="00070DB1" w:rsidRPr="00DE52B8" w:rsidRDefault="00070DB1" w:rsidP="00AB3141">
      <w:pPr>
        <w:pStyle w:val="NormalWeb"/>
        <w:rPr>
          <w:rFonts w:ascii="Arial" w:hAnsi="Arial" w:cs="Arial"/>
          <w:b/>
          <w:bCs/>
        </w:rPr>
      </w:pPr>
    </w:p>
    <w:p w14:paraId="54201D34" w14:textId="77777777" w:rsidR="00073D9B" w:rsidRPr="00DE52B8" w:rsidRDefault="00073D9B" w:rsidP="00AB3141">
      <w:pPr>
        <w:pStyle w:val="NormalWeb"/>
        <w:rPr>
          <w:rFonts w:ascii="Arial" w:hAnsi="Arial" w:cs="Arial"/>
          <w:b/>
          <w:bCs/>
        </w:rPr>
      </w:pPr>
    </w:p>
    <w:p w14:paraId="71934FE4" w14:textId="77777777" w:rsidR="00070DB1" w:rsidRPr="00DE52B8" w:rsidRDefault="00070DB1" w:rsidP="00AB3141">
      <w:pPr>
        <w:pStyle w:val="NormalWeb"/>
        <w:rPr>
          <w:rFonts w:ascii="Arial" w:hAnsi="Arial" w:cs="Arial"/>
          <w:b/>
          <w:bCs/>
        </w:rPr>
      </w:pPr>
    </w:p>
    <w:p w14:paraId="57B48B80" w14:textId="77777777" w:rsidR="00070DB1" w:rsidRPr="00DE52B8" w:rsidRDefault="00070DB1" w:rsidP="00AB3141">
      <w:pPr>
        <w:pStyle w:val="NormalWeb"/>
        <w:rPr>
          <w:rFonts w:ascii="Arial" w:hAnsi="Arial" w:cs="Arial"/>
          <w:b/>
          <w:bCs/>
        </w:rPr>
      </w:pPr>
    </w:p>
    <w:p w14:paraId="15EAA826" w14:textId="77777777" w:rsidR="00070DB1" w:rsidRPr="00DE52B8" w:rsidRDefault="00070DB1" w:rsidP="00AB3141">
      <w:pPr>
        <w:pStyle w:val="NormalWeb"/>
        <w:rPr>
          <w:rFonts w:ascii="Arial" w:hAnsi="Arial" w:cs="Arial"/>
          <w:b/>
          <w:bCs/>
        </w:rPr>
      </w:pPr>
    </w:p>
    <w:p w14:paraId="76CDD78A" w14:textId="77777777" w:rsidR="00070DB1" w:rsidRPr="00DE52B8" w:rsidRDefault="00070DB1" w:rsidP="00AB3141">
      <w:pPr>
        <w:pStyle w:val="NormalWeb"/>
        <w:rPr>
          <w:rFonts w:ascii="Arial" w:hAnsi="Arial" w:cs="Arial"/>
          <w:b/>
          <w:bCs/>
        </w:rPr>
      </w:pPr>
    </w:p>
    <w:p w14:paraId="1FEA09C0" w14:textId="77777777" w:rsidR="00070DB1" w:rsidRPr="00DE52B8" w:rsidRDefault="00070DB1" w:rsidP="00AB3141">
      <w:pPr>
        <w:pStyle w:val="NormalWeb"/>
        <w:rPr>
          <w:rFonts w:ascii="Arial" w:hAnsi="Arial" w:cs="Arial"/>
          <w:b/>
          <w:bCs/>
        </w:rPr>
      </w:pPr>
    </w:p>
    <w:p w14:paraId="32BB83A0" w14:textId="77777777" w:rsidR="00070DB1" w:rsidRPr="00DE52B8" w:rsidRDefault="00070DB1" w:rsidP="00AB3141">
      <w:pPr>
        <w:pStyle w:val="NormalWeb"/>
        <w:rPr>
          <w:rFonts w:ascii="Arial" w:hAnsi="Arial" w:cs="Arial"/>
          <w:b/>
          <w:bCs/>
        </w:rPr>
      </w:pPr>
    </w:p>
    <w:p w14:paraId="71C10CCB" w14:textId="77777777" w:rsidR="00070DB1" w:rsidRPr="00DE52B8" w:rsidRDefault="00070DB1" w:rsidP="00AB3141">
      <w:pPr>
        <w:pStyle w:val="NormalWeb"/>
        <w:rPr>
          <w:rFonts w:ascii="Arial" w:hAnsi="Arial" w:cs="Arial"/>
          <w:b/>
          <w:bCs/>
        </w:rPr>
      </w:pPr>
    </w:p>
    <w:p w14:paraId="374FFB21" w14:textId="77777777" w:rsidR="00070DB1" w:rsidRPr="00DE52B8" w:rsidRDefault="00070DB1" w:rsidP="00AB3141">
      <w:pPr>
        <w:pStyle w:val="NormalWeb"/>
        <w:rPr>
          <w:rFonts w:ascii="Arial" w:hAnsi="Arial" w:cs="Arial"/>
          <w:b/>
          <w:bCs/>
        </w:rPr>
      </w:pPr>
    </w:p>
    <w:p w14:paraId="4FC737E4" w14:textId="77777777" w:rsidR="00070DB1" w:rsidRPr="00DE52B8" w:rsidRDefault="00070DB1" w:rsidP="00AB3141">
      <w:pPr>
        <w:pStyle w:val="NormalWeb"/>
        <w:rPr>
          <w:rFonts w:ascii="Arial" w:hAnsi="Arial" w:cs="Arial"/>
          <w:b/>
          <w:bCs/>
        </w:rPr>
      </w:pPr>
    </w:p>
    <w:p w14:paraId="36FA67BB" w14:textId="77777777" w:rsidR="00070DB1" w:rsidRPr="00DE52B8" w:rsidRDefault="00070DB1" w:rsidP="00AB3141">
      <w:pPr>
        <w:pStyle w:val="NormalWeb"/>
        <w:rPr>
          <w:rFonts w:ascii="Arial" w:hAnsi="Arial" w:cs="Arial"/>
          <w:b/>
          <w:bCs/>
        </w:rPr>
      </w:pPr>
    </w:p>
    <w:p w14:paraId="6C8F766B" w14:textId="77777777" w:rsidR="00070DB1" w:rsidRPr="00DE52B8" w:rsidRDefault="00070DB1" w:rsidP="00AB3141">
      <w:pPr>
        <w:pStyle w:val="NormalWeb"/>
        <w:rPr>
          <w:rFonts w:ascii="Arial" w:hAnsi="Arial" w:cs="Arial"/>
          <w:b/>
          <w:bCs/>
        </w:rPr>
      </w:pPr>
    </w:p>
    <w:p w14:paraId="71079FDC" w14:textId="77777777" w:rsidR="00070DB1" w:rsidRPr="00DE52B8" w:rsidRDefault="00070DB1" w:rsidP="00AB3141">
      <w:pPr>
        <w:pStyle w:val="NormalWeb"/>
        <w:rPr>
          <w:rFonts w:ascii="Arial" w:hAnsi="Arial" w:cs="Arial"/>
          <w:b/>
          <w:bCs/>
        </w:rPr>
      </w:pPr>
    </w:p>
    <w:p w14:paraId="4E9D24D1" w14:textId="77777777" w:rsidR="00070DB1" w:rsidRPr="00DE52B8" w:rsidRDefault="00070DB1" w:rsidP="00AB3141">
      <w:pPr>
        <w:pStyle w:val="NormalWeb"/>
        <w:rPr>
          <w:rFonts w:ascii="Arial" w:hAnsi="Arial" w:cs="Arial"/>
          <w:b/>
          <w:bCs/>
        </w:rPr>
      </w:pPr>
    </w:p>
    <w:p w14:paraId="21A132F9" w14:textId="77777777" w:rsidR="00070DB1" w:rsidRPr="00DE52B8" w:rsidRDefault="00070DB1" w:rsidP="00AB3141">
      <w:pPr>
        <w:pStyle w:val="NormalWeb"/>
        <w:rPr>
          <w:rFonts w:ascii="Arial" w:hAnsi="Arial" w:cs="Arial"/>
          <w:b/>
          <w:bCs/>
        </w:rPr>
      </w:pPr>
    </w:p>
    <w:p w14:paraId="21A6ABB8" w14:textId="77777777" w:rsidR="00070DB1" w:rsidRPr="00DE52B8" w:rsidRDefault="00070DB1" w:rsidP="00AB3141">
      <w:pPr>
        <w:pStyle w:val="NormalWeb"/>
        <w:rPr>
          <w:rFonts w:ascii="Arial" w:hAnsi="Arial" w:cs="Arial"/>
          <w:b/>
          <w:bCs/>
        </w:rPr>
      </w:pPr>
    </w:p>
    <w:p w14:paraId="054D1202" w14:textId="77777777" w:rsidR="00070DB1" w:rsidRPr="00DE52B8" w:rsidRDefault="00070DB1" w:rsidP="00AB3141">
      <w:pPr>
        <w:pStyle w:val="NormalWeb"/>
        <w:rPr>
          <w:rFonts w:ascii="Arial" w:hAnsi="Arial" w:cs="Arial"/>
          <w:b/>
          <w:bCs/>
        </w:rPr>
      </w:pPr>
    </w:p>
    <w:p w14:paraId="5D18E1DA" w14:textId="77777777" w:rsidR="00070DB1" w:rsidRPr="00DE52B8" w:rsidRDefault="00070DB1" w:rsidP="00AB3141">
      <w:pPr>
        <w:pStyle w:val="NormalWeb"/>
        <w:rPr>
          <w:rFonts w:ascii="Arial" w:hAnsi="Arial" w:cs="Arial"/>
          <w:b/>
          <w:bCs/>
        </w:rPr>
      </w:pPr>
    </w:p>
    <w:p w14:paraId="12CA1BA2" w14:textId="77777777" w:rsidR="00070DB1" w:rsidRPr="00DE52B8" w:rsidRDefault="00070DB1" w:rsidP="00AB3141">
      <w:pPr>
        <w:pStyle w:val="NormalWeb"/>
        <w:rPr>
          <w:rFonts w:ascii="Arial" w:hAnsi="Arial" w:cs="Arial"/>
          <w:b/>
          <w:bCs/>
        </w:rPr>
      </w:pPr>
    </w:p>
    <w:p w14:paraId="11B81C61" w14:textId="77777777" w:rsidR="00070DB1" w:rsidRPr="00DE52B8" w:rsidRDefault="00070DB1" w:rsidP="00AB3141">
      <w:pPr>
        <w:pStyle w:val="NormalWeb"/>
        <w:rPr>
          <w:rFonts w:ascii="Arial" w:hAnsi="Arial" w:cs="Arial"/>
          <w:b/>
          <w:bCs/>
        </w:rPr>
      </w:pPr>
    </w:p>
    <w:p w14:paraId="7F380BD2" w14:textId="6E92D311" w:rsidR="00AB3141" w:rsidRPr="00DE52B8" w:rsidRDefault="00AB3141" w:rsidP="00AB3141">
      <w:pPr>
        <w:pStyle w:val="NormalWeb"/>
        <w:rPr>
          <w:rFonts w:ascii="Arial" w:hAnsi="Arial" w:cs="Arial"/>
          <w:b/>
          <w:bCs/>
        </w:rPr>
      </w:pPr>
      <w:r w:rsidRPr="00DE52B8">
        <w:rPr>
          <w:rFonts w:ascii="Arial" w:hAnsi="Arial" w:cs="Arial"/>
          <w:b/>
          <w:bCs/>
        </w:rPr>
        <w:lastRenderedPageBreak/>
        <w:t xml:space="preserve">Task 2 </w:t>
      </w:r>
    </w:p>
    <w:p w14:paraId="242A7B17" w14:textId="77777777" w:rsidR="00AB3141" w:rsidRPr="00DE52B8" w:rsidRDefault="00AB3141" w:rsidP="00AB3141">
      <w:pPr>
        <w:pStyle w:val="NormalWeb"/>
        <w:rPr>
          <w:rFonts w:ascii="Arial" w:hAnsi="Arial" w:cs="Arial"/>
          <w:b/>
          <w:bCs/>
        </w:rPr>
      </w:pPr>
      <w:r w:rsidRPr="00DE52B8">
        <w:rPr>
          <w:rFonts w:ascii="Arial" w:hAnsi="Arial" w:cs="Arial"/>
          <w:b/>
          <w:bCs/>
        </w:rPr>
        <w:t xml:space="preserve">Self-Assessment </w:t>
      </w:r>
    </w:p>
    <w:p w14:paraId="0CC0E851" w14:textId="77777777" w:rsidR="00AB3141" w:rsidRPr="00DE52B8" w:rsidRDefault="00AB3141" w:rsidP="00AB3141">
      <w:pPr>
        <w:spacing w:before="100" w:beforeAutospacing="1" w:after="100" w:afterAutospacing="1" w:line="240" w:lineRule="auto"/>
        <w:outlineLvl w:val="2"/>
        <w:rPr>
          <w:rFonts w:ascii="Arial" w:eastAsia="Times New Roman" w:hAnsi="Arial" w:cs="Arial"/>
          <w:vanish/>
          <w:sz w:val="24"/>
          <w:szCs w:val="24"/>
          <w:lang w:eastAsia="en-GB"/>
        </w:rPr>
      </w:pPr>
      <w:r w:rsidRPr="00DE52B8">
        <w:rPr>
          <w:rFonts w:ascii="Arial" w:eastAsia="Times New Roman" w:hAnsi="Arial" w:cs="Arial"/>
          <w:b/>
          <w:bCs/>
          <w:sz w:val="24"/>
          <w:szCs w:val="24"/>
          <w:lang w:eastAsia="en-GB"/>
        </w:rPr>
        <w:t>Personal SWOT Analysis</w:t>
      </w:r>
    </w:p>
    <w:tbl>
      <w:tblPr>
        <w:tblW w:w="0" w:type="auto"/>
        <w:tblCellSpacing w:w="15" w:type="dxa"/>
        <w:tblLook w:val="04A0" w:firstRow="1" w:lastRow="0" w:firstColumn="1" w:lastColumn="0" w:noHBand="0" w:noVBand="1"/>
      </w:tblPr>
      <w:tblGrid>
        <w:gridCol w:w="81"/>
        <w:gridCol w:w="81"/>
      </w:tblGrid>
      <w:tr w:rsidR="00AB3141" w:rsidRPr="00DE52B8" w14:paraId="7D48407A" w14:textId="77777777">
        <w:trPr>
          <w:tblHeader/>
          <w:tblCellSpacing w:w="15" w:type="dxa"/>
        </w:trPr>
        <w:tc>
          <w:tcPr>
            <w:tcW w:w="0" w:type="auto"/>
            <w:tcMar>
              <w:top w:w="15" w:type="dxa"/>
              <w:left w:w="15" w:type="dxa"/>
              <w:bottom w:w="15" w:type="dxa"/>
              <w:right w:w="15" w:type="dxa"/>
            </w:tcMar>
            <w:vAlign w:val="center"/>
          </w:tcPr>
          <w:p w14:paraId="5F9D1F6D" w14:textId="77777777" w:rsidR="00AB3141" w:rsidRPr="00DE52B8" w:rsidRDefault="00AB3141">
            <w:pPr>
              <w:spacing w:after="0" w:line="240" w:lineRule="auto"/>
              <w:rPr>
                <w:rFonts w:ascii="Arial" w:eastAsia="Times New Roman" w:hAnsi="Arial" w:cs="Arial"/>
                <w:sz w:val="24"/>
                <w:szCs w:val="24"/>
                <w:lang w:eastAsia="en-GB"/>
              </w:rPr>
            </w:pPr>
          </w:p>
        </w:tc>
        <w:tc>
          <w:tcPr>
            <w:tcW w:w="0" w:type="auto"/>
            <w:tcMar>
              <w:top w:w="15" w:type="dxa"/>
              <w:left w:w="15" w:type="dxa"/>
              <w:bottom w:w="15" w:type="dxa"/>
              <w:right w:w="15" w:type="dxa"/>
            </w:tcMar>
            <w:vAlign w:val="center"/>
          </w:tcPr>
          <w:p w14:paraId="29CB74B0" w14:textId="77777777" w:rsidR="00AB3141" w:rsidRPr="00DE52B8" w:rsidRDefault="00AB3141">
            <w:pPr>
              <w:spacing w:after="0" w:line="240" w:lineRule="auto"/>
              <w:rPr>
                <w:rFonts w:ascii="Arial" w:eastAsia="Times New Roman" w:hAnsi="Arial" w:cs="Arial"/>
                <w:sz w:val="24"/>
                <w:szCs w:val="24"/>
                <w:lang w:eastAsia="en-GB"/>
              </w:rPr>
            </w:pPr>
          </w:p>
        </w:tc>
      </w:tr>
      <w:tr w:rsidR="00AB3141" w:rsidRPr="00DE52B8" w14:paraId="6753E913" w14:textId="77777777">
        <w:trPr>
          <w:tblCellSpacing w:w="15" w:type="dxa"/>
        </w:trPr>
        <w:tc>
          <w:tcPr>
            <w:tcW w:w="0" w:type="auto"/>
            <w:tcMar>
              <w:top w:w="15" w:type="dxa"/>
              <w:left w:w="15" w:type="dxa"/>
              <w:bottom w:w="15" w:type="dxa"/>
              <w:right w:w="15" w:type="dxa"/>
            </w:tcMar>
            <w:vAlign w:val="center"/>
          </w:tcPr>
          <w:p w14:paraId="57DE7F88" w14:textId="77777777" w:rsidR="00AB3141" w:rsidRPr="00DE52B8" w:rsidRDefault="00AB3141">
            <w:pPr>
              <w:spacing w:after="0" w:line="240" w:lineRule="auto"/>
              <w:rPr>
                <w:rFonts w:ascii="Arial" w:eastAsia="Times New Roman" w:hAnsi="Arial" w:cs="Arial"/>
                <w:sz w:val="24"/>
                <w:szCs w:val="24"/>
                <w:lang w:eastAsia="en-GB"/>
              </w:rPr>
            </w:pPr>
          </w:p>
        </w:tc>
        <w:tc>
          <w:tcPr>
            <w:tcW w:w="0" w:type="auto"/>
            <w:tcMar>
              <w:top w:w="15" w:type="dxa"/>
              <w:left w:w="15" w:type="dxa"/>
              <w:bottom w:w="15" w:type="dxa"/>
              <w:right w:w="15" w:type="dxa"/>
            </w:tcMar>
            <w:vAlign w:val="center"/>
          </w:tcPr>
          <w:p w14:paraId="0DCF5DF3" w14:textId="77777777" w:rsidR="00AB3141" w:rsidRPr="00DE52B8" w:rsidRDefault="00AB3141">
            <w:pPr>
              <w:spacing w:after="0" w:line="240" w:lineRule="auto"/>
              <w:rPr>
                <w:rFonts w:ascii="Arial" w:eastAsia="Times New Roman" w:hAnsi="Arial" w:cs="Arial"/>
                <w:sz w:val="24"/>
                <w:szCs w:val="24"/>
                <w:lang w:eastAsia="en-GB"/>
              </w:rPr>
            </w:pPr>
          </w:p>
        </w:tc>
      </w:tr>
    </w:tbl>
    <w:tbl>
      <w:tblPr>
        <w:tblStyle w:val="TableGrid"/>
        <w:tblW w:w="0" w:type="auto"/>
        <w:tblLook w:val="04A0" w:firstRow="1" w:lastRow="0" w:firstColumn="1" w:lastColumn="0" w:noHBand="0" w:noVBand="1"/>
      </w:tblPr>
      <w:tblGrid>
        <w:gridCol w:w="4508"/>
        <w:gridCol w:w="4508"/>
      </w:tblGrid>
      <w:tr w:rsidR="00AB3141" w:rsidRPr="00DE52B8" w14:paraId="6ABF0A3E" w14:textId="77777777" w:rsidTr="00070DB1">
        <w:trPr>
          <w:trHeight w:val="4409"/>
        </w:trPr>
        <w:tc>
          <w:tcPr>
            <w:tcW w:w="4508" w:type="dxa"/>
            <w:tcBorders>
              <w:top w:val="single" w:sz="4" w:space="0" w:color="auto"/>
              <w:left w:val="single" w:sz="4" w:space="0" w:color="auto"/>
              <w:bottom w:val="single" w:sz="4" w:space="0" w:color="auto"/>
              <w:right w:val="single" w:sz="4" w:space="0" w:color="auto"/>
            </w:tcBorders>
          </w:tcPr>
          <w:p w14:paraId="31970A05" w14:textId="11705132" w:rsidR="00AB3141" w:rsidRPr="00DE52B8" w:rsidRDefault="00070DB1" w:rsidP="00070DB1">
            <w:pPr>
              <w:pStyle w:val="NormalWeb"/>
              <w:spacing w:line="360" w:lineRule="auto"/>
              <w:jc w:val="center"/>
              <w:rPr>
                <w:rFonts w:ascii="Arial" w:hAnsi="Arial" w:cs="Arial"/>
                <w:kern w:val="2"/>
                <w:lang w:eastAsia="en-US"/>
                <w14:ligatures w14:val="standardContextual"/>
              </w:rPr>
            </w:pPr>
            <w:r w:rsidRPr="00DE52B8">
              <w:rPr>
                <w:rFonts w:ascii="Arial" w:hAnsi="Arial" w:cs="Arial"/>
                <w:kern w:val="2"/>
                <w:lang w:eastAsia="en-US"/>
                <w14:ligatures w14:val="standardContextual"/>
              </w:rPr>
              <w:t>S</w:t>
            </w:r>
            <w:r w:rsidR="00AB3141" w:rsidRPr="00DE52B8">
              <w:rPr>
                <w:rFonts w:ascii="Arial" w:hAnsi="Arial" w:cs="Arial"/>
                <w:kern w:val="2"/>
                <w:lang w:eastAsia="en-US"/>
                <w14:ligatures w14:val="standardContextual"/>
              </w:rPr>
              <w:t>TRENGHS</w:t>
            </w:r>
          </w:p>
          <w:p w14:paraId="0A683BA9" w14:textId="77777777" w:rsidR="00AB3141" w:rsidRPr="00DE52B8" w:rsidRDefault="00AB3141" w:rsidP="00070DB1">
            <w:pPr>
              <w:pStyle w:val="NormalWeb"/>
              <w:numPr>
                <w:ilvl w:val="0"/>
                <w:numId w:val="14"/>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One to one Support, with coaching. Action planning/ Job ready</w:t>
            </w:r>
          </w:p>
          <w:p w14:paraId="5BC56DB4" w14:textId="77777777" w:rsidR="00AB3141" w:rsidRPr="00DE52B8" w:rsidRDefault="00AB3141" w:rsidP="00070DB1">
            <w:pPr>
              <w:pStyle w:val="NormalWeb"/>
              <w:numPr>
                <w:ilvl w:val="0"/>
                <w:numId w:val="14"/>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Excellent communication skills</w:t>
            </w:r>
          </w:p>
          <w:p w14:paraId="400E6BC8" w14:textId="77777777" w:rsidR="00AB3141" w:rsidRPr="00DE52B8" w:rsidRDefault="00AB3141" w:rsidP="00070DB1">
            <w:pPr>
              <w:pStyle w:val="NormalWeb"/>
              <w:numPr>
                <w:ilvl w:val="0"/>
                <w:numId w:val="14"/>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Good Teamwork</w:t>
            </w:r>
          </w:p>
          <w:p w14:paraId="0449A5E3" w14:textId="77777777" w:rsidR="00AB3141" w:rsidRPr="00DE52B8" w:rsidRDefault="00AB3141" w:rsidP="00070DB1">
            <w:pPr>
              <w:pStyle w:val="NormalWeb"/>
              <w:numPr>
                <w:ilvl w:val="0"/>
                <w:numId w:val="14"/>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Ability to deal with complex cases</w:t>
            </w:r>
          </w:p>
          <w:p w14:paraId="3FDA8F89" w14:textId="1BC1BC18" w:rsidR="00AB3141" w:rsidRPr="00DE52B8" w:rsidRDefault="00AB3141" w:rsidP="00070DB1">
            <w:pPr>
              <w:pStyle w:val="NormalWeb"/>
              <w:numPr>
                <w:ilvl w:val="0"/>
                <w:numId w:val="14"/>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Experience with CRM and IT Systems</w:t>
            </w:r>
          </w:p>
        </w:tc>
        <w:tc>
          <w:tcPr>
            <w:tcW w:w="4508" w:type="dxa"/>
            <w:tcBorders>
              <w:top w:val="single" w:sz="4" w:space="0" w:color="auto"/>
              <w:left w:val="single" w:sz="4" w:space="0" w:color="auto"/>
              <w:bottom w:val="single" w:sz="4" w:space="0" w:color="auto"/>
              <w:right w:val="single" w:sz="4" w:space="0" w:color="auto"/>
            </w:tcBorders>
          </w:tcPr>
          <w:p w14:paraId="1AE5EA31" w14:textId="77777777" w:rsidR="00AB3141" w:rsidRPr="00DE52B8" w:rsidRDefault="00AB3141" w:rsidP="00070DB1">
            <w:pPr>
              <w:pStyle w:val="NormalWeb"/>
              <w:spacing w:line="360" w:lineRule="auto"/>
              <w:jc w:val="center"/>
              <w:rPr>
                <w:rFonts w:ascii="Arial" w:hAnsi="Arial" w:cs="Arial"/>
                <w:kern w:val="2"/>
                <w:lang w:eastAsia="en-US"/>
                <w14:ligatures w14:val="standardContextual"/>
              </w:rPr>
            </w:pPr>
            <w:r w:rsidRPr="00DE52B8">
              <w:rPr>
                <w:rFonts w:ascii="Arial" w:hAnsi="Arial" w:cs="Arial"/>
                <w:kern w:val="2"/>
                <w:lang w:eastAsia="en-US"/>
                <w14:ligatures w14:val="standardContextual"/>
              </w:rPr>
              <w:t>WEAKNESS</w:t>
            </w:r>
          </w:p>
          <w:p w14:paraId="01560916" w14:textId="77777777" w:rsidR="00AB3141" w:rsidRPr="00DE52B8" w:rsidRDefault="00AB3141" w:rsidP="00070DB1">
            <w:pPr>
              <w:pStyle w:val="NormalWeb"/>
              <w:numPr>
                <w:ilvl w:val="0"/>
                <w:numId w:val="15"/>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Employability Law</w:t>
            </w:r>
          </w:p>
          <w:p w14:paraId="5CA735B5" w14:textId="77777777" w:rsidR="00AB3141" w:rsidRPr="00DE52B8" w:rsidRDefault="00AB3141" w:rsidP="00070DB1">
            <w:pPr>
              <w:pStyle w:val="NormalWeb"/>
              <w:numPr>
                <w:ilvl w:val="0"/>
                <w:numId w:val="15"/>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Limited Experience in Commercial/ Recruitment Agency target driven.</w:t>
            </w:r>
          </w:p>
          <w:p w14:paraId="15C43ABF" w14:textId="77777777" w:rsidR="00AB3141" w:rsidRPr="00DE52B8" w:rsidRDefault="00AB3141" w:rsidP="00070DB1">
            <w:pPr>
              <w:pStyle w:val="NormalWeb"/>
              <w:numPr>
                <w:ilvl w:val="0"/>
                <w:numId w:val="15"/>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Administrative Burden</w:t>
            </w:r>
          </w:p>
          <w:p w14:paraId="59D56636" w14:textId="6E097BD3" w:rsidR="00AB3141" w:rsidRPr="00DE52B8" w:rsidRDefault="00AB3141" w:rsidP="00070DB1">
            <w:pPr>
              <w:pStyle w:val="NormalWeb"/>
              <w:numPr>
                <w:ilvl w:val="0"/>
                <w:numId w:val="15"/>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Potential Skill Gaps in Digital Coaching System keeps changing</w:t>
            </w:r>
          </w:p>
        </w:tc>
      </w:tr>
      <w:tr w:rsidR="00AB3141" w:rsidRPr="00DE52B8" w14:paraId="5A8D74B7" w14:textId="77777777">
        <w:tc>
          <w:tcPr>
            <w:tcW w:w="4508" w:type="dxa"/>
            <w:tcBorders>
              <w:top w:val="single" w:sz="4" w:space="0" w:color="auto"/>
              <w:left w:val="single" w:sz="4" w:space="0" w:color="auto"/>
              <w:bottom w:val="single" w:sz="4" w:space="0" w:color="auto"/>
              <w:right w:val="single" w:sz="4" w:space="0" w:color="auto"/>
            </w:tcBorders>
          </w:tcPr>
          <w:p w14:paraId="3DF8EA8E" w14:textId="77777777" w:rsidR="00AB3141" w:rsidRPr="00DE52B8" w:rsidRDefault="00AB3141" w:rsidP="00070DB1">
            <w:pPr>
              <w:pStyle w:val="NormalWeb"/>
              <w:spacing w:line="360" w:lineRule="auto"/>
              <w:jc w:val="center"/>
              <w:rPr>
                <w:rFonts w:ascii="Arial" w:hAnsi="Arial" w:cs="Arial"/>
                <w:kern w:val="2"/>
                <w:lang w:eastAsia="en-US"/>
                <w14:ligatures w14:val="standardContextual"/>
              </w:rPr>
            </w:pPr>
          </w:p>
          <w:p w14:paraId="114B10FF" w14:textId="77777777" w:rsidR="00AB3141" w:rsidRPr="00DE52B8" w:rsidRDefault="00AB3141" w:rsidP="00070DB1">
            <w:pPr>
              <w:pStyle w:val="NormalWeb"/>
              <w:spacing w:line="360" w:lineRule="auto"/>
              <w:jc w:val="center"/>
              <w:rPr>
                <w:rFonts w:ascii="Arial" w:hAnsi="Arial" w:cs="Arial"/>
                <w:kern w:val="2"/>
                <w:lang w:eastAsia="en-US"/>
                <w14:ligatures w14:val="standardContextual"/>
              </w:rPr>
            </w:pPr>
            <w:r w:rsidRPr="00DE52B8">
              <w:rPr>
                <w:rFonts w:ascii="Arial" w:hAnsi="Arial" w:cs="Arial"/>
                <w:kern w:val="2"/>
                <w:lang w:eastAsia="en-US"/>
                <w14:ligatures w14:val="standardContextual"/>
              </w:rPr>
              <w:t>OPPORTUNITIES</w:t>
            </w:r>
          </w:p>
          <w:p w14:paraId="07D7BE16" w14:textId="77777777" w:rsidR="00AB3141" w:rsidRPr="00DE52B8" w:rsidRDefault="00AB3141" w:rsidP="00070DB1">
            <w:pPr>
              <w:pStyle w:val="NormalWeb"/>
              <w:numPr>
                <w:ilvl w:val="0"/>
                <w:numId w:val="16"/>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Access to training and development programmes.</w:t>
            </w:r>
          </w:p>
          <w:p w14:paraId="7AA41559" w14:textId="77777777" w:rsidR="00AB3141" w:rsidRPr="00DE52B8" w:rsidRDefault="00AB3141" w:rsidP="00070DB1">
            <w:pPr>
              <w:pStyle w:val="NormalWeb"/>
              <w:numPr>
                <w:ilvl w:val="0"/>
                <w:numId w:val="16"/>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Opportunity to network with professionals in employability, recruitment, and customer engagement sectors.</w:t>
            </w:r>
          </w:p>
          <w:p w14:paraId="777E210F" w14:textId="4D4355F4" w:rsidR="00AB3141" w:rsidRPr="00DE52B8" w:rsidRDefault="00AB3141" w:rsidP="00070DB1">
            <w:pPr>
              <w:pStyle w:val="NormalWeb"/>
              <w:numPr>
                <w:ilvl w:val="0"/>
                <w:numId w:val="16"/>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Potential to improve digital and IT skills, including CRM systems and Microsoft Office, to increase efficiency.</w:t>
            </w:r>
            <w:r w:rsidRPr="00DE52B8">
              <w:rPr>
                <w:rFonts w:ascii="Arial" w:hAnsi="Arial" w:cs="Arial"/>
                <w:kern w:val="2"/>
                <w:lang w:eastAsia="en-US"/>
                <w14:ligatures w14:val="standardContextual"/>
              </w:rPr>
              <w:br/>
            </w:r>
          </w:p>
        </w:tc>
        <w:tc>
          <w:tcPr>
            <w:tcW w:w="4508" w:type="dxa"/>
            <w:tcBorders>
              <w:top w:val="single" w:sz="4" w:space="0" w:color="auto"/>
              <w:left w:val="single" w:sz="4" w:space="0" w:color="auto"/>
              <w:bottom w:val="single" w:sz="4" w:space="0" w:color="auto"/>
              <w:right w:val="single" w:sz="4" w:space="0" w:color="auto"/>
            </w:tcBorders>
          </w:tcPr>
          <w:p w14:paraId="3CC741AC" w14:textId="77777777" w:rsidR="00AB3141" w:rsidRPr="00DE52B8" w:rsidRDefault="00AB3141" w:rsidP="00070DB1">
            <w:pPr>
              <w:pStyle w:val="NormalWeb"/>
              <w:spacing w:line="360" w:lineRule="auto"/>
              <w:jc w:val="center"/>
              <w:rPr>
                <w:rFonts w:ascii="Arial" w:hAnsi="Arial" w:cs="Arial"/>
                <w:kern w:val="2"/>
                <w:lang w:eastAsia="en-US"/>
                <w14:ligatures w14:val="standardContextual"/>
              </w:rPr>
            </w:pPr>
          </w:p>
          <w:p w14:paraId="432F3BD3" w14:textId="77777777" w:rsidR="00AB3141" w:rsidRPr="00DE52B8" w:rsidRDefault="00AB3141" w:rsidP="00070DB1">
            <w:pPr>
              <w:pStyle w:val="NormalWeb"/>
              <w:spacing w:line="360" w:lineRule="auto"/>
              <w:jc w:val="center"/>
              <w:rPr>
                <w:rFonts w:ascii="Arial" w:hAnsi="Arial" w:cs="Arial"/>
                <w:kern w:val="2"/>
                <w:lang w:eastAsia="en-US"/>
                <w14:ligatures w14:val="standardContextual"/>
              </w:rPr>
            </w:pPr>
            <w:r w:rsidRPr="00DE52B8">
              <w:rPr>
                <w:rFonts w:ascii="Arial" w:hAnsi="Arial" w:cs="Arial"/>
                <w:kern w:val="2"/>
                <w:lang w:eastAsia="en-US"/>
                <w14:ligatures w14:val="standardContextual"/>
              </w:rPr>
              <w:t>THREATS</w:t>
            </w:r>
          </w:p>
          <w:p w14:paraId="0616ED6A" w14:textId="77777777" w:rsidR="00AB3141" w:rsidRPr="00DE52B8" w:rsidRDefault="00AB3141" w:rsidP="00070DB1">
            <w:pPr>
              <w:pStyle w:val="NormalWeb"/>
              <w:numPr>
                <w:ilvl w:val="0"/>
                <w:numId w:val="17"/>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High competition from other qualified candidates in the employability and Environment recruitment sectors.</w:t>
            </w:r>
          </w:p>
          <w:p w14:paraId="389EB43B" w14:textId="77777777" w:rsidR="00AB3141" w:rsidRPr="00DE52B8" w:rsidRDefault="00AB3141" w:rsidP="00070DB1">
            <w:pPr>
              <w:pStyle w:val="NormalWeb"/>
              <w:numPr>
                <w:ilvl w:val="0"/>
                <w:numId w:val="17"/>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Pressure from target-driven environments could pose challenges while building confidence and resilience</w:t>
            </w:r>
          </w:p>
          <w:p w14:paraId="12E0F115" w14:textId="60F90BB7" w:rsidR="00AB3141" w:rsidRPr="00DE52B8" w:rsidRDefault="00AB3141" w:rsidP="00070DB1">
            <w:pPr>
              <w:pStyle w:val="NormalWeb"/>
              <w:numPr>
                <w:ilvl w:val="0"/>
                <w:numId w:val="17"/>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External labour market factors may affect job security or opportunitie</w:t>
            </w:r>
            <w:r w:rsidR="00070DB1" w:rsidRPr="00DE52B8">
              <w:rPr>
                <w:rFonts w:ascii="Arial" w:hAnsi="Arial" w:cs="Arial"/>
                <w:kern w:val="2"/>
                <w:lang w:eastAsia="en-US"/>
                <w14:ligatures w14:val="standardContextual"/>
              </w:rPr>
              <w:t>s.</w:t>
            </w:r>
          </w:p>
        </w:tc>
      </w:tr>
    </w:tbl>
    <w:p w14:paraId="7FC37242" w14:textId="77777777" w:rsidR="00AB3141" w:rsidRPr="00DE52B8" w:rsidRDefault="00AB3141" w:rsidP="00AB3141">
      <w:pPr>
        <w:pStyle w:val="NormalWeb"/>
        <w:rPr>
          <w:rFonts w:ascii="Arial" w:hAnsi="Arial" w:cs="Arial"/>
        </w:rPr>
      </w:pPr>
      <w:r w:rsidRPr="00DE52B8">
        <w:rPr>
          <w:rFonts w:ascii="Arial" w:hAnsi="Arial" w:cs="Arial"/>
        </w:rPr>
        <w:t>(Gürel and Tat, 2017).</w:t>
      </w:r>
    </w:p>
    <w:p w14:paraId="08034FC2" w14:textId="77777777" w:rsidR="00AB3141" w:rsidRPr="00DE52B8" w:rsidRDefault="00AB3141" w:rsidP="00AB3141">
      <w:pPr>
        <w:pStyle w:val="NormalWeb"/>
        <w:rPr>
          <w:rFonts w:ascii="Arial" w:hAnsi="Arial" w:cs="Arial"/>
        </w:rPr>
      </w:pPr>
    </w:p>
    <w:p w14:paraId="414B7F2A" w14:textId="5EB9F472" w:rsidR="00295290" w:rsidRPr="00295290" w:rsidRDefault="00295290" w:rsidP="00295290">
      <w:pPr>
        <w:pStyle w:val="NormalWeb"/>
        <w:jc w:val="both"/>
        <w:rPr>
          <w:rFonts w:ascii="Arial" w:hAnsi="Arial" w:cs="Arial"/>
        </w:rPr>
      </w:pPr>
    </w:p>
    <w:p w14:paraId="085A39B7" w14:textId="2E6691ED" w:rsidR="00295290" w:rsidRPr="00DE52B8" w:rsidRDefault="00295290" w:rsidP="00295290">
      <w:pPr>
        <w:pStyle w:val="NormalWeb"/>
        <w:spacing w:line="360" w:lineRule="auto"/>
        <w:jc w:val="both"/>
        <w:rPr>
          <w:rFonts w:ascii="Arial" w:hAnsi="Arial" w:cs="Arial"/>
        </w:rPr>
      </w:pPr>
      <w:r w:rsidRPr="00295290">
        <w:rPr>
          <w:rFonts w:ascii="Arial" w:hAnsi="Arial" w:cs="Arial"/>
        </w:rPr>
        <w:t xml:space="preserve">I have used the SWOT analysis, which was first </w:t>
      </w:r>
      <w:r w:rsidR="00284C7D">
        <w:rPr>
          <w:rFonts w:ascii="Arial" w:hAnsi="Arial" w:cs="Arial"/>
        </w:rPr>
        <w:t>introduced</w:t>
      </w:r>
      <w:r w:rsidRPr="00295290">
        <w:rPr>
          <w:rFonts w:ascii="Arial" w:hAnsi="Arial" w:cs="Arial"/>
        </w:rPr>
        <w:t xml:space="preserve"> by Gürel and Tat (2017), to identify and reflect on my personal strengths and areas for development. Through this analysis, I recognised that my strong interpersonal and communication skills, together with my ability to provide effective one-to-one support, align closely with the core requirements of both the Employment Coach and Customer Engagement Officer roles. These skills enable me to build trust, motivate participants, and create personalised support plans that help individuals progress toward their career goals. I also observed that my adaptability and problem-solving capabilities allow me to respond effectively to the diverse challenges that clients may face, including barriers to employment, confidence issues, and complex personal circumstances. However, I also identified the need to strengthen my understanding of employability law, as regulations frequently change. This will be a key focus within my action plan to ensure I can provide accurate and compliant advice. Additionally, while I have previous experience working in a target-driven environment, I aim to gain further experience in meeting performance metrics and adapting to commercial pressures to enhance my overall professional capability and confidence. I have also recognised the importance of continuous professional development in staying current with best practices and emerging trends in employment support. I am committed to regularly reviewing and reflecting on my practice to ensure I maintain high standards and continue to grow both personally and professionally.</w:t>
      </w:r>
    </w:p>
    <w:p w14:paraId="38DDA8B9" w14:textId="77777777" w:rsidR="00295290" w:rsidRPr="00DE52B8" w:rsidRDefault="00295290" w:rsidP="00295290">
      <w:pPr>
        <w:pStyle w:val="NormalWeb"/>
        <w:spacing w:line="360" w:lineRule="auto"/>
        <w:jc w:val="both"/>
        <w:rPr>
          <w:rFonts w:ascii="Arial" w:hAnsi="Arial" w:cs="Arial"/>
        </w:rPr>
      </w:pPr>
    </w:p>
    <w:p w14:paraId="44A07F0B" w14:textId="77777777" w:rsidR="00295290" w:rsidRPr="00DE52B8" w:rsidRDefault="00295290" w:rsidP="00295290">
      <w:pPr>
        <w:pStyle w:val="NormalWeb"/>
        <w:spacing w:line="360" w:lineRule="auto"/>
        <w:jc w:val="both"/>
        <w:rPr>
          <w:rFonts w:ascii="Arial" w:hAnsi="Arial" w:cs="Arial"/>
          <w:b/>
          <w:bCs/>
        </w:rPr>
      </w:pPr>
      <w:r w:rsidRPr="00DE52B8">
        <w:rPr>
          <w:rFonts w:ascii="Arial" w:hAnsi="Arial" w:cs="Arial"/>
          <w:b/>
          <w:bCs/>
        </w:rPr>
        <w:t>Evidence of Job Readiness</w:t>
      </w:r>
    </w:p>
    <w:p w14:paraId="67B05C03" w14:textId="7CF22FB7" w:rsidR="00073D9B" w:rsidRPr="00DE52B8" w:rsidRDefault="00295290" w:rsidP="00295290">
      <w:pPr>
        <w:pStyle w:val="NormalWeb"/>
        <w:spacing w:line="360" w:lineRule="auto"/>
        <w:jc w:val="both"/>
        <w:rPr>
          <w:rFonts w:ascii="Arial" w:hAnsi="Arial" w:cs="Arial"/>
        </w:rPr>
      </w:pPr>
      <w:r w:rsidRPr="00295290">
        <w:rPr>
          <w:rFonts w:ascii="Arial" w:hAnsi="Arial" w:cs="Arial"/>
        </w:rPr>
        <w:t>In terms of job readiness, my previous role as an Employability Support Worker equipped me with valuable experience in developing tailored action plans, providing one-to-one coaching, and delivering employability and interview training sessions. I am confident using</w:t>
      </w:r>
      <w:r w:rsidR="00DE52B8" w:rsidRPr="00DE52B8">
        <w:rPr>
          <w:rFonts w:ascii="Arial" w:hAnsi="Arial" w:cs="Arial"/>
        </w:rPr>
        <w:t xml:space="preserve"> but need some training for </w:t>
      </w:r>
      <w:r w:rsidR="00284C7D" w:rsidRPr="00DE52B8">
        <w:rPr>
          <w:rFonts w:ascii="Arial" w:hAnsi="Arial" w:cs="Arial"/>
        </w:rPr>
        <w:t>up-to-date</w:t>
      </w:r>
      <w:r w:rsidRPr="00295290">
        <w:rPr>
          <w:rFonts w:ascii="Arial" w:hAnsi="Arial" w:cs="Arial"/>
        </w:rPr>
        <w:t xml:space="preserve"> CRM systems to manage client progress and match candidates to suitable roles. I continue to develop my skills through ongoing training, including my current Level 4 Skills at Work qualification with the University of Wales Birmingham. This formal education complements my practical experience by enhancing my theoretical knowledge of employability strategies, assessment techniques, and workforce development approaches. Additionally, my volunteer work with Human Appeal has strengthened my teamwork, resilience, and </w:t>
      </w:r>
      <w:r w:rsidRPr="00295290">
        <w:rPr>
          <w:rFonts w:ascii="Arial" w:hAnsi="Arial" w:cs="Arial"/>
        </w:rPr>
        <w:lastRenderedPageBreak/>
        <w:t xml:space="preserve">communication skills, further supporting my readiness for this career path. These experiences have also enhanced my cultural awareness and ability to engage effectively with diverse groups, which is particularly valuable in supporting clients from various backgrounds. I am committed to integrating feedback from colleagues and supervisors into my practice to continually improve the quality of support I provide. Please see the attached screenshot of my qualifications. Since obtaining these qualifications, I have continued to build on my training, actively seeking opportunities </w:t>
      </w:r>
      <w:r w:rsidR="00DE52B8" w:rsidRPr="00DE52B8">
        <w:rPr>
          <w:rFonts w:ascii="Arial" w:hAnsi="Arial" w:cs="Arial"/>
          <w:noProof/>
        </w:rPr>
        <w:drawing>
          <wp:anchor distT="0" distB="0" distL="114300" distR="114300" simplePos="0" relativeHeight="251664384" behindDoc="0" locked="0" layoutInCell="1" allowOverlap="1" wp14:anchorId="7A790362" wp14:editId="09F8C058">
            <wp:simplePos x="0" y="0"/>
            <wp:positionH relativeFrom="margin">
              <wp:posOffset>306070</wp:posOffset>
            </wp:positionH>
            <wp:positionV relativeFrom="margin">
              <wp:posOffset>1988820</wp:posOffset>
            </wp:positionV>
            <wp:extent cx="2274570" cy="3178810"/>
            <wp:effectExtent l="5080" t="0" r="0" b="0"/>
            <wp:wrapSquare wrapText="bothSides"/>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274570" cy="3178810"/>
                    </a:xfrm>
                    <a:prstGeom prst="rect">
                      <a:avLst/>
                    </a:prstGeom>
                    <a:noFill/>
                    <a:ln>
                      <a:noFill/>
                    </a:ln>
                  </pic:spPr>
                </pic:pic>
              </a:graphicData>
            </a:graphic>
          </wp:anchor>
        </w:drawing>
      </w:r>
      <w:r w:rsidRPr="00295290">
        <w:rPr>
          <w:rFonts w:ascii="Arial" w:hAnsi="Arial" w:cs="Arial"/>
        </w:rPr>
        <w:t>to broaden my skill set and remain proactive in developing a comprehensive understanding of the employment support sector.</w:t>
      </w:r>
    </w:p>
    <w:p w14:paraId="66D89045" w14:textId="1C801EEA" w:rsidR="00DE52B8" w:rsidRPr="00DE52B8" w:rsidRDefault="00DE52B8" w:rsidP="00DE52B8">
      <w:pPr>
        <w:pStyle w:val="NormalWeb"/>
        <w:rPr>
          <w:rFonts w:ascii="Arial" w:hAnsi="Arial" w:cs="Arial"/>
        </w:rPr>
      </w:pPr>
      <w:r w:rsidRPr="00DE52B8">
        <w:rPr>
          <w:rFonts w:ascii="Arial" w:hAnsi="Arial" w:cs="Arial"/>
          <w:noProof/>
        </w:rPr>
        <w:drawing>
          <wp:anchor distT="0" distB="0" distL="114300" distR="114300" simplePos="0" relativeHeight="251665408" behindDoc="0" locked="0" layoutInCell="1" allowOverlap="1" wp14:anchorId="35E4104C" wp14:editId="32E4AE20">
            <wp:simplePos x="0" y="0"/>
            <wp:positionH relativeFrom="margin">
              <wp:posOffset>3710940</wp:posOffset>
            </wp:positionH>
            <wp:positionV relativeFrom="margin">
              <wp:posOffset>2453640</wp:posOffset>
            </wp:positionV>
            <wp:extent cx="2263140" cy="3055620"/>
            <wp:effectExtent l="0" t="0" r="3810" b="0"/>
            <wp:wrapSquare wrapText="bothSides"/>
            <wp:docPr id="10813916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63140" cy="3055620"/>
                    </a:xfrm>
                    <a:prstGeom prst="rect">
                      <a:avLst/>
                    </a:prstGeom>
                    <a:noFill/>
                    <a:ln>
                      <a:noFill/>
                    </a:ln>
                  </pic:spPr>
                </pic:pic>
              </a:graphicData>
            </a:graphic>
            <wp14:sizeRelV relativeFrom="margin">
              <wp14:pctHeight>0</wp14:pctHeight>
            </wp14:sizeRelV>
          </wp:anchor>
        </w:drawing>
      </w:r>
      <w:r w:rsidRPr="00DE52B8">
        <w:rPr>
          <w:rFonts w:ascii="Arial" w:hAnsi="Arial" w:cs="Arial"/>
        </w:rPr>
        <w:t xml:space="preserve">      </w:t>
      </w:r>
    </w:p>
    <w:p w14:paraId="00A247E6" w14:textId="55F28973" w:rsidR="00DE52B8" w:rsidRPr="00DE52B8" w:rsidRDefault="00DE52B8" w:rsidP="00295290">
      <w:pPr>
        <w:pStyle w:val="NormalWeb"/>
        <w:spacing w:line="360" w:lineRule="auto"/>
        <w:jc w:val="both"/>
        <w:rPr>
          <w:rFonts w:ascii="Arial" w:hAnsi="Arial" w:cs="Arial"/>
        </w:rPr>
      </w:pPr>
    </w:p>
    <w:p w14:paraId="10E65E7B" w14:textId="77777777" w:rsidR="00E75FC5" w:rsidRPr="00DE52B8" w:rsidRDefault="00E75FC5" w:rsidP="00295290">
      <w:pPr>
        <w:pStyle w:val="NormalWeb"/>
        <w:spacing w:line="360" w:lineRule="auto"/>
        <w:jc w:val="both"/>
        <w:rPr>
          <w:rFonts w:ascii="Arial" w:hAnsi="Arial" w:cs="Arial"/>
        </w:rPr>
      </w:pPr>
    </w:p>
    <w:p w14:paraId="121B1762" w14:textId="77777777" w:rsidR="00E75FC5" w:rsidRPr="00DE52B8" w:rsidRDefault="00E75FC5" w:rsidP="00295290">
      <w:pPr>
        <w:pStyle w:val="NormalWeb"/>
        <w:spacing w:line="360" w:lineRule="auto"/>
        <w:jc w:val="both"/>
        <w:rPr>
          <w:rFonts w:ascii="Arial" w:hAnsi="Arial" w:cs="Arial"/>
        </w:rPr>
      </w:pPr>
    </w:p>
    <w:p w14:paraId="65843064" w14:textId="631C6A04" w:rsidR="00AB3141" w:rsidRPr="00DE52B8" w:rsidRDefault="00900C29" w:rsidP="00295290">
      <w:pPr>
        <w:pStyle w:val="NormalWeb"/>
        <w:spacing w:line="360" w:lineRule="auto"/>
        <w:rPr>
          <w:rFonts w:ascii="Arial" w:hAnsi="Arial" w:cs="Arial"/>
        </w:rPr>
      </w:pPr>
      <w:r w:rsidRPr="00DE52B8">
        <w:rPr>
          <w:rFonts w:ascii="Arial" w:hAnsi="Arial" w:cs="Arial"/>
        </w:rPr>
        <w:t xml:space="preserve">                 </w:t>
      </w:r>
    </w:p>
    <w:p w14:paraId="3591CA3D" w14:textId="0A8C3E74" w:rsidR="00AB3141" w:rsidRPr="00DE52B8" w:rsidRDefault="00AB3141" w:rsidP="00295290">
      <w:pPr>
        <w:pStyle w:val="NormalWeb"/>
        <w:spacing w:line="360" w:lineRule="auto"/>
        <w:jc w:val="both"/>
        <w:rPr>
          <w:rFonts w:ascii="Arial" w:hAnsi="Arial" w:cs="Arial"/>
        </w:rPr>
      </w:pPr>
    </w:p>
    <w:p w14:paraId="1F9CE7DC" w14:textId="77777777" w:rsidR="00295290" w:rsidRPr="00DE52B8" w:rsidRDefault="00295290" w:rsidP="00070DB1">
      <w:pPr>
        <w:pStyle w:val="NormalWeb"/>
        <w:spacing w:line="360" w:lineRule="auto"/>
        <w:rPr>
          <w:rFonts w:ascii="Arial" w:hAnsi="Arial" w:cs="Arial"/>
        </w:rPr>
      </w:pPr>
    </w:p>
    <w:p w14:paraId="756F3556" w14:textId="77777777" w:rsidR="00DE52B8" w:rsidRPr="00DE52B8" w:rsidRDefault="00DE52B8" w:rsidP="00070DB1">
      <w:pPr>
        <w:pStyle w:val="NormalWeb"/>
        <w:spacing w:line="360" w:lineRule="auto"/>
        <w:rPr>
          <w:rFonts w:ascii="Arial" w:hAnsi="Arial" w:cs="Arial"/>
          <w:b/>
          <w:bCs/>
        </w:rPr>
      </w:pPr>
    </w:p>
    <w:p w14:paraId="2216B8DB" w14:textId="77777777" w:rsidR="00DE52B8" w:rsidRPr="00DE52B8" w:rsidRDefault="00DE52B8" w:rsidP="00070DB1">
      <w:pPr>
        <w:pStyle w:val="NormalWeb"/>
        <w:spacing w:line="360" w:lineRule="auto"/>
        <w:rPr>
          <w:rFonts w:ascii="Arial" w:hAnsi="Arial" w:cs="Arial"/>
          <w:b/>
          <w:bCs/>
        </w:rPr>
      </w:pPr>
    </w:p>
    <w:p w14:paraId="0C2E43E5" w14:textId="465E1349" w:rsidR="00AB3141" w:rsidRPr="00DE52B8" w:rsidRDefault="00AB3141" w:rsidP="00070DB1">
      <w:pPr>
        <w:pStyle w:val="NormalWeb"/>
        <w:spacing w:line="360" w:lineRule="auto"/>
        <w:rPr>
          <w:rFonts w:ascii="Arial" w:hAnsi="Arial" w:cs="Arial"/>
          <w:b/>
          <w:bCs/>
        </w:rPr>
      </w:pPr>
      <w:r w:rsidRPr="00DE52B8">
        <w:rPr>
          <w:rFonts w:ascii="Arial" w:hAnsi="Arial" w:cs="Arial"/>
          <w:b/>
          <w:bCs/>
        </w:rPr>
        <w:t>Task 3.</w:t>
      </w:r>
    </w:p>
    <w:p w14:paraId="65EF6E53" w14:textId="77777777" w:rsidR="00AB3141" w:rsidRPr="00DE52B8" w:rsidRDefault="00AB3141" w:rsidP="00070DB1">
      <w:pPr>
        <w:pStyle w:val="NormalWeb"/>
        <w:spacing w:line="360" w:lineRule="auto"/>
        <w:rPr>
          <w:rFonts w:ascii="Arial" w:hAnsi="Arial" w:cs="Arial"/>
          <w:b/>
          <w:bCs/>
        </w:rPr>
      </w:pPr>
      <w:r w:rsidRPr="00DE52B8">
        <w:rPr>
          <w:rFonts w:ascii="Arial" w:hAnsi="Arial" w:cs="Arial"/>
          <w:b/>
          <w:bCs/>
        </w:rPr>
        <w:t>Set Employment Goals</w:t>
      </w:r>
    </w:p>
    <w:p w14:paraId="2F43C46C" w14:textId="233230E2" w:rsidR="00295290" w:rsidRPr="00295290" w:rsidRDefault="00295290" w:rsidP="00295290">
      <w:pPr>
        <w:pStyle w:val="NormalWeb"/>
        <w:spacing w:line="360" w:lineRule="auto"/>
        <w:jc w:val="both"/>
        <w:rPr>
          <w:rFonts w:ascii="Arial" w:hAnsi="Arial" w:cs="Arial"/>
        </w:rPr>
      </w:pPr>
      <w:r w:rsidRPr="00295290">
        <w:rPr>
          <w:rFonts w:ascii="Arial" w:hAnsi="Arial" w:cs="Arial"/>
        </w:rPr>
        <w:t xml:space="preserve">After reviewing my current skills and areas for improvement, I have identified several key </w:t>
      </w:r>
      <w:r w:rsidRPr="00DE52B8">
        <w:rPr>
          <w:rFonts w:ascii="Arial" w:hAnsi="Arial" w:cs="Arial"/>
        </w:rPr>
        <w:t>developments</w:t>
      </w:r>
      <w:r w:rsidRPr="00295290">
        <w:rPr>
          <w:rFonts w:ascii="Arial" w:hAnsi="Arial" w:cs="Arial"/>
        </w:rPr>
        <w:t xml:space="preserve"> needs to enhance my employability and career readiness:</w:t>
      </w:r>
    </w:p>
    <w:p w14:paraId="55D31E47" w14:textId="77777777" w:rsidR="00295290" w:rsidRPr="00295290" w:rsidRDefault="00295290" w:rsidP="00295290">
      <w:pPr>
        <w:pStyle w:val="NormalWeb"/>
        <w:numPr>
          <w:ilvl w:val="0"/>
          <w:numId w:val="19"/>
        </w:numPr>
        <w:spacing w:line="360" w:lineRule="auto"/>
        <w:jc w:val="both"/>
        <w:rPr>
          <w:rFonts w:ascii="Arial" w:hAnsi="Arial" w:cs="Arial"/>
        </w:rPr>
      </w:pPr>
      <w:r w:rsidRPr="00295290">
        <w:rPr>
          <w:rFonts w:ascii="Arial" w:hAnsi="Arial" w:cs="Arial"/>
        </w:rPr>
        <w:t>Limited knowledge of employability law</w:t>
      </w:r>
    </w:p>
    <w:p w14:paraId="1F3D68BB" w14:textId="77777777" w:rsidR="00295290" w:rsidRPr="00295290" w:rsidRDefault="00295290" w:rsidP="00295290">
      <w:pPr>
        <w:pStyle w:val="NormalWeb"/>
        <w:numPr>
          <w:ilvl w:val="0"/>
          <w:numId w:val="19"/>
        </w:numPr>
        <w:spacing w:line="360" w:lineRule="auto"/>
        <w:jc w:val="both"/>
        <w:rPr>
          <w:rFonts w:ascii="Arial" w:hAnsi="Arial" w:cs="Arial"/>
        </w:rPr>
      </w:pPr>
      <w:r w:rsidRPr="00295290">
        <w:rPr>
          <w:rFonts w:ascii="Arial" w:hAnsi="Arial" w:cs="Arial"/>
        </w:rPr>
        <w:t>Limited experience in commercial/target-driven environments</w:t>
      </w:r>
    </w:p>
    <w:p w14:paraId="11E786BB" w14:textId="77777777" w:rsidR="00295290" w:rsidRPr="00295290" w:rsidRDefault="00295290" w:rsidP="00295290">
      <w:pPr>
        <w:pStyle w:val="NormalWeb"/>
        <w:numPr>
          <w:ilvl w:val="0"/>
          <w:numId w:val="19"/>
        </w:numPr>
        <w:spacing w:line="360" w:lineRule="auto"/>
        <w:jc w:val="both"/>
        <w:rPr>
          <w:rFonts w:ascii="Arial" w:hAnsi="Arial" w:cs="Arial"/>
        </w:rPr>
      </w:pPr>
      <w:r w:rsidRPr="00295290">
        <w:rPr>
          <w:rFonts w:ascii="Arial" w:hAnsi="Arial" w:cs="Arial"/>
        </w:rPr>
        <w:t>Administrative burden</w:t>
      </w:r>
    </w:p>
    <w:p w14:paraId="7A2881A2" w14:textId="77777777" w:rsidR="00295290" w:rsidRPr="00295290" w:rsidRDefault="00295290" w:rsidP="00295290">
      <w:pPr>
        <w:pStyle w:val="NormalWeb"/>
        <w:numPr>
          <w:ilvl w:val="0"/>
          <w:numId w:val="19"/>
        </w:numPr>
        <w:spacing w:line="360" w:lineRule="auto"/>
        <w:jc w:val="both"/>
        <w:rPr>
          <w:rFonts w:ascii="Arial" w:hAnsi="Arial" w:cs="Arial"/>
        </w:rPr>
      </w:pPr>
      <w:r w:rsidRPr="00295290">
        <w:rPr>
          <w:rFonts w:ascii="Arial" w:hAnsi="Arial" w:cs="Arial"/>
        </w:rPr>
        <w:t>Skill gaps in digital coaching or changing systems</w:t>
      </w:r>
    </w:p>
    <w:p w14:paraId="6DB09B96" w14:textId="43FB47BB" w:rsidR="00295290" w:rsidRPr="00295290" w:rsidRDefault="00295290" w:rsidP="00295290">
      <w:pPr>
        <w:pStyle w:val="NormalWeb"/>
        <w:spacing w:line="360" w:lineRule="auto"/>
        <w:jc w:val="both"/>
        <w:rPr>
          <w:rFonts w:ascii="Arial" w:hAnsi="Arial" w:cs="Arial"/>
        </w:rPr>
      </w:pPr>
      <w:r w:rsidRPr="00295290">
        <w:rPr>
          <w:rFonts w:ascii="Arial" w:hAnsi="Arial" w:cs="Arial"/>
        </w:rPr>
        <w:t xml:space="preserve">To address my limited knowledge of employment law, I will complete the employment law training available on the University careers website to gain a stronger understanding of workplace regulations, including recruitment processes, equality and diversity requirements, and employee rights. This will not only help me provide </w:t>
      </w:r>
      <w:r w:rsidRPr="00295290">
        <w:rPr>
          <w:rFonts w:ascii="Arial" w:hAnsi="Arial" w:cs="Arial"/>
        </w:rPr>
        <w:lastRenderedPageBreak/>
        <w:t>accurate and compliant advice but will also enhance my confidence when supporting clients in making informed career decisions. Additionally, I plan to supplement this training with case studies and real-world examples to ensure that my knowledge is practical and applicable to different employment scenarios.</w:t>
      </w:r>
    </w:p>
    <w:p w14:paraId="5BE9A94D" w14:textId="7CA79490" w:rsidR="00295290" w:rsidRPr="00295290" w:rsidRDefault="00295290" w:rsidP="00295290">
      <w:pPr>
        <w:pStyle w:val="NormalWeb"/>
        <w:spacing w:line="360" w:lineRule="auto"/>
        <w:jc w:val="both"/>
        <w:rPr>
          <w:rFonts w:ascii="Arial" w:hAnsi="Arial" w:cs="Arial"/>
        </w:rPr>
      </w:pPr>
      <w:r w:rsidRPr="00295290">
        <w:rPr>
          <w:rFonts w:ascii="Arial" w:hAnsi="Arial" w:cs="Arial"/>
        </w:rPr>
        <w:t>I am also gaining experience through voluntary work on a charity website to improve my commercial awareness. This experience allows me to understand the operational aspects of organisations, including fundraising targets, project delivery, and stakeholder engagement. Developing commercial awareness is essential for working in target-driven environments, such as the roles of Employment Coach or Customer Engagement Officer, where understanding organisational priorities and performance metrics directly impacts success.</w:t>
      </w:r>
      <w:r w:rsidR="00284C7D">
        <w:rPr>
          <w:rFonts w:ascii="Arial" w:hAnsi="Arial" w:cs="Arial"/>
        </w:rPr>
        <w:t xml:space="preserve">   </w:t>
      </w:r>
      <w:r w:rsidR="00284C7D" w:rsidRPr="00570618">
        <w:rPr>
          <w:rFonts w:ascii="Arial" w:hAnsi="Arial" w:cs="Arial"/>
        </w:rPr>
        <w:t>(JustGiving, 2025)</w:t>
      </w:r>
    </w:p>
    <w:p w14:paraId="58B799E9" w14:textId="756D2F65" w:rsidR="00295290" w:rsidRPr="00D91424" w:rsidRDefault="00295290" w:rsidP="00D91424">
      <w:pPr>
        <w:spacing w:before="100" w:beforeAutospacing="1" w:after="100" w:afterAutospacing="1" w:line="360" w:lineRule="auto"/>
        <w:rPr>
          <w:rFonts w:ascii="Arial" w:eastAsia="Times New Roman" w:hAnsi="Arial" w:cs="Arial"/>
          <w:sz w:val="24"/>
          <w:szCs w:val="24"/>
          <w:lang w:eastAsia="en-GB"/>
        </w:rPr>
      </w:pPr>
      <w:r w:rsidRPr="00295290">
        <w:rPr>
          <w:rFonts w:ascii="Arial" w:hAnsi="Arial" w:cs="Arial"/>
        </w:rPr>
        <w:t>Managing administrative tasks effectively is another area for development. I plan to strengthen my leadership and management skills by enrolling in relevant modules at the University of Wales in 2026. Learning to prioritise tasks, streamline workflows, and maintain accurate records will not only reduce administrative burden but also improve overall efficiency in professional practice.</w:t>
      </w:r>
      <w:r w:rsidR="00570618">
        <w:rPr>
          <w:rFonts w:ascii="Arial" w:hAnsi="Arial" w:cs="Arial"/>
        </w:rPr>
        <w:t xml:space="preserve">   </w:t>
      </w:r>
      <w:r w:rsidR="00570618" w:rsidRPr="00570618">
        <w:rPr>
          <w:rFonts w:ascii="Arial" w:hAnsi="Arial" w:cs="Arial"/>
          <w:sz w:val="24"/>
          <w:szCs w:val="24"/>
        </w:rPr>
        <w:t>(University of Wales Trinity Saint David Career Centre, n.d.)</w:t>
      </w:r>
    </w:p>
    <w:p w14:paraId="61902B5F" w14:textId="78C019B8" w:rsidR="00295290" w:rsidRPr="00295290" w:rsidRDefault="00570618" w:rsidP="00295290">
      <w:pPr>
        <w:pStyle w:val="NormalWeb"/>
        <w:spacing w:line="360" w:lineRule="auto"/>
        <w:jc w:val="both"/>
        <w:rPr>
          <w:rFonts w:ascii="Arial" w:hAnsi="Arial" w:cs="Arial"/>
        </w:rPr>
      </w:pPr>
      <w:r w:rsidRPr="00295290">
        <w:rPr>
          <w:rFonts w:ascii="Arial" w:hAnsi="Arial" w:cs="Arial"/>
        </w:rPr>
        <w:t>Finally,</w:t>
      </w:r>
      <w:r>
        <w:rPr>
          <w:rFonts w:ascii="Arial" w:hAnsi="Arial" w:cs="Arial"/>
        </w:rPr>
        <w:t xml:space="preserve"> </w:t>
      </w:r>
      <w:r>
        <w:t>according</w:t>
      </w:r>
      <w:r>
        <w:t xml:space="preserve"> to the University of Wales Trinity Saint David Career Centre (n.d.),</w:t>
      </w:r>
      <w:r>
        <w:rPr>
          <w:rFonts w:ascii="Arial" w:hAnsi="Arial" w:cs="Arial"/>
        </w:rPr>
        <w:t xml:space="preserve"> </w:t>
      </w:r>
      <w:r w:rsidR="00295290" w:rsidRPr="00295290">
        <w:rPr>
          <w:rFonts w:ascii="Arial" w:hAnsi="Arial" w:cs="Arial"/>
        </w:rPr>
        <w:t>I will take part in online learning to build digital confidence and adaptability. As coaching and client management increasingly rely on technology, I aim to develop skills in using digital tools, CRM systems, and virtual coaching platforms. Becoming proficient in these areas will allow me to deliver more effective support to clients, track progress accurately, and adapt quickly to evolving workplace technologies.</w:t>
      </w:r>
      <w:r>
        <w:rPr>
          <w:rFonts w:ascii="Arial" w:hAnsi="Arial" w:cs="Arial"/>
        </w:rPr>
        <w:t xml:space="preserve">  </w:t>
      </w:r>
    </w:p>
    <w:p w14:paraId="7FA3BEE5" w14:textId="72DCD80A" w:rsidR="00295290" w:rsidRPr="00DE52B8" w:rsidRDefault="00295290" w:rsidP="00070DB1">
      <w:pPr>
        <w:pStyle w:val="NormalWeb"/>
        <w:spacing w:line="360" w:lineRule="auto"/>
        <w:jc w:val="both"/>
        <w:rPr>
          <w:rFonts w:ascii="Arial" w:hAnsi="Arial" w:cs="Arial"/>
        </w:rPr>
      </w:pPr>
      <w:r w:rsidRPr="00295290">
        <w:rPr>
          <w:rFonts w:ascii="Arial" w:hAnsi="Arial" w:cs="Arial"/>
        </w:rPr>
        <w:t>This Personal Development Plan (PDP) provides a structured approach to improving my professional competence and preparing for future employment opportunities. By setting clear, achievable goals and actively pursuing targeted learning and experience, I am committed to continuous personal and professional growth. This reflective and proactive approach ensures that I am not only prepared for immediate career challenges but also positioned for long-term success in a dynamic and competitive employment landscape.</w:t>
      </w:r>
    </w:p>
    <w:p w14:paraId="6768B8E0" w14:textId="77777777" w:rsidR="00D91424" w:rsidRDefault="00D91424" w:rsidP="00070DB1">
      <w:pPr>
        <w:pStyle w:val="NormalWeb"/>
        <w:spacing w:line="360" w:lineRule="auto"/>
        <w:jc w:val="both"/>
        <w:rPr>
          <w:rFonts w:ascii="Arial" w:hAnsi="Arial" w:cs="Arial"/>
          <w:b/>
          <w:bCs/>
        </w:rPr>
      </w:pPr>
    </w:p>
    <w:p w14:paraId="2A348C03" w14:textId="77777777" w:rsidR="00D91424" w:rsidRDefault="00D91424" w:rsidP="00070DB1">
      <w:pPr>
        <w:pStyle w:val="NormalWeb"/>
        <w:spacing w:line="360" w:lineRule="auto"/>
        <w:jc w:val="both"/>
        <w:rPr>
          <w:rFonts w:ascii="Arial" w:hAnsi="Arial" w:cs="Arial"/>
          <w:b/>
          <w:bCs/>
        </w:rPr>
      </w:pPr>
    </w:p>
    <w:p w14:paraId="27F67A05" w14:textId="3321392C" w:rsidR="00AB3141" w:rsidRPr="00D91424" w:rsidRDefault="00AB3141" w:rsidP="00D91424">
      <w:pPr>
        <w:spacing w:before="100" w:beforeAutospacing="1" w:after="100" w:afterAutospacing="1" w:line="240" w:lineRule="auto"/>
        <w:rPr>
          <w:rFonts w:ascii="Arial" w:eastAsia="Times New Roman" w:hAnsi="Arial" w:cs="Arial"/>
          <w:lang w:eastAsia="en-GB"/>
        </w:rPr>
      </w:pPr>
      <w:r w:rsidRPr="00DE52B8">
        <w:rPr>
          <w:rFonts w:ascii="Arial" w:hAnsi="Arial" w:cs="Arial"/>
          <w:b/>
          <w:bCs/>
        </w:rPr>
        <w:lastRenderedPageBreak/>
        <w:t>Personal Development Plan (</w:t>
      </w:r>
      <w:proofErr w:type="gramStart"/>
      <w:r w:rsidR="00D91424" w:rsidRPr="00DE52B8">
        <w:rPr>
          <w:rFonts w:ascii="Arial" w:hAnsi="Arial" w:cs="Arial"/>
          <w:b/>
          <w:bCs/>
        </w:rPr>
        <w:t>PDP)</w:t>
      </w:r>
      <w:r w:rsidR="00D91424">
        <w:rPr>
          <w:rFonts w:ascii="Arial" w:hAnsi="Arial" w:cs="Arial"/>
          <w:b/>
          <w:bCs/>
        </w:rPr>
        <w:t xml:space="preserve">   </w:t>
      </w:r>
      <w:proofErr w:type="gramEnd"/>
      <w:r w:rsidR="00D91424" w:rsidRPr="00570618">
        <w:rPr>
          <w:rFonts w:ascii="Arial" w:hAnsi="Arial" w:cs="Arial"/>
        </w:rPr>
        <w:t>(Rotna, 2025)</w:t>
      </w:r>
    </w:p>
    <w:tbl>
      <w:tblPr>
        <w:tblStyle w:val="TableGrid"/>
        <w:tblpPr w:leftFromText="180" w:rightFromText="180" w:vertAnchor="text" w:horzAnchor="margin" w:tblpXSpec="center" w:tblpY="186"/>
        <w:tblW w:w="10944" w:type="dxa"/>
        <w:tblLook w:val="04A0" w:firstRow="1" w:lastRow="0" w:firstColumn="1" w:lastColumn="0" w:noHBand="0" w:noVBand="1"/>
      </w:tblPr>
      <w:tblGrid>
        <w:gridCol w:w="1777"/>
        <w:gridCol w:w="1738"/>
        <w:gridCol w:w="1711"/>
        <w:gridCol w:w="2282"/>
        <w:gridCol w:w="1487"/>
        <w:gridCol w:w="1949"/>
      </w:tblGrid>
      <w:tr w:rsidR="00AB3141" w:rsidRPr="00DE52B8" w14:paraId="5CE957C1" w14:textId="77777777" w:rsidTr="00295290">
        <w:tc>
          <w:tcPr>
            <w:tcW w:w="1777" w:type="dxa"/>
            <w:tcBorders>
              <w:top w:val="single" w:sz="4" w:space="0" w:color="auto"/>
              <w:left w:val="single" w:sz="4" w:space="0" w:color="auto"/>
              <w:bottom w:val="single" w:sz="4" w:space="0" w:color="auto"/>
              <w:right w:val="single" w:sz="4" w:space="0" w:color="auto"/>
            </w:tcBorders>
            <w:hideMark/>
          </w:tcPr>
          <w:p w14:paraId="35B3D27B"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b/>
                <w:bCs/>
                <w:sz w:val="24"/>
                <w:szCs w:val="24"/>
                <w:lang w:eastAsia="en-GB"/>
              </w:rPr>
              <w:t>Development area</w:t>
            </w:r>
          </w:p>
        </w:tc>
        <w:tc>
          <w:tcPr>
            <w:tcW w:w="1738" w:type="dxa"/>
            <w:tcBorders>
              <w:top w:val="single" w:sz="4" w:space="0" w:color="auto"/>
              <w:left w:val="single" w:sz="4" w:space="0" w:color="auto"/>
              <w:bottom w:val="single" w:sz="4" w:space="0" w:color="auto"/>
              <w:right w:val="single" w:sz="4" w:space="0" w:color="auto"/>
            </w:tcBorders>
            <w:hideMark/>
          </w:tcPr>
          <w:p w14:paraId="4E9E8928"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b/>
                <w:bCs/>
                <w:sz w:val="24"/>
                <w:szCs w:val="24"/>
                <w:lang w:eastAsia="en-GB"/>
              </w:rPr>
              <w:t>SMART Goal</w:t>
            </w:r>
          </w:p>
        </w:tc>
        <w:tc>
          <w:tcPr>
            <w:tcW w:w="1711" w:type="dxa"/>
            <w:tcBorders>
              <w:top w:val="single" w:sz="4" w:space="0" w:color="auto"/>
              <w:left w:val="single" w:sz="4" w:space="0" w:color="auto"/>
              <w:bottom w:val="single" w:sz="4" w:space="0" w:color="auto"/>
              <w:right w:val="single" w:sz="4" w:space="0" w:color="auto"/>
            </w:tcBorders>
            <w:hideMark/>
          </w:tcPr>
          <w:p w14:paraId="3300A085"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b/>
                <w:bCs/>
                <w:sz w:val="24"/>
                <w:szCs w:val="24"/>
                <w:lang w:eastAsia="en-GB"/>
              </w:rPr>
              <w:t>Actions to achieve goal</w:t>
            </w:r>
          </w:p>
        </w:tc>
        <w:tc>
          <w:tcPr>
            <w:tcW w:w="2282" w:type="dxa"/>
            <w:tcBorders>
              <w:top w:val="single" w:sz="4" w:space="0" w:color="auto"/>
              <w:left w:val="single" w:sz="4" w:space="0" w:color="auto"/>
              <w:bottom w:val="single" w:sz="4" w:space="0" w:color="auto"/>
              <w:right w:val="single" w:sz="4" w:space="0" w:color="auto"/>
            </w:tcBorders>
            <w:hideMark/>
          </w:tcPr>
          <w:p w14:paraId="3A1AD1C1" w14:textId="02C1D619"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b/>
                <w:bCs/>
                <w:sz w:val="24"/>
                <w:szCs w:val="24"/>
                <w:lang w:eastAsia="en-GB"/>
              </w:rPr>
              <w:t>Resources support needed</w:t>
            </w:r>
          </w:p>
        </w:tc>
        <w:tc>
          <w:tcPr>
            <w:tcW w:w="1487" w:type="dxa"/>
            <w:tcBorders>
              <w:top w:val="single" w:sz="4" w:space="0" w:color="auto"/>
              <w:left w:val="single" w:sz="4" w:space="0" w:color="auto"/>
              <w:bottom w:val="single" w:sz="4" w:space="0" w:color="auto"/>
              <w:right w:val="single" w:sz="4" w:space="0" w:color="auto"/>
            </w:tcBorders>
            <w:hideMark/>
          </w:tcPr>
          <w:p w14:paraId="31ED9EDF"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b/>
                <w:bCs/>
                <w:sz w:val="24"/>
                <w:szCs w:val="24"/>
                <w:lang w:eastAsia="en-GB"/>
              </w:rPr>
              <w:t>Time scale</w:t>
            </w:r>
          </w:p>
        </w:tc>
        <w:tc>
          <w:tcPr>
            <w:tcW w:w="1949" w:type="dxa"/>
            <w:tcBorders>
              <w:top w:val="single" w:sz="4" w:space="0" w:color="auto"/>
              <w:left w:val="single" w:sz="4" w:space="0" w:color="auto"/>
              <w:bottom w:val="single" w:sz="4" w:space="0" w:color="auto"/>
              <w:right w:val="single" w:sz="4" w:space="0" w:color="auto"/>
            </w:tcBorders>
            <w:hideMark/>
          </w:tcPr>
          <w:p w14:paraId="03F4AEFA"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b/>
                <w:bCs/>
                <w:sz w:val="24"/>
                <w:szCs w:val="24"/>
                <w:lang w:eastAsia="en-GB"/>
              </w:rPr>
              <w:t>Measure of success and progress</w:t>
            </w:r>
          </w:p>
        </w:tc>
      </w:tr>
      <w:tr w:rsidR="00AB3141" w:rsidRPr="00DE52B8" w14:paraId="1908DEB1" w14:textId="77777777" w:rsidTr="00295290">
        <w:tc>
          <w:tcPr>
            <w:tcW w:w="1777" w:type="dxa"/>
            <w:tcBorders>
              <w:top w:val="single" w:sz="4" w:space="0" w:color="auto"/>
              <w:left w:val="single" w:sz="4" w:space="0" w:color="auto"/>
              <w:bottom w:val="single" w:sz="4" w:space="0" w:color="auto"/>
              <w:right w:val="single" w:sz="4" w:space="0" w:color="auto"/>
            </w:tcBorders>
          </w:tcPr>
          <w:p w14:paraId="7ED86405" w14:textId="77777777" w:rsidR="00AB3141" w:rsidRPr="0057061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570618">
              <w:rPr>
                <w:rFonts w:ascii="Arial" w:eastAsia="Times New Roman" w:hAnsi="Arial" w:cs="Arial"/>
                <w:sz w:val="24"/>
                <w:szCs w:val="24"/>
                <w:lang w:eastAsia="en-GB"/>
              </w:rPr>
              <w:t>Employability Law</w:t>
            </w:r>
          </w:p>
          <w:p w14:paraId="4E821D02" w14:textId="77777777" w:rsidR="00AB3141" w:rsidRPr="00570618" w:rsidRDefault="00AB3141" w:rsidP="00295290">
            <w:pPr>
              <w:spacing w:before="100" w:beforeAutospacing="1" w:after="100" w:afterAutospacing="1" w:line="360" w:lineRule="auto"/>
              <w:jc w:val="center"/>
              <w:rPr>
                <w:rFonts w:ascii="Arial" w:eastAsia="Times New Roman" w:hAnsi="Arial" w:cs="Arial"/>
                <w:sz w:val="24"/>
                <w:szCs w:val="24"/>
                <w:lang w:eastAsia="en-GB"/>
              </w:rPr>
            </w:pPr>
          </w:p>
          <w:p w14:paraId="709FC60B" w14:textId="77777777" w:rsidR="00AB3141" w:rsidRPr="00570618" w:rsidRDefault="00AB3141" w:rsidP="00295290">
            <w:pPr>
              <w:spacing w:before="100" w:beforeAutospacing="1" w:after="100" w:afterAutospacing="1" w:line="360" w:lineRule="auto"/>
              <w:jc w:val="center"/>
              <w:rPr>
                <w:rFonts w:ascii="Arial" w:eastAsia="Times New Roman" w:hAnsi="Arial" w:cs="Arial"/>
                <w:sz w:val="24"/>
                <w:szCs w:val="24"/>
                <w:lang w:eastAsia="en-GB"/>
              </w:rPr>
            </w:pPr>
          </w:p>
          <w:p w14:paraId="3C7D788D" w14:textId="77777777" w:rsidR="00AB3141" w:rsidRPr="00570618" w:rsidRDefault="00AB3141" w:rsidP="00295290">
            <w:pPr>
              <w:spacing w:before="100" w:beforeAutospacing="1" w:after="100" w:afterAutospacing="1" w:line="360" w:lineRule="auto"/>
              <w:jc w:val="center"/>
              <w:rPr>
                <w:rFonts w:ascii="Arial" w:eastAsia="Times New Roman" w:hAnsi="Arial" w:cs="Arial"/>
                <w:sz w:val="24"/>
                <w:szCs w:val="24"/>
                <w:lang w:eastAsia="en-GB"/>
              </w:rPr>
            </w:pPr>
          </w:p>
        </w:tc>
        <w:tc>
          <w:tcPr>
            <w:tcW w:w="1738" w:type="dxa"/>
            <w:tcBorders>
              <w:top w:val="single" w:sz="4" w:space="0" w:color="auto"/>
              <w:left w:val="single" w:sz="4" w:space="0" w:color="auto"/>
              <w:bottom w:val="single" w:sz="4" w:space="0" w:color="auto"/>
              <w:right w:val="single" w:sz="4" w:space="0" w:color="auto"/>
            </w:tcBorders>
            <w:hideMark/>
          </w:tcPr>
          <w:p w14:paraId="34868A12"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sz w:val="24"/>
                <w:szCs w:val="24"/>
                <w:lang w:eastAsia="en-GB"/>
              </w:rPr>
              <w:t>Gain up-to-date understanding of current employability legislation and worker rights</w:t>
            </w:r>
          </w:p>
        </w:tc>
        <w:tc>
          <w:tcPr>
            <w:tcW w:w="1711" w:type="dxa"/>
            <w:tcBorders>
              <w:top w:val="single" w:sz="4" w:space="0" w:color="auto"/>
              <w:left w:val="single" w:sz="4" w:space="0" w:color="auto"/>
              <w:bottom w:val="single" w:sz="4" w:space="0" w:color="auto"/>
              <w:right w:val="single" w:sz="4" w:space="0" w:color="auto"/>
            </w:tcBorders>
            <w:hideMark/>
          </w:tcPr>
          <w:p w14:paraId="286BAE01"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sz w:val="24"/>
                <w:szCs w:val="24"/>
                <w:lang w:eastAsia="en-GB"/>
              </w:rPr>
              <w:t>Attend an online short course or workshop on employability law.</w:t>
            </w:r>
            <w:r w:rsidRPr="00DE52B8">
              <w:rPr>
                <w:rFonts w:ascii="Arial" w:eastAsia="Times New Roman" w:hAnsi="Arial" w:cs="Arial"/>
                <w:sz w:val="24"/>
                <w:szCs w:val="24"/>
                <w:lang w:eastAsia="en-GB"/>
              </w:rPr>
              <w:br/>
            </w:r>
          </w:p>
        </w:tc>
        <w:tc>
          <w:tcPr>
            <w:tcW w:w="2282" w:type="dxa"/>
            <w:tcBorders>
              <w:top w:val="single" w:sz="4" w:space="0" w:color="auto"/>
              <w:left w:val="single" w:sz="4" w:space="0" w:color="auto"/>
              <w:bottom w:val="single" w:sz="4" w:space="0" w:color="auto"/>
              <w:right w:val="single" w:sz="4" w:space="0" w:color="auto"/>
            </w:tcBorders>
          </w:tcPr>
          <w:p w14:paraId="6E785AB7" w14:textId="77777777" w:rsidR="00D91424" w:rsidRDefault="00D91424" w:rsidP="00284C7D">
            <w:pPr>
              <w:spacing w:before="100" w:beforeAutospacing="1" w:after="100" w:afterAutospacing="1" w:line="360" w:lineRule="auto"/>
              <w:rPr>
                <w:rFonts w:ascii="Arial" w:eastAsia="Times New Roman" w:hAnsi="Arial" w:cs="Arial"/>
                <w:sz w:val="24"/>
                <w:szCs w:val="24"/>
                <w:lang w:eastAsia="en-GB"/>
              </w:rPr>
            </w:pPr>
          </w:p>
          <w:p w14:paraId="45FF318F" w14:textId="3CA058B8" w:rsidR="00AB3141" w:rsidRPr="00DE52B8" w:rsidRDefault="00D91424" w:rsidP="00284C7D">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CIPD Website</w:t>
            </w:r>
          </w:p>
          <w:p w14:paraId="6A1D0294" w14:textId="613F1E93" w:rsidR="00AB3141" w:rsidRPr="00DE52B8" w:rsidRDefault="00AB3141" w:rsidP="00D91424">
            <w:pPr>
              <w:spacing w:before="100" w:beforeAutospacing="1" w:after="100" w:afterAutospacing="1" w:line="360" w:lineRule="auto"/>
              <w:rPr>
                <w:rFonts w:ascii="Arial" w:eastAsia="Times New Roman" w:hAnsi="Arial" w:cs="Arial"/>
                <w:sz w:val="24"/>
                <w:szCs w:val="24"/>
                <w:lang w:eastAsia="en-GB"/>
              </w:rPr>
            </w:pPr>
            <w:r w:rsidRPr="00DE52B8">
              <w:rPr>
                <w:rFonts w:ascii="Arial" w:eastAsia="Times New Roman" w:hAnsi="Arial" w:cs="Arial"/>
                <w:sz w:val="24"/>
                <w:szCs w:val="24"/>
                <w:lang w:eastAsia="en-GB"/>
              </w:rPr>
              <w:t>(CIPD n.d. 2025)</w:t>
            </w:r>
          </w:p>
          <w:p w14:paraId="75F8DA7A" w14:textId="218313EE" w:rsidR="00AB3141" w:rsidRPr="00DE52B8" w:rsidRDefault="00D91424" w:rsidP="00284C7D">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p>
        </w:tc>
        <w:tc>
          <w:tcPr>
            <w:tcW w:w="1487" w:type="dxa"/>
            <w:tcBorders>
              <w:top w:val="single" w:sz="4" w:space="0" w:color="auto"/>
              <w:left w:val="single" w:sz="4" w:space="0" w:color="auto"/>
              <w:bottom w:val="single" w:sz="4" w:space="0" w:color="auto"/>
              <w:right w:val="single" w:sz="4" w:space="0" w:color="auto"/>
            </w:tcBorders>
            <w:hideMark/>
          </w:tcPr>
          <w:p w14:paraId="66E27E0B"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With in 1 month</w:t>
            </w:r>
          </w:p>
        </w:tc>
        <w:tc>
          <w:tcPr>
            <w:tcW w:w="1949" w:type="dxa"/>
            <w:tcBorders>
              <w:top w:val="single" w:sz="4" w:space="0" w:color="auto"/>
              <w:left w:val="single" w:sz="4" w:space="0" w:color="auto"/>
              <w:bottom w:val="single" w:sz="4" w:space="0" w:color="auto"/>
              <w:right w:val="single" w:sz="4" w:space="0" w:color="auto"/>
            </w:tcBorders>
            <w:hideMark/>
          </w:tcPr>
          <w:p w14:paraId="1A0A526D"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sz w:val="24"/>
                <w:szCs w:val="24"/>
                <w:lang w:eastAsia="en-GB"/>
              </w:rPr>
              <w:t>Completion of training and ability to confidently advise clients on legal issues</w:t>
            </w:r>
          </w:p>
        </w:tc>
      </w:tr>
      <w:tr w:rsidR="00AB3141" w:rsidRPr="00DE52B8" w14:paraId="25FBCA95" w14:textId="77777777" w:rsidTr="00295290">
        <w:tc>
          <w:tcPr>
            <w:tcW w:w="1777" w:type="dxa"/>
            <w:tcBorders>
              <w:top w:val="single" w:sz="4" w:space="0" w:color="auto"/>
              <w:left w:val="single" w:sz="4" w:space="0" w:color="auto"/>
              <w:bottom w:val="single" w:sz="4" w:space="0" w:color="auto"/>
              <w:right w:val="single" w:sz="4" w:space="0" w:color="auto"/>
            </w:tcBorders>
          </w:tcPr>
          <w:p w14:paraId="0453DD88"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Experience in Target-Driven Environment</w:t>
            </w:r>
          </w:p>
          <w:p w14:paraId="20666AD9"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p>
          <w:p w14:paraId="141DC267"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p>
        </w:tc>
        <w:tc>
          <w:tcPr>
            <w:tcW w:w="1738" w:type="dxa"/>
            <w:tcBorders>
              <w:top w:val="single" w:sz="4" w:space="0" w:color="auto"/>
              <w:left w:val="single" w:sz="4" w:space="0" w:color="auto"/>
              <w:bottom w:val="single" w:sz="4" w:space="0" w:color="auto"/>
              <w:right w:val="single" w:sz="4" w:space="0" w:color="auto"/>
            </w:tcBorders>
            <w:hideMark/>
          </w:tcPr>
          <w:p w14:paraId="54B7AC67"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sz w:val="24"/>
                <w:szCs w:val="24"/>
                <w:lang w:eastAsia="en-GB"/>
              </w:rPr>
              <w:t>Improve confidence and performance in achieving monthly and quarterly targets</w:t>
            </w:r>
          </w:p>
        </w:tc>
        <w:tc>
          <w:tcPr>
            <w:tcW w:w="1711" w:type="dxa"/>
            <w:tcBorders>
              <w:top w:val="single" w:sz="4" w:space="0" w:color="auto"/>
              <w:left w:val="single" w:sz="4" w:space="0" w:color="auto"/>
              <w:bottom w:val="single" w:sz="4" w:space="0" w:color="auto"/>
              <w:right w:val="single" w:sz="4" w:space="0" w:color="auto"/>
            </w:tcBorders>
            <w:hideMark/>
          </w:tcPr>
          <w:p w14:paraId="255DD418" w14:textId="4D84CEA9"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sz w:val="24"/>
                <w:szCs w:val="24"/>
                <w:lang w:eastAsia="en-GB"/>
              </w:rPr>
              <w:t>Set personal weekly goals aligned with organisational KPIs. Volunteer Charity work</w:t>
            </w:r>
          </w:p>
        </w:tc>
        <w:tc>
          <w:tcPr>
            <w:tcW w:w="2282" w:type="dxa"/>
            <w:tcBorders>
              <w:top w:val="single" w:sz="4" w:space="0" w:color="auto"/>
              <w:left w:val="single" w:sz="4" w:space="0" w:color="auto"/>
              <w:bottom w:val="single" w:sz="4" w:space="0" w:color="auto"/>
              <w:right w:val="single" w:sz="4" w:space="0" w:color="auto"/>
            </w:tcBorders>
          </w:tcPr>
          <w:p w14:paraId="1B9E6D0B" w14:textId="77777777" w:rsidR="00AB3141" w:rsidRPr="00DE52B8" w:rsidRDefault="00AB3141" w:rsidP="00295290">
            <w:pPr>
              <w:spacing w:before="100" w:beforeAutospacing="1" w:after="100" w:afterAutospacing="1" w:line="360" w:lineRule="auto"/>
              <w:jc w:val="center"/>
              <w:rPr>
                <w:rFonts w:ascii="Arial" w:hAnsi="Arial" w:cs="Arial"/>
                <w:kern w:val="2"/>
                <w:sz w:val="24"/>
                <w:szCs w:val="24"/>
                <w14:ligatures w14:val="standardContextual"/>
              </w:rPr>
            </w:pPr>
            <w:r w:rsidRPr="00DE52B8">
              <w:rPr>
                <w:rFonts w:ascii="Arial" w:hAnsi="Arial" w:cs="Arial"/>
                <w:sz w:val="24"/>
                <w:szCs w:val="24"/>
              </w:rPr>
              <w:t>(JustGiving 2025: Reach 25: Rotna &amp; Ruksana Tanzania Deployment)</w:t>
            </w:r>
          </w:p>
          <w:p w14:paraId="27CA0E0C" w14:textId="730A8065" w:rsidR="00AB3141" w:rsidRPr="00284C7D" w:rsidRDefault="00284C7D" w:rsidP="00295290">
            <w:pPr>
              <w:spacing w:before="100" w:beforeAutospacing="1" w:after="100" w:afterAutospacing="1" w:line="360" w:lineRule="auto"/>
              <w:jc w:val="center"/>
              <w:rPr>
                <w:rFonts w:ascii="Arial" w:eastAsia="Times New Roman" w:hAnsi="Arial" w:cs="Arial"/>
                <w:sz w:val="24"/>
                <w:szCs w:val="24"/>
                <w:lang w:eastAsia="en-GB"/>
              </w:rPr>
            </w:pPr>
            <w:r w:rsidRPr="00284C7D">
              <w:rPr>
                <w:rFonts w:ascii="Arial" w:hAnsi="Arial" w:cs="Arial"/>
                <w:sz w:val="24"/>
                <w:szCs w:val="24"/>
              </w:rPr>
              <w:t>(JustGiving, 2025)</w:t>
            </w:r>
          </w:p>
        </w:tc>
        <w:tc>
          <w:tcPr>
            <w:tcW w:w="1487" w:type="dxa"/>
            <w:tcBorders>
              <w:top w:val="single" w:sz="4" w:space="0" w:color="auto"/>
              <w:left w:val="single" w:sz="4" w:space="0" w:color="auto"/>
              <w:bottom w:val="single" w:sz="4" w:space="0" w:color="auto"/>
              <w:right w:val="single" w:sz="4" w:space="0" w:color="auto"/>
            </w:tcBorders>
            <w:hideMark/>
          </w:tcPr>
          <w:p w14:paraId="0D89AE0A"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Within 3 months</w:t>
            </w:r>
          </w:p>
        </w:tc>
        <w:tc>
          <w:tcPr>
            <w:tcW w:w="1949" w:type="dxa"/>
            <w:tcBorders>
              <w:top w:val="single" w:sz="4" w:space="0" w:color="auto"/>
              <w:left w:val="single" w:sz="4" w:space="0" w:color="auto"/>
              <w:bottom w:val="single" w:sz="4" w:space="0" w:color="auto"/>
              <w:right w:val="single" w:sz="4" w:space="0" w:color="auto"/>
            </w:tcBorders>
            <w:hideMark/>
          </w:tcPr>
          <w:p w14:paraId="75E67AA4"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sz w:val="24"/>
                <w:szCs w:val="24"/>
                <w:lang w:eastAsia="en-GB"/>
              </w:rPr>
              <w:t>Meeting or exceeding monthly targets consistently for 3 months</w:t>
            </w:r>
          </w:p>
        </w:tc>
      </w:tr>
      <w:tr w:rsidR="00AB3141" w:rsidRPr="00DE52B8" w14:paraId="3A05CE54" w14:textId="77777777" w:rsidTr="00295290">
        <w:tc>
          <w:tcPr>
            <w:tcW w:w="1777" w:type="dxa"/>
            <w:tcBorders>
              <w:top w:val="single" w:sz="4" w:space="0" w:color="auto"/>
              <w:left w:val="single" w:sz="4" w:space="0" w:color="auto"/>
              <w:bottom w:val="single" w:sz="4" w:space="0" w:color="auto"/>
              <w:right w:val="single" w:sz="4" w:space="0" w:color="auto"/>
            </w:tcBorders>
          </w:tcPr>
          <w:p w14:paraId="47978A46"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Administrative and Time Management Skills</w:t>
            </w:r>
          </w:p>
          <w:p w14:paraId="1BA07899"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p>
          <w:p w14:paraId="763F3EE6"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p>
          <w:p w14:paraId="735CFC08"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p>
          <w:p w14:paraId="513DB01F"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p>
        </w:tc>
        <w:tc>
          <w:tcPr>
            <w:tcW w:w="1738" w:type="dxa"/>
            <w:tcBorders>
              <w:top w:val="single" w:sz="4" w:space="0" w:color="auto"/>
              <w:left w:val="single" w:sz="4" w:space="0" w:color="auto"/>
              <w:bottom w:val="single" w:sz="4" w:space="0" w:color="auto"/>
              <w:right w:val="single" w:sz="4" w:space="0" w:color="auto"/>
            </w:tcBorders>
            <w:hideMark/>
          </w:tcPr>
          <w:p w14:paraId="469A80C9"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Attend leadership and management course and volunteer charity work</w:t>
            </w:r>
          </w:p>
        </w:tc>
        <w:tc>
          <w:tcPr>
            <w:tcW w:w="1711" w:type="dxa"/>
            <w:tcBorders>
              <w:top w:val="single" w:sz="4" w:space="0" w:color="auto"/>
              <w:left w:val="single" w:sz="4" w:space="0" w:color="auto"/>
              <w:bottom w:val="single" w:sz="4" w:space="0" w:color="auto"/>
              <w:right w:val="single" w:sz="4" w:space="0" w:color="auto"/>
            </w:tcBorders>
            <w:hideMark/>
          </w:tcPr>
          <w:p w14:paraId="304B6B99" w14:textId="7AF91164"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Attend university of Wales 2026</w:t>
            </w:r>
          </w:p>
          <w:p w14:paraId="586B987C"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Online IT training</w:t>
            </w:r>
          </w:p>
        </w:tc>
        <w:tc>
          <w:tcPr>
            <w:tcW w:w="2282" w:type="dxa"/>
            <w:tcBorders>
              <w:top w:val="single" w:sz="4" w:space="0" w:color="auto"/>
              <w:left w:val="single" w:sz="4" w:space="0" w:color="auto"/>
              <w:bottom w:val="single" w:sz="4" w:space="0" w:color="auto"/>
              <w:right w:val="single" w:sz="4" w:space="0" w:color="auto"/>
            </w:tcBorders>
          </w:tcPr>
          <w:p w14:paraId="33ACC9E5" w14:textId="77777777" w:rsidR="00D91424" w:rsidRDefault="00D91424" w:rsidP="00570618">
            <w:pPr>
              <w:spacing w:before="100" w:beforeAutospacing="1" w:after="100" w:afterAutospacing="1" w:line="360" w:lineRule="auto"/>
              <w:rPr>
                <w:rFonts w:ascii="Arial" w:eastAsia="Times New Roman" w:hAnsi="Arial" w:cs="Arial"/>
                <w:sz w:val="24"/>
                <w:szCs w:val="24"/>
                <w:lang w:eastAsia="en-GB"/>
              </w:rPr>
            </w:pPr>
          </w:p>
          <w:p w14:paraId="32C5A6F6" w14:textId="1A3D1073" w:rsidR="00AB3141" w:rsidRDefault="00D91424" w:rsidP="00570618">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Career website</w:t>
            </w:r>
          </w:p>
          <w:p w14:paraId="7FDD95FE" w14:textId="42A33A44" w:rsidR="00AB3141" w:rsidRPr="00DE52B8" w:rsidRDefault="00570618" w:rsidP="00D91424">
            <w:pPr>
              <w:spacing w:before="100" w:beforeAutospacing="1" w:after="100" w:afterAutospacing="1" w:line="360" w:lineRule="auto"/>
              <w:rPr>
                <w:rFonts w:ascii="Arial" w:eastAsia="Times New Roman" w:hAnsi="Arial" w:cs="Arial"/>
                <w:sz w:val="24"/>
                <w:szCs w:val="24"/>
                <w:lang w:eastAsia="en-GB"/>
              </w:rPr>
            </w:pPr>
            <w:r w:rsidRPr="00570618">
              <w:rPr>
                <w:rFonts w:ascii="Arial" w:hAnsi="Arial" w:cs="Arial"/>
                <w:sz w:val="24"/>
                <w:szCs w:val="24"/>
              </w:rPr>
              <w:t>(University of Wales Trinity Saint David Career Centre, n.d.)</w:t>
            </w:r>
          </w:p>
        </w:tc>
        <w:tc>
          <w:tcPr>
            <w:tcW w:w="1487" w:type="dxa"/>
            <w:tcBorders>
              <w:top w:val="single" w:sz="4" w:space="0" w:color="auto"/>
              <w:left w:val="single" w:sz="4" w:space="0" w:color="auto"/>
              <w:bottom w:val="single" w:sz="4" w:space="0" w:color="auto"/>
              <w:right w:val="single" w:sz="4" w:space="0" w:color="auto"/>
            </w:tcBorders>
            <w:hideMark/>
          </w:tcPr>
          <w:p w14:paraId="72D0263C" w14:textId="29861FB9"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 xml:space="preserve">With in 6 months of starting the course and 1 month with volunteer </w:t>
            </w:r>
            <w:r w:rsidR="00DE52B8" w:rsidRPr="00DE52B8">
              <w:rPr>
                <w:rFonts w:ascii="Arial" w:eastAsia="Times New Roman" w:hAnsi="Arial" w:cs="Arial"/>
                <w:sz w:val="24"/>
                <w:szCs w:val="24"/>
                <w:lang w:eastAsia="en-GB"/>
              </w:rPr>
              <w:t>j</w:t>
            </w:r>
            <w:r w:rsidRPr="00DE52B8">
              <w:rPr>
                <w:rFonts w:ascii="Arial" w:eastAsia="Times New Roman" w:hAnsi="Arial" w:cs="Arial"/>
                <w:sz w:val="24"/>
                <w:szCs w:val="24"/>
                <w:lang w:eastAsia="en-GB"/>
              </w:rPr>
              <w:t>ob</w:t>
            </w:r>
            <w:r w:rsidR="00DE52B8" w:rsidRPr="00DE52B8">
              <w:rPr>
                <w:rFonts w:ascii="Arial" w:eastAsia="Times New Roman" w:hAnsi="Arial" w:cs="Arial"/>
                <w:sz w:val="24"/>
                <w:szCs w:val="24"/>
                <w:lang w:eastAsia="en-GB"/>
              </w:rPr>
              <w:t>.</w:t>
            </w:r>
          </w:p>
        </w:tc>
        <w:tc>
          <w:tcPr>
            <w:tcW w:w="1949" w:type="dxa"/>
            <w:tcBorders>
              <w:top w:val="single" w:sz="4" w:space="0" w:color="auto"/>
              <w:left w:val="single" w:sz="4" w:space="0" w:color="auto"/>
              <w:bottom w:val="single" w:sz="4" w:space="0" w:color="auto"/>
              <w:right w:val="single" w:sz="4" w:space="0" w:color="auto"/>
            </w:tcBorders>
            <w:hideMark/>
          </w:tcPr>
          <w:p w14:paraId="3657BA78"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Exam board marking/</w:t>
            </w:r>
          </w:p>
          <w:p w14:paraId="5E994C02"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sz w:val="24"/>
                <w:szCs w:val="24"/>
                <w:lang w:eastAsia="en-GB"/>
              </w:rPr>
              <w:t>Mangers feedback</w:t>
            </w:r>
            <w:r w:rsidRPr="00DE52B8">
              <w:rPr>
                <w:rFonts w:ascii="Arial" w:eastAsia="Times New Roman" w:hAnsi="Arial" w:cs="Arial"/>
                <w:b/>
                <w:bCs/>
                <w:sz w:val="24"/>
                <w:szCs w:val="24"/>
                <w:lang w:eastAsia="en-GB"/>
              </w:rPr>
              <w:t>.</w:t>
            </w:r>
          </w:p>
        </w:tc>
      </w:tr>
      <w:tr w:rsidR="00AB3141" w:rsidRPr="00DE52B8" w14:paraId="58455159" w14:textId="77777777" w:rsidTr="00295290">
        <w:tc>
          <w:tcPr>
            <w:tcW w:w="1777" w:type="dxa"/>
            <w:tcBorders>
              <w:top w:val="single" w:sz="4" w:space="0" w:color="auto"/>
              <w:left w:val="single" w:sz="4" w:space="0" w:color="auto"/>
              <w:bottom w:val="single" w:sz="4" w:space="0" w:color="auto"/>
              <w:right w:val="single" w:sz="4" w:space="0" w:color="auto"/>
            </w:tcBorders>
          </w:tcPr>
          <w:p w14:paraId="0BC9520C"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lastRenderedPageBreak/>
              <w:t>Professional Growth and Confidence</w:t>
            </w:r>
          </w:p>
          <w:p w14:paraId="455D4E8E"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p>
        </w:tc>
        <w:tc>
          <w:tcPr>
            <w:tcW w:w="1738" w:type="dxa"/>
            <w:tcBorders>
              <w:top w:val="single" w:sz="4" w:space="0" w:color="auto"/>
              <w:left w:val="single" w:sz="4" w:space="0" w:color="auto"/>
              <w:bottom w:val="single" w:sz="4" w:space="0" w:color="auto"/>
              <w:right w:val="single" w:sz="4" w:space="0" w:color="auto"/>
            </w:tcBorders>
            <w:hideMark/>
          </w:tcPr>
          <w:p w14:paraId="279B8045"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Gain up-to date IT software’s to help with my roles</w:t>
            </w:r>
          </w:p>
        </w:tc>
        <w:tc>
          <w:tcPr>
            <w:tcW w:w="1711" w:type="dxa"/>
            <w:tcBorders>
              <w:top w:val="single" w:sz="4" w:space="0" w:color="auto"/>
              <w:left w:val="single" w:sz="4" w:space="0" w:color="auto"/>
              <w:bottom w:val="single" w:sz="4" w:space="0" w:color="auto"/>
              <w:right w:val="single" w:sz="4" w:space="0" w:color="auto"/>
            </w:tcBorders>
            <w:hideMark/>
          </w:tcPr>
          <w:p w14:paraId="13949303"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Online training</w:t>
            </w:r>
          </w:p>
        </w:tc>
        <w:tc>
          <w:tcPr>
            <w:tcW w:w="2282" w:type="dxa"/>
            <w:tcBorders>
              <w:top w:val="single" w:sz="4" w:space="0" w:color="auto"/>
              <w:left w:val="single" w:sz="4" w:space="0" w:color="auto"/>
              <w:bottom w:val="single" w:sz="4" w:space="0" w:color="auto"/>
              <w:right w:val="single" w:sz="4" w:space="0" w:color="auto"/>
            </w:tcBorders>
          </w:tcPr>
          <w:p w14:paraId="50DF3CA9" w14:textId="7AF452A8" w:rsidR="00D91424" w:rsidRDefault="00D91424" w:rsidP="00D91424">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Career Website</w:t>
            </w:r>
          </w:p>
          <w:p w14:paraId="6D90EF3A" w14:textId="38CA4419" w:rsidR="00D91424" w:rsidRPr="00DE52B8" w:rsidRDefault="00AB3141" w:rsidP="00D91424">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(University of Wales Trinity Saint David Career Centre n.d. 2025)</w:t>
            </w:r>
          </w:p>
        </w:tc>
        <w:tc>
          <w:tcPr>
            <w:tcW w:w="1487" w:type="dxa"/>
            <w:tcBorders>
              <w:top w:val="single" w:sz="4" w:space="0" w:color="auto"/>
              <w:left w:val="single" w:sz="4" w:space="0" w:color="auto"/>
              <w:bottom w:val="single" w:sz="4" w:space="0" w:color="auto"/>
              <w:right w:val="single" w:sz="4" w:space="0" w:color="auto"/>
            </w:tcBorders>
            <w:hideMark/>
          </w:tcPr>
          <w:p w14:paraId="6C3667DF"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1 month</w:t>
            </w:r>
          </w:p>
        </w:tc>
        <w:tc>
          <w:tcPr>
            <w:tcW w:w="1949" w:type="dxa"/>
            <w:tcBorders>
              <w:top w:val="single" w:sz="4" w:space="0" w:color="auto"/>
              <w:left w:val="single" w:sz="4" w:space="0" w:color="auto"/>
              <w:bottom w:val="single" w:sz="4" w:space="0" w:color="auto"/>
              <w:right w:val="single" w:sz="4" w:space="0" w:color="auto"/>
            </w:tcBorders>
            <w:hideMark/>
          </w:tcPr>
          <w:p w14:paraId="7E3BD41D"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Helping peers</w:t>
            </w:r>
          </w:p>
        </w:tc>
      </w:tr>
    </w:tbl>
    <w:p w14:paraId="5208CDE5" w14:textId="77777777" w:rsidR="00570618" w:rsidRDefault="00570618" w:rsidP="00AB3141">
      <w:pPr>
        <w:spacing w:before="100" w:beforeAutospacing="1" w:after="100" w:afterAutospacing="1" w:line="240" w:lineRule="auto"/>
        <w:rPr>
          <w:rFonts w:ascii="Arial" w:hAnsi="Arial" w:cs="Arial"/>
        </w:rPr>
      </w:pPr>
    </w:p>
    <w:p w14:paraId="41F8E6C2" w14:textId="77777777" w:rsidR="00AB3141" w:rsidRDefault="00AB3141" w:rsidP="00AB3141">
      <w:pPr>
        <w:spacing w:before="100" w:beforeAutospacing="1" w:after="100" w:afterAutospacing="1" w:line="240" w:lineRule="auto"/>
        <w:rPr>
          <w:rFonts w:ascii="Arial" w:eastAsia="Times New Roman" w:hAnsi="Arial" w:cs="Arial"/>
          <w:lang w:eastAsia="en-GB"/>
        </w:rPr>
      </w:pPr>
    </w:p>
    <w:p w14:paraId="3A7B9065" w14:textId="77777777" w:rsidR="00295290" w:rsidRDefault="00295290" w:rsidP="00AB3141">
      <w:pPr>
        <w:spacing w:before="100" w:beforeAutospacing="1" w:after="100" w:afterAutospacing="1" w:line="240" w:lineRule="auto"/>
        <w:rPr>
          <w:rFonts w:ascii="Arial" w:eastAsia="Times New Roman" w:hAnsi="Arial" w:cs="Arial"/>
          <w:lang w:eastAsia="en-GB"/>
        </w:rPr>
      </w:pPr>
    </w:p>
    <w:p w14:paraId="2E728150" w14:textId="77777777" w:rsidR="00295290" w:rsidRDefault="00295290" w:rsidP="00AB3141">
      <w:pPr>
        <w:spacing w:before="100" w:beforeAutospacing="1" w:after="100" w:afterAutospacing="1" w:line="240" w:lineRule="auto"/>
        <w:rPr>
          <w:rFonts w:ascii="Arial" w:eastAsia="Times New Roman" w:hAnsi="Arial" w:cs="Arial"/>
          <w:lang w:eastAsia="en-GB"/>
        </w:rPr>
      </w:pPr>
    </w:p>
    <w:p w14:paraId="63E3CDAA" w14:textId="77777777" w:rsidR="00295290" w:rsidRDefault="00295290" w:rsidP="00AB3141">
      <w:pPr>
        <w:spacing w:before="100" w:beforeAutospacing="1" w:after="100" w:afterAutospacing="1" w:line="240" w:lineRule="auto"/>
        <w:rPr>
          <w:rFonts w:ascii="Arial" w:eastAsia="Times New Roman" w:hAnsi="Arial" w:cs="Arial"/>
          <w:lang w:eastAsia="en-GB"/>
        </w:rPr>
      </w:pPr>
    </w:p>
    <w:p w14:paraId="3AE9B4F9" w14:textId="77777777" w:rsidR="00295290" w:rsidRDefault="00295290" w:rsidP="00AB3141">
      <w:pPr>
        <w:spacing w:before="100" w:beforeAutospacing="1" w:after="100" w:afterAutospacing="1" w:line="240" w:lineRule="auto"/>
        <w:rPr>
          <w:rFonts w:ascii="Arial" w:eastAsia="Times New Roman" w:hAnsi="Arial" w:cs="Arial"/>
          <w:lang w:eastAsia="en-GB"/>
        </w:rPr>
      </w:pPr>
    </w:p>
    <w:p w14:paraId="07097E9C" w14:textId="77777777" w:rsidR="00295290" w:rsidRDefault="00295290" w:rsidP="00AB3141">
      <w:pPr>
        <w:spacing w:before="100" w:beforeAutospacing="1" w:after="100" w:afterAutospacing="1" w:line="240" w:lineRule="auto"/>
        <w:rPr>
          <w:rFonts w:ascii="Arial" w:eastAsia="Times New Roman" w:hAnsi="Arial" w:cs="Arial"/>
          <w:lang w:eastAsia="en-GB"/>
        </w:rPr>
      </w:pPr>
    </w:p>
    <w:p w14:paraId="5F4616F4" w14:textId="77777777" w:rsidR="00295290" w:rsidRDefault="00295290" w:rsidP="00AB3141">
      <w:pPr>
        <w:spacing w:before="100" w:beforeAutospacing="1" w:after="100" w:afterAutospacing="1" w:line="240" w:lineRule="auto"/>
        <w:rPr>
          <w:rFonts w:ascii="Arial" w:eastAsia="Times New Roman" w:hAnsi="Arial" w:cs="Arial"/>
          <w:lang w:eastAsia="en-GB"/>
        </w:rPr>
      </w:pPr>
    </w:p>
    <w:p w14:paraId="04B97E84" w14:textId="77777777" w:rsidR="00AB3141" w:rsidRDefault="00AB3141" w:rsidP="00AB3141">
      <w:pPr>
        <w:spacing w:before="100" w:beforeAutospacing="1" w:after="100" w:afterAutospacing="1" w:line="240" w:lineRule="auto"/>
        <w:rPr>
          <w:rFonts w:ascii="Arial" w:eastAsia="Times New Roman" w:hAnsi="Arial" w:cs="Arial"/>
          <w:lang w:eastAsia="en-GB"/>
        </w:rPr>
      </w:pPr>
    </w:p>
    <w:p w14:paraId="6C6E440E" w14:textId="77777777" w:rsidR="00517604" w:rsidRDefault="00517604" w:rsidP="00AB3141">
      <w:pPr>
        <w:spacing w:before="100" w:beforeAutospacing="1" w:after="100" w:afterAutospacing="1" w:line="240" w:lineRule="auto"/>
        <w:rPr>
          <w:rFonts w:ascii="Arial" w:eastAsia="Times New Roman" w:hAnsi="Arial" w:cs="Arial"/>
          <w:lang w:eastAsia="en-GB"/>
        </w:rPr>
      </w:pPr>
    </w:p>
    <w:p w14:paraId="1EF9E191" w14:textId="77777777" w:rsidR="00070DB1" w:rsidRDefault="00070DB1" w:rsidP="00AB3141">
      <w:pPr>
        <w:spacing w:before="100" w:beforeAutospacing="1" w:after="100" w:afterAutospacing="1" w:line="240" w:lineRule="auto"/>
        <w:rPr>
          <w:rFonts w:ascii="Arial" w:eastAsia="Times New Roman" w:hAnsi="Arial" w:cs="Arial"/>
          <w:lang w:eastAsia="en-GB"/>
        </w:rPr>
      </w:pPr>
    </w:p>
    <w:p w14:paraId="34631CD4" w14:textId="77777777" w:rsidR="00295290" w:rsidRDefault="00295290" w:rsidP="00AB3141">
      <w:pPr>
        <w:spacing w:before="100" w:beforeAutospacing="1" w:after="100" w:afterAutospacing="1" w:line="240" w:lineRule="auto"/>
        <w:rPr>
          <w:rFonts w:ascii="Arial" w:eastAsia="Times New Roman" w:hAnsi="Arial" w:cs="Arial"/>
          <w:b/>
          <w:bCs/>
          <w:sz w:val="24"/>
          <w:szCs w:val="24"/>
          <w:lang w:eastAsia="en-GB"/>
        </w:rPr>
      </w:pPr>
    </w:p>
    <w:p w14:paraId="495FDBBC" w14:textId="77777777" w:rsidR="00295290" w:rsidRDefault="00295290" w:rsidP="00AB3141">
      <w:pPr>
        <w:spacing w:before="100" w:beforeAutospacing="1" w:after="100" w:afterAutospacing="1" w:line="240" w:lineRule="auto"/>
        <w:rPr>
          <w:rFonts w:ascii="Arial" w:eastAsia="Times New Roman" w:hAnsi="Arial" w:cs="Arial"/>
          <w:b/>
          <w:bCs/>
          <w:sz w:val="24"/>
          <w:szCs w:val="24"/>
          <w:lang w:eastAsia="en-GB"/>
        </w:rPr>
      </w:pPr>
    </w:p>
    <w:p w14:paraId="53F7C698" w14:textId="77777777" w:rsidR="00295290" w:rsidRDefault="00295290" w:rsidP="00AB3141">
      <w:pPr>
        <w:spacing w:before="100" w:beforeAutospacing="1" w:after="100" w:afterAutospacing="1" w:line="240" w:lineRule="auto"/>
        <w:rPr>
          <w:rFonts w:ascii="Arial" w:eastAsia="Times New Roman" w:hAnsi="Arial" w:cs="Arial"/>
          <w:b/>
          <w:bCs/>
          <w:sz w:val="24"/>
          <w:szCs w:val="24"/>
          <w:lang w:eastAsia="en-GB"/>
        </w:rPr>
      </w:pPr>
    </w:p>
    <w:p w14:paraId="591FDBC5" w14:textId="77777777" w:rsidR="00295290" w:rsidRDefault="00295290" w:rsidP="00AB3141">
      <w:pPr>
        <w:spacing w:before="100" w:beforeAutospacing="1" w:after="100" w:afterAutospacing="1" w:line="240" w:lineRule="auto"/>
        <w:rPr>
          <w:rFonts w:ascii="Arial" w:eastAsia="Times New Roman" w:hAnsi="Arial" w:cs="Arial"/>
          <w:b/>
          <w:bCs/>
          <w:sz w:val="24"/>
          <w:szCs w:val="24"/>
          <w:lang w:eastAsia="en-GB"/>
        </w:rPr>
      </w:pPr>
    </w:p>
    <w:p w14:paraId="2A047E28" w14:textId="77777777" w:rsidR="00295290" w:rsidRDefault="00295290" w:rsidP="00AB3141">
      <w:pPr>
        <w:spacing w:before="100" w:beforeAutospacing="1" w:after="100" w:afterAutospacing="1" w:line="240" w:lineRule="auto"/>
        <w:rPr>
          <w:rFonts w:ascii="Arial" w:eastAsia="Times New Roman" w:hAnsi="Arial" w:cs="Arial"/>
          <w:b/>
          <w:bCs/>
          <w:sz w:val="24"/>
          <w:szCs w:val="24"/>
          <w:lang w:eastAsia="en-GB"/>
        </w:rPr>
      </w:pPr>
    </w:p>
    <w:p w14:paraId="0D84F4B4" w14:textId="77777777" w:rsidR="00295290" w:rsidRDefault="00295290" w:rsidP="00AB3141">
      <w:pPr>
        <w:spacing w:before="100" w:beforeAutospacing="1" w:after="100" w:afterAutospacing="1" w:line="240" w:lineRule="auto"/>
        <w:rPr>
          <w:rFonts w:ascii="Arial" w:eastAsia="Times New Roman" w:hAnsi="Arial" w:cs="Arial"/>
          <w:b/>
          <w:bCs/>
          <w:sz w:val="24"/>
          <w:szCs w:val="24"/>
          <w:lang w:eastAsia="en-GB"/>
        </w:rPr>
      </w:pPr>
    </w:p>
    <w:p w14:paraId="300E4AA5" w14:textId="77777777" w:rsidR="00295290" w:rsidRDefault="00295290" w:rsidP="00AB3141">
      <w:pPr>
        <w:spacing w:before="100" w:beforeAutospacing="1" w:after="100" w:afterAutospacing="1" w:line="240" w:lineRule="auto"/>
        <w:rPr>
          <w:rFonts w:ascii="Arial" w:eastAsia="Times New Roman" w:hAnsi="Arial" w:cs="Arial"/>
          <w:b/>
          <w:bCs/>
          <w:sz w:val="24"/>
          <w:szCs w:val="24"/>
          <w:lang w:eastAsia="en-GB"/>
        </w:rPr>
      </w:pPr>
    </w:p>
    <w:p w14:paraId="097D4B55" w14:textId="77777777" w:rsidR="00295290" w:rsidRDefault="00295290" w:rsidP="00AB3141">
      <w:pPr>
        <w:spacing w:before="100" w:beforeAutospacing="1" w:after="100" w:afterAutospacing="1" w:line="240" w:lineRule="auto"/>
        <w:rPr>
          <w:rFonts w:ascii="Arial" w:eastAsia="Times New Roman" w:hAnsi="Arial" w:cs="Arial"/>
          <w:b/>
          <w:bCs/>
          <w:sz w:val="24"/>
          <w:szCs w:val="24"/>
          <w:lang w:eastAsia="en-GB"/>
        </w:rPr>
      </w:pPr>
    </w:p>
    <w:p w14:paraId="22A5C882" w14:textId="77777777" w:rsidR="00295290" w:rsidRDefault="00295290" w:rsidP="00AB3141">
      <w:pPr>
        <w:spacing w:before="100" w:beforeAutospacing="1" w:after="100" w:afterAutospacing="1" w:line="240" w:lineRule="auto"/>
        <w:rPr>
          <w:rFonts w:ascii="Arial" w:eastAsia="Times New Roman" w:hAnsi="Arial" w:cs="Arial"/>
          <w:b/>
          <w:bCs/>
          <w:sz w:val="24"/>
          <w:szCs w:val="24"/>
          <w:lang w:eastAsia="en-GB"/>
        </w:rPr>
      </w:pPr>
    </w:p>
    <w:p w14:paraId="3E598156" w14:textId="77777777" w:rsidR="00DE52B8" w:rsidRDefault="00DE52B8" w:rsidP="00AB3141">
      <w:pPr>
        <w:spacing w:before="100" w:beforeAutospacing="1" w:after="100" w:afterAutospacing="1" w:line="240" w:lineRule="auto"/>
        <w:rPr>
          <w:rFonts w:ascii="Arial" w:eastAsia="Times New Roman" w:hAnsi="Arial" w:cs="Arial"/>
          <w:b/>
          <w:bCs/>
          <w:sz w:val="24"/>
          <w:szCs w:val="24"/>
          <w:lang w:eastAsia="en-GB"/>
        </w:rPr>
      </w:pPr>
    </w:p>
    <w:p w14:paraId="097CF186" w14:textId="77777777" w:rsidR="00DE52B8" w:rsidRDefault="00DE52B8" w:rsidP="00AB3141">
      <w:pPr>
        <w:spacing w:before="100" w:beforeAutospacing="1" w:after="100" w:afterAutospacing="1" w:line="240" w:lineRule="auto"/>
        <w:rPr>
          <w:rFonts w:ascii="Arial" w:eastAsia="Times New Roman" w:hAnsi="Arial" w:cs="Arial"/>
          <w:b/>
          <w:bCs/>
          <w:sz w:val="24"/>
          <w:szCs w:val="24"/>
          <w:lang w:eastAsia="en-GB"/>
        </w:rPr>
      </w:pPr>
    </w:p>
    <w:p w14:paraId="71998D59" w14:textId="0AC382C8" w:rsidR="00AB3141" w:rsidRDefault="00AB3141" w:rsidP="00AB3141">
      <w:pPr>
        <w:spacing w:before="100" w:beforeAutospacing="1" w:after="100" w:afterAutospacing="1" w:line="240" w:lineRule="auto"/>
        <w:rPr>
          <w:rFonts w:ascii="Arial" w:eastAsia="Times New Roman" w:hAnsi="Arial" w:cs="Arial"/>
          <w:b/>
          <w:bCs/>
          <w:sz w:val="24"/>
          <w:szCs w:val="24"/>
          <w:lang w:eastAsia="en-GB"/>
        </w:rPr>
      </w:pPr>
      <w:r w:rsidRPr="00517604">
        <w:rPr>
          <w:rFonts w:ascii="Arial" w:eastAsia="Times New Roman" w:hAnsi="Arial" w:cs="Arial"/>
          <w:b/>
          <w:bCs/>
          <w:sz w:val="24"/>
          <w:szCs w:val="24"/>
          <w:lang w:eastAsia="en-GB"/>
        </w:rPr>
        <w:lastRenderedPageBreak/>
        <w:t xml:space="preserve">Job 1.   </w:t>
      </w:r>
    </w:p>
    <w:p w14:paraId="7849A159" w14:textId="3BBFBEDB" w:rsidR="004E1DD6" w:rsidRPr="00073D9B" w:rsidRDefault="004E1DD6" w:rsidP="00517604">
      <w:pPr>
        <w:spacing w:before="100" w:beforeAutospacing="1" w:after="100" w:afterAutospacing="1" w:line="240" w:lineRule="auto"/>
        <w:rPr>
          <w:rFonts w:ascii="Arial" w:hAnsi="Arial" w:cs="Arial"/>
          <w:b/>
          <w:bCs/>
          <w:kern w:val="2"/>
          <w:sz w:val="24"/>
          <w:szCs w:val="24"/>
          <w14:ligatures w14:val="standardContextual"/>
        </w:rPr>
      </w:pPr>
      <w:r w:rsidRPr="00073D9B">
        <w:rPr>
          <w:rFonts w:ascii="Arial" w:hAnsi="Arial" w:cs="Arial"/>
          <w:b/>
          <w:bCs/>
          <w:sz w:val="24"/>
          <w:szCs w:val="24"/>
        </w:rPr>
        <w:t>(</w:t>
      </w:r>
      <w:proofErr w:type="gramStart"/>
      <w:r w:rsidRPr="00073D9B">
        <w:rPr>
          <w:rFonts w:ascii="Arial" w:hAnsi="Arial" w:cs="Arial"/>
          <w:b/>
          <w:bCs/>
          <w:sz w:val="24"/>
          <w:szCs w:val="24"/>
        </w:rPr>
        <w:t>Hello Student Management</w:t>
      </w:r>
      <w:proofErr w:type="gramEnd"/>
      <w:r w:rsidRPr="00073D9B">
        <w:rPr>
          <w:rFonts w:ascii="Arial" w:hAnsi="Arial" w:cs="Arial"/>
          <w:b/>
          <w:bCs/>
          <w:sz w:val="24"/>
          <w:szCs w:val="24"/>
        </w:rPr>
        <w:t> Limited n.d.)</w:t>
      </w:r>
    </w:p>
    <w:p w14:paraId="0A51F849" w14:textId="162DDB7A" w:rsidR="00517604" w:rsidRDefault="00517604" w:rsidP="00517604">
      <w:pPr>
        <w:spacing w:before="100" w:beforeAutospacing="1" w:after="100" w:afterAutospacing="1" w:line="240" w:lineRule="auto"/>
        <w:rPr>
          <w:rFonts w:ascii="Times New Roman" w:eastAsia="Times New Roman" w:hAnsi="Times New Roman" w:cs="Times New Roman"/>
          <w:sz w:val="24"/>
          <w:szCs w:val="24"/>
          <w:lang w:eastAsia="en-GB"/>
        </w:rPr>
      </w:pPr>
      <w:r w:rsidRPr="00517604">
        <w:rPr>
          <w:rFonts w:ascii="Times New Roman" w:eastAsia="Times New Roman" w:hAnsi="Times New Roman" w:cs="Times New Roman"/>
          <w:noProof/>
          <w:sz w:val="24"/>
          <w:szCs w:val="24"/>
          <w:lang w:eastAsia="en-GB"/>
        </w:rPr>
        <w:drawing>
          <wp:inline distT="0" distB="0" distL="0" distR="0" wp14:anchorId="05AEAFDC" wp14:editId="4D09EEFB">
            <wp:extent cx="4122420" cy="3429000"/>
            <wp:effectExtent l="0" t="0" r="0" b="0"/>
            <wp:docPr id="5" name="Picture 4" descr="A piece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ece of paper with black text&#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22420" cy="3429000"/>
                    </a:xfrm>
                    <a:prstGeom prst="rect">
                      <a:avLst/>
                    </a:prstGeom>
                    <a:noFill/>
                    <a:ln>
                      <a:noFill/>
                    </a:ln>
                  </pic:spPr>
                </pic:pic>
              </a:graphicData>
            </a:graphic>
          </wp:inline>
        </w:drawing>
      </w:r>
    </w:p>
    <w:p w14:paraId="0CAA6385" w14:textId="6AD34881" w:rsidR="004E1DD6" w:rsidRPr="004E1DD6" w:rsidRDefault="004E1DD6" w:rsidP="00517604">
      <w:pPr>
        <w:spacing w:before="100" w:beforeAutospacing="1" w:after="100" w:afterAutospacing="1" w:line="240" w:lineRule="auto"/>
        <w:rPr>
          <w:rFonts w:ascii="Arial" w:eastAsia="Times New Roman" w:hAnsi="Arial" w:cs="Arial"/>
          <w:b/>
          <w:bCs/>
          <w:sz w:val="24"/>
          <w:szCs w:val="24"/>
          <w:lang w:eastAsia="en-GB"/>
        </w:rPr>
      </w:pPr>
      <w:r w:rsidRPr="004E1DD6">
        <w:rPr>
          <w:rFonts w:ascii="Arial" w:eastAsia="Times New Roman" w:hAnsi="Arial" w:cs="Arial"/>
          <w:b/>
          <w:bCs/>
          <w:sz w:val="24"/>
          <w:szCs w:val="24"/>
          <w:lang w:eastAsia="en-GB"/>
        </w:rPr>
        <w:t>Job 2.</w:t>
      </w:r>
    </w:p>
    <w:p w14:paraId="48E7A8DA" w14:textId="77777777" w:rsidR="00073D9B" w:rsidRDefault="004E1DD6" w:rsidP="00517604">
      <w:pPr>
        <w:spacing w:before="100" w:beforeAutospacing="1" w:after="100" w:afterAutospacing="1" w:line="240" w:lineRule="auto"/>
        <w:rPr>
          <w:rFonts w:ascii="Arial" w:hAnsi="Arial" w:cs="Arial"/>
          <w:b/>
          <w:bCs/>
          <w:sz w:val="24"/>
          <w:szCs w:val="24"/>
        </w:rPr>
      </w:pPr>
      <w:r w:rsidRPr="004E1DD6">
        <w:rPr>
          <w:rFonts w:ascii="Arial" w:hAnsi="Arial" w:cs="Arial"/>
          <w:b/>
          <w:bCs/>
          <w:sz w:val="24"/>
          <w:szCs w:val="24"/>
        </w:rPr>
        <w:t>(Business 2 Business (UK) Limited n.d.</w:t>
      </w:r>
    </w:p>
    <w:p w14:paraId="5352EB22" w14:textId="0D246948" w:rsidR="004E1DD6" w:rsidRPr="004E1DD6" w:rsidRDefault="004E1DD6" w:rsidP="00517604">
      <w:pPr>
        <w:spacing w:before="100" w:beforeAutospacing="1" w:after="100" w:afterAutospacing="1" w:line="240" w:lineRule="auto"/>
        <w:rPr>
          <w:rFonts w:ascii="Arial" w:eastAsia="Times New Roman" w:hAnsi="Arial" w:cs="Arial"/>
          <w:sz w:val="24"/>
          <w:szCs w:val="24"/>
          <w:lang w:eastAsia="en-GB"/>
        </w:rPr>
      </w:pPr>
      <w:r w:rsidRPr="004E1DD6">
        <w:rPr>
          <w:rFonts w:ascii="Times New Roman" w:eastAsia="Times New Roman" w:hAnsi="Times New Roman" w:cs="Times New Roman"/>
          <w:noProof/>
          <w:sz w:val="24"/>
          <w:szCs w:val="24"/>
          <w:lang w:eastAsia="en-GB"/>
        </w:rPr>
        <w:drawing>
          <wp:inline distT="0" distB="0" distL="0" distR="0" wp14:anchorId="58A0D3EC" wp14:editId="0BEF84C7">
            <wp:extent cx="4152900" cy="2827020"/>
            <wp:effectExtent l="0" t="0" r="0" b="0"/>
            <wp:docPr id="1"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paper with black tex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16932" cy="2870609"/>
                    </a:xfrm>
                    <a:prstGeom prst="rect">
                      <a:avLst/>
                    </a:prstGeom>
                    <a:noFill/>
                    <a:ln>
                      <a:noFill/>
                    </a:ln>
                  </pic:spPr>
                </pic:pic>
              </a:graphicData>
            </a:graphic>
          </wp:inline>
        </w:drawing>
      </w:r>
    </w:p>
    <w:p w14:paraId="2C1670DB" w14:textId="227E517B" w:rsidR="00517604" w:rsidRPr="00517604" w:rsidRDefault="004E1DD6" w:rsidP="00AB3141">
      <w:pPr>
        <w:spacing w:before="100" w:beforeAutospacing="1" w:after="100" w:afterAutospacing="1" w:line="240" w:lineRule="auto"/>
        <w:rPr>
          <w:rFonts w:ascii="Arial" w:eastAsia="Times New Roman" w:hAnsi="Arial" w:cs="Arial"/>
          <w:sz w:val="24"/>
          <w:szCs w:val="24"/>
          <w:lang w:eastAsia="en-GB"/>
        </w:rPr>
      </w:pPr>
      <w:r>
        <w:rPr>
          <w:rFonts w:ascii="Times New Roman" w:eastAsia="Times New Roman" w:hAnsi="Times New Roman" w:cs="Times New Roman"/>
          <w:sz w:val="24"/>
          <w:szCs w:val="24"/>
          <w:lang w:eastAsia="en-GB"/>
        </w:rPr>
        <w:t xml:space="preserve"> </w:t>
      </w:r>
    </w:p>
    <w:p w14:paraId="6332CDE4" w14:textId="3E76897C" w:rsidR="004E1DD6" w:rsidRPr="004E1DD6" w:rsidRDefault="004E1DD6" w:rsidP="004E1DD6">
      <w:pPr>
        <w:spacing w:before="100" w:beforeAutospacing="1" w:after="100" w:afterAutospacing="1" w:line="240" w:lineRule="auto"/>
        <w:rPr>
          <w:rFonts w:ascii="Times New Roman" w:eastAsia="Times New Roman" w:hAnsi="Times New Roman" w:cs="Times New Roman"/>
          <w:sz w:val="24"/>
          <w:szCs w:val="24"/>
          <w:lang w:eastAsia="en-GB"/>
        </w:rPr>
      </w:pPr>
    </w:p>
    <w:p w14:paraId="3AEF7086" w14:textId="63F1A49B" w:rsidR="004E1DD6" w:rsidRPr="004E1DD6" w:rsidRDefault="004E1DD6" w:rsidP="004E1DD6">
      <w:pPr>
        <w:spacing w:before="100" w:beforeAutospacing="1" w:after="100" w:afterAutospacing="1" w:line="240" w:lineRule="auto"/>
        <w:rPr>
          <w:rFonts w:ascii="Arial" w:eastAsia="Times New Roman" w:hAnsi="Arial" w:cs="Arial"/>
          <w:b/>
          <w:bCs/>
          <w:sz w:val="24"/>
          <w:szCs w:val="24"/>
          <w:lang w:eastAsia="en-GB"/>
        </w:rPr>
      </w:pPr>
      <w:r w:rsidRPr="004E1DD6">
        <w:rPr>
          <w:rFonts w:ascii="Arial" w:eastAsia="Times New Roman" w:hAnsi="Arial" w:cs="Arial"/>
          <w:b/>
          <w:bCs/>
          <w:sz w:val="24"/>
          <w:szCs w:val="24"/>
          <w:lang w:eastAsia="en-GB"/>
        </w:rPr>
        <w:lastRenderedPageBreak/>
        <w:t>Job 3.</w:t>
      </w:r>
    </w:p>
    <w:p w14:paraId="192377C6" w14:textId="77777777" w:rsidR="004E1DD6" w:rsidRPr="004E1DD6" w:rsidRDefault="004E1DD6" w:rsidP="004E1DD6">
      <w:pPr>
        <w:spacing w:before="100" w:beforeAutospacing="1" w:after="100" w:afterAutospacing="1" w:line="240" w:lineRule="auto"/>
        <w:rPr>
          <w:rFonts w:ascii="Arial" w:hAnsi="Arial" w:cs="Arial"/>
          <w:b/>
          <w:bCs/>
          <w:sz w:val="24"/>
          <w:szCs w:val="24"/>
        </w:rPr>
      </w:pPr>
      <w:r w:rsidRPr="004E1DD6">
        <w:rPr>
          <w:rFonts w:ascii="Arial" w:hAnsi="Arial" w:cs="Arial"/>
          <w:b/>
          <w:bCs/>
          <w:sz w:val="24"/>
          <w:szCs w:val="24"/>
        </w:rPr>
        <w:t>(AKG UK n.d.)</w:t>
      </w:r>
    </w:p>
    <w:p w14:paraId="4832006F" w14:textId="77777777" w:rsidR="004E1DD6" w:rsidRPr="004E1DD6" w:rsidRDefault="004E1DD6" w:rsidP="004E1DD6">
      <w:pPr>
        <w:spacing w:before="100" w:beforeAutospacing="1" w:after="100" w:afterAutospacing="1" w:line="240" w:lineRule="auto"/>
        <w:rPr>
          <w:rFonts w:ascii="Times New Roman" w:eastAsia="Times New Roman" w:hAnsi="Times New Roman" w:cs="Times New Roman"/>
          <w:sz w:val="24"/>
          <w:szCs w:val="24"/>
          <w:lang w:eastAsia="en-GB"/>
        </w:rPr>
      </w:pPr>
      <w:r w:rsidRPr="004E1DD6">
        <w:rPr>
          <w:rFonts w:ascii="Times New Roman" w:eastAsia="Times New Roman" w:hAnsi="Times New Roman" w:cs="Times New Roman"/>
          <w:noProof/>
          <w:sz w:val="24"/>
          <w:szCs w:val="24"/>
          <w:lang w:eastAsia="en-GB"/>
        </w:rPr>
        <w:drawing>
          <wp:inline distT="0" distB="0" distL="0" distR="0" wp14:anchorId="4147823C" wp14:editId="51B79C2E">
            <wp:extent cx="3878580" cy="3558540"/>
            <wp:effectExtent l="0" t="0" r="7620" b="3810"/>
            <wp:docPr id="1712548731" name="Picture 171254873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548731" name="Picture 1712548731" descr="A white paper with black tex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29955" cy="3605676"/>
                    </a:xfrm>
                    <a:prstGeom prst="rect">
                      <a:avLst/>
                    </a:prstGeom>
                    <a:noFill/>
                    <a:ln>
                      <a:noFill/>
                    </a:ln>
                  </pic:spPr>
                </pic:pic>
              </a:graphicData>
            </a:graphic>
          </wp:inline>
        </w:drawing>
      </w:r>
    </w:p>
    <w:p w14:paraId="528EDE2E" w14:textId="77777777" w:rsidR="00073D9B" w:rsidRDefault="00073D9B" w:rsidP="00073D9B">
      <w:pPr>
        <w:spacing w:before="100" w:beforeAutospacing="1" w:after="100" w:afterAutospacing="1" w:line="240" w:lineRule="auto"/>
        <w:rPr>
          <w:rFonts w:ascii="Arial" w:hAnsi="Arial" w:cs="Arial"/>
          <w:sz w:val="24"/>
          <w:szCs w:val="24"/>
        </w:rPr>
      </w:pPr>
    </w:p>
    <w:p w14:paraId="2F273481" w14:textId="77777777" w:rsidR="008D59F8" w:rsidRDefault="008D59F8" w:rsidP="00073D9B">
      <w:pPr>
        <w:spacing w:before="100" w:beforeAutospacing="1" w:after="100" w:afterAutospacing="1" w:line="240" w:lineRule="auto"/>
        <w:rPr>
          <w:rFonts w:ascii="Arial" w:hAnsi="Arial" w:cs="Arial"/>
          <w:b/>
          <w:bCs/>
          <w:sz w:val="24"/>
          <w:szCs w:val="24"/>
        </w:rPr>
      </w:pPr>
    </w:p>
    <w:p w14:paraId="4F46535E" w14:textId="69E91DC0" w:rsidR="00073D9B" w:rsidRPr="00073D9B" w:rsidRDefault="00073D9B" w:rsidP="00073D9B">
      <w:pPr>
        <w:spacing w:before="100" w:beforeAutospacing="1" w:after="100" w:afterAutospacing="1" w:line="240" w:lineRule="auto"/>
        <w:rPr>
          <w:rFonts w:ascii="Arial" w:hAnsi="Arial" w:cs="Arial"/>
          <w:b/>
          <w:bCs/>
          <w:sz w:val="24"/>
          <w:szCs w:val="24"/>
        </w:rPr>
      </w:pPr>
      <w:r w:rsidRPr="00073D9B">
        <w:rPr>
          <w:rFonts w:ascii="Arial" w:hAnsi="Arial" w:cs="Arial"/>
          <w:b/>
          <w:bCs/>
          <w:sz w:val="24"/>
          <w:szCs w:val="24"/>
        </w:rPr>
        <w:t>Job 4</w:t>
      </w:r>
    </w:p>
    <w:p w14:paraId="7603929B" w14:textId="4DEE6FDD" w:rsidR="00073D9B" w:rsidRPr="00073D9B" w:rsidRDefault="00073D9B" w:rsidP="00073D9B">
      <w:pPr>
        <w:spacing w:before="100" w:beforeAutospacing="1" w:after="100" w:afterAutospacing="1" w:line="240" w:lineRule="auto"/>
        <w:rPr>
          <w:rFonts w:ascii="Arial" w:hAnsi="Arial" w:cs="Arial"/>
          <w:b/>
          <w:bCs/>
          <w:sz w:val="24"/>
          <w:szCs w:val="24"/>
        </w:rPr>
      </w:pPr>
      <w:r w:rsidRPr="00073D9B">
        <w:rPr>
          <w:rFonts w:ascii="Arial" w:hAnsi="Arial" w:cs="Arial"/>
          <w:b/>
          <w:bCs/>
          <w:sz w:val="24"/>
          <w:szCs w:val="24"/>
        </w:rPr>
        <w:t>(Pioneer People – A learning organisation n.d.)</w:t>
      </w:r>
    </w:p>
    <w:p w14:paraId="7712C578" w14:textId="77777777" w:rsidR="00073D9B" w:rsidRPr="00073D9B" w:rsidRDefault="00073D9B" w:rsidP="00073D9B">
      <w:pPr>
        <w:spacing w:before="100" w:beforeAutospacing="1" w:after="100" w:afterAutospacing="1" w:line="240" w:lineRule="auto"/>
        <w:rPr>
          <w:rFonts w:ascii="Times New Roman" w:eastAsia="Times New Roman" w:hAnsi="Times New Roman" w:cs="Times New Roman"/>
          <w:sz w:val="24"/>
          <w:szCs w:val="24"/>
          <w:lang w:eastAsia="en-GB"/>
        </w:rPr>
      </w:pPr>
      <w:r w:rsidRPr="00073D9B">
        <w:rPr>
          <w:rFonts w:ascii="Times New Roman" w:eastAsia="Times New Roman" w:hAnsi="Times New Roman" w:cs="Times New Roman"/>
          <w:noProof/>
          <w:sz w:val="24"/>
          <w:szCs w:val="24"/>
          <w:lang w:eastAsia="en-GB"/>
        </w:rPr>
        <w:drawing>
          <wp:inline distT="0" distB="0" distL="0" distR="0" wp14:anchorId="262E9198" wp14:editId="4ADB14BE">
            <wp:extent cx="3749040" cy="2857500"/>
            <wp:effectExtent l="0" t="0" r="3810" b="0"/>
            <wp:docPr id="2" name="Picture 1" descr="A piece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ece of paper with black tex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62009" cy="2867385"/>
                    </a:xfrm>
                    <a:prstGeom prst="rect">
                      <a:avLst/>
                    </a:prstGeom>
                    <a:noFill/>
                    <a:ln>
                      <a:noFill/>
                    </a:ln>
                  </pic:spPr>
                </pic:pic>
              </a:graphicData>
            </a:graphic>
          </wp:inline>
        </w:drawing>
      </w:r>
    </w:p>
    <w:p w14:paraId="6E6638D4" w14:textId="77777777" w:rsidR="00073D9B" w:rsidRDefault="00073D9B" w:rsidP="004E1DD6">
      <w:pPr>
        <w:spacing w:before="100" w:beforeAutospacing="1" w:after="100" w:afterAutospacing="1" w:line="240" w:lineRule="auto"/>
        <w:rPr>
          <w:rFonts w:ascii="Arial" w:hAnsi="Arial" w:cs="Arial"/>
          <w:sz w:val="24"/>
          <w:szCs w:val="24"/>
        </w:rPr>
      </w:pPr>
    </w:p>
    <w:p w14:paraId="13455150" w14:textId="246E374C" w:rsidR="00AB3141" w:rsidRPr="00D91424" w:rsidRDefault="00AB3141" w:rsidP="00AB3141">
      <w:pPr>
        <w:pStyle w:val="NormalWeb"/>
        <w:rPr>
          <w:rFonts w:ascii="Arial" w:hAnsi="Arial" w:cs="Arial"/>
          <w:b/>
          <w:bCs/>
        </w:rPr>
      </w:pPr>
      <w:r w:rsidRPr="00D91424">
        <w:rPr>
          <w:rFonts w:ascii="Arial" w:hAnsi="Arial" w:cs="Arial"/>
          <w:b/>
          <w:bCs/>
        </w:rPr>
        <w:t>REFERENCES</w:t>
      </w:r>
    </w:p>
    <w:p w14:paraId="654D154B" w14:textId="77777777" w:rsidR="00AB3141" w:rsidRDefault="00AB3141" w:rsidP="00AB3141">
      <w:pPr>
        <w:pStyle w:val="NormalWeb"/>
      </w:pPr>
    </w:p>
    <w:p w14:paraId="0CDE5A82" w14:textId="6D5F37A7" w:rsidR="008D59F8" w:rsidRPr="008D59F8" w:rsidRDefault="00AB3141" w:rsidP="008D59F8">
      <w:pPr>
        <w:pStyle w:val="NormalWeb"/>
        <w:numPr>
          <w:ilvl w:val="0"/>
          <w:numId w:val="18"/>
        </w:numPr>
        <w:suppressAutoHyphens w:val="0"/>
        <w:autoSpaceDN/>
        <w:spacing w:beforeAutospacing="1" w:afterAutospacing="1" w:line="360" w:lineRule="auto"/>
        <w:rPr>
          <w:rFonts w:ascii="Arial" w:hAnsi="Arial" w:cs="Arial"/>
        </w:rPr>
      </w:pPr>
      <w:r w:rsidRPr="008D59F8">
        <w:rPr>
          <w:rStyle w:val="Strong"/>
          <w:rFonts w:ascii="Arial" w:eastAsiaTheme="majorEastAsia" w:hAnsi="Arial" w:cs="Arial"/>
        </w:rPr>
        <w:t xml:space="preserve"> Gürel, E. and Tat, M., 2017.</w:t>
      </w:r>
      <w:r w:rsidRPr="008D59F8">
        <w:rPr>
          <w:rFonts w:ascii="Arial" w:hAnsi="Arial" w:cs="Arial"/>
        </w:rPr>
        <w:t xml:space="preserve"> SWOT analysis: A theoretical review. </w:t>
      </w:r>
      <w:r w:rsidRPr="008D59F8">
        <w:rPr>
          <w:rStyle w:val="Emphasis"/>
          <w:rFonts w:ascii="Arial" w:eastAsiaTheme="majorEastAsia" w:hAnsi="Arial" w:cs="Arial"/>
          <w:color w:val="auto"/>
        </w:rPr>
        <w:t>The Journal of International Social Research</w:t>
      </w:r>
      <w:r w:rsidRPr="008D59F8">
        <w:rPr>
          <w:rFonts w:ascii="Arial" w:hAnsi="Arial" w:cs="Arial"/>
        </w:rPr>
        <w:t xml:space="preserve">, </w:t>
      </w:r>
      <w:r w:rsidRPr="008D59F8">
        <w:rPr>
          <w:rStyle w:val="Strong"/>
          <w:rFonts w:ascii="Arial" w:eastAsiaTheme="majorEastAsia" w:hAnsi="Arial" w:cs="Arial"/>
        </w:rPr>
        <w:t>10</w:t>
      </w:r>
      <w:r w:rsidRPr="008D59F8">
        <w:rPr>
          <w:rFonts w:ascii="Arial" w:hAnsi="Arial" w:cs="Arial"/>
        </w:rPr>
        <w:t>(51), pp.994–1006. Available at: https://doi.org/10.17719/jisr.2017.1832 [Accessed 4 November 2025].</w:t>
      </w:r>
    </w:p>
    <w:p w14:paraId="684F67C5" w14:textId="1992D1AD" w:rsidR="00AB3141" w:rsidRPr="008D59F8" w:rsidRDefault="008D59F8" w:rsidP="008D59F8">
      <w:pPr>
        <w:pStyle w:val="ListParagraph"/>
        <w:numPr>
          <w:ilvl w:val="0"/>
          <w:numId w:val="18"/>
        </w:numPr>
        <w:spacing w:before="100" w:beforeAutospacing="1" w:after="100" w:afterAutospacing="1" w:line="360" w:lineRule="auto"/>
        <w:rPr>
          <w:rFonts w:ascii="Arial" w:hAnsi="Arial" w:cs="Arial"/>
        </w:rPr>
      </w:pPr>
      <w:r w:rsidRPr="008D59F8">
        <w:rPr>
          <w:rFonts w:ascii="Arial" w:eastAsiaTheme="minorHAnsi" w:hAnsi="Arial" w:cs="Arial"/>
          <w:kern w:val="0"/>
        </w:rPr>
        <w:t xml:space="preserve">University of Wales Trinity Saint David Career Centre (n.d.) </w:t>
      </w:r>
      <w:r w:rsidRPr="008D59F8">
        <w:rPr>
          <w:rFonts w:ascii="Arial" w:eastAsiaTheme="minorHAnsi" w:hAnsi="Arial" w:cs="Arial"/>
          <w:i/>
          <w:iCs/>
          <w:kern w:val="0"/>
        </w:rPr>
        <w:t>e-learning hub: gallery category 118</w:t>
      </w:r>
      <w:r w:rsidRPr="008D59F8">
        <w:rPr>
          <w:rFonts w:ascii="Arial" w:eastAsiaTheme="minorHAnsi" w:hAnsi="Arial" w:cs="Arial"/>
          <w:kern w:val="0"/>
        </w:rPr>
        <w:t xml:space="preserve">. Available at: </w:t>
      </w:r>
      <w:hyperlink r:id="rId17" w:tgtFrame="_new" w:history="1">
        <w:r w:rsidRPr="008D59F8">
          <w:rPr>
            <w:rFonts w:ascii="Arial" w:eastAsiaTheme="minorHAnsi" w:hAnsi="Arial" w:cs="Arial"/>
            <w:kern w:val="0"/>
            <w:u w:val="single"/>
          </w:rPr>
          <w:t>https://uwtsd.careercentre.me/resources/elearning/Hub.aspx?redirect=/e-learning/category/gallery/118</w:t>
        </w:r>
      </w:hyperlink>
      <w:r w:rsidRPr="008D59F8">
        <w:rPr>
          <w:rFonts w:ascii="Arial" w:eastAsiaTheme="minorHAnsi" w:hAnsi="Arial" w:cs="Arial"/>
          <w:kern w:val="0"/>
        </w:rPr>
        <w:t xml:space="preserve"> (Accessed: 8 November 2025)</w:t>
      </w:r>
      <w:r w:rsidRPr="008D59F8">
        <w:rPr>
          <w:rFonts w:ascii="Arial" w:eastAsiaTheme="minorHAnsi" w:hAnsi="Arial" w:cs="Arial"/>
          <w:kern w:val="0"/>
        </w:rPr>
        <w:t>.</w:t>
      </w:r>
    </w:p>
    <w:p w14:paraId="2625599B" w14:textId="5570E85D" w:rsidR="00AB3141" w:rsidRPr="008D59F8" w:rsidRDefault="00AB3141" w:rsidP="008D59F8">
      <w:pPr>
        <w:pStyle w:val="ListParagraph"/>
        <w:numPr>
          <w:ilvl w:val="0"/>
          <w:numId w:val="18"/>
        </w:numPr>
        <w:suppressAutoHyphens w:val="0"/>
        <w:autoSpaceDN/>
        <w:spacing w:before="100" w:beforeAutospacing="1" w:after="100" w:afterAutospacing="1" w:line="360" w:lineRule="auto"/>
        <w:rPr>
          <w:rFonts w:ascii="Arial" w:hAnsi="Arial" w:cs="Arial"/>
        </w:rPr>
      </w:pPr>
      <w:r w:rsidRPr="008D59F8">
        <w:rPr>
          <w:rFonts w:ascii="Arial" w:hAnsi="Arial" w:cs="Arial"/>
        </w:rPr>
        <w:t xml:space="preserve">University of Wales Trinity Saint David Career Centre (2025) </w:t>
      </w:r>
      <w:r w:rsidRPr="008D59F8">
        <w:rPr>
          <w:rFonts w:ascii="Arial" w:hAnsi="Arial" w:cs="Arial"/>
          <w:i/>
          <w:iCs/>
        </w:rPr>
        <w:t>Welcome</w:t>
      </w:r>
      <w:r w:rsidRPr="008D59F8">
        <w:rPr>
          <w:rFonts w:ascii="Arial" w:hAnsi="Arial" w:cs="Arial"/>
        </w:rPr>
        <w:t xml:space="preserve">. Available at: </w:t>
      </w:r>
      <w:hyperlink r:id="rId18" w:history="1">
        <w:r w:rsidRPr="008D59F8">
          <w:rPr>
            <w:rStyle w:val="Hyperlink"/>
            <w:rFonts w:ascii="Arial" w:hAnsi="Arial" w:cs="Arial"/>
            <w:color w:val="auto"/>
          </w:rPr>
          <w:t>https://uwtsd.careercentre.me/resources/elearning/Hub.aspx?redirect=/e-learning/category/gallery/118</w:t>
        </w:r>
      </w:hyperlink>
      <w:r w:rsidRPr="008D59F8">
        <w:rPr>
          <w:rFonts w:ascii="Arial" w:hAnsi="Arial" w:cs="Arial"/>
        </w:rPr>
        <w:t xml:space="preserve"> (Accessed: 6 November 2025).</w:t>
      </w:r>
    </w:p>
    <w:p w14:paraId="3AD25AA8" w14:textId="4035655F" w:rsidR="00AB3141" w:rsidRPr="008D59F8" w:rsidRDefault="00AB3141" w:rsidP="008D59F8">
      <w:pPr>
        <w:pStyle w:val="ListParagraph"/>
        <w:numPr>
          <w:ilvl w:val="0"/>
          <w:numId w:val="18"/>
        </w:numPr>
        <w:suppressAutoHyphens w:val="0"/>
        <w:autoSpaceDN/>
        <w:spacing w:line="360" w:lineRule="auto"/>
        <w:rPr>
          <w:rFonts w:ascii="Arial" w:hAnsi="Arial" w:cs="Arial"/>
          <w:kern w:val="2"/>
          <w14:ligatures w14:val="standardContextual"/>
        </w:rPr>
      </w:pPr>
      <w:r w:rsidRPr="008D59F8">
        <w:rPr>
          <w:rFonts w:ascii="Arial" w:eastAsia="Times New Roman" w:hAnsi="Arial" w:cs="Arial"/>
          <w:kern w:val="0"/>
          <w:lang w:eastAsia="en-GB"/>
        </w:rPr>
        <w:t xml:space="preserve">University of Wales Trinity Saint David Career Centre (n.d.) </w:t>
      </w:r>
      <w:r w:rsidRPr="008D59F8">
        <w:rPr>
          <w:rFonts w:ascii="Arial" w:eastAsia="Times New Roman" w:hAnsi="Arial" w:cs="Arial"/>
          <w:i/>
          <w:iCs/>
          <w:kern w:val="0"/>
          <w:lang w:eastAsia="en-GB"/>
        </w:rPr>
        <w:t>Labour Market Information (LMI)</w:t>
      </w:r>
      <w:r w:rsidRPr="008D59F8">
        <w:rPr>
          <w:rFonts w:ascii="Arial" w:eastAsia="Times New Roman" w:hAnsi="Arial" w:cs="Arial"/>
          <w:kern w:val="0"/>
          <w:lang w:eastAsia="en-GB"/>
        </w:rPr>
        <w:t xml:space="preserve">. Available at: </w:t>
      </w:r>
      <w:hyperlink r:id="rId19" w:history="1">
        <w:r w:rsidRPr="008D59F8">
          <w:rPr>
            <w:rStyle w:val="Hyperlink"/>
            <w:rFonts w:ascii="Arial" w:eastAsia="Times New Roman" w:hAnsi="Arial" w:cs="Arial"/>
            <w:color w:val="auto"/>
            <w:kern w:val="0"/>
            <w:lang w:eastAsia="en-GB"/>
          </w:rPr>
          <w:t>https://uwtsd.careercentre.me/LMI</w:t>
        </w:r>
      </w:hyperlink>
      <w:r w:rsidRPr="008D59F8">
        <w:rPr>
          <w:rFonts w:ascii="Arial" w:eastAsia="Times New Roman" w:hAnsi="Arial" w:cs="Arial"/>
          <w:kern w:val="0"/>
          <w:lang w:eastAsia="en-GB"/>
        </w:rPr>
        <w:t xml:space="preserve"> (Accessed: 6 November 2025).</w:t>
      </w:r>
    </w:p>
    <w:p w14:paraId="32ECAC23" w14:textId="77777777" w:rsidR="00AB3141" w:rsidRPr="008D59F8" w:rsidRDefault="00AB3141" w:rsidP="008D59F8">
      <w:pPr>
        <w:pStyle w:val="ListParagraph"/>
        <w:numPr>
          <w:ilvl w:val="0"/>
          <w:numId w:val="18"/>
        </w:numPr>
        <w:suppressAutoHyphens w:val="0"/>
        <w:autoSpaceDN/>
        <w:spacing w:line="360" w:lineRule="auto"/>
        <w:rPr>
          <w:rFonts w:ascii="Arial" w:hAnsi="Arial" w:cs="Arial"/>
        </w:rPr>
      </w:pPr>
      <w:r w:rsidRPr="008D59F8">
        <w:rPr>
          <w:rFonts w:ascii="Arial" w:hAnsi="Arial" w:cs="Arial"/>
        </w:rPr>
        <w:t xml:space="preserve"> JustGiving (2025) </w:t>
      </w:r>
      <w:r w:rsidRPr="008D59F8">
        <w:rPr>
          <w:rFonts w:ascii="Arial" w:hAnsi="Arial" w:cs="Arial"/>
          <w:i/>
          <w:iCs/>
        </w:rPr>
        <w:t>Reach 25: Rotna &amp; Ruksana Tanzania Deployment</w:t>
      </w:r>
      <w:r w:rsidRPr="008D59F8">
        <w:rPr>
          <w:rFonts w:ascii="Arial" w:hAnsi="Arial" w:cs="Arial"/>
        </w:rPr>
        <w:t xml:space="preserve">. Available at: </w:t>
      </w:r>
      <w:hyperlink r:id="rId20" w:history="1">
        <w:r w:rsidRPr="008D59F8">
          <w:rPr>
            <w:rStyle w:val="Hyperlink"/>
            <w:rFonts w:ascii="Arial" w:hAnsi="Arial" w:cs="Arial"/>
            <w:color w:val="auto"/>
          </w:rPr>
          <w:t>https://www.justgiving.com/page/rbtanzania</w:t>
        </w:r>
      </w:hyperlink>
      <w:r w:rsidRPr="008D59F8">
        <w:rPr>
          <w:rFonts w:ascii="Arial" w:hAnsi="Arial" w:cs="Arial"/>
        </w:rPr>
        <w:t xml:space="preserve"> (Accessed: 6 November 2025).</w:t>
      </w:r>
    </w:p>
    <w:p w14:paraId="3C9481AC" w14:textId="77777777" w:rsidR="00AB3141" w:rsidRPr="008D59F8" w:rsidRDefault="00AB3141" w:rsidP="008D59F8">
      <w:pPr>
        <w:pStyle w:val="ListParagraph"/>
        <w:numPr>
          <w:ilvl w:val="0"/>
          <w:numId w:val="18"/>
        </w:numPr>
        <w:suppressAutoHyphens w:val="0"/>
        <w:autoSpaceDN/>
        <w:spacing w:line="360" w:lineRule="auto"/>
        <w:rPr>
          <w:rFonts w:ascii="Arial" w:hAnsi="Arial" w:cs="Arial"/>
        </w:rPr>
      </w:pPr>
      <w:r w:rsidRPr="008D59F8">
        <w:rPr>
          <w:rFonts w:ascii="Arial" w:eastAsia="Times New Roman" w:hAnsi="Arial" w:cs="Arial"/>
          <w:kern w:val="0"/>
          <w:lang w:eastAsia="en-GB"/>
        </w:rPr>
        <w:t xml:space="preserve"> Chartered Institute of Personnel and Development (CIPD) (n.d.) </w:t>
      </w:r>
      <w:r w:rsidRPr="008D59F8">
        <w:rPr>
          <w:rFonts w:ascii="Arial" w:eastAsia="Times New Roman" w:hAnsi="Arial" w:cs="Arial"/>
          <w:i/>
          <w:iCs/>
          <w:kern w:val="0"/>
          <w:lang w:eastAsia="en-GB"/>
        </w:rPr>
        <w:t>Employment law</w:t>
      </w:r>
      <w:r w:rsidRPr="008D59F8">
        <w:rPr>
          <w:rFonts w:ascii="Arial" w:eastAsia="Times New Roman" w:hAnsi="Arial" w:cs="Arial"/>
          <w:kern w:val="0"/>
          <w:lang w:eastAsia="en-GB"/>
        </w:rPr>
        <w:t xml:space="preserve">. Available at: </w:t>
      </w:r>
      <w:hyperlink r:id="rId21" w:history="1">
        <w:r w:rsidRPr="008D59F8">
          <w:rPr>
            <w:rStyle w:val="Hyperlink"/>
            <w:rFonts w:ascii="Arial" w:eastAsia="Times New Roman" w:hAnsi="Arial" w:cs="Arial"/>
            <w:color w:val="auto"/>
            <w:kern w:val="0"/>
            <w:lang w:eastAsia="en-GB"/>
          </w:rPr>
          <w:t>https://www.cipd.org/uk/knowledge/employment-law/</w:t>
        </w:r>
      </w:hyperlink>
      <w:r w:rsidRPr="008D59F8">
        <w:rPr>
          <w:rFonts w:ascii="Arial" w:eastAsia="Times New Roman" w:hAnsi="Arial" w:cs="Arial"/>
          <w:kern w:val="0"/>
          <w:lang w:eastAsia="en-GB"/>
        </w:rPr>
        <w:t xml:space="preserve"> (Accessed: 6 November 2025)</w:t>
      </w:r>
    </w:p>
    <w:p w14:paraId="26CBC9EC" w14:textId="50472115" w:rsidR="00AB3141" w:rsidRPr="008D59F8" w:rsidRDefault="00AB3141" w:rsidP="008D59F8">
      <w:pPr>
        <w:pStyle w:val="NormalWeb"/>
        <w:numPr>
          <w:ilvl w:val="0"/>
          <w:numId w:val="18"/>
        </w:numPr>
        <w:suppressAutoHyphens w:val="0"/>
        <w:autoSpaceDN/>
        <w:spacing w:beforeAutospacing="1" w:afterAutospacing="1" w:line="360" w:lineRule="auto"/>
        <w:rPr>
          <w:rFonts w:ascii="Arial" w:hAnsi="Arial" w:cs="Arial"/>
        </w:rPr>
      </w:pPr>
      <w:r w:rsidRPr="008D59F8">
        <w:rPr>
          <w:rFonts w:ascii="Arial" w:hAnsi="Arial" w:cs="Arial"/>
        </w:rPr>
        <w:t xml:space="preserve">Access UK Ltd. (2025) </w:t>
      </w:r>
      <w:r w:rsidRPr="008D59F8">
        <w:rPr>
          <w:rStyle w:val="Emphasis"/>
          <w:rFonts w:ascii="Arial" w:eastAsiaTheme="majorEastAsia" w:hAnsi="Arial" w:cs="Arial"/>
          <w:color w:val="auto"/>
        </w:rPr>
        <w:t>Welcome</w:t>
      </w:r>
      <w:r w:rsidRPr="008D59F8">
        <w:rPr>
          <w:rFonts w:ascii="Arial" w:hAnsi="Arial" w:cs="Arial"/>
        </w:rPr>
        <w:t xml:space="preserve">. Available at: </w:t>
      </w:r>
      <w:hyperlink r:id="rId22" w:tgtFrame="_new" w:history="1">
        <w:r w:rsidRPr="008D59F8">
          <w:rPr>
            <w:rStyle w:val="Hyperlink"/>
            <w:rFonts w:ascii="Arial" w:eastAsiaTheme="majorEastAsia" w:hAnsi="Arial" w:cs="Arial"/>
            <w:color w:val="auto"/>
          </w:rPr>
          <w:t>https://uwtsd.careercentre.me/pulse/?SUV4ZHoyYmc2SCt2S3RjQklDUDVRQT090</w:t>
        </w:r>
      </w:hyperlink>
      <w:r w:rsidRPr="008D59F8">
        <w:rPr>
          <w:rFonts w:ascii="Arial" w:hAnsi="Arial" w:cs="Arial"/>
        </w:rPr>
        <w:t xml:space="preserve"> (Accessed: </w:t>
      </w:r>
      <w:r w:rsidRPr="008D59F8">
        <w:rPr>
          <w:rFonts w:ascii="Arial" w:hAnsi="Arial" w:cs="Arial"/>
          <w:shd w:val="clear" w:color="auto" w:fill="F7F7F7"/>
        </w:rPr>
        <w:t>Sep 08, 2025</w:t>
      </w:r>
      <w:r w:rsidRPr="008D59F8">
        <w:rPr>
          <w:rFonts w:ascii="Arial" w:hAnsi="Arial" w:cs="Arial"/>
        </w:rPr>
        <w:t>).</w:t>
      </w:r>
    </w:p>
    <w:p w14:paraId="730E1F46" w14:textId="2B291CC3" w:rsidR="00AB3141" w:rsidRPr="008D59F8" w:rsidRDefault="00AB3141" w:rsidP="008D59F8">
      <w:pPr>
        <w:pStyle w:val="NormalWeb"/>
        <w:numPr>
          <w:ilvl w:val="0"/>
          <w:numId w:val="18"/>
        </w:numPr>
        <w:suppressAutoHyphens w:val="0"/>
        <w:autoSpaceDN/>
        <w:spacing w:beforeAutospacing="1" w:afterAutospacing="1" w:line="360" w:lineRule="auto"/>
        <w:rPr>
          <w:rFonts w:ascii="Arial" w:eastAsiaTheme="minorHAnsi" w:hAnsi="Arial" w:cs="Arial"/>
          <w:lang w:eastAsia="en-US"/>
        </w:rPr>
      </w:pPr>
      <w:r w:rsidRPr="008D59F8">
        <w:rPr>
          <w:rFonts w:ascii="Arial" w:eastAsiaTheme="minorHAnsi" w:hAnsi="Arial" w:cs="Arial"/>
          <w:lang w:eastAsia="en-US"/>
        </w:rPr>
        <w:t xml:space="preserve">Employment Coach [job posting]. Indeed. Available at: </w:t>
      </w:r>
      <w:hyperlink r:id="rId23" w:tgtFrame="_new" w:history="1">
        <w:r w:rsidRPr="008D59F8">
          <w:rPr>
            <w:rStyle w:val="Hyperlink"/>
            <w:rFonts w:ascii="Arial" w:eastAsiaTheme="minorHAnsi" w:hAnsi="Arial" w:cs="Arial"/>
            <w:color w:val="auto"/>
            <w:lang w:eastAsia="en-US"/>
          </w:rPr>
          <w:t>https://uk.indeed.com/viewjob?jk=94ca31353637eeda&amp;from=shareddesktop_copy</w:t>
        </w:r>
      </w:hyperlink>
      <w:r w:rsidRPr="008D59F8">
        <w:rPr>
          <w:rFonts w:ascii="Arial" w:eastAsiaTheme="minorHAnsi" w:hAnsi="Arial" w:cs="Arial"/>
          <w:lang w:eastAsia="en-US"/>
        </w:rPr>
        <w:t xml:space="preserve"> (Accessed: 6 November 2025).</w:t>
      </w:r>
    </w:p>
    <w:p w14:paraId="7FD2B7A3" w14:textId="5C4BF4E6" w:rsidR="00AB3141" w:rsidRPr="008D59F8" w:rsidRDefault="00AB3141" w:rsidP="008D59F8">
      <w:pPr>
        <w:pStyle w:val="NormalWeb"/>
        <w:numPr>
          <w:ilvl w:val="0"/>
          <w:numId w:val="18"/>
        </w:numPr>
        <w:suppressAutoHyphens w:val="0"/>
        <w:autoSpaceDN/>
        <w:spacing w:beforeAutospacing="1" w:afterAutospacing="1" w:line="360" w:lineRule="auto"/>
        <w:rPr>
          <w:rFonts w:ascii="Arial" w:eastAsiaTheme="minorHAnsi" w:hAnsi="Arial" w:cs="Arial"/>
          <w:lang w:eastAsia="en-US"/>
        </w:rPr>
      </w:pPr>
      <w:r w:rsidRPr="008D59F8">
        <w:rPr>
          <w:rFonts w:ascii="Arial" w:eastAsiaTheme="minorHAnsi" w:hAnsi="Arial" w:cs="Arial"/>
          <w:i/>
          <w:iCs/>
          <w:lang w:eastAsia="en-US"/>
        </w:rPr>
        <w:t>Recruitment Consultant [job posting]</w:t>
      </w:r>
      <w:r w:rsidRPr="008D59F8">
        <w:rPr>
          <w:rFonts w:ascii="Arial" w:eastAsiaTheme="minorHAnsi" w:hAnsi="Arial" w:cs="Arial"/>
          <w:lang w:eastAsia="en-US"/>
        </w:rPr>
        <w:t xml:space="preserve">. Indeed. Available at: </w:t>
      </w:r>
      <w:hyperlink r:id="rId24" w:tgtFrame="_new" w:history="1">
        <w:r w:rsidRPr="008D59F8">
          <w:rPr>
            <w:rStyle w:val="Hyperlink"/>
            <w:rFonts w:ascii="Arial" w:eastAsiaTheme="minorHAnsi" w:hAnsi="Arial" w:cs="Arial"/>
            <w:color w:val="auto"/>
            <w:lang w:eastAsia="en-US"/>
          </w:rPr>
          <w:t>https://uk.indeed.com/viewjob?jk=c453566acd817100&amp;from=shareddesktop_copy</w:t>
        </w:r>
      </w:hyperlink>
      <w:r w:rsidRPr="008D59F8">
        <w:rPr>
          <w:rFonts w:ascii="Arial" w:eastAsiaTheme="minorHAnsi" w:hAnsi="Arial" w:cs="Arial"/>
          <w:lang w:eastAsia="en-US"/>
        </w:rPr>
        <w:t xml:space="preserve"> (Accessed: 6 November 2025).</w:t>
      </w:r>
    </w:p>
    <w:p w14:paraId="51DBE81E" w14:textId="2A15EDD6" w:rsidR="00AB3141" w:rsidRPr="008D59F8" w:rsidRDefault="00AB3141" w:rsidP="008D59F8">
      <w:pPr>
        <w:pStyle w:val="NormalWeb"/>
        <w:numPr>
          <w:ilvl w:val="0"/>
          <w:numId w:val="18"/>
        </w:numPr>
        <w:suppressAutoHyphens w:val="0"/>
        <w:autoSpaceDN/>
        <w:spacing w:beforeAutospacing="1" w:afterAutospacing="1" w:line="360" w:lineRule="auto"/>
        <w:rPr>
          <w:rFonts w:ascii="Arial" w:hAnsi="Arial" w:cs="Arial"/>
        </w:rPr>
      </w:pPr>
      <w:r w:rsidRPr="008D59F8">
        <w:rPr>
          <w:rFonts w:ascii="Arial" w:eastAsiaTheme="minorHAnsi" w:hAnsi="Arial" w:cs="Arial"/>
          <w:i/>
          <w:iCs/>
          <w:lang w:eastAsia="en-US"/>
        </w:rPr>
        <w:lastRenderedPageBreak/>
        <w:t>Customer Engagement Consultant [job posting</w:t>
      </w:r>
      <w:proofErr w:type="gramStart"/>
      <w:r w:rsidRPr="008D59F8">
        <w:rPr>
          <w:rFonts w:ascii="Arial" w:eastAsiaTheme="minorHAnsi" w:hAnsi="Arial" w:cs="Arial"/>
          <w:i/>
          <w:iCs/>
          <w:lang w:eastAsia="en-US"/>
        </w:rPr>
        <w:t>]</w:t>
      </w:r>
      <w:r w:rsidRPr="008D59F8">
        <w:rPr>
          <w:rFonts w:ascii="Arial" w:eastAsiaTheme="minorHAnsi" w:hAnsi="Arial" w:cs="Arial"/>
          <w:lang w:eastAsia="en-US"/>
        </w:rPr>
        <w:t>.Indeed</w:t>
      </w:r>
      <w:proofErr w:type="gramEnd"/>
      <w:r w:rsidRPr="008D59F8">
        <w:rPr>
          <w:rFonts w:ascii="Arial" w:eastAsiaTheme="minorHAnsi" w:hAnsi="Arial" w:cs="Arial"/>
          <w:lang w:eastAsia="en-US"/>
        </w:rPr>
        <w:t xml:space="preserve">. Available  </w:t>
      </w:r>
      <w:hyperlink r:id="rId25" w:tgtFrame="_new" w:history="1">
        <w:r w:rsidRPr="008D59F8">
          <w:rPr>
            <w:rStyle w:val="Hyperlink"/>
            <w:rFonts w:ascii="Arial" w:eastAsiaTheme="minorHAnsi" w:hAnsi="Arial" w:cs="Arial"/>
            <w:color w:val="auto"/>
            <w:lang w:eastAsia="en-US"/>
          </w:rPr>
          <w:t>https://uk.indeed.com/viewjob?jk=b5a6f49d29a5a952&amp;from=shareddesktop_copy</w:t>
        </w:r>
      </w:hyperlink>
      <w:r w:rsidRPr="008D59F8">
        <w:rPr>
          <w:rFonts w:ascii="Arial" w:eastAsiaTheme="minorHAnsi" w:hAnsi="Arial" w:cs="Arial"/>
          <w:lang w:eastAsia="en-US"/>
        </w:rPr>
        <w:t xml:space="preserve"> (Accessed: 6 November 2025).</w:t>
      </w:r>
    </w:p>
    <w:p w14:paraId="3BD34032" w14:textId="4E3A138A" w:rsidR="00AB3141" w:rsidRPr="008D59F8" w:rsidRDefault="00AB3141" w:rsidP="008D59F8">
      <w:pPr>
        <w:pStyle w:val="NormalWeb"/>
        <w:numPr>
          <w:ilvl w:val="0"/>
          <w:numId w:val="18"/>
        </w:numPr>
        <w:suppressAutoHyphens w:val="0"/>
        <w:autoSpaceDN/>
        <w:spacing w:beforeAutospacing="1" w:afterAutospacing="1" w:line="360" w:lineRule="auto"/>
        <w:rPr>
          <w:rFonts w:ascii="Arial" w:eastAsiaTheme="minorHAnsi" w:hAnsi="Arial" w:cs="Arial"/>
          <w:lang w:eastAsia="en-US"/>
        </w:rPr>
      </w:pPr>
      <w:r w:rsidRPr="008D59F8">
        <w:rPr>
          <w:rFonts w:ascii="Arial" w:eastAsiaTheme="minorHAnsi" w:hAnsi="Arial" w:cs="Arial"/>
          <w:i/>
          <w:iCs/>
          <w:lang w:eastAsia="en-US"/>
        </w:rPr>
        <w:t>Employment Coach [job posting]</w:t>
      </w:r>
      <w:r w:rsidRPr="008D59F8">
        <w:rPr>
          <w:rFonts w:ascii="Arial" w:eastAsiaTheme="minorHAnsi" w:hAnsi="Arial" w:cs="Arial"/>
          <w:lang w:eastAsia="en-US"/>
        </w:rPr>
        <w:t xml:space="preserve">. Indeed. Available at: </w:t>
      </w:r>
      <w:hyperlink r:id="rId26" w:tgtFrame="_new" w:history="1">
        <w:r w:rsidRPr="008D59F8">
          <w:rPr>
            <w:rStyle w:val="Hyperlink"/>
            <w:rFonts w:ascii="Arial" w:eastAsiaTheme="minorHAnsi" w:hAnsi="Arial" w:cs="Arial"/>
            <w:color w:val="auto"/>
            <w:lang w:eastAsia="en-US"/>
          </w:rPr>
          <w:t>https://uk.indeed.com/viewjob?jk=e34454c4bcbf899d&amp;from=shareddesktop_copy</w:t>
        </w:r>
      </w:hyperlink>
      <w:r w:rsidRPr="008D59F8">
        <w:rPr>
          <w:rFonts w:ascii="Arial" w:eastAsiaTheme="minorHAnsi" w:hAnsi="Arial" w:cs="Arial"/>
          <w:lang w:eastAsia="en-US"/>
        </w:rPr>
        <w:t xml:space="preserve"> (Accessed: 6 November 2025).</w:t>
      </w:r>
    </w:p>
    <w:p w14:paraId="56E0180F" w14:textId="3041AC30" w:rsidR="00570618" w:rsidRPr="008D59F8" w:rsidRDefault="00C94DC9" w:rsidP="008D59F8">
      <w:pPr>
        <w:pStyle w:val="NormalWeb"/>
        <w:numPr>
          <w:ilvl w:val="0"/>
          <w:numId w:val="18"/>
        </w:numPr>
        <w:suppressAutoHyphens w:val="0"/>
        <w:autoSpaceDN/>
        <w:spacing w:beforeAutospacing="1" w:afterAutospacing="1" w:line="360" w:lineRule="auto"/>
        <w:rPr>
          <w:rFonts w:ascii="Arial" w:eastAsiaTheme="minorHAnsi" w:hAnsi="Arial" w:cs="Arial"/>
          <w:lang w:eastAsia="en-US"/>
        </w:rPr>
      </w:pPr>
      <w:r w:rsidRPr="008D59F8">
        <w:rPr>
          <w:rFonts w:ascii="Arial" w:eastAsiaTheme="minorHAnsi" w:hAnsi="Arial" w:cs="Arial"/>
          <w:lang w:eastAsia="en-US"/>
        </w:rPr>
        <w:t>Rotna</w:t>
      </w:r>
      <w:r w:rsidRPr="008D59F8">
        <w:rPr>
          <w:rFonts w:ascii="Arial" w:eastAsiaTheme="minorHAnsi" w:hAnsi="Arial" w:cs="Arial"/>
          <w:lang w:eastAsia="en-US"/>
        </w:rPr>
        <w:t xml:space="preserve"> (2025) </w:t>
      </w:r>
      <w:r w:rsidRPr="008D59F8">
        <w:rPr>
          <w:rFonts w:ascii="Arial" w:eastAsiaTheme="minorHAnsi" w:hAnsi="Arial" w:cs="Arial"/>
          <w:i/>
          <w:iCs/>
          <w:lang w:eastAsia="en-US"/>
        </w:rPr>
        <w:t>Personal Development Plan</w:t>
      </w:r>
      <w:r w:rsidRPr="008D59F8">
        <w:rPr>
          <w:rFonts w:ascii="Arial" w:eastAsiaTheme="minorHAnsi" w:hAnsi="Arial" w:cs="Arial"/>
          <w:lang w:eastAsia="en-US"/>
        </w:rPr>
        <w:t>. Unpublished personal document.</w:t>
      </w:r>
    </w:p>
    <w:p w14:paraId="7D072F40" w14:textId="77777777" w:rsidR="0017283A" w:rsidRPr="008D59F8" w:rsidRDefault="0017283A" w:rsidP="008D59F8">
      <w:pPr>
        <w:spacing w:before="100" w:beforeAutospacing="1" w:after="100" w:afterAutospacing="1" w:line="360" w:lineRule="auto"/>
        <w:rPr>
          <w:rFonts w:ascii="Arial" w:eastAsia="Times New Roman" w:hAnsi="Arial" w:cs="Arial"/>
          <w:sz w:val="24"/>
          <w:szCs w:val="24"/>
          <w:lang w:eastAsia="en-GB"/>
        </w:rPr>
      </w:pPr>
    </w:p>
    <w:p w14:paraId="572229BB" w14:textId="77777777" w:rsidR="0017283A" w:rsidRPr="008D59F8" w:rsidRDefault="0017283A" w:rsidP="008D59F8">
      <w:pPr>
        <w:spacing w:before="100" w:beforeAutospacing="1" w:after="100" w:afterAutospacing="1" w:line="360" w:lineRule="auto"/>
        <w:rPr>
          <w:rFonts w:ascii="Arial" w:eastAsia="Times New Roman" w:hAnsi="Arial" w:cs="Arial"/>
          <w:sz w:val="24"/>
          <w:szCs w:val="24"/>
          <w:lang w:eastAsia="en-GB"/>
        </w:rPr>
      </w:pPr>
    </w:p>
    <w:p w14:paraId="439F0CD1" w14:textId="77777777" w:rsidR="0017283A" w:rsidRPr="008D59F8" w:rsidRDefault="0017283A" w:rsidP="008D59F8">
      <w:pPr>
        <w:spacing w:before="100" w:beforeAutospacing="1" w:after="100" w:afterAutospacing="1" w:line="360" w:lineRule="auto"/>
        <w:rPr>
          <w:rFonts w:ascii="Arial" w:eastAsia="Times New Roman" w:hAnsi="Arial" w:cs="Arial"/>
          <w:sz w:val="24"/>
          <w:szCs w:val="24"/>
          <w:lang w:eastAsia="en-GB"/>
        </w:rPr>
      </w:pPr>
    </w:p>
    <w:p w14:paraId="00685AF9" w14:textId="77777777" w:rsidR="0017283A" w:rsidRPr="008D59F8" w:rsidRDefault="0017283A" w:rsidP="008D59F8">
      <w:pPr>
        <w:spacing w:before="100" w:beforeAutospacing="1" w:after="100" w:afterAutospacing="1" w:line="360" w:lineRule="auto"/>
        <w:rPr>
          <w:rFonts w:ascii="Arial" w:eastAsia="Times New Roman" w:hAnsi="Arial" w:cs="Arial"/>
          <w:sz w:val="24"/>
          <w:szCs w:val="24"/>
          <w:lang w:eastAsia="en-GB"/>
        </w:rPr>
      </w:pPr>
    </w:p>
    <w:p w14:paraId="6C8A33D9" w14:textId="77777777" w:rsidR="0017283A" w:rsidRPr="008D59F8" w:rsidRDefault="0017283A" w:rsidP="008D59F8">
      <w:pPr>
        <w:spacing w:before="100" w:beforeAutospacing="1" w:after="100" w:afterAutospacing="1" w:line="360" w:lineRule="auto"/>
        <w:rPr>
          <w:rFonts w:ascii="Arial" w:eastAsia="Times New Roman" w:hAnsi="Arial" w:cs="Arial"/>
          <w:sz w:val="24"/>
          <w:szCs w:val="24"/>
          <w:lang w:eastAsia="en-GB"/>
        </w:rPr>
      </w:pPr>
    </w:p>
    <w:p w14:paraId="05D85120" w14:textId="77777777" w:rsidR="0017283A" w:rsidRDefault="0017283A" w:rsidP="008D59F8">
      <w:pPr>
        <w:spacing w:before="100" w:beforeAutospacing="1" w:after="100" w:afterAutospacing="1" w:line="360" w:lineRule="auto"/>
        <w:rPr>
          <w:rFonts w:ascii="Arial" w:eastAsia="Times New Roman" w:hAnsi="Arial" w:cs="Arial"/>
          <w:sz w:val="24"/>
          <w:szCs w:val="24"/>
          <w:lang w:eastAsia="en-GB"/>
        </w:rPr>
      </w:pPr>
    </w:p>
    <w:p w14:paraId="446E81A9" w14:textId="77777777" w:rsidR="0017283A" w:rsidRDefault="0017283A" w:rsidP="008D59F8">
      <w:pPr>
        <w:spacing w:before="100" w:beforeAutospacing="1" w:after="100" w:afterAutospacing="1" w:line="360" w:lineRule="auto"/>
        <w:rPr>
          <w:rFonts w:ascii="Arial" w:eastAsia="Times New Roman" w:hAnsi="Arial" w:cs="Arial"/>
          <w:sz w:val="24"/>
          <w:szCs w:val="24"/>
          <w:lang w:eastAsia="en-GB"/>
        </w:rPr>
      </w:pPr>
    </w:p>
    <w:p w14:paraId="2EAE737C" w14:textId="77777777" w:rsidR="0017283A" w:rsidRDefault="0017283A" w:rsidP="008D59F8">
      <w:pPr>
        <w:spacing w:before="100" w:beforeAutospacing="1" w:after="100" w:afterAutospacing="1" w:line="360" w:lineRule="auto"/>
        <w:rPr>
          <w:rFonts w:ascii="Arial" w:eastAsia="Times New Roman" w:hAnsi="Arial" w:cs="Arial"/>
          <w:sz w:val="24"/>
          <w:szCs w:val="24"/>
          <w:lang w:eastAsia="en-GB"/>
        </w:rPr>
      </w:pPr>
    </w:p>
    <w:p w14:paraId="5A6EE971" w14:textId="77777777" w:rsidR="0017283A" w:rsidRDefault="0017283A" w:rsidP="008D59F8">
      <w:pPr>
        <w:spacing w:before="100" w:beforeAutospacing="1" w:after="100" w:afterAutospacing="1" w:line="360" w:lineRule="auto"/>
        <w:rPr>
          <w:rFonts w:ascii="Arial" w:eastAsia="Times New Roman" w:hAnsi="Arial" w:cs="Arial"/>
          <w:sz w:val="24"/>
          <w:szCs w:val="24"/>
          <w:lang w:eastAsia="en-GB"/>
        </w:rPr>
      </w:pPr>
    </w:p>
    <w:p w14:paraId="1F42A208" w14:textId="77777777" w:rsidR="0017283A" w:rsidRDefault="0017283A" w:rsidP="008D59F8">
      <w:pPr>
        <w:spacing w:before="100" w:beforeAutospacing="1" w:after="100" w:afterAutospacing="1" w:line="360" w:lineRule="auto"/>
        <w:rPr>
          <w:rFonts w:ascii="Arial" w:eastAsia="Times New Roman" w:hAnsi="Arial" w:cs="Arial"/>
          <w:sz w:val="24"/>
          <w:szCs w:val="24"/>
          <w:lang w:eastAsia="en-GB"/>
        </w:rPr>
      </w:pPr>
    </w:p>
    <w:p w14:paraId="1B9031C2" w14:textId="77777777" w:rsidR="0017283A" w:rsidRDefault="0017283A" w:rsidP="008D59F8">
      <w:pPr>
        <w:spacing w:before="100" w:beforeAutospacing="1" w:after="100" w:afterAutospacing="1" w:line="360" w:lineRule="auto"/>
        <w:rPr>
          <w:rFonts w:ascii="Arial" w:eastAsia="Times New Roman" w:hAnsi="Arial" w:cs="Arial"/>
          <w:sz w:val="24"/>
          <w:szCs w:val="24"/>
          <w:lang w:eastAsia="en-GB"/>
        </w:rPr>
      </w:pPr>
    </w:p>
    <w:p w14:paraId="6B699379" w14:textId="77777777" w:rsidR="00AF563D" w:rsidRDefault="00AF563D" w:rsidP="008D59F8">
      <w:pPr>
        <w:spacing w:line="360" w:lineRule="auto"/>
        <w:rPr>
          <w:rFonts w:asciiTheme="majorHAnsi" w:hAnsiTheme="majorHAnsi"/>
          <w:b/>
          <w:sz w:val="24"/>
          <w:szCs w:val="24"/>
        </w:rPr>
      </w:pPr>
    </w:p>
    <w:p w14:paraId="3FE9F23F" w14:textId="77777777" w:rsidR="00AF563D" w:rsidRDefault="00AF563D" w:rsidP="008D59F8">
      <w:pPr>
        <w:spacing w:line="360" w:lineRule="auto"/>
        <w:rPr>
          <w:rFonts w:asciiTheme="majorHAnsi" w:hAnsiTheme="majorHAnsi"/>
          <w:b/>
          <w:sz w:val="24"/>
          <w:szCs w:val="24"/>
        </w:rPr>
      </w:pPr>
    </w:p>
    <w:p w14:paraId="4739F198" w14:textId="77777777" w:rsidR="00956A35" w:rsidRDefault="00956A35" w:rsidP="008D59F8">
      <w:pPr>
        <w:spacing w:line="360" w:lineRule="auto"/>
        <w:jc w:val="center"/>
        <w:rPr>
          <w:rFonts w:ascii="Arial" w:hAnsi="Arial" w:cs="Arial"/>
          <w:b/>
          <w:sz w:val="48"/>
          <w:szCs w:val="48"/>
        </w:rPr>
      </w:pPr>
    </w:p>
    <w:p w14:paraId="43ED0023" w14:textId="77777777" w:rsidR="00956A35" w:rsidRDefault="00956A35" w:rsidP="008D59F8">
      <w:pPr>
        <w:spacing w:line="360" w:lineRule="auto"/>
        <w:jc w:val="center"/>
        <w:rPr>
          <w:rFonts w:ascii="Arial" w:hAnsi="Arial" w:cs="Arial"/>
          <w:b/>
          <w:sz w:val="48"/>
          <w:szCs w:val="48"/>
        </w:rPr>
      </w:pPr>
    </w:p>
    <w:p w14:paraId="6F6DC4D7" w14:textId="77777777" w:rsidR="00956A35" w:rsidRDefault="00956A35" w:rsidP="008D59F8">
      <w:pPr>
        <w:spacing w:line="360" w:lineRule="auto"/>
        <w:jc w:val="center"/>
        <w:rPr>
          <w:rFonts w:ascii="Arial" w:hAnsi="Arial" w:cs="Arial"/>
          <w:b/>
          <w:sz w:val="48"/>
          <w:szCs w:val="48"/>
        </w:rPr>
      </w:pPr>
    </w:p>
    <w:p w14:paraId="1C805751" w14:textId="2A4BECA4" w:rsidR="00606974" w:rsidRDefault="00606974" w:rsidP="008D59F8">
      <w:pPr>
        <w:spacing w:after="0" w:line="360" w:lineRule="auto"/>
        <w:jc w:val="center"/>
        <w:rPr>
          <w:rFonts w:ascii="Arial" w:eastAsia="Times New Roman" w:hAnsi="Arial" w:cs="Arial"/>
          <w:lang w:eastAsia="en-GB"/>
        </w:rPr>
      </w:pPr>
      <w:r>
        <w:rPr>
          <w:rFonts w:ascii="Arial" w:eastAsia="Times New Roman" w:hAnsi="Arial" w:cs="Arial"/>
          <w:lang w:eastAsia="en-GB"/>
        </w:rPr>
        <w:br/>
      </w:r>
    </w:p>
    <w:p w14:paraId="6D88B29E" w14:textId="77777777" w:rsidR="00AB3141" w:rsidRDefault="00AB3141" w:rsidP="008D59F8">
      <w:pPr>
        <w:spacing w:after="0" w:line="360" w:lineRule="auto"/>
      </w:pPr>
    </w:p>
    <w:p w14:paraId="4F6359EF" w14:textId="77777777" w:rsidR="00AB3141" w:rsidRDefault="00AB3141" w:rsidP="008D59F8">
      <w:pPr>
        <w:spacing w:after="0" w:line="360" w:lineRule="auto"/>
      </w:pPr>
    </w:p>
    <w:p w14:paraId="483F0005" w14:textId="77777777" w:rsidR="00AB3141" w:rsidRDefault="00AB3141" w:rsidP="008D59F8">
      <w:pPr>
        <w:spacing w:after="0" w:line="360" w:lineRule="auto"/>
      </w:pPr>
    </w:p>
    <w:p w14:paraId="02A2902D" w14:textId="317DF579" w:rsidR="00606974" w:rsidRDefault="00606974" w:rsidP="008D59F8">
      <w:pPr>
        <w:spacing w:after="0" w:line="360" w:lineRule="auto"/>
      </w:pPr>
      <w:r>
        <w:rPr>
          <w:rFonts w:ascii="Arial" w:eastAsia="Times New Roman" w:hAnsi="Arial" w:cs="Arial"/>
          <w:noProof/>
          <w:lang w:eastAsia="en-GB"/>
        </w:rPr>
        <mc:AlternateContent>
          <mc:Choice Requires="wps">
            <w:drawing>
              <wp:anchor distT="0" distB="0" distL="114300" distR="114300" simplePos="0" relativeHeight="251663360" behindDoc="1" locked="0" layoutInCell="1" allowOverlap="1" wp14:anchorId="13AF65D5" wp14:editId="2E5ECA71">
                <wp:simplePos x="0" y="0"/>
                <wp:positionH relativeFrom="column">
                  <wp:posOffset>-914400</wp:posOffset>
                </wp:positionH>
                <wp:positionV relativeFrom="paragraph">
                  <wp:posOffset>114935</wp:posOffset>
                </wp:positionV>
                <wp:extent cx="41614725" cy="1270"/>
                <wp:effectExtent l="0" t="0" r="28575" b="36830"/>
                <wp:wrapTight wrapText="bothSides">
                  <wp:wrapPolygon edited="0">
                    <wp:start x="0" y="0"/>
                    <wp:lineTo x="0" y="324000"/>
                    <wp:lineTo x="21605" y="324000"/>
                    <wp:lineTo x="21605" y="0"/>
                    <wp:lineTo x="0" y="0"/>
                  </wp:wrapPolygon>
                </wp:wrapTight>
                <wp:docPr id="1543614413" name="Horizontal Line 1"/>
                <wp:cNvGraphicFramePr/>
                <a:graphic xmlns:a="http://schemas.openxmlformats.org/drawingml/2006/main">
                  <a:graphicData uri="http://schemas.microsoft.com/office/word/2010/wordprocessingShape">
                    <wps:wsp>
                      <wps:cNvSpPr/>
                      <wps:spPr>
                        <a:xfrm>
                          <a:off x="0" y="0"/>
                          <a:ext cx="41614725" cy="1270"/>
                        </a:xfrm>
                        <a:prstGeom prst="rect">
                          <a:avLst/>
                        </a:prstGeom>
                        <a:noFill/>
                        <a:ln w="9528" cap="flat">
                          <a:solidFill>
                            <a:srgbClr val="A0A0A0"/>
                          </a:solidFill>
                          <a:prstDash val="solid"/>
                          <a:miter/>
                        </a:ln>
                      </wps:spPr>
                      <wps:bodyPr lIns="0" tIns="0" rIns="0" bIns="0"/>
                    </wps:wsp>
                  </a:graphicData>
                </a:graphic>
                <wp14:sizeRelH relativeFrom="page">
                  <wp14:pctWidth>0</wp14:pctWidth>
                </wp14:sizeRelH>
                <wp14:sizeRelV relativeFrom="page">
                  <wp14:pctHeight>0</wp14:pctHeight>
                </wp14:sizeRelV>
              </wp:anchor>
            </w:drawing>
          </mc:Choice>
          <mc:Fallback>
            <w:pict>
              <v:rect w14:anchorId="12EC1BCA" id="Horizontal Line 1" o:spid="_x0000_s1026" style="position:absolute;margin-left:-1in;margin-top:9.05pt;width:3276.75pt;height:.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" filled="f" strokecolor="#a0a0a0" strokeweight=".26467mm">
                <v:textbox inset="0,0,0,0"/>
                <w10:wrap type="tight"/>
              </v:rect>
            </w:pict>
          </mc:Fallback>
        </mc:AlternateContent>
      </w:r>
    </w:p>
    <w:sectPr w:rsidR="00606974" w:rsidSect="00031460">
      <w:headerReference w:type="default" r:id="rId27"/>
      <w:footerReference w:type="default" r:id="rId28"/>
      <w:headerReference w:type="first" r:id="rId29"/>
      <w:footerReference w:type="firs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71D92" w14:textId="77777777" w:rsidR="00616A15" w:rsidRDefault="00616A15" w:rsidP="00ED0525">
      <w:pPr>
        <w:spacing w:after="0" w:line="240" w:lineRule="auto"/>
      </w:pPr>
      <w:r>
        <w:separator/>
      </w:r>
    </w:p>
  </w:endnote>
  <w:endnote w:type="continuationSeparator" w:id="0">
    <w:p w14:paraId="7AA2D1DE" w14:textId="77777777" w:rsidR="00616A15" w:rsidRDefault="00616A15" w:rsidP="00ED0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5592206"/>
      <w:docPartObj>
        <w:docPartGallery w:val="Page Numbers (Bottom of Page)"/>
        <w:docPartUnique/>
      </w:docPartObj>
    </w:sdtPr>
    <w:sdtEndPr>
      <w:rPr>
        <w:noProof/>
      </w:rPr>
    </w:sdtEndPr>
    <w:sdtContent>
      <w:p w14:paraId="26DEDF9E" w14:textId="171E69CF" w:rsidR="00D24156" w:rsidRDefault="00D241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FF1C98" w14:textId="77777777" w:rsidR="00ED0525" w:rsidRDefault="00ED05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150C7" w14:paraId="56D7FA47" w14:textId="77777777" w:rsidTr="1E6150C7">
      <w:trPr>
        <w:trHeight w:val="300"/>
      </w:trPr>
      <w:tc>
        <w:tcPr>
          <w:tcW w:w="3005" w:type="dxa"/>
        </w:tcPr>
        <w:p w14:paraId="5FC9B436" w14:textId="2E52634F" w:rsidR="1E6150C7" w:rsidRDefault="1E6150C7" w:rsidP="1E6150C7">
          <w:pPr>
            <w:pStyle w:val="Header"/>
            <w:ind w:left="-115"/>
          </w:pPr>
        </w:p>
      </w:tc>
      <w:tc>
        <w:tcPr>
          <w:tcW w:w="3005" w:type="dxa"/>
        </w:tcPr>
        <w:p w14:paraId="7B4AAF15" w14:textId="75B7E841" w:rsidR="1E6150C7" w:rsidRDefault="1E6150C7" w:rsidP="1E6150C7">
          <w:pPr>
            <w:pStyle w:val="Header"/>
            <w:jc w:val="center"/>
          </w:pPr>
        </w:p>
      </w:tc>
      <w:tc>
        <w:tcPr>
          <w:tcW w:w="3005" w:type="dxa"/>
        </w:tcPr>
        <w:p w14:paraId="67659ED3" w14:textId="69E1C4F6" w:rsidR="1E6150C7" w:rsidRDefault="1E6150C7" w:rsidP="1E6150C7">
          <w:pPr>
            <w:pStyle w:val="Header"/>
            <w:ind w:right="-115"/>
            <w:jc w:val="right"/>
          </w:pPr>
        </w:p>
      </w:tc>
    </w:tr>
  </w:tbl>
  <w:p w14:paraId="78876D99" w14:textId="11B149C8" w:rsidR="1E6150C7" w:rsidRDefault="1E6150C7" w:rsidP="1E6150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4EEF3" w14:textId="77777777" w:rsidR="00616A15" w:rsidRDefault="00616A15" w:rsidP="00ED0525">
      <w:pPr>
        <w:spacing w:after="0" w:line="240" w:lineRule="auto"/>
      </w:pPr>
      <w:r>
        <w:separator/>
      </w:r>
    </w:p>
  </w:footnote>
  <w:footnote w:type="continuationSeparator" w:id="0">
    <w:p w14:paraId="1FE5895F" w14:textId="77777777" w:rsidR="00616A15" w:rsidRDefault="00616A15" w:rsidP="00ED05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150C7" w14:paraId="165540CF" w14:textId="77777777" w:rsidTr="000638FF">
      <w:trPr>
        <w:trHeight w:val="300"/>
      </w:trPr>
      <w:tc>
        <w:tcPr>
          <w:tcW w:w="3005" w:type="dxa"/>
        </w:tcPr>
        <w:p w14:paraId="66964464" w14:textId="1EF71EDD" w:rsidR="1E6150C7" w:rsidRDefault="1E6150C7" w:rsidP="1E6150C7">
          <w:pPr>
            <w:pStyle w:val="Header"/>
            <w:ind w:left="-115"/>
          </w:pPr>
        </w:p>
      </w:tc>
      <w:tc>
        <w:tcPr>
          <w:tcW w:w="3005" w:type="dxa"/>
        </w:tcPr>
        <w:p w14:paraId="3FBC0090" w14:textId="655B9488" w:rsidR="1E6150C7" w:rsidRDefault="1E6150C7" w:rsidP="1E6150C7">
          <w:pPr>
            <w:pStyle w:val="Header"/>
            <w:jc w:val="center"/>
          </w:pPr>
        </w:p>
      </w:tc>
      <w:tc>
        <w:tcPr>
          <w:tcW w:w="3005" w:type="dxa"/>
        </w:tcPr>
        <w:p w14:paraId="3E2F2CCA" w14:textId="097D62A5" w:rsidR="1E6150C7" w:rsidRDefault="1E6150C7" w:rsidP="1E6150C7">
          <w:pPr>
            <w:pStyle w:val="Header"/>
            <w:ind w:right="-115"/>
            <w:jc w:val="right"/>
          </w:pPr>
        </w:p>
      </w:tc>
    </w:tr>
  </w:tbl>
  <w:p w14:paraId="5AF62ADB" w14:textId="0433E7B0" w:rsidR="1E6150C7" w:rsidRDefault="1E6150C7" w:rsidP="1E6150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150C7" w14:paraId="581C820E" w14:textId="77777777" w:rsidTr="1E6150C7">
      <w:trPr>
        <w:trHeight w:val="300"/>
      </w:trPr>
      <w:tc>
        <w:tcPr>
          <w:tcW w:w="3005" w:type="dxa"/>
        </w:tcPr>
        <w:p w14:paraId="4DCB9524" w14:textId="3129644A" w:rsidR="1E6150C7" w:rsidRDefault="1E6150C7" w:rsidP="1E6150C7">
          <w:pPr>
            <w:pStyle w:val="Header"/>
            <w:ind w:left="-115"/>
          </w:pPr>
        </w:p>
      </w:tc>
      <w:tc>
        <w:tcPr>
          <w:tcW w:w="3005" w:type="dxa"/>
        </w:tcPr>
        <w:p w14:paraId="5F0B4148" w14:textId="05724FD7" w:rsidR="1E6150C7" w:rsidRDefault="1E6150C7" w:rsidP="1E6150C7">
          <w:pPr>
            <w:pStyle w:val="Header"/>
            <w:jc w:val="center"/>
          </w:pPr>
        </w:p>
      </w:tc>
      <w:tc>
        <w:tcPr>
          <w:tcW w:w="3005" w:type="dxa"/>
        </w:tcPr>
        <w:p w14:paraId="21D792F8" w14:textId="19444F7C" w:rsidR="1E6150C7" w:rsidRDefault="1E6150C7" w:rsidP="1E6150C7">
          <w:pPr>
            <w:pStyle w:val="Header"/>
            <w:ind w:right="-115"/>
            <w:jc w:val="right"/>
          </w:pPr>
        </w:p>
      </w:tc>
    </w:tr>
  </w:tbl>
  <w:p w14:paraId="66EDA9BD" w14:textId="13EA06D9" w:rsidR="1E6150C7" w:rsidRDefault="1E6150C7" w:rsidP="1E6150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5B7D"/>
    <w:multiLevelType w:val="hybridMultilevel"/>
    <w:tmpl w:val="19D698F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364541C"/>
    <w:multiLevelType w:val="multilevel"/>
    <w:tmpl w:val="104CA378"/>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 w15:restartNumberingAfterBreak="0">
    <w:nsid w:val="082C27CA"/>
    <w:multiLevelType w:val="hybridMultilevel"/>
    <w:tmpl w:val="ED16E384"/>
    <w:lvl w:ilvl="0" w:tplc="5A66774E">
      <w:start w:val="1"/>
      <w:numFmt w:val="decimal"/>
      <w:lvlText w:val="%1."/>
      <w:lvlJc w:val="left"/>
      <w:pPr>
        <w:ind w:left="502" w:hanging="360"/>
      </w:pPr>
      <w:rPr>
        <w:rFonts w:eastAsiaTheme="majorEastAsia"/>
        <w:b/>
      </w:rPr>
    </w:lvl>
    <w:lvl w:ilvl="1" w:tplc="08090019">
      <w:start w:val="1"/>
      <w:numFmt w:val="lowerLetter"/>
      <w:lvlText w:val="%2."/>
      <w:lvlJc w:val="left"/>
      <w:pPr>
        <w:ind w:left="873" w:hanging="360"/>
      </w:pPr>
    </w:lvl>
    <w:lvl w:ilvl="2" w:tplc="0809001B">
      <w:start w:val="1"/>
      <w:numFmt w:val="lowerRoman"/>
      <w:lvlText w:val="%3."/>
      <w:lvlJc w:val="right"/>
      <w:pPr>
        <w:ind w:left="1593" w:hanging="180"/>
      </w:pPr>
    </w:lvl>
    <w:lvl w:ilvl="3" w:tplc="0809000F">
      <w:start w:val="1"/>
      <w:numFmt w:val="decimal"/>
      <w:lvlText w:val="%4."/>
      <w:lvlJc w:val="left"/>
      <w:pPr>
        <w:ind w:left="2313" w:hanging="360"/>
      </w:pPr>
    </w:lvl>
    <w:lvl w:ilvl="4" w:tplc="08090019">
      <w:start w:val="1"/>
      <w:numFmt w:val="lowerLetter"/>
      <w:lvlText w:val="%5."/>
      <w:lvlJc w:val="left"/>
      <w:pPr>
        <w:ind w:left="3033" w:hanging="360"/>
      </w:pPr>
    </w:lvl>
    <w:lvl w:ilvl="5" w:tplc="0809001B">
      <w:start w:val="1"/>
      <w:numFmt w:val="lowerRoman"/>
      <w:lvlText w:val="%6."/>
      <w:lvlJc w:val="right"/>
      <w:pPr>
        <w:ind w:left="3753" w:hanging="180"/>
      </w:pPr>
    </w:lvl>
    <w:lvl w:ilvl="6" w:tplc="0809000F">
      <w:start w:val="1"/>
      <w:numFmt w:val="decimal"/>
      <w:lvlText w:val="%7."/>
      <w:lvlJc w:val="left"/>
      <w:pPr>
        <w:ind w:left="4473" w:hanging="360"/>
      </w:pPr>
    </w:lvl>
    <w:lvl w:ilvl="7" w:tplc="08090019">
      <w:start w:val="1"/>
      <w:numFmt w:val="lowerLetter"/>
      <w:lvlText w:val="%8."/>
      <w:lvlJc w:val="left"/>
      <w:pPr>
        <w:ind w:left="5193" w:hanging="360"/>
      </w:pPr>
    </w:lvl>
    <w:lvl w:ilvl="8" w:tplc="0809001B">
      <w:start w:val="1"/>
      <w:numFmt w:val="lowerRoman"/>
      <w:lvlText w:val="%9."/>
      <w:lvlJc w:val="right"/>
      <w:pPr>
        <w:ind w:left="5913" w:hanging="180"/>
      </w:pPr>
    </w:lvl>
  </w:abstractNum>
  <w:abstractNum w:abstractNumId="3" w15:restartNumberingAfterBreak="0">
    <w:nsid w:val="1D132890"/>
    <w:multiLevelType w:val="multilevel"/>
    <w:tmpl w:val="A1C0C1F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1E222FAC"/>
    <w:multiLevelType w:val="multilevel"/>
    <w:tmpl w:val="3FD88BA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216F448D"/>
    <w:multiLevelType w:val="multilevel"/>
    <w:tmpl w:val="150A9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E666F3"/>
    <w:multiLevelType w:val="hybridMultilevel"/>
    <w:tmpl w:val="85FA3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29242D"/>
    <w:multiLevelType w:val="hybridMultilevel"/>
    <w:tmpl w:val="076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A91215"/>
    <w:multiLevelType w:val="hybridMultilevel"/>
    <w:tmpl w:val="BDF86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593ED1"/>
    <w:multiLevelType w:val="hybridMultilevel"/>
    <w:tmpl w:val="41248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F17383"/>
    <w:multiLevelType w:val="multilevel"/>
    <w:tmpl w:val="662C2B4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4C6E6674"/>
    <w:multiLevelType w:val="multilevel"/>
    <w:tmpl w:val="732E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6C2956"/>
    <w:multiLevelType w:val="multilevel"/>
    <w:tmpl w:val="EAC87F8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15:restartNumberingAfterBreak="0">
    <w:nsid w:val="68252A5D"/>
    <w:multiLevelType w:val="hybridMultilevel"/>
    <w:tmpl w:val="E36AE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3C3585"/>
    <w:multiLevelType w:val="hybridMultilevel"/>
    <w:tmpl w:val="DA84A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7389482">
    <w:abstractNumId w:val="0"/>
  </w:num>
  <w:num w:numId="2" w16cid:durableId="39597431">
    <w:abstractNumId w:val="12"/>
  </w:num>
  <w:num w:numId="3" w16cid:durableId="60372832">
    <w:abstractNumId w:val="10"/>
  </w:num>
  <w:num w:numId="4" w16cid:durableId="587230983">
    <w:abstractNumId w:val="3"/>
  </w:num>
  <w:num w:numId="5" w16cid:durableId="388573513">
    <w:abstractNumId w:val="4"/>
  </w:num>
  <w:num w:numId="6" w16cid:durableId="1340541998">
    <w:abstractNumId w:val="1"/>
  </w:num>
  <w:num w:numId="7" w16cid:durableId="26222029">
    <w:abstractNumId w:val="14"/>
  </w:num>
  <w:num w:numId="8" w16cid:durableId="2041470417">
    <w:abstractNumId w:val="13"/>
  </w:num>
  <w:num w:numId="9" w16cid:durableId="2110083728">
    <w:abstractNumId w:val="8"/>
  </w:num>
  <w:num w:numId="10" w16cid:durableId="346062386">
    <w:abstractNumId w:val="6"/>
  </w:num>
  <w:num w:numId="11" w16cid:durableId="606011445">
    <w:abstractNumId w:val="7"/>
  </w:num>
  <w:num w:numId="12" w16cid:durableId="1898778181">
    <w:abstractNumId w:val="11"/>
  </w:num>
  <w:num w:numId="13" w16cid:durableId="820539740">
    <w:abstractNumId w:val="9"/>
  </w:num>
  <w:num w:numId="14" w16cid:durableId="1468010790">
    <w:abstractNumId w:val="13"/>
  </w:num>
  <w:num w:numId="15" w16cid:durableId="1748458914">
    <w:abstractNumId w:val="8"/>
  </w:num>
  <w:num w:numId="16" w16cid:durableId="340016053">
    <w:abstractNumId w:val="6"/>
  </w:num>
  <w:num w:numId="17" w16cid:durableId="503056366">
    <w:abstractNumId w:val="7"/>
  </w:num>
  <w:num w:numId="18" w16cid:durableId="18630077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770397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460"/>
    <w:rsid w:val="000072D0"/>
    <w:rsid w:val="000205B8"/>
    <w:rsid w:val="00031460"/>
    <w:rsid w:val="0003744D"/>
    <w:rsid w:val="000638FF"/>
    <w:rsid w:val="00070DB1"/>
    <w:rsid w:val="00073D9B"/>
    <w:rsid w:val="000A3B4E"/>
    <w:rsid w:val="000C6AD3"/>
    <w:rsid w:val="000E6947"/>
    <w:rsid w:val="001333A5"/>
    <w:rsid w:val="001412C9"/>
    <w:rsid w:val="0017283A"/>
    <w:rsid w:val="001A2B6E"/>
    <w:rsid w:val="001E3AE6"/>
    <w:rsid w:val="002818A8"/>
    <w:rsid w:val="00284C7D"/>
    <w:rsid w:val="00285053"/>
    <w:rsid w:val="00295290"/>
    <w:rsid w:val="00400A32"/>
    <w:rsid w:val="00472F09"/>
    <w:rsid w:val="004E1DD6"/>
    <w:rsid w:val="00517604"/>
    <w:rsid w:val="00570618"/>
    <w:rsid w:val="005B38F1"/>
    <w:rsid w:val="005B6F86"/>
    <w:rsid w:val="005F1950"/>
    <w:rsid w:val="00606974"/>
    <w:rsid w:val="00616A15"/>
    <w:rsid w:val="007A145C"/>
    <w:rsid w:val="007C70DA"/>
    <w:rsid w:val="00884BE3"/>
    <w:rsid w:val="00897607"/>
    <w:rsid w:val="008A1AAF"/>
    <w:rsid w:val="008B3118"/>
    <w:rsid w:val="008D0BE8"/>
    <w:rsid w:val="008D3497"/>
    <w:rsid w:val="008D59F8"/>
    <w:rsid w:val="008E2DAA"/>
    <w:rsid w:val="00900C29"/>
    <w:rsid w:val="009042AD"/>
    <w:rsid w:val="00956A35"/>
    <w:rsid w:val="009C3318"/>
    <w:rsid w:val="009D2804"/>
    <w:rsid w:val="00A54015"/>
    <w:rsid w:val="00A54311"/>
    <w:rsid w:val="00A7155A"/>
    <w:rsid w:val="00AB3141"/>
    <w:rsid w:val="00AB591F"/>
    <w:rsid w:val="00AB7D50"/>
    <w:rsid w:val="00AF563D"/>
    <w:rsid w:val="00B6046E"/>
    <w:rsid w:val="00B673C1"/>
    <w:rsid w:val="00B75B8E"/>
    <w:rsid w:val="00B83E10"/>
    <w:rsid w:val="00BC2888"/>
    <w:rsid w:val="00C06916"/>
    <w:rsid w:val="00C336FE"/>
    <w:rsid w:val="00C3503B"/>
    <w:rsid w:val="00C372BA"/>
    <w:rsid w:val="00C86AEF"/>
    <w:rsid w:val="00C94DC9"/>
    <w:rsid w:val="00CD0935"/>
    <w:rsid w:val="00CE7F2B"/>
    <w:rsid w:val="00D24156"/>
    <w:rsid w:val="00D63DF4"/>
    <w:rsid w:val="00D91424"/>
    <w:rsid w:val="00DE52B8"/>
    <w:rsid w:val="00E705B0"/>
    <w:rsid w:val="00E74532"/>
    <w:rsid w:val="00E75FC5"/>
    <w:rsid w:val="00E87869"/>
    <w:rsid w:val="00ED0525"/>
    <w:rsid w:val="00F02441"/>
    <w:rsid w:val="00F4386D"/>
    <w:rsid w:val="00F67714"/>
    <w:rsid w:val="00F731AC"/>
    <w:rsid w:val="00FA32B2"/>
    <w:rsid w:val="1E6150C7"/>
    <w:rsid w:val="69AF09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9CC82"/>
  <w15:docId w15:val="{40F7FFB9-F992-4A01-AB35-91441134E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532"/>
  </w:style>
  <w:style w:type="paragraph" w:styleId="Heading1">
    <w:name w:val="heading 1"/>
    <w:basedOn w:val="Normal"/>
    <w:next w:val="Normal"/>
    <w:link w:val="Heading1Char"/>
    <w:uiPriority w:val="9"/>
    <w:qFormat/>
    <w:rsid w:val="00E74532"/>
    <w:pPr>
      <w:keepNext/>
      <w:keepLines/>
      <w:spacing w:before="360" w:after="40" w:line="240" w:lineRule="auto"/>
      <w:outlineLvl w:val="0"/>
    </w:pPr>
    <w:rPr>
      <w:rFonts w:asciiTheme="majorHAnsi" w:eastAsiaTheme="majorEastAsia" w:hAnsiTheme="majorHAnsi" w:cstheme="majorBidi"/>
      <w:color w:val="AD2750" w:themeColor="accent6" w:themeShade="BF"/>
      <w:sz w:val="40"/>
      <w:szCs w:val="40"/>
    </w:rPr>
  </w:style>
  <w:style w:type="paragraph" w:styleId="Heading2">
    <w:name w:val="heading 2"/>
    <w:basedOn w:val="Normal"/>
    <w:next w:val="Normal"/>
    <w:link w:val="Heading2Char"/>
    <w:uiPriority w:val="9"/>
    <w:semiHidden/>
    <w:unhideWhenUsed/>
    <w:qFormat/>
    <w:rsid w:val="00E74532"/>
    <w:pPr>
      <w:keepNext/>
      <w:keepLines/>
      <w:spacing w:before="80" w:after="0" w:line="240" w:lineRule="auto"/>
      <w:outlineLvl w:val="1"/>
    </w:pPr>
    <w:rPr>
      <w:rFonts w:asciiTheme="majorHAnsi" w:eastAsiaTheme="majorEastAsia" w:hAnsiTheme="majorHAnsi" w:cstheme="majorBidi"/>
      <w:color w:val="AD2750" w:themeColor="accent6" w:themeShade="BF"/>
      <w:sz w:val="28"/>
      <w:szCs w:val="28"/>
    </w:rPr>
  </w:style>
  <w:style w:type="paragraph" w:styleId="Heading3">
    <w:name w:val="heading 3"/>
    <w:basedOn w:val="Normal"/>
    <w:next w:val="Normal"/>
    <w:link w:val="Heading3Char"/>
    <w:uiPriority w:val="9"/>
    <w:semiHidden/>
    <w:unhideWhenUsed/>
    <w:qFormat/>
    <w:rsid w:val="00E74532"/>
    <w:pPr>
      <w:keepNext/>
      <w:keepLines/>
      <w:spacing w:before="80" w:after="0" w:line="240" w:lineRule="auto"/>
      <w:outlineLvl w:val="2"/>
    </w:pPr>
    <w:rPr>
      <w:rFonts w:asciiTheme="majorHAnsi" w:eastAsiaTheme="majorEastAsia" w:hAnsiTheme="majorHAnsi" w:cstheme="majorBidi"/>
      <w:color w:val="AD2750" w:themeColor="accent6" w:themeShade="BF"/>
      <w:sz w:val="24"/>
      <w:szCs w:val="24"/>
    </w:rPr>
  </w:style>
  <w:style w:type="paragraph" w:styleId="Heading4">
    <w:name w:val="heading 4"/>
    <w:basedOn w:val="Normal"/>
    <w:next w:val="Normal"/>
    <w:link w:val="Heading4Char"/>
    <w:uiPriority w:val="9"/>
    <w:semiHidden/>
    <w:unhideWhenUsed/>
    <w:qFormat/>
    <w:rsid w:val="00E74532"/>
    <w:pPr>
      <w:keepNext/>
      <w:keepLines/>
      <w:spacing w:before="80" w:after="0"/>
      <w:outlineLvl w:val="3"/>
    </w:pPr>
    <w:rPr>
      <w:rFonts w:asciiTheme="majorHAnsi" w:eastAsiaTheme="majorEastAsia" w:hAnsiTheme="majorHAnsi" w:cstheme="majorBidi"/>
      <w:color w:val="D54773" w:themeColor="accent6"/>
      <w:sz w:val="22"/>
      <w:szCs w:val="22"/>
    </w:rPr>
  </w:style>
  <w:style w:type="paragraph" w:styleId="Heading5">
    <w:name w:val="heading 5"/>
    <w:basedOn w:val="Normal"/>
    <w:next w:val="Normal"/>
    <w:link w:val="Heading5Char"/>
    <w:uiPriority w:val="9"/>
    <w:semiHidden/>
    <w:unhideWhenUsed/>
    <w:qFormat/>
    <w:rsid w:val="00E74532"/>
    <w:pPr>
      <w:keepNext/>
      <w:keepLines/>
      <w:spacing w:before="40" w:after="0"/>
      <w:outlineLvl w:val="4"/>
    </w:pPr>
    <w:rPr>
      <w:rFonts w:asciiTheme="majorHAnsi" w:eastAsiaTheme="majorEastAsia" w:hAnsiTheme="majorHAnsi" w:cstheme="majorBidi"/>
      <w:i/>
      <w:iCs/>
      <w:color w:val="D54773" w:themeColor="accent6"/>
      <w:sz w:val="22"/>
      <w:szCs w:val="22"/>
    </w:rPr>
  </w:style>
  <w:style w:type="paragraph" w:styleId="Heading6">
    <w:name w:val="heading 6"/>
    <w:basedOn w:val="Normal"/>
    <w:next w:val="Normal"/>
    <w:link w:val="Heading6Char"/>
    <w:uiPriority w:val="9"/>
    <w:semiHidden/>
    <w:unhideWhenUsed/>
    <w:qFormat/>
    <w:rsid w:val="00E74532"/>
    <w:pPr>
      <w:keepNext/>
      <w:keepLines/>
      <w:spacing w:before="40" w:after="0"/>
      <w:outlineLvl w:val="5"/>
    </w:pPr>
    <w:rPr>
      <w:rFonts w:asciiTheme="majorHAnsi" w:eastAsiaTheme="majorEastAsia" w:hAnsiTheme="majorHAnsi" w:cstheme="majorBidi"/>
      <w:color w:val="D54773" w:themeColor="accent6"/>
    </w:rPr>
  </w:style>
  <w:style w:type="paragraph" w:styleId="Heading7">
    <w:name w:val="heading 7"/>
    <w:basedOn w:val="Normal"/>
    <w:next w:val="Normal"/>
    <w:link w:val="Heading7Char"/>
    <w:uiPriority w:val="9"/>
    <w:semiHidden/>
    <w:unhideWhenUsed/>
    <w:qFormat/>
    <w:rsid w:val="00E74532"/>
    <w:pPr>
      <w:keepNext/>
      <w:keepLines/>
      <w:spacing w:before="40" w:after="0"/>
      <w:outlineLvl w:val="6"/>
    </w:pPr>
    <w:rPr>
      <w:rFonts w:asciiTheme="majorHAnsi" w:eastAsiaTheme="majorEastAsia" w:hAnsiTheme="majorHAnsi" w:cstheme="majorBidi"/>
      <w:b/>
      <w:bCs/>
      <w:color w:val="D54773" w:themeColor="accent6"/>
    </w:rPr>
  </w:style>
  <w:style w:type="paragraph" w:styleId="Heading8">
    <w:name w:val="heading 8"/>
    <w:basedOn w:val="Normal"/>
    <w:next w:val="Normal"/>
    <w:link w:val="Heading8Char"/>
    <w:uiPriority w:val="9"/>
    <w:semiHidden/>
    <w:unhideWhenUsed/>
    <w:qFormat/>
    <w:rsid w:val="00E74532"/>
    <w:pPr>
      <w:keepNext/>
      <w:keepLines/>
      <w:spacing w:before="40" w:after="0"/>
      <w:outlineLvl w:val="7"/>
    </w:pPr>
    <w:rPr>
      <w:rFonts w:asciiTheme="majorHAnsi" w:eastAsiaTheme="majorEastAsia" w:hAnsiTheme="majorHAnsi" w:cstheme="majorBidi"/>
      <w:b/>
      <w:bCs/>
      <w:i/>
      <w:iCs/>
      <w:color w:val="D54773" w:themeColor="accent6"/>
      <w:sz w:val="20"/>
      <w:szCs w:val="20"/>
    </w:rPr>
  </w:style>
  <w:style w:type="paragraph" w:styleId="Heading9">
    <w:name w:val="heading 9"/>
    <w:basedOn w:val="Normal"/>
    <w:next w:val="Normal"/>
    <w:link w:val="Heading9Char"/>
    <w:uiPriority w:val="9"/>
    <w:semiHidden/>
    <w:unhideWhenUsed/>
    <w:qFormat/>
    <w:rsid w:val="00E74532"/>
    <w:pPr>
      <w:keepNext/>
      <w:keepLines/>
      <w:spacing w:before="40" w:after="0"/>
      <w:outlineLvl w:val="8"/>
    </w:pPr>
    <w:rPr>
      <w:rFonts w:asciiTheme="majorHAnsi" w:eastAsiaTheme="majorEastAsia" w:hAnsiTheme="majorHAnsi" w:cstheme="majorBidi"/>
      <w:i/>
      <w:iCs/>
      <w:color w:val="D54773"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532"/>
    <w:rPr>
      <w:rFonts w:asciiTheme="majorHAnsi" w:eastAsiaTheme="majorEastAsia" w:hAnsiTheme="majorHAnsi" w:cstheme="majorBidi"/>
      <w:color w:val="AD2750" w:themeColor="accent6" w:themeShade="BF"/>
      <w:sz w:val="40"/>
      <w:szCs w:val="40"/>
    </w:rPr>
  </w:style>
  <w:style w:type="character" w:customStyle="1" w:styleId="Heading2Char">
    <w:name w:val="Heading 2 Char"/>
    <w:basedOn w:val="DefaultParagraphFont"/>
    <w:link w:val="Heading2"/>
    <w:uiPriority w:val="9"/>
    <w:semiHidden/>
    <w:rsid w:val="00E74532"/>
    <w:rPr>
      <w:rFonts w:asciiTheme="majorHAnsi" w:eastAsiaTheme="majorEastAsia" w:hAnsiTheme="majorHAnsi" w:cstheme="majorBidi"/>
      <w:color w:val="AD2750" w:themeColor="accent6" w:themeShade="BF"/>
      <w:sz w:val="28"/>
      <w:szCs w:val="28"/>
    </w:rPr>
  </w:style>
  <w:style w:type="character" w:customStyle="1" w:styleId="Heading3Char">
    <w:name w:val="Heading 3 Char"/>
    <w:basedOn w:val="DefaultParagraphFont"/>
    <w:link w:val="Heading3"/>
    <w:uiPriority w:val="9"/>
    <w:semiHidden/>
    <w:rsid w:val="00E74532"/>
    <w:rPr>
      <w:rFonts w:asciiTheme="majorHAnsi" w:eastAsiaTheme="majorEastAsia" w:hAnsiTheme="majorHAnsi" w:cstheme="majorBidi"/>
      <w:color w:val="AD2750" w:themeColor="accent6" w:themeShade="BF"/>
      <w:sz w:val="24"/>
      <w:szCs w:val="24"/>
    </w:rPr>
  </w:style>
  <w:style w:type="character" w:customStyle="1" w:styleId="Heading4Char">
    <w:name w:val="Heading 4 Char"/>
    <w:basedOn w:val="DefaultParagraphFont"/>
    <w:link w:val="Heading4"/>
    <w:uiPriority w:val="9"/>
    <w:semiHidden/>
    <w:rsid w:val="00E74532"/>
    <w:rPr>
      <w:rFonts w:asciiTheme="majorHAnsi" w:eastAsiaTheme="majorEastAsia" w:hAnsiTheme="majorHAnsi" w:cstheme="majorBidi"/>
      <w:color w:val="D54773" w:themeColor="accent6"/>
      <w:sz w:val="22"/>
      <w:szCs w:val="22"/>
    </w:rPr>
  </w:style>
  <w:style w:type="character" w:customStyle="1" w:styleId="Heading5Char">
    <w:name w:val="Heading 5 Char"/>
    <w:basedOn w:val="DefaultParagraphFont"/>
    <w:link w:val="Heading5"/>
    <w:uiPriority w:val="9"/>
    <w:semiHidden/>
    <w:rsid w:val="00E74532"/>
    <w:rPr>
      <w:rFonts w:asciiTheme="majorHAnsi" w:eastAsiaTheme="majorEastAsia" w:hAnsiTheme="majorHAnsi" w:cstheme="majorBidi"/>
      <w:i/>
      <w:iCs/>
      <w:color w:val="D54773" w:themeColor="accent6"/>
      <w:sz w:val="22"/>
      <w:szCs w:val="22"/>
    </w:rPr>
  </w:style>
  <w:style w:type="character" w:customStyle="1" w:styleId="Heading6Char">
    <w:name w:val="Heading 6 Char"/>
    <w:basedOn w:val="DefaultParagraphFont"/>
    <w:link w:val="Heading6"/>
    <w:uiPriority w:val="9"/>
    <w:semiHidden/>
    <w:rsid w:val="00E74532"/>
    <w:rPr>
      <w:rFonts w:asciiTheme="majorHAnsi" w:eastAsiaTheme="majorEastAsia" w:hAnsiTheme="majorHAnsi" w:cstheme="majorBidi"/>
      <w:color w:val="D54773" w:themeColor="accent6"/>
    </w:rPr>
  </w:style>
  <w:style w:type="character" w:customStyle="1" w:styleId="Heading7Char">
    <w:name w:val="Heading 7 Char"/>
    <w:basedOn w:val="DefaultParagraphFont"/>
    <w:link w:val="Heading7"/>
    <w:uiPriority w:val="9"/>
    <w:semiHidden/>
    <w:rsid w:val="00E74532"/>
    <w:rPr>
      <w:rFonts w:asciiTheme="majorHAnsi" w:eastAsiaTheme="majorEastAsia" w:hAnsiTheme="majorHAnsi" w:cstheme="majorBidi"/>
      <w:b/>
      <w:bCs/>
      <w:color w:val="D54773" w:themeColor="accent6"/>
    </w:rPr>
  </w:style>
  <w:style w:type="character" w:customStyle="1" w:styleId="Heading8Char">
    <w:name w:val="Heading 8 Char"/>
    <w:basedOn w:val="DefaultParagraphFont"/>
    <w:link w:val="Heading8"/>
    <w:uiPriority w:val="9"/>
    <w:semiHidden/>
    <w:rsid w:val="00E74532"/>
    <w:rPr>
      <w:rFonts w:asciiTheme="majorHAnsi" w:eastAsiaTheme="majorEastAsia" w:hAnsiTheme="majorHAnsi" w:cstheme="majorBidi"/>
      <w:b/>
      <w:bCs/>
      <w:i/>
      <w:iCs/>
      <w:color w:val="D54773" w:themeColor="accent6"/>
      <w:sz w:val="20"/>
      <w:szCs w:val="20"/>
    </w:rPr>
  </w:style>
  <w:style w:type="character" w:customStyle="1" w:styleId="Heading9Char">
    <w:name w:val="Heading 9 Char"/>
    <w:basedOn w:val="DefaultParagraphFont"/>
    <w:link w:val="Heading9"/>
    <w:uiPriority w:val="9"/>
    <w:semiHidden/>
    <w:rsid w:val="00E74532"/>
    <w:rPr>
      <w:rFonts w:asciiTheme="majorHAnsi" w:eastAsiaTheme="majorEastAsia" w:hAnsiTheme="majorHAnsi" w:cstheme="majorBidi"/>
      <w:i/>
      <w:iCs/>
      <w:color w:val="D54773" w:themeColor="accent6"/>
      <w:sz w:val="20"/>
      <w:szCs w:val="20"/>
    </w:rPr>
  </w:style>
  <w:style w:type="paragraph" w:styleId="Caption">
    <w:name w:val="caption"/>
    <w:basedOn w:val="Normal"/>
    <w:next w:val="Normal"/>
    <w:uiPriority w:val="35"/>
    <w:semiHidden/>
    <w:unhideWhenUsed/>
    <w:qFormat/>
    <w:rsid w:val="00E74532"/>
    <w:pPr>
      <w:spacing w:line="240" w:lineRule="auto"/>
    </w:pPr>
    <w:rPr>
      <w:b/>
      <w:bCs/>
      <w:smallCaps/>
      <w:color w:val="595959" w:themeColor="text1" w:themeTint="A6"/>
    </w:rPr>
  </w:style>
  <w:style w:type="paragraph" w:styleId="Title">
    <w:name w:val="Title"/>
    <w:basedOn w:val="Normal"/>
    <w:next w:val="Normal"/>
    <w:link w:val="TitleChar"/>
    <w:uiPriority w:val="10"/>
    <w:qFormat/>
    <w:rsid w:val="00E74532"/>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E74532"/>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E74532"/>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E74532"/>
    <w:rPr>
      <w:rFonts w:asciiTheme="majorHAnsi" w:eastAsiaTheme="majorEastAsia" w:hAnsiTheme="majorHAnsi" w:cstheme="majorBidi"/>
      <w:sz w:val="30"/>
      <w:szCs w:val="30"/>
    </w:rPr>
  </w:style>
  <w:style w:type="character" w:styleId="Strong">
    <w:name w:val="Strong"/>
    <w:basedOn w:val="DefaultParagraphFont"/>
    <w:uiPriority w:val="22"/>
    <w:qFormat/>
    <w:rsid w:val="00E74532"/>
    <w:rPr>
      <w:b/>
      <w:bCs/>
    </w:rPr>
  </w:style>
  <w:style w:type="character" w:styleId="Emphasis">
    <w:name w:val="Emphasis"/>
    <w:basedOn w:val="DefaultParagraphFont"/>
    <w:uiPriority w:val="20"/>
    <w:qFormat/>
    <w:rsid w:val="00E74532"/>
    <w:rPr>
      <w:i/>
      <w:iCs/>
      <w:color w:val="D54773" w:themeColor="accent6"/>
    </w:rPr>
  </w:style>
  <w:style w:type="paragraph" w:styleId="NoSpacing">
    <w:name w:val="No Spacing"/>
    <w:link w:val="NoSpacingChar"/>
    <w:uiPriority w:val="1"/>
    <w:qFormat/>
    <w:rsid w:val="00E74532"/>
    <w:pPr>
      <w:spacing w:after="0" w:line="240" w:lineRule="auto"/>
    </w:pPr>
  </w:style>
  <w:style w:type="paragraph" w:styleId="Quote">
    <w:name w:val="Quote"/>
    <w:basedOn w:val="Normal"/>
    <w:next w:val="Normal"/>
    <w:link w:val="QuoteChar"/>
    <w:uiPriority w:val="29"/>
    <w:qFormat/>
    <w:rsid w:val="00E74532"/>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E74532"/>
    <w:rPr>
      <w:i/>
      <w:iCs/>
      <w:color w:val="262626" w:themeColor="text1" w:themeTint="D9"/>
    </w:rPr>
  </w:style>
  <w:style w:type="paragraph" w:styleId="IntenseQuote">
    <w:name w:val="Intense Quote"/>
    <w:basedOn w:val="Normal"/>
    <w:next w:val="Normal"/>
    <w:link w:val="IntenseQuoteChar"/>
    <w:uiPriority w:val="30"/>
    <w:qFormat/>
    <w:rsid w:val="00E74532"/>
    <w:pPr>
      <w:spacing w:before="160" w:after="160" w:line="264" w:lineRule="auto"/>
      <w:ind w:left="720" w:right="720"/>
      <w:jc w:val="center"/>
    </w:pPr>
    <w:rPr>
      <w:rFonts w:asciiTheme="majorHAnsi" w:eastAsiaTheme="majorEastAsia" w:hAnsiTheme="majorHAnsi" w:cstheme="majorBidi"/>
      <w:i/>
      <w:iCs/>
      <w:color w:val="D54773" w:themeColor="accent6"/>
      <w:sz w:val="32"/>
      <w:szCs w:val="32"/>
    </w:rPr>
  </w:style>
  <w:style w:type="character" w:customStyle="1" w:styleId="IntenseQuoteChar">
    <w:name w:val="Intense Quote Char"/>
    <w:basedOn w:val="DefaultParagraphFont"/>
    <w:link w:val="IntenseQuote"/>
    <w:uiPriority w:val="30"/>
    <w:rsid w:val="00E74532"/>
    <w:rPr>
      <w:rFonts w:asciiTheme="majorHAnsi" w:eastAsiaTheme="majorEastAsia" w:hAnsiTheme="majorHAnsi" w:cstheme="majorBidi"/>
      <w:i/>
      <w:iCs/>
      <w:color w:val="D54773" w:themeColor="accent6"/>
      <w:sz w:val="32"/>
      <w:szCs w:val="32"/>
    </w:rPr>
  </w:style>
  <w:style w:type="character" w:styleId="SubtleEmphasis">
    <w:name w:val="Subtle Emphasis"/>
    <w:basedOn w:val="DefaultParagraphFont"/>
    <w:uiPriority w:val="19"/>
    <w:qFormat/>
    <w:rsid w:val="00E74532"/>
    <w:rPr>
      <w:i/>
      <w:iCs/>
    </w:rPr>
  </w:style>
  <w:style w:type="character" w:styleId="IntenseEmphasis">
    <w:name w:val="Intense Emphasis"/>
    <w:basedOn w:val="DefaultParagraphFont"/>
    <w:uiPriority w:val="21"/>
    <w:qFormat/>
    <w:rsid w:val="00E74532"/>
    <w:rPr>
      <w:b/>
      <w:bCs/>
      <w:i/>
      <w:iCs/>
    </w:rPr>
  </w:style>
  <w:style w:type="character" w:styleId="SubtleReference">
    <w:name w:val="Subtle Reference"/>
    <w:basedOn w:val="DefaultParagraphFont"/>
    <w:uiPriority w:val="31"/>
    <w:qFormat/>
    <w:rsid w:val="00E74532"/>
    <w:rPr>
      <w:smallCaps/>
      <w:color w:val="595959" w:themeColor="text1" w:themeTint="A6"/>
    </w:rPr>
  </w:style>
  <w:style w:type="character" w:styleId="IntenseReference">
    <w:name w:val="Intense Reference"/>
    <w:basedOn w:val="DefaultParagraphFont"/>
    <w:uiPriority w:val="32"/>
    <w:qFormat/>
    <w:rsid w:val="00E74532"/>
    <w:rPr>
      <w:b/>
      <w:bCs/>
      <w:smallCaps/>
      <w:color w:val="D54773" w:themeColor="accent6"/>
    </w:rPr>
  </w:style>
  <w:style w:type="character" w:styleId="BookTitle">
    <w:name w:val="Book Title"/>
    <w:basedOn w:val="DefaultParagraphFont"/>
    <w:uiPriority w:val="33"/>
    <w:qFormat/>
    <w:rsid w:val="00E74532"/>
    <w:rPr>
      <w:b/>
      <w:bCs/>
      <w:caps w:val="0"/>
      <w:smallCaps/>
      <w:spacing w:val="7"/>
      <w:sz w:val="21"/>
      <w:szCs w:val="21"/>
    </w:rPr>
  </w:style>
  <w:style w:type="paragraph" w:styleId="TOCHeading">
    <w:name w:val="TOC Heading"/>
    <w:basedOn w:val="Heading1"/>
    <w:next w:val="Normal"/>
    <w:uiPriority w:val="39"/>
    <w:semiHidden/>
    <w:unhideWhenUsed/>
    <w:qFormat/>
    <w:rsid w:val="00E74532"/>
    <w:pPr>
      <w:outlineLvl w:val="9"/>
    </w:pPr>
  </w:style>
  <w:style w:type="character" w:customStyle="1" w:styleId="NoSpacingChar">
    <w:name w:val="No Spacing Char"/>
    <w:basedOn w:val="DefaultParagraphFont"/>
    <w:link w:val="NoSpacing"/>
    <w:uiPriority w:val="1"/>
    <w:rsid w:val="00031460"/>
  </w:style>
  <w:style w:type="table" w:styleId="TableGrid">
    <w:name w:val="Table Grid"/>
    <w:basedOn w:val="TableNormal"/>
    <w:uiPriority w:val="39"/>
    <w:rsid w:val="00031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850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053"/>
    <w:rPr>
      <w:rFonts w:ascii="Tahoma" w:hAnsi="Tahoma" w:cs="Tahoma"/>
      <w:sz w:val="16"/>
      <w:szCs w:val="16"/>
    </w:rPr>
  </w:style>
  <w:style w:type="paragraph" w:styleId="Header">
    <w:name w:val="header"/>
    <w:basedOn w:val="Normal"/>
    <w:link w:val="HeaderChar"/>
    <w:uiPriority w:val="99"/>
    <w:unhideWhenUsed/>
    <w:rsid w:val="00ED05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0525"/>
  </w:style>
  <w:style w:type="paragraph" w:styleId="Footer">
    <w:name w:val="footer"/>
    <w:basedOn w:val="Normal"/>
    <w:link w:val="FooterChar"/>
    <w:uiPriority w:val="99"/>
    <w:unhideWhenUsed/>
    <w:rsid w:val="00ED05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0525"/>
  </w:style>
  <w:style w:type="paragraph" w:styleId="ListParagraph">
    <w:name w:val="List Paragraph"/>
    <w:basedOn w:val="Normal"/>
    <w:uiPriority w:val="34"/>
    <w:qFormat/>
    <w:rsid w:val="00606974"/>
    <w:pPr>
      <w:suppressAutoHyphens/>
      <w:autoSpaceDN w:val="0"/>
      <w:spacing w:after="160" w:line="276" w:lineRule="auto"/>
      <w:ind w:left="720"/>
      <w:contextualSpacing/>
    </w:pPr>
    <w:rPr>
      <w:rFonts w:ascii="Aptos" w:eastAsia="Aptos" w:hAnsi="Aptos" w:cs="Times New Roman"/>
      <w:kern w:val="3"/>
      <w:sz w:val="24"/>
      <w:szCs w:val="24"/>
    </w:rPr>
  </w:style>
  <w:style w:type="paragraph" w:styleId="NormalWeb">
    <w:name w:val="Normal (Web)"/>
    <w:basedOn w:val="Normal"/>
    <w:uiPriority w:val="99"/>
    <w:rsid w:val="00606974"/>
    <w:pPr>
      <w:suppressAutoHyphens/>
      <w:autoSpaceDN w:val="0"/>
      <w:spacing w:before="100" w:after="10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rsid w:val="00606974"/>
    <w:rPr>
      <w:color w:val="0000FF"/>
      <w:u w:val="single"/>
    </w:rPr>
  </w:style>
  <w:style w:type="character" w:styleId="UnresolvedMention">
    <w:name w:val="Unresolved Mention"/>
    <w:basedOn w:val="DefaultParagraphFont"/>
    <w:uiPriority w:val="99"/>
    <w:semiHidden/>
    <w:unhideWhenUsed/>
    <w:rsid w:val="00C350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uwtsd.careercentre.me/resources/elearning/Hub.aspx?redirect=/e-learning/category/gallery/118" TargetMode="External"/><Relationship Id="rId26" Type="http://schemas.openxmlformats.org/officeDocument/2006/relationships/hyperlink" Target="https://uk.indeed.com/viewjob?jk=e34454c4bcbf899d&amp;from=shareddesktop_copy" TargetMode="External"/><Relationship Id="rId3" Type="http://schemas.openxmlformats.org/officeDocument/2006/relationships/numbering" Target="numbering.xml"/><Relationship Id="rId21" Type="http://schemas.openxmlformats.org/officeDocument/2006/relationships/hyperlink" Target="https://www.cipd.org/uk/knowledge/employment-law/"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uwtsd.careercentre.me/resources/elearning/Hub.aspx?redirect=%2Fe-learning%2Fcategory%2Fgallery%2F118&amp;utm_source=chatgpt.com" TargetMode="External"/><Relationship Id="rId25" Type="http://schemas.openxmlformats.org/officeDocument/2006/relationships/hyperlink" Target="https://uk.indeed.com/viewjob?jk=b5a6f49d29a5a952&amp;from=shareddesktop_copy" TargetMode="Externa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hyperlink" Target="https://www.justgiving.com/page/rbtanzania"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uk.indeed.com/viewjob?jk=c453566acd817100&amp;from=shareddesktop_copy"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uk.indeed.com/viewjob?jk=94ca31353637eeda&amp;from=shareddesktop_copy"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uwtsd.careercentre.me/LMI"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uwtsd.careercentre.me/pulse/?SUV4ZHoyYmc2SCt2S3RjQklDUDVRQT090&amp;utm_source=chatgpt.com"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C76435-82CB-41D3-B5FF-D47B5F4EE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2207</Words>
  <Characters>12584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 1</dc:creator>
  <cp:lastModifiedBy>Rotna Begum (2421635)</cp:lastModifiedBy>
  <cp:revision>2</cp:revision>
  <dcterms:created xsi:type="dcterms:W3CDTF">2025-11-08T08:51:00Z</dcterms:created>
  <dcterms:modified xsi:type="dcterms:W3CDTF">2025-11-08T08:51:00Z</dcterms:modified>
  <cp:contentStatus>Final</cp:contentStatus>
</cp:coreProperties>
</file>