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86B3440" w14:textId="77777777" w:rsidR="008D731E" w:rsidRDefault="008D731E" w:rsidP="008D731E">
      <w:pPr>
        <w:spacing w:after="0" w:line="360" w:lineRule="auto"/>
        <w:jc w:val="center"/>
        <w:rPr>
          <w:rFonts w:ascii="Arial" w:hAnsi="Arial" w:cs="Arial"/>
          <w:b/>
          <w:sz w:val="52"/>
          <w:szCs w:val="24"/>
        </w:rPr>
      </w:pPr>
    </w:p>
    <w:p w14:paraId="150B9F57" w14:textId="77777777" w:rsidR="008D731E" w:rsidRDefault="008D731E" w:rsidP="008D731E">
      <w:pPr>
        <w:spacing w:after="0" w:line="360" w:lineRule="auto"/>
        <w:jc w:val="center"/>
        <w:rPr>
          <w:rFonts w:ascii="Arial" w:hAnsi="Arial" w:cs="Arial"/>
          <w:b/>
          <w:sz w:val="52"/>
          <w:szCs w:val="24"/>
        </w:rPr>
      </w:pPr>
    </w:p>
    <w:p w14:paraId="027BA5FA" w14:textId="77777777" w:rsidR="008D731E" w:rsidRDefault="008D731E" w:rsidP="008D731E">
      <w:pPr>
        <w:spacing w:after="0" w:line="360" w:lineRule="auto"/>
        <w:jc w:val="center"/>
        <w:rPr>
          <w:rFonts w:ascii="Arial" w:hAnsi="Arial" w:cs="Arial"/>
          <w:b/>
          <w:sz w:val="52"/>
          <w:szCs w:val="24"/>
        </w:rPr>
      </w:pPr>
    </w:p>
    <w:p w14:paraId="58666013" w14:textId="3A161F2D" w:rsidR="008D731E" w:rsidRDefault="0041379D" w:rsidP="008D731E">
      <w:pPr>
        <w:spacing w:after="0" w:line="360" w:lineRule="auto"/>
        <w:jc w:val="center"/>
        <w:rPr>
          <w:rFonts w:ascii="Arial" w:hAnsi="Arial" w:cs="Arial"/>
          <w:b/>
          <w:sz w:val="52"/>
          <w:szCs w:val="24"/>
        </w:rPr>
      </w:pPr>
      <w:r>
        <w:rPr>
          <w:rFonts w:ascii="Arial" w:hAnsi="Arial" w:cs="Arial"/>
          <w:b/>
          <w:sz w:val="52"/>
          <w:szCs w:val="24"/>
        </w:rPr>
        <w:t>A Critical Reflection of</w:t>
      </w:r>
      <w:r w:rsidR="00B92CC1">
        <w:rPr>
          <w:rFonts w:ascii="Arial" w:hAnsi="Arial" w:cs="Arial"/>
          <w:b/>
          <w:sz w:val="52"/>
          <w:szCs w:val="24"/>
        </w:rPr>
        <w:t xml:space="preserve"> the Sustainability Plan for</w:t>
      </w:r>
    </w:p>
    <w:p w14:paraId="6A80ADA3" w14:textId="7DB6E18D" w:rsidR="008D731E" w:rsidRPr="00EC4001" w:rsidRDefault="008D731E" w:rsidP="008D731E">
      <w:pPr>
        <w:spacing w:after="0" w:line="360" w:lineRule="auto"/>
        <w:jc w:val="center"/>
        <w:rPr>
          <w:rFonts w:ascii="Arial" w:hAnsi="Arial" w:cs="Arial"/>
          <w:b/>
          <w:sz w:val="52"/>
          <w:szCs w:val="24"/>
        </w:rPr>
      </w:pPr>
      <w:r w:rsidRPr="00CE19FD">
        <w:rPr>
          <w:rFonts w:ascii="Arial" w:hAnsi="Arial" w:cs="Arial"/>
          <w:b/>
          <w:sz w:val="52"/>
          <w:szCs w:val="24"/>
        </w:rPr>
        <w:t xml:space="preserve"> a Human Rights Strategy at McCormick</w:t>
      </w:r>
    </w:p>
    <w:p w14:paraId="65924644" w14:textId="77777777" w:rsidR="008D731E" w:rsidRDefault="008D731E" w:rsidP="008D731E">
      <w:pPr>
        <w:spacing w:after="0" w:line="480" w:lineRule="auto"/>
        <w:jc w:val="center"/>
        <w:rPr>
          <w:rFonts w:ascii="Arial" w:hAnsi="Arial" w:cs="Arial"/>
          <w:sz w:val="24"/>
          <w:szCs w:val="24"/>
        </w:rPr>
      </w:pPr>
    </w:p>
    <w:p w14:paraId="379E88CD" w14:textId="77777777" w:rsidR="008D731E" w:rsidRDefault="008D731E" w:rsidP="008D731E">
      <w:pPr>
        <w:spacing w:after="0" w:line="480" w:lineRule="auto"/>
        <w:jc w:val="center"/>
        <w:rPr>
          <w:rFonts w:ascii="Arial" w:hAnsi="Arial" w:cs="Arial"/>
          <w:sz w:val="24"/>
          <w:szCs w:val="24"/>
        </w:rPr>
      </w:pPr>
    </w:p>
    <w:p w14:paraId="57F3021A" w14:textId="77777777" w:rsidR="008D731E" w:rsidRPr="009E3C76" w:rsidRDefault="008D731E" w:rsidP="008D731E">
      <w:pPr>
        <w:spacing w:after="0" w:line="480" w:lineRule="auto"/>
        <w:jc w:val="center"/>
        <w:rPr>
          <w:rFonts w:ascii="Arial" w:hAnsi="Arial" w:cs="Arial"/>
          <w:b/>
          <w:sz w:val="24"/>
          <w:szCs w:val="24"/>
        </w:rPr>
      </w:pPr>
      <w:r w:rsidRPr="009E3C76">
        <w:rPr>
          <w:rFonts w:ascii="Arial" w:hAnsi="Arial" w:cs="Arial"/>
          <w:b/>
          <w:sz w:val="24"/>
          <w:szCs w:val="24"/>
        </w:rPr>
        <w:t xml:space="preserve">Emma Gladstone </w:t>
      </w:r>
      <w:r>
        <w:rPr>
          <w:rFonts w:ascii="Arial" w:hAnsi="Arial" w:cs="Arial"/>
          <w:b/>
          <w:sz w:val="24"/>
          <w:szCs w:val="24"/>
        </w:rPr>
        <w:t>(</w:t>
      </w:r>
      <w:r w:rsidRPr="009E3C76">
        <w:rPr>
          <w:rFonts w:ascii="Arial" w:hAnsi="Arial" w:cs="Arial"/>
          <w:b/>
          <w:sz w:val="24"/>
          <w:szCs w:val="24"/>
        </w:rPr>
        <w:t>1906591</w:t>
      </w:r>
      <w:r>
        <w:rPr>
          <w:rFonts w:ascii="Arial" w:hAnsi="Arial" w:cs="Arial"/>
          <w:b/>
          <w:sz w:val="24"/>
          <w:szCs w:val="24"/>
        </w:rPr>
        <w:t>)</w:t>
      </w:r>
    </w:p>
    <w:p w14:paraId="17D2F94A" w14:textId="20A49349" w:rsidR="000018DD" w:rsidRDefault="008D731E" w:rsidP="00B92CC1">
      <w:pPr>
        <w:jc w:val="center"/>
        <w:rPr>
          <w:rStyle w:val="Strong"/>
          <w:rFonts w:ascii="Arial" w:eastAsiaTheme="majorEastAsia" w:hAnsi="Arial" w:cs="Arial"/>
          <w:color w:val="000000"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Embedding Sustainability within Organizations (BMSP7003D)</w:t>
      </w:r>
      <w:r w:rsidR="000018DD">
        <w:rPr>
          <w:rStyle w:val="Strong"/>
          <w:rFonts w:ascii="Arial" w:eastAsiaTheme="majorEastAsia" w:hAnsi="Arial" w:cs="Arial"/>
          <w:color w:val="000000"/>
        </w:rPr>
        <w:br w:type="page"/>
      </w:r>
    </w:p>
    <w:p w14:paraId="3E7E7E08" w14:textId="30611798" w:rsidR="008F0742" w:rsidRPr="000B3863" w:rsidRDefault="004D1057" w:rsidP="00B30B36">
      <w:pPr>
        <w:pStyle w:val="NormalWeb"/>
        <w:shd w:val="clear" w:color="auto" w:fill="FFFFFF"/>
        <w:spacing w:line="480" w:lineRule="auto"/>
        <w:rPr>
          <w:rFonts w:ascii="Arial" w:hAnsi="Arial" w:cs="Arial"/>
          <w:color w:val="000000"/>
        </w:rPr>
      </w:pPr>
      <w:r w:rsidRPr="000B3863">
        <w:rPr>
          <w:rStyle w:val="Strong"/>
          <w:rFonts w:ascii="Arial" w:eastAsiaTheme="majorEastAsia" w:hAnsi="Arial" w:cs="Arial"/>
          <w:color w:val="000000"/>
        </w:rPr>
        <w:lastRenderedPageBreak/>
        <w:t>Introduction</w:t>
      </w:r>
    </w:p>
    <w:p w14:paraId="1E533DC6" w14:textId="19FE2B11" w:rsidR="008F0742" w:rsidRPr="000B3863" w:rsidRDefault="008F0742" w:rsidP="00B30B36">
      <w:pPr>
        <w:pStyle w:val="NormalWeb"/>
        <w:shd w:val="clear" w:color="auto" w:fill="FFFFFF"/>
        <w:spacing w:line="480" w:lineRule="auto"/>
        <w:rPr>
          <w:rFonts w:ascii="Arial" w:hAnsi="Arial" w:cs="Arial"/>
          <w:color w:val="000000"/>
        </w:rPr>
      </w:pPr>
      <w:r w:rsidRPr="000B3863">
        <w:rPr>
          <w:rFonts w:ascii="Arial" w:hAnsi="Arial" w:cs="Arial"/>
          <w:color w:val="000000"/>
        </w:rPr>
        <w:t>The task of creating a human rights sustainability plan for McCormick was one which I relished, as the topic interests me greatly. Large corporations such as McCormick have the capacity to positively impact communities dotted around the globe due to their vast and complex supply chains.</w:t>
      </w:r>
      <w:r w:rsidR="000D4B63" w:rsidRPr="000B3863">
        <w:rPr>
          <w:rFonts w:ascii="Arial" w:hAnsi="Arial" w:cs="Arial"/>
          <w:color w:val="000000"/>
        </w:rPr>
        <w:t xml:space="preserve"> However, it is this level of complexity that creates the greatest challenge for strategy implementation, </w:t>
      </w:r>
      <w:r w:rsidR="001C0A6C" w:rsidRPr="000B3863">
        <w:rPr>
          <w:rFonts w:ascii="Arial" w:hAnsi="Arial" w:cs="Arial"/>
          <w:color w:val="000000"/>
        </w:rPr>
        <w:t>and</w:t>
      </w:r>
      <w:r w:rsidR="000D4B63" w:rsidRPr="000B3863">
        <w:rPr>
          <w:rFonts w:ascii="Arial" w:hAnsi="Arial" w:cs="Arial"/>
          <w:color w:val="000000"/>
        </w:rPr>
        <w:t xml:space="preserve"> was the reason my plan focused on processes and procedures</w:t>
      </w:r>
      <w:r w:rsidRPr="000B3863">
        <w:rPr>
          <w:rFonts w:ascii="Arial" w:hAnsi="Arial" w:cs="Arial"/>
          <w:color w:val="000000"/>
        </w:rPr>
        <w:t xml:space="preserve"> </w:t>
      </w:r>
      <w:r w:rsidR="000D4B63" w:rsidRPr="000B3863">
        <w:rPr>
          <w:rFonts w:ascii="Arial" w:hAnsi="Arial" w:cs="Arial"/>
          <w:color w:val="000000"/>
        </w:rPr>
        <w:t xml:space="preserve">to achieve apposite standards in due diligence, risk </w:t>
      </w:r>
      <w:r w:rsidR="0063149B" w:rsidRPr="000B3863">
        <w:rPr>
          <w:rFonts w:ascii="Arial" w:hAnsi="Arial" w:cs="Arial"/>
          <w:color w:val="000000"/>
        </w:rPr>
        <w:t xml:space="preserve">assessment </w:t>
      </w:r>
      <w:r w:rsidR="000D4B63" w:rsidRPr="000B3863">
        <w:rPr>
          <w:rFonts w:ascii="Arial" w:hAnsi="Arial" w:cs="Arial"/>
          <w:color w:val="000000"/>
        </w:rPr>
        <w:t xml:space="preserve">and remediation.  </w:t>
      </w:r>
    </w:p>
    <w:p w14:paraId="1B89FB09" w14:textId="017832CE" w:rsidR="000D4B63" w:rsidRPr="000B3863" w:rsidRDefault="000D4B63" w:rsidP="00D22585">
      <w:pPr>
        <w:pStyle w:val="NormalWeb"/>
        <w:shd w:val="clear" w:color="auto" w:fill="FFFFFF"/>
        <w:spacing w:line="480" w:lineRule="auto"/>
        <w:rPr>
          <w:rFonts w:ascii="Arial" w:hAnsi="Arial" w:cs="Arial"/>
          <w:color w:val="000000"/>
        </w:rPr>
      </w:pPr>
      <w:r w:rsidRPr="000B3863">
        <w:rPr>
          <w:rFonts w:ascii="Arial" w:hAnsi="Arial" w:cs="Arial"/>
          <w:color w:val="000000"/>
        </w:rPr>
        <w:t xml:space="preserve">I was also eager to </w:t>
      </w:r>
      <w:r w:rsidR="001C0A6C" w:rsidRPr="000B3863">
        <w:rPr>
          <w:rFonts w:ascii="Arial" w:hAnsi="Arial" w:cs="Arial"/>
          <w:color w:val="000000"/>
        </w:rPr>
        <w:t xml:space="preserve">exhort the business case for investing in a robust human rights strategy, as this is often necessary to compel companies to act. However in doing so, the driving force behind the strategy was risk </w:t>
      </w:r>
      <w:r w:rsidR="0063149B" w:rsidRPr="000B3863">
        <w:rPr>
          <w:rFonts w:ascii="Arial" w:hAnsi="Arial" w:cs="Arial"/>
          <w:color w:val="000000"/>
        </w:rPr>
        <w:t>mitigation</w:t>
      </w:r>
      <w:r w:rsidR="001C0A6C" w:rsidRPr="000B3863">
        <w:rPr>
          <w:rFonts w:ascii="Arial" w:hAnsi="Arial" w:cs="Arial"/>
          <w:color w:val="000000"/>
        </w:rPr>
        <w:t xml:space="preserve"> for the business and a subsequent favorable </w:t>
      </w:r>
      <w:r w:rsidR="000A4493">
        <w:rPr>
          <w:rFonts w:ascii="Arial" w:hAnsi="Arial" w:cs="Arial"/>
          <w:color w:val="000000"/>
        </w:rPr>
        <w:t>outlook</w:t>
      </w:r>
      <w:r w:rsidR="001C0A6C" w:rsidRPr="000B3863">
        <w:rPr>
          <w:rFonts w:ascii="Arial" w:hAnsi="Arial" w:cs="Arial"/>
          <w:color w:val="000000"/>
        </w:rPr>
        <w:t xml:space="preserve"> from ESG</w:t>
      </w:r>
      <w:r w:rsidR="000A4493">
        <w:rPr>
          <w:rFonts w:ascii="Arial" w:hAnsi="Arial" w:cs="Arial"/>
          <w:color w:val="000000"/>
        </w:rPr>
        <w:t xml:space="preserve"> </w:t>
      </w:r>
      <w:r w:rsidR="001C0A6C" w:rsidRPr="000B3863">
        <w:rPr>
          <w:rFonts w:ascii="Arial" w:hAnsi="Arial" w:cs="Arial"/>
          <w:color w:val="000000"/>
        </w:rPr>
        <w:t>minded investors. Upon reflection</w:t>
      </w:r>
      <w:r w:rsidR="000805C6" w:rsidRPr="000B3863">
        <w:rPr>
          <w:rFonts w:ascii="Arial" w:hAnsi="Arial" w:cs="Arial"/>
          <w:color w:val="000000"/>
        </w:rPr>
        <w:t>,</w:t>
      </w:r>
      <w:r w:rsidR="001C0A6C" w:rsidRPr="000B3863">
        <w:rPr>
          <w:rFonts w:ascii="Arial" w:hAnsi="Arial" w:cs="Arial"/>
          <w:color w:val="000000"/>
        </w:rPr>
        <w:t xml:space="preserve"> other stakeholders such as employees and supply chain worker</w:t>
      </w:r>
      <w:r w:rsidR="0047286A" w:rsidRPr="000B3863">
        <w:rPr>
          <w:rFonts w:ascii="Arial" w:hAnsi="Arial" w:cs="Arial"/>
          <w:color w:val="000000"/>
        </w:rPr>
        <w:t xml:space="preserve">s </w:t>
      </w:r>
      <w:r w:rsidR="0063149B" w:rsidRPr="000B3863">
        <w:rPr>
          <w:rFonts w:ascii="Arial" w:hAnsi="Arial" w:cs="Arial"/>
          <w:color w:val="000000"/>
        </w:rPr>
        <w:t xml:space="preserve">were not considered in as great detail as the company, and doing so would have created greater opportunities to “do good” instead of simply “doing no harm”. </w:t>
      </w:r>
      <w:r w:rsidR="0047286A" w:rsidRPr="000B3863">
        <w:rPr>
          <w:rFonts w:ascii="Arial" w:hAnsi="Arial" w:cs="Arial"/>
          <w:color w:val="000000"/>
        </w:rPr>
        <w:t xml:space="preserve"> </w:t>
      </w:r>
      <w:r w:rsidR="001C0A6C" w:rsidRPr="000B3863">
        <w:rPr>
          <w:rFonts w:ascii="Arial" w:hAnsi="Arial" w:cs="Arial"/>
          <w:color w:val="000000"/>
        </w:rPr>
        <w:t xml:space="preserve">  </w:t>
      </w:r>
    </w:p>
    <w:p w14:paraId="7E9CA2D8" w14:textId="501FB5F0" w:rsidR="00DE31D5" w:rsidRDefault="001D612B" w:rsidP="00B30B36">
      <w:pPr>
        <w:pStyle w:val="NormalWeb"/>
        <w:shd w:val="clear" w:color="auto" w:fill="FFFFFF"/>
        <w:spacing w:line="48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I took the opportunity to reread my initial sustainability assessment and subsequent sustainability plan</w:t>
      </w:r>
      <w:r w:rsidR="00201AC3">
        <w:rPr>
          <w:rFonts w:ascii="Arial" w:hAnsi="Arial" w:cs="Arial"/>
          <w:color w:val="000000"/>
        </w:rPr>
        <w:t xml:space="preserve"> in an attempt to identify gaps</w:t>
      </w:r>
      <w:r w:rsidR="00924678">
        <w:rPr>
          <w:rFonts w:ascii="Arial" w:hAnsi="Arial" w:cs="Arial"/>
          <w:color w:val="000000"/>
        </w:rPr>
        <w:t xml:space="preserve">, question </w:t>
      </w:r>
      <w:r w:rsidR="000B08B7">
        <w:rPr>
          <w:rFonts w:ascii="Arial" w:hAnsi="Arial" w:cs="Arial"/>
          <w:color w:val="000000"/>
        </w:rPr>
        <w:t>my methodology</w:t>
      </w:r>
      <w:r w:rsidR="00253238">
        <w:rPr>
          <w:rFonts w:ascii="Arial" w:hAnsi="Arial" w:cs="Arial"/>
          <w:color w:val="000000"/>
        </w:rPr>
        <w:t>, compare it to the strategy of peer companies</w:t>
      </w:r>
      <w:r w:rsidR="000B08B7">
        <w:rPr>
          <w:rFonts w:ascii="Arial" w:hAnsi="Arial" w:cs="Arial"/>
          <w:color w:val="000000"/>
        </w:rPr>
        <w:t xml:space="preserve"> and </w:t>
      </w:r>
      <w:r w:rsidR="00CE6E16">
        <w:rPr>
          <w:rFonts w:ascii="Arial" w:hAnsi="Arial" w:cs="Arial"/>
          <w:color w:val="000000"/>
        </w:rPr>
        <w:t>ascertain</w:t>
      </w:r>
      <w:r w:rsidR="00923F17">
        <w:rPr>
          <w:rFonts w:ascii="Arial" w:hAnsi="Arial" w:cs="Arial"/>
          <w:color w:val="000000"/>
        </w:rPr>
        <w:t xml:space="preserve"> how I can develop my understanding from the experience. </w:t>
      </w:r>
      <w:r w:rsidR="00DC2FC6">
        <w:rPr>
          <w:rFonts w:ascii="Arial" w:hAnsi="Arial" w:cs="Arial"/>
          <w:color w:val="000000"/>
        </w:rPr>
        <w:t>To achieve this</w:t>
      </w:r>
      <w:r w:rsidR="00DE31D5">
        <w:rPr>
          <w:rFonts w:ascii="Arial" w:hAnsi="Arial" w:cs="Arial"/>
          <w:color w:val="000000"/>
        </w:rPr>
        <w:t>,</w:t>
      </w:r>
      <w:r w:rsidR="00DC2FC6">
        <w:rPr>
          <w:rFonts w:ascii="Arial" w:hAnsi="Arial" w:cs="Arial"/>
          <w:color w:val="000000"/>
        </w:rPr>
        <w:t xml:space="preserve"> I also revisited </w:t>
      </w:r>
      <w:r w:rsidR="00960525">
        <w:rPr>
          <w:rFonts w:ascii="Arial" w:hAnsi="Arial" w:cs="Arial"/>
          <w:color w:val="000000"/>
        </w:rPr>
        <w:t>some of my original academic sources, research</w:t>
      </w:r>
      <w:r w:rsidR="008D6607">
        <w:rPr>
          <w:rFonts w:ascii="Arial" w:hAnsi="Arial" w:cs="Arial"/>
          <w:color w:val="000000"/>
        </w:rPr>
        <w:t>ed</w:t>
      </w:r>
      <w:r w:rsidR="00960525">
        <w:rPr>
          <w:rFonts w:ascii="Arial" w:hAnsi="Arial" w:cs="Arial"/>
          <w:color w:val="000000"/>
        </w:rPr>
        <w:t xml:space="preserve"> alt</w:t>
      </w:r>
      <w:r w:rsidR="008D6607">
        <w:rPr>
          <w:rFonts w:ascii="Arial" w:hAnsi="Arial" w:cs="Arial"/>
          <w:color w:val="000000"/>
        </w:rPr>
        <w:t>ernative viewpoints an</w:t>
      </w:r>
      <w:r w:rsidR="009D206A">
        <w:rPr>
          <w:rFonts w:ascii="Arial" w:hAnsi="Arial" w:cs="Arial"/>
          <w:color w:val="000000"/>
        </w:rPr>
        <w:t xml:space="preserve">d investigated other </w:t>
      </w:r>
      <w:r w:rsidR="00DE31D5">
        <w:rPr>
          <w:rFonts w:ascii="Arial" w:hAnsi="Arial" w:cs="Arial"/>
          <w:color w:val="000000"/>
        </w:rPr>
        <w:t>companies’</w:t>
      </w:r>
      <w:r w:rsidR="009D206A">
        <w:rPr>
          <w:rFonts w:ascii="Arial" w:hAnsi="Arial" w:cs="Arial"/>
          <w:color w:val="000000"/>
        </w:rPr>
        <w:t xml:space="preserve"> human rights p</w:t>
      </w:r>
      <w:r w:rsidR="00BF36E3">
        <w:rPr>
          <w:rFonts w:ascii="Arial" w:hAnsi="Arial" w:cs="Arial"/>
          <w:color w:val="000000"/>
        </w:rPr>
        <w:t xml:space="preserve">rograms. </w:t>
      </w:r>
    </w:p>
    <w:p w14:paraId="7F56F6CA" w14:textId="77777777" w:rsidR="006327B4" w:rsidRPr="00167ACF" w:rsidRDefault="00CE6E16" w:rsidP="00B30B36">
      <w:pPr>
        <w:pStyle w:val="NormalWeb"/>
        <w:shd w:val="clear" w:color="auto" w:fill="FFFFFF"/>
        <w:spacing w:line="48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lastRenderedPageBreak/>
        <w:t xml:space="preserve"> </w:t>
      </w:r>
      <w:r w:rsidR="00DE31D5">
        <w:rPr>
          <w:rFonts w:ascii="Arial" w:hAnsi="Arial" w:cs="Arial"/>
          <w:color w:val="000000"/>
        </w:rPr>
        <w:t>Upon completion of my sustainability plan</w:t>
      </w:r>
      <w:r w:rsidR="00F17551">
        <w:rPr>
          <w:rFonts w:ascii="Arial" w:hAnsi="Arial" w:cs="Arial"/>
          <w:color w:val="000000"/>
        </w:rPr>
        <w:t>, I had thought it comprehensively covered all pertinent topics</w:t>
      </w:r>
      <w:r w:rsidR="00232AD8">
        <w:rPr>
          <w:rFonts w:ascii="Arial" w:hAnsi="Arial" w:cs="Arial"/>
          <w:color w:val="000000"/>
        </w:rPr>
        <w:t xml:space="preserve"> and suitably engaged relevant stakeholders, however </w:t>
      </w:r>
      <w:r w:rsidR="0063467C">
        <w:rPr>
          <w:rFonts w:ascii="Arial" w:hAnsi="Arial" w:cs="Arial"/>
          <w:color w:val="000000"/>
        </w:rPr>
        <w:t xml:space="preserve">the critical </w:t>
      </w:r>
      <w:r w:rsidR="0063467C" w:rsidRPr="00167ACF">
        <w:rPr>
          <w:rFonts w:ascii="Arial" w:hAnsi="Arial" w:cs="Arial"/>
          <w:color w:val="000000"/>
        </w:rPr>
        <w:t xml:space="preserve">reflection process has </w:t>
      </w:r>
      <w:r w:rsidR="002D55FC" w:rsidRPr="00167ACF">
        <w:rPr>
          <w:rFonts w:ascii="Arial" w:hAnsi="Arial" w:cs="Arial"/>
          <w:color w:val="000000"/>
        </w:rPr>
        <w:t>led me to believe otherwise</w:t>
      </w:r>
      <w:r w:rsidR="00E32D2C" w:rsidRPr="00167ACF">
        <w:rPr>
          <w:rFonts w:ascii="Arial" w:hAnsi="Arial" w:cs="Arial"/>
          <w:color w:val="000000"/>
        </w:rPr>
        <w:t xml:space="preserve">. </w:t>
      </w:r>
    </w:p>
    <w:p w14:paraId="7CFD698E" w14:textId="1D9600B2" w:rsidR="00EC2C64" w:rsidRPr="000B3863" w:rsidRDefault="006327B4" w:rsidP="00EC2C64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 w:rsidRPr="00167ACF">
        <w:rPr>
          <w:rFonts w:ascii="Arial" w:hAnsi="Arial" w:cs="Arial"/>
          <w:color w:val="000000"/>
          <w:sz w:val="24"/>
          <w:szCs w:val="24"/>
        </w:rPr>
        <w:t xml:space="preserve">The key insights I developed </w:t>
      </w:r>
      <w:r w:rsidR="00B054F7" w:rsidRPr="00167ACF">
        <w:rPr>
          <w:rFonts w:ascii="Arial" w:hAnsi="Arial" w:cs="Arial"/>
          <w:color w:val="000000"/>
          <w:sz w:val="24"/>
          <w:szCs w:val="24"/>
        </w:rPr>
        <w:t>were founded around three questions</w:t>
      </w:r>
      <w:r w:rsidR="00EC2C64" w:rsidRPr="00167ACF">
        <w:rPr>
          <w:rFonts w:ascii="Arial" w:hAnsi="Arial" w:cs="Arial"/>
          <w:color w:val="000000"/>
          <w:sz w:val="24"/>
          <w:szCs w:val="24"/>
        </w:rPr>
        <w:t xml:space="preserve">: </w:t>
      </w:r>
      <w:r w:rsidR="00853267">
        <w:rPr>
          <w:rFonts w:ascii="Arial" w:hAnsi="Arial" w:cs="Arial"/>
          <w:color w:val="000000"/>
          <w:sz w:val="24"/>
          <w:szCs w:val="24"/>
        </w:rPr>
        <w:t>d</w:t>
      </w:r>
      <w:r w:rsidR="00EC2C64" w:rsidRPr="00167ACF">
        <w:rPr>
          <w:rFonts w:ascii="Arial" w:hAnsi="Arial" w:cs="Arial"/>
          <w:color w:val="000000"/>
          <w:sz w:val="24"/>
          <w:szCs w:val="24"/>
        </w:rPr>
        <w:t>oes my human rights sustainability plan go far enough</w:t>
      </w:r>
      <w:r w:rsidR="00EC2C64" w:rsidRPr="00167ACF">
        <w:rPr>
          <w:rFonts w:ascii="Arial" w:hAnsi="Arial" w:cs="Arial"/>
          <w:color w:val="000000"/>
          <w:sz w:val="24"/>
          <w:szCs w:val="24"/>
        </w:rPr>
        <w:t>;</w:t>
      </w:r>
      <w:r w:rsidR="004D1057" w:rsidRPr="00167ACF">
        <w:rPr>
          <w:rFonts w:ascii="Arial" w:hAnsi="Arial" w:cs="Arial"/>
          <w:color w:val="000000"/>
          <w:sz w:val="24"/>
          <w:szCs w:val="24"/>
        </w:rPr>
        <w:t> </w:t>
      </w:r>
      <w:r w:rsidR="00853267">
        <w:rPr>
          <w:rFonts w:ascii="Arial" w:hAnsi="Arial" w:cs="Arial"/>
          <w:color w:val="000000"/>
          <w:sz w:val="24"/>
          <w:szCs w:val="24"/>
        </w:rPr>
        <w:t>w</w:t>
      </w:r>
      <w:r w:rsidR="00EC2C64" w:rsidRPr="00167ACF">
        <w:rPr>
          <w:rFonts w:ascii="Arial" w:hAnsi="Arial" w:cs="Arial"/>
          <w:color w:val="000000"/>
          <w:sz w:val="24"/>
          <w:szCs w:val="24"/>
        </w:rPr>
        <w:t>ould the organization buy into my plan</w:t>
      </w:r>
      <w:r w:rsidR="00EC2C64" w:rsidRPr="00167ACF">
        <w:rPr>
          <w:rFonts w:ascii="Arial" w:hAnsi="Arial" w:cs="Arial"/>
          <w:color w:val="000000"/>
          <w:sz w:val="24"/>
          <w:szCs w:val="24"/>
        </w:rPr>
        <w:t xml:space="preserve">; </w:t>
      </w:r>
      <w:r w:rsidR="00167ACF">
        <w:rPr>
          <w:rFonts w:ascii="Arial" w:hAnsi="Arial" w:cs="Arial"/>
          <w:color w:val="000000"/>
          <w:sz w:val="24"/>
          <w:szCs w:val="24"/>
        </w:rPr>
        <w:t xml:space="preserve">and </w:t>
      </w:r>
      <w:r w:rsidR="00853267">
        <w:rPr>
          <w:rFonts w:ascii="Arial" w:hAnsi="Arial" w:cs="Arial"/>
          <w:color w:val="000000"/>
          <w:sz w:val="24"/>
          <w:szCs w:val="24"/>
        </w:rPr>
        <w:t>w</w:t>
      </w:r>
      <w:r w:rsidR="00EC2C64" w:rsidRPr="00167ACF">
        <w:rPr>
          <w:rFonts w:ascii="Arial" w:hAnsi="Arial" w:cs="Arial"/>
          <w:color w:val="000000"/>
          <w:sz w:val="24"/>
          <w:szCs w:val="24"/>
        </w:rPr>
        <w:t>ould my sustainability plan propel McCormick into a leadership position?</w:t>
      </w:r>
    </w:p>
    <w:p w14:paraId="4D750E60" w14:textId="20C759AF" w:rsidR="009F15B8" w:rsidRPr="000B3863" w:rsidRDefault="004D1057" w:rsidP="00B30B36">
      <w:pPr>
        <w:pStyle w:val="NormalWeb"/>
        <w:shd w:val="clear" w:color="auto" w:fill="FFFFFF"/>
        <w:spacing w:line="480" w:lineRule="auto"/>
        <w:rPr>
          <w:rFonts w:ascii="Arial" w:hAnsi="Arial" w:cs="Arial"/>
          <w:b/>
          <w:bCs/>
          <w:color w:val="000000"/>
        </w:rPr>
      </w:pPr>
      <w:r w:rsidRPr="000B3863">
        <w:rPr>
          <w:rFonts w:ascii="Arial" w:hAnsi="Arial" w:cs="Arial"/>
          <w:b/>
          <w:bCs/>
          <w:color w:val="000000"/>
        </w:rPr>
        <w:t> </w:t>
      </w:r>
    </w:p>
    <w:p w14:paraId="04CD373E" w14:textId="1CBC38AA" w:rsidR="004D1057" w:rsidRPr="000B3863" w:rsidRDefault="00001399" w:rsidP="00B30B36">
      <w:pPr>
        <w:pStyle w:val="NormalWeb"/>
        <w:shd w:val="clear" w:color="auto" w:fill="FFFFFF"/>
        <w:spacing w:line="48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b/>
          <w:bCs/>
          <w:color w:val="000000"/>
        </w:rPr>
        <w:t>Does my human rights sustainability plan go far enough?</w:t>
      </w:r>
    </w:p>
    <w:p w14:paraId="724F7645" w14:textId="57B06CBD" w:rsidR="008C4EFF" w:rsidRPr="000B3863" w:rsidRDefault="004F3FBC" w:rsidP="00B30B36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 w:rsidRPr="000B3863">
        <w:rPr>
          <w:rFonts w:ascii="Arial" w:hAnsi="Arial" w:cs="Arial"/>
          <w:color w:val="000000"/>
          <w:sz w:val="24"/>
          <w:szCs w:val="24"/>
        </w:rPr>
        <w:t xml:space="preserve">My first assignment was to </w:t>
      </w:r>
      <w:r w:rsidR="008C4EFF" w:rsidRPr="000B3863">
        <w:rPr>
          <w:rFonts w:ascii="Arial" w:hAnsi="Arial" w:cs="Arial"/>
          <w:color w:val="000000"/>
          <w:sz w:val="24"/>
          <w:szCs w:val="24"/>
        </w:rPr>
        <w:t>analyze</w:t>
      </w:r>
      <w:r w:rsidRPr="000B3863">
        <w:rPr>
          <w:rFonts w:ascii="Arial" w:hAnsi="Arial" w:cs="Arial"/>
          <w:color w:val="000000"/>
          <w:sz w:val="24"/>
          <w:szCs w:val="24"/>
        </w:rPr>
        <w:t xml:space="preserve"> McCormick’s current sustainability strategies, benchmarking them against their peers and providing recommendations for areas of improvement (</w:t>
      </w:r>
      <w:r w:rsidR="000B706E">
        <w:rPr>
          <w:rFonts w:ascii="Arial" w:hAnsi="Arial" w:cs="Arial"/>
          <w:color w:val="000000"/>
          <w:sz w:val="24"/>
          <w:szCs w:val="24"/>
        </w:rPr>
        <w:t>Gladstone, 2020</w:t>
      </w:r>
      <w:r w:rsidRPr="000B3863">
        <w:rPr>
          <w:rFonts w:ascii="Arial" w:hAnsi="Arial" w:cs="Arial"/>
          <w:color w:val="000000"/>
          <w:sz w:val="24"/>
          <w:szCs w:val="24"/>
        </w:rPr>
        <w:t>). In doing so, I identified gaps in the organization’s human rights policy – if one existed, it had not been disclosed</w:t>
      </w:r>
      <w:r w:rsidR="008C4EFF" w:rsidRPr="000B3863">
        <w:rPr>
          <w:rFonts w:ascii="Arial" w:hAnsi="Arial" w:cs="Arial"/>
          <w:color w:val="000000"/>
          <w:sz w:val="24"/>
          <w:szCs w:val="24"/>
        </w:rPr>
        <w:t xml:space="preserve"> -</w:t>
      </w:r>
      <w:r w:rsidRPr="000B3863">
        <w:rPr>
          <w:rFonts w:ascii="Arial" w:hAnsi="Arial" w:cs="Arial"/>
          <w:color w:val="000000"/>
          <w:sz w:val="24"/>
          <w:szCs w:val="24"/>
        </w:rPr>
        <w:t xml:space="preserve"> and this lack of transparency led to </w:t>
      </w:r>
      <w:r w:rsidR="008C4EFF" w:rsidRPr="000B3863">
        <w:rPr>
          <w:rFonts w:ascii="Arial" w:hAnsi="Arial" w:cs="Arial"/>
          <w:color w:val="000000"/>
          <w:sz w:val="24"/>
          <w:szCs w:val="24"/>
        </w:rPr>
        <w:t xml:space="preserve">poor rankings in third party industry benchmarking initiatives. I therefore undertook the task of developing a plan for a robust human rights strategy by firstly defining a policy and then outlining the steps </w:t>
      </w:r>
      <w:r w:rsidR="00FB0D53">
        <w:rPr>
          <w:rFonts w:ascii="Arial" w:hAnsi="Arial" w:cs="Arial"/>
          <w:color w:val="000000"/>
          <w:sz w:val="24"/>
          <w:szCs w:val="24"/>
        </w:rPr>
        <w:t>for</w:t>
      </w:r>
      <w:r w:rsidR="008C4EFF" w:rsidRPr="000B3863">
        <w:rPr>
          <w:rFonts w:ascii="Arial" w:hAnsi="Arial" w:cs="Arial"/>
          <w:color w:val="000000"/>
          <w:sz w:val="24"/>
          <w:szCs w:val="24"/>
        </w:rPr>
        <w:t xml:space="preserve"> developing procedures and processes to assess, analyze, mitigate and remediate human rights violations. </w:t>
      </w:r>
      <w:r w:rsidRPr="000B3863">
        <w:rPr>
          <w:rFonts w:ascii="Arial" w:hAnsi="Arial" w:cs="Arial"/>
          <w:color w:val="000000"/>
          <w:sz w:val="24"/>
          <w:szCs w:val="24"/>
        </w:rPr>
        <w:t xml:space="preserve"> </w:t>
      </w:r>
    </w:p>
    <w:p w14:paraId="59A7DBBB" w14:textId="60BECDEF" w:rsidR="008C4EFF" w:rsidRPr="000B3863" w:rsidRDefault="00FB0D53" w:rsidP="00B30B36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i/>
          <w:iCs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>My</w:t>
      </w:r>
      <w:r w:rsidR="008C4EFF" w:rsidRPr="000B3863">
        <w:rPr>
          <w:rFonts w:ascii="Arial" w:hAnsi="Arial" w:cs="Arial"/>
          <w:color w:val="000000"/>
          <w:sz w:val="24"/>
          <w:szCs w:val="24"/>
        </w:rPr>
        <w:t xml:space="preserve"> plan was founded upon the United Nation’s Guiding Principles on Business and Human Rights (UNGPs)</w:t>
      </w:r>
      <w:r w:rsidR="006622FB" w:rsidRPr="000B3863">
        <w:rPr>
          <w:rFonts w:ascii="Arial" w:hAnsi="Arial" w:cs="Arial"/>
          <w:color w:val="000000"/>
          <w:sz w:val="24"/>
          <w:szCs w:val="24"/>
        </w:rPr>
        <w:t xml:space="preserve"> (2011)</w:t>
      </w:r>
      <w:r w:rsidR="008C4EFF" w:rsidRPr="000B3863">
        <w:rPr>
          <w:rFonts w:ascii="Arial" w:hAnsi="Arial" w:cs="Arial"/>
          <w:color w:val="000000"/>
          <w:sz w:val="24"/>
          <w:szCs w:val="24"/>
        </w:rPr>
        <w:t>, with the implementation</w:t>
      </w:r>
      <w:r w:rsidR="006622FB" w:rsidRPr="000B3863">
        <w:rPr>
          <w:rFonts w:ascii="Arial" w:hAnsi="Arial" w:cs="Arial"/>
          <w:color w:val="000000"/>
          <w:sz w:val="24"/>
          <w:szCs w:val="24"/>
        </w:rPr>
        <w:t xml:space="preserve"> strategy</w:t>
      </w:r>
      <w:r w:rsidR="008C4EFF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6622FB" w:rsidRPr="000B3863">
        <w:rPr>
          <w:rFonts w:ascii="Arial" w:hAnsi="Arial" w:cs="Arial"/>
          <w:color w:val="000000"/>
          <w:sz w:val="24"/>
          <w:szCs w:val="24"/>
        </w:rPr>
        <w:t>influenced by the United Nations Global Compact’s (UNGC) “</w:t>
      </w:r>
      <w:r w:rsidR="006622FB" w:rsidRPr="000B3863">
        <w:rPr>
          <w:rFonts w:ascii="Arial" w:hAnsi="Arial" w:cs="Arial"/>
          <w:i/>
          <w:iCs/>
          <w:color w:val="000000"/>
          <w:sz w:val="24"/>
          <w:szCs w:val="24"/>
        </w:rPr>
        <w:t xml:space="preserve">Guide for Integrating Human Rights into Business Management” </w:t>
      </w:r>
      <w:r w:rsidR="006622FB" w:rsidRPr="000B3863">
        <w:rPr>
          <w:rFonts w:ascii="Arial" w:hAnsi="Arial" w:cs="Arial"/>
          <w:color w:val="000000"/>
          <w:sz w:val="24"/>
          <w:szCs w:val="24"/>
        </w:rPr>
        <w:t>(2020). I felt it was important for the organization to have a strong foundation in human rights, which was comprehensive enough to cover all direct employees as well as supply chain actors from tie</w:t>
      </w:r>
      <w:r w:rsidR="005A1D6C" w:rsidRPr="000B3863">
        <w:rPr>
          <w:rFonts w:ascii="Arial" w:hAnsi="Arial" w:cs="Arial"/>
          <w:color w:val="000000"/>
          <w:sz w:val="24"/>
          <w:szCs w:val="24"/>
        </w:rPr>
        <w:t>r</w:t>
      </w:r>
      <w:r w:rsidR="006622FB" w:rsidRPr="000B3863">
        <w:rPr>
          <w:rFonts w:ascii="Arial" w:hAnsi="Arial" w:cs="Arial"/>
          <w:color w:val="000000"/>
          <w:sz w:val="24"/>
          <w:szCs w:val="24"/>
        </w:rPr>
        <w:t xml:space="preserve"> one suppliers to farmers and farm workers. </w:t>
      </w:r>
    </w:p>
    <w:p w14:paraId="745D42FD" w14:textId="34B5103A" w:rsidR="000805C6" w:rsidRPr="000B3863" w:rsidRDefault="005A1D6C" w:rsidP="00B30B36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 w:rsidRPr="000B3863">
        <w:rPr>
          <w:rFonts w:ascii="Arial" w:hAnsi="Arial" w:cs="Arial"/>
          <w:color w:val="000000"/>
          <w:sz w:val="24"/>
          <w:szCs w:val="24"/>
        </w:rPr>
        <w:lastRenderedPageBreak/>
        <w:t xml:space="preserve">As part of the plan, I </w:t>
      </w:r>
      <w:r w:rsidR="00FB0D53">
        <w:rPr>
          <w:rFonts w:ascii="Arial" w:hAnsi="Arial" w:cs="Arial"/>
          <w:color w:val="000000"/>
          <w:sz w:val="24"/>
          <w:szCs w:val="24"/>
        </w:rPr>
        <w:t>provided</w:t>
      </w:r>
      <w:r w:rsidRPr="000B3863">
        <w:rPr>
          <w:rFonts w:ascii="Arial" w:hAnsi="Arial" w:cs="Arial"/>
          <w:color w:val="000000"/>
          <w:sz w:val="24"/>
          <w:szCs w:val="24"/>
        </w:rPr>
        <w:t xml:space="preserve"> a summary of human right</w:t>
      </w:r>
      <w:r w:rsidR="00B3712A" w:rsidRPr="000B3863">
        <w:rPr>
          <w:rFonts w:ascii="Arial" w:hAnsi="Arial" w:cs="Arial"/>
          <w:color w:val="000000"/>
          <w:sz w:val="24"/>
          <w:szCs w:val="24"/>
        </w:rPr>
        <w:t>s</w:t>
      </w:r>
      <w:r w:rsidRPr="000B3863">
        <w:rPr>
          <w:rFonts w:ascii="Arial" w:hAnsi="Arial" w:cs="Arial"/>
          <w:color w:val="000000"/>
          <w:sz w:val="24"/>
          <w:szCs w:val="24"/>
        </w:rPr>
        <w:t xml:space="preserve"> criteria that should be considered for inclusion in the policy. These included </w:t>
      </w:r>
      <w:r w:rsidR="001507BA" w:rsidRPr="000B3863">
        <w:rPr>
          <w:rFonts w:ascii="Arial" w:hAnsi="Arial" w:cs="Arial"/>
          <w:color w:val="000000"/>
          <w:sz w:val="24"/>
          <w:szCs w:val="24"/>
        </w:rPr>
        <w:t xml:space="preserve">standards </w:t>
      </w:r>
      <w:r w:rsidRPr="000B3863">
        <w:rPr>
          <w:rFonts w:ascii="Arial" w:hAnsi="Arial" w:cs="Arial"/>
          <w:color w:val="000000"/>
          <w:sz w:val="24"/>
          <w:szCs w:val="24"/>
        </w:rPr>
        <w:t>relating to governance, training and monitoring, grievance mechanisms, basic human rights within the supply chain</w:t>
      </w:r>
      <w:r w:rsidR="00F34F2D" w:rsidRPr="000B3863">
        <w:rPr>
          <w:rFonts w:ascii="Arial" w:hAnsi="Arial" w:cs="Arial"/>
          <w:color w:val="000000"/>
          <w:sz w:val="24"/>
          <w:szCs w:val="24"/>
        </w:rPr>
        <w:t>,</w:t>
      </w:r>
      <w:r w:rsidRPr="000B3863">
        <w:rPr>
          <w:rFonts w:ascii="Arial" w:hAnsi="Arial" w:cs="Arial"/>
          <w:color w:val="000000"/>
          <w:sz w:val="24"/>
          <w:szCs w:val="24"/>
        </w:rPr>
        <w:t xml:space="preserve"> and transparency. </w:t>
      </w:r>
    </w:p>
    <w:p w14:paraId="19AA5E5C" w14:textId="2B3BD3C3" w:rsidR="006867F0" w:rsidRPr="000B3863" w:rsidRDefault="005A1D6C" w:rsidP="00B30B36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 w:rsidRPr="000B3863">
        <w:rPr>
          <w:rFonts w:ascii="Arial" w:hAnsi="Arial" w:cs="Arial"/>
          <w:color w:val="000000"/>
          <w:sz w:val="24"/>
          <w:szCs w:val="24"/>
        </w:rPr>
        <w:t xml:space="preserve">Upon reflection, with very few exceptions, the suggested criteria </w:t>
      </w:r>
      <w:r w:rsidR="00017CB8" w:rsidRPr="000B3863">
        <w:rPr>
          <w:rFonts w:ascii="Arial" w:hAnsi="Arial" w:cs="Arial"/>
          <w:color w:val="000000"/>
          <w:sz w:val="24"/>
          <w:szCs w:val="24"/>
        </w:rPr>
        <w:t xml:space="preserve">cover </w:t>
      </w:r>
      <w:r w:rsidR="006710A0" w:rsidRPr="000B3863">
        <w:rPr>
          <w:rFonts w:ascii="Arial" w:hAnsi="Arial" w:cs="Arial"/>
          <w:color w:val="000000"/>
          <w:sz w:val="24"/>
          <w:szCs w:val="24"/>
        </w:rPr>
        <w:t>avoidance</w:t>
      </w:r>
      <w:r w:rsidR="00CF79A9" w:rsidRPr="000B3863">
        <w:rPr>
          <w:rFonts w:ascii="Arial" w:hAnsi="Arial" w:cs="Arial"/>
          <w:color w:val="000000"/>
          <w:sz w:val="24"/>
          <w:szCs w:val="24"/>
        </w:rPr>
        <w:t xml:space="preserve"> of</w:t>
      </w:r>
      <w:r w:rsidR="006710A0" w:rsidRPr="000B3863">
        <w:rPr>
          <w:rFonts w:ascii="Arial" w:hAnsi="Arial" w:cs="Arial"/>
          <w:color w:val="000000"/>
          <w:sz w:val="24"/>
          <w:szCs w:val="24"/>
        </w:rPr>
        <w:t xml:space="preserve"> and remedy for </w:t>
      </w:r>
      <w:r w:rsidR="00017CB8" w:rsidRPr="000B3863">
        <w:rPr>
          <w:rFonts w:ascii="Arial" w:hAnsi="Arial" w:cs="Arial"/>
          <w:color w:val="000000"/>
          <w:sz w:val="24"/>
          <w:szCs w:val="24"/>
        </w:rPr>
        <w:t>basic human rights</w:t>
      </w:r>
      <w:r w:rsidR="006710A0" w:rsidRPr="000B3863">
        <w:rPr>
          <w:rFonts w:ascii="Arial" w:hAnsi="Arial" w:cs="Arial"/>
          <w:color w:val="000000"/>
          <w:sz w:val="24"/>
          <w:szCs w:val="24"/>
        </w:rPr>
        <w:t xml:space="preserve"> violations</w:t>
      </w:r>
      <w:r w:rsidR="006A24F4" w:rsidRPr="000B3863">
        <w:rPr>
          <w:rFonts w:ascii="Arial" w:hAnsi="Arial" w:cs="Arial"/>
          <w:color w:val="000000"/>
          <w:sz w:val="24"/>
          <w:szCs w:val="24"/>
        </w:rPr>
        <w:t xml:space="preserve"> and therefore</w:t>
      </w:r>
      <w:r w:rsidR="00017CB8" w:rsidRPr="000B3863">
        <w:rPr>
          <w:rFonts w:ascii="Arial" w:hAnsi="Arial" w:cs="Arial"/>
          <w:color w:val="000000"/>
          <w:sz w:val="24"/>
          <w:szCs w:val="24"/>
        </w:rPr>
        <w:t xml:space="preserve"> relate to </w:t>
      </w:r>
      <w:r w:rsidR="00A361BE" w:rsidRPr="000B3863">
        <w:rPr>
          <w:rFonts w:ascii="Arial" w:hAnsi="Arial" w:cs="Arial"/>
          <w:color w:val="000000"/>
          <w:sz w:val="24"/>
          <w:szCs w:val="24"/>
        </w:rPr>
        <w:t>“</w:t>
      </w:r>
      <w:r w:rsidR="00017CB8" w:rsidRPr="000B3863">
        <w:rPr>
          <w:rFonts w:ascii="Arial" w:hAnsi="Arial" w:cs="Arial"/>
          <w:color w:val="000000"/>
          <w:sz w:val="24"/>
          <w:szCs w:val="24"/>
        </w:rPr>
        <w:t>doing no harm</w:t>
      </w:r>
      <w:r w:rsidR="00A361BE" w:rsidRPr="000B3863">
        <w:rPr>
          <w:rFonts w:ascii="Arial" w:hAnsi="Arial" w:cs="Arial"/>
          <w:color w:val="000000"/>
          <w:sz w:val="24"/>
          <w:szCs w:val="24"/>
        </w:rPr>
        <w:t>”</w:t>
      </w:r>
      <w:r w:rsidR="00017CB8" w:rsidRPr="000B3863">
        <w:rPr>
          <w:rFonts w:ascii="Arial" w:hAnsi="Arial" w:cs="Arial"/>
          <w:color w:val="000000"/>
          <w:sz w:val="24"/>
          <w:szCs w:val="24"/>
        </w:rPr>
        <w:t>. Th</w:t>
      </w:r>
      <w:r w:rsidR="006A24F4" w:rsidRPr="000B3863">
        <w:rPr>
          <w:rFonts w:ascii="Arial" w:hAnsi="Arial" w:cs="Arial"/>
          <w:color w:val="000000"/>
          <w:sz w:val="24"/>
          <w:szCs w:val="24"/>
        </w:rPr>
        <w:t>ey</w:t>
      </w:r>
      <w:r w:rsidR="00017CB8" w:rsidRPr="000B3863">
        <w:rPr>
          <w:rFonts w:ascii="Arial" w:hAnsi="Arial" w:cs="Arial"/>
          <w:color w:val="000000"/>
          <w:sz w:val="24"/>
          <w:szCs w:val="24"/>
        </w:rPr>
        <w:t xml:space="preserve"> include the prohibition of child and forced labor, health and safety and gender equality. </w:t>
      </w:r>
      <w:r w:rsidR="005834CC" w:rsidRPr="000B3863">
        <w:rPr>
          <w:rFonts w:ascii="Arial" w:hAnsi="Arial" w:cs="Arial"/>
          <w:color w:val="000000"/>
          <w:sz w:val="24"/>
          <w:szCs w:val="24"/>
        </w:rPr>
        <w:t>However</w:t>
      </w:r>
      <w:r w:rsidR="000B706E">
        <w:rPr>
          <w:rFonts w:ascii="Arial" w:hAnsi="Arial" w:cs="Arial"/>
          <w:color w:val="000000"/>
          <w:sz w:val="24"/>
          <w:szCs w:val="24"/>
        </w:rPr>
        <w:t>, upon rereading</w:t>
      </w:r>
      <w:r w:rsidR="005834CC" w:rsidRPr="000B3863">
        <w:rPr>
          <w:rFonts w:ascii="Arial" w:hAnsi="Arial" w:cs="Arial"/>
          <w:color w:val="000000"/>
          <w:sz w:val="24"/>
          <w:szCs w:val="24"/>
        </w:rPr>
        <w:t xml:space="preserve"> Venkatesan (</w:t>
      </w:r>
      <w:r w:rsidR="00664EA6" w:rsidRPr="000B3863">
        <w:rPr>
          <w:rFonts w:ascii="Arial" w:hAnsi="Arial" w:cs="Arial"/>
          <w:color w:val="000000"/>
          <w:sz w:val="24"/>
          <w:szCs w:val="24"/>
        </w:rPr>
        <w:t>2017)</w:t>
      </w:r>
      <w:r w:rsidR="00C06DC7">
        <w:rPr>
          <w:rFonts w:ascii="Arial" w:hAnsi="Arial" w:cs="Arial"/>
          <w:color w:val="000000"/>
          <w:sz w:val="24"/>
          <w:szCs w:val="24"/>
        </w:rPr>
        <w:t xml:space="preserve">, I </w:t>
      </w:r>
      <w:r w:rsidR="0085062E">
        <w:rPr>
          <w:rFonts w:ascii="Arial" w:hAnsi="Arial" w:cs="Arial"/>
          <w:color w:val="000000"/>
          <w:sz w:val="24"/>
          <w:szCs w:val="24"/>
        </w:rPr>
        <w:t>observed</w:t>
      </w:r>
      <w:r w:rsidR="00C06DC7">
        <w:rPr>
          <w:rFonts w:ascii="Arial" w:hAnsi="Arial" w:cs="Arial"/>
          <w:color w:val="000000"/>
          <w:sz w:val="24"/>
          <w:szCs w:val="24"/>
        </w:rPr>
        <w:t xml:space="preserve"> that he</w:t>
      </w:r>
      <w:r w:rsidR="009F74D4" w:rsidRPr="000B3863">
        <w:rPr>
          <w:rFonts w:ascii="Arial" w:hAnsi="Arial" w:cs="Arial"/>
          <w:color w:val="000000"/>
          <w:sz w:val="24"/>
          <w:szCs w:val="24"/>
        </w:rPr>
        <w:t xml:space="preserve"> refers to the UNGPs</w:t>
      </w:r>
      <w:r w:rsidR="00A60D68" w:rsidRPr="000B3863">
        <w:rPr>
          <w:rFonts w:ascii="Arial" w:hAnsi="Arial" w:cs="Arial"/>
          <w:color w:val="000000"/>
          <w:sz w:val="24"/>
          <w:szCs w:val="24"/>
        </w:rPr>
        <w:t xml:space="preserve"> (upon which </w:t>
      </w:r>
      <w:r w:rsidR="00FB0D53">
        <w:rPr>
          <w:rFonts w:ascii="Arial" w:hAnsi="Arial" w:cs="Arial"/>
          <w:color w:val="000000"/>
          <w:sz w:val="24"/>
          <w:szCs w:val="24"/>
        </w:rPr>
        <w:t>my</w:t>
      </w:r>
      <w:r w:rsidR="00A60D68" w:rsidRPr="000B3863">
        <w:rPr>
          <w:rFonts w:ascii="Arial" w:hAnsi="Arial" w:cs="Arial"/>
          <w:color w:val="000000"/>
          <w:sz w:val="24"/>
          <w:szCs w:val="24"/>
        </w:rPr>
        <w:t xml:space="preserve"> strategy was based)</w:t>
      </w:r>
      <w:r w:rsidR="009F74D4" w:rsidRPr="000B3863">
        <w:rPr>
          <w:rFonts w:ascii="Arial" w:hAnsi="Arial" w:cs="Arial"/>
          <w:color w:val="000000"/>
          <w:sz w:val="24"/>
          <w:szCs w:val="24"/>
        </w:rPr>
        <w:t xml:space="preserve"> a</w:t>
      </w:r>
      <w:r w:rsidR="00057AAD" w:rsidRPr="000B3863">
        <w:rPr>
          <w:rFonts w:ascii="Arial" w:hAnsi="Arial" w:cs="Arial"/>
          <w:color w:val="000000"/>
          <w:sz w:val="24"/>
          <w:szCs w:val="24"/>
        </w:rPr>
        <w:t>s</w:t>
      </w:r>
      <w:r w:rsidR="009F74D4" w:rsidRPr="000B3863">
        <w:rPr>
          <w:rFonts w:ascii="Arial" w:hAnsi="Arial" w:cs="Arial"/>
          <w:color w:val="000000"/>
          <w:sz w:val="24"/>
          <w:szCs w:val="24"/>
        </w:rPr>
        <w:t xml:space="preserve"> the “</w:t>
      </w:r>
      <w:r w:rsidR="009F74D4" w:rsidRPr="0085062E">
        <w:rPr>
          <w:rFonts w:ascii="Arial" w:hAnsi="Arial" w:cs="Arial"/>
          <w:i/>
          <w:iCs/>
          <w:color w:val="000000"/>
          <w:sz w:val="24"/>
          <w:szCs w:val="24"/>
        </w:rPr>
        <w:t>lowest common denominator</w:t>
      </w:r>
      <w:r w:rsidR="009F74D4" w:rsidRPr="000B3863">
        <w:rPr>
          <w:rFonts w:ascii="Arial" w:hAnsi="Arial" w:cs="Arial"/>
          <w:color w:val="000000"/>
          <w:sz w:val="24"/>
          <w:szCs w:val="24"/>
        </w:rPr>
        <w:t>”</w:t>
      </w:r>
      <w:r w:rsidR="00057AAD" w:rsidRPr="000B3863">
        <w:rPr>
          <w:rFonts w:ascii="Arial" w:hAnsi="Arial" w:cs="Arial"/>
          <w:color w:val="000000"/>
          <w:sz w:val="24"/>
          <w:szCs w:val="24"/>
        </w:rPr>
        <w:t xml:space="preserve"> for human rights</w:t>
      </w:r>
      <w:r w:rsidR="00AE07DD" w:rsidRPr="000B3863">
        <w:rPr>
          <w:rFonts w:ascii="Arial" w:hAnsi="Arial" w:cs="Arial"/>
          <w:color w:val="000000"/>
          <w:sz w:val="24"/>
          <w:szCs w:val="24"/>
        </w:rPr>
        <w:t>,</w:t>
      </w:r>
      <w:r w:rsidR="00057AAD" w:rsidRPr="000B3863">
        <w:rPr>
          <w:rFonts w:ascii="Arial" w:hAnsi="Arial" w:cs="Arial"/>
          <w:color w:val="000000"/>
          <w:sz w:val="24"/>
          <w:szCs w:val="24"/>
        </w:rPr>
        <w:t xml:space="preserve"> and</w:t>
      </w:r>
      <w:r w:rsidR="00AE07DD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44592A" w:rsidRPr="000B3863">
        <w:rPr>
          <w:rFonts w:ascii="Arial" w:hAnsi="Arial" w:cs="Arial"/>
          <w:color w:val="000000"/>
          <w:sz w:val="24"/>
          <w:szCs w:val="24"/>
        </w:rPr>
        <w:t>“</w:t>
      </w:r>
      <w:r w:rsidR="0044592A" w:rsidRPr="0085062E">
        <w:rPr>
          <w:rFonts w:ascii="Arial" w:hAnsi="Arial" w:cs="Arial"/>
          <w:i/>
          <w:iCs/>
          <w:color w:val="000000"/>
          <w:sz w:val="24"/>
          <w:szCs w:val="24"/>
        </w:rPr>
        <w:t>minimal in nature</w:t>
      </w:r>
      <w:r w:rsidR="005C5BD4" w:rsidRPr="0085062E">
        <w:rPr>
          <w:rFonts w:ascii="Arial" w:hAnsi="Arial" w:cs="Arial"/>
          <w:i/>
          <w:iCs/>
          <w:color w:val="000000"/>
          <w:sz w:val="24"/>
          <w:szCs w:val="24"/>
        </w:rPr>
        <w:t xml:space="preserve"> and narrow in scope</w:t>
      </w:r>
      <w:r w:rsidR="005C5BD4" w:rsidRPr="000B3863">
        <w:rPr>
          <w:rFonts w:ascii="Arial" w:hAnsi="Arial" w:cs="Arial"/>
          <w:color w:val="000000"/>
          <w:sz w:val="24"/>
          <w:szCs w:val="24"/>
        </w:rPr>
        <w:t xml:space="preserve">”. </w:t>
      </w:r>
    </w:p>
    <w:p w14:paraId="70C2016F" w14:textId="43C21740" w:rsidR="002B3709" w:rsidRPr="000B3863" w:rsidRDefault="00E1237A" w:rsidP="00B30B36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 w:rsidRPr="000B3863">
        <w:rPr>
          <w:rFonts w:ascii="Arial" w:hAnsi="Arial" w:cs="Arial"/>
          <w:color w:val="000000"/>
          <w:sz w:val="24"/>
          <w:szCs w:val="24"/>
        </w:rPr>
        <w:t>I</w:t>
      </w:r>
      <w:r w:rsidR="002D7AA2">
        <w:rPr>
          <w:rFonts w:ascii="Arial" w:hAnsi="Arial" w:cs="Arial"/>
          <w:color w:val="000000"/>
          <w:sz w:val="24"/>
          <w:szCs w:val="24"/>
        </w:rPr>
        <w:t>t occurred to me</w:t>
      </w:r>
      <w:r w:rsidRPr="000B3863">
        <w:rPr>
          <w:rFonts w:ascii="Arial" w:hAnsi="Arial" w:cs="Arial"/>
          <w:color w:val="000000"/>
          <w:sz w:val="24"/>
          <w:szCs w:val="24"/>
        </w:rPr>
        <w:t xml:space="preserve"> that in the same vein, my sustainability plan does not go far enough in </w:t>
      </w:r>
      <w:r w:rsidR="00112887" w:rsidRPr="000B3863">
        <w:rPr>
          <w:rFonts w:ascii="Arial" w:hAnsi="Arial" w:cs="Arial"/>
          <w:color w:val="000000"/>
          <w:sz w:val="24"/>
          <w:szCs w:val="24"/>
        </w:rPr>
        <w:t xml:space="preserve">improving </w:t>
      </w:r>
      <w:r w:rsidR="00667086" w:rsidRPr="000B3863">
        <w:rPr>
          <w:rFonts w:ascii="Arial" w:hAnsi="Arial" w:cs="Arial"/>
          <w:color w:val="000000"/>
          <w:sz w:val="24"/>
          <w:szCs w:val="24"/>
        </w:rPr>
        <w:t>social inequalitie</w:t>
      </w:r>
      <w:r w:rsidR="001E357A" w:rsidRPr="000B3863">
        <w:rPr>
          <w:rFonts w:ascii="Arial" w:hAnsi="Arial" w:cs="Arial"/>
          <w:color w:val="000000"/>
          <w:sz w:val="24"/>
          <w:szCs w:val="24"/>
        </w:rPr>
        <w:t>s that are not covered by</w:t>
      </w:r>
      <w:r w:rsidR="002D7AA2">
        <w:rPr>
          <w:rFonts w:ascii="Arial" w:hAnsi="Arial" w:cs="Arial"/>
          <w:color w:val="000000"/>
          <w:sz w:val="24"/>
          <w:szCs w:val="24"/>
        </w:rPr>
        <w:t xml:space="preserve"> hard or soft</w:t>
      </w:r>
      <w:r w:rsidR="001E357A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D72084" w:rsidRPr="000B3863">
        <w:rPr>
          <w:rFonts w:ascii="Arial" w:hAnsi="Arial" w:cs="Arial"/>
          <w:color w:val="000000"/>
          <w:sz w:val="24"/>
          <w:szCs w:val="24"/>
        </w:rPr>
        <w:t>laws.</w:t>
      </w:r>
      <w:r w:rsidR="004231FA" w:rsidRPr="000B3863">
        <w:rPr>
          <w:rFonts w:ascii="Arial" w:hAnsi="Arial" w:cs="Arial"/>
          <w:color w:val="000000"/>
          <w:sz w:val="24"/>
          <w:szCs w:val="24"/>
        </w:rPr>
        <w:t xml:space="preserve"> In developing the business case my focus </w:t>
      </w:r>
      <w:r w:rsidR="00F26864">
        <w:rPr>
          <w:rFonts w:ascii="Arial" w:hAnsi="Arial" w:cs="Arial"/>
          <w:color w:val="000000"/>
          <w:sz w:val="24"/>
          <w:szCs w:val="24"/>
        </w:rPr>
        <w:t>had been</w:t>
      </w:r>
      <w:r w:rsidR="004231FA" w:rsidRPr="000B3863">
        <w:rPr>
          <w:rFonts w:ascii="Arial" w:hAnsi="Arial" w:cs="Arial"/>
          <w:color w:val="000000"/>
          <w:sz w:val="24"/>
          <w:szCs w:val="24"/>
        </w:rPr>
        <w:t xml:space="preserve"> on risk mitigation</w:t>
      </w:r>
      <w:r w:rsidR="00FD1509" w:rsidRPr="000B3863">
        <w:rPr>
          <w:rFonts w:ascii="Arial" w:hAnsi="Arial" w:cs="Arial"/>
          <w:color w:val="000000"/>
          <w:sz w:val="24"/>
          <w:szCs w:val="24"/>
        </w:rPr>
        <w:t>,</w:t>
      </w:r>
      <w:r w:rsidR="00BE4749" w:rsidRPr="000B3863">
        <w:rPr>
          <w:rFonts w:ascii="Arial" w:hAnsi="Arial" w:cs="Arial"/>
          <w:color w:val="000000"/>
          <w:sz w:val="24"/>
          <w:szCs w:val="24"/>
        </w:rPr>
        <w:t xml:space="preserve"> particularly in relation to </w:t>
      </w:r>
      <w:r w:rsidR="00F27F07" w:rsidRPr="000B3863">
        <w:rPr>
          <w:rFonts w:ascii="Arial" w:hAnsi="Arial" w:cs="Arial"/>
          <w:color w:val="000000"/>
          <w:sz w:val="24"/>
          <w:szCs w:val="24"/>
        </w:rPr>
        <w:t>brand reputation and regulatory changes</w:t>
      </w:r>
      <w:r w:rsidR="00FD1509" w:rsidRPr="000B3863">
        <w:rPr>
          <w:rFonts w:ascii="Arial" w:hAnsi="Arial" w:cs="Arial"/>
          <w:color w:val="000000"/>
          <w:sz w:val="24"/>
          <w:szCs w:val="24"/>
        </w:rPr>
        <w:t xml:space="preserve">, and a potential </w:t>
      </w:r>
      <w:r w:rsidR="00F26864">
        <w:rPr>
          <w:rFonts w:ascii="Arial" w:hAnsi="Arial" w:cs="Arial"/>
          <w:color w:val="000000"/>
          <w:sz w:val="24"/>
          <w:szCs w:val="24"/>
        </w:rPr>
        <w:t>benefit</w:t>
      </w:r>
      <w:r w:rsidR="00FD1509" w:rsidRPr="000B3863">
        <w:rPr>
          <w:rFonts w:ascii="Arial" w:hAnsi="Arial" w:cs="Arial"/>
          <w:color w:val="000000"/>
          <w:sz w:val="24"/>
          <w:szCs w:val="24"/>
        </w:rPr>
        <w:t xml:space="preserve"> in investor engagement by improving </w:t>
      </w:r>
      <w:r w:rsidR="000776CA" w:rsidRPr="000B3863">
        <w:rPr>
          <w:rFonts w:ascii="Arial" w:hAnsi="Arial" w:cs="Arial"/>
          <w:color w:val="000000"/>
          <w:sz w:val="24"/>
          <w:szCs w:val="24"/>
        </w:rPr>
        <w:t xml:space="preserve">McCormick’s </w:t>
      </w:r>
      <w:r w:rsidR="00404FDB" w:rsidRPr="000B3863">
        <w:rPr>
          <w:rFonts w:ascii="Arial" w:hAnsi="Arial" w:cs="Arial"/>
          <w:color w:val="000000"/>
          <w:sz w:val="24"/>
          <w:szCs w:val="24"/>
        </w:rPr>
        <w:t>performance</w:t>
      </w:r>
      <w:r w:rsidR="000776CA" w:rsidRPr="000B3863">
        <w:rPr>
          <w:rFonts w:ascii="Arial" w:hAnsi="Arial" w:cs="Arial"/>
          <w:color w:val="000000"/>
          <w:sz w:val="24"/>
          <w:szCs w:val="24"/>
        </w:rPr>
        <w:t xml:space="preserve"> in industry benchmarking </w:t>
      </w:r>
      <w:r w:rsidR="00B65A5C" w:rsidRPr="000B3863">
        <w:rPr>
          <w:rFonts w:ascii="Arial" w:hAnsi="Arial" w:cs="Arial"/>
          <w:color w:val="000000"/>
          <w:sz w:val="24"/>
          <w:szCs w:val="24"/>
        </w:rPr>
        <w:t xml:space="preserve">rankings. </w:t>
      </w:r>
      <w:r w:rsidR="00F75F6F" w:rsidRPr="000B3863">
        <w:rPr>
          <w:rFonts w:ascii="Arial" w:hAnsi="Arial" w:cs="Arial"/>
          <w:color w:val="000000"/>
          <w:sz w:val="24"/>
          <w:szCs w:val="24"/>
        </w:rPr>
        <w:t>By adopting a different lens</w:t>
      </w:r>
      <w:r w:rsidR="002D7AA2">
        <w:rPr>
          <w:rFonts w:ascii="Arial" w:hAnsi="Arial" w:cs="Arial"/>
          <w:color w:val="000000"/>
          <w:sz w:val="24"/>
          <w:szCs w:val="24"/>
        </w:rPr>
        <w:t xml:space="preserve"> and</w:t>
      </w:r>
      <w:r w:rsidR="00F75F6F" w:rsidRPr="000B3863">
        <w:rPr>
          <w:rFonts w:ascii="Arial" w:hAnsi="Arial" w:cs="Arial"/>
          <w:color w:val="000000"/>
          <w:sz w:val="24"/>
          <w:szCs w:val="24"/>
        </w:rPr>
        <w:t xml:space="preserve"> considering human rights through a worker or consumer perspective,</w:t>
      </w:r>
      <w:r w:rsidR="00D878A1">
        <w:rPr>
          <w:rFonts w:ascii="Arial" w:hAnsi="Arial" w:cs="Arial"/>
          <w:color w:val="000000"/>
          <w:sz w:val="24"/>
          <w:szCs w:val="24"/>
        </w:rPr>
        <w:t xml:space="preserve"> I realized that</w:t>
      </w:r>
      <w:r w:rsidR="00F75F6F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D37F47" w:rsidRPr="000B3863">
        <w:rPr>
          <w:rFonts w:ascii="Arial" w:hAnsi="Arial" w:cs="Arial"/>
          <w:color w:val="000000"/>
          <w:sz w:val="24"/>
          <w:szCs w:val="24"/>
        </w:rPr>
        <w:t xml:space="preserve">the “do no harm” strategy should be </w:t>
      </w:r>
      <w:r w:rsidR="00EA0C50" w:rsidRPr="000B3863">
        <w:rPr>
          <w:rFonts w:ascii="Arial" w:hAnsi="Arial" w:cs="Arial"/>
          <w:color w:val="000000"/>
          <w:sz w:val="24"/>
          <w:szCs w:val="24"/>
        </w:rPr>
        <w:t>the minimum for all business</w:t>
      </w:r>
      <w:r w:rsidR="00A9098E" w:rsidRPr="000B3863">
        <w:rPr>
          <w:rFonts w:ascii="Arial" w:hAnsi="Arial" w:cs="Arial"/>
          <w:color w:val="000000"/>
          <w:sz w:val="24"/>
          <w:szCs w:val="24"/>
        </w:rPr>
        <w:t>es</w:t>
      </w:r>
      <w:r w:rsidR="00EA0C50" w:rsidRPr="000B3863">
        <w:rPr>
          <w:rFonts w:ascii="Arial" w:hAnsi="Arial" w:cs="Arial"/>
          <w:color w:val="000000"/>
          <w:sz w:val="24"/>
          <w:szCs w:val="24"/>
        </w:rPr>
        <w:t xml:space="preserve"> and </w:t>
      </w:r>
      <w:r w:rsidR="0068634C" w:rsidRPr="000B3863">
        <w:rPr>
          <w:rFonts w:ascii="Arial" w:hAnsi="Arial" w:cs="Arial"/>
          <w:color w:val="000000"/>
          <w:sz w:val="24"/>
          <w:szCs w:val="24"/>
        </w:rPr>
        <w:t xml:space="preserve">does not </w:t>
      </w:r>
      <w:r w:rsidR="001B3907" w:rsidRPr="000B3863">
        <w:rPr>
          <w:rFonts w:ascii="Arial" w:hAnsi="Arial" w:cs="Arial"/>
          <w:color w:val="000000"/>
          <w:sz w:val="24"/>
          <w:szCs w:val="24"/>
        </w:rPr>
        <w:t>form the basis of an industry-leading sustainability stra</w:t>
      </w:r>
      <w:r w:rsidR="008E02F8" w:rsidRPr="000B3863">
        <w:rPr>
          <w:rFonts w:ascii="Arial" w:hAnsi="Arial" w:cs="Arial"/>
          <w:color w:val="000000"/>
          <w:sz w:val="24"/>
          <w:szCs w:val="24"/>
        </w:rPr>
        <w:t>tegy.</w:t>
      </w:r>
    </w:p>
    <w:p w14:paraId="7362D796" w14:textId="183EA32F" w:rsidR="006867F0" w:rsidRPr="000B3863" w:rsidRDefault="00A500A3" w:rsidP="00B30B36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 w:rsidRPr="000B3863">
        <w:rPr>
          <w:rFonts w:ascii="Arial" w:hAnsi="Arial" w:cs="Arial"/>
          <w:color w:val="000000"/>
          <w:sz w:val="24"/>
          <w:szCs w:val="24"/>
        </w:rPr>
        <w:t xml:space="preserve">This led me to consider what </w:t>
      </w:r>
      <w:r w:rsidR="00F53119" w:rsidRPr="000B3863">
        <w:rPr>
          <w:rFonts w:ascii="Arial" w:hAnsi="Arial" w:cs="Arial"/>
          <w:color w:val="000000"/>
          <w:sz w:val="24"/>
          <w:szCs w:val="24"/>
        </w:rPr>
        <w:t xml:space="preserve">my expectations would be if I were a worker in McCormick’s supply chain. </w:t>
      </w:r>
      <w:r w:rsidR="00E82501" w:rsidRPr="000B3863">
        <w:rPr>
          <w:rFonts w:ascii="Arial" w:hAnsi="Arial" w:cs="Arial"/>
          <w:color w:val="000000"/>
          <w:sz w:val="24"/>
          <w:szCs w:val="24"/>
        </w:rPr>
        <w:t>Of course I wou</w:t>
      </w:r>
      <w:r w:rsidR="00307C44" w:rsidRPr="000B3863">
        <w:rPr>
          <w:rFonts w:ascii="Arial" w:hAnsi="Arial" w:cs="Arial"/>
          <w:color w:val="000000"/>
          <w:sz w:val="24"/>
          <w:szCs w:val="24"/>
        </w:rPr>
        <w:t>ld want a safe and respectful workplace</w:t>
      </w:r>
      <w:r w:rsidR="00C24A12" w:rsidRPr="000B3863">
        <w:rPr>
          <w:rFonts w:ascii="Arial" w:hAnsi="Arial" w:cs="Arial"/>
          <w:color w:val="000000"/>
          <w:sz w:val="24"/>
          <w:szCs w:val="24"/>
        </w:rPr>
        <w:t>,</w:t>
      </w:r>
      <w:r w:rsidR="008D6B2D" w:rsidRPr="000B3863">
        <w:rPr>
          <w:rFonts w:ascii="Arial" w:hAnsi="Arial" w:cs="Arial"/>
          <w:color w:val="000000"/>
          <w:sz w:val="24"/>
          <w:szCs w:val="24"/>
        </w:rPr>
        <w:t xml:space="preserve"> free from harassment</w:t>
      </w:r>
      <w:r w:rsidR="00947A04" w:rsidRPr="000B3863">
        <w:rPr>
          <w:rFonts w:ascii="Arial" w:hAnsi="Arial" w:cs="Arial"/>
          <w:color w:val="000000"/>
          <w:sz w:val="24"/>
          <w:szCs w:val="24"/>
        </w:rPr>
        <w:t>,</w:t>
      </w:r>
      <w:r w:rsidR="00200043" w:rsidRPr="000B3863">
        <w:rPr>
          <w:rFonts w:ascii="Arial" w:hAnsi="Arial" w:cs="Arial"/>
          <w:color w:val="000000"/>
          <w:sz w:val="24"/>
          <w:szCs w:val="24"/>
        </w:rPr>
        <w:t xml:space="preserve"> with the knowledge </w:t>
      </w:r>
      <w:r w:rsidR="00E7745A" w:rsidRPr="000B3863">
        <w:rPr>
          <w:rFonts w:ascii="Arial" w:hAnsi="Arial" w:cs="Arial"/>
          <w:color w:val="000000"/>
          <w:sz w:val="24"/>
          <w:szCs w:val="24"/>
        </w:rPr>
        <w:t xml:space="preserve">I could voice my opinions </w:t>
      </w:r>
      <w:r w:rsidR="00D42B73" w:rsidRPr="000B3863">
        <w:rPr>
          <w:rFonts w:ascii="Arial" w:hAnsi="Arial" w:cs="Arial"/>
          <w:color w:val="000000"/>
          <w:sz w:val="24"/>
          <w:szCs w:val="24"/>
        </w:rPr>
        <w:t xml:space="preserve">or concerns without risk of retribution. These elements </w:t>
      </w:r>
      <w:r w:rsidR="00AC381F" w:rsidRPr="000B3863">
        <w:rPr>
          <w:rFonts w:ascii="Arial" w:hAnsi="Arial" w:cs="Arial"/>
          <w:color w:val="000000"/>
          <w:sz w:val="24"/>
          <w:szCs w:val="24"/>
        </w:rPr>
        <w:t>would be</w:t>
      </w:r>
      <w:r w:rsidR="00D42B73" w:rsidRPr="000B3863">
        <w:rPr>
          <w:rFonts w:ascii="Arial" w:hAnsi="Arial" w:cs="Arial"/>
          <w:color w:val="000000"/>
          <w:sz w:val="24"/>
          <w:szCs w:val="24"/>
        </w:rPr>
        <w:t xml:space="preserve"> covered under the</w:t>
      </w:r>
      <w:r w:rsidR="00005A0C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AC381F" w:rsidRPr="000B3863">
        <w:rPr>
          <w:rFonts w:ascii="Arial" w:hAnsi="Arial" w:cs="Arial"/>
          <w:color w:val="000000"/>
          <w:sz w:val="24"/>
          <w:szCs w:val="24"/>
        </w:rPr>
        <w:t>sustainability plan</w:t>
      </w:r>
      <w:r w:rsidR="00F1301A">
        <w:rPr>
          <w:rFonts w:ascii="Arial" w:hAnsi="Arial" w:cs="Arial"/>
          <w:color w:val="000000"/>
          <w:sz w:val="24"/>
          <w:szCs w:val="24"/>
        </w:rPr>
        <w:t xml:space="preserve"> I had</w:t>
      </w:r>
      <w:r w:rsidR="00005A0C" w:rsidRPr="000B3863">
        <w:rPr>
          <w:rFonts w:ascii="Arial" w:hAnsi="Arial" w:cs="Arial"/>
          <w:color w:val="000000"/>
          <w:sz w:val="24"/>
          <w:szCs w:val="24"/>
        </w:rPr>
        <w:t xml:space="preserve"> outlined. However</w:t>
      </w:r>
      <w:r w:rsidR="00D75F23">
        <w:rPr>
          <w:rFonts w:ascii="Arial" w:hAnsi="Arial" w:cs="Arial"/>
          <w:color w:val="000000"/>
          <w:sz w:val="24"/>
          <w:szCs w:val="24"/>
        </w:rPr>
        <w:t>,</w:t>
      </w:r>
      <w:r w:rsidR="00005A0C" w:rsidRPr="000B3863">
        <w:rPr>
          <w:rFonts w:ascii="Arial" w:hAnsi="Arial" w:cs="Arial"/>
          <w:color w:val="000000"/>
          <w:sz w:val="24"/>
          <w:szCs w:val="24"/>
        </w:rPr>
        <w:t xml:space="preserve"> I would also want to </w:t>
      </w:r>
      <w:r w:rsidR="00F86E90" w:rsidRPr="000B3863">
        <w:rPr>
          <w:rFonts w:ascii="Arial" w:hAnsi="Arial" w:cs="Arial"/>
          <w:color w:val="000000"/>
          <w:sz w:val="24"/>
          <w:szCs w:val="24"/>
        </w:rPr>
        <w:t>earn</w:t>
      </w:r>
      <w:r w:rsidR="00D56465" w:rsidRPr="000B3863">
        <w:rPr>
          <w:rFonts w:ascii="Arial" w:hAnsi="Arial" w:cs="Arial"/>
          <w:color w:val="000000"/>
          <w:sz w:val="24"/>
          <w:szCs w:val="24"/>
        </w:rPr>
        <w:t xml:space="preserve"> a sufficient wage</w:t>
      </w:r>
      <w:r w:rsidR="00005A0C" w:rsidRPr="000B3863">
        <w:rPr>
          <w:rFonts w:ascii="Arial" w:hAnsi="Arial" w:cs="Arial"/>
          <w:color w:val="000000"/>
          <w:sz w:val="24"/>
          <w:szCs w:val="24"/>
        </w:rPr>
        <w:t xml:space="preserve"> to provide </w:t>
      </w:r>
      <w:r w:rsidR="00005A0C" w:rsidRPr="000B3863">
        <w:rPr>
          <w:rFonts w:ascii="Arial" w:hAnsi="Arial" w:cs="Arial"/>
          <w:color w:val="000000"/>
          <w:sz w:val="24"/>
          <w:szCs w:val="24"/>
        </w:rPr>
        <w:lastRenderedPageBreak/>
        <w:t xml:space="preserve">my family </w:t>
      </w:r>
      <w:r w:rsidR="00257E99" w:rsidRPr="000B3863">
        <w:rPr>
          <w:rFonts w:ascii="Arial" w:hAnsi="Arial" w:cs="Arial"/>
          <w:color w:val="000000"/>
          <w:sz w:val="24"/>
          <w:szCs w:val="24"/>
        </w:rPr>
        <w:t>with their basic needs</w:t>
      </w:r>
      <w:r w:rsidR="008D6B2D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947A04" w:rsidRPr="000B3863">
        <w:rPr>
          <w:rFonts w:ascii="Arial" w:hAnsi="Arial" w:cs="Arial"/>
          <w:color w:val="000000"/>
          <w:sz w:val="24"/>
          <w:szCs w:val="24"/>
        </w:rPr>
        <w:t xml:space="preserve">including </w:t>
      </w:r>
      <w:r w:rsidR="00752EE9" w:rsidRPr="000B3863">
        <w:rPr>
          <w:rFonts w:ascii="Arial" w:hAnsi="Arial" w:cs="Arial"/>
          <w:color w:val="000000"/>
          <w:sz w:val="24"/>
          <w:szCs w:val="24"/>
        </w:rPr>
        <w:t xml:space="preserve">food and water, accommodation, health care, education etc. </w:t>
      </w:r>
      <w:r w:rsidR="00E755E8" w:rsidRPr="000B3863">
        <w:rPr>
          <w:rFonts w:ascii="Arial" w:hAnsi="Arial" w:cs="Arial"/>
          <w:color w:val="000000"/>
          <w:sz w:val="24"/>
          <w:szCs w:val="24"/>
        </w:rPr>
        <w:t xml:space="preserve">The UNGPs </w:t>
      </w:r>
      <w:r w:rsidR="00AF0716" w:rsidRPr="000B3863">
        <w:rPr>
          <w:rFonts w:ascii="Arial" w:hAnsi="Arial" w:cs="Arial"/>
          <w:color w:val="000000"/>
          <w:sz w:val="24"/>
          <w:szCs w:val="24"/>
        </w:rPr>
        <w:t xml:space="preserve">are very much focused on compliance with laws, which in the case of renumeration </w:t>
      </w:r>
      <w:r w:rsidR="00883A53" w:rsidRPr="000B3863">
        <w:rPr>
          <w:rFonts w:ascii="Arial" w:hAnsi="Arial" w:cs="Arial"/>
          <w:color w:val="000000"/>
          <w:sz w:val="24"/>
          <w:szCs w:val="24"/>
        </w:rPr>
        <w:t>relates</w:t>
      </w:r>
      <w:r w:rsidR="003F4463" w:rsidRPr="000B3863">
        <w:rPr>
          <w:rFonts w:ascii="Arial" w:hAnsi="Arial" w:cs="Arial"/>
          <w:color w:val="000000"/>
          <w:sz w:val="24"/>
          <w:szCs w:val="24"/>
        </w:rPr>
        <w:t xml:space="preserve"> to a minimum wage</w:t>
      </w:r>
      <w:r w:rsidR="00883A53" w:rsidRPr="000B3863">
        <w:rPr>
          <w:rFonts w:ascii="Arial" w:hAnsi="Arial" w:cs="Arial"/>
          <w:color w:val="000000"/>
          <w:sz w:val="24"/>
          <w:szCs w:val="24"/>
        </w:rPr>
        <w:t>,</w:t>
      </w:r>
      <w:r w:rsidR="002B5625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F1301A">
        <w:rPr>
          <w:rFonts w:ascii="Arial" w:hAnsi="Arial" w:cs="Arial"/>
          <w:color w:val="000000"/>
          <w:sz w:val="24"/>
          <w:szCs w:val="24"/>
        </w:rPr>
        <w:t>however I found through research that</w:t>
      </w:r>
      <w:r w:rsidR="002B5625" w:rsidRPr="000B3863">
        <w:rPr>
          <w:rFonts w:ascii="Arial" w:hAnsi="Arial" w:cs="Arial"/>
          <w:color w:val="000000"/>
          <w:sz w:val="24"/>
          <w:szCs w:val="24"/>
        </w:rPr>
        <w:t xml:space="preserve"> even in developed countries such as the United Sta</w:t>
      </w:r>
      <w:r w:rsidR="001B3648" w:rsidRPr="000B3863">
        <w:rPr>
          <w:rFonts w:ascii="Arial" w:hAnsi="Arial" w:cs="Arial"/>
          <w:color w:val="000000"/>
          <w:sz w:val="24"/>
          <w:szCs w:val="24"/>
        </w:rPr>
        <w:t xml:space="preserve">tes, </w:t>
      </w:r>
      <w:r w:rsidR="00883A53" w:rsidRPr="000B3863">
        <w:rPr>
          <w:rFonts w:ascii="Arial" w:hAnsi="Arial" w:cs="Arial"/>
          <w:color w:val="000000"/>
          <w:sz w:val="24"/>
          <w:szCs w:val="24"/>
        </w:rPr>
        <w:t>minimum wage o</w:t>
      </w:r>
      <w:r w:rsidR="00FA74E8" w:rsidRPr="000B3863">
        <w:rPr>
          <w:rFonts w:ascii="Arial" w:hAnsi="Arial" w:cs="Arial"/>
          <w:color w:val="000000"/>
          <w:sz w:val="24"/>
          <w:szCs w:val="24"/>
        </w:rPr>
        <w:t>ften doesn’t even cover rent (Gibson, 2018).</w:t>
      </w:r>
      <w:r w:rsidR="00A22EBE" w:rsidRPr="000B3863">
        <w:rPr>
          <w:rFonts w:ascii="Arial" w:hAnsi="Arial" w:cs="Arial"/>
          <w:color w:val="000000"/>
          <w:sz w:val="24"/>
          <w:szCs w:val="24"/>
        </w:rPr>
        <w:t xml:space="preserve"> In fact upon further investigation I found that </w:t>
      </w:r>
      <w:r w:rsidR="00C26FF2" w:rsidRPr="000B3863">
        <w:rPr>
          <w:rFonts w:ascii="Arial" w:hAnsi="Arial" w:cs="Arial"/>
          <w:color w:val="000000"/>
          <w:sz w:val="24"/>
          <w:szCs w:val="24"/>
        </w:rPr>
        <w:t>minimum wage laws</w:t>
      </w:r>
      <w:r w:rsidR="00F9665A" w:rsidRPr="000B3863">
        <w:rPr>
          <w:rFonts w:ascii="Arial" w:hAnsi="Arial" w:cs="Arial"/>
          <w:color w:val="000000"/>
          <w:sz w:val="24"/>
          <w:szCs w:val="24"/>
        </w:rPr>
        <w:t xml:space="preserve"> in the U.S. do not cover some agricultural worker</w:t>
      </w:r>
      <w:r w:rsidR="000C44C4" w:rsidRPr="000B3863">
        <w:rPr>
          <w:rFonts w:ascii="Arial" w:hAnsi="Arial" w:cs="Arial"/>
          <w:color w:val="000000"/>
          <w:sz w:val="24"/>
          <w:szCs w:val="24"/>
        </w:rPr>
        <w:t>s, including hand harvest la</w:t>
      </w:r>
      <w:r w:rsidR="002962E7" w:rsidRPr="000B3863">
        <w:rPr>
          <w:rFonts w:ascii="Arial" w:hAnsi="Arial" w:cs="Arial"/>
          <w:color w:val="000000"/>
          <w:sz w:val="24"/>
          <w:szCs w:val="24"/>
        </w:rPr>
        <w:t>b</w:t>
      </w:r>
      <w:r w:rsidR="000C44C4" w:rsidRPr="000B3863">
        <w:rPr>
          <w:rFonts w:ascii="Arial" w:hAnsi="Arial" w:cs="Arial"/>
          <w:color w:val="000000"/>
          <w:sz w:val="24"/>
          <w:szCs w:val="24"/>
        </w:rPr>
        <w:t>orers who are paid a piece rate (</w:t>
      </w:r>
      <w:r w:rsidR="002962E7" w:rsidRPr="000B3863">
        <w:rPr>
          <w:rFonts w:ascii="Arial" w:hAnsi="Arial" w:cs="Arial"/>
          <w:color w:val="000000"/>
          <w:sz w:val="24"/>
          <w:szCs w:val="24"/>
        </w:rPr>
        <w:t>Fan and Pena, 2019)</w:t>
      </w:r>
      <w:r w:rsidR="001A5953" w:rsidRPr="000B3863">
        <w:rPr>
          <w:rFonts w:ascii="Arial" w:hAnsi="Arial" w:cs="Arial"/>
          <w:color w:val="000000"/>
          <w:sz w:val="24"/>
          <w:szCs w:val="24"/>
        </w:rPr>
        <w:t>.</w:t>
      </w:r>
    </w:p>
    <w:p w14:paraId="2AC796E2" w14:textId="7C43F875" w:rsidR="001A5953" w:rsidRPr="000B3863" w:rsidRDefault="00F354EE" w:rsidP="00B30B36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 w:rsidRPr="000B3863">
        <w:rPr>
          <w:rFonts w:ascii="Arial" w:hAnsi="Arial" w:cs="Arial"/>
          <w:color w:val="000000"/>
          <w:sz w:val="24"/>
          <w:szCs w:val="24"/>
        </w:rPr>
        <w:t xml:space="preserve">My thinking led me to consider </w:t>
      </w:r>
      <w:r w:rsidR="00CC261F" w:rsidRPr="000B3863">
        <w:rPr>
          <w:rFonts w:ascii="Arial" w:hAnsi="Arial" w:cs="Arial"/>
          <w:color w:val="000000"/>
          <w:sz w:val="24"/>
          <w:szCs w:val="24"/>
        </w:rPr>
        <w:t xml:space="preserve">the need for a living wage for workers. </w:t>
      </w:r>
      <w:r w:rsidR="005D5F48" w:rsidRPr="000B3863">
        <w:rPr>
          <w:rFonts w:ascii="Arial" w:hAnsi="Arial" w:cs="Arial"/>
          <w:color w:val="000000"/>
          <w:sz w:val="24"/>
          <w:szCs w:val="24"/>
        </w:rPr>
        <w:t>The Global Living Wage Coalition</w:t>
      </w:r>
      <w:r w:rsidR="00F60FB7" w:rsidRPr="000B3863">
        <w:rPr>
          <w:rFonts w:ascii="Arial" w:hAnsi="Arial" w:cs="Arial"/>
          <w:color w:val="000000"/>
          <w:sz w:val="24"/>
          <w:szCs w:val="24"/>
        </w:rPr>
        <w:t xml:space="preserve"> defines a living wage as: “</w:t>
      </w:r>
      <w:r w:rsidR="00F60FB7" w:rsidRPr="000B3863">
        <w:rPr>
          <w:rFonts w:ascii="Arial" w:hAnsi="Arial" w:cs="Arial"/>
          <w:i/>
          <w:iCs/>
          <w:color w:val="000000"/>
          <w:sz w:val="24"/>
          <w:szCs w:val="24"/>
        </w:rPr>
        <w:t>Remuneration received for a standard work week by a worker in a particular [time and] place sufficient to afford a decent standard of living include food, water, housing, education, healthcare, transport, clothing and other essential needs including provision for unexpected events</w:t>
      </w:r>
      <w:r w:rsidR="00F60FB7" w:rsidRPr="000B3863">
        <w:rPr>
          <w:rFonts w:ascii="Arial" w:hAnsi="Arial" w:cs="Arial"/>
          <w:color w:val="4D4D4F"/>
          <w:sz w:val="24"/>
          <w:szCs w:val="24"/>
        </w:rPr>
        <w:t>.</w:t>
      </w:r>
      <w:r w:rsidR="00F60FB7" w:rsidRPr="000B3863">
        <w:rPr>
          <w:rFonts w:ascii="Arial" w:hAnsi="Arial" w:cs="Arial"/>
          <w:color w:val="4D4D4F"/>
          <w:sz w:val="24"/>
          <w:szCs w:val="24"/>
        </w:rPr>
        <w:t xml:space="preserve">” </w:t>
      </w:r>
      <w:r w:rsidR="00F60FB7" w:rsidRPr="000B3863">
        <w:rPr>
          <w:rFonts w:ascii="Arial" w:hAnsi="Arial" w:cs="Arial"/>
          <w:color w:val="000000"/>
          <w:sz w:val="24"/>
          <w:szCs w:val="24"/>
        </w:rPr>
        <w:t>(Global Living Wage Coalition, 2021</w:t>
      </w:r>
      <w:r w:rsidR="009E5E7F" w:rsidRPr="000B3863">
        <w:rPr>
          <w:rFonts w:ascii="Arial" w:hAnsi="Arial" w:cs="Arial"/>
          <w:color w:val="000000"/>
          <w:sz w:val="24"/>
          <w:szCs w:val="24"/>
        </w:rPr>
        <w:t>a</w:t>
      </w:r>
      <w:r w:rsidR="00F60FB7" w:rsidRPr="000B3863">
        <w:rPr>
          <w:rFonts w:ascii="Arial" w:hAnsi="Arial" w:cs="Arial"/>
          <w:color w:val="000000"/>
          <w:sz w:val="24"/>
          <w:szCs w:val="24"/>
        </w:rPr>
        <w:t>).</w:t>
      </w:r>
      <w:r w:rsidR="005B4E40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7E5429" w:rsidRPr="000B3863">
        <w:rPr>
          <w:rFonts w:ascii="Arial" w:hAnsi="Arial" w:cs="Arial"/>
          <w:color w:val="000000"/>
          <w:sz w:val="24"/>
          <w:szCs w:val="24"/>
        </w:rPr>
        <w:t>For me</w:t>
      </w:r>
      <w:r w:rsidR="00F438BC" w:rsidRPr="000B3863">
        <w:rPr>
          <w:rFonts w:ascii="Arial" w:hAnsi="Arial" w:cs="Arial"/>
          <w:color w:val="000000"/>
          <w:sz w:val="24"/>
          <w:szCs w:val="24"/>
        </w:rPr>
        <w:t xml:space="preserve">, the most important idea </w:t>
      </w:r>
      <w:r w:rsidR="00531933">
        <w:rPr>
          <w:rFonts w:ascii="Arial" w:hAnsi="Arial" w:cs="Arial"/>
          <w:color w:val="000000"/>
          <w:sz w:val="24"/>
          <w:szCs w:val="24"/>
        </w:rPr>
        <w:t xml:space="preserve">here </w:t>
      </w:r>
      <w:r w:rsidR="00C7605F" w:rsidRPr="000B3863">
        <w:rPr>
          <w:rFonts w:ascii="Arial" w:hAnsi="Arial" w:cs="Arial"/>
          <w:color w:val="000000"/>
          <w:sz w:val="24"/>
          <w:szCs w:val="24"/>
        </w:rPr>
        <w:t xml:space="preserve">was </w:t>
      </w:r>
      <w:r w:rsidR="004070AB" w:rsidRPr="000B3863">
        <w:rPr>
          <w:rFonts w:ascii="Arial" w:hAnsi="Arial" w:cs="Arial"/>
          <w:color w:val="000000"/>
          <w:sz w:val="24"/>
          <w:szCs w:val="24"/>
        </w:rPr>
        <w:t>that all workers should be able to afford “a decent standard of living”</w:t>
      </w:r>
      <w:r w:rsidR="004D0716" w:rsidRPr="000B3863">
        <w:rPr>
          <w:rFonts w:ascii="Arial" w:hAnsi="Arial" w:cs="Arial"/>
          <w:color w:val="000000"/>
          <w:sz w:val="24"/>
          <w:szCs w:val="24"/>
        </w:rPr>
        <w:t xml:space="preserve">. The plan I had previously outlined </w:t>
      </w:r>
      <w:r w:rsidR="001E754E" w:rsidRPr="000B3863">
        <w:rPr>
          <w:rFonts w:ascii="Arial" w:hAnsi="Arial" w:cs="Arial"/>
          <w:color w:val="000000"/>
          <w:sz w:val="24"/>
          <w:szCs w:val="24"/>
        </w:rPr>
        <w:t xml:space="preserve">did not call for proactive action </w:t>
      </w:r>
      <w:r w:rsidR="00DD5031" w:rsidRPr="000B3863">
        <w:rPr>
          <w:rFonts w:ascii="Arial" w:hAnsi="Arial" w:cs="Arial"/>
          <w:color w:val="000000"/>
          <w:sz w:val="24"/>
          <w:szCs w:val="24"/>
        </w:rPr>
        <w:t xml:space="preserve">in this regard and </w:t>
      </w:r>
      <w:r w:rsidR="00402661" w:rsidRPr="000B3863">
        <w:rPr>
          <w:rFonts w:ascii="Arial" w:hAnsi="Arial" w:cs="Arial"/>
          <w:color w:val="000000"/>
          <w:sz w:val="24"/>
          <w:szCs w:val="24"/>
        </w:rPr>
        <w:t>I therefore realized that it did not go far enough.</w:t>
      </w:r>
    </w:p>
    <w:p w14:paraId="2670BDC2" w14:textId="6E95955A" w:rsidR="00402661" w:rsidRPr="000B3863" w:rsidRDefault="00F63276" w:rsidP="00B30B36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 w:rsidRPr="000B3863">
        <w:rPr>
          <w:rFonts w:ascii="Arial" w:hAnsi="Arial" w:cs="Arial"/>
          <w:color w:val="000000"/>
          <w:sz w:val="24"/>
          <w:szCs w:val="24"/>
        </w:rPr>
        <w:t xml:space="preserve">I subsequently researched </w:t>
      </w:r>
      <w:r w:rsidR="00496569" w:rsidRPr="000B3863">
        <w:rPr>
          <w:rFonts w:ascii="Arial" w:hAnsi="Arial" w:cs="Arial"/>
          <w:color w:val="000000"/>
          <w:sz w:val="24"/>
          <w:szCs w:val="24"/>
        </w:rPr>
        <w:t xml:space="preserve">what actions could be taken </w:t>
      </w:r>
      <w:r w:rsidR="006E0A4F" w:rsidRPr="000B3863">
        <w:rPr>
          <w:rFonts w:ascii="Arial" w:hAnsi="Arial" w:cs="Arial"/>
          <w:color w:val="000000"/>
          <w:sz w:val="24"/>
          <w:szCs w:val="24"/>
        </w:rPr>
        <w:t>to develop a greater understanding of the living wage required to m</w:t>
      </w:r>
      <w:r w:rsidR="00CC13F5" w:rsidRPr="000B3863">
        <w:rPr>
          <w:rFonts w:ascii="Arial" w:hAnsi="Arial" w:cs="Arial"/>
          <w:color w:val="000000"/>
          <w:sz w:val="24"/>
          <w:szCs w:val="24"/>
        </w:rPr>
        <w:t>e</w:t>
      </w:r>
      <w:r w:rsidR="006E0A4F" w:rsidRPr="000B3863">
        <w:rPr>
          <w:rFonts w:ascii="Arial" w:hAnsi="Arial" w:cs="Arial"/>
          <w:color w:val="000000"/>
          <w:sz w:val="24"/>
          <w:szCs w:val="24"/>
        </w:rPr>
        <w:t xml:space="preserve">et the needs of </w:t>
      </w:r>
      <w:r w:rsidR="00531933">
        <w:rPr>
          <w:rFonts w:ascii="Arial" w:hAnsi="Arial" w:cs="Arial"/>
          <w:color w:val="000000"/>
          <w:sz w:val="24"/>
          <w:szCs w:val="24"/>
        </w:rPr>
        <w:t>McCormick’s</w:t>
      </w:r>
      <w:r w:rsidR="006E0A4F" w:rsidRPr="000B3863">
        <w:rPr>
          <w:rFonts w:ascii="Arial" w:hAnsi="Arial" w:cs="Arial"/>
          <w:color w:val="000000"/>
          <w:sz w:val="24"/>
          <w:szCs w:val="24"/>
        </w:rPr>
        <w:t xml:space="preserve"> direct and indirect workers. </w:t>
      </w:r>
      <w:r w:rsidR="00AE3040" w:rsidRPr="000B3863">
        <w:rPr>
          <w:rFonts w:ascii="Arial" w:hAnsi="Arial" w:cs="Arial"/>
          <w:color w:val="000000"/>
          <w:sz w:val="24"/>
          <w:szCs w:val="24"/>
        </w:rPr>
        <w:t xml:space="preserve">One </w:t>
      </w:r>
      <w:r w:rsidR="0005499A">
        <w:rPr>
          <w:rFonts w:ascii="Arial" w:hAnsi="Arial" w:cs="Arial"/>
          <w:color w:val="000000"/>
          <w:sz w:val="24"/>
          <w:szCs w:val="24"/>
        </w:rPr>
        <w:t>option</w:t>
      </w:r>
      <w:r w:rsidR="00AE3040" w:rsidRPr="000B3863">
        <w:rPr>
          <w:rFonts w:ascii="Arial" w:hAnsi="Arial" w:cs="Arial"/>
          <w:color w:val="000000"/>
          <w:sz w:val="24"/>
          <w:szCs w:val="24"/>
        </w:rPr>
        <w:t xml:space="preserve"> would be to use the Anker Methodo</w:t>
      </w:r>
      <w:r w:rsidR="00CC13F5" w:rsidRPr="000B3863">
        <w:rPr>
          <w:rFonts w:ascii="Arial" w:hAnsi="Arial" w:cs="Arial"/>
          <w:color w:val="000000"/>
          <w:sz w:val="24"/>
          <w:szCs w:val="24"/>
        </w:rPr>
        <w:t xml:space="preserve">logy </w:t>
      </w:r>
      <w:r w:rsidR="009E5E7F" w:rsidRPr="000B3863">
        <w:rPr>
          <w:rFonts w:ascii="Arial" w:hAnsi="Arial" w:cs="Arial"/>
          <w:color w:val="000000"/>
          <w:sz w:val="24"/>
          <w:szCs w:val="24"/>
        </w:rPr>
        <w:t>(</w:t>
      </w:r>
      <w:r w:rsidR="009E5E7F" w:rsidRPr="000B3863">
        <w:rPr>
          <w:rFonts w:ascii="Arial" w:hAnsi="Arial" w:cs="Arial"/>
          <w:color w:val="000000"/>
          <w:sz w:val="24"/>
          <w:szCs w:val="24"/>
        </w:rPr>
        <w:t>Global Living Wage Coalition, 2021</w:t>
      </w:r>
      <w:r w:rsidR="009E5E7F" w:rsidRPr="000B3863">
        <w:rPr>
          <w:rFonts w:ascii="Arial" w:hAnsi="Arial" w:cs="Arial"/>
          <w:color w:val="000000"/>
          <w:sz w:val="24"/>
          <w:szCs w:val="24"/>
        </w:rPr>
        <w:t>b</w:t>
      </w:r>
      <w:r w:rsidR="009E5E7F" w:rsidRPr="000B3863">
        <w:rPr>
          <w:rFonts w:ascii="Arial" w:hAnsi="Arial" w:cs="Arial"/>
          <w:color w:val="000000"/>
          <w:sz w:val="24"/>
          <w:szCs w:val="24"/>
        </w:rPr>
        <w:t>)</w:t>
      </w:r>
      <w:r w:rsidR="00932311" w:rsidRPr="000B3863">
        <w:rPr>
          <w:rFonts w:ascii="Arial" w:hAnsi="Arial" w:cs="Arial"/>
          <w:color w:val="000000"/>
          <w:sz w:val="24"/>
          <w:szCs w:val="24"/>
        </w:rPr>
        <w:t xml:space="preserve"> for the communities</w:t>
      </w:r>
      <w:r w:rsidR="00F26864">
        <w:rPr>
          <w:rFonts w:ascii="Arial" w:hAnsi="Arial" w:cs="Arial"/>
          <w:color w:val="000000"/>
          <w:sz w:val="24"/>
          <w:szCs w:val="24"/>
        </w:rPr>
        <w:t xml:space="preserve"> in</w:t>
      </w:r>
      <w:r w:rsidR="00932311" w:rsidRPr="000B3863">
        <w:rPr>
          <w:rFonts w:ascii="Arial" w:hAnsi="Arial" w:cs="Arial"/>
          <w:color w:val="000000"/>
          <w:sz w:val="24"/>
          <w:szCs w:val="24"/>
        </w:rPr>
        <w:t xml:space="preserve"> which </w:t>
      </w:r>
      <w:r w:rsidR="0005499A">
        <w:rPr>
          <w:rFonts w:ascii="Arial" w:hAnsi="Arial" w:cs="Arial"/>
          <w:color w:val="000000"/>
          <w:sz w:val="24"/>
          <w:szCs w:val="24"/>
        </w:rPr>
        <w:t>the organization</w:t>
      </w:r>
      <w:r w:rsidR="00932311" w:rsidRPr="000B3863">
        <w:rPr>
          <w:rFonts w:ascii="Arial" w:hAnsi="Arial" w:cs="Arial"/>
          <w:color w:val="000000"/>
          <w:sz w:val="24"/>
          <w:szCs w:val="24"/>
        </w:rPr>
        <w:t xml:space="preserve"> function</w:t>
      </w:r>
      <w:r w:rsidR="0005499A">
        <w:rPr>
          <w:rFonts w:ascii="Arial" w:hAnsi="Arial" w:cs="Arial"/>
          <w:color w:val="000000"/>
          <w:sz w:val="24"/>
          <w:szCs w:val="24"/>
        </w:rPr>
        <w:t>s</w:t>
      </w:r>
      <w:r w:rsidR="00932311" w:rsidRPr="000B3863">
        <w:rPr>
          <w:rFonts w:ascii="Arial" w:hAnsi="Arial" w:cs="Arial"/>
          <w:color w:val="000000"/>
          <w:sz w:val="24"/>
          <w:szCs w:val="24"/>
        </w:rPr>
        <w:t xml:space="preserve">. </w:t>
      </w:r>
      <w:r w:rsidR="00C82AE9" w:rsidRPr="000B3863">
        <w:rPr>
          <w:rFonts w:ascii="Arial" w:hAnsi="Arial" w:cs="Arial"/>
          <w:color w:val="000000"/>
          <w:sz w:val="24"/>
          <w:szCs w:val="24"/>
        </w:rPr>
        <w:t>Living wage cal</w:t>
      </w:r>
      <w:r w:rsidR="00257C7C" w:rsidRPr="000B3863">
        <w:rPr>
          <w:rFonts w:ascii="Arial" w:hAnsi="Arial" w:cs="Arial"/>
          <w:color w:val="000000"/>
          <w:sz w:val="24"/>
          <w:szCs w:val="24"/>
        </w:rPr>
        <w:t xml:space="preserve">culations already exist for </w:t>
      </w:r>
      <w:r w:rsidR="002920AE">
        <w:rPr>
          <w:rFonts w:ascii="Arial" w:hAnsi="Arial" w:cs="Arial"/>
          <w:color w:val="000000"/>
          <w:sz w:val="24"/>
          <w:szCs w:val="24"/>
        </w:rPr>
        <w:t>multiple regions</w:t>
      </w:r>
      <w:r w:rsidR="00257C7C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9245F6">
        <w:rPr>
          <w:rFonts w:ascii="Arial" w:hAnsi="Arial" w:cs="Arial"/>
          <w:color w:val="000000"/>
          <w:sz w:val="24"/>
          <w:szCs w:val="24"/>
        </w:rPr>
        <w:t>from</w:t>
      </w:r>
      <w:r w:rsidR="00257C7C" w:rsidRPr="000B3863">
        <w:rPr>
          <w:rFonts w:ascii="Arial" w:hAnsi="Arial" w:cs="Arial"/>
          <w:color w:val="000000"/>
          <w:sz w:val="24"/>
          <w:szCs w:val="24"/>
        </w:rPr>
        <w:t xml:space="preserve"> which McCormick </w:t>
      </w:r>
      <w:r w:rsidR="009245F6">
        <w:rPr>
          <w:rFonts w:ascii="Arial" w:hAnsi="Arial" w:cs="Arial"/>
          <w:color w:val="000000"/>
          <w:sz w:val="24"/>
          <w:szCs w:val="24"/>
        </w:rPr>
        <w:t>sources raw materials</w:t>
      </w:r>
      <w:r w:rsidR="00257C7C" w:rsidRPr="000B3863">
        <w:rPr>
          <w:rFonts w:ascii="Arial" w:hAnsi="Arial" w:cs="Arial"/>
          <w:color w:val="000000"/>
          <w:sz w:val="24"/>
          <w:szCs w:val="24"/>
        </w:rPr>
        <w:t xml:space="preserve"> including </w:t>
      </w:r>
      <w:r w:rsidR="009C3FF9" w:rsidRPr="000B3863">
        <w:rPr>
          <w:rFonts w:ascii="Arial" w:hAnsi="Arial" w:cs="Arial"/>
          <w:color w:val="000000"/>
          <w:sz w:val="24"/>
          <w:szCs w:val="24"/>
        </w:rPr>
        <w:t>Madagascar, Vietnam and India</w:t>
      </w:r>
      <w:r w:rsidR="00A6191F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A6191F" w:rsidRPr="000B3863">
        <w:rPr>
          <w:rFonts w:ascii="Arial" w:hAnsi="Arial" w:cs="Arial"/>
          <w:color w:val="000000"/>
          <w:sz w:val="24"/>
          <w:szCs w:val="24"/>
        </w:rPr>
        <w:t xml:space="preserve">(Global </w:t>
      </w:r>
      <w:r w:rsidR="00A6191F" w:rsidRPr="000B3863">
        <w:rPr>
          <w:rFonts w:ascii="Arial" w:hAnsi="Arial" w:cs="Arial"/>
          <w:color w:val="000000"/>
          <w:sz w:val="24"/>
          <w:szCs w:val="24"/>
        </w:rPr>
        <w:lastRenderedPageBreak/>
        <w:t>Living Wage Coalition, 2021</w:t>
      </w:r>
      <w:r w:rsidR="00A6191F" w:rsidRPr="000B3863">
        <w:rPr>
          <w:rFonts w:ascii="Arial" w:hAnsi="Arial" w:cs="Arial"/>
          <w:color w:val="000000"/>
          <w:sz w:val="24"/>
          <w:szCs w:val="24"/>
        </w:rPr>
        <w:t>c</w:t>
      </w:r>
      <w:r w:rsidR="00A6191F" w:rsidRPr="000B3863">
        <w:rPr>
          <w:rFonts w:ascii="Arial" w:hAnsi="Arial" w:cs="Arial"/>
          <w:color w:val="000000"/>
          <w:sz w:val="24"/>
          <w:szCs w:val="24"/>
        </w:rPr>
        <w:t>)</w:t>
      </w:r>
      <w:r w:rsidR="00D87EB7" w:rsidRPr="000B3863">
        <w:rPr>
          <w:rFonts w:ascii="Arial" w:hAnsi="Arial" w:cs="Arial"/>
          <w:color w:val="000000"/>
          <w:sz w:val="24"/>
          <w:szCs w:val="24"/>
        </w:rPr>
        <w:t xml:space="preserve"> and th</w:t>
      </w:r>
      <w:r w:rsidR="00967B85" w:rsidRPr="000B3863">
        <w:rPr>
          <w:rFonts w:ascii="Arial" w:hAnsi="Arial" w:cs="Arial"/>
          <w:color w:val="000000"/>
          <w:sz w:val="24"/>
          <w:szCs w:val="24"/>
        </w:rPr>
        <w:t xml:space="preserve">ese could assist with a high-level evaluation </w:t>
      </w:r>
      <w:r w:rsidR="00DD18C6" w:rsidRPr="000B3863">
        <w:rPr>
          <w:rFonts w:ascii="Arial" w:hAnsi="Arial" w:cs="Arial"/>
          <w:color w:val="000000"/>
          <w:sz w:val="24"/>
          <w:szCs w:val="24"/>
        </w:rPr>
        <w:t>to identify the most vulnerable workers in our supply chains.</w:t>
      </w:r>
    </w:p>
    <w:p w14:paraId="03F5BAB3" w14:textId="73764CE4" w:rsidR="003D7E1F" w:rsidRPr="000B3863" w:rsidRDefault="009245F6" w:rsidP="00B30B36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>I wondered how much progre</w:t>
      </w:r>
      <w:r w:rsidR="00A94B68">
        <w:rPr>
          <w:rFonts w:ascii="Arial" w:hAnsi="Arial" w:cs="Arial"/>
          <w:color w:val="000000"/>
          <w:sz w:val="24"/>
          <w:szCs w:val="24"/>
        </w:rPr>
        <w:t>ss other companies had made in implementing a living wage and m</w:t>
      </w:r>
      <w:r w:rsidR="008236FC" w:rsidRPr="000B3863">
        <w:rPr>
          <w:rFonts w:ascii="Arial" w:hAnsi="Arial" w:cs="Arial"/>
          <w:color w:val="000000"/>
          <w:sz w:val="24"/>
          <w:szCs w:val="24"/>
        </w:rPr>
        <w:t xml:space="preserve">y research </w:t>
      </w:r>
      <w:r w:rsidR="00E67DDC" w:rsidRPr="000B3863">
        <w:rPr>
          <w:rFonts w:ascii="Arial" w:hAnsi="Arial" w:cs="Arial"/>
          <w:color w:val="000000"/>
          <w:sz w:val="24"/>
          <w:szCs w:val="24"/>
        </w:rPr>
        <w:t>directed me to Unilever’s Human Rights report (2020).</w:t>
      </w:r>
      <w:r w:rsidR="00C763FC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3D7E1F" w:rsidRPr="000B3863">
        <w:rPr>
          <w:rFonts w:ascii="Arial" w:hAnsi="Arial" w:cs="Arial"/>
          <w:color w:val="000000"/>
          <w:sz w:val="24"/>
          <w:szCs w:val="24"/>
        </w:rPr>
        <w:t>Their strategy was clearly laid out in three phases:</w:t>
      </w:r>
    </w:p>
    <w:p w14:paraId="7D91DE95" w14:textId="49B68552" w:rsidR="00013480" w:rsidRPr="000B3863" w:rsidRDefault="00D75F23" w:rsidP="00B30B36">
      <w:pPr>
        <w:pStyle w:val="ListParagraph"/>
        <w:numPr>
          <w:ilvl w:val="0"/>
          <w:numId w:val="9"/>
        </w:num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i/>
          <w:iCs/>
          <w:color w:val="000000"/>
          <w:sz w:val="24"/>
          <w:szCs w:val="24"/>
        </w:rPr>
      </w:pPr>
      <w:r>
        <w:rPr>
          <w:rFonts w:ascii="Arial" w:hAnsi="Arial" w:cs="Arial"/>
          <w:i/>
          <w:iCs/>
          <w:color w:val="000000"/>
          <w:sz w:val="24"/>
          <w:szCs w:val="24"/>
        </w:rPr>
        <w:t>“</w:t>
      </w:r>
      <w:r w:rsidR="003D7E1F" w:rsidRPr="000B3863">
        <w:rPr>
          <w:rFonts w:ascii="Arial" w:hAnsi="Arial" w:cs="Arial"/>
          <w:i/>
          <w:iCs/>
          <w:color w:val="000000"/>
          <w:sz w:val="24"/>
          <w:szCs w:val="24"/>
        </w:rPr>
        <w:t>Setting</w:t>
      </w:r>
      <w:r w:rsidR="00013480" w:rsidRPr="000B3863">
        <w:rPr>
          <w:rFonts w:ascii="Arial" w:hAnsi="Arial" w:cs="Arial"/>
          <w:i/>
          <w:iCs/>
          <w:color w:val="000000"/>
          <w:sz w:val="24"/>
          <w:szCs w:val="24"/>
        </w:rPr>
        <w:t xml:space="preserve"> [our] social sustainability ambition</w:t>
      </w:r>
    </w:p>
    <w:p w14:paraId="44D87C45" w14:textId="77777777" w:rsidR="00013480" w:rsidRPr="000B3863" w:rsidRDefault="00013480" w:rsidP="00B30B36">
      <w:pPr>
        <w:pStyle w:val="ListParagraph"/>
        <w:numPr>
          <w:ilvl w:val="0"/>
          <w:numId w:val="9"/>
        </w:num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i/>
          <w:iCs/>
          <w:color w:val="000000"/>
          <w:sz w:val="24"/>
          <w:szCs w:val="24"/>
        </w:rPr>
      </w:pPr>
      <w:r w:rsidRPr="000B3863">
        <w:rPr>
          <w:rFonts w:ascii="Arial" w:hAnsi="Arial" w:cs="Arial"/>
          <w:i/>
          <w:iCs/>
          <w:color w:val="000000"/>
          <w:sz w:val="24"/>
          <w:szCs w:val="24"/>
        </w:rPr>
        <w:t>Building capacity and public reporting</w:t>
      </w:r>
    </w:p>
    <w:p w14:paraId="4C6D4CC3" w14:textId="01A07377" w:rsidR="002A5888" w:rsidRPr="000B3863" w:rsidRDefault="00013480" w:rsidP="00B30B36">
      <w:pPr>
        <w:pStyle w:val="ListParagraph"/>
        <w:numPr>
          <w:ilvl w:val="0"/>
          <w:numId w:val="9"/>
        </w:num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 w:rsidRPr="000B3863">
        <w:rPr>
          <w:rFonts w:ascii="Arial" w:hAnsi="Arial" w:cs="Arial"/>
          <w:i/>
          <w:iCs/>
          <w:color w:val="000000"/>
          <w:sz w:val="24"/>
          <w:szCs w:val="24"/>
        </w:rPr>
        <w:t>Moving from ‘do no harm’ to ‘</w:t>
      </w:r>
      <w:r w:rsidR="00FB7622" w:rsidRPr="000B3863">
        <w:rPr>
          <w:rFonts w:ascii="Arial" w:hAnsi="Arial" w:cs="Arial"/>
          <w:i/>
          <w:iCs/>
          <w:color w:val="000000"/>
          <w:sz w:val="24"/>
          <w:szCs w:val="24"/>
        </w:rPr>
        <w:t>do good”</w:t>
      </w:r>
      <w:r w:rsidR="00FB7622" w:rsidRPr="000B3863">
        <w:rPr>
          <w:rFonts w:ascii="Arial" w:hAnsi="Arial" w:cs="Arial"/>
          <w:color w:val="000000"/>
          <w:sz w:val="24"/>
          <w:szCs w:val="24"/>
        </w:rPr>
        <w:t xml:space="preserve"> (Unilever, 2020)</w:t>
      </w:r>
      <w:r w:rsidR="00E67DDC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8236FC" w:rsidRPr="000B3863">
        <w:rPr>
          <w:rFonts w:ascii="Arial" w:hAnsi="Arial" w:cs="Arial"/>
          <w:color w:val="000000"/>
          <w:sz w:val="24"/>
          <w:szCs w:val="24"/>
        </w:rPr>
        <w:t xml:space="preserve"> </w:t>
      </w:r>
    </w:p>
    <w:p w14:paraId="1E626AB4" w14:textId="34C1E837" w:rsidR="00E43EDD" w:rsidRPr="000B3863" w:rsidRDefault="008534CD" w:rsidP="00B30B36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 w:rsidRPr="000B3863">
        <w:rPr>
          <w:rFonts w:ascii="Arial" w:hAnsi="Arial" w:cs="Arial"/>
          <w:color w:val="000000"/>
          <w:sz w:val="24"/>
          <w:szCs w:val="24"/>
        </w:rPr>
        <w:t>Reviewing</w:t>
      </w:r>
      <w:r w:rsidR="004E10DD" w:rsidRPr="000B3863">
        <w:rPr>
          <w:rFonts w:ascii="Arial" w:hAnsi="Arial" w:cs="Arial"/>
          <w:color w:val="000000"/>
          <w:sz w:val="24"/>
          <w:szCs w:val="24"/>
        </w:rPr>
        <w:t xml:space="preserve"> their report confirmed my analysis that the </w:t>
      </w:r>
      <w:r w:rsidR="001D3D5B" w:rsidRPr="000B3863">
        <w:rPr>
          <w:rFonts w:ascii="Arial" w:hAnsi="Arial" w:cs="Arial"/>
          <w:color w:val="000000"/>
          <w:sz w:val="24"/>
          <w:szCs w:val="24"/>
        </w:rPr>
        <w:t xml:space="preserve">sustainability plan I created for McCormick </w:t>
      </w:r>
      <w:r w:rsidR="00742691" w:rsidRPr="000B3863">
        <w:rPr>
          <w:rFonts w:ascii="Arial" w:hAnsi="Arial" w:cs="Arial"/>
          <w:color w:val="000000"/>
          <w:sz w:val="24"/>
          <w:szCs w:val="24"/>
        </w:rPr>
        <w:t>was limited in scope and would not project the organization into a leading industry position – it</w:t>
      </w:r>
      <w:r w:rsidR="00AE40A9" w:rsidRPr="000B3863">
        <w:rPr>
          <w:rFonts w:ascii="Arial" w:hAnsi="Arial" w:cs="Arial"/>
          <w:color w:val="000000"/>
          <w:sz w:val="24"/>
          <w:szCs w:val="24"/>
        </w:rPr>
        <w:t xml:space="preserve"> only covered phases 1 and 2 of the Unilever strategy. </w:t>
      </w:r>
      <w:r w:rsidR="002A3463" w:rsidRPr="000B3863">
        <w:rPr>
          <w:rFonts w:ascii="Arial" w:hAnsi="Arial" w:cs="Arial"/>
          <w:color w:val="000000"/>
          <w:sz w:val="24"/>
          <w:szCs w:val="24"/>
        </w:rPr>
        <w:t xml:space="preserve">This understanding is essential for me to </w:t>
      </w:r>
      <w:r w:rsidR="004F77A5" w:rsidRPr="000B3863">
        <w:rPr>
          <w:rFonts w:ascii="Arial" w:hAnsi="Arial" w:cs="Arial"/>
          <w:color w:val="000000"/>
          <w:sz w:val="24"/>
          <w:szCs w:val="24"/>
        </w:rPr>
        <w:t>develop my future ways on working.</w:t>
      </w:r>
      <w:r w:rsidR="00235655" w:rsidRPr="000B3863">
        <w:rPr>
          <w:rFonts w:ascii="Arial" w:hAnsi="Arial" w:cs="Arial"/>
          <w:color w:val="000000"/>
          <w:sz w:val="24"/>
          <w:szCs w:val="24"/>
        </w:rPr>
        <w:t xml:space="preserve"> Reviewing the </w:t>
      </w:r>
      <w:r w:rsidR="0007715E" w:rsidRPr="000B3863">
        <w:rPr>
          <w:rFonts w:ascii="Arial" w:hAnsi="Arial" w:cs="Arial"/>
          <w:color w:val="000000"/>
          <w:sz w:val="24"/>
          <w:szCs w:val="24"/>
        </w:rPr>
        <w:t xml:space="preserve">policies and strategies of best-in-class companies in detail will </w:t>
      </w:r>
      <w:r w:rsidR="00D5293E" w:rsidRPr="000B3863">
        <w:rPr>
          <w:rFonts w:ascii="Arial" w:hAnsi="Arial" w:cs="Arial"/>
          <w:color w:val="000000"/>
          <w:sz w:val="24"/>
          <w:szCs w:val="24"/>
        </w:rPr>
        <w:t>improve my knowledge of what is require</w:t>
      </w:r>
      <w:r w:rsidR="00037325" w:rsidRPr="000B3863">
        <w:rPr>
          <w:rFonts w:ascii="Arial" w:hAnsi="Arial" w:cs="Arial"/>
          <w:color w:val="000000"/>
          <w:sz w:val="24"/>
          <w:szCs w:val="24"/>
        </w:rPr>
        <w:t>d to become an industry leader.</w:t>
      </w:r>
    </w:p>
    <w:p w14:paraId="414212A7" w14:textId="7B8F811F" w:rsidR="00744214" w:rsidRPr="000B3863" w:rsidRDefault="00AC4160" w:rsidP="00B30B36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 w:rsidRPr="000B3863">
        <w:rPr>
          <w:rFonts w:ascii="Arial" w:hAnsi="Arial" w:cs="Arial"/>
          <w:color w:val="000000"/>
          <w:sz w:val="24"/>
          <w:szCs w:val="24"/>
        </w:rPr>
        <w:t xml:space="preserve">Unilever’s target is to </w:t>
      </w:r>
      <w:r w:rsidR="00576BAB" w:rsidRPr="000B3863">
        <w:rPr>
          <w:rFonts w:ascii="Arial" w:hAnsi="Arial" w:cs="Arial"/>
          <w:color w:val="000000"/>
          <w:sz w:val="24"/>
          <w:szCs w:val="24"/>
        </w:rPr>
        <w:t>ensure all workers who provide</w:t>
      </w:r>
      <w:r w:rsidR="00644F16" w:rsidRPr="000B3863">
        <w:rPr>
          <w:rFonts w:ascii="Arial" w:hAnsi="Arial" w:cs="Arial"/>
          <w:color w:val="000000"/>
          <w:sz w:val="24"/>
          <w:szCs w:val="24"/>
        </w:rPr>
        <w:t xml:space="preserve"> goods and services directly to the company earn a living wage or income </w:t>
      </w:r>
      <w:r w:rsidR="008A2048" w:rsidRPr="000B3863">
        <w:rPr>
          <w:rFonts w:ascii="Arial" w:hAnsi="Arial" w:cs="Arial"/>
          <w:color w:val="000000"/>
          <w:sz w:val="24"/>
          <w:szCs w:val="24"/>
        </w:rPr>
        <w:t>by 2030. This provide</w:t>
      </w:r>
      <w:r w:rsidR="00696B09" w:rsidRPr="000B3863">
        <w:rPr>
          <w:rFonts w:ascii="Arial" w:hAnsi="Arial" w:cs="Arial"/>
          <w:color w:val="000000"/>
          <w:sz w:val="24"/>
          <w:szCs w:val="24"/>
        </w:rPr>
        <w:t>s</w:t>
      </w:r>
      <w:r w:rsidR="008A2048" w:rsidRPr="000B3863">
        <w:rPr>
          <w:rFonts w:ascii="Arial" w:hAnsi="Arial" w:cs="Arial"/>
          <w:color w:val="000000"/>
          <w:sz w:val="24"/>
          <w:szCs w:val="24"/>
        </w:rPr>
        <w:t xml:space="preserve"> the company with a 10-year timeline to achieve the goal. </w:t>
      </w:r>
      <w:r w:rsidR="00175E3A" w:rsidRPr="000B3863">
        <w:rPr>
          <w:rFonts w:ascii="Arial" w:hAnsi="Arial" w:cs="Arial"/>
          <w:color w:val="000000"/>
          <w:sz w:val="24"/>
          <w:szCs w:val="24"/>
        </w:rPr>
        <w:t xml:space="preserve">In following Unilever’s example, McCormick could </w:t>
      </w:r>
      <w:r w:rsidR="00EC32A9" w:rsidRPr="000B3863">
        <w:rPr>
          <w:rFonts w:ascii="Arial" w:hAnsi="Arial" w:cs="Arial"/>
          <w:color w:val="000000"/>
          <w:sz w:val="24"/>
          <w:szCs w:val="24"/>
        </w:rPr>
        <w:t>include proactive strategies in the design of their human rights policy</w:t>
      </w:r>
      <w:r w:rsidR="003200D0" w:rsidRPr="000B3863">
        <w:rPr>
          <w:rFonts w:ascii="Arial" w:hAnsi="Arial" w:cs="Arial"/>
          <w:color w:val="000000"/>
          <w:sz w:val="24"/>
          <w:szCs w:val="24"/>
        </w:rPr>
        <w:t>. The sustainability plan I laid out</w:t>
      </w:r>
      <w:r w:rsidR="00EC75F5" w:rsidRPr="000B3863">
        <w:rPr>
          <w:rFonts w:ascii="Arial" w:hAnsi="Arial" w:cs="Arial"/>
          <w:color w:val="000000"/>
          <w:sz w:val="24"/>
          <w:szCs w:val="24"/>
        </w:rPr>
        <w:t xml:space="preserve"> was at a high enough leve</w:t>
      </w:r>
      <w:r w:rsidR="00E146AD" w:rsidRPr="000B3863">
        <w:rPr>
          <w:rFonts w:ascii="Arial" w:hAnsi="Arial" w:cs="Arial"/>
          <w:color w:val="000000"/>
          <w:sz w:val="24"/>
          <w:szCs w:val="24"/>
        </w:rPr>
        <w:t>l to allow for flexibility</w:t>
      </w:r>
      <w:r w:rsidR="00D55007" w:rsidRPr="000B3863">
        <w:rPr>
          <w:rFonts w:ascii="Arial" w:hAnsi="Arial" w:cs="Arial"/>
          <w:color w:val="000000"/>
          <w:sz w:val="24"/>
          <w:szCs w:val="24"/>
        </w:rPr>
        <w:t xml:space="preserve">, and by starting from scratch with a human rights policy, these learnings could be </w:t>
      </w:r>
      <w:r w:rsidR="008F1C7B" w:rsidRPr="000B3863">
        <w:rPr>
          <w:rFonts w:ascii="Arial" w:hAnsi="Arial" w:cs="Arial"/>
          <w:color w:val="000000"/>
          <w:sz w:val="24"/>
          <w:szCs w:val="24"/>
        </w:rPr>
        <w:t>incorporated from the beginning.</w:t>
      </w:r>
    </w:p>
    <w:p w14:paraId="74EEF6CB" w14:textId="7CD800B0" w:rsidR="00FB7622" w:rsidRPr="000B3863" w:rsidRDefault="00F904C3" w:rsidP="00B30B36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 w:rsidRPr="000B3863">
        <w:rPr>
          <w:rFonts w:ascii="Arial" w:hAnsi="Arial" w:cs="Arial"/>
          <w:color w:val="000000"/>
          <w:sz w:val="24"/>
          <w:szCs w:val="24"/>
        </w:rPr>
        <w:t>One concern</w:t>
      </w:r>
      <w:r w:rsidR="007B5663">
        <w:rPr>
          <w:rFonts w:ascii="Arial" w:hAnsi="Arial" w:cs="Arial"/>
          <w:color w:val="000000"/>
          <w:sz w:val="24"/>
          <w:szCs w:val="24"/>
        </w:rPr>
        <w:t xml:space="preserve"> I thought the company may have</w:t>
      </w:r>
      <w:r w:rsidRPr="000B3863">
        <w:rPr>
          <w:rFonts w:ascii="Arial" w:hAnsi="Arial" w:cs="Arial"/>
          <w:color w:val="000000"/>
          <w:sz w:val="24"/>
          <w:szCs w:val="24"/>
        </w:rPr>
        <w:t xml:space="preserve"> about adopting this way of think</w:t>
      </w:r>
      <w:r w:rsidR="00A270BA" w:rsidRPr="000B3863">
        <w:rPr>
          <w:rFonts w:ascii="Arial" w:hAnsi="Arial" w:cs="Arial"/>
          <w:color w:val="000000"/>
          <w:sz w:val="24"/>
          <w:szCs w:val="24"/>
        </w:rPr>
        <w:t xml:space="preserve">ing relates to the economic impact. Ensuring all workers earn a living wage </w:t>
      </w:r>
      <w:r w:rsidR="00F76792" w:rsidRPr="000B3863">
        <w:rPr>
          <w:rFonts w:ascii="Arial" w:hAnsi="Arial" w:cs="Arial"/>
          <w:color w:val="000000"/>
          <w:sz w:val="24"/>
          <w:szCs w:val="24"/>
        </w:rPr>
        <w:t xml:space="preserve">would most </w:t>
      </w:r>
      <w:r w:rsidR="00F76792" w:rsidRPr="000B3863">
        <w:rPr>
          <w:rFonts w:ascii="Arial" w:hAnsi="Arial" w:cs="Arial"/>
          <w:color w:val="000000"/>
          <w:sz w:val="24"/>
          <w:szCs w:val="24"/>
        </w:rPr>
        <w:lastRenderedPageBreak/>
        <w:t>likely i</w:t>
      </w:r>
      <w:r w:rsidR="00446D3D">
        <w:rPr>
          <w:rFonts w:ascii="Arial" w:hAnsi="Arial" w:cs="Arial"/>
          <w:color w:val="000000"/>
          <w:sz w:val="24"/>
          <w:szCs w:val="24"/>
        </w:rPr>
        <w:t>ncrease</w:t>
      </w:r>
      <w:r w:rsidR="00F76792" w:rsidRPr="000B3863">
        <w:rPr>
          <w:rFonts w:ascii="Arial" w:hAnsi="Arial" w:cs="Arial"/>
          <w:color w:val="000000"/>
          <w:sz w:val="24"/>
          <w:szCs w:val="24"/>
        </w:rPr>
        <w:t xml:space="preserve"> the cost of goods for McCormick</w:t>
      </w:r>
      <w:r w:rsidR="005F203A" w:rsidRPr="000B3863">
        <w:rPr>
          <w:rFonts w:ascii="Arial" w:hAnsi="Arial" w:cs="Arial"/>
          <w:color w:val="000000"/>
          <w:sz w:val="24"/>
          <w:szCs w:val="24"/>
        </w:rPr>
        <w:t xml:space="preserve">, which could lead to the organization becoming less competitive. One solution would be to </w:t>
      </w:r>
      <w:r w:rsidR="009E783C" w:rsidRPr="000B3863">
        <w:rPr>
          <w:rFonts w:ascii="Arial" w:hAnsi="Arial" w:cs="Arial"/>
          <w:color w:val="000000"/>
          <w:sz w:val="24"/>
          <w:szCs w:val="24"/>
        </w:rPr>
        <w:t xml:space="preserve">include a living wage agenda </w:t>
      </w:r>
      <w:r w:rsidR="00802BE7" w:rsidRPr="000B3863">
        <w:rPr>
          <w:rFonts w:ascii="Arial" w:hAnsi="Arial" w:cs="Arial"/>
          <w:color w:val="000000"/>
          <w:sz w:val="24"/>
          <w:szCs w:val="24"/>
        </w:rPr>
        <w:t xml:space="preserve">within the collaborative governance </w:t>
      </w:r>
      <w:r w:rsidR="00C44699" w:rsidRPr="000B3863">
        <w:rPr>
          <w:rFonts w:ascii="Arial" w:hAnsi="Arial" w:cs="Arial"/>
          <w:color w:val="000000"/>
          <w:sz w:val="24"/>
          <w:szCs w:val="24"/>
        </w:rPr>
        <w:t>approach</w:t>
      </w:r>
      <w:r w:rsidR="00802BE7" w:rsidRPr="000B3863">
        <w:rPr>
          <w:rFonts w:ascii="Arial" w:hAnsi="Arial" w:cs="Arial"/>
          <w:color w:val="000000"/>
          <w:sz w:val="24"/>
          <w:szCs w:val="24"/>
        </w:rPr>
        <w:t xml:space="preserve"> that I laid out as </w:t>
      </w:r>
      <w:r w:rsidR="00CC2FA5" w:rsidRPr="000B3863">
        <w:rPr>
          <w:rFonts w:ascii="Arial" w:hAnsi="Arial" w:cs="Arial"/>
          <w:color w:val="000000"/>
          <w:sz w:val="24"/>
          <w:szCs w:val="24"/>
        </w:rPr>
        <w:t>the long-term strategy for McCormick (Gladstone, 2021).</w:t>
      </w:r>
      <w:r w:rsidR="009E783C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717D79" w:rsidRPr="000B3863">
        <w:rPr>
          <w:rFonts w:ascii="Arial" w:hAnsi="Arial" w:cs="Arial"/>
          <w:color w:val="000000"/>
          <w:sz w:val="24"/>
          <w:szCs w:val="24"/>
        </w:rPr>
        <w:t>Organizations such as the Ethical Trading Initia</w:t>
      </w:r>
      <w:r w:rsidR="002176D1" w:rsidRPr="000B3863">
        <w:rPr>
          <w:rFonts w:ascii="Arial" w:hAnsi="Arial" w:cs="Arial"/>
          <w:color w:val="000000"/>
          <w:sz w:val="24"/>
          <w:szCs w:val="24"/>
        </w:rPr>
        <w:t xml:space="preserve">tive provide guidance </w:t>
      </w:r>
      <w:r w:rsidR="00B1355F" w:rsidRPr="000B3863">
        <w:rPr>
          <w:rFonts w:ascii="Arial" w:hAnsi="Arial" w:cs="Arial"/>
          <w:color w:val="000000"/>
          <w:sz w:val="24"/>
          <w:szCs w:val="24"/>
        </w:rPr>
        <w:t>for</w:t>
      </w:r>
      <w:r w:rsidR="002176D1" w:rsidRPr="000B3863">
        <w:rPr>
          <w:rFonts w:ascii="Arial" w:hAnsi="Arial" w:cs="Arial"/>
          <w:color w:val="000000"/>
          <w:sz w:val="24"/>
          <w:szCs w:val="24"/>
        </w:rPr>
        <w:t xml:space="preserve"> industry collaboration </w:t>
      </w:r>
      <w:r w:rsidR="00B1355F" w:rsidRPr="000B3863">
        <w:rPr>
          <w:rFonts w:ascii="Arial" w:hAnsi="Arial" w:cs="Arial"/>
          <w:color w:val="000000"/>
          <w:sz w:val="24"/>
          <w:szCs w:val="24"/>
        </w:rPr>
        <w:t>on the</w:t>
      </w:r>
      <w:r w:rsidR="00232F23" w:rsidRPr="000B3863">
        <w:rPr>
          <w:rFonts w:ascii="Arial" w:hAnsi="Arial" w:cs="Arial"/>
          <w:color w:val="000000"/>
          <w:sz w:val="24"/>
          <w:szCs w:val="24"/>
        </w:rPr>
        <w:t xml:space="preserve"> implementation </w:t>
      </w:r>
      <w:r w:rsidR="00B1355F" w:rsidRPr="000B3863">
        <w:rPr>
          <w:rFonts w:ascii="Arial" w:hAnsi="Arial" w:cs="Arial"/>
          <w:color w:val="000000"/>
          <w:sz w:val="24"/>
          <w:szCs w:val="24"/>
        </w:rPr>
        <w:t xml:space="preserve">of </w:t>
      </w:r>
      <w:r w:rsidR="00232F23" w:rsidRPr="000B3863">
        <w:rPr>
          <w:rFonts w:ascii="Arial" w:hAnsi="Arial" w:cs="Arial"/>
          <w:color w:val="000000"/>
          <w:sz w:val="24"/>
          <w:szCs w:val="24"/>
        </w:rPr>
        <w:t>a living wa</w:t>
      </w:r>
      <w:r w:rsidR="00B1355F" w:rsidRPr="000B3863">
        <w:rPr>
          <w:rFonts w:ascii="Arial" w:hAnsi="Arial" w:cs="Arial"/>
          <w:color w:val="000000"/>
          <w:sz w:val="24"/>
          <w:szCs w:val="24"/>
        </w:rPr>
        <w:t>ge</w:t>
      </w:r>
      <w:r w:rsidR="00B75EE9" w:rsidRPr="000B3863">
        <w:rPr>
          <w:rFonts w:ascii="Arial" w:hAnsi="Arial" w:cs="Arial"/>
          <w:color w:val="000000"/>
          <w:sz w:val="24"/>
          <w:szCs w:val="24"/>
        </w:rPr>
        <w:t xml:space="preserve"> (</w:t>
      </w:r>
      <w:r w:rsidR="00BA7EDE" w:rsidRPr="000B3863">
        <w:rPr>
          <w:rFonts w:ascii="Arial" w:hAnsi="Arial" w:cs="Arial"/>
          <w:color w:val="000000"/>
          <w:sz w:val="24"/>
          <w:szCs w:val="24"/>
        </w:rPr>
        <w:t>Banerji, 2014)</w:t>
      </w:r>
      <w:r w:rsidR="00232F23" w:rsidRPr="000B3863">
        <w:rPr>
          <w:rFonts w:ascii="Arial" w:hAnsi="Arial" w:cs="Arial"/>
          <w:color w:val="000000"/>
          <w:sz w:val="24"/>
          <w:szCs w:val="24"/>
        </w:rPr>
        <w:t>.</w:t>
      </w:r>
      <w:r w:rsidR="00504AC9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640682" w:rsidRPr="000B3863">
        <w:rPr>
          <w:rFonts w:ascii="Arial" w:hAnsi="Arial" w:cs="Arial"/>
          <w:color w:val="000000"/>
          <w:sz w:val="24"/>
          <w:szCs w:val="24"/>
        </w:rPr>
        <w:t xml:space="preserve">Companies can have direct influence on this issue through relationships with </w:t>
      </w:r>
      <w:r w:rsidR="00815D03" w:rsidRPr="000B3863">
        <w:rPr>
          <w:rFonts w:ascii="Arial" w:hAnsi="Arial" w:cs="Arial"/>
          <w:color w:val="000000"/>
          <w:sz w:val="24"/>
          <w:szCs w:val="24"/>
        </w:rPr>
        <w:t>industry peers and suppliers, and indirect influence</w:t>
      </w:r>
      <w:r w:rsidR="002D39C3" w:rsidRPr="000B3863">
        <w:rPr>
          <w:rFonts w:ascii="Arial" w:hAnsi="Arial" w:cs="Arial"/>
          <w:color w:val="000000"/>
          <w:sz w:val="24"/>
          <w:szCs w:val="24"/>
        </w:rPr>
        <w:t xml:space="preserve"> through lobbying, advocacy and campaigning. </w:t>
      </w:r>
      <w:r w:rsidR="00D701A1">
        <w:rPr>
          <w:rFonts w:ascii="Arial" w:hAnsi="Arial" w:cs="Arial"/>
          <w:color w:val="000000"/>
          <w:sz w:val="24"/>
          <w:szCs w:val="24"/>
        </w:rPr>
        <w:t>I realized that I had limited the scope for collaboration in my project pla</w:t>
      </w:r>
      <w:r w:rsidR="009A2914">
        <w:rPr>
          <w:rFonts w:ascii="Arial" w:hAnsi="Arial" w:cs="Arial"/>
          <w:color w:val="000000"/>
          <w:sz w:val="24"/>
          <w:szCs w:val="24"/>
        </w:rPr>
        <w:t>n, that it could extend beyond governance issues to proactive measures that ensure a decent</w:t>
      </w:r>
      <w:r w:rsidR="00CD50E4">
        <w:rPr>
          <w:rFonts w:ascii="Arial" w:hAnsi="Arial" w:cs="Arial"/>
          <w:color w:val="000000"/>
          <w:sz w:val="24"/>
          <w:szCs w:val="24"/>
        </w:rPr>
        <w:t xml:space="preserve"> standard of living for workers. </w:t>
      </w:r>
      <w:r w:rsidR="00F73E8A" w:rsidRPr="000B3863">
        <w:rPr>
          <w:rFonts w:ascii="Arial" w:hAnsi="Arial" w:cs="Arial"/>
          <w:color w:val="000000"/>
          <w:sz w:val="24"/>
          <w:szCs w:val="24"/>
        </w:rPr>
        <w:t>My understanding of the potential in these collaboration</w:t>
      </w:r>
      <w:r w:rsidR="006D70EF" w:rsidRPr="000B3863">
        <w:rPr>
          <w:rFonts w:ascii="Arial" w:hAnsi="Arial" w:cs="Arial"/>
          <w:color w:val="000000"/>
          <w:sz w:val="24"/>
          <w:szCs w:val="24"/>
        </w:rPr>
        <w:t>s</w:t>
      </w:r>
      <w:r w:rsidR="00F73E8A" w:rsidRPr="000B3863">
        <w:rPr>
          <w:rFonts w:ascii="Arial" w:hAnsi="Arial" w:cs="Arial"/>
          <w:color w:val="000000"/>
          <w:sz w:val="24"/>
          <w:szCs w:val="24"/>
        </w:rPr>
        <w:t xml:space="preserve"> has been expanded through </w:t>
      </w:r>
      <w:r w:rsidR="00640E7F" w:rsidRPr="000B3863">
        <w:rPr>
          <w:rFonts w:ascii="Arial" w:hAnsi="Arial" w:cs="Arial"/>
          <w:color w:val="000000"/>
          <w:sz w:val="24"/>
          <w:szCs w:val="24"/>
        </w:rPr>
        <w:t>these additional insights</w:t>
      </w:r>
      <w:r w:rsidR="006D70EF" w:rsidRPr="000B3863">
        <w:rPr>
          <w:rFonts w:ascii="Arial" w:hAnsi="Arial" w:cs="Arial"/>
          <w:color w:val="000000"/>
          <w:sz w:val="24"/>
          <w:szCs w:val="24"/>
        </w:rPr>
        <w:t>.</w:t>
      </w:r>
      <w:r w:rsidR="00232F23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F76792" w:rsidRPr="000B3863">
        <w:rPr>
          <w:rFonts w:ascii="Arial" w:hAnsi="Arial" w:cs="Arial"/>
          <w:color w:val="000000"/>
          <w:sz w:val="24"/>
          <w:szCs w:val="24"/>
        </w:rPr>
        <w:t xml:space="preserve"> </w:t>
      </w:r>
    </w:p>
    <w:p w14:paraId="0FF33C3D" w14:textId="77777777" w:rsidR="00823843" w:rsidRDefault="00827554" w:rsidP="00823843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 w:rsidRPr="000B3863">
        <w:rPr>
          <w:rFonts w:ascii="Arial" w:hAnsi="Arial" w:cs="Arial"/>
          <w:color w:val="000000"/>
          <w:sz w:val="24"/>
          <w:szCs w:val="24"/>
        </w:rPr>
        <w:t>A final discovery during my reflective</w:t>
      </w:r>
      <w:r w:rsidR="00E33D1A" w:rsidRPr="000B3863">
        <w:rPr>
          <w:rFonts w:ascii="Arial" w:hAnsi="Arial" w:cs="Arial"/>
          <w:color w:val="000000"/>
          <w:sz w:val="24"/>
          <w:szCs w:val="24"/>
        </w:rPr>
        <w:t xml:space="preserve"> analysis of this topic was a piece of research </w:t>
      </w:r>
      <w:r w:rsidR="00570B16" w:rsidRPr="000B3863">
        <w:rPr>
          <w:rFonts w:ascii="Arial" w:hAnsi="Arial" w:cs="Arial"/>
          <w:color w:val="000000"/>
          <w:sz w:val="24"/>
          <w:szCs w:val="24"/>
        </w:rPr>
        <w:t>into the marketing benefits of companies promoting a living wage (</w:t>
      </w:r>
      <w:r w:rsidR="009C141F" w:rsidRPr="000B3863">
        <w:rPr>
          <w:rFonts w:ascii="Arial" w:hAnsi="Arial" w:cs="Arial"/>
          <w:color w:val="000000"/>
          <w:sz w:val="24"/>
          <w:szCs w:val="24"/>
        </w:rPr>
        <w:t>Medina et al, 2020)</w:t>
      </w:r>
      <w:r w:rsidR="00F250A2" w:rsidRPr="000B3863">
        <w:rPr>
          <w:rFonts w:ascii="Arial" w:hAnsi="Arial" w:cs="Arial"/>
          <w:color w:val="000000"/>
          <w:sz w:val="24"/>
          <w:szCs w:val="24"/>
        </w:rPr>
        <w:t xml:space="preserve">. The study provides a comparative analysis </w:t>
      </w:r>
      <w:r w:rsidR="00A02E22" w:rsidRPr="000B3863">
        <w:rPr>
          <w:rFonts w:ascii="Arial" w:hAnsi="Arial" w:cs="Arial"/>
          <w:color w:val="000000"/>
          <w:sz w:val="24"/>
          <w:szCs w:val="24"/>
        </w:rPr>
        <w:t xml:space="preserve">on consumer response to living wage and fair trade claims. </w:t>
      </w:r>
      <w:r w:rsidR="006E4E85" w:rsidRPr="000B3863">
        <w:rPr>
          <w:rFonts w:ascii="Arial" w:hAnsi="Arial" w:cs="Arial"/>
          <w:color w:val="000000"/>
          <w:sz w:val="24"/>
          <w:szCs w:val="24"/>
        </w:rPr>
        <w:t xml:space="preserve">The most significant finding was that while fair trade claims </w:t>
      </w:r>
      <w:r w:rsidR="005D467A" w:rsidRPr="000B3863">
        <w:rPr>
          <w:rFonts w:ascii="Arial" w:hAnsi="Arial" w:cs="Arial"/>
          <w:color w:val="000000"/>
          <w:sz w:val="24"/>
          <w:szCs w:val="24"/>
        </w:rPr>
        <w:t>had a positive response from consumers who value</w:t>
      </w:r>
      <w:r w:rsidR="00CF22F9" w:rsidRPr="000B3863">
        <w:rPr>
          <w:rFonts w:ascii="Arial" w:hAnsi="Arial" w:cs="Arial"/>
          <w:color w:val="000000"/>
          <w:sz w:val="24"/>
          <w:szCs w:val="24"/>
        </w:rPr>
        <w:t xml:space="preserve"> corporate social responsibility initiatives, living wage claims also had </w:t>
      </w:r>
      <w:r w:rsidR="00B550BA" w:rsidRPr="000B3863">
        <w:rPr>
          <w:rFonts w:ascii="Arial" w:hAnsi="Arial" w:cs="Arial"/>
          <w:color w:val="000000"/>
          <w:sz w:val="24"/>
          <w:szCs w:val="24"/>
        </w:rPr>
        <w:t>a positive response</w:t>
      </w:r>
      <w:r w:rsidR="00CF22F9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B550BA" w:rsidRPr="000B3863">
        <w:rPr>
          <w:rFonts w:ascii="Arial" w:hAnsi="Arial" w:cs="Arial"/>
          <w:color w:val="000000"/>
          <w:sz w:val="24"/>
          <w:szCs w:val="24"/>
        </w:rPr>
        <w:t>from</w:t>
      </w:r>
      <w:r w:rsidR="00CF22F9" w:rsidRPr="000B3863">
        <w:rPr>
          <w:rFonts w:ascii="Arial" w:hAnsi="Arial" w:cs="Arial"/>
          <w:color w:val="000000"/>
          <w:sz w:val="24"/>
          <w:szCs w:val="24"/>
        </w:rPr>
        <w:t xml:space="preserve"> those which </w:t>
      </w:r>
      <w:r w:rsidR="00EC33A1" w:rsidRPr="000B3863">
        <w:rPr>
          <w:rFonts w:ascii="Arial" w:hAnsi="Arial" w:cs="Arial"/>
          <w:color w:val="000000"/>
          <w:sz w:val="24"/>
          <w:szCs w:val="24"/>
        </w:rPr>
        <w:t>did not.</w:t>
      </w:r>
      <w:r w:rsidR="00C94BA6" w:rsidRPr="000B3863">
        <w:rPr>
          <w:rFonts w:ascii="Arial" w:hAnsi="Arial" w:cs="Arial"/>
          <w:color w:val="000000"/>
          <w:sz w:val="24"/>
          <w:szCs w:val="24"/>
        </w:rPr>
        <w:t xml:space="preserve"> Communicating on living wage </w:t>
      </w:r>
      <w:r w:rsidR="00A41F1E" w:rsidRPr="000B3863">
        <w:rPr>
          <w:rFonts w:ascii="Arial" w:hAnsi="Arial" w:cs="Arial"/>
          <w:color w:val="000000"/>
          <w:sz w:val="24"/>
          <w:szCs w:val="24"/>
        </w:rPr>
        <w:t xml:space="preserve">appeals to a broader consumer sector, and therefore </w:t>
      </w:r>
      <w:r w:rsidR="000451D1" w:rsidRPr="000B3863">
        <w:rPr>
          <w:rFonts w:ascii="Arial" w:hAnsi="Arial" w:cs="Arial"/>
          <w:color w:val="000000"/>
          <w:sz w:val="24"/>
          <w:szCs w:val="24"/>
        </w:rPr>
        <w:t xml:space="preserve">growth potential could </w:t>
      </w:r>
      <w:r w:rsidR="00D10A0C" w:rsidRPr="000B3863">
        <w:rPr>
          <w:rFonts w:ascii="Arial" w:hAnsi="Arial" w:cs="Arial"/>
          <w:color w:val="000000"/>
          <w:sz w:val="24"/>
          <w:szCs w:val="24"/>
        </w:rPr>
        <w:t xml:space="preserve">offset the increased costs for the company. </w:t>
      </w:r>
      <w:r w:rsidR="009D6496" w:rsidRPr="000B3863">
        <w:rPr>
          <w:rFonts w:ascii="Arial" w:hAnsi="Arial" w:cs="Arial"/>
          <w:color w:val="000000"/>
          <w:sz w:val="24"/>
          <w:szCs w:val="24"/>
        </w:rPr>
        <w:t xml:space="preserve">Once again, looking at the human rights challenge </w:t>
      </w:r>
      <w:r w:rsidR="008D0967" w:rsidRPr="000B3863">
        <w:rPr>
          <w:rFonts w:ascii="Arial" w:hAnsi="Arial" w:cs="Arial"/>
          <w:color w:val="000000"/>
          <w:sz w:val="24"/>
          <w:szCs w:val="24"/>
        </w:rPr>
        <w:t>through the lens of</w:t>
      </w:r>
      <w:r w:rsidR="009D6496" w:rsidRPr="000B3863">
        <w:rPr>
          <w:rFonts w:ascii="Arial" w:hAnsi="Arial" w:cs="Arial"/>
          <w:color w:val="000000"/>
          <w:sz w:val="24"/>
          <w:szCs w:val="24"/>
        </w:rPr>
        <w:t xml:space="preserve"> a different stakeholder, in this case the consumer, </w:t>
      </w:r>
      <w:r w:rsidR="008D0967" w:rsidRPr="000B3863">
        <w:rPr>
          <w:rFonts w:ascii="Arial" w:hAnsi="Arial" w:cs="Arial"/>
          <w:color w:val="000000"/>
          <w:sz w:val="24"/>
          <w:szCs w:val="24"/>
        </w:rPr>
        <w:t>provide</w:t>
      </w:r>
      <w:r w:rsidR="00CF4D6B">
        <w:rPr>
          <w:rFonts w:ascii="Arial" w:hAnsi="Arial" w:cs="Arial"/>
          <w:color w:val="000000"/>
          <w:sz w:val="24"/>
          <w:szCs w:val="24"/>
        </w:rPr>
        <w:t>d me with</w:t>
      </w:r>
      <w:r w:rsidR="008D0967" w:rsidRPr="000B3863">
        <w:rPr>
          <w:rFonts w:ascii="Arial" w:hAnsi="Arial" w:cs="Arial"/>
          <w:color w:val="000000"/>
          <w:sz w:val="24"/>
          <w:szCs w:val="24"/>
        </w:rPr>
        <w:t xml:space="preserve"> an alternative perspective o</w:t>
      </w:r>
      <w:r w:rsidR="00B27CCE" w:rsidRPr="000B3863">
        <w:rPr>
          <w:rFonts w:ascii="Arial" w:hAnsi="Arial" w:cs="Arial"/>
          <w:color w:val="000000"/>
          <w:sz w:val="24"/>
          <w:szCs w:val="24"/>
        </w:rPr>
        <w:t xml:space="preserve">n opportunities </w:t>
      </w:r>
      <w:r w:rsidR="00BB5C9B">
        <w:rPr>
          <w:rFonts w:ascii="Arial" w:hAnsi="Arial" w:cs="Arial"/>
          <w:color w:val="000000"/>
          <w:sz w:val="24"/>
          <w:szCs w:val="24"/>
        </w:rPr>
        <w:t>that exist to benefit both the company and worker</w:t>
      </w:r>
      <w:r w:rsidR="006D7EC5">
        <w:rPr>
          <w:rFonts w:ascii="Arial" w:hAnsi="Arial" w:cs="Arial"/>
          <w:color w:val="000000"/>
          <w:sz w:val="24"/>
          <w:szCs w:val="24"/>
        </w:rPr>
        <w:t>s</w:t>
      </w:r>
      <w:r w:rsidR="00B27CCE" w:rsidRPr="000B3863">
        <w:rPr>
          <w:rFonts w:ascii="Arial" w:hAnsi="Arial" w:cs="Arial"/>
          <w:color w:val="000000"/>
          <w:sz w:val="24"/>
          <w:szCs w:val="24"/>
        </w:rPr>
        <w:t>.</w:t>
      </w:r>
    </w:p>
    <w:p w14:paraId="74346D41" w14:textId="77777777" w:rsidR="008C4BFE" w:rsidRDefault="008C4BFE" w:rsidP="00823843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b/>
          <w:bCs/>
          <w:color w:val="000000"/>
          <w:sz w:val="24"/>
          <w:szCs w:val="24"/>
        </w:rPr>
      </w:pPr>
    </w:p>
    <w:p w14:paraId="0C120E19" w14:textId="7BD6A2E7" w:rsidR="004D1057" w:rsidRPr="000B3863" w:rsidRDefault="00001399" w:rsidP="00823843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b/>
          <w:bCs/>
          <w:color w:val="000000"/>
          <w:sz w:val="24"/>
          <w:szCs w:val="24"/>
        </w:rPr>
        <w:lastRenderedPageBreak/>
        <w:t>Would the organization buy into my plan?</w:t>
      </w:r>
    </w:p>
    <w:p w14:paraId="01F6944E" w14:textId="7ACE45E2" w:rsidR="007D1A54" w:rsidRPr="000B3863" w:rsidRDefault="00BE1159" w:rsidP="00B30B36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 w:rsidRPr="000B3863">
        <w:rPr>
          <w:rFonts w:ascii="Arial" w:hAnsi="Arial" w:cs="Arial"/>
          <w:color w:val="000000"/>
          <w:sz w:val="24"/>
          <w:szCs w:val="24"/>
        </w:rPr>
        <w:t>My initial report on</w:t>
      </w:r>
      <w:r w:rsidR="0060036F" w:rsidRPr="000B3863">
        <w:rPr>
          <w:rFonts w:ascii="Arial" w:hAnsi="Arial" w:cs="Arial"/>
          <w:color w:val="000000"/>
          <w:sz w:val="24"/>
          <w:szCs w:val="24"/>
        </w:rPr>
        <w:t xml:space="preserve"> sustainability at McCormick highlighted </w:t>
      </w:r>
      <w:r w:rsidR="00AA27AA" w:rsidRPr="000B3863">
        <w:rPr>
          <w:rFonts w:ascii="Arial" w:hAnsi="Arial" w:cs="Arial"/>
          <w:color w:val="000000"/>
          <w:sz w:val="24"/>
          <w:szCs w:val="24"/>
        </w:rPr>
        <w:t xml:space="preserve">three areas </w:t>
      </w:r>
      <w:r w:rsidR="00F051CE" w:rsidRPr="000B3863">
        <w:rPr>
          <w:rFonts w:ascii="Arial" w:hAnsi="Arial" w:cs="Arial"/>
          <w:color w:val="000000"/>
          <w:sz w:val="24"/>
          <w:szCs w:val="24"/>
        </w:rPr>
        <w:t>that presented an opportunity for improvement: employee engagement, responsible sourcing and water</w:t>
      </w:r>
      <w:r w:rsidR="004660E6" w:rsidRPr="000B3863">
        <w:rPr>
          <w:rFonts w:ascii="Arial" w:hAnsi="Arial" w:cs="Arial"/>
          <w:color w:val="000000"/>
          <w:sz w:val="24"/>
          <w:szCs w:val="24"/>
        </w:rPr>
        <w:t xml:space="preserve"> (Gladstone, 2020)</w:t>
      </w:r>
      <w:r w:rsidR="00F051CE" w:rsidRPr="000B3863">
        <w:rPr>
          <w:rFonts w:ascii="Arial" w:hAnsi="Arial" w:cs="Arial"/>
          <w:color w:val="000000"/>
          <w:sz w:val="24"/>
          <w:szCs w:val="24"/>
        </w:rPr>
        <w:t xml:space="preserve">. </w:t>
      </w:r>
      <w:r w:rsidR="009E04C6" w:rsidRPr="000B3863">
        <w:rPr>
          <w:rFonts w:ascii="Arial" w:hAnsi="Arial" w:cs="Arial"/>
          <w:color w:val="000000"/>
          <w:sz w:val="24"/>
          <w:szCs w:val="24"/>
        </w:rPr>
        <w:t>The subsequent sustainability plan (Gladstone, 2021)</w:t>
      </w:r>
      <w:r w:rsidR="0015668B" w:rsidRPr="000B3863">
        <w:rPr>
          <w:rFonts w:ascii="Arial" w:hAnsi="Arial" w:cs="Arial"/>
          <w:color w:val="000000"/>
          <w:sz w:val="24"/>
          <w:szCs w:val="24"/>
        </w:rPr>
        <w:t xml:space="preserve"> focus</w:t>
      </w:r>
      <w:r w:rsidR="00383417" w:rsidRPr="000B3863">
        <w:rPr>
          <w:rFonts w:ascii="Arial" w:hAnsi="Arial" w:cs="Arial"/>
          <w:color w:val="000000"/>
          <w:sz w:val="24"/>
          <w:szCs w:val="24"/>
        </w:rPr>
        <w:t>ed</w:t>
      </w:r>
      <w:r w:rsidR="0015668B" w:rsidRPr="000B3863">
        <w:rPr>
          <w:rFonts w:ascii="Arial" w:hAnsi="Arial" w:cs="Arial"/>
          <w:color w:val="000000"/>
          <w:sz w:val="24"/>
          <w:szCs w:val="24"/>
        </w:rPr>
        <w:t xml:space="preserve"> on the area of responsible sourcing, widening the scope </w:t>
      </w:r>
      <w:r w:rsidR="006E23C1" w:rsidRPr="000B3863">
        <w:rPr>
          <w:rFonts w:ascii="Arial" w:hAnsi="Arial" w:cs="Arial"/>
          <w:color w:val="000000"/>
          <w:sz w:val="24"/>
          <w:szCs w:val="24"/>
        </w:rPr>
        <w:t xml:space="preserve">by outlining the </w:t>
      </w:r>
      <w:r w:rsidR="00D42EBD" w:rsidRPr="000B3863">
        <w:rPr>
          <w:rFonts w:ascii="Arial" w:hAnsi="Arial" w:cs="Arial"/>
          <w:color w:val="000000"/>
          <w:sz w:val="24"/>
          <w:szCs w:val="24"/>
        </w:rPr>
        <w:t>roadmap</w:t>
      </w:r>
      <w:r w:rsidR="006E23C1" w:rsidRPr="000B3863">
        <w:rPr>
          <w:rFonts w:ascii="Arial" w:hAnsi="Arial" w:cs="Arial"/>
          <w:color w:val="000000"/>
          <w:sz w:val="24"/>
          <w:szCs w:val="24"/>
        </w:rPr>
        <w:t xml:space="preserve"> to creat</w:t>
      </w:r>
      <w:r w:rsidR="00D42EBD" w:rsidRPr="000B3863">
        <w:rPr>
          <w:rFonts w:ascii="Arial" w:hAnsi="Arial" w:cs="Arial"/>
          <w:color w:val="000000"/>
          <w:sz w:val="24"/>
          <w:szCs w:val="24"/>
        </w:rPr>
        <w:t>ing</w:t>
      </w:r>
      <w:r w:rsidR="006E23C1" w:rsidRPr="000B3863">
        <w:rPr>
          <w:rFonts w:ascii="Arial" w:hAnsi="Arial" w:cs="Arial"/>
          <w:color w:val="000000"/>
          <w:sz w:val="24"/>
          <w:szCs w:val="24"/>
        </w:rPr>
        <w:t xml:space="preserve"> a </w:t>
      </w:r>
      <w:r w:rsidR="00383417" w:rsidRPr="000B3863">
        <w:rPr>
          <w:rFonts w:ascii="Arial" w:hAnsi="Arial" w:cs="Arial"/>
          <w:color w:val="000000"/>
          <w:sz w:val="24"/>
          <w:szCs w:val="24"/>
        </w:rPr>
        <w:t>comprehensive</w:t>
      </w:r>
      <w:r w:rsidR="006E23C1" w:rsidRPr="000B3863">
        <w:rPr>
          <w:rFonts w:ascii="Arial" w:hAnsi="Arial" w:cs="Arial"/>
          <w:color w:val="000000"/>
          <w:sz w:val="24"/>
          <w:szCs w:val="24"/>
        </w:rPr>
        <w:t xml:space="preserve"> human rights strategy acr</w:t>
      </w:r>
      <w:r w:rsidR="00383417" w:rsidRPr="000B3863">
        <w:rPr>
          <w:rFonts w:ascii="Arial" w:hAnsi="Arial" w:cs="Arial"/>
          <w:color w:val="000000"/>
          <w:sz w:val="24"/>
          <w:szCs w:val="24"/>
        </w:rPr>
        <w:t>oss all areas of the business</w:t>
      </w:r>
      <w:r w:rsidR="00555D2B" w:rsidRPr="000B3863">
        <w:rPr>
          <w:rFonts w:ascii="Arial" w:hAnsi="Arial" w:cs="Arial"/>
          <w:color w:val="000000"/>
          <w:sz w:val="24"/>
          <w:szCs w:val="24"/>
        </w:rPr>
        <w:t>,</w:t>
      </w:r>
      <w:r w:rsidR="00383417" w:rsidRPr="000B3863">
        <w:rPr>
          <w:rFonts w:ascii="Arial" w:hAnsi="Arial" w:cs="Arial"/>
          <w:color w:val="000000"/>
          <w:sz w:val="24"/>
          <w:szCs w:val="24"/>
        </w:rPr>
        <w:t xml:space="preserve"> including procurement.</w:t>
      </w:r>
    </w:p>
    <w:p w14:paraId="158F8B71" w14:textId="23526D5D" w:rsidR="005C7327" w:rsidRPr="000B3863" w:rsidRDefault="00B818A9" w:rsidP="00B30B36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 w:rsidRPr="000B3863">
        <w:rPr>
          <w:rFonts w:ascii="Arial" w:hAnsi="Arial" w:cs="Arial"/>
          <w:color w:val="000000"/>
          <w:sz w:val="24"/>
          <w:szCs w:val="24"/>
        </w:rPr>
        <w:t xml:space="preserve">One of my aims in </w:t>
      </w:r>
      <w:r w:rsidR="00D65DC7" w:rsidRPr="000B3863">
        <w:rPr>
          <w:rFonts w:ascii="Arial" w:hAnsi="Arial" w:cs="Arial"/>
          <w:color w:val="000000"/>
          <w:sz w:val="24"/>
          <w:szCs w:val="24"/>
        </w:rPr>
        <w:t>designing</w:t>
      </w:r>
      <w:r w:rsidRPr="000B3863">
        <w:rPr>
          <w:rFonts w:ascii="Arial" w:hAnsi="Arial" w:cs="Arial"/>
          <w:color w:val="000000"/>
          <w:sz w:val="24"/>
          <w:szCs w:val="24"/>
        </w:rPr>
        <w:t xml:space="preserve"> the framework was to create buy-in across the organization and with relevant stakeholders by in</w:t>
      </w:r>
      <w:r w:rsidR="003E3DA4" w:rsidRPr="000B3863">
        <w:rPr>
          <w:rFonts w:ascii="Arial" w:hAnsi="Arial" w:cs="Arial"/>
          <w:color w:val="000000"/>
          <w:sz w:val="24"/>
          <w:szCs w:val="24"/>
        </w:rPr>
        <w:t>volving</w:t>
      </w:r>
      <w:r w:rsidRPr="000B3863">
        <w:rPr>
          <w:rFonts w:ascii="Arial" w:hAnsi="Arial" w:cs="Arial"/>
          <w:color w:val="000000"/>
          <w:sz w:val="24"/>
          <w:szCs w:val="24"/>
        </w:rPr>
        <w:t xml:space="preserve"> them in </w:t>
      </w:r>
      <w:r w:rsidR="00996241" w:rsidRPr="000B3863">
        <w:rPr>
          <w:rFonts w:ascii="Arial" w:hAnsi="Arial" w:cs="Arial"/>
          <w:color w:val="000000"/>
          <w:sz w:val="24"/>
          <w:szCs w:val="24"/>
        </w:rPr>
        <w:t xml:space="preserve">policy, </w:t>
      </w:r>
      <w:r w:rsidR="0069669F" w:rsidRPr="000B3863">
        <w:rPr>
          <w:rFonts w:ascii="Arial" w:hAnsi="Arial" w:cs="Arial"/>
          <w:color w:val="000000"/>
          <w:sz w:val="24"/>
          <w:szCs w:val="24"/>
        </w:rPr>
        <w:t xml:space="preserve">process and procedure development. </w:t>
      </w:r>
      <w:r w:rsidR="00DB5996" w:rsidRPr="000B3863">
        <w:rPr>
          <w:rFonts w:ascii="Arial" w:hAnsi="Arial" w:cs="Arial"/>
          <w:color w:val="000000"/>
          <w:sz w:val="24"/>
          <w:szCs w:val="24"/>
        </w:rPr>
        <w:t>However</w:t>
      </w:r>
      <w:r w:rsidR="00E81C13" w:rsidRPr="000B3863">
        <w:rPr>
          <w:rFonts w:ascii="Arial" w:hAnsi="Arial" w:cs="Arial"/>
          <w:color w:val="000000"/>
          <w:sz w:val="24"/>
          <w:szCs w:val="24"/>
        </w:rPr>
        <w:t>,</w:t>
      </w:r>
      <w:r w:rsidR="00DB5996" w:rsidRPr="000B3863">
        <w:rPr>
          <w:rFonts w:ascii="Arial" w:hAnsi="Arial" w:cs="Arial"/>
          <w:color w:val="000000"/>
          <w:sz w:val="24"/>
          <w:szCs w:val="24"/>
        </w:rPr>
        <w:t xml:space="preserve"> this was likely to include </w:t>
      </w:r>
      <w:r w:rsidR="003E3DA4" w:rsidRPr="000B3863">
        <w:rPr>
          <w:rFonts w:ascii="Arial" w:hAnsi="Arial" w:cs="Arial"/>
          <w:color w:val="000000"/>
          <w:sz w:val="24"/>
          <w:szCs w:val="24"/>
        </w:rPr>
        <w:t>only one or two representative</w:t>
      </w:r>
      <w:r w:rsidR="0012170F" w:rsidRPr="000B3863">
        <w:rPr>
          <w:rFonts w:ascii="Arial" w:hAnsi="Arial" w:cs="Arial"/>
          <w:color w:val="000000"/>
          <w:sz w:val="24"/>
          <w:szCs w:val="24"/>
        </w:rPr>
        <w:t>s</w:t>
      </w:r>
      <w:r w:rsidR="003E3DA4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12170F" w:rsidRPr="000B3863">
        <w:rPr>
          <w:rFonts w:ascii="Arial" w:hAnsi="Arial" w:cs="Arial"/>
          <w:color w:val="000000"/>
          <w:sz w:val="24"/>
          <w:szCs w:val="24"/>
        </w:rPr>
        <w:t>from each</w:t>
      </w:r>
      <w:r w:rsidR="003E3DA4" w:rsidRPr="000B3863">
        <w:rPr>
          <w:rFonts w:ascii="Arial" w:hAnsi="Arial" w:cs="Arial"/>
          <w:color w:val="000000"/>
          <w:sz w:val="24"/>
          <w:szCs w:val="24"/>
        </w:rPr>
        <w:t xml:space="preserve"> internal function</w:t>
      </w:r>
      <w:r w:rsidR="0012170F" w:rsidRPr="000B3863">
        <w:rPr>
          <w:rFonts w:ascii="Arial" w:hAnsi="Arial" w:cs="Arial"/>
          <w:color w:val="000000"/>
          <w:sz w:val="24"/>
          <w:szCs w:val="24"/>
        </w:rPr>
        <w:t xml:space="preserve"> team</w:t>
      </w:r>
      <w:r w:rsidR="003E3DA4" w:rsidRPr="000B3863">
        <w:rPr>
          <w:rFonts w:ascii="Arial" w:hAnsi="Arial" w:cs="Arial"/>
          <w:color w:val="000000"/>
          <w:sz w:val="24"/>
          <w:szCs w:val="24"/>
        </w:rPr>
        <w:t xml:space="preserve"> and</w:t>
      </w:r>
      <w:r w:rsidR="0012170F" w:rsidRPr="000B3863">
        <w:rPr>
          <w:rFonts w:ascii="Arial" w:hAnsi="Arial" w:cs="Arial"/>
          <w:color w:val="000000"/>
          <w:sz w:val="24"/>
          <w:szCs w:val="24"/>
        </w:rPr>
        <w:t xml:space="preserve"> external stakeholder group. </w:t>
      </w:r>
      <w:r w:rsidR="00C857C0">
        <w:rPr>
          <w:rFonts w:ascii="Arial" w:hAnsi="Arial" w:cs="Arial"/>
          <w:color w:val="000000"/>
          <w:sz w:val="24"/>
          <w:szCs w:val="24"/>
        </w:rPr>
        <w:t>I had assumed a</w:t>
      </w:r>
      <w:r w:rsidR="0012170F" w:rsidRPr="000B3863">
        <w:rPr>
          <w:rFonts w:ascii="Arial" w:hAnsi="Arial" w:cs="Arial"/>
          <w:color w:val="000000"/>
          <w:sz w:val="24"/>
          <w:szCs w:val="24"/>
        </w:rPr>
        <w:t xml:space="preserve"> wider acceptance of the </w:t>
      </w:r>
      <w:r w:rsidR="00BA550C" w:rsidRPr="000B3863">
        <w:rPr>
          <w:rFonts w:ascii="Arial" w:hAnsi="Arial" w:cs="Arial"/>
          <w:color w:val="000000"/>
          <w:sz w:val="24"/>
          <w:szCs w:val="24"/>
        </w:rPr>
        <w:t>human rights policy through</w:t>
      </w:r>
      <w:r w:rsidR="00B07A44" w:rsidRPr="000B3863">
        <w:rPr>
          <w:rFonts w:ascii="Arial" w:hAnsi="Arial" w:cs="Arial"/>
          <w:color w:val="000000"/>
          <w:sz w:val="24"/>
          <w:szCs w:val="24"/>
        </w:rPr>
        <w:t xml:space="preserve"> the</w:t>
      </w:r>
      <w:r w:rsidR="00BA550C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EF776A" w:rsidRPr="000B3863">
        <w:rPr>
          <w:rFonts w:ascii="Arial" w:hAnsi="Arial" w:cs="Arial"/>
          <w:color w:val="000000"/>
          <w:sz w:val="24"/>
          <w:szCs w:val="24"/>
        </w:rPr>
        <w:t>roll-out</w:t>
      </w:r>
      <w:r w:rsidR="00B07A44" w:rsidRPr="000B3863">
        <w:rPr>
          <w:rFonts w:ascii="Arial" w:hAnsi="Arial" w:cs="Arial"/>
          <w:color w:val="000000"/>
          <w:sz w:val="24"/>
          <w:szCs w:val="24"/>
        </w:rPr>
        <w:t xml:space="preserve"> of a</w:t>
      </w:r>
      <w:r w:rsidR="00BA550C" w:rsidRPr="000B3863">
        <w:rPr>
          <w:rFonts w:ascii="Arial" w:hAnsi="Arial" w:cs="Arial"/>
          <w:color w:val="000000"/>
          <w:sz w:val="24"/>
          <w:szCs w:val="24"/>
        </w:rPr>
        <w:t xml:space="preserve"> communication and training</w:t>
      </w:r>
      <w:r w:rsidR="00B07A44" w:rsidRPr="000B3863">
        <w:rPr>
          <w:rFonts w:ascii="Arial" w:hAnsi="Arial" w:cs="Arial"/>
          <w:color w:val="000000"/>
          <w:sz w:val="24"/>
          <w:szCs w:val="24"/>
        </w:rPr>
        <w:t xml:space="preserve"> program, both internally and externa</w:t>
      </w:r>
      <w:r w:rsidR="008513E8" w:rsidRPr="000B3863">
        <w:rPr>
          <w:rFonts w:ascii="Arial" w:hAnsi="Arial" w:cs="Arial"/>
          <w:color w:val="000000"/>
          <w:sz w:val="24"/>
          <w:szCs w:val="24"/>
        </w:rPr>
        <w:t xml:space="preserve">lly. </w:t>
      </w:r>
      <w:r w:rsidR="00AB0939">
        <w:rPr>
          <w:rFonts w:ascii="Arial" w:hAnsi="Arial" w:cs="Arial"/>
          <w:color w:val="000000"/>
          <w:sz w:val="24"/>
          <w:szCs w:val="24"/>
        </w:rPr>
        <w:t>My</w:t>
      </w:r>
      <w:r w:rsidR="00D3535D" w:rsidRPr="000B3863">
        <w:rPr>
          <w:rFonts w:ascii="Arial" w:hAnsi="Arial" w:cs="Arial"/>
          <w:color w:val="000000"/>
          <w:sz w:val="24"/>
          <w:szCs w:val="24"/>
        </w:rPr>
        <w:t xml:space="preserve"> plan was flexible regarding how this training and communication was accomplished and many </w:t>
      </w:r>
      <w:r w:rsidR="005373F1" w:rsidRPr="000B3863">
        <w:rPr>
          <w:rFonts w:ascii="Arial" w:hAnsi="Arial" w:cs="Arial"/>
          <w:color w:val="000000"/>
          <w:sz w:val="24"/>
          <w:szCs w:val="24"/>
        </w:rPr>
        <w:t xml:space="preserve">resources are available to assist in this process including </w:t>
      </w:r>
      <w:r w:rsidR="00552EB9" w:rsidRPr="000B3863">
        <w:rPr>
          <w:rFonts w:ascii="Arial" w:hAnsi="Arial" w:cs="Arial"/>
          <w:color w:val="000000"/>
          <w:sz w:val="24"/>
          <w:szCs w:val="24"/>
        </w:rPr>
        <w:t>from the United Nations Global Compact (</w:t>
      </w:r>
      <w:r w:rsidR="008B4BE8" w:rsidRPr="000B3863">
        <w:rPr>
          <w:rFonts w:ascii="Arial" w:hAnsi="Arial" w:cs="Arial"/>
          <w:color w:val="000000"/>
          <w:sz w:val="24"/>
          <w:szCs w:val="24"/>
        </w:rPr>
        <w:t>2016)</w:t>
      </w:r>
      <w:r w:rsidR="00A023C7" w:rsidRPr="000B3863">
        <w:rPr>
          <w:rFonts w:ascii="Arial" w:hAnsi="Arial" w:cs="Arial"/>
          <w:color w:val="000000"/>
          <w:sz w:val="24"/>
          <w:szCs w:val="24"/>
        </w:rPr>
        <w:t xml:space="preserve">, </w:t>
      </w:r>
      <w:r w:rsidR="00A902A8" w:rsidRPr="000B3863">
        <w:rPr>
          <w:rFonts w:ascii="Arial" w:hAnsi="Arial" w:cs="Arial"/>
          <w:color w:val="000000"/>
          <w:sz w:val="24"/>
          <w:szCs w:val="24"/>
        </w:rPr>
        <w:t>the World Business Council for Sustainable Development (</w:t>
      </w:r>
      <w:r w:rsidR="00090BE2" w:rsidRPr="000B3863">
        <w:rPr>
          <w:rFonts w:ascii="Arial" w:hAnsi="Arial" w:cs="Arial"/>
          <w:color w:val="000000"/>
          <w:sz w:val="24"/>
          <w:szCs w:val="24"/>
        </w:rPr>
        <w:t>2019</w:t>
      </w:r>
      <w:r w:rsidR="00C724AD">
        <w:rPr>
          <w:rFonts w:ascii="Arial" w:hAnsi="Arial" w:cs="Arial"/>
          <w:color w:val="000000"/>
          <w:sz w:val="24"/>
          <w:szCs w:val="24"/>
        </w:rPr>
        <w:t>a</w:t>
      </w:r>
      <w:r w:rsidR="00090BE2" w:rsidRPr="000B3863">
        <w:rPr>
          <w:rFonts w:ascii="Arial" w:hAnsi="Arial" w:cs="Arial"/>
          <w:color w:val="000000"/>
          <w:sz w:val="24"/>
          <w:szCs w:val="24"/>
        </w:rPr>
        <w:t>), and</w:t>
      </w:r>
      <w:r w:rsidR="009F3CF4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EA02A5" w:rsidRPr="000B3863">
        <w:rPr>
          <w:rFonts w:ascii="Arial" w:hAnsi="Arial" w:cs="Arial"/>
          <w:color w:val="000000"/>
          <w:sz w:val="24"/>
          <w:szCs w:val="24"/>
        </w:rPr>
        <w:t xml:space="preserve">the </w:t>
      </w:r>
      <w:r w:rsidR="00E76A4E" w:rsidRPr="000B3863">
        <w:rPr>
          <w:rFonts w:ascii="Arial" w:hAnsi="Arial" w:cs="Arial"/>
          <w:color w:val="000000"/>
          <w:sz w:val="24"/>
          <w:szCs w:val="24"/>
        </w:rPr>
        <w:t>United Nations Human Rights Office of the High Commissioner (</w:t>
      </w:r>
      <w:r w:rsidR="00B44613" w:rsidRPr="000B3863">
        <w:rPr>
          <w:rFonts w:ascii="Arial" w:hAnsi="Arial" w:cs="Arial"/>
          <w:color w:val="000000"/>
          <w:sz w:val="24"/>
          <w:szCs w:val="24"/>
        </w:rPr>
        <w:t>2019)</w:t>
      </w:r>
      <w:r w:rsidR="005C7327" w:rsidRPr="000B3863">
        <w:rPr>
          <w:rFonts w:ascii="Arial" w:hAnsi="Arial" w:cs="Arial"/>
          <w:color w:val="000000"/>
          <w:sz w:val="24"/>
          <w:szCs w:val="24"/>
        </w:rPr>
        <w:t>.</w:t>
      </w:r>
    </w:p>
    <w:p w14:paraId="5D00B114" w14:textId="1D7EECF3" w:rsidR="002F5603" w:rsidRPr="000B3863" w:rsidRDefault="00F00DA9" w:rsidP="00B30B36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 w:rsidRPr="000B3863">
        <w:rPr>
          <w:rFonts w:ascii="Arial" w:hAnsi="Arial" w:cs="Arial"/>
          <w:color w:val="000000"/>
          <w:sz w:val="24"/>
          <w:szCs w:val="24"/>
        </w:rPr>
        <w:t>As I was revie</w:t>
      </w:r>
      <w:r w:rsidR="008B0B52" w:rsidRPr="000B3863">
        <w:rPr>
          <w:rFonts w:ascii="Arial" w:hAnsi="Arial" w:cs="Arial"/>
          <w:color w:val="000000"/>
          <w:sz w:val="24"/>
          <w:szCs w:val="24"/>
        </w:rPr>
        <w:t>wing my original analysis of McCormick’s</w:t>
      </w:r>
      <w:r w:rsidR="007A5EAB" w:rsidRPr="000B3863">
        <w:rPr>
          <w:rFonts w:ascii="Arial" w:hAnsi="Arial" w:cs="Arial"/>
          <w:color w:val="000000"/>
          <w:sz w:val="24"/>
          <w:szCs w:val="24"/>
        </w:rPr>
        <w:t xml:space="preserve"> sustainability strategy, I decided to revisit the </w:t>
      </w:r>
      <w:r w:rsidR="00E73F38" w:rsidRPr="000B3863">
        <w:rPr>
          <w:rFonts w:ascii="Arial" w:hAnsi="Arial" w:cs="Arial"/>
          <w:color w:val="000000"/>
          <w:sz w:val="24"/>
          <w:szCs w:val="24"/>
        </w:rPr>
        <w:t>sources I cited in relation to emplo</w:t>
      </w:r>
      <w:r w:rsidR="00632BC4" w:rsidRPr="000B3863">
        <w:rPr>
          <w:rFonts w:ascii="Arial" w:hAnsi="Arial" w:cs="Arial"/>
          <w:color w:val="000000"/>
          <w:sz w:val="24"/>
          <w:szCs w:val="24"/>
        </w:rPr>
        <w:t xml:space="preserve">yee engagement. </w:t>
      </w:r>
      <w:r w:rsidR="00840882" w:rsidRPr="000B3863">
        <w:rPr>
          <w:rFonts w:ascii="Arial" w:hAnsi="Arial" w:cs="Arial"/>
          <w:color w:val="000000"/>
          <w:sz w:val="24"/>
          <w:szCs w:val="24"/>
        </w:rPr>
        <w:t xml:space="preserve">The </w:t>
      </w:r>
      <w:r w:rsidR="000E5EB6" w:rsidRPr="000B3863">
        <w:rPr>
          <w:rFonts w:ascii="Arial" w:hAnsi="Arial" w:cs="Arial"/>
          <w:color w:val="000000"/>
          <w:sz w:val="24"/>
          <w:szCs w:val="24"/>
        </w:rPr>
        <w:t>article by Polman and Bhattacharya (2016)</w:t>
      </w:r>
      <w:r w:rsidR="007A5EAB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4752E3" w:rsidRPr="000B3863">
        <w:rPr>
          <w:rFonts w:ascii="Arial" w:hAnsi="Arial" w:cs="Arial"/>
          <w:color w:val="000000"/>
          <w:sz w:val="24"/>
          <w:szCs w:val="24"/>
        </w:rPr>
        <w:t xml:space="preserve">highlights the common lack of personal involvement </w:t>
      </w:r>
      <w:r w:rsidR="00DC21BD" w:rsidRPr="000B3863">
        <w:rPr>
          <w:rFonts w:ascii="Arial" w:hAnsi="Arial" w:cs="Arial"/>
          <w:color w:val="000000"/>
          <w:sz w:val="24"/>
          <w:szCs w:val="24"/>
        </w:rPr>
        <w:t>by</w:t>
      </w:r>
      <w:r w:rsidR="004752E3" w:rsidRPr="000B3863">
        <w:rPr>
          <w:rFonts w:ascii="Arial" w:hAnsi="Arial" w:cs="Arial"/>
          <w:color w:val="000000"/>
          <w:sz w:val="24"/>
          <w:szCs w:val="24"/>
        </w:rPr>
        <w:t xml:space="preserve"> employees in sustainability </w:t>
      </w:r>
      <w:r w:rsidR="00DC21BD" w:rsidRPr="000B3863">
        <w:rPr>
          <w:rFonts w:ascii="Arial" w:hAnsi="Arial" w:cs="Arial"/>
          <w:color w:val="000000"/>
          <w:sz w:val="24"/>
          <w:szCs w:val="24"/>
        </w:rPr>
        <w:t>related topics. This</w:t>
      </w:r>
      <w:r w:rsidR="00C75925" w:rsidRPr="000B3863">
        <w:rPr>
          <w:rFonts w:ascii="Arial" w:hAnsi="Arial" w:cs="Arial"/>
          <w:color w:val="000000"/>
          <w:sz w:val="24"/>
          <w:szCs w:val="24"/>
        </w:rPr>
        <w:t xml:space="preserve"> caused me to consider whether human rights training might just be considered another tick-the-box </w:t>
      </w:r>
      <w:r w:rsidR="00C75925" w:rsidRPr="000B3863">
        <w:rPr>
          <w:rFonts w:ascii="Arial" w:hAnsi="Arial" w:cs="Arial"/>
          <w:color w:val="000000"/>
          <w:sz w:val="24"/>
          <w:szCs w:val="24"/>
        </w:rPr>
        <w:lastRenderedPageBreak/>
        <w:t>exercise by employees</w:t>
      </w:r>
      <w:r w:rsidR="00E73B15" w:rsidRPr="000B3863">
        <w:rPr>
          <w:rFonts w:ascii="Arial" w:hAnsi="Arial" w:cs="Arial"/>
          <w:color w:val="000000"/>
          <w:sz w:val="24"/>
          <w:szCs w:val="24"/>
        </w:rPr>
        <w:t xml:space="preserve"> rather than </w:t>
      </w:r>
      <w:r w:rsidR="00AB0939">
        <w:rPr>
          <w:rFonts w:ascii="Arial" w:hAnsi="Arial" w:cs="Arial"/>
          <w:color w:val="000000"/>
          <w:sz w:val="24"/>
          <w:szCs w:val="24"/>
        </w:rPr>
        <w:t>the</w:t>
      </w:r>
      <w:r w:rsidR="00E73B15" w:rsidRPr="000B3863">
        <w:rPr>
          <w:rFonts w:ascii="Arial" w:hAnsi="Arial" w:cs="Arial"/>
          <w:color w:val="000000"/>
          <w:sz w:val="24"/>
          <w:szCs w:val="24"/>
        </w:rPr>
        <w:t xml:space="preserve"> impactful shift in mindset</w:t>
      </w:r>
      <w:r w:rsidR="00E92856">
        <w:rPr>
          <w:rFonts w:ascii="Arial" w:hAnsi="Arial" w:cs="Arial"/>
          <w:color w:val="000000"/>
          <w:sz w:val="24"/>
          <w:szCs w:val="24"/>
        </w:rPr>
        <w:t xml:space="preserve"> and company culture</w:t>
      </w:r>
      <w:r w:rsidR="00E73B15" w:rsidRPr="000B3863">
        <w:rPr>
          <w:rFonts w:ascii="Arial" w:hAnsi="Arial" w:cs="Arial"/>
          <w:color w:val="000000"/>
          <w:sz w:val="24"/>
          <w:szCs w:val="24"/>
        </w:rPr>
        <w:t xml:space="preserve"> that integrate</w:t>
      </w:r>
      <w:r w:rsidR="00A1667C" w:rsidRPr="000B3863">
        <w:rPr>
          <w:rFonts w:ascii="Arial" w:hAnsi="Arial" w:cs="Arial"/>
          <w:color w:val="000000"/>
          <w:sz w:val="24"/>
          <w:szCs w:val="24"/>
        </w:rPr>
        <w:t xml:space="preserve">s human rights into everyday business activities. </w:t>
      </w:r>
    </w:p>
    <w:p w14:paraId="2AF9D99A" w14:textId="4029AD2E" w:rsidR="00BB282A" w:rsidRPr="000B3863" w:rsidRDefault="0068118B" w:rsidP="00B30B36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 w:rsidRPr="000B3863">
        <w:rPr>
          <w:rFonts w:ascii="Arial" w:hAnsi="Arial" w:cs="Arial"/>
          <w:color w:val="000000"/>
          <w:sz w:val="24"/>
          <w:szCs w:val="24"/>
        </w:rPr>
        <w:t>By investigating further</w:t>
      </w:r>
      <w:r w:rsidR="00630933" w:rsidRPr="000B3863">
        <w:rPr>
          <w:rFonts w:ascii="Arial" w:hAnsi="Arial" w:cs="Arial"/>
          <w:color w:val="000000"/>
          <w:sz w:val="24"/>
          <w:szCs w:val="24"/>
        </w:rPr>
        <w:t>,</w:t>
      </w:r>
      <w:r w:rsidRPr="000B3863">
        <w:rPr>
          <w:rFonts w:ascii="Arial" w:hAnsi="Arial" w:cs="Arial"/>
          <w:color w:val="000000"/>
          <w:sz w:val="24"/>
          <w:szCs w:val="24"/>
        </w:rPr>
        <w:t xml:space="preserve"> it became clear</w:t>
      </w:r>
      <w:r w:rsidR="005B7360" w:rsidRPr="000B3863">
        <w:rPr>
          <w:rFonts w:ascii="Arial" w:hAnsi="Arial" w:cs="Arial"/>
          <w:color w:val="000000"/>
          <w:sz w:val="24"/>
          <w:szCs w:val="24"/>
        </w:rPr>
        <w:t xml:space="preserve"> to me</w:t>
      </w:r>
      <w:r w:rsidRPr="000B3863">
        <w:rPr>
          <w:rFonts w:ascii="Arial" w:hAnsi="Arial" w:cs="Arial"/>
          <w:color w:val="000000"/>
          <w:sz w:val="24"/>
          <w:szCs w:val="24"/>
        </w:rPr>
        <w:t xml:space="preserve"> that the </w:t>
      </w:r>
      <w:r w:rsidR="009E170C" w:rsidRPr="000B3863">
        <w:rPr>
          <w:rFonts w:ascii="Arial" w:hAnsi="Arial" w:cs="Arial"/>
          <w:color w:val="000000"/>
          <w:sz w:val="24"/>
          <w:szCs w:val="24"/>
        </w:rPr>
        <w:t xml:space="preserve">approach taken to </w:t>
      </w:r>
      <w:r w:rsidR="0058094C" w:rsidRPr="000B3863">
        <w:rPr>
          <w:rFonts w:ascii="Arial" w:hAnsi="Arial" w:cs="Arial"/>
          <w:color w:val="000000"/>
          <w:sz w:val="24"/>
          <w:szCs w:val="24"/>
        </w:rPr>
        <w:t xml:space="preserve">implementing these programs </w:t>
      </w:r>
      <w:r w:rsidR="00A54A74" w:rsidRPr="000B3863">
        <w:rPr>
          <w:rFonts w:ascii="Arial" w:hAnsi="Arial" w:cs="Arial"/>
          <w:color w:val="000000"/>
          <w:sz w:val="24"/>
          <w:szCs w:val="24"/>
        </w:rPr>
        <w:t xml:space="preserve">can significantly impact </w:t>
      </w:r>
      <w:r w:rsidR="002C120D" w:rsidRPr="000B3863">
        <w:rPr>
          <w:rFonts w:ascii="Arial" w:hAnsi="Arial" w:cs="Arial"/>
          <w:color w:val="000000"/>
          <w:sz w:val="24"/>
          <w:szCs w:val="24"/>
        </w:rPr>
        <w:t xml:space="preserve">their success. </w:t>
      </w:r>
      <w:r w:rsidR="00CF12F6" w:rsidRPr="000B3863">
        <w:rPr>
          <w:rFonts w:ascii="Arial" w:hAnsi="Arial" w:cs="Arial"/>
          <w:color w:val="000000"/>
          <w:sz w:val="24"/>
          <w:szCs w:val="24"/>
        </w:rPr>
        <w:t xml:space="preserve">One survey of </w:t>
      </w:r>
      <w:r w:rsidR="003A187E" w:rsidRPr="000B3863">
        <w:rPr>
          <w:rFonts w:ascii="Arial" w:hAnsi="Arial" w:cs="Arial"/>
          <w:color w:val="000000"/>
          <w:sz w:val="24"/>
          <w:szCs w:val="24"/>
        </w:rPr>
        <w:t xml:space="preserve">over 10,000 </w:t>
      </w:r>
      <w:r w:rsidR="00CF12F6" w:rsidRPr="000B3863">
        <w:rPr>
          <w:rFonts w:ascii="Arial" w:hAnsi="Arial" w:cs="Arial"/>
          <w:color w:val="000000"/>
          <w:sz w:val="24"/>
          <w:szCs w:val="24"/>
        </w:rPr>
        <w:t>employee</w:t>
      </w:r>
      <w:r w:rsidR="008B6E78" w:rsidRPr="000B3863">
        <w:rPr>
          <w:rFonts w:ascii="Arial" w:hAnsi="Arial" w:cs="Arial"/>
          <w:color w:val="000000"/>
          <w:sz w:val="24"/>
          <w:szCs w:val="24"/>
        </w:rPr>
        <w:t xml:space="preserve">s </w:t>
      </w:r>
      <w:r w:rsidR="004E1C1F" w:rsidRPr="000B3863">
        <w:rPr>
          <w:rFonts w:ascii="Arial" w:hAnsi="Arial" w:cs="Arial"/>
          <w:color w:val="000000"/>
          <w:sz w:val="24"/>
          <w:szCs w:val="24"/>
        </w:rPr>
        <w:t>across</w:t>
      </w:r>
      <w:r w:rsidR="008B6E78" w:rsidRPr="000B3863">
        <w:rPr>
          <w:rFonts w:ascii="Arial" w:hAnsi="Arial" w:cs="Arial"/>
          <w:color w:val="000000"/>
          <w:sz w:val="24"/>
          <w:szCs w:val="24"/>
        </w:rPr>
        <w:t xml:space="preserve"> six large companies investigated </w:t>
      </w:r>
      <w:r w:rsidR="00124521" w:rsidRPr="000B3863">
        <w:rPr>
          <w:rFonts w:ascii="Arial" w:hAnsi="Arial" w:cs="Arial"/>
          <w:color w:val="000000"/>
          <w:sz w:val="24"/>
          <w:szCs w:val="24"/>
        </w:rPr>
        <w:t>the best delivery method o</w:t>
      </w:r>
      <w:r w:rsidR="00B96745" w:rsidRPr="000B3863">
        <w:rPr>
          <w:rFonts w:ascii="Arial" w:hAnsi="Arial" w:cs="Arial"/>
          <w:color w:val="000000"/>
          <w:sz w:val="24"/>
          <w:szCs w:val="24"/>
        </w:rPr>
        <w:t>f an ethics and legal compliance program (Trevino et al, 1999)</w:t>
      </w:r>
      <w:r w:rsidR="00B1617F" w:rsidRPr="000B3863">
        <w:rPr>
          <w:rFonts w:ascii="Arial" w:hAnsi="Arial" w:cs="Arial"/>
          <w:color w:val="000000"/>
          <w:sz w:val="24"/>
          <w:szCs w:val="24"/>
        </w:rPr>
        <w:t xml:space="preserve">, finding that </w:t>
      </w:r>
      <w:r w:rsidR="0068690F" w:rsidRPr="000B3863">
        <w:rPr>
          <w:rFonts w:ascii="Arial" w:hAnsi="Arial" w:cs="Arial"/>
          <w:color w:val="000000"/>
          <w:sz w:val="24"/>
          <w:szCs w:val="24"/>
        </w:rPr>
        <w:t>a values-based cultural approach is the most effective.</w:t>
      </w:r>
      <w:r w:rsidR="00802DDF" w:rsidRPr="000B3863">
        <w:rPr>
          <w:rFonts w:ascii="Arial" w:hAnsi="Arial" w:cs="Arial"/>
          <w:color w:val="000000"/>
          <w:sz w:val="24"/>
          <w:szCs w:val="24"/>
        </w:rPr>
        <w:t xml:space="preserve"> This require</w:t>
      </w:r>
      <w:r w:rsidR="00760F25" w:rsidRPr="000B3863">
        <w:rPr>
          <w:rFonts w:ascii="Arial" w:hAnsi="Arial" w:cs="Arial"/>
          <w:color w:val="000000"/>
          <w:sz w:val="24"/>
          <w:szCs w:val="24"/>
        </w:rPr>
        <w:t xml:space="preserve">s </w:t>
      </w:r>
      <w:r w:rsidR="00635636" w:rsidRPr="000B3863">
        <w:rPr>
          <w:rFonts w:ascii="Arial" w:hAnsi="Arial" w:cs="Arial"/>
          <w:color w:val="000000"/>
          <w:sz w:val="24"/>
          <w:szCs w:val="24"/>
        </w:rPr>
        <w:t>a cascaded training plan</w:t>
      </w:r>
      <w:r w:rsidR="00B22894" w:rsidRPr="000B3863">
        <w:rPr>
          <w:rFonts w:ascii="Arial" w:hAnsi="Arial" w:cs="Arial"/>
          <w:color w:val="000000"/>
          <w:sz w:val="24"/>
          <w:szCs w:val="24"/>
        </w:rPr>
        <w:t>,</w:t>
      </w:r>
      <w:r w:rsidR="00635636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4F72A5" w:rsidRPr="000B3863">
        <w:rPr>
          <w:rFonts w:ascii="Arial" w:hAnsi="Arial" w:cs="Arial"/>
          <w:color w:val="000000"/>
          <w:sz w:val="24"/>
          <w:szCs w:val="24"/>
        </w:rPr>
        <w:t>requiring managers to model the required behaviour</w:t>
      </w:r>
      <w:r w:rsidR="00B22894" w:rsidRPr="000B3863">
        <w:rPr>
          <w:rFonts w:ascii="Arial" w:hAnsi="Arial" w:cs="Arial"/>
          <w:color w:val="000000"/>
          <w:sz w:val="24"/>
          <w:szCs w:val="24"/>
        </w:rPr>
        <w:t>,</w:t>
      </w:r>
      <w:r w:rsidR="00A43DD7" w:rsidRPr="000B3863">
        <w:rPr>
          <w:rFonts w:ascii="Arial" w:hAnsi="Arial" w:cs="Arial"/>
          <w:color w:val="000000"/>
          <w:sz w:val="24"/>
          <w:szCs w:val="24"/>
        </w:rPr>
        <w:t xml:space="preserve"> and for leader</w:t>
      </w:r>
      <w:r w:rsidR="00857747" w:rsidRPr="000B3863">
        <w:rPr>
          <w:rFonts w:ascii="Arial" w:hAnsi="Arial" w:cs="Arial"/>
          <w:color w:val="000000"/>
          <w:sz w:val="24"/>
          <w:szCs w:val="24"/>
        </w:rPr>
        <w:t>s</w:t>
      </w:r>
      <w:r w:rsidR="00A43DD7" w:rsidRPr="000B3863">
        <w:rPr>
          <w:rFonts w:ascii="Arial" w:hAnsi="Arial" w:cs="Arial"/>
          <w:color w:val="000000"/>
          <w:sz w:val="24"/>
          <w:szCs w:val="24"/>
        </w:rPr>
        <w:t xml:space="preserve"> to train managers</w:t>
      </w:r>
      <w:r w:rsidR="004F72A5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8A05CE" w:rsidRPr="000B3863">
        <w:rPr>
          <w:rFonts w:ascii="Arial" w:hAnsi="Arial" w:cs="Arial"/>
          <w:color w:val="000000"/>
          <w:sz w:val="24"/>
          <w:szCs w:val="24"/>
        </w:rPr>
        <w:t xml:space="preserve">and so on </w:t>
      </w:r>
      <w:r w:rsidR="00E92856">
        <w:rPr>
          <w:rFonts w:ascii="Arial" w:hAnsi="Arial" w:cs="Arial"/>
          <w:color w:val="000000"/>
          <w:sz w:val="24"/>
          <w:szCs w:val="24"/>
        </w:rPr>
        <w:t xml:space="preserve">down the chain of command </w:t>
      </w:r>
      <w:r w:rsidR="008A05CE" w:rsidRPr="000B3863">
        <w:rPr>
          <w:rFonts w:ascii="Arial" w:hAnsi="Arial" w:cs="Arial"/>
          <w:color w:val="000000"/>
          <w:sz w:val="24"/>
          <w:szCs w:val="24"/>
        </w:rPr>
        <w:t>(</w:t>
      </w:r>
      <w:r w:rsidR="00F303E9" w:rsidRPr="000B3863">
        <w:rPr>
          <w:rFonts w:ascii="Arial" w:hAnsi="Arial" w:cs="Arial"/>
          <w:color w:val="000000"/>
          <w:sz w:val="24"/>
          <w:szCs w:val="24"/>
        </w:rPr>
        <w:t>Ershaghi Hames</w:t>
      </w:r>
      <w:r w:rsidR="00B22894" w:rsidRPr="000B3863">
        <w:rPr>
          <w:rFonts w:ascii="Arial" w:hAnsi="Arial" w:cs="Arial"/>
          <w:color w:val="000000"/>
          <w:sz w:val="24"/>
          <w:szCs w:val="24"/>
        </w:rPr>
        <w:t>, 2013)</w:t>
      </w:r>
      <w:r w:rsidR="00717E56" w:rsidRPr="000B3863">
        <w:rPr>
          <w:rFonts w:ascii="Arial" w:hAnsi="Arial" w:cs="Arial"/>
          <w:color w:val="000000"/>
          <w:sz w:val="24"/>
          <w:szCs w:val="24"/>
        </w:rPr>
        <w:t xml:space="preserve">. </w:t>
      </w:r>
      <w:r w:rsidR="00EC1FB2" w:rsidRPr="000B3863">
        <w:rPr>
          <w:rFonts w:ascii="Arial" w:hAnsi="Arial" w:cs="Arial"/>
          <w:color w:val="000000"/>
          <w:sz w:val="24"/>
          <w:szCs w:val="24"/>
        </w:rPr>
        <w:t xml:space="preserve">It occurred to me that my sustainability plan should have </w:t>
      </w:r>
      <w:r w:rsidR="00ED5B9D" w:rsidRPr="000B3863">
        <w:rPr>
          <w:rFonts w:ascii="Arial" w:hAnsi="Arial" w:cs="Arial"/>
          <w:color w:val="000000"/>
          <w:sz w:val="24"/>
          <w:szCs w:val="24"/>
        </w:rPr>
        <w:t>clearly laid out the role of senior management and</w:t>
      </w:r>
      <w:r w:rsidR="00732A86" w:rsidRPr="000B3863">
        <w:rPr>
          <w:rFonts w:ascii="Arial" w:hAnsi="Arial" w:cs="Arial"/>
          <w:color w:val="000000"/>
          <w:sz w:val="24"/>
          <w:szCs w:val="24"/>
        </w:rPr>
        <w:t xml:space="preserve"> leaders at all levels </w:t>
      </w:r>
      <w:r w:rsidR="007522BA">
        <w:rPr>
          <w:rFonts w:ascii="Arial" w:hAnsi="Arial" w:cs="Arial"/>
          <w:color w:val="000000"/>
          <w:sz w:val="24"/>
          <w:szCs w:val="24"/>
        </w:rPr>
        <w:t>in</w:t>
      </w:r>
      <w:r w:rsidR="00732A86" w:rsidRPr="000B3863">
        <w:rPr>
          <w:rFonts w:ascii="Arial" w:hAnsi="Arial" w:cs="Arial"/>
          <w:color w:val="000000"/>
          <w:sz w:val="24"/>
          <w:szCs w:val="24"/>
        </w:rPr>
        <w:t xml:space="preserve"> deliver</w:t>
      </w:r>
      <w:r w:rsidR="007522BA">
        <w:rPr>
          <w:rFonts w:ascii="Arial" w:hAnsi="Arial" w:cs="Arial"/>
          <w:color w:val="000000"/>
          <w:sz w:val="24"/>
          <w:szCs w:val="24"/>
        </w:rPr>
        <w:t>ing</w:t>
      </w:r>
      <w:r w:rsidR="00732A86" w:rsidRPr="000B3863">
        <w:rPr>
          <w:rFonts w:ascii="Arial" w:hAnsi="Arial" w:cs="Arial"/>
          <w:color w:val="000000"/>
          <w:sz w:val="24"/>
          <w:szCs w:val="24"/>
        </w:rPr>
        <w:t xml:space="preserve"> t</w:t>
      </w:r>
      <w:r w:rsidR="00CF233B" w:rsidRPr="000B3863">
        <w:rPr>
          <w:rFonts w:ascii="Arial" w:hAnsi="Arial" w:cs="Arial"/>
          <w:color w:val="000000"/>
          <w:sz w:val="24"/>
          <w:szCs w:val="24"/>
        </w:rPr>
        <w:t>raining</w:t>
      </w:r>
      <w:r w:rsidR="00153DFD" w:rsidRPr="000B3863">
        <w:rPr>
          <w:rFonts w:ascii="Arial" w:hAnsi="Arial" w:cs="Arial"/>
          <w:color w:val="000000"/>
          <w:sz w:val="24"/>
          <w:szCs w:val="24"/>
        </w:rPr>
        <w:t>, empowering them with</w:t>
      </w:r>
      <w:r w:rsidR="007522BA">
        <w:rPr>
          <w:rFonts w:ascii="Arial" w:hAnsi="Arial" w:cs="Arial"/>
          <w:color w:val="000000"/>
          <w:sz w:val="24"/>
          <w:szCs w:val="24"/>
        </w:rPr>
        <w:t xml:space="preserve"> the</w:t>
      </w:r>
      <w:r w:rsidR="00153DFD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F76C64" w:rsidRPr="000B3863">
        <w:rPr>
          <w:rFonts w:ascii="Arial" w:hAnsi="Arial" w:cs="Arial"/>
          <w:color w:val="000000"/>
          <w:sz w:val="24"/>
          <w:szCs w:val="24"/>
        </w:rPr>
        <w:t xml:space="preserve">tools and resources required to drive dialogue and </w:t>
      </w:r>
      <w:r w:rsidR="00603401" w:rsidRPr="000B3863">
        <w:rPr>
          <w:rFonts w:ascii="Arial" w:hAnsi="Arial" w:cs="Arial"/>
          <w:color w:val="000000"/>
          <w:sz w:val="24"/>
          <w:szCs w:val="24"/>
        </w:rPr>
        <w:t xml:space="preserve">embed human rights based decision making into </w:t>
      </w:r>
      <w:r w:rsidR="00A91494" w:rsidRPr="000B3863">
        <w:rPr>
          <w:rFonts w:ascii="Arial" w:hAnsi="Arial" w:cs="Arial"/>
          <w:color w:val="000000"/>
          <w:sz w:val="24"/>
          <w:szCs w:val="24"/>
        </w:rPr>
        <w:t>daily work</w:t>
      </w:r>
      <w:r w:rsidR="00603401" w:rsidRPr="000B3863">
        <w:rPr>
          <w:rFonts w:ascii="Arial" w:hAnsi="Arial" w:cs="Arial"/>
          <w:color w:val="000000"/>
          <w:sz w:val="24"/>
          <w:szCs w:val="24"/>
        </w:rPr>
        <w:t>.</w:t>
      </w:r>
      <w:r w:rsidR="00CF233B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803EE1" w:rsidRPr="000B3863">
        <w:rPr>
          <w:rFonts w:ascii="Arial" w:hAnsi="Arial" w:cs="Arial"/>
          <w:color w:val="000000"/>
          <w:sz w:val="24"/>
          <w:szCs w:val="24"/>
        </w:rPr>
        <w:t>This was</w:t>
      </w:r>
      <w:r w:rsidR="00FD28F4">
        <w:rPr>
          <w:rFonts w:ascii="Arial" w:hAnsi="Arial" w:cs="Arial"/>
          <w:color w:val="000000"/>
          <w:sz w:val="24"/>
          <w:szCs w:val="24"/>
        </w:rPr>
        <w:t xml:space="preserve"> a miss on my part and</w:t>
      </w:r>
      <w:r w:rsidR="00803EE1" w:rsidRPr="000B3863">
        <w:rPr>
          <w:rFonts w:ascii="Arial" w:hAnsi="Arial" w:cs="Arial"/>
          <w:color w:val="000000"/>
          <w:sz w:val="24"/>
          <w:szCs w:val="24"/>
        </w:rPr>
        <w:t xml:space="preserve"> a significant learning for me</w:t>
      </w:r>
      <w:r w:rsidR="00FD28F4">
        <w:rPr>
          <w:rFonts w:ascii="Arial" w:hAnsi="Arial" w:cs="Arial"/>
          <w:color w:val="000000"/>
          <w:sz w:val="24"/>
          <w:szCs w:val="24"/>
        </w:rPr>
        <w:t>,</w:t>
      </w:r>
      <w:r w:rsidR="000C175B" w:rsidRPr="000B3863">
        <w:rPr>
          <w:rFonts w:ascii="Arial" w:hAnsi="Arial" w:cs="Arial"/>
          <w:color w:val="000000"/>
          <w:sz w:val="24"/>
          <w:szCs w:val="24"/>
        </w:rPr>
        <w:t xml:space="preserve"> as previously I had</w:t>
      </w:r>
      <w:r w:rsidR="001A7007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503029">
        <w:rPr>
          <w:rFonts w:ascii="Arial" w:hAnsi="Arial" w:cs="Arial"/>
          <w:color w:val="000000"/>
          <w:sz w:val="24"/>
          <w:szCs w:val="24"/>
        </w:rPr>
        <w:t xml:space="preserve">given the method of delivery little thought and assumed </w:t>
      </w:r>
      <w:r w:rsidR="002920AE">
        <w:rPr>
          <w:rFonts w:ascii="Arial" w:hAnsi="Arial" w:cs="Arial"/>
          <w:color w:val="000000"/>
          <w:sz w:val="24"/>
          <w:szCs w:val="24"/>
        </w:rPr>
        <w:t>it fell</w:t>
      </w:r>
      <w:r w:rsidR="00503029">
        <w:rPr>
          <w:rFonts w:ascii="Arial" w:hAnsi="Arial" w:cs="Arial"/>
          <w:color w:val="000000"/>
          <w:sz w:val="24"/>
          <w:szCs w:val="24"/>
        </w:rPr>
        <w:t xml:space="preserve"> under the remit of </w:t>
      </w:r>
      <w:r w:rsidR="004968E3">
        <w:rPr>
          <w:rFonts w:ascii="Arial" w:hAnsi="Arial" w:cs="Arial"/>
          <w:color w:val="000000"/>
          <w:sz w:val="24"/>
          <w:szCs w:val="24"/>
        </w:rPr>
        <w:t xml:space="preserve">only </w:t>
      </w:r>
      <w:r w:rsidR="00503029">
        <w:rPr>
          <w:rFonts w:ascii="Arial" w:hAnsi="Arial" w:cs="Arial"/>
          <w:color w:val="000000"/>
          <w:sz w:val="24"/>
          <w:szCs w:val="24"/>
        </w:rPr>
        <w:t>the training department</w:t>
      </w:r>
      <w:r w:rsidR="00BB282A" w:rsidRPr="000B3863">
        <w:rPr>
          <w:rFonts w:ascii="Arial" w:hAnsi="Arial" w:cs="Arial"/>
          <w:color w:val="000000"/>
          <w:sz w:val="24"/>
          <w:szCs w:val="24"/>
        </w:rPr>
        <w:t>.</w:t>
      </w:r>
    </w:p>
    <w:p w14:paraId="7034836D" w14:textId="6A2D782E" w:rsidR="008F6075" w:rsidRPr="000B3863" w:rsidRDefault="00DF226E" w:rsidP="00B30B36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 w:rsidRPr="000B3863">
        <w:rPr>
          <w:rFonts w:ascii="Arial" w:hAnsi="Arial" w:cs="Arial"/>
          <w:color w:val="000000"/>
          <w:sz w:val="24"/>
          <w:szCs w:val="24"/>
        </w:rPr>
        <w:t xml:space="preserve">This </w:t>
      </w:r>
      <w:r w:rsidR="00BE3E04">
        <w:rPr>
          <w:rFonts w:ascii="Arial" w:hAnsi="Arial" w:cs="Arial"/>
          <w:color w:val="000000"/>
          <w:sz w:val="24"/>
          <w:szCs w:val="24"/>
        </w:rPr>
        <w:t>forced</w:t>
      </w:r>
      <w:r w:rsidRPr="000B3863">
        <w:rPr>
          <w:rFonts w:ascii="Arial" w:hAnsi="Arial" w:cs="Arial"/>
          <w:color w:val="000000"/>
          <w:sz w:val="24"/>
          <w:szCs w:val="24"/>
        </w:rPr>
        <w:t xml:space="preserve"> me to consider how to integrate suppliers into </w:t>
      </w:r>
      <w:r w:rsidR="001B0131" w:rsidRPr="000B3863">
        <w:rPr>
          <w:rFonts w:ascii="Arial" w:hAnsi="Arial" w:cs="Arial"/>
          <w:color w:val="000000"/>
          <w:sz w:val="24"/>
          <w:szCs w:val="24"/>
        </w:rPr>
        <w:t xml:space="preserve">a </w:t>
      </w:r>
      <w:r w:rsidR="00762744" w:rsidRPr="000B3863">
        <w:rPr>
          <w:rFonts w:ascii="Arial" w:hAnsi="Arial" w:cs="Arial"/>
          <w:color w:val="000000"/>
          <w:sz w:val="24"/>
          <w:szCs w:val="24"/>
        </w:rPr>
        <w:t xml:space="preserve">values-based approach to training. </w:t>
      </w:r>
      <w:r w:rsidR="001B0131" w:rsidRPr="000B3863">
        <w:rPr>
          <w:rFonts w:ascii="Arial" w:hAnsi="Arial" w:cs="Arial"/>
          <w:color w:val="000000"/>
          <w:sz w:val="24"/>
          <w:szCs w:val="24"/>
        </w:rPr>
        <w:t xml:space="preserve">Given the </w:t>
      </w:r>
      <w:r w:rsidR="00786EB7" w:rsidRPr="000B3863">
        <w:rPr>
          <w:rFonts w:ascii="Arial" w:hAnsi="Arial" w:cs="Arial"/>
          <w:color w:val="000000"/>
          <w:sz w:val="24"/>
          <w:szCs w:val="24"/>
        </w:rPr>
        <w:t>complexity of McCormick’s supply chain it would not be feasible for</w:t>
      </w:r>
      <w:r w:rsidR="00091446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782B5B" w:rsidRPr="000B3863">
        <w:rPr>
          <w:rFonts w:ascii="Arial" w:hAnsi="Arial" w:cs="Arial"/>
          <w:color w:val="000000"/>
          <w:sz w:val="24"/>
          <w:szCs w:val="24"/>
        </w:rPr>
        <w:t xml:space="preserve">the employees who manage supplier relationships to deliver training to </w:t>
      </w:r>
      <w:r w:rsidR="005C5225" w:rsidRPr="000B3863">
        <w:rPr>
          <w:rFonts w:ascii="Arial" w:hAnsi="Arial" w:cs="Arial"/>
          <w:color w:val="000000"/>
          <w:sz w:val="24"/>
          <w:szCs w:val="24"/>
        </w:rPr>
        <w:t xml:space="preserve">all </w:t>
      </w:r>
      <w:r w:rsidR="00E7691B" w:rsidRPr="000B3863">
        <w:rPr>
          <w:rFonts w:ascii="Arial" w:hAnsi="Arial" w:cs="Arial"/>
          <w:color w:val="000000"/>
          <w:sz w:val="24"/>
          <w:szCs w:val="24"/>
        </w:rPr>
        <w:t>first-tier</w:t>
      </w:r>
      <w:r w:rsidR="00782B5B" w:rsidRPr="000B3863">
        <w:rPr>
          <w:rFonts w:ascii="Arial" w:hAnsi="Arial" w:cs="Arial"/>
          <w:color w:val="000000"/>
          <w:sz w:val="24"/>
          <w:szCs w:val="24"/>
        </w:rPr>
        <w:t xml:space="preserve"> supplier management</w:t>
      </w:r>
      <w:r w:rsidR="00400F22" w:rsidRPr="000B3863">
        <w:rPr>
          <w:rFonts w:ascii="Arial" w:hAnsi="Arial" w:cs="Arial"/>
          <w:color w:val="000000"/>
          <w:sz w:val="24"/>
          <w:szCs w:val="24"/>
        </w:rPr>
        <w:t xml:space="preserve"> teams. </w:t>
      </w:r>
      <w:r w:rsidR="00D90072" w:rsidRPr="000B3863">
        <w:rPr>
          <w:rFonts w:ascii="Arial" w:hAnsi="Arial" w:cs="Arial"/>
          <w:color w:val="000000"/>
          <w:sz w:val="24"/>
          <w:szCs w:val="24"/>
        </w:rPr>
        <w:t xml:space="preserve">However, by prioritizing high-risk suppliers or those </w:t>
      </w:r>
      <w:r w:rsidR="00F62AD0" w:rsidRPr="000B3863">
        <w:rPr>
          <w:rFonts w:ascii="Arial" w:hAnsi="Arial" w:cs="Arial"/>
          <w:color w:val="000000"/>
          <w:sz w:val="24"/>
          <w:szCs w:val="24"/>
        </w:rPr>
        <w:t xml:space="preserve">of greatest commercial value to the company, it may be possible for </w:t>
      </w:r>
      <w:r w:rsidR="001F65DC" w:rsidRPr="000B3863">
        <w:rPr>
          <w:rFonts w:ascii="Arial" w:hAnsi="Arial" w:cs="Arial"/>
          <w:color w:val="000000"/>
          <w:sz w:val="24"/>
          <w:szCs w:val="24"/>
        </w:rPr>
        <w:t>human rights training to be directly cascaded</w:t>
      </w:r>
      <w:r w:rsidR="003E1DBB">
        <w:rPr>
          <w:rFonts w:ascii="Arial" w:hAnsi="Arial" w:cs="Arial"/>
          <w:color w:val="000000"/>
          <w:sz w:val="24"/>
          <w:szCs w:val="24"/>
        </w:rPr>
        <w:t xml:space="preserve"> and performed by McCormick employees at supplier facilities</w:t>
      </w:r>
      <w:r w:rsidR="00696D6A" w:rsidRPr="000B3863">
        <w:rPr>
          <w:rFonts w:ascii="Arial" w:hAnsi="Arial" w:cs="Arial"/>
          <w:color w:val="000000"/>
          <w:sz w:val="24"/>
          <w:szCs w:val="24"/>
        </w:rPr>
        <w:t>.</w:t>
      </w:r>
      <w:r w:rsidR="0086242A" w:rsidRPr="000B3863">
        <w:rPr>
          <w:rFonts w:ascii="Arial" w:hAnsi="Arial" w:cs="Arial"/>
          <w:color w:val="000000"/>
          <w:sz w:val="24"/>
          <w:szCs w:val="24"/>
        </w:rPr>
        <w:t xml:space="preserve"> For all other suppliers a toolkit could be developed emphasizing the need for a values-based approach to employee training.</w:t>
      </w:r>
    </w:p>
    <w:p w14:paraId="1496CCFE" w14:textId="2B5909D6" w:rsidR="006C01DC" w:rsidRPr="000B3863" w:rsidRDefault="00890A36" w:rsidP="00B30B36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 w:rsidRPr="000B3863">
        <w:rPr>
          <w:rFonts w:ascii="Arial" w:hAnsi="Arial" w:cs="Arial"/>
          <w:color w:val="000000"/>
          <w:sz w:val="24"/>
          <w:szCs w:val="24"/>
        </w:rPr>
        <w:lastRenderedPageBreak/>
        <w:t xml:space="preserve">This line of investigation </w:t>
      </w:r>
      <w:r w:rsidR="00753BF0" w:rsidRPr="000B3863">
        <w:rPr>
          <w:rFonts w:ascii="Arial" w:hAnsi="Arial" w:cs="Arial"/>
          <w:color w:val="000000"/>
          <w:sz w:val="24"/>
          <w:szCs w:val="24"/>
        </w:rPr>
        <w:t xml:space="preserve">taught me </w:t>
      </w:r>
      <w:r w:rsidR="000B206C" w:rsidRPr="000B3863">
        <w:rPr>
          <w:rFonts w:ascii="Arial" w:hAnsi="Arial" w:cs="Arial"/>
          <w:color w:val="000000"/>
          <w:sz w:val="24"/>
          <w:szCs w:val="24"/>
        </w:rPr>
        <w:t>the value of</w:t>
      </w:r>
      <w:r w:rsidR="00AC70DF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F136C8" w:rsidRPr="000B3863">
        <w:rPr>
          <w:rFonts w:ascii="Arial" w:hAnsi="Arial" w:cs="Arial"/>
          <w:color w:val="000000"/>
          <w:sz w:val="24"/>
          <w:szCs w:val="24"/>
        </w:rPr>
        <w:t>recommending</w:t>
      </w:r>
      <w:r w:rsidR="00753BF0" w:rsidRPr="000B3863">
        <w:rPr>
          <w:rFonts w:ascii="Arial" w:hAnsi="Arial" w:cs="Arial"/>
          <w:color w:val="000000"/>
          <w:sz w:val="24"/>
          <w:szCs w:val="24"/>
        </w:rPr>
        <w:t xml:space="preserve"> not just </w:t>
      </w:r>
      <w:r w:rsidR="000B206C" w:rsidRPr="000B3863">
        <w:rPr>
          <w:rFonts w:ascii="Arial" w:hAnsi="Arial" w:cs="Arial"/>
          <w:color w:val="000000"/>
          <w:sz w:val="24"/>
          <w:szCs w:val="24"/>
        </w:rPr>
        <w:t xml:space="preserve">objectives that need to be accomplished but </w:t>
      </w:r>
      <w:r w:rsidR="00F136C8" w:rsidRPr="000B3863">
        <w:rPr>
          <w:rFonts w:ascii="Arial" w:hAnsi="Arial" w:cs="Arial"/>
          <w:color w:val="000000"/>
          <w:sz w:val="24"/>
          <w:szCs w:val="24"/>
        </w:rPr>
        <w:t xml:space="preserve">also </w:t>
      </w:r>
      <w:r w:rsidR="00740E2E" w:rsidRPr="000B3863">
        <w:rPr>
          <w:rFonts w:ascii="Arial" w:hAnsi="Arial" w:cs="Arial"/>
          <w:color w:val="000000"/>
          <w:sz w:val="24"/>
          <w:szCs w:val="24"/>
        </w:rPr>
        <w:t xml:space="preserve">the ways in which they should be </w:t>
      </w:r>
      <w:r w:rsidR="00F136C8" w:rsidRPr="000B3863">
        <w:rPr>
          <w:rFonts w:ascii="Arial" w:hAnsi="Arial" w:cs="Arial"/>
          <w:color w:val="000000"/>
          <w:sz w:val="24"/>
          <w:szCs w:val="24"/>
        </w:rPr>
        <w:t>addressed in my sustainability plan.</w:t>
      </w:r>
    </w:p>
    <w:p w14:paraId="5E6C9A0E" w14:textId="4678E893" w:rsidR="009F71E6" w:rsidRPr="000B3863" w:rsidRDefault="00764C39" w:rsidP="00B30B36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 w:rsidRPr="000B3863">
        <w:rPr>
          <w:rFonts w:ascii="Arial" w:hAnsi="Arial" w:cs="Arial"/>
          <w:color w:val="000000"/>
          <w:sz w:val="24"/>
          <w:szCs w:val="24"/>
        </w:rPr>
        <w:t xml:space="preserve">A second </w:t>
      </w:r>
      <w:r w:rsidR="00306162" w:rsidRPr="000B3863">
        <w:rPr>
          <w:rFonts w:ascii="Arial" w:hAnsi="Arial" w:cs="Arial"/>
          <w:color w:val="000000"/>
          <w:sz w:val="24"/>
          <w:szCs w:val="24"/>
        </w:rPr>
        <w:t>idea</w:t>
      </w:r>
      <w:r w:rsidRPr="000B3863">
        <w:rPr>
          <w:rFonts w:ascii="Arial" w:hAnsi="Arial" w:cs="Arial"/>
          <w:color w:val="000000"/>
          <w:sz w:val="24"/>
          <w:szCs w:val="24"/>
        </w:rPr>
        <w:t xml:space="preserve"> occurred to me as I was rereading </w:t>
      </w:r>
      <w:r w:rsidR="0042543E" w:rsidRPr="000B3863">
        <w:rPr>
          <w:rFonts w:ascii="Arial" w:hAnsi="Arial" w:cs="Arial"/>
          <w:color w:val="000000"/>
          <w:sz w:val="24"/>
          <w:szCs w:val="24"/>
        </w:rPr>
        <w:t>Polman and Bhattacharya</w:t>
      </w:r>
      <w:r w:rsidR="008977F5" w:rsidRPr="000B3863">
        <w:rPr>
          <w:rFonts w:ascii="Arial" w:hAnsi="Arial" w:cs="Arial"/>
          <w:color w:val="000000"/>
          <w:sz w:val="24"/>
          <w:szCs w:val="24"/>
        </w:rPr>
        <w:t>’s article (2016)</w:t>
      </w:r>
      <w:r w:rsidR="0022252D" w:rsidRPr="000B3863">
        <w:rPr>
          <w:rFonts w:ascii="Arial" w:hAnsi="Arial" w:cs="Arial"/>
          <w:color w:val="000000"/>
          <w:sz w:val="24"/>
          <w:szCs w:val="24"/>
        </w:rPr>
        <w:t xml:space="preserve"> which, in a similar vein to </w:t>
      </w:r>
      <w:r w:rsidR="004463AA" w:rsidRPr="000B3863">
        <w:rPr>
          <w:rFonts w:ascii="Arial" w:hAnsi="Arial" w:cs="Arial"/>
          <w:color w:val="000000"/>
          <w:sz w:val="24"/>
          <w:szCs w:val="24"/>
        </w:rPr>
        <w:t xml:space="preserve">the living wage challenge discussed earlier in this essay, </w:t>
      </w:r>
      <w:r w:rsidR="005D4E7E" w:rsidRPr="000B3863">
        <w:rPr>
          <w:rFonts w:ascii="Arial" w:hAnsi="Arial" w:cs="Arial"/>
          <w:color w:val="000000"/>
          <w:sz w:val="24"/>
          <w:szCs w:val="24"/>
        </w:rPr>
        <w:t xml:space="preserve">involves </w:t>
      </w:r>
      <w:r w:rsidR="00685070" w:rsidRPr="000B3863">
        <w:rPr>
          <w:rFonts w:ascii="Arial" w:hAnsi="Arial" w:cs="Arial"/>
          <w:color w:val="000000"/>
          <w:sz w:val="24"/>
          <w:szCs w:val="24"/>
        </w:rPr>
        <w:t>moving past</w:t>
      </w:r>
      <w:r w:rsidR="00811C5F" w:rsidRPr="000B3863">
        <w:rPr>
          <w:rFonts w:ascii="Arial" w:hAnsi="Arial" w:cs="Arial"/>
          <w:color w:val="000000"/>
          <w:sz w:val="24"/>
          <w:szCs w:val="24"/>
        </w:rPr>
        <w:t xml:space="preserve"> due diligence and </w:t>
      </w:r>
      <w:r w:rsidR="00B45725" w:rsidRPr="000B3863">
        <w:rPr>
          <w:rFonts w:ascii="Arial" w:hAnsi="Arial" w:cs="Arial"/>
          <w:color w:val="000000"/>
          <w:sz w:val="24"/>
          <w:szCs w:val="24"/>
        </w:rPr>
        <w:t xml:space="preserve">taking proactive steps in the field of human rights. </w:t>
      </w:r>
      <w:r w:rsidR="008D65B8" w:rsidRPr="000B3863">
        <w:rPr>
          <w:rFonts w:ascii="Arial" w:hAnsi="Arial" w:cs="Arial"/>
          <w:color w:val="000000"/>
          <w:sz w:val="24"/>
          <w:szCs w:val="24"/>
        </w:rPr>
        <w:t xml:space="preserve">One of the eight ways </w:t>
      </w:r>
      <w:r w:rsidR="0071471A" w:rsidRPr="000B3863">
        <w:rPr>
          <w:rFonts w:ascii="Arial" w:hAnsi="Arial" w:cs="Arial"/>
          <w:color w:val="000000"/>
          <w:sz w:val="24"/>
          <w:szCs w:val="24"/>
        </w:rPr>
        <w:t xml:space="preserve">they list </w:t>
      </w:r>
      <w:r w:rsidR="008D65B8" w:rsidRPr="000B3863">
        <w:rPr>
          <w:rFonts w:ascii="Arial" w:hAnsi="Arial" w:cs="Arial"/>
          <w:color w:val="000000"/>
          <w:sz w:val="24"/>
          <w:szCs w:val="24"/>
        </w:rPr>
        <w:t xml:space="preserve">to engage employees </w:t>
      </w:r>
      <w:r w:rsidR="0071471A" w:rsidRPr="000B3863">
        <w:rPr>
          <w:rFonts w:ascii="Arial" w:hAnsi="Arial" w:cs="Arial"/>
          <w:color w:val="000000"/>
          <w:sz w:val="24"/>
          <w:szCs w:val="24"/>
        </w:rPr>
        <w:t>is</w:t>
      </w:r>
      <w:r w:rsidR="00BE679B" w:rsidRPr="000B3863">
        <w:rPr>
          <w:rFonts w:ascii="Arial" w:hAnsi="Arial" w:cs="Arial"/>
          <w:color w:val="000000"/>
          <w:sz w:val="24"/>
          <w:szCs w:val="24"/>
        </w:rPr>
        <w:t xml:space="preserve"> to</w:t>
      </w:r>
      <w:r w:rsidR="0071471A" w:rsidRPr="000B3863">
        <w:rPr>
          <w:rFonts w:ascii="Arial" w:hAnsi="Arial" w:cs="Arial"/>
          <w:color w:val="000000"/>
          <w:sz w:val="24"/>
          <w:szCs w:val="24"/>
        </w:rPr>
        <w:t xml:space="preserve"> “</w:t>
      </w:r>
      <w:r w:rsidR="0071471A" w:rsidRPr="000B3863">
        <w:rPr>
          <w:rFonts w:ascii="Arial" w:hAnsi="Arial" w:cs="Arial"/>
          <w:i/>
          <w:iCs/>
          <w:color w:val="000000"/>
          <w:sz w:val="24"/>
          <w:szCs w:val="24"/>
        </w:rPr>
        <w:t>cocreate sustainable practices with employees</w:t>
      </w:r>
      <w:r w:rsidR="0071471A" w:rsidRPr="000B3863">
        <w:rPr>
          <w:rFonts w:ascii="Arial" w:hAnsi="Arial" w:cs="Arial"/>
          <w:color w:val="000000"/>
          <w:sz w:val="24"/>
          <w:szCs w:val="24"/>
        </w:rPr>
        <w:t>”.</w:t>
      </w:r>
      <w:r w:rsidR="007B38BD" w:rsidRPr="000B3863">
        <w:rPr>
          <w:rFonts w:ascii="Arial" w:hAnsi="Arial" w:cs="Arial"/>
          <w:color w:val="000000"/>
          <w:sz w:val="24"/>
          <w:szCs w:val="24"/>
        </w:rPr>
        <w:t xml:space="preserve"> I considered what was covered in my sustainability plan </w:t>
      </w:r>
      <w:r w:rsidR="00DD6570" w:rsidRPr="000B3863">
        <w:rPr>
          <w:rFonts w:ascii="Arial" w:hAnsi="Arial" w:cs="Arial"/>
          <w:color w:val="000000"/>
          <w:sz w:val="24"/>
          <w:szCs w:val="24"/>
        </w:rPr>
        <w:t>–</w:t>
      </w:r>
      <w:r w:rsidR="007B38BD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DD6570" w:rsidRPr="000B3863">
        <w:rPr>
          <w:rFonts w:ascii="Arial" w:hAnsi="Arial" w:cs="Arial"/>
          <w:color w:val="000000"/>
          <w:sz w:val="24"/>
          <w:szCs w:val="24"/>
        </w:rPr>
        <w:t xml:space="preserve">a human rights policy </w:t>
      </w:r>
      <w:r w:rsidR="002372B5" w:rsidRPr="000B3863">
        <w:rPr>
          <w:rFonts w:ascii="Arial" w:hAnsi="Arial" w:cs="Arial"/>
          <w:color w:val="000000"/>
          <w:sz w:val="24"/>
          <w:szCs w:val="24"/>
        </w:rPr>
        <w:t xml:space="preserve">complying with international standards, </w:t>
      </w:r>
      <w:r w:rsidR="00640FD0" w:rsidRPr="000B3863">
        <w:rPr>
          <w:rFonts w:ascii="Arial" w:hAnsi="Arial" w:cs="Arial"/>
          <w:color w:val="000000"/>
          <w:sz w:val="24"/>
          <w:szCs w:val="24"/>
        </w:rPr>
        <w:t>risk assessments</w:t>
      </w:r>
      <w:r w:rsidR="00F92D46" w:rsidRPr="000B3863">
        <w:rPr>
          <w:rFonts w:ascii="Arial" w:hAnsi="Arial" w:cs="Arial"/>
          <w:color w:val="000000"/>
          <w:sz w:val="24"/>
          <w:szCs w:val="24"/>
        </w:rPr>
        <w:t>, due diligence, monitoring and remediation – they all dealt with potential</w:t>
      </w:r>
      <w:r w:rsidR="007B444D" w:rsidRPr="000B3863">
        <w:rPr>
          <w:rFonts w:ascii="Arial" w:hAnsi="Arial" w:cs="Arial"/>
          <w:color w:val="000000"/>
          <w:sz w:val="24"/>
          <w:szCs w:val="24"/>
        </w:rPr>
        <w:t xml:space="preserve"> human rights violations and provide all </w:t>
      </w:r>
      <w:r w:rsidR="00FD56E7" w:rsidRPr="000B3863">
        <w:rPr>
          <w:rFonts w:ascii="Arial" w:hAnsi="Arial" w:cs="Arial"/>
          <w:color w:val="000000"/>
          <w:sz w:val="24"/>
          <w:szCs w:val="24"/>
        </w:rPr>
        <w:t>McCormick</w:t>
      </w:r>
      <w:r w:rsidR="007B444D" w:rsidRPr="000B3863">
        <w:rPr>
          <w:rFonts w:ascii="Arial" w:hAnsi="Arial" w:cs="Arial"/>
          <w:color w:val="000000"/>
          <w:sz w:val="24"/>
          <w:szCs w:val="24"/>
        </w:rPr>
        <w:t xml:space="preserve"> employees and supply chain workers with a </w:t>
      </w:r>
      <w:r w:rsidR="002977C9" w:rsidRPr="000B3863">
        <w:rPr>
          <w:rFonts w:ascii="Arial" w:hAnsi="Arial" w:cs="Arial"/>
          <w:color w:val="000000"/>
          <w:sz w:val="24"/>
          <w:szCs w:val="24"/>
        </w:rPr>
        <w:t>direct method of communicating issues.</w:t>
      </w:r>
      <w:r w:rsidR="00DC63B8" w:rsidRPr="000B3863">
        <w:rPr>
          <w:rFonts w:ascii="Arial" w:hAnsi="Arial" w:cs="Arial"/>
          <w:color w:val="000000"/>
          <w:sz w:val="24"/>
          <w:szCs w:val="24"/>
        </w:rPr>
        <w:t xml:space="preserve"> This led </w:t>
      </w:r>
      <w:r w:rsidR="00FA0CBA">
        <w:rPr>
          <w:rFonts w:ascii="Arial" w:hAnsi="Arial" w:cs="Arial"/>
          <w:color w:val="000000"/>
          <w:sz w:val="24"/>
          <w:szCs w:val="24"/>
        </w:rPr>
        <w:t xml:space="preserve">me </w:t>
      </w:r>
      <w:r w:rsidR="00DC63B8" w:rsidRPr="000B3863">
        <w:rPr>
          <w:rFonts w:ascii="Arial" w:hAnsi="Arial" w:cs="Arial"/>
          <w:color w:val="000000"/>
          <w:sz w:val="24"/>
          <w:szCs w:val="24"/>
        </w:rPr>
        <w:t xml:space="preserve">to a moment of revelation </w:t>
      </w:r>
      <w:r w:rsidR="006029FF" w:rsidRPr="000B3863">
        <w:rPr>
          <w:rFonts w:ascii="Arial" w:hAnsi="Arial" w:cs="Arial"/>
          <w:color w:val="000000"/>
          <w:sz w:val="24"/>
          <w:szCs w:val="24"/>
        </w:rPr>
        <w:t>–</w:t>
      </w:r>
      <w:r w:rsidR="00DC63B8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6029FF" w:rsidRPr="000B3863">
        <w:rPr>
          <w:rFonts w:ascii="Arial" w:hAnsi="Arial" w:cs="Arial"/>
          <w:color w:val="000000"/>
          <w:sz w:val="24"/>
          <w:szCs w:val="24"/>
        </w:rPr>
        <w:t>instead of just providing them with a platform to communicate problem</w:t>
      </w:r>
      <w:r w:rsidR="000F350A" w:rsidRPr="000B3863">
        <w:rPr>
          <w:rFonts w:ascii="Arial" w:hAnsi="Arial" w:cs="Arial"/>
          <w:color w:val="000000"/>
          <w:sz w:val="24"/>
          <w:szCs w:val="24"/>
        </w:rPr>
        <w:t>s</w:t>
      </w:r>
      <w:r w:rsidR="00EB431D" w:rsidRPr="000B3863">
        <w:rPr>
          <w:rFonts w:ascii="Arial" w:hAnsi="Arial" w:cs="Arial"/>
          <w:color w:val="000000"/>
          <w:sz w:val="24"/>
          <w:szCs w:val="24"/>
        </w:rPr>
        <w:t>, why can’t the organization also provide a platform for communicating</w:t>
      </w:r>
      <w:r w:rsidR="004968E3">
        <w:rPr>
          <w:rFonts w:ascii="Arial" w:hAnsi="Arial" w:cs="Arial"/>
          <w:color w:val="000000"/>
          <w:sz w:val="24"/>
          <w:szCs w:val="24"/>
        </w:rPr>
        <w:t xml:space="preserve"> ideas and</w:t>
      </w:r>
      <w:r w:rsidR="00EB431D" w:rsidRPr="000B3863">
        <w:rPr>
          <w:rFonts w:ascii="Arial" w:hAnsi="Arial" w:cs="Arial"/>
          <w:color w:val="000000"/>
          <w:sz w:val="24"/>
          <w:szCs w:val="24"/>
        </w:rPr>
        <w:t xml:space="preserve"> opportunities</w:t>
      </w:r>
      <w:r w:rsidR="000F350A" w:rsidRPr="000B3863">
        <w:rPr>
          <w:rFonts w:ascii="Arial" w:hAnsi="Arial" w:cs="Arial"/>
          <w:color w:val="000000"/>
          <w:sz w:val="24"/>
          <w:szCs w:val="24"/>
        </w:rPr>
        <w:t xml:space="preserve">? One of McCormick’s </w:t>
      </w:r>
      <w:r w:rsidR="00C332F9" w:rsidRPr="000B3863">
        <w:rPr>
          <w:rFonts w:ascii="Arial" w:hAnsi="Arial" w:cs="Arial"/>
          <w:color w:val="000000"/>
          <w:sz w:val="24"/>
          <w:szCs w:val="24"/>
        </w:rPr>
        <w:t>guiding principle</w:t>
      </w:r>
      <w:r w:rsidR="00FA0CBA">
        <w:rPr>
          <w:rFonts w:ascii="Arial" w:hAnsi="Arial" w:cs="Arial"/>
          <w:color w:val="000000"/>
          <w:sz w:val="24"/>
          <w:szCs w:val="24"/>
        </w:rPr>
        <w:t>s</w:t>
      </w:r>
      <w:r w:rsidR="00C332F9" w:rsidRPr="000B3863">
        <w:rPr>
          <w:rFonts w:ascii="Arial" w:hAnsi="Arial" w:cs="Arial"/>
          <w:color w:val="000000"/>
          <w:sz w:val="24"/>
          <w:szCs w:val="24"/>
        </w:rPr>
        <w:t xml:space="preserve"> is “Driven to Innovate” </w:t>
      </w:r>
      <w:r w:rsidR="003427DC" w:rsidRPr="000B3863">
        <w:rPr>
          <w:rFonts w:ascii="Arial" w:hAnsi="Arial" w:cs="Arial"/>
          <w:color w:val="000000"/>
          <w:sz w:val="24"/>
          <w:szCs w:val="24"/>
        </w:rPr>
        <w:t>(McCormick</w:t>
      </w:r>
      <w:r w:rsidR="00D41E2C" w:rsidRPr="000B3863">
        <w:rPr>
          <w:rFonts w:ascii="Arial" w:hAnsi="Arial" w:cs="Arial"/>
          <w:color w:val="000000"/>
          <w:sz w:val="24"/>
          <w:szCs w:val="24"/>
        </w:rPr>
        <w:t xml:space="preserve"> &amp; Co.</w:t>
      </w:r>
      <w:r w:rsidR="003427DC" w:rsidRPr="000B3863">
        <w:rPr>
          <w:rFonts w:ascii="Arial" w:hAnsi="Arial" w:cs="Arial"/>
          <w:color w:val="000000"/>
          <w:sz w:val="24"/>
          <w:szCs w:val="24"/>
        </w:rPr>
        <w:t>, 2021)</w:t>
      </w:r>
      <w:r w:rsidR="000F484A" w:rsidRPr="000B3863">
        <w:rPr>
          <w:rFonts w:ascii="Arial" w:hAnsi="Arial" w:cs="Arial"/>
          <w:color w:val="000000"/>
          <w:sz w:val="24"/>
          <w:szCs w:val="24"/>
        </w:rPr>
        <w:t xml:space="preserve">, and who better to </w:t>
      </w:r>
      <w:r w:rsidR="004A55E9" w:rsidRPr="000B3863">
        <w:rPr>
          <w:rFonts w:ascii="Arial" w:hAnsi="Arial" w:cs="Arial"/>
          <w:color w:val="000000"/>
          <w:sz w:val="24"/>
          <w:szCs w:val="24"/>
        </w:rPr>
        <w:t xml:space="preserve">provide innovative solutions </w:t>
      </w:r>
      <w:r w:rsidR="00FA0CBA">
        <w:rPr>
          <w:rFonts w:ascii="Arial" w:hAnsi="Arial" w:cs="Arial"/>
          <w:color w:val="000000"/>
          <w:sz w:val="24"/>
          <w:szCs w:val="24"/>
        </w:rPr>
        <w:t>to</w:t>
      </w:r>
      <w:r w:rsidR="004A55E9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672A54" w:rsidRPr="000B3863">
        <w:rPr>
          <w:rFonts w:ascii="Arial" w:hAnsi="Arial" w:cs="Arial"/>
          <w:color w:val="000000"/>
          <w:sz w:val="24"/>
          <w:szCs w:val="24"/>
        </w:rPr>
        <w:t>human rights challenges than those experiencing them first-hand.</w:t>
      </w:r>
    </w:p>
    <w:p w14:paraId="1577FEF3" w14:textId="77777777" w:rsidR="009F2189" w:rsidRDefault="005245D9" w:rsidP="009F2189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 w:rsidRPr="000B3863">
        <w:rPr>
          <w:rFonts w:ascii="Arial" w:hAnsi="Arial" w:cs="Arial"/>
          <w:color w:val="000000"/>
          <w:sz w:val="24"/>
          <w:szCs w:val="24"/>
        </w:rPr>
        <w:t xml:space="preserve">Once again, the most important </w:t>
      </w:r>
      <w:r w:rsidR="00DB0FE8" w:rsidRPr="000B3863">
        <w:rPr>
          <w:rFonts w:ascii="Arial" w:hAnsi="Arial" w:cs="Arial"/>
          <w:color w:val="000000"/>
          <w:sz w:val="24"/>
          <w:szCs w:val="24"/>
        </w:rPr>
        <w:t>idea was to consider challenges and opportunities through the eyes of an</w:t>
      </w:r>
      <w:r w:rsidR="00097734" w:rsidRPr="000B3863">
        <w:rPr>
          <w:rFonts w:ascii="Arial" w:hAnsi="Arial" w:cs="Arial"/>
          <w:color w:val="000000"/>
          <w:sz w:val="24"/>
          <w:szCs w:val="24"/>
        </w:rPr>
        <w:t xml:space="preserve">other stakeholder, not just those of the organization. </w:t>
      </w:r>
      <w:r w:rsidR="00B0146D" w:rsidRPr="000B3863">
        <w:rPr>
          <w:rFonts w:ascii="Arial" w:hAnsi="Arial" w:cs="Arial"/>
          <w:color w:val="000000"/>
          <w:sz w:val="24"/>
          <w:szCs w:val="24"/>
        </w:rPr>
        <w:t xml:space="preserve">This understanding </w:t>
      </w:r>
      <w:r w:rsidR="003C1303" w:rsidRPr="000B3863">
        <w:rPr>
          <w:rFonts w:ascii="Arial" w:hAnsi="Arial" w:cs="Arial"/>
          <w:color w:val="000000"/>
          <w:sz w:val="24"/>
          <w:szCs w:val="24"/>
        </w:rPr>
        <w:t xml:space="preserve">will be hugely beneficial </w:t>
      </w:r>
      <w:r w:rsidR="00233371">
        <w:rPr>
          <w:rFonts w:ascii="Arial" w:hAnsi="Arial" w:cs="Arial"/>
          <w:color w:val="000000"/>
          <w:sz w:val="24"/>
          <w:szCs w:val="24"/>
        </w:rPr>
        <w:t xml:space="preserve">for me </w:t>
      </w:r>
      <w:r w:rsidR="004B2544" w:rsidRPr="000B3863">
        <w:rPr>
          <w:rFonts w:ascii="Arial" w:hAnsi="Arial" w:cs="Arial"/>
          <w:color w:val="000000"/>
          <w:sz w:val="24"/>
          <w:szCs w:val="24"/>
        </w:rPr>
        <w:t xml:space="preserve">in </w:t>
      </w:r>
      <w:r w:rsidR="00B6334A" w:rsidRPr="000B3863">
        <w:rPr>
          <w:rFonts w:ascii="Arial" w:hAnsi="Arial" w:cs="Arial"/>
          <w:color w:val="000000"/>
          <w:sz w:val="24"/>
          <w:szCs w:val="24"/>
        </w:rPr>
        <w:t>develop</w:t>
      </w:r>
      <w:r w:rsidR="00233371">
        <w:rPr>
          <w:rFonts w:ascii="Arial" w:hAnsi="Arial" w:cs="Arial"/>
          <w:color w:val="000000"/>
          <w:sz w:val="24"/>
          <w:szCs w:val="24"/>
        </w:rPr>
        <w:t>ing</w:t>
      </w:r>
      <w:r w:rsidR="004B2544" w:rsidRPr="000B3863">
        <w:rPr>
          <w:rFonts w:ascii="Arial" w:hAnsi="Arial" w:cs="Arial"/>
          <w:color w:val="000000"/>
          <w:sz w:val="24"/>
          <w:szCs w:val="24"/>
        </w:rPr>
        <w:t xml:space="preserve"> future sustainability plans</w:t>
      </w:r>
      <w:r w:rsidR="00B6334A" w:rsidRPr="000B3863">
        <w:rPr>
          <w:rFonts w:ascii="Arial" w:hAnsi="Arial" w:cs="Arial"/>
          <w:color w:val="000000"/>
          <w:sz w:val="24"/>
          <w:szCs w:val="24"/>
        </w:rPr>
        <w:t xml:space="preserve"> that engage all stakeholders.</w:t>
      </w:r>
      <w:r w:rsidR="003C1303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672A54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2977C9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71471A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8977F5" w:rsidRPr="000B3863">
        <w:rPr>
          <w:rFonts w:ascii="Arial" w:hAnsi="Arial" w:cs="Arial"/>
          <w:color w:val="000000"/>
          <w:sz w:val="24"/>
          <w:szCs w:val="24"/>
        </w:rPr>
        <w:t xml:space="preserve"> </w:t>
      </w:r>
      <w:r w:rsidR="00696D6A" w:rsidRPr="000B3863">
        <w:rPr>
          <w:rFonts w:ascii="Arial" w:hAnsi="Arial" w:cs="Arial"/>
          <w:color w:val="000000"/>
          <w:sz w:val="24"/>
          <w:szCs w:val="24"/>
        </w:rPr>
        <w:t xml:space="preserve"> </w:t>
      </w:r>
    </w:p>
    <w:p w14:paraId="13FA85E3" w14:textId="77777777" w:rsidR="008C4BFE" w:rsidRDefault="008C4BFE" w:rsidP="009F2189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b/>
          <w:bCs/>
          <w:color w:val="000000"/>
          <w:sz w:val="24"/>
          <w:szCs w:val="24"/>
        </w:rPr>
      </w:pPr>
    </w:p>
    <w:p w14:paraId="4AA3E6CC" w14:textId="77777777" w:rsidR="008C4BFE" w:rsidRDefault="008C4BFE" w:rsidP="009F2189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b/>
          <w:bCs/>
          <w:color w:val="000000"/>
          <w:sz w:val="24"/>
          <w:szCs w:val="24"/>
        </w:rPr>
      </w:pPr>
    </w:p>
    <w:p w14:paraId="2FF7552F" w14:textId="0CEF1276" w:rsidR="004D1057" w:rsidRPr="000B3863" w:rsidRDefault="00A135C8" w:rsidP="009F2189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b/>
          <w:bCs/>
          <w:color w:val="000000"/>
          <w:sz w:val="24"/>
          <w:szCs w:val="24"/>
        </w:rPr>
        <w:lastRenderedPageBreak/>
        <w:t>Would my sustainability plan propel McCormick into a leadership position?</w:t>
      </w:r>
    </w:p>
    <w:p w14:paraId="510D97BA" w14:textId="77777777" w:rsidR="00DF0461" w:rsidRDefault="000C7CC6" w:rsidP="00613F97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 xml:space="preserve">The final question I asked myself </w:t>
      </w:r>
      <w:r w:rsidR="009B242D">
        <w:rPr>
          <w:rFonts w:ascii="Arial" w:hAnsi="Arial" w:cs="Arial"/>
          <w:color w:val="000000"/>
          <w:sz w:val="24"/>
          <w:szCs w:val="24"/>
        </w:rPr>
        <w:t>as I reflect</w:t>
      </w:r>
      <w:r w:rsidR="00B0169F">
        <w:rPr>
          <w:rFonts w:ascii="Arial" w:hAnsi="Arial" w:cs="Arial"/>
          <w:color w:val="000000"/>
          <w:sz w:val="24"/>
          <w:szCs w:val="24"/>
        </w:rPr>
        <w:t>ed</w:t>
      </w:r>
      <w:r w:rsidR="009B242D">
        <w:rPr>
          <w:rFonts w:ascii="Arial" w:hAnsi="Arial" w:cs="Arial"/>
          <w:color w:val="000000"/>
          <w:sz w:val="24"/>
          <w:szCs w:val="24"/>
        </w:rPr>
        <w:t xml:space="preserve"> on my human rights sustainability plan was whether implementation would result in McCormick becoming a leader in </w:t>
      </w:r>
      <w:r w:rsidR="000E0515">
        <w:rPr>
          <w:rFonts w:ascii="Arial" w:hAnsi="Arial" w:cs="Arial"/>
          <w:color w:val="000000"/>
          <w:sz w:val="24"/>
          <w:szCs w:val="24"/>
        </w:rPr>
        <w:t xml:space="preserve">this space. </w:t>
      </w:r>
      <w:r w:rsidR="008D4A6D">
        <w:rPr>
          <w:rFonts w:ascii="Arial" w:hAnsi="Arial" w:cs="Arial"/>
          <w:color w:val="000000"/>
          <w:sz w:val="24"/>
          <w:szCs w:val="24"/>
        </w:rPr>
        <w:t xml:space="preserve">While not explicitly written into the </w:t>
      </w:r>
      <w:r w:rsidR="002B7CE8">
        <w:rPr>
          <w:rFonts w:ascii="Arial" w:hAnsi="Arial" w:cs="Arial"/>
          <w:color w:val="000000"/>
          <w:sz w:val="24"/>
          <w:szCs w:val="24"/>
        </w:rPr>
        <w:t>plan, my thought had been that by engaging in long-term collaboration</w:t>
      </w:r>
      <w:r w:rsidR="00437124">
        <w:rPr>
          <w:rFonts w:ascii="Arial" w:hAnsi="Arial" w:cs="Arial"/>
          <w:color w:val="000000"/>
          <w:sz w:val="24"/>
          <w:szCs w:val="24"/>
        </w:rPr>
        <w:t>, as suggeste</w:t>
      </w:r>
      <w:r w:rsidR="005E3BC8">
        <w:rPr>
          <w:rFonts w:ascii="Arial" w:hAnsi="Arial" w:cs="Arial"/>
          <w:color w:val="000000"/>
          <w:sz w:val="24"/>
          <w:szCs w:val="24"/>
        </w:rPr>
        <w:t>d on page</w:t>
      </w:r>
      <w:r w:rsidR="00E62092">
        <w:rPr>
          <w:rFonts w:ascii="Arial" w:hAnsi="Arial" w:cs="Arial"/>
          <w:color w:val="000000"/>
          <w:sz w:val="24"/>
          <w:szCs w:val="24"/>
        </w:rPr>
        <w:t>s 6 – 7 of my sustainability plan</w:t>
      </w:r>
      <w:r w:rsidR="00CF67D4">
        <w:rPr>
          <w:rFonts w:ascii="Arial" w:hAnsi="Arial" w:cs="Arial"/>
          <w:color w:val="000000"/>
          <w:sz w:val="24"/>
          <w:szCs w:val="24"/>
        </w:rPr>
        <w:t xml:space="preserve"> (Gladstone, 2021)</w:t>
      </w:r>
      <w:r w:rsidR="00E62092">
        <w:rPr>
          <w:rFonts w:ascii="Arial" w:hAnsi="Arial" w:cs="Arial"/>
          <w:color w:val="000000"/>
          <w:sz w:val="24"/>
          <w:szCs w:val="24"/>
        </w:rPr>
        <w:t>, McCormick could lead the industry</w:t>
      </w:r>
      <w:r w:rsidR="00A91CA2">
        <w:rPr>
          <w:rFonts w:ascii="Arial" w:hAnsi="Arial" w:cs="Arial"/>
          <w:color w:val="000000"/>
          <w:sz w:val="24"/>
          <w:szCs w:val="24"/>
        </w:rPr>
        <w:t xml:space="preserve">’s human rights agenda. </w:t>
      </w:r>
    </w:p>
    <w:p w14:paraId="4DB30A5F" w14:textId="0FF6ADBD" w:rsidR="00613F97" w:rsidRDefault="00105DAC" w:rsidP="00613F97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>This belief has altered as I’ve engaged in additional research and identifie</w:t>
      </w:r>
      <w:r w:rsidR="004F7549">
        <w:rPr>
          <w:rFonts w:ascii="Arial" w:hAnsi="Arial" w:cs="Arial"/>
          <w:color w:val="000000"/>
          <w:sz w:val="24"/>
          <w:szCs w:val="24"/>
        </w:rPr>
        <w:t>d</w:t>
      </w:r>
      <w:r>
        <w:rPr>
          <w:rFonts w:ascii="Arial" w:hAnsi="Arial" w:cs="Arial"/>
          <w:color w:val="000000"/>
          <w:sz w:val="24"/>
          <w:szCs w:val="24"/>
        </w:rPr>
        <w:t xml:space="preserve"> gaps in the plan</w:t>
      </w:r>
      <w:r w:rsidR="00E40E37">
        <w:rPr>
          <w:rFonts w:ascii="Arial" w:hAnsi="Arial" w:cs="Arial"/>
          <w:color w:val="000000"/>
          <w:sz w:val="24"/>
          <w:szCs w:val="24"/>
        </w:rPr>
        <w:t xml:space="preserve">, </w:t>
      </w:r>
      <w:r w:rsidR="00814EA3">
        <w:rPr>
          <w:rFonts w:ascii="Arial" w:hAnsi="Arial" w:cs="Arial"/>
          <w:color w:val="000000"/>
          <w:sz w:val="24"/>
          <w:szCs w:val="24"/>
        </w:rPr>
        <w:t>including in relation to living wage, as outlined earlier</w:t>
      </w:r>
      <w:r w:rsidR="00E40E37">
        <w:rPr>
          <w:rFonts w:ascii="Arial" w:hAnsi="Arial" w:cs="Arial"/>
          <w:color w:val="000000"/>
          <w:sz w:val="24"/>
          <w:szCs w:val="24"/>
        </w:rPr>
        <w:t xml:space="preserve">. </w:t>
      </w:r>
      <w:r w:rsidR="0036496C">
        <w:rPr>
          <w:rFonts w:ascii="Arial" w:hAnsi="Arial" w:cs="Arial"/>
          <w:color w:val="000000"/>
          <w:sz w:val="24"/>
          <w:szCs w:val="24"/>
        </w:rPr>
        <w:t xml:space="preserve">Unilever’s program is </w:t>
      </w:r>
      <w:r w:rsidR="00147664">
        <w:rPr>
          <w:rFonts w:ascii="Arial" w:hAnsi="Arial" w:cs="Arial"/>
          <w:color w:val="000000"/>
          <w:sz w:val="24"/>
          <w:szCs w:val="24"/>
        </w:rPr>
        <w:t xml:space="preserve">much more established and </w:t>
      </w:r>
      <w:r w:rsidR="004F7549">
        <w:rPr>
          <w:rFonts w:ascii="Arial" w:hAnsi="Arial" w:cs="Arial"/>
          <w:color w:val="000000"/>
          <w:sz w:val="24"/>
          <w:szCs w:val="24"/>
        </w:rPr>
        <w:t>other org</w:t>
      </w:r>
      <w:r w:rsidR="0050678D">
        <w:rPr>
          <w:rFonts w:ascii="Arial" w:hAnsi="Arial" w:cs="Arial"/>
          <w:color w:val="000000"/>
          <w:sz w:val="24"/>
          <w:szCs w:val="24"/>
        </w:rPr>
        <w:t xml:space="preserve">anizations </w:t>
      </w:r>
      <w:r w:rsidR="007B2454">
        <w:rPr>
          <w:rFonts w:ascii="Arial" w:hAnsi="Arial" w:cs="Arial"/>
          <w:color w:val="000000"/>
          <w:sz w:val="24"/>
          <w:szCs w:val="24"/>
        </w:rPr>
        <w:t xml:space="preserve">such as Mars </w:t>
      </w:r>
      <w:r w:rsidR="00412EC1">
        <w:rPr>
          <w:rFonts w:ascii="Arial" w:hAnsi="Arial" w:cs="Arial"/>
          <w:color w:val="000000"/>
          <w:sz w:val="24"/>
          <w:szCs w:val="24"/>
        </w:rPr>
        <w:t xml:space="preserve">Incorporated are proactively seeking solutions </w:t>
      </w:r>
      <w:r w:rsidR="00D86CCC">
        <w:rPr>
          <w:rFonts w:ascii="Arial" w:hAnsi="Arial" w:cs="Arial"/>
          <w:color w:val="000000"/>
          <w:sz w:val="24"/>
          <w:szCs w:val="24"/>
        </w:rPr>
        <w:t xml:space="preserve">to ensure everyone in their agricultural supply </w:t>
      </w:r>
      <w:r w:rsidR="00854499">
        <w:rPr>
          <w:rFonts w:ascii="Arial" w:hAnsi="Arial" w:cs="Arial"/>
          <w:color w:val="000000"/>
          <w:sz w:val="24"/>
          <w:szCs w:val="24"/>
        </w:rPr>
        <w:t>chains has the opportunity for a decent standard of living (</w:t>
      </w:r>
      <w:r w:rsidR="008D0A1C">
        <w:rPr>
          <w:rFonts w:ascii="Arial" w:hAnsi="Arial" w:cs="Arial"/>
          <w:color w:val="000000"/>
          <w:sz w:val="24"/>
          <w:szCs w:val="24"/>
        </w:rPr>
        <w:t>Farmer Income Lab, 2021</w:t>
      </w:r>
      <w:r w:rsidR="007A443B">
        <w:rPr>
          <w:rFonts w:ascii="Arial" w:hAnsi="Arial" w:cs="Arial"/>
          <w:color w:val="000000"/>
          <w:sz w:val="24"/>
          <w:szCs w:val="24"/>
        </w:rPr>
        <w:t>a</w:t>
      </w:r>
      <w:r w:rsidR="008D0A1C">
        <w:rPr>
          <w:rFonts w:ascii="Arial" w:hAnsi="Arial" w:cs="Arial"/>
          <w:color w:val="000000"/>
          <w:sz w:val="24"/>
          <w:szCs w:val="24"/>
        </w:rPr>
        <w:t>)</w:t>
      </w:r>
      <w:r w:rsidR="005C0A7C">
        <w:rPr>
          <w:rFonts w:ascii="Arial" w:hAnsi="Arial" w:cs="Arial"/>
          <w:color w:val="000000"/>
          <w:sz w:val="24"/>
          <w:szCs w:val="24"/>
        </w:rPr>
        <w:t xml:space="preserve">. </w:t>
      </w:r>
      <w:r w:rsidR="00446F86">
        <w:rPr>
          <w:rFonts w:ascii="Arial" w:hAnsi="Arial" w:cs="Arial"/>
          <w:color w:val="000000"/>
          <w:sz w:val="24"/>
          <w:szCs w:val="24"/>
        </w:rPr>
        <w:t>Mars founded the Farmers Income Lab</w:t>
      </w:r>
      <w:r w:rsidR="00200218">
        <w:rPr>
          <w:rFonts w:ascii="Arial" w:hAnsi="Arial" w:cs="Arial"/>
          <w:color w:val="000000"/>
          <w:sz w:val="24"/>
          <w:szCs w:val="24"/>
        </w:rPr>
        <w:t>, a “</w:t>
      </w:r>
      <w:r w:rsidR="00200218" w:rsidRPr="00945197">
        <w:rPr>
          <w:rFonts w:ascii="Arial" w:hAnsi="Arial" w:cs="Arial"/>
          <w:i/>
          <w:iCs/>
          <w:color w:val="000000"/>
          <w:sz w:val="24"/>
          <w:szCs w:val="24"/>
        </w:rPr>
        <w:t>collaborative think-do-tank</w:t>
      </w:r>
      <w:r w:rsidR="00200218">
        <w:rPr>
          <w:rFonts w:ascii="Arial" w:hAnsi="Arial" w:cs="Arial"/>
          <w:color w:val="000000"/>
          <w:sz w:val="24"/>
          <w:szCs w:val="24"/>
        </w:rPr>
        <w:t xml:space="preserve">” </w:t>
      </w:r>
      <w:r w:rsidR="00C32096">
        <w:rPr>
          <w:rFonts w:ascii="Arial" w:hAnsi="Arial" w:cs="Arial"/>
          <w:color w:val="000000"/>
          <w:sz w:val="24"/>
          <w:szCs w:val="24"/>
        </w:rPr>
        <w:t xml:space="preserve">to facilitate </w:t>
      </w:r>
      <w:r w:rsidR="00C1616D">
        <w:rPr>
          <w:rFonts w:ascii="Arial" w:hAnsi="Arial" w:cs="Arial"/>
          <w:color w:val="000000"/>
          <w:sz w:val="24"/>
          <w:szCs w:val="24"/>
        </w:rPr>
        <w:t xml:space="preserve">stakeholder dialogue and identify </w:t>
      </w:r>
      <w:r w:rsidR="000315C3">
        <w:rPr>
          <w:rFonts w:ascii="Arial" w:hAnsi="Arial" w:cs="Arial"/>
          <w:color w:val="000000"/>
          <w:sz w:val="24"/>
          <w:szCs w:val="24"/>
        </w:rPr>
        <w:t xml:space="preserve">solutions and actions </w:t>
      </w:r>
      <w:r w:rsidR="006B6A48">
        <w:rPr>
          <w:rFonts w:ascii="Arial" w:hAnsi="Arial" w:cs="Arial"/>
          <w:color w:val="000000"/>
          <w:sz w:val="24"/>
          <w:szCs w:val="24"/>
        </w:rPr>
        <w:t xml:space="preserve">to </w:t>
      </w:r>
      <w:r w:rsidR="009B6D7E">
        <w:rPr>
          <w:rFonts w:ascii="Arial" w:hAnsi="Arial" w:cs="Arial"/>
          <w:color w:val="000000"/>
          <w:sz w:val="24"/>
          <w:szCs w:val="24"/>
        </w:rPr>
        <w:t>transform behaviou</w:t>
      </w:r>
      <w:r w:rsidR="00301FD7">
        <w:rPr>
          <w:rFonts w:ascii="Arial" w:hAnsi="Arial" w:cs="Arial"/>
          <w:color w:val="000000"/>
          <w:sz w:val="24"/>
          <w:szCs w:val="24"/>
        </w:rPr>
        <w:t>r</w:t>
      </w:r>
      <w:r w:rsidR="009B6D7E">
        <w:rPr>
          <w:rFonts w:ascii="Arial" w:hAnsi="Arial" w:cs="Arial"/>
          <w:color w:val="000000"/>
          <w:sz w:val="24"/>
          <w:szCs w:val="24"/>
        </w:rPr>
        <w:t xml:space="preserve"> and </w:t>
      </w:r>
      <w:r w:rsidR="006B6A48">
        <w:rPr>
          <w:rFonts w:ascii="Arial" w:hAnsi="Arial" w:cs="Arial"/>
          <w:color w:val="000000"/>
          <w:sz w:val="24"/>
          <w:szCs w:val="24"/>
        </w:rPr>
        <w:t xml:space="preserve">increase </w:t>
      </w:r>
      <w:r w:rsidR="00301FD7">
        <w:rPr>
          <w:rFonts w:ascii="Arial" w:hAnsi="Arial" w:cs="Arial"/>
          <w:color w:val="000000"/>
          <w:sz w:val="24"/>
          <w:szCs w:val="24"/>
        </w:rPr>
        <w:t>the income of smallholder farmers</w:t>
      </w:r>
      <w:r w:rsidR="007A443B">
        <w:rPr>
          <w:rFonts w:ascii="Arial" w:hAnsi="Arial" w:cs="Arial"/>
          <w:color w:val="000000"/>
          <w:sz w:val="24"/>
          <w:szCs w:val="24"/>
        </w:rPr>
        <w:t xml:space="preserve"> </w:t>
      </w:r>
      <w:r w:rsidR="007A443B">
        <w:rPr>
          <w:rFonts w:ascii="Arial" w:hAnsi="Arial" w:cs="Arial"/>
          <w:color w:val="000000"/>
          <w:sz w:val="24"/>
          <w:szCs w:val="24"/>
        </w:rPr>
        <w:t>(Farmer Income Lab, 2021</w:t>
      </w:r>
      <w:r w:rsidR="007A443B">
        <w:rPr>
          <w:rFonts w:ascii="Arial" w:hAnsi="Arial" w:cs="Arial"/>
          <w:color w:val="000000"/>
          <w:sz w:val="24"/>
          <w:szCs w:val="24"/>
        </w:rPr>
        <w:t>b</w:t>
      </w:r>
      <w:r w:rsidR="007A443B">
        <w:rPr>
          <w:rFonts w:ascii="Arial" w:hAnsi="Arial" w:cs="Arial"/>
          <w:color w:val="000000"/>
          <w:sz w:val="24"/>
          <w:szCs w:val="24"/>
        </w:rPr>
        <w:t>)</w:t>
      </w:r>
      <w:r w:rsidR="00301FD7">
        <w:rPr>
          <w:rFonts w:ascii="Arial" w:hAnsi="Arial" w:cs="Arial"/>
          <w:color w:val="000000"/>
          <w:sz w:val="24"/>
          <w:szCs w:val="24"/>
        </w:rPr>
        <w:t xml:space="preserve">. </w:t>
      </w:r>
      <w:r w:rsidR="00A47324">
        <w:rPr>
          <w:rFonts w:ascii="Arial" w:hAnsi="Arial" w:cs="Arial"/>
          <w:color w:val="000000"/>
          <w:sz w:val="24"/>
          <w:szCs w:val="24"/>
        </w:rPr>
        <w:t xml:space="preserve">The advisory council </w:t>
      </w:r>
      <w:r w:rsidR="004D36A9">
        <w:rPr>
          <w:rFonts w:ascii="Arial" w:hAnsi="Arial" w:cs="Arial"/>
          <w:color w:val="000000"/>
          <w:sz w:val="24"/>
          <w:szCs w:val="24"/>
        </w:rPr>
        <w:t xml:space="preserve">includes </w:t>
      </w:r>
      <w:r w:rsidR="00254EAC">
        <w:rPr>
          <w:rFonts w:ascii="Arial" w:hAnsi="Arial" w:cs="Arial"/>
          <w:color w:val="000000"/>
          <w:sz w:val="24"/>
          <w:szCs w:val="24"/>
        </w:rPr>
        <w:t xml:space="preserve">Nestle, a direct competitor of Mars, as well as the weight of </w:t>
      </w:r>
      <w:r w:rsidR="0010303B">
        <w:rPr>
          <w:rFonts w:ascii="Arial" w:hAnsi="Arial" w:cs="Arial"/>
          <w:color w:val="000000"/>
          <w:sz w:val="24"/>
          <w:szCs w:val="24"/>
        </w:rPr>
        <w:t xml:space="preserve">global brands </w:t>
      </w:r>
      <w:r w:rsidR="00E35821" w:rsidRPr="00E35821">
        <w:rPr>
          <w:rFonts w:ascii="Arial" w:hAnsi="Arial" w:cs="Arial"/>
          <w:color w:val="000000"/>
          <w:sz w:val="24"/>
          <w:szCs w:val="24"/>
        </w:rPr>
        <w:t>Anheuser-Busch InBev</w:t>
      </w:r>
      <w:r w:rsidR="00E35821">
        <w:rPr>
          <w:rFonts w:ascii="Arial" w:hAnsi="Arial" w:cs="Arial"/>
          <w:color w:val="000000"/>
          <w:sz w:val="24"/>
          <w:szCs w:val="24"/>
        </w:rPr>
        <w:t xml:space="preserve"> and Danone</w:t>
      </w:r>
      <w:r w:rsidR="009930D5">
        <w:rPr>
          <w:rFonts w:ascii="Arial" w:hAnsi="Arial" w:cs="Arial"/>
          <w:color w:val="000000"/>
          <w:sz w:val="24"/>
          <w:szCs w:val="24"/>
        </w:rPr>
        <w:t>.</w:t>
      </w:r>
    </w:p>
    <w:p w14:paraId="090359E0" w14:textId="309141D3" w:rsidR="00B7298C" w:rsidRDefault="00C40B2A" w:rsidP="00B7298C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>With it becoming clear</w:t>
      </w:r>
      <w:r w:rsidR="00AF379F">
        <w:rPr>
          <w:rFonts w:ascii="Arial" w:hAnsi="Arial" w:cs="Arial"/>
          <w:color w:val="000000"/>
          <w:sz w:val="24"/>
          <w:szCs w:val="24"/>
        </w:rPr>
        <w:t xml:space="preserve"> to me</w:t>
      </w:r>
      <w:r>
        <w:rPr>
          <w:rFonts w:ascii="Arial" w:hAnsi="Arial" w:cs="Arial"/>
          <w:color w:val="000000"/>
          <w:sz w:val="24"/>
          <w:szCs w:val="24"/>
        </w:rPr>
        <w:t xml:space="preserve"> that </w:t>
      </w:r>
      <w:r w:rsidR="009A6ABE">
        <w:rPr>
          <w:rFonts w:ascii="Arial" w:hAnsi="Arial" w:cs="Arial"/>
          <w:color w:val="000000"/>
          <w:sz w:val="24"/>
          <w:szCs w:val="24"/>
        </w:rPr>
        <w:t>pre-competitive collaboration</w:t>
      </w:r>
      <w:r w:rsidR="00AF379F">
        <w:rPr>
          <w:rFonts w:ascii="Arial" w:hAnsi="Arial" w:cs="Arial"/>
          <w:color w:val="000000"/>
          <w:sz w:val="24"/>
          <w:szCs w:val="24"/>
        </w:rPr>
        <w:t>s were already well established in the food and beverage industry</w:t>
      </w:r>
      <w:r w:rsidR="0068779D">
        <w:rPr>
          <w:rFonts w:ascii="Arial" w:hAnsi="Arial" w:cs="Arial"/>
          <w:color w:val="000000"/>
          <w:sz w:val="24"/>
          <w:szCs w:val="24"/>
        </w:rPr>
        <w:t>, I decided to conduct an online search with the terms “</w:t>
      </w:r>
      <w:r w:rsidR="003B5203">
        <w:rPr>
          <w:rFonts w:ascii="Arial" w:hAnsi="Arial" w:cs="Arial"/>
          <w:color w:val="000000"/>
          <w:sz w:val="24"/>
          <w:szCs w:val="24"/>
        </w:rPr>
        <w:t xml:space="preserve">company”, “leader” and “human rights”. </w:t>
      </w:r>
      <w:r w:rsidR="00FF14EC">
        <w:rPr>
          <w:rFonts w:ascii="Arial" w:hAnsi="Arial" w:cs="Arial"/>
          <w:color w:val="000000"/>
          <w:sz w:val="24"/>
          <w:szCs w:val="24"/>
        </w:rPr>
        <w:t xml:space="preserve">The top listing was a webpage on </w:t>
      </w:r>
      <w:r w:rsidR="00FE55B4">
        <w:rPr>
          <w:rFonts w:ascii="Arial" w:hAnsi="Arial" w:cs="Arial"/>
          <w:color w:val="000000"/>
          <w:sz w:val="24"/>
          <w:szCs w:val="24"/>
        </w:rPr>
        <w:t xml:space="preserve">the World Business Council for Sustainable Development’s site entitled </w:t>
      </w:r>
      <w:r w:rsidR="00FE55B4" w:rsidRPr="00B7298C">
        <w:rPr>
          <w:rFonts w:ascii="Arial" w:hAnsi="Arial" w:cs="Arial"/>
          <w:color w:val="000000"/>
          <w:sz w:val="24"/>
          <w:szCs w:val="24"/>
        </w:rPr>
        <w:t>“</w:t>
      </w:r>
      <w:r w:rsidR="00B7298C" w:rsidRPr="00B7298C">
        <w:rPr>
          <w:rFonts w:ascii="Arial" w:hAnsi="Arial" w:cs="Arial"/>
          <w:i/>
          <w:iCs/>
          <w:color w:val="000000"/>
          <w:sz w:val="24"/>
          <w:szCs w:val="24"/>
        </w:rPr>
        <w:t>Over 30 CEOs call for business action on human rights</w:t>
      </w:r>
      <w:r w:rsidR="00B7298C">
        <w:rPr>
          <w:rFonts w:ascii="Arial" w:hAnsi="Arial" w:cs="Arial"/>
          <w:color w:val="000000"/>
          <w:sz w:val="24"/>
          <w:szCs w:val="24"/>
        </w:rPr>
        <w:t>”</w:t>
      </w:r>
      <w:r w:rsidR="008A167D">
        <w:rPr>
          <w:rFonts w:ascii="Arial" w:hAnsi="Arial" w:cs="Arial"/>
          <w:color w:val="000000"/>
          <w:sz w:val="24"/>
          <w:szCs w:val="24"/>
        </w:rPr>
        <w:t xml:space="preserve"> (WBCSD, 2019</w:t>
      </w:r>
      <w:r w:rsidR="003909F9">
        <w:rPr>
          <w:rFonts w:ascii="Arial" w:hAnsi="Arial" w:cs="Arial"/>
          <w:color w:val="000000"/>
          <w:sz w:val="24"/>
          <w:szCs w:val="24"/>
        </w:rPr>
        <w:t>b</w:t>
      </w:r>
      <w:r w:rsidR="008A167D">
        <w:rPr>
          <w:rFonts w:ascii="Arial" w:hAnsi="Arial" w:cs="Arial"/>
          <w:color w:val="000000"/>
          <w:sz w:val="24"/>
          <w:szCs w:val="24"/>
        </w:rPr>
        <w:t>)</w:t>
      </w:r>
      <w:r w:rsidR="003909F9">
        <w:rPr>
          <w:rFonts w:ascii="Arial" w:hAnsi="Arial" w:cs="Arial"/>
          <w:color w:val="000000"/>
          <w:sz w:val="24"/>
          <w:szCs w:val="24"/>
        </w:rPr>
        <w:t>.</w:t>
      </w:r>
      <w:r w:rsidR="00C724AD">
        <w:rPr>
          <w:rFonts w:ascii="Arial" w:hAnsi="Arial" w:cs="Arial"/>
          <w:color w:val="000000"/>
          <w:sz w:val="24"/>
          <w:szCs w:val="24"/>
        </w:rPr>
        <w:t xml:space="preserve"> </w:t>
      </w:r>
      <w:r w:rsidR="009E0BC3">
        <w:rPr>
          <w:rFonts w:ascii="Arial" w:hAnsi="Arial" w:cs="Arial"/>
          <w:color w:val="000000"/>
          <w:sz w:val="24"/>
          <w:szCs w:val="24"/>
        </w:rPr>
        <w:t xml:space="preserve">To </w:t>
      </w:r>
      <w:r w:rsidR="000A1944">
        <w:rPr>
          <w:rFonts w:ascii="Arial" w:hAnsi="Arial" w:cs="Arial"/>
          <w:color w:val="000000"/>
          <w:sz w:val="24"/>
          <w:szCs w:val="24"/>
        </w:rPr>
        <w:t>summarize</w:t>
      </w:r>
      <w:r w:rsidR="009E0BC3">
        <w:rPr>
          <w:rFonts w:ascii="Arial" w:hAnsi="Arial" w:cs="Arial"/>
          <w:color w:val="000000"/>
          <w:sz w:val="24"/>
          <w:szCs w:val="24"/>
        </w:rPr>
        <w:t>,</w:t>
      </w:r>
      <w:r w:rsidR="000A1944">
        <w:rPr>
          <w:rFonts w:ascii="Arial" w:hAnsi="Arial" w:cs="Arial"/>
          <w:color w:val="000000"/>
          <w:sz w:val="24"/>
          <w:szCs w:val="24"/>
        </w:rPr>
        <w:t xml:space="preserve"> a consortium </w:t>
      </w:r>
      <w:r w:rsidR="00851D64">
        <w:rPr>
          <w:rFonts w:ascii="Arial" w:hAnsi="Arial" w:cs="Arial"/>
          <w:color w:val="000000"/>
          <w:sz w:val="24"/>
          <w:szCs w:val="24"/>
        </w:rPr>
        <w:t>of top business executives launched the “</w:t>
      </w:r>
      <w:r w:rsidR="00851D64" w:rsidRPr="00851D64">
        <w:rPr>
          <w:rFonts w:ascii="Arial" w:hAnsi="Arial" w:cs="Arial"/>
          <w:i/>
          <w:iCs/>
          <w:color w:val="000000"/>
          <w:sz w:val="24"/>
          <w:szCs w:val="24"/>
        </w:rPr>
        <w:t xml:space="preserve">CEO Guide to </w:t>
      </w:r>
      <w:r w:rsidR="00851D64" w:rsidRPr="00851D64">
        <w:rPr>
          <w:rFonts w:ascii="Arial" w:hAnsi="Arial" w:cs="Arial"/>
          <w:i/>
          <w:iCs/>
          <w:color w:val="000000"/>
          <w:sz w:val="24"/>
          <w:szCs w:val="24"/>
        </w:rPr>
        <w:lastRenderedPageBreak/>
        <w:t>Human Rights</w:t>
      </w:r>
      <w:r w:rsidR="00851D64">
        <w:rPr>
          <w:rFonts w:ascii="Arial" w:hAnsi="Arial" w:cs="Arial"/>
          <w:color w:val="000000"/>
          <w:sz w:val="24"/>
          <w:szCs w:val="24"/>
        </w:rPr>
        <w:t>” in June 2019</w:t>
      </w:r>
      <w:r w:rsidR="004B4F61">
        <w:rPr>
          <w:rFonts w:ascii="Arial" w:hAnsi="Arial" w:cs="Arial"/>
          <w:color w:val="000000"/>
          <w:sz w:val="24"/>
          <w:szCs w:val="24"/>
        </w:rPr>
        <w:t xml:space="preserve">. </w:t>
      </w:r>
      <w:r w:rsidR="0012571B">
        <w:rPr>
          <w:rFonts w:ascii="Arial" w:hAnsi="Arial" w:cs="Arial"/>
          <w:color w:val="000000"/>
          <w:sz w:val="24"/>
          <w:szCs w:val="24"/>
        </w:rPr>
        <w:t xml:space="preserve">Upon reviewing the </w:t>
      </w:r>
      <w:r w:rsidR="001812CE">
        <w:rPr>
          <w:rFonts w:ascii="Arial" w:hAnsi="Arial" w:cs="Arial"/>
          <w:color w:val="000000"/>
          <w:sz w:val="24"/>
          <w:szCs w:val="24"/>
        </w:rPr>
        <w:t>document,</w:t>
      </w:r>
      <w:r w:rsidR="002753D4">
        <w:rPr>
          <w:rFonts w:ascii="Arial" w:hAnsi="Arial" w:cs="Arial"/>
          <w:color w:val="000000"/>
          <w:sz w:val="24"/>
          <w:szCs w:val="24"/>
        </w:rPr>
        <w:t xml:space="preserve"> I noticed that it was </w:t>
      </w:r>
      <w:r w:rsidR="00A043A9">
        <w:rPr>
          <w:rFonts w:ascii="Arial" w:hAnsi="Arial" w:cs="Arial"/>
          <w:color w:val="000000"/>
          <w:sz w:val="24"/>
          <w:szCs w:val="24"/>
        </w:rPr>
        <w:t>somewhat</w:t>
      </w:r>
      <w:r w:rsidR="002753D4">
        <w:rPr>
          <w:rFonts w:ascii="Arial" w:hAnsi="Arial" w:cs="Arial"/>
          <w:color w:val="000000"/>
          <w:sz w:val="24"/>
          <w:szCs w:val="24"/>
        </w:rPr>
        <w:t xml:space="preserve"> aligned with my plan</w:t>
      </w:r>
      <w:r w:rsidR="00FF4817">
        <w:rPr>
          <w:rFonts w:ascii="Arial" w:hAnsi="Arial" w:cs="Arial"/>
          <w:color w:val="000000"/>
          <w:sz w:val="24"/>
          <w:szCs w:val="24"/>
        </w:rPr>
        <w:t>. Action points had been listed under four main areas</w:t>
      </w:r>
      <w:r w:rsidR="001812CE">
        <w:rPr>
          <w:rFonts w:ascii="Arial" w:hAnsi="Arial" w:cs="Arial"/>
          <w:color w:val="000000"/>
          <w:sz w:val="24"/>
          <w:szCs w:val="24"/>
        </w:rPr>
        <w:t>.</w:t>
      </w:r>
    </w:p>
    <w:p w14:paraId="0477F5B2" w14:textId="07988D1D" w:rsidR="00B1709F" w:rsidRDefault="002C7442" w:rsidP="00B7298C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i/>
          <w:iCs/>
          <w:color w:val="000000"/>
          <w:sz w:val="24"/>
          <w:szCs w:val="24"/>
        </w:rPr>
        <w:t>“</w:t>
      </w:r>
      <w:r w:rsidR="001812CE" w:rsidRPr="00B1709F">
        <w:rPr>
          <w:rFonts w:ascii="Arial" w:hAnsi="Arial" w:cs="Arial"/>
          <w:i/>
          <w:iCs/>
          <w:color w:val="000000"/>
          <w:sz w:val="24"/>
          <w:szCs w:val="24"/>
        </w:rPr>
        <w:t>KNOW</w:t>
      </w:r>
      <w:r w:rsidR="00B1709F" w:rsidRPr="00B1709F">
        <w:rPr>
          <w:rFonts w:ascii="Arial" w:hAnsi="Arial" w:cs="Arial"/>
          <w:i/>
          <w:iCs/>
          <w:color w:val="000000"/>
          <w:sz w:val="24"/>
          <w:szCs w:val="24"/>
        </w:rPr>
        <w:t xml:space="preserve"> the most important human rights for your company</w:t>
      </w:r>
      <w:r w:rsidR="00B1709F">
        <w:rPr>
          <w:rFonts w:ascii="Arial" w:hAnsi="Arial" w:cs="Arial"/>
          <w:color w:val="000000"/>
          <w:sz w:val="24"/>
          <w:szCs w:val="24"/>
        </w:rPr>
        <w:t>.</w:t>
      </w:r>
    </w:p>
    <w:p w14:paraId="2F722BAF" w14:textId="2F65B1E9" w:rsidR="001812CE" w:rsidRPr="00D25E12" w:rsidRDefault="00B1709F" w:rsidP="00B1709F">
      <w:pPr>
        <w:pStyle w:val="ListParagraph"/>
        <w:numPr>
          <w:ilvl w:val="0"/>
          <w:numId w:val="10"/>
        </w:num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i/>
          <w:iCs/>
          <w:color w:val="000000"/>
          <w:sz w:val="24"/>
          <w:szCs w:val="24"/>
        </w:rPr>
        <w:t>Identify ris</w:t>
      </w:r>
      <w:r w:rsidR="00254A6D">
        <w:rPr>
          <w:rFonts w:ascii="Arial" w:hAnsi="Arial" w:cs="Arial"/>
          <w:i/>
          <w:iCs/>
          <w:color w:val="000000"/>
          <w:sz w:val="24"/>
          <w:szCs w:val="24"/>
        </w:rPr>
        <w:t>ks to people and assess their relative severity</w:t>
      </w:r>
    </w:p>
    <w:p w14:paraId="6B670CD6" w14:textId="05C3A94B" w:rsidR="00D25E12" w:rsidRPr="00D25E12" w:rsidRDefault="00D25E12" w:rsidP="00B1709F">
      <w:pPr>
        <w:pStyle w:val="ListParagraph"/>
        <w:numPr>
          <w:ilvl w:val="0"/>
          <w:numId w:val="10"/>
        </w:num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i/>
          <w:iCs/>
          <w:color w:val="000000"/>
          <w:sz w:val="24"/>
          <w:szCs w:val="24"/>
        </w:rPr>
        <w:t>Keep track of emerging hot topics</w:t>
      </w:r>
    </w:p>
    <w:p w14:paraId="25D0C084" w14:textId="77949BF6" w:rsidR="004B5B3E" w:rsidRDefault="00D25E12" w:rsidP="004B5B3E">
      <w:pPr>
        <w:pStyle w:val="ListParagraph"/>
        <w:numPr>
          <w:ilvl w:val="0"/>
          <w:numId w:val="10"/>
        </w:num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i/>
          <w:iCs/>
          <w:color w:val="000000"/>
          <w:sz w:val="24"/>
          <w:szCs w:val="24"/>
        </w:rPr>
        <w:t>Be prepared to communicate</w:t>
      </w:r>
      <w:r w:rsidR="002C7442">
        <w:rPr>
          <w:rFonts w:ascii="Arial" w:hAnsi="Arial" w:cs="Arial"/>
          <w:i/>
          <w:iCs/>
          <w:color w:val="000000"/>
          <w:sz w:val="24"/>
          <w:szCs w:val="24"/>
        </w:rPr>
        <w:t>”</w:t>
      </w:r>
      <w:r>
        <w:rPr>
          <w:rFonts w:ascii="Arial" w:hAnsi="Arial" w:cs="Arial"/>
          <w:i/>
          <w:iCs/>
          <w:color w:val="000000"/>
          <w:sz w:val="24"/>
          <w:szCs w:val="24"/>
        </w:rPr>
        <w:t xml:space="preserve"> </w:t>
      </w:r>
      <w:r>
        <w:rPr>
          <w:rFonts w:ascii="Arial" w:hAnsi="Arial" w:cs="Arial"/>
          <w:color w:val="000000"/>
          <w:sz w:val="24"/>
          <w:szCs w:val="24"/>
        </w:rPr>
        <w:t>(</w:t>
      </w:r>
      <w:r w:rsidR="00297BAB">
        <w:rPr>
          <w:rFonts w:ascii="Arial" w:hAnsi="Arial" w:cs="Arial"/>
          <w:color w:val="000000"/>
          <w:sz w:val="24"/>
          <w:szCs w:val="24"/>
        </w:rPr>
        <w:t>WBCSD, 2019c)</w:t>
      </w:r>
    </w:p>
    <w:p w14:paraId="7F3DF8C5" w14:textId="5B17268F" w:rsidR="004B5B3E" w:rsidRDefault="00B05C3A" w:rsidP="004B5B3E">
      <w:pPr>
        <w:shd w:val="clear" w:color="auto" w:fill="FFFFFF"/>
        <w:spacing w:before="100" w:beforeAutospacing="1" w:after="100" w:afterAutospacing="1" w:line="480" w:lineRule="auto"/>
        <w:ind w:left="60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>Assessment, review and communication were</w:t>
      </w:r>
      <w:r w:rsidR="00FE60E1">
        <w:rPr>
          <w:rFonts w:ascii="Arial" w:hAnsi="Arial" w:cs="Arial"/>
          <w:color w:val="000000"/>
          <w:sz w:val="24"/>
          <w:szCs w:val="24"/>
        </w:rPr>
        <w:t xml:space="preserve"> covered under the work plan section (pages 12 – 14) of my sustainability plan</w:t>
      </w:r>
      <w:r w:rsidR="000B24A3">
        <w:rPr>
          <w:rFonts w:ascii="Arial" w:hAnsi="Arial" w:cs="Arial"/>
          <w:color w:val="000000"/>
          <w:sz w:val="24"/>
          <w:szCs w:val="24"/>
        </w:rPr>
        <w:t xml:space="preserve"> (Gladstone, 2021)</w:t>
      </w:r>
      <w:r w:rsidR="00FE60E1">
        <w:rPr>
          <w:rFonts w:ascii="Arial" w:hAnsi="Arial" w:cs="Arial"/>
          <w:color w:val="000000"/>
          <w:sz w:val="24"/>
          <w:szCs w:val="24"/>
        </w:rPr>
        <w:t>.</w:t>
      </w:r>
    </w:p>
    <w:p w14:paraId="47CBEAC5" w14:textId="7323B5E5" w:rsidR="00D57257" w:rsidRDefault="002112B5" w:rsidP="004B5B3E">
      <w:pPr>
        <w:shd w:val="clear" w:color="auto" w:fill="FFFFFF"/>
        <w:spacing w:before="100" w:beforeAutospacing="1" w:after="100" w:afterAutospacing="1" w:line="480" w:lineRule="auto"/>
        <w:ind w:left="60"/>
        <w:rPr>
          <w:rFonts w:ascii="Arial" w:hAnsi="Arial" w:cs="Arial"/>
          <w:i/>
          <w:iCs/>
          <w:color w:val="000000"/>
          <w:sz w:val="24"/>
          <w:szCs w:val="24"/>
        </w:rPr>
      </w:pPr>
      <w:r>
        <w:rPr>
          <w:rFonts w:ascii="Arial" w:hAnsi="Arial" w:cs="Arial"/>
          <w:i/>
          <w:iCs/>
          <w:color w:val="000000"/>
          <w:sz w:val="24"/>
          <w:szCs w:val="24"/>
        </w:rPr>
        <w:t>“</w:t>
      </w:r>
      <w:r w:rsidR="000D2123">
        <w:rPr>
          <w:rFonts w:ascii="Arial" w:hAnsi="Arial" w:cs="Arial"/>
          <w:i/>
          <w:iCs/>
          <w:color w:val="000000"/>
          <w:sz w:val="24"/>
          <w:szCs w:val="24"/>
        </w:rPr>
        <w:t>LEAD from the top</w:t>
      </w:r>
    </w:p>
    <w:p w14:paraId="5E63FA05" w14:textId="323FB74A" w:rsidR="000D2123" w:rsidRDefault="000D2123" w:rsidP="000D2123">
      <w:pPr>
        <w:pStyle w:val="ListParagraph"/>
        <w:numPr>
          <w:ilvl w:val="0"/>
          <w:numId w:val="11"/>
        </w:num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i/>
          <w:iCs/>
          <w:color w:val="000000"/>
          <w:sz w:val="24"/>
          <w:szCs w:val="24"/>
        </w:rPr>
      </w:pPr>
      <w:r>
        <w:rPr>
          <w:rFonts w:ascii="Arial" w:hAnsi="Arial" w:cs="Arial"/>
          <w:i/>
          <w:iCs/>
          <w:color w:val="000000"/>
          <w:sz w:val="24"/>
          <w:szCs w:val="24"/>
        </w:rPr>
        <w:t>Send a clear and unequivocal</w:t>
      </w:r>
      <w:r w:rsidR="002C7442">
        <w:rPr>
          <w:rFonts w:ascii="Arial" w:hAnsi="Arial" w:cs="Arial"/>
          <w:i/>
          <w:iCs/>
          <w:color w:val="000000"/>
          <w:sz w:val="24"/>
          <w:szCs w:val="24"/>
        </w:rPr>
        <w:t xml:space="preserve"> human rights message to staff</w:t>
      </w:r>
    </w:p>
    <w:p w14:paraId="51674DC0" w14:textId="1041152B" w:rsidR="002C7442" w:rsidRDefault="002C7442" w:rsidP="000D2123">
      <w:pPr>
        <w:pStyle w:val="ListParagraph"/>
        <w:numPr>
          <w:ilvl w:val="0"/>
          <w:numId w:val="11"/>
        </w:num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i/>
          <w:iCs/>
          <w:color w:val="000000"/>
          <w:sz w:val="24"/>
          <w:szCs w:val="24"/>
        </w:rPr>
      </w:pPr>
      <w:r>
        <w:rPr>
          <w:rFonts w:ascii="Arial" w:hAnsi="Arial" w:cs="Arial"/>
          <w:i/>
          <w:iCs/>
          <w:color w:val="000000"/>
          <w:sz w:val="24"/>
          <w:szCs w:val="24"/>
        </w:rPr>
        <w:t>Empower staff to set clear expectations</w:t>
      </w:r>
    </w:p>
    <w:p w14:paraId="4C7FD16D" w14:textId="4FBD4B72" w:rsidR="00E124DA" w:rsidRPr="00047D97" w:rsidRDefault="002C7442" w:rsidP="00E124DA">
      <w:pPr>
        <w:pStyle w:val="ListParagraph"/>
        <w:numPr>
          <w:ilvl w:val="0"/>
          <w:numId w:val="11"/>
        </w:num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i/>
          <w:iCs/>
          <w:color w:val="000000"/>
          <w:sz w:val="24"/>
          <w:szCs w:val="24"/>
        </w:rPr>
      </w:pPr>
      <w:r>
        <w:rPr>
          <w:rFonts w:ascii="Arial" w:hAnsi="Arial" w:cs="Arial"/>
          <w:i/>
          <w:iCs/>
          <w:color w:val="000000"/>
          <w:sz w:val="24"/>
          <w:szCs w:val="24"/>
        </w:rPr>
        <w:t>Provide the performance objective</w:t>
      </w:r>
      <w:r w:rsidR="00E124DA">
        <w:rPr>
          <w:rFonts w:ascii="Arial" w:hAnsi="Arial" w:cs="Arial"/>
          <w:i/>
          <w:iCs/>
          <w:color w:val="000000"/>
          <w:sz w:val="24"/>
          <w:szCs w:val="24"/>
        </w:rPr>
        <w:t xml:space="preserve">s, incentives and resources” </w:t>
      </w:r>
      <w:r w:rsidR="00E124DA">
        <w:rPr>
          <w:rFonts w:ascii="Arial" w:hAnsi="Arial" w:cs="Arial"/>
          <w:color w:val="000000"/>
          <w:sz w:val="24"/>
          <w:szCs w:val="24"/>
        </w:rPr>
        <w:t>(WBCSD, 2019c)</w:t>
      </w:r>
    </w:p>
    <w:p w14:paraId="182EBF19" w14:textId="2A683AA2" w:rsidR="002112B5" w:rsidRDefault="00047D97" w:rsidP="00047D97">
      <w:pPr>
        <w:shd w:val="clear" w:color="auto" w:fill="FFFFFF"/>
        <w:spacing w:before="100" w:beforeAutospacing="1" w:after="100" w:afterAutospacing="1" w:line="480" w:lineRule="auto"/>
        <w:ind w:left="60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 xml:space="preserve">Performance objectives were clearly stated in </w:t>
      </w:r>
      <w:r w:rsidR="00FA4830">
        <w:rPr>
          <w:rFonts w:ascii="Arial" w:hAnsi="Arial" w:cs="Arial"/>
          <w:color w:val="000000"/>
          <w:sz w:val="24"/>
          <w:szCs w:val="24"/>
        </w:rPr>
        <w:t>my</w:t>
      </w:r>
      <w:r>
        <w:rPr>
          <w:rFonts w:ascii="Arial" w:hAnsi="Arial" w:cs="Arial"/>
          <w:color w:val="000000"/>
          <w:sz w:val="24"/>
          <w:szCs w:val="24"/>
        </w:rPr>
        <w:t xml:space="preserve"> plan, however </w:t>
      </w:r>
      <w:r w:rsidR="009721A5">
        <w:rPr>
          <w:rFonts w:ascii="Arial" w:hAnsi="Arial" w:cs="Arial"/>
          <w:color w:val="000000"/>
          <w:sz w:val="24"/>
          <w:szCs w:val="24"/>
        </w:rPr>
        <w:t>the leadership element was not state</w:t>
      </w:r>
      <w:r w:rsidR="005A5A1B">
        <w:rPr>
          <w:rFonts w:ascii="Arial" w:hAnsi="Arial" w:cs="Arial"/>
          <w:color w:val="000000"/>
          <w:sz w:val="24"/>
          <w:szCs w:val="24"/>
        </w:rPr>
        <w:t>d</w:t>
      </w:r>
      <w:r w:rsidR="009721A5">
        <w:rPr>
          <w:rFonts w:ascii="Arial" w:hAnsi="Arial" w:cs="Arial"/>
          <w:color w:val="000000"/>
          <w:sz w:val="24"/>
          <w:szCs w:val="24"/>
        </w:rPr>
        <w:t xml:space="preserve"> strongly enough</w:t>
      </w:r>
      <w:r w:rsidR="00FA4830">
        <w:rPr>
          <w:rFonts w:ascii="Arial" w:hAnsi="Arial" w:cs="Arial"/>
          <w:color w:val="000000"/>
          <w:sz w:val="24"/>
          <w:szCs w:val="24"/>
        </w:rPr>
        <w:t>.</w:t>
      </w:r>
      <w:r w:rsidR="000719D7">
        <w:rPr>
          <w:rFonts w:ascii="Arial" w:hAnsi="Arial" w:cs="Arial"/>
          <w:color w:val="000000"/>
          <w:sz w:val="24"/>
          <w:szCs w:val="24"/>
        </w:rPr>
        <w:t xml:space="preserve"> A suggestion is made on page 4 </w:t>
      </w:r>
      <w:r w:rsidR="008D02AC">
        <w:rPr>
          <w:rFonts w:ascii="Arial" w:hAnsi="Arial" w:cs="Arial"/>
          <w:color w:val="000000"/>
          <w:sz w:val="24"/>
          <w:szCs w:val="24"/>
        </w:rPr>
        <w:t xml:space="preserve">that C-suite targets and/or incentives should be set (Gladstone, 2021), however </w:t>
      </w:r>
      <w:r w:rsidR="00F74C33">
        <w:rPr>
          <w:rFonts w:ascii="Arial" w:hAnsi="Arial" w:cs="Arial"/>
          <w:color w:val="000000"/>
          <w:sz w:val="24"/>
          <w:szCs w:val="24"/>
        </w:rPr>
        <w:t xml:space="preserve">the plan did not explicitly include </w:t>
      </w:r>
      <w:r w:rsidR="0004439D">
        <w:rPr>
          <w:rFonts w:ascii="Arial" w:hAnsi="Arial" w:cs="Arial"/>
          <w:color w:val="000000"/>
          <w:sz w:val="24"/>
          <w:szCs w:val="24"/>
        </w:rPr>
        <w:t xml:space="preserve">leadership in the communication of the strategy. </w:t>
      </w:r>
      <w:r w:rsidR="00ED6C99">
        <w:rPr>
          <w:rFonts w:ascii="Arial" w:hAnsi="Arial" w:cs="Arial"/>
          <w:color w:val="000000"/>
          <w:sz w:val="24"/>
          <w:szCs w:val="24"/>
        </w:rPr>
        <w:t xml:space="preserve">My discussion earlier in this essay on organizational buy-in makes it clear that </w:t>
      </w:r>
      <w:r w:rsidR="00655206">
        <w:rPr>
          <w:rFonts w:ascii="Arial" w:hAnsi="Arial" w:cs="Arial"/>
          <w:color w:val="000000"/>
          <w:sz w:val="24"/>
          <w:szCs w:val="24"/>
        </w:rPr>
        <w:t>embedding</w:t>
      </w:r>
      <w:r w:rsidR="002D66C0">
        <w:rPr>
          <w:rFonts w:ascii="Arial" w:hAnsi="Arial" w:cs="Arial"/>
          <w:color w:val="000000"/>
          <w:sz w:val="24"/>
          <w:szCs w:val="24"/>
        </w:rPr>
        <w:t xml:space="preserve"> cultural change in an organization requires all levels of management to engage in </w:t>
      </w:r>
      <w:r w:rsidR="00A169BF">
        <w:rPr>
          <w:rFonts w:ascii="Arial" w:hAnsi="Arial" w:cs="Arial"/>
          <w:color w:val="000000"/>
          <w:sz w:val="24"/>
          <w:szCs w:val="24"/>
        </w:rPr>
        <w:t xml:space="preserve">dialogue with their </w:t>
      </w:r>
      <w:r w:rsidR="00890CD7">
        <w:rPr>
          <w:rFonts w:ascii="Arial" w:hAnsi="Arial" w:cs="Arial"/>
          <w:color w:val="000000"/>
          <w:sz w:val="24"/>
          <w:szCs w:val="24"/>
        </w:rPr>
        <w:t>direct reports</w:t>
      </w:r>
      <w:r w:rsidR="005D6BD9">
        <w:rPr>
          <w:rFonts w:ascii="Arial" w:hAnsi="Arial" w:cs="Arial"/>
          <w:color w:val="000000"/>
          <w:sz w:val="24"/>
          <w:szCs w:val="24"/>
        </w:rPr>
        <w:t xml:space="preserve"> and therefore moving forward this will form a more explicit objective </w:t>
      </w:r>
      <w:r w:rsidR="002112B5">
        <w:rPr>
          <w:rFonts w:ascii="Arial" w:hAnsi="Arial" w:cs="Arial"/>
          <w:color w:val="000000"/>
          <w:sz w:val="24"/>
          <w:szCs w:val="24"/>
        </w:rPr>
        <w:t>in my future sustainability plans.</w:t>
      </w:r>
    </w:p>
    <w:p w14:paraId="2C0430F4" w14:textId="7423D2EA" w:rsidR="00047D97" w:rsidRPr="00B41817" w:rsidRDefault="00A169BF" w:rsidP="00047D97">
      <w:pPr>
        <w:shd w:val="clear" w:color="auto" w:fill="FFFFFF"/>
        <w:spacing w:before="100" w:beforeAutospacing="1" w:after="100" w:afterAutospacing="1" w:line="480" w:lineRule="auto"/>
        <w:ind w:left="60"/>
        <w:rPr>
          <w:rFonts w:ascii="Arial" w:hAnsi="Arial" w:cs="Arial"/>
          <w:i/>
          <w:iCs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 xml:space="preserve"> </w:t>
      </w:r>
      <w:r w:rsidR="00B41817" w:rsidRPr="00B41817">
        <w:rPr>
          <w:rFonts w:ascii="Arial" w:hAnsi="Arial" w:cs="Arial"/>
          <w:i/>
          <w:iCs/>
          <w:color w:val="000000"/>
          <w:sz w:val="24"/>
          <w:szCs w:val="24"/>
        </w:rPr>
        <w:t>“ENGAGE transparently with stakeholders</w:t>
      </w:r>
    </w:p>
    <w:p w14:paraId="1D5F48DB" w14:textId="23CFC491" w:rsidR="00B41817" w:rsidRDefault="00B41817" w:rsidP="00B41817">
      <w:pPr>
        <w:pStyle w:val="ListParagraph"/>
        <w:numPr>
          <w:ilvl w:val="0"/>
          <w:numId w:val="12"/>
        </w:num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i/>
          <w:iCs/>
          <w:color w:val="000000"/>
          <w:sz w:val="24"/>
          <w:szCs w:val="24"/>
        </w:rPr>
      </w:pPr>
      <w:r w:rsidRPr="00B41817">
        <w:rPr>
          <w:rFonts w:ascii="Arial" w:hAnsi="Arial" w:cs="Arial"/>
          <w:i/>
          <w:iCs/>
          <w:color w:val="000000"/>
          <w:sz w:val="24"/>
          <w:szCs w:val="24"/>
        </w:rPr>
        <w:lastRenderedPageBreak/>
        <w:t>Demonstrate that your company values its relationships with people and society</w:t>
      </w:r>
    </w:p>
    <w:p w14:paraId="74B4BB66" w14:textId="57CFEED5" w:rsidR="00B41817" w:rsidRDefault="00C55F3B" w:rsidP="00B41817">
      <w:pPr>
        <w:pStyle w:val="ListParagraph"/>
        <w:numPr>
          <w:ilvl w:val="0"/>
          <w:numId w:val="12"/>
        </w:num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i/>
          <w:iCs/>
          <w:color w:val="000000"/>
          <w:sz w:val="24"/>
          <w:szCs w:val="24"/>
        </w:rPr>
      </w:pPr>
      <w:r>
        <w:rPr>
          <w:rFonts w:ascii="Arial" w:hAnsi="Arial" w:cs="Arial"/>
          <w:i/>
          <w:iCs/>
          <w:color w:val="000000"/>
          <w:sz w:val="24"/>
          <w:szCs w:val="24"/>
        </w:rPr>
        <w:t>Listen directly to stakeholders whom your business can impact</w:t>
      </w:r>
    </w:p>
    <w:p w14:paraId="5F0A554B" w14:textId="1056EAC9" w:rsidR="00C55F3B" w:rsidRPr="00FF7C44" w:rsidRDefault="00C55F3B" w:rsidP="00B41817">
      <w:pPr>
        <w:pStyle w:val="ListParagraph"/>
        <w:numPr>
          <w:ilvl w:val="0"/>
          <w:numId w:val="12"/>
        </w:num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i/>
          <w:iCs/>
          <w:color w:val="000000"/>
          <w:sz w:val="24"/>
          <w:szCs w:val="24"/>
        </w:rPr>
      </w:pPr>
      <w:r>
        <w:rPr>
          <w:rFonts w:ascii="Arial" w:hAnsi="Arial" w:cs="Arial"/>
          <w:i/>
          <w:iCs/>
          <w:color w:val="000000"/>
          <w:sz w:val="24"/>
          <w:szCs w:val="24"/>
        </w:rPr>
        <w:t>Share your human rights message with stakeholder</w:t>
      </w:r>
      <w:r w:rsidR="00FF7C44">
        <w:rPr>
          <w:rFonts w:ascii="Arial" w:hAnsi="Arial" w:cs="Arial"/>
          <w:i/>
          <w:iCs/>
          <w:color w:val="000000"/>
          <w:sz w:val="24"/>
          <w:szCs w:val="24"/>
        </w:rPr>
        <w:t xml:space="preserve">s” </w:t>
      </w:r>
      <w:r w:rsidR="00FF7C44">
        <w:rPr>
          <w:rFonts w:ascii="Arial" w:hAnsi="Arial" w:cs="Arial"/>
          <w:color w:val="000000"/>
          <w:sz w:val="24"/>
          <w:szCs w:val="24"/>
        </w:rPr>
        <w:t>(WBCSD, 2019c)</w:t>
      </w:r>
    </w:p>
    <w:p w14:paraId="7179E67A" w14:textId="20955F8C" w:rsidR="00FF7C44" w:rsidRDefault="005A7100" w:rsidP="00FF7C44">
      <w:pPr>
        <w:shd w:val="clear" w:color="auto" w:fill="FFFFFF"/>
        <w:spacing w:before="100" w:beforeAutospacing="1" w:after="100" w:afterAutospacing="1" w:line="480" w:lineRule="auto"/>
        <w:ind w:left="60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 xml:space="preserve">Consultation and communication with external stakeholders </w:t>
      </w:r>
      <w:r w:rsidR="00E061DF">
        <w:rPr>
          <w:rFonts w:ascii="Arial" w:hAnsi="Arial" w:cs="Arial"/>
          <w:color w:val="000000"/>
          <w:sz w:val="24"/>
          <w:szCs w:val="24"/>
        </w:rPr>
        <w:t xml:space="preserve">was included in </w:t>
      </w:r>
      <w:r w:rsidR="000F5ECE">
        <w:rPr>
          <w:rFonts w:ascii="Arial" w:hAnsi="Arial" w:cs="Arial"/>
          <w:color w:val="000000"/>
          <w:sz w:val="24"/>
          <w:szCs w:val="24"/>
        </w:rPr>
        <w:t>my project plan</w:t>
      </w:r>
      <w:r w:rsidR="00A0751C">
        <w:rPr>
          <w:rFonts w:ascii="Arial" w:hAnsi="Arial" w:cs="Arial"/>
          <w:color w:val="000000"/>
          <w:sz w:val="24"/>
          <w:szCs w:val="24"/>
        </w:rPr>
        <w:t xml:space="preserve">, however my thinking has now evolved to </w:t>
      </w:r>
      <w:r w:rsidR="005C5759">
        <w:rPr>
          <w:rFonts w:ascii="Arial" w:hAnsi="Arial" w:cs="Arial"/>
          <w:color w:val="000000"/>
          <w:sz w:val="24"/>
          <w:szCs w:val="24"/>
        </w:rPr>
        <w:t xml:space="preserve">including </w:t>
      </w:r>
      <w:r w:rsidR="00FF4A94">
        <w:rPr>
          <w:rFonts w:ascii="Arial" w:hAnsi="Arial" w:cs="Arial"/>
          <w:color w:val="000000"/>
          <w:sz w:val="24"/>
          <w:szCs w:val="24"/>
        </w:rPr>
        <w:t xml:space="preserve">stakeholders as cocreators. </w:t>
      </w:r>
      <w:r w:rsidR="004A2154">
        <w:rPr>
          <w:rFonts w:ascii="Arial" w:hAnsi="Arial" w:cs="Arial"/>
          <w:color w:val="000000"/>
          <w:sz w:val="24"/>
          <w:szCs w:val="24"/>
        </w:rPr>
        <w:t>I now understand that taking this approach</w:t>
      </w:r>
      <w:r w:rsidR="00FF4A94">
        <w:rPr>
          <w:rFonts w:ascii="Arial" w:hAnsi="Arial" w:cs="Arial"/>
          <w:color w:val="000000"/>
          <w:sz w:val="24"/>
          <w:szCs w:val="24"/>
        </w:rPr>
        <w:t xml:space="preserve"> could lead to innovative </w:t>
      </w:r>
      <w:r w:rsidR="00C01716">
        <w:rPr>
          <w:rFonts w:ascii="Arial" w:hAnsi="Arial" w:cs="Arial"/>
          <w:color w:val="000000"/>
          <w:sz w:val="24"/>
          <w:szCs w:val="24"/>
        </w:rPr>
        <w:t>problem so</w:t>
      </w:r>
      <w:r w:rsidR="00961FFE">
        <w:rPr>
          <w:rFonts w:ascii="Arial" w:hAnsi="Arial" w:cs="Arial"/>
          <w:color w:val="000000"/>
          <w:sz w:val="24"/>
          <w:szCs w:val="24"/>
        </w:rPr>
        <w:t>l</w:t>
      </w:r>
      <w:r w:rsidR="00C01716">
        <w:rPr>
          <w:rFonts w:ascii="Arial" w:hAnsi="Arial" w:cs="Arial"/>
          <w:color w:val="000000"/>
          <w:sz w:val="24"/>
          <w:szCs w:val="24"/>
        </w:rPr>
        <w:t>ving</w:t>
      </w:r>
      <w:r w:rsidR="00961FFE">
        <w:rPr>
          <w:rFonts w:ascii="Arial" w:hAnsi="Arial" w:cs="Arial"/>
          <w:color w:val="000000"/>
          <w:sz w:val="24"/>
          <w:szCs w:val="24"/>
        </w:rPr>
        <w:t>, particularly in relation to</w:t>
      </w:r>
      <w:r w:rsidR="00CD7E0A">
        <w:rPr>
          <w:rFonts w:ascii="Arial" w:hAnsi="Arial" w:cs="Arial"/>
          <w:color w:val="000000"/>
          <w:sz w:val="24"/>
          <w:szCs w:val="24"/>
        </w:rPr>
        <w:t xml:space="preserve"> proactive action</w:t>
      </w:r>
      <w:r w:rsidR="000A2618">
        <w:rPr>
          <w:rFonts w:ascii="Arial" w:hAnsi="Arial" w:cs="Arial"/>
          <w:color w:val="000000"/>
          <w:sz w:val="24"/>
          <w:szCs w:val="24"/>
        </w:rPr>
        <w:t>s</w:t>
      </w:r>
      <w:r w:rsidR="00CD7E0A">
        <w:rPr>
          <w:rFonts w:ascii="Arial" w:hAnsi="Arial" w:cs="Arial"/>
          <w:color w:val="000000"/>
          <w:sz w:val="24"/>
          <w:szCs w:val="24"/>
        </w:rPr>
        <w:t xml:space="preserve"> rather than simply reactive ones. </w:t>
      </w:r>
    </w:p>
    <w:p w14:paraId="3E0B72EE" w14:textId="51B8C685" w:rsidR="00A549AB" w:rsidRDefault="00A549AB" w:rsidP="00FF7C44">
      <w:pPr>
        <w:shd w:val="clear" w:color="auto" w:fill="FFFFFF"/>
        <w:spacing w:before="100" w:beforeAutospacing="1" w:after="100" w:afterAutospacing="1" w:line="480" w:lineRule="auto"/>
        <w:ind w:left="60"/>
        <w:rPr>
          <w:rFonts w:ascii="Arial" w:hAnsi="Arial" w:cs="Arial"/>
          <w:i/>
          <w:iCs/>
          <w:color w:val="000000"/>
          <w:sz w:val="24"/>
          <w:szCs w:val="24"/>
        </w:rPr>
      </w:pPr>
      <w:r>
        <w:rPr>
          <w:rFonts w:ascii="Arial" w:hAnsi="Arial" w:cs="Arial"/>
          <w:i/>
          <w:iCs/>
          <w:color w:val="000000"/>
          <w:sz w:val="24"/>
          <w:szCs w:val="24"/>
        </w:rPr>
        <w:t>“COLLABORATE beyond your comfort zone</w:t>
      </w:r>
    </w:p>
    <w:p w14:paraId="38A4CE22" w14:textId="52EA94E1" w:rsidR="001876E7" w:rsidRDefault="001876E7" w:rsidP="001876E7">
      <w:pPr>
        <w:pStyle w:val="ListParagraph"/>
        <w:numPr>
          <w:ilvl w:val="0"/>
          <w:numId w:val="13"/>
        </w:num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i/>
          <w:iCs/>
          <w:color w:val="000000"/>
          <w:sz w:val="24"/>
          <w:szCs w:val="24"/>
        </w:rPr>
      </w:pPr>
      <w:r>
        <w:rPr>
          <w:rFonts w:ascii="Arial" w:hAnsi="Arial" w:cs="Arial"/>
          <w:i/>
          <w:iCs/>
          <w:color w:val="000000"/>
          <w:sz w:val="24"/>
          <w:szCs w:val="24"/>
        </w:rPr>
        <w:t>Engage other CEOs</w:t>
      </w:r>
    </w:p>
    <w:p w14:paraId="0C5E5D00" w14:textId="34750EB6" w:rsidR="001876E7" w:rsidRDefault="001876E7" w:rsidP="001876E7">
      <w:pPr>
        <w:pStyle w:val="ListParagraph"/>
        <w:numPr>
          <w:ilvl w:val="0"/>
          <w:numId w:val="13"/>
        </w:num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i/>
          <w:iCs/>
          <w:color w:val="000000"/>
          <w:sz w:val="24"/>
          <w:szCs w:val="24"/>
        </w:rPr>
      </w:pPr>
      <w:r>
        <w:rPr>
          <w:rFonts w:ascii="Arial" w:hAnsi="Arial" w:cs="Arial"/>
          <w:i/>
          <w:iCs/>
          <w:color w:val="000000"/>
          <w:sz w:val="24"/>
          <w:szCs w:val="24"/>
        </w:rPr>
        <w:t>Establish dialogue and partnerships with stakeholders</w:t>
      </w:r>
    </w:p>
    <w:p w14:paraId="09C22D45" w14:textId="7B43F185" w:rsidR="001876E7" w:rsidRPr="00E91D69" w:rsidRDefault="001876E7" w:rsidP="001876E7">
      <w:pPr>
        <w:pStyle w:val="ListParagraph"/>
        <w:numPr>
          <w:ilvl w:val="0"/>
          <w:numId w:val="13"/>
        </w:num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i/>
          <w:iCs/>
          <w:color w:val="000000"/>
          <w:sz w:val="24"/>
          <w:szCs w:val="24"/>
        </w:rPr>
      </w:pPr>
      <w:r>
        <w:rPr>
          <w:rFonts w:ascii="Arial" w:hAnsi="Arial" w:cs="Arial"/>
          <w:i/>
          <w:iCs/>
          <w:color w:val="000000"/>
          <w:sz w:val="24"/>
          <w:szCs w:val="24"/>
        </w:rPr>
        <w:t>Incentivize your team</w:t>
      </w:r>
      <w:r w:rsidR="00E91D69">
        <w:rPr>
          <w:rFonts w:ascii="Arial" w:hAnsi="Arial" w:cs="Arial"/>
          <w:i/>
          <w:iCs/>
          <w:color w:val="000000"/>
          <w:sz w:val="24"/>
          <w:szCs w:val="24"/>
        </w:rPr>
        <w:t xml:space="preserve">” </w:t>
      </w:r>
      <w:r w:rsidR="00E91D69">
        <w:rPr>
          <w:rFonts w:ascii="Arial" w:hAnsi="Arial" w:cs="Arial"/>
          <w:color w:val="000000"/>
          <w:sz w:val="24"/>
          <w:szCs w:val="24"/>
        </w:rPr>
        <w:t>(WBCSD, 2019c)</w:t>
      </w:r>
    </w:p>
    <w:p w14:paraId="26B42F1B" w14:textId="53DF3DD1" w:rsidR="004D0215" w:rsidRDefault="00E91D69" w:rsidP="00E91D69">
      <w:pPr>
        <w:shd w:val="clear" w:color="auto" w:fill="FFFFFF"/>
        <w:spacing w:before="100" w:beforeAutospacing="1" w:after="100" w:afterAutospacing="1" w:line="480" w:lineRule="auto"/>
        <w:ind w:left="60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 xml:space="preserve">Again, collaboration formed the basis of my long-term </w:t>
      </w:r>
      <w:r w:rsidR="00586D8B">
        <w:rPr>
          <w:rFonts w:ascii="Arial" w:hAnsi="Arial" w:cs="Arial"/>
          <w:color w:val="000000"/>
          <w:sz w:val="24"/>
          <w:szCs w:val="24"/>
        </w:rPr>
        <w:t xml:space="preserve">human rights strategy, however it clearly did not go far enough. </w:t>
      </w:r>
      <w:r w:rsidR="00595DFB">
        <w:rPr>
          <w:rFonts w:ascii="Arial" w:hAnsi="Arial" w:cs="Arial"/>
          <w:color w:val="000000"/>
          <w:sz w:val="24"/>
          <w:szCs w:val="24"/>
        </w:rPr>
        <w:t>I realize that c</w:t>
      </w:r>
      <w:r w:rsidR="0010013C">
        <w:rPr>
          <w:rFonts w:ascii="Arial" w:hAnsi="Arial" w:cs="Arial"/>
          <w:color w:val="000000"/>
          <w:sz w:val="24"/>
          <w:szCs w:val="24"/>
        </w:rPr>
        <w:t>ollaboration</w:t>
      </w:r>
      <w:r w:rsidR="00DC1EE5">
        <w:rPr>
          <w:rFonts w:ascii="Arial" w:hAnsi="Arial" w:cs="Arial"/>
          <w:color w:val="000000"/>
          <w:sz w:val="24"/>
          <w:szCs w:val="24"/>
        </w:rPr>
        <w:t xml:space="preserve"> shouldn’t just be used as a tool to govern, but also as a tool for innovation and</w:t>
      </w:r>
      <w:r w:rsidR="00361706">
        <w:rPr>
          <w:rFonts w:ascii="Arial" w:hAnsi="Arial" w:cs="Arial"/>
          <w:color w:val="000000"/>
          <w:sz w:val="24"/>
          <w:szCs w:val="24"/>
        </w:rPr>
        <w:t xml:space="preserve"> to transform the lives of actors in our global supply chains.</w:t>
      </w:r>
    </w:p>
    <w:p w14:paraId="789566FC" w14:textId="579027C8" w:rsidR="00E91D69" w:rsidRPr="00E91D69" w:rsidRDefault="00595DFB" w:rsidP="00E91D69">
      <w:pPr>
        <w:shd w:val="clear" w:color="auto" w:fill="FFFFFF"/>
        <w:spacing w:before="100" w:beforeAutospacing="1" w:after="100" w:afterAutospacing="1" w:line="480" w:lineRule="auto"/>
        <w:ind w:left="60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 xml:space="preserve">This investigation has led me to the </w:t>
      </w:r>
      <w:r w:rsidR="005E125A">
        <w:rPr>
          <w:rFonts w:ascii="Arial" w:hAnsi="Arial" w:cs="Arial"/>
          <w:color w:val="000000"/>
          <w:sz w:val="24"/>
          <w:szCs w:val="24"/>
        </w:rPr>
        <w:t>conclusion</w:t>
      </w:r>
      <w:r w:rsidR="004D0215">
        <w:rPr>
          <w:rFonts w:ascii="Arial" w:hAnsi="Arial" w:cs="Arial"/>
          <w:color w:val="000000"/>
          <w:sz w:val="24"/>
          <w:szCs w:val="24"/>
        </w:rPr>
        <w:t xml:space="preserve"> that </w:t>
      </w:r>
      <w:r w:rsidR="00C91989">
        <w:rPr>
          <w:rFonts w:ascii="Arial" w:hAnsi="Arial" w:cs="Arial"/>
          <w:color w:val="000000"/>
          <w:sz w:val="24"/>
          <w:szCs w:val="24"/>
        </w:rPr>
        <w:t>my human rights sustainability strategy would not result in McCormick becoming a</w:t>
      </w:r>
      <w:r w:rsidR="005E125A">
        <w:rPr>
          <w:rFonts w:ascii="Arial" w:hAnsi="Arial" w:cs="Arial"/>
          <w:color w:val="000000"/>
          <w:sz w:val="24"/>
          <w:szCs w:val="24"/>
        </w:rPr>
        <w:t>n industry</w:t>
      </w:r>
      <w:r w:rsidR="00C91989">
        <w:rPr>
          <w:rFonts w:ascii="Arial" w:hAnsi="Arial" w:cs="Arial"/>
          <w:color w:val="000000"/>
          <w:sz w:val="24"/>
          <w:szCs w:val="24"/>
        </w:rPr>
        <w:t xml:space="preserve"> leader</w:t>
      </w:r>
      <w:r w:rsidR="00F72A69">
        <w:rPr>
          <w:rFonts w:ascii="Arial" w:hAnsi="Arial" w:cs="Arial"/>
          <w:color w:val="000000"/>
          <w:sz w:val="24"/>
          <w:szCs w:val="24"/>
        </w:rPr>
        <w:t xml:space="preserve">, </w:t>
      </w:r>
      <w:r w:rsidR="005E125A">
        <w:rPr>
          <w:rFonts w:ascii="Arial" w:hAnsi="Arial" w:cs="Arial"/>
          <w:color w:val="000000"/>
          <w:sz w:val="24"/>
          <w:szCs w:val="24"/>
        </w:rPr>
        <w:t xml:space="preserve">and would </w:t>
      </w:r>
      <w:r w:rsidR="00F72A69">
        <w:rPr>
          <w:rFonts w:ascii="Arial" w:hAnsi="Arial" w:cs="Arial"/>
          <w:color w:val="000000"/>
          <w:sz w:val="24"/>
          <w:szCs w:val="24"/>
        </w:rPr>
        <w:t xml:space="preserve">merely </w:t>
      </w:r>
      <w:r w:rsidR="00671B76">
        <w:rPr>
          <w:rFonts w:ascii="Arial" w:hAnsi="Arial" w:cs="Arial"/>
          <w:color w:val="000000"/>
          <w:sz w:val="24"/>
          <w:szCs w:val="24"/>
        </w:rPr>
        <w:t xml:space="preserve">enable the company to </w:t>
      </w:r>
      <w:r w:rsidR="00F72A69">
        <w:rPr>
          <w:rFonts w:ascii="Arial" w:hAnsi="Arial" w:cs="Arial"/>
          <w:color w:val="000000"/>
          <w:sz w:val="24"/>
          <w:szCs w:val="24"/>
        </w:rPr>
        <w:t xml:space="preserve">reach parity with </w:t>
      </w:r>
      <w:r w:rsidR="00671B76">
        <w:rPr>
          <w:rFonts w:ascii="Arial" w:hAnsi="Arial" w:cs="Arial"/>
          <w:color w:val="000000"/>
          <w:sz w:val="24"/>
          <w:szCs w:val="24"/>
        </w:rPr>
        <w:t>its peers</w:t>
      </w:r>
      <w:r w:rsidR="00F72A69">
        <w:rPr>
          <w:rFonts w:ascii="Arial" w:hAnsi="Arial" w:cs="Arial"/>
          <w:color w:val="000000"/>
          <w:sz w:val="24"/>
          <w:szCs w:val="24"/>
        </w:rPr>
        <w:t xml:space="preserve">. </w:t>
      </w:r>
      <w:r w:rsidR="00BC3717">
        <w:rPr>
          <w:rFonts w:ascii="Arial" w:hAnsi="Arial" w:cs="Arial"/>
          <w:color w:val="000000"/>
          <w:sz w:val="24"/>
          <w:szCs w:val="24"/>
        </w:rPr>
        <w:t>The CEOs</w:t>
      </w:r>
      <w:r w:rsidR="00DA1050">
        <w:rPr>
          <w:rFonts w:ascii="Arial" w:hAnsi="Arial" w:cs="Arial"/>
          <w:color w:val="000000"/>
          <w:sz w:val="24"/>
          <w:szCs w:val="24"/>
        </w:rPr>
        <w:t xml:space="preserve"> </w:t>
      </w:r>
      <w:r w:rsidR="00E0202A">
        <w:rPr>
          <w:rFonts w:ascii="Arial" w:hAnsi="Arial" w:cs="Arial"/>
          <w:color w:val="000000"/>
          <w:sz w:val="24"/>
          <w:szCs w:val="24"/>
        </w:rPr>
        <w:t xml:space="preserve">who </w:t>
      </w:r>
      <w:r w:rsidR="00DA1050">
        <w:rPr>
          <w:rFonts w:ascii="Arial" w:hAnsi="Arial" w:cs="Arial"/>
          <w:color w:val="000000"/>
          <w:sz w:val="24"/>
          <w:szCs w:val="24"/>
        </w:rPr>
        <w:t xml:space="preserve">signed the guide included McCormick’s direct competitors </w:t>
      </w:r>
      <w:r w:rsidR="009C2A85">
        <w:rPr>
          <w:rFonts w:ascii="Arial" w:hAnsi="Arial" w:cs="Arial"/>
          <w:color w:val="000000"/>
          <w:sz w:val="24"/>
          <w:szCs w:val="24"/>
        </w:rPr>
        <w:t>(</w:t>
      </w:r>
      <w:r w:rsidR="003B4F5B">
        <w:rPr>
          <w:rFonts w:ascii="Arial" w:hAnsi="Arial" w:cs="Arial"/>
          <w:color w:val="000000"/>
          <w:sz w:val="24"/>
          <w:szCs w:val="24"/>
        </w:rPr>
        <w:t>Ola</w:t>
      </w:r>
      <w:r w:rsidR="00F01248">
        <w:rPr>
          <w:rFonts w:ascii="Arial" w:hAnsi="Arial" w:cs="Arial"/>
          <w:color w:val="000000"/>
          <w:sz w:val="24"/>
          <w:szCs w:val="24"/>
        </w:rPr>
        <w:t>m</w:t>
      </w:r>
      <w:r w:rsidR="003B4F5B">
        <w:rPr>
          <w:rFonts w:ascii="Arial" w:hAnsi="Arial" w:cs="Arial"/>
          <w:color w:val="000000"/>
          <w:sz w:val="24"/>
          <w:szCs w:val="24"/>
        </w:rPr>
        <w:t xml:space="preserve"> International, Symrise, </w:t>
      </w:r>
      <w:r w:rsidR="00F01248">
        <w:rPr>
          <w:rFonts w:ascii="Arial" w:hAnsi="Arial" w:cs="Arial"/>
          <w:color w:val="000000"/>
          <w:sz w:val="24"/>
          <w:szCs w:val="24"/>
        </w:rPr>
        <w:t>Firmenich), current and potential McCormick</w:t>
      </w:r>
      <w:r w:rsidR="006D4201">
        <w:rPr>
          <w:rFonts w:ascii="Arial" w:hAnsi="Arial" w:cs="Arial"/>
          <w:color w:val="000000"/>
          <w:sz w:val="24"/>
          <w:szCs w:val="24"/>
        </w:rPr>
        <w:t xml:space="preserve"> customers and at least one McCormick supplier. </w:t>
      </w:r>
      <w:r w:rsidR="00BD7F3F">
        <w:rPr>
          <w:rFonts w:ascii="Arial" w:hAnsi="Arial" w:cs="Arial"/>
          <w:color w:val="000000"/>
          <w:sz w:val="24"/>
          <w:szCs w:val="24"/>
        </w:rPr>
        <w:t>It was released in June 2019</w:t>
      </w:r>
      <w:r w:rsidR="00DC2350">
        <w:rPr>
          <w:rFonts w:ascii="Arial" w:hAnsi="Arial" w:cs="Arial"/>
          <w:color w:val="000000"/>
          <w:sz w:val="24"/>
          <w:szCs w:val="24"/>
        </w:rPr>
        <w:t xml:space="preserve">. </w:t>
      </w:r>
      <w:r w:rsidR="003E0D0A">
        <w:rPr>
          <w:rFonts w:ascii="Arial" w:hAnsi="Arial" w:cs="Arial"/>
          <w:color w:val="000000"/>
          <w:sz w:val="24"/>
          <w:szCs w:val="24"/>
        </w:rPr>
        <w:t>This means that McCormick is</w:t>
      </w:r>
      <w:r w:rsidR="004F6752">
        <w:rPr>
          <w:rFonts w:ascii="Arial" w:hAnsi="Arial" w:cs="Arial"/>
          <w:color w:val="000000"/>
          <w:sz w:val="24"/>
          <w:szCs w:val="24"/>
        </w:rPr>
        <w:t xml:space="preserve"> trailing even </w:t>
      </w:r>
      <w:r w:rsidR="004F6752">
        <w:rPr>
          <w:rFonts w:ascii="Arial" w:hAnsi="Arial" w:cs="Arial"/>
          <w:color w:val="000000"/>
          <w:sz w:val="24"/>
          <w:szCs w:val="24"/>
        </w:rPr>
        <w:lastRenderedPageBreak/>
        <w:t xml:space="preserve">further behind its peers </w:t>
      </w:r>
      <w:r w:rsidR="00026B7A">
        <w:rPr>
          <w:rFonts w:ascii="Arial" w:hAnsi="Arial" w:cs="Arial"/>
          <w:color w:val="000000"/>
          <w:sz w:val="24"/>
          <w:szCs w:val="24"/>
        </w:rPr>
        <w:t xml:space="preserve">than </w:t>
      </w:r>
      <w:r w:rsidR="00683FF5">
        <w:rPr>
          <w:rFonts w:ascii="Arial" w:hAnsi="Arial" w:cs="Arial"/>
          <w:color w:val="000000"/>
          <w:sz w:val="24"/>
          <w:szCs w:val="24"/>
        </w:rPr>
        <w:t>I had originally thought. I believe that by implementation my sustainability plan</w:t>
      </w:r>
      <w:r w:rsidR="00141428">
        <w:rPr>
          <w:rFonts w:ascii="Arial" w:hAnsi="Arial" w:cs="Arial"/>
          <w:color w:val="000000"/>
          <w:sz w:val="24"/>
          <w:szCs w:val="24"/>
        </w:rPr>
        <w:t xml:space="preserve">, with updates based on my new thinking, it </w:t>
      </w:r>
      <w:r w:rsidR="00FD6ED3">
        <w:rPr>
          <w:rFonts w:ascii="Arial" w:hAnsi="Arial" w:cs="Arial"/>
          <w:color w:val="000000"/>
          <w:sz w:val="24"/>
          <w:szCs w:val="24"/>
        </w:rPr>
        <w:t>could</w:t>
      </w:r>
      <w:r w:rsidR="00141428">
        <w:rPr>
          <w:rFonts w:ascii="Arial" w:hAnsi="Arial" w:cs="Arial"/>
          <w:color w:val="000000"/>
          <w:sz w:val="24"/>
          <w:szCs w:val="24"/>
        </w:rPr>
        <w:t xml:space="preserve"> take the organization </w:t>
      </w:r>
      <w:r w:rsidR="00FD6ED3">
        <w:rPr>
          <w:rFonts w:ascii="Arial" w:hAnsi="Arial" w:cs="Arial"/>
          <w:color w:val="000000"/>
          <w:sz w:val="24"/>
          <w:szCs w:val="24"/>
        </w:rPr>
        <w:t>up to</w:t>
      </w:r>
      <w:r w:rsidR="00141428">
        <w:rPr>
          <w:rFonts w:ascii="Arial" w:hAnsi="Arial" w:cs="Arial"/>
          <w:color w:val="000000"/>
          <w:sz w:val="24"/>
          <w:szCs w:val="24"/>
        </w:rPr>
        <w:t xml:space="preserve"> </w:t>
      </w:r>
      <w:r w:rsidR="00AE193B">
        <w:rPr>
          <w:rFonts w:ascii="Arial" w:hAnsi="Arial" w:cs="Arial"/>
          <w:color w:val="000000"/>
          <w:sz w:val="24"/>
          <w:szCs w:val="24"/>
        </w:rPr>
        <w:t xml:space="preserve">ten years to reach parity with </w:t>
      </w:r>
      <w:r w:rsidR="00FD6ED3">
        <w:rPr>
          <w:rFonts w:ascii="Arial" w:hAnsi="Arial" w:cs="Arial"/>
          <w:color w:val="000000"/>
          <w:sz w:val="24"/>
          <w:szCs w:val="24"/>
        </w:rPr>
        <w:t>its peers</w:t>
      </w:r>
      <w:r w:rsidR="00AE193B">
        <w:rPr>
          <w:rFonts w:ascii="Arial" w:hAnsi="Arial" w:cs="Arial"/>
          <w:color w:val="000000"/>
          <w:sz w:val="24"/>
          <w:szCs w:val="24"/>
        </w:rPr>
        <w:t xml:space="preserve"> and will require </w:t>
      </w:r>
      <w:r w:rsidR="000E0E67">
        <w:rPr>
          <w:rFonts w:ascii="Arial" w:hAnsi="Arial" w:cs="Arial"/>
          <w:color w:val="000000"/>
          <w:sz w:val="24"/>
          <w:szCs w:val="24"/>
        </w:rPr>
        <w:t xml:space="preserve">significantly more time, resources, collaboration and innovative thinking to become a leader in this area. </w:t>
      </w:r>
    </w:p>
    <w:p w14:paraId="120EE96A" w14:textId="77777777" w:rsidR="00F16790" w:rsidRDefault="00F16790" w:rsidP="00613F97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b/>
          <w:bCs/>
          <w:color w:val="000000"/>
          <w:sz w:val="24"/>
          <w:szCs w:val="24"/>
        </w:rPr>
      </w:pPr>
    </w:p>
    <w:p w14:paraId="58988094" w14:textId="183DB329" w:rsidR="00C40B2A" w:rsidRPr="001414FB" w:rsidRDefault="001414FB" w:rsidP="00613F97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b/>
          <w:bCs/>
          <w:color w:val="000000"/>
          <w:sz w:val="24"/>
          <w:szCs w:val="24"/>
        </w:rPr>
      </w:pPr>
      <w:r>
        <w:rPr>
          <w:rFonts w:ascii="Arial" w:hAnsi="Arial" w:cs="Arial"/>
          <w:b/>
          <w:bCs/>
          <w:color w:val="000000"/>
          <w:sz w:val="24"/>
          <w:szCs w:val="24"/>
        </w:rPr>
        <w:t>Conclusion</w:t>
      </w:r>
    </w:p>
    <w:p w14:paraId="42CE55B8" w14:textId="6BB4CB3F" w:rsidR="009B242D" w:rsidRDefault="00F659C4" w:rsidP="00613F97">
      <w:p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>A critical reflection is define</w:t>
      </w:r>
      <w:r w:rsidR="00744F0B">
        <w:rPr>
          <w:rFonts w:ascii="Arial" w:hAnsi="Arial" w:cs="Arial"/>
          <w:color w:val="000000"/>
          <w:sz w:val="24"/>
          <w:szCs w:val="24"/>
        </w:rPr>
        <w:t>d</w:t>
      </w:r>
      <w:r>
        <w:rPr>
          <w:rFonts w:ascii="Arial" w:hAnsi="Arial" w:cs="Arial"/>
          <w:color w:val="000000"/>
          <w:sz w:val="24"/>
          <w:szCs w:val="24"/>
        </w:rPr>
        <w:t xml:space="preserve"> as “</w:t>
      </w:r>
      <w:r w:rsidR="00744F0B" w:rsidRPr="00744F0B">
        <w:rPr>
          <w:rFonts w:ascii="Arial" w:hAnsi="Arial" w:cs="Arial"/>
          <w:i/>
          <w:iCs/>
          <w:color w:val="000000"/>
          <w:sz w:val="24"/>
          <w:szCs w:val="24"/>
        </w:rPr>
        <w:t>an activity during which we challenge the validity and appropriateness of our assumptions and beliefs within our present context</w:t>
      </w:r>
      <w:r w:rsidR="00744F0B">
        <w:rPr>
          <w:rFonts w:ascii="Arial" w:hAnsi="Arial" w:cs="Arial"/>
          <w:color w:val="000000"/>
          <w:sz w:val="24"/>
          <w:szCs w:val="24"/>
        </w:rPr>
        <w:t>” (IGI Global, 2021)</w:t>
      </w:r>
      <w:r w:rsidR="0065760A">
        <w:rPr>
          <w:rFonts w:ascii="Arial" w:hAnsi="Arial" w:cs="Arial"/>
          <w:color w:val="000000"/>
          <w:sz w:val="24"/>
          <w:szCs w:val="24"/>
        </w:rPr>
        <w:t>.</w:t>
      </w:r>
      <w:r w:rsidR="001D7703">
        <w:rPr>
          <w:rFonts w:ascii="Arial" w:hAnsi="Arial" w:cs="Arial"/>
          <w:color w:val="000000"/>
          <w:sz w:val="24"/>
          <w:szCs w:val="24"/>
        </w:rPr>
        <w:t xml:space="preserve"> My </w:t>
      </w:r>
      <w:r w:rsidR="0078511A">
        <w:rPr>
          <w:rFonts w:ascii="Arial" w:hAnsi="Arial" w:cs="Arial"/>
          <w:color w:val="000000"/>
          <w:sz w:val="24"/>
          <w:szCs w:val="24"/>
        </w:rPr>
        <w:t>prior assumptions had been that my human rights sustainability plan ha</w:t>
      </w:r>
      <w:r w:rsidR="00B44691">
        <w:rPr>
          <w:rFonts w:ascii="Arial" w:hAnsi="Arial" w:cs="Arial"/>
          <w:color w:val="000000"/>
          <w:sz w:val="24"/>
          <w:szCs w:val="24"/>
        </w:rPr>
        <w:t xml:space="preserve">d a broad enough scope to </w:t>
      </w:r>
      <w:r w:rsidR="00014E71">
        <w:rPr>
          <w:rFonts w:ascii="Arial" w:hAnsi="Arial" w:cs="Arial"/>
          <w:color w:val="000000"/>
          <w:sz w:val="24"/>
          <w:szCs w:val="24"/>
        </w:rPr>
        <w:t>have significant impact, would b</w:t>
      </w:r>
      <w:r w:rsidR="005065BD">
        <w:rPr>
          <w:rFonts w:ascii="Arial" w:hAnsi="Arial" w:cs="Arial"/>
          <w:color w:val="000000"/>
          <w:sz w:val="24"/>
          <w:szCs w:val="24"/>
        </w:rPr>
        <w:t>e</w:t>
      </w:r>
      <w:r w:rsidR="00014E71">
        <w:rPr>
          <w:rFonts w:ascii="Arial" w:hAnsi="Arial" w:cs="Arial"/>
          <w:color w:val="000000"/>
          <w:sz w:val="24"/>
          <w:szCs w:val="24"/>
        </w:rPr>
        <w:t xml:space="preserve"> widely accepted within the organization</w:t>
      </w:r>
      <w:r w:rsidR="005065BD">
        <w:rPr>
          <w:rFonts w:ascii="Arial" w:hAnsi="Arial" w:cs="Arial"/>
          <w:color w:val="000000"/>
          <w:sz w:val="24"/>
          <w:szCs w:val="24"/>
        </w:rPr>
        <w:t>,</w:t>
      </w:r>
      <w:r w:rsidR="00014E71">
        <w:rPr>
          <w:rFonts w:ascii="Arial" w:hAnsi="Arial" w:cs="Arial"/>
          <w:color w:val="000000"/>
          <w:sz w:val="24"/>
          <w:szCs w:val="24"/>
        </w:rPr>
        <w:t xml:space="preserve"> and would </w:t>
      </w:r>
      <w:r w:rsidR="00786120">
        <w:rPr>
          <w:rFonts w:ascii="Arial" w:hAnsi="Arial" w:cs="Arial"/>
          <w:color w:val="000000"/>
          <w:sz w:val="24"/>
          <w:szCs w:val="24"/>
        </w:rPr>
        <w:t xml:space="preserve">propel McCormick into an industry-leading position. </w:t>
      </w:r>
      <w:r w:rsidR="00FE4931">
        <w:rPr>
          <w:rFonts w:ascii="Arial" w:hAnsi="Arial" w:cs="Arial"/>
          <w:color w:val="000000"/>
          <w:sz w:val="24"/>
          <w:szCs w:val="24"/>
        </w:rPr>
        <w:t xml:space="preserve">I have significantly altered this view and </w:t>
      </w:r>
      <w:r w:rsidR="00554641">
        <w:rPr>
          <w:rFonts w:ascii="Arial" w:hAnsi="Arial" w:cs="Arial"/>
          <w:color w:val="000000"/>
          <w:sz w:val="24"/>
          <w:szCs w:val="24"/>
        </w:rPr>
        <w:t>developed my understanding</w:t>
      </w:r>
      <w:r w:rsidR="000B30F7">
        <w:rPr>
          <w:rFonts w:ascii="Arial" w:hAnsi="Arial" w:cs="Arial"/>
          <w:color w:val="000000"/>
          <w:sz w:val="24"/>
          <w:szCs w:val="24"/>
        </w:rPr>
        <w:t xml:space="preserve"> of how I should approach the creation of sustainability plans in the future</w:t>
      </w:r>
      <w:r w:rsidR="00C4530C">
        <w:rPr>
          <w:rFonts w:ascii="Arial" w:hAnsi="Arial" w:cs="Arial"/>
          <w:color w:val="000000"/>
          <w:sz w:val="24"/>
          <w:szCs w:val="24"/>
        </w:rPr>
        <w:t xml:space="preserve"> in the following ways:</w:t>
      </w:r>
    </w:p>
    <w:p w14:paraId="1514B417" w14:textId="30092FFD" w:rsidR="009A200F" w:rsidRDefault="001277B0" w:rsidP="001277B0">
      <w:pPr>
        <w:pStyle w:val="ListParagraph"/>
        <w:numPr>
          <w:ilvl w:val="0"/>
          <w:numId w:val="14"/>
        </w:num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 xml:space="preserve">When considering the objectives of a sustainability plan it’s important to </w:t>
      </w:r>
      <w:r w:rsidR="00D3158F">
        <w:rPr>
          <w:rFonts w:ascii="Arial" w:hAnsi="Arial" w:cs="Arial"/>
          <w:color w:val="000000"/>
          <w:sz w:val="24"/>
          <w:szCs w:val="24"/>
        </w:rPr>
        <w:t xml:space="preserve">take the time to consider the issue from the point of view of </w:t>
      </w:r>
      <w:r w:rsidR="003A51D4">
        <w:rPr>
          <w:rFonts w:ascii="Arial" w:hAnsi="Arial" w:cs="Arial"/>
          <w:color w:val="000000"/>
          <w:sz w:val="24"/>
          <w:szCs w:val="24"/>
        </w:rPr>
        <w:t xml:space="preserve">all </w:t>
      </w:r>
      <w:r w:rsidR="00A140B2">
        <w:rPr>
          <w:rFonts w:ascii="Arial" w:hAnsi="Arial" w:cs="Arial"/>
          <w:color w:val="000000"/>
          <w:sz w:val="24"/>
          <w:szCs w:val="24"/>
        </w:rPr>
        <w:t>relevant stakeholders</w:t>
      </w:r>
      <w:r w:rsidR="00E97909">
        <w:rPr>
          <w:rFonts w:ascii="Arial" w:hAnsi="Arial" w:cs="Arial"/>
          <w:color w:val="000000"/>
          <w:sz w:val="24"/>
          <w:szCs w:val="24"/>
        </w:rPr>
        <w:t>,</w:t>
      </w:r>
      <w:r w:rsidR="000A2618">
        <w:rPr>
          <w:rFonts w:ascii="Arial" w:hAnsi="Arial" w:cs="Arial"/>
          <w:color w:val="000000"/>
          <w:sz w:val="24"/>
          <w:szCs w:val="24"/>
        </w:rPr>
        <w:t xml:space="preserve"> and where appropriate involve them in cocreation</w:t>
      </w:r>
      <w:r w:rsidR="00A140B2">
        <w:rPr>
          <w:rFonts w:ascii="Arial" w:hAnsi="Arial" w:cs="Arial"/>
          <w:color w:val="000000"/>
          <w:sz w:val="24"/>
          <w:szCs w:val="24"/>
        </w:rPr>
        <w:t>. This should happen at the very start of the process</w:t>
      </w:r>
      <w:r w:rsidR="00E97909">
        <w:rPr>
          <w:rFonts w:ascii="Arial" w:hAnsi="Arial" w:cs="Arial"/>
          <w:color w:val="000000"/>
          <w:sz w:val="24"/>
          <w:szCs w:val="24"/>
        </w:rPr>
        <w:t xml:space="preserve"> and continue for the duration.</w:t>
      </w:r>
    </w:p>
    <w:p w14:paraId="2CD4D8DF" w14:textId="06959E17" w:rsidR="00274E60" w:rsidRDefault="00274E60" w:rsidP="001277B0">
      <w:pPr>
        <w:pStyle w:val="ListParagraph"/>
        <w:numPr>
          <w:ilvl w:val="0"/>
          <w:numId w:val="14"/>
        </w:num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 xml:space="preserve">Don’t limit thinking to a problem that needs to be solved – also consider </w:t>
      </w:r>
      <w:r w:rsidR="00392D62">
        <w:rPr>
          <w:rFonts w:ascii="Arial" w:hAnsi="Arial" w:cs="Arial"/>
          <w:color w:val="000000"/>
          <w:sz w:val="24"/>
          <w:szCs w:val="24"/>
        </w:rPr>
        <w:t>opportunities t</w:t>
      </w:r>
      <w:r w:rsidR="00713034">
        <w:rPr>
          <w:rFonts w:ascii="Arial" w:hAnsi="Arial" w:cs="Arial"/>
          <w:color w:val="000000"/>
          <w:sz w:val="24"/>
          <w:szCs w:val="24"/>
        </w:rPr>
        <w:t>hat</w:t>
      </w:r>
      <w:r w:rsidR="00392D62">
        <w:rPr>
          <w:rFonts w:ascii="Arial" w:hAnsi="Arial" w:cs="Arial"/>
          <w:color w:val="000000"/>
          <w:sz w:val="24"/>
          <w:szCs w:val="24"/>
        </w:rPr>
        <w:t xml:space="preserve"> </w:t>
      </w:r>
      <w:r w:rsidR="00713034">
        <w:rPr>
          <w:rFonts w:ascii="Arial" w:hAnsi="Arial" w:cs="Arial"/>
          <w:color w:val="000000"/>
          <w:sz w:val="24"/>
          <w:szCs w:val="24"/>
        </w:rPr>
        <w:t>move beyond</w:t>
      </w:r>
      <w:r w:rsidR="00E26595">
        <w:rPr>
          <w:rFonts w:ascii="Arial" w:hAnsi="Arial" w:cs="Arial"/>
          <w:color w:val="000000"/>
          <w:sz w:val="24"/>
          <w:szCs w:val="24"/>
        </w:rPr>
        <w:t xml:space="preserve"> the “lowest common denominator”</w:t>
      </w:r>
    </w:p>
    <w:p w14:paraId="1424BA27" w14:textId="79252666" w:rsidR="00245067" w:rsidRDefault="00245067" w:rsidP="001277B0">
      <w:pPr>
        <w:pStyle w:val="ListParagraph"/>
        <w:numPr>
          <w:ilvl w:val="0"/>
          <w:numId w:val="14"/>
        </w:num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lastRenderedPageBreak/>
        <w:t xml:space="preserve">In addition to considering what should be achieved, it is also vital to consider </w:t>
      </w:r>
      <w:r>
        <w:rPr>
          <w:rFonts w:ascii="Arial" w:hAnsi="Arial" w:cs="Arial"/>
          <w:i/>
          <w:iCs/>
          <w:color w:val="000000"/>
          <w:sz w:val="24"/>
          <w:szCs w:val="24"/>
        </w:rPr>
        <w:t xml:space="preserve">how </w:t>
      </w:r>
      <w:r>
        <w:rPr>
          <w:rFonts w:ascii="Arial" w:hAnsi="Arial" w:cs="Arial"/>
          <w:color w:val="000000"/>
          <w:sz w:val="24"/>
          <w:szCs w:val="24"/>
        </w:rPr>
        <w:t>it should be achieved</w:t>
      </w:r>
      <w:r w:rsidR="00A42EF1">
        <w:rPr>
          <w:rFonts w:ascii="Arial" w:hAnsi="Arial" w:cs="Arial"/>
          <w:color w:val="000000"/>
          <w:sz w:val="24"/>
          <w:szCs w:val="24"/>
        </w:rPr>
        <w:t>, particularly when it requires b</w:t>
      </w:r>
      <w:r w:rsidR="003A681A">
        <w:rPr>
          <w:rFonts w:ascii="Arial" w:hAnsi="Arial" w:cs="Arial"/>
          <w:color w:val="000000"/>
          <w:sz w:val="24"/>
          <w:szCs w:val="24"/>
        </w:rPr>
        <w:t>u</w:t>
      </w:r>
      <w:r w:rsidR="00A42EF1">
        <w:rPr>
          <w:rFonts w:ascii="Arial" w:hAnsi="Arial" w:cs="Arial"/>
          <w:color w:val="000000"/>
          <w:sz w:val="24"/>
          <w:szCs w:val="24"/>
        </w:rPr>
        <w:t>y</w:t>
      </w:r>
      <w:r w:rsidR="003A681A">
        <w:rPr>
          <w:rFonts w:ascii="Arial" w:hAnsi="Arial" w:cs="Arial"/>
          <w:color w:val="000000"/>
          <w:sz w:val="24"/>
          <w:szCs w:val="24"/>
        </w:rPr>
        <w:t>-</w:t>
      </w:r>
      <w:r w:rsidR="00A42EF1">
        <w:rPr>
          <w:rFonts w:ascii="Arial" w:hAnsi="Arial" w:cs="Arial"/>
          <w:color w:val="000000"/>
          <w:sz w:val="24"/>
          <w:szCs w:val="24"/>
        </w:rPr>
        <w:t>in from other</w:t>
      </w:r>
      <w:r w:rsidR="003A681A">
        <w:rPr>
          <w:rFonts w:ascii="Arial" w:hAnsi="Arial" w:cs="Arial"/>
          <w:color w:val="000000"/>
          <w:sz w:val="24"/>
          <w:szCs w:val="24"/>
        </w:rPr>
        <w:t>s</w:t>
      </w:r>
      <w:r w:rsidR="00A42EF1">
        <w:rPr>
          <w:rFonts w:ascii="Arial" w:hAnsi="Arial" w:cs="Arial"/>
          <w:color w:val="000000"/>
          <w:sz w:val="24"/>
          <w:szCs w:val="24"/>
        </w:rPr>
        <w:t xml:space="preserve"> to be successful</w:t>
      </w:r>
    </w:p>
    <w:p w14:paraId="5BF62942" w14:textId="77777777" w:rsidR="003A681A" w:rsidRDefault="003A681A" w:rsidP="003A681A">
      <w:pPr>
        <w:pStyle w:val="ListParagraph"/>
        <w:numPr>
          <w:ilvl w:val="0"/>
          <w:numId w:val="14"/>
        </w:numPr>
        <w:shd w:val="clear" w:color="auto" w:fill="FFFFFF"/>
        <w:spacing w:before="100" w:beforeAutospacing="1" w:after="100" w:afterAutospacing="1" w:line="480" w:lineRule="auto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>It is important to research the strategy of industry leaders – much can be learnt from both their successes and failures</w:t>
      </w:r>
    </w:p>
    <w:p w14:paraId="35D471DF" w14:textId="222995C0" w:rsidR="006622FB" w:rsidRPr="00ED52AA" w:rsidRDefault="00320EFC" w:rsidP="00ED52AA">
      <w:pPr>
        <w:shd w:val="clear" w:color="auto" w:fill="FFFFFF"/>
        <w:spacing w:before="100" w:beforeAutospacing="1" w:after="100" w:afterAutospacing="1" w:line="480" w:lineRule="auto"/>
      </w:pPr>
      <w:r w:rsidRPr="00ED52AA">
        <w:rPr>
          <w:rFonts w:ascii="Arial" w:hAnsi="Arial" w:cs="Arial"/>
          <w:color w:val="000000"/>
          <w:sz w:val="24"/>
          <w:szCs w:val="24"/>
        </w:rPr>
        <w:t>This newly acquired knowled</w:t>
      </w:r>
      <w:r w:rsidR="00BE696F" w:rsidRPr="00ED52AA">
        <w:rPr>
          <w:rFonts w:ascii="Arial" w:hAnsi="Arial" w:cs="Arial"/>
          <w:color w:val="000000"/>
          <w:sz w:val="24"/>
          <w:szCs w:val="24"/>
        </w:rPr>
        <w:t xml:space="preserve">ge will enable me to </w:t>
      </w:r>
      <w:r w:rsidR="000A7EA3" w:rsidRPr="00ED52AA">
        <w:rPr>
          <w:rFonts w:ascii="Arial" w:hAnsi="Arial" w:cs="Arial"/>
          <w:color w:val="000000"/>
          <w:sz w:val="24"/>
          <w:szCs w:val="24"/>
        </w:rPr>
        <w:t>lead McCormick’s sustainability stra</w:t>
      </w:r>
      <w:r w:rsidR="004A06D5" w:rsidRPr="00ED52AA">
        <w:rPr>
          <w:rFonts w:ascii="Arial" w:hAnsi="Arial" w:cs="Arial"/>
          <w:color w:val="000000"/>
          <w:sz w:val="24"/>
          <w:szCs w:val="24"/>
        </w:rPr>
        <w:t>tegy into new territory, where we can strive to differentiate the company through innovative</w:t>
      </w:r>
      <w:r w:rsidR="00FB5292" w:rsidRPr="00ED52AA">
        <w:rPr>
          <w:rFonts w:ascii="Arial" w:hAnsi="Arial" w:cs="Arial"/>
          <w:color w:val="000000"/>
          <w:sz w:val="24"/>
          <w:szCs w:val="24"/>
        </w:rPr>
        <w:t>, forward-think programs that dri</w:t>
      </w:r>
      <w:r w:rsidR="00E310B3" w:rsidRPr="00ED52AA">
        <w:rPr>
          <w:rFonts w:ascii="Arial" w:hAnsi="Arial" w:cs="Arial"/>
          <w:color w:val="000000"/>
          <w:sz w:val="24"/>
          <w:szCs w:val="24"/>
        </w:rPr>
        <w:t xml:space="preserve">ve shared value </w:t>
      </w:r>
      <w:r w:rsidR="00ED52AA" w:rsidRPr="00ED52AA">
        <w:rPr>
          <w:rFonts w:ascii="Arial" w:hAnsi="Arial" w:cs="Arial"/>
          <w:color w:val="000000"/>
          <w:sz w:val="24"/>
          <w:szCs w:val="24"/>
        </w:rPr>
        <w:t>and inspire others within the industry to do the same.</w:t>
      </w:r>
      <w:r w:rsidR="004A06D5" w:rsidRPr="00ED52AA">
        <w:t xml:space="preserve"> </w:t>
      </w:r>
      <w:r w:rsidR="006622FB" w:rsidRPr="00ED52AA">
        <w:br w:type="page"/>
      </w:r>
    </w:p>
    <w:p w14:paraId="6DCF023F" w14:textId="2C5787DB" w:rsidR="0067409C" w:rsidRDefault="00456826" w:rsidP="00456826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</w:p>
    <w:p w14:paraId="3503B49A" w14:textId="77777777" w:rsidR="00456826" w:rsidRPr="00456826" w:rsidRDefault="00456826" w:rsidP="00456826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96739A4" w14:textId="67083643" w:rsidR="00BA7EDE" w:rsidRPr="009A3AD9" w:rsidRDefault="00BA7EDE" w:rsidP="006622F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Banerji</w:t>
      </w:r>
      <w:r w:rsidR="009A3AD9">
        <w:rPr>
          <w:rFonts w:ascii="Arial" w:hAnsi="Arial" w:cs="Arial"/>
          <w:sz w:val="24"/>
          <w:szCs w:val="24"/>
        </w:rPr>
        <w:t xml:space="preserve">, S. (2014). </w:t>
      </w:r>
      <w:r w:rsidR="009A3AD9" w:rsidRPr="009A3AD9">
        <w:rPr>
          <w:rFonts w:ascii="Arial" w:hAnsi="Arial" w:cs="Arial"/>
          <w:i/>
          <w:iCs/>
          <w:sz w:val="24"/>
          <w:szCs w:val="24"/>
        </w:rPr>
        <w:t>Our Living Wage Guidance</w:t>
      </w:r>
      <w:r w:rsidR="009A3AD9">
        <w:rPr>
          <w:rFonts w:ascii="Arial" w:hAnsi="Arial" w:cs="Arial"/>
          <w:i/>
          <w:iCs/>
          <w:sz w:val="24"/>
          <w:szCs w:val="24"/>
        </w:rPr>
        <w:t>:</w:t>
      </w:r>
      <w:r w:rsidR="009A3AD9" w:rsidRPr="009A3AD9">
        <w:rPr>
          <w:rFonts w:ascii="Arial" w:hAnsi="Arial" w:cs="Arial"/>
          <w:i/>
          <w:iCs/>
          <w:sz w:val="24"/>
          <w:szCs w:val="24"/>
        </w:rPr>
        <w:t xml:space="preserve"> ETI’s guidance on a collaborative way forward on living wage</w:t>
      </w:r>
      <w:r w:rsidR="00D523B7">
        <w:rPr>
          <w:rFonts w:ascii="Arial" w:hAnsi="Arial" w:cs="Arial"/>
          <w:sz w:val="24"/>
          <w:szCs w:val="24"/>
        </w:rPr>
        <w:t xml:space="preserve">. Ethical Trading Initiative. Retrieved from: </w:t>
      </w:r>
      <w:hyperlink r:id="rId7" w:history="1">
        <w:r w:rsidR="00A2238B" w:rsidRPr="002B1C21">
          <w:rPr>
            <w:rStyle w:val="Hyperlink"/>
            <w:rFonts w:ascii="Arial" w:hAnsi="Arial" w:cs="Arial"/>
            <w:sz w:val="24"/>
            <w:szCs w:val="24"/>
          </w:rPr>
          <w:t>https://www.ethicaltrade.org/sites/default/files/shared_resources/eti_living_wage_guidance_1.pdf</w:t>
        </w:r>
      </w:hyperlink>
      <w:r w:rsidR="00A2238B">
        <w:rPr>
          <w:rFonts w:ascii="Arial" w:hAnsi="Arial" w:cs="Arial"/>
          <w:sz w:val="24"/>
          <w:szCs w:val="24"/>
        </w:rPr>
        <w:t xml:space="preserve"> (Accessed: 3 February 2021)</w:t>
      </w:r>
    </w:p>
    <w:p w14:paraId="5133A0C6" w14:textId="50BFF800" w:rsidR="0067409C" w:rsidRDefault="00D2421D" w:rsidP="006622FB">
      <w:pPr>
        <w:rPr>
          <w:rFonts w:ascii="Arial" w:hAnsi="Arial" w:cs="Arial"/>
          <w:sz w:val="24"/>
          <w:szCs w:val="24"/>
        </w:rPr>
      </w:pPr>
      <w:r w:rsidRPr="00D2421D">
        <w:rPr>
          <w:rFonts w:ascii="Arial" w:hAnsi="Arial" w:cs="Arial"/>
          <w:sz w:val="24"/>
          <w:szCs w:val="24"/>
        </w:rPr>
        <w:t>Fan, M. and Pena, A. A. (2019)</w:t>
      </w:r>
      <w:r>
        <w:rPr>
          <w:rFonts w:ascii="Arial" w:hAnsi="Arial" w:cs="Arial"/>
          <w:sz w:val="24"/>
          <w:szCs w:val="24"/>
        </w:rPr>
        <w:t>.</w:t>
      </w:r>
      <w:r w:rsidRPr="00D2421D">
        <w:rPr>
          <w:rFonts w:ascii="Arial" w:hAnsi="Arial" w:cs="Arial"/>
          <w:sz w:val="24"/>
          <w:szCs w:val="24"/>
        </w:rPr>
        <w:t xml:space="preserve"> </w:t>
      </w:r>
      <w:r w:rsidRPr="00D2421D">
        <w:rPr>
          <w:rFonts w:ascii="Arial" w:hAnsi="Arial" w:cs="Arial"/>
          <w:i/>
          <w:iCs/>
          <w:sz w:val="24"/>
          <w:szCs w:val="24"/>
        </w:rPr>
        <w:t>Do minimum wage laws affect those who are not covered? Evidence from agricultural and non-agricultural worke</w:t>
      </w:r>
      <w:r w:rsidR="00EA038E">
        <w:rPr>
          <w:rFonts w:ascii="Arial" w:hAnsi="Arial" w:cs="Arial"/>
          <w:i/>
          <w:iCs/>
          <w:sz w:val="24"/>
          <w:szCs w:val="24"/>
        </w:rPr>
        <w:t>rs</w:t>
      </w:r>
      <w:r w:rsidRPr="00D2421D">
        <w:rPr>
          <w:rFonts w:ascii="Arial" w:hAnsi="Arial" w:cs="Arial"/>
          <w:sz w:val="24"/>
          <w:szCs w:val="24"/>
        </w:rPr>
        <w:t>, PLoS ONE, 14(10), pp. 1–20. doi: 10.1371/journal.pone.0221935.</w:t>
      </w:r>
    </w:p>
    <w:p w14:paraId="6F99EF10" w14:textId="1A78BDBA" w:rsidR="00B22894" w:rsidRDefault="00B22894" w:rsidP="006622FB">
      <w:pPr>
        <w:rPr>
          <w:rFonts w:ascii="Arial" w:hAnsi="Arial" w:cs="Arial"/>
          <w:sz w:val="24"/>
          <w:szCs w:val="24"/>
        </w:rPr>
      </w:pPr>
      <w:r w:rsidRPr="00B22894">
        <w:rPr>
          <w:rFonts w:ascii="Arial" w:hAnsi="Arial" w:cs="Arial"/>
          <w:sz w:val="24"/>
          <w:szCs w:val="24"/>
        </w:rPr>
        <w:t>Ershaghi Hames</w:t>
      </w:r>
      <w:r>
        <w:rPr>
          <w:rFonts w:ascii="Arial" w:hAnsi="Arial" w:cs="Arial"/>
          <w:sz w:val="24"/>
          <w:szCs w:val="24"/>
        </w:rPr>
        <w:t>, M. (</w:t>
      </w:r>
      <w:r w:rsidR="004B070C">
        <w:rPr>
          <w:rFonts w:ascii="Arial" w:hAnsi="Arial" w:cs="Arial"/>
          <w:sz w:val="24"/>
          <w:szCs w:val="24"/>
        </w:rPr>
        <w:t xml:space="preserve">2013). </w:t>
      </w:r>
      <w:r w:rsidR="004B070C">
        <w:rPr>
          <w:rFonts w:ascii="Arial" w:hAnsi="Arial" w:cs="Arial"/>
          <w:i/>
          <w:iCs/>
          <w:sz w:val="24"/>
          <w:szCs w:val="24"/>
        </w:rPr>
        <w:t xml:space="preserve">How to build a values-based culture. </w:t>
      </w:r>
      <w:r w:rsidR="00C735E2">
        <w:rPr>
          <w:rFonts w:ascii="Arial" w:hAnsi="Arial" w:cs="Arial"/>
          <w:sz w:val="24"/>
          <w:szCs w:val="24"/>
        </w:rPr>
        <w:t xml:space="preserve">Training Magazine [online]. Retrieved from: </w:t>
      </w:r>
      <w:hyperlink r:id="rId8" w:history="1">
        <w:r w:rsidR="00AD3403" w:rsidRPr="002B1C21">
          <w:rPr>
            <w:rStyle w:val="Hyperlink"/>
            <w:rFonts w:ascii="Arial" w:hAnsi="Arial" w:cs="Arial"/>
            <w:sz w:val="24"/>
            <w:szCs w:val="24"/>
          </w:rPr>
          <w:t>https://trainingmag.com/how-to-build-a-values-based-culture/</w:t>
        </w:r>
      </w:hyperlink>
      <w:r w:rsidR="00AD3403">
        <w:rPr>
          <w:rFonts w:ascii="Arial" w:hAnsi="Arial" w:cs="Arial"/>
          <w:sz w:val="24"/>
          <w:szCs w:val="24"/>
        </w:rPr>
        <w:t xml:space="preserve"> (Accessed: 5 February 2021)</w:t>
      </w:r>
    </w:p>
    <w:p w14:paraId="2513584C" w14:textId="4CABAC5D" w:rsidR="008D0A1C" w:rsidRPr="00B1206F" w:rsidRDefault="008D0A1C" w:rsidP="006622F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Farmer Income Lab (2021). </w:t>
      </w:r>
      <w:r w:rsidR="00B1206F">
        <w:rPr>
          <w:rFonts w:ascii="Arial" w:hAnsi="Arial" w:cs="Arial"/>
          <w:i/>
          <w:iCs/>
          <w:sz w:val="24"/>
          <w:szCs w:val="24"/>
        </w:rPr>
        <w:t xml:space="preserve">Welcome to the Farmers Income Lab. </w:t>
      </w:r>
      <w:r w:rsidR="00B1206F">
        <w:rPr>
          <w:rFonts w:ascii="Arial" w:hAnsi="Arial" w:cs="Arial"/>
          <w:sz w:val="24"/>
          <w:szCs w:val="24"/>
        </w:rPr>
        <w:t xml:space="preserve">Retrieved from: </w:t>
      </w:r>
      <w:hyperlink r:id="rId9" w:history="1">
        <w:r w:rsidR="00E504A9" w:rsidRPr="002B1C21">
          <w:rPr>
            <w:rStyle w:val="Hyperlink"/>
            <w:rFonts w:ascii="Arial" w:hAnsi="Arial" w:cs="Arial"/>
            <w:sz w:val="24"/>
            <w:szCs w:val="24"/>
          </w:rPr>
          <w:t>https://www.farmerincomelab.com/</w:t>
        </w:r>
      </w:hyperlink>
      <w:r w:rsidR="00E504A9">
        <w:rPr>
          <w:rFonts w:ascii="Arial" w:hAnsi="Arial" w:cs="Arial"/>
          <w:sz w:val="24"/>
          <w:szCs w:val="24"/>
        </w:rPr>
        <w:t xml:space="preserve"> (Accessed: 6 February 2021)</w:t>
      </w:r>
    </w:p>
    <w:p w14:paraId="2B6D2F33" w14:textId="4D600DC1" w:rsidR="00FA74E8" w:rsidRDefault="00FA74E8" w:rsidP="006622F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Gibson, K. (2018). </w:t>
      </w:r>
      <w:r w:rsidR="00934482">
        <w:rPr>
          <w:rFonts w:ascii="Arial" w:hAnsi="Arial" w:cs="Arial"/>
          <w:i/>
          <w:iCs/>
          <w:sz w:val="24"/>
          <w:szCs w:val="24"/>
        </w:rPr>
        <w:t xml:space="preserve">Minimum wage doesn’t cover the rent anywhere in the U.S. </w:t>
      </w:r>
      <w:r w:rsidR="00934482">
        <w:rPr>
          <w:rFonts w:ascii="Arial" w:hAnsi="Arial" w:cs="Arial"/>
          <w:sz w:val="24"/>
          <w:szCs w:val="24"/>
        </w:rPr>
        <w:t>CBS News</w:t>
      </w:r>
      <w:r w:rsidR="007B4A99">
        <w:rPr>
          <w:rFonts w:ascii="Arial" w:hAnsi="Arial" w:cs="Arial"/>
          <w:sz w:val="24"/>
          <w:szCs w:val="24"/>
        </w:rPr>
        <w:t xml:space="preserve">. Retrieved from: </w:t>
      </w:r>
      <w:hyperlink r:id="rId10" w:history="1">
        <w:r w:rsidR="007B4A99" w:rsidRPr="002B1C21">
          <w:rPr>
            <w:rStyle w:val="Hyperlink"/>
            <w:rFonts w:ascii="Arial" w:hAnsi="Arial" w:cs="Arial"/>
            <w:sz w:val="24"/>
            <w:szCs w:val="24"/>
          </w:rPr>
          <w:t>https://www.cbsnews.com/news/minimum-wage-doesnt-cover-the-rent-anywhere-in-the-u-s/</w:t>
        </w:r>
      </w:hyperlink>
      <w:r w:rsidR="007B4A99">
        <w:rPr>
          <w:rFonts w:ascii="Arial" w:hAnsi="Arial" w:cs="Arial"/>
          <w:sz w:val="24"/>
          <w:szCs w:val="24"/>
        </w:rPr>
        <w:t xml:space="preserve"> (Accessed: 3 February 202</w:t>
      </w:r>
      <w:r w:rsidR="00456826">
        <w:rPr>
          <w:rFonts w:ascii="Arial" w:hAnsi="Arial" w:cs="Arial"/>
          <w:sz w:val="24"/>
          <w:szCs w:val="24"/>
        </w:rPr>
        <w:t>1</w:t>
      </w:r>
      <w:r w:rsidR="007B4A99">
        <w:rPr>
          <w:rFonts w:ascii="Arial" w:hAnsi="Arial" w:cs="Arial"/>
          <w:sz w:val="24"/>
          <w:szCs w:val="24"/>
        </w:rPr>
        <w:t>)</w:t>
      </w:r>
    </w:p>
    <w:p w14:paraId="2313583E" w14:textId="6626B53A" w:rsidR="004660E6" w:rsidRPr="00056AF6" w:rsidRDefault="004660E6" w:rsidP="006622F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Gladstone, E. (2020). </w:t>
      </w:r>
      <w:r>
        <w:rPr>
          <w:rFonts w:ascii="Arial" w:hAnsi="Arial" w:cs="Arial"/>
          <w:i/>
          <w:iCs/>
          <w:sz w:val="24"/>
          <w:szCs w:val="24"/>
        </w:rPr>
        <w:t xml:space="preserve">Sustainability at McCormick: An </w:t>
      </w:r>
      <w:r w:rsidR="00056AF6">
        <w:rPr>
          <w:rFonts w:ascii="Arial" w:hAnsi="Arial" w:cs="Arial"/>
          <w:i/>
          <w:iCs/>
          <w:sz w:val="24"/>
          <w:szCs w:val="24"/>
        </w:rPr>
        <w:t xml:space="preserve">Analysis of McCormick’s Purpose-Led Performance Commitments and Strategy. </w:t>
      </w:r>
      <w:r w:rsidR="00C825FE" w:rsidRPr="00022947">
        <w:rPr>
          <w:rFonts w:ascii="Arial" w:hAnsi="Arial" w:cs="Arial"/>
          <w:sz w:val="24"/>
          <w:szCs w:val="24"/>
        </w:rPr>
        <w:t>BMSP7003: Embedding Sustainability within Organisations. University of Wales Trinity Saint David. Unpublished report.</w:t>
      </w:r>
    </w:p>
    <w:p w14:paraId="1FC25434" w14:textId="4B62A9A7" w:rsidR="00CC2FA5" w:rsidRPr="00D203FE" w:rsidRDefault="00CC2FA5" w:rsidP="006622F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Gladstone</w:t>
      </w:r>
      <w:r w:rsidR="006462D1">
        <w:rPr>
          <w:rFonts w:ascii="Arial" w:hAnsi="Arial" w:cs="Arial"/>
          <w:sz w:val="24"/>
          <w:szCs w:val="24"/>
        </w:rPr>
        <w:t xml:space="preserve">, E. (2021). </w:t>
      </w:r>
      <w:r w:rsidR="00D203FE" w:rsidRPr="00D203FE">
        <w:rPr>
          <w:rFonts w:ascii="Arial" w:hAnsi="Arial" w:cs="Arial"/>
          <w:i/>
          <w:iCs/>
          <w:sz w:val="24"/>
          <w:szCs w:val="24"/>
        </w:rPr>
        <w:t>Sustainability Plan:</w:t>
      </w:r>
      <w:r w:rsidR="00D203FE">
        <w:rPr>
          <w:rFonts w:ascii="Arial" w:hAnsi="Arial" w:cs="Arial"/>
          <w:i/>
          <w:iCs/>
          <w:sz w:val="24"/>
          <w:szCs w:val="24"/>
        </w:rPr>
        <w:t xml:space="preserve"> </w:t>
      </w:r>
      <w:r w:rsidR="00D203FE" w:rsidRPr="00D203FE">
        <w:rPr>
          <w:rFonts w:ascii="Arial" w:hAnsi="Arial" w:cs="Arial"/>
          <w:i/>
          <w:iCs/>
          <w:sz w:val="24"/>
          <w:szCs w:val="24"/>
        </w:rPr>
        <w:t>Implementation of a Human Rights Strategy at McCormick</w:t>
      </w:r>
      <w:r w:rsidR="00D203FE">
        <w:rPr>
          <w:rFonts w:ascii="Arial" w:hAnsi="Arial" w:cs="Arial"/>
          <w:i/>
          <w:iCs/>
          <w:sz w:val="24"/>
          <w:szCs w:val="24"/>
        </w:rPr>
        <w:t xml:space="preserve">. </w:t>
      </w:r>
      <w:r w:rsidR="00EA1796" w:rsidRPr="00022947">
        <w:rPr>
          <w:rFonts w:ascii="Arial" w:hAnsi="Arial" w:cs="Arial"/>
          <w:sz w:val="24"/>
          <w:szCs w:val="24"/>
        </w:rPr>
        <w:t>BMSP7003</w:t>
      </w:r>
      <w:r w:rsidR="003A4040" w:rsidRPr="00022947">
        <w:rPr>
          <w:rFonts w:ascii="Arial" w:hAnsi="Arial" w:cs="Arial"/>
          <w:sz w:val="24"/>
          <w:szCs w:val="24"/>
        </w:rPr>
        <w:t xml:space="preserve">: </w:t>
      </w:r>
      <w:r w:rsidR="00BB0677" w:rsidRPr="00022947">
        <w:rPr>
          <w:rFonts w:ascii="Arial" w:hAnsi="Arial" w:cs="Arial"/>
          <w:sz w:val="24"/>
          <w:szCs w:val="24"/>
        </w:rPr>
        <w:t>Embedding Sustainability within Organisations</w:t>
      </w:r>
      <w:r w:rsidR="00BB0677" w:rsidRPr="00022947">
        <w:rPr>
          <w:rFonts w:ascii="Arial" w:hAnsi="Arial" w:cs="Arial"/>
          <w:sz w:val="24"/>
          <w:szCs w:val="24"/>
        </w:rPr>
        <w:t xml:space="preserve">. University of Wales Trinity Saint David. Unpublished </w:t>
      </w:r>
      <w:r w:rsidR="00022947" w:rsidRPr="00022947">
        <w:rPr>
          <w:rFonts w:ascii="Arial" w:hAnsi="Arial" w:cs="Arial"/>
          <w:sz w:val="24"/>
          <w:szCs w:val="24"/>
        </w:rPr>
        <w:t>report.</w:t>
      </w:r>
    </w:p>
    <w:p w14:paraId="7D1B1045" w14:textId="095BBF30" w:rsidR="009E5E7F" w:rsidRDefault="009E5E7F" w:rsidP="006622F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Global Living Wage Coalition (2021a). </w:t>
      </w:r>
      <w:r>
        <w:rPr>
          <w:rFonts w:ascii="Arial" w:hAnsi="Arial" w:cs="Arial"/>
          <w:i/>
          <w:iCs/>
          <w:sz w:val="24"/>
          <w:szCs w:val="24"/>
        </w:rPr>
        <w:t xml:space="preserve">Home page. </w:t>
      </w:r>
      <w:r>
        <w:rPr>
          <w:rFonts w:ascii="Arial" w:hAnsi="Arial" w:cs="Arial"/>
          <w:sz w:val="24"/>
          <w:szCs w:val="24"/>
        </w:rPr>
        <w:t xml:space="preserve">Retrieved from: </w:t>
      </w:r>
      <w:hyperlink r:id="rId11" w:history="1">
        <w:r w:rsidRPr="002B1C21">
          <w:rPr>
            <w:rStyle w:val="Hyperlink"/>
            <w:rFonts w:ascii="Arial" w:hAnsi="Arial" w:cs="Arial"/>
            <w:sz w:val="24"/>
            <w:szCs w:val="24"/>
          </w:rPr>
          <w:t>https://www.globallivingwage.org/</w:t>
        </w:r>
      </w:hyperlink>
      <w:r>
        <w:rPr>
          <w:rFonts w:ascii="Arial" w:hAnsi="Arial" w:cs="Arial"/>
          <w:sz w:val="24"/>
          <w:szCs w:val="24"/>
        </w:rPr>
        <w:t xml:space="preserve"> (Accessed: 3 February 2021)</w:t>
      </w:r>
    </w:p>
    <w:p w14:paraId="1F8AE584" w14:textId="42ECD46F" w:rsidR="001D0B25" w:rsidRPr="00A9169E" w:rsidRDefault="001D0B25" w:rsidP="006622F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Global Living Wage Coalition (2021b). </w:t>
      </w:r>
      <w:r>
        <w:rPr>
          <w:rFonts w:ascii="Arial" w:hAnsi="Arial" w:cs="Arial"/>
          <w:i/>
          <w:iCs/>
          <w:sz w:val="24"/>
          <w:szCs w:val="24"/>
        </w:rPr>
        <w:t xml:space="preserve">The Anker Methodology for Estimating a Living Wage. </w:t>
      </w:r>
      <w:r>
        <w:rPr>
          <w:rFonts w:ascii="Arial" w:hAnsi="Arial" w:cs="Arial"/>
          <w:sz w:val="24"/>
          <w:szCs w:val="24"/>
        </w:rPr>
        <w:t>Retrieved from:</w:t>
      </w:r>
      <w:r w:rsidR="00D46CDD">
        <w:rPr>
          <w:rFonts w:ascii="Arial" w:hAnsi="Arial" w:cs="Arial"/>
          <w:sz w:val="24"/>
          <w:szCs w:val="24"/>
        </w:rPr>
        <w:t xml:space="preserve"> </w:t>
      </w:r>
      <w:hyperlink r:id="rId12" w:history="1">
        <w:r w:rsidR="00D46CDD" w:rsidRPr="002B1C21">
          <w:rPr>
            <w:rStyle w:val="Hyperlink"/>
            <w:rFonts w:ascii="Arial" w:hAnsi="Arial" w:cs="Arial"/>
            <w:sz w:val="24"/>
            <w:szCs w:val="24"/>
          </w:rPr>
          <w:t>https://globallivingwage.org/about/anker-methodology/</w:t>
        </w:r>
      </w:hyperlink>
      <w:r>
        <w:rPr>
          <w:rFonts w:ascii="Arial" w:hAnsi="Arial" w:cs="Arial"/>
          <w:sz w:val="24"/>
          <w:szCs w:val="24"/>
        </w:rPr>
        <w:t xml:space="preserve"> (Accessed: 3 February 2021)</w:t>
      </w:r>
    </w:p>
    <w:p w14:paraId="2F481EC3" w14:textId="0D8BF134" w:rsidR="00A6191F" w:rsidRDefault="00A6191F" w:rsidP="00A6191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Global Living Wage Coalition (2021</w:t>
      </w:r>
      <w:r w:rsidR="004D0C81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 xml:space="preserve">). </w:t>
      </w:r>
      <w:r w:rsidR="004D0C81">
        <w:rPr>
          <w:rFonts w:ascii="Arial" w:hAnsi="Arial" w:cs="Arial"/>
          <w:i/>
          <w:iCs/>
          <w:sz w:val="24"/>
          <w:szCs w:val="24"/>
        </w:rPr>
        <w:t>Resource Library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Retrieved from: </w:t>
      </w:r>
      <w:hyperlink r:id="rId13" w:history="1">
        <w:r w:rsidR="00665C4E" w:rsidRPr="002B1C21">
          <w:rPr>
            <w:rStyle w:val="Hyperlink"/>
            <w:rFonts w:ascii="Arial" w:hAnsi="Arial" w:cs="Arial"/>
            <w:sz w:val="24"/>
            <w:szCs w:val="24"/>
          </w:rPr>
          <w:t>https://globallivingwage.org/resource-library/</w:t>
        </w:r>
      </w:hyperlink>
      <w:r w:rsidR="00665C4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(Accessed: 3 February 2021)</w:t>
      </w:r>
    </w:p>
    <w:p w14:paraId="4CB1157B" w14:textId="16E07AE9" w:rsidR="0065760A" w:rsidRPr="0065760A" w:rsidRDefault="0065760A" w:rsidP="00A6191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IGI Global (2021). </w:t>
      </w:r>
      <w:r>
        <w:rPr>
          <w:rFonts w:ascii="Arial" w:hAnsi="Arial" w:cs="Arial"/>
          <w:i/>
          <w:iCs/>
          <w:sz w:val="24"/>
          <w:szCs w:val="24"/>
        </w:rPr>
        <w:t xml:space="preserve">What is Critical Reflection. </w:t>
      </w:r>
      <w:r w:rsidR="00E87CB5">
        <w:rPr>
          <w:rFonts w:ascii="Arial" w:hAnsi="Arial" w:cs="Arial"/>
          <w:sz w:val="24"/>
          <w:szCs w:val="24"/>
        </w:rPr>
        <w:t xml:space="preserve">Retrieved from: </w:t>
      </w:r>
      <w:hyperlink r:id="rId14" w:history="1">
        <w:r w:rsidR="00E87CB5" w:rsidRPr="002B1C21">
          <w:rPr>
            <w:rStyle w:val="Hyperlink"/>
            <w:rFonts w:ascii="Arial" w:hAnsi="Arial" w:cs="Arial"/>
            <w:sz w:val="24"/>
            <w:szCs w:val="24"/>
          </w:rPr>
          <w:t>https://www.igi-global.com/dictionary/critical-reflection/6220</w:t>
        </w:r>
      </w:hyperlink>
      <w:r w:rsidR="00E87CB5">
        <w:rPr>
          <w:rFonts w:ascii="Arial" w:hAnsi="Arial" w:cs="Arial"/>
          <w:sz w:val="24"/>
          <w:szCs w:val="24"/>
        </w:rPr>
        <w:t xml:space="preserve"> (Accessed: 6 February 2021)</w:t>
      </w:r>
    </w:p>
    <w:p w14:paraId="0888A7AB" w14:textId="16C653CC" w:rsidR="003427DC" w:rsidRPr="002C3960" w:rsidRDefault="003427DC" w:rsidP="00A6191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McCormick &amp; Co. (2021). </w:t>
      </w:r>
      <w:r w:rsidR="002C3960" w:rsidRPr="002C3960">
        <w:rPr>
          <w:rFonts w:ascii="Arial" w:hAnsi="Arial" w:cs="Arial"/>
          <w:i/>
          <w:iCs/>
          <w:sz w:val="24"/>
          <w:szCs w:val="24"/>
        </w:rPr>
        <w:t>5 Ways McCormick is Reinventing the Art and Science of Flavor</w:t>
      </w:r>
      <w:r w:rsidR="002C3960">
        <w:rPr>
          <w:rFonts w:ascii="Arial" w:hAnsi="Arial" w:cs="Arial"/>
          <w:i/>
          <w:iCs/>
          <w:sz w:val="24"/>
          <w:szCs w:val="24"/>
        </w:rPr>
        <w:t xml:space="preserve">. </w:t>
      </w:r>
      <w:r w:rsidR="002C3960">
        <w:rPr>
          <w:rFonts w:ascii="Arial" w:hAnsi="Arial" w:cs="Arial"/>
          <w:sz w:val="24"/>
          <w:szCs w:val="24"/>
        </w:rPr>
        <w:t xml:space="preserve">Retrieved from: </w:t>
      </w:r>
      <w:hyperlink r:id="rId15" w:history="1">
        <w:r w:rsidR="00D41E2C" w:rsidRPr="002B1C21">
          <w:rPr>
            <w:rStyle w:val="Hyperlink"/>
            <w:rFonts w:ascii="Arial" w:hAnsi="Arial" w:cs="Arial"/>
            <w:sz w:val="24"/>
            <w:szCs w:val="24"/>
          </w:rPr>
          <w:t>https://www.mccormickcorporation.com/en/news-center/blog/articles/2019/10/23/19/13/5-ways-mccormick-is-reinventing-the-art-and-science-of-flavor</w:t>
        </w:r>
      </w:hyperlink>
      <w:r w:rsidR="00D41E2C">
        <w:rPr>
          <w:rFonts w:ascii="Arial" w:hAnsi="Arial" w:cs="Arial"/>
          <w:sz w:val="24"/>
          <w:szCs w:val="24"/>
        </w:rPr>
        <w:t xml:space="preserve"> (Accessed: 5 February 2021)</w:t>
      </w:r>
    </w:p>
    <w:p w14:paraId="376CB704" w14:textId="77777777" w:rsidR="00963A32" w:rsidRDefault="00963A32" w:rsidP="00A6191F">
      <w:pPr>
        <w:rPr>
          <w:rFonts w:ascii="Arial" w:hAnsi="Arial" w:cs="Arial"/>
          <w:sz w:val="24"/>
          <w:szCs w:val="24"/>
        </w:rPr>
      </w:pPr>
    </w:p>
    <w:p w14:paraId="7501CC1A" w14:textId="5CD37642" w:rsidR="009C141F" w:rsidRDefault="009C141F" w:rsidP="00A6191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Medin</w:t>
      </w:r>
      <w:r w:rsidR="006A658B">
        <w:rPr>
          <w:rFonts w:ascii="Arial" w:hAnsi="Arial" w:cs="Arial"/>
          <w:sz w:val="24"/>
          <w:szCs w:val="24"/>
        </w:rPr>
        <w:t>a, C.G, Martinez-Fiestas, M, Viedma-del-Jesus, M.I.</w:t>
      </w:r>
      <w:r w:rsidR="00226864">
        <w:rPr>
          <w:rFonts w:ascii="Arial" w:hAnsi="Arial" w:cs="Arial"/>
          <w:sz w:val="24"/>
          <w:szCs w:val="24"/>
        </w:rPr>
        <w:t xml:space="preserve"> and Ruiz, J.A. (2020). </w:t>
      </w:r>
      <w:r w:rsidR="00226864">
        <w:rPr>
          <w:rFonts w:ascii="Arial" w:hAnsi="Arial" w:cs="Arial"/>
          <w:i/>
          <w:iCs/>
          <w:sz w:val="24"/>
          <w:szCs w:val="24"/>
        </w:rPr>
        <w:t xml:space="preserve">Living wage in the framework of corporate social responsibility: Analyzing its impact on consumer response. </w:t>
      </w:r>
      <w:r w:rsidR="002E6E2C" w:rsidRPr="002E6E2C">
        <w:rPr>
          <w:rFonts w:ascii="Arial" w:hAnsi="Arial" w:cs="Arial"/>
          <w:sz w:val="24"/>
          <w:szCs w:val="24"/>
        </w:rPr>
        <w:t>Corp</w:t>
      </w:r>
      <w:r w:rsidR="00704117">
        <w:rPr>
          <w:rFonts w:ascii="Arial" w:hAnsi="Arial" w:cs="Arial"/>
          <w:sz w:val="24"/>
          <w:szCs w:val="24"/>
        </w:rPr>
        <w:t>orate</w:t>
      </w:r>
      <w:r w:rsidR="002E6E2C" w:rsidRPr="002E6E2C">
        <w:rPr>
          <w:rFonts w:ascii="Arial" w:hAnsi="Arial" w:cs="Arial"/>
          <w:sz w:val="24"/>
          <w:szCs w:val="24"/>
        </w:rPr>
        <w:t xml:space="preserve"> Soc</w:t>
      </w:r>
      <w:r w:rsidR="00704117">
        <w:rPr>
          <w:rFonts w:ascii="Arial" w:hAnsi="Arial" w:cs="Arial"/>
          <w:sz w:val="24"/>
          <w:szCs w:val="24"/>
        </w:rPr>
        <w:t>ial</w:t>
      </w:r>
      <w:r w:rsidR="002E6E2C" w:rsidRPr="002E6E2C">
        <w:rPr>
          <w:rFonts w:ascii="Arial" w:hAnsi="Arial" w:cs="Arial"/>
          <w:sz w:val="24"/>
          <w:szCs w:val="24"/>
        </w:rPr>
        <w:t xml:space="preserve"> Responsib</w:t>
      </w:r>
      <w:r w:rsidR="00704117">
        <w:rPr>
          <w:rFonts w:ascii="Arial" w:hAnsi="Arial" w:cs="Arial"/>
          <w:sz w:val="24"/>
          <w:szCs w:val="24"/>
        </w:rPr>
        <w:t>ility</w:t>
      </w:r>
      <w:r w:rsidR="002E6E2C" w:rsidRPr="002E6E2C">
        <w:rPr>
          <w:rFonts w:ascii="Arial" w:hAnsi="Arial" w:cs="Arial"/>
          <w:sz w:val="24"/>
          <w:szCs w:val="24"/>
        </w:rPr>
        <w:t xml:space="preserve"> </w:t>
      </w:r>
      <w:r w:rsidR="00704117">
        <w:rPr>
          <w:rFonts w:ascii="Arial" w:hAnsi="Arial" w:cs="Arial"/>
          <w:sz w:val="24"/>
          <w:szCs w:val="24"/>
        </w:rPr>
        <w:t xml:space="preserve">and </w:t>
      </w:r>
      <w:r w:rsidR="002E6E2C" w:rsidRPr="002E6E2C">
        <w:rPr>
          <w:rFonts w:ascii="Arial" w:hAnsi="Arial" w:cs="Arial"/>
          <w:sz w:val="24"/>
          <w:szCs w:val="24"/>
        </w:rPr>
        <w:t>Environ Manag</w:t>
      </w:r>
      <w:r w:rsidR="006860B1">
        <w:rPr>
          <w:rFonts w:ascii="Arial" w:hAnsi="Arial" w:cs="Arial"/>
          <w:sz w:val="24"/>
          <w:szCs w:val="24"/>
        </w:rPr>
        <w:t>e</w:t>
      </w:r>
      <w:r w:rsidR="00704117">
        <w:rPr>
          <w:rFonts w:ascii="Arial" w:hAnsi="Arial" w:cs="Arial"/>
          <w:sz w:val="24"/>
          <w:szCs w:val="24"/>
        </w:rPr>
        <w:t>ment</w:t>
      </w:r>
      <w:r w:rsidR="002E6E2C" w:rsidRPr="002E6E2C">
        <w:rPr>
          <w:rFonts w:ascii="Arial" w:hAnsi="Arial" w:cs="Arial"/>
          <w:sz w:val="24"/>
          <w:szCs w:val="24"/>
        </w:rPr>
        <w:t>. 2020;27:2060–2070</w:t>
      </w:r>
    </w:p>
    <w:p w14:paraId="26C39C9C" w14:textId="5B0DBCBA" w:rsidR="00601B27" w:rsidRDefault="00601B27" w:rsidP="0068690F">
      <w:pPr>
        <w:spacing w:after="24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Polman, P. and Bhattacharya, C. (2016). </w:t>
      </w:r>
      <w:r>
        <w:rPr>
          <w:rFonts w:ascii="Arial" w:hAnsi="Arial" w:cs="Arial"/>
          <w:i/>
          <w:sz w:val="24"/>
          <w:szCs w:val="24"/>
        </w:rPr>
        <w:t xml:space="preserve">Engaging Employees to Create Sustainable Business. </w:t>
      </w:r>
      <w:r>
        <w:rPr>
          <w:rFonts w:ascii="Arial" w:hAnsi="Arial" w:cs="Arial"/>
          <w:sz w:val="24"/>
          <w:szCs w:val="24"/>
        </w:rPr>
        <w:t xml:space="preserve">[online]. Stanford Social Innovation Review. Retrieved from: </w:t>
      </w:r>
      <w:hyperlink r:id="rId16" w:history="1">
        <w:r w:rsidRPr="00CB248B">
          <w:rPr>
            <w:rStyle w:val="Hyperlink"/>
            <w:rFonts w:ascii="Arial" w:hAnsi="Arial" w:cs="Arial"/>
            <w:sz w:val="24"/>
            <w:szCs w:val="24"/>
          </w:rPr>
          <w:t>https://ssir.org/articles/entry/engaging_employees_to_create_a_sustainable_business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E56283">
        <w:rPr>
          <w:rFonts w:ascii="Arial" w:hAnsi="Arial" w:cs="Arial"/>
          <w:sz w:val="24"/>
          <w:szCs w:val="24"/>
        </w:rPr>
        <w:t>(Accessed: 5 February 2020)</w:t>
      </w:r>
    </w:p>
    <w:p w14:paraId="390E23FB" w14:textId="4BDFFB6C" w:rsidR="006C1016" w:rsidRPr="00226864" w:rsidRDefault="00B7712D" w:rsidP="0068690F">
      <w:pPr>
        <w:spacing w:after="24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Trevino,</w:t>
      </w:r>
      <w:r w:rsidR="003A4548" w:rsidRPr="003A454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L</w:t>
      </w:r>
      <w:r w:rsidR="003A4548" w:rsidRPr="003A454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>K</w:t>
      </w:r>
      <w:r w:rsidR="003A4548" w:rsidRPr="003A4548">
        <w:rPr>
          <w:rFonts w:ascii="Arial" w:hAnsi="Arial" w:cs="Arial"/>
          <w:sz w:val="24"/>
          <w:szCs w:val="24"/>
        </w:rPr>
        <w:t>., W</w:t>
      </w:r>
      <w:r w:rsidR="007C35CA">
        <w:rPr>
          <w:rFonts w:ascii="Arial" w:hAnsi="Arial" w:cs="Arial"/>
          <w:sz w:val="24"/>
          <w:szCs w:val="24"/>
        </w:rPr>
        <w:t>eaver</w:t>
      </w:r>
      <w:r w:rsidR="003A4548" w:rsidRPr="003A4548">
        <w:rPr>
          <w:rFonts w:ascii="Arial" w:hAnsi="Arial" w:cs="Arial"/>
          <w:sz w:val="24"/>
          <w:szCs w:val="24"/>
        </w:rPr>
        <w:t>, G.R., G</w:t>
      </w:r>
      <w:r w:rsidR="007C35CA">
        <w:rPr>
          <w:rFonts w:ascii="Arial" w:hAnsi="Arial" w:cs="Arial"/>
          <w:sz w:val="24"/>
          <w:szCs w:val="24"/>
        </w:rPr>
        <w:t>ibson</w:t>
      </w:r>
      <w:r w:rsidR="003A4548" w:rsidRPr="003A4548">
        <w:rPr>
          <w:rFonts w:ascii="Arial" w:hAnsi="Arial" w:cs="Arial"/>
          <w:sz w:val="24"/>
          <w:szCs w:val="24"/>
        </w:rPr>
        <w:t xml:space="preserve">, D.G. and </w:t>
      </w:r>
      <w:r>
        <w:rPr>
          <w:rFonts w:ascii="Arial" w:hAnsi="Arial" w:cs="Arial"/>
          <w:sz w:val="24"/>
          <w:szCs w:val="24"/>
        </w:rPr>
        <w:t>Toffler, B.L.</w:t>
      </w:r>
      <w:r w:rsidR="003A4548" w:rsidRPr="003A454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="003A4548" w:rsidRPr="003A4548">
        <w:rPr>
          <w:rFonts w:ascii="Arial" w:hAnsi="Arial" w:cs="Arial"/>
          <w:sz w:val="24"/>
          <w:szCs w:val="24"/>
        </w:rPr>
        <w:t>1999</w:t>
      </w:r>
      <w:r>
        <w:rPr>
          <w:rFonts w:ascii="Arial" w:hAnsi="Arial" w:cs="Arial"/>
          <w:sz w:val="24"/>
          <w:szCs w:val="24"/>
        </w:rPr>
        <w:t>)</w:t>
      </w:r>
      <w:r w:rsidR="003A4548" w:rsidRPr="003A4548">
        <w:rPr>
          <w:rFonts w:ascii="Arial" w:hAnsi="Arial" w:cs="Arial"/>
          <w:sz w:val="24"/>
          <w:szCs w:val="24"/>
        </w:rPr>
        <w:t xml:space="preserve">. </w:t>
      </w:r>
      <w:r w:rsidR="003A4548" w:rsidRPr="00B7712D">
        <w:rPr>
          <w:rFonts w:ascii="Arial" w:hAnsi="Arial" w:cs="Arial"/>
          <w:i/>
          <w:iCs/>
          <w:sz w:val="24"/>
          <w:szCs w:val="24"/>
        </w:rPr>
        <w:t>Managing ethics and legal compliance: What works and what hurts</w:t>
      </w:r>
      <w:r w:rsidR="003A4548" w:rsidRPr="003A4548">
        <w:rPr>
          <w:rFonts w:ascii="Arial" w:hAnsi="Arial" w:cs="Arial"/>
          <w:sz w:val="24"/>
          <w:szCs w:val="24"/>
        </w:rPr>
        <w:t>. California management review, 41(2), pp. 131-151.</w:t>
      </w:r>
    </w:p>
    <w:p w14:paraId="66E25FB6" w14:textId="32F978AC" w:rsidR="00E67DDC" w:rsidRPr="002C408B" w:rsidRDefault="00E67DDC" w:rsidP="00A6191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Unilever (2020). </w:t>
      </w:r>
      <w:r>
        <w:rPr>
          <w:rFonts w:ascii="Arial" w:hAnsi="Arial" w:cs="Arial"/>
          <w:i/>
          <w:iCs/>
          <w:sz w:val="24"/>
          <w:szCs w:val="24"/>
        </w:rPr>
        <w:t xml:space="preserve">Human Rights report: </w:t>
      </w:r>
      <w:r w:rsidR="002C408B">
        <w:rPr>
          <w:rFonts w:ascii="Arial" w:hAnsi="Arial" w:cs="Arial"/>
          <w:i/>
          <w:iCs/>
          <w:sz w:val="24"/>
          <w:szCs w:val="24"/>
        </w:rPr>
        <w:t>Creating</w:t>
      </w:r>
      <w:r>
        <w:rPr>
          <w:rFonts w:ascii="Arial" w:hAnsi="Arial" w:cs="Arial"/>
          <w:i/>
          <w:iCs/>
          <w:sz w:val="24"/>
          <w:szCs w:val="24"/>
        </w:rPr>
        <w:t xml:space="preserve"> a fairer and more </w:t>
      </w:r>
      <w:r w:rsidR="002C408B">
        <w:rPr>
          <w:rFonts w:ascii="Arial" w:hAnsi="Arial" w:cs="Arial"/>
          <w:i/>
          <w:iCs/>
          <w:sz w:val="24"/>
          <w:szCs w:val="24"/>
        </w:rPr>
        <w:t xml:space="preserve">socially inclusive world. </w:t>
      </w:r>
      <w:r w:rsidR="002C408B">
        <w:rPr>
          <w:rFonts w:ascii="Arial" w:hAnsi="Arial" w:cs="Arial"/>
          <w:sz w:val="24"/>
          <w:szCs w:val="24"/>
        </w:rPr>
        <w:t xml:space="preserve">Retrieved from: </w:t>
      </w:r>
      <w:hyperlink r:id="rId17" w:history="1">
        <w:r w:rsidR="002C408B" w:rsidRPr="002B1C21">
          <w:rPr>
            <w:rStyle w:val="Hyperlink"/>
            <w:rFonts w:ascii="Arial" w:hAnsi="Arial" w:cs="Arial"/>
            <w:sz w:val="24"/>
            <w:szCs w:val="24"/>
          </w:rPr>
          <w:t>https://www.unilever.com/Images/unilever-human-rights-report-2020_tcm244-558516_en.pdf</w:t>
        </w:r>
      </w:hyperlink>
      <w:r w:rsidR="002C408B">
        <w:rPr>
          <w:rFonts w:ascii="Arial" w:hAnsi="Arial" w:cs="Arial"/>
          <w:sz w:val="24"/>
          <w:szCs w:val="24"/>
        </w:rPr>
        <w:t xml:space="preserve"> (Accessed: 3 February 2021)</w:t>
      </w:r>
    </w:p>
    <w:p w14:paraId="484D7AED" w14:textId="57294248" w:rsidR="006622FB" w:rsidRDefault="006622FB" w:rsidP="006622FB">
      <w:pPr>
        <w:rPr>
          <w:rFonts w:ascii="Arial" w:hAnsi="Arial" w:cs="Arial"/>
          <w:sz w:val="24"/>
          <w:szCs w:val="24"/>
        </w:rPr>
      </w:pPr>
      <w:r w:rsidRPr="00FC5D9A">
        <w:rPr>
          <w:rFonts w:ascii="Arial" w:hAnsi="Arial" w:cs="Arial"/>
          <w:sz w:val="24"/>
          <w:szCs w:val="24"/>
        </w:rPr>
        <w:t xml:space="preserve">United Nations. (2011). </w:t>
      </w:r>
      <w:r w:rsidRPr="00FC5D9A">
        <w:rPr>
          <w:rFonts w:ascii="Arial" w:hAnsi="Arial" w:cs="Arial"/>
          <w:i/>
          <w:sz w:val="24"/>
          <w:szCs w:val="24"/>
        </w:rPr>
        <w:t xml:space="preserve">Guiding Principles on Business and Human Rights. </w:t>
      </w:r>
      <w:r w:rsidRPr="00FC5D9A">
        <w:rPr>
          <w:rFonts w:ascii="Arial" w:hAnsi="Arial" w:cs="Arial"/>
          <w:sz w:val="24"/>
          <w:szCs w:val="24"/>
        </w:rPr>
        <w:t xml:space="preserve">[online]. Retrieved from: </w:t>
      </w:r>
      <w:hyperlink r:id="rId18" w:history="1">
        <w:r w:rsidRPr="00FC5D9A">
          <w:rPr>
            <w:rStyle w:val="Hyperlink"/>
            <w:rFonts w:ascii="Arial" w:hAnsi="Arial" w:cs="Arial"/>
            <w:sz w:val="24"/>
            <w:szCs w:val="24"/>
          </w:rPr>
          <w:t>https://www.ohchr.org/Documents/Publications/GuidingPrinciplesBusinessHR_EN.pdf</w:t>
        </w:r>
      </w:hyperlink>
      <w:r w:rsidRPr="00FC5D9A">
        <w:rPr>
          <w:rFonts w:ascii="Arial" w:hAnsi="Arial" w:cs="Arial"/>
          <w:sz w:val="24"/>
          <w:szCs w:val="24"/>
        </w:rPr>
        <w:t xml:space="preserve"> (Accessed: </w:t>
      </w:r>
      <w:r w:rsidR="004C1379">
        <w:rPr>
          <w:rFonts w:ascii="Arial" w:hAnsi="Arial" w:cs="Arial"/>
          <w:sz w:val="24"/>
          <w:szCs w:val="24"/>
        </w:rPr>
        <w:t>30 January 2021</w:t>
      </w:r>
      <w:r w:rsidRPr="00FC5D9A">
        <w:rPr>
          <w:rFonts w:ascii="Arial" w:hAnsi="Arial" w:cs="Arial"/>
          <w:sz w:val="24"/>
          <w:szCs w:val="24"/>
        </w:rPr>
        <w:t>)</w:t>
      </w:r>
    </w:p>
    <w:p w14:paraId="64E0B393" w14:textId="69F88FDC" w:rsidR="00B44613" w:rsidRPr="007954CE" w:rsidRDefault="00B44613" w:rsidP="006622FB">
      <w:pPr>
        <w:rPr>
          <w:rFonts w:ascii="Arial" w:hAnsi="Arial" w:cs="Arial"/>
          <w:sz w:val="24"/>
          <w:szCs w:val="24"/>
        </w:rPr>
      </w:pPr>
      <w:r w:rsidRPr="007954CE">
        <w:rPr>
          <w:rFonts w:ascii="Arial" w:hAnsi="Arial" w:cs="Arial"/>
          <w:color w:val="000000"/>
          <w:sz w:val="24"/>
          <w:szCs w:val="24"/>
        </w:rPr>
        <w:t>United Nations Human Rights Office of the High Commissioner (2019)</w:t>
      </w:r>
      <w:r w:rsidR="007954CE">
        <w:rPr>
          <w:rFonts w:ascii="Arial" w:hAnsi="Arial" w:cs="Arial"/>
          <w:color w:val="000000"/>
          <w:sz w:val="24"/>
          <w:szCs w:val="24"/>
        </w:rPr>
        <w:t xml:space="preserve">. </w:t>
      </w:r>
      <w:r w:rsidR="007954CE">
        <w:rPr>
          <w:rFonts w:ascii="Arial" w:hAnsi="Arial" w:cs="Arial"/>
          <w:i/>
          <w:iCs/>
          <w:color w:val="000000"/>
          <w:sz w:val="24"/>
          <w:szCs w:val="24"/>
        </w:rPr>
        <w:t xml:space="preserve">From Planning to Impact: A manual on human rights training methodology. </w:t>
      </w:r>
      <w:r w:rsidR="007954CE">
        <w:rPr>
          <w:rFonts w:ascii="Arial" w:hAnsi="Arial" w:cs="Arial"/>
          <w:color w:val="000000"/>
          <w:sz w:val="24"/>
          <w:szCs w:val="24"/>
        </w:rPr>
        <w:t xml:space="preserve">Retrieved from: </w:t>
      </w:r>
      <w:hyperlink r:id="rId19" w:history="1">
        <w:r w:rsidR="007954CE" w:rsidRPr="002B1C21">
          <w:rPr>
            <w:rStyle w:val="Hyperlink"/>
            <w:rFonts w:ascii="Arial" w:hAnsi="Arial" w:cs="Arial"/>
            <w:sz w:val="24"/>
            <w:szCs w:val="24"/>
          </w:rPr>
          <w:t>https://www.ohchr.org/documents/Publications/training6en.pdf</w:t>
        </w:r>
      </w:hyperlink>
      <w:r w:rsidR="007954CE">
        <w:rPr>
          <w:rFonts w:ascii="Arial" w:hAnsi="Arial" w:cs="Arial"/>
          <w:color w:val="000000"/>
          <w:sz w:val="24"/>
          <w:szCs w:val="24"/>
        </w:rPr>
        <w:t xml:space="preserve"> (Accessed: 5 February 202</w:t>
      </w:r>
      <w:r w:rsidR="001B02AD">
        <w:rPr>
          <w:rFonts w:ascii="Arial" w:hAnsi="Arial" w:cs="Arial"/>
          <w:color w:val="000000"/>
          <w:sz w:val="24"/>
          <w:szCs w:val="24"/>
        </w:rPr>
        <w:t>1</w:t>
      </w:r>
      <w:r w:rsidR="007954CE">
        <w:rPr>
          <w:rFonts w:ascii="Arial" w:hAnsi="Arial" w:cs="Arial"/>
          <w:color w:val="000000"/>
          <w:sz w:val="24"/>
          <w:szCs w:val="24"/>
        </w:rPr>
        <w:t>)</w:t>
      </w:r>
    </w:p>
    <w:p w14:paraId="6B17673C" w14:textId="35D65846" w:rsidR="008B4BE8" w:rsidRPr="00044647" w:rsidRDefault="008B4BE8" w:rsidP="006622F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United Nations Global Compact (</w:t>
      </w:r>
      <w:r w:rsidR="00044647">
        <w:rPr>
          <w:rFonts w:ascii="Arial" w:hAnsi="Arial" w:cs="Arial"/>
          <w:sz w:val="24"/>
          <w:szCs w:val="24"/>
        </w:rPr>
        <w:t xml:space="preserve">2016). </w:t>
      </w:r>
      <w:r w:rsidR="00044647">
        <w:rPr>
          <w:rFonts w:ascii="Arial" w:hAnsi="Arial" w:cs="Arial"/>
          <w:i/>
          <w:iCs/>
          <w:sz w:val="24"/>
          <w:szCs w:val="24"/>
        </w:rPr>
        <w:t xml:space="preserve">Designing Effective Human Rights Training. </w:t>
      </w:r>
      <w:r w:rsidR="00044647">
        <w:rPr>
          <w:rFonts w:ascii="Arial" w:hAnsi="Arial" w:cs="Arial"/>
          <w:sz w:val="24"/>
          <w:szCs w:val="24"/>
        </w:rPr>
        <w:t xml:space="preserve">Retrieved from: </w:t>
      </w:r>
      <w:hyperlink r:id="rId20" w:history="1">
        <w:r w:rsidR="00A148EC" w:rsidRPr="002B1C21">
          <w:rPr>
            <w:rStyle w:val="Hyperlink"/>
            <w:rFonts w:ascii="Arial" w:hAnsi="Arial" w:cs="Arial"/>
            <w:sz w:val="24"/>
            <w:szCs w:val="24"/>
          </w:rPr>
          <w:t>https://www.unglobalcompact.org/library/4891</w:t>
        </w:r>
      </w:hyperlink>
      <w:r w:rsidR="00A148EC">
        <w:rPr>
          <w:rFonts w:ascii="Arial" w:hAnsi="Arial" w:cs="Arial"/>
          <w:sz w:val="24"/>
          <w:szCs w:val="24"/>
        </w:rPr>
        <w:t xml:space="preserve"> (Accessed: 5 February 2021)</w:t>
      </w:r>
    </w:p>
    <w:p w14:paraId="5764924D" w14:textId="49EED969" w:rsidR="004D1057" w:rsidRDefault="006622FB" w:rsidP="006622F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United Nations Global Compact (2020). </w:t>
      </w:r>
      <w:r>
        <w:rPr>
          <w:rFonts w:ascii="Arial" w:hAnsi="Arial" w:cs="Arial"/>
          <w:i/>
          <w:sz w:val="24"/>
          <w:szCs w:val="24"/>
        </w:rPr>
        <w:t xml:space="preserve">A Guide for Integrating Human Rights into Business Management. </w:t>
      </w:r>
      <w:r>
        <w:rPr>
          <w:rFonts w:ascii="Arial" w:hAnsi="Arial" w:cs="Arial"/>
          <w:sz w:val="24"/>
          <w:szCs w:val="24"/>
        </w:rPr>
        <w:t xml:space="preserve">Business Leaders Initiative in Human Rights. Retrieved from: </w:t>
      </w:r>
      <w:hyperlink r:id="rId21" w:history="1">
        <w:r w:rsidRPr="008312CF">
          <w:rPr>
            <w:rStyle w:val="Hyperlink"/>
            <w:rFonts w:ascii="Arial" w:hAnsi="Arial" w:cs="Arial"/>
            <w:sz w:val="24"/>
            <w:szCs w:val="24"/>
          </w:rPr>
          <w:t>https://www.ohchr.org/Documents/Publications/GuideHRBusinessen.pdf</w:t>
        </w:r>
      </w:hyperlink>
      <w:r>
        <w:rPr>
          <w:rFonts w:ascii="Arial" w:hAnsi="Arial" w:cs="Arial"/>
          <w:sz w:val="24"/>
          <w:szCs w:val="24"/>
        </w:rPr>
        <w:t xml:space="preserve"> (Accessed: </w:t>
      </w:r>
      <w:r w:rsidR="004C1379">
        <w:rPr>
          <w:rFonts w:ascii="Arial" w:hAnsi="Arial" w:cs="Arial"/>
          <w:sz w:val="24"/>
          <w:szCs w:val="24"/>
        </w:rPr>
        <w:t>30 January 2021</w:t>
      </w:r>
      <w:r>
        <w:rPr>
          <w:rFonts w:ascii="Arial" w:hAnsi="Arial" w:cs="Arial"/>
          <w:sz w:val="24"/>
          <w:szCs w:val="24"/>
        </w:rPr>
        <w:t>)</w:t>
      </w:r>
    </w:p>
    <w:p w14:paraId="21CC9086" w14:textId="0CC3A9A8" w:rsidR="004C2B86" w:rsidRPr="009F3CF4" w:rsidRDefault="004C2B86" w:rsidP="004C2B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Venkatesan, R. (2017). </w:t>
      </w:r>
      <w:r>
        <w:rPr>
          <w:rFonts w:ascii="Arial" w:hAnsi="Arial" w:cs="Arial"/>
          <w:i/>
          <w:sz w:val="24"/>
          <w:szCs w:val="24"/>
        </w:rPr>
        <w:t xml:space="preserve">The UN Framework on Business and Human Rights: A Workers’ Right Critique. </w:t>
      </w:r>
      <w:r>
        <w:rPr>
          <w:rFonts w:ascii="Arial" w:hAnsi="Arial" w:cs="Arial"/>
          <w:sz w:val="24"/>
          <w:szCs w:val="24"/>
        </w:rPr>
        <w:t xml:space="preserve">Bus Ethics 157, 635-652. Retrieved from: </w:t>
      </w:r>
      <w:hyperlink r:id="rId22" w:history="1">
        <w:r w:rsidRPr="008312CF">
          <w:rPr>
            <w:rStyle w:val="Hyperlink"/>
            <w:rFonts w:ascii="Arial" w:hAnsi="Arial" w:cs="Arial"/>
            <w:sz w:val="24"/>
            <w:szCs w:val="24"/>
          </w:rPr>
          <w:t>https://link-springer-com.ezproxy.uwtsd.ac.uk/article/10.1007/s10551-017-3664-6</w:t>
        </w:r>
      </w:hyperlink>
      <w:r>
        <w:rPr>
          <w:rFonts w:ascii="Arial" w:hAnsi="Arial" w:cs="Arial"/>
          <w:sz w:val="24"/>
          <w:szCs w:val="24"/>
        </w:rPr>
        <w:t xml:space="preserve"> (Accessed: </w:t>
      </w:r>
      <w:r w:rsidR="004C1379">
        <w:rPr>
          <w:rFonts w:ascii="Arial" w:hAnsi="Arial" w:cs="Arial"/>
          <w:sz w:val="24"/>
          <w:szCs w:val="24"/>
        </w:rPr>
        <w:t xml:space="preserve">30 January </w:t>
      </w:r>
      <w:r w:rsidR="004C1379" w:rsidRPr="009F3CF4">
        <w:rPr>
          <w:rFonts w:ascii="Arial" w:hAnsi="Arial" w:cs="Arial"/>
          <w:sz w:val="24"/>
          <w:szCs w:val="24"/>
        </w:rPr>
        <w:t>2021</w:t>
      </w:r>
      <w:r w:rsidRPr="009F3CF4">
        <w:rPr>
          <w:rFonts w:ascii="Arial" w:hAnsi="Arial" w:cs="Arial"/>
          <w:sz w:val="24"/>
          <w:szCs w:val="24"/>
        </w:rPr>
        <w:t>)</w:t>
      </w:r>
    </w:p>
    <w:p w14:paraId="30A41529" w14:textId="2F3190DD" w:rsidR="004C2B86" w:rsidRDefault="00090BE2" w:rsidP="006622FB">
      <w:pPr>
        <w:rPr>
          <w:rFonts w:ascii="Arial" w:hAnsi="Arial" w:cs="Arial"/>
          <w:color w:val="000000"/>
          <w:sz w:val="24"/>
          <w:szCs w:val="24"/>
        </w:rPr>
      </w:pPr>
      <w:r w:rsidRPr="009F3CF4">
        <w:rPr>
          <w:rFonts w:ascii="Arial" w:hAnsi="Arial" w:cs="Arial"/>
          <w:color w:val="000000"/>
          <w:sz w:val="24"/>
          <w:szCs w:val="24"/>
        </w:rPr>
        <w:t>World Business Council for Sustainable Development</w:t>
      </w:r>
      <w:r w:rsidR="00757C9E" w:rsidRPr="009F3CF4">
        <w:rPr>
          <w:rFonts w:ascii="Arial" w:hAnsi="Arial" w:cs="Arial"/>
          <w:color w:val="000000"/>
          <w:sz w:val="24"/>
          <w:szCs w:val="24"/>
        </w:rPr>
        <w:t xml:space="preserve"> (2019</w:t>
      </w:r>
      <w:r w:rsidR="00297BAB">
        <w:rPr>
          <w:rFonts w:ascii="Arial" w:hAnsi="Arial" w:cs="Arial"/>
          <w:color w:val="000000"/>
          <w:sz w:val="24"/>
          <w:szCs w:val="24"/>
        </w:rPr>
        <w:t>a</w:t>
      </w:r>
      <w:r w:rsidR="00757C9E" w:rsidRPr="009F3CF4">
        <w:rPr>
          <w:rFonts w:ascii="Arial" w:hAnsi="Arial" w:cs="Arial"/>
          <w:color w:val="000000"/>
          <w:sz w:val="24"/>
          <w:szCs w:val="24"/>
        </w:rPr>
        <w:t xml:space="preserve">). </w:t>
      </w:r>
      <w:r w:rsidR="00757C9E" w:rsidRPr="009F3CF4">
        <w:rPr>
          <w:rFonts w:ascii="Arial" w:hAnsi="Arial" w:cs="Arial"/>
          <w:i/>
          <w:iCs/>
          <w:color w:val="000000"/>
          <w:sz w:val="24"/>
          <w:szCs w:val="24"/>
        </w:rPr>
        <w:t xml:space="preserve">Business and Human Rights Training. </w:t>
      </w:r>
      <w:r w:rsidR="00757C9E" w:rsidRPr="009F3CF4">
        <w:rPr>
          <w:rFonts w:ascii="Arial" w:hAnsi="Arial" w:cs="Arial"/>
          <w:color w:val="000000"/>
          <w:sz w:val="24"/>
          <w:szCs w:val="24"/>
        </w:rPr>
        <w:t xml:space="preserve">Retrieved from: </w:t>
      </w:r>
      <w:hyperlink r:id="rId23" w:history="1">
        <w:r w:rsidR="009F3CF4" w:rsidRPr="009F3CF4">
          <w:rPr>
            <w:rStyle w:val="Hyperlink"/>
            <w:rFonts w:ascii="Arial" w:hAnsi="Arial" w:cs="Arial"/>
            <w:sz w:val="24"/>
            <w:szCs w:val="24"/>
          </w:rPr>
          <w:t>https://humanrights.wbcsd.org/project/business-and-human-rights-training/</w:t>
        </w:r>
      </w:hyperlink>
      <w:r w:rsidR="009F3CF4" w:rsidRPr="009F3CF4">
        <w:rPr>
          <w:rFonts w:ascii="Arial" w:hAnsi="Arial" w:cs="Arial"/>
          <w:color w:val="000000"/>
          <w:sz w:val="24"/>
          <w:szCs w:val="24"/>
        </w:rPr>
        <w:t xml:space="preserve"> (Accessed: 5 February 2021)</w:t>
      </w:r>
    </w:p>
    <w:p w14:paraId="1AB6FDD7" w14:textId="1B8F4820" w:rsidR="008A167D" w:rsidRDefault="008A167D" w:rsidP="006622FB">
      <w:pPr>
        <w:rPr>
          <w:rFonts w:ascii="Arial" w:hAnsi="Arial" w:cs="Arial"/>
          <w:color w:val="000000"/>
          <w:sz w:val="24"/>
          <w:szCs w:val="24"/>
        </w:rPr>
      </w:pPr>
      <w:r w:rsidRPr="009F3CF4">
        <w:rPr>
          <w:rFonts w:ascii="Arial" w:hAnsi="Arial" w:cs="Arial"/>
          <w:color w:val="000000"/>
          <w:sz w:val="24"/>
          <w:szCs w:val="24"/>
        </w:rPr>
        <w:t>World Business Council for Sustainable Development (2019</w:t>
      </w:r>
      <w:r w:rsidR="00297BAB">
        <w:rPr>
          <w:rFonts w:ascii="Arial" w:hAnsi="Arial" w:cs="Arial"/>
          <w:color w:val="000000"/>
          <w:sz w:val="24"/>
          <w:szCs w:val="24"/>
        </w:rPr>
        <w:t>b</w:t>
      </w:r>
      <w:r w:rsidRPr="009F3CF4">
        <w:rPr>
          <w:rFonts w:ascii="Arial" w:hAnsi="Arial" w:cs="Arial"/>
          <w:color w:val="000000"/>
          <w:sz w:val="24"/>
          <w:szCs w:val="24"/>
        </w:rPr>
        <w:t>)</w:t>
      </w:r>
      <w:r w:rsidR="003D3F58">
        <w:rPr>
          <w:rFonts w:ascii="Arial" w:hAnsi="Arial" w:cs="Arial"/>
          <w:color w:val="000000"/>
          <w:sz w:val="24"/>
          <w:szCs w:val="24"/>
        </w:rPr>
        <w:t xml:space="preserve">. </w:t>
      </w:r>
      <w:r w:rsidR="003D3F58" w:rsidRPr="00B7298C">
        <w:rPr>
          <w:rFonts w:ascii="Arial" w:hAnsi="Arial" w:cs="Arial"/>
          <w:i/>
          <w:iCs/>
          <w:color w:val="000000"/>
          <w:sz w:val="24"/>
          <w:szCs w:val="24"/>
        </w:rPr>
        <w:t>Over 30 CEOs call for business action on human rights</w:t>
      </w:r>
      <w:r w:rsidR="003D3F58">
        <w:rPr>
          <w:rFonts w:ascii="Arial" w:hAnsi="Arial" w:cs="Arial"/>
          <w:i/>
          <w:iCs/>
          <w:color w:val="000000"/>
          <w:sz w:val="24"/>
          <w:szCs w:val="24"/>
        </w:rPr>
        <w:t xml:space="preserve">. </w:t>
      </w:r>
      <w:r w:rsidR="003D3F58">
        <w:rPr>
          <w:rFonts w:ascii="Arial" w:hAnsi="Arial" w:cs="Arial"/>
          <w:color w:val="000000"/>
          <w:sz w:val="24"/>
          <w:szCs w:val="24"/>
        </w:rPr>
        <w:t xml:space="preserve">Retrieved from: </w:t>
      </w:r>
      <w:hyperlink r:id="rId24" w:history="1">
        <w:r w:rsidR="00E02770" w:rsidRPr="002B1C21">
          <w:rPr>
            <w:rStyle w:val="Hyperlink"/>
            <w:rFonts w:ascii="Arial" w:hAnsi="Arial" w:cs="Arial"/>
            <w:sz w:val="24"/>
            <w:szCs w:val="24"/>
          </w:rPr>
          <w:t>https://www.wbcsd.org/Programs/People/Social-Impact/Human-Rights/News/Over-30-CEOs-call-for-business-action-on-human-rights</w:t>
        </w:r>
      </w:hyperlink>
      <w:r w:rsidR="00E02770">
        <w:rPr>
          <w:rFonts w:ascii="Arial" w:hAnsi="Arial" w:cs="Arial"/>
          <w:color w:val="000000"/>
          <w:sz w:val="24"/>
          <w:szCs w:val="24"/>
        </w:rPr>
        <w:t xml:space="preserve"> (Accessed: 6 February 2021)</w:t>
      </w:r>
    </w:p>
    <w:p w14:paraId="539CC52B" w14:textId="0E0A799A" w:rsidR="00297BAB" w:rsidRPr="00B8400A" w:rsidRDefault="00297BAB" w:rsidP="006622FB">
      <w:pPr>
        <w:rPr>
          <w:sz w:val="24"/>
          <w:szCs w:val="24"/>
        </w:rPr>
      </w:pPr>
      <w:r w:rsidRPr="009F3CF4">
        <w:rPr>
          <w:rFonts w:ascii="Arial" w:hAnsi="Arial" w:cs="Arial"/>
          <w:color w:val="000000"/>
          <w:sz w:val="24"/>
          <w:szCs w:val="24"/>
        </w:rPr>
        <w:lastRenderedPageBreak/>
        <w:t>World Business Council for Sustainable Development (2019</w:t>
      </w:r>
      <w:r>
        <w:rPr>
          <w:rFonts w:ascii="Arial" w:hAnsi="Arial" w:cs="Arial"/>
          <w:color w:val="000000"/>
          <w:sz w:val="24"/>
          <w:szCs w:val="24"/>
        </w:rPr>
        <w:t>c</w:t>
      </w:r>
      <w:r w:rsidRPr="009F3CF4">
        <w:rPr>
          <w:rFonts w:ascii="Arial" w:hAnsi="Arial" w:cs="Arial"/>
          <w:color w:val="000000"/>
          <w:sz w:val="24"/>
          <w:szCs w:val="24"/>
        </w:rPr>
        <w:t>)</w:t>
      </w:r>
      <w:r>
        <w:rPr>
          <w:rFonts w:ascii="Arial" w:hAnsi="Arial" w:cs="Arial"/>
          <w:color w:val="000000"/>
          <w:sz w:val="24"/>
          <w:szCs w:val="24"/>
        </w:rPr>
        <w:t>.</w:t>
      </w:r>
      <w:r>
        <w:rPr>
          <w:rFonts w:ascii="Arial" w:hAnsi="Arial" w:cs="Arial"/>
          <w:color w:val="000000"/>
          <w:sz w:val="24"/>
          <w:szCs w:val="24"/>
        </w:rPr>
        <w:t xml:space="preserve"> </w:t>
      </w:r>
      <w:r w:rsidR="00B8400A">
        <w:rPr>
          <w:rFonts w:ascii="Arial" w:hAnsi="Arial" w:cs="Arial"/>
          <w:i/>
          <w:iCs/>
          <w:color w:val="000000"/>
          <w:sz w:val="24"/>
          <w:szCs w:val="24"/>
        </w:rPr>
        <w:t xml:space="preserve">CEO Guide to Human Rights. </w:t>
      </w:r>
      <w:r w:rsidR="00B8400A">
        <w:rPr>
          <w:rFonts w:ascii="Arial" w:hAnsi="Arial" w:cs="Arial"/>
          <w:color w:val="000000"/>
          <w:sz w:val="24"/>
          <w:szCs w:val="24"/>
        </w:rPr>
        <w:t xml:space="preserve">Retrieved from: </w:t>
      </w:r>
      <w:hyperlink r:id="rId25" w:history="1">
        <w:r w:rsidR="00B8400A" w:rsidRPr="002B1C21">
          <w:rPr>
            <w:rStyle w:val="Hyperlink"/>
            <w:rFonts w:ascii="Arial" w:hAnsi="Arial" w:cs="Arial"/>
            <w:sz w:val="24"/>
            <w:szCs w:val="24"/>
          </w:rPr>
          <w:t>https://www.wbcsd.org/contentwbc/download/6991/115828/1</w:t>
        </w:r>
      </w:hyperlink>
      <w:r w:rsidR="00B8400A">
        <w:rPr>
          <w:rFonts w:ascii="Arial" w:hAnsi="Arial" w:cs="Arial"/>
          <w:color w:val="000000"/>
          <w:sz w:val="24"/>
          <w:szCs w:val="24"/>
        </w:rPr>
        <w:t xml:space="preserve"> (Accessed: 6 February</w:t>
      </w:r>
      <w:r w:rsidR="00397B3E">
        <w:rPr>
          <w:rFonts w:ascii="Arial" w:hAnsi="Arial" w:cs="Arial"/>
          <w:color w:val="000000"/>
          <w:sz w:val="24"/>
          <w:szCs w:val="24"/>
        </w:rPr>
        <w:t xml:space="preserve"> 2021)</w:t>
      </w:r>
    </w:p>
    <w:sectPr w:rsidR="00297BAB" w:rsidRPr="00B8400A" w:rsidSect="00926B55">
      <w:headerReference w:type="default" r:id="rId26"/>
      <w:footerReference w:type="default" r:id="rId27"/>
      <w:pgSz w:w="11906" w:h="16838" w:code="9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548DF99" w14:textId="77777777" w:rsidR="006746E2" w:rsidRDefault="006746E2" w:rsidP="00926B55">
      <w:pPr>
        <w:spacing w:after="0" w:line="240" w:lineRule="auto"/>
      </w:pPr>
      <w:r>
        <w:separator/>
      </w:r>
    </w:p>
  </w:endnote>
  <w:endnote w:type="continuationSeparator" w:id="0">
    <w:p w14:paraId="35B7DA00" w14:textId="77777777" w:rsidR="006746E2" w:rsidRDefault="006746E2" w:rsidP="00926B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37970155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30A01B" w14:textId="66940072" w:rsidR="00926B55" w:rsidRDefault="00926B5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63DC70F" w14:textId="77777777" w:rsidR="00926B55" w:rsidRDefault="00926B5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7995762" w14:textId="77777777" w:rsidR="006746E2" w:rsidRDefault="006746E2" w:rsidP="00926B55">
      <w:pPr>
        <w:spacing w:after="0" w:line="240" w:lineRule="auto"/>
      </w:pPr>
      <w:r>
        <w:separator/>
      </w:r>
    </w:p>
  </w:footnote>
  <w:footnote w:type="continuationSeparator" w:id="0">
    <w:p w14:paraId="2EA4E547" w14:textId="77777777" w:rsidR="006746E2" w:rsidRDefault="006746E2" w:rsidP="00926B5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42A8C47" w14:textId="79E5DE87" w:rsidR="002C0FCF" w:rsidRDefault="002C0FCF" w:rsidP="002C0FCF">
    <w:pPr>
      <w:pStyle w:val="Header"/>
    </w:pPr>
    <w:r>
      <w:t xml:space="preserve">Embedding Sustainability within Organizations Assignment </w:t>
    </w:r>
    <w:r>
      <w:t>3</w:t>
    </w:r>
    <w:r>
      <w:tab/>
      <w:t>Emma Gladstone</w:t>
    </w:r>
  </w:p>
  <w:p w14:paraId="5E4564EC" w14:textId="77777777" w:rsidR="00926B55" w:rsidRDefault="00926B5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192D3D"/>
    <w:multiLevelType w:val="hybridMultilevel"/>
    <w:tmpl w:val="54A8289E"/>
    <w:lvl w:ilvl="0" w:tplc="04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" w15:restartNumberingAfterBreak="0">
    <w:nsid w:val="12376B72"/>
    <w:multiLevelType w:val="multilevel"/>
    <w:tmpl w:val="95E4B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F510E9A"/>
    <w:multiLevelType w:val="hybridMultilevel"/>
    <w:tmpl w:val="A5DC9CF6"/>
    <w:lvl w:ilvl="0" w:tplc="04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" w15:restartNumberingAfterBreak="0">
    <w:nsid w:val="209C25B8"/>
    <w:multiLevelType w:val="multilevel"/>
    <w:tmpl w:val="7AF6BE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4E1776F"/>
    <w:multiLevelType w:val="hybridMultilevel"/>
    <w:tmpl w:val="7E060C5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584717E"/>
    <w:multiLevelType w:val="hybridMultilevel"/>
    <w:tmpl w:val="436A9396"/>
    <w:lvl w:ilvl="0" w:tplc="04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6" w15:restartNumberingAfterBreak="0">
    <w:nsid w:val="3237234D"/>
    <w:multiLevelType w:val="multilevel"/>
    <w:tmpl w:val="103C38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50D6667"/>
    <w:multiLevelType w:val="hybridMultilevel"/>
    <w:tmpl w:val="714E52F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C7B68A3"/>
    <w:multiLevelType w:val="hybridMultilevel"/>
    <w:tmpl w:val="E2FC7594"/>
    <w:lvl w:ilvl="0" w:tplc="04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9" w15:restartNumberingAfterBreak="0">
    <w:nsid w:val="3DF6373C"/>
    <w:multiLevelType w:val="multilevel"/>
    <w:tmpl w:val="8EF018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0121339"/>
    <w:multiLevelType w:val="multilevel"/>
    <w:tmpl w:val="523654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F6159FB"/>
    <w:multiLevelType w:val="multilevel"/>
    <w:tmpl w:val="5072B4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1BC3F87"/>
    <w:multiLevelType w:val="multilevel"/>
    <w:tmpl w:val="A65A7C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6453CBA"/>
    <w:multiLevelType w:val="multilevel"/>
    <w:tmpl w:val="B414E1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10"/>
  </w:num>
  <w:num w:numId="3">
    <w:abstractNumId w:val="9"/>
  </w:num>
  <w:num w:numId="4">
    <w:abstractNumId w:val="12"/>
  </w:num>
  <w:num w:numId="5">
    <w:abstractNumId w:val="1"/>
  </w:num>
  <w:num w:numId="6">
    <w:abstractNumId w:val="13"/>
  </w:num>
  <w:num w:numId="7">
    <w:abstractNumId w:val="11"/>
  </w:num>
  <w:num w:numId="8">
    <w:abstractNumId w:val="6"/>
  </w:num>
  <w:num w:numId="9">
    <w:abstractNumId w:val="4"/>
  </w:num>
  <w:num w:numId="10">
    <w:abstractNumId w:val="0"/>
  </w:num>
  <w:num w:numId="11">
    <w:abstractNumId w:val="8"/>
  </w:num>
  <w:num w:numId="12">
    <w:abstractNumId w:val="2"/>
  </w:num>
  <w:num w:numId="13">
    <w:abstractNumId w:val="5"/>
  </w:num>
  <w:num w:numId="1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1057"/>
    <w:rsid w:val="00001399"/>
    <w:rsid w:val="000018DD"/>
    <w:rsid w:val="00005A0C"/>
    <w:rsid w:val="00013480"/>
    <w:rsid w:val="00014E71"/>
    <w:rsid w:val="00017CB8"/>
    <w:rsid w:val="00022947"/>
    <w:rsid w:val="00026B7A"/>
    <w:rsid w:val="000315C3"/>
    <w:rsid w:val="00037325"/>
    <w:rsid w:val="0004439D"/>
    <w:rsid w:val="00044647"/>
    <w:rsid w:val="000451D1"/>
    <w:rsid w:val="00047D97"/>
    <w:rsid w:val="0005499A"/>
    <w:rsid w:val="00056AF6"/>
    <w:rsid w:val="00057AAD"/>
    <w:rsid w:val="000719D7"/>
    <w:rsid w:val="0007715E"/>
    <w:rsid w:val="000776CA"/>
    <w:rsid w:val="000805C6"/>
    <w:rsid w:val="00086A91"/>
    <w:rsid w:val="00090BE2"/>
    <w:rsid w:val="00091446"/>
    <w:rsid w:val="00091FC6"/>
    <w:rsid w:val="00097734"/>
    <w:rsid w:val="000A1944"/>
    <w:rsid w:val="000A2618"/>
    <w:rsid w:val="000A4493"/>
    <w:rsid w:val="000A7EA3"/>
    <w:rsid w:val="000B08B7"/>
    <w:rsid w:val="000B206C"/>
    <w:rsid w:val="000B24A3"/>
    <w:rsid w:val="000B30F7"/>
    <w:rsid w:val="000B3863"/>
    <w:rsid w:val="000B706E"/>
    <w:rsid w:val="000C175B"/>
    <w:rsid w:val="000C44C4"/>
    <w:rsid w:val="000C7CC6"/>
    <w:rsid w:val="000D2123"/>
    <w:rsid w:val="000D4B63"/>
    <w:rsid w:val="000E0515"/>
    <w:rsid w:val="000E0E67"/>
    <w:rsid w:val="000E5EB6"/>
    <w:rsid w:val="000F2A9E"/>
    <w:rsid w:val="000F350A"/>
    <w:rsid w:val="000F484A"/>
    <w:rsid w:val="000F5ECE"/>
    <w:rsid w:val="0010013C"/>
    <w:rsid w:val="0010303B"/>
    <w:rsid w:val="00105DAC"/>
    <w:rsid w:val="00112887"/>
    <w:rsid w:val="0012170F"/>
    <w:rsid w:val="00124521"/>
    <w:rsid w:val="0012571B"/>
    <w:rsid w:val="001277B0"/>
    <w:rsid w:val="00141428"/>
    <w:rsid w:val="001414FB"/>
    <w:rsid w:val="00147664"/>
    <w:rsid w:val="001507BA"/>
    <w:rsid w:val="00153DFD"/>
    <w:rsid w:val="0015668B"/>
    <w:rsid w:val="00167ACF"/>
    <w:rsid w:val="00170CE0"/>
    <w:rsid w:val="00175E3A"/>
    <w:rsid w:val="001812CE"/>
    <w:rsid w:val="001876E7"/>
    <w:rsid w:val="001A5953"/>
    <w:rsid w:val="001A7007"/>
    <w:rsid w:val="001B0131"/>
    <w:rsid w:val="001B02AD"/>
    <w:rsid w:val="001B3648"/>
    <w:rsid w:val="001B3907"/>
    <w:rsid w:val="001C0A6C"/>
    <w:rsid w:val="001D0B25"/>
    <w:rsid w:val="001D3D5B"/>
    <w:rsid w:val="001D612B"/>
    <w:rsid w:val="001D7703"/>
    <w:rsid w:val="001E357A"/>
    <w:rsid w:val="001E754E"/>
    <w:rsid w:val="001F65DC"/>
    <w:rsid w:val="00200043"/>
    <w:rsid w:val="00200218"/>
    <w:rsid w:val="00201AC3"/>
    <w:rsid w:val="00201E02"/>
    <w:rsid w:val="002112B5"/>
    <w:rsid w:val="002176D1"/>
    <w:rsid w:val="0022252D"/>
    <w:rsid w:val="00226864"/>
    <w:rsid w:val="00232AD8"/>
    <w:rsid w:val="00232F23"/>
    <w:rsid w:val="00233371"/>
    <w:rsid w:val="00235655"/>
    <w:rsid w:val="002372B5"/>
    <w:rsid w:val="00245067"/>
    <w:rsid w:val="00253238"/>
    <w:rsid w:val="00254A6D"/>
    <w:rsid w:val="00254EAC"/>
    <w:rsid w:val="00257C7C"/>
    <w:rsid w:val="00257E99"/>
    <w:rsid w:val="00274E60"/>
    <w:rsid w:val="002753D4"/>
    <w:rsid w:val="00285EEC"/>
    <w:rsid w:val="002920AE"/>
    <w:rsid w:val="002962E7"/>
    <w:rsid w:val="002977C9"/>
    <w:rsid w:val="00297BAB"/>
    <w:rsid w:val="002A3463"/>
    <w:rsid w:val="002A5888"/>
    <w:rsid w:val="002B3709"/>
    <w:rsid w:val="002B5625"/>
    <w:rsid w:val="002B7CE8"/>
    <w:rsid w:val="002C0FCF"/>
    <w:rsid w:val="002C120D"/>
    <w:rsid w:val="002C3960"/>
    <w:rsid w:val="002C408B"/>
    <w:rsid w:val="002C7442"/>
    <w:rsid w:val="002D39C3"/>
    <w:rsid w:val="002D55FC"/>
    <w:rsid w:val="002D66C0"/>
    <w:rsid w:val="002D7AA2"/>
    <w:rsid w:val="002E6E2C"/>
    <w:rsid w:val="002F5603"/>
    <w:rsid w:val="00301FD7"/>
    <w:rsid w:val="00306162"/>
    <w:rsid w:val="0030660D"/>
    <w:rsid w:val="00307C44"/>
    <w:rsid w:val="003200D0"/>
    <w:rsid w:val="00320EFC"/>
    <w:rsid w:val="003427DC"/>
    <w:rsid w:val="00351687"/>
    <w:rsid w:val="00361706"/>
    <w:rsid w:val="0036496C"/>
    <w:rsid w:val="00383417"/>
    <w:rsid w:val="003855E7"/>
    <w:rsid w:val="003909F9"/>
    <w:rsid w:val="00392D62"/>
    <w:rsid w:val="00397B3E"/>
    <w:rsid w:val="003A187E"/>
    <w:rsid w:val="003A4040"/>
    <w:rsid w:val="003A4548"/>
    <w:rsid w:val="003A51D4"/>
    <w:rsid w:val="003A681A"/>
    <w:rsid w:val="003B4F5B"/>
    <w:rsid w:val="003B5203"/>
    <w:rsid w:val="003C1303"/>
    <w:rsid w:val="003D3F58"/>
    <w:rsid w:val="003D7E1F"/>
    <w:rsid w:val="003E0D0A"/>
    <w:rsid w:val="003E1DBB"/>
    <w:rsid w:val="003E3DA4"/>
    <w:rsid w:val="003E4894"/>
    <w:rsid w:val="003F4463"/>
    <w:rsid w:val="00400F22"/>
    <w:rsid w:val="00402661"/>
    <w:rsid w:val="00404FDB"/>
    <w:rsid w:val="004070AB"/>
    <w:rsid w:val="00412EC1"/>
    <w:rsid w:val="0041379D"/>
    <w:rsid w:val="004231FA"/>
    <w:rsid w:val="0042543E"/>
    <w:rsid w:val="00434523"/>
    <w:rsid w:val="00434A10"/>
    <w:rsid w:val="00437124"/>
    <w:rsid w:val="0044592A"/>
    <w:rsid w:val="004463AA"/>
    <w:rsid w:val="00446D3D"/>
    <w:rsid w:val="00446F86"/>
    <w:rsid w:val="00456826"/>
    <w:rsid w:val="004660E6"/>
    <w:rsid w:val="0047286A"/>
    <w:rsid w:val="004752E3"/>
    <w:rsid w:val="004865E3"/>
    <w:rsid w:val="00491C43"/>
    <w:rsid w:val="00496569"/>
    <w:rsid w:val="004968E3"/>
    <w:rsid w:val="004A06D5"/>
    <w:rsid w:val="004A2154"/>
    <w:rsid w:val="004A55E9"/>
    <w:rsid w:val="004B070C"/>
    <w:rsid w:val="004B2544"/>
    <w:rsid w:val="004B4F61"/>
    <w:rsid w:val="004B5B3E"/>
    <w:rsid w:val="004C1379"/>
    <w:rsid w:val="004C2B86"/>
    <w:rsid w:val="004D0215"/>
    <w:rsid w:val="004D0716"/>
    <w:rsid w:val="004D0C81"/>
    <w:rsid w:val="004D1057"/>
    <w:rsid w:val="004D36A9"/>
    <w:rsid w:val="004E10DD"/>
    <w:rsid w:val="004E1C1F"/>
    <w:rsid w:val="004F3FBC"/>
    <w:rsid w:val="004F6752"/>
    <w:rsid w:val="004F72A5"/>
    <w:rsid w:val="004F7549"/>
    <w:rsid w:val="004F77A5"/>
    <w:rsid w:val="00503029"/>
    <w:rsid w:val="00504AC9"/>
    <w:rsid w:val="005065BD"/>
    <w:rsid w:val="0050678D"/>
    <w:rsid w:val="0051783E"/>
    <w:rsid w:val="005245D9"/>
    <w:rsid w:val="00531933"/>
    <w:rsid w:val="005373F1"/>
    <w:rsid w:val="00540048"/>
    <w:rsid w:val="00552EB9"/>
    <w:rsid w:val="00554641"/>
    <w:rsid w:val="00555D2B"/>
    <w:rsid w:val="00570B16"/>
    <w:rsid w:val="00576BAB"/>
    <w:rsid w:val="0058094C"/>
    <w:rsid w:val="005834CC"/>
    <w:rsid w:val="00586D8B"/>
    <w:rsid w:val="00595DFB"/>
    <w:rsid w:val="005A1D6C"/>
    <w:rsid w:val="005A5A1B"/>
    <w:rsid w:val="005A7100"/>
    <w:rsid w:val="005B4E40"/>
    <w:rsid w:val="005B7360"/>
    <w:rsid w:val="005C0A7C"/>
    <w:rsid w:val="005C5225"/>
    <w:rsid w:val="005C5759"/>
    <w:rsid w:val="005C5BD4"/>
    <w:rsid w:val="005C7327"/>
    <w:rsid w:val="005D467A"/>
    <w:rsid w:val="005D4E7E"/>
    <w:rsid w:val="005D5F48"/>
    <w:rsid w:val="005D6BD9"/>
    <w:rsid w:val="005E125A"/>
    <w:rsid w:val="005E3BC8"/>
    <w:rsid w:val="005F203A"/>
    <w:rsid w:val="0060036F"/>
    <w:rsid w:val="00601B27"/>
    <w:rsid w:val="006029FF"/>
    <w:rsid w:val="00603401"/>
    <w:rsid w:val="00613F97"/>
    <w:rsid w:val="00630933"/>
    <w:rsid w:val="0063149B"/>
    <w:rsid w:val="006327B4"/>
    <w:rsid w:val="00632BC4"/>
    <w:rsid w:val="0063467C"/>
    <w:rsid w:val="00635636"/>
    <w:rsid w:val="00640682"/>
    <w:rsid w:val="00640E7F"/>
    <w:rsid w:val="00640FD0"/>
    <w:rsid w:val="00644F16"/>
    <w:rsid w:val="006462D1"/>
    <w:rsid w:val="00655206"/>
    <w:rsid w:val="0065760A"/>
    <w:rsid w:val="006622FB"/>
    <w:rsid w:val="00664EA6"/>
    <w:rsid w:val="00665C4E"/>
    <w:rsid w:val="00667086"/>
    <w:rsid w:val="006710A0"/>
    <w:rsid w:val="00671B76"/>
    <w:rsid w:val="00672A54"/>
    <w:rsid w:val="0067409C"/>
    <w:rsid w:val="006746E2"/>
    <w:rsid w:val="0068118B"/>
    <w:rsid w:val="00683FF5"/>
    <w:rsid w:val="00685070"/>
    <w:rsid w:val="0068604B"/>
    <w:rsid w:val="006860B1"/>
    <w:rsid w:val="0068634C"/>
    <w:rsid w:val="006867F0"/>
    <w:rsid w:val="0068690F"/>
    <w:rsid w:val="0068779D"/>
    <w:rsid w:val="0069669F"/>
    <w:rsid w:val="00696B09"/>
    <w:rsid w:val="00696B1D"/>
    <w:rsid w:val="00696D6A"/>
    <w:rsid w:val="006A24F4"/>
    <w:rsid w:val="006A658B"/>
    <w:rsid w:val="006B6A48"/>
    <w:rsid w:val="006C01DC"/>
    <w:rsid w:val="006C1016"/>
    <w:rsid w:val="006D4201"/>
    <w:rsid w:val="006D70EF"/>
    <w:rsid w:val="006D7EC5"/>
    <w:rsid w:val="006E0A4F"/>
    <w:rsid w:val="006E23C1"/>
    <w:rsid w:val="006E4E85"/>
    <w:rsid w:val="007004AE"/>
    <w:rsid w:val="00704117"/>
    <w:rsid w:val="00713034"/>
    <w:rsid w:val="0071471A"/>
    <w:rsid w:val="00717D79"/>
    <w:rsid w:val="00717E56"/>
    <w:rsid w:val="00732A86"/>
    <w:rsid w:val="00740418"/>
    <w:rsid w:val="00740E2E"/>
    <w:rsid w:val="00742691"/>
    <w:rsid w:val="00744214"/>
    <w:rsid w:val="00744F0B"/>
    <w:rsid w:val="007522BA"/>
    <w:rsid w:val="00752EE9"/>
    <w:rsid w:val="00753BF0"/>
    <w:rsid w:val="00757C9E"/>
    <w:rsid w:val="00760F25"/>
    <w:rsid w:val="00762744"/>
    <w:rsid w:val="00764C39"/>
    <w:rsid w:val="00782B5B"/>
    <w:rsid w:val="0078511A"/>
    <w:rsid w:val="00786120"/>
    <w:rsid w:val="00786EB7"/>
    <w:rsid w:val="007954CE"/>
    <w:rsid w:val="007A443B"/>
    <w:rsid w:val="007A5EAB"/>
    <w:rsid w:val="007B2454"/>
    <w:rsid w:val="007B38BD"/>
    <w:rsid w:val="007B444D"/>
    <w:rsid w:val="007B4A99"/>
    <w:rsid w:val="007B5663"/>
    <w:rsid w:val="007C35CA"/>
    <w:rsid w:val="007D1A54"/>
    <w:rsid w:val="007E5429"/>
    <w:rsid w:val="00802BE7"/>
    <w:rsid w:val="00802DDF"/>
    <w:rsid w:val="00803EE1"/>
    <w:rsid w:val="00811C5F"/>
    <w:rsid w:val="00814EA3"/>
    <w:rsid w:val="00815D03"/>
    <w:rsid w:val="008236FC"/>
    <w:rsid w:val="00823843"/>
    <w:rsid w:val="00825732"/>
    <w:rsid w:val="00827554"/>
    <w:rsid w:val="00830CFE"/>
    <w:rsid w:val="00840882"/>
    <w:rsid w:val="0085062E"/>
    <w:rsid w:val="008513E8"/>
    <w:rsid w:val="00851D64"/>
    <w:rsid w:val="00853267"/>
    <w:rsid w:val="008534CD"/>
    <w:rsid w:val="00854499"/>
    <w:rsid w:val="008546C7"/>
    <w:rsid w:val="0085708C"/>
    <w:rsid w:val="00857747"/>
    <w:rsid w:val="0086242A"/>
    <w:rsid w:val="00883A53"/>
    <w:rsid w:val="00890A36"/>
    <w:rsid w:val="00890CD7"/>
    <w:rsid w:val="008977F5"/>
    <w:rsid w:val="008A05CE"/>
    <w:rsid w:val="008A167D"/>
    <w:rsid w:val="008A2048"/>
    <w:rsid w:val="008B0B52"/>
    <w:rsid w:val="008B4BE8"/>
    <w:rsid w:val="008B6E78"/>
    <w:rsid w:val="008C4BFE"/>
    <w:rsid w:val="008C4EFF"/>
    <w:rsid w:val="008D02AC"/>
    <w:rsid w:val="008D0967"/>
    <w:rsid w:val="008D0A1C"/>
    <w:rsid w:val="008D4A6D"/>
    <w:rsid w:val="008D65B8"/>
    <w:rsid w:val="008D6607"/>
    <w:rsid w:val="008D6B2D"/>
    <w:rsid w:val="008D731E"/>
    <w:rsid w:val="008E02F8"/>
    <w:rsid w:val="008F0742"/>
    <w:rsid w:val="008F1C7B"/>
    <w:rsid w:val="008F2BB0"/>
    <w:rsid w:val="008F3862"/>
    <w:rsid w:val="008F6075"/>
    <w:rsid w:val="00905431"/>
    <w:rsid w:val="0091373E"/>
    <w:rsid w:val="00915C53"/>
    <w:rsid w:val="00923F17"/>
    <w:rsid w:val="009245F6"/>
    <w:rsid w:val="00924678"/>
    <w:rsid w:val="00926B55"/>
    <w:rsid w:val="00932311"/>
    <w:rsid w:val="00934482"/>
    <w:rsid w:val="00945197"/>
    <w:rsid w:val="00947A04"/>
    <w:rsid w:val="00960525"/>
    <w:rsid w:val="00961FFE"/>
    <w:rsid w:val="00963A32"/>
    <w:rsid w:val="00967B85"/>
    <w:rsid w:val="00970FBB"/>
    <w:rsid w:val="009721A5"/>
    <w:rsid w:val="009930D5"/>
    <w:rsid w:val="00996241"/>
    <w:rsid w:val="009A200F"/>
    <w:rsid w:val="009A2914"/>
    <w:rsid w:val="009A3AD9"/>
    <w:rsid w:val="009A6ABE"/>
    <w:rsid w:val="009B242D"/>
    <w:rsid w:val="009B6D7E"/>
    <w:rsid w:val="009C141F"/>
    <w:rsid w:val="009C2A85"/>
    <w:rsid w:val="009C3FF9"/>
    <w:rsid w:val="009D206A"/>
    <w:rsid w:val="009D6496"/>
    <w:rsid w:val="009E04C6"/>
    <w:rsid w:val="009E0BC3"/>
    <w:rsid w:val="009E170C"/>
    <w:rsid w:val="009E5E7F"/>
    <w:rsid w:val="009E783C"/>
    <w:rsid w:val="009F15B8"/>
    <w:rsid w:val="009F2189"/>
    <w:rsid w:val="009F3CF4"/>
    <w:rsid w:val="009F71E6"/>
    <w:rsid w:val="009F74D4"/>
    <w:rsid w:val="00A023C7"/>
    <w:rsid w:val="00A02E22"/>
    <w:rsid w:val="00A043A9"/>
    <w:rsid w:val="00A05D08"/>
    <w:rsid w:val="00A0751C"/>
    <w:rsid w:val="00A135C8"/>
    <w:rsid w:val="00A140B2"/>
    <w:rsid w:val="00A148EC"/>
    <w:rsid w:val="00A1667C"/>
    <w:rsid w:val="00A169BF"/>
    <w:rsid w:val="00A2238B"/>
    <w:rsid w:val="00A22EBE"/>
    <w:rsid w:val="00A270BA"/>
    <w:rsid w:val="00A361BE"/>
    <w:rsid w:val="00A41F1E"/>
    <w:rsid w:val="00A42EF1"/>
    <w:rsid w:val="00A43DD7"/>
    <w:rsid w:val="00A47324"/>
    <w:rsid w:val="00A500A3"/>
    <w:rsid w:val="00A549AB"/>
    <w:rsid w:val="00A54A74"/>
    <w:rsid w:val="00A60D68"/>
    <w:rsid w:val="00A6191F"/>
    <w:rsid w:val="00A7499B"/>
    <w:rsid w:val="00A902A8"/>
    <w:rsid w:val="00A9098E"/>
    <w:rsid w:val="00A91494"/>
    <w:rsid w:val="00A9169E"/>
    <w:rsid w:val="00A91CA2"/>
    <w:rsid w:val="00A94B68"/>
    <w:rsid w:val="00AA27AA"/>
    <w:rsid w:val="00AB0939"/>
    <w:rsid w:val="00AC381F"/>
    <w:rsid w:val="00AC4160"/>
    <w:rsid w:val="00AC70DF"/>
    <w:rsid w:val="00AD07B2"/>
    <w:rsid w:val="00AD3403"/>
    <w:rsid w:val="00AE07DD"/>
    <w:rsid w:val="00AE0897"/>
    <w:rsid w:val="00AE193B"/>
    <w:rsid w:val="00AE3040"/>
    <w:rsid w:val="00AE40A9"/>
    <w:rsid w:val="00AF0716"/>
    <w:rsid w:val="00AF09B8"/>
    <w:rsid w:val="00AF379F"/>
    <w:rsid w:val="00AF5C40"/>
    <w:rsid w:val="00AF7DDA"/>
    <w:rsid w:val="00B0146D"/>
    <w:rsid w:val="00B0169F"/>
    <w:rsid w:val="00B054F7"/>
    <w:rsid w:val="00B05C3A"/>
    <w:rsid w:val="00B07A44"/>
    <w:rsid w:val="00B1206F"/>
    <w:rsid w:val="00B1355F"/>
    <w:rsid w:val="00B1617F"/>
    <w:rsid w:val="00B1709F"/>
    <w:rsid w:val="00B22894"/>
    <w:rsid w:val="00B2576B"/>
    <w:rsid w:val="00B27CCE"/>
    <w:rsid w:val="00B30B36"/>
    <w:rsid w:val="00B3712A"/>
    <w:rsid w:val="00B41817"/>
    <w:rsid w:val="00B44613"/>
    <w:rsid w:val="00B44691"/>
    <w:rsid w:val="00B45725"/>
    <w:rsid w:val="00B550BA"/>
    <w:rsid w:val="00B6334A"/>
    <w:rsid w:val="00B65A5C"/>
    <w:rsid w:val="00B7024A"/>
    <w:rsid w:val="00B7298C"/>
    <w:rsid w:val="00B75EE9"/>
    <w:rsid w:val="00B7712D"/>
    <w:rsid w:val="00B818A9"/>
    <w:rsid w:val="00B8400A"/>
    <w:rsid w:val="00B92CC1"/>
    <w:rsid w:val="00B96745"/>
    <w:rsid w:val="00BA550C"/>
    <w:rsid w:val="00BA7EDE"/>
    <w:rsid w:val="00BB0677"/>
    <w:rsid w:val="00BB282A"/>
    <w:rsid w:val="00BB4DC3"/>
    <w:rsid w:val="00BB5C9B"/>
    <w:rsid w:val="00BC24DE"/>
    <w:rsid w:val="00BC3717"/>
    <w:rsid w:val="00BD7F3F"/>
    <w:rsid w:val="00BE1159"/>
    <w:rsid w:val="00BE3E04"/>
    <w:rsid w:val="00BE4749"/>
    <w:rsid w:val="00BE679B"/>
    <w:rsid w:val="00BE696F"/>
    <w:rsid w:val="00BF36E3"/>
    <w:rsid w:val="00C01716"/>
    <w:rsid w:val="00C06DC7"/>
    <w:rsid w:val="00C1616D"/>
    <w:rsid w:val="00C24A12"/>
    <w:rsid w:val="00C26FF2"/>
    <w:rsid w:val="00C32096"/>
    <w:rsid w:val="00C327FF"/>
    <w:rsid w:val="00C332F9"/>
    <w:rsid w:val="00C40B2A"/>
    <w:rsid w:val="00C44699"/>
    <w:rsid w:val="00C4530C"/>
    <w:rsid w:val="00C47856"/>
    <w:rsid w:val="00C55F3B"/>
    <w:rsid w:val="00C62CC5"/>
    <w:rsid w:val="00C724AD"/>
    <w:rsid w:val="00C735E2"/>
    <w:rsid w:val="00C75925"/>
    <w:rsid w:val="00C7605F"/>
    <w:rsid w:val="00C763FC"/>
    <w:rsid w:val="00C80CEC"/>
    <w:rsid w:val="00C8236A"/>
    <w:rsid w:val="00C825FE"/>
    <w:rsid w:val="00C82AE9"/>
    <w:rsid w:val="00C857C0"/>
    <w:rsid w:val="00C91989"/>
    <w:rsid w:val="00C94BA6"/>
    <w:rsid w:val="00CC13F5"/>
    <w:rsid w:val="00CC261F"/>
    <w:rsid w:val="00CC2FA5"/>
    <w:rsid w:val="00CD50E4"/>
    <w:rsid w:val="00CD7E0A"/>
    <w:rsid w:val="00CE6E16"/>
    <w:rsid w:val="00CF12F6"/>
    <w:rsid w:val="00CF22F9"/>
    <w:rsid w:val="00CF233B"/>
    <w:rsid w:val="00CF2B69"/>
    <w:rsid w:val="00CF4D6B"/>
    <w:rsid w:val="00CF67D4"/>
    <w:rsid w:val="00CF79A9"/>
    <w:rsid w:val="00D0700C"/>
    <w:rsid w:val="00D10A0C"/>
    <w:rsid w:val="00D15D07"/>
    <w:rsid w:val="00D203FE"/>
    <w:rsid w:val="00D22585"/>
    <w:rsid w:val="00D2421D"/>
    <w:rsid w:val="00D25E12"/>
    <w:rsid w:val="00D3158F"/>
    <w:rsid w:val="00D3535D"/>
    <w:rsid w:val="00D37F47"/>
    <w:rsid w:val="00D41E2C"/>
    <w:rsid w:val="00D42B73"/>
    <w:rsid w:val="00D42EBD"/>
    <w:rsid w:val="00D46CDD"/>
    <w:rsid w:val="00D523B7"/>
    <w:rsid w:val="00D5293E"/>
    <w:rsid w:val="00D55007"/>
    <w:rsid w:val="00D56465"/>
    <w:rsid w:val="00D56539"/>
    <w:rsid w:val="00D57257"/>
    <w:rsid w:val="00D65DC7"/>
    <w:rsid w:val="00D66568"/>
    <w:rsid w:val="00D701A1"/>
    <w:rsid w:val="00D72084"/>
    <w:rsid w:val="00D75F23"/>
    <w:rsid w:val="00D86CCC"/>
    <w:rsid w:val="00D878A1"/>
    <w:rsid w:val="00D87EB7"/>
    <w:rsid w:val="00D90072"/>
    <w:rsid w:val="00DA1050"/>
    <w:rsid w:val="00DB0FE8"/>
    <w:rsid w:val="00DB5996"/>
    <w:rsid w:val="00DC1EE5"/>
    <w:rsid w:val="00DC21BD"/>
    <w:rsid w:val="00DC2350"/>
    <w:rsid w:val="00DC2FC6"/>
    <w:rsid w:val="00DC63B8"/>
    <w:rsid w:val="00DD18C6"/>
    <w:rsid w:val="00DD5031"/>
    <w:rsid w:val="00DD6570"/>
    <w:rsid w:val="00DE31D5"/>
    <w:rsid w:val="00DF0461"/>
    <w:rsid w:val="00DF226E"/>
    <w:rsid w:val="00DF5665"/>
    <w:rsid w:val="00E0202A"/>
    <w:rsid w:val="00E02770"/>
    <w:rsid w:val="00E061DF"/>
    <w:rsid w:val="00E11811"/>
    <w:rsid w:val="00E1237A"/>
    <w:rsid w:val="00E124DA"/>
    <w:rsid w:val="00E146AD"/>
    <w:rsid w:val="00E26595"/>
    <w:rsid w:val="00E310B3"/>
    <w:rsid w:val="00E32D2C"/>
    <w:rsid w:val="00E33D1A"/>
    <w:rsid w:val="00E35821"/>
    <w:rsid w:val="00E40E37"/>
    <w:rsid w:val="00E43EDD"/>
    <w:rsid w:val="00E504A9"/>
    <w:rsid w:val="00E56283"/>
    <w:rsid w:val="00E62092"/>
    <w:rsid w:val="00E67DDC"/>
    <w:rsid w:val="00E73B15"/>
    <w:rsid w:val="00E73F38"/>
    <w:rsid w:val="00E755E8"/>
    <w:rsid w:val="00E7691B"/>
    <w:rsid w:val="00E76A4E"/>
    <w:rsid w:val="00E7745A"/>
    <w:rsid w:val="00E81C13"/>
    <w:rsid w:val="00E82501"/>
    <w:rsid w:val="00E87CB5"/>
    <w:rsid w:val="00E91D69"/>
    <w:rsid w:val="00E92856"/>
    <w:rsid w:val="00E97909"/>
    <w:rsid w:val="00EA02A5"/>
    <w:rsid w:val="00EA038E"/>
    <w:rsid w:val="00EA0C50"/>
    <w:rsid w:val="00EA1796"/>
    <w:rsid w:val="00EB431D"/>
    <w:rsid w:val="00EC1FB2"/>
    <w:rsid w:val="00EC2C64"/>
    <w:rsid w:val="00EC32A9"/>
    <w:rsid w:val="00EC33A1"/>
    <w:rsid w:val="00EC75F5"/>
    <w:rsid w:val="00ED52AA"/>
    <w:rsid w:val="00ED5B9D"/>
    <w:rsid w:val="00ED6C99"/>
    <w:rsid w:val="00EE74CF"/>
    <w:rsid w:val="00EF776A"/>
    <w:rsid w:val="00F00DA9"/>
    <w:rsid w:val="00F01248"/>
    <w:rsid w:val="00F051CE"/>
    <w:rsid w:val="00F06563"/>
    <w:rsid w:val="00F1301A"/>
    <w:rsid w:val="00F136C8"/>
    <w:rsid w:val="00F16790"/>
    <w:rsid w:val="00F17551"/>
    <w:rsid w:val="00F250A2"/>
    <w:rsid w:val="00F26864"/>
    <w:rsid w:val="00F27F07"/>
    <w:rsid w:val="00F303E9"/>
    <w:rsid w:val="00F34F2D"/>
    <w:rsid w:val="00F354EE"/>
    <w:rsid w:val="00F408DD"/>
    <w:rsid w:val="00F438BC"/>
    <w:rsid w:val="00F53119"/>
    <w:rsid w:val="00F60FB7"/>
    <w:rsid w:val="00F62AD0"/>
    <w:rsid w:val="00F63276"/>
    <w:rsid w:val="00F659C4"/>
    <w:rsid w:val="00F72A69"/>
    <w:rsid w:val="00F73E8A"/>
    <w:rsid w:val="00F74C33"/>
    <w:rsid w:val="00F75F6F"/>
    <w:rsid w:val="00F76792"/>
    <w:rsid w:val="00F76C64"/>
    <w:rsid w:val="00F86E90"/>
    <w:rsid w:val="00F904C3"/>
    <w:rsid w:val="00F92D46"/>
    <w:rsid w:val="00F9665A"/>
    <w:rsid w:val="00FA0CBA"/>
    <w:rsid w:val="00FA4830"/>
    <w:rsid w:val="00FA74E8"/>
    <w:rsid w:val="00FB0D53"/>
    <w:rsid w:val="00FB5292"/>
    <w:rsid w:val="00FB7622"/>
    <w:rsid w:val="00FD1509"/>
    <w:rsid w:val="00FD28F4"/>
    <w:rsid w:val="00FD56E7"/>
    <w:rsid w:val="00FD6ED3"/>
    <w:rsid w:val="00FE4931"/>
    <w:rsid w:val="00FE55B4"/>
    <w:rsid w:val="00FE60E1"/>
    <w:rsid w:val="00FF14EC"/>
    <w:rsid w:val="00FF4817"/>
    <w:rsid w:val="00FF4A94"/>
    <w:rsid w:val="00FF7C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475868"/>
  <w15:chartTrackingRefBased/>
  <w15:docId w15:val="{A1AA8ADC-1653-417E-966E-677D3365CB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396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4D1057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D1057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D1057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4D1057"/>
    <w:rPr>
      <w:rFonts w:ascii="Times New Roman" w:eastAsia="Times New Roman" w:hAnsi="Times New Roman" w:cs="Times New Roman"/>
      <w:b/>
      <w:bCs/>
      <w:sz w:val="27"/>
      <w:szCs w:val="27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D1057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D1057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NormalWeb">
    <w:name w:val="Normal (Web)"/>
    <w:basedOn w:val="Normal"/>
    <w:uiPriority w:val="99"/>
    <w:unhideWhenUsed/>
    <w:rsid w:val="004D105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4D1057"/>
    <w:rPr>
      <w:b/>
      <w:bCs/>
    </w:rPr>
  </w:style>
  <w:style w:type="character" w:styleId="Hyperlink">
    <w:name w:val="Hyperlink"/>
    <w:basedOn w:val="DefaultParagraphFont"/>
    <w:uiPriority w:val="99"/>
    <w:unhideWhenUsed/>
    <w:rsid w:val="006622FB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34F2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34F2D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E755E8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4A9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3D7E1F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C396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ezstring-field">
    <w:name w:val="ezstring-field"/>
    <w:basedOn w:val="DefaultParagraphFont"/>
    <w:rsid w:val="00B7298C"/>
  </w:style>
  <w:style w:type="paragraph" w:styleId="Header">
    <w:name w:val="header"/>
    <w:basedOn w:val="Normal"/>
    <w:link w:val="HeaderChar"/>
    <w:uiPriority w:val="99"/>
    <w:unhideWhenUsed/>
    <w:rsid w:val="00926B5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26B55"/>
  </w:style>
  <w:style w:type="paragraph" w:styleId="Footer">
    <w:name w:val="footer"/>
    <w:basedOn w:val="Normal"/>
    <w:link w:val="FooterChar"/>
    <w:uiPriority w:val="99"/>
    <w:unhideWhenUsed/>
    <w:rsid w:val="00926B5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6B5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28287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539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386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021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81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678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rainingmag.com/how-to-build-a-values-based-culture/" TargetMode="External"/><Relationship Id="rId13" Type="http://schemas.openxmlformats.org/officeDocument/2006/relationships/hyperlink" Target="https://globallivingwage.org/resource-library/" TargetMode="External"/><Relationship Id="rId18" Type="http://schemas.openxmlformats.org/officeDocument/2006/relationships/hyperlink" Target="https://www.ohchr.org/Documents/Publications/GuidingPrinciplesBusinessHR_EN.pdf" TargetMode="External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hyperlink" Target="https://www.ohchr.org/Documents/Publications/GuideHRBusinessen.pdf" TargetMode="External"/><Relationship Id="rId7" Type="http://schemas.openxmlformats.org/officeDocument/2006/relationships/hyperlink" Target="https://www.ethicaltrade.org/sites/default/files/shared_resources/eti_living_wage_guidance_1.pdf" TargetMode="External"/><Relationship Id="rId12" Type="http://schemas.openxmlformats.org/officeDocument/2006/relationships/hyperlink" Target="https://globallivingwage.org/about/anker-methodology/" TargetMode="External"/><Relationship Id="rId17" Type="http://schemas.openxmlformats.org/officeDocument/2006/relationships/hyperlink" Target="https://www.unilever.com/Images/unilever-human-rights-report-2020_tcm244-558516_en.pdf" TargetMode="External"/><Relationship Id="rId25" Type="http://schemas.openxmlformats.org/officeDocument/2006/relationships/hyperlink" Target="https://www.wbcsd.org/contentwbc/download/6991/115828/1" TargetMode="External"/><Relationship Id="rId2" Type="http://schemas.openxmlformats.org/officeDocument/2006/relationships/styles" Target="styles.xml"/><Relationship Id="rId16" Type="http://schemas.openxmlformats.org/officeDocument/2006/relationships/hyperlink" Target="https://ssir.org/articles/entry/engaging_employees_to_create_a_sustainable_business" TargetMode="External"/><Relationship Id="rId20" Type="http://schemas.openxmlformats.org/officeDocument/2006/relationships/hyperlink" Target="https://www.unglobalcompact.org/library/4891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globallivingwage.org/" TargetMode="External"/><Relationship Id="rId24" Type="http://schemas.openxmlformats.org/officeDocument/2006/relationships/hyperlink" Target="https://www.wbcsd.org/Programs/People/Social-Impact/Human-Rights/News/Over-30-CEOs-call-for-business-action-on-human-rights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mccormickcorporation.com/en/news-center/blog/articles/2019/10/23/19/13/5-ways-mccormick-is-reinventing-the-art-and-science-of-flavor" TargetMode="External"/><Relationship Id="rId23" Type="http://schemas.openxmlformats.org/officeDocument/2006/relationships/hyperlink" Target="https://humanrights.wbcsd.org/project/business-and-human-rights-training/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cbsnews.com/news/minimum-wage-doesnt-cover-the-rent-anywhere-in-the-u-s/" TargetMode="External"/><Relationship Id="rId19" Type="http://schemas.openxmlformats.org/officeDocument/2006/relationships/hyperlink" Target="https://www.ohchr.org/documents/Publications/training6en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farmerincomelab.com/" TargetMode="External"/><Relationship Id="rId14" Type="http://schemas.openxmlformats.org/officeDocument/2006/relationships/hyperlink" Target="https://www.igi-global.com/dictionary/critical-reflection/6220" TargetMode="External"/><Relationship Id="rId22" Type="http://schemas.openxmlformats.org/officeDocument/2006/relationships/hyperlink" Target="https://link-springer-com.ezproxy.uwtsd.ac.uk/article/10.1007/s10551-017-3664-6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3803</TotalTime>
  <Pages>18</Pages>
  <Words>4331</Words>
  <Characters>24687</Characters>
  <Application>Microsoft Office Word</Application>
  <DocSecurity>0</DocSecurity>
  <Lines>205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Gladstone</dc:creator>
  <cp:keywords/>
  <dc:description/>
  <cp:lastModifiedBy>Emma Gladstone</cp:lastModifiedBy>
  <cp:revision>658</cp:revision>
  <cp:lastPrinted>2021-02-06T20:13:00Z</cp:lastPrinted>
  <dcterms:created xsi:type="dcterms:W3CDTF">2021-01-30T16:41:00Z</dcterms:created>
  <dcterms:modified xsi:type="dcterms:W3CDTF">2021-02-06T20:52:00Z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e52e25d9-fa69-4797-8d62-d7c89697a54a_Enabled">
    <vt:lpwstr>true</vt:lpwstr>
  </property>
  <property fmtid="{D5CDD505-2E9C-101B-9397-08002B2CF9AE}" pid="3" name="MSIP_Label_e52e25d9-fa69-4797-8d62-d7c89697a54a_SetDate">
    <vt:lpwstr>2021-01-30T16:41:29Z</vt:lpwstr>
  </property>
  <property fmtid="{D5CDD505-2E9C-101B-9397-08002B2CF9AE}" pid="4" name="MSIP_Label_e52e25d9-fa69-4797-8d62-d7c89697a54a_Method">
    <vt:lpwstr>Standard</vt:lpwstr>
  </property>
  <property fmtid="{D5CDD505-2E9C-101B-9397-08002B2CF9AE}" pid="5" name="MSIP_Label_e52e25d9-fa69-4797-8d62-d7c89697a54a_Name">
    <vt:lpwstr>General - Internal</vt:lpwstr>
  </property>
  <property fmtid="{D5CDD505-2E9C-101B-9397-08002B2CF9AE}" pid="6" name="MSIP_Label_e52e25d9-fa69-4797-8d62-d7c89697a54a_SiteId">
    <vt:lpwstr>e274a129-849d-4351-ab82-7bd413959a93</vt:lpwstr>
  </property>
  <property fmtid="{D5CDD505-2E9C-101B-9397-08002B2CF9AE}" pid="7" name="MSIP_Label_e52e25d9-fa69-4797-8d62-d7c89697a54a_ActionId">
    <vt:lpwstr>e0de1482-a1e7-4c11-8c79-c7ba8588163e</vt:lpwstr>
  </property>
  <property fmtid="{D5CDD505-2E9C-101B-9397-08002B2CF9AE}" pid="8" name="MSIP_Label_e52e25d9-fa69-4797-8d62-d7c89697a54a_ContentBits">
    <vt:lpwstr>0</vt:lpwstr>
  </property>
</Properties>
</file>