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5204" w:rsidRPr="00571EED" w:rsidRDefault="006A5204" w:rsidP="001B4B05">
      <w:pPr>
        <w:pStyle w:val="Heading1"/>
      </w:pPr>
    </w:p>
    <w:p w:rsidR="006A5204" w:rsidRPr="00571EED" w:rsidRDefault="006A5204" w:rsidP="001B4B05">
      <w:pPr>
        <w:pStyle w:val="Heading1"/>
      </w:pPr>
    </w:p>
    <w:p w:rsidR="006A5204" w:rsidRPr="00571EED" w:rsidRDefault="006A5204" w:rsidP="001B4B05">
      <w:pPr>
        <w:pStyle w:val="Heading1"/>
      </w:pPr>
    </w:p>
    <w:p w:rsidR="006A5204" w:rsidRPr="00571EED" w:rsidRDefault="006A5204" w:rsidP="001B4B05">
      <w:pPr>
        <w:pStyle w:val="Heading1"/>
      </w:pPr>
    </w:p>
    <w:p w:rsidR="006A5204" w:rsidRPr="00571EED" w:rsidRDefault="006A5204" w:rsidP="001B4B05">
      <w:pPr>
        <w:pStyle w:val="Heading1"/>
      </w:pPr>
    </w:p>
    <w:p w:rsidR="006A5204" w:rsidRPr="00571EED" w:rsidRDefault="006A5204" w:rsidP="001B4B05">
      <w:pPr>
        <w:pStyle w:val="Heading1"/>
      </w:pPr>
    </w:p>
    <w:p w:rsidR="006A5204" w:rsidRPr="00571EED" w:rsidRDefault="006A5204" w:rsidP="001B4B05">
      <w:pPr>
        <w:pStyle w:val="Heading1"/>
      </w:pPr>
    </w:p>
    <w:p w:rsidR="006632E9" w:rsidRPr="00571EED" w:rsidRDefault="001B26DC" w:rsidP="008A44B8">
      <w:pPr>
        <w:pStyle w:val="Heading1"/>
        <w:jc w:val="center"/>
      </w:pPr>
      <w:bookmarkStart w:id="0" w:name="_Toc534115188"/>
      <w:bookmarkStart w:id="1" w:name="_Toc534115646"/>
      <w:r w:rsidRPr="00571EED">
        <w:t>Reflective Essay Writing</w:t>
      </w:r>
      <w:bookmarkEnd w:id="0"/>
      <w:bookmarkEnd w:id="1"/>
    </w:p>
    <w:p w:rsidR="00E458B7" w:rsidRPr="00571EED" w:rsidRDefault="001B26DC" w:rsidP="008A44B8">
      <w:pPr>
        <w:widowControl w:val="0"/>
        <w:spacing w:line="360" w:lineRule="auto"/>
        <w:jc w:val="center"/>
        <w:rPr>
          <w:rFonts w:ascii="Times New Roman" w:eastAsia="Times New Roman" w:hAnsi="Times New Roman" w:cs="Times New Roman"/>
          <w:b/>
          <w:sz w:val="32"/>
          <w:szCs w:val="32"/>
        </w:rPr>
      </w:pPr>
      <w:r w:rsidRPr="00571EED">
        <w:rPr>
          <w:rFonts w:ascii="Times New Roman" w:eastAsia="Times New Roman" w:hAnsi="Times New Roman" w:cs="Times New Roman"/>
          <w:b/>
          <w:sz w:val="32"/>
          <w:szCs w:val="32"/>
        </w:rPr>
        <w:t>Managing Enterprises in the 21st Century</w:t>
      </w:r>
    </w:p>
    <w:p w:rsidR="00E458B7" w:rsidRPr="00571EED" w:rsidRDefault="00E458B7">
      <w:pPr>
        <w:rPr>
          <w:rFonts w:ascii="Times New Roman" w:eastAsia="Times New Roman" w:hAnsi="Times New Roman" w:cs="Times New Roman"/>
          <w:b/>
          <w:sz w:val="32"/>
          <w:szCs w:val="32"/>
        </w:rPr>
      </w:pPr>
      <w:r w:rsidRPr="00571EED">
        <w:rPr>
          <w:rFonts w:ascii="Times New Roman" w:eastAsia="Times New Roman" w:hAnsi="Times New Roman" w:cs="Times New Roman"/>
          <w:b/>
          <w:sz w:val="32"/>
          <w:szCs w:val="32"/>
        </w:rPr>
        <w:br w:type="page"/>
      </w:r>
    </w:p>
    <w:p w:rsidR="00C3498E" w:rsidRPr="00571EED" w:rsidRDefault="00E458B7" w:rsidP="00BB16C9">
      <w:pPr>
        <w:widowControl w:val="0"/>
        <w:spacing w:line="360" w:lineRule="auto"/>
        <w:jc w:val="center"/>
        <w:rPr>
          <w:rFonts w:ascii="Times New Roman" w:eastAsia="Times New Roman" w:hAnsi="Times New Roman" w:cs="Times New Roman"/>
          <w:b/>
          <w:sz w:val="32"/>
          <w:szCs w:val="32"/>
        </w:rPr>
      </w:pPr>
      <w:r w:rsidRPr="00571EED">
        <w:rPr>
          <w:rFonts w:ascii="Times New Roman" w:eastAsia="Times New Roman" w:hAnsi="Times New Roman" w:cs="Times New Roman"/>
          <w:b/>
          <w:sz w:val="32"/>
          <w:szCs w:val="32"/>
        </w:rPr>
        <w:lastRenderedPageBreak/>
        <w:t xml:space="preserve">Table </w:t>
      </w:r>
      <w:r w:rsidR="008549F6" w:rsidRPr="00571EED">
        <w:rPr>
          <w:rFonts w:ascii="Times New Roman" w:eastAsia="Times New Roman" w:hAnsi="Times New Roman" w:cs="Times New Roman"/>
          <w:b/>
          <w:sz w:val="32"/>
          <w:szCs w:val="32"/>
        </w:rPr>
        <w:t>of</w:t>
      </w:r>
      <w:r w:rsidRPr="00571EED">
        <w:rPr>
          <w:rFonts w:ascii="Times New Roman" w:eastAsia="Times New Roman" w:hAnsi="Times New Roman" w:cs="Times New Roman"/>
          <w:b/>
          <w:sz w:val="32"/>
          <w:szCs w:val="32"/>
        </w:rPr>
        <w:t xml:space="preserve"> Contents</w:t>
      </w:r>
    </w:p>
    <w:sdt>
      <w:sdtPr>
        <w:rPr>
          <w:rFonts w:ascii="Arial" w:eastAsia="Arial" w:hAnsi="Arial" w:cs="Arial"/>
          <w:b w:val="0"/>
          <w:bCs w:val="0"/>
          <w:color w:val="auto"/>
          <w:sz w:val="22"/>
          <w:szCs w:val="22"/>
          <w:lang w:val="en-GB"/>
        </w:rPr>
        <w:id w:val="16183690"/>
        <w:docPartObj>
          <w:docPartGallery w:val="Table of Contents"/>
          <w:docPartUnique/>
        </w:docPartObj>
      </w:sdtPr>
      <w:sdtEndPr/>
      <w:sdtContent>
        <w:p w:rsidR="008549F6" w:rsidRPr="00571EED" w:rsidRDefault="008549F6" w:rsidP="001B4B05">
          <w:pPr>
            <w:pStyle w:val="TOCHeading"/>
            <w:rPr>
              <w:rFonts w:ascii="Times New Roman" w:hAnsi="Times New Roman" w:cs="Times New Roman"/>
              <w:sz w:val="24"/>
              <w:szCs w:val="24"/>
            </w:rPr>
          </w:pPr>
        </w:p>
        <w:p w:rsidR="001B4B05" w:rsidRPr="001B4B05" w:rsidRDefault="007359E6" w:rsidP="001B4B05">
          <w:pPr>
            <w:pStyle w:val="TOC1"/>
            <w:tabs>
              <w:tab w:val="right" w:leader="dot" w:pos="9350"/>
            </w:tabs>
            <w:spacing w:line="360" w:lineRule="auto"/>
            <w:rPr>
              <w:rFonts w:ascii="Times New Roman" w:eastAsiaTheme="minorEastAsia" w:hAnsi="Times New Roman" w:cs="Times New Roman"/>
              <w:noProof/>
              <w:sz w:val="24"/>
              <w:szCs w:val="24"/>
              <w:lang w:eastAsia="en-GB"/>
            </w:rPr>
          </w:pPr>
          <w:r w:rsidRPr="00571EED">
            <w:rPr>
              <w:rFonts w:ascii="Times New Roman" w:hAnsi="Times New Roman" w:cs="Times New Roman"/>
              <w:sz w:val="24"/>
              <w:szCs w:val="24"/>
            </w:rPr>
            <w:fldChar w:fldCharType="begin"/>
          </w:r>
          <w:r w:rsidR="008549F6" w:rsidRPr="00571EED">
            <w:rPr>
              <w:rFonts w:ascii="Times New Roman" w:hAnsi="Times New Roman" w:cs="Times New Roman"/>
              <w:sz w:val="24"/>
              <w:szCs w:val="24"/>
            </w:rPr>
            <w:instrText xml:space="preserve"> TOC \o "1-3" \h \z \u </w:instrText>
          </w:r>
          <w:r w:rsidRPr="00571EED">
            <w:rPr>
              <w:rFonts w:ascii="Times New Roman" w:hAnsi="Times New Roman" w:cs="Times New Roman"/>
              <w:sz w:val="24"/>
              <w:szCs w:val="24"/>
            </w:rPr>
            <w:fldChar w:fldCharType="separate"/>
          </w:r>
        </w:p>
        <w:p w:rsidR="001B4B05" w:rsidRPr="001B4B05" w:rsidRDefault="00D73470" w:rsidP="001B4B05">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115647" w:history="1">
            <w:r w:rsidR="001B4B05" w:rsidRPr="001B4B05">
              <w:rPr>
                <w:rStyle w:val="Hyperlink"/>
                <w:rFonts w:ascii="Times New Roman" w:hAnsi="Times New Roman" w:cs="Times New Roman"/>
                <w:noProof/>
                <w:sz w:val="24"/>
                <w:szCs w:val="24"/>
              </w:rPr>
              <w:t>Introduction</w:t>
            </w:r>
            <w:r w:rsidR="001B4B05" w:rsidRPr="001B4B05">
              <w:rPr>
                <w:rFonts w:ascii="Times New Roman" w:hAnsi="Times New Roman" w:cs="Times New Roman"/>
                <w:noProof/>
                <w:webHidden/>
                <w:sz w:val="24"/>
                <w:szCs w:val="24"/>
              </w:rPr>
              <w:tab/>
            </w:r>
            <w:r w:rsidR="001B4B05" w:rsidRPr="001B4B05">
              <w:rPr>
                <w:rFonts w:ascii="Times New Roman" w:hAnsi="Times New Roman" w:cs="Times New Roman"/>
                <w:noProof/>
                <w:webHidden/>
                <w:sz w:val="24"/>
                <w:szCs w:val="24"/>
              </w:rPr>
              <w:fldChar w:fldCharType="begin"/>
            </w:r>
            <w:r w:rsidR="001B4B05" w:rsidRPr="001B4B05">
              <w:rPr>
                <w:rFonts w:ascii="Times New Roman" w:hAnsi="Times New Roman" w:cs="Times New Roman"/>
                <w:noProof/>
                <w:webHidden/>
                <w:sz w:val="24"/>
                <w:szCs w:val="24"/>
              </w:rPr>
              <w:instrText xml:space="preserve"> PAGEREF _Toc534115647 \h </w:instrText>
            </w:r>
            <w:r w:rsidR="001B4B05" w:rsidRPr="001B4B05">
              <w:rPr>
                <w:rFonts w:ascii="Times New Roman" w:hAnsi="Times New Roman" w:cs="Times New Roman"/>
                <w:noProof/>
                <w:webHidden/>
                <w:sz w:val="24"/>
                <w:szCs w:val="24"/>
              </w:rPr>
            </w:r>
            <w:r w:rsidR="001B4B05" w:rsidRPr="001B4B05">
              <w:rPr>
                <w:rFonts w:ascii="Times New Roman" w:hAnsi="Times New Roman" w:cs="Times New Roman"/>
                <w:noProof/>
                <w:webHidden/>
                <w:sz w:val="24"/>
                <w:szCs w:val="24"/>
              </w:rPr>
              <w:fldChar w:fldCharType="separate"/>
            </w:r>
            <w:r w:rsidR="001B4B05" w:rsidRPr="001B4B05">
              <w:rPr>
                <w:rFonts w:ascii="Times New Roman" w:hAnsi="Times New Roman" w:cs="Times New Roman"/>
                <w:noProof/>
                <w:webHidden/>
                <w:sz w:val="24"/>
                <w:szCs w:val="24"/>
              </w:rPr>
              <w:t>3</w:t>
            </w:r>
            <w:r w:rsidR="001B4B05" w:rsidRPr="001B4B05">
              <w:rPr>
                <w:rFonts w:ascii="Times New Roman" w:hAnsi="Times New Roman" w:cs="Times New Roman"/>
                <w:noProof/>
                <w:webHidden/>
                <w:sz w:val="24"/>
                <w:szCs w:val="24"/>
              </w:rPr>
              <w:fldChar w:fldCharType="end"/>
            </w:r>
          </w:hyperlink>
        </w:p>
        <w:p w:rsidR="001B4B05" w:rsidRPr="001B4B05" w:rsidRDefault="00D73470" w:rsidP="001B4B05">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115648" w:history="1">
            <w:r w:rsidR="001B4B05" w:rsidRPr="001B4B05">
              <w:rPr>
                <w:rStyle w:val="Hyperlink"/>
                <w:rFonts w:ascii="Times New Roman" w:hAnsi="Times New Roman" w:cs="Times New Roman"/>
                <w:noProof/>
                <w:sz w:val="24"/>
                <w:szCs w:val="24"/>
              </w:rPr>
              <w:t>Description</w:t>
            </w:r>
            <w:r w:rsidR="001B4B05" w:rsidRPr="001B4B05">
              <w:rPr>
                <w:rFonts w:ascii="Times New Roman" w:hAnsi="Times New Roman" w:cs="Times New Roman"/>
                <w:noProof/>
                <w:webHidden/>
                <w:sz w:val="24"/>
                <w:szCs w:val="24"/>
              </w:rPr>
              <w:tab/>
            </w:r>
            <w:r w:rsidR="001B4B05" w:rsidRPr="001B4B05">
              <w:rPr>
                <w:rFonts w:ascii="Times New Roman" w:hAnsi="Times New Roman" w:cs="Times New Roman"/>
                <w:noProof/>
                <w:webHidden/>
                <w:sz w:val="24"/>
                <w:szCs w:val="24"/>
              </w:rPr>
              <w:fldChar w:fldCharType="begin"/>
            </w:r>
            <w:r w:rsidR="001B4B05" w:rsidRPr="001B4B05">
              <w:rPr>
                <w:rFonts w:ascii="Times New Roman" w:hAnsi="Times New Roman" w:cs="Times New Roman"/>
                <w:noProof/>
                <w:webHidden/>
                <w:sz w:val="24"/>
                <w:szCs w:val="24"/>
              </w:rPr>
              <w:instrText xml:space="preserve"> PAGEREF _Toc534115648 \h </w:instrText>
            </w:r>
            <w:r w:rsidR="001B4B05" w:rsidRPr="001B4B05">
              <w:rPr>
                <w:rFonts w:ascii="Times New Roman" w:hAnsi="Times New Roman" w:cs="Times New Roman"/>
                <w:noProof/>
                <w:webHidden/>
                <w:sz w:val="24"/>
                <w:szCs w:val="24"/>
              </w:rPr>
            </w:r>
            <w:r w:rsidR="001B4B05" w:rsidRPr="001B4B05">
              <w:rPr>
                <w:rFonts w:ascii="Times New Roman" w:hAnsi="Times New Roman" w:cs="Times New Roman"/>
                <w:noProof/>
                <w:webHidden/>
                <w:sz w:val="24"/>
                <w:szCs w:val="24"/>
              </w:rPr>
              <w:fldChar w:fldCharType="separate"/>
            </w:r>
            <w:r w:rsidR="001B4B05" w:rsidRPr="001B4B05">
              <w:rPr>
                <w:rFonts w:ascii="Times New Roman" w:hAnsi="Times New Roman" w:cs="Times New Roman"/>
                <w:noProof/>
                <w:webHidden/>
                <w:sz w:val="24"/>
                <w:szCs w:val="24"/>
              </w:rPr>
              <w:t>3</w:t>
            </w:r>
            <w:r w:rsidR="001B4B05" w:rsidRPr="001B4B05">
              <w:rPr>
                <w:rFonts w:ascii="Times New Roman" w:hAnsi="Times New Roman" w:cs="Times New Roman"/>
                <w:noProof/>
                <w:webHidden/>
                <w:sz w:val="24"/>
                <w:szCs w:val="24"/>
              </w:rPr>
              <w:fldChar w:fldCharType="end"/>
            </w:r>
          </w:hyperlink>
        </w:p>
        <w:p w:rsidR="001B4B05" w:rsidRPr="001B4B05" w:rsidRDefault="00D73470" w:rsidP="001B4B05">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115649" w:history="1">
            <w:r w:rsidR="001B4B05" w:rsidRPr="001B4B05">
              <w:rPr>
                <w:rStyle w:val="Hyperlink"/>
                <w:rFonts w:ascii="Times New Roman" w:hAnsi="Times New Roman" w:cs="Times New Roman"/>
                <w:noProof/>
                <w:sz w:val="24"/>
                <w:szCs w:val="24"/>
              </w:rPr>
              <w:t>Feelings</w:t>
            </w:r>
            <w:r w:rsidR="001B4B05" w:rsidRPr="001B4B05">
              <w:rPr>
                <w:rFonts w:ascii="Times New Roman" w:hAnsi="Times New Roman" w:cs="Times New Roman"/>
                <w:noProof/>
                <w:webHidden/>
                <w:sz w:val="24"/>
                <w:szCs w:val="24"/>
              </w:rPr>
              <w:tab/>
            </w:r>
            <w:r w:rsidR="001B4B05" w:rsidRPr="001B4B05">
              <w:rPr>
                <w:rFonts w:ascii="Times New Roman" w:hAnsi="Times New Roman" w:cs="Times New Roman"/>
                <w:noProof/>
                <w:webHidden/>
                <w:sz w:val="24"/>
                <w:szCs w:val="24"/>
              </w:rPr>
              <w:fldChar w:fldCharType="begin"/>
            </w:r>
            <w:r w:rsidR="001B4B05" w:rsidRPr="001B4B05">
              <w:rPr>
                <w:rFonts w:ascii="Times New Roman" w:hAnsi="Times New Roman" w:cs="Times New Roman"/>
                <w:noProof/>
                <w:webHidden/>
                <w:sz w:val="24"/>
                <w:szCs w:val="24"/>
              </w:rPr>
              <w:instrText xml:space="preserve"> PAGEREF _Toc534115649 \h </w:instrText>
            </w:r>
            <w:r w:rsidR="001B4B05" w:rsidRPr="001B4B05">
              <w:rPr>
                <w:rFonts w:ascii="Times New Roman" w:hAnsi="Times New Roman" w:cs="Times New Roman"/>
                <w:noProof/>
                <w:webHidden/>
                <w:sz w:val="24"/>
                <w:szCs w:val="24"/>
              </w:rPr>
            </w:r>
            <w:r w:rsidR="001B4B05" w:rsidRPr="001B4B05">
              <w:rPr>
                <w:rFonts w:ascii="Times New Roman" w:hAnsi="Times New Roman" w:cs="Times New Roman"/>
                <w:noProof/>
                <w:webHidden/>
                <w:sz w:val="24"/>
                <w:szCs w:val="24"/>
              </w:rPr>
              <w:fldChar w:fldCharType="separate"/>
            </w:r>
            <w:r w:rsidR="001B4B05" w:rsidRPr="001B4B05">
              <w:rPr>
                <w:rFonts w:ascii="Times New Roman" w:hAnsi="Times New Roman" w:cs="Times New Roman"/>
                <w:noProof/>
                <w:webHidden/>
                <w:sz w:val="24"/>
                <w:szCs w:val="24"/>
              </w:rPr>
              <w:t>4</w:t>
            </w:r>
            <w:r w:rsidR="001B4B05" w:rsidRPr="001B4B05">
              <w:rPr>
                <w:rFonts w:ascii="Times New Roman" w:hAnsi="Times New Roman" w:cs="Times New Roman"/>
                <w:noProof/>
                <w:webHidden/>
                <w:sz w:val="24"/>
                <w:szCs w:val="24"/>
              </w:rPr>
              <w:fldChar w:fldCharType="end"/>
            </w:r>
          </w:hyperlink>
        </w:p>
        <w:p w:rsidR="001B4B05" w:rsidRPr="001B4B05" w:rsidRDefault="00D73470" w:rsidP="001B4B05">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115650" w:history="1">
            <w:r w:rsidR="001B4B05" w:rsidRPr="001B4B05">
              <w:rPr>
                <w:rStyle w:val="Hyperlink"/>
                <w:rFonts w:ascii="Times New Roman" w:hAnsi="Times New Roman" w:cs="Times New Roman"/>
                <w:noProof/>
                <w:sz w:val="24"/>
                <w:szCs w:val="24"/>
              </w:rPr>
              <w:t>Evaluation</w:t>
            </w:r>
            <w:r w:rsidR="001B4B05" w:rsidRPr="001B4B05">
              <w:rPr>
                <w:rFonts w:ascii="Times New Roman" w:hAnsi="Times New Roman" w:cs="Times New Roman"/>
                <w:noProof/>
                <w:webHidden/>
                <w:sz w:val="24"/>
                <w:szCs w:val="24"/>
              </w:rPr>
              <w:tab/>
            </w:r>
            <w:r w:rsidR="001B4B05" w:rsidRPr="001B4B05">
              <w:rPr>
                <w:rFonts w:ascii="Times New Roman" w:hAnsi="Times New Roman" w:cs="Times New Roman"/>
                <w:noProof/>
                <w:webHidden/>
                <w:sz w:val="24"/>
                <w:szCs w:val="24"/>
              </w:rPr>
              <w:fldChar w:fldCharType="begin"/>
            </w:r>
            <w:r w:rsidR="001B4B05" w:rsidRPr="001B4B05">
              <w:rPr>
                <w:rFonts w:ascii="Times New Roman" w:hAnsi="Times New Roman" w:cs="Times New Roman"/>
                <w:noProof/>
                <w:webHidden/>
                <w:sz w:val="24"/>
                <w:szCs w:val="24"/>
              </w:rPr>
              <w:instrText xml:space="preserve"> PAGEREF _Toc534115650 \h </w:instrText>
            </w:r>
            <w:r w:rsidR="001B4B05" w:rsidRPr="001B4B05">
              <w:rPr>
                <w:rFonts w:ascii="Times New Roman" w:hAnsi="Times New Roman" w:cs="Times New Roman"/>
                <w:noProof/>
                <w:webHidden/>
                <w:sz w:val="24"/>
                <w:szCs w:val="24"/>
              </w:rPr>
            </w:r>
            <w:r w:rsidR="001B4B05" w:rsidRPr="001B4B05">
              <w:rPr>
                <w:rFonts w:ascii="Times New Roman" w:hAnsi="Times New Roman" w:cs="Times New Roman"/>
                <w:noProof/>
                <w:webHidden/>
                <w:sz w:val="24"/>
                <w:szCs w:val="24"/>
              </w:rPr>
              <w:fldChar w:fldCharType="separate"/>
            </w:r>
            <w:r w:rsidR="001B4B05" w:rsidRPr="001B4B05">
              <w:rPr>
                <w:rFonts w:ascii="Times New Roman" w:hAnsi="Times New Roman" w:cs="Times New Roman"/>
                <w:noProof/>
                <w:webHidden/>
                <w:sz w:val="24"/>
                <w:szCs w:val="24"/>
              </w:rPr>
              <w:t>5</w:t>
            </w:r>
            <w:r w:rsidR="001B4B05" w:rsidRPr="001B4B05">
              <w:rPr>
                <w:rFonts w:ascii="Times New Roman" w:hAnsi="Times New Roman" w:cs="Times New Roman"/>
                <w:noProof/>
                <w:webHidden/>
                <w:sz w:val="24"/>
                <w:szCs w:val="24"/>
              </w:rPr>
              <w:fldChar w:fldCharType="end"/>
            </w:r>
          </w:hyperlink>
        </w:p>
        <w:p w:rsidR="001B4B05" w:rsidRPr="001B4B05" w:rsidRDefault="00D73470" w:rsidP="001B4B05">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115651" w:history="1">
            <w:r w:rsidR="001B4B05" w:rsidRPr="001B4B05">
              <w:rPr>
                <w:rStyle w:val="Hyperlink"/>
                <w:rFonts w:ascii="Times New Roman" w:hAnsi="Times New Roman" w:cs="Times New Roman"/>
                <w:noProof/>
                <w:sz w:val="24"/>
                <w:szCs w:val="24"/>
              </w:rPr>
              <w:t>Analysis</w:t>
            </w:r>
            <w:r w:rsidR="001B4B05" w:rsidRPr="001B4B05">
              <w:rPr>
                <w:rFonts w:ascii="Times New Roman" w:hAnsi="Times New Roman" w:cs="Times New Roman"/>
                <w:noProof/>
                <w:webHidden/>
                <w:sz w:val="24"/>
                <w:szCs w:val="24"/>
              </w:rPr>
              <w:tab/>
            </w:r>
            <w:r w:rsidR="001B4B05" w:rsidRPr="001B4B05">
              <w:rPr>
                <w:rFonts w:ascii="Times New Roman" w:hAnsi="Times New Roman" w:cs="Times New Roman"/>
                <w:noProof/>
                <w:webHidden/>
                <w:sz w:val="24"/>
                <w:szCs w:val="24"/>
              </w:rPr>
              <w:fldChar w:fldCharType="begin"/>
            </w:r>
            <w:r w:rsidR="001B4B05" w:rsidRPr="001B4B05">
              <w:rPr>
                <w:rFonts w:ascii="Times New Roman" w:hAnsi="Times New Roman" w:cs="Times New Roman"/>
                <w:noProof/>
                <w:webHidden/>
                <w:sz w:val="24"/>
                <w:szCs w:val="24"/>
              </w:rPr>
              <w:instrText xml:space="preserve"> PAGEREF _Toc534115651 \h </w:instrText>
            </w:r>
            <w:r w:rsidR="001B4B05" w:rsidRPr="001B4B05">
              <w:rPr>
                <w:rFonts w:ascii="Times New Roman" w:hAnsi="Times New Roman" w:cs="Times New Roman"/>
                <w:noProof/>
                <w:webHidden/>
                <w:sz w:val="24"/>
                <w:szCs w:val="24"/>
              </w:rPr>
            </w:r>
            <w:r w:rsidR="001B4B05" w:rsidRPr="001B4B05">
              <w:rPr>
                <w:rFonts w:ascii="Times New Roman" w:hAnsi="Times New Roman" w:cs="Times New Roman"/>
                <w:noProof/>
                <w:webHidden/>
                <w:sz w:val="24"/>
                <w:szCs w:val="24"/>
              </w:rPr>
              <w:fldChar w:fldCharType="separate"/>
            </w:r>
            <w:r w:rsidR="001B4B05" w:rsidRPr="001B4B05">
              <w:rPr>
                <w:rFonts w:ascii="Times New Roman" w:hAnsi="Times New Roman" w:cs="Times New Roman"/>
                <w:noProof/>
                <w:webHidden/>
                <w:sz w:val="24"/>
                <w:szCs w:val="24"/>
              </w:rPr>
              <w:t>6</w:t>
            </w:r>
            <w:r w:rsidR="001B4B05" w:rsidRPr="001B4B05">
              <w:rPr>
                <w:rFonts w:ascii="Times New Roman" w:hAnsi="Times New Roman" w:cs="Times New Roman"/>
                <w:noProof/>
                <w:webHidden/>
                <w:sz w:val="24"/>
                <w:szCs w:val="24"/>
              </w:rPr>
              <w:fldChar w:fldCharType="end"/>
            </w:r>
          </w:hyperlink>
        </w:p>
        <w:p w:rsidR="001B4B05" w:rsidRPr="001B4B05" w:rsidRDefault="00D73470" w:rsidP="001B4B05">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115652" w:history="1">
            <w:r w:rsidR="001B4B05" w:rsidRPr="001B4B05">
              <w:rPr>
                <w:rStyle w:val="Hyperlink"/>
                <w:rFonts w:ascii="Times New Roman" w:hAnsi="Times New Roman" w:cs="Times New Roman"/>
                <w:noProof/>
                <w:sz w:val="24"/>
                <w:szCs w:val="24"/>
              </w:rPr>
              <w:t>Conclusion</w:t>
            </w:r>
            <w:r w:rsidR="001B4B05" w:rsidRPr="001B4B05">
              <w:rPr>
                <w:rFonts w:ascii="Times New Roman" w:hAnsi="Times New Roman" w:cs="Times New Roman"/>
                <w:noProof/>
                <w:webHidden/>
                <w:sz w:val="24"/>
                <w:szCs w:val="24"/>
              </w:rPr>
              <w:tab/>
            </w:r>
            <w:r w:rsidR="001B4B05" w:rsidRPr="001B4B05">
              <w:rPr>
                <w:rFonts w:ascii="Times New Roman" w:hAnsi="Times New Roman" w:cs="Times New Roman"/>
                <w:noProof/>
                <w:webHidden/>
                <w:sz w:val="24"/>
                <w:szCs w:val="24"/>
              </w:rPr>
              <w:fldChar w:fldCharType="begin"/>
            </w:r>
            <w:r w:rsidR="001B4B05" w:rsidRPr="001B4B05">
              <w:rPr>
                <w:rFonts w:ascii="Times New Roman" w:hAnsi="Times New Roman" w:cs="Times New Roman"/>
                <w:noProof/>
                <w:webHidden/>
                <w:sz w:val="24"/>
                <w:szCs w:val="24"/>
              </w:rPr>
              <w:instrText xml:space="preserve"> PAGEREF _Toc534115652 \h </w:instrText>
            </w:r>
            <w:r w:rsidR="001B4B05" w:rsidRPr="001B4B05">
              <w:rPr>
                <w:rFonts w:ascii="Times New Roman" w:hAnsi="Times New Roman" w:cs="Times New Roman"/>
                <w:noProof/>
                <w:webHidden/>
                <w:sz w:val="24"/>
                <w:szCs w:val="24"/>
              </w:rPr>
            </w:r>
            <w:r w:rsidR="001B4B05" w:rsidRPr="001B4B05">
              <w:rPr>
                <w:rFonts w:ascii="Times New Roman" w:hAnsi="Times New Roman" w:cs="Times New Roman"/>
                <w:noProof/>
                <w:webHidden/>
                <w:sz w:val="24"/>
                <w:szCs w:val="24"/>
              </w:rPr>
              <w:fldChar w:fldCharType="separate"/>
            </w:r>
            <w:r w:rsidR="001B4B05" w:rsidRPr="001B4B05">
              <w:rPr>
                <w:rFonts w:ascii="Times New Roman" w:hAnsi="Times New Roman" w:cs="Times New Roman"/>
                <w:noProof/>
                <w:webHidden/>
                <w:sz w:val="24"/>
                <w:szCs w:val="24"/>
              </w:rPr>
              <w:t>7</w:t>
            </w:r>
            <w:r w:rsidR="001B4B05" w:rsidRPr="001B4B05">
              <w:rPr>
                <w:rFonts w:ascii="Times New Roman" w:hAnsi="Times New Roman" w:cs="Times New Roman"/>
                <w:noProof/>
                <w:webHidden/>
                <w:sz w:val="24"/>
                <w:szCs w:val="24"/>
              </w:rPr>
              <w:fldChar w:fldCharType="end"/>
            </w:r>
          </w:hyperlink>
        </w:p>
        <w:p w:rsidR="001B4B05" w:rsidRPr="001B4B05" w:rsidRDefault="00D73470" w:rsidP="001B4B05">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115653" w:history="1">
            <w:r w:rsidR="001B4B05" w:rsidRPr="001B4B05">
              <w:rPr>
                <w:rStyle w:val="Hyperlink"/>
                <w:rFonts w:ascii="Times New Roman" w:hAnsi="Times New Roman" w:cs="Times New Roman"/>
                <w:noProof/>
                <w:sz w:val="24"/>
                <w:szCs w:val="24"/>
              </w:rPr>
              <w:t>Action Plan</w:t>
            </w:r>
            <w:r w:rsidR="001B4B05" w:rsidRPr="001B4B05">
              <w:rPr>
                <w:rFonts w:ascii="Times New Roman" w:hAnsi="Times New Roman" w:cs="Times New Roman"/>
                <w:noProof/>
                <w:webHidden/>
                <w:sz w:val="24"/>
                <w:szCs w:val="24"/>
              </w:rPr>
              <w:tab/>
            </w:r>
            <w:r w:rsidR="001B4B05" w:rsidRPr="001B4B05">
              <w:rPr>
                <w:rFonts w:ascii="Times New Roman" w:hAnsi="Times New Roman" w:cs="Times New Roman"/>
                <w:noProof/>
                <w:webHidden/>
                <w:sz w:val="24"/>
                <w:szCs w:val="24"/>
              </w:rPr>
              <w:fldChar w:fldCharType="begin"/>
            </w:r>
            <w:r w:rsidR="001B4B05" w:rsidRPr="001B4B05">
              <w:rPr>
                <w:rFonts w:ascii="Times New Roman" w:hAnsi="Times New Roman" w:cs="Times New Roman"/>
                <w:noProof/>
                <w:webHidden/>
                <w:sz w:val="24"/>
                <w:szCs w:val="24"/>
              </w:rPr>
              <w:instrText xml:space="preserve"> PAGEREF _Toc534115653 \h </w:instrText>
            </w:r>
            <w:r w:rsidR="001B4B05" w:rsidRPr="001B4B05">
              <w:rPr>
                <w:rFonts w:ascii="Times New Roman" w:hAnsi="Times New Roman" w:cs="Times New Roman"/>
                <w:noProof/>
                <w:webHidden/>
                <w:sz w:val="24"/>
                <w:szCs w:val="24"/>
              </w:rPr>
            </w:r>
            <w:r w:rsidR="001B4B05" w:rsidRPr="001B4B05">
              <w:rPr>
                <w:rFonts w:ascii="Times New Roman" w:hAnsi="Times New Roman" w:cs="Times New Roman"/>
                <w:noProof/>
                <w:webHidden/>
                <w:sz w:val="24"/>
                <w:szCs w:val="24"/>
              </w:rPr>
              <w:fldChar w:fldCharType="separate"/>
            </w:r>
            <w:r w:rsidR="001B4B05" w:rsidRPr="001B4B05">
              <w:rPr>
                <w:rFonts w:ascii="Times New Roman" w:hAnsi="Times New Roman" w:cs="Times New Roman"/>
                <w:noProof/>
                <w:webHidden/>
                <w:sz w:val="24"/>
                <w:szCs w:val="24"/>
              </w:rPr>
              <w:t>8</w:t>
            </w:r>
            <w:r w:rsidR="001B4B05" w:rsidRPr="001B4B05">
              <w:rPr>
                <w:rFonts w:ascii="Times New Roman" w:hAnsi="Times New Roman" w:cs="Times New Roman"/>
                <w:noProof/>
                <w:webHidden/>
                <w:sz w:val="24"/>
                <w:szCs w:val="24"/>
              </w:rPr>
              <w:fldChar w:fldCharType="end"/>
            </w:r>
          </w:hyperlink>
        </w:p>
        <w:p w:rsidR="001B4B05" w:rsidRPr="001B4B05" w:rsidRDefault="00D73470" w:rsidP="001B4B05">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4115654" w:history="1">
            <w:r w:rsidR="001B4B05" w:rsidRPr="001B4B05">
              <w:rPr>
                <w:rStyle w:val="Hyperlink"/>
                <w:rFonts w:ascii="Times New Roman" w:hAnsi="Times New Roman" w:cs="Times New Roman"/>
                <w:noProof/>
                <w:sz w:val="24"/>
                <w:szCs w:val="24"/>
              </w:rPr>
              <w:t>References</w:t>
            </w:r>
            <w:r w:rsidR="001B4B05" w:rsidRPr="001B4B05">
              <w:rPr>
                <w:rFonts w:ascii="Times New Roman" w:hAnsi="Times New Roman" w:cs="Times New Roman"/>
                <w:noProof/>
                <w:webHidden/>
                <w:sz w:val="24"/>
                <w:szCs w:val="24"/>
              </w:rPr>
              <w:tab/>
            </w:r>
            <w:r w:rsidR="001B4B05" w:rsidRPr="001B4B05">
              <w:rPr>
                <w:rFonts w:ascii="Times New Roman" w:hAnsi="Times New Roman" w:cs="Times New Roman"/>
                <w:noProof/>
                <w:webHidden/>
                <w:sz w:val="24"/>
                <w:szCs w:val="24"/>
              </w:rPr>
              <w:fldChar w:fldCharType="begin"/>
            </w:r>
            <w:r w:rsidR="001B4B05" w:rsidRPr="001B4B05">
              <w:rPr>
                <w:rFonts w:ascii="Times New Roman" w:hAnsi="Times New Roman" w:cs="Times New Roman"/>
                <w:noProof/>
                <w:webHidden/>
                <w:sz w:val="24"/>
                <w:szCs w:val="24"/>
              </w:rPr>
              <w:instrText xml:space="preserve"> PAGEREF _Toc534115654 \h </w:instrText>
            </w:r>
            <w:r w:rsidR="001B4B05" w:rsidRPr="001B4B05">
              <w:rPr>
                <w:rFonts w:ascii="Times New Roman" w:hAnsi="Times New Roman" w:cs="Times New Roman"/>
                <w:noProof/>
                <w:webHidden/>
                <w:sz w:val="24"/>
                <w:szCs w:val="24"/>
              </w:rPr>
            </w:r>
            <w:r w:rsidR="001B4B05" w:rsidRPr="001B4B05">
              <w:rPr>
                <w:rFonts w:ascii="Times New Roman" w:hAnsi="Times New Roman" w:cs="Times New Roman"/>
                <w:noProof/>
                <w:webHidden/>
                <w:sz w:val="24"/>
                <w:szCs w:val="24"/>
              </w:rPr>
              <w:fldChar w:fldCharType="separate"/>
            </w:r>
            <w:r w:rsidR="001B4B05" w:rsidRPr="001B4B05">
              <w:rPr>
                <w:rFonts w:ascii="Times New Roman" w:hAnsi="Times New Roman" w:cs="Times New Roman"/>
                <w:noProof/>
                <w:webHidden/>
                <w:sz w:val="24"/>
                <w:szCs w:val="24"/>
              </w:rPr>
              <w:t>9</w:t>
            </w:r>
            <w:r w:rsidR="001B4B05" w:rsidRPr="001B4B05">
              <w:rPr>
                <w:rFonts w:ascii="Times New Roman" w:hAnsi="Times New Roman" w:cs="Times New Roman"/>
                <w:noProof/>
                <w:webHidden/>
                <w:sz w:val="24"/>
                <w:szCs w:val="24"/>
              </w:rPr>
              <w:fldChar w:fldCharType="end"/>
            </w:r>
          </w:hyperlink>
        </w:p>
        <w:p w:rsidR="001B4B05" w:rsidRDefault="00D73470" w:rsidP="001B4B05">
          <w:pPr>
            <w:pStyle w:val="TOC1"/>
            <w:tabs>
              <w:tab w:val="right" w:leader="dot" w:pos="9350"/>
            </w:tabs>
            <w:spacing w:line="360" w:lineRule="auto"/>
            <w:rPr>
              <w:rFonts w:asciiTheme="minorHAnsi" w:eastAsiaTheme="minorEastAsia" w:hAnsiTheme="minorHAnsi" w:cstheme="minorBidi"/>
              <w:noProof/>
              <w:lang w:eastAsia="en-GB"/>
            </w:rPr>
          </w:pPr>
          <w:hyperlink w:anchor="_Toc534115655" w:history="1">
            <w:r w:rsidR="001B4B05" w:rsidRPr="001B4B05">
              <w:rPr>
                <w:rStyle w:val="Hyperlink"/>
                <w:rFonts w:ascii="Times New Roman" w:hAnsi="Times New Roman" w:cs="Times New Roman"/>
                <w:noProof/>
                <w:sz w:val="24"/>
                <w:szCs w:val="24"/>
                <w:highlight w:val="white"/>
              </w:rPr>
              <w:t>Appendix 1: Team work</w:t>
            </w:r>
            <w:r w:rsidR="001B4B05" w:rsidRPr="001B4B05">
              <w:rPr>
                <w:rFonts w:ascii="Times New Roman" w:hAnsi="Times New Roman" w:cs="Times New Roman"/>
                <w:noProof/>
                <w:webHidden/>
                <w:sz w:val="24"/>
                <w:szCs w:val="24"/>
              </w:rPr>
              <w:tab/>
            </w:r>
            <w:r w:rsidR="001B4B05" w:rsidRPr="001B4B05">
              <w:rPr>
                <w:rFonts w:ascii="Times New Roman" w:hAnsi="Times New Roman" w:cs="Times New Roman"/>
                <w:noProof/>
                <w:webHidden/>
                <w:sz w:val="24"/>
                <w:szCs w:val="24"/>
              </w:rPr>
              <w:fldChar w:fldCharType="begin"/>
            </w:r>
            <w:r w:rsidR="001B4B05" w:rsidRPr="001B4B05">
              <w:rPr>
                <w:rFonts w:ascii="Times New Roman" w:hAnsi="Times New Roman" w:cs="Times New Roman"/>
                <w:noProof/>
                <w:webHidden/>
                <w:sz w:val="24"/>
                <w:szCs w:val="24"/>
              </w:rPr>
              <w:instrText xml:space="preserve"> PAGEREF _Toc534115655 \h </w:instrText>
            </w:r>
            <w:r w:rsidR="001B4B05" w:rsidRPr="001B4B05">
              <w:rPr>
                <w:rFonts w:ascii="Times New Roman" w:hAnsi="Times New Roman" w:cs="Times New Roman"/>
                <w:noProof/>
                <w:webHidden/>
                <w:sz w:val="24"/>
                <w:szCs w:val="24"/>
              </w:rPr>
            </w:r>
            <w:r w:rsidR="001B4B05" w:rsidRPr="001B4B05">
              <w:rPr>
                <w:rFonts w:ascii="Times New Roman" w:hAnsi="Times New Roman" w:cs="Times New Roman"/>
                <w:noProof/>
                <w:webHidden/>
                <w:sz w:val="24"/>
                <w:szCs w:val="24"/>
              </w:rPr>
              <w:fldChar w:fldCharType="separate"/>
            </w:r>
            <w:r w:rsidR="001B4B05" w:rsidRPr="001B4B05">
              <w:rPr>
                <w:rFonts w:ascii="Times New Roman" w:hAnsi="Times New Roman" w:cs="Times New Roman"/>
                <w:noProof/>
                <w:webHidden/>
                <w:sz w:val="24"/>
                <w:szCs w:val="24"/>
              </w:rPr>
              <w:t>11</w:t>
            </w:r>
            <w:r w:rsidR="001B4B05" w:rsidRPr="001B4B05">
              <w:rPr>
                <w:rFonts w:ascii="Times New Roman" w:hAnsi="Times New Roman" w:cs="Times New Roman"/>
                <w:noProof/>
                <w:webHidden/>
                <w:sz w:val="24"/>
                <w:szCs w:val="24"/>
              </w:rPr>
              <w:fldChar w:fldCharType="end"/>
            </w:r>
          </w:hyperlink>
        </w:p>
        <w:p w:rsidR="008549F6" w:rsidRPr="00571EED" w:rsidRDefault="007359E6">
          <w:r w:rsidRPr="00571EED">
            <w:rPr>
              <w:rFonts w:ascii="Times New Roman" w:hAnsi="Times New Roman" w:cs="Times New Roman"/>
              <w:sz w:val="24"/>
              <w:szCs w:val="24"/>
            </w:rPr>
            <w:fldChar w:fldCharType="end"/>
          </w:r>
        </w:p>
      </w:sdtContent>
    </w:sdt>
    <w:p w:rsidR="008549F6" w:rsidRPr="00571EED" w:rsidRDefault="008549F6" w:rsidP="00BB16C9">
      <w:pPr>
        <w:widowControl w:val="0"/>
        <w:spacing w:line="360" w:lineRule="auto"/>
        <w:jc w:val="center"/>
        <w:rPr>
          <w:rFonts w:ascii="Times New Roman" w:eastAsia="Times New Roman" w:hAnsi="Times New Roman" w:cs="Times New Roman"/>
          <w:b/>
          <w:sz w:val="32"/>
          <w:szCs w:val="32"/>
        </w:rPr>
      </w:pPr>
    </w:p>
    <w:p w:rsidR="008549F6" w:rsidRPr="00571EED" w:rsidRDefault="008549F6" w:rsidP="00BB16C9">
      <w:pPr>
        <w:widowControl w:val="0"/>
        <w:spacing w:line="360" w:lineRule="auto"/>
        <w:jc w:val="center"/>
        <w:rPr>
          <w:rFonts w:ascii="Times New Roman" w:eastAsia="Times New Roman" w:hAnsi="Times New Roman" w:cs="Times New Roman"/>
          <w:b/>
          <w:sz w:val="32"/>
          <w:szCs w:val="32"/>
        </w:rPr>
      </w:pPr>
    </w:p>
    <w:p w:rsidR="00C3498E" w:rsidRPr="00571EED" w:rsidRDefault="00C3498E" w:rsidP="00BB16C9">
      <w:pPr>
        <w:jc w:val="center"/>
        <w:rPr>
          <w:rFonts w:ascii="Times New Roman" w:eastAsia="Times New Roman" w:hAnsi="Times New Roman" w:cs="Times New Roman"/>
          <w:b/>
          <w:sz w:val="32"/>
          <w:szCs w:val="32"/>
        </w:rPr>
      </w:pPr>
      <w:r w:rsidRPr="00571EED">
        <w:rPr>
          <w:rFonts w:ascii="Times New Roman" w:eastAsia="Times New Roman" w:hAnsi="Times New Roman" w:cs="Times New Roman"/>
          <w:b/>
          <w:sz w:val="32"/>
          <w:szCs w:val="32"/>
        </w:rPr>
        <w:br w:type="page"/>
      </w:r>
    </w:p>
    <w:p w:rsidR="006632E9" w:rsidRPr="00571EED" w:rsidRDefault="006632E9">
      <w:pPr>
        <w:widowControl w:val="0"/>
        <w:spacing w:line="360" w:lineRule="auto"/>
        <w:jc w:val="both"/>
        <w:rPr>
          <w:rFonts w:ascii="Times New Roman" w:eastAsia="Times New Roman" w:hAnsi="Times New Roman" w:cs="Times New Roman"/>
          <w:b/>
          <w:sz w:val="24"/>
          <w:szCs w:val="24"/>
        </w:rPr>
      </w:pPr>
    </w:p>
    <w:p w:rsidR="008463C6" w:rsidRPr="00571EED" w:rsidRDefault="008463C6" w:rsidP="001B4B05">
      <w:pPr>
        <w:pStyle w:val="Heading1"/>
      </w:pPr>
      <w:bookmarkStart w:id="2" w:name="_Toc534115647"/>
      <w:r w:rsidRPr="00571EED">
        <w:t>Introduction</w:t>
      </w:r>
      <w:bookmarkEnd w:id="2"/>
      <w:r w:rsidRPr="00571EED">
        <w:t xml:space="preserve"> </w:t>
      </w:r>
    </w:p>
    <w:p w:rsidR="008463C6" w:rsidRPr="00571EED" w:rsidRDefault="008463C6" w:rsidP="008463C6">
      <w:pPr>
        <w:pStyle w:val="Normal1"/>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The purpose of this study is basically to generate awareness among students to develop a full business plan that is required in order to be </w:t>
      </w:r>
      <w:r w:rsidR="002074F8" w:rsidRPr="00571EED">
        <w:rPr>
          <w:rFonts w:ascii="Times New Roman" w:eastAsia="Times New Roman" w:hAnsi="Times New Roman" w:cs="Times New Roman"/>
          <w:sz w:val="24"/>
          <w:szCs w:val="24"/>
        </w:rPr>
        <w:t>self-employed</w:t>
      </w:r>
      <w:r w:rsidRPr="00571EED">
        <w:rPr>
          <w:rFonts w:ascii="Times New Roman" w:eastAsia="Times New Roman" w:hAnsi="Times New Roman" w:cs="Times New Roman"/>
          <w:sz w:val="24"/>
          <w:szCs w:val="24"/>
        </w:rPr>
        <w:t xml:space="preserve"> or be perfect entrepreneurs. The skills that are needed to carry out such own enterprises are mentioned in this module. As a part of my study and writing process, I have taken help of Gibbs reflective cycle for describing the total process that will help me to be a successful entrepreneur in future. In the first step, I have described about how I have pondered upon the idea to be an entrepreneur. After that I have mentioned my feelings during the learning process, evaluation of the learning and analysis of the total process is done for preparing a conclusion regarding the learning process. Finally, I have also mentioned an action plan that will help me to in order to identify my weakness and strength in the journey of working on my business plan. </w:t>
      </w:r>
    </w:p>
    <w:p w:rsidR="008463C6" w:rsidRPr="00571EED" w:rsidRDefault="008463C6" w:rsidP="008463C6">
      <w:pPr>
        <w:pStyle w:val="Normal1"/>
        <w:spacing w:line="360" w:lineRule="auto"/>
        <w:jc w:val="both"/>
        <w:rPr>
          <w:rFonts w:ascii="Times New Roman" w:eastAsia="Times New Roman" w:hAnsi="Times New Roman" w:cs="Times New Roman"/>
          <w:sz w:val="24"/>
          <w:szCs w:val="24"/>
        </w:rPr>
      </w:pPr>
    </w:p>
    <w:p w:rsidR="008463C6" w:rsidRPr="00571EED" w:rsidRDefault="008463C6" w:rsidP="008463C6">
      <w:pPr>
        <w:pStyle w:val="Normal1"/>
        <w:spacing w:line="360" w:lineRule="auto"/>
        <w:rPr>
          <w:rFonts w:ascii="Times New Roman" w:eastAsia="Times New Roman" w:hAnsi="Times New Roman" w:cs="Times New Roman"/>
          <w:sz w:val="24"/>
          <w:szCs w:val="24"/>
        </w:rPr>
      </w:pPr>
      <w:r w:rsidRPr="00571EED">
        <w:rPr>
          <w:rFonts w:ascii="Times New Roman" w:eastAsia="Times New Roman" w:hAnsi="Times New Roman" w:cs="Times New Roman"/>
          <w:noProof/>
          <w:sz w:val="24"/>
          <w:szCs w:val="24"/>
        </w:rPr>
        <w:drawing>
          <wp:inline distT="0" distB="0" distL="0" distR="0">
            <wp:extent cx="5486400" cy="3200400"/>
            <wp:effectExtent l="0" t="1270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8463C6" w:rsidRPr="00571EED" w:rsidRDefault="008463C6" w:rsidP="008463C6">
      <w:pPr>
        <w:pStyle w:val="Normal1"/>
        <w:spacing w:line="360" w:lineRule="auto"/>
        <w:jc w:val="center"/>
        <w:rPr>
          <w:rFonts w:ascii="Times New Roman" w:eastAsia="Times New Roman" w:hAnsi="Times New Roman" w:cs="Times New Roman"/>
          <w:b/>
          <w:sz w:val="24"/>
          <w:szCs w:val="24"/>
        </w:rPr>
      </w:pPr>
      <w:r w:rsidRPr="00571EED">
        <w:rPr>
          <w:rFonts w:ascii="Times New Roman" w:eastAsia="Times New Roman" w:hAnsi="Times New Roman" w:cs="Times New Roman"/>
          <w:b/>
          <w:sz w:val="24"/>
          <w:szCs w:val="24"/>
        </w:rPr>
        <w:t>Figure 1: Gibb’s reflective cycle</w:t>
      </w:r>
    </w:p>
    <w:p w:rsidR="008463C6" w:rsidRPr="00571EED" w:rsidRDefault="008463C6" w:rsidP="008463C6">
      <w:pPr>
        <w:pStyle w:val="Normal1"/>
        <w:spacing w:line="360" w:lineRule="auto"/>
        <w:jc w:val="center"/>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(Source: Tanaka </w:t>
      </w:r>
      <w:r w:rsidRPr="00571EED">
        <w:rPr>
          <w:rFonts w:ascii="Times New Roman" w:eastAsia="Times New Roman" w:hAnsi="Times New Roman" w:cs="Times New Roman"/>
          <w:i/>
          <w:sz w:val="24"/>
          <w:szCs w:val="24"/>
        </w:rPr>
        <w:t>et al.</w:t>
      </w:r>
      <w:r w:rsidRPr="00571EED">
        <w:rPr>
          <w:rFonts w:ascii="Times New Roman" w:eastAsia="Times New Roman" w:hAnsi="Times New Roman" w:cs="Times New Roman"/>
          <w:sz w:val="24"/>
          <w:szCs w:val="24"/>
        </w:rPr>
        <w:t xml:space="preserve"> 2018)</w:t>
      </w:r>
    </w:p>
    <w:p w:rsidR="008463C6" w:rsidRPr="00571EED" w:rsidRDefault="008463C6" w:rsidP="001B4B05">
      <w:pPr>
        <w:pStyle w:val="Heading1"/>
      </w:pPr>
      <w:bookmarkStart w:id="3" w:name="_Toc534115648"/>
      <w:r w:rsidRPr="00571EED">
        <w:t>Description</w:t>
      </w:r>
      <w:bookmarkEnd w:id="3"/>
      <w:r w:rsidRPr="00571EED">
        <w:t xml:space="preserve"> </w:t>
      </w:r>
    </w:p>
    <w:p w:rsidR="008463C6" w:rsidRPr="00571EED" w:rsidRDefault="008463C6" w:rsidP="008463C6">
      <w:pPr>
        <w:pStyle w:val="Normal1"/>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Tanaka </w:t>
      </w:r>
      <w:r w:rsidRPr="00571EED">
        <w:rPr>
          <w:rFonts w:ascii="Times New Roman" w:eastAsia="Times New Roman" w:hAnsi="Times New Roman" w:cs="Times New Roman"/>
          <w:i/>
          <w:sz w:val="24"/>
          <w:szCs w:val="24"/>
        </w:rPr>
        <w:t>et al.</w:t>
      </w:r>
      <w:r w:rsidRPr="00571EED">
        <w:rPr>
          <w:rFonts w:ascii="Times New Roman" w:eastAsia="Times New Roman" w:hAnsi="Times New Roman" w:cs="Times New Roman"/>
          <w:sz w:val="24"/>
          <w:szCs w:val="24"/>
        </w:rPr>
        <w:t xml:space="preserve"> (2018, p.283) stated that Gibbs reflective cycle encourages us to think systematically about the phases of an activity and thus creating a reflection. So, I have tried to </w:t>
      </w:r>
      <w:r w:rsidRPr="00571EED">
        <w:rPr>
          <w:rFonts w:ascii="Times New Roman" w:eastAsia="Times New Roman" w:hAnsi="Times New Roman" w:cs="Times New Roman"/>
          <w:sz w:val="24"/>
          <w:szCs w:val="24"/>
        </w:rPr>
        <w:lastRenderedPageBreak/>
        <w:t xml:space="preserve">evaluate the whole journey of my learning process here. After the end of my role as a student, I was very worried regarding what job role I would choose in order to build my career. I always wanted to be </w:t>
      </w:r>
      <w:r w:rsidR="002F4DF3" w:rsidRPr="00571EED">
        <w:rPr>
          <w:rFonts w:ascii="Times New Roman" w:eastAsia="Times New Roman" w:hAnsi="Times New Roman" w:cs="Times New Roman"/>
          <w:sz w:val="24"/>
          <w:szCs w:val="24"/>
        </w:rPr>
        <w:t>self-dependent</w:t>
      </w:r>
      <w:r w:rsidRPr="00571EED">
        <w:rPr>
          <w:rFonts w:ascii="Times New Roman" w:eastAsia="Times New Roman" w:hAnsi="Times New Roman" w:cs="Times New Roman"/>
          <w:sz w:val="24"/>
          <w:szCs w:val="24"/>
        </w:rPr>
        <w:t xml:space="preserve"> and passionate about my career. However, I then set up my mind to create my own business without being depended on someone else’s. During the process of working on my assignment, I mentioned about the skills that is needed to carry out a small business plan in the competitive world of 21st century. As stated by Bartram (2015, p.130), a successful entrepreneurs are known for thinking outside of the box. Whereas, Di (2014, p.100) opined that creative thinking is the main success behind every smart business owner. Their ideas are always of </w:t>
      </w:r>
      <w:r w:rsidRPr="00571EED">
        <w:rPr>
          <w:rFonts w:ascii="Times New Roman" w:eastAsia="Times New Roman" w:hAnsi="Times New Roman" w:cs="Times New Roman"/>
          <w:sz w:val="24"/>
          <w:szCs w:val="24"/>
          <w:highlight w:val="white"/>
        </w:rPr>
        <w:t xml:space="preserve">evangelistic quality. </w:t>
      </w:r>
      <w:r w:rsidRPr="00571EED">
        <w:rPr>
          <w:rFonts w:ascii="Times New Roman" w:eastAsia="Times New Roman" w:hAnsi="Times New Roman" w:cs="Times New Roman"/>
          <w:sz w:val="24"/>
          <w:szCs w:val="24"/>
        </w:rPr>
        <w:t xml:space="preserve">In order to evaluate more about this field, I gathered information regarding how an entrepreneur becomes successful. As mentioned by Megginson (2017, p.28), marketing and sales are the light of any business strategy which helps to set up a successful business in future. I came up with that fact that entrepreneurs with their different skills work on their own by analyzing and problem solving methods. All these information were a huge help for me because these was the qualities that I always wished for. </w:t>
      </w:r>
      <w:r w:rsidR="002074F8" w:rsidRPr="00571EED">
        <w:rPr>
          <w:rFonts w:ascii="Times New Roman" w:eastAsia="Times New Roman" w:hAnsi="Times New Roman" w:cs="Times New Roman"/>
          <w:sz w:val="24"/>
          <w:szCs w:val="24"/>
        </w:rPr>
        <w:t>Self-reliance</w:t>
      </w:r>
      <w:r w:rsidRPr="00571EED">
        <w:rPr>
          <w:rFonts w:ascii="Times New Roman" w:eastAsia="Times New Roman" w:hAnsi="Times New Roman" w:cs="Times New Roman"/>
          <w:sz w:val="24"/>
          <w:szCs w:val="24"/>
        </w:rPr>
        <w:t xml:space="preserve"> and self-reflection was also needed for me to become a successful entrepreneur (Gilpin, 2018, p.39). After researching on these entrepreneur skills and talking with some small entrepreneurs, I also shared them some of my business ideas that I was having and got an opportunity for a feedback.</w:t>
      </w:r>
    </w:p>
    <w:p w:rsidR="006632E9" w:rsidRPr="00571EED" w:rsidRDefault="00CE7BFF" w:rsidP="001B4B05">
      <w:pPr>
        <w:pStyle w:val="Heading1"/>
      </w:pPr>
      <w:bookmarkStart w:id="4" w:name="_Toc534115649"/>
      <w:r w:rsidRPr="00571EED">
        <w:t>Feelings</w:t>
      </w:r>
      <w:bookmarkEnd w:id="4"/>
      <w:r w:rsidRPr="00571EED">
        <w:t xml:space="preserve">  </w:t>
      </w:r>
    </w:p>
    <w:p w:rsidR="006632E9" w:rsidRPr="00571EED" w:rsidRDefault="001B26DC">
      <w:pPr>
        <w:widowControl w:val="0"/>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This module has acquainted me about the fact that entrepreneurship includes those self-employed people who are highly skilled in every prospect of business. As stated by </w:t>
      </w:r>
      <w:r w:rsidRPr="00571EED">
        <w:rPr>
          <w:rFonts w:ascii="Times New Roman" w:eastAsia="Times New Roman" w:hAnsi="Times New Roman" w:cs="Times New Roman"/>
          <w:sz w:val="24"/>
          <w:szCs w:val="24"/>
          <w:highlight w:val="white"/>
        </w:rPr>
        <w:t xml:space="preserve">Kelly (2016 p. 19) that </w:t>
      </w:r>
      <w:r w:rsidRPr="00571EED">
        <w:rPr>
          <w:rFonts w:ascii="Times New Roman" w:eastAsia="Times New Roman" w:hAnsi="Times New Roman" w:cs="Times New Roman"/>
          <w:sz w:val="24"/>
          <w:szCs w:val="24"/>
        </w:rPr>
        <w:t xml:space="preserve">the entrepreneur should be well skilled with diverse knowledge. I think proper knowledge and skills are important in tackling the various complex </w:t>
      </w:r>
      <w:r w:rsidR="00CE7BFF" w:rsidRPr="00571EED">
        <w:rPr>
          <w:rFonts w:ascii="Times New Roman" w:eastAsia="Times New Roman" w:hAnsi="Times New Roman" w:cs="Times New Roman"/>
          <w:sz w:val="24"/>
          <w:szCs w:val="24"/>
        </w:rPr>
        <w:t>situations</w:t>
      </w:r>
      <w:r w:rsidRPr="00571EED">
        <w:rPr>
          <w:rFonts w:ascii="Times New Roman" w:eastAsia="Times New Roman" w:hAnsi="Times New Roman" w:cs="Times New Roman"/>
          <w:sz w:val="24"/>
          <w:szCs w:val="24"/>
        </w:rPr>
        <w:t xml:space="preserve"> that arises in the business and provide a suitable solution to those problems. I possess an attitude of taking the risk which is one of the most important </w:t>
      </w:r>
      <w:r w:rsidR="00CE7BFF" w:rsidRPr="00571EED">
        <w:rPr>
          <w:rFonts w:ascii="Times New Roman" w:eastAsia="Times New Roman" w:hAnsi="Times New Roman" w:cs="Times New Roman"/>
          <w:sz w:val="24"/>
          <w:szCs w:val="24"/>
        </w:rPr>
        <w:t>qualities</w:t>
      </w:r>
      <w:r w:rsidRPr="00571EED">
        <w:rPr>
          <w:rFonts w:ascii="Times New Roman" w:eastAsia="Times New Roman" w:hAnsi="Times New Roman" w:cs="Times New Roman"/>
          <w:sz w:val="24"/>
          <w:szCs w:val="24"/>
        </w:rPr>
        <w:t xml:space="preserve"> every businessman should have. As stated by </w:t>
      </w:r>
      <w:r w:rsidRPr="00571EED">
        <w:rPr>
          <w:rFonts w:ascii="Times New Roman" w:eastAsia="Times New Roman" w:hAnsi="Times New Roman" w:cs="Times New Roman"/>
          <w:sz w:val="24"/>
          <w:szCs w:val="24"/>
          <w:highlight w:val="white"/>
        </w:rPr>
        <w:t xml:space="preserve">Welford (2016, p.17) that </w:t>
      </w:r>
      <w:r w:rsidRPr="00571EED">
        <w:rPr>
          <w:rFonts w:ascii="Times New Roman" w:eastAsia="Times New Roman" w:hAnsi="Times New Roman" w:cs="Times New Roman"/>
          <w:sz w:val="24"/>
          <w:szCs w:val="24"/>
        </w:rPr>
        <w:t xml:space="preserve">risk-taking brings a person one step further in achieving a successful business. Thus, focus to become a successful restaurant owner in my </w:t>
      </w:r>
      <w:r w:rsidR="00CE7BFF" w:rsidRPr="00571EED">
        <w:rPr>
          <w:rFonts w:ascii="Times New Roman" w:eastAsia="Times New Roman" w:hAnsi="Times New Roman" w:cs="Times New Roman"/>
          <w:sz w:val="24"/>
          <w:szCs w:val="24"/>
        </w:rPr>
        <w:t>future;</w:t>
      </w:r>
      <w:r w:rsidRPr="00571EED">
        <w:rPr>
          <w:rFonts w:ascii="Times New Roman" w:eastAsia="Times New Roman" w:hAnsi="Times New Roman" w:cs="Times New Roman"/>
          <w:sz w:val="24"/>
          <w:szCs w:val="24"/>
        </w:rPr>
        <w:t xml:space="preserve"> I am continuing this study to know more about the business skills that a person requires to own a successful business in the future.</w:t>
      </w:r>
    </w:p>
    <w:p w:rsidR="006632E9" w:rsidRPr="00571EED" w:rsidRDefault="001B26DC">
      <w:pPr>
        <w:widowControl w:val="0"/>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The very first point that will strike in our mind is that the capital investment involved with the establishment of the restaurant. Being a student, I need to know the approximate range of the investment. I have tried to inquire about the range of investment by taking help from the finance officers, but they were reluctant to explain the process as we did not set up any trade with them. </w:t>
      </w:r>
      <w:r w:rsidRPr="00571EED">
        <w:rPr>
          <w:rFonts w:ascii="Times New Roman" w:eastAsia="Times New Roman" w:hAnsi="Times New Roman" w:cs="Times New Roman"/>
          <w:sz w:val="24"/>
          <w:szCs w:val="24"/>
        </w:rPr>
        <w:lastRenderedPageBreak/>
        <w:t>Hence, by accessing the Internet, I came to know that the range of th</w:t>
      </w:r>
      <w:r w:rsidR="00132CDF">
        <w:rPr>
          <w:rFonts w:ascii="Times New Roman" w:eastAsia="Times New Roman" w:hAnsi="Times New Roman" w:cs="Times New Roman"/>
          <w:sz w:val="24"/>
          <w:szCs w:val="24"/>
        </w:rPr>
        <w:t>e investment is near about 50000</w:t>
      </w:r>
      <w:r w:rsidRPr="00571EED">
        <w:rPr>
          <w:rFonts w:ascii="Times New Roman" w:eastAsia="Times New Roman" w:hAnsi="Times New Roman" w:cs="Times New Roman"/>
          <w:sz w:val="24"/>
          <w:szCs w:val="24"/>
        </w:rPr>
        <w:t xml:space="preserve"> </w:t>
      </w:r>
      <w:r w:rsidR="00132CDF">
        <w:rPr>
          <w:rFonts w:ascii="Times New Roman" w:eastAsia="Times New Roman" w:hAnsi="Times New Roman" w:cs="Times New Roman"/>
          <w:sz w:val="24"/>
          <w:szCs w:val="24"/>
        </w:rPr>
        <w:t>GBP to 60000 GBP</w:t>
      </w:r>
      <w:r w:rsidRPr="00571EED">
        <w:rPr>
          <w:rFonts w:ascii="Times New Roman" w:eastAsia="Times New Roman" w:hAnsi="Times New Roman" w:cs="Times New Roman"/>
          <w:sz w:val="24"/>
          <w:szCs w:val="24"/>
        </w:rPr>
        <w:t>. I also have acquired the fact that the investment range highly depends on the size, location, shape, and design of the restaurant shop.</w:t>
      </w:r>
    </w:p>
    <w:p w:rsidR="006632E9" w:rsidRPr="00571EED" w:rsidRDefault="001B26DC">
      <w:pPr>
        <w:widowControl w:val="0"/>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I am confident in the execution of the business plan designed by me for getting positive results. At this point, I have realized that I possess good marketing skills. As stated by </w:t>
      </w:r>
      <w:r w:rsidRPr="00571EED">
        <w:rPr>
          <w:rFonts w:ascii="Times New Roman" w:eastAsia="Times New Roman" w:hAnsi="Times New Roman" w:cs="Times New Roman"/>
          <w:sz w:val="24"/>
          <w:szCs w:val="24"/>
          <w:highlight w:val="white"/>
        </w:rPr>
        <w:t xml:space="preserve">Cascio </w:t>
      </w:r>
      <w:r w:rsidRPr="00571EED">
        <w:rPr>
          <w:rFonts w:ascii="Times New Roman" w:eastAsia="Times New Roman" w:hAnsi="Times New Roman" w:cs="Times New Roman"/>
          <w:i/>
          <w:sz w:val="24"/>
          <w:szCs w:val="24"/>
          <w:highlight w:val="white"/>
        </w:rPr>
        <w:t>et al.</w:t>
      </w:r>
      <w:r w:rsidRPr="00571EED">
        <w:rPr>
          <w:rFonts w:ascii="Times New Roman" w:eastAsia="Times New Roman" w:hAnsi="Times New Roman" w:cs="Times New Roman"/>
          <w:sz w:val="24"/>
          <w:szCs w:val="24"/>
          <w:highlight w:val="white"/>
        </w:rPr>
        <w:t xml:space="preserve"> (2016, p.103) that </w:t>
      </w:r>
      <w:r w:rsidRPr="00571EED">
        <w:rPr>
          <w:rFonts w:ascii="Times New Roman" w:eastAsia="Times New Roman" w:hAnsi="Times New Roman" w:cs="Times New Roman"/>
          <w:sz w:val="24"/>
          <w:szCs w:val="24"/>
        </w:rPr>
        <w:t xml:space="preserve">the successful execution of the business plan in order to attract customer towards the restaurant shop is quite interesting and I have thought to work on it. I have acquired that this execution requires analysis and detailed information about the number of customers available in that particular location and the total population of that particular area. The other thing that struck in my mind is the detailed information about the number of pre-existing restaurants in that area. In order to achieve a successful business, I have to undertake a study about the number of visitors to that particular area to </w:t>
      </w:r>
      <w:r w:rsidR="002074F8" w:rsidRPr="00571EED">
        <w:rPr>
          <w:rFonts w:ascii="Times New Roman" w:eastAsia="Times New Roman" w:hAnsi="Times New Roman" w:cs="Times New Roman"/>
          <w:sz w:val="24"/>
          <w:szCs w:val="24"/>
        </w:rPr>
        <w:t>analyse</w:t>
      </w:r>
      <w:r w:rsidRPr="00571EED">
        <w:rPr>
          <w:rFonts w:ascii="Times New Roman" w:eastAsia="Times New Roman" w:hAnsi="Times New Roman" w:cs="Times New Roman"/>
          <w:sz w:val="24"/>
          <w:szCs w:val="24"/>
        </w:rPr>
        <w:t xml:space="preserve"> the successive business outcome.</w:t>
      </w:r>
    </w:p>
    <w:p w:rsidR="006632E9" w:rsidRPr="00571EED" w:rsidRDefault="001B26DC">
      <w:pPr>
        <w:widowControl w:val="0"/>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I have designed a plan which provides a rough idea about the design of the restaurant. The kitchen of the restaurant should be a little bit so that more than six people can be accommodated at the same time. This helps to provide a quality service to the customers. There should be at least six waiters to serve the food to the visitors when a number of visitors will arrive at the same time. I have discussed my own business plan in my family. They are ready to help me with the various administrative </w:t>
      </w:r>
      <w:r w:rsidR="00CE7BFF" w:rsidRPr="00571EED">
        <w:rPr>
          <w:rFonts w:ascii="Times New Roman" w:eastAsia="Times New Roman" w:hAnsi="Times New Roman" w:cs="Times New Roman"/>
          <w:sz w:val="24"/>
          <w:szCs w:val="24"/>
        </w:rPr>
        <w:t>works</w:t>
      </w:r>
      <w:r w:rsidRPr="00571EED">
        <w:rPr>
          <w:rFonts w:ascii="Times New Roman" w:eastAsia="Times New Roman" w:hAnsi="Times New Roman" w:cs="Times New Roman"/>
          <w:sz w:val="24"/>
          <w:szCs w:val="24"/>
        </w:rPr>
        <w:t xml:space="preserve"> on this business which includes the operations of the kitchen, serving and many other administrative functions.</w:t>
      </w:r>
    </w:p>
    <w:p w:rsidR="006632E9" w:rsidRPr="00571EED" w:rsidRDefault="001B26DC">
      <w:pPr>
        <w:widowControl w:val="0"/>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This assignment encourages me to boost up my knowledge about setting up a successful business. The knowledge gained from the analysis of this assignment will help me in future to set up a successful business.</w:t>
      </w:r>
    </w:p>
    <w:p w:rsidR="006632E9" w:rsidRPr="00571EED" w:rsidRDefault="00BB16C9" w:rsidP="001B4B05">
      <w:pPr>
        <w:pStyle w:val="Heading1"/>
      </w:pPr>
      <w:bookmarkStart w:id="5" w:name="_Toc534115650"/>
      <w:r w:rsidRPr="00571EED">
        <w:t>Evaluation</w:t>
      </w:r>
      <w:bookmarkEnd w:id="5"/>
      <w:r w:rsidRPr="00571EED">
        <w:t xml:space="preserve"> </w:t>
      </w:r>
    </w:p>
    <w:p w:rsidR="006632E9" w:rsidRPr="00571EED" w:rsidRDefault="001B26DC">
      <w:pPr>
        <w:widowControl w:val="0"/>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The session which includes various queries is the most important part of this module.  As opined by </w:t>
      </w:r>
      <w:r w:rsidRPr="00571EED">
        <w:rPr>
          <w:rFonts w:ascii="Times New Roman" w:eastAsia="Times New Roman" w:hAnsi="Times New Roman" w:cs="Times New Roman"/>
          <w:sz w:val="24"/>
          <w:szCs w:val="24"/>
          <w:highlight w:val="white"/>
        </w:rPr>
        <w:t>Storey</w:t>
      </w:r>
      <w:r w:rsidRPr="00571EED">
        <w:rPr>
          <w:rFonts w:ascii="Times New Roman" w:eastAsia="Times New Roman" w:hAnsi="Times New Roman" w:cs="Times New Roman"/>
          <w:i/>
          <w:sz w:val="24"/>
          <w:szCs w:val="24"/>
          <w:highlight w:val="white"/>
        </w:rPr>
        <w:t xml:space="preserve"> et al.</w:t>
      </w:r>
      <w:r w:rsidRPr="00571EED">
        <w:rPr>
          <w:rFonts w:ascii="Times New Roman" w:eastAsia="Times New Roman" w:hAnsi="Times New Roman" w:cs="Times New Roman"/>
          <w:sz w:val="24"/>
          <w:szCs w:val="24"/>
          <w:highlight w:val="white"/>
        </w:rPr>
        <w:t xml:space="preserve"> (2014, p.623) </w:t>
      </w:r>
      <w:r w:rsidR="00CE7BFF" w:rsidRPr="00571EED">
        <w:rPr>
          <w:rFonts w:ascii="Times New Roman" w:eastAsia="Times New Roman" w:hAnsi="Times New Roman" w:cs="Times New Roman"/>
          <w:sz w:val="24"/>
          <w:szCs w:val="24"/>
          <w:highlight w:val="white"/>
        </w:rPr>
        <w:t>that</w:t>
      </w:r>
      <w:r w:rsidR="00CE7BFF" w:rsidRPr="00571EED">
        <w:rPr>
          <w:rFonts w:ascii="Times New Roman" w:eastAsia="Times New Roman" w:hAnsi="Times New Roman" w:cs="Times New Roman"/>
          <w:sz w:val="24"/>
          <w:szCs w:val="24"/>
        </w:rPr>
        <w:t xml:space="preserve"> this</w:t>
      </w:r>
      <w:r w:rsidRPr="00571EED">
        <w:rPr>
          <w:rFonts w:ascii="Times New Roman" w:eastAsia="Times New Roman" w:hAnsi="Times New Roman" w:cs="Times New Roman"/>
          <w:sz w:val="24"/>
          <w:szCs w:val="24"/>
        </w:rPr>
        <w:t xml:space="preserve"> assignment highlights the positive results and answers from most of the entrepreneur which I have included in my learning. The feedback provided by the entrepreneur helped us to gather all the information about the establishment skills of a new business. As stated by </w:t>
      </w:r>
      <w:r w:rsidRPr="00571EED">
        <w:rPr>
          <w:rFonts w:ascii="Times New Roman" w:eastAsia="Times New Roman" w:hAnsi="Times New Roman" w:cs="Times New Roman"/>
          <w:sz w:val="24"/>
          <w:szCs w:val="24"/>
          <w:highlight w:val="white"/>
        </w:rPr>
        <w:t xml:space="preserve">Pham </w:t>
      </w:r>
      <w:r w:rsidRPr="00571EED">
        <w:rPr>
          <w:rFonts w:ascii="Times New Roman" w:eastAsia="Times New Roman" w:hAnsi="Times New Roman" w:cs="Times New Roman"/>
          <w:i/>
          <w:sz w:val="24"/>
          <w:szCs w:val="24"/>
          <w:highlight w:val="white"/>
        </w:rPr>
        <w:t>et al.</w:t>
      </w:r>
      <w:r w:rsidRPr="00571EED">
        <w:rPr>
          <w:rFonts w:ascii="Times New Roman" w:eastAsia="Times New Roman" w:hAnsi="Times New Roman" w:cs="Times New Roman"/>
          <w:sz w:val="24"/>
          <w:szCs w:val="24"/>
          <w:highlight w:val="white"/>
        </w:rPr>
        <w:t xml:space="preserve"> (2016, p.172) that </w:t>
      </w:r>
      <w:r w:rsidRPr="00571EED">
        <w:rPr>
          <w:rFonts w:ascii="Times New Roman" w:eastAsia="Times New Roman" w:hAnsi="Times New Roman" w:cs="Times New Roman"/>
          <w:sz w:val="24"/>
          <w:szCs w:val="24"/>
        </w:rPr>
        <w:t xml:space="preserve">very few entrepreneurs stated that the marketing strategy adopted by them was efficient and easier to establish a new business. Not only they stated about the marketing strategy, but they also have stated that they aim to focus on a successful business in the future. The entrepreneur stretches their hands in helping us and </w:t>
      </w:r>
      <w:r w:rsidRPr="00571EED">
        <w:rPr>
          <w:rFonts w:ascii="Times New Roman" w:eastAsia="Times New Roman" w:hAnsi="Times New Roman" w:cs="Times New Roman"/>
          <w:sz w:val="24"/>
          <w:szCs w:val="24"/>
        </w:rPr>
        <w:lastRenderedPageBreak/>
        <w:t>suggests us to take help from them in any case we need. Being a student, their encouragement helps me to boost up my confidence in setting up a successful business. After this session, I have firmly decided to take a further step in setting up a new restaurant.</w:t>
      </w:r>
    </w:p>
    <w:p w:rsidR="006632E9" w:rsidRPr="00571EED" w:rsidRDefault="001B26DC">
      <w:pPr>
        <w:widowControl w:val="0"/>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However, the experience from the finance office was very bad. It was informed by our team to them that we were students and were working on an assignment for setting up a new business, they were reluctant to help us after that. They have decided to engage our team with them for setting up a new business. Few of the complexities </w:t>
      </w:r>
      <w:r w:rsidR="00CE7BFF" w:rsidRPr="00571EED">
        <w:rPr>
          <w:rFonts w:ascii="Times New Roman" w:eastAsia="Times New Roman" w:hAnsi="Times New Roman" w:cs="Times New Roman"/>
          <w:sz w:val="24"/>
          <w:szCs w:val="24"/>
        </w:rPr>
        <w:t>rose</w:t>
      </w:r>
      <w:r w:rsidRPr="00571EED">
        <w:rPr>
          <w:rFonts w:ascii="Times New Roman" w:eastAsia="Times New Roman" w:hAnsi="Times New Roman" w:cs="Times New Roman"/>
          <w:sz w:val="24"/>
          <w:szCs w:val="24"/>
        </w:rPr>
        <w:t xml:space="preserve"> in evaluating the investment cost and it became very difficult for us to get a clear idea about the capital investment for setting up the new business</w:t>
      </w:r>
      <w:r w:rsidR="00BA2709">
        <w:rPr>
          <w:rFonts w:ascii="Times New Roman" w:eastAsia="Times New Roman" w:hAnsi="Times New Roman" w:cs="Times New Roman"/>
          <w:sz w:val="24"/>
          <w:szCs w:val="24"/>
        </w:rPr>
        <w:t xml:space="preserve"> </w:t>
      </w:r>
      <w:r w:rsidR="00BA2709" w:rsidRPr="00BA2709">
        <w:rPr>
          <w:rFonts w:ascii="Times New Roman" w:eastAsia="Times New Roman" w:hAnsi="Times New Roman" w:cs="Times New Roman"/>
          <w:i/>
          <w:sz w:val="24"/>
          <w:szCs w:val="24"/>
        </w:rPr>
        <w:t>(refer to appendix)</w:t>
      </w:r>
      <w:r w:rsidRPr="00BA2709">
        <w:rPr>
          <w:rFonts w:ascii="Times New Roman" w:eastAsia="Times New Roman" w:hAnsi="Times New Roman" w:cs="Times New Roman"/>
          <w:i/>
          <w:sz w:val="24"/>
          <w:szCs w:val="24"/>
        </w:rPr>
        <w:t>.</w:t>
      </w:r>
    </w:p>
    <w:p w:rsidR="006632E9" w:rsidRPr="00571EED" w:rsidRDefault="001B26DC">
      <w:pPr>
        <w:widowControl w:val="0"/>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This session made me realize that the most important quality that an entrepreneur should possess is the motivation and the dedication towards reaching a successful business outcome. Every business has ups and downs leading to its positive and negative sides. However, the determination and motivation help an entrepreneur to achieve a successful business in a very difficult</w:t>
      </w:r>
      <w:r w:rsidR="00085D52" w:rsidRPr="00571EED">
        <w:rPr>
          <w:rFonts w:ascii="Times New Roman" w:eastAsia="Times New Roman" w:hAnsi="Times New Roman" w:cs="Times New Roman"/>
          <w:sz w:val="24"/>
          <w:szCs w:val="24"/>
        </w:rPr>
        <w:t xml:space="preserve"> situati</w:t>
      </w:r>
      <w:r w:rsidR="00B036E9" w:rsidRPr="00571EED">
        <w:rPr>
          <w:rFonts w:ascii="Times New Roman" w:eastAsia="Times New Roman" w:hAnsi="Times New Roman" w:cs="Times New Roman"/>
          <w:sz w:val="24"/>
          <w:szCs w:val="24"/>
        </w:rPr>
        <w:t xml:space="preserve">on. The </w:t>
      </w:r>
      <w:r w:rsidR="00085D52" w:rsidRPr="00571EED">
        <w:rPr>
          <w:rFonts w:ascii="Times New Roman" w:eastAsia="Times New Roman" w:hAnsi="Times New Roman" w:cs="Times New Roman"/>
          <w:sz w:val="24"/>
          <w:szCs w:val="24"/>
        </w:rPr>
        <w:t>busine</w:t>
      </w:r>
      <w:r w:rsidR="000C3FC0" w:rsidRPr="00571EED">
        <w:rPr>
          <w:rFonts w:ascii="Times New Roman" w:eastAsia="Times New Roman" w:hAnsi="Times New Roman" w:cs="Times New Roman"/>
          <w:sz w:val="24"/>
          <w:szCs w:val="24"/>
        </w:rPr>
        <w:t>ss owner</w:t>
      </w:r>
      <w:r w:rsidR="00F53611" w:rsidRPr="00571EED">
        <w:rPr>
          <w:rFonts w:ascii="Times New Roman" w:eastAsia="Times New Roman" w:hAnsi="Times New Roman" w:cs="Times New Roman"/>
          <w:sz w:val="24"/>
          <w:szCs w:val="24"/>
        </w:rPr>
        <w:t>s</w:t>
      </w:r>
      <w:r w:rsidR="00085D52" w:rsidRPr="00571EED">
        <w:rPr>
          <w:rFonts w:ascii="Times New Roman" w:eastAsia="Times New Roman" w:hAnsi="Times New Roman" w:cs="Times New Roman"/>
          <w:sz w:val="24"/>
          <w:szCs w:val="24"/>
        </w:rPr>
        <w:t xml:space="preserve"> told</w:t>
      </w:r>
      <w:r w:rsidRPr="00571EED">
        <w:rPr>
          <w:rFonts w:ascii="Times New Roman" w:eastAsia="Times New Roman" w:hAnsi="Times New Roman" w:cs="Times New Roman"/>
          <w:sz w:val="24"/>
          <w:szCs w:val="24"/>
        </w:rPr>
        <w:t xml:space="preserve"> us about</w:t>
      </w:r>
      <w:r w:rsidR="00B036E9" w:rsidRPr="00571EED">
        <w:rPr>
          <w:rFonts w:ascii="Times New Roman" w:eastAsia="Times New Roman" w:hAnsi="Times New Roman" w:cs="Times New Roman"/>
          <w:sz w:val="24"/>
          <w:szCs w:val="24"/>
        </w:rPr>
        <w:t xml:space="preserve"> the various business strategies</w:t>
      </w:r>
      <w:r w:rsidRPr="00571EED">
        <w:rPr>
          <w:rFonts w:ascii="Times New Roman" w:eastAsia="Times New Roman" w:hAnsi="Times New Roman" w:cs="Times New Roman"/>
          <w:sz w:val="24"/>
          <w:szCs w:val="24"/>
        </w:rPr>
        <w:t xml:space="preserve"> and a rough </w:t>
      </w:r>
      <w:r w:rsidR="00085D52" w:rsidRPr="00571EED">
        <w:rPr>
          <w:rFonts w:ascii="Times New Roman" w:eastAsia="Times New Roman" w:hAnsi="Times New Roman" w:cs="Times New Roman"/>
          <w:sz w:val="24"/>
          <w:szCs w:val="24"/>
        </w:rPr>
        <w:t xml:space="preserve">estimation of setting up of new </w:t>
      </w:r>
      <w:r w:rsidRPr="00571EED">
        <w:rPr>
          <w:rFonts w:ascii="Times New Roman" w:eastAsia="Times New Roman" w:hAnsi="Times New Roman" w:cs="Times New Roman"/>
          <w:sz w:val="24"/>
          <w:szCs w:val="24"/>
        </w:rPr>
        <w:t>business. It will be more helpful for us if the finance officer would have assisted us in the investment related with the setting up of the new business with more information. I have found that they are not ready to share some internal factors related to their fin</w:t>
      </w:r>
      <w:r w:rsidR="006E48E0" w:rsidRPr="00571EED">
        <w:rPr>
          <w:rFonts w:ascii="Times New Roman" w:eastAsia="Times New Roman" w:hAnsi="Times New Roman" w:cs="Times New Roman"/>
          <w:sz w:val="24"/>
          <w:szCs w:val="24"/>
        </w:rPr>
        <w:t>ance as it is personal. T</w:t>
      </w:r>
      <w:r w:rsidRPr="00571EED">
        <w:rPr>
          <w:rFonts w:ascii="Times New Roman" w:eastAsia="Times New Roman" w:hAnsi="Times New Roman" w:cs="Times New Roman"/>
          <w:sz w:val="24"/>
          <w:szCs w:val="24"/>
        </w:rPr>
        <w:t>he data gathered will be helpful for me to launch a new business with proper planning and resources.</w:t>
      </w:r>
    </w:p>
    <w:p w:rsidR="006632E9" w:rsidRPr="00571EED" w:rsidRDefault="001B26DC" w:rsidP="001B4B05">
      <w:pPr>
        <w:pStyle w:val="Heading1"/>
      </w:pPr>
      <w:bookmarkStart w:id="6" w:name="_Toc534115651"/>
      <w:r w:rsidRPr="00571EED">
        <w:t>Analysis</w:t>
      </w:r>
      <w:bookmarkEnd w:id="6"/>
      <w:r w:rsidRPr="00571EED">
        <w:t xml:space="preserve"> </w:t>
      </w:r>
    </w:p>
    <w:p w:rsidR="006632E9" w:rsidRPr="00571EED" w:rsidRDefault="001B26DC">
      <w:pPr>
        <w:widowControl w:val="0"/>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The problem that we face while setting up a business plan includes the investment part. As stated by </w:t>
      </w:r>
      <w:proofErr w:type="spellStart"/>
      <w:r w:rsidRPr="00571EED">
        <w:rPr>
          <w:rFonts w:ascii="Times New Roman" w:eastAsia="Times New Roman" w:hAnsi="Times New Roman" w:cs="Times New Roman"/>
          <w:sz w:val="24"/>
          <w:szCs w:val="24"/>
          <w:highlight w:val="white"/>
        </w:rPr>
        <w:t>Bassot</w:t>
      </w:r>
      <w:proofErr w:type="spellEnd"/>
      <w:r w:rsidRPr="00571EED">
        <w:rPr>
          <w:rFonts w:ascii="Times New Roman" w:eastAsia="Times New Roman" w:hAnsi="Times New Roman" w:cs="Times New Roman"/>
          <w:sz w:val="24"/>
          <w:szCs w:val="24"/>
          <w:highlight w:val="white"/>
        </w:rPr>
        <w:t xml:space="preserve"> </w:t>
      </w:r>
      <w:r w:rsidRPr="00571EED">
        <w:rPr>
          <w:rFonts w:ascii="Times New Roman" w:eastAsia="Times New Roman" w:hAnsi="Times New Roman" w:cs="Times New Roman"/>
          <w:i/>
          <w:sz w:val="24"/>
          <w:szCs w:val="24"/>
          <w:highlight w:val="white"/>
        </w:rPr>
        <w:t>et al</w:t>
      </w:r>
      <w:r w:rsidRPr="00571EED">
        <w:rPr>
          <w:rFonts w:ascii="Times New Roman" w:eastAsia="Times New Roman" w:hAnsi="Times New Roman" w:cs="Times New Roman"/>
          <w:sz w:val="24"/>
          <w:szCs w:val="24"/>
          <w:highlight w:val="white"/>
        </w:rPr>
        <w:t xml:space="preserve">. (2015, p.7) that </w:t>
      </w:r>
      <w:r w:rsidRPr="00571EED">
        <w:rPr>
          <w:rFonts w:ascii="Times New Roman" w:eastAsia="Times New Roman" w:hAnsi="Times New Roman" w:cs="Times New Roman"/>
          <w:sz w:val="24"/>
          <w:szCs w:val="24"/>
        </w:rPr>
        <w:t xml:space="preserve">lack of information about the capital investment leads to many problems which we can face later in our business. However, we were lucky to achieve information about the rough investment a new business </w:t>
      </w:r>
      <w:r w:rsidR="006E48E0" w:rsidRPr="00571EED">
        <w:rPr>
          <w:rFonts w:ascii="Times New Roman" w:eastAsia="Times New Roman" w:hAnsi="Times New Roman" w:cs="Times New Roman"/>
          <w:sz w:val="24"/>
          <w:szCs w:val="24"/>
        </w:rPr>
        <w:t>start-up</w:t>
      </w:r>
      <w:r w:rsidRPr="00571EED">
        <w:rPr>
          <w:rFonts w:ascii="Times New Roman" w:eastAsia="Times New Roman" w:hAnsi="Times New Roman" w:cs="Times New Roman"/>
          <w:sz w:val="24"/>
          <w:szCs w:val="24"/>
        </w:rPr>
        <w:t xml:space="preserve"> needs. As stated by </w:t>
      </w:r>
      <w:r w:rsidRPr="00571EED">
        <w:rPr>
          <w:rFonts w:ascii="Times New Roman" w:eastAsia="Times New Roman" w:hAnsi="Times New Roman" w:cs="Times New Roman"/>
          <w:sz w:val="24"/>
          <w:szCs w:val="24"/>
          <w:highlight w:val="white"/>
        </w:rPr>
        <w:t xml:space="preserve">Cook </w:t>
      </w:r>
      <w:r w:rsidRPr="00571EED">
        <w:rPr>
          <w:rFonts w:ascii="Times New Roman" w:eastAsia="Times New Roman" w:hAnsi="Times New Roman" w:cs="Times New Roman"/>
          <w:i/>
          <w:sz w:val="24"/>
          <w:szCs w:val="24"/>
          <w:highlight w:val="white"/>
        </w:rPr>
        <w:t>et al.</w:t>
      </w:r>
      <w:r w:rsidRPr="00571EED">
        <w:rPr>
          <w:rFonts w:ascii="Times New Roman" w:eastAsia="Times New Roman" w:hAnsi="Times New Roman" w:cs="Times New Roman"/>
          <w:sz w:val="24"/>
          <w:szCs w:val="24"/>
          <w:highlight w:val="white"/>
        </w:rPr>
        <w:t xml:space="preserve"> (2016, p.294) that</w:t>
      </w:r>
      <w:r w:rsidRPr="00571EED">
        <w:rPr>
          <w:rFonts w:ascii="Times New Roman" w:eastAsia="Times New Roman" w:hAnsi="Times New Roman" w:cs="Times New Roman"/>
          <w:sz w:val="24"/>
          <w:szCs w:val="24"/>
        </w:rPr>
        <w:t xml:space="preserve"> the business owners provide a rough idea about the investment of the business. By accessing the internet, we also came to know about the approximate range of the investment for establishing a new restaurant. According to the experience of the successful businessman, it is anticipated that the approximate range is from </w:t>
      </w:r>
      <w:r w:rsidR="006A6F22">
        <w:rPr>
          <w:rFonts w:ascii="Times New Roman" w:eastAsia="Times New Roman" w:hAnsi="Times New Roman" w:cs="Times New Roman"/>
          <w:sz w:val="24"/>
          <w:szCs w:val="24"/>
        </w:rPr>
        <w:t xml:space="preserve">50000 </w:t>
      </w:r>
      <w:r w:rsidRPr="00571EED">
        <w:rPr>
          <w:rFonts w:ascii="Times New Roman" w:eastAsia="Times New Roman" w:hAnsi="Times New Roman" w:cs="Times New Roman"/>
          <w:sz w:val="24"/>
          <w:szCs w:val="24"/>
        </w:rPr>
        <w:t xml:space="preserve">to </w:t>
      </w:r>
      <w:r w:rsidR="006A6F22">
        <w:rPr>
          <w:rFonts w:ascii="Times New Roman" w:eastAsia="Times New Roman" w:hAnsi="Times New Roman" w:cs="Times New Roman"/>
          <w:sz w:val="24"/>
          <w:szCs w:val="24"/>
        </w:rPr>
        <w:t xml:space="preserve">60000 GBP as a sole </w:t>
      </w:r>
      <w:r w:rsidR="006A6F22" w:rsidRPr="006A6F22">
        <w:rPr>
          <w:rFonts w:ascii="Times New Roman" w:eastAsia="Times New Roman" w:hAnsi="Times New Roman" w:cs="Times New Roman"/>
          <w:sz w:val="24"/>
          <w:szCs w:val="24"/>
        </w:rPr>
        <w:t>Propiter</w:t>
      </w:r>
      <w:r w:rsidR="006A6F22">
        <w:rPr>
          <w:rFonts w:ascii="Times New Roman" w:eastAsia="Times New Roman" w:hAnsi="Times New Roman" w:cs="Times New Roman"/>
          <w:sz w:val="24"/>
          <w:szCs w:val="24"/>
        </w:rPr>
        <w:t xml:space="preserve"> business </w:t>
      </w:r>
      <w:r w:rsidR="006A6F22" w:rsidRPr="00571EED">
        <w:rPr>
          <w:rFonts w:ascii="Times New Roman" w:eastAsia="Times New Roman" w:hAnsi="Times New Roman" w:cs="Times New Roman"/>
          <w:sz w:val="24"/>
          <w:szCs w:val="24"/>
        </w:rPr>
        <w:t>in</w:t>
      </w:r>
      <w:r w:rsidRPr="00571EED">
        <w:rPr>
          <w:rFonts w:ascii="Times New Roman" w:eastAsia="Times New Roman" w:hAnsi="Times New Roman" w:cs="Times New Roman"/>
          <w:sz w:val="24"/>
          <w:szCs w:val="24"/>
        </w:rPr>
        <w:t xml:space="preserve"> order to achieve an effective business outcome. </w:t>
      </w:r>
    </w:p>
    <w:p w:rsidR="006632E9" w:rsidRPr="00571EED" w:rsidRDefault="001B26DC">
      <w:pPr>
        <w:widowControl w:val="0"/>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The marketing plan developed by me and my team has come into limelight and a good appreciation is received from the experienced businessman. There I have realized that I have </w:t>
      </w:r>
      <w:r w:rsidRPr="00571EED">
        <w:rPr>
          <w:rFonts w:ascii="Times New Roman" w:eastAsia="Times New Roman" w:hAnsi="Times New Roman" w:cs="Times New Roman"/>
          <w:sz w:val="24"/>
          <w:szCs w:val="24"/>
        </w:rPr>
        <w:lastRenderedPageBreak/>
        <w:t xml:space="preserve">proper presentation skills as well as interpersonal skills. I have also realized that the innovation, creative thoughts and management skills are also within me. Working as a unit of the team made me learn about the team spirits. It also helped me to </w:t>
      </w:r>
      <w:r w:rsidR="002074F8" w:rsidRPr="00571EED">
        <w:rPr>
          <w:rFonts w:ascii="Times New Roman" w:eastAsia="Times New Roman" w:hAnsi="Times New Roman" w:cs="Times New Roman"/>
          <w:sz w:val="24"/>
          <w:szCs w:val="24"/>
        </w:rPr>
        <w:t>analyse</w:t>
      </w:r>
      <w:bookmarkStart w:id="7" w:name="_GoBack"/>
      <w:bookmarkEnd w:id="7"/>
      <w:r w:rsidRPr="00571EED">
        <w:rPr>
          <w:rFonts w:ascii="Times New Roman" w:eastAsia="Times New Roman" w:hAnsi="Times New Roman" w:cs="Times New Roman"/>
          <w:sz w:val="24"/>
          <w:szCs w:val="24"/>
        </w:rPr>
        <w:t xml:space="preserve"> the effectiveness of the teamwork to attain a similar target. It also improves my decision skills about managing and handling a complex business situation involved in this assignment. It also helps me in improving the leadership quality.</w:t>
      </w:r>
    </w:p>
    <w:p w:rsidR="00E540D2" w:rsidRPr="00571EED" w:rsidRDefault="00E540D2" w:rsidP="001B4B05">
      <w:pPr>
        <w:pStyle w:val="Heading1"/>
      </w:pPr>
      <w:bookmarkStart w:id="8" w:name="_Toc534115652"/>
      <w:r w:rsidRPr="00571EED">
        <w:t>Conclusion</w:t>
      </w:r>
      <w:bookmarkEnd w:id="8"/>
      <w:r w:rsidRPr="00571EED">
        <w:t xml:space="preserve"> </w:t>
      </w:r>
    </w:p>
    <w:p w:rsidR="00E540D2" w:rsidRPr="00571EED" w:rsidRDefault="00E540D2" w:rsidP="00E540D2">
      <w:pPr>
        <w:pStyle w:val="Normal1"/>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In the light of my above study, it can be concluded that entrepreneur skills are very efficient for me in order to watch myself as a successful and established entrepreneur. I proceeded mainly with this study to evaluate more about the skills required to be such an entrepreneur. After studying, I realized that I have good marketing skills by which I can grow my business more and more. That is the reason I set up a marketing module to have a clear view in the aspect of starting a new business and the factors that are needed to be focused upon while setting my own business. It not only upgraded my confidence level but firmed my decision on carrying out my own business plan. Thus, from a zero knowledge level, I am now looking forward in starting my career as an entrepreneur by overcoming my weaknesses and holding my efficiency skills in the places required. </w:t>
      </w:r>
    </w:p>
    <w:p w:rsidR="00E540D2" w:rsidRPr="00571EED" w:rsidRDefault="00E540D2" w:rsidP="00E540D2">
      <w:pPr>
        <w:rPr>
          <w:rFonts w:ascii="Times New Roman" w:eastAsia="Times New Roman" w:hAnsi="Times New Roman" w:cs="Times New Roman"/>
          <w:b/>
          <w:sz w:val="24"/>
          <w:szCs w:val="24"/>
        </w:rPr>
      </w:pPr>
      <w:r w:rsidRPr="00571EED">
        <w:rPr>
          <w:rFonts w:ascii="Times New Roman" w:eastAsia="Times New Roman" w:hAnsi="Times New Roman" w:cs="Times New Roman"/>
          <w:b/>
          <w:sz w:val="24"/>
          <w:szCs w:val="24"/>
        </w:rPr>
        <w:br w:type="page"/>
      </w:r>
    </w:p>
    <w:p w:rsidR="008463C6" w:rsidRPr="00571EED" w:rsidRDefault="008463C6">
      <w:pPr>
        <w:widowControl w:val="0"/>
        <w:spacing w:line="360" w:lineRule="auto"/>
        <w:jc w:val="both"/>
        <w:rPr>
          <w:rFonts w:ascii="Times New Roman" w:eastAsia="Times New Roman" w:hAnsi="Times New Roman" w:cs="Times New Roman"/>
          <w:sz w:val="24"/>
          <w:szCs w:val="24"/>
        </w:rPr>
      </w:pPr>
    </w:p>
    <w:p w:rsidR="006632E9" w:rsidRPr="00571EED" w:rsidRDefault="001B26DC" w:rsidP="001B4B05">
      <w:pPr>
        <w:pStyle w:val="Heading1"/>
      </w:pPr>
      <w:bookmarkStart w:id="9" w:name="_Toc534115653"/>
      <w:r w:rsidRPr="00571EED">
        <w:t>Action Plan</w:t>
      </w:r>
      <w:bookmarkEnd w:id="9"/>
      <w:r w:rsidRPr="00571EED">
        <w:t xml:space="preserve"> </w:t>
      </w:r>
    </w:p>
    <w:p w:rsidR="006632E9" w:rsidRPr="00571EED" w:rsidRDefault="001B26DC">
      <w:pPr>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rPr>
        <w:t xml:space="preserve">The completion of the assignment highlights more focus on some basic criteria related to successful business achievement. Still, I have to emphasize the business strategies developed by me in order to achieve a successful business. I can improve the production cost strategy, marketing strategy, financial cost, and sales strategy. As opined by </w:t>
      </w:r>
      <w:r w:rsidRPr="00571EED">
        <w:rPr>
          <w:rFonts w:ascii="Times New Roman" w:eastAsia="Times New Roman" w:hAnsi="Times New Roman" w:cs="Times New Roman"/>
          <w:sz w:val="24"/>
          <w:szCs w:val="24"/>
          <w:highlight w:val="white"/>
        </w:rPr>
        <w:t xml:space="preserve">Bennett </w:t>
      </w:r>
      <w:r w:rsidRPr="00571EED">
        <w:rPr>
          <w:rFonts w:ascii="Times New Roman" w:eastAsia="Times New Roman" w:hAnsi="Times New Roman" w:cs="Times New Roman"/>
          <w:i/>
          <w:sz w:val="24"/>
          <w:szCs w:val="24"/>
          <w:highlight w:val="white"/>
        </w:rPr>
        <w:t>et al.</w:t>
      </w:r>
      <w:r w:rsidRPr="00571EED">
        <w:rPr>
          <w:rFonts w:ascii="Times New Roman" w:eastAsia="Times New Roman" w:hAnsi="Times New Roman" w:cs="Times New Roman"/>
          <w:sz w:val="24"/>
          <w:szCs w:val="24"/>
          <w:highlight w:val="white"/>
        </w:rPr>
        <w:t xml:space="preserve"> (2018, p.111) that </w:t>
      </w:r>
      <w:r w:rsidRPr="00571EED">
        <w:rPr>
          <w:rFonts w:ascii="Times New Roman" w:eastAsia="Times New Roman" w:hAnsi="Times New Roman" w:cs="Times New Roman"/>
          <w:sz w:val="24"/>
          <w:szCs w:val="24"/>
        </w:rPr>
        <w:t xml:space="preserve">the more improvised strategies lead to a successful business outcome. I can improve the suppliers and buyers cost strategies. I need to estimate the production cost of the raw materials which are needed for a restaurant and for that, I need to estimate the supplier cost of various food. As stated by </w:t>
      </w:r>
      <w:proofErr w:type="spellStart"/>
      <w:r w:rsidRPr="00571EED">
        <w:rPr>
          <w:rFonts w:ascii="Times New Roman" w:eastAsia="Times New Roman" w:hAnsi="Times New Roman" w:cs="Times New Roman"/>
          <w:sz w:val="24"/>
          <w:szCs w:val="24"/>
          <w:highlight w:val="white"/>
        </w:rPr>
        <w:t>Hietanen</w:t>
      </w:r>
      <w:proofErr w:type="spellEnd"/>
      <w:r w:rsidRPr="00571EED">
        <w:rPr>
          <w:rFonts w:ascii="Times New Roman" w:eastAsia="Times New Roman" w:hAnsi="Times New Roman" w:cs="Times New Roman"/>
          <w:sz w:val="24"/>
          <w:szCs w:val="24"/>
          <w:highlight w:val="white"/>
        </w:rPr>
        <w:t xml:space="preserve"> </w:t>
      </w:r>
      <w:r w:rsidRPr="00571EED">
        <w:rPr>
          <w:rFonts w:ascii="Times New Roman" w:eastAsia="Times New Roman" w:hAnsi="Times New Roman" w:cs="Times New Roman"/>
          <w:i/>
          <w:sz w:val="24"/>
          <w:szCs w:val="24"/>
          <w:highlight w:val="white"/>
        </w:rPr>
        <w:t>et al</w:t>
      </w:r>
      <w:r w:rsidRPr="00571EED">
        <w:rPr>
          <w:rFonts w:ascii="Times New Roman" w:eastAsia="Times New Roman" w:hAnsi="Times New Roman" w:cs="Times New Roman"/>
          <w:sz w:val="24"/>
          <w:szCs w:val="24"/>
          <w:highlight w:val="white"/>
        </w:rPr>
        <w:t xml:space="preserve">. (2015, p.45) that </w:t>
      </w:r>
      <w:r w:rsidRPr="00571EED">
        <w:rPr>
          <w:rFonts w:ascii="Times New Roman" w:eastAsia="Times New Roman" w:hAnsi="Times New Roman" w:cs="Times New Roman"/>
          <w:sz w:val="24"/>
          <w:szCs w:val="24"/>
        </w:rPr>
        <w:t xml:space="preserve">the proper management of the storage system is necessary as the food items need to be stored which are not sold on the same day. Maintaining the food quality is also another marketing strategy to attract the customers. I have to keep an eye on the product quality also in order to the increased sales rate of the business by improving the quality and food standards. As opined by </w:t>
      </w:r>
      <w:r w:rsidRPr="00571EED">
        <w:rPr>
          <w:rFonts w:ascii="Times New Roman" w:eastAsia="Times New Roman" w:hAnsi="Times New Roman" w:cs="Times New Roman"/>
          <w:sz w:val="24"/>
          <w:szCs w:val="24"/>
          <w:highlight w:val="white"/>
        </w:rPr>
        <w:t xml:space="preserve">Appelbaum </w:t>
      </w:r>
      <w:r w:rsidRPr="00571EED">
        <w:rPr>
          <w:rFonts w:ascii="Times New Roman" w:eastAsia="Times New Roman" w:hAnsi="Times New Roman" w:cs="Times New Roman"/>
          <w:i/>
          <w:sz w:val="24"/>
          <w:szCs w:val="24"/>
          <w:highlight w:val="white"/>
        </w:rPr>
        <w:t>et al.</w:t>
      </w:r>
      <w:r w:rsidR="00BA2709">
        <w:rPr>
          <w:rFonts w:ascii="Times New Roman" w:eastAsia="Times New Roman" w:hAnsi="Times New Roman" w:cs="Times New Roman"/>
          <w:sz w:val="24"/>
          <w:szCs w:val="24"/>
          <w:highlight w:val="white"/>
        </w:rPr>
        <w:t xml:space="preserve"> (</w:t>
      </w:r>
      <w:r w:rsidRPr="00571EED">
        <w:rPr>
          <w:rFonts w:ascii="Times New Roman" w:eastAsia="Times New Roman" w:hAnsi="Times New Roman" w:cs="Times New Roman"/>
          <w:sz w:val="24"/>
          <w:szCs w:val="24"/>
          <w:highlight w:val="white"/>
        </w:rPr>
        <w:t xml:space="preserve">2017, p.6) that </w:t>
      </w:r>
      <w:r w:rsidRPr="00571EED">
        <w:rPr>
          <w:rFonts w:ascii="Times New Roman" w:eastAsia="Times New Roman" w:hAnsi="Times New Roman" w:cs="Times New Roman"/>
          <w:sz w:val="24"/>
          <w:szCs w:val="24"/>
        </w:rPr>
        <w:t>providing the food items as per the customer demands is also one of the key points of the management strategy, I need to understand the needs of customers based on the market situation. Thus, the effective business plan includes a number of criteria which an entrepreneur should have to keep in mind and plan accordingly to achieve a successful business in the future.</w:t>
      </w:r>
      <w:r w:rsidRPr="00571EED">
        <w:br w:type="page"/>
      </w:r>
    </w:p>
    <w:p w:rsidR="006632E9" w:rsidRPr="00571EED" w:rsidRDefault="001B26DC" w:rsidP="001B4B05">
      <w:pPr>
        <w:pStyle w:val="Heading1"/>
      </w:pPr>
      <w:bookmarkStart w:id="10" w:name="_Toc534115654"/>
      <w:r w:rsidRPr="00571EED">
        <w:lastRenderedPageBreak/>
        <w:t>References</w:t>
      </w:r>
      <w:bookmarkEnd w:id="10"/>
    </w:p>
    <w:p w:rsidR="00131D9D" w:rsidRPr="00571EED" w:rsidRDefault="00131D9D">
      <w:pPr>
        <w:spacing w:line="360" w:lineRule="auto"/>
        <w:jc w:val="both"/>
        <w:rPr>
          <w:rFonts w:ascii="Times New Roman" w:eastAsia="Times New Roman" w:hAnsi="Times New Roman" w:cs="Times New Roman"/>
          <w:sz w:val="24"/>
          <w:szCs w:val="24"/>
          <w:highlight w:val="white"/>
        </w:rPr>
      </w:pPr>
      <w:r w:rsidRPr="00571EED">
        <w:rPr>
          <w:rFonts w:ascii="Times New Roman" w:eastAsia="Times New Roman" w:hAnsi="Times New Roman" w:cs="Times New Roman"/>
          <w:sz w:val="24"/>
          <w:szCs w:val="24"/>
          <w:highlight w:val="white"/>
        </w:rPr>
        <w:t xml:space="preserve">Appelbaum, S.H., Calla, R., </w:t>
      </w:r>
      <w:proofErr w:type="spellStart"/>
      <w:r w:rsidRPr="00571EED">
        <w:rPr>
          <w:rFonts w:ascii="Times New Roman" w:eastAsia="Times New Roman" w:hAnsi="Times New Roman" w:cs="Times New Roman"/>
          <w:sz w:val="24"/>
          <w:szCs w:val="24"/>
          <w:highlight w:val="white"/>
        </w:rPr>
        <w:t>Desautels</w:t>
      </w:r>
      <w:proofErr w:type="spellEnd"/>
      <w:r w:rsidRPr="00571EED">
        <w:rPr>
          <w:rFonts w:ascii="Times New Roman" w:eastAsia="Times New Roman" w:hAnsi="Times New Roman" w:cs="Times New Roman"/>
          <w:sz w:val="24"/>
          <w:szCs w:val="24"/>
          <w:highlight w:val="white"/>
        </w:rPr>
        <w:t>, D. and Hasan, L., (2017). The challenges of organizational agility (part 1). </w:t>
      </w:r>
      <w:r w:rsidRPr="00571EED">
        <w:rPr>
          <w:rFonts w:ascii="Times New Roman" w:eastAsia="Times New Roman" w:hAnsi="Times New Roman" w:cs="Times New Roman"/>
          <w:i/>
          <w:sz w:val="24"/>
          <w:szCs w:val="24"/>
          <w:highlight w:val="white"/>
        </w:rPr>
        <w:t>Industrial and Commercial Training</w:t>
      </w:r>
      <w:r w:rsidRPr="00571EED">
        <w:rPr>
          <w:rFonts w:ascii="Times New Roman" w:eastAsia="Times New Roman" w:hAnsi="Times New Roman" w:cs="Times New Roman"/>
          <w:sz w:val="24"/>
          <w:szCs w:val="24"/>
          <w:highlight w:val="white"/>
        </w:rPr>
        <w:t>, </w:t>
      </w:r>
      <w:r w:rsidRPr="00571EED">
        <w:rPr>
          <w:rFonts w:ascii="Times New Roman" w:eastAsia="Times New Roman" w:hAnsi="Times New Roman" w:cs="Times New Roman"/>
          <w:i/>
          <w:sz w:val="24"/>
          <w:szCs w:val="24"/>
          <w:highlight w:val="white"/>
        </w:rPr>
        <w:t>49</w:t>
      </w:r>
      <w:r w:rsidRPr="00571EED">
        <w:rPr>
          <w:rFonts w:ascii="Times New Roman" w:eastAsia="Times New Roman" w:hAnsi="Times New Roman" w:cs="Times New Roman"/>
          <w:sz w:val="24"/>
          <w:szCs w:val="24"/>
          <w:highlight w:val="white"/>
        </w:rPr>
        <w:t>(1), pp.6-14.</w:t>
      </w:r>
    </w:p>
    <w:p w:rsidR="00131D9D" w:rsidRPr="00571EED" w:rsidRDefault="00131D9D" w:rsidP="00E540D2">
      <w:pPr>
        <w:spacing w:line="360" w:lineRule="auto"/>
        <w:jc w:val="both"/>
        <w:rPr>
          <w:rFonts w:ascii="Times New Roman" w:hAnsi="Times New Roman" w:cs="Times New Roman"/>
          <w:sz w:val="24"/>
          <w:szCs w:val="24"/>
        </w:rPr>
      </w:pPr>
      <w:r w:rsidRPr="00571EED">
        <w:rPr>
          <w:rFonts w:ascii="Times New Roman" w:hAnsi="Times New Roman" w:cs="Times New Roman"/>
          <w:sz w:val="24"/>
          <w:szCs w:val="24"/>
        </w:rPr>
        <w:t>Bartram, T., Boyle, B., Stanton, P., Burgess, J. and McDonnell, A., (2015). Multinational enterprises and industrial relations: A research agenda for the 21st century. </w:t>
      </w:r>
      <w:r w:rsidRPr="00571EED">
        <w:rPr>
          <w:rFonts w:ascii="Times New Roman" w:hAnsi="Times New Roman" w:cs="Times New Roman"/>
          <w:i/>
          <w:iCs/>
          <w:sz w:val="24"/>
          <w:szCs w:val="24"/>
        </w:rPr>
        <w:t>Journal of Industrial Relations</w:t>
      </w:r>
      <w:r w:rsidRPr="00571EED">
        <w:rPr>
          <w:rFonts w:ascii="Times New Roman" w:hAnsi="Times New Roman" w:cs="Times New Roman"/>
          <w:sz w:val="24"/>
          <w:szCs w:val="24"/>
        </w:rPr>
        <w:t>, </w:t>
      </w:r>
      <w:r w:rsidRPr="00571EED">
        <w:rPr>
          <w:rFonts w:ascii="Times New Roman" w:hAnsi="Times New Roman" w:cs="Times New Roman"/>
          <w:i/>
          <w:iCs/>
          <w:sz w:val="24"/>
          <w:szCs w:val="24"/>
        </w:rPr>
        <w:t>57</w:t>
      </w:r>
      <w:r w:rsidRPr="00571EED">
        <w:rPr>
          <w:rFonts w:ascii="Times New Roman" w:hAnsi="Times New Roman" w:cs="Times New Roman"/>
          <w:sz w:val="24"/>
          <w:szCs w:val="24"/>
        </w:rPr>
        <w:t xml:space="preserve">(2), pp.127-145. </w:t>
      </w:r>
    </w:p>
    <w:p w:rsidR="00131D9D" w:rsidRPr="00571EED" w:rsidRDefault="00131D9D">
      <w:pPr>
        <w:spacing w:line="360" w:lineRule="auto"/>
        <w:jc w:val="both"/>
        <w:rPr>
          <w:rFonts w:ascii="Times New Roman" w:eastAsia="Times New Roman" w:hAnsi="Times New Roman" w:cs="Times New Roman"/>
          <w:sz w:val="24"/>
          <w:szCs w:val="24"/>
          <w:highlight w:val="white"/>
        </w:rPr>
      </w:pPr>
      <w:proofErr w:type="spellStart"/>
      <w:r w:rsidRPr="00571EED">
        <w:rPr>
          <w:rFonts w:ascii="Times New Roman" w:eastAsia="Times New Roman" w:hAnsi="Times New Roman" w:cs="Times New Roman"/>
          <w:sz w:val="24"/>
          <w:szCs w:val="24"/>
          <w:highlight w:val="white"/>
        </w:rPr>
        <w:t>Bassot</w:t>
      </w:r>
      <w:proofErr w:type="spellEnd"/>
      <w:r w:rsidRPr="00571EED">
        <w:rPr>
          <w:rFonts w:ascii="Times New Roman" w:eastAsia="Times New Roman" w:hAnsi="Times New Roman" w:cs="Times New Roman"/>
          <w:sz w:val="24"/>
          <w:szCs w:val="24"/>
          <w:highlight w:val="white"/>
        </w:rPr>
        <w:t>, B., (2015). </w:t>
      </w:r>
      <w:r w:rsidRPr="00571EED">
        <w:rPr>
          <w:rFonts w:ascii="Times New Roman" w:eastAsia="Times New Roman" w:hAnsi="Times New Roman" w:cs="Times New Roman"/>
          <w:i/>
          <w:sz w:val="24"/>
          <w:szCs w:val="24"/>
          <w:highlight w:val="white"/>
        </w:rPr>
        <w:t>The reflective practice guide: An interdisciplinary approach to critical reflection</w:t>
      </w:r>
      <w:r w:rsidRPr="00571EED">
        <w:rPr>
          <w:rFonts w:ascii="Times New Roman" w:eastAsia="Times New Roman" w:hAnsi="Times New Roman" w:cs="Times New Roman"/>
          <w:sz w:val="24"/>
          <w:szCs w:val="24"/>
          <w:highlight w:val="white"/>
        </w:rPr>
        <w:t>. Abingdon: Routledge.</w:t>
      </w:r>
    </w:p>
    <w:p w:rsidR="00131D9D" w:rsidRPr="00571EED" w:rsidRDefault="00131D9D">
      <w:pPr>
        <w:spacing w:line="360" w:lineRule="auto"/>
        <w:jc w:val="both"/>
        <w:rPr>
          <w:rFonts w:ascii="Times New Roman" w:eastAsia="Times New Roman" w:hAnsi="Times New Roman" w:cs="Times New Roman"/>
          <w:sz w:val="24"/>
          <w:szCs w:val="24"/>
          <w:highlight w:val="white"/>
        </w:rPr>
      </w:pPr>
      <w:r w:rsidRPr="00571EED">
        <w:rPr>
          <w:rFonts w:ascii="Times New Roman" w:eastAsia="Times New Roman" w:hAnsi="Times New Roman" w:cs="Times New Roman"/>
          <w:sz w:val="24"/>
          <w:szCs w:val="24"/>
          <w:highlight w:val="white"/>
        </w:rPr>
        <w:t>Bennett, D., Gibb, A. and Gibb, Y., (2018). Kindness and the Independent Owner Managed Business. In </w:t>
      </w:r>
      <w:r w:rsidRPr="00571EED">
        <w:rPr>
          <w:rFonts w:ascii="Times New Roman" w:eastAsia="Times New Roman" w:hAnsi="Times New Roman" w:cs="Times New Roman"/>
          <w:i/>
          <w:sz w:val="24"/>
          <w:szCs w:val="24"/>
          <w:highlight w:val="white"/>
        </w:rPr>
        <w:t>Kindness in Leadership</w:t>
      </w:r>
      <w:r w:rsidRPr="00571EED">
        <w:rPr>
          <w:rFonts w:ascii="Times New Roman" w:eastAsia="Times New Roman" w:hAnsi="Times New Roman" w:cs="Times New Roman"/>
          <w:sz w:val="24"/>
          <w:szCs w:val="24"/>
          <w:highlight w:val="white"/>
        </w:rPr>
        <w:t> (pp. 111-129). Abingdon: Routledge.</w:t>
      </w:r>
    </w:p>
    <w:p w:rsidR="00131D9D" w:rsidRPr="00571EED" w:rsidRDefault="00131D9D">
      <w:pPr>
        <w:spacing w:line="360" w:lineRule="auto"/>
        <w:jc w:val="both"/>
        <w:rPr>
          <w:rFonts w:ascii="Times New Roman" w:eastAsia="Times New Roman" w:hAnsi="Times New Roman" w:cs="Times New Roman"/>
          <w:sz w:val="24"/>
          <w:szCs w:val="24"/>
          <w:highlight w:val="white"/>
        </w:rPr>
      </w:pPr>
      <w:r w:rsidRPr="00571EED">
        <w:rPr>
          <w:rFonts w:ascii="Times New Roman" w:eastAsia="Times New Roman" w:hAnsi="Times New Roman" w:cs="Times New Roman"/>
          <w:sz w:val="24"/>
          <w:szCs w:val="24"/>
          <w:highlight w:val="white"/>
        </w:rPr>
        <w:t>Cascio, W.F. and Boudreau, J.W., (2016). The search for global competence: From international HR to talent management. </w:t>
      </w:r>
      <w:r w:rsidRPr="00571EED">
        <w:rPr>
          <w:rFonts w:ascii="Times New Roman" w:eastAsia="Times New Roman" w:hAnsi="Times New Roman" w:cs="Times New Roman"/>
          <w:i/>
          <w:sz w:val="24"/>
          <w:szCs w:val="24"/>
          <w:highlight w:val="white"/>
        </w:rPr>
        <w:t>Journal of World Business</w:t>
      </w:r>
      <w:r w:rsidRPr="00571EED">
        <w:rPr>
          <w:rFonts w:ascii="Times New Roman" w:eastAsia="Times New Roman" w:hAnsi="Times New Roman" w:cs="Times New Roman"/>
          <w:sz w:val="24"/>
          <w:szCs w:val="24"/>
          <w:highlight w:val="white"/>
        </w:rPr>
        <w:t>, </w:t>
      </w:r>
      <w:r w:rsidRPr="00571EED">
        <w:rPr>
          <w:rFonts w:ascii="Times New Roman" w:eastAsia="Times New Roman" w:hAnsi="Times New Roman" w:cs="Times New Roman"/>
          <w:i/>
          <w:sz w:val="24"/>
          <w:szCs w:val="24"/>
          <w:highlight w:val="white"/>
        </w:rPr>
        <w:t>51</w:t>
      </w:r>
      <w:r w:rsidRPr="00571EED">
        <w:rPr>
          <w:rFonts w:ascii="Times New Roman" w:eastAsia="Times New Roman" w:hAnsi="Times New Roman" w:cs="Times New Roman"/>
          <w:sz w:val="24"/>
          <w:szCs w:val="24"/>
          <w:highlight w:val="white"/>
        </w:rPr>
        <w:t>(1), pp.103-114.</w:t>
      </w:r>
    </w:p>
    <w:p w:rsidR="00131D9D" w:rsidRPr="00571EED" w:rsidRDefault="00131D9D">
      <w:pPr>
        <w:spacing w:line="360" w:lineRule="auto"/>
        <w:jc w:val="both"/>
        <w:rPr>
          <w:rFonts w:ascii="Times New Roman" w:eastAsia="Times New Roman" w:hAnsi="Times New Roman" w:cs="Times New Roman"/>
          <w:sz w:val="24"/>
          <w:szCs w:val="24"/>
        </w:rPr>
      </w:pPr>
      <w:r w:rsidRPr="00571EED">
        <w:rPr>
          <w:rFonts w:ascii="Times New Roman" w:eastAsia="Times New Roman" w:hAnsi="Times New Roman" w:cs="Times New Roman"/>
          <w:sz w:val="24"/>
          <w:szCs w:val="24"/>
          <w:highlight w:val="white"/>
        </w:rPr>
        <w:t xml:space="preserve">Cook, </w:t>
      </w:r>
      <w:proofErr w:type="gramStart"/>
      <w:r w:rsidRPr="00571EED">
        <w:rPr>
          <w:rFonts w:ascii="Times New Roman" w:eastAsia="Times New Roman" w:hAnsi="Times New Roman" w:cs="Times New Roman"/>
          <w:sz w:val="24"/>
          <w:szCs w:val="24"/>
          <w:highlight w:val="white"/>
        </w:rPr>
        <w:t>P.J.,(</w:t>
      </w:r>
      <w:proofErr w:type="gramEnd"/>
      <w:r w:rsidRPr="00571EED">
        <w:rPr>
          <w:rFonts w:ascii="Times New Roman" w:eastAsia="Times New Roman" w:hAnsi="Times New Roman" w:cs="Times New Roman"/>
          <w:sz w:val="24"/>
          <w:szCs w:val="24"/>
          <w:highlight w:val="white"/>
        </w:rPr>
        <w:t xml:space="preserve"> 2016). Leading innovation, creativity, and enterprise. </w:t>
      </w:r>
      <w:r w:rsidRPr="00571EED">
        <w:rPr>
          <w:rFonts w:ascii="Times New Roman" w:eastAsia="Times New Roman" w:hAnsi="Times New Roman" w:cs="Times New Roman"/>
          <w:i/>
          <w:sz w:val="24"/>
          <w:szCs w:val="24"/>
          <w:highlight w:val="white"/>
        </w:rPr>
        <w:t>Industrial and Commercial Training</w:t>
      </w:r>
      <w:r w:rsidRPr="00571EED">
        <w:rPr>
          <w:rFonts w:ascii="Times New Roman" w:eastAsia="Times New Roman" w:hAnsi="Times New Roman" w:cs="Times New Roman"/>
          <w:sz w:val="24"/>
          <w:szCs w:val="24"/>
          <w:highlight w:val="white"/>
        </w:rPr>
        <w:t>, </w:t>
      </w:r>
      <w:r w:rsidRPr="00571EED">
        <w:rPr>
          <w:rFonts w:ascii="Times New Roman" w:eastAsia="Times New Roman" w:hAnsi="Times New Roman" w:cs="Times New Roman"/>
          <w:i/>
          <w:sz w:val="24"/>
          <w:szCs w:val="24"/>
          <w:highlight w:val="white"/>
        </w:rPr>
        <w:t>48</w:t>
      </w:r>
      <w:r w:rsidRPr="00571EED">
        <w:rPr>
          <w:rFonts w:ascii="Times New Roman" w:eastAsia="Times New Roman" w:hAnsi="Times New Roman" w:cs="Times New Roman"/>
          <w:sz w:val="24"/>
          <w:szCs w:val="24"/>
          <w:highlight w:val="white"/>
        </w:rPr>
        <w:t>(6), pp.294-299.</w:t>
      </w:r>
    </w:p>
    <w:p w:rsidR="00131D9D" w:rsidRPr="00571EED" w:rsidRDefault="00131D9D" w:rsidP="00E540D2">
      <w:pPr>
        <w:spacing w:line="360" w:lineRule="auto"/>
        <w:jc w:val="both"/>
        <w:rPr>
          <w:rFonts w:ascii="Times New Roman" w:hAnsi="Times New Roman" w:cs="Times New Roman"/>
          <w:sz w:val="24"/>
          <w:szCs w:val="24"/>
        </w:rPr>
      </w:pPr>
      <w:r w:rsidRPr="00571EED">
        <w:rPr>
          <w:rFonts w:ascii="Times New Roman" w:hAnsi="Times New Roman" w:cs="Times New Roman"/>
          <w:sz w:val="24"/>
          <w:szCs w:val="24"/>
        </w:rPr>
        <w:t>Di Fabio, A., (2014). Entrepreneurial self</w:t>
      </w:r>
      <w:r w:rsidRPr="00571EED">
        <w:rPr>
          <w:rFonts w:ascii="Cambria Math" w:hAnsi="Cambria Math" w:cs="Times New Roman"/>
          <w:sz w:val="24"/>
          <w:szCs w:val="24"/>
        </w:rPr>
        <w:t>‐</w:t>
      </w:r>
      <w:r w:rsidRPr="00571EED">
        <w:rPr>
          <w:rFonts w:ascii="Times New Roman" w:hAnsi="Times New Roman" w:cs="Times New Roman"/>
          <w:sz w:val="24"/>
          <w:szCs w:val="24"/>
        </w:rPr>
        <w:t>capital: A new construct for the 21st century. </w:t>
      </w:r>
      <w:r w:rsidRPr="00571EED">
        <w:rPr>
          <w:rFonts w:ascii="Times New Roman" w:hAnsi="Times New Roman" w:cs="Times New Roman"/>
          <w:i/>
          <w:iCs/>
          <w:sz w:val="24"/>
          <w:szCs w:val="24"/>
        </w:rPr>
        <w:t xml:space="preserve">journal of employment </w:t>
      </w:r>
      <w:proofErr w:type="spellStart"/>
      <w:r w:rsidRPr="00571EED">
        <w:rPr>
          <w:rFonts w:ascii="Times New Roman" w:hAnsi="Times New Roman" w:cs="Times New Roman"/>
          <w:i/>
          <w:iCs/>
          <w:sz w:val="24"/>
          <w:szCs w:val="24"/>
        </w:rPr>
        <w:t>counseling</w:t>
      </w:r>
      <w:proofErr w:type="spellEnd"/>
      <w:r w:rsidRPr="00571EED">
        <w:rPr>
          <w:rFonts w:ascii="Times New Roman" w:hAnsi="Times New Roman" w:cs="Times New Roman"/>
          <w:sz w:val="24"/>
          <w:szCs w:val="24"/>
        </w:rPr>
        <w:t>, </w:t>
      </w:r>
      <w:r w:rsidRPr="00571EED">
        <w:rPr>
          <w:rFonts w:ascii="Times New Roman" w:hAnsi="Times New Roman" w:cs="Times New Roman"/>
          <w:i/>
          <w:iCs/>
          <w:sz w:val="24"/>
          <w:szCs w:val="24"/>
        </w:rPr>
        <w:t>51</w:t>
      </w:r>
      <w:r w:rsidRPr="00571EED">
        <w:rPr>
          <w:rFonts w:ascii="Times New Roman" w:hAnsi="Times New Roman" w:cs="Times New Roman"/>
          <w:sz w:val="24"/>
          <w:szCs w:val="24"/>
        </w:rPr>
        <w:t>(3), pp.98-111.</w:t>
      </w:r>
    </w:p>
    <w:p w:rsidR="00131D9D" w:rsidRPr="00571EED" w:rsidRDefault="00131D9D" w:rsidP="00E540D2">
      <w:pPr>
        <w:spacing w:line="360" w:lineRule="auto"/>
        <w:jc w:val="both"/>
        <w:rPr>
          <w:rFonts w:ascii="Times New Roman" w:hAnsi="Times New Roman" w:cs="Times New Roman"/>
          <w:sz w:val="24"/>
          <w:szCs w:val="24"/>
        </w:rPr>
      </w:pPr>
      <w:proofErr w:type="spellStart"/>
      <w:r w:rsidRPr="00571EED">
        <w:rPr>
          <w:rFonts w:ascii="Times New Roman" w:hAnsi="Times New Roman" w:cs="Times New Roman"/>
          <w:sz w:val="24"/>
          <w:szCs w:val="24"/>
        </w:rPr>
        <w:t>Gilpin</w:t>
      </w:r>
      <w:proofErr w:type="spellEnd"/>
      <w:r w:rsidRPr="00571EED">
        <w:rPr>
          <w:rFonts w:ascii="Times New Roman" w:hAnsi="Times New Roman" w:cs="Times New Roman"/>
          <w:sz w:val="24"/>
          <w:szCs w:val="24"/>
        </w:rPr>
        <w:t>, R., (2018). </w:t>
      </w:r>
      <w:r w:rsidRPr="00571EED">
        <w:rPr>
          <w:rFonts w:ascii="Times New Roman" w:hAnsi="Times New Roman" w:cs="Times New Roman"/>
          <w:i/>
          <w:iCs/>
          <w:sz w:val="24"/>
          <w:szCs w:val="24"/>
        </w:rPr>
        <w:t>The challenge of global capitalism: The world economy in the 21st century</w:t>
      </w:r>
      <w:r w:rsidRPr="00571EED">
        <w:rPr>
          <w:rFonts w:ascii="Times New Roman" w:hAnsi="Times New Roman" w:cs="Times New Roman"/>
          <w:sz w:val="24"/>
          <w:szCs w:val="24"/>
        </w:rPr>
        <w:t>. New Jersey: Princeton University Press.</w:t>
      </w:r>
    </w:p>
    <w:p w:rsidR="00131D9D" w:rsidRPr="00571EED" w:rsidRDefault="00131D9D">
      <w:pPr>
        <w:spacing w:line="360" w:lineRule="auto"/>
        <w:jc w:val="both"/>
        <w:rPr>
          <w:rFonts w:ascii="Times New Roman" w:eastAsia="Times New Roman" w:hAnsi="Times New Roman" w:cs="Times New Roman"/>
          <w:sz w:val="24"/>
          <w:szCs w:val="24"/>
          <w:highlight w:val="white"/>
        </w:rPr>
      </w:pPr>
      <w:proofErr w:type="spellStart"/>
      <w:r w:rsidRPr="00571EED">
        <w:rPr>
          <w:rFonts w:ascii="Times New Roman" w:eastAsia="Times New Roman" w:hAnsi="Times New Roman" w:cs="Times New Roman"/>
          <w:sz w:val="24"/>
          <w:szCs w:val="24"/>
          <w:highlight w:val="white"/>
        </w:rPr>
        <w:t>Hietanen</w:t>
      </w:r>
      <w:proofErr w:type="spellEnd"/>
      <w:r w:rsidRPr="00571EED">
        <w:rPr>
          <w:rFonts w:ascii="Times New Roman" w:eastAsia="Times New Roman" w:hAnsi="Times New Roman" w:cs="Times New Roman"/>
          <w:sz w:val="24"/>
          <w:szCs w:val="24"/>
          <w:highlight w:val="white"/>
        </w:rPr>
        <w:t xml:space="preserve">, L. and </w:t>
      </w:r>
      <w:proofErr w:type="spellStart"/>
      <w:r w:rsidRPr="00571EED">
        <w:rPr>
          <w:rFonts w:ascii="Times New Roman" w:eastAsia="Times New Roman" w:hAnsi="Times New Roman" w:cs="Times New Roman"/>
          <w:sz w:val="24"/>
          <w:szCs w:val="24"/>
          <w:highlight w:val="white"/>
        </w:rPr>
        <w:t>Järvi</w:t>
      </w:r>
      <w:proofErr w:type="spellEnd"/>
      <w:r w:rsidRPr="00571EED">
        <w:rPr>
          <w:rFonts w:ascii="Times New Roman" w:eastAsia="Times New Roman" w:hAnsi="Times New Roman" w:cs="Times New Roman"/>
          <w:sz w:val="24"/>
          <w:szCs w:val="24"/>
          <w:highlight w:val="white"/>
        </w:rPr>
        <w:t>, T., (2015). Contextualizing entrepreneurial learning in basic and vocational education. </w:t>
      </w:r>
      <w:r w:rsidRPr="00571EED">
        <w:rPr>
          <w:rFonts w:ascii="Times New Roman" w:eastAsia="Times New Roman" w:hAnsi="Times New Roman" w:cs="Times New Roman"/>
          <w:i/>
          <w:sz w:val="24"/>
          <w:szCs w:val="24"/>
          <w:highlight w:val="white"/>
        </w:rPr>
        <w:t>Journal of Enterprising Communities: People and Places in the Global Economy</w:t>
      </w:r>
      <w:r w:rsidRPr="00571EED">
        <w:rPr>
          <w:rFonts w:ascii="Times New Roman" w:eastAsia="Times New Roman" w:hAnsi="Times New Roman" w:cs="Times New Roman"/>
          <w:sz w:val="24"/>
          <w:szCs w:val="24"/>
          <w:highlight w:val="white"/>
        </w:rPr>
        <w:t>, </w:t>
      </w:r>
      <w:r w:rsidRPr="00571EED">
        <w:rPr>
          <w:rFonts w:ascii="Times New Roman" w:eastAsia="Times New Roman" w:hAnsi="Times New Roman" w:cs="Times New Roman"/>
          <w:i/>
          <w:sz w:val="24"/>
          <w:szCs w:val="24"/>
          <w:highlight w:val="white"/>
        </w:rPr>
        <w:t>9</w:t>
      </w:r>
      <w:r w:rsidRPr="00571EED">
        <w:rPr>
          <w:rFonts w:ascii="Times New Roman" w:eastAsia="Times New Roman" w:hAnsi="Times New Roman" w:cs="Times New Roman"/>
          <w:sz w:val="24"/>
          <w:szCs w:val="24"/>
          <w:highlight w:val="white"/>
        </w:rPr>
        <w:t>(1), pp.45-60.</w:t>
      </w:r>
    </w:p>
    <w:p w:rsidR="00131D9D" w:rsidRPr="00571EED" w:rsidRDefault="00131D9D">
      <w:pPr>
        <w:spacing w:line="360" w:lineRule="auto"/>
        <w:jc w:val="both"/>
        <w:rPr>
          <w:rFonts w:ascii="Times New Roman" w:eastAsia="Times New Roman" w:hAnsi="Times New Roman" w:cs="Times New Roman"/>
          <w:sz w:val="24"/>
          <w:szCs w:val="24"/>
          <w:highlight w:val="white"/>
        </w:rPr>
      </w:pPr>
      <w:r w:rsidRPr="00571EED">
        <w:rPr>
          <w:rFonts w:ascii="Times New Roman" w:eastAsia="Times New Roman" w:hAnsi="Times New Roman" w:cs="Times New Roman"/>
          <w:sz w:val="24"/>
          <w:szCs w:val="24"/>
          <w:highlight w:val="white"/>
        </w:rPr>
        <w:t>Kelly, P., (2016). </w:t>
      </w:r>
      <w:r w:rsidRPr="00571EED">
        <w:rPr>
          <w:rFonts w:ascii="Times New Roman" w:eastAsia="Times New Roman" w:hAnsi="Times New Roman" w:cs="Times New Roman"/>
          <w:i/>
          <w:sz w:val="24"/>
          <w:szCs w:val="24"/>
          <w:highlight w:val="white"/>
        </w:rPr>
        <w:t>The self as enterprise: Foucault and the spirit of 21st-century capitalism</w:t>
      </w:r>
      <w:r w:rsidRPr="00571EED">
        <w:rPr>
          <w:rFonts w:ascii="Times New Roman" w:eastAsia="Times New Roman" w:hAnsi="Times New Roman" w:cs="Times New Roman"/>
          <w:sz w:val="24"/>
          <w:szCs w:val="24"/>
          <w:highlight w:val="white"/>
        </w:rPr>
        <w:t>. Abingdon: Routledge.</w:t>
      </w:r>
    </w:p>
    <w:p w:rsidR="00131D9D" w:rsidRPr="00571EED" w:rsidRDefault="00131D9D" w:rsidP="00E540D2">
      <w:pPr>
        <w:spacing w:line="360" w:lineRule="auto"/>
        <w:jc w:val="both"/>
        <w:rPr>
          <w:rFonts w:ascii="Times New Roman" w:hAnsi="Times New Roman" w:cs="Times New Roman"/>
          <w:sz w:val="24"/>
          <w:szCs w:val="24"/>
        </w:rPr>
      </w:pPr>
      <w:r w:rsidRPr="00571EED">
        <w:rPr>
          <w:rFonts w:ascii="Times New Roman" w:hAnsi="Times New Roman" w:cs="Times New Roman"/>
          <w:sz w:val="24"/>
          <w:szCs w:val="24"/>
        </w:rPr>
        <w:t>Megginson, W.L., (2017). Privatization, state capitalism, and state ownership of business in the 21st century. </w:t>
      </w:r>
      <w:r w:rsidRPr="00571EED">
        <w:rPr>
          <w:rFonts w:ascii="Times New Roman" w:hAnsi="Times New Roman" w:cs="Times New Roman"/>
          <w:i/>
          <w:iCs/>
          <w:sz w:val="24"/>
          <w:szCs w:val="24"/>
        </w:rPr>
        <w:t>Foundations and Trends® in Finance</w:t>
      </w:r>
      <w:r w:rsidRPr="00571EED">
        <w:rPr>
          <w:rFonts w:ascii="Times New Roman" w:hAnsi="Times New Roman" w:cs="Times New Roman"/>
          <w:sz w:val="24"/>
          <w:szCs w:val="24"/>
        </w:rPr>
        <w:t>, </w:t>
      </w:r>
      <w:r w:rsidRPr="00571EED">
        <w:rPr>
          <w:rFonts w:ascii="Times New Roman" w:hAnsi="Times New Roman" w:cs="Times New Roman"/>
          <w:i/>
          <w:iCs/>
          <w:sz w:val="24"/>
          <w:szCs w:val="24"/>
        </w:rPr>
        <w:t>11</w:t>
      </w:r>
      <w:r w:rsidRPr="00571EED">
        <w:rPr>
          <w:rFonts w:ascii="Times New Roman" w:hAnsi="Times New Roman" w:cs="Times New Roman"/>
          <w:sz w:val="24"/>
          <w:szCs w:val="24"/>
        </w:rPr>
        <w:t>(1-2), pp.1-153.</w:t>
      </w:r>
    </w:p>
    <w:p w:rsidR="00131D9D" w:rsidRPr="00571EED" w:rsidRDefault="00131D9D">
      <w:pPr>
        <w:spacing w:line="360" w:lineRule="auto"/>
        <w:jc w:val="both"/>
        <w:rPr>
          <w:rFonts w:ascii="Times New Roman" w:eastAsia="Times New Roman" w:hAnsi="Times New Roman" w:cs="Times New Roman"/>
          <w:sz w:val="24"/>
          <w:szCs w:val="24"/>
          <w:highlight w:val="white"/>
        </w:rPr>
      </w:pPr>
      <w:proofErr w:type="spellStart"/>
      <w:r w:rsidRPr="00571EED">
        <w:rPr>
          <w:rFonts w:ascii="Times New Roman" w:eastAsia="Times New Roman" w:hAnsi="Times New Roman" w:cs="Times New Roman"/>
          <w:sz w:val="24"/>
          <w:szCs w:val="24"/>
          <w:highlight w:val="white"/>
        </w:rPr>
        <w:t>Oham</w:t>
      </w:r>
      <w:proofErr w:type="spellEnd"/>
      <w:r w:rsidRPr="00571EED">
        <w:rPr>
          <w:rFonts w:ascii="Times New Roman" w:eastAsia="Times New Roman" w:hAnsi="Times New Roman" w:cs="Times New Roman"/>
          <w:sz w:val="24"/>
          <w:szCs w:val="24"/>
          <w:highlight w:val="white"/>
        </w:rPr>
        <w:t xml:space="preserve">, C.A., </w:t>
      </w:r>
      <w:proofErr w:type="spellStart"/>
      <w:r w:rsidRPr="00571EED">
        <w:rPr>
          <w:rFonts w:ascii="Times New Roman" w:eastAsia="Times New Roman" w:hAnsi="Times New Roman" w:cs="Times New Roman"/>
          <w:sz w:val="24"/>
          <w:szCs w:val="24"/>
          <w:highlight w:val="white"/>
        </w:rPr>
        <w:t>Pestano</w:t>
      </w:r>
      <w:proofErr w:type="spellEnd"/>
      <w:r w:rsidRPr="00571EED">
        <w:rPr>
          <w:rFonts w:ascii="Times New Roman" w:eastAsia="Times New Roman" w:hAnsi="Times New Roman" w:cs="Times New Roman"/>
          <w:sz w:val="24"/>
          <w:szCs w:val="24"/>
          <w:highlight w:val="white"/>
        </w:rPr>
        <w:t xml:space="preserve">, C. and Allen, </w:t>
      </w:r>
      <w:proofErr w:type="gramStart"/>
      <w:r w:rsidRPr="00571EED">
        <w:rPr>
          <w:rFonts w:ascii="Times New Roman" w:eastAsia="Times New Roman" w:hAnsi="Times New Roman" w:cs="Times New Roman"/>
          <w:sz w:val="24"/>
          <w:szCs w:val="24"/>
          <w:highlight w:val="white"/>
        </w:rPr>
        <w:t>J.,(</w:t>
      </w:r>
      <w:proofErr w:type="gramEnd"/>
      <w:r w:rsidRPr="00571EED">
        <w:rPr>
          <w:rFonts w:ascii="Times New Roman" w:eastAsia="Times New Roman" w:hAnsi="Times New Roman" w:cs="Times New Roman"/>
          <w:sz w:val="24"/>
          <w:szCs w:val="24"/>
          <w:highlight w:val="white"/>
        </w:rPr>
        <w:t xml:space="preserve"> 2016). Social enterprise and the wider community: one possible model. </w:t>
      </w:r>
      <w:r w:rsidRPr="00571EED">
        <w:rPr>
          <w:rFonts w:ascii="Times New Roman" w:eastAsia="Times New Roman" w:hAnsi="Times New Roman" w:cs="Times New Roman"/>
          <w:i/>
          <w:sz w:val="24"/>
          <w:szCs w:val="24"/>
          <w:highlight w:val="white"/>
        </w:rPr>
        <w:t>International Journal of Social Entrepreneurship and Innovation</w:t>
      </w:r>
      <w:r w:rsidRPr="00571EED">
        <w:rPr>
          <w:rFonts w:ascii="Times New Roman" w:eastAsia="Times New Roman" w:hAnsi="Times New Roman" w:cs="Times New Roman"/>
          <w:sz w:val="24"/>
          <w:szCs w:val="24"/>
          <w:highlight w:val="white"/>
        </w:rPr>
        <w:t>, </w:t>
      </w:r>
      <w:r w:rsidRPr="00571EED">
        <w:rPr>
          <w:rFonts w:ascii="Times New Roman" w:eastAsia="Times New Roman" w:hAnsi="Times New Roman" w:cs="Times New Roman"/>
          <w:i/>
          <w:sz w:val="24"/>
          <w:szCs w:val="24"/>
          <w:highlight w:val="white"/>
        </w:rPr>
        <w:t>4</w:t>
      </w:r>
      <w:r w:rsidRPr="00571EED">
        <w:rPr>
          <w:rFonts w:ascii="Times New Roman" w:eastAsia="Times New Roman" w:hAnsi="Times New Roman" w:cs="Times New Roman"/>
          <w:sz w:val="24"/>
          <w:szCs w:val="24"/>
          <w:highlight w:val="white"/>
        </w:rPr>
        <w:t>(2), pp.172-181.</w:t>
      </w:r>
    </w:p>
    <w:p w:rsidR="00131D9D" w:rsidRPr="00571EED" w:rsidRDefault="00131D9D">
      <w:pPr>
        <w:spacing w:line="360" w:lineRule="auto"/>
        <w:jc w:val="both"/>
        <w:rPr>
          <w:rFonts w:ascii="Times New Roman" w:eastAsia="Times New Roman" w:hAnsi="Times New Roman" w:cs="Times New Roman"/>
          <w:sz w:val="24"/>
          <w:szCs w:val="24"/>
          <w:highlight w:val="white"/>
        </w:rPr>
      </w:pPr>
      <w:r w:rsidRPr="00571EED">
        <w:rPr>
          <w:rFonts w:ascii="Times New Roman" w:eastAsia="Times New Roman" w:hAnsi="Times New Roman" w:cs="Times New Roman"/>
          <w:sz w:val="24"/>
          <w:szCs w:val="24"/>
          <w:highlight w:val="white"/>
        </w:rPr>
        <w:t xml:space="preserve">Storey, J., </w:t>
      </w:r>
      <w:proofErr w:type="spellStart"/>
      <w:r w:rsidRPr="00571EED">
        <w:rPr>
          <w:rFonts w:ascii="Times New Roman" w:eastAsia="Times New Roman" w:hAnsi="Times New Roman" w:cs="Times New Roman"/>
          <w:sz w:val="24"/>
          <w:szCs w:val="24"/>
          <w:highlight w:val="white"/>
        </w:rPr>
        <w:t>Basterretxea</w:t>
      </w:r>
      <w:proofErr w:type="spellEnd"/>
      <w:r w:rsidRPr="00571EED">
        <w:rPr>
          <w:rFonts w:ascii="Times New Roman" w:eastAsia="Times New Roman" w:hAnsi="Times New Roman" w:cs="Times New Roman"/>
          <w:sz w:val="24"/>
          <w:szCs w:val="24"/>
          <w:highlight w:val="white"/>
        </w:rPr>
        <w:t xml:space="preserve">, I. and </w:t>
      </w:r>
      <w:proofErr w:type="spellStart"/>
      <w:r w:rsidRPr="00571EED">
        <w:rPr>
          <w:rFonts w:ascii="Times New Roman" w:eastAsia="Times New Roman" w:hAnsi="Times New Roman" w:cs="Times New Roman"/>
          <w:sz w:val="24"/>
          <w:szCs w:val="24"/>
          <w:highlight w:val="white"/>
        </w:rPr>
        <w:t>Salaman</w:t>
      </w:r>
      <w:proofErr w:type="spellEnd"/>
      <w:r w:rsidRPr="00571EED">
        <w:rPr>
          <w:rFonts w:ascii="Times New Roman" w:eastAsia="Times New Roman" w:hAnsi="Times New Roman" w:cs="Times New Roman"/>
          <w:sz w:val="24"/>
          <w:szCs w:val="24"/>
          <w:highlight w:val="white"/>
        </w:rPr>
        <w:t xml:space="preserve">, </w:t>
      </w:r>
      <w:proofErr w:type="gramStart"/>
      <w:r w:rsidRPr="00571EED">
        <w:rPr>
          <w:rFonts w:ascii="Times New Roman" w:eastAsia="Times New Roman" w:hAnsi="Times New Roman" w:cs="Times New Roman"/>
          <w:sz w:val="24"/>
          <w:szCs w:val="24"/>
          <w:highlight w:val="white"/>
        </w:rPr>
        <w:t>G.,(</w:t>
      </w:r>
      <w:proofErr w:type="gramEnd"/>
      <w:r w:rsidRPr="00571EED">
        <w:rPr>
          <w:rFonts w:ascii="Times New Roman" w:eastAsia="Times New Roman" w:hAnsi="Times New Roman" w:cs="Times New Roman"/>
          <w:sz w:val="24"/>
          <w:szCs w:val="24"/>
          <w:highlight w:val="white"/>
        </w:rPr>
        <w:t xml:space="preserve"> 2014). Managing and resisting ‘degeneration in employee-owned businesses: A comparative study of two large retailers in Spain and the United Kingdom. </w:t>
      </w:r>
      <w:r w:rsidRPr="00571EED">
        <w:rPr>
          <w:rFonts w:ascii="Times New Roman" w:eastAsia="Times New Roman" w:hAnsi="Times New Roman" w:cs="Times New Roman"/>
          <w:i/>
          <w:sz w:val="24"/>
          <w:szCs w:val="24"/>
          <w:highlight w:val="white"/>
        </w:rPr>
        <w:t>The organization</w:t>
      </w:r>
      <w:r w:rsidRPr="00571EED">
        <w:rPr>
          <w:rFonts w:ascii="Times New Roman" w:eastAsia="Times New Roman" w:hAnsi="Times New Roman" w:cs="Times New Roman"/>
          <w:sz w:val="24"/>
          <w:szCs w:val="24"/>
          <w:highlight w:val="white"/>
        </w:rPr>
        <w:t>, </w:t>
      </w:r>
      <w:r w:rsidRPr="00571EED">
        <w:rPr>
          <w:rFonts w:ascii="Times New Roman" w:eastAsia="Times New Roman" w:hAnsi="Times New Roman" w:cs="Times New Roman"/>
          <w:i/>
          <w:sz w:val="24"/>
          <w:szCs w:val="24"/>
          <w:highlight w:val="white"/>
        </w:rPr>
        <w:t>21</w:t>
      </w:r>
      <w:r w:rsidRPr="00571EED">
        <w:rPr>
          <w:rFonts w:ascii="Times New Roman" w:eastAsia="Times New Roman" w:hAnsi="Times New Roman" w:cs="Times New Roman"/>
          <w:sz w:val="24"/>
          <w:szCs w:val="24"/>
          <w:highlight w:val="white"/>
        </w:rPr>
        <w:t>(5), pp.626-644.</w:t>
      </w:r>
    </w:p>
    <w:p w:rsidR="00131D9D" w:rsidRPr="00571EED" w:rsidRDefault="00131D9D" w:rsidP="00E540D2">
      <w:pPr>
        <w:spacing w:line="360" w:lineRule="auto"/>
        <w:jc w:val="both"/>
        <w:rPr>
          <w:rFonts w:ascii="Times New Roman" w:hAnsi="Times New Roman" w:cs="Times New Roman"/>
          <w:sz w:val="24"/>
          <w:szCs w:val="24"/>
        </w:rPr>
      </w:pPr>
      <w:r w:rsidRPr="00571EED">
        <w:rPr>
          <w:rFonts w:ascii="Times New Roman" w:hAnsi="Times New Roman" w:cs="Times New Roman"/>
          <w:sz w:val="24"/>
          <w:szCs w:val="24"/>
        </w:rPr>
        <w:lastRenderedPageBreak/>
        <w:t>Tanaka, M., Okamoto, R. and Koide, K., (2018). Relationship between Reflective Practice Skills and Volume of Writing in a Reflective Journal. </w:t>
      </w:r>
      <w:r w:rsidRPr="00571EED">
        <w:rPr>
          <w:rFonts w:ascii="Times New Roman" w:hAnsi="Times New Roman" w:cs="Times New Roman"/>
          <w:i/>
          <w:iCs/>
          <w:sz w:val="24"/>
          <w:szCs w:val="24"/>
        </w:rPr>
        <w:t>Health</w:t>
      </w:r>
      <w:r w:rsidRPr="00571EED">
        <w:rPr>
          <w:rFonts w:ascii="Times New Roman" w:hAnsi="Times New Roman" w:cs="Times New Roman"/>
          <w:sz w:val="24"/>
          <w:szCs w:val="24"/>
        </w:rPr>
        <w:t>, </w:t>
      </w:r>
      <w:r w:rsidRPr="00571EED">
        <w:rPr>
          <w:rFonts w:ascii="Times New Roman" w:hAnsi="Times New Roman" w:cs="Times New Roman"/>
          <w:i/>
          <w:iCs/>
          <w:sz w:val="24"/>
          <w:szCs w:val="24"/>
        </w:rPr>
        <w:t>10</w:t>
      </w:r>
      <w:r w:rsidRPr="00571EED">
        <w:rPr>
          <w:rFonts w:ascii="Times New Roman" w:hAnsi="Times New Roman" w:cs="Times New Roman"/>
          <w:sz w:val="24"/>
          <w:szCs w:val="24"/>
        </w:rPr>
        <w:t>(03), p.283.</w:t>
      </w:r>
    </w:p>
    <w:p w:rsidR="00993F15" w:rsidRDefault="00131D9D">
      <w:pPr>
        <w:spacing w:line="360" w:lineRule="auto"/>
        <w:jc w:val="both"/>
        <w:rPr>
          <w:rFonts w:ascii="Times New Roman" w:eastAsia="Times New Roman" w:hAnsi="Times New Roman" w:cs="Times New Roman"/>
          <w:sz w:val="24"/>
          <w:szCs w:val="24"/>
          <w:highlight w:val="white"/>
        </w:rPr>
      </w:pPr>
      <w:r w:rsidRPr="00571EED">
        <w:rPr>
          <w:rFonts w:ascii="Times New Roman" w:eastAsia="Times New Roman" w:hAnsi="Times New Roman" w:cs="Times New Roman"/>
          <w:sz w:val="24"/>
          <w:szCs w:val="24"/>
          <w:highlight w:val="white"/>
        </w:rPr>
        <w:t xml:space="preserve">Welford, </w:t>
      </w:r>
      <w:proofErr w:type="gramStart"/>
      <w:r w:rsidRPr="00571EED">
        <w:rPr>
          <w:rFonts w:ascii="Times New Roman" w:eastAsia="Times New Roman" w:hAnsi="Times New Roman" w:cs="Times New Roman"/>
          <w:sz w:val="24"/>
          <w:szCs w:val="24"/>
          <w:highlight w:val="white"/>
        </w:rPr>
        <w:t>R.,(</w:t>
      </w:r>
      <w:proofErr w:type="gramEnd"/>
      <w:r w:rsidRPr="00571EED">
        <w:rPr>
          <w:rFonts w:ascii="Times New Roman" w:eastAsia="Times New Roman" w:hAnsi="Times New Roman" w:cs="Times New Roman"/>
          <w:sz w:val="24"/>
          <w:szCs w:val="24"/>
          <w:highlight w:val="white"/>
        </w:rPr>
        <w:t xml:space="preserve"> 2016). </w:t>
      </w:r>
      <w:r w:rsidRPr="00571EED">
        <w:rPr>
          <w:rFonts w:ascii="Times New Roman" w:eastAsia="Times New Roman" w:hAnsi="Times New Roman" w:cs="Times New Roman"/>
          <w:i/>
          <w:sz w:val="24"/>
          <w:szCs w:val="24"/>
          <w:highlight w:val="white"/>
        </w:rPr>
        <w:t>Corporate environmental management 1: systems and strategies</w:t>
      </w:r>
      <w:r w:rsidRPr="00571EED">
        <w:rPr>
          <w:rFonts w:ascii="Times New Roman" w:eastAsia="Times New Roman" w:hAnsi="Times New Roman" w:cs="Times New Roman"/>
          <w:sz w:val="24"/>
          <w:szCs w:val="24"/>
          <w:highlight w:val="white"/>
        </w:rPr>
        <w:t>. Abingdon: Routledge.</w:t>
      </w:r>
    </w:p>
    <w:p w:rsidR="00993F15" w:rsidRDefault="00993F15">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993F15" w:rsidRPr="001B4B05" w:rsidRDefault="00993F15" w:rsidP="001B4B05">
      <w:pPr>
        <w:pStyle w:val="Heading1"/>
        <w:rPr>
          <w:highlight w:val="white"/>
        </w:rPr>
      </w:pPr>
      <w:bookmarkStart w:id="11" w:name="_Toc534115655"/>
      <w:r w:rsidRPr="001B4B05">
        <w:rPr>
          <w:highlight w:val="white"/>
        </w:rPr>
        <w:lastRenderedPageBreak/>
        <w:t>Appendix 1: Team work</w:t>
      </w:r>
      <w:bookmarkEnd w:id="11"/>
    </w:p>
    <w:p w:rsidR="005D54C7" w:rsidRDefault="005D54C7" w:rsidP="00B80FF5">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noProof/>
          <w:sz w:val="32"/>
          <w:szCs w:val="32"/>
          <w:lang w:val="en-US"/>
        </w:rPr>
        <w:drawing>
          <wp:inline distT="0" distB="0" distL="0" distR="0">
            <wp:extent cx="4886325" cy="324802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4886325" cy="3248025"/>
                    </a:xfrm>
                    <a:prstGeom prst="rect">
                      <a:avLst/>
                    </a:prstGeom>
                    <a:noFill/>
                    <a:ln w="9525">
                      <a:noFill/>
                      <a:miter lim="800000"/>
                      <a:headEnd/>
                      <a:tailEnd/>
                    </a:ln>
                  </pic:spPr>
                </pic:pic>
              </a:graphicData>
            </a:graphic>
          </wp:inline>
        </w:drawing>
      </w:r>
    </w:p>
    <w:p w:rsidR="005D54C7" w:rsidRPr="005D54C7" w:rsidRDefault="005D54C7" w:rsidP="005D54C7">
      <w:pPr>
        <w:spacing w:line="360" w:lineRule="auto"/>
        <w:jc w:val="center"/>
        <w:rPr>
          <w:rFonts w:ascii="Times New Roman" w:eastAsia="Times New Roman" w:hAnsi="Times New Roman" w:cs="Times New Roman"/>
          <w:sz w:val="24"/>
          <w:szCs w:val="24"/>
          <w:highlight w:val="white"/>
        </w:rPr>
      </w:pPr>
      <w:r w:rsidRPr="005D54C7">
        <w:rPr>
          <w:rFonts w:ascii="Times New Roman" w:eastAsia="Times New Roman" w:hAnsi="Times New Roman" w:cs="Times New Roman"/>
          <w:sz w:val="24"/>
          <w:szCs w:val="24"/>
          <w:highlight w:val="white"/>
        </w:rPr>
        <w:t xml:space="preserve">(Source: </w:t>
      </w:r>
      <w:r w:rsidR="006F160F" w:rsidRPr="006F160F">
        <w:rPr>
          <w:rFonts w:ascii="Times New Roman" w:eastAsia="Times New Roman" w:hAnsi="Times New Roman" w:cs="Times New Roman"/>
          <w:sz w:val="24"/>
          <w:szCs w:val="24"/>
        </w:rPr>
        <w:t>https://9y0ia1hhjrs105d6x1wjjsiv-wpengine.netdna-ssl.com/wp-content/uploads/2016/02/Team-Building-Chart.jpg</w:t>
      </w:r>
      <w:r w:rsidRPr="005D54C7">
        <w:rPr>
          <w:rFonts w:ascii="Times New Roman" w:eastAsia="Times New Roman" w:hAnsi="Times New Roman" w:cs="Times New Roman"/>
          <w:sz w:val="24"/>
          <w:szCs w:val="24"/>
          <w:highlight w:val="white"/>
        </w:rPr>
        <w:t>)</w:t>
      </w:r>
    </w:p>
    <w:sectPr w:rsidR="005D54C7" w:rsidRPr="005D54C7" w:rsidSect="00572C7E">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3470" w:rsidRDefault="00D73470" w:rsidP="006D78D2">
      <w:pPr>
        <w:spacing w:line="240" w:lineRule="auto"/>
      </w:pPr>
      <w:r>
        <w:separator/>
      </w:r>
    </w:p>
  </w:endnote>
  <w:endnote w:type="continuationSeparator" w:id="0">
    <w:p w:rsidR="00D73470" w:rsidRDefault="00D73470" w:rsidP="006D78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83689"/>
      <w:docPartObj>
        <w:docPartGallery w:val="Page Numbers (Bottom of Page)"/>
        <w:docPartUnique/>
      </w:docPartObj>
    </w:sdtPr>
    <w:sdtEndPr/>
    <w:sdtContent>
      <w:p w:rsidR="001B1A03" w:rsidRDefault="00455F09">
        <w:pPr>
          <w:pStyle w:val="Footer"/>
          <w:jc w:val="right"/>
        </w:pPr>
        <w:r>
          <w:fldChar w:fldCharType="begin"/>
        </w:r>
        <w:r>
          <w:instrText xml:space="preserve"> PAGE   \* MERGEFORMAT </w:instrText>
        </w:r>
        <w:r>
          <w:fldChar w:fldCharType="separate"/>
        </w:r>
        <w:r w:rsidR="006A6F22">
          <w:rPr>
            <w:noProof/>
          </w:rPr>
          <w:t>8</w:t>
        </w:r>
        <w:r>
          <w:rPr>
            <w:noProof/>
          </w:rPr>
          <w:fldChar w:fldCharType="end"/>
        </w:r>
      </w:p>
    </w:sdtContent>
  </w:sdt>
  <w:p w:rsidR="006D78D2" w:rsidRDefault="006D7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3470" w:rsidRDefault="00D73470" w:rsidP="006D78D2">
      <w:pPr>
        <w:spacing w:line="240" w:lineRule="auto"/>
      </w:pPr>
      <w:r>
        <w:separator/>
      </w:r>
    </w:p>
  </w:footnote>
  <w:footnote w:type="continuationSeparator" w:id="0">
    <w:p w:rsidR="00D73470" w:rsidRDefault="00D73470" w:rsidP="006D78D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632E9"/>
    <w:rsid w:val="00085D52"/>
    <w:rsid w:val="000C3FC0"/>
    <w:rsid w:val="00131D9D"/>
    <w:rsid w:val="00132CDF"/>
    <w:rsid w:val="00161B06"/>
    <w:rsid w:val="0016387C"/>
    <w:rsid w:val="001639AA"/>
    <w:rsid w:val="00185987"/>
    <w:rsid w:val="001B1A03"/>
    <w:rsid w:val="001B26DC"/>
    <w:rsid w:val="001B4B05"/>
    <w:rsid w:val="002074F8"/>
    <w:rsid w:val="00226493"/>
    <w:rsid w:val="002F4DF3"/>
    <w:rsid w:val="00310EEA"/>
    <w:rsid w:val="00455F09"/>
    <w:rsid w:val="004855B7"/>
    <w:rsid w:val="00511AA2"/>
    <w:rsid w:val="00571EED"/>
    <w:rsid w:val="00572C7E"/>
    <w:rsid w:val="005D54C7"/>
    <w:rsid w:val="005F575A"/>
    <w:rsid w:val="006632E9"/>
    <w:rsid w:val="006A5204"/>
    <w:rsid w:val="006A6F22"/>
    <w:rsid w:val="006B55F8"/>
    <w:rsid w:val="006D78D2"/>
    <w:rsid w:val="006E48E0"/>
    <w:rsid w:val="006F160F"/>
    <w:rsid w:val="007359E6"/>
    <w:rsid w:val="00754282"/>
    <w:rsid w:val="007E153B"/>
    <w:rsid w:val="007F776C"/>
    <w:rsid w:val="008463C6"/>
    <w:rsid w:val="00850A27"/>
    <w:rsid w:val="008549F6"/>
    <w:rsid w:val="00892689"/>
    <w:rsid w:val="008A44B8"/>
    <w:rsid w:val="00951BF8"/>
    <w:rsid w:val="00993F15"/>
    <w:rsid w:val="00B036E9"/>
    <w:rsid w:val="00B56AF9"/>
    <w:rsid w:val="00B80FF5"/>
    <w:rsid w:val="00BA2709"/>
    <w:rsid w:val="00BB16C9"/>
    <w:rsid w:val="00C3498E"/>
    <w:rsid w:val="00CE27E4"/>
    <w:rsid w:val="00CE7BFF"/>
    <w:rsid w:val="00D51A02"/>
    <w:rsid w:val="00D73470"/>
    <w:rsid w:val="00D86144"/>
    <w:rsid w:val="00E24253"/>
    <w:rsid w:val="00E42486"/>
    <w:rsid w:val="00E458B7"/>
    <w:rsid w:val="00E540D2"/>
    <w:rsid w:val="00F16D2C"/>
    <w:rsid w:val="00F53611"/>
    <w:rsid w:val="00F6400E"/>
    <w:rsid w:val="00FB4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111E51F-E00C-4BCE-94C3-6070815B5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6632E9"/>
  </w:style>
  <w:style w:type="paragraph" w:styleId="Heading1">
    <w:name w:val="heading 1"/>
    <w:basedOn w:val="Normal"/>
    <w:next w:val="Normal"/>
    <w:rsid w:val="001B4B05"/>
    <w:pPr>
      <w:spacing w:line="360" w:lineRule="auto"/>
      <w:jc w:val="both"/>
      <w:outlineLvl w:val="0"/>
    </w:pPr>
    <w:rPr>
      <w:rFonts w:ascii="Times New Roman" w:eastAsia="Times New Roman" w:hAnsi="Times New Roman" w:cs="Times New Roman"/>
      <w:b/>
      <w:sz w:val="32"/>
      <w:szCs w:val="32"/>
    </w:rPr>
  </w:style>
  <w:style w:type="paragraph" w:styleId="Heading2">
    <w:name w:val="heading 2"/>
    <w:basedOn w:val="Normal"/>
    <w:next w:val="Normal"/>
    <w:rsid w:val="006632E9"/>
    <w:pPr>
      <w:keepNext/>
      <w:keepLines/>
      <w:spacing w:before="360" w:after="120"/>
      <w:outlineLvl w:val="1"/>
    </w:pPr>
    <w:rPr>
      <w:sz w:val="32"/>
      <w:szCs w:val="32"/>
    </w:rPr>
  </w:style>
  <w:style w:type="paragraph" w:styleId="Heading3">
    <w:name w:val="heading 3"/>
    <w:basedOn w:val="Normal"/>
    <w:next w:val="Normal"/>
    <w:rsid w:val="006632E9"/>
    <w:pPr>
      <w:keepNext/>
      <w:keepLines/>
      <w:spacing w:before="320" w:after="80"/>
      <w:outlineLvl w:val="2"/>
    </w:pPr>
    <w:rPr>
      <w:color w:val="434343"/>
      <w:sz w:val="28"/>
      <w:szCs w:val="28"/>
    </w:rPr>
  </w:style>
  <w:style w:type="paragraph" w:styleId="Heading4">
    <w:name w:val="heading 4"/>
    <w:basedOn w:val="Normal"/>
    <w:next w:val="Normal"/>
    <w:rsid w:val="006632E9"/>
    <w:pPr>
      <w:keepNext/>
      <w:keepLines/>
      <w:spacing w:before="280" w:after="80"/>
      <w:outlineLvl w:val="3"/>
    </w:pPr>
    <w:rPr>
      <w:color w:val="666666"/>
      <w:sz w:val="24"/>
      <w:szCs w:val="24"/>
    </w:rPr>
  </w:style>
  <w:style w:type="paragraph" w:styleId="Heading5">
    <w:name w:val="heading 5"/>
    <w:basedOn w:val="Normal"/>
    <w:next w:val="Normal"/>
    <w:rsid w:val="006632E9"/>
    <w:pPr>
      <w:keepNext/>
      <w:keepLines/>
      <w:spacing w:before="240" w:after="80"/>
      <w:outlineLvl w:val="4"/>
    </w:pPr>
    <w:rPr>
      <w:color w:val="666666"/>
    </w:rPr>
  </w:style>
  <w:style w:type="paragraph" w:styleId="Heading6">
    <w:name w:val="heading 6"/>
    <w:basedOn w:val="Normal"/>
    <w:next w:val="Normal"/>
    <w:rsid w:val="006632E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632E9"/>
    <w:pPr>
      <w:keepNext/>
      <w:keepLines/>
      <w:spacing w:after="60"/>
    </w:pPr>
    <w:rPr>
      <w:sz w:val="52"/>
      <w:szCs w:val="52"/>
    </w:rPr>
  </w:style>
  <w:style w:type="paragraph" w:styleId="Subtitle">
    <w:name w:val="Subtitle"/>
    <w:basedOn w:val="Normal"/>
    <w:next w:val="Normal"/>
    <w:rsid w:val="006632E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632E9"/>
    <w:pPr>
      <w:spacing w:line="240" w:lineRule="auto"/>
    </w:pPr>
    <w:rPr>
      <w:sz w:val="20"/>
      <w:szCs w:val="20"/>
    </w:rPr>
  </w:style>
  <w:style w:type="character" w:customStyle="1" w:styleId="CommentTextChar">
    <w:name w:val="Comment Text Char"/>
    <w:basedOn w:val="DefaultParagraphFont"/>
    <w:link w:val="CommentText"/>
    <w:uiPriority w:val="99"/>
    <w:semiHidden/>
    <w:rsid w:val="006632E9"/>
    <w:rPr>
      <w:sz w:val="20"/>
      <w:szCs w:val="20"/>
    </w:rPr>
  </w:style>
  <w:style w:type="character" w:styleId="CommentReference">
    <w:name w:val="annotation reference"/>
    <w:basedOn w:val="DefaultParagraphFont"/>
    <w:uiPriority w:val="99"/>
    <w:semiHidden/>
    <w:unhideWhenUsed/>
    <w:rsid w:val="006632E9"/>
    <w:rPr>
      <w:sz w:val="16"/>
      <w:szCs w:val="16"/>
    </w:rPr>
  </w:style>
  <w:style w:type="paragraph" w:styleId="BalloonText">
    <w:name w:val="Balloon Text"/>
    <w:basedOn w:val="Normal"/>
    <w:link w:val="BalloonTextChar"/>
    <w:uiPriority w:val="99"/>
    <w:semiHidden/>
    <w:unhideWhenUsed/>
    <w:rsid w:val="008463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3C6"/>
    <w:rPr>
      <w:rFonts w:ascii="Tahoma" w:hAnsi="Tahoma" w:cs="Tahoma"/>
      <w:sz w:val="16"/>
      <w:szCs w:val="16"/>
    </w:rPr>
  </w:style>
  <w:style w:type="paragraph" w:customStyle="1" w:styleId="Normal1">
    <w:name w:val="Normal1"/>
    <w:rsid w:val="008463C6"/>
    <w:rPr>
      <w:lang w:val="en-US"/>
    </w:rPr>
  </w:style>
  <w:style w:type="paragraph" w:styleId="Header">
    <w:name w:val="header"/>
    <w:basedOn w:val="Normal"/>
    <w:link w:val="HeaderChar"/>
    <w:uiPriority w:val="99"/>
    <w:semiHidden/>
    <w:unhideWhenUsed/>
    <w:rsid w:val="006D78D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D78D2"/>
  </w:style>
  <w:style w:type="paragraph" w:styleId="Footer">
    <w:name w:val="footer"/>
    <w:basedOn w:val="Normal"/>
    <w:link w:val="FooterChar"/>
    <w:uiPriority w:val="99"/>
    <w:unhideWhenUsed/>
    <w:rsid w:val="006D78D2"/>
    <w:pPr>
      <w:tabs>
        <w:tab w:val="center" w:pos="4680"/>
        <w:tab w:val="right" w:pos="9360"/>
      </w:tabs>
      <w:spacing w:line="240" w:lineRule="auto"/>
    </w:pPr>
  </w:style>
  <w:style w:type="character" w:customStyle="1" w:styleId="FooterChar">
    <w:name w:val="Footer Char"/>
    <w:basedOn w:val="DefaultParagraphFont"/>
    <w:link w:val="Footer"/>
    <w:uiPriority w:val="99"/>
    <w:rsid w:val="006D78D2"/>
  </w:style>
  <w:style w:type="paragraph" w:styleId="TOCHeading">
    <w:name w:val="TOC Heading"/>
    <w:basedOn w:val="Heading1"/>
    <w:next w:val="Normal"/>
    <w:uiPriority w:val="39"/>
    <w:unhideWhenUsed/>
    <w:qFormat/>
    <w:rsid w:val="008549F6"/>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549F6"/>
    <w:pPr>
      <w:spacing w:after="100"/>
    </w:pPr>
  </w:style>
  <w:style w:type="character" w:styleId="Hyperlink">
    <w:name w:val="Hyperlink"/>
    <w:basedOn w:val="DefaultParagraphFont"/>
    <w:uiPriority w:val="99"/>
    <w:unhideWhenUsed/>
    <w:rsid w:val="008549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BFE9F0-31FC-42A1-90A2-4DB4C547F519}" type="doc">
      <dgm:prSet loTypeId="urn:microsoft.com/office/officeart/2005/8/layout/radial6" loCatId="cycle" qsTypeId="urn:microsoft.com/office/officeart/2005/8/quickstyle/simple1" qsCatId="simple" csTypeId="urn:microsoft.com/office/officeart/2005/8/colors/colorful1#1" csCatId="colorful" phldr="1"/>
      <dgm:spPr/>
      <dgm:t>
        <a:bodyPr/>
        <a:lstStyle/>
        <a:p>
          <a:endParaRPr lang="en-US"/>
        </a:p>
      </dgm:t>
    </dgm:pt>
    <dgm:pt modelId="{C545734B-248F-4CA1-9106-04A188FFF2F5}">
      <dgm:prSet phldrT="[Text]" custT="1"/>
      <dgm:spPr/>
      <dgm:t>
        <a:bodyPr/>
        <a:lstStyle/>
        <a:p>
          <a:pPr algn="ctr"/>
          <a:r>
            <a:rPr lang="en-US" sz="1200" b="1">
              <a:solidFill>
                <a:schemeClr val="tx1"/>
              </a:solidFill>
              <a:latin typeface="Times New Roman" pitchFamily="18" charset="0"/>
              <a:cs typeface="Times New Roman" pitchFamily="18" charset="0"/>
            </a:rPr>
            <a:t>Gibb's reflective cycle</a:t>
          </a:r>
        </a:p>
      </dgm:t>
    </dgm:pt>
    <dgm:pt modelId="{55ED3EF5-7837-4E0D-B332-8DD7BBF13118}" type="parTrans" cxnId="{946AAE61-FA88-4A74-852A-53ACBF4401C9}">
      <dgm:prSet/>
      <dgm:spPr/>
      <dgm:t>
        <a:bodyPr/>
        <a:lstStyle/>
        <a:p>
          <a:pPr algn="ctr"/>
          <a:endParaRPr lang="en-US"/>
        </a:p>
      </dgm:t>
    </dgm:pt>
    <dgm:pt modelId="{21816F4F-DFAF-4C8C-AD97-1F21002FB14B}" type="sibTrans" cxnId="{946AAE61-FA88-4A74-852A-53ACBF4401C9}">
      <dgm:prSet/>
      <dgm:spPr/>
      <dgm:t>
        <a:bodyPr/>
        <a:lstStyle/>
        <a:p>
          <a:pPr algn="ctr"/>
          <a:endParaRPr lang="en-US"/>
        </a:p>
      </dgm:t>
    </dgm:pt>
    <dgm:pt modelId="{C54592F0-9622-4368-989D-DC72C30ECA28}">
      <dgm:prSet phldrT="[Text]" custT="1"/>
      <dgm:spPr/>
      <dgm:t>
        <a:bodyPr/>
        <a:lstStyle/>
        <a:p>
          <a:pPr algn="ctr"/>
          <a:r>
            <a:rPr lang="en-US" sz="1200" b="1">
              <a:solidFill>
                <a:schemeClr val="tx1"/>
              </a:solidFill>
              <a:latin typeface="Times New Roman" pitchFamily="18" charset="0"/>
              <a:cs typeface="Times New Roman" pitchFamily="18" charset="0"/>
            </a:rPr>
            <a:t>Description</a:t>
          </a:r>
        </a:p>
        <a:p>
          <a:pPr algn="ctr"/>
          <a:endParaRPr lang="en-US" sz="1200" b="1">
            <a:solidFill>
              <a:schemeClr val="tx1"/>
            </a:solidFill>
            <a:latin typeface="Times New Roman" pitchFamily="18" charset="0"/>
            <a:cs typeface="Times New Roman" pitchFamily="18" charset="0"/>
          </a:endParaRPr>
        </a:p>
      </dgm:t>
    </dgm:pt>
    <dgm:pt modelId="{EB94ABC2-E12D-4217-9898-5414A6CA7268}" type="parTrans" cxnId="{A4B1B36C-8F1C-48E2-86A3-C0D5334B30D6}">
      <dgm:prSet/>
      <dgm:spPr/>
      <dgm:t>
        <a:bodyPr/>
        <a:lstStyle/>
        <a:p>
          <a:pPr algn="ctr"/>
          <a:endParaRPr lang="en-US"/>
        </a:p>
      </dgm:t>
    </dgm:pt>
    <dgm:pt modelId="{CFE578A9-2FBF-46C5-99D1-AEAF8C2973DD}" type="sibTrans" cxnId="{A4B1B36C-8F1C-48E2-86A3-C0D5334B30D6}">
      <dgm:prSet/>
      <dgm:spPr/>
      <dgm:t>
        <a:bodyPr/>
        <a:lstStyle/>
        <a:p>
          <a:pPr algn="ctr"/>
          <a:endParaRPr lang="en-US"/>
        </a:p>
      </dgm:t>
    </dgm:pt>
    <dgm:pt modelId="{79E9BEC6-0E74-4AF6-B532-E6D9CB98393A}">
      <dgm:prSet phldrT="[Text]" custT="1"/>
      <dgm:spPr/>
      <dgm:t>
        <a:bodyPr/>
        <a:lstStyle/>
        <a:p>
          <a:pPr algn="ctr"/>
          <a:r>
            <a:rPr lang="en-US" sz="1200" b="1">
              <a:solidFill>
                <a:schemeClr val="tx1"/>
              </a:solidFill>
              <a:latin typeface="Times New Roman" pitchFamily="18" charset="0"/>
              <a:cs typeface="Times New Roman" pitchFamily="18" charset="0"/>
            </a:rPr>
            <a:t>Evaluation</a:t>
          </a:r>
        </a:p>
        <a:p>
          <a:pPr algn="ctr"/>
          <a:endParaRPr lang="en-US" sz="1200" b="1">
            <a:solidFill>
              <a:schemeClr val="tx1"/>
            </a:solidFill>
            <a:latin typeface="Times New Roman" pitchFamily="18" charset="0"/>
            <a:cs typeface="Times New Roman" pitchFamily="18" charset="0"/>
          </a:endParaRPr>
        </a:p>
      </dgm:t>
    </dgm:pt>
    <dgm:pt modelId="{C0B39A67-79B9-4414-8FF6-B67907297E81}" type="parTrans" cxnId="{0CDDBDE3-5863-4D79-8CF3-F13F314195CB}">
      <dgm:prSet/>
      <dgm:spPr/>
      <dgm:t>
        <a:bodyPr/>
        <a:lstStyle/>
        <a:p>
          <a:pPr algn="ctr"/>
          <a:endParaRPr lang="en-US"/>
        </a:p>
      </dgm:t>
    </dgm:pt>
    <dgm:pt modelId="{731ABDED-5BE9-4C6D-B8A7-52E3E6FBDE59}" type="sibTrans" cxnId="{0CDDBDE3-5863-4D79-8CF3-F13F314195CB}">
      <dgm:prSet/>
      <dgm:spPr/>
      <dgm:t>
        <a:bodyPr/>
        <a:lstStyle/>
        <a:p>
          <a:pPr algn="ctr"/>
          <a:endParaRPr lang="en-US"/>
        </a:p>
      </dgm:t>
    </dgm:pt>
    <dgm:pt modelId="{6B148F27-52F1-438E-927E-3BF319F2327C}">
      <dgm:prSet phldrT="[Text]" custT="1"/>
      <dgm:spPr/>
      <dgm:t>
        <a:bodyPr/>
        <a:lstStyle/>
        <a:p>
          <a:pPr algn="ctr"/>
          <a:r>
            <a:rPr lang="en-US" sz="1200" b="1">
              <a:solidFill>
                <a:schemeClr val="tx1"/>
              </a:solidFill>
              <a:latin typeface="Times New Roman" pitchFamily="18" charset="0"/>
              <a:cs typeface="Times New Roman" pitchFamily="18" charset="0"/>
            </a:rPr>
            <a:t>Analysis</a:t>
          </a:r>
        </a:p>
        <a:p>
          <a:pPr algn="ctr"/>
          <a:endParaRPr lang="en-US" sz="1200" b="1">
            <a:solidFill>
              <a:schemeClr val="tx1"/>
            </a:solidFill>
            <a:latin typeface="Times New Roman" pitchFamily="18" charset="0"/>
            <a:cs typeface="Times New Roman" pitchFamily="18" charset="0"/>
          </a:endParaRPr>
        </a:p>
      </dgm:t>
    </dgm:pt>
    <dgm:pt modelId="{89C0497C-0764-479F-92C9-B8D60D617156}" type="parTrans" cxnId="{FF4114A1-C5BB-470A-BCB8-391830FDC45D}">
      <dgm:prSet/>
      <dgm:spPr/>
      <dgm:t>
        <a:bodyPr/>
        <a:lstStyle/>
        <a:p>
          <a:pPr algn="ctr"/>
          <a:endParaRPr lang="en-US"/>
        </a:p>
      </dgm:t>
    </dgm:pt>
    <dgm:pt modelId="{24E05AC7-CB75-4128-99DA-91ACEDCE19DC}" type="sibTrans" cxnId="{FF4114A1-C5BB-470A-BCB8-391830FDC45D}">
      <dgm:prSet/>
      <dgm:spPr/>
      <dgm:t>
        <a:bodyPr/>
        <a:lstStyle/>
        <a:p>
          <a:pPr algn="ctr"/>
          <a:endParaRPr lang="en-US"/>
        </a:p>
      </dgm:t>
    </dgm:pt>
    <dgm:pt modelId="{AC680CE7-FD6E-4D91-9167-BBD8892C6F0A}">
      <dgm:prSet phldrT="[Text]" custT="1"/>
      <dgm:spPr/>
      <dgm:t>
        <a:bodyPr/>
        <a:lstStyle/>
        <a:p>
          <a:pPr algn="ctr"/>
          <a:r>
            <a:rPr lang="en-US" sz="1200" b="1">
              <a:solidFill>
                <a:schemeClr val="tx1"/>
              </a:solidFill>
              <a:latin typeface="Times New Roman" pitchFamily="18" charset="0"/>
              <a:cs typeface="Times New Roman" pitchFamily="18" charset="0"/>
            </a:rPr>
            <a:t>Conclusion</a:t>
          </a:r>
        </a:p>
      </dgm:t>
    </dgm:pt>
    <dgm:pt modelId="{FA53E116-12C3-45A4-9548-B679D1154AF8}" type="parTrans" cxnId="{55AE1C03-3227-4AF8-81F3-825862758816}">
      <dgm:prSet/>
      <dgm:spPr/>
      <dgm:t>
        <a:bodyPr/>
        <a:lstStyle/>
        <a:p>
          <a:pPr algn="ctr"/>
          <a:endParaRPr lang="en-US"/>
        </a:p>
      </dgm:t>
    </dgm:pt>
    <dgm:pt modelId="{09CF64FF-4241-4D38-8B8F-0E4EE00D3E96}" type="sibTrans" cxnId="{55AE1C03-3227-4AF8-81F3-825862758816}">
      <dgm:prSet/>
      <dgm:spPr/>
      <dgm:t>
        <a:bodyPr/>
        <a:lstStyle/>
        <a:p>
          <a:pPr algn="ctr"/>
          <a:endParaRPr lang="en-US"/>
        </a:p>
      </dgm:t>
    </dgm:pt>
    <dgm:pt modelId="{5788184A-4ACB-4C7F-ADDB-3403BAAB5A75}">
      <dgm:prSet phldrT="[Text]" custT="1"/>
      <dgm:spPr/>
      <dgm:t>
        <a:bodyPr/>
        <a:lstStyle/>
        <a:p>
          <a:pPr algn="ctr"/>
          <a:r>
            <a:rPr lang="en-US" sz="1200" b="1">
              <a:solidFill>
                <a:schemeClr val="tx1"/>
              </a:solidFill>
              <a:latin typeface="Times New Roman" pitchFamily="18" charset="0"/>
              <a:cs typeface="Times New Roman" pitchFamily="18" charset="0"/>
            </a:rPr>
            <a:t>Feelings</a:t>
          </a:r>
        </a:p>
        <a:p>
          <a:pPr algn="ctr"/>
          <a:endParaRPr lang="en-US" sz="1200" b="1">
            <a:solidFill>
              <a:schemeClr val="tx1"/>
            </a:solidFill>
            <a:latin typeface="Times New Roman" pitchFamily="18" charset="0"/>
            <a:cs typeface="Times New Roman" pitchFamily="18" charset="0"/>
          </a:endParaRPr>
        </a:p>
      </dgm:t>
    </dgm:pt>
    <dgm:pt modelId="{7BFE69D8-F613-45CC-8BBC-1D37F4395E2E}" type="sibTrans" cxnId="{7A51BE80-D5AF-48BD-8825-398A1FD3163E}">
      <dgm:prSet/>
      <dgm:spPr/>
      <dgm:t>
        <a:bodyPr/>
        <a:lstStyle/>
        <a:p>
          <a:pPr algn="ctr"/>
          <a:endParaRPr lang="en-US"/>
        </a:p>
      </dgm:t>
    </dgm:pt>
    <dgm:pt modelId="{572571C7-DF1F-48CF-813A-C65A48CA9106}" type="parTrans" cxnId="{7A51BE80-D5AF-48BD-8825-398A1FD3163E}">
      <dgm:prSet/>
      <dgm:spPr/>
      <dgm:t>
        <a:bodyPr/>
        <a:lstStyle/>
        <a:p>
          <a:pPr algn="ctr"/>
          <a:endParaRPr lang="en-US"/>
        </a:p>
      </dgm:t>
    </dgm:pt>
    <dgm:pt modelId="{4D420714-56C3-487B-A6B7-BDF763F1EC32}">
      <dgm:prSet phldrT="[Text]" custT="1"/>
      <dgm:spPr/>
      <dgm:t>
        <a:bodyPr/>
        <a:lstStyle/>
        <a:p>
          <a:pPr algn="ctr"/>
          <a:r>
            <a:rPr lang="en-US" sz="1200" b="1">
              <a:solidFill>
                <a:schemeClr val="tx1"/>
              </a:solidFill>
              <a:latin typeface="Times New Roman" pitchFamily="18" charset="0"/>
              <a:cs typeface="Times New Roman" pitchFamily="18" charset="0"/>
            </a:rPr>
            <a:t>Action plan</a:t>
          </a:r>
        </a:p>
      </dgm:t>
    </dgm:pt>
    <dgm:pt modelId="{75D3C704-6B4C-4983-830B-B84D48D6EF13}" type="parTrans" cxnId="{7B8DE8C6-3440-416B-8135-485BD7A3382B}">
      <dgm:prSet/>
      <dgm:spPr/>
    </dgm:pt>
    <dgm:pt modelId="{05AE385F-7176-4A2D-AAAE-49A6A281BB78}" type="sibTrans" cxnId="{7B8DE8C6-3440-416B-8135-485BD7A3382B}">
      <dgm:prSet/>
      <dgm:spPr/>
    </dgm:pt>
    <dgm:pt modelId="{7D265DF0-44EC-448E-8D31-C98DA7E15961}" type="pres">
      <dgm:prSet presAssocID="{F3BFE9F0-31FC-42A1-90A2-4DB4C547F519}" presName="Name0" presStyleCnt="0">
        <dgm:presLayoutVars>
          <dgm:chMax val="1"/>
          <dgm:dir/>
          <dgm:animLvl val="ctr"/>
          <dgm:resizeHandles val="exact"/>
        </dgm:presLayoutVars>
      </dgm:prSet>
      <dgm:spPr/>
    </dgm:pt>
    <dgm:pt modelId="{FAD6055A-D3AC-4775-8528-711C842D4560}" type="pres">
      <dgm:prSet presAssocID="{C545734B-248F-4CA1-9106-04A188FFF2F5}" presName="centerShape" presStyleLbl="node0" presStyleIdx="0" presStyleCnt="1"/>
      <dgm:spPr/>
    </dgm:pt>
    <dgm:pt modelId="{B5C675AA-66EE-4877-9474-8719F10E20F4}" type="pres">
      <dgm:prSet presAssocID="{C54592F0-9622-4368-989D-DC72C30ECA28}" presName="node" presStyleLbl="node1" presStyleIdx="0" presStyleCnt="6" custRadScaleRad="100096" custRadScaleInc="-6753">
        <dgm:presLayoutVars>
          <dgm:bulletEnabled val="1"/>
        </dgm:presLayoutVars>
      </dgm:prSet>
      <dgm:spPr/>
    </dgm:pt>
    <dgm:pt modelId="{3FDF9502-9CF1-4F8B-BC46-FFF22F0E9EBC}" type="pres">
      <dgm:prSet presAssocID="{C54592F0-9622-4368-989D-DC72C30ECA28}" presName="dummy" presStyleCnt="0"/>
      <dgm:spPr/>
    </dgm:pt>
    <dgm:pt modelId="{2C4386F9-D691-47D4-AF1B-394E9CF508E6}" type="pres">
      <dgm:prSet presAssocID="{CFE578A9-2FBF-46C5-99D1-AEAF8C2973DD}" presName="sibTrans" presStyleLbl="sibTrans2D1" presStyleIdx="0" presStyleCnt="6"/>
      <dgm:spPr/>
    </dgm:pt>
    <dgm:pt modelId="{365CB052-CC22-4C0D-BE52-155EAF84B90E}" type="pres">
      <dgm:prSet presAssocID="{5788184A-4ACB-4C7F-ADDB-3403BAAB5A75}" presName="node" presStyleLbl="node1" presStyleIdx="1" presStyleCnt="6">
        <dgm:presLayoutVars>
          <dgm:bulletEnabled val="1"/>
        </dgm:presLayoutVars>
      </dgm:prSet>
      <dgm:spPr/>
    </dgm:pt>
    <dgm:pt modelId="{DEC2A8AE-5CF1-4D36-B18E-D441C583D6B3}" type="pres">
      <dgm:prSet presAssocID="{5788184A-4ACB-4C7F-ADDB-3403BAAB5A75}" presName="dummy" presStyleCnt="0"/>
      <dgm:spPr/>
    </dgm:pt>
    <dgm:pt modelId="{0ADCA46E-47DE-47AE-9C6E-778056EC4633}" type="pres">
      <dgm:prSet presAssocID="{7BFE69D8-F613-45CC-8BBC-1D37F4395E2E}" presName="sibTrans" presStyleLbl="sibTrans2D1" presStyleIdx="1" presStyleCnt="6"/>
      <dgm:spPr/>
    </dgm:pt>
    <dgm:pt modelId="{4B64A3DA-CD89-4240-ABD3-14532A21DFA2}" type="pres">
      <dgm:prSet presAssocID="{79E9BEC6-0E74-4AF6-B532-E6D9CB98393A}" presName="node" presStyleLbl="node1" presStyleIdx="2" presStyleCnt="6">
        <dgm:presLayoutVars>
          <dgm:bulletEnabled val="1"/>
        </dgm:presLayoutVars>
      </dgm:prSet>
      <dgm:spPr/>
    </dgm:pt>
    <dgm:pt modelId="{E6E259FA-34D7-4C3D-98B9-E3B8D7B1C2C8}" type="pres">
      <dgm:prSet presAssocID="{79E9BEC6-0E74-4AF6-B532-E6D9CB98393A}" presName="dummy" presStyleCnt="0"/>
      <dgm:spPr/>
    </dgm:pt>
    <dgm:pt modelId="{E798230D-3525-4026-BA15-387A6F8ED6AC}" type="pres">
      <dgm:prSet presAssocID="{731ABDED-5BE9-4C6D-B8A7-52E3E6FBDE59}" presName="sibTrans" presStyleLbl="sibTrans2D1" presStyleIdx="2" presStyleCnt="6"/>
      <dgm:spPr/>
    </dgm:pt>
    <dgm:pt modelId="{C58CC28C-A7C3-43EF-B75D-04CACA753F1F}" type="pres">
      <dgm:prSet presAssocID="{6B148F27-52F1-438E-927E-3BF319F2327C}" presName="node" presStyleLbl="node1" presStyleIdx="3" presStyleCnt="6">
        <dgm:presLayoutVars>
          <dgm:bulletEnabled val="1"/>
        </dgm:presLayoutVars>
      </dgm:prSet>
      <dgm:spPr/>
    </dgm:pt>
    <dgm:pt modelId="{9B9AFB24-F2D6-46EC-8DE7-8FABB48A6485}" type="pres">
      <dgm:prSet presAssocID="{6B148F27-52F1-438E-927E-3BF319F2327C}" presName="dummy" presStyleCnt="0"/>
      <dgm:spPr/>
    </dgm:pt>
    <dgm:pt modelId="{9E007EC5-9E67-458E-B0E9-D78B92D60234}" type="pres">
      <dgm:prSet presAssocID="{24E05AC7-CB75-4128-99DA-91ACEDCE19DC}" presName="sibTrans" presStyleLbl="sibTrans2D1" presStyleIdx="3" presStyleCnt="6"/>
      <dgm:spPr/>
    </dgm:pt>
    <dgm:pt modelId="{889CF121-2FC3-4BEB-BA74-34C8EC250756}" type="pres">
      <dgm:prSet presAssocID="{AC680CE7-FD6E-4D91-9167-BBD8892C6F0A}" presName="node" presStyleLbl="node1" presStyleIdx="4" presStyleCnt="6">
        <dgm:presLayoutVars>
          <dgm:bulletEnabled val="1"/>
        </dgm:presLayoutVars>
      </dgm:prSet>
      <dgm:spPr/>
    </dgm:pt>
    <dgm:pt modelId="{95A0CF93-2717-4CBE-8A15-59D2BA1EB491}" type="pres">
      <dgm:prSet presAssocID="{AC680CE7-FD6E-4D91-9167-BBD8892C6F0A}" presName="dummy" presStyleCnt="0"/>
      <dgm:spPr/>
    </dgm:pt>
    <dgm:pt modelId="{93D1FA34-645D-4515-93FE-E6DE0B899D31}" type="pres">
      <dgm:prSet presAssocID="{09CF64FF-4241-4D38-8B8F-0E4EE00D3E96}" presName="sibTrans" presStyleLbl="sibTrans2D1" presStyleIdx="4" presStyleCnt="6"/>
      <dgm:spPr/>
    </dgm:pt>
    <dgm:pt modelId="{233C1A50-ACA8-417B-975A-869F04D88A15}" type="pres">
      <dgm:prSet presAssocID="{4D420714-56C3-487B-A6B7-BDF763F1EC32}" presName="node" presStyleLbl="node1" presStyleIdx="5" presStyleCnt="6">
        <dgm:presLayoutVars>
          <dgm:bulletEnabled val="1"/>
        </dgm:presLayoutVars>
      </dgm:prSet>
      <dgm:spPr/>
    </dgm:pt>
    <dgm:pt modelId="{F33C5119-622A-4962-9CE2-1EC5930E041F}" type="pres">
      <dgm:prSet presAssocID="{4D420714-56C3-487B-A6B7-BDF763F1EC32}" presName="dummy" presStyleCnt="0"/>
      <dgm:spPr/>
    </dgm:pt>
    <dgm:pt modelId="{5279E235-F272-4790-BFB2-0D544794006A}" type="pres">
      <dgm:prSet presAssocID="{05AE385F-7176-4A2D-AAAE-49A6A281BB78}" presName="sibTrans" presStyleLbl="sibTrans2D1" presStyleIdx="5" presStyleCnt="6"/>
      <dgm:spPr/>
    </dgm:pt>
  </dgm:ptLst>
  <dgm:cxnLst>
    <dgm:cxn modelId="{7A879B01-03DD-4236-BB3D-78D82D3FA25B}" type="presOf" srcId="{F3BFE9F0-31FC-42A1-90A2-4DB4C547F519}" destId="{7D265DF0-44EC-448E-8D31-C98DA7E15961}" srcOrd="0" destOrd="0" presId="urn:microsoft.com/office/officeart/2005/8/layout/radial6"/>
    <dgm:cxn modelId="{55AE1C03-3227-4AF8-81F3-825862758816}" srcId="{C545734B-248F-4CA1-9106-04A188FFF2F5}" destId="{AC680CE7-FD6E-4D91-9167-BBD8892C6F0A}" srcOrd="4" destOrd="0" parTransId="{FA53E116-12C3-45A4-9548-B679D1154AF8}" sibTransId="{09CF64FF-4241-4D38-8B8F-0E4EE00D3E96}"/>
    <dgm:cxn modelId="{15EF1C2B-51F1-4BB5-A16A-9E61BC1071F7}" type="presOf" srcId="{79E9BEC6-0E74-4AF6-B532-E6D9CB98393A}" destId="{4B64A3DA-CD89-4240-ABD3-14532A21DFA2}" srcOrd="0" destOrd="0" presId="urn:microsoft.com/office/officeart/2005/8/layout/radial6"/>
    <dgm:cxn modelId="{74EAB92D-8384-422A-BE1E-5694AEDB7498}" type="presOf" srcId="{CFE578A9-2FBF-46C5-99D1-AEAF8C2973DD}" destId="{2C4386F9-D691-47D4-AF1B-394E9CF508E6}" srcOrd="0" destOrd="0" presId="urn:microsoft.com/office/officeart/2005/8/layout/radial6"/>
    <dgm:cxn modelId="{895AF831-2013-48C4-BF0D-DFB8E5BD4D50}" type="presOf" srcId="{7BFE69D8-F613-45CC-8BBC-1D37F4395E2E}" destId="{0ADCA46E-47DE-47AE-9C6E-778056EC4633}" srcOrd="0" destOrd="0" presId="urn:microsoft.com/office/officeart/2005/8/layout/radial6"/>
    <dgm:cxn modelId="{AC3E8A3E-2C05-4D89-A737-67843577E68F}" type="presOf" srcId="{731ABDED-5BE9-4C6D-B8A7-52E3E6FBDE59}" destId="{E798230D-3525-4026-BA15-387A6F8ED6AC}" srcOrd="0" destOrd="0" presId="urn:microsoft.com/office/officeart/2005/8/layout/radial6"/>
    <dgm:cxn modelId="{F958374B-D6CF-4728-AFFD-13342388DD36}" type="presOf" srcId="{C545734B-248F-4CA1-9106-04A188FFF2F5}" destId="{FAD6055A-D3AC-4775-8528-711C842D4560}" srcOrd="0" destOrd="0" presId="urn:microsoft.com/office/officeart/2005/8/layout/radial6"/>
    <dgm:cxn modelId="{946AAE61-FA88-4A74-852A-53ACBF4401C9}" srcId="{F3BFE9F0-31FC-42A1-90A2-4DB4C547F519}" destId="{C545734B-248F-4CA1-9106-04A188FFF2F5}" srcOrd="0" destOrd="0" parTransId="{55ED3EF5-7837-4E0D-B332-8DD7BBF13118}" sibTransId="{21816F4F-DFAF-4C8C-AD97-1F21002FB14B}"/>
    <dgm:cxn modelId="{A4B1B36C-8F1C-48E2-86A3-C0D5334B30D6}" srcId="{C545734B-248F-4CA1-9106-04A188FFF2F5}" destId="{C54592F0-9622-4368-989D-DC72C30ECA28}" srcOrd="0" destOrd="0" parTransId="{EB94ABC2-E12D-4217-9898-5414A6CA7268}" sibTransId="{CFE578A9-2FBF-46C5-99D1-AEAF8C2973DD}"/>
    <dgm:cxn modelId="{ED8F266E-6C90-4293-8C82-649EFCB24164}" type="presOf" srcId="{24E05AC7-CB75-4128-99DA-91ACEDCE19DC}" destId="{9E007EC5-9E67-458E-B0E9-D78B92D60234}" srcOrd="0" destOrd="0" presId="urn:microsoft.com/office/officeart/2005/8/layout/radial6"/>
    <dgm:cxn modelId="{7A51BE80-D5AF-48BD-8825-398A1FD3163E}" srcId="{C545734B-248F-4CA1-9106-04A188FFF2F5}" destId="{5788184A-4ACB-4C7F-ADDB-3403BAAB5A75}" srcOrd="1" destOrd="0" parTransId="{572571C7-DF1F-48CF-813A-C65A48CA9106}" sibTransId="{7BFE69D8-F613-45CC-8BBC-1D37F4395E2E}"/>
    <dgm:cxn modelId="{257EC596-6B41-48F9-9D82-B3FF2F400C6A}" type="presOf" srcId="{6B148F27-52F1-438E-927E-3BF319F2327C}" destId="{C58CC28C-A7C3-43EF-B75D-04CACA753F1F}" srcOrd="0" destOrd="0" presId="urn:microsoft.com/office/officeart/2005/8/layout/radial6"/>
    <dgm:cxn modelId="{FF4114A1-C5BB-470A-BCB8-391830FDC45D}" srcId="{C545734B-248F-4CA1-9106-04A188FFF2F5}" destId="{6B148F27-52F1-438E-927E-3BF319F2327C}" srcOrd="3" destOrd="0" parTransId="{89C0497C-0764-479F-92C9-B8D60D617156}" sibTransId="{24E05AC7-CB75-4128-99DA-91ACEDCE19DC}"/>
    <dgm:cxn modelId="{A858F7C0-7271-4654-98C4-A4CB9FEBE310}" type="presOf" srcId="{09CF64FF-4241-4D38-8B8F-0E4EE00D3E96}" destId="{93D1FA34-645D-4515-93FE-E6DE0B899D31}" srcOrd="0" destOrd="0" presId="urn:microsoft.com/office/officeart/2005/8/layout/radial6"/>
    <dgm:cxn modelId="{7B8DE8C6-3440-416B-8135-485BD7A3382B}" srcId="{C545734B-248F-4CA1-9106-04A188FFF2F5}" destId="{4D420714-56C3-487B-A6B7-BDF763F1EC32}" srcOrd="5" destOrd="0" parTransId="{75D3C704-6B4C-4983-830B-B84D48D6EF13}" sibTransId="{05AE385F-7176-4A2D-AAAE-49A6A281BB78}"/>
    <dgm:cxn modelId="{1A41ECCE-8DE6-451C-85BC-C88DA3FEDD14}" type="presOf" srcId="{5788184A-4ACB-4C7F-ADDB-3403BAAB5A75}" destId="{365CB052-CC22-4C0D-BE52-155EAF84B90E}" srcOrd="0" destOrd="0" presId="urn:microsoft.com/office/officeart/2005/8/layout/radial6"/>
    <dgm:cxn modelId="{751988D4-8F27-45B4-8474-0D0DA496751C}" type="presOf" srcId="{AC680CE7-FD6E-4D91-9167-BBD8892C6F0A}" destId="{889CF121-2FC3-4BEB-BA74-34C8EC250756}" srcOrd="0" destOrd="0" presId="urn:microsoft.com/office/officeart/2005/8/layout/radial6"/>
    <dgm:cxn modelId="{E1A106DF-3305-498F-AD79-C547D9B88DE6}" type="presOf" srcId="{C54592F0-9622-4368-989D-DC72C30ECA28}" destId="{B5C675AA-66EE-4877-9474-8719F10E20F4}" srcOrd="0" destOrd="0" presId="urn:microsoft.com/office/officeart/2005/8/layout/radial6"/>
    <dgm:cxn modelId="{AEC315E3-2FC4-4F6C-B28A-239588592C4D}" type="presOf" srcId="{4D420714-56C3-487B-A6B7-BDF763F1EC32}" destId="{233C1A50-ACA8-417B-975A-869F04D88A15}" srcOrd="0" destOrd="0" presId="urn:microsoft.com/office/officeart/2005/8/layout/radial6"/>
    <dgm:cxn modelId="{0CDDBDE3-5863-4D79-8CF3-F13F314195CB}" srcId="{C545734B-248F-4CA1-9106-04A188FFF2F5}" destId="{79E9BEC6-0E74-4AF6-B532-E6D9CB98393A}" srcOrd="2" destOrd="0" parTransId="{C0B39A67-79B9-4414-8FF6-B67907297E81}" sibTransId="{731ABDED-5BE9-4C6D-B8A7-52E3E6FBDE59}"/>
    <dgm:cxn modelId="{DF2A95ED-0F2F-4A05-B096-7E215094B0A6}" type="presOf" srcId="{05AE385F-7176-4A2D-AAAE-49A6A281BB78}" destId="{5279E235-F272-4790-BFB2-0D544794006A}" srcOrd="0" destOrd="0" presId="urn:microsoft.com/office/officeart/2005/8/layout/radial6"/>
    <dgm:cxn modelId="{16C1E3FD-2A7E-4FFA-9019-A2BAE4DB70A4}" type="presParOf" srcId="{7D265DF0-44EC-448E-8D31-C98DA7E15961}" destId="{FAD6055A-D3AC-4775-8528-711C842D4560}" srcOrd="0" destOrd="0" presId="urn:microsoft.com/office/officeart/2005/8/layout/radial6"/>
    <dgm:cxn modelId="{DD8A12A8-4F30-44AC-8AE7-090CB8813855}" type="presParOf" srcId="{7D265DF0-44EC-448E-8D31-C98DA7E15961}" destId="{B5C675AA-66EE-4877-9474-8719F10E20F4}" srcOrd="1" destOrd="0" presId="urn:microsoft.com/office/officeart/2005/8/layout/radial6"/>
    <dgm:cxn modelId="{1213F2FC-1B6C-483A-B0C0-BA79B930A2DD}" type="presParOf" srcId="{7D265DF0-44EC-448E-8D31-C98DA7E15961}" destId="{3FDF9502-9CF1-4F8B-BC46-FFF22F0E9EBC}" srcOrd="2" destOrd="0" presId="urn:microsoft.com/office/officeart/2005/8/layout/radial6"/>
    <dgm:cxn modelId="{45AD1397-46EC-47F0-B684-C3902306E858}" type="presParOf" srcId="{7D265DF0-44EC-448E-8D31-C98DA7E15961}" destId="{2C4386F9-D691-47D4-AF1B-394E9CF508E6}" srcOrd="3" destOrd="0" presId="urn:microsoft.com/office/officeart/2005/8/layout/radial6"/>
    <dgm:cxn modelId="{76702ECD-4950-47C4-9C35-2D4D4986EBC0}" type="presParOf" srcId="{7D265DF0-44EC-448E-8D31-C98DA7E15961}" destId="{365CB052-CC22-4C0D-BE52-155EAF84B90E}" srcOrd="4" destOrd="0" presId="urn:microsoft.com/office/officeart/2005/8/layout/radial6"/>
    <dgm:cxn modelId="{AB4EC883-47A1-4C25-8E41-7E749375A4F3}" type="presParOf" srcId="{7D265DF0-44EC-448E-8D31-C98DA7E15961}" destId="{DEC2A8AE-5CF1-4D36-B18E-D441C583D6B3}" srcOrd="5" destOrd="0" presId="urn:microsoft.com/office/officeart/2005/8/layout/radial6"/>
    <dgm:cxn modelId="{494893DB-914C-425F-897C-FA9091B0B21F}" type="presParOf" srcId="{7D265DF0-44EC-448E-8D31-C98DA7E15961}" destId="{0ADCA46E-47DE-47AE-9C6E-778056EC4633}" srcOrd="6" destOrd="0" presId="urn:microsoft.com/office/officeart/2005/8/layout/radial6"/>
    <dgm:cxn modelId="{3571FFE7-053D-4F43-AAF0-C696C3B93D13}" type="presParOf" srcId="{7D265DF0-44EC-448E-8D31-C98DA7E15961}" destId="{4B64A3DA-CD89-4240-ABD3-14532A21DFA2}" srcOrd="7" destOrd="0" presId="urn:microsoft.com/office/officeart/2005/8/layout/radial6"/>
    <dgm:cxn modelId="{44613236-E58B-44B6-A445-EA4B5FA63E65}" type="presParOf" srcId="{7D265DF0-44EC-448E-8D31-C98DA7E15961}" destId="{E6E259FA-34D7-4C3D-98B9-E3B8D7B1C2C8}" srcOrd="8" destOrd="0" presId="urn:microsoft.com/office/officeart/2005/8/layout/radial6"/>
    <dgm:cxn modelId="{A935D877-6FAC-4FEA-99EE-C4A0A56E170F}" type="presParOf" srcId="{7D265DF0-44EC-448E-8D31-C98DA7E15961}" destId="{E798230D-3525-4026-BA15-387A6F8ED6AC}" srcOrd="9" destOrd="0" presId="urn:microsoft.com/office/officeart/2005/8/layout/radial6"/>
    <dgm:cxn modelId="{E06FE3C6-BC4E-4EE2-BCB9-ACB1BD59E115}" type="presParOf" srcId="{7D265DF0-44EC-448E-8D31-C98DA7E15961}" destId="{C58CC28C-A7C3-43EF-B75D-04CACA753F1F}" srcOrd="10" destOrd="0" presId="urn:microsoft.com/office/officeart/2005/8/layout/radial6"/>
    <dgm:cxn modelId="{BA32ED5A-5E39-4459-9AC1-D1B5009E211E}" type="presParOf" srcId="{7D265DF0-44EC-448E-8D31-C98DA7E15961}" destId="{9B9AFB24-F2D6-46EC-8DE7-8FABB48A6485}" srcOrd="11" destOrd="0" presId="urn:microsoft.com/office/officeart/2005/8/layout/radial6"/>
    <dgm:cxn modelId="{4CA85806-1EB2-4719-B4F2-966DE3D086F4}" type="presParOf" srcId="{7D265DF0-44EC-448E-8D31-C98DA7E15961}" destId="{9E007EC5-9E67-458E-B0E9-D78B92D60234}" srcOrd="12" destOrd="0" presId="urn:microsoft.com/office/officeart/2005/8/layout/radial6"/>
    <dgm:cxn modelId="{6B5C009F-49F3-4FC3-B944-3E82B5A73326}" type="presParOf" srcId="{7D265DF0-44EC-448E-8D31-C98DA7E15961}" destId="{889CF121-2FC3-4BEB-BA74-34C8EC250756}" srcOrd="13" destOrd="0" presId="urn:microsoft.com/office/officeart/2005/8/layout/radial6"/>
    <dgm:cxn modelId="{64085074-DBF6-443F-BAE3-7ABA2648B420}" type="presParOf" srcId="{7D265DF0-44EC-448E-8D31-C98DA7E15961}" destId="{95A0CF93-2717-4CBE-8A15-59D2BA1EB491}" srcOrd="14" destOrd="0" presId="urn:microsoft.com/office/officeart/2005/8/layout/radial6"/>
    <dgm:cxn modelId="{64919B57-2008-4132-9D93-4F2F427C51F5}" type="presParOf" srcId="{7D265DF0-44EC-448E-8D31-C98DA7E15961}" destId="{93D1FA34-645D-4515-93FE-E6DE0B899D31}" srcOrd="15" destOrd="0" presId="urn:microsoft.com/office/officeart/2005/8/layout/radial6"/>
    <dgm:cxn modelId="{6A67A046-B270-403F-A70F-9F8359BCFBE2}" type="presParOf" srcId="{7D265DF0-44EC-448E-8D31-C98DA7E15961}" destId="{233C1A50-ACA8-417B-975A-869F04D88A15}" srcOrd="16" destOrd="0" presId="urn:microsoft.com/office/officeart/2005/8/layout/radial6"/>
    <dgm:cxn modelId="{0A3F32F4-CAEF-47F5-8DD9-AC4616E3ABB6}" type="presParOf" srcId="{7D265DF0-44EC-448E-8D31-C98DA7E15961}" destId="{F33C5119-622A-4962-9CE2-1EC5930E041F}" srcOrd="17" destOrd="0" presId="urn:microsoft.com/office/officeart/2005/8/layout/radial6"/>
    <dgm:cxn modelId="{3A4AAF4E-4C4C-437C-9E86-ECD88A52F900}" type="presParOf" srcId="{7D265DF0-44EC-448E-8D31-C98DA7E15961}" destId="{5279E235-F272-4790-BFB2-0D544794006A}" srcOrd="18" destOrd="0" presId="urn:microsoft.com/office/officeart/2005/8/layout/radial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79E235-F272-4790-BFB2-0D544794006A}">
      <dsp:nvSpPr>
        <dsp:cNvPr id="0" name=""/>
        <dsp:cNvSpPr/>
      </dsp:nvSpPr>
      <dsp:spPr>
        <a:xfrm>
          <a:off x="1504730" y="359871"/>
          <a:ext cx="2478299" cy="2478299"/>
        </a:xfrm>
        <a:prstGeom prst="blockArc">
          <a:avLst>
            <a:gd name="adj1" fmla="val 12596138"/>
            <a:gd name="adj2" fmla="val 16116956"/>
            <a:gd name="adj3" fmla="val 4511"/>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3D1FA34-645D-4515-93FE-E6DE0B899D31}">
      <dsp:nvSpPr>
        <dsp:cNvPr id="0" name=""/>
        <dsp:cNvSpPr/>
      </dsp:nvSpPr>
      <dsp:spPr>
        <a:xfrm>
          <a:off x="1504050" y="361050"/>
          <a:ext cx="2478299" cy="2478299"/>
        </a:xfrm>
        <a:prstGeom prst="blockArc">
          <a:avLst>
            <a:gd name="adj1" fmla="val 9000000"/>
            <a:gd name="adj2" fmla="val 12600000"/>
            <a:gd name="adj3" fmla="val 4511"/>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E007EC5-9E67-458E-B0E9-D78B92D60234}">
      <dsp:nvSpPr>
        <dsp:cNvPr id="0" name=""/>
        <dsp:cNvSpPr/>
      </dsp:nvSpPr>
      <dsp:spPr>
        <a:xfrm>
          <a:off x="1504050" y="361050"/>
          <a:ext cx="2478299" cy="2478299"/>
        </a:xfrm>
        <a:prstGeom prst="blockArc">
          <a:avLst>
            <a:gd name="adj1" fmla="val 5400000"/>
            <a:gd name="adj2" fmla="val 9000000"/>
            <a:gd name="adj3" fmla="val 4511"/>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798230D-3525-4026-BA15-387A6F8ED6AC}">
      <dsp:nvSpPr>
        <dsp:cNvPr id="0" name=""/>
        <dsp:cNvSpPr/>
      </dsp:nvSpPr>
      <dsp:spPr>
        <a:xfrm>
          <a:off x="1504050" y="361050"/>
          <a:ext cx="2478299" cy="2478299"/>
        </a:xfrm>
        <a:prstGeom prst="blockArc">
          <a:avLst>
            <a:gd name="adj1" fmla="val 1800000"/>
            <a:gd name="adj2" fmla="val 5400000"/>
            <a:gd name="adj3" fmla="val 4511"/>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ADCA46E-47DE-47AE-9C6E-778056EC4633}">
      <dsp:nvSpPr>
        <dsp:cNvPr id="0" name=""/>
        <dsp:cNvSpPr/>
      </dsp:nvSpPr>
      <dsp:spPr>
        <a:xfrm>
          <a:off x="1504050" y="361050"/>
          <a:ext cx="2478299" cy="2478299"/>
        </a:xfrm>
        <a:prstGeom prst="blockArc">
          <a:avLst>
            <a:gd name="adj1" fmla="val 19800000"/>
            <a:gd name="adj2" fmla="val 1800000"/>
            <a:gd name="adj3" fmla="val 4511"/>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4386F9-D691-47D4-AF1B-394E9CF508E6}">
      <dsp:nvSpPr>
        <dsp:cNvPr id="0" name=""/>
        <dsp:cNvSpPr/>
      </dsp:nvSpPr>
      <dsp:spPr>
        <a:xfrm>
          <a:off x="1503389" y="359903"/>
          <a:ext cx="2478299" cy="2478299"/>
        </a:xfrm>
        <a:prstGeom prst="blockArc">
          <a:avLst>
            <a:gd name="adj1" fmla="val 16120764"/>
            <a:gd name="adj2" fmla="val 19803759"/>
            <a:gd name="adj3" fmla="val 4511"/>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AD6055A-D3AC-4775-8528-711C842D4560}">
      <dsp:nvSpPr>
        <dsp:cNvPr id="0" name=""/>
        <dsp:cNvSpPr/>
      </dsp:nvSpPr>
      <dsp:spPr>
        <a:xfrm>
          <a:off x="2188666" y="1045666"/>
          <a:ext cx="1109067" cy="110906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Gibb's reflective cycle</a:t>
          </a:r>
        </a:p>
      </dsp:txBody>
      <dsp:txXfrm>
        <a:off x="2351085" y="1208085"/>
        <a:ext cx="784229" cy="784229"/>
      </dsp:txXfrm>
    </dsp:sp>
    <dsp:sp modelId="{B5C675AA-66EE-4877-9474-8719F10E20F4}">
      <dsp:nvSpPr>
        <dsp:cNvPr id="0" name=""/>
        <dsp:cNvSpPr/>
      </dsp:nvSpPr>
      <dsp:spPr>
        <a:xfrm>
          <a:off x="2326450" y="0"/>
          <a:ext cx="776347" cy="776347"/>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Description</a:t>
          </a:r>
        </a:p>
        <a:p>
          <a:pPr marL="0" lvl="0" indent="0" algn="ctr" defTabSz="533400">
            <a:lnSpc>
              <a:spcPct val="90000"/>
            </a:lnSpc>
            <a:spcBef>
              <a:spcPct val="0"/>
            </a:spcBef>
            <a:spcAft>
              <a:spcPct val="35000"/>
            </a:spcAft>
            <a:buNone/>
          </a:pPr>
          <a:endParaRPr lang="en-US" sz="1200" b="1" kern="1200">
            <a:solidFill>
              <a:schemeClr val="tx1"/>
            </a:solidFill>
            <a:latin typeface="Times New Roman" pitchFamily="18" charset="0"/>
            <a:cs typeface="Times New Roman" pitchFamily="18" charset="0"/>
          </a:endParaRPr>
        </a:p>
      </dsp:txBody>
      <dsp:txXfrm>
        <a:off x="2440143" y="113693"/>
        <a:ext cx="548961" cy="548961"/>
      </dsp:txXfrm>
    </dsp:sp>
    <dsp:sp modelId="{365CB052-CC22-4C0D-BE52-155EAF84B90E}">
      <dsp:nvSpPr>
        <dsp:cNvPr id="0" name=""/>
        <dsp:cNvSpPr/>
      </dsp:nvSpPr>
      <dsp:spPr>
        <a:xfrm>
          <a:off x="3403957" y="606425"/>
          <a:ext cx="776347" cy="77634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Feelings</a:t>
          </a:r>
        </a:p>
        <a:p>
          <a:pPr marL="0" lvl="0" indent="0" algn="ctr" defTabSz="533400">
            <a:lnSpc>
              <a:spcPct val="90000"/>
            </a:lnSpc>
            <a:spcBef>
              <a:spcPct val="0"/>
            </a:spcBef>
            <a:spcAft>
              <a:spcPct val="35000"/>
            </a:spcAft>
            <a:buNone/>
          </a:pPr>
          <a:endParaRPr lang="en-US" sz="1200" b="1" kern="1200">
            <a:solidFill>
              <a:schemeClr val="tx1"/>
            </a:solidFill>
            <a:latin typeface="Times New Roman" pitchFamily="18" charset="0"/>
            <a:cs typeface="Times New Roman" pitchFamily="18" charset="0"/>
          </a:endParaRPr>
        </a:p>
      </dsp:txBody>
      <dsp:txXfrm>
        <a:off x="3517650" y="720118"/>
        <a:ext cx="548961" cy="548961"/>
      </dsp:txXfrm>
    </dsp:sp>
    <dsp:sp modelId="{4B64A3DA-CD89-4240-ABD3-14532A21DFA2}">
      <dsp:nvSpPr>
        <dsp:cNvPr id="0" name=""/>
        <dsp:cNvSpPr/>
      </dsp:nvSpPr>
      <dsp:spPr>
        <a:xfrm>
          <a:off x="3403957" y="1817626"/>
          <a:ext cx="776347" cy="776347"/>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Evaluation</a:t>
          </a:r>
        </a:p>
        <a:p>
          <a:pPr marL="0" lvl="0" indent="0" algn="ctr" defTabSz="533400">
            <a:lnSpc>
              <a:spcPct val="90000"/>
            </a:lnSpc>
            <a:spcBef>
              <a:spcPct val="0"/>
            </a:spcBef>
            <a:spcAft>
              <a:spcPct val="35000"/>
            </a:spcAft>
            <a:buNone/>
          </a:pPr>
          <a:endParaRPr lang="en-US" sz="1200" b="1" kern="1200">
            <a:solidFill>
              <a:schemeClr val="tx1"/>
            </a:solidFill>
            <a:latin typeface="Times New Roman" pitchFamily="18" charset="0"/>
            <a:cs typeface="Times New Roman" pitchFamily="18" charset="0"/>
          </a:endParaRPr>
        </a:p>
      </dsp:txBody>
      <dsp:txXfrm>
        <a:off x="3517650" y="1931319"/>
        <a:ext cx="548961" cy="548961"/>
      </dsp:txXfrm>
    </dsp:sp>
    <dsp:sp modelId="{C58CC28C-A7C3-43EF-B75D-04CACA753F1F}">
      <dsp:nvSpPr>
        <dsp:cNvPr id="0" name=""/>
        <dsp:cNvSpPr/>
      </dsp:nvSpPr>
      <dsp:spPr>
        <a:xfrm>
          <a:off x="2355026" y="2423227"/>
          <a:ext cx="776347" cy="776347"/>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Analysis</a:t>
          </a:r>
        </a:p>
        <a:p>
          <a:pPr marL="0" lvl="0" indent="0" algn="ctr" defTabSz="533400">
            <a:lnSpc>
              <a:spcPct val="90000"/>
            </a:lnSpc>
            <a:spcBef>
              <a:spcPct val="0"/>
            </a:spcBef>
            <a:spcAft>
              <a:spcPct val="35000"/>
            </a:spcAft>
            <a:buNone/>
          </a:pPr>
          <a:endParaRPr lang="en-US" sz="1200" b="1" kern="1200">
            <a:solidFill>
              <a:schemeClr val="tx1"/>
            </a:solidFill>
            <a:latin typeface="Times New Roman" pitchFamily="18" charset="0"/>
            <a:cs typeface="Times New Roman" pitchFamily="18" charset="0"/>
          </a:endParaRPr>
        </a:p>
      </dsp:txBody>
      <dsp:txXfrm>
        <a:off x="2468719" y="2536920"/>
        <a:ext cx="548961" cy="548961"/>
      </dsp:txXfrm>
    </dsp:sp>
    <dsp:sp modelId="{889CF121-2FC3-4BEB-BA74-34C8EC250756}">
      <dsp:nvSpPr>
        <dsp:cNvPr id="0" name=""/>
        <dsp:cNvSpPr/>
      </dsp:nvSpPr>
      <dsp:spPr>
        <a:xfrm>
          <a:off x="1306095" y="1817626"/>
          <a:ext cx="776347" cy="776347"/>
        </a:xfrm>
        <a:prstGeom prst="ellips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Conclusion</a:t>
          </a:r>
        </a:p>
      </dsp:txBody>
      <dsp:txXfrm>
        <a:off x="1419788" y="1931319"/>
        <a:ext cx="548961" cy="548961"/>
      </dsp:txXfrm>
    </dsp:sp>
    <dsp:sp modelId="{233C1A50-ACA8-417B-975A-869F04D88A15}">
      <dsp:nvSpPr>
        <dsp:cNvPr id="0" name=""/>
        <dsp:cNvSpPr/>
      </dsp:nvSpPr>
      <dsp:spPr>
        <a:xfrm>
          <a:off x="1306095" y="606425"/>
          <a:ext cx="776347" cy="776347"/>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Action plan</a:t>
          </a:r>
        </a:p>
      </dsp:txBody>
      <dsp:txXfrm>
        <a:off x="1419788" y="720118"/>
        <a:ext cx="548961" cy="54896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699B1A-AE7F-6443-9D24-EF51AFFD2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11</Pages>
  <Words>2564</Words>
  <Characters>13158</Characters>
  <Application>Microsoft Office Word</Application>
  <DocSecurity>0</DocSecurity>
  <Lines>223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Razina Choudhury (1713066)</cp:lastModifiedBy>
  <cp:revision>115</cp:revision>
  <dcterms:created xsi:type="dcterms:W3CDTF">2019-01-01T08:27:00Z</dcterms:created>
  <dcterms:modified xsi:type="dcterms:W3CDTF">2019-01-06T11:41:00Z</dcterms:modified>
</cp:coreProperties>
</file>