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ink/ink1.xml" ContentType="application/inkml+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3CA7F89" w14:textId="1DB93B1F" w:rsidR="00563B58" w:rsidRPr="00270EEB" w:rsidRDefault="007874BC" w:rsidP="00340E9A">
      <w:pPr>
        <w:ind w:right="237"/>
        <w:rPr>
          <w:sz w:val="24"/>
          <w:szCs w:val="24"/>
        </w:rPr>
      </w:pPr>
      <w:r>
        <w:rPr>
          <w:noProof/>
        </w:rPr>
        <w:drawing>
          <wp:inline distT="0" distB="0" distL="0" distR="0" wp14:anchorId="661DC7E3" wp14:editId="5E54CB42">
            <wp:extent cx="2045368" cy="714179"/>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340E9A">
      <w:pPr>
        <w:ind w:right="237"/>
        <w:rPr>
          <w:sz w:val="24"/>
          <w:szCs w:val="24"/>
        </w:rPr>
      </w:pPr>
    </w:p>
    <w:p w14:paraId="326BA8E0" w14:textId="77777777" w:rsidR="00563B58" w:rsidRPr="00270EEB" w:rsidRDefault="00563B58" w:rsidP="00340E9A">
      <w:pPr>
        <w:ind w:right="237"/>
        <w:rPr>
          <w:sz w:val="24"/>
          <w:szCs w:val="24"/>
        </w:rPr>
      </w:pPr>
    </w:p>
    <w:p w14:paraId="673A668D" w14:textId="77777777" w:rsidR="00270EEB" w:rsidRPr="007B491F" w:rsidRDefault="00270EEB" w:rsidP="00340E9A">
      <w:pPr>
        <w:ind w:right="237"/>
        <w:rPr>
          <w:b/>
          <w:sz w:val="36"/>
          <w:szCs w:val="40"/>
        </w:rPr>
      </w:pPr>
      <w:r w:rsidRPr="007B491F">
        <w:rPr>
          <w:b/>
          <w:sz w:val="36"/>
          <w:szCs w:val="40"/>
        </w:rPr>
        <w:t xml:space="preserve">BSc (Hons) Professional Police Practice </w:t>
      </w:r>
    </w:p>
    <w:p w14:paraId="467D0C82" w14:textId="77777777" w:rsidR="00270EEB" w:rsidRPr="007B491F" w:rsidRDefault="00270EEB" w:rsidP="00340E9A">
      <w:pPr>
        <w:overflowPunct/>
        <w:autoSpaceDE/>
        <w:autoSpaceDN/>
        <w:adjustRightInd/>
        <w:ind w:right="237"/>
        <w:textAlignment w:val="auto"/>
        <w:rPr>
          <w:b/>
          <w:color w:val="auto"/>
          <w:sz w:val="44"/>
        </w:rPr>
      </w:pPr>
    </w:p>
    <w:p w14:paraId="4655B689" w14:textId="287150AE" w:rsidR="0085230E" w:rsidRPr="007B491F" w:rsidRDefault="0085230E" w:rsidP="00340E9A">
      <w:pPr>
        <w:overflowPunct/>
        <w:autoSpaceDE/>
        <w:autoSpaceDN/>
        <w:adjustRightInd/>
        <w:ind w:right="237"/>
        <w:textAlignment w:val="auto"/>
        <w:rPr>
          <w:b/>
          <w:color w:val="auto"/>
          <w:sz w:val="44"/>
        </w:rPr>
      </w:pPr>
      <w:r w:rsidRPr="007B491F">
        <w:rPr>
          <w:b/>
          <w:color w:val="auto"/>
          <w:sz w:val="44"/>
        </w:rPr>
        <w:t xml:space="preserve">LEVEL </w:t>
      </w:r>
      <w:r w:rsidR="008F46CC">
        <w:rPr>
          <w:b/>
          <w:color w:val="auto"/>
          <w:sz w:val="44"/>
        </w:rPr>
        <w:t>6</w:t>
      </w:r>
      <w:r w:rsidRPr="007B491F">
        <w:rPr>
          <w:b/>
          <w:color w:val="auto"/>
          <w:sz w:val="44"/>
        </w:rPr>
        <w:t xml:space="preserve"> - </w:t>
      </w:r>
      <w:r w:rsidR="00270EEB" w:rsidRPr="007B491F">
        <w:rPr>
          <w:b/>
          <w:color w:val="auto"/>
          <w:sz w:val="44"/>
        </w:rPr>
        <w:t>4</w:t>
      </w:r>
      <w:r w:rsidRPr="007B491F">
        <w:rPr>
          <w:b/>
          <w:color w:val="auto"/>
          <w:sz w:val="44"/>
        </w:rPr>
        <w:t>0 Credits</w:t>
      </w:r>
    </w:p>
    <w:p w14:paraId="55F4D7BC" w14:textId="1D3A4AE3" w:rsidR="008F22BD" w:rsidRDefault="008F22BD" w:rsidP="084AFF89">
      <w:pPr>
        <w:overflowPunct/>
        <w:autoSpaceDE/>
        <w:autoSpaceDN/>
        <w:adjustRightInd/>
        <w:ind w:right="237"/>
        <w:textAlignment w:val="auto"/>
        <w:rPr>
          <w:b/>
          <w:bCs/>
          <w:color w:val="auto"/>
          <w:sz w:val="44"/>
          <w:szCs w:val="44"/>
        </w:rPr>
      </w:pPr>
    </w:p>
    <w:p w14:paraId="68BEA018" w14:textId="28DE7493" w:rsidR="005A1BA3" w:rsidRPr="00190913" w:rsidRDefault="005A1BA3" w:rsidP="33EFDF59">
      <w:pPr>
        <w:overflowPunct/>
        <w:autoSpaceDE/>
        <w:autoSpaceDN/>
        <w:adjustRightInd/>
        <w:ind w:right="237"/>
        <w:textAlignment w:val="auto"/>
        <w:rPr>
          <w:b/>
          <w:bCs/>
          <w:i/>
          <w:iCs/>
          <w:color w:val="auto"/>
          <w:sz w:val="40"/>
          <w:szCs w:val="40"/>
          <w:highlight w:val="yellow"/>
        </w:rPr>
      </w:pPr>
      <w:r w:rsidRPr="33EFDF59">
        <w:rPr>
          <w:b/>
          <w:bCs/>
          <w:color w:val="auto"/>
          <w:sz w:val="40"/>
          <w:szCs w:val="40"/>
        </w:rPr>
        <w:t xml:space="preserve">Workbook title: Competency Based Workbook </w:t>
      </w:r>
      <w:r w:rsidR="567A66A1" w:rsidRPr="33EFDF59">
        <w:rPr>
          <w:b/>
          <w:bCs/>
          <w:color w:val="auto"/>
          <w:sz w:val="40"/>
          <w:szCs w:val="40"/>
        </w:rPr>
        <w:t>3</w:t>
      </w:r>
      <w:r w:rsidRPr="33EFDF59">
        <w:rPr>
          <w:b/>
          <w:bCs/>
          <w:color w:val="auto"/>
          <w:sz w:val="40"/>
          <w:szCs w:val="40"/>
        </w:rPr>
        <w:t xml:space="preserve"> (PCDA)</w:t>
      </w:r>
      <w:r w:rsidR="441B84A1" w:rsidRPr="33EFDF59">
        <w:rPr>
          <w:b/>
          <w:bCs/>
          <w:color w:val="auto"/>
          <w:sz w:val="40"/>
          <w:szCs w:val="40"/>
        </w:rPr>
        <w:t xml:space="preserve"> </w:t>
      </w:r>
    </w:p>
    <w:p w14:paraId="4389014C" w14:textId="310ED75C" w:rsidR="005A1BA3" w:rsidRPr="00190913" w:rsidRDefault="1002D64D" w:rsidP="37569CBF">
      <w:pPr>
        <w:overflowPunct/>
        <w:autoSpaceDE/>
        <w:autoSpaceDN/>
        <w:adjustRightInd/>
        <w:ind w:right="237"/>
        <w:textAlignment w:val="auto"/>
        <w:rPr>
          <w:b/>
          <w:bCs/>
          <w:i/>
          <w:iCs/>
          <w:color w:val="auto"/>
          <w:sz w:val="40"/>
          <w:szCs w:val="40"/>
        </w:rPr>
      </w:pPr>
      <w:r w:rsidRPr="37569CBF">
        <w:rPr>
          <w:b/>
          <w:bCs/>
          <w:color w:val="auto"/>
          <w:sz w:val="40"/>
          <w:szCs w:val="40"/>
        </w:rPr>
        <w:t xml:space="preserve">12 elements </w:t>
      </w:r>
      <w:r w:rsidR="06D9E984" w:rsidRPr="37569CBF">
        <w:rPr>
          <w:b/>
          <w:bCs/>
          <w:color w:val="auto"/>
          <w:sz w:val="40"/>
          <w:szCs w:val="40"/>
        </w:rPr>
        <w:t>8000</w:t>
      </w:r>
      <w:r w:rsidRPr="37569CBF">
        <w:rPr>
          <w:b/>
          <w:bCs/>
          <w:color w:val="auto"/>
          <w:sz w:val="40"/>
          <w:szCs w:val="40"/>
        </w:rPr>
        <w:t xml:space="preserve"> </w:t>
      </w:r>
      <w:r w:rsidR="07368445" w:rsidRPr="37569CBF">
        <w:rPr>
          <w:b/>
          <w:bCs/>
          <w:color w:val="auto"/>
          <w:sz w:val="40"/>
          <w:szCs w:val="40"/>
        </w:rPr>
        <w:t>W</w:t>
      </w:r>
      <w:r w:rsidRPr="37569CBF">
        <w:rPr>
          <w:b/>
          <w:bCs/>
          <w:color w:val="auto"/>
          <w:sz w:val="40"/>
          <w:szCs w:val="40"/>
        </w:rPr>
        <w:t xml:space="preserve">ords </w:t>
      </w:r>
      <w:r w:rsidR="6318DC10" w:rsidRPr="37569CBF">
        <w:rPr>
          <w:b/>
          <w:bCs/>
          <w:color w:val="auto"/>
          <w:sz w:val="40"/>
          <w:szCs w:val="40"/>
        </w:rPr>
        <w:t>- BMPF</w:t>
      </w:r>
      <w:r w:rsidR="441B84A1" w:rsidRPr="37569CBF">
        <w:rPr>
          <w:b/>
          <w:bCs/>
          <w:i/>
          <w:iCs/>
          <w:color w:val="auto"/>
          <w:sz w:val="40"/>
          <w:szCs w:val="40"/>
        </w:rPr>
        <w:t xml:space="preserve"> 6000D</w:t>
      </w:r>
    </w:p>
    <w:p w14:paraId="75B3B1AE" w14:textId="77777777" w:rsidR="005A1BA3" w:rsidRDefault="005A1BA3" w:rsidP="00340E9A">
      <w:pPr>
        <w:overflowPunct/>
        <w:autoSpaceDE/>
        <w:autoSpaceDN/>
        <w:adjustRightInd/>
        <w:ind w:right="237"/>
        <w:textAlignment w:val="auto"/>
        <w:rPr>
          <w:b/>
          <w:color w:val="auto"/>
          <w:sz w:val="36"/>
        </w:rPr>
      </w:pPr>
    </w:p>
    <w:p w14:paraId="39944230" w14:textId="7A038FE1" w:rsidR="00F927A1" w:rsidRPr="007B491F" w:rsidRDefault="00F927A1" w:rsidP="00340E9A">
      <w:pPr>
        <w:overflowPunct/>
        <w:autoSpaceDE/>
        <w:autoSpaceDN/>
        <w:adjustRightInd/>
        <w:ind w:right="23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340E9A">
      <w:pPr>
        <w:overflowPunct/>
        <w:autoSpaceDE/>
        <w:autoSpaceDN/>
        <w:adjustRightInd/>
        <w:ind w:right="237"/>
        <w:textAlignment w:val="auto"/>
        <w:rPr>
          <w:b/>
          <w:color w:val="auto"/>
          <w:sz w:val="44"/>
        </w:rPr>
      </w:pPr>
    </w:p>
    <w:p w14:paraId="524030AE" w14:textId="77777777" w:rsidR="0085230E" w:rsidRPr="007B491F" w:rsidRDefault="0085230E" w:rsidP="00340E9A">
      <w:pPr>
        <w:overflowPunct/>
        <w:autoSpaceDE/>
        <w:autoSpaceDN/>
        <w:adjustRightInd/>
        <w:ind w:right="237"/>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7FB1B882" w14:textId="03086C86" w:rsidR="007B491F" w:rsidRPr="008F22BD" w:rsidRDefault="007B491F" w:rsidP="00340E9A">
            <w:pPr>
              <w:overflowPunct/>
              <w:autoSpaceDE/>
              <w:autoSpaceDN/>
              <w:adjustRightInd/>
              <w:ind w:right="237"/>
              <w:textAlignment w:val="auto"/>
              <w:rPr>
                <w:b/>
                <w:color w:val="auto"/>
                <w:sz w:val="32"/>
              </w:rPr>
            </w:pPr>
            <w:r w:rsidRPr="008F22BD">
              <w:rPr>
                <w:b/>
                <w:color w:val="auto"/>
                <w:sz w:val="32"/>
              </w:rPr>
              <w:t>Learner name</w:t>
            </w:r>
            <w:r w:rsidR="005A1BA3">
              <w:rPr>
                <w:b/>
                <w:color w:val="auto"/>
                <w:sz w:val="32"/>
              </w:rPr>
              <w:t xml:space="preserve">: </w:t>
            </w:r>
            <w:r w:rsidR="0077689D">
              <w:rPr>
                <w:b/>
                <w:color w:val="auto"/>
                <w:sz w:val="32"/>
              </w:rPr>
              <w:t>Lewiss Ross Edwards</w:t>
            </w:r>
          </w:p>
          <w:p w14:paraId="44290483" w14:textId="77777777" w:rsidR="00FF6BE0" w:rsidRDefault="00FF6BE0" w:rsidP="00340E9A">
            <w:pPr>
              <w:overflowPunct/>
              <w:autoSpaceDE/>
              <w:autoSpaceDN/>
              <w:adjustRightInd/>
              <w:ind w:right="237"/>
              <w:textAlignment w:val="auto"/>
              <w:rPr>
                <w:b/>
                <w:color w:val="auto"/>
                <w:sz w:val="32"/>
              </w:rPr>
            </w:pPr>
          </w:p>
          <w:p w14:paraId="07F4F00E" w14:textId="3CCA9E55" w:rsidR="0085230E" w:rsidRPr="008F22BD" w:rsidRDefault="0085230E" w:rsidP="00340E9A">
            <w:pPr>
              <w:overflowPunct/>
              <w:autoSpaceDE/>
              <w:autoSpaceDN/>
              <w:adjustRightInd/>
              <w:ind w:right="237"/>
              <w:textAlignment w:val="auto"/>
              <w:rPr>
                <w:b/>
                <w:color w:val="auto"/>
                <w:sz w:val="32"/>
              </w:rPr>
            </w:pPr>
            <w:r w:rsidRPr="008F22BD">
              <w:rPr>
                <w:b/>
                <w:color w:val="auto"/>
                <w:sz w:val="32"/>
              </w:rPr>
              <w:t>Learner’s University Registration</w:t>
            </w:r>
            <w:r w:rsidR="00F927A1" w:rsidRPr="008F22BD">
              <w:rPr>
                <w:b/>
                <w:color w:val="auto"/>
                <w:sz w:val="32"/>
              </w:rPr>
              <w:t xml:space="preserve"> Number:</w:t>
            </w:r>
          </w:p>
          <w:p w14:paraId="4A4B1989" w14:textId="3FD8DE14" w:rsidR="005A1BA3" w:rsidRDefault="0077689D" w:rsidP="00340E9A">
            <w:pPr>
              <w:overflowPunct/>
              <w:autoSpaceDE/>
              <w:autoSpaceDN/>
              <w:adjustRightInd/>
              <w:ind w:right="237"/>
              <w:textAlignment w:val="auto"/>
              <w:rPr>
                <w:b/>
                <w:color w:val="auto"/>
                <w:sz w:val="32"/>
              </w:rPr>
            </w:pPr>
            <w:r>
              <w:rPr>
                <w:b/>
                <w:color w:val="auto"/>
                <w:sz w:val="32"/>
              </w:rPr>
              <w:t>2029444</w:t>
            </w:r>
          </w:p>
          <w:p w14:paraId="161E8B2D" w14:textId="77777777" w:rsidR="005A1BA3" w:rsidRDefault="005A1BA3" w:rsidP="00340E9A">
            <w:pPr>
              <w:overflowPunct/>
              <w:autoSpaceDE/>
              <w:autoSpaceDN/>
              <w:adjustRightInd/>
              <w:ind w:right="237"/>
              <w:textAlignment w:val="auto"/>
              <w:rPr>
                <w:b/>
                <w:color w:val="auto"/>
                <w:sz w:val="32"/>
              </w:rPr>
            </w:pPr>
          </w:p>
          <w:p w14:paraId="52B439D7" w14:textId="44A05FEA" w:rsidR="005A1BA3" w:rsidRPr="008F22BD" w:rsidRDefault="005A1BA3" w:rsidP="00340E9A">
            <w:pPr>
              <w:overflowPunct/>
              <w:autoSpaceDE/>
              <w:autoSpaceDN/>
              <w:adjustRightInd/>
              <w:ind w:right="237"/>
              <w:textAlignment w:val="auto"/>
              <w:rPr>
                <w:b/>
                <w:color w:val="auto"/>
                <w:sz w:val="32"/>
              </w:rPr>
            </w:pPr>
          </w:p>
        </w:tc>
      </w:tr>
    </w:tbl>
    <w:p w14:paraId="3E964735" w14:textId="7322D960" w:rsidR="00A3273B" w:rsidRDefault="00A3273B" w:rsidP="00340E9A">
      <w:pPr>
        <w:overflowPunct/>
        <w:autoSpaceDE/>
        <w:autoSpaceDN/>
        <w:adjustRightInd/>
        <w:ind w:right="237"/>
        <w:textAlignment w:val="auto"/>
        <w:rPr>
          <w:b/>
          <w:color w:val="auto"/>
          <w:sz w:val="36"/>
        </w:rPr>
      </w:pPr>
    </w:p>
    <w:p w14:paraId="161214F0" w14:textId="4EB9FE53" w:rsidR="00A3273B" w:rsidRDefault="00A3273B" w:rsidP="00340E9A">
      <w:pPr>
        <w:overflowPunct/>
        <w:autoSpaceDE/>
        <w:autoSpaceDN/>
        <w:adjustRightInd/>
        <w:ind w:right="237"/>
        <w:textAlignment w:val="auto"/>
        <w:rPr>
          <w:b/>
          <w:color w:val="auto"/>
          <w:sz w:val="36"/>
        </w:rPr>
      </w:pPr>
    </w:p>
    <w:p w14:paraId="505E8666" w14:textId="77777777" w:rsidR="00A3273B" w:rsidRPr="00E7374A" w:rsidRDefault="00A3273B" w:rsidP="00340E9A">
      <w:pPr>
        <w:overflowPunct/>
        <w:autoSpaceDE/>
        <w:autoSpaceDN/>
        <w:adjustRightInd/>
        <w:ind w:right="237"/>
        <w:textAlignment w:val="auto"/>
        <w:rPr>
          <w:b/>
          <w:color w:val="auto"/>
          <w:sz w:val="36"/>
        </w:rPr>
      </w:pPr>
    </w:p>
    <w:p w14:paraId="0950084E" w14:textId="77777777" w:rsidR="00F927A1" w:rsidRDefault="00270EEB" w:rsidP="00340E9A">
      <w:pPr>
        <w:overflowPunct/>
        <w:autoSpaceDE/>
        <w:autoSpaceDN/>
        <w:adjustRightInd/>
        <w:ind w:right="23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340E9A">
      <w:pPr>
        <w:overflowPunct/>
        <w:autoSpaceDE/>
        <w:autoSpaceDN/>
        <w:adjustRightInd/>
        <w:ind w:right="237"/>
        <w:textAlignment w:val="auto"/>
        <w:rPr>
          <w:b/>
          <w:color w:val="auto"/>
          <w:sz w:val="40"/>
          <w:szCs w:val="56"/>
        </w:rPr>
      </w:pPr>
      <w:r>
        <w:rPr>
          <w:b/>
          <w:color w:val="auto"/>
          <w:sz w:val="40"/>
          <w:szCs w:val="56"/>
        </w:rPr>
        <w:t>PUBLIC SERVICE PROGRAMME</w:t>
      </w:r>
    </w:p>
    <w:p w14:paraId="01AF2F4E" w14:textId="77777777" w:rsidR="00A3273B" w:rsidRDefault="00A3273B" w:rsidP="00340E9A">
      <w:pPr>
        <w:overflowPunct/>
        <w:autoSpaceDE/>
        <w:autoSpaceDN/>
        <w:adjustRightInd/>
        <w:ind w:right="237"/>
        <w:textAlignment w:val="auto"/>
        <w:rPr>
          <w:b/>
          <w:i/>
          <w:color w:val="auto"/>
          <w:sz w:val="24"/>
        </w:rPr>
      </w:pPr>
    </w:p>
    <w:p w14:paraId="17C7C385" w14:textId="3E6CF7CE" w:rsidR="00190913" w:rsidRPr="00932CCA" w:rsidRDefault="00190913" w:rsidP="777CCE50">
      <w:pPr>
        <w:overflowPunct/>
        <w:autoSpaceDE/>
        <w:autoSpaceDN/>
        <w:adjustRightInd/>
        <w:ind w:right="237"/>
        <w:textAlignment w:val="auto"/>
        <w:rPr>
          <w:b/>
          <w:bCs/>
          <w:i/>
          <w:iCs/>
          <w:color w:val="auto"/>
          <w:sz w:val="24"/>
          <w:szCs w:val="24"/>
        </w:rPr>
      </w:pPr>
      <w:r w:rsidRPr="777CCE50">
        <w:rPr>
          <w:b/>
          <w:bCs/>
          <w:i/>
          <w:iCs/>
          <w:color w:val="auto"/>
          <w:sz w:val="24"/>
          <w:szCs w:val="24"/>
        </w:rPr>
        <w:t xml:space="preserve">Module title: </w:t>
      </w:r>
      <w:r w:rsidR="005C6289" w:rsidRPr="777CCE50">
        <w:rPr>
          <w:b/>
          <w:bCs/>
          <w:i/>
          <w:iCs/>
          <w:color w:val="auto"/>
          <w:sz w:val="24"/>
          <w:szCs w:val="24"/>
        </w:rPr>
        <w:t>Professional Police Practice 3</w:t>
      </w:r>
      <w:r w:rsidRPr="777CCE50">
        <w:rPr>
          <w:b/>
          <w:bCs/>
          <w:i/>
          <w:iCs/>
          <w:color w:val="auto"/>
          <w:sz w:val="24"/>
          <w:szCs w:val="24"/>
        </w:rPr>
        <w:t xml:space="preserve"> (PCDA) </w:t>
      </w:r>
      <w:r w:rsidR="501A2091" w:rsidRPr="777CCE50">
        <w:rPr>
          <w:b/>
          <w:bCs/>
          <w:i/>
          <w:iCs/>
          <w:color w:val="auto"/>
          <w:sz w:val="24"/>
          <w:szCs w:val="24"/>
        </w:rPr>
        <w:t>BMPF 60</w:t>
      </w:r>
      <w:r w:rsidR="30F20B84" w:rsidRPr="777CCE50">
        <w:rPr>
          <w:b/>
          <w:bCs/>
          <w:i/>
          <w:iCs/>
          <w:color w:val="auto"/>
          <w:sz w:val="24"/>
          <w:szCs w:val="24"/>
        </w:rPr>
        <w:t>0</w:t>
      </w:r>
      <w:r w:rsidR="501A2091" w:rsidRPr="777CCE50">
        <w:rPr>
          <w:b/>
          <w:bCs/>
          <w:i/>
          <w:iCs/>
          <w:color w:val="auto"/>
          <w:sz w:val="24"/>
          <w:szCs w:val="24"/>
        </w:rPr>
        <w:t>0D</w:t>
      </w:r>
    </w:p>
    <w:p w14:paraId="1502641F" w14:textId="77777777" w:rsidR="00190913" w:rsidRPr="00270EEB" w:rsidRDefault="00190913" w:rsidP="00340E9A">
      <w:pPr>
        <w:overflowPunct/>
        <w:autoSpaceDE/>
        <w:autoSpaceDN/>
        <w:adjustRightInd/>
        <w:ind w:right="237"/>
        <w:textAlignment w:val="auto"/>
        <w:rPr>
          <w:b/>
          <w:color w:val="auto"/>
          <w:sz w:val="36"/>
          <w:szCs w:val="56"/>
        </w:rPr>
      </w:pPr>
    </w:p>
    <w:p w14:paraId="522A0D74" w14:textId="2142C1BB" w:rsidR="0010312C" w:rsidRPr="00270EEB" w:rsidRDefault="00F927A1" w:rsidP="777CCE50">
      <w:pPr>
        <w:ind w:right="237"/>
        <w:rPr>
          <w:color w:val="auto"/>
          <w:sz w:val="24"/>
          <w:szCs w:val="24"/>
        </w:rPr>
      </w:pPr>
      <w:r w:rsidRPr="777CCE50">
        <w:rPr>
          <w:color w:val="auto"/>
          <w:sz w:val="24"/>
          <w:szCs w:val="24"/>
        </w:rPr>
        <w:br w:type="page"/>
      </w:r>
    </w:p>
    <w:p w14:paraId="5B25C126" w14:textId="6DF40743" w:rsidR="0010312C" w:rsidRPr="00270EEB" w:rsidRDefault="0010312C" w:rsidP="777CCE50">
      <w:pPr>
        <w:ind w:right="237"/>
        <w:rPr>
          <w:b/>
          <w:bCs/>
          <w:sz w:val="24"/>
          <w:szCs w:val="24"/>
        </w:rPr>
      </w:pPr>
    </w:p>
    <w:p w14:paraId="6D58F4AD" w14:textId="232A51E3" w:rsidR="0010312C" w:rsidRPr="00270EEB" w:rsidRDefault="00F139CF" w:rsidP="777CCE50">
      <w:pPr>
        <w:ind w:right="237"/>
        <w:rPr>
          <w:b/>
          <w:bCs/>
          <w:sz w:val="24"/>
          <w:szCs w:val="24"/>
        </w:rPr>
      </w:pPr>
      <w:r w:rsidRPr="777CCE50">
        <w:rPr>
          <w:b/>
          <w:bCs/>
          <w:sz w:val="24"/>
          <w:szCs w:val="24"/>
        </w:rPr>
        <w:t>Workbook</w:t>
      </w:r>
      <w:r w:rsidR="0010312C" w:rsidRPr="777CCE50">
        <w:rPr>
          <w:b/>
          <w:bCs/>
          <w:sz w:val="24"/>
          <w:szCs w:val="24"/>
        </w:rPr>
        <w:t xml:space="preserve"> Guidance</w:t>
      </w:r>
    </w:p>
    <w:p w14:paraId="08AF75DB" w14:textId="77777777" w:rsidR="0010312C" w:rsidRPr="00270EEB" w:rsidRDefault="0010312C" w:rsidP="00340E9A">
      <w:pPr>
        <w:ind w:right="237"/>
        <w:rPr>
          <w:sz w:val="24"/>
          <w:szCs w:val="24"/>
        </w:rPr>
      </w:pPr>
    </w:p>
    <w:p w14:paraId="4A615289" w14:textId="08EEFFC3"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Please read these notes carefully; they provide essential information.</w:t>
      </w:r>
    </w:p>
    <w:p w14:paraId="619EE2C5" w14:textId="77777777" w:rsidR="008B28E7" w:rsidRPr="00270EEB" w:rsidRDefault="008B28E7" w:rsidP="00340E9A">
      <w:pPr>
        <w:ind w:right="237"/>
        <w:rPr>
          <w:sz w:val="24"/>
          <w:szCs w:val="24"/>
        </w:rPr>
      </w:pPr>
    </w:p>
    <w:p w14:paraId="276E7F40" w14:textId="4E8F046F" w:rsidR="0040668F" w:rsidRPr="00270EEB" w:rsidRDefault="0040668F" w:rsidP="00340E9A">
      <w:pPr>
        <w:ind w:right="237"/>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340E9A">
      <w:pPr>
        <w:ind w:right="237"/>
        <w:jc w:val="both"/>
        <w:rPr>
          <w:b/>
          <w:sz w:val="24"/>
          <w:szCs w:val="24"/>
        </w:rPr>
      </w:pPr>
    </w:p>
    <w:p w14:paraId="08150689" w14:textId="4D886DAF"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The purpose of this workbook is to enable learners to demonstrate and provide evidence of how they meet the learning outcomes set by the College of Policing, for the BSc programme. Essentially, you are being asked to outline your experiential learning based upon your theoretical understanding in a range of operational situations.</w:t>
      </w:r>
    </w:p>
    <w:p w14:paraId="5C274A72" w14:textId="77777777" w:rsidR="004B69F6" w:rsidRPr="00270EEB" w:rsidRDefault="004B69F6" w:rsidP="00340E9A">
      <w:pPr>
        <w:ind w:right="237"/>
        <w:jc w:val="both"/>
        <w:rPr>
          <w:sz w:val="24"/>
          <w:szCs w:val="24"/>
        </w:rPr>
      </w:pPr>
    </w:p>
    <w:p w14:paraId="464C293A" w14:textId="0ACE4CBF" w:rsidR="1E30FA8A" w:rsidRDefault="1E30FA8A" w:rsidP="084AFF89">
      <w:pPr>
        <w:pStyle w:val="ListParagraph"/>
        <w:numPr>
          <w:ilvl w:val="0"/>
          <w:numId w:val="1"/>
        </w:numPr>
        <w:ind w:right="237"/>
        <w:jc w:val="both"/>
        <w:rPr>
          <w:rFonts w:eastAsia="Arial"/>
          <w:color w:val="000000" w:themeColor="text1"/>
          <w:sz w:val="24"/>
          <w:szCs w:val="24"/>
        </w:rPr>
      </w:pPr>
      <w:r w:rsidRPr="084AFF89">
        <w:rPr>
          <w:sz w:val="24"/>
          <w:szCs w:val="24"/>
        </w:rPr>
        <w:t>Understanding the Police Officer role</w:t>
      </w:r>
    </w:p>
    <w:p w14:paraId="39B2EB80" w14:textId="1ECECC0E" w:rsidR="2307A38D" w:rsidRDefault="2307A38D" w:rsidP="084AFF89">
      <w:pPr>
        <w:pStyle w:val="ListParagraph"/>
        <w:numPr>
          <w:ilvl w:val="0"/>
          <w:numId w:val="1"/>
        </w:numPr>
        <w:ind w:right="237"/>
        <w:jc w:val="both"/>
        <w:rPr>
          <w:color w:val="000000" w:themeColor="text1"/>
          <w:sz w:val="24"/>
          <w:szCs w:val="24"/>
        </w:rPr>
      </w:pPr>
      <w:r w:rsidRPr="084AFF89">
        <w:rPr>
          <w:sz w:val="24"/>
          <w:szCs w:val="24"/>
        </w:rPr>
        <w:t>Modern Professional Police Officer</w:t>
      </w:r>
    </w:p>
    <w:p w14:paraId="72A361CA" w14:textId="49D90FB8" w:rsidR="2307A38D" w:rsidRDefault="2307A38D" w:rsidP="084AFF89">
      <w:pPr>
        <w:pStyle w:val="ListParagraph"/>
        <w:numPr>
          <w:ilvl w:val="0"/>
          <w:numId w:val="1"/>
        </w:numPr>
        <w:ind w:right="237"/>
        <w:jc w:val="both"/>
        <w:rPr>
          <w:color w:val="000000" w:themeColor="text1"/>
          <w:sz w:val="24"/>
          <w:szCs w:val="24"/>
        </w:rPr>
      </w:pPr>
      <w:r w:rsidRPr="084AFF89">
        <w:rPr>
          <w:sz w:val="24"/>
          <w:szCs w:val="24"/>
        </w:rPr>
        <w:t>Strategic Role of the College of Policing</w:t>
      </w:r>
    </w:p>
    <w:p w14:paraId="3FDD1E48" w14:textId="131A008D" w:rsidR="058C8287" w:rsidRDefault="058C8287" w:rsidP="084AFF89">
      <w:pPr>
        <w:pStyle w:val="ListParagraph"/>
        <w:numPr>
          <w:ilvl w:val="0"/>
          <w:numId w:val="1"/>
        </w:numPr>
        <w:ind w:right="237"/>
        <w:jc w:val="both"/>
        <w:rPr>
          <w:color w:val="000000" w:themeColor="text1"/>
          <w:sz w:val="24"/>
          <w:szCs w:val="24"/>
        </w:rPr>
      </w:pPr>
      <w:r w:rsidRPr="084AFF89">
        <w:rPr>
          <w:sz w:val="24"/>
          <w:szCs w:val="24"/>
        </w:rPr>
        <w:t>Communication Skills</w:t>
      </w:r>
    </w:p>
    <w:p w14:paraId="376BB1E2" w14:textId="2275EEC1" w:rsidR="29A83119" w:rsidRDefault="29A83119" w:rsidP="084AFF89">
      <w:pPr>
        <w:pStyle w:val="ListParagraph"/>
        <w:numPr>
          <w:ilvl w:val="0"/>
          <w:numId w:val="1"/>
        </w:numPr>
        <w:ind w:right="237"/>
        <w:jc w:val="both"/>
        <w:rPr>
          <w:color w:val="000000" w:themeColor="text1"/>
          <w:sz w:val="24"/>
          <w:szCs w:val="24"/>
        </w:rPr>
      </w:pPr>
      <w:r w:rsidRPr="084AFF89">
        <w:rPr>
          <w:sz w:val="24"/>
          <w:szCs w:val="24"/>
        </w:rPr>
        <w:t>Social Media</w:t>
      </w:r>
    </w:p>
    <w:p w14:paraId="3C30C155" w14:textId="26CA8D96" w:rsidR="058C8287" w:rsidRDefault="058C8287" w:rsidP="084AFF89">
      <w:pPr>
        <w:pStyle w:val="ListParagraph"/>
        <w:numPr>
          <w:ilvl w:val="0"/>
          <w:numId w:val="1"/>
        </w:numPr>
        <w:ind w:right="237"/>
        <w:jc w:val="both"/>
        <w:rPr>
          <w:color w:val="000000" w:themeColor="text1"/>
          <w:sz w:val="24"/>
          <w:szCs w:val="24"/>
        </w:rPr>
      </w:pPr>
      <w:r w:rsidRPr="084AFF89">
        <w:rPr>
          <w:sz w:val="24"/>
          <w:szCs w:val="24"/>
        </w:rPr>
        <w:t>Leadership and Team Working</w:t>
      </w:r>
    </w:p>
    <w:p w14:paraId="3A003B95" w14:textId="670F1AEF"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Leadership style</w:t>
      </w:r>
    </w:p>
    <w:p w14:paraId="6FB75DB2" w14:textId="0987C8C8"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Flexibility and Leadership Strategy</w:t>
      </w:r>
    </w:p>
    <w:p w14:paraId="61AD9B22" w14:textId="690ADC0F"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Coaching</w:t>
      </w:r>
    </w:p>
    <w:p w14:paraId="7C771A4E" w14:textId="636AD009"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Mentoring</w:t>
      </w:r>
    </w:p>
    <w:p w14:paraId="233255F7" w14:textId="284FB3C4" w:rsidR="42765416" w:rsidRDefault="42765416" w:rsidP="084AFF89">
      <w:pPr>
        <w:pStyle w:val="ListParagraph"/>
        <w:numPr>
          <w:ilvl w:val="0"/>
          <w:numId w:val="1"/>
        </w:numPr>
        <w:ind w:right="237"/>
        <w:jc w:val="both"/>
        <w:rPr>
          <w:color w:val="000000" w:themeColor="text1"/>
          <w:sz w:val="24"/>
          <w:szCs w:val="24"/>
        </w:rPr>
      </w:pPr>
      <w:r w:rsidRPr="084AFF89">
        <w:rPr>
          <w:sz w:val="24"/>
          <w:szCs w:val="24"/>
        </w:rPr>
        <w:t xml:space="preserve">Professional </w:t>
      </w:r>
      <w:r w:rsidR="3BFFB733" w:rsidRPr="084AFF89">
        <w:rPr>
          <w:sz w:val="24"/>
          <w:szCs w:val="24"/>
        </w:rPr>
        <w:t xml:space="preserve">and Organisational </w:t>
      </w:r>
      <w:r w:rsidRPr="084AFF89">
        <w:rPr>
          <w:sz w:val="24"/>
          <w:szCs w:val="24"/>
        </w:rPr>
        <w:t>goals</w:t>
      </w:r>
    </w:p>
    <w:p w14:paraId="5AF99822" w14:textId="1551AFBC"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Assessment</w:t>
      </w:r>
    </w:p>
    <w:p w14:paraId="7E241390" w14:textId="77777777" w:rsidR="007E4FC2" w:rsidRPr="00270EEB" w:rsidRDefault="007E4FC2" w:rsidP="2754A77C">
      <w:pPr>
        <w:ind w:right="237"/>
        <w:jc w:val="both"/>
        <w:rPr>
          <w:sz w:val="24"/>
          <w:szCs w:val="24"/>
          <w:highlight w:val="yellow"/>
        </w:rPr>
      </w:pPr>
    </w:p>
    <w:p w14:paraId="59EF9869" w14:textId="47128BD8" w:rsidR="1DB6C408" w:rsidRDefault="1DB6C408" w:rsidP="1DB6C408">
      <w:pPr>
        <w:jc w:val="both"/>
      </w:pPr>
      <w:r w:rsidRPr="1DB6C408">
        <w:rPr>
          <w:rFonts w:eastAsia="Arial"/>
          <w:color w:val="000000" w:themeColor="text1"/>
          <w:sz w:val="24"/>
          <w:szCs w:val="24"/>
        </w:rPr>
        <w:t xml:space="preserve">You may wish to use the same incidents as you’ve outlined in the Occupational Competence Portfolio. </w:t>
      </w:r>
    </w:p>
    <w:p w14:paraId="3C6E69FB" w14:textId="467C85E8" w:rsidR="1DB6C408" w:rsidRDefault="1DB6C408" w:rsidP="1DB6C408">
      <w:pPr>
        <w:jc w:val="both"/>
      </w:pPr>
      <w:r w:rsidRPr="1DB6C408">
        <w:rPr>
          <w:rFonts w:eastAsia="Arial"/>
          <w:color w:val="000000" w:themeColor="text1"/>
          <w:sz w:val="24"/>
          <w:szCs w:val="24"/>
        </w:rPr>
        <w:t xml:space="preserve"> </w:t>
      </w:r>
    </w:p>
    <w:p w14:paraId="490D735D" w14:textId="442803F8" w:rsidR="1DB6C408" w:rsidRDefault="1DB6C408" w:rsidP="1DB6C408">
      <w:pPr>
        <w:jc w:val="both"/>
      </w:pPr>
      <w:r w:rsidRPr="1DB6C408">
        <w:rPr>
          <w:rFonts w:eastAsia="Arial"/>
          <w:b/>
          <w:bCs/>
          <w:color w:val="000000" w:themeColor="text1"/>
          <w:sz w:val="24"/>
          <w:szCs w:val="24"/>
        </w:rPr>
        <w:t>How should the workbook be presented?</w:t>
      </w:r>
    </w:p>
    <w:p w14:paraId="3DD66966" w14:textId="72D37B13" w:rsidR="1DB6C408" w:rsidRDefault="1DB6C408" w:rsidP="1DB6C408">
      <w:pPr>
        <w:jc w:val="both"/>
      </w:pPr>
      <w:r w:rsidRPr="1DB6C408">
        <w:rPr>
          <w:rFonts w:eastAsia="Arial"/>
          <w:color w:val="000000" w:themeColor="text1"/>
          <w:sz w:val="24"/>
          <w:szCs w:val="24"/>
        </w:rPr>
        <w:t xml:space="preserve"> </w:t>
      </w:r>
    </w:p>
    <w:p w14:paraId="2B57D482" w14:textId="7624B466" w:rsidR="1DB6C408" w:rsidRDefault="1DB6C408" w:rsidP="1DB6C408">
      <w:pPr>
        <w:jc w:val="both"/>
      </w:pPr>
      <w:r w:rsidRPr="1DB6C408">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592784E6" w14:textId="079EDC53" w:rsidR="1DB6C408" w:rsidRDefault="1DB6C408" w:rsidP="1DB6C408">
      <w:pPr>
        <w:jc w:val="both"/>
      </w:pPr>
      <w:r w:rsidRPr="1DB6C408">
        <w:rPr>
          <w:rFonts w:eastAsia="Arial"/>
          <w:color w:val="000000" w:themeColor="text1"/>
          <w:sz w:val="24"/>
          <w:szCs w:val="24"/>
        </w:rPr>
        <w:t xml:space="preserve"> </w:t>
      </w:r>
    </w:p>
    <w:p w14:paraId="58186AB9" w14:textId="3BA24629" w:rsidR="1DB6C408" w:rsidRDefault="1DB6C408" w:rsidP="1DB6C408">
      <w:pPr>
        <w:jc w:val="both"/>
      </w:pPr>
      <w:r w:rsidRPr="777CCE50">
        <w:rPr>
          <w:rFonts w:eastAsia="Arial"/>
          <w:b/>
          <w:bCs/>
          <w:color w:val="000000" w:themeColor="text1"/>
          <w:sz w:val="24"/>
          <w:szCs w:val="24"/>
        </w:rPr>
        <w:t>Word count policy</w:t>
      </w:r>
      <w:r w:rsidRPr="777CCE50">
        <w:rPr>
          <w:rFonts w:eastAsia="Arial"/>
          <w:color w:val="000000" w:themeColor="text1"/>
          <w:sz w:val="24"/>
          <w:szCs w:val="24"/>
        </w:rPr>
        <w:t xml:space="preserve"> can be found in chapter 7 of the Academic Quality under section 7.7 (this applies to presenting work above and under the specified word count). </w:t>
      </w:r>
    </w:p>
    <w:p w14:paraId="292438CE" w14:textId="5A93F983" w:rsidR="1DB6C408" w:rsidRDefault="1DB6C408" w:rsidP="1DB6C408">
      <w:pPr>
        <w:jc w:val="both"/>
      </w:pPr>
      <w:r w:rsidRPr="777CCE50">
        <w:rPr>
          <w:rFonts w:eastAsia="Arial"/>
          <w:color w:val="000000" w:themeColor="text1"/>
          <w:sz w:val="24"/>
          <w:szCs w:val="24"/>
        </w:rPr>
        <w:t xml:space="preserve"> </w:t>
      </w:r>
    </w:p>
    <w:p w14:paraId="75D53DA1" w14:textId="7C3E645D" w:rsidR="1DB6C408" w:rsidRDefault="1DB6C408" w:rsidP="1DB6C408">
      <w:pPr>
        <w:jc w:val="both"/>
      </w:pPr>
      <w:r w:rsidRPr="1DB6C408">
        <w:rPr>
          <w:rFonts w:eastAsia="Arial"/>
          <w:color w:val="000000" w:themeColor="text1"/>
          <w:sz w:val="24"/>
          <w:szCs w:val="24"/>
        </w:rPr>
        <w:t>(</w:t>
      </w:r>
      <w:hyperlink r:id="rId12">
        <w:r w:rsidRPr="1DB6C408">
          <w:rPr>
            <w:rStyle w:val="Hyperlink"/>
            <w:rFonts w:eastAsia="Arial"/>
            <w:sz w:val="24"/>
            <w:szCs w:val="24"/>
          </w:rPr>
          <w:t>https://www.uwtsd.ac.uk/media/uwtsd-website/content-assets/documents/academic-office/aqh-chapters/chapters---en/Chapter_07_Assessment_Taught_Programmes_Pages_72-79-UPDATED-05-11-2019.pdf</w:t>
        </w:r>
      </w:hyperlink>
      <w:r w:rsidRPr="1DB6C408">
        <w:rPr>
          <w:rFonts w:eastAsia="Arial"/>
          <w:color w:val="0000FF"/>
          <w:sz w:val="24"/>
          <w:szCs w:val="24"/>
          <w:u w:val="single"/>
        </w:rPr>
        <w:t xml:space="preserve">) </w:t>
      </w:r>
    </w:p>
    <w:p w14:paraId="4122F4B3" w14:textId="1593A2D0" w:rsidR="1DB6C408" w:rsidRDefault="1DB6C408" w:rsidP="1DB6C408">
      <w:pPr>
        <w:jc w:val="both"/>
      </w:pPr>
      <w:r w:rsidRPr="1DB6C408">
        <w:rPr>
          <w:rFonts w:eastAsia="Arial"/>
          <w:color w:val="000000" w:themeColor="text1"/>
          <w:sz w:val="24"/>
          <w:szCs w:val="24"/>
        </w:rPr>
        <w:t xml:space="preserve"> </w:t>
      </w:r>
    </w:p>
    <w:p w14:paraId="088B56A4" w14:textId="1EF09469" w:rsidR="1DB6C408" w:rsidRDefault="1DB6C408" w:rsidP="1DB6C408">
      <w:pPr>
        <w:jc w:val="both"/>
      </w:pPr>
      <w:r w:rsidRPr="777CCE50">
        <w:rPr>
          <w:rFonts w:eastAsia="Arial"/>
          <w:color w:val="000000" w:themeColor="text1"/>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43BC5773" w14:textId="37C6A46B" w:rsidR="777CCE50" w:rsidRDefault="777CCE50" w:rsidP="777CCE50">
      <w:pPr>
        <w:jc w:val="both"/>
        <w:rPr>
          <w:rFonts w:eastAsia="Arial"/>
          <w:color w:val="000000" w:themeColor="text1"/>
          <w:sz w:val="24"/>
          <w:szCs w:val="24"/>
        </w:rPr>
      </w:pPr>
    </w:p>
    <w:p w14:paraId="363ED6A2" w14:textId="1E6D8799" w:rsidR="1DB6C408" w:rsidRDefault="00F04F6D" w:rsidP="1DB6C408">
      <w:pPr>
        <w:jc w:val="both"/>
      </w:pPr>
      <w:hyperlink r:id="rId13">
        <w:r w:rsidR="1DB6C408" w:rsidRPr="777CCE50">
          <w:rPr>
            <w:rStyle w:val="Hyperlink"/>
            <w:rFonts w:eastAsia="Arial"/>
            <w:sz w:val="24"/>
            <w:szCs w:val="24"/>
          </w:rPr>
          <w:t>https://moodle.uwtsd.ac.uk/pluginfile.php/298870/mod_resource/content/1/Reflective%20Practice%20for%20Policing%20Students%20-%20Selina%20Copley%20Chapter5.pdf</w:t>
        </w:r>
      </w:hyperlink>
    </w:p>
    <w:p w14:paraId="31FBD45C" w14:textId="7BB88B41" w:rsidR="1DB6C408" w:rsidRDefault="1DB6C408" w:rsidP="777CCE50">
      <w:pPr>
        <w:jc w:val="both"/>
        <w:rPr>
          <w:rFonts w:eastAsia="Arial"/>
          <w:color w:val="0000FF"/>
          <w:sz w:val="24"/>
          <w:szCs w:val="24"/>
          <w:u w:val="single"/>
        </w:rPr>
      </w:pPr>
    </w:p>
    <w:p w14:paraId="7920FAA5" w14:textId="0D81B548" w:rsidR="1DB6C408" w:rsidRDefault="1DB6C408" w:rsidP="777CCE50">
      <w:pPr>
        <w:jc w:val="both"/>
        <w:rPr>
          <w:rFonts w:eastAsia="Arial"/>
          <w:color w:val="0000FF"/>
          <w:sz w:val="24"/>
          <w:szCs w:val="24"/>
          <w:u w:val="single"/>
        </w:rPr>
      </w:pPr>
      <w:r w:rsidRPr="777CCE50">
        <w:rPr>
          <w:rFonts w:eastAsia="Arial"/>
          <w:color w:val="000000" w:themeColor="text1"/>
          <w:sz w:val="24"/>
          <w:szCs w:val="24"/>
        </w:rPr>
        <w:t xml:space="preserve"> </w:t>
      </w:r>
    </w:p>
    <w:p w14:paraId="78A712EA" w14:textId="3F0AA860" w:rsidR="1DB6C408" w:rsidRDefault="1DB6C408" w:rsidP="1DB6C408">
      <w:pPr>
        <w:jc w:val="both"/>
      </w:pPr>
      <w:r w:rsidRPr="1DB6C408">
        <w:rPr>
          <w:rFonts w:eastAsia="Arial"/>
          <w:b/>
          <w:bCs/>
          <w:color w:val="000000" w:themeColor="text1"/>
          <w:sz w:val="24"/>
          <w:szCs w:val="24"/>
        </w:rPr>
        <w:t>How is the workbook assessed?</w:t>
      </w:r>
    </w:p>
    <w:p w14:paraId="0625557E" w14:textId="631C4A36" w:rsidR="1DB6C408" w:rsidRDefault="1DB6C408" w:rsidP="1DB6C408">
      <w:pPr>
        <w:jc w:val="both"/>
      </w:pPr>
      <w:r w:rsidRPr="1DB6C408">
        <w:rPr>
          <w:rFonts w:eastAsia="Arial"/>
          <w:color w:val="000000" w:themeColor="text1"/>
          <w:sz w:val="24"/>
          <w:szCs w:val="24"/>
        </w:rPr>
        <w:t xml:space="preserve"> </w:t>
      </w:r>
    </w:p>
    <w:p w14:paraId="2A5A8128" w14:textId="0DDA449B" w:rsidR="1DB6C408" w:rsidRDefault="1DB6C408" w:rsidP="777CCE50">
      <w:pPr>
        <w:jc w:val="both"/>
        <w:rPr>
          <w:rFonts w:eastAsia="Arial"/>
          <w:color w:val="000000" w:themeColor="text1"/>
          <w:sz w:val="24"/>
          <w:szCs w:val="24"/>
        </w:rPr>
      </w:pPr>
      <w:r w:rsidRPr="777CCE50">
        <w:rPr>
          <w:rFonts w:eastAsia="Arial"/>
          <w:color w:val="000000" w:themeColor="text1"/>
          <w:sz w:val="24"/>
          <w:szCs w:val="24"/>
        </w:rPr>
        <w:t>Advice and support about the completion of this workbook w</w:t>
      </w:r>
      <w:r w:rsidR="576C8F88" w:rsidRPr="777CCE50">
        <w:rPr>
          <w:rFonts w:eastAsia="Arial"/>
          <w:color w:val="000000" w:themeColor="text1"/>
          <w:sz w:val="24"/>
          <w:szCs w:val="24"/>
        </w:rPr>
        <w:t>as</w:t>
      </w:r>
      <w:r w:rsidRPr="777CCE50">
        <w:rPr>
          <w:rFonts w:eastAsia="Arial"/>
          <w:color w:val="000000" w:themeColor="text1"/>
          <w:sz w:val="24"/>
          <w:szCs w:val="24"/>
        </w:rPr>
        <w:t xml:space="preserve"> provided by university staff as part of your initial training day</w:t>
      </w:r>
      <w:r w:rsidR="2B2FE051" w:rsidRPr="777CCE50">
        <w:rPr>
          <w:rFonts w:eastAsia="Arial"/>
          <w:color w:val="000000" w:themeColor="text1"/>
          <w:sz w:val="24"/>
          <w:szCs w:val="24"/>
        </w:rPr>
        <w:t xml:space="preserve"> and further help and advice is available on Moodle</w:t>
      </w:r>
      <w:r w:rsidRPr="777CCE50">
        <w:rPr>
          <w:rFonts w:eastAsia="Arial"/>
          <w:color w:val="000000" w:themeColor="text1"/>
          <w:sz w:val="24"/>
          <w:szCs w:val="24"/>
        </w:rPr>
        <w:t xml:space="preserve">.  </w:t>
      </w:r>
    </w:p>
    <w:p w14:paraId="10D5570F" w14:textId="050E8E52" w:rsidR="1DB6C408" w:rsidRDefault="1DB6C408" w:rsidP="777CCE50">
      <w:pPr>
        <w:jc w:val="both"/>
        <w:rPr>
          <w:rFonts w:eastAsia="Arial"/>
          <w:color w:val="000000" w:themeColor="text1"/>
          <w:sz w:val="24"/>
          <w:szCs w:val="24"/>
        </w:rPr>
      </w:pPr>
    </w:p>
    <w:p w14:paraId="44A70280" w14:textId="408BA7B8" w:rsidR="1DB6C408" w:rsidRDefault="1DB6C408" w:rsidP="777CCE50">
      <w:pPr>
        <w:jc w:val="both"/>
        <w:rPr>
          <w:rFonts w:eastAsia="Arial"/>
          <w:color w:val="000000" w:themeColor="text1"/>
          <w:sz w:val="24"/>
          <w:szCs w:val="24"/>
        </w:rPr>
      </w:pPr>
      <w:r w:rsidRPr="777CCE50">
        <w:rPr>
          <w:rFonts w:eastAsia="Arial"/>
          <w:color w:val="000000" w:themeColor="text1"/>
          <w:sz w:val="24"/>
          <w:szCs w:val="24"/>
        </w:rPr>
        <w:t xml:space="preserve">Your tutor constable and in-force training staff will not be involved in assessing or marking your workbook after it has been submitted. </w:t>
      </w:r>
    </w:p>
    <w:p w14:paraId="492C9852" w14:textId="7451F11E" w:rsidR="1DB6C408" w:rsidRDefault="1DB6C408" w:rsidP="1DB6C408">
      <w:pPr>
        <w:jc w:val="both"/>
      </w:pPr>
      <w:r w:rsidRPr="1DB6C408">
        <w:rPr>
          <w:rFonts w:eastAsia="Arial"/>
          <w:color w:val="000000" w:themeColor="text1"/>
          <w:sz w:val="24"/>
          <w:szCs w:val="24"/>
        </w:rPr>
        <w:t xml:space="preserve"> </w:t>
      </w:r>
    </w:p>
    <w:p w14:paraId="43B999FF" w14:textId="5638377E" w:rsidR="1DB6C408" w:rsidRDefault="1DB6C408" w:rsidP="1DB6C408">
      <w:pPr>
        <w:jc w:val="both"/>
      </w:pPr>
      <w:r w:rsidRPr="777CCE50">
        <w:rPr>
          <w:rFonts w:eastAsia="Arial"/>
          <w:color w:val="000000" w:themeColor="text1"/>
          <w:sz w:val="24"/>
          <w:szCs w:val="24"/>
        </w:rPr>
        <w:t>Dates of workbook submission will be made available and posted on Moodle.</w:t>
      </w:r>
    </w:p>
    <w:p w14:paraId="7AB1B486" w14:textId="260E98C6" w:rsidR="1DB6C408" w:rsidRDefault="1DB6C408" w:rsidP="1DB6C408">
      <w:pPr>
        <w:jc w:val="both"/>
      </w:pPr>
      <w:r w:rsidRPr="1DB6C408">
        <w:rPr>
          <w:rFonts w:eastAsia="Arial"/>
          <w:color w:val="000000" w:themeColor="text1"/>
          <w:sz w:val="24"/>
          <w:szCs w:val="24"/>
        </w:rPr>
        <w:t xml:space="preserve"> </w:t>
      </w:r>
    </w:p>
    <w:p w14:paraId="210D9E71" w14:textId="6ECEDF0E" w:rsidR="1DB6C408" w:rsidRDefault="1DB6C408" w:rsidP="1DB6C408">
      <w:pPr>
        <w:jc w:val="both"/>
      </w:pPr>
      <w:r w:rsidRPr="1DB6C408">
        <w:rPr>
          <w:rFonts w:eastAsia="Arial"/>
          <w:color w:val="000000" w:themeColor="text1"/>
          <w:sz w:val="24"/>
          <w:szCs w:val="24"/>
        </w:rPr>
        <w:t>Once submitted your workbook will be assessed and marked independently.</w:t>
      </w:r>
    </w:p>
    <w:p w14:paraId="6FE4D62D" w14:textId="0A2BE693" w:rsidR="1DB6C408" w:rsidRDefault="1DB6C408" w:rsidP="1DB6C408">
      <w:pPr>
        <w:jc w:val="both"/>
        <w:rPr>
          <w:rFonts w:eastAsia="Arial"/>
          <w:color w:val="000000" w:themeColor="text1"/>
          <w:sz w:val="24"/>
          <w:szCs w:val="24"/>
        </w:rPr>
      </w:pPr>
    </w:p>
    <w:p w14:paraId="1799926E" w14:textId="3A099F58" w:rsidR="2754A77C" w:rsidRDefault="2754A77C" w:rsidP="2754A77C">
      <w:pPr>
        <w:jc w:val="both"/>
        <w:rPr>
          <w:rFonts w:eastAsia="Arial"/>
          <w:color w:val="000000" w:themeColor="text1"/>
          <w:sz w:val="24"/>
          <w:szCs w:val="24"/>
        </w:rPr>
      </w:pPr>
    </w:p>
    <w:p w14:paraId="395640B1" w14:textId="6768AAC0" w:rsidR="2754A77C" w:rsidRDefault="2754A77C" w:rsidP="2754A77C">
      <w:pPr>
        <w:jc w:val="both"/>
        <w:rPr>
          <w:rFonts w:eastAsia="Arial"/>
          <w:color w:val="000000" w:themeColor="text1"/>
          <w:sz w:val="24"/>
          <w:szCs w:val="24"/>
        </w:rPr>
      </w:pPr>
    </w:p>
    <w:p w14:paraId="00E4A278" w14:textId="44CE9D89" w:rsidR="2754A77C" w:rsidRDefault="2754A77C" w:rsidP="2754A77C">
      <w:pPr>
        <w:jc w:val="both"/>
        <w:rPr>
          <w:rFonts w:eastAsia="Arial"/>
          <w:color w:val="000000" w:themeColor="text1"/>
          <w:sz w:val="24"/>
          <w:szCs w:val="24"/>
        </w:rPr>
      </w:pPr>
    </w:p>
    <w:p w14:paraId="7A4B550A" w14:textId="78043C3A" w:rsidR="2754A77C" w:rsidRDefault="2754A77C" w:rsidP="2754A77C">
      <w:pPr>
        <w:rPr>
          <w:rFonts w:eastAsia="Arial"/>
          <w:color w:val="000000" w:themeColor="text1"/>
          <w:sz w:val="24"/>
          <w:szCs w:val="24"/>
        </w:rPr>
      </w:pPr>
      <w:r>
        <w:br w:type="page"/>
      </w:r>
    </w:p>
    <w:p w14:paraId="75E7D299" w14:textId="59F2C75F"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lastRenderedPageBreak/>
        <w:t>Confidentiality</w:t>
      </w:r>
    </w:p>
    <w:p w14:paraId="162B10AD" w14:textId="68412136" w:rsidR="2754A77C" w:rsidRDefault="2754A77C" w:rsidP="2754A77C">
      <w:pPr>
        <w:jc w:val="both"/>
        <w:rPr>
          <w:rFonts w:eastAsia="Arial"/>
          <w:color w:val="000000" w:themeColor="text1"/>
          <w:sz w:val="24"/>
          <w:szCs w:val="24"/>
        </w:rPr>
      </w:pPr>
    </w:p>
    <w:p w14:paraId="6F0EFB79" w14:textId="14B2CD6D"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It is important that no individual can be identified either directly or indirectly from the information in the workbook. Therefore, you must:</w:t>
      </w:r>
    </w:p>
    <w:p w14:paraId="066E0350" w14:textId="1B21356C" w:rsidR="2754A77C" w:rsidRDefault="2754A77C" w:rsidP="2754A77C">
      <w:pPr>
        <w:jc w:val="both"/>
        <w:rPr>
          <w:rFonts w:eastAsia="Arial"/>
          <w:color w:val="000000" w:themeColor="text1"/>
          <w:sz w:val="24"/>
          <w:szCs w:val="24"/>
        </w:rPr>
      </w:pPr>
    </w:p>
    <w:p w14:paraId="1549B640" w14:textId="273DE884" w:rsidR="2754A77C" w:rsidRDefault="2754A77C" w:rsidP="2754A77C">
      <w:pPr>
        <w:pStyle w:val="ListParagraph"/>
        <w:numPr>
          <w:ilvl w:val="0"/>
          <w:numId w:val="4"/>
        </w:numPr>
        <w:jc w:val="both"/>
        <w:rPr>
          <w:color w:val="000000" w:themeColor="text1"/>
          <w:sz w:val="24"/>
          <w:szCs w:val="24"/>
        </w:rPr>
      </w:pPr>
      <w:r w:rsidRPr="6BD5918D">
        <w:rPr>
          <w:rFonts w:eastAsia="Arial"/>
          <w:color w:val="000000" w:themeColor="text1"/>
          <w:sz w:val="24"/>
          <w:szCs w:val="24"/>
        </w:rPr>
        <w:t xml:space="preserve">adhere to guidance in the Student Handbook about unfair practice and </w:t>
      </w:r>
      <w:r w:rsidR="6904198F" w:rsidRPr="6BD5918D">
        <w:rPr>
          <w:rFonts w:eastAsia="Arial"/>
          <w:color w:val="000000" w:themeColor="text1"/>
          <w:sz w:val="24"/>
          <w:szCs w:val="24"/>
        </w:rPr>
        <w:t>plagiarism.</w:t>
      </w:r>
    </w:p>
    <w:p w14:paraId="78C65649" w14:textId="6E80D22E" w:rsidR="2754A77C" w:rsidRDefault="2754A77C" w:rsidP="2754A77C">
      <w:pPr>
        <w:pStyle w:val="ListParagraph"/>
        <w:numPr>
          <w:ilvl w:val="0"/>
          <w:numId w:val="4"/>
        </w:numPr>
        <w:jc w:val="both"/>
        <w:rPr>
          <w:color w:val="000000" w:themeColor="text1"/>
          <w:sz w:val="24"/>
          <w:szCs w:val="24"/>
        </w:rPr>
      </w:pPr>
      <w:r w:rsidRPr="6BD5918D">
        <w:rPr>
          <w:rFonts w:eastAsia="Arial"/>
          <w:color w:val="000000" w:themeColor="text1"/>
          <w:sz w:val="24"/>
          <w:szCs w:val="24"/>
        </w:rPr>
        <w:t xml:space="preserve">not identify individuals including witnesses, victims or offenders by </w:t>
      </w:r>
      <w:r w:rsidR="1488FA1D" w:rsidRPr="6BD5918D">
        <w:rPr>
          <w:rFonts w:eastAsia="Arial"/>
          <w:color w:val="000000" w:themeColor="text1"/>
          <w:sz w:val="24"/>
          <w:szCs w:val="24"/>
        </w:rPr>
        <w:t>name.</w:t>
      </w:r>
    </w:p>
    <w:p w14:paraId="0956641F" w14:textId="0FC7A9A0" w:rsidR="2754A77C" w:rsidRDefault="2754A77C" w:rsidP="2754A77C">
      <w:pPr>
        <w:pStyle w:val="ListParagraph"/>
        <w:numPr>
          <w:ilvl w:val="0"/>
          <w:numId w:val="4"/>
        </w:numPr>
        <w:jc w:val="both"/>
        <w:rPr>
          <w:color w:val="000000" w:themeColor="text1"/>
          <w:sz w:val="24"/>
          <w:szCs w:val="24"/>
        </w:rPr>
      </w:pPr>
      <w:r w:rsidRPr="2754A77C">
        <w:rPr>
          <w:rFonts w:eastAsia="Arial"/>
          <w:color w:val="000000" w:themeColor="text1"/>
          <w:sz w:val="24"/>
          <w:szCs w:val="24"/>
        </w:rPr>
        <w:t>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7B577BD7" w14:textId="6A2E69E6" w:rsidR="2754A77C" w:rsidRDefault="2754A77C" w:rsidP="2754A77C">
      <w:pPr>
        <w:pStyle w:val="ListParagraph"/>
        <w:numPr>
          <w:ilvl w:val="0"/>
          <w:numId w:val="4"/>
        </w:numPr>
        <w:jc w:val="both"/>
        <w:rPr>
          <w:color w:val="000000" w:themeColor="text1"/>
          <w:sz w:val="24"/>
          <w:szCs w:val="24"/>
        </w:rPr>
      </w:pPr>
      <w:r w:rsidRPr="2754A77C">
        <w:rPr>
          <w:rFonts w:eastAsia="Arial"/>
          <w:color w:val="000000" w:themeColor="text1"/>
          <w:sz w:val="24"/>
          <w:szCs w:val="24"/>
        </w:rPr>
        <w:t xml:space="preserve">take personal responsibility for adhering to confidentiality rules. </w:t>
      </w:r>
    </w:p>
    <w:p w14:paraId="2870CA8B" w14:textId="0BE4C045" w:rsidR="2754A77C" w:rsidRDefault="2754A77C" w:rsidP="08999749">
      <w:pPr>
        <w:pStyle w:val="ListParagraph"/>
        <w:numPr>
          <w:ilvl w:val="0"/>
          <w:numId w:val="3"/>
        </w:numPr>
        <w:jc w:val="both"/>
        <w:rPr>
          <w:rFonts w:eastAsia="Arial"/>
          <w:color w:val="000000" w:themeColor="text1"/>
          <w:sz w:val="24"/>
          <w:szCs w:val="24"/>
        </w:rPr>
      </w:pPr>
      <w:r w:rsidRPr="08999749">
        <w:rPr>
          <w:rFonts w:eastAsia="Arial"/>
          <w:color w:val="000000" w:themeColor="text1"/>
          <w:sz w:val="24"/>
          <w:szCs w:val="24"/>
        </w:rPr>
        <w:t>not include any dates of any incidents or anything that specifically identifies an actual incident.</w:t>
      </w:r>
    </w:p>
    <w:p w14:paraId="02A3B3B6" w14:textId="537BBE29" w:rsidR="08999749" w:rsidRDefault="08999749" w:rsidP="08999749">
      <w:pPr>
        <w:jc w:val="both"/>
        <w:rPr>
          <w:rFonts w:eastAsia="Arial"/>
          <w:color w:val="000000" w:themeColor="text1"/>
          <w:sz w:val="24"/>
          <w:szCs w:val="24"/>
        </w:rPr>
      </w:pPr>
    </w:p>
    <w:p w14:paraId="28A9F371" w14:textId="78C42882" w:rsidR="08999749" w:rsidRDefault="08999749" w:rsidP="08999749">
      <w:pPr>
        <w:jc w:val="both"/>
        <w:rPr>
          <w:rFonts w:eastAsia="Arial"/>
          <w:color w:val="000000" w:themeColor="text1"/>
          <w:sz w:val="24"/>
          <w:szCs w:val="24"/>
        </w:rPr>
      </w:pPr>
    </w:p>
    <w:p w14:paraId="78202DA5" w14:textId="771E4773" w:rsidR="15F9F004" w:rsidRDefault="15F9F004" w:rsidP="08999749">
      <w:pPr>
        <w:jc w:val="both"/>
      </w:pPr>
      <w:r w:rsidRPr="08999749">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08999749">
        <w:rPr>
          <w:rFonts w:ascii="Calibri" w:eastAsia="Calibri" w:hAnsi="Calibri" w:cs="Calibri"/>
          <w:color w:val="000000" w:themeColor="text1"/>
          <w:sz w:val="24"/>
          <w:szCs w:val="24"/>
        </w:rPr>
        <w:t xml:space="preserve"> </w:t>
      </w:r>
    </w:p>
    <w:p w14:paraId="0CB400A5" w14:textId="7FCE8F69" w:rsidR="08999749" w:rsidRDefault="08999749" w:rsidP="08999749">
      <w:pPr>
        <w:jc w:val="both"/>
        <w:rPr>
          <w:rFonts w:ascii="Calibri" w:eastAsia="Calibri" w:hAnsi="Calibri" w:cs="Calibri"/>
          <w:color w:val="000000" w:themeColor="text1"/>
          <w:sz w:val="24"/>
          <w:szCs w:val="24"/>
        </w:rPr>
      </w:pPr>
    </w:p>
    <w:p w14:paraId="55647C9A" w14:textId="0419748F" w:rsidR="15F9F004" w:rsidRDefault="15F9F004" w:rsidP="08999749">
      <w:pPr>
        <w:jc w:val="both"/>
      </w:pPr>
      <w:r w:rsidRPr="08999749">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08999749">
        <w:rPr>
          <w:rFonts w:ascii="Calibri" w:eastAsia="Calibri" w:hAnsi="Calibri" w:cs="Calibri"/>
          <w:color w:val="000000" w:themeColor="text1"/>
          <w:sz w:val="24"/>
          <w:szCs w:val="24"/>
        </w:rPr>
        <w:t xml:space="preserve"> </w:t>
      </w:r>
    </w:p>
    <w:p w14:paraId="132C748B" w14:textId="00AD0A6C" w:rsidR="08999749" w:rsidRDefault="08999749" w:rsidP="08999749">
      <w:pPr>
        <w:jc w:val="both"/>
        <w:rPr>
          <w:rFonts w:eastAsia="Arial"/>
          <w:color w:val="000000" w:themeColor="text1"/>
          <w:sz w:val="24"/>
          <w:szCs w:val="24"/>
        </w:rPr>
      </w:pPr>
    </w:p>
    <w:p w14:paraId="5C81032F" w14:textId="5F60669A" w:rsidR="08999749" w:rsidRDefault="08999749" w:rsidP="08999749">
      <w:pPr>
        <w:jc w:val="both"/>
        <w:rPr>
          <w:rFonts w:eastAsia="Arial"/>
          <w:color w:val="000000" w:themeColor="text1"/>
          <w:sz w:val="24"/>
          <w:szCs w:val="24"/>
        </w:rPr>
      </w:pPr>
    </w:p>
    <w:p w14:paraId="2B9B1A24" w14:textId="554F1A7A" w:rsidR="2754A77C" w:rsidRDefault="2754A77C" w:rsidP="2754A77C">
      <w:pPr>
        <w:jc w:val="both"/>
        <w:rPr>
          <w:rFonts w:eastAsia="Arial"/>
          <w:color w:val="000000" w:themeColor="text1"/>
          <w:sz w:val="24"/>
          <w:szCs w:val="24"/>
        </w:rPr>
      </w:pPr>
    </w:p>
    <w:p w14:paraId="6794977F" w14:textId="0823E36C"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t>NOTE</w:t>
      </w:r>
    </w:p>
    <w:p w14:paraId="0E14EEF4" w14:textId="089D69D1" w:rsidR="2754A77C" w:rsidRDefault="2754A77C" w:rsidP="2754A77C">
      <w:pPr>
        <w:jc w:val="both"/>
        <w:rPr>
          <w:rFonts w:eastAsia="Arial"/>
          <w:color w:val="000000" w:themeColor="text1"/>
          <w:sz w:val="24"/>
          <w:szCs w:val="24"/>
        </w:rPr>
      </w:pPr>
    </w:p>
    <w:p w14:paraId="47F093B2" w14:textId="3C83109E"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 xml:space="preserve">Your workbook will be submitted electronically via Turnitin on Moodle. Guidance on this is in the Student Handbook. </w:t>
      </w:r>
    </w:p>
    <w:p w14:paraId="2058849F" w14:textId="3E938E91" w:rsidR="2754A77C" w:rsidRDefault="2754A77C" w:rsidP="2754A77C">
      <w:pPr>
        <w:ind w:left="360"/>
        <w:jc w:val="both"/>
        <w:rPr>
          <w:rFonts w:eastAsia="Arial"/>
          <w:color w:val="000000" w:themeColor="text1"/>
          <w:sz w:val="24"/>
          <w:szCs w:val="24"/>
        </w:rPr>
      </w:pPr>
    </w:p>
    <w:p w14:paraId="305F6FB3" w14:textId="51660471" w:rsidR="2754A77C" w:rsidRDefault="2754A77C" w:rsidP="2754A77C">
      <w:pPr>
        <w:jc w:val="both"/>
        <w:rPr>
          <w:rFonts w:eastAsia="Arial"/>
          <w:color w:val="000000" w:themeColor="text1"/>
          <w:sz w:val="24"/>
          <w:szCs w:val="24"/>
        </w:rPr>
      </w:pPr>
      <w:r w:rsidRPr="2754A77C">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51D4D6A5" w14:textId="1918DD28" w:rsidR="2754A77C" w:rsidRDefault="2754A77C" w:rsidP="2754A77C">
      <w:pPr>
        <w:ind w:left="360"/>
        <w:jc w:val="both"/>
        <w:rPr>
          <w:rFonts w:eastAsia="Arial"/>
          <w:color w:val="000000" w:themeColor="text1"/>
          <w:sz w:val="24"/>
          <w:szCs w:val="24"/>
        </w:rPr>
      </w:pPr>
    </w:p>
    <w:p w14:paraId="64F41CF3" w14:textId="30B95162" w:rsidR="2754A77C" w:rsidRDefault="2754A77C" w:rsidP="2754A77C">
      <w:pPr>
        <w:jc w:val="both"/>
        <w:rPr>
          <w:rFonts w:eastAsia="Arial"/>
          <w:color w:val="000000" w:themeColor="text1"/>
          <w:sz w:val="24"/>
          <w:szCs w:val="24"/>
        </w:rPr>
      </w:pPr>
    </w:p>
    <w:p w14:paraId="154098DC" w14:textId="56DE8B74"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t>Dyslexia and other special circumstances</w:t>
      </w:r>
    </w:p>
    <w:p w14:paraId="34469A0A" w14:textId="6E1B70F6" w:rsidR="2754A77C" w:rsidRDefault="2754A77C" w:rsidP="2754A77C">
      <w:pPr>
        <w:jc w:val="both"/>
        <w:rPr>
          <w:rFonts w:eastAsia="Arial"/>
          <w:color w:val="000000" w:themeColor="text1"/>
          <w:sz w:val="24"/>
          <w:szCs w:val="24"/>
        </w:rPr>
      </w:pPr>
    </w:p>
    <w:p w14:paraId="37692A39" w14:textId="53374D54"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 xml:space="preserve">If you have any condition that you feel may affect your ability to deal with any part of the programme, please see the Student Handbook for further guidance. The University has a Student Services Unit that may be able to help but </w:t>
      </w:r>
      <w:r w:rsidRPr="2754A77C">
        <w:rPr>
          <w:rFonts w:eastAsia="Arial"/>
          <w:b/>
          <w:bCs/>
          <w:i/>
          <w:iCs/>
          <w:color w:val="000000" w:themeColor="text1"/>
          <w:sz w:val="24"/>
          <w:szCs w:val="24"/>
        </w:rPr>
        <w:t>it is the learner’s individual responsibility to contact them</w:t>
      </w:r>
      <w:r w:rsidRPr="2754A77C">
        <w:rPr>
          <w:rFonts w:eastAsia="Arial"/>
          <w:color w:val="000000" w:themeColor="text1"/>
          <w:sz w:val="24"/>
          <w:szCs w:val="24"/>
        </w:rPr>
        <w:t xml:space="preserve">. </w:t>
      </w:r>
    </w:p>
    <w:p w14:paraId="6ECB1D8D" w14:textId="31615052" w:rsidR="2754A77C" w:rsidRDefault="2754A77C" w:rsidP="2754A77C">
      <w:pPr>
        <w:jc w:val="both"/>
        <w:rPr>
          <w:rFonts w:eastAsia="Arial"/>
          <w:color w:val="000000" w:themeColor="text1"/>
          <w:sz w:val="24"/>
          <w:szCs w:val="24"/>
        </w:rPr>
      </w:pPr>
    </w:p>
    <w:p w14:paraId="7D7681E0" w14:textId="6AC528AE" w:rsidR="2754A77C" w:rsidRDefault="2754A77C" w:rsidP="2754A77C">
      <w:pPr>
        <w:jc w:val="both"/>
        <w:rPr>
          <w:rFonts w:eastAsia="Arial"/>
          <w:color w:val="000000" w:themeColor="text1"/>
          <w:sz w:val="24"/>
          <w:szCs w:val="24"/>
        </w:rPr>
      </w:pPr>
    </w:p>
    <w:p w14:paraId="501DACFF" w14:textId="6FC30D6C" w:rsidR="2754A77C" w:rsidRDefault="2754A77C" w:rsidP="2754A77C">
      <w:pPr>
        <w:rPr>
          <w:rFonts w:eastAsia="Arial"/>
          <w:color w:val="000000" w:themeColor="text1"/>
          <w:sz w:val="24"/>
          <w:szCs w:val="24"/>
        </w:rPr>
      </w:pPr>
      <w:r>
        <w:br w:type="page"/>
      </w:r>
    </w:p>
    <w:p w14:paraId="6EAA3699" w14:textId="7F8186AD"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lastRenderedPageBreak/>
        <w:t xml:space="preserve">Guidance: </w:t>
      </w:r>
    </w:p>
    <w:p w14:paraId="322A419A" w14:textId="4D87C8B4" w:rsidR="2754A77C" w:rsidRDefault="2754A77C" w:rsidP="2754A77C">
      <w:pPr>
        <w:jc w:val="both"/>
        <w:rPr>
          <w:rFonts w:eastAsia="Arial"/>
          <w:color w:val="000000" w:themeColor="text1"/>
          <w:sz w:val="24"/>
          <w:szCs w:val="24"/>
        </w:rPr>
      </w:pPr>
    </w:p>
    <w:p w14:paraId="3DC912C1" w14:textId="509A5F3B" w:rsidR="2754A77C" w:rsidRDefault="2754A77C" w:rsidP="6BD5918D">
      <w:pPr>
        <w:pStyle w:val="ListParagraph"/>
        <w:numPr>
          <w:ilvl w:val="0"/>
          <w:numId w:val="2"/>
        </w:numPr>
        <w:jc w:val="both"/>
        <w:rPr>
          <w:i/>
          <w:iCs/>
          <w:color w:val="000000" w:themeColor="text1"/>
          <w:sz w:val="24"/>
          <w:szCs w:val="24"/>
        </w:rPr>
      </w:pPr>
      <w:r w:rsidRPr="6BD5918D">
        <w:rPr>
          <w:rFonts w:eastAsia="Arial"/>
          <w:i/>
          <w:iCs/>
          <w:color w:val="000000" w:themeColor="text1"/>
          <w:sz w:val="24"/>
          <w:szCs w:val="24"/>
        </w:rPr>
        <w:t>Your workbook must contain the items specified in the table below (clearly identified and in the order given</w:t>
      </w:r>
      <w:r w:rsidR="548BF8D5" w:rsidRPr="6BD5918D">
        <w:rPr>
          <w:rFonts w:eastAsia="Arial"/>
          <w:i/>
          <w:iCs/>
          <w:color w:val="000000" w:themeColor="text1"/>
          <w:sz w:val="24"/>
          <w:szCs w:val="24"/>
        </w:rPr>
        <w:t>).</w:t>
      </w:r>
    </w:p>
    <w:p w14:paraId="337D8679" w14:textId="1E719DF3" w:rsidR="2754A77C" w:rsidRDefault="2754A77C" w:rsidP="6BD5918D">
      <w:pPr>
        <w:pStyle w:val="ListParagraph"/>
        <w:numPr>
          <w:ilvl w:val="0"/>
          <w:numId w:val="2"/>
        </w:numPr>
        <w:jc w:val="both"/>
        <w:rPr>
          <w:i/>
          <w:iCs/>
          <w:color w:val="000000" w:themeColor="text1"/>
          <w:sz w:val="24"/>
          <w:szCs w:val="24"/>
        </w:rPr>
      </w:pPr>
      <w:r w:rsidRPr="6BD5918D">
        <w:rPr>
          <w:rFonts w:eastAsia="Arial"/>
          <w:i/>
          <w:iCs/>
          <w:color w:val="000000" w:themeColor="text1"/>
          <w:sz w:val="24"/>
          <w:szCs w:val="24"/>
        </w:rPr>
        <w:t xml:space="preserve">You should use this </w:t>
      </w:r>
      <w:r w:rsidR="11CAAF98" w:rsidRPr="6BD5918D">
        <w:rPr>
          <w:rFonts w:eastAsia="Arial"/>
          <w:i/>
          <w:iCs/>
          <w:color w:val="000000" w:themeColor="text1"/>
          <w:sz w:val="24"/>
          <w:szCs w:val="24"/>
        </w:rPr>
        <w:t>document</w:t>
      </w:r>
      <w:r w:rsidRPr="6BD5918D">
        <w:rPr>
          <w:rFonts w:eastAsia="Arial"/>
          <w:i/>
          <w:iCs/>
          <w:color w:val="000000" w:themeColor="text1"/>
          <w:sz w:val="24"/>
          <w:szCs w:val="24"/>
        </w:rPr>
        <w:t xml:space="preserve"> </w:t>
      </w:r>
      <w:r w:rsidR="3AE36B8B" w:rsidRPr="6BD5918D">
        <w:rPr>
          <w:rFonts w:eastAsia="Arial"/>
          <w:i/>
          <w:iCs/>
          <w:color w:val="000000" w:themeColor="text1"/>
          <w:sz w:val="24"/>
          <w:szCs w:val="24"/>
        </w:rPr>
        <w:t xml:space="preserve">(electronically on Moodle) - </w:t>
      </w:r>
      <w:r w:rsidRPr="6BD5918D">
        <w:rPr>
          <w:rFonts w:eastAsia="Arial"/>
          <w:i/>
          <w:iCs/>
          <w:color w:val="000000" w:themeColor="text1"/>
          <w:sz w:val="24"/>
          <w:szCs w:val="24"/>
        </w:rPr>
        <w:t xml:space="preserve">insert your text / answer within each section of this </w:t>
      </w:r>
      <w:r w:rsidR="05DD7080" w:rsidRPr="6BD5918D">
        <w:rPr>
          <w:rFonts w:eastAsia="Arial"/>
          <w:i/>
          <w:iCs/>
          <w:color w:val="000000" w:themeColor="text1"/>
          <w:sz w:val="24"/>
          <w:szCs w:val="24"/>
        </w:rPr>
        <w:t>workbook.</w:t>
      </w:r>
    </w:p>
    <w:p w14:paraId="12535589" w14:textId="0B5599F0" w:rsidR="006BE8E5" w:rsidRDefault="006BE8E5" w:rsidP="777CCE50">
      <w:pPr>
        <w:pStyle w:val="ListParagraph"/>
        <w:numPr>
          <w:ilvl w:val="0"/>
          <w:numId w:val="2"/>
        </w:numPr>
        <w:jc w:val="both"/>
        <w:rPr>
          <w:i/>
          <w:iCs/>
          <w:color w:val="000000" w:themeColor="text1"/>
          <w:sz w:val="24"/>
          <w:szCs w:val="24"/>
        </w:rPr>
      </w:pPr>
      <w:r w:rsidRPr="777CCE50">
        <w:rPr>
          <w:rFonts w:eastAsia="Arial"/>
          <w:i/>
          <w:iCs/>
          <w:color w:val="000000" w:themeColor="text1"/>
          <w:sz w:val="24"/>
          <w:szCs w:val="24"/>
        </w:rPr>
        <w:t>You should upload your completed document as a saved pdf file of this workbook; if this is not possible t</w:t>
      </w:r>
      <w:r w:rsidR="4CA001C9" w:rsidRPr="777CCE50">
        <w:rPr>
          <w:rFonts w:eastAsia="Arial"/>
          <w:i/>
          <w:iCs/>
          <w:color w:val="000000" w:themeColor="text1"/>
          <w:sz w:val="24"/>
          <w:szCs w:val="24"/>
        </w:rPr>
        <w:t xml:space="preserve">hen a </w:t>
      </w:r>
      <w:r w:rsidR="11A44D01" w:rsidRPr="777CCE50">
        <w:rPr>
          <w:rFonts w:eastAsia="Arial"/>
          <w:i/>
          <w:iCs/>
          <w:color w:val="000000" w:themeColor="text1"/>
          <w:sz w:val="24"/>
          <w:szCs w:val="24"/>
        </w:rPr>
        <w:t>Word Doc</w:t>
      </w:r>
      <w:r w:rsidR="4CA001C9" w:rsidRPr="777CCE50">
        <w:rPr>
          <w:rFonts w:eastAsia="Arial"/>
          <w:i/>
          <w:iCs/>
          <w:color w:val="000000" w:themeColor="text1"/>
          <w:sz w:val="24"/>
          <w:szCs w:val="24"/>
        </w:rPr>
        <w:t xml:space="preserve"> file is acceptable. Do not send a scanned file from a photocopier, an apple.dot file, or a Microsoft pub</w:t>
      </w:r>
      <w:r w:rsidR="3D99A128" w:rsidRPr="777CCE50">
        <w:rPr>
          <w:rFonts w:eastAsia="Arial"/>
          <w:i/>
          <w:iCs/>
          <w:color w:val="000000" w:themeColor="text1"/>
          <w:sz w:val="24"/>
          <w:szCs w:val="24"/>
        </w:rPr>
        <w:t>lisher file as Turnitin will not be able to assess them despite you being able to upload them.</w:t>
      </w:r>
    </w:p>
    <w:p w14:paraId="18711711" w14:textId="2CCBE51F" w:rsidR="2754A77C" w:rsidRDefault="2754A77C" w:rsidP="2754A77C">
      <w:pPr>
        <w:ind w:right="237"/>
        <w:jc w:val="both"/>
        <w:rPr>
          <w:sz w:val="24"/>
          <w:szCs w:val="24"/>
        </w:rPr>
      </w:pPr>
    </w:p>
    <w:p w14:paraId="0695EACA" w14:textId="77777777" w:rsidR="00B12295" w:rsidRPr="00270EEB" w:rsidRDefault="00B12295" w:rsidP="00340E9A">
      <w:pPr>
        <w:ind w:right="237"/>
        <w:jc w:val="both"/>
        <w:rPr>
          <w:b/>
          <w:sz w:val="24"/>
          <w:szCs w:val="24"/>
        </w:rPr>
      </w:pPr>
    </w:p>
    <w:p w14:paraId="405CF10B" w14:textId="77777777" w:rsidR="008B28E7" w:rsidRPr="00270EEB" w:rsidRDefault="008B28E7" w:rsidP="00340E9A">
      <w:pPr>
        <w:ind w:right="237"/>
        <w:jc w:val="both"/>
        <w:rPr>
          <w:b/>
          <w:sz w:val="24"/>
          <w:szCs w:val="24"/>
        </w:rPr>
      </w:pPr>
      <w:r w:rsidRPr="00270EEB">
        <w:rPr>
          <w:b/>
          <w:sz w:val="24"/>
          <w:szCs w:val="24"/>
        </w:rPr>
        <w:t xml:space="preserve">Contents </w:t>
      </w:r>
    </w:p>
    <w:p w14:paraId="48980C89" w14:textId="77777777" w:rsidR="00B12295" w:rsidRPr="00270EEB" w:rsidRDefault="00B12295" w:rsidP="00340E9A">
      <w:pPr>
        <w:ind w:right="237"/>
        <w:jc w:val="both"/>
        <w:rPr>
          <w:b/>
          <w:sz w:val="24"/>
          <w:szCs w:val="24"/>
        </w:rPr>
      </w:pPr>
    </w:p>
    <w:tbl>
      <w:tblPr>
        <w:tblW w:w="8394"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755"/>
        <w:gridCol w:w="5429"/>
        <w:gridCol w:w="1210"/>
      </w:tblGrid>
      <w:tr w:rsidR="00446F80" w:rsidRPr="00270EEB" w14:paraId="0CDD85F0" w14:textId="4A005F79" w:rsidTr="33EFDF59">
        <w:tc>
          <w:tcPr>
            <w:tcW w:w="1755" w:type="dxa"/>
            <w:shd w:val="clear" w:color="auto" w:fill="auto"/>
          </w:tcPr>
          <w:p w14:paraId="0C25BFEF" w14:textId="563A4B79" w:rsidR="00446F80" w:rsidRPr="00270EEB" w:rsidRDefault="62964DE5" w:rsidP="33EFDF59">
            <w:pPr>
              <w:ind w:right="237"/>
              <w:jc w:val="both"/>
              <w:rPr>
                <w:b/>
                <w:bCs/>
                <w:color w:val="auto"/>
                <w:sz w:val="24"/>
                <w:szCs w:val="24"/>
              </w:rPr>
            </w:pPr>
            <w:r w:rsidRPr="33EFDF59">
              <w:rPr>
                <w:b/>
                <w:bCs/>
                <w:color w:val="auto"/>
                <w:sz w:val="24"/>
                <w:szCs w:val="24"/>
              </w:rPr>
              <w:t>Workbo</w:t>
            </w:r>
            <w:r w:rsidR="53BD9ECA" w:rsidRPr="33EFDF59">
              <w:rPr>
                <w:b/>
                <w:bCs/>
                <w:color w:val="auto"/>
                <w:sz w:val="24"/>
                <w:szCs w:val="24"/>
              </w:rPr>
              <w:t>o</w:t>
            </w:r>
            <w:r w:rsidRPr="33EFDF59">
              <w:rPr>
                <w:b/>
                <w:bCs/>
                <w:color w:val="auto"/>
                <w:sz w:val="24"/>
                <w:szCs w:val="24"/>
              </w:rPr>
              <w:t xml:space="preserve">k </w:t>
            </w:r>
          </w:p>
        </w:tc>
        <w:tc>
          <w:tcPr>
            <w:tcW w:w="5429" w:type="dxa"/>
            <w:shd w:val="clear" w:color="auto" w:fill="auto"/>
          </w:tcPr>
          <w:p w14:paraId="1F40F756" w14:textId="746F93B6" w:rsidR="00446F80" w:rsidRPr="00270EEB" w:rsidRDefault="00446F80" w:rsidP="00340E9A">
            <w:pPr>
              <w:ind w:right="237"/>
              <w:jc w:val="both"/>
              <w:rPr>
                <w:b/>
                <w:color w:val="auto"/>
                <w:sz w:val="24"/>
                <w:szCs w:val="24"/>
              </w:rPr>
            </w:pPr>
            <w:r>
              <w:rPr>
                <w:b/>
                <w:color w:val="auto"/>
                <w:sz w:val="24"/>
                <w:szCs w:val="24"/>
              </w:rPr>
              <w:t xml:space="preserve">Area of Professional Practice </w:t>
            </w:r>
          </w:p>
          <w:p w14:paraId="1A5D6AF9" w14:textId="77777777" w:rsidR="00446F80" w:rsidRPr="00270EEB" w:rsidRDefault="00446F80" w:rsidP="00340E9A">
            <w:pPr>
              <w:ind w:right="237"/>
              <w:jc w:val="both"/>
              <w:rPr>
                <w:b/>
                <w:color w:val="auto"/>
                <w:sz w:val="24"/>
                <w:szCs w:val="24"/>
              </w:rPr>
            </w:pPr>
          </w:p>
        </w:tc>
        <w:tc>
          <w:tcPr>
            <w:tcW w:w="1210" w:type="dxa"/>
          </w:tcPr>
          <w:p w14:paraId="0B5B7A74" w14:textId="18F87E3C" w:rsidR="00446F80" w:rsidRDefault="00446F80" w:rsidP="00340E9A">
            <w:pPr>
              <w:ind w:right="237"/>
              <w:jc w:val="both"/>
              <w:rPr>
                <w:b/>
                <w:color w:val="auto"/>
                <w:sz w:val="24"/>
                <w:szCs w:val="24"/>
              </w:rPr>
            </w:pPr>
            <w:r>
              <w:rPr>
                <w:b/>
                <w:color w:val="auto"/>
                <w:sz w:val="24"/>
                <w:szCs w:val="24"/>
              </w:rPr>
              <w:t>Word count</w:t>
            </w:r>
          </w:p>
        </w:tc>
      </w:tr>
      <w:tr w:rsidR="00446F80" w:rsidRPr="00270EEB" w14:paraId="3F209145" w14:textId="4F757148" w:rsidTr="33EFDF59">
        <w:tc>
          <w:tcPr>
            <w:tcW w:w="1755" w:type="dxa"/>
            <w:shd w:val="clear" w:color="auto" w:fill="auto"/>
          </w:tcPr>
          <w:p w14:paraId="2967F37F" w14:textId="0F34A889" w:rsidR="00446F80" w:rsidRPr="007B5CB2" w:rsidRDefault="00446F80" w:rsidP="00340E9A">
            <w:pPr>
              <w:ind w:right="237"/>
              <w:jc w:val="both"/>
              <w:rPr>
                <w:color w:val="auto"/>
                <w:sz w:val="24"/>
                <w:szCs w:val="24"/>
              </w:rPr>
            </w:pPr>
            <w:r>
              <w:rPr>
                <w:color w:val="auto"/>
                <w:sz w:val="24"/>
                <w:szCs w:val="24"/>
              </w:rPr>
              <w:t xml:space="preserve">Task 1 </w:t>
            </w:r>
          </w:p>
        </w:tc>
        <w:tc>
          <w:tcPr>
            <w:tcW w:w="5429" w:type="dxa"/>
            <w:shd w:val="clear" w:color="auto" w:fill="auto"/>
          </w:tcPr>
          <w:p w14:paraId="13F52887" w14:textId="4FFC522F" w:rsidR="00446F80" w:rsidRPr="00F6513F" w:rsidRDefault="112E94A3" w:rsidP="35AC8E37">
            <w:pPr>
              <w:spacing w:line="259" w:lineRule="auto"/>
            </w:pPr>
            <w:r w:rsidRPr="35AC8E37">
              <w:rPr>
                <w:b/>
                <w:bCs/>
                <w:sz w:val="24"/>
                <w:szCs w:val="24"/>
              </w:rPr>
              <w:t>Understanding the Police Officer Role</w:t>
            </w:r>
          </w:p>
        </w:tc>
        <w:tc>
          <w:tcPr>
            <w:tcW w:w="1210" w:type="dxa"/>
          </w:tcPr>
          <w:p w14:paraId="6787B963" w14:textId="32333426" w:rsidR="00446F80" w:rsidRPr="001E7592" w:rsidRDefault="201DF8BF" w:rsidP="777CCE50">
            <w:pPr>
              <w:ind w:right="237"/>
              <w:jc w:val="both"/>
              <w:rPr>
                <w:b/>
                <w:bCs/>
                <w:sz w:val="24"/>
                <w:szCs w:val="24"/>
              </w:rPr>
            </w:pPr>
            <w:r w:rsidRPr="37569CBF">
              <w:rPr>
                <w:b/>
                <w:bCs/>
                <w:sz w:val="24"/>
                <w:szCs w:val="24"/>
              </w:rPr>
              <w:t>2</w:t>
            </w:r>
            <w:r w:rsidR="295325AE" w:rsidRPr="37569CBF">
              <w:rPr>
                <w:b/>
                <w:bCs/>
                <w:sz w:val="24"/>
                <w:szCs w:val="24"/>
              </w:rPr>
              <w:t>000</w:t>
            </w:r>
          </w:p>
        </w:tc>
      </w:tr>
      <w:tr w:rsidR="00446F80" w:rsidRPr="00270EEB" w14:paraId="73724C95" w14:textId="5CDFE9D3" w:rsidTr="33EFDF59">
        <w:tc>
          <w:tcPr>
            <w:tcW w:w="1755" w:type="dxa"/>
            <w:shd w:val="clear" w:color="auto" w:fill="auto"/>
          </w:tcPr>
          <w:p w14:paraId="5F71CFD1" w14:textId="151514F9"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2</w:t>
            </w:r>
          </w:p>
        </w:tc>
        <w:tc>
          <w:tcPr>
            <w:tcW w:w="5429" w:type="dxa"/>
            <w:shd w:val="clear" w:color="auto" w:fill="auto"/>
          </w:tcPr>
          <w:p w14:paraId="2C3E7745" w14:textId="6C275C04" w:rsidR="00446F80" w:rsidRPr="00E57B0A" w:rsidRDefault="540E39FD" w:rsidP="35AC8E37">
            <w:pPr>
              <w:overflowPunct/>
              <w:autoSpaceDE/>
              <w:autoSpaceDN/>
              <w:adjustRightInd/>
              <w:textAlignment w:val="auto"/>
              <w:rPr>
                <w:b/>
                <w:bCs/>
                <w:sz w:val="24"/>
                <w:szCs w:val="24"/>
              </w:rPr>
            </w:pPr>
            <w:r w:rsidRPr="33EFDF59">
              <w:rPr>
                <w:b/>
                <w:bCs/>
                <w:color w:val="000000" w:themeColor="text1"/>
                <w:sz w:val="24"/>
                <w:szCs w:val="24"/>
              </w:rPr>
              <w:t xml:space="preserve">Communication Skills – </w:t>
            </w:r>
            <w:r w:rsidR="2A8B9423" w:rsidRPr="33EFDF59">
              <w:rPr>
                <w:b/>
                <w:bCs/>
                <w:color w:val="000000" w:themeColor="text1"/>
                <w:sz w:val="24"/>
                <w:szCs w:val="24"/>
              </w:rPr>
              <w:t>social media</w:t>
            </w:r>
          </w:p>
        </w:tc>
        <w:tc>
          <w:tcPr>
            <w:tcW w:w="1210" w:type="dxa"/>
          </w:tcPr>
          <w:p w14:paraId="151A1BD9" w14:textId="39A78C1D" w:rsidR="00446F80" w:rsidRPr="001E7592" w:rsidRDefault="005C6289" w:rsidP="777CCE50">
            <w:pPr>
              <w:ind w:right="237"/>
              <w:jc w:val="both"/>
              <w:rPr>
                <w:b/>
                <w:bCs/>
                <w:color w:val="auto"/>
                <w:sz w:val="24"/>
                <w:szCs w:val="24"/>
              </w:rPr>
            </w:pPr>
            <w:r w:rsidRPr="37569CBF">
              <w:rPr>
                <w:b/>
                <w:bCs/>
                <w:color w:val="auto"/>
                <w:sz w:val="24"/>
                <w:szCs w:val="24"/>
              </w:rPr>
              <w:t>2</w:t>
            </w:r>
            <w:r w:rsidR="52FB0378" w:rsidRPr="37569CBF">
              <w:rPr>
                <w:b/>
                <w:bCs/>
                <w:color w:val="auto"/>
                <w:sz w:val="24"/>
                <w:szCs w:val="24"/>
              </w:rPr>
              <w:t>000</w:t>
            </w:r>
          </w:p>
        </w:tc>
      </w:tr>
      <w:tr w:rsidR="00446F80" w:rsidRPr="00270EEB" w14:paraId="6953A260" w14:textId="25AAFF4B" w:rsidTr="33EFDF59">
        <w:tc>
          <w:tcPr>
            <w:tcW w:w="1755" w:type="dxa"/>
            <w:shd w:val="clear" w:color="auto" w:fill="auto"/>
          </w:tcPr>
          <w:p w14:paraId="02F0EB04" w14:textId="71C83160"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3</w:t>
            </w:r>
            <w:r w:rsidRPr="007B5CB2">
              <w:rPr>
                <w:color w:val="auto"/>
                <w:sz w:val="24"/>
                <w:szCs w:val="24"/>
              </w:rPr>
              <w:t xml:space="preserve"> </w:t>
            </w:r>
          </w:p>
        </w:tc>
        <w:tc>
          <w:tcPr>
            <w:tcW w:w="5429" w:type="dxa"/>
            <w:shd w:val="clear" w:color="auto" w:fill="auto"/>
          </w:tcPr>
          <w:p w14:paraId="6F74A7BB" w14:textId="185CFB90" w:rsidR="00446F80" w:rsidRPr="00E57B0A" w:rsidRDefault="33A455E2" w:rsidP="35AC8E37">
            <w:pPr>
              <w:spacing w:line="259" w:lineRule="auto"/>
              <w:rPr>
                <w:b/>
                <w:bCs/>
                <w:color w:val="000000" w:themeColor="text1"/>
                <w:sz w:val="24"/>
                <w:szCs w:val="24"/>
              </w:rPr>
            </w:pPr>
            <w:r w:rsidRPr="35AC8E37">
              <w:rPr>
                <w:b/>
                <w:bCs/>
                <w:color w:val="000000" w:themeColor="text1"/>
                <w:sz w:val="24"/>
                <w:szCs w:val="24"/>
              </w:rPr>
              <w:t>Leadership and Team Working</w:t>
            </w:r>
          </w:p>
        </w:tc>
        <w:tc>
          <w:tcPr>
            <w:tcW w:w="1210" w:type="dxa"/>
          </w:tcPr>
          <w:p w14:paraId="2C10A136" w14:textId="4A58926F" w:rsidR="00446F80" w:rsidRPr="001E7592" w:rsidRDefault="005C6289" w:rsidP="777CCE50">
            <w:pPr>
              <w:ind w:right="237"/>
              <w:jc w:val="both"/>
              <w:rPr>
                <w:b/>
                <w:bCs/>
                <w:sz w:val="24"/>
                <w:szCs w:val="24"/>
              </w:rPr>
            </w:pPr>
            <w:r w:rsidRPr="37569CBF">
              <w:rPr>
                <w:b/>
                <w:bCs/>
                <w:sz w:val="24"/>
                <w:szCs w:val="24"/>
              </w:rPr>
              <w:t>2</w:t>
            </w:r>
            <w:r w:rsidR="330BE71C" w:rsidRPr="37569CBF">
              <w:rPr>
                <w:b/>
                <w:bCs/>
                <w:sz w:val="24"/>
                <w:szCs w:val="24"/>
              </w:rPr>
              <w:t>000</w:t>
            </w:r>
          </w:p>
        </w:tc>
      </w:tr>
      <w:tr w:rsidR="084AFF89" w14:paraId="6ECD20B6" w14:textId="77777777" w:rsidTr="33EFDF59">
        <w:tc>
          <w:tcPr>
            <w:tcW w:w="1755" w:type="dxa"/>
            <w:shd w:val="clear" w:color="auto" w:fill="auto"/>
          </w:tcPr>
          <w:p w14:paraId="4FFD09A7" w14:textId="0A2713BC" w:rsidR="5A98B01D" w:rsidRDefault="5A98B01D" w:rsidP="084AFF89">
            <w:pPr>
              <w:jc w:val="both"/>
              <w:rPr>
                <w:color w:val="auto"/>
                <w:sz w:val="24"/>
                <w:szCs w:val="24"/>
              </w:rPr>
            </w:pPr>
            <w:r w:rsidRPr="084AFF89">
              <w:rPr>
                <w:color w:val="auto"/>
                <w:sz w:val="24"/>
                <w:szCs w:val="24"/>
              </w:rPr>
              <w:t>Task 4</w:t>
            </w:r>
          </w:p>
        </w:tc>
        <w:tc>
          <w:tcPr>
            <w:tcW w:w="5429" w:type="dxa"/>
            <w:shd w:val="clear" w:color="auto" w:fill="auto"/>
          </w:tcPr>
          <w:p w14:paraId="1737D787" w14:textId="18D4FD11" w:rsidR="66EEBF33" w:rsidRDefault="66EEBF33" w:rsidP="084AFF89">
            <w:pPr>
              <w:spacing w:line="259" w:lineRule="auto"/>
              <w:rPr>
                <w:b/>
                <w:bCs/>
                <w:sz w:val="24"/>
                <w:szCs w:val="24"/>
              </w:rPr>
            </w:pPr>
            <w:r w:rsidRPr="084AFF89">
              <w:rPr>
                <w:b/>
                <w:bCs/>
                <w:sz w:val="24"/>
                <w:szCs w:val="24"/>
              </w:rPr>
              <w:t>Coaching, Mentoring, Assessment</w:t>
            </w:r>
          </w:p>
        </w:tc>
        <w:tc>
          <w:tcPr>
            <w:tcW w:w="1210" w:type="dxa"/>
          </w:tcPr>
          <w:p w14:paraId="51F23B61" w14:textId="4830D5BD" w:rsidR="66EEBF33" w:rsidRDefault="43CA988B" w:rsidP="777CCE50">
            <w:pPr>
              <w:jc w:val="both"/>
              <w:rPr>
                <w:b/>
                <w:bCs/>
                <w:sz w:val="24"/>
                <w:szCs w:val="24"/>
              </w:rPr>
            </w:pPr>
            <w:r w:rsidRPr="37569CBF">
              <w:rPr>
                <w:b/>
                <w:bCs/>
                <w:sz w:val="24"/>
                <w:szCs w:val="24"/>
              </w:rPr>
              <w:t>2</w:t>
            </w:r>
            <w:r w:rsidR="47A18ECB" w:rsidRPr="37569CBF">
              <w:rPr>
                <w:b/>
                <w:bCs/>
                <w:sz w:val="24"/>
                <w:szCs w:val="24"/>
              </w:rPr>
              <w:t>000</w:t>
            </w:r>
          </w:p>
        </w:tc>
      </w:tr>
      <w:tr w:rsidR="084AFF89" w14:paraId="6133DC63" w14:textId="77777777" w:rsidTr="33EFDF59">
        <w:tc>
          <w:tcPr>
            <w:tcW w:w="1755" w:type="dxa"/>
            <w:shd w:val="clear" w:color="auto" w:fill="auto"/>
          </w:tcPr>
          <w:p w14:paraId="3932041F" w14:textId="7AB2096A" w:rsidR="5A98B01D" w:rsidRDefault="5A98B01D" w:rsidP="084AFF89">
            <w:pPr>
              <w:jc w:val="both"/>
              <w:rPr>
                <w:color w:val="auto"/>
                <w:sz w:val="24"/>
                <w:szCs w:val="24"/>
              </w:rPr>
            </w:pPr>
          </w:p>
        </w:tc>
        <w:tc>
          <w:tcPr>
            <w:tcW w:w="5429" w:type="dxa"/>
            <w:shd w:val="clear" w:color="auto" w:fill="auto"/>
          </w:tcPr>
          <w:p w14:paraId="7395C548" w14:textId="643A5315" w:rsidR="6575A045" w:rsidRDefault="6575A045" w:rsidP="084AFF89">
            <w:pPr>
              <w:spacing w:line="259" w:lineRule="auto"/>
              <w:rPr>
                <w:b/>
                <w:bCs/>
                <w:sz w:val="24"/>
                <w:szCs w:val="24"/>
              </w:rPr>
            </w:pPr>
          </w:p>
        </w:tc>
        <w:tc>
          <w:tcPr>
            <w:tcW w:w="1210" w:type="dxa"/>
          </w:tcPr>
          <w:p w14:paraId="21897A96" w14:textId="4AC1AD85" w:rsidR="6575A045" w:rsidRDefault="6575A045" w:rsidP="777CCE50">
            <w:pPr>
              <w:jc w:val="both"/>
              <w:rPr>
                <w:b/>
                <w:bCs/>
                <w:sz w:val="24"/>
                <w:szCs w:val="24"/>
              </w:rPr>
            </w:pPr>
          </w:p>
        </w:tc>
      </w:tr>
      <w:tr w:rsidR="00446F80" w:rsidRPr="00270EEB" w14:paraId="0E09B7AB" w14:textId="15055A9A" w:rsidTr="33EFDF59">
        <w:tc>
          <w:tcPr>
            <w:tcW w:w="1755" w:type="dxa"/>
            <w:shd w:val="clear" w:color="auto" w:fill="auto"/>
          </w:tcPr>
          <w:p w14:paraId="48892DF1" w14:textId="01D9EAC9" w:rsidR="00446F80" w:rsidRPr="007B5CB2" w:rsidRDefault="6EAF7091" w:rsidP="00340E9A">
            <w:pPr>
              <w:ind w:right="237"/>
              <w:jc w:val="both"/>
              <w:rPr>
                <w:color w:val="auto"/>
                <w:sz w:val="24"/>
                <w:szCs w:val="24"/>
              </w:rPr>
            </w:pPr>
            <w:r w:rsidRPr="084AFF89">
              <w:rPr>
                <w:color w:val="auto"/>
                <w:sz w:val="24"/>
                <w:szCs w:val="24"/>
              </w:rPr>
              <w:t xml:space="preserve"> </w:t>
            </w:r>
          </w:p>
        </w:tc>
        <w:tc>
          <w:tcPr>
            <w:tcW w:w="5429" w:type="dxa"/>
            <w:shd w:val="clear" w:color="auto" w:fill="auto"/>
          </w:tcPr>
          <w:p w14:paraId="51B4540F" w14:textId="67269783" w:rsidR="00446F80" w:rsidRPr="00E57B0A" w:rsidRDefault="65097DE1" w:rsidP="35AC8E37">
            <w:pPr>
              <w:spacing w:line="259" w:lineRule="auto"/>
              <w:rPr>
                <w:b/>
                <w:bCs/>
                <w:sz w:val="24"/>
                <w:szCs w:val="24"/>
              </w:rPr>
            </w:pPr>
            <w:r w:rsidRPr="084AFF89">
              <w:rPr>
                <w:b/>
                <w:bCs/>
                <w:sz w:val="24"/>
                <w:szCs w:val="24"/>
              </w:rPr>
              <w:t>Bibliography</w:t>
            </w:r>
          </w:p>
        </w:tc>
        <w:tc>
          <w:tcPr>
            <w:tcW w:w="1210" w:type="dxa"/>
          </w:tcPr>
          <w:p w14:paraId="09719273" w14:textId="74DBACF7" w:rsidR="00446F80" w:rsidRPr="001E7592" w:rsidRDefault="00446F80" w:rsidP="777CCE50">
            <w:pPr>
              <w:ind w:right="237"/>
              <w:jc w:val="both"/>
              <w:rPr>
                <w:b/>
                <w:bCs/>
                <w:sz w:val="24"/>
                <w:szCs w:val="24"/>
              </w:rPr>
            </w:pPr>
          </w:p>
        </w:tc>
      </w:tr>
      <w:tr w:rsidR="00446F80" w:rsidRPr="00270EEB" w14:paraId="442B656B" w14:textId="650C0AB6" w:rsidTr="33EFDF59">
        <w:trPr>
          <w:trHeight w:val="81"/>
        </w:trPr>
        <w:tc>
          <w:tcPr>
            <w:tcW w:w="1755" w:type="dxa"/>
            <w:shd w:val="clear" w:color="auto" w:fill="auto"/>
          </w:tcPr>
          <w:p w14:paraId="25D7C409" w14:textId="28804229" w:rsidR="00446F80" w:rsidRPr="007B5CB2" w:rsidRDefault="00446F80" w:rsidP="00340E9A">
            <w:pPr>
              <w:ind w:right="237"/>
              <w:jc w:val="both"/>
              <w:rPr>
                <w:color w:val="auto"/>
                <w:sz w:val="24"/>
                <w:szCs w:val="24"/>
              </w:rPr>
            </w:pPr>
          </w:p>
        </w:tc>
        <w:tc>
          <w:tcPr>
            <w:tcW w:w="5429" w:type="dxa"/>
            <w:shd w:val="clear" w:color="auto" w:fill="auto"/>
          </w:tcPr>
          <w:p w14:paraId="6188477D" w14:textId="071B5B00" w:rsidR="00446F80" w:rsidRPr="00F40CB5" w:rsidRDefault="6B3B0432" w:rsidP="084AFF89">
            <w:pPr>
              <w:spacing w:line="360" w:lineRule="auto"/>
              <w:ind w:right="237"/>
              <w:jc w:val="both"/>
              <w:rPr>
                <w:b/>
                <w:bCs/>
                <w:color w:val="auto"/>
                <w:sz w:val="24"/>
                <w:szCs w:val="24"/>
              </w:rPr>
            </w:pPr>
            <w:r w:rsidRPr="6BD5918D">
              <w:rPr>
                <w:b/>
                <w:bCs/>
                <w:color w:val="auto"/>
                <w:sz w:val="24"/>
                <w:szCs w:val="24"/>
              </w:rPr>
              <w:t>T</w:t>
            </w:r>
            <w:r w:rsidR="459B01AC" w:rsidRPr="6BD5918D">
              <w:rPr>
                <w:b/>
                <w:bCs/>
                <w:color w:val="auto"/>
                <w:sz w:val="24"/>
                <w:szCs w:val="24"/>
              </w:rPr>
              <w:t>otal</w:t>
            </w:r>
          </w:p>
        </w:tc>
        <w:tc>
          <w:tcPr>
            <w:tcW w:w="1210" w:type="dxa"/>
          </w:tcPr>
          <w:p w14:paraId="1A03C628" w14:textId="43651676" w:rsidR="00446F80" w:rsidRPr="00F40CB5" w:rsidRDefault="79757360" w:rsidP="777CCE50">
            <w:pPr>
              <w:spacing w:line="360" w:lineRule="auto"/>
              <w:ind w:right="237"/>
              <w:jc w:val="both"/>
              <w:rPr>
                <w:b/>
                <w:bCs/>
                <w:color w:val="auto"/>
                <w:sz w:val="24"/>
                <w:szCs w:val="24"/>
              </w:rPr>
            </w:pPr>
            <w:r w:rsidRPr="37569CBF">
              <w:rPr>
                <w:b/>
                <w:bCs/>
                <w:color w:val="auto"/>
                <w:sz w:val="24"/>
                <w:szCs w:val="24"/>
              </w:rPr>
              <w:t>8000</w:t>
            </w:r>
          </w:p>
        </w:tc>
      </w:tr>
    </w:tbl>
    <w:p w14:paraId="40AB9FD6" w14:textId="77777777" w:rsidR="001E7592" w:rsidRDefault="001E7592" w:rsidP="00340E9A">
      <w:pPr>
        <w:ind w:right="237"/>
        <w:jc w:val="center"/>
        <w:rPr>
          <w:b/>
          <w:sz w:val="24"/>
          <w:szCs w:val="24"/>
        </w:rPr>
      </w:pPr>
    </w:p>
    <w:p w14:paraId="432E4825" w14:textId="77777777" w:rsidR="001E7592" w:rsidRDefault="001E7592" w:rsidP="00340E9A">
      <w:pPr>
        <w:ind w:right="237"/>
        <w:jc w:val="center"/>
        <w:rPr>
          <w:b/>
          <w:sz w:val="24"/>
          <w:szCs w:val="24"/>
        </w:rPr>
      </w:pPr>
    </w:p>
    <w:p w14:paraId="1DD51F52" w14:textId="131FB9F9" w:rsidR="007C1D94" w:rsidRPr="00270EEB" w:rsidRDefault="00E83F91" w:rsidP="00340E9A">
      <w:pPr>
        <w:ind w:right="237"/>
        <w:jc w:val="center"/>
        <w:rPr>
          <w:b/>
          <w:sz w:val="24"/>
          <w:szCs w:val="24"/>
        </w:rPr>
      </w:pPr>
      <w:r w:rsidRPr="00270EEB">
        <w:rPr>
          <w:b/>
          <w:sz w:val="24"/>
          <w:szCs w:val="24"/>
        </w:rPr>
        <w:br w:type="page"/>
      </w:r>
      <w:r w:rsidR="00450C83">
        <w:rPr>
          <w:b/>
          <w:sz w:val="24"/>
          <w:szCs w:val="24"/>
        </w:rPr>
        <w:lastRenderedPageBreak/>
        <w:t>Task 1</w:t>
      </w:r>
    </w:p>
    <w:p w14:paraId="141F40F1" w14:textId="77777777" w:rsidR="000A469A" w:rsidRPr="00270EEB" w:rsidRDefault="000A469A" w:rsidP="00340E9A">
      <w:pPr>
        <w:ind w:right="237"/>
        <w:jc w:val="both"/>
        <w:rPr>
          <w:b/>
          <w:sz w:val="24"/>
          <w:szCs w:val="24"/>
        </w:rPr>
      </w:pPr>
    </w:p>
    <w:p w14:paraId="4F7CF75F" w14:textId="77777777" w:rsidR="00D77A04" w:rsidRDefault="00D77A04" w:rsidP="00D77A04">
      <w:pPr>
        <w:ind w:right="237"/>
        <w:jc w:val="both"/>
        <w:rPr>
          <w:b/>
          <w:color w:val="auto"/>
          <w:sz w:val="24"/>
          <w:szCs w:val="24"/>
        </w:rPr>
      </w:pPr>
      <w:r w:rsidRPr="35AC8E37">
        <w:rPr>
          <w:b/>
          <w:bCs/>
          <w:color w:val="auto"/>
          <w:sz w:val="24"/>
          <w:szCs w:val="24"/>
        </w:rPr>
        <w:t xml:space="preserve">Relevant areas of the National Policing Curriculum: </w:t>
      </w:r>
    </w:p>
    <w:p w14:paraId="69A6D2BF" w14:textId="495FDFD0" w:rsidR="7E617FA3" w:rsidRDefault="7E617FA3" w:rsidP="35AC8E37">
      <w:pPr>
        <w:spacing w:line="259" w:lineRule="auto"/>
      </w:pPr>
      <w:r w:rsidRPr="35AC8E37">
        <w:rPr>
          <w:b/>
          <w:bCs/>
          <w:sz w:val="24"/>
          <w:szCs w:val="24"/>
        </w:rPr>
        <w:t xml:space="preserve">Understanding the </w:t>
      </w:r>
      <w:r w:rsidR="452322AC" w:rsidRPr="35AC8E37">
        <w:rPr>
          <w:b/>
          <w:bCs/>
          <w:sz w:val="24"/>
          <w:szCs w:val="24"/>
        </w:rPr>
        <w:t>P</w:t>
      </w:r>
      <w:r w:rsidRPr="35AC8E37">
        <w:rPr>
          <w:b/>
          <w:bCs/>
          <w:sz w:val="24"/>
          <w:szCs w:val="24"/>
        </w:rPr>
        <w:t xml:space="preserve">olice </w:t>
      </w:r>
      <w:r w:rsidR="3A1142F0" w:rsidRPr="35AC8E37">
        <w:rPr>
          <w:b/>
          <w:bCs/>
          <w:sz w:val="24"/>
          <w:szCs w:val="24"/>
        </w:rPr>
        <w:t>O</w:t>
      </w:r>
      <w:r w:rsidRPr="35AC8E37">
        <w:rPr>
          <w:b/>
          <w:bCs/>
          <w:sz w:val="24"/>
          <w:szCs w:val="24"/>
        </w:rPr>
        <w:t xml:space="preserve">fficer </w:t>
      </w:r>
      <w:r w:rsidR="7369B943" w:rsidRPr="35AC8E37">
        <w:rPr>
          <w:b/>
          <w:bCs/>
          <w:sz w:val="24"/>
          <w:szCs w:val="24"/>
        </w:rPr>
        <w:t>R</w:t>
      </w:r>
      <w:r w:rsidRPr="35AC8E37">
        <w:rPr>
          <w:b/>
          <w:bCs/>
          <w:sz w:val="24"/>
          <w:szCs w:val="24"/>
        </w:rPr>
        <w:t>ole.</w:t>
      </w:r>
    </w:p>
    <w:p w14:paraId="5C05EF47" w14:textId="77777777" w:rsidR="004046F0" w:rsidRPr="00270EEB" w:rsidRDefault="004046F0" w:rsidP="00340E9A">
      <w:pPr>
        <w:ind w:right="237"/>
        <w:jc w:val="both"/>
        <w:rPr>
          <w:b/>
          <w:sz w:val="24"/>
          <w:szCs w:val="24"/>
        </w:rPr>
      </w:pPr>
    </w:p>
    <w:p w14:paraId="54A14564" w14:textId="612DCEB3" w:rsidR="00E91F62" w:rsidRPr="00003990" w:rsidRDefault="7D07B81F" w:rsidP="777CCE50">
      <w:pPr>
        <w:spacing w:line="259" w:lineRule="auto"/>
        <w:rPr>
          <w:color w:val="auto"/>
          <w:sz w:val="24"/>
          <w:szCs w:val="24"/>
        </w:rPr>
      </w:pPr>
      <w:r w:rsidRPr="777CCE50">
        <w:rPr>
          <w:color w:val="auto"/>
          <w:sz w:val="24"/>
          <w:szCs w:val="24"/>
        </w:rPr>
        <w:t>You must choose a policing incident in which you played a significant role with an offender/service user/victim and reflect on what happened.  </w:t>
      </w:r>
    </w:p>
    <w:p w14:paraId="751114F9" w14:textId="03F92512" w:rsidR="00E91F62" w:rsidRPr="00003990" w:rsidRDefault="00E91F62" w:rsidP="35AC8E37">
      <w:pPr>
        <w:pStyle w:val="paragraph"/>
        <w:spacing w:before="0" w:beforeAutospacing="0" w:after="0" w:afterAutospacing="0"/>
        <w:ind w:right="105"/>
        <w:jc w:val="both"/>
        <w:rPr>
          <w:rStyle w:val="eop"/>
          <w:rFonts w:ascii="Arial" w:hAnsi="Arial" w:cs="Arial"/>
          <w:color w:val="4472C4" w:themeColor="accent1"/>
        </w:rPr>
      </w:pPr>
    </w:p>
    <w:p w14:paraId="66DAB488" w14:textId="40F0B17D" w:rsidR="00E91F62" w:rsidRPr="00003990" w:rsidRDefault="00E91F62" w:rsidP="35AC8E37">
      <w:pPr>
        <w:ind w:right="237"/>
        <w:jc w:val="both"/>
        <w:rPr>
          <w:i/>
          <w:iCs/>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37569CBF">
        <w:tc>
          <w:tcPr>
            <w:tcW w:w="9067" w:type="dxa"/>
            <w:shd w:val="clear" w:color="auto" w:fill="auto"/>
          </w:tcPr>
          <w:p w14:paraId="3671A8BC" w14:textId="77777777" w:rsidR="008F46CC" w:rsidRDefault="008F46CC" w:rsidP="008F46CC">
            <w:pPr>
              <w:overflowPunct/>
              <w:autoSpaceDE/>
              <w:autoSpaceDN/>
              <w:adjustRightInd/>
              <w:textAlignment w:val="auto"/>
              <w:rPr>
                <w:sz w:val="24"/>
                <w:szCs w:val="24"/>
              </w:rPr>
            </w:pPr>
          </w:p>
          <w:p w14:paraId="6834BD04" w14:textId="1D9ADC8E" w:rsidR="008F46CC" w:rsidRDefault="008F46CC" w:rsidP="35AC8E37">
            <w:pPr>
              <w:spacing w:line="259" w:lineRule="auto"/>
              <w:rPr>
                <w:b/>
                <w:bCs/>
                <w:sz w:val="24"/>
                <w:szCs w:val="24"/>
              </w:rPr>
            </w:pPr>
            <w:r w:rsidRPr="777CCE50">
              <w:rPr>
                <w:color w:val="auto"/>
                <w:sz w:val="24"/>
                <w:szCs w:val="24"/>
              </w:rPr>
              <w:t>Critically evaluate</w:t>
            </w:r>
            <w:r w:rsidRPr="777CCE50">
              <w:rPr>
                <w:sz w:val="24"/>
                <w:szCs w:val="24"/>
              </w:rPr>
              <w:t xml:space="preserve"> </w:t>
            </w:r>
            <w:r w:rsidR="7331E3D7" w:rsidRPr="777CCE50">
              <w:rPr>
                <w:sz w:val="24"/>
                <w:szCs w:val="24"/>
              </w:rPr>
              <w:t xml:space="preserve">the strategic role of the College of Police in </w:t>
            </w:r>
            <w:r w:rsidR="7D262957" w:rsidRPr="777CCE50">
              <w:rPr>
                <w:sz w:val="24"/>
                <w:szCs w:val="24"/>
              </w:rPr>
              <w:t>professionalising policing in the U</w:t>
            </w:r>
            <w:r w:rsidR="38FF1BB5" w:rsidRPr="777CCE50">
              <w:rPr>
                <w:sz w:val="24"/>
                <w:szCs w:val="24"/>
              </w:rPr>
              <w:t>.</w:t>
            </w:r>
            <w:r w:rsidR="7D262957" w:rsidRPr="777CCE50">
              <w:rPr>
                <w:sz w:val="24"/>
                <w:szCs w:val="24"/>
              </w:rPr>
              <w:t>K.</w:t>
            </w:r>
          </w:p>
          <w:p w14:paraId="56E0EB21" w14:textId="7A3AFE18" w:rsidR="35AC8E37" w:rsidRDefault="35AC8E37" w:rsidP="35AC8E37">
            <w:pPr>
              <w:spacing w:line="259" w:lineRule="auto"/>
              <w:rPr>
                <w:sz w:val="24"/>
                <w:szCs w:val="24"/>
              </w:rPr>
            </w:pPr>
          </w:p>
          <w:p w14:paraId="702F0C14" w14:textId="27027B22" w:rsidR="301B026E" w:rsidRDefault="5F230C7D" w:rsidP="35AC8E37">
            <w:pPr>
              <w:spacing w:line="259" w:lineRule="auto"/>
              <w:rPr>
                <w:sz w:val="24"/>
                <w:szCs w:val="24"/>
              </w:rPr>
            </w:pPr>
            <w:r w:rsidRPr="777CCE50">
              <w:rPr>
                <w:sz w:val="24"/>
                <w:szCs w:val="24"/>
              </w:rPr>
              <w:t>Evidence how you are working to fulfil the role of a modern professional police officer now that you are in your final year of probation.</w:t>
            </w:r>
          </w:p>
          <w:p w14:paraId="79B37CD6" w14:textId="5F1AD74C" w:rsidR="35AC8E37" w:rsidRDefault="35AC8E37" w:rsidP="35AC8E37">
            <w:pPr>
              <w:spacing w:line="259" w:lineRule="auto"/>
              <w:rPr>
                <w:sz w:val="24"/>
                <w:szCs w:val="24"/>
              </w:rPr>
            </w:pPr>
          </w:p>
          <w:p w14:paraId="45E8A7DD" w14:textId="0E5C1F7E" w:rsidR="254DAF15" w:rsidRDefault="202CD6A7" w:rsidP="35AC8E37">
            <w:pPr>
              <w:pStyle w:val="paragraph"/>
              <w:spacing w:before="0" w:beforeAutospacing="0" w:after="0" w:afterAutospacing="0" w:line="259" w:lineRule="auto"/>
              <w:ind w:right="105"/>
              <w:rPr>
                <w:rFonts w:ascii="Arial" w:hAnsi="Arial" w:cs="Arial"/>
                <w:color w:val="000000" w:themeColor="text1"/>
                <w:lang w:eastAsia="en-GB"/>
              </w:rPr>
            </w:pPr>
            <w:r w:rsidRPr="777CCE50">
              <w:rPr>
                <w:rFonts w:ascii="Arial" w:hAnsi="Arial" w:cs="Arial"/>
                <w:color w:val="000000" w:themeColor="text1"/>
                <w:lang w:eastAsia="en-GB"/>
              </w:rPr>
              <w:t>C</w:t>
            </w:r>
            <w:r w:rsidR="1ADF8571" w:rsidRPr="777CCE50">
              <w:rPr>
                <w:rFonts w:ascii="Arial" w:hAnsi="Arial" w:cs="Arial"/>
                <w:color w:val="000000" w:themeColor="text1"/>
                <w:lang w:eastAsia="en-GB"/>
              </w:rPr>
              <w:t xml:space="preserve">ritically reflect upon how your </w:t>
            </w:r>
            <w:r w:rsidR="21FE0FAB" w:rsidRPr="777CCE50">
              <w:rPr>
                <w:rFonts w:ascii="Arial" w:hAnsi="Arial" w:cs="Arial"/>
                <w:color w:val="000000" w:themeColor="text1"/>
                <w:lang w:eastAsia="en-GB"/>
              </w:rPr>
              <w:t>final year of probation has seen your role</w:t>
            </w:r>
            <w:r w:rsidR="2063E62E" w:rsidRPr="777CCE50">
              <w:rPr>
                <w:rFonts w:ascii="Arial" w:hAnsi="Arial" w:cs="Arial"/>
                <w:color w:val="000000" w:themeColor="text1"/>
                <w:lang w:eastAsia="en-GB"/>
              </w:rPr>
              <w:t xml:space="preserve"> as a police officer</w:t>
            </w:r>
            <w:r w:rsidR="21FE0FAB" w:rsidRPr="777CCE50">
              <w:rPr>
                <w:rFonts w:ascii="Arial" w:hAnsi="Arial" w:cs="Arial"/>
                <w:color w:val="000000" w:themeColor="text1"/>
                <w:lang w:eastAsia="en-GB"/>
              </w:rPr>
              <w:t xml:space="preserve"> change. </w:t>
            </w:r>
          </w:p>
          <w:p w14:paraId="19384E39" w14:textId="48F18388" w:rsidR="35AC8E37" w:rsidRDefault="35AC8E37" w:rsidP="35AC8E37">
            <w:pPr>
              <w:spacing w:line="259" w:lineRule="auto"/>
              <w:rPr>
                <w:sz w:val="24"/>
                <w:szCs w:val="24"/>
              </w:rPr>
            </w:pPr>
          </w:p>
          <w:p w14:paraId="01CAACEB" w14:textId="148C7AEF" w:rsidR="35AC8E37" w:rsidRDefault="35AC8E37" w:rsidP="35AC8E37">
            <w:pPr>
              <w:spacing w:line="259" w:lineRule="auto"/>
              <w:rPr>
                <w:sz w:val="24"/>
                <w:szCs w:val="24"/>
              </w:rPr>
            </w:pPr>
          </w:p>
          <w:p w14:paraId="6222DDC3" w14:textId="7EA0DBFA" w:rsidR="4BC233DD" w:rsidRDefault="4BC233DD" w:rsidP="35AC8E37">
            <w:pPr>
              <w:spacing w:line="259" w:lineRule="auto"/>
              <w:rPr>
                <w:i/>
                <w:iCs/>
                <w:sz w:val="24"/>
                <w:szCs w:val="24"/>
              </w:rPr>
            </w:pPr>
            <w:r w:rsidRPr="35AC8E37">
              <w:rPr>
                <w:i/>
                <w:iCs/>
                <w:sz w:val="24"/>
                <w:szCs w:val="24"/>
              </w:rPr>
              <w:t>Consider the strategic Policing requirement, Policing Vision 2025</w:t>
            </w:r>
            <w:r w:rsidR="721AE329" w:rsidRPr="35AC8E37">
              <w:rPr>
                <w:i/>
                <w:iCs/>
                <w:sz w:val="24"/>
                <w:szCs w:val="24"/>
              </w:rPr>
              <w:t xml:space="preserve">, </w:t>
            </w:r>
            <w:r w:rsidR="25F1996A" w:rsidRPr="35AC8E37">
              <w:rPr>
                <w:i/>
                <w:iCs/>
                <w:sz w:val="24"/>
                <w:szCs w:val="24"/>
              </w:rPr>
              <w:t xml:space="preserve">the Workforce Transformation 2018 </w:t>
            </w:r>
            <w:r w:rsidR="7B9F8638" w:rsidRPr="35AC8E37">
              <w:rPr>
                <w:i/>
                <w:iCs/>
                <w:sz w:val="24"/>
                <w:szCs w:val="24"/>
              </w:rPr>
              <w:t xml:space="preserve">and the </w:t>
            </w:r>
            <w:r w:rsidR="25F1996A" w:rsidRPr="35AC8E37">
              <w:rPr>
                <w:i/>
                <w:iCs/>
                <w:sz w:val="24"/>
                <w:szCs w:val="24"/>
              </w:rPr>
              <w:t>College of Policing’s 5 Year Strategy.</w:t>
            </w:r>
          </w:p>
          <w:p w14:paraId="40560142" w14:textId="77777777" w:rsidR="35AC8E37" w:rsidRDefault="35AC8E37" w:rsidP="35AC8E37">
            <w:pPr>
              <w:rPr>
                <w:color w:val="auto"/>
                <w:sz w:val="24"/>
                <w:szCs w:val="24"/>
                <w:highlight w:val="yellow"/>
              </w:rPr>
            </w:pPr>
          </w:p>
          <w:p w14:paraId="52293662" w14:textId="2863381A" w:rsidR="35AC8E37" w:rsidRDefault="35AC8E37" w:rsidP="35AC8E37">
            <w:pPr>
              <w:spacing w:line="259" w:lineRule="auto"/>
              <w:rPr>
                <w:sz w:val="24"/>
                <w:szCs w:val="24"/>
              </w:rPr>
            </w:pPr>
          </w:p>
          <w:p w14:paraId="497AC689" w14:textId="77777777" w:rsidR="008F46CC" w:rsidRPr="00003990" w:rsidRDefault="008F46CC" w:rsidP="00340E9A">
            <w:pPr>
              <w:ind w:right="237"/>
              <w:jc w:val="both"/>
              <w:rPr>
                <w:b/>
                <w:sz w:val="24"/>
                <w:szCs w:val="24"/>
              </w:rPr>
            </w:pPr>
          </w:p>
          <w:p w14:paraId="4EE28371" w14:textId="11C5D7C3" w:rsidR="004F1E21" w:rsidRPr="00270EEB" w:rsidRDefault="690B75A8" w:rsidP="37569CBF">
            <w:pPr>
              <w:ind w:right="237"/>
              <w:jc w:val="both"/>
              <w:rPr>
                <w:i/>
                <w:iCs/>
                <w:sz w:val="24"/>
                <w:szCs w:val="24"/>
              </w:rPr>
            </w:pPr>
            <w:r w:rsidRPr="37569CBF">
              <w:rPr>
                <w:i/>
                <w:iCs/>
                <w:sz w:val="24"/>
                <w:szCs w:val="24"/>
              </w:rPr>
              <w:t>2</w:t>
            </w:r>
            <w:r w:rsidR="0D12041F" w:rsidRPr="37569CBF">
              <w:rPr>
                <w:i/>
                <w:iCs/>
                <w:sz w:val="24"/>
                <w:szCs w:val="24"/>
              </w:rPr>
              <w:t>000</w:t>
            </w:r>
            <w:r w:rsidRPr="37569CBF">
              <w:rPr>
                <w:i/>
                <w:iCs/>
                <w:sz w:val="24"/>
                <w:szCs w:val="24"/>
              </w:rPr>
              <w:t xml:space="preserve"> </w:t>
            </w:r>
            <w:r w:rsidR="2E969710" w:rsidRPr="37569CBF">
              <w:rPr>
                <w:i/>
                <w:iCs/>
                <w:sz w:val="24"/>
                <w:szCs w:val="24"/>
              </w:rPr>
              <w:t>words (+</w:t>
            </w:r>
            <w:r w:rsidR="008B28E7" w:rsidRPr="37569CBF">
              <w:rPr>
                <w:i/>
                <w:iCs/>
                <w:sz w:val="24"/>
                <w:szCs w:val="24"/>
              </w:rPr>
              <w:t>/-</w:t>
            </w:r>
            <w:r w:rsidR="2E969710" w:rsidRPr="37569CBF">
              <w:rPr>
                <w:i/>
                <w:iCs/>
                <w:sz w:val="24"/>
                <w:szCs w:val="24"/>
              </w:rPr>
              <w:t xml:space="preserve"> 10%</w:t>
            </w:r>
            <w:r w:rsidR="008B28E7" w:rsidRPr="37569CBF">
              <w:rPr>
                <w:i/>
                <w:iCs/>
                <w:sz w:val="24"/>
                <w:szCs w:val="24"/>
              </w:rPr>
              <w:t xml:space="preserve">: </w:t>
            </w:r>
            <w:r w:rsidR="06C3D9B1" w:rsidRPr="37569CBF">
              <w:rPr>
                <w:i/>
                <w:iCs/>
                <w:sz w:val="24"/>
                <w:szCs w:val="24"/>
              </w:rPr>
              <w:t xml:space="preserve">include </w:t>
            </w:r>
            <w:r w:rsidR="008B28E7" w:rsidRPr="37569CBF">
              <w:rPr>
                <w:i/>
                <w:iCs/>
                <w:sz w:val="24"/>
                <w:szCs w:val="24"/>
              </w:rPr>
              <w:t xml:space="preserve">your actual </w:t>
            </w:r>
            <w:r w:rsidR="06C3D9B1" w:rsidRPr="37569CBF">
              <w:rPr>
                <w:i/>
                <w:iCs/>
                <w:sz w:val="24"/>
                <w:szCs w:val="24"/>
              </w:rPr>
              <w:t>word count at the end of each section</w:t>
            </w:r>
            <w:r w:rsidR="008B28E7" w:rsidRPr="37569CBF">
              <w:rPr>
                <w:i/>
                <w:iCs/>
                <w:sz w:val="24"/>
                <w:szCs w:val="24"/>
              </w:rPr>
              <w:t>)</w:t>
            </w:r>
          </w:p>
        </w:tc>
      </w:tr>
    </w:tbl>
    <w:p w14:paraId="48BEF9CF" w14:textId="77777777" w:rsidR="00025650" w:rsidRDefault="00025650" w:rsidP="00340E9A">
      <w:pPr>
        <w:ind w:right="237"/>
        <w:jc w:val="both"/>
        <w:rPr>
          <w:b/>
          <w:sz w:val="24"/>
          <w:szCs w:val="24"/>
        </w:rPr>
      </w:pPr>
    </w:p>
    <w:p w14:paraId="61825E14" w14:textId="77777777" w:rsidR="00AA666E" w:rsidRPr="00025650" w:rsidRDefault="00025650" w:rsidP="00340E9A">
      <w:pPr>
        <w:ind w:right="237"/>
        <w:jc w:val="both"/>
        <w:rPr>
          <w:b/>
          <w:sz w:val="24"/>
          <w:szCs w:val="24"/>
        </w:rPr>
      </w:pPr>
      <w:r w:rsidRPr="00025650">
        <w:rPr>
          <w:b/>
          <w:sz w:val="24"/>
          <w:szCs w:val="24"/>
        </w:rPr>
        <w:t>ANSWER:</w:t>
      </w:r>
    </w:p>
    <w:p w14:paraId="616003F9" w14:textId="77777777" w:rsidR="00FF7784" w:rsidRDefault="00FF7784" w:rsidP="00340E9A">
      <w:pPr>
        <w:ind w:right="237"/>
        <w:jc w:val="both"/>
        <w:rPr>
          <w:sz w:val="24"/>
          <w:szCs w:val="24"/>
        </w:rPr>
      </w:pPr>
    </w:p>
    <w:p w14:paraId="08ADC735" w14:textId="77777777" w:rsidR="00342638" w:rsidRDefault="00D20296" w:rsidP="00AA6020">
      <w:pPr>
        <w:ind w:right="237"/>
        <w:jc w:val="both"/>
        <w:rPr>
          <w:sz w:val="24"/>
          <w:szCs w:val="24"/>
        </w:rPr>
      </w:pPr>
      <w:r>
        <w:rPr>
          <w:sz w:val="24"/>
          <w:szCs w:val="24"/>
        </w:rPr>
        <w:t>The College of Police (CoP) is an independent non-departmental public body which supports policing to connect and develop police forces within the UK (College of Policing, 2023</w:t>
      </w:r>
      <w:r w:rsidR="00971E65">
        <w:rPr>
          <w:sz w:val="24"/>
          <w:szCs w:val="24"/>
        </w:rPr>
        <w:t>a</w:t>
      </w:r>
      <w:r>
        <w:rPr>
          <w:sz w:val="24"/>
          <w:szCs w:val="24"/>
        </w:rPr>
        <w:t>). CoP has established a key role within policing to professionalise the service by driving the p</w:t>
      </w:r>
      <w:r w:rsidRPr="00D20296">
        <w:rPr>
          <w:sz w:val="24"/>
          <w:szCs w:val="24"/>
        </w:rPr>
        <w:t>olicing education qualifications framework</w:t>
      </w:r>
      <w:r>
        <w:rPr>
          <w:sz w:val="24"/>
          <w:szCs w:val="24"/>
        </w:rPr>
        <w:t xml:space="preserve"> (PEQF), “c</w:t>
      </w:r>
      <w:r w:rsidRPr="00D20296">
        <w:rPr>
          <w:sz w:val="24"/>
          <w:szCs w:val="24"/>
        </w:rPr>
        <w:t>reating a consistent high standard of training for all police officer</w:t>
      </w:r>
      <w:r>
        <w:rPr>
          <w:sz w:val="24"/>
          <w:szCs w:val="24"/>
        </w:rPr>
        <w:t xml:space="preserve">s </w:t>
      </w:r>
      <w:r w:rsidRPr="00D20296">
        <w:rPr>
          <w:sz w:val="24"/>
          <w:szCs w:val="24"/>
        </w:rPr>
        <w:t>whichever way they choose to join the force</w:t>
      </w:r>
      <w:r>
        <w:rPr>
          <w:sz w:val="24"/>
          <w:szCs w:val="24"/>
        </w:rPr>
        <w:t xml:space="preserve">” (College of Policing, 2020). </w:t>
      </w:r>
      <w:r w:rsidR="00AA62A6">
        <w:rPr>
          <w:sz w:val="24"/>
          <w:szCs w:val="24"/>
        </w:rPr>
        <w:t>Within t</w:t>
      </w:r>
      <w:r>
        <w:rPr>
          <w:sz w:val="24"/>
          <w:szCs w:val="24"/>
        </w:rPr>
        <w:t xml:space="preserve">he </w:t>
      </w:r>
      <w:r w:rsidR="00AA62A6">
        <w:rPr>
          <w:sz w:val="24"/>
          <w:szCs w:val="24"/>
        </w:rPr>
        <w:t>‘</w:t>
      </w:r>
      <w:r>
        <w:rPr>
          <w:sz w:val="24"/>
          <w:szCs w:val="24"/>
        </w:rPr>
        <w:t>Policing Vision 202</w:t>
      </w:r>
      <w:r w:rsidR="00AA62A6">
        <w:rPr>
          <w:sz w:val="24"/>
          <w:szCs w:val="24"/>
        </w:rPr>
        <w:t xml:space="preserve">5’ it highlights a need for consistency, </w:t>
      </w:r>
      <w:proofErr w:type="gramStart"/>
      <w:r w:rsidR="00AA62A6">
        <w:rPr>
          <w:sz w:val="24"/>
          <w:szCs w:val="24"/>
        </w:rPr>
        <w:t>qualifications</w:t>
      </w:r>
      <w:proofErr w:type="gramEnd"/>
      <w:r w:rsidR="00AA62A6">
        <w:rPr>
          <w:sz w:val="24"/>
          <w:szCs w:val="24"/>
        </w:rPr>
        <w:t xml:space="preserve"> and knowledge to be provided to all new recruits so the service can be standardised and to improve the appeal of joining the police (NPCC, 2015). </w:t>
      </w:r>
    </w:p>
    <w:p w14:paraId="1A45291D" w14:textId="77777777" w:rsidR="00342638" w:rsidRDefault="00342638" w:rsidP="00AA6020">
      <w:pPr>
        <w:ind w:right="237"/>
        <w:jc w:val="both"/>
        <w:rPr>
          <w:sz w:val="24"/>
          <w:szCs w:val="24"/>
        </w:rPr>
      </w:pPr>
    </w:p>
    <w:p w14:paraId="3ABFEDB3" w14:textId="0D49446B" w:rsidR="00D20296" w:rsidRDefault="00AA62A6" w:rsidP="00AA6020">
      <w:pPr>
        <w:ind w:right="237"/>
        <w:jc w:val="both"/>
        <w:rPr>
          <w:sz w:val="24"/>
          <w:szCs w:val="24"/>
        </w:rPr>
      </w:pPr>
      <w:r>
        <w:rPr>
          <w:sz w:val="24"/>
          <w:szCs w:val="24"/>
        </w:rPr>
        <w:t xml:space="preserve">Norman &amp; Williams (2017) suggests if officers have studied at higher education, they can solve problems which are more complex and have better critical thinking. This is challenged by Kalyal (2019), who highlighted that research shows Higher Educational Institutes don’t understand problems within policing. Since joining South Wales Police, I’ve experienced this modernised recruitment and development process which has led to me embarking on a career as a professional police officer. Since entering my final year of probation, my role as an officer has changed, and this essay will reflect upon what has changed as well as what I envisage challenging me in the next stage of my career through my aspirations. To describe this period through the mode of reflection, I will use </w:t>
      </w:r>
      <w:r>
        <w:rPr>
          <w:sz w:val="24"/>
          <w:szCs w:val="24"/>
        </w:rPr>
        <w:lastRenderedPageBreak/>
        <w:t xml:space="preserve">Borton’s reflective model (Borton, 1970) </w:t>
      </w:r>
      <w:r w:rsidR="00672F64">
        <w:rPr>
          <w:sz w:val="24"/>
          <w:szCs w:val="24"/>
        </w:rPr>
        <w:t>to describe the period in structured detail</w:t>
      </w:r>
      <w:r>
        <w:rPr>
          <w:sz w:val="24"/>
          <w:szCs w:val="24"/>
        </w:rPr>
        <w:t>.</w:t>
      </w:r>
      <w:r w:rsidR="00342638">
        <w:rPr>
          <w:sz w:val="24"/>
          <w:szCs w:val="24"/>
        </w:rPr>
        <w:t xml:space="preserve"> The model is based on “what happened, so what, now what” which helps the essay be structured in a past, </w:t>
      </w:r>
      <w:proofErr w:type="gramStart"/>
      <w:r w:rsidR="00342638">
        <w:rPr>
          <w:sz w:val="24"/>
          <w:szCs w:val="24"/>
        </w:rPr>
        <w:t>present</w:t>
      </w:r>
      <w:proofErr w:type="gramEnd"/>
      <w:r w:rsidR="00342638">
        <w:rPr>
          <w:sz w:val="24"/>
          <w:szCs w:val="24"/>
        </w:rPr>
        <w:t xml:space="preserve"> and future tense.</w:t>
      </w:r>
    </w:p>
    <w:p w14:paraId="26FE883F" w14:textId="77777777" w:rsidR="00AA62A6" w:rsidRDefault="00AA62A6" w:rsidP="00AA6020">
      <w:pPr>
        <w:ind w:right="237"/>
        <w:jc w:val="both"/>
        <w:rPr>
          <w:sz w:val="24"/>
          <w:szCs w:val="24"/>
        </w:rPr>
      </w:pPr>
    </w:p>
    <w:p w14:paraId="3DE684A0" w14:textId="62CA5F1F" w:rsidR="00AA62A6" w:rsidRDefault="00940945" w:rsidP="00AA6020">
      <w:pPr>
        <w:ind w:right="237"/>
        <w:jc w:val="both"/>
        <w:rPr>
          <w:sz w:val="24"/>
          <w:szCs w:val="24"/>
        </w:rPr>
      </w:pPr>
      <w:r>
        <w:rPr>
          <w:sz w:val="24"/>
          <w:szCs w:val="24"/>
        </w:rPr>
        <w:t>I joined policing as part of the 20,000 officers uplift pledged by the government in 2019. Despite the programme’s impressive delivery of recruiting the required amount of officers, the uplift has received some criticism for various reasons, one of which being “the “</w:t>
      </w:r>
      <w:r w:rsidRPr="00940945">
        <w:rPr>
          <w:sz w:val="24"/>
          <w:szCs w:val="24"/>
        </w:rPr>
        <w:t>operational burden” on existing staff, taking up 50% of more senior officers’ time while new recruits are trained up</w:t>
      </w:r>
      <w:r>
        <w:rPr>
          <w:sz w:val="24"/>
          <w:szCs w:val="24"/>
        </w:rPr>
        <w:t xml:space="preserve">” (Fright et. al, 2023). As I was recruited </w:t>
      </w:r>
      <w:r w:rsidR="000D57C3">
        <w:rPr>
          <w:sz w:val="24"/>
          <w:szCs w:val="24"/>
        </w:rPr>
        <w:t>soon</w:t>
      </w:r>
      <w:r>
        <w:rPr>
          <w:sz w:val="24"/>
          <w:szCs w:val="24"/>
        </w:rPr>
        <w:t xml:space="preserve"> within this recruitment programme, there have</w:t>
      </w:r>
      <w:r w:rsidR="00901D81">
        <w:rPr>
          <w:sz w:val="24"/>
          <w:szCs w:val="24"/>
        </w:rPr>
        <w:t xml:space="preserve"> since</w:t>
      </w:r>
      <w:r>
        <w:rPr>
          <w:sz w:val="24"/>
          <w:szCs w:val="24"/>
        </w:rPr>
        <w:t xml:space="preserve"> been several other officers that have been recruited and allocated to my team, with natural progression being made by existing more experienced officers. With this being the case, my third year of probation has seen me acting in a mentor capacity for newer officers. This has forced me to develop my skills from a learner to a teacher, with these officers often seeking guidance and advice from myself whilst attending incidents.</w:t>
      </w:r>
      <w:r w:rsidR="00342638">
        <w:rPr>
          <w:sz w:val="24"/>
          <w:szCs w:val="24"/>
        </w:rPr>
        <w:t xml:space="preserve"> This new way of working assists me as a modern professional police officer by sharing my knowledge with new recruits and helping them develop.</w:t>
      </w:r>
    </w:p>
    <w:p w14:paraId="47F69299" w14:textId="77777777" w:rsidR="00940945" w:rsidRDefault="00940945" w:rsidP="00AA6020">
      <w:pPr>
        <w:ind w:right="237"/>
        <w:jc w:val="both"/>
        <w:rPr>
          <w:sz w:val="24"/>
          <w:szCs w:val="24"/>
        </w:rPr>
      </w:pPr>
    </w:p>
    <w:p w14:paraId="7EFDDAE7" w14:textId="12727C6F" w:rsidR="00133E47" w:rsidRPr="00133E47" w:rsidRDefault="00133E47" w:rsidP="00AA6020">
      <w:pPr>
        <w:ind w:right="237"/>
        <w:jc w:val="both"/>
        <w:rPr>
          <w:i/>
          <w:iCs/>
          <w:sz w:val="24"/>
          <w:szCs w:val="24"/>
        </w:rPr>
      </w:pPr>
      <w:r>
        <w:rPr>
          <w:i/>
          <w:iCs/>
          <w:sz w:val="24"/>
          <w:szCs w:val="24"/>
        </w:rPr>
        <w:t>What happened?</w:t>
      </w:r>
    </w:p>
    <w:p w14:paraId="400BA244" w14:textId="654269FF" w:rsidR="00940945" w:rsidRDefault="00940945" w:rsidP="00AA6020">
      <w:pPr>
        <w:ind w:right="237"/>
        <w:jc w:val="both"/>
        <w:rPr>
          <w:sz w:val="24"/>
          <w:szCs w:val="24"/>
        </w:rPr>
      </w:pPr>
      <w:r>
        <w:rPr>
          <w:sz w:val="24"/>
          <w:szCs w:val="24"/>
        </w:rPr>
        <w:t xml:space="preserve">During one difficult incident I recall attending, I was on mobile patrol with a student who was in his first week out of tutorship and a special constable who had joined us for that </w:t>
      </w:r>
      <w:proofErr w:type="gramStart"/>
      <w:r>
        <w:rPr>
          <w:sz w:val="24"/>
          <w:szCs w:val="24"/>
        </w:rPr>
        <w:t>particular shift</w:t>
      </w:r>
      <w:proofErr w:type="gramEnd"/>
      <w:r>
        <w:rPr>
          <w:sz w:val="24"/>
          <w:szCs w:val="24"/>
        </w:rPr>
        <w:t xml:space="preserve">. Whilst driving down a residential street, we encountered a disturbance which was ongoing </w:t>
      </w:r>
      <w:r w:rsidR="0020455A">
        <w:rPr>
          <w:sz w:val="24"/>
          <w:szCs w:val="24"/>
        </w:rPr>
        <w:t>but</w:t>
      </w:r>
      <w:r>
        <w:rPr>
          <w:sz w:val="24"/>
          <w:szCs w:val="24"/>
        </w:rPr>
        <w:t xml:space="preserve"> hadn’t been reported to police.</w:t>
      </w:r>
      <w:r w:rsidR="00BB36C7">
        <w:rPr>
          <w:sz w:val="24"/>
          <w:szCs w:val="24"/>
        </w:rPr>
        <w:t xml:space="preserve"> It appeared to be two couples, a male and female on each side, moving towards each other in an aggressive manner as we drove past in our police vehicle. My colleague </w:t>
      </w:r>
      <w:r w:rsidR="0020455A">
        <w:rPr>
          <w:sz w:val="24"/>
          <w:szCs w:val="24"/>
        </w:rPr>
        <w:t xml:space="preserve">quickly </w:t>
      </w:r>
      <w:r w:rsidR="00BB36C7">
        <w:rPr>
          <w:sz w:val="24"/>
          <w:szCs w:val="24"/>
        </w:rPr>
        <w:t>suggested we keep driving until a report is made to police and</w:t>
      </w:r>
      <w:r w:rsidR="0020455A">
        <w:rPr>
          <w:sz w:val="24"/>
          <w:szCs w:val="24"/>
        </w:rPr>
        <w:t xml:space="preserve"> wait for our</w:t>
      </w:r>
      <w:r w:rsidR="00BB36C7">
        <w:rPr>
          <w:sz w:val="24"/>
          <w:szCs w:val="24"/>
        </w:rPr>
        <w:t xml:space="preserve"> assistance </w:t>
      </w:r>
      <w:r w:rsidR="0020455A">
        <w:rPr>
          <w:sz w:val="24"/>
          <w:szCs w:val="24"/>
        </w:rPr>
        <w:t>to be</w:t>
      </w:r>
      <w:r w:rsidR="00BB36C7">
        <w:rPr>
          <w:sz w:val="24"/>
          <w:szCs w:val="24"/>
        </w:rPr>
        <w:t xml:space="preserve"> requested. This wasn’t something I felt comfortable doing, instead t</w:t>
      </w:r>
      <w:r w:rsidR="0020455A">
        <w:rPr>
          <w:sz w:val="24"/>
          <w:szCs w:val="24"/>
        </w:rPr>
        <w:t>elling</w:t>
      </w:r>
      <w:r w:rsidR="00BB36C7">
        <w:rPr>
          <w:sz w:val="24"/>
          <w:szCs w:val="24"/>
        </w:rPr>
        <w:t xml:space="preserve"> him we must stop as it is our duty to prevent anyone suffering harm or any public order offences. </w:t>
      </w:r>
      <w:r w:rsidR="0020455A">
        <w:rPr>
          <w:sz w:val="24"/>
          <w:szCs w:val="24"/>
        </w:rPr>
        <w:t xml:space="preserve">This was a clear demonstration of deciding to practice proactive policing as opposed to reactive. </w:t>
      </w:r>
      <w:r w:rsidR="0020455A" w:rsidRPr="0020455A">
        <w:rPr>
          <w:sz w:val="24"/>
          <w:szCs w:val="24"/>
        </w:rPr>
        <w:t xml:space="preserve">Smith </w:t>
      </w:r>
      <w:r w:rsidR="0020455A">
        <w:rPr>
          <w:sz w:val="24"/>
          <w:szCs w:val="24"/>
        </w:rPr>
        <w:t>et. al</w:t>
      </w:r>
      <w:r w:rsidR="0020455A" w:rsidRPr="0020455A">
        <w:rPr>
          <w:sz w:val="24"/>
          <w:szCs w:val="24"/>
        </w:rPr>
        <w:t xml:space="preserve"> </w:t>
      </w:r>
      <w:r w:rsidR="0020455A">
        <w:rPr>
          <w:sz w:val="24"/>
          <w:szCs w:val="24"/>
        </w:rPr>
        <w:t>(</w:t>
      </w:r>
      <w:r w:rsidR="0020455A" w:rsidRPr="0020455A">
        <w:rPr>
          <w:sz w:val="24"/>
          <w:szCs w:val="24"/>
        </w:rPr>
        <w:t>1981)</w:t>
      </w:r>
      <w:r w:rsidR="0020455A">
        <w:rPr>
          <w:sz w:val="24"/>
          <w:szCs w:val="24"/>
        </w:rPr>
        <w:t xml:space="preserve"> writes that police officers </w:t>
      </w:r>
      <w:r w:rsidR="00971E65">
        <w:rPr>
          <w:sz w:val="24"/>
          <w:szCs w:val="24"/>
        </w:rPr>
        <w:t xml:space="preserve">can have a significant amount of discretion for proactive work </w:t>
      </w:r>
      <w:r w:rsidR="00901D81">
        <w:rPr>
          <w:sz w:val="24"/>
          <w:szCs w:val="24"/>
        </w:rPr>
        <w:t xml:space="preserve">but </w:t>
      </w:r>
      <w:r w:rsidR="0020455A">
        <w:rPr>
          <w:sz w:val="24"/>
          <w:szCs w:val="24"/>
        </w:rPr>
        <w:t>are not generally able to use discretion over reactive police work, very similar to what my colleague was suggesting we did. My belief is that proactive policing is more effective to prevent a crime taking place</w:t>
      </w:r>
      <w:r w:rsidR="00262FCA">
        <w:rPr>
          <w:sz w:val="24"/>
          <w:szCs w:val="24"/>
        </w:rPr>
        <w:t>, as “p</w:t>
      </w:r>
      <w:r w:rsidR="00262FCA" w:rsidRPr="00262FCA">
        <w:rPr>
          <w:sz w:val="24"/>
          <w:szCs w:val="24"/>
        </w:rPr>
        <w:t>roactive policing connotes efforts by the police to actively prevent crime</w:t>
      </w:r>
      <w:r w:rsidR="00262FCA">
        <w:rPr>
          <w:sz w:val="24"/>
          <w:szCs w:val="24"/>
        </w:rPr>
        <w:t>” (Manski et. al, 2017)</w:t>
      </w:r>
    </w:p>
    <w:p w14:paraId="6FC812FC" w14:textId="77777777" w:rsidR="00BB36C7" w:rsidRDefault="00BB36C7" w:rsidP="00AA6020">
      <w:pPr>
        <w:ind w:right="237"/>
        <w:jc w:val="both"/>
        <w:rPr>
          <w:sz w:val="24"/>
          <w:szCs w:val="24"/>
        </w:rPr>
      </w:pPr>
    </w:p>
    <w:p w14:paraId="2581227A" w14:textId="77777777" w:rsidR="00342638" w:rsidRDefault="0020455A" w:rsidP="00AA6020">
      <w:pPr>
        <w:ind w:right="237"/>
        <w:jc w:val="both"/>
        <w:rPr>
          <w:sz w:val="24"/>
          <w:szCs w:val="24"/>
        </w:rPr>
      </w:pPr>
      <w:r>
        <w:rPr>
          <w:sz w:val="24"/>
          <w:szCs w:val="24"/>
        </w:rPr>
        <w:t>W</w:t>
      </w:r>
      <w:r w:rsidR="00BB36C7">
        <w:rPr>
          <w:sz w:val="24"/>
          <w:szCs w:val="24"/>
        </w:rPr>
        <w:t>e</w:t>
      </w:r>
      <w:r>
        <w:rPr>
          <w:sz w:val="24"/>
          <w:szCs w:val="24"/>
        </w:rPr>
        <w:t xml:space="preserve"> eventually </w:t>
      </w:r>
      <w:r w:rsidR="00BB36C7">
        <w:rPr>
          <w:sz w:val="24"/>
          <w:szCs w:val="24"/>
        </w:rPr>
        <w:t xml:space="preserve">stopped </w:t>
      </w:r>
      <w:r>
        <w:rPr>
          <w:sz w:val="24"/>
          <w:szCs w:val="24"/>
        </w:rPr>
        <w:t>our</w:t>
      </w:r>
      <w:r w:rsidR="00BB36C7">
        <w:rPr>
          <w:sz w:val="24"/>
          <w:szCs w:val="24"/>
        </w:rPr>
        <w:t xml:space="preserve"> vehicle, two of us spoke with one couple and one spoke with another. </w:t>
      </w:r>
      <w:r>
        <w:rPr>
          <w:sz w:val="24"/>
          <w:szCs w:val="24"/>
        </w:rPr>
        <w:t>It was important to use this tactic to ensure they were separated to d</w:t>
      </w:r>
      <w:r w:rsidR="00AD4B67">
        <w:rPr>
          <w:sz w:val="24"/>
          <w:szCs w:val="24"/>
        </w:rPr>
        <w:t>e</w:t>
      </w:r>
      <w:r>
        <w:rPr>
          <w:sz w:val="24"/>
          <w:szCs w:val="24"/>
        </w:rPr>
        <w:t>fuse the situation.</w:t>
      </w:r>
      <w:r w:rsidR="00AD4B67">
        <w:rPr>
          <w:sz w:val="24"/>
          <w:szCs w:val="24"/>
        </w:rPr>
        <w:t xml:space="preserve"> Both were still irate while we were conversing with them, making it our priority to move one couple away from the area to avoid any further confrontation.</w:t>
      </w:r>
      <w:r>
        <w:rPr>
          <w:sz w:val="24"/>
          <w:szCs w:val="24"/>
        </w:rPr>
        <w:t xml:space="preserve"> </w:t>
      </w:r>
      <w:r w:rsidR="007360EE">
        <w:rPr>
          <w:sz w:val="24"/>
          <w:szCs w:val="24"/>
        </w:rPr>
        <w:t xml:space="preserve">I activated my bodyworn camera for documentary evidence of the conversations and behaviour of the people I was speaking with. As I did this, I pointed out to the couple I was speaking to that our interaction is being recorded, using it as a de-escalation tool. Research suggests that a substantial decrease (around 60 per cent) in the use of force by officers when bodyworn cameras are activated and notably in use (Barbosa et al., 2021). </w:t>
      </w:r>
      <w:r w:rsidR="00342638">
        <w:rPr>
          <w:sz w:val="24"/>
          <w:szCs w:val="24"/>
        </w:rPr>
        <w:t xml:space="preserve">Utilising my </w:t>
      </w:r>
      <w:proofErr w:type="spellStart"/>
      <w:r w:rsidR="00342638">
        <w:rPr>
          <w:sz w:val="24"/>
          <w:szCs w:val="24"/>
        </w:rPr>
        <w:t>bodyworn</w:t>
      </w:r>
      <w:proofErr w:type="spellEnd"/>
      <w:r w:rsidR="00342638">
        <w:rPr>
          <w:sz w:val="24"/>
          <w:szCs w:val="24"/>
        </w:rPr>
        <w:t xml:space="preserve"> camera in this instance bolster</w:t>
      </w:r>
      <w:r w:rsidR="00342638">
        <w:rPr>
          <w:sz w:val="24"/>
          <w:szCs w:val="24"/>
        </w:rPr>
        <w:t>ed</w:t>
      </w:r>
      <w:r w:rsidR="00342638">
        <w:rPr>
          <w:sz w:val="24"/>
          <w:szCs w:val="24"/>
        </w:rPr>
        <w:t xml:space="preserve"> my honesty and integrity as decisions I make and conversations I have are recorded in their entirety and nothing is hidden. </w:t>
      </w:r>
      <w:r>
        <w:rPr>
          <w:sz w:val="24"/>
          <w:szCs w:val="24"/>
        </w:rPr>
        <w:t xml:space="preserve">At this point, </w:t>
      </w:r>
      <w:r w:rsidR="00901D81">
        <w:rPr>
          <w:sz w:val="24"/>
          <w:szCs w:val="24"/>
        </w:rPr>
        <w:t>my</w:t>
      </w:r>
      <w:r>
        <w:rPr>
          <w:sz w:val="24"/>
          <w:szCs w:val="24"/>
        </w:rPr>
        <w:t xml:space="preserve"> use of the National Decision Model</w:t>
      </w:r>
      <w:r w:rsidR="00971E65">
        <w:rPr>
          <w:sz w:val="24"/>
          <w:szCs w:val="24"/>
        </w:rPr>
        <w:t xml:space="preserve"> (NDM)</w:t>
      </w:r>
      <w:r>
        <w:rPr>
          <w:sz w:val="24"/>
          <w:szCs w:val="24"/>
        </w:rPr>
        <w:t xml:space="preserve"> </w:t>
      </w:r>
      <w:r w:rsidR="00971E65">
        <w:rPr>
          <w:sz w:val="24"/>
          <w:szCs w:val="24"/>
        </w:rPr>
        <w:t>was in practice</w:t>
      </w:r>
      <w:r>
        <w:rPr>
          <w:sz w:val="24"/>
          <w:szCs w:val="24"/>
        </w:rPr>
        <w:t xml:space="preserve"> </w:t>
      </w:r>
      <w:r>
        <w:rPr>
          <w:sz w:val="24"/>
          <w:szCs w:val="24"/>
        </w:rPr>
        <w:lastRenderedPageBreak/>
        <w:t>by gathering information to understand what had happened prior to our attendance.</w:t>
      </w:r>
      <w:r w:rsidR="00971E65">
        <w:rPr>
          <w:sz w:val="24"/>
          <w:szCs w:val="24"/>
        </w:rPr>
        <w:t xml:space="preserve"> By recognising the fact that </w:t>
      </w:r>
      <w:r w:rsidR="00901D81">
        <w:rPr>
          <w:sz w:val="24"/>
          <w:szCs w:val="24"/>
        </w:rPr>
        <w:t>I was</w:t>
      </w:r>
      <w:r w:rsidR="00971E65">
        <w:rPr>
          <w:sz w:val="24"/>
          <w:szCs w:val="24"/>
        </w:rPr>
        <w:t xml:space="preserve"> subconsciously using the NDM, this evidences that it comes as second nature when dealing with incidents, w</w:t>
      </w:r>
      <w:r w:rsidR="00901D81">
        <w:rPr>
          <w:sz w:val="24"/>
          <w:szCs w:val="24"/>
        </w:rPr>
        <w:t>ith</w:t>
      </w:r>
      <w:r w:rsidR="00971E65">
        <w:rPr>
          <w:sz w:val="24"/>
          <w:szCs w:val="24"/>
        </w:rPr>
        <w:t xml:space="preserve"> CoP advi</w:t>
      </w:r>
      <w:r w:rsidR="00901D81">
        <w:rPr>
          <w:sz w:val="24"/>
          <w:szCs w:val="24"/>
        </w:rPr>
        <w:t>sing the model’s</w:t>
      </w:r>
      <w:r w:rsidR="00971E65">
        <w:rPr>
          <w:sz w:val="24"/>
          <w:szCs w:val="24"/>
        </w:rPr>
        <w:t xml:space="preserve"> application can be used whether it be for operations which are spontaneous or planned (College of Policing, 2023b)</w:t>
      </w:r>
      <w:r w:rsidR="007360EE">
        <w:rPr>
          <w:sz w:val="24"/>
          <w:szCs w:val="24"/>
        </w:rPr>
        <w:t xml:space="preserve">. </w:t>
      </w:r>
      <w:r w:rsidR="00342638">
        <w:rPr>
          <w:sz w:val="24"/>
          <w:szCs w:val="24"/>
        </w:rPr>
        <w:t xml:space="preserve">The NDM aids me as a modern police officer as it provides a fair and standard thought process for decision-making at all incidents, whether used consciously or sub-consciously. </w:t>
      </w:r>
    </w:p>
    <w:p w14:paraId="3845A117" w14:textId="77777777" w:rsidR="00342638" w:rsidRDefault="00342638" w:rsidP="00AA6020">
      <w:pPr>
        <w:ind w:right="237"/>
        <w:jc w:val="both"/>
        <w:rPr>
          <w:sz w:val="24"/>
          <w:szCs w:val="24"/>
        </w:rPr>
      </w:pPr>
    </w:p>
    <w:p w14:paraId="6779F5DC" w14:textId="66146A79" w:rsidR="00AD4B67" w:rsidRDefault="00BB36C7" w:rsidP="00AA6020">
      <w:pPr>
        <w:ind w:right="237"/>
        <w:jc w:val="both"/>
        <w:rPr>
          <w:sz w:val="24"/>
          <w:szCs w:val="24"/>
        </w:rPr>
      </w:pPr>
      <w:r>
        <w:rPr>
          <w:sz w:val="24"/>
          <w:szCs w:val="24"/>
        </w:rPr>
        <w:t>Both parties wanted the others arrested, making</w:t>
      </w:r>
      <w:r w:rsidR="00971E65">
        <w:rPr>
          <w:sz w:val="24"/>
          <w:szCs w:val="24"/>
        </w:rPr>
        <w:t xml:space="preserve"> separate</w:t>
      </w:r>
      <w:r>
        <w:rPr>
          <w:sz w:val="24"/>
          <w:szCs w:val="24"/>
        </w:rPr>
        <w:t xml:space="preserve"> allegations of historic assault and malicious communications offences.</w:t>
      </w:r>
      <w:r w:rsidR="00AD4B67">
        <w:rPr>
          <w:sz w:val="24"/>
          <w:szCs w:val="24"/>
        </w:rPr>
        <w:t xml:space="preserve"> In order to arrest any person(s) for obvious offences, I needed to have reasonable grounds to suspect that someone had committed a criminal offence, coupled with having a necessity in relation to</w:t>
      </w:r>
      <w:r w:rsidR="00173939">
        <w:rPr>
          <w:sz w:val="24"/>
          <w:szCs w:val="24"/>
        </w:rPr>
        <w:t xml:space="preserve"> Section 24 of</w:t>
      </w:r>
      <w:r w:rsidR="00AD4B67">
        <w:rPr>
          <w:sz w:val="24"/>
          <w:szCs w:val="24"/>
        </w:rPr>
        <w:t xml:space="preserve"> the Police </w:t>
      </w:r>
      <w:r w:rsidR="00901D81">
        <w:rPr>
          <w:sz w:val="24"/>
          <w:szCs w:val="24"/>
        </w:rPr>
        <w:t>a</w:t>
      </w:r>
      <w:r w:rsidR="00AD4B67">
        <w:rPr>
          <w:sz w:val="24"/>
          <w:szCs w:val="24"/>
        </w:rPr>
        <w:t xml:space="preserve">nd Criminal Evidence Act </w:t>
      </w:r>
      <w:r w:rsidR="00173939">
        <w:rPr>
          <w:sz w:val="24"/>
          <w:szCs w:val="24"/>
        </w:rPr>
        <w:t xml:space="preserve">1984 </w:t>
      </w:r>
      <w:r w:rsidR="00AD4B67">
        <w:rPr>
          <w:sz w:val="24"/>
          <w:szCs w:val="24"/>
        </w:rPr>
        <w:t>(Legislation</w:t>
      </w:r>
      <w:r w:rsidR="00173939">
        <w:rPr>
          <w:sz w:val="24"/>
          <w:szCs w:val="24"/>
        </w:rPr>
        <w:t>.gov</w:t>
      </w:r>
      <w:r w:rsidR="00AD4B67">
        <w:rPr>
          <w:sz w:val="24"/>
          <w:szCs w:val="24"/>
        </w:rPr>
        <w:t xml:space="preserve">, </w:t>
      </w:r>
      <w:r w:rsidR="00173939">
        <w:rPr>
          <w:sz w:val="24"/>
          <w:szCs w:val="24"/>
        </w:rPr>
        <w:t>2022</w:t>
      </w:r>
      <w:r w:rsidR="00AD4B67">
        <w:rPr>
          <w:sz w:val="24"/>
          <w:szCs w:val="24"/>
        </w:rPr>
        <w:t>).</w:t>
      </w:r>
      <w:r w:rsidR="00173939">
        <w:rPr>
          <w:sz w:val="24"/>
          <w:szCs w:val="24"/>
        </w:rPr>
        <w:t xml:space="preserve"> </w:t>
      </w:r>
      <w:r>
        <w:rPr>
          <w:sz w:val="24"/>
          <w:szCs w:val="24"/>
        </w:rPr>
        <w:t>I told my colleagues to remain at the location with their couple while I took the ones I was speaking with away from the area</w:t>
      </w:r>
      <w:r w:rsidR="00173939">
        <w:rPr>
          <w:sz w:val="24"/>
          <w:szCs w:val="24"/>
        </w:rPr>
        <w:t xml:space="preserve"> and conveyed to their home address</w:t>
      </w:r>
      <w:r>
        <w:rPr>
          <w:sz w:val="24"/>
          <w:szCs w:val="24"/>
        </w:rPr>
        <w:t>. This</w:t>
      </w:r>
      <w:r w:rsidR="00173939">
        <w:rPr>
          <w:sz w:val="24"/>
          <w:szCs w:val="24"/>
        </w:rPr>
        <w:t xml:space="preserve"> action</w:t>
      </w:r>
      <w:r>
        <w:rPr>
          <w:sz w:val="24"/>
          <w:szCs w:val="24"/>
        </w:rPr>
        <w:t xml:space="preserve"> prevented any immediate offences being committed and any allegations could be dealt with as part of an investigation. After conveying the couple to their home address, I warned them not to return to the location or contact the other party in any way as it would risk them being apprehended by police due to this being their opportunity to avoid any disturbance. I returned to the location and the scene was now a calm area with my colleagues still discussing the incident with the individuals involved. After obtaining details from all, confirming no complaints were forthcoming, we vacated the area in our police vehicle. </w:t>
      </w:r>
    </w:p>
    <w:p w14:paraId="5678F4C7" w14:textId="5652BF18" w:rsidR="00133E47" w:rsidRDefault="00133E47" w:rsidP="00AA6020">
      <w:pPr>
        <w:ind w:right="237"/>
        <w:jc w:val="both"/>
        <w:rPr>
          <w:sz w:val="24"/>
          <w:szCs w:val="24"/>
        </w:rPr>
      </w:pPr>
    </w:p>
    <w:p w14:paraId="414A51E1" w14:textId="314F6911" w:rsidR="00314789" w:rsidRPr="00314789" w:rsidRDefault="00314789" w:rsidP="00AA6020">
      <w:pPr>
        <w:ind w:right="237"/>
        <w:jc w:val="both"/>
        <w:rPr>
          <w:i/>
          <w:iCs/>
          <w:sz w:val="24"/>
          <w:szCs w:val="24"/>
        </w:rPr>
      </w:pPr>
      <w:r>
        <w:rPr>
          <w:i/>
          <w:iCs/>
          <w:sz w:val="24"/>
          <w:szCs w:val="24"/>
        </w:rPr>
        <w:t>So what?</w:t>
      </w:r>
    </w:p>
    <w:p w14:paraId="249BDB4A" w14:textId="5A3FBE6D" w:rsidR="00314789" w:rsidRDefault="00AD4B67" w:rsidP="00E53E0B">
      <w:pPr>
        <w:ind w:right="237"/>
        <w:jc w:val="both"/>
        <w:rPr>
          <w:sz w:val="24"/>
          <w:szCs w:val="24"/>
        </w:rPr>
      </w:pPr>
      <w:r>
        <w:rPr>
          <w:sz w:val="24"/>
          <w:szCs w:val="24"/>
        </w:rPr>
        <w:t>After we got in the vehicle and drove away from the scene, we</w:t>
      </w:r>
      <w:r w:rsidR="00104826">
        <w:rPr>
          <w:sz w:val="24"/>
          <w:szCs w:val="24"/>
        </w:rPr>
        <w:t xml:space="preserve"> debriefed about the incident and</w:t>
      </w:r>
      <w:r>
        <w:rPr>
          <w:sz w:val="24"/>
          <w:szCs w:val="24"/>
        </w:rPr>
        <w:t xml:space="preserve"> began reflecting on the whole situation. We</w:t>
      </w:r>
      <w:r w:rsidR="00104826">
        <w:rPr>
          <w:sz w:val="24"/>
          <w:szCs w:val="24"/>
        </w:rPr>
        <w:t xml:space="preserve"> discussed the way which we dealt with it and implications of the lesser actions we could have taken which would have been unacceptable.</w:t>
      </w:r>
      <w:r w:rsidR="00E53E0B">
        <w:rPr>
          <w:sz w:val="24"/>
          <w:szCs w:val="24"/>
        </w:rPr>
        <w:t xml:space="preserve"> Prior to becoming a police officer, I worked in training and development, therefore I made use of my transferrable skills in this situation to help my colleague understand the situation we had just dealt with. Despite my previous employment being in recruitment, as </w:t>
      </w:r>
      <w:proofErr w:type="spellStart"/>
      <w:r w:rsidR="00E53E0B" w:rsidRPr="00E53E0B">
        <w:rPr>
          <w:sz w:val="24"/>
          <w:szCs w:val="24"/>
        </w:rPr>
        <w:t>Nägele</w:t>
      </w:r>
      <w:proofErr w:type="spellEnd"/>
      <w:r w:rsidR="00E53E0B">
        <w:rPr>
          <w:sz w:val="24"/>
          <w:szCs w:val="24"/>
        </w:rPr>
        <w:t xml:space="preserve"> et. al (2017) suggests, “</w:t>
      </w:r>
      <w:r w:rsidR="00E53E0B" w:rsidRPr="00E53E0B">
        <w:rPr>
          <w:sz w:val="24"/>
          <w:szCs w:val="24"/>
        </w:rPr>
        <w:t>skills acquired in one context can be (easily) applied and reused in a new and different context</w:t>
      </w:r>
      <w:r w:rsidR="00E53E0B">
        <w:rPr>
          <w:sz w:val="24"/>
          <w:szCs w:val="24"/>
        </w:rPr>
        <w:t>” and I feel bringing these into my new role in a professional manner benefitted all involved.</w:t>
      </w:r>
      <w:r w:rsidR="00104826">
        <w:rPr>
          <w:sz w:val="24"/>
          <w:szCs w:val="24"/>
        </w:rPr>
        <w:t xml:space="preserve"> </w:t>
      </w:r>
      <w:r w:rsidR="00BB36C7">
        <w:rPr>
          <w:sz w:val="24"/>
          <w:szCs w:val="24"/>
        </w:rPr>
        <w:t xml:space="preserve">I spoke with my colleague and advised him the dangers of </w:t>
      </w:r>
      <w:r w:rsidR="00104826">
        <w:rPr>
          <w:sz w:val="24"/>
          <w:szCs w:val="24"/>
        </w:rPr>
        <w:t xml:space="preserve">driving past and away from an incident such as what we had dealt with. The repercussions and public perception of this happening </w:t>
      </w:r>
      <w:r w:rsidR="006159B9">
        <w:rPr>
          <w:sz w:val="24"/>
          <w:szCs w:val="24"/>
        </w:rPr>
        <w:t>would be</w:t>
      </w:r>
      <w:r w:rsidR="00104826">
        <w:rPr>
          <w:sz w:val="24"/>
          <w:szCs w:val="24"/>
        </w:rPr>
        <w:t xml:space="preserve"> very harmful to </w:t>
      </w:r>
      <w:r w:rsidR="00173939">
        <w:rPr>
          <w:sz w:val="24"/>
          <w:szCs w:val="24"/>
        </w:rPr>
        <w:t>South Wales Police</w:t>
      </w:r>
      <w:r w:rsidR="00104826">
        <w:rPr>
          <w:sz w:val="24"/>
          <w:szCs w:val="24"/>
        </w:rPr>
        <w:t xml:space="preserve">. The reputational damage it could cause </w:t>
      </w:r>
      <w:r w:rsidR="00173939">
        <w:rPr>
          <w:sz w:val="24"/>
          <w:szCs w:val="24"/>
        </w:rPr>
        <w:t>the organisation</w:t>
      </w:r>
      <w:r w:rsidR="00104826">
        <w:rPr>
          <w:sz w:val="24"/>
          <w:szCs w:val="24"/>
        </w:rPr>
        <w:t xml:space="preserve"> by the public witnessing officers driving past and away from such an incident could be catastrophic</w:t>
      </w:r>
      <w:r w:rsidR="00314789">
        <w:rPr>
          <w:sz w:val="24"/>
          <w:szCs w:val="24"/>
        </w:rPr>
        <w:t>. It could also have been in</w:t>
      </w:r>
      <w:r w:rsidR="00104826">
        <w:rPr>
          <w:sz w:val="24"/>
          <w:szCs w:val="24"/>
        </w:rPr>
        <w:t xml:space="preserve"> breach of</w:t>
      </w:r>
      <w:r w:rsidR="00314789">
        <w:rPr>
          <w:sz w:val="24"/>
          <w:szCs w:val="24"/>
        </w:rPr>
        <w:t xml:space="preserve"> several</w:t>
      </w:r>
      <w:r w:rsidR="00104826">
        <w:rPr>
          <w:sz w:val="24"/>
          <w:szCs w:val="24"/>
        </w:rPr>
        <w:t xml:space="preserve"> </w:t>
      </w:r>
      <w:r w:rsidR="007052B7">
        <w:rPr>
          <w:sz w:val="24"/>
          <w:szCs w:val="24"/>
        </w:rPr>
        <w:t>policing principles</w:t>
      </w:r>
      <w:r w:rsidR="00314789">
        <w:rPr>
          <w:sz w:val="24"/>
          <w:szCs w:val="24"/>
        </w:rPr>
        <w:t>, such as Accountability “Answerable for decisions, actions and omissions”, Integrity “Always doing the right thing</w:t>
      </w:r>
      <w:r w:rsidR="007052B7">
        <w:rPr>
          <w:sz w:val="24"/>
          <w:szCs w:val="24"/>
        </w:rPr>
        <w:t>”</w:t>
      </w:r>
      <w:r w:rsidR="00314789">
        <w:rPr>
          <w:sz w:val="24"/>
          <w:szCs w:val="24"/>
        </w:rPr>
        <w:t>, and Selflessness “acting in the public interest” (CoP, 2014).</w:t>
      </w:r>
      <w:r w:rsidR="00104826">
        <w:rPr>
          <w:sz w:val="24"/>
          <w:szCs w:val="24"/>
        </w:rPr>
        <w:t xml:space="preserve"> </w:t>
      </w:r>
      <w:r w:rsidR="007052B7">
        <w:rPr>
          <w:sz w:val="24"/>
          <w:szCs w:val="24"/>
        </w:rPr>
        <w:t>I understood that breaching any of these</w:t>
      </w:r>
      <w:r w:rsidR="00104826">
        <w:rPr>
          <w:sz w:val="24"/>
          <w:szCs w:val="24"/>
        </w:rPr>
        <w:t xml:space="preserve"> could result in disciplinary action for all officers involved.</w:t>
      </w:r>
      <w:r w:rsidR="0020455A">
        <w:rPr>
          <w:sz w:val="24"/>
          <w:szCs w:val="24"/>
        </w:rPr>
        <w:t xml:space="preserve"> </w:t>
      </w:r>
      <w:r w:rsidR="00314789">
        <w:rPr>
          <w:sz w:val="24"/>
          <w:szCs w:val="24"/>
        </w:rPr>
        <w:t xml:space="preserve">Earlier on in my tenure as a police officer, I believe that challenging improper conduct would have been a difficult task, but this incident has given me confidence to maintain these standards I’ve set myself which also come under the code of ethics. </w:t>
      </w:r>
      <w:r w:rsidR="007052B7">
        <w:rPr>
          <w:sz w:val="24"/>
          <w:szCs w:val="24"/>
        </w:rPr>
        <w:t xml:space="preserve">I’ve </w:t>
      </w:r>
      <w:proofErr w:type="gramStart"/>
      <w:r w:rsidR="007052B7">
        <w:rPr>
          <w:sz w:val="24"/>
          <w:szCs w:val="24"/>
        </w:rPr>
        <w:t>feel</w:t>
      </w:r>
      <w:proofErr w:type="gramEnd"/>
      <w:r w:rsidR="007052B7">
        <w:rPr>
          <w:sz w:val="24"/>
          <w:szCs w:val="24"/>
        </w:rPr>
        <w:t xml:space="preserve"> like I’ve learned from others’ mistakes for decisions like this</w:t>
      </w:r>
      <w:r w:rsidR="00F2649B">
        <w:rPr>
          <w:sz w:val="24"/>
          <w:szCs w:val="24"/>
        </w:rPr>
        <w:t xml:space="preserve"> which helps by</w:t>
      </w:r>
      <w:r w:rsidR="007052B7">
        <w:rPr>
          <w:sz w:val="24"/>
          <w:szCs w:val="24"/>
        </w:rPr>
        <w:t xml:space="preserve"> taking a keen interest in reading about disciplinary hearings other officers are involved in </w:t>
      </w:r>
      <w:r w:rsidR="007052B7">
        <w:rPr>
          <w:sz w:val="24"/>
          <w:szCs w:val="24"/>
        </w:rPr>
        <w:lastRenderedPageBreak/>
        <w:t xml:space="preserve">and the outcomes of such hearings which </w:t>
      </w:r>
      <w:r w:rsidR="00F2649B">
        <w:rPr>
          <w:sz w:val="24"/>
          <w:szCs w:val="24"/>
        </w:rPr>
        <w:t>can be viewed publicly on the Independent Office for Police Conduct (IOPC) website (IOPC, 2023).</w:t>
      </w:r>
    </w:p>
    <w:p w14:paraId="31B72E57" w14:textId="77777777" w:rsidR="00314789" w:rsidRDefault="00314789" w:rsidP="00173939">
      <w:pPr>
        <w:ind w:right="237"/>
        <w:jc w:val="both"/>
        <w:rPr>
          <w:sz w:val="24"/>
          <w:szCs w:val="24"/>
        </w:rPr>
      </w:pPr>
    </w:p>
    <w:p w14:paraId="35BA1DDE" w14:textId="0A386CEB" w:rsidR="00173939" w:rsidRPr="00AA6020" w:rsidRDefault="0020455A" w:rsidP="00173939">
      <w:pPr>
        <w:ind w:right="237"/>
        <w:jc w:val="both"/>
        <w:rPr>
          <w:sz w:val="24"/>
          <w:szCs w:val="24"/>
          <w:u w:val="single"/>
        </w:rPr>
      </w:pPr>
      <w:r>
        <w:rPr>
          <w:sz w:val="24"/>
          <w:szCs w:val="24"/>
        </w:rPr>
        <w:t>Prior to dealing with the incident, we were unaware whether the individuals involved were family members or ex-partners, thus making the incident domestic-related which would heighten the risk of any further occurrences between the people involved</w:t>
      </w:r>
      <w:r w:rsidR="00AD4B67">
        <w:rPr>
          <w:sz w:val="24"/>
          <w:szCs w:val="24"/>
        </w:rPr>
        <w:t>. D</w:t>
      </w:r>
      <w:r>
        <w:rPr>
          <w:sz w:val="24"/>
          <w:szCs w:val="24"/>
        </w:rPr>
        <w:t xml:space="preserve">omestic violence </w:t>
      </w:r>
      <w:r w:rsidR="00AD4B67">
        <w:rPr>
          <w:sz w:val="24"/>
          <w:szCs w:val="24"/>
        </w:rPr>
        <w:t>is</w:t>
      </w:r>
      <w:r>
        <w:rPr>
          <w:sz w:val="24"/>
          <w:szCs w:val="24"/>
        </w:rPr>
        <w:t xml:space="preserve"> a constant focus as part of the South Wales Police &amp; Crime Plan 2022-26 (Michael, 2022)</w:t>
      </w:r>
      <w:r w:rsidR="00AD4B67">
        <w:rPr>
          <w:sz w:val="24"/>
          <w:szCs w:val="24"/>
        </w:rPr>
        <w:t xml:space="preserve"> which highlights how imperative dealing with incidents such as that is</w:t>
      </w:r>
      <w:r>
        <w:rPr>
          <w:sz w:val="24"/>
          <w:szCs w:val="24"/>
        </w:rPr>
        <w:t xml:space="preserve">. </w:t>
      </w:r>
      <w:r w:rsidR="00173939">
        <w:rPr>
          <w:sz w:val="24"/>
          <w:szCs w:val="24"/>
        </w:rPr>
        <w:t>The Policing Vision 2025 states that Chief Constables need to ensure their forces are working with all relevant partners to ensure women and girls are protected from harm (</w:t>
      </w:r>
      <w:r w:rsidR="00133E47">
        <w:rPr>
          <w:sz w:val="24"/>
          <w:szCs w:val="24"/>
        </w:rPr>
        <w:t>NPCC</w:t>
      </w:r>
      <w:r w:rsidR="00173939">
        <w:rPr>
          <w:sz w:val="24"/>
          <w:szCs w:val="24"/>
        </w:rPr>
        <w:t>, 20</w:t>
      </w:r>
      <w:r w:rsidR="00133E47">
        <w:rPr>
          <w:sz w:val="24"/>
          <w:szCs w:val="24"/>
        </w:rPr>
        <w:t>15</w:t>
      </w:r>
      <w:r w:rsidR="00173939">
        <w:rPr>
          <w:sz w:val="24"/>
          <w:szCs w:val="24"/>
        </w:rPr>
        <w:t>), therefore I ensured we submitted a P</w:t>
      </w:r>
      <w:r w:rsidR="00133E47">
        <w:rPr>
          <w:sz w:val="24"/>
          <w:szCs w:val="24"/>
        </w:rPr>
        <w:t xml:space="preserve">ublic </w:t>
      </w:r>
      <w:r w:rsidR="00173939">
        <w:rPr>
          <w:sz w:val="24"/>
          <w:szCs w:val="24"/>
        </w:rPr>
        <w:t>P</w:t>
      </w:r>
      <w:r w:rsidR="00133E47">
        <w:rPr>
          <w:sz w:val="24"/>
          <w:szCs w:val="24"/>
        </w:rPr>
        <w:t xml:space="preserve">rotection </w:t>
      </w:r>
      <w:r w:rsidR="00173939">
        <w:rPr>
          <w:sz w:val="24"/>
          <w:szCs w:val="24"/>
        </w:rPr>
        <w:t>N</w:t>
      </w:r>
      <w:r w:rsidR="00133E47">
        <w:rPr>
          <w:sz w:val="24"/>
          <w:szCs w:val="24"/>
        </w:rPr>
        <w:t>otification</w:t>
      </w:r>
      <w:r w:rsidR="00173939">
        <w:rPr>
          <w:sz w:val="24"/>
          <w:szCs w:val="24"/>
        </w:rPr>
        <w:t xml:space="preserve"> upon our return to the station to ensure partner agencies were aware of this incident.</w:t>
      </w:r>
    </w:p>
    <w:p w14:paraId="1EA33F4F" w14:textId="63DBED3B" w:rsidR="00BB36C7" w:rsidRDefault="00BB36C7" w:rsidP="00AA6020">
      <w:pPr>
        <w:ind w:right="237"/>
        <w:jc w:val="both"/>
        <w:rPr>
          <w:sz w:val="24"/>
          <w:szCs w:val="24"/>
        </w:rPr>
      </w:pPr>
    </w:p>
    <w:p w14:paraId="7B0052A8" w14:textId="5D82EB29" w:rsidR="00314789" w:rsidRPr="00314789" w:rsidRDefault="00314789" w:rsidP="00AA6020">
      <w:pPr>
        <w:ind w:right="237"/>
        <w:jc w:val="both"/>
        <w:rPr>
          <w:i/>
          <w:iCs/>
          <w:sz w:val="24"/>
          <w:szCs w:val="24"/>
        </w:rPr>
      </w:pPr>
      <w:r>
        <w:rPr>
          <w:i/>
          <w:iCs/>
          <w:sz w:val="24"/>
          <w:szCs w:val="24"/>
        </w:rPr>
        <w:t>Now what?</w:t>
      </w:r>
    </w:p>
    <w:p w14:paraId="21FC21CE" w14:textId="44C3E312" w:rsidR="00FA0598" w:rsidRDefault="00FA0598" w:rsidP="00AA6020">
      <w:pPr>
        <w:ind w:right="237"/>
        <w:jc w:val="both"/>
        <w:rPr>
          <w:sz w:val="24"/>
          <w:szCs w:val="24"/>
        </w:rPr>
      </w:pPr>
      <w:r>
        <w:rPr>
          <w:sz w:val="24"/>
          <w:szCs w:val="24"/>
        </w:rPr>
        <w:t xml:space="preserve">My final year of probation has seen my role as a police officer change due to many further responsibilities and experience gained since starting. I’ve completed several courses such as the standard response driving course, as well as completing optional courses such as Taser, Hostyds Stinger, Intoxilyser and Method of Entry to name but a few. </w:t>
      </w:r>
      <w:r w:rsidR="00901D81">
        <w:rPr>
          <w:sz w:val="24"/>
          <w:szCs w:val="24"/>
        </w:rPr>
        <w:t>I enrolled on the optional courses so I can be a greater asset to the organisation, and for other reasons such as my own personal safety. Laville (2021) estimates only around 11% of police officers in England and Wales carry taser, the use of which is the most controversial use of force available to police due to its perceived lethal force (De Angelis et. al, 2013). Due to my fear of coming under a serious threat of violence, I feel it gives me a safety net and an additional use of force option should it be needed. I’ve been trained at a high standard to professionally carry this device, as Michael (2020) states “</w:t>
      </w:r>
      <w:r w:rsidR="00901D81" w:rsidRPr="00901D81">
        <w:rPr>
          <w:sz w:val="24"/>
          <w:szCs w:val="24"/>
        </w:rPr>
        <w:t>enormous care is taken when training officers who will carry Taser to ensure that they fully understand their responsibilities.</w:t>
      </w:r>
      <w:r w:rsidR="00901D81">
        <w:rPr>
          <w:sz w:val="24"/>
          <w:szCs w:val="24"/>
        </w:rPr>
        <w:t>”</w:t>
      </w:r>
    </w:p>
    <w:p w14:paraId="52AF9DCD" w14:textId="77777777" w:rsidR="007360EE" w:rsidRDefault="007360EE" w:rsidP="00AA6020">
      <w:pPr>
        <w:ind w:right="237"/>
        <w:jc w:val="both"/>
        <w:rPr>
          <w:sz w:val="24"/>
          <w:szCs w:val="24"/>
        </w:rPr>
      </w:pPr>
    </w:p>
    <w:p w14:paraId="385D9855" w14:textId="25031656" w:rsidR="00173939" w:rsidRDefault="00173939" w:rsidP="00AA6020">
      <w:pPr>
        <w:ind w:right="237"/>
        <w:jc w:val="both"/>
        <w:rPr>
          <w:sz w:val="24"/>
          <w:szCs w:val="24"/>
        </w:rPr>
      </w:pPr>
      <w:r>
        <w:rPr>
          <w:sz w:val="24"/>
          <w:szCs w:val="24"/>
        </w:rPr>
        <w:t xml:space="preserve">There are some drawbacks to being a more experienced and qualified officer. More responsibility is now placed on me by hierarchy to deal with more complex incidents, therefore requiring extra knowledge and time. Despite the uplift of officers, my team is still regularly at bare minimum numbers </w:t>
      </w:r>
      <w:r w:rsidR="00E53E0B">
        <w:rPr>
          <w:sz w:val="24"/>
          <w:szCs w:val="24"/>
        </w:rPr>
        <w:t>which is reflected</w:t>
      </w:r>
      <w:r>
        <w:rPr>
          <w:sz w:val="24"/>
          <w:szCs w:val="24"/>
        </w:rPr>
        <w:t xml:space="preserve"> by </w:t>
      </w:r>
      <w:proofErr w:type="spellStart"/>
      <w:r>
        <w:rPr>
          <w:sz w:val="24"/>
          <w:szCs w:val="24"/>
        </w:rPr>
        <w:t>Hymas</w:t>
      </w:r>
      <w:proofErr w:type="spellEnd"/>
      <w:r>
        <w:rPr>
          <w:sz w:val="24"/>
          <w:szCs w:val="24"/>
        </w:rPr>
        <w:t xml:space="preserve"> (2023) who recently discovered that 60% of all theft cases due to no suspect identified were closed within 48 hours. This figure suggests there aren’t enough officers to deal with the volume of cases to allow more time to be invested into each investigation.</w:t>
      </w:r>
      <w:r w:rsidR="00F2649B">
        <w:rPr>
          <w:sz w:val="24"/>
          <w:szCs w:val="24"/>
        </w:rPr>
        <w:t xml:space="preserve"> Another negative aspect to being more qualified is feeling obliged to work longer hours past the normal finish time to each shift. This can be due to a limited </w:t>
      </w:r>
      <w:r w:rsidR="00583E91">
        <w:rPr>
          <w:sz w:val="24"/>
          <w:szCs w:val="24"/>
        </w:rPr>
        <w:t>number</w:t>
      </w:r>
      <w:r w:rsidR="00F2649B">
        <w:rPr>
          <w:sz w:val="24"/>
          <w:szCs w:val="24"/>
        </w:rPr>
        <w:t xml:space="preserve"> of officers being trained in certain areas such as lengthy </w:t>
      </w:r>
      <w:proofErr w:type="spellStart"/>
      <w:r w:rsidR="00F2649B">
        <w:rPr>
          <w:sz w:val="24"/>
          <w:szCs w:val="24"/>
        </w:rPr>
        <w:t>intoxilyser</w:t>
      </w:r>
      <w:proofErr w:type="spellEnd"/>
      <w:r w:rsidR="00F2649B">
        <w:rPr>
          <w:sz w:val="24"/>
          <w:szCs w:val="24"/>
        </w:rPr>
        <w:t xml:space="preserve"> procedures. This has a negative effect on work/life balance, which South Wales Police</w:t>
      </w:r>
      <w:r w:rsidR="00342638">
        <w:rPr>
          <w:sz w:val="24"/>
          <w:szCs w:val="24"/>
        </w:rPr>
        <w:t xml:space="preserve"> (2023)</w:t>
      </w:r>
      <w:r w:rsidR="00F2649B">
        <w:rPr>
          <w:sz w:val="24"/>
          <w:szCs w:val="24"/>
        </w:rPr>
        <w:t xml:space="preserve"> states prior to applying that it’s committed to offering employees a healthy work/life balance including SMART working from home, something which isn’t available due to the role I’m currently working in.</w:t>
      </w:r>
      <w:r w:rsidR="00E53E0B">
        <w:rPr>
          <w:sz w:val="24"/>
          <w:szCs w:val="24"/>
        </w:rPr>
        <w:t xml:space="preserve"> </w:t>
      </w:r>
    </w:p>
    <w:p w14:paraId="10672044" w14:textId="77777777" w:rsidR="00E53E0B" w:rsidRDefault="00E53E0B" w:rsidP="00AA6020">
      <w:pPr>
        <w:ind w:right="237"/>
        <w:jc w:val="both"/>
        <w:rPr>
          <w:sz w:val="24"/>
          <w:szCs w:val="24"/>
        </w:rPr>
      </w:pPr>
    </w:p>
    <w:p w14:paraId="3D1C5BA4" w14:textId="002D3535" w:rsidR="00E53E0B" w:rsidRDefault="00E53E0B" w:rsidP="00AA6020">
      <w:pPr>
        <w:ind w:right="237"/>
        <w:jc w:val="both"/>
        <w:rPr>
          <w:sz w:val="24"/>
          <w:szCs w:val="24"/>
        </w:rPr>
      </w:pPr>
      <w:r>
        <w:rPr>
          <w:sz w:val="24"/>
          <w:szCs w:val="24"/>
        </w:rPr>
        <w:t xml:space="preserve">Moving forward, I hope to specialise in a certain </w:t>
      </w:r>
      <w:r w:rsidR="00787462">
        <w:rPr>
          <w:sz w:val="24"/>
          <w:szCs w:val="24"/>
        </w:rPr>
        <w:t xml:space="preserve">area of policing or work towards becoming a sergeant. My final year of probation has given me the confidence to believe this is something I would be able to work towards. I hope to do within three years before I reach the highest pay scale, as the increase in remuneration will </w:t>
      </w:r>
      <w:r w:rsidR="00787462">
        <w:rPr>
          <w:sz w:val="24"/>
          <w:szCs w:val="24"/>
        </w:rPr>
        <w:lastRenderedPageBreak/>
        <w:t xml:space="preserve">have a bigger impact on my monthly salary the </w:t>
      </w:r>
      <w:proofErr w:type="gramStart"/>
      <w:r w:rsidR="00787462">
        <w:rPr>
          <w:sz w:val="24"/>
          <w:szCs w:val="24"/>
        </w:rPr>
        <w:t>sooner</w:t>
      </w:r>
      <w:proofErr w:type="gramEnd"/>
      <w:r w:rsidR="00787462">
        <w:rPr>
          <w:sz w:val="24"/>
          <w:szCs w:val="24"/>
        </w:rPr>
        <w:t xml:space="preserve"> I achieve this, should I be successful.</w:t>
      </w:r>
    </w:p>
    <w:p w14:paraId="1E440CAE" w14:textId="77777777" w:rsidR="00D060FE" w:rsidRDefault="00D060FE" w:rsidP="00AA6020">
      <w:pPr>
        <w:ind w:right="237"/>
        <w:jc w:val="both"/>
        <w:rPr>
          <w:sz w:val="24"/>
          <w:szCs w:val="24"/>
        </w:rPr>
      </w:pPr>
    </w:p>
    <w:p w14:paraId="32C7339D" w14:textId="22E2A28B" w:rsidR="00D060FE" w:rsidRDefault="00D060FE" w:rsidP="00AA6020">
      <w:pPr>
        <w:ind w:right="237"/>
        <w:jc w:val="both"/>
        <w:rPr>
          <w:sz w:val="24"/>
          <w:szCs w:val="24"/>
        </w:rPr>
      </w:pPr>
      <w:r>
        <w:rPr>
          <w:sz w:val="24"/>
          <w:szCs w:val="24"/>
        </w:rPr>
        <w:t xml:space="preserve">This essay has explained how I dealt with a difficult incident during my third year of probation which evidences how I’m working to fulfil my role as a modern professional police officer. I’ve explained how I’ve gone from the most inexperienced to one of the most experienced </w:t>
      </w:r>
      <w:proofErr w:type="gramStart"/>
      <w:r>
        <w:rPr>
          <w:sz w:val="24"/>
          <w:szCs w:val="24"/>
        </w:rPr>
        <w:t>officer</w:t>
      </w:r>
      <w:proofErr w:type="gramEnd"/>
      <w:r>
        <w:rPr>
          <w:sz w:val="24"/>
          <w:szCs w:val="24"/>
        </w:rPr>
        <w:t xml:space="preserve"> on my shift and settled in to nurturing the next intakes of police officers, something I will continue to do until I move on to the next step of my career.</w:t>
      </w:r>
    </w:p>
    <w:p w14:paraId="10CC4F20" w14:textId="77777777" w:rsidR="00787462" w:rsidRDefault="00787462" w:rsidP="00AA6020">
      <w:pPr>
        <w:ind w:right="237"/>
        <w:jc w:val="both"/>
        <w:rPr>
          <w:sz w:val="24"/>
          <w:szCs w:val="24"/>
        </w:rPr>
      </w:pPr>
    </w:p>
    <w:p w14:paraId="68D3D36E" w14:textId="77777777" w:rsidR="00787462" w:rsidRDefault="00787462" w:rsidP="00AA6020">
      <w:pPr>
        <w:ind w:right="237"/>
        <w:jc w:val="both"/>
        <w:rPr>
          <w:sz w:val="24"/>
          <w:szCs w:val="24"/>
        </w:rPr>
      </w:pPr>
    </w:p>
    <w:p w14:paraId="7FA77FE3" w14:textId="0FC458F4" w:rsidR="00D20296" w:rsidRDefault="00787462" w:rsidP="00AA6020">
      <w:pPr>
        <w:ind w:right="237"/>
        <w:jc w:val="both"/>
        <w:rPr>
          <w:sz w:val="24"/>
          <w:szCs w:val="24"/>
        </w:rPr>
      </w:pPr>
      <w:r w:rsidRPr="00787462">
        <w:rPr>
          <w:b/>
          <w:bCs/>
          <w:sz w:val="24"/>
          <w:szCs w:val="24"/>
        </w:rPr>
        <w:t xml:space="preserve">Word count: </w:t>
      </w:r>
      <w:r w:rsidR="00D060FE">
        <w:rPr>
          <w:b/>
          <w:bCs/>
          <w:sz w:val="24"/>
          <w:szCs w:val="24"/>
        </w:rPr>
        <w:t>2,113</w:t>
      </w:r>
    </w:p>
    <w:p w14:paraId="3B855813" w14:textId="560E9369" w:rsidR="00FF7784" w:rsidRPr="00270EEB" w:rsidRDefault="00FF7784" w:rsidP="00787462">
      <w:pPr>
        <w:ind w:right="237"/>
        <w:jc w:val="both"/>
        <w:rPr>
          <w:sz w:val="24"/>
          <w:szCs w:val="24"/>
        </w:rPr>
      </w:pPr>
    </w:p>
    <w:p w14:paraId="0590AAF8" w14:textId="77777777" w:rsidR="00FF7784" w:rsidRPr="00270EEB" w:rsidRDefault="00FF7784" w:rsidP="00340E9A">
      <w:pPr>
        <w:ind w:right="237"/>
        <w:jc w:val="both"/>
        <w:rPr>
          <w:sz w:val="24"/>
          <w:szCs w:val="24"/>
        </w:rPr>
      </w:pPr>
    </w:p>
    <w:p w14:paraId="19FBAC4F" w14:textId="77777777" w:rsidR="00FF7784" w:rsidRPr="00270EEB" w:rsidRDefault="00FF7784" w:rsidP="00340E9A">
      <w:pPr>
        <w:ind w:right="237"/>
        <w:jc w:val="both"/>
        <w:rPr>
          <w:sz w:val="24"/>
          <w:szCs w:val="24"/>
        </w:rPr>
      </w:pPr>
    </w:p>
    <w:p w14:paraId="670E1FB9" w14:textId="77777777" w:rsidR="00FF7784" w:rsidRPr="00270EEB" w:rsidRDefault="00FF7784" w:rsidP="00340E9A">
      <w:pPr>
        <w:ind w:right="237"/>
        <w:jc w:val="both"/>
        <w:rPr>
          <w:sz w:val="24"/>
          <w:szCs w:val="24"/>
        </w:rPr>
      </w:pPr>
    </w:p>
    <w:p w14:paraId="23E3F1EC" w14:textId="77777777" w:rsidR="00FF7784" w:rsidRPr="00270EEB" w:rsidRDefault="00FF7784" w:rsidP="00340E9A">
      <w:pPr>
        <w:ind w:right="237"/>
        <w:jc w:val="both"/>
        <w:rPr>
          <w:sz w:val="24"/>
          <w:szCs w:val="24"/>
        </w:rPr>
      </w:pPr>
    </w:p>
    <w:p w14:paraId="7AC4ABEB" w14:textId="77777777" w:rsidR="00FF7784" w:rsidRPr="00270EEB" w:rsidRDefault="00FF7784" w:rsidP="00340E9A">
      <w:pPr>
        <w:ind w:right="237"/>
        <w:jc w:val="both"/>
        <w:rPr>
          <w:sz w:val="24"/>
          <w:szCs w:val="24"/>
        </w:rPr>
      </w:pPr>
    </w:p>
    <w:p w14:paraId="6604579F" w14:textId="77777777" w:rsidR="00FF7784" w:rsidRPr="00270EEB" w:rsidRDefault="00FF7784" w:rsidP="00340E9A">
      <w:pPr>
        <w:ind w:right="237"/>
        <w:jc w:val="both"/>
        <w:rPr>
          <w:sz w:val="24"/>
          <w:szCs w:val="24"/>
        </w:rPr>
      </w:pPr>
    </w:p>
    <w:p w14:paraId="3D4900DE" w14:textId="77777777" w:rsidR="000F7ECD" w:rsidRPr="00270EEB" w:rsidRDefault="000F7ECD" w:rsidP="00340E9A">
      <w:pPr>
        <w:ind w:right="237"/>
        <w:jc w:val="both"/>
        <w:rPr>
          <w:sz w:val="24"/>
          <w:szCs w:val="24"/>
        </w:rPr>
        <w:sectPr w:rsidR="000F7ECD" w:rsidRPr="00270EEB" w:rsidSect="0022001B">
          <w:headerReference w:type="even" r:id="rId14"/>
          <w:headerReference w:type="default" r:id="rId15"/>
          <w:footerReference w:type="even" r:id="rId16"/>
          <w:footerReference w:type="default" r:id="rId17"/>
          <w:headerReference w:type="first" r:id="rId18"/>
          <w:footerReference w:type="first" r:id="rId19"/>
          <w:pgSz w:w="11906" w:h="16838" w:code="9"/>
          <w:pgMar w:top="1440" w:right="1440" w:bottom="1440" w:left="1440" w:header="720" w:footer="720" w:gutter="0"/>
          <w:cols w:space="720"/>
          <w:docGrid w:linePitch="272"/>
        </w:sectPr>
      </w:pPr>
    </w:p>
    <w:p w14:paraId="4B59C936" w14:textId="77777777" w:rsidR="00650CE9" w:rsidRDefault="00650CE9" w:rsidP="00650CE9">
      <w:pPr>
        <w:pStyle w:val="paragraph"/>
        <w:spacing w:before="0" w:beforeAutospacing="0" w:after="0" w:afterAutospacing="0"/>
        <w:ind w:right="225"/>
        <w:jc w:val="both"/>
        <w:textAlignment w:val="baseline"/>
        <w:rPr>
          <w:rFonts w:ascii="Segoe UI" w:hAnsi="Segoe UI" w:cs="Segoe UI"/>
          <w:color w:val="000000"/>
          <w:sz w:val="18"/>
          <w:szCs w:val="18"/>
        </w:rPr>
      </w:pPr>
      <w:r>
        <w:rPr>
          <w:rStyle w:val="normaltextrun"/>
          <w:rFonts w:ascii="Arial" w:hAnsi="Arial" w:cs="Arial"/>
          <w:b/>
          <w:bCs/>
        </w:rPr>
        <w:lastRenderedPageBreak/>
        <w:t>Relevant areas of the National Policing Curriculum: </w:t>
      </w:r>
      <w:r>
        <w:rPr>
          <w:rStyle w:val="eop"/>
          <w:rFonts w:ascii="Arial" w:hAnsi="Arial" w:cs="Arial"/>
          <w:color w:val="000000"/>
        </w:rPr>
        <w:t> </w:t>
      </w:r>
    </w:p>
    <w:p w14:paraId="4E89096A" w14:textId="31AEE537" w:rsidR="00650CE9" w:rsidRDefault="00650CE9" w:rsidP="35AC8E37">
      <w:pPr>
        <w:pStyle w:val="paragraph"/>
        <w:spacing w:before="0" w:beforeAutospacing="0" w:after="0" w:afterAutospacing="0"/>
        <w:ind w:right="105"/>
        <w:jc w:val="both"/>
        <w:textAlignment w:val="baseline"/>
        <w:rPr>
          <w:rFonts w:ascii="Segoe UI" w:hAnsi="Segoe UI" w:cs="Segoe UI"/>
          <w:color w:val="000000"/>
          <w:sz w:val="18"/>
          <w:szCs w:val="18"/>
        </w:rPr>
      </w:pPr>
      <w:r w:rsidRPr="33EFDF59">
        <w:rPr>
          <w:rStyle w:val="normaltextrun"/>
          <w:rFonts w:ascii="Arial" w:hAnsi="Arial" w:cs="Arial"/>
          <w:b/>
          <w:bCs/>
        </w:rPr>
        <w:t>Communication Skills, </w:t>
      </w:r>
      <w:r w:rsidR="20E91F8D" w:rsidRPr="33EFDF59">
        <w:rPr>
          <w:rStyle w:val="normaltextrun"/>
          <w:rFonts w:ascii="Arial" w:hAnsi="Arial" w:cs="Arial"/>
          <w:b/>
          <w:bCs/>
        </w:rPr>
        <w:t>social media</w:t>
      </w:r>
      <w:r w:rsidR="68DB6989" w:rsidRPr="33EFDF59">
        <w:rPr>
          <w:rStyle w:val="normaltextrun"/>
          <w:rFonts w:ascii="Arial" w:hAnsi="Arial" w:cs="Arial"/>
          <w:b/>
          <w:bCs/>
        </w:rPr>
        <w:t>,</w:t>
      </w:r>
      <w:r w:rsidR="1313BD4E" w:rsidRPr="33EFDF59">
        <w:rPr>
          <w:rStyle w:val="normaltextrun"/>
          <w:rFonts w:ascii="Arial" w:hAnsi="Arial" w:cs="Arial"/>
          <w:b/>
          <w:bCs/>
        </w:rPr>
        <w:t xml:space="preserve"> Communication Strategy</w:t>
      </w:r>
      <w:r w:rsidRPr="33EFDF59">
        <w:rPr>
          <w:rStyle w:val="eop"/>
          <w:rFonts w:ascii="Arial" w:hAnsi="Arial" w:cs="Arial"/>
          <w:color w:val="000000" w:themeColor="text1"/>
        </w:rPr>
        <w:t> </w:t>
      </w:r>
    </w:p>
    <w:p w14:paraId="7A3AF774" w14:textId="77777777" w:rsid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eop"/>
          <w:rFonts w:ascii="Arial" w:hAnsi="Arial" w:cs="Arial"/>
          <w:color w:val="000000" w:themeColor="text1"/>
        </w:rPr>
        <w:t> </w:t>
      </w:r>
    </w:p>
    <w:p w14:paraId="508B0EDE" w14:textId="5651A4B1" w:rsidR="00650CE9" w:rsidRDefault="47536690" w:rsidP="777CCE50">
      <w:pPr>
        <w:pStyle w:val="paragraph"/>
        <w:spacing w:before="0" w:beforeAutospacing="0" w:after="0" w:afterAutospacing="0" w:line="259" w:lineRule="auto"/>
        <w:ind w:right="225"/>
        <w:jc w:val="both"/>
        <w:rPr>
          <w:rStyle w:val="normaltextrun"/>
          <w:rFonts w:ascii="Arial" w:hAnsi="Arial" w:cs="Arial"/>
          <w:b/>
          <w:bCs/>
        </w:rPr>
      </w:pPr>
      <w:r w:rsidRPr="777CCE50">
        <w:rPr>
          <w:rStyle w:val="normaltextrun"/>
          <w:rFonts w:ascii="Arial" w:hAnsi="Arial" w:cs="Arial"/>
          <w:b/>
          <w:bCs/>
        </w:rPr>
        <w:t>You must choose a policing incident in which you played a significant role with an offender/service user/victim and reflect on what happened.  </w:t>
      </w:r>
    </w:p>
    <w:p w14:paraId="53FDDC5D" w14:textId="03F92512" w:rsidR="00650CE9" w:rsidRDefault="00650CE9" w:rsidP="35AC8E37">
      <w:pPr>
        <w:pStyle w:val="paragraph"/>
        <w:spacing w:before="0" w:beforeAutospacing="0" w:after="0" w:afterAutospacing="0"/>
        <w:ind w:right="105"/>
        <w:jc w:val="both"/>
        <w:textAlignment w:val="baseline"/>
        <w:rPr>
          <w:rStyle w:val="eop"/>
          <w:rFonts w:ascii="Arial" w:hAnsi="Arial" w:cs="Arial"/>
          <w:color w:val="4472C4" w:themeColor="accent1"/>
        </w:rPr>
      </w:pPr>
    </w:p>
    <w:p w14:paraId="403FB756" w14:textId="23084D8D" w:rsidR="00650CE9" w:rsidRDefault="00650CE9" w:rsidP="35AC8E37">
      <w:pPr>
        <w:pStyle w:val="paragraph"/>
        <w:spacing w:before="0" w:beforeAutospacing="0" w:after="0" w:afterAutospacing="0"/>
        <w:ind w:right="105"/>
        <w:jc w:val="both"/>
        <w:textAlignment w:val="baseline"/>
        <w:rPr>
          <w:rStyle w:val="eop"/>
          <w:rFonts w:ascii="Arial" w:hAnsi="Arial" w:cs="Arial"/>
          <w:color w:val="000000"/>
        </w:rPr>
      </w:pPr>
    </w:p>
    <w:p w14:paraId="03F912AE" w14:textId="07CB7C63" w:rsidR="00025650" w:rsidRP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242"/>
      </w:tblGrid>
      <w:tr w:rsidR="008171E4" w:rsidRPr="00270EEB" w14:paraId="5C20A79B" w14:textId="77777777" w:rsidTr="37569CBF">
        <w:tc>
          <w:tcPr>
            <w:tcW w:w="10188" w:type="dxa"/>
            <w:shd w:val="clear" w:color="auto" w:fill="auto"/>
          </w:tcPr>
          <w:p w14:paraId="6834F12D" w14:textId="77777777" w:rsidR="00DF4CF5" w:rsidRDefault="00DF4CF5" w:rsidP="00DF4CF5">
            <w:pPr>
              <w:overflowPunct/>
              <w:autoSpaceDE/>
              <w:autoSpaceDN/>
              <w:adjustRightInd/>
              <w:textAlignment w:val="auto"/>
              <w:rPr>
                <w:rStyle w:val="normaltextrun"/>
                <w:sz w:val="18"/>
                <w:szCs w:val="18"/>
                <w:lang w:val="en-US"/>
              </w:rPr>
            </w:pPr>
          </w:p>
          <w:p w14:paraId="380BB684" w14:textId="60D5F5B2"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r>
              <w:rPr>
                <w:rStyle w:val="normaltextrun"/>
                <w:rFonts w:ascii="Arial" w:hAnsi="Arial" w:cs="Arial"/>
                <w:b/>
                <w:bCs/>
                <w:color w:val="000000"/>
                <w:shd w:val="clear" w:color="auto" w:fill="FFFF00"/>
              </w:rPr>
              <w:t xml:space="preserve">Critically </w:t>
            </w:r>
            <w:r w:rsidR="0F840A10">
              <w:rPr>
                <w:rStyle w:val="normaltextrun"/>
                <w:rFonts w:ascii="Arial" w:hAnsi="Arial" w:cs="Arial"/>
                <w:b/>
                <w:bCs/>
                <w:color w:val="000000"/>
                <w:shd w:val="clear" w:color="auto" w:fill="FFFF00"/>
              </w:rPr>
              <w:t xml:space="preserve">evaluate </w:t>
            </w:r>
            <w:r w:rsidR="0F840A10" w:rsidRPr="35AC8E37">
              <w:rPr>
                <w:rStyle w:val="normaltextrun"/>
                <w:rFonts w:ascii="Arial" w:hAnsi="Arial" w:cs="Arial"/>
                <w:color w:val="000000" w:themeColor="text1"/>
              </w:rPr>
              <w:t xml:space="preserve">your experience </w:t>
            </w:r>
            <w:r w:rsidR="1577BD43" w:rsidRPr="35AC8E37">
              <w:rPr>
                <w:rStyle w:val="normaltextrun"/>
                <w:rFonts w:ascii="Arial" w:hAnsi="Arial" w:cs="Arial"/>
                <w:color w:val="000000" w:themeColor="text1"/>
              </w:rPr>
              <w:t>of the use of social media as a means of informing and engaging with the community and promoting policy initiatives.</w:t>
            </w:r>
          </w:p>
          <w:p w14:paraId="4F21B11C" w14:textId="6631653E"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12E843CB" w14:textId="4FB9778C" w:rsidR="00650CE9" w:rsidRDefault="277DA5F8" w:rsidP="35AC8E37">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35AC8E37">
              <w:rPr>
                <w:rStyle w:val="normaltextrun"/>
                <w:rFonts w:ascii="Arial" w:hAnsi="Arial" w:cs="Arial"/>
                <w:i/>
                <w:iCs/>
                <w:color w:val="000000" w:themeColor="text1"/>
              </w:rPr>
              <w:t>Consider the force policy on using social media for professional information and engagement purposes.</w:t>
            </w:r>
            <w:r w:rsidR="6783D1BC" w:rsidRPr="35AC8E37">
              <w:rPr>
                <w:rStyle w:val="normaltextrun"/>
                <w:rFonts w:ascii="Arial" w:hAnsi="Arial" w:cs="Arial"/>
                <w:i/>
                <w:iCs/>
                <w:color w:val="000000" w:themeColor="text1"/>
              </w:rPr>
              <w:t xml:space="preserve"> </w:t>
            </w:r>
          </w:p>
          <w:p w14:paraId="332FF84F" w14:textId="1E99F963" w:rsidR="00650CE9" w:rsidRDefault="6783D1BC" w:rsidP="35AC8E37">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35AC8E37">
              <w:rPr>
                <w:rStyle w:val="normaltextrun"/>
                <w:rFonts w:ascii="Arial" w:hAnsi="Arial" w:cs="Arial"/>
                <w:i/>
                <w:iCs/>
                <w:color w:val="000000" w:themeColor="text1"/>
              </w:rPr>
              <w:t>What social media platforms are used by policing?</w:t>
            </w:r>
          </w:p>
          <w:p w14:paraId="0E1565B8" w14:textId="7F4200B4" w:rsidR="00650CE9" w:rsidRDefault="6783D1BC" w:rsidP="35AC8E37">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35AC8E37">
              <w:rPr>
                <w:rStyle w:val="normaltextrun"/>
                <w:rFonts w:ascii="Arial" w:hAnsi="Arial" w:cs="Arial"/>
                <w:i/>
                <w:iCs/>
                <w:color w:val="000000" w:themeColor="text1"/>
              </w:rPr>
              <w:t>What are the benefits and risks of using social media?</w:t>
            </w:r>
          </w:p>
          <w:p w14:paraId="63FF0BBF" w14:textId="203942E5"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0F34D3C0" w14:textId="5F1326EA"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54DAD2B5" w14:textId="36192FC3" w:rsidR="00650CE9" w:rsidRDefault="00650CE9" w:rsidP="35AC8E37">
            <w:pPr>
              <w:pStyle w:val="paragraph"/>
              <w:spacing w:before="0" w:beforeAutospacing="0" w:after="0" w:afterAutospacing="0" w:line="259" w:lineRule="auto"/>
              <w:ind w:right="105"/>
              <w:jc w:val="both"/>
              <w:rPr>
                <w:rFonts w:ascii="Segoe UI" w:hAnsi="Segoe UI" w:cs="Segoe UI"/>
                <w:color w:val="000000" w:themeColor="text1"/>
                <w:sz w:val="18"/>
                <w:szCs w:val="18"/>
              </w:rPr>
            </w:pPr>
            <w:r w:rsidRPr="35AC8E37">
              <w:rPr>
                <w:rStyle w:val="eop"/>
                <w:rFonts w:ascii="Arial" w:hAnsi="Arial" w:cs="Arial"/>
                <w:color w:val="000000" w:themeColor="text1"/>
              </w:rPr>
              <w:t> </w:t>
            </w:r>
          </w:p>
          <w:p w14:paraId="69D258B8" w14:textId="18B1FDF0" w:rsidR="00650CE9" w:rsidRDefault="4F5ED9C4" w:rsidP="084AFF89">
            <w:pPr>
              <w:pStyle w:val="paragraph"/>
              <w:spacing w:before="0" w:beforeAutospacing="0" w:after="0" w:afterAutospacing="0"/>
              <w:ind w:right="105"/>
              <w:jc w:val="both"/>
              <w:textAlignment w:val="baseline"/>
              <w:rPr>
                <w:rFonts w:ascii="Segoe UI" w:hAnsi="Segoe UI" w:cs="Segoe UI"/>
                <w:color w:val="000000"/>
                <w:sz w:val="18"/>
                <w:szCs w:val="18"/>
              </w:rPr>
            </w:pPr>
            <w:r w:rsidRPr="37569CBF">
              <w:rPr>
                <w:rStyle w:val="normaltextrun"/>
                <w:rFonts w:ascii="Arial" w:hAnsi="Arial" w:cs="Arial"/>
                <w:color w:val="000000" w:themeColor="text1"/>
              </w:rPr>
              <w:t>2</w:t>
            </w:r>
            <w:r w:rsidR="70F9563B" w:rsidRPr="37569CBF">
              <w:rPr>
                <w:rStyle w:val="normaltextrun"/>
                <w:rFonts w:ascii="Arial" w:hAnsi="Arial" w:cs="Arial"/>
                <w:color w:val="000000" w:themeColor="text1"/>
              </w:rPr>
              <w:t>000</w:t>
            </w:r>
            <w:r w:rsidR="00650CE9" w:rsidRPr="37569CBF">
              <w:rPr>
                <w:rStyle w:val="normaltextrun"/>
                <w:rFonts w:ascii="Arial" w:hAnsi="Arial" w:cs="Arial"/>
                <w:color w:val="000000" w:themeColor="text1"/>
              </w:rPr>
              <w:t> words </w:t>
            </w:r>
            <w:r w:rsidR="00650CE9" w:rsidRPr="37569CBF">
              <w:rPr>
                <w:rStyle w:val="normaltextrun"/>
                <w:rFonts w:ascii="Arial" w:hAnsi="Arial" w:cs="Arial"/>
                <w:i/>
                <w:iCs/>
                <w:color w:val="000000" w:themeColor="text1"/>
              </w:rPr>
              <w:t>(+/- 10%: include your actual word count at the end of each section)</w:t>
            </w:r>
            <w:r w:rsidR="00650CE9" w:rsidRPr="37569CBF">
              <w:rPr>
                <w:rStyle w:val="eop"/>
                <w:rFonts w:ascii="Arial" w:hAnsi="Arial" w:cs="Arial"/>
                <w:color w:val="000000" w:themeColor="text1"/>
              </w:rPr>
              <w:t> </w:t>
            </w:r>
          </w:p>
          <w:p w14:paraId="306CE1D6" w14:textId="2A2C23EF" w:rsidR="008171E4" w:rsidRPr="00270EEB" w:rsidRDefault="008171E4" w:rsidP="00340E9A">
            <w:pPr>
              <w:ind w:right="237"/>
              <w:jc w:val="both"/>
              <w:rPr>
                <w:sz w:val="24"/>
                <w:szCs w:val="24"/>
              </w:rPr>
            </w:pPr>
          </w:p>
        </w:tc>
      </w:tr>
    </w:tbl>
    <w:p w14:paraId="6BCACF7B" w14:textId="77777777" w:rsidR="00AA666E" w:rsidRPr="00270EEB" w:rsidRDefault="00AA666E" w:rsidP="00340E9A">
      <w:pPr>
        <w:ind w:right="237"/>
        <w:jc w:val="both"/>
        <w:rPr>
          <w:sz w:val="24"/>
          <w:szCs w:val="24"/>
        </w:rPr>
      </w:pPr>
    </w:p>
    <w:p w14:paraId="5E868A48" w14:textId="77777777" w:rsidR="00450C83" w:rsidRPr="00450C83" w:rsidRDefault="00450C83" w:rsidP="00340E9A">
      <w:pPr>
        <w:ind w:right="237"/>
        <w:jc w:val="both"/>
        <w:rPr>
          <w:b/>
          <w:sz w:val="24"/>
          <w:szCs w:val="24"/>
        </w:rPr>
      </w:pPr>
      <w:r w:rsidRPr="00450C83">
        <w:rPr>
          <w:b/>
          <w:sz w:val="24"/>
          <w:szCs w:val="24"/>
        </w:rPr>
        <w:t>ANSWER:</w:t>
      </w:r>
    </w:p>
    <w:p w14:paraId="6A73DBDF" w14:textId="77777777" w:rsidR="00AA666E" w:rsidRPr="00270EEB" w:rsidRDefault="00AA666E" w:rsidP="00340E9A">
      <w:pPr>
        <w:ind w:right="237"/>
        <w:jc w:val="both"/>
        <w:rPr>
          <w:sz w:val="24"/>
          <w:szCs w:val="24"/>
        </w:rPr>
      </w:pPr>
    </w:p>
    <w:p w14:paraId="7FD3756E" w14:textId="3A0C7087" w:rsidR="00787462" w:rsidRDefault="00787462" w:rsidP="00787462">
      <w:pPr>
        <w:ind w:right="237"/>
        <w:jc w:val="both"/>
        <w:rPr>
          <w:rFonts w:asciiTheme="minorHAnsi" w:hAnsiTheme="minorHAnsi" w:cstheme="minorBidi"/>
          <w:color w:val="auto"/>
          <w:sz w:val="24"/>
          <w:szCs w:val="24"/>
        </w:rPr>
      </w:pPr>
      <w:r>
        <w:rPr>
          <w:sz w:val="24"/>
          <w:szCs w:val="24"/>
        </w:rPr>
        <w:t>Police forces across the UK are using social media more often to communicate with the public and engage in providing critical information which will aid people in their everyday lives. Research suggests police forces with a strong social media presence has “better relationships with the citizens they are policing” (BBC, 2012). Social media is also used as an investigative tool which can provide valuable information to officers investigating specific crimes. This essay will reflect on an incident where I was required to use social media to gain key information and use it to my advantage to help me locate a missing person, whilst commenting on my adherence to data protection laws and force policy. I will also explain South Wales Police’s use of social media and discuss the benefits and risks of using. I will use Gibbs reflective model (Gibbs, 1988) which will help me reflect upon my thoughts and feelings before, during and after dealing with the incident.</w:t>
      </w:r>
    </w:p>
    <w:p w14:paraId="6E4CF3CB" w14:textId="77777777" w:rsidR="00787462" w:rsidRDefault="00787462" w:rsidP="00787462">
      <w:pPr>
        <w:ind w:right="237"/>
        <w:jc w:val="both"/>
        <w:rPr>
          <w:sz w:val="24"/>
          <w:szCs w:val="24"/>
        </w:rPr>
      </w:pPr>
    </w:p>
    <w:p w14:paraId="1931B63F" w14:textId="77777777" w:rsidR="00787462" w:rsidRDefault="00787462" w:rsidP="00787462">
      <w:pPr>
        <w:ind w:right="237"/>
        <w:jc w:val="both"/>
        <w:rPr>
          <w:sz w:val="24"/>
          <w:szCs w:val="24"/>
        </w:rPr>
      </w:pPr>
      <w:r>
        <w:rPr>
          <w:sz w:val="24"/>
          <w:szCs w:val="24"/>
        </w:rPr>
        <w:t xml:space="preserve">It's important to consider force policy when distributing or providing any messages or information across social media channels. South Wales Police’s presence on social media channels aims to “inform/ educate and change the behaviour of people in our communities and inform those interested/ affected by local policing” (SWP, 2023) which is stated within its policy. The policy also outlines the governance of the social media use and that it is operated primarily by the communications and media department. Engagement with the public is sought by promoting campaigns and operations, as well as providing reassurance to public concerns and reaching out with public appeals. It can also be used as an alternative means for the public to contact the police to report an incident. Fielding (2023) states the different purposes for police forces using social media is to publicize, advise, inform, warn, appeal, with the underlying requirement to engage </w:t>
      </w:r>
      <w:r>
        <w:rPr>
          <w:sz w:val="24"/>
          <w:szCs w:val="24"/>
        </w:rPr>
        <w:lastRenderedPageBreak/>
        <w:t>with the public. South Wales Police uses several social media platforms, such as Facebook, Twitter, Instagram, TikTok, YouTube and LinkedIn. Whilst the force operates separate Welsh language Facebook and Twitter accounts which mirror posts from its English language corporate accounts, all other stated platforms are operated as single bilingual accounts (SWP, 2022) thus taking into consideration the diversity of the area and population it polices and highlights the diversity and inclusion of the force within its social media policy.</w:t>
      </w:r>
    </w:p>
    <w:p w14:paraId="23296056" w14:textId="77777777" w:rsidR="00787462" w:rsidRDefault="00787462" w:rsidP="00787462">
      <w:pPr>
        <w:ind w:right="237"/>
        <w:jc w:val="both"/>
        <w:rPr>
          <w:sz w:val="24"/>
          <w:szCs w:val="24"/>
        </w:rPr>
      </w:pPr>
    </w:p>
    <w:p w14:paraId="056187BB" w14:textId="1E55E27F" w:rsidR="00787462" w:rsidRDefault="00787462" w:rsidP="00787462">
      <w:pPr>
        <w:ind w:right="237"/>
        <w:jc w:val="both"/>
        <w:rPr>
          <w:sz w:val="24"/>
          <w:szCs w:val="24"/>
        </w:rPr>
      </w:pPr>
      <w:r>
        <w:rPr>
          <w:sz w:val="24"/>
          <w:szCs w:val="24"/>
        </w:rPr>
        <w:t xml:space="preserve">“The use of social media by constabularies to engage with citizens and other constabularies has been a marked trend in recent years” (Bullock, 2018). Despite all the positives from the introduction of social media within policing, as with all methods of communication there are complications of its usage which often comes under heavy scrutiny by the public. Risks such as material becoming offensive to people can sometimes be present, as highlighted by an incident whereby Lancashire Police recently tweeted in a celebratory manner two photographs of a male convicted of burglary. The reviews of this post </w:t>
      </w:r>
      <w:proofErr w:type="gramStart"/>
      <w:r>
        <w:rPr>
          <w:sz w:val="24"/>
          <w:szCs w:val="24"/>
        </w:rPr>
        <w:t>was</w:t>
      </w:r>
      <w:proofErr w:type="gramEnd"/>
      <w:r>
        <w:rPr>
          <w:sz w:val="24"/>
          <w:szCs w:val="24"/>
        </w:rPr>
        <w:t xml:space="preserve"> mixed, with some members of the public praising police but others criticising saying it’s unprofessional. Lancashire police reviewed the post and stated they will continue to engage in this manner but offered the public a survey of what they would like to see on their social media channels (BBC, 2023). Care is also advised for employees of police forces using their personal social media. Whilst this use is not prohibited, a standard of practice needs to be adhered to as per the code of ethics. There have been instances where police officers have been dismissed through their inappropriate use of social media, as seen in a case against a Northumbria Police officer in 2021 (IOPC, 2021). </w:t>
      </w:r>
    </w:p>
    <w:p w14:paraId="09A0C52A" w14:textId="77777777" w:rsidR="00787462" w:rsidRDefault="00787462" w:rsidP="00787462">
      <w:pPr>
        <w:ind w:right="237"/>
        <w:jc w:val="both"/>
        <w:rPr>
          <w:sz w:val="24"/>
          <w:szCs w:val="24"/>
        </w:rPr>
      </w:pPr>
    </w:p>
    <w:p w14:paraId="77B88085" w14:textId="77777777" w:rsidR="00787462" w:rsidRDefault="00787462" w:rsidP="00787462">
      <w:pPr>
        <w:ind w:right="237"/>
        <w:jc w:val="both"/>
        <w:rPr>
          <w:sz w:val="24"/>
          <w:szCs w:val="24"/>
        </w:rPr>
      </w:pPr>
      <w:r>
        <w:rPr>
          <w:sz w:val="24"/>
          <w:szCs w:val="24"/>
        </w:rPr>
        <w:t>A prevalent use of social media by a police force is for missing people reports, particularly younger/vulnerable people who have been reported as missing. Although it’s not a crime to go missing, the responsibility falls on police to investigate missing people as there can be some correlations attached to crime such as county lines (Met Police, 2023). Missing people place a considerably large demand on police forces for incidents where there are no crimes attached (</w:t>
      </w:r>
      <w:proofErr w:type="spellStart"/>
      <w:r>
        <w:rPr>
          <w:sz w:val="24"/>
          <w:szCs w:val="24"/>
        </w:rPr>
        <w:t>Babuta</w:t>
      </w:r>
      <w:proofErr w:type="spellEnd"/>
      <w:r>
        <w:rPr>
          <w:sz w:val="24"/>
          <w:szCs w:val="24"/>
        </w:rPr>
        <w:t xml:space="preserve"> et. al, 2018) but these investigations can be assisted by social media “with its growing impact and reach, presents real opportunities but also poses challenges and is increasingly seen as a game changer for the police” (Police Foundation, 2014). Due to its strong links of engagement with the public, social media can be seen to be a very impactive tool used by forces for these types of enquiries. As Fielding (2023) suggests, “missing person appeals elicit sympathy and forwarding”.</w:t>
      </w:r>
    </w:p>
    <w:p w14:paraId="7C276B38" w14:textId="77777777" w:rsidR="00787462" w:rsidRDefault="00787462" w:rsidP="00787462">
      <w:pPr>
        <w:ind w:right="237"/>
        <w:jc w:val="both"/>
        <w:rPr>
          <w:sz w:val="24"/>
          <w:szCs w:val="24"/>
        </w:rPr>
      </w:pPr>
    </w:p>
    <w:p w14:paraId="72B1D3D0" w14:textId="2672FD8E" w:rsidR="005830F5" w:rsidRPr="005830F5" w:rsidRDefault="005830F5" w:rsidP="00787462">
      <w:pPr>
        <w:ind w:right="237"/>
        <w:jc w:val="both"/>
        <w:rPr>
          <w:i/>
          <w:iCs/>
          <w:sz w:val="24"/>
          <w:szCs w:val="24"/>
        </w:rPr>
      </w:pPr>
      <w:r>
        <w:rPr>
          <w:i/>
          <w:iCs/>
          <w:sz w:val="24"/>
          <w:szCs w:val="24"/>
        </w:rPr>
        <w:t>Description</w:t>
      </w:r>
    </w:p>
    <w:p w14:paraId="0F493BC2" w14:textId="77777777" w:rsidR="00787462" w:rsidRDefault="00787462" w:rsidP="00787462">
      <w:pPr>
        <w:ind w:right="237"/>
        <w:jc w:val="both"/>
        <w:rPr>
          <w:sz w:val="24"/>
          <w:szCs w:val="24"/>
        </w:rPr>
      </w:pPr>
      <w:r>
        <w:rPr>
          <w:sz w:val="24"/>
          <w:szCs w:val="24"/>
        </w:rPr>
        <w:t xml:space="preserve">When a person is reported as missing, an inspector will conduct an assessment to grade the person as low, medium, or high risk, and there are definitions of each category which the inspector must be guided by whilst grading (ACPO, 2005). During one missing person investigation I was involved in, a child was immediately graded as high risk due to mentioning thoughts of suicide to her parents prior to leaving the address. The child was suffering with anorexia which was having a profound negative effect on her mental health. I was assigned to conduct the initial enquiries of the investigation, which included a search of the home address, obtaining a description, establishing a detailed account on the disappearance from </w:t>
      </w:r>
      <w:r>
        <w:rPr>
          <w:sz w:val="24"/>
          <w:szCs w:val="24"/>
        </w:rPr>
        <w:lastRenderedPageBreak/>
        <w:t xml:space="preserve">the reporting person and details of what she had in her possession </w:t>
      </w:r>
      <w:proofErr w:type="spellStart"/>
      <w:r>
        <w:rPr>
          <w:sz w:val="24"/>
          <w:szCs w:val="24"/>
        </w:rPr>
        <w:t>e.g</w:t>
      </w:r>
      <w:proofErr w:type="spellEnd"/>
      <w:r>
        <w:rPr>
          <w:sz w:val="24"/>
          <w:szCs w:val="24"/>
        </w:rPr>
        <w:t xml:space="preserve"> mobile phone. These initial enquiries need to be of primary consideration for any initial attending officer at this type of incident (CoP, 2023). Whilst in attendance, I contacted my inspector via my personal radio and relayed the pertinent information to him. Due to the </w:t>
      </w:r>
      <w:proofErr w:type="gramStart"/>
      <w:r>
        <w:rPr>
          <w:sz w:val="24"/>
          <w:szCs w:val="24"/>
        </w:rPr>
        <w:t>close proximity</w:t>
      </w:r>
      <w:proofErr w:type="gramEnd"/>
      <w:r>
        <w:rPr>
          <w:sz w:val="24"/>
          <w:szCs w:val="24"/>
        </w:rPr>
        <w:t xml:space="preserve"> of the address being near a park the size of 160 acres, I suggested we consider use of the National Police Air Service (NPAS) and/or drone units, as well as allocating any dog handlers to the incident. </w:t>
      </w:r>
    </w:p>
    <w:p w14:paraId="0786310F" w14:textId="77777777" w:rsidR="00787462" w:rsidRDefault="00787462" w:rsidP="00787462">
      <w:pPr>
        <w:ind w:right="237"/>
        <w:jc w:val="both"/>
        <w:rPr>
          <w:sz w:val="24"/>
          <w:szCs w:val="24"/>
        </w:rPr>
      </w:pPr>
    </w:p>
    <w:p w14:paraId="4214CD0A" w14:textId="77777777" w:rsidR="00787462" w:rsidRDefault="00787462" w:rsidP="00787462">
      <w:pPr>
        <w:ind w:right="237"/>
        <w:jc w:val="both"/>
        <w:rPr>
          <w:sz w:val="24"/>
          <w:szCs w:val="24"/>
        </w:rPr>
      </w:pPr>
      <w:r>
        <w:rPr>
          <w:sz w:val="24"/>
          <w:szCs w:val="24"/>
        </w:rPr>
        <w:t>Whilst conducting golden hour enquiries, my inspector ordered me to look at the missing persons social media account profiles as these may provide a lead to help in our search (</w:t>
      </w:r>
      <w:proofErr w:type="spellStart"/>
      <w:r>
        <w:rPr>
          <w:sz w:val="24"/>
          <w:szCs w:val="24"/>
        </w:rPr>
        <w:t>Cybertraining</w:t>
      </w:r>
      <w:proofErr w:type="spellEnd"/>
      <w:r>
        <w:rPr>
          <w:sz w:val="24"/>
          <w:szCs w:val="24"/>
        </w:rPr>
        <w:t xml:space="preserve">, 2023). Whilst I knew any open-source investigation would require authorisation through the Regulation of Investigatory Powers Act (RIPA), I also knew that any information which is public and available on a social media account is ok to view if I wasn’t regularly reviewing and recording the information sought (CoP, 2023). I could not find any pieces of information which helped locate the person apart from a recent photograph of the person which had been uploaded. I asked my inspector if it was possible to place an early public appeal on social media due to the high-risk factors and vulnerability of the individual involved. The inspector informed me that there had recently been a public appeal made on Facebook for the person in the last 7 days. This, coupled with the fact that the person had only left their address within an hour made this option unviable at this point. His views are echoed by Ferguson et. al (2021), who suggests that overexposure of one’s disappearance can lead to people being de-sensitised and leads to the public becoming disengaged with these types of posts. </w:t>
      </w:r>
    </w:p>
    <w:p w14:paraId="330AC223" w14:textId="77777777" w:rsidR="00787462" w:rsidRDefault="00787462" w:rsidP="00787462">
      <w:pPr>
        <w:ind w:right="237"/>
        <w:jc w:val="both"/>
        <w:rPr>
          <w:sz w:val="24"/>
          <w:szCs w:val="24"/>
        </w:rPr>
      </w:pPr>
    </w:p>
    <w:p w14:paraId="3EC699D3" w14:textId="42EF0C39" w:rsidR="00787462" w:rsidRDefault="00787462" w:rsidP="00787462">
      <w:pPr>
        <w:ind w:right="237"/>
        <w:jc w:val="both"/>
        <w:rPr>
          <w:sz w:val="24"/>
          <w:szCs w:val="24"/>
        </w:rPr>
      </w:pPr>
      <w:r>
        <w:rPr>
          <w:sz w:val="24"/>
          <w:szCs w:val="24"/>
        </w:rPr>
        <w:t>After sourcing a considerable number of resources to attend the area with various policing units,</w:t>
      </w:r>
      <w:r w:rsidR="005830F5">
        <w:rPr>
          <w:sz w:val="24"/>
          <w:szCs w:val="24"/>
        </w:rPr>
        <w:t xml:space="preserve"> the subject was sighted safe and well</w:t>
      </w:r>
      <w:r>
        <w:rPr>
          <w:sz w:val="24"/>
          <w:szCs w:val="24"/>
        </w:rPr>
        <w:t xml:space="preserve"> </w:t>
      </w:r>
      <w:r w:rsidR="005830F5">
        <w:rPr>
          <w:sz w:val="24"/>
          <w:szCs w:val="24"/>
        </w:rPr>
        <w:t xml:space="preserve">in a local park </w:t>
      </w:r>
      <w:r>
        <w:rPr>
          <w:sz w:val="24"/>
          <w:szCs w:val="24"/>
        </w:rPr>
        <w:t>within a short amount of time, ensuring she</w:t>
      </w:r>
      <w:r w:rsidR="005830F5">
        <w:rPr>
          <w:sz w:val="24"/>
          <w:szCs w:val="24"/>
        </w:rPr>
        <w:t xml:space="preserve"> then</w:t>
      </w:r>
      <w:r>
        <w:rPr>
          <w:sz w:val="24"/>
          <w:szCs w:val="24"/>
        </w:rPr>
        <w:t xml:space="preserve"> received the correct amount of </w:t>
      </w:r>
      <w:r w:rsidR="005830F5">
        <w:rPr>
          <w:sz w:val="24"/>
          <w:szCs w:val="24"/>
        </w:rPr>
        <w:t xml:space="preserve">ongoing </w:t>
      </w:r>
      <w:r>
        <w:rPr>
          <w:sz w:val="24"/>
          <w:szCs w:val="24"/>
        </w:rPr>
        <w:t>care and support she needed.</w:t>
      </w:r>
      <w:r w:rsidR="005830F5">
        <w:rPr>
          <w:sz w:val="24"/>
          <w:szCs w:val="24"/>
        </w:rPr>
        <w:t xml:space="preserve"> This was thanks to use of NPAS who identified the female with the description I provided via my personal radio.</w:t>
      </w:r>
    </w:p>
    <w:p w14:paraId="6407F6B6" w14:textId="77777777" w:rsidR="00787462" w:rsidRDefault="00787462" w:rsidP="00787462">
      <w:pPr>
        <w:ind w:right="237"/>
        <w:jc w:val="both"/>
        <w:rPr>
          <w:sz w:val="24"/>
          <w:szCs w:val="24"/>
        </w:rPr>
      </w:pPr>
    </w:p>
    <w:p w14:paraId="5F1BED89" w14:textId="7C0BC835" w:rsidR="005830F5" w:rsidRPr="005830F5" w:rsidRDefault="005830F5" w:rsidP="00787462">
      <w:pPr>
        <w:ind w:right="237"/>
        <w:jc w:val="both"/>
        <w:rPr>
          <w:i/>
          <w:iCs/>
          <w:sz w:val="24"/>
          <w:szCs w:val="24"/>
        </w:rPr>
      </w:pPr>
      <w:r>
        <w:rPr>
          <w:i/>
          <w:iCs/>
          <w:sz w:val="24"/>
          <w:szCs w:val="24"/>
        </w:rPr>
        <w:t>Feelings</w:t>
      </w:r>
    </w:p>
    <w:p w14:paraId="209093C3" w14:textId="77777777" w:rsidR="00787462" w:rsidRDefault="00787462" w:rsidP="00787462">
      <w:pPr>
        <w:ind w:right="237"/>
        <w:jc w:val="both"/>
        <w:rPr>
          <w:sz w:val="24"/>
          <w:szCs w:val="24"/>
        </w:rPr>
      </w:pPr>
      <w:r>
        <w:rPr>
          <w:sz w:val="24"/>
          <w:szCs w:val="24"/>
        </w:rPr>
        <w:t>During the incident, despite the risk attached to the investigation I felt confident it was something I would be capable of dealing with due to my vast experience of missing person enquiries I’ve already dealt with during my probation. I did not know the person involved or the family, but I developed feelings of empathy towards them while I was in attendance to show I cared for their circumstances and for them to firmly believe I’ll do all I can to help them. I initially felt frustrated with my inspector for not agreeing to make a public appeal on social media, but when I spoke with my sergeant to fully understand the reasons it put me at ease that it was the correct decision at that time.</w:t>
      </w:r>
    </w:p>
    <w:p w14:paraId="12ED8719" w14:textId="77777777" w:rsidR="00787462" w:rsidRDefault="00787462" w:rsidP="00787462">
      <w:pPr>
        <w:ind w:right="237"/>
        <w:jc w:val="both"/>
        <w:rPr>
          <w:sz w:val="24"/>
          <w:szCs w:val="24"/>
        </w:rPr>
      </w:pPr>
    </w:p>
    <w:p w14:paraId="3D648A99" w14:textId="13F44ACA" w:rsidR="00787462" w:rsidRPr="005830F5" w:rsidRDefault="005830F5" w:rsidP="00787462">
      <w:pPr>
        <w:ind w:right="237"/>
        <w:jc w:val="both"/>
        <w:rPr>
          <w:i/>
          <w:iCs/>
          <w:sz w:val="24"/>
          <w:szCs w:val="24"/>
        </w:rPr>
      </w:pPr>
      <w:r>
        <w:rPr>
          <w:i/>
          <w:iCs/>
          <w:sz w:val="24"/>
          <w:szCs w:val="24"/>
        </w:rPr>
        <w:t>Evaluation</w:t>
      </w:r>
    </w:p>
    <w:p w14:paraId="18D89B44" w14:textId="5B048404" w:rsidR="005830F5" w:rsidRDefault="00787462" w:rsidP="00244F1D">
      <w:pPr>
        <w:ind w:right="237"/>
        <w:jc w:val="both"/>
        <w:rPr>
          <w:sz w:val="24"/>
          <w:szCs w:val="24"/>
        </w:rPr>
      </w:pPr>
      <w:r>
        <w:rPr>
          <w:sz w:val="24"/>
          <w:szCs w:val="24"/>
        </w:rPr>
        <w:t xml:space="preserve">One consideration for any future missing person appeals on social media needs to be the addition of a post by the same force to notify people when the person had been located. </w:t>
      </w:r>
      <w:r w:rsidR="005830F5">
        <w:rPr>
          <w:sz w:val="24"/>
          <w:szCs w:val="24"/>
        </w:rPr>
        <w:t xml:space="preserve">An evaluation of this incident would be considered as a successful one despite some challenges along the way. </w:t>
      </w:r>
    </w:p>
    <w:p w14:paraId="6A80B496" w14:textId="77777777" w:rsidR="005830F5" w:rsidRDefault="005830F5" w:rsidP="00244F1D">
      <w:pPr>
        <w:ind w:right="237"/>
        <w:jc w:val="both"/>
        <w:rPr>
          <w:sz w:val="24"/>
          <w:szCs w:val="24"/>
        </w:rPr>
      </w:pPr>
    </w:p>
    <w:p w14:paraId="2946794A" w14:textId="0EC0BE69" w:rsidR="005830F5" w:rsidRPr="005830F5" w:rsidRDefault="005830F5" w:rsidP="00244F1D">
      <w:pPr>
        <w:ind w:right="237"/>
        <w:jc w:val="both"/>
        <w:rPr>
          <w:i/>
          <w:iCs/>
          <w:sz w:val="24"/>
          <w:szCs w:val="24"/>
        </w:rPr>
      </w:pPr>
      <w:r>
        <w:rPr>
          <w:i/>
          <w:iCs/>
          <w:sz w:val="24"/>
          <w:szCs w:val="24"/>
        </w:rPr>
        <w:t>Analysis</w:t>
      </w:r>
    </w:p>
    <w:p w14:paraId="10359259" w14:textId="3653ED8F" w:rsidR="00244F1D" w:rsidRDefault="00787462" w:rsidP="00244F1D">
      <w:pPr>
        <w:ind w:right="237"/>
        <w:jc w:val="both"/>
        <w:rPr>
          <w:sz w:val="24"/>
          <w:szCs w:val="24"/>
        </w:rPr>
      </w:pPr>
      <w:r>
        <w:rPr>
          <w:sz w:val="24"/>
          <w:szCs w:val="24"/>
        </w:rPr>
        <w:lastRenderedPageBreak/>
        <w:t>Hayler et. al (2022) conducted a study of media items from over 2,400 people who had gone missing. Upon analysis, 83% of the media related to people going missing but only 17% told of the person being located. This could have a negative impact on engagement from the public to assist with enquiries as they could be under the impression the post is outdated/person already located. The way in which police make decisions during investigations like this could also be improved which would help engagement-wise from the public. Bullock (2018) epitomises this by stating there is “</w:t>
      </w:r>
      <w:r w:rsidR="00244F1D" w:rsidRPr="00244F1D">
        <w:rPr>
          <w:sz w:val="24"/>
          <w:szCs w:val="24"/>
        </w:rPr>
        <w:t>systemic pressure on constabularies to facilitate openness, transparency and citizen participation in police decision-making</w:t>
      </w:r>
      <w:r w:rsidR="00244F1D">
        <w:rPr>
          <w:sz w:val="24"/>
          <w:szCs w:val="24"/>
        </w:rPr>
        <w:t>”.</w:t>
      </w:r>
    </w:p>
    <w:p w14:paraId="7BAE3215" w14:textId="77777777" w:rsidR="005830F5" w:rsidRDefault="005830F5" w:rsidP="00244F1D">
      <w:pPr>
        <w:ind w:right="237"/>
        <w:jc w:val="both"/>
        <w:rPr>
          <w:sz w:val="24"/>
          <w:szCs w:val="24"/>
        </w:rPr>
      </w:pPr>
    </w:p>
    <w:p w14:paraId="56FE752B" w14:textId="780184AD" w:rsidR="005830F5" w:rsidRDefault="005830F5" w:rsidP="00244F1D">
      <w:pPr>
        <w:ind w:right="237"/>
        <w:jc w:val="both"/>
        <w:rPr>
          <w:i/>
          <w:iCs/>
          <w:sz w:val="24"/>
          <w:szCs w:val="24"/>
        </w:rPr>
      </w:pPr>
      <w:r>
        <w:rPr>
          <w:i/>
          <w:iCs/>
          <w:sz w:val="24"/>
          <w:szCs w:val="24"/>
        </w:rPr>
        <w:t>Conclusion</w:t>
      </w:r>
    </w:p>
    <w:p w14:paraId="12368AC9" w14:textId="36EBBED3" w:rsidR="005830F5" w:rsidRDefault="005830F5" w:rsidP="00244F1D">
      <w:pPr>
        <w:ind w:right="237"/>
        <w:jc w:val="both"/>
        <w:rPr>
          <w:sz w:val="24"/>
          <w:szCs w:val="24"/>
        </w:rPr>
      </w:pPr>
      <w:r>
        <w:rPr>
          <w:sz w:val="24"/>
          <w:szCs w:val="24"/>
        </w:rPr>
        <w:t>Plenty of options including use of social media were considered, but this incident has helped me learn that this is not the first port of call for initial missing person enquiries. Agreement from family and my inspector needs to be made prior to this enquiry being explored and I’ve learned the benefits and limitations of using this tool, and why not to use it so soon in an investigation. Following a personal review of this incident and analysing it, it’s helped me realise how far-reaching social media posts can be and it’s helped me understand what other forces use this platform to do. I’ve learned that it’s great for engagement if used correctly and effectively, and it’s also highlighted how inclusive SWP is by posting bi-lingual which represents the diverse population within the force area.</w:t>
      </w:r>
    </w:p>
    <w:p w14:paraId="64AA1628" w14:textId="77777777" w:rsidR="005830F5" w:rsidRDefault="005830F5" w:rsidP="00244F1D">
      <w:pPr>
        <w:ind w:right="237"/>
        <w:jc w:val="both"/>
        <w:rPr>
          <w:sz w:val="24"/>
          <w:szCs w:val="24"/>
        </w:rPr>
      </w:pPr>
    </w:p>
    <w:p w14:paraId="4578ED67" w14:textId="548E371A" w:rsidR="005830F5" w:rsidRDefault="005830F5" w:rsidP="00244F1D">
      <w:pPr>
        <w:ind w:right="237"/>
        <w:jc w:val="both"/>
        <w:rPr>
          <w:i/>
          <w:iCs/>
          <w:sz w:val="24"/>
          <w:szCs w:val="24"/>
        </w:rPr>
      </w:pPr>
      <w:r>
        <w:rPr>
          <w:i/>
          <w:iCs/>
          <w:sz w:val="24"/>
          <w:szCs w:val="24"/>
        </w:rPr>
        <w:t>Action Plan</w:t>
      </w:r>
    </w:p>
    <w:p w14:paraId="5B8B68FF" w14:textId="4B8667F7" w:rsidR="005830F5" w:rsidRPr="005830F5" w:rsidRDefault="005830F5" w:rsidP="00244F1D">
      <w:pPr>
        <w:ind w:right="237"/>
        <w:jc w:val="both"/>
        <w:rPr>
          <w:sz w:val="24"/>
          <w:szCs w:val="24"/>
        </w:rPr>
      </w:pPr>
      <w:r>
        <w:rPr>
          <w:sz w:val="24"/>
          <w:szCs w:val="24"/>
        </w:rPr>
        <w:t xml:space="preserve">As an action plan, I have re-visited the force social media usage policy and considered the best way I can utilise this for all my investigations going forward. I’ve suggested to my sergeant that we have a team briefing to discuss as a team what we can best use it for and a review of this incident to agree a plan going forward about the benefits and risks of using social media, in our personal and professional roles. After experiencing and analysing this incident, it’s made me realise that not enough is done during initial training to teach new officers about </w:t>
      </w:r>
      <w:r w:rsidR="00E326F7">
        <w:rPr>
          <w:sz w:val="24"/>
          <w:szCs w:val="24"/>
        </w:rPr>
        <w:t>the force use of social media, leading me to contact the Learning &amp; Development Services to suggest an input into this area of policing.</w:t>
      </w:r>
    </w:p>
    <w:p w14:paraId="53E10027" w14:textId="77777777" w:rsidR="005830F5" w:rsidRDefault="005830F5" w:rsidP="00244F1D">
      <w:pPr>
        <w:ind w:right="237"/>
        <w:jc w:val="both"/>
        <w:rPr>
          <w:sz w:val="24"/>
          <w:szCs w:val="24"/>
        </w:rPr>
      </w:pPr>
    </w:p>
    <w:p w14:paraId="31067BBA" w14:textId="77777777" w:rsidR="005830F5" w:rsidRDefault="005830F5" w:rsidP="00244F1D">
      <w:pPr>
        <w:ind w:right="237"/>
        <w:jc w:val="both"/>
        <w:rPr>
          <w:sz w:val="24"/>
          <w:szCs w:val="24"/>
        </w:rPr>
      </w:pPr>
    </w:p>
    <w:p w14:paraId="601EE120" w14:textId="77777777" w:rsidR="00787462" w:rsidRDefault="00787462" w:rsidP="00244F1D">
      <w:pPr>
        <w:ind w:right="237"/>
        <w:jc w:val="both"/>
        <w:rPr>
          <w:sz w:val="24"/>
          <w:szCs w:val="24"/>
        </w:rPr>
      </w:pPr>
    </w:p>
    <w:p w14:paraId="4215EA2B" w14:textId="77777777" w:rsidR="00104826" w:rsidRDefault="00104826" w:rsidP="00340E9A">
      <w:pPr>
        <w:ind w:right="237"/>
        <w:jc w:val="both"/>
        <w:rPr>
          <w:sz w:val="24"/>
          <w:szCs w:val="24"/>
        </w:rPr>
      </w:pPr>
    </w:p>
    <w:p w14:paraId="3CED3FE9" w14:textId="1B8359D1" w:rsidR="00104826" w:rsidRDefault="00787462" w:rsidP="00340E9A">
      <w:pPr>
        <w:ind w:right="237"/>
        <w:jc w:val="both"/>
        <w:rPr>
          <w:b/>
          <w:bCs/>
          <w:sz w:val="24"/>
          <w:szCs w:val="24"/>
        </w:rPr>
      </w:pPr>
      <w:r w:rsidRPr="00787462">
        <w:rPr>
          <w:b/>
          <w:bCs/>
          <w:sz w:val="24"/>
          <w:szCs w:val="24"/>
        </w:rPr>
        <w:t>Word count: 1,</w:t>
      </w:r>
      <w:r w:rsidR="00E326F7">
        <w:rPr>
          <w:b/>
          <w:bCs/>
          <w:sz w:val="24"/>
          <w:szCs w:val="24"/>
        </w:rPr>
        <w:t>803</w:t>
      </w:r>
    </w:p>
    <w:p w14:paraId="1034652A" w14:textId="77777777" w:rsidR="008B28E7" w:rsidRPr="00270EEB" w:rsidRDefault="008B28E7" w:rsidP="00340E9A">
      <w:pPr>
        <w:ind w:right="237"/>
        <w:jc w:val="both"/>
        <w:rPr>
          <w:sz w:val="24"/>
          <w:szCs w:val="24"/>
        </w:rPr>
      </w:pPr>
    </w:p>
    <w:p w14:paraId="4519C025" w14:textId="77777777" w:rsidR="008B28E7" w:rsidRPr="00270EEB" w:rsidRDefault="008B28E7" w:rsidP="00340E9A">
      <w:pPr>
        <w:ind w:right="237"/>
        <w:jc w:val="both"/>
        <w:rPr>
          <w:sz w:val="24"/>
          <w:szCs w:val="24"/>
        </w:rPr>
      </w:pPr>
    </w:p>
    <w:p w14:paraId="07ED14A6" w14:textId="77777777" w:rsidR="00AA666E" w:rsidRPr="00270EEB" w:rsidRDefault="00AA666E" w:rsidP="00340E9A">
      <w:pPr>
        <w:ind w:right="237"/>
        <w:jc w:val="both"/>
        <w:rPr>
          <w:sz w:val="24"/>
          <w:szCs w:val="24"/>
        </w:rPr>
      </w:pPr>
    </w:p>
    <w:p w14:paraId="2D3DE98A" w14:textId="77777777" w:rsidR="00AA666E" w:rsidRPr="00025650" w:rsidRDefault="00AA666E" w:rsidP="00340E9A">
      <w:pPr>
        <w:ind w:right="237"/>
        <w:jc w:val="both"/>
        <w:rPr>
          <w:b/>
          <w:sz w:val="24"/>
          <w:szCs w:val="24"/>
        </w:rPr>
      </w:pPr>
    </w:p>
    <w:p w14:paraId="3B3526AE" w14:textId="74B9A994" w:rsidR="00025650" w:rsidRDefault="00025650" w:rsidP="00340E9A">
      <w:pPr>
        <w:ind w:right="237"/>
      </w:pPr>
    </w:p>
    <w:p w14:paraId="27CD845A" w14:textId="77777777" w:rsidR="00433D46" w:rsidRDefault="00433D46" w:rsidP="00340E9A">
      <w:pPr>
        <w:ind w:right="237"/>
        <w:jc w:val="center"/>
        <w:rPr>
          <w:b/>
          <w:sz w:val="24"/>
          <w:szCs w:val="24"/>
        </w:rPr>
      </w:pPr>
    </w:p>
    <w:p w14:paraId="506A3C6B" w14:textId="77777777" w:rsidR="00433D46" w:rsidRDefault="00433D46" w:rsidP="00340E9A">
      <w:pPr>
        <w:ind w:right="237"/>
        <w:jc w:val="center"/>
        <w:rPr>
          <w:b/>
          <w:sz w:val="24"/>
          <w:szCs w:val="24"/>
        </w:rPr>
      </w:pPr>
    </w:p>
    <w:p w14:paraId="1617D493" w14:textId="77777777" w:rsidR="00433D46" w:rsidRDefault="00433D46" w:rsidP="00340E9A">
      <w:pPr>
        <w:ind w:right="237"/>
        <w:jc w:val="center"/>
        <w:rPr>
          <w:b/>
          <w:sz w:val="24"/>
          <w:szCs w:val="24"/>
        </w:rPr>
      </w:pPr>
    </w:p>
    <w:p w14:paraId="3ADDECB2" w14:textId="77777777" w:rsidR="00433D46" w:rsidRDefault="00433D46" w:rsidP="00340E9A">
      <w:pPr>
        <w:ind w:right="237"/>
        <w:jc w:val="center"/>
        <w:rPr>
          <w:b/>
          <w:sz w:val="24"/>
          <w:szCs w:val="24"/>
        </w:rPr>
      </w:pPr>
    </w:p>
    <w:p w14:paraId="78505240" w14:textId="77777777" w:rsidR="00433D46" w:rsidRDefault="00433D46" w:rsidP="00340E9A">
      <w:pPr>
        <w:ind w:right="237"/>
        <w:jc w:val="center"/>
        <w:rPr>
          <w:b/>
          <w:sz w:val="24"/>
          <w:szCs w:val="24"/>
        </w:rPr>
      </w:pPr>
    </w:p>
    <w:p w14:paraId="3CA84449" w14:textId="77777777" w:rsidR="00433D46" w:rsidRDefault="00433D46" w:rsidP="00340E9A">
      <w:pPr>
        <w:ind w:right="237"/>
        <w:jc w:val="center"/>
        <w:rPr>
          <w:b/>
          <w:sz w:val="24"/>
          <w:szCs w:val="24"/>
        </w:rPr>
      </w:pPr>
    </w:p>
    <w:p w14:paraId="12AD2E58" w14:textId="77777777" w:rsidR="00433D46" w:rsidRDefault="00433D46" w:rsidP="00340E9A">
      <w:pPr>
        <w:ind w:right="237"/>
        <w:jc w:val="center"/>
        <w:rPr>
          <w:b/>
          <w:sz w:val="24"/>
          <w:szCs w:val="24"/>
        </w:rPr>
      </w:pPr>
    </w:p>
    <w:p w14:paraId="248500CD" w14:textId="77777777" w:rsidR="00433D46" w:rsidRDefault="00433D46" w:rsidP="00340E9A">
      <w:pPr>
        <w:ind w:right="237"/>
        <w:jc w:val="center"/>
        <w:rPr>
          <w:b/>
          <w:sz w:val="24"/>
          <w:szCs w:val="24"/>
        </w:rPr>
      </w:pPr>
    </w:p>
    <w:p w14:paraId="4B20659C" w14:textId="77777777" w:rsidR="00433D46" w:rsidRDefault="00433D46" w:rsidP="00340E9A">
      <w:pPr>
        <w:ind w:right="237"/>
        <w:jc w:val="center"/>
        <w:rPr>
          <w:b/>
          <w:sz w:val="24"/>
          <w:szCs w:val="24"/>
        </w:rPr>
      </w:pPr>
    </w:p>
    <w:p w14:paraId="1B69E0CE" w14:textId="77777777" w:rsidR="00433D46" w:rsidRDefault="00433D46" w:rsidP="00340E9A">
      <w:pPr>
        <w:ind w:right="237"/>
        <w:jc w:val="center"/>
        <w:rPr>
          <w:b/>
          <w:sz w:val="24"/>
          <w:szCs w:val="24"/>
        </w:rPr>
      </w:pPr>
    </w:p>
    <w:p w14:paraId="44E57888" w14:textId="77777777" w:rsidR="00433D46" w:rsidRDefault="00433D46" w:rsidP="00340E9A">
      <w:pPr>
        <w:ind w:right="237"/>
        <w:jc w:val="center"/>
        <w:rPr>
          <w:b/>
          <w:sz w:val="24"/>
          <w:szCs w:val="24"/>
        </w:rPr>
      </w:pPr>
    </w:p>
    <w:p w14:paraId="700F79A6" w14:textId="77777777" w:rsidR="00433D46" w:rsidRDefault="00433D46" w:rsidP="00340E9A">
      <w:pPr>
        <w:ind w:right="237"/>
        <w:jc w:val="center"/>
        <w:rPr>
          <w:b/>
          <w:sz w:val="24"/>
          <w:szCs w:val="24"/>
        </w:rPr>
      </w:pPr>
    </w:p>
    <w:p w14:paraId="3E7AABAF" w14:textId="324DDC76" w:rsidR="00025650" w:rsidRPr="00270EEB" w:rsidRDefault="00025650" w:rsidP="00340E9A">
      <w:pPr>
        <w:ind w:right="237"/>
        <w:jc w:val="center"/>
        <w:rPr>
          <w:b/>
          <w:sz w:val="24"/>
          <w:szCs w:val="24"/>
        </w:rPr>
      </w:pPr>
      <w:r>
        <w:rPr>
          <w:b/>
          <w:sz w:val="24"/>
          <w:szCs w:val="24"/>
        </w:rPr>
        <w:t>Task 3</w:t>
      </w:r>
    </w:p>
    <w:p w14:paraId="0319326B" w14:textId="77777777" w:rsidR="00025650" w:rsidRPr="00270EEB" w:rsidRDefault="00025650" w:rsidP="00340E9A">
      <w:pPr>
        <w:ind w:right="237"/>
        <w:jc w:val="both"/>
        <w:rPr>
          <w:b/>
          <w:sz w:val="24"/>
          <w:szCs w:val="24"/>
        </w:rPr>
      </w:pPr>
    </w:p>
    <w:p w14:paraId="6810A4FF" w14:textId="77777777" w:rsidR="00650CE9" w:rsidRDefault="00650CE9" w:rsidP="00650CE9">
      <w:pPr>
        <w:pStyle w:val="paragraph"/>
        <w:spacing w:before="0" w:beforeAutospacing="0" w:after="0" w:afterAutospacing="0"/>
        <w:ind w:right="225"/>
        <w:jc w:val="both"/>
        <w:textAlignment w:val="baseline"/>
        <w:rPr>
          <w:rFonts w:ascii="Segoe UI" w:hAnsi="Segoe UI" w:cs="Segoe UI"/>
          <w:color w:val="000000"/>
          <w:sz w:val="18"/>
          <w:szCs w:val="18"/>
        </w:rPr>
      </w:pPr>
      <w:r>
        <w:rPr>
          <w:rStyle w:val="normaltextrun"/>
          <w:rFonts w:ascii="Arial" w:hAnsi="Arial" w:cs="Arial"/>
          <w:b/>
          <w:bCs/>
        </w:rPr>
        <w:t>Relevant areas of the National Policing Curriculum: </w:t>
      </w:r>
      <w:r>
        <w:rPr>
          <w:rStyle w:val="eop"/>
          <w:rFonts w:ascii="Arial" w:hAnsi="Arial" w:cs="Arial"/>
          <w:color w:val="000000"/>
        </w:rPr>
        <w:t> </w:t>
      </w:r>
    </w:p>
    <w:p w14:paraId="6196B52F" w14:textId="0E8D5D50" w:rsidR="00650CE9" w:rsidRDefault="2397005C" w:rsidP="35AC8E37">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normaltextrun"/>
          <w:rFonts w:ascii="Arial" w:hAnsi="Arial" w:cs="Arial"/>
          <w:b/>
          <w:bCs/>
          <w:color w:val="000000" w:themeColor="text1"/>
        </w:rPr>
        <w:t>Leadership and Teamworking</w:t>
      </w:r>
      <w:r w:rsidR="00650CE9" w:rsidRPr="35AC8E37">
        <w:rPr>
          <w:rStyle w:val="eop"/>
          <w:rFonts w:ascii="Arial" w:hAnsi="Arial" w:cs="Arial"/>
          <w:color w:val="000000" w:themeColor="text1"/>
        </w:rPr>
        <w:t> </w:t>
      </w:r>
    </w:p>
    <w:p w14:paraId="6DB1B126" w14:textId="77777777" w:rsidR="00650CE9" w:rsidRDefault="00650CE9" w:rsidP="35AC8E37">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eop"/>
          <w:rFonts w:ascii="Arial" w:hAnsi="Arial" w:cs="Arial"/>
          <w:color w:val="000000" w:themeColor="text1"/>
        </w:rPr>
        <w:t> </w:t>
      </w:r>
    </w:p>
    <w:p w14:paraId="61CB7666" w14:textId="77777777" w:rsidR="7C479BB9" w:rsidRDefault="7C479BB9" w:rsidP="777CCE50">
      <w:pPr>
        <w:pStyle w:val="paragraph"/>
        <w:spacing w:before="0" w:beforeAutospacing="0" w:after="0" w:afterAutospacing="0" w:line="259" w:lineRule="auto"/>
        <w:ind w:right="105"/>
        <w:jc w:val="both"/>
        <w:rPr>
          <w:rStyle w:val="normaltextrun"/>
          <w:rFonts w:ascii="Arial" w:hAnsi="Arial" w:cs="Arial"/>
          <w:color w:val="000000" w:themeColor="text1"/>
        </w:rPr>
      </w:pPr>
      <w:r w:rsidRPr="777CCE50">
        <w:rPr>
          <w:rStyle w:val="normaltextrun"/>
          <w:rFonts w:ascii="Arial" w:hAnsi="Arial" w:cs="Arial"/>
          <w:color w:val="000000" w:themeColor="text1"/>
        </w:rPr>
        <w:t>You must choose a policing incident in which you played a significant role with an offender/service user/victim and reflect on what happened.  </w:t>
      </w:r>
    </w:p>
    <w:p w14:paraId="713EE459" w14:textId="03F92512" w:rsidR="35AC8E37" w:rsidRDefault="35AC8E37" w:rsidP="777CCE50">
      <w:pPr>
        <w:pStyle w:val="paragraph"/>
        <w:spacing w:before="0" w:beforeAutospacing="0" w:after="0" w:afterAutospacing="0" w:line="259" w:lineRule="auto"/>
        <w:ind w:right="105"/>
        <w:jc w:val="both"/>
        <w:rPr>
          <w:rStyle w:val="normaltextrun"/>
          <w:rFonts w:ascii="Arial" w:hAnsi="Arial" w:cs="Arial"/>
          <w:b/>
          <w:bCs/>
          <w:color w:val="000000" w:themeColor="text1"/>
        </w:rPr>
      </w:pPr>
    </w:p>
    <w:p w14:paraId="0C8C56F6" w14:textId="6C3B84F2" w:rsidR="35AC8E37" w:rsidRDefault="35AC8E37" w:rsidP="35AC8E37">
      <w:pPr>
        <w:pStyle w:val="paragraph"/>
        <w:spacing w:before="0" w:beforeAutospacing="0" w:after="0" w:afterAutospacing="0"/>
        <w:ind w:right="105"/>
        <w:jc w:val="both"/>
        <w:rPr>
          <w:rStyle w:val="eop"/>
          <w:rFonts w:ascii="Arial" w:hAnsi="Arial" w:cs="Arial"/>
          <w:color w:val="000000" w:themeColor="text1"/>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242"/>
      </w:tblGrid>
      <w:tr w:rsidR="00711A70" w:rsidRPr="00270EEB" w14:paraId="032DD6CD" w14:textId="77777777" w:rsidTr="37569CBF">
        <w:tc>
          <w:tcPr>
            <w:tcW w:w="10188" w:type="dxa"/>
            <w:shd w:val="clear" w:color="auto" w:fill="auto"/>
          </w:tcPr>
          <w:p w14:paraId="7EC4123A" w14:textId="77777777" w:rsidR="00DF4CF5" w:rsidRDefault="00DF4CF5" w:rsidP="496348CF">
            <w:pPr>
              <w:ind w:right="237"/>
              <w:jc w:val="both"/>
              <w:rPr>
                <w:b/>
                <w:bCs/>
                <w:sz w:val="24"/>
                <w:szCs w:val="24"/>
              </w:rPr>
            </w:pPr>
          </w:p>
          <w:p w14:paraId="04180A2F" w14:textId="3569B5CB"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r>
              <w:rPr>
                <w:rStyle w:val="normaltextrun"/>
                <w:rFonts w:ascii="Arial" w:hAnsi="Arial" w:cs="Arial"/>
                <w:b/>
                <w:bCs/>
                <w:color w:val="000000"/>
                <w:shd w:val="clear" w:color="auto" w:fill="FFFF00"/>
              </w:rPr>
              <w:t xml:space="preserve">Critically </w:t>
            </w:r>
            <w:r w:rsidR="49CEAB54" w:rsidRPr="777CCE50">
              <w:rPr>
                <w:rStyle w:val="normaltextrun"/>
                <w:rFonts w:ascii="Arial" w:hAnsi="Arial" w:cs="Arial"/>
                <w:b/>
                <w:bCs/>
                <w:color w:val="000000" w:themeColor="text1"/>
              </w:rPr>
              <w:t>evaluate and</w:t>
            </w:r>
            <w:r w:rsidR="60BFF8ED" w:rsidRPr="777CCE50">
              <w:rPr>
                <w:rStyle w:val="normaltextrun"/>
                <w:rFonts w:ascii="Arial" w:hAnsi="Arial" w:cs="Arial"/>
                <w:color w:val="000000" w:themeColor="text1"/>
              </w:rPr>
              <w:t xml:space="preserve"> evidence</w:t>
            </w:r>
            <w:r w:rsidR="60BFF8ED" w:rsidRPr="35AC8E37">
              <w:rPr>
                <w:rStyle w:val="normaltextrun"/>
                <w:rFonts w:ascii="Arial" w:hAnsi="Arial" w:cs="Arial"/>
                <w:color w:val="000000" w:themeColor="text1"/>
              </w:rPr>
              <w:t xml:space="preserve"> your flexibility in leadership style.</w:t>
            </w:r>
          </w:p>
          <w:p w14:paraId="0C4F5724" w14:textId="77777777" w:rsidR="00650CE9" w:rsidRDefault="00650CE9" w:rsidP="7C2E0949">
            <w:pPr>
              <w:pStyle w:val="paragraph"/>
              <w:spacing w:before="0" w:beforeAutospacing="0" w:after="0" w:afterAutospacing="0"/>
              <w:ind w:right="105"/>
              <w:textAlignment w:val="baseline"/>
              <w:rPr>
                <w:rFonts w:ascii="Segoe UI" w:hAnsi="Segoe UI" w:cs="Segoe UI"/>
                <w:color w:val="000000"/>
                <w:sz w:val="18"/>
                <w:szCs w:val="18"/>
              </w:rPr>
            </w:pPr>
            <w:r w:rsidRPr="496348CF">
              <w:rPr>
                <w:rStyle w:val="eop"/>
                <w:rFonts w:ascii="Arial" w:hAnsi="Arial" w:cs="Arial"/>
                <w:color w:val="000000" w:themeColor="text1"/>
              </w:rPr>
              <w:t> </w:t>
            </w:r>
          </w:p>
          <w:p w14:paraId="3ABE86CC" w14:textId="2CBAB46A" w:rsidR="00650CE9" w:rsidRDefault="5F680865" w:rsidP="35AC8E37">
            <w:pPr>
              <w:pStyle w:val="paragraph"/>
              <w:spacing w:before="0" w:beforeAutospacing="0" w:after="0" w:afterAutospacing="0" w:line="259" w:lineRule="auto"/>
              <w:ind w:right="105"/>
              <w:jc w:val="both"/>
              <w:rPr>
                <w:rStyle w:val="normaltextrun"/>
                <w:rFonts w:ascii="Arial" w:hAnsi="Arial" w:cs="Arial"/>
                <w:color w:val="000000" w:themeColor="text1"/>
              </w:rPr>
            </w:pPr>
            <w:r>
              <w:rPr>
                <w:rStyle w:val="normaltextrun"/>
                <w:rFonts w:ascii="Arial" w:hAnsi="Arial" w:cs="Arial"/>
                <w:b/>
                <w:bCs/>
                <w:color w:val="000000"/>
                <w:shd w:val="clear" w:color="auto" w:fill="FFFF00"/>
              </w:rPr>
              <w:t xml:space="preserve">Critically </w:t>
            </w:r>
            <w:r w:rsidR="5ECB28D1">
              <w:rPr>
                <w:rStyle w:val="normaltextrun"/>
                <w:rFonts w:ascii="Arial" w:hAnsi="Arial" w:cs="Arial"/>
                <w:b/>
                <w:bCs/>
                <w:color w:val="000000"/>
                <w:shd w:val="clear" w:color="auto" w:fill="FFFF00"/>
              </w:rPr>
              <w:t xml:space="preserve">analyse </w:t>
            </w:r>
            <w:r w:rsidR="5ECB28D1" w:rsidRPr="35AC8E37">
              <w:rPr>
                <w:rStyle w:val="normaltextrun"/>
                <w:rFonts w:ascii="Arial" w:hAnsi="Arial" w:cs="Arial"/>
                <w:color w:val="000000" w:themeColor="text1"/>
              </w:rPr>
              <w:t>leadership</w:t>
            </w:r>
            <w:r w:rsidRPr="35AC8E37">
              <w:rPr>
                <w:rStyle w:val="normaltextrun"/>
                <w:rFonts w:ascii="Arial" w:hAnsi="Arial" w:cs="Arial"/>
                <w:color w:val="000000" w:themeColor="text1"/>
              </w:rPr>
              <w:t xml:space="preserve"> strateg</w:t>
            </w:r>
            <w:r w:rsidR="47048D00" w:rsidRPr="35AC8E37">
              <w:rPr>
                <w:rStyle w:val="normaltextrun"/>
                <w:rFonts w:ascii="Arial" w:hAnsi="Arial" w:cs="Arial"/>
                <w:color w:val="000000" w:themeColor="text1"/>
              </w:rPr>
              <w:t xml:space="preserve">ies that </w:t>
            </w:r>
            <w:r w:rsidR="4C037B57" w:rsidRPr="35AC8E37">
              <w:rPr>
                <w:rStyle w:val="normaltextrun"/>
                <w:rFonts w:ascii="Arial" w:hAnsi="Arial" w:cs="Arial"/>
                <w:color w:val="000000" w:themeColor="text1"/>
              </w:rPr>
              <w:t>you have</w:t>
            </w:r>
            <w:r w:rsidR="3AB888B2" w:rsidRPr="35AC8E37">
              <w:rPr>
                <w:rStyle w:val="normaltextrun"/>
                <w:rFonts w:ascii="Arial" w:hAnsi="Arial" w:cs="Arial"/>
                <w:color w:val="000000" w:themeColor="text1"/>
              </w:rPr>
              <w:t xml:space="preserve"> developed</w:t>
            </w:r>
            <w:r w:rsidR="6C329374" w:rsidRPr="35AC8E37">
              <w:rPr>
                <w:rStyle w:val="normaltextrun"/>
                <w:rFonts w:ascii="Arial" w:hAnsi="Arial" w:cs="Arial"/>
                <w:color w:val="000000" w:themeColor="text1"/>
              </w:rPr>
              <w:t xml:space="preserve"> </w:t>
            </w:r>
            <w:r w:rsidR="3AB888B2" w:rsidRPr="35AC8E37">
              <w:rPr>
                <w:rStyle w:val="normaltextrun"/>
                <w:rFonts w:ascii="Arial" w:hAnsi="Arial" w:cs="Arial"/>
                <w:color w:val="000000" w:themeColor="text1"/>
              </w:rPr>
              <w:t>to manage</w:t>
            </w:r>
            <w:r w:rsidR="6EB7FBD3" w:rsidRPr="35AC8E37">
              <w:rPr>
                <w:rStyle w:val="normaltextrun"/>
                <w:rFonts w:ascii="Arial" w:hAnsi="Arial" w:cs="Arial"/>
                <w:color w:val="000000" w:themeColor="text1"/>
              </w:rPr>
              <w:t xml:space="preserve"> a range of</w:t>
            </w:r>
            <w:r w:rsidR="3AB888B2" w:rsidRPr="35AC8E37">
              <w:rPr>
                <w:rStyle w:val="normaltextrun"/>
                <w:rFonts w:ascii="Arial" w:hAnsi="Arial" w:cs="Arial"/>
                <w:color w:val="000000" w:themeColor="text1"/>
              </w:rPr>
              <w:t xml:space="preserve"> different </w:t>
            </w:r>
            <w:r w:rsidR="31EEDCF4" w:rsidRPr="35AC8E37">
              <w:rPr>
                <w:rStyle w:val="normaltextrun"/>
                <w:rFonts w:ascii="Arial" w:hAnsi="Arial" w:cs="Arial"/>
                <w:color w:val="000000" w:themeColor="text1"/>
              </w:rPr>
              <w:t xml:space="preserve">operational </w:t>
            </w:r>
            <w:r w:rsidR="3AB888B2" w:rsidRPr="35AC8E37">
              <w:rPr>
                <w:rStyle w:val="normaltextrun"/>
                <w:rFonts w:ascii="Arial" w:hAnsi="Arial" w:cs="Arial"/>
                <w:color w:val="000000" w:themeColor="text1"/>
              </w:rPr>
              <w:t>situations</w:t>
            </w:r>
            <w:r w:rsidR="0A5B1461" w:rsidRPr="35AC8E37">
              <w:rPr>
                <w:rStyle w:val="normaltextrun"/>
                <w:rFonts w:ascii="Arial" w:hAnsi="Arial" w:cs="Arial"/>
                <w:color w:val="000000" w:themeColor="text1"/>
              </w:rPr>
              <w:t>.</w:t>
            </w:r>
          </w:p>
          <w:p w14:paraId="1BC68B23" w14:textId="6E33C333"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4212CAE0" w14:textId="5A773743" w:rsidR="00650CE9" w:rsidRDefault="6A0D7BDD" w:rsidP="7C2E0949">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7C2E0949">
              <w:rPr>
                <w:rStyle w:val="normaltextrun"/>
                <w:rFonts w:ascii="Arial" w:hAnsi="Arial" w:cs="Arial"/>
                <w:i/>
                <w:iCs/>
                <w:color w:val="000000" w:themeColor="text1"/>
              </w:rPr>
              <w:t>Consider leadership models commonly used in policing.</w:t>
            </w:r>
          </w:p>
          <w:p w14:paraId="542A9116" w14:textId="4799A786" w:rsidR="00650CE9" w:rsidRDefault="1DE7FB8A" w:rsidP="7C2E0949">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7C2E0949">
              <w:rPr>
                <w:rStyle w:val="normaltextrun"/>
                <w:rFonts w:ascii="Arial" w:hAnsi="Arial" w:cs="Arial"/>
                <w:i/>
                <w:iCs/>
                <w:color w:val="000000" w:themeColor="text1"/>
              </w:rPr>
              <w:t>How were you able to apply a change in leadership style/strategy to reflect changing circumstances?</w:t>
            </w:r>
          </w:p>
          <w:p w14:paraId="702FD20A" w14:textId="0D550610" w:rsidR="00650CE9" w:rsidRDefault="00650CE9" w:rsidP="35AC8E37">
            <w:pPr>
              <w:pStyle w:val="paragraph"/>
              <w:spacing w:before="0" w:beforeAutospacing="0" w:after="0" w:afterAutospacing="0" w:line="259" w:lineRule="auto"/>
              <w:ind w:right="105"/>
              <w:jc w:val="both"/>
              <w:rPr>
                <w:rFonts w:ascii="Segoe UI" w:hAnsi="Segoe UI" w:cs="Segoe UI"/>
                <w:color w:val="000000" w:themeColor="text1"/>
                <w:sz w:val="18"/>
                <w:szCs w:val="18"/>
              </w:rPr>
            </w:pPr>
            <w:r w:rsidRPr="7C2E0949">
              <w:rPr>
                <w:rStyle w:val="normaltextrun"/>
                <w:rFonts w:ascii="Arial" w:hAnsi="Arial" w:cs="Arial"/>
                <w:color w:val="000000" w:themeColor="text1"/>
              </w:rPr>
              <w:t> </w:t>
            </w:r>
            <w:r w:rsidRPr="7C2E0949">
              <w:rPr>
                <w:rStyle w:val="eop"/>
                <w:rFonts w:ascii="Arial" w:hAnsi="Arial" w:cs="Arial"/>
                <w:color w:val="000000" w:themeColor="text1"/>
              </w:rPr>
              <w:t> </w:t>
            </w:r>
          </w:p>
          <w:p w14:paraId="7599C39D" w14:textId="77777777" w:rsidR="00650CE9" w:rsidRDefault="00650CE9" w:rsidP="7C2E0949">
            <w:pPr>
              <w:pStyle w:val="paragraph"/>
              <w:spacing w:before="0" w:beforeAutospacing="0" w:after="0" w:afterAutospacing="0"/>
              <w:ind w:right="105"/>
              <w:jc w:val="both"/>
              <w:textAlignment w:val="baseline"/>
              <w:rPr>
                <w:rFonts w:ascii="Segoe UI" w:hAnsi="Segoe UI" w:cs="Segoe UI"/>
                <w:color w:val="000000"/>
                <w:sz w:val="18"/>
                <w:szCs w:val="18"/>
              </w:rPr>
            </w:pPr>
            <w:r w:rsidRPr="7C2E0949">
              <w:rPr>
                <w:rStyle w:val="eop"/>
                <w:rFonts w:ascii="Arial" w:hAnsi="Arial" w:cs="Arial"/>
                <w:color w:val="000000" w:themeColor="text1"/>
              </w:rPr>
              <w:t> </w:t>
            </w:r>
          </w:p>
          <w:p w14:paraId="26F25326" w14:textId="2A77C892" w:rsidR="00650CE9" w:rsidRDefault="00650CE9" w:rsidP="084AFF89">
            <w:pPr>
              <w:pStyle w:val="paragraph"/>
              <w:spacing w:before="0" w:beforeAutospacing="0" w:after="0" w:afterAutospacing="0"/>
              <w:ind w:right="105"/>
              <w:jc w:val="both"/>
              <w:textAlignment w:val="baseline"/>
              <w:rPr>
                <w:rFonts w:ascii="Segoe UI" w:hAnsi="Segoe UI" w:cs="Segoe UI"/>
                <w:color w:val="000000"/>
                <w:sz w:val="18"/>
                <w:szCs w:val="18"/>
              </w:rPr>
            </w:pPr>
            <w:r>
              <w:rPr>
                <w:rStyle w:val="normaltextrun"/>
                <w:rFonts w:ascii="Arial" w:hAnsi="Arial" w:cs="Arial"/>
                <w:color w:val="000000"/>
                <w:shd w:val="clear" w:color="auto" w:fill="FFFF00"/>
              </w:rPr>
              <w:t>2</w:t>
            </w:r>
            <w:r w:rsidR="1ACFDEE9">
              <w:rPr>
                <w:rStyle w:val="normaltextrun"/>
                <w:rFonts w:ascii="Arial" w:hAnsi="Arial" w:cs="Arial"/>
                <w:color w:val="000000"/>
                <w:shd w:val="clear" w:color="auto" w:fill="FFFF00"/>
              </w:rPr>
              <w:t>000</w:t>
            </w:r>
            <w:r w:rsidR="798BE16A">
              <w:rPr>
                <w:rStyle w:val="normaltextrun"/>
                <w:rFonts w:ascii="Arial" w:hAnsi="Arial" w:cs="Arial"/>
                <w:color w:val="000000"/>
                <w:shd w:val="clear" w:color="auto" w:fill="FFFF00"/>
              </w:rPr>
              <w:t xml:space="preserve"> </w:t>
            </w:r>
            <w:r>
              <w:rPr>
                <w:rStyle w:val="normaltextrun"/>
                <w:rFonts w:ascii="Arial" w:hAnsi="Arial" w:cs="Arial"/>
                <w:color w:val="000000"/>
              </w:rPr>
              <w:t>words </w:t>
            </w:r>
            <w:r w:rsidRPr="37569CBF">
              <w:rPr>
                <w:rStyle w:val="normaltextrun"/>
                <w:rFonts w:ascii="Arial" w:hAnsi="Arial" w:cs="Arial"/>
                <w:i/>
                <w:iCs/>
                <w:color w:val="000000"/>
              </w:rPr>
              <w:t>(+/- 10%: include your actual word count at the end of each section)</w:t>
            </w:r>
            <w:r>
              <w:rPr>
                <w:rStyle w:val="eop"/>
                <w:rFonts w:ascii="Arial" w:hAnsi="Arial" w:cs="Arial"/>
                <w:color w:val="000000"/>
              </w:rPr>
              <w:t> </w:t>
            </w:r>
          </w:p>
          <w:p w14:paraId="396CAF0C" w14:textId="77777777" w:rsid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p w14:paraId="25171FDB" w14:textId="122F2941" w:rsidR="00C90A71" w:rsidRPr="00270EEB" w:rsidRDefault="00C90A71" w:rsidP="00340E9A">
            <w:pPr>
              <w:ind w:right="237"/>
              <w:jc w:val="both"/>
              <w:rPr>
                <w:sz w:val="24"/>
                <w:szCs w:val="24"/>
              </w:rPr>
            </w:pPr>
          </w:p>
        </w:tc>
      </w:tr>
    </w:tbl>
    <w:p w14:paraId="10961978" w14:textId="77777777" w:rsidR="00711A70" w:rsidRPr="00270EEB" w:rsidRDefault="00711A70" w:rsidP="00340E9A">
      <w:pPr>
        <w:ind w:right="237"/>
        <w:jc w:val="both"/>
        <w:rPr>
          <w:sz w:val="24"/>
          <w:szCs w:val="24"/>
        </w:rPr>
      </w:pPr>
    </w:p>
    <w:p w14:paraId="695BBD67" w14:textId="77777777" w:rsidR="00711A70" w:rsidRPr="00450C83" w:rsidRDefault="00711A70" w:rsidP="00340E9A">
      <w:pPr>
        <w:ind w:right="237"/>
        <w:jc w:val="both"/>
        <w:rPr>
          <w:b/>
          <w:sz w:val="24"/>
          <w:szCs w:val="24"/>
        </w:rPr>
      </w:pPr>
      <w:r w:rsidRPr="00450C83">
        <w:rPr>
          <w:b/>
          <w:sz w:val="24"/>
          <w:szCs w:val="24"/>
        </w:rPr>
        <w:t>ANSWER:</w:t>
      </w:r>
    </w:p>
    <w:p w14:paraId="0797331D" w14:textId="77777777" w:rsidR="00025650" w:rsidRPr="00270EEB" w:rsidRDefault="00025650" w:rsidP="00340E9A">
      <w:pPr>
        <w:ind w:right="237"/>
        <w:jc w:val="both"/>
        <w:rPr>
          <w:sz w:val="24"/>
          <w:szCs w:val="24"/>
        </w:rPr>
      </w:pPr>
    </w:p>
    <w:p w14:paraId="1967E2A8" w14:textId="77777777" w:rsidR="00025650" w:rsidRPr="00270EEB" w:rsidRDefault="00025650" w:rsidP="00340E9A">
      <w:pPr>
        <w:ind w:right="237"/>
        <w:jc w:val="both"/>
        <w:rPr>
          <w:sz w:val="24"/>
          <w:szCs w:val="24"/>
        </w:rPr>
      </w:pPr>
    </w:p>
    <w:p w14:paraId="21F64EC1" w14:textId="46FC5072" w:rsidR="00C20FD9" w:rsidRDefault="00414F77" w:rsidP="00E326F7">
      <w:pPr>
        <w:ind w:right="237"/>
        <w:jc w:val="both"/>
        <w:rPr>
          <w:sz w:val="24"/>
          <w:szCs w:val="24"/>
        </w:rPr>
      </w:pPr>
      <w:r>
        <w:rPr>
          <w:sz w:val="24"/>
          <w:szCs w:val="24"/>
        </w:rPr>
        <w:t>“</w:t>
      </w:r>
      <w:r w:rsidRPr="00414F77">
        <w:rPr>
          <w:sz w:val="24"/>
          <w:szCs w:val="24"/>
        </w:rPr>
        <w:t>Leadership is one of the most important</w:t>
      </w:r>
      <w:r>
        <w:rPr>
          <w:sz w:val="24"/>
          <w:szCs w:val="24"/>
        </w:rPr>
        <w:t xml:space="preserve"> </w:t>
      </w:r>
      <w:r w:rsidRPr="00414F77">
        <w:rPr>
          <w:sz w:val="24"/>
          <w:szCs w:val="24"/>
        </w:rPr>
        <w:t>predictors of whether organizations are able to effectively function in dynamic environments</w:t>
      </w:r>
      <w:r>
        <w:rPr>
          <w:sz w:val="24"/>
          <w:szCs w:val="24"/>
        </w:rPr>
        <w:t xml:space="preserve">” </w:t>
      </w:r>
      <w:r w:rsidRPr="00414F77">
        <w:rPr>
          <w:sz w:val="24"/>
          <w:szCs w:val="24"/>
        </w:rPr>
        <w:t>(Peterson et al., 2009)</w:t>
      </w:r>
      <w:r>
        <w:rPr>
          <w:sz w:val="24"/>
          <w:szCs w:val="24"/>
        </w:rPr>
        <w:t xml:space="preserve">. A flexible approach to leadership styles ensures a dynamic workplace can thrive and grow as a group of individuals. </w:t>
      </w:r>
      <w:r w:rsidR="00E326F7">
        <w:rPr>
          <w:sz w:val="24"/>
          <w:szCs w:val="24"/>
        </w:rPr>
        <w:t>Dobby et al. (2004) conducted a study concluding that police leadership is “</w:t>
      </w:r>
      <w:r w:rsidR="00E326F7" w:rsidRPr="00E326F7">
        <w:rPr>
          <w:sz w:val="24"/>
          <w:szCs w:val="24"/>
        </w:rPr>
        <w:t>ultimately about ensuring that individuals, the community and the state get the best that is reasonably possible from the human and other resources which are available to pursue the goals of policing</w:t>
      </w:r>
      <w:r w:rsidR="00E326F7">
        <w:rPr>
          <w:sz w:val="24"/>
          <w:szCs w:val="24"/>
        </w:rPr>
        <w:t>”. Any suggestion that a ’one size fits all’ leadership style at every incident would be wrong to believe due to the fluidity and ever-changing environment which are incidents where police attendance is required.</w:t>
      </w:r>
      <w:r w:rsidR="00E326F7" w:rsidRPr="00E326F7">
        <w:rPr>
          <w:sz w:val="24"/>
          <w:szCs w:val="24"/>
        </w:rPr>
        <w:t xml:space="preserve"> </w:t>
      </w:r>
      <w:r w:rsidR="00E326F7">
        <w:rPr>
          <w:sz w:val="24"/>
          <w:szCs w:val="24"/>
        </w:rPr>
        <w:t xml:space="preserve">College of Policing (CoP, 2022) introduced a diagnostic tool for leadership expectations which has been researched and created a five-stage platform for officers to perform as a leader, built on leading a team to act in the public interest upholding the code of ethics and standards of professional behaviour. </w:t>
      </w:r>
      <w:r w:rsidR="009217E9">
        <w:rPr>
          <w:sz w:val="24"/>
          <w:szCs w:val="24"/>
        </w:rPr>
        <w:t>Following</w:t>
      </w:r>
      <w:r w:rsidR="00C20FD9">
        <w:rPr>
          <w:sz w:val="24"/>
          <w:szCs w:val="24"/>
        </w:rPr>
        <w:t xml:space="preserve"> an inspection conducted by HMIC in 2016, it </w:t>
      </w:r>
      <w:r w:rsidR="009217E9">
        <w:rPr>
          <w:sz w:val="24"/>
          <w:szCs w:val="24"/>
        </w:rPr>
        <w:t>found</w:t>
      </w:r>
      <w:r w:rsidR="00C20FD9">
        <w:rPr>
          <w:sz w:val="24"/>
          <w:szCs w:val="24"/>
        </w:rPr>
        <w:t xml:space="preserve"> that members of the workforce across South Wales Police all felt like they had a leadership </w:t>
      </w:r>
      <w:proofErr w:type="gramStart"/>
      <w:r w:rsidR="00C20FD9">
        <w:rPr>
          <w:sz w:val="24"/>
          <w:szCs w:val="24"/>
        </w:rPr>
        <w:t>responsibility</w:t>
      </w:r>
      <w:proofErr w:type="gramEnd"/>
      <w:r w:rsidR="00C20FD9">
        <w:rPr>
          <w:sz w:val="24"/>
          <w:szCs w:val="24"/>
        </w:rPr>
        <w:t xml:space="preserve"> and this was not just limited to officers of rank, while Dorset police extensively uses the 360-degree feedback tool as part of a yearly assessment (HMIC, 2016). </w:t>
      </w:r>
    </w:p>
    <w:p w14:paraId="5FAC5BC9" w14:textId="77777777" w:rsidR="00C20FD9" w:rsidRDefault="00C20FD9" w:rsidP="00E326F7">
      <w:pPr>
        <w:ind w:right="237"/>
        <w:jc w:val="both"/>
        <w:rPr>
          <w:sz w:val="24"/>
          <w:szCs w:val="24"/>
        </w:rPr>
      </w:pPr>
    </w:p>
    <w:p w14:paraId="6D84A198" w14:textId="485CD58F" w:rsidR="00414F77" w:rsidRDefault="00414F77" w:rsidP="00E326F7">
      <w:pPr>
        <w:ind w:right="237"/>
        <w:jc w:val="both"/>
        <w:rPr>
          <w:sz w:val="24"/>
          <w:szCs w:val="24"/>
        </w:rPr>
      </w:pPr>
      <w:r>
        <w:rPr>
          <w:sz w:val="24"/>
          <w:szCs w:val="24"/>
        </w:rPr>
        <w:t xml:space="preserve">This essay will explain in </w:t>
      </w:r>
      <w:r w:rsidR="005830F5">
        <w:rPr>
          <w:sz w:val="24"/>
          <w:szCs w:val="24"/>
        </w:rPr>
        <w:t>detail</w:t>
      </w:r>
      <w:r>
        <w:rPr>
          <w:sz w:val="24"/>
          <w:szCs w:val="24"/>
        </w:rPr>
        <w:t xml:space="preserve"> a</w:t>
      </w:r>
      <w:r w:rsidR="00385E15">
        <w:rPr>
          <w:sz w:val="24"/>
          <w:szCs w:val="24"/>
        </w:rPr>
        <w:t xml:space="preserve"> traumatic</w:t>
      </w:r>
      <w:r>
        <w:rPr>
          <w:sz w:val="24"/>
          <w:szCs w:val="24"/>
        </w:rPr>
        <w:t xml:space="preserve"> incident I attended where I demonstrated a change in leadership and strategy style to </w:t>
      </w:r>
      <w:r w:rsidR="00385E15">
        <w:rPr>
          <w:sz w:val="24"/>
          <w:szCs w:val="24"/>
        </w:rPr>
        <w:t>suit</w:t>
      </w:r>
      <w:r>
        <w:rPr>
          <w:sz w:val="24"/>
          <w:szCs w:val="24"/>
        </w:rPr>
        <w:t xml:space="preserve"> the incident I was dealing with.</w:t>
      </w:r>
      <w:r w:rsidR="00385E15">
        <w:rPr>
          <w:sz w:val="24"/>
          <w:szCs w:val="24"/>
        </w:rPr>
        <w:t xml:space="preserve"> I will use Gibbs’ model of reflection (Gibbs, 1988) which will help me reflect on the incident and describe</w:t>
      </w:r>
      <w:r w:rsidR="00BC1D9D">
        <w:rPr>
          <w:sz w:val="24"/>
          <w:szCs w:val="24"/>
        </w:rPr>
        <w:t xml:space="preserve"> the incident along with</w:t>
      </w:r>
      <w:r w:rsidR="00385E15">
        <w:rPr>
          <w:sz w:val="24"/>
          <w:szCs w:val="24"/>
        </w:rPr>
        <w:t xml:space="preserve"> my feelings, thoughts, and learnings from dealing with this incident and will refer to how I use this reflective model throughout the essay.</w:t>
      </w:r>
    </w:p>
    <w:p w14:paraId="2EB9AA61" w14:textId="77777777" w:rsidR="00414F77" w:rsidRDefault="00414F77" w:rsidP="00414F77">
      <w:pPr>
        <w:ind w:right="237"/>
        <w:jc w:val="both"/>
        <w:rPr>
          <w:sz w:val="24"/>
          <w:szCs w:val="24"/>
        </w:rPr>
      </w:pPr>
    </w:p>
    <w:p w14:paraId="1C95C698" w14:textId="5F2A5676" w:rsidR="00414F77" w:rsidRPr="00385E15" w:rsidRDefault="00385E15" w:rsidP="00414F77">
      <w:pPr>
        <w:ind w:right="237"/>
        <w:jc w:val="both"/>
        <w:rPr>
          <w:i/>
          <w:iCs/>
          <w:sz w:val="24"/>
          <w:szCs w:val="24"/>
        </w:rPr>
      </w:pPr>
      <w:r>
        <w:rPr>
          <w:i/>
          <w:iCs/>
          <w:sz w:val="24"/>
          <w:szCs w:val="24"/>
        </w:rPr>
        <w:t>Description</w:t>
      </w:r>
    </w:p>
    <w:p w14:paraId="7ED84DB0" w14:textId="4AA5FE8C" w:rsidR="00414F77" w:rsidRDefault="00414F77" w:rsidP="00414F77">
      <w:pPr>
        <w:ind w:right="237"/>
        <w:jc w:val="both"/>
        <w:rPr>
          <w:sz w:val="24"/>
          <w:szCs w:val="24"/>
        </w:rPr>
      </w:pPr>
      <w:r>
        <w:rPr>
          <w:sz w:val="24"/>
          <w:szCs w:val="24"/>
        </w:rPr>
        <w:t xml:space="preserve">This was an incident I had never experienced before and wouldn’t surprise me if I never deal with a similar incident again. </w:t>
      </w:r>
      <w:r w:rsidR="00385E15">
        <w:rPr>
          <w:sz w:val="24"/>
          <w:szCs w:val="24"/>
        </w:rPr>
        <w:t xml:space="preserve">The call was a report of a baby (only weeks old) who was in cardiac arrest. I was the closest deployable unit to the location, and despite my inexperience to deal with this type of call I was called upon to become the first responder and deal with the incident accordingly. </w:t>
      </w:r>
    </w:p>
    <w:p w14:paraId="76276D35" w14:textId="77777777" w:rsidR="00414F77" w:rsidRDefault="00414F77" w:rsidP="00414F77">
      <w:pPr>
        <w:ind w:right="237"/>
        <w:jc w:val="both"/>
        <w:rPr>
          <w:sz w:val="24"/>
          <w:szCs w:val="24"/>
        </w:rPr>
      </w:pPr>
    </w:p>
    <w:p w14:paraId="07A8AB0C" w14:textId="0BEC7E5C" w:rsidR="00385E15" w:rsidRDefault="00385E15" w:rsidP="00414F77">
      <w:pPr>
        <w:ind w:right="237"/>
        <w:jc w:val="both"/>
        <w:rPr>
          <w:sz w:val="24"/>
          <w:szCs w:val="24"/>
        </w:rPr>
      </w:pPr>
      <w:r>
        <w:rPr>
          <w:sz w:val="24"/>
          <w:szCs w:val="24"/>
        </w:rPr>
        <w:t>After being deployed to the call, I knew that use of the National Decision Model</w:t>
      </w:r>
      <w:r w:rsidR="005830F5">
        <w:rPr>
          <w:sz w:val="24"/>
          <w:szCs w:val="24"/>
        </w:rPr>
        <w:t xml:space="preserve"> (NDM)</w:t>
      </w:r>
      <w:r>
        <w:rPr>
          <w:sz w:val="24"/>
          <w:szCs w:val="24"/>
        </w:rPr>
        <w:t xml:space="preserve"> was imperative from the moment the request for </w:t>
      </w:r>
      <w:r w:rsidR="005830F5">
        <w:rPr>
          <w:sz w:val="24"/>
          <w:szCs w:val="24"/>
        </w:rPr>
        <w:t>officers’</w:t>
      </w:r>
      <w:r>
        <w:rPr>
          <w:sz w:val="24"/>
          <w:szCs w:val="24"/>
        </w:rPr>
        <w:t xml:space="preserve"> attendance was made. </w:t>
      </w:r>
      <w:r w:rsidR="005830F5">
        <w:rPr>
          <w:sz w:val="24"/>
          <w:szCs w:val="24"/>
        </w:rPr>
        <w:t>When taking charge of an incident, “</w:t>
      </w:r>
      <w:r w:rsidR="005830F5" w:rsidRPr="005830F5">
        <w:rPr>
          <w:sz w:val="24"/>
          <w:szCs w:val="24"/>
        </w:rPr>
        <w:t>the main priority of decision makers is to keep in mind their overarching mission to act with integrity to protect and serve the public</w:t>
      </w:r>
      <w:r w:rsidR="005830F5">
        <w:rPr>
          <w:sz w:val="24"/>
          <w:szCs w:val="24"/>
        </w:rPr>
        <w:t xml:space="preserve">” (College of Policing, 2013). It needs to be stated that use of the NDM can’t always be utilised during a fluid and fast-paced incident, however the principles and essence of decision-making can always be based on this model. </w:t>
      </w:r>
      <w:r>
        <w:rPr>
          <w:sz w:val="24"/>
          <w:szCs w:val="24"/>
        </w:rPr>
        <w:t>During the information and intelligence stage</w:t>
      </w:r>
      <w:r w:rsidR="00E326F7">
        <w:rPr>
          <w:sz w:val="24"/>
          <w:szCs w:val="24"/>
        </w:rPr>
        <w:t xml:space="preserve"> for this incident</w:t>
      </w:r>
      <w:r>
        <w:rPr>
          <w:sz w:val="24"/>
          <w:szCs w:val="24"/>
        </w:rPr>
        <w:t>, the requirement for as much information about the individuals involved and who live at the address was needed, any previous history they may have (whether they’ve come to the attention of police or social services</w:t>
      </w:r>
      <w:r w:rsidR="00E326F7">
        <w:rPr>
          <w:sz w:val="24"/>
          <w:szCs w:val="24"/>
        </w:rPr>
        <w:t>) before</w:t>
      </w:r>
      <w:r>
        <w:rPr>
          <w:sz w:val="24"/>
          <w:szCs w:val="24"/>
        </w:rPr>
        <w:t xml:space="preserve"> I could assess the risk and threat level prior to attending</w:t>
      </w:r>
      <w:r w:rsidR="00E326F7">
        <w:rPr>
          <w:sz w:val="24"/>
          <w:szCs w:val="24"/>
        </w:rPr>
        <w:t>. This was</w:t>
      </w:r>
      <w:r>
        <w:rPr>
          <w:sz w:val="24"/>
          <w:szCs w:val="24"/>
        </w:rPr>
        <w:t xml:space="preserve"> a very fluid incident where a constant review w</w:t>
      </w:r>
      <w:r w:rsidR="004D4900">
        <w:rPr>
          <w:sz w:val="24"/>
          <w:szCs w:val="24"/>
        </w:rPr>
        <w:t>ould</w:t>
      </w:r>
      <w:r>
        <w:rPr>
          <w:sz w:val="24"/>
          <w:szCs w:val="24"/>
        </w:rPr>
        <w:t xml:space="preserve"> be made of each stage of the NDM.</w:t>
      </w:r>
    </w:p>
    <w:p w14:paraId="3600BD84" w14:textId="77777777" w:rsidR="00385E15" w:rsidRDefault="00385E15" w:rsidP="00414F77">
      <w:pPr>
        <w:ind w:right="237"/>
        <w:jc w:val="both"/>
        <w:rPr>
          <w:sz w:val="24"/>
          <w:szCs w:val="24"/>
        </w:rPr>
      </w:pPr>
    </w:p>
    <w:p w14:paraId="75DED4EB" w14:textId="6E10A95A" w:rsidR="00385E15" w:rsidRDefault="00385E15" w:rsidP="00414F77">
      <w:pPr>
        <w:ind w:right="237"/>
        <w:jc w:val="both"/>
        <w:rPr>
          <w:sz w:val="24"/>
          <w:szCs w:val="24"/>
        </w:rPr>
      </w:pPr>
      <w:r>
        <w:rPr>
          <w:sz w:val="24"/>
          <w:szCs w:val="24"/>
        </w:rPr>
        <w:t>When discussing leadership and flexibility during an incident, it’s important to note that other emergency services could take primacy at certain calls such as this one</w:t>
      </w:r>
      <w:r w:rsidR="005830F5">
        <w:rPr>
          <w:sz w:val="24"/>
          <w:szCs w:val="24"/>
        </w:rPr>
        <w:t xml:space="preserve"> and this would affect my approach to my leadership technique at the incident</w:t>
      </w:r>
      <w:r>
        <w:rPr>
          <w:sz w:val="24"/>
          <w:szCs w:val="24"/>
        </w:rPr>
        <w:t>. I was aware that communication with Welsh Ambulance Service Trust (WAST) was critical to preserve the life of the child at the forefront of this incident. This called for effective use of the Joint Decision Model (JDM) and</w:t>
      </w:r>
      <w:r w:rsidR="00E326F7">
        <w:rPr>
          <w:sz w:val="24"/>
          <w:szCs w:val="24"/>
        </w:rPr>
        <w:t xml:space="preserve"> understanding that</w:t>
      </w:r>
      <w:r>
        <w:rPr>
          <w:sz w:val="24"/>
          <w:szCs w:val="24"/>
        </w:rPr>
        <w:t xml:space="preserve"> I was the initial representative from the police to liaise with paramedics about how to proceed with the best way of dealing with the incident. </w:t>
      </w:r>
      <w:r w:rsidR="005830F5">
        <w:rPr>
          <w:sz w:val="24"/>
          <w:szCs w:val="24"/>
        </w:rPr>
        <w:t xml:space="preserve">The JDM is a model which explains all joint decisions made by emergency responders, “working around a primary aim of any response to an emergency – to save lives and reduce harm” (JESIP, no date). </w:t>
      </w:r>
    </w:p>
    <w:p w14:paraId="43AA182D" w14:textId="77777777" w:rsidR="00385E15" w:rsidRDefault="00385E15" w:rsidP="00414F77">
      <w:pPr>
        <w:ind w:right="237"/>
        <w:jc w:val="both"/>
        <w:rPr>
          <w:sz w:val="24"/>
          <w:szCs w:val="24"/>
        </w:rPr>
      </w:pPr>
    </w:p>
    <w:p w14:paraId="080F83D4" w14:textId="36DFE0CD" w:rsidR="00E326F7" w:rsidRDefault="00385E15" w:rsidP="00414F77">
      <w:pPr>
        <w:ind w:right="237"/>
        <w:jc w:val="both"/>
        <w:rPr>
          <w:sz w:val="24"/>
          <w:szCs w:val="24"/>
        </w:rPr>
      </w:pPr>
      <w:r>
        <w:rPr>
          <w:sz w:val="24"/>
          <w:szCs w:val="24"/>
        </w:rPr>
        <w:t xml:space="preserve">When </w:t>
      </w:r>
      <w:r w:rsidR="00414F77">
        <w:rPr>
          <w:sz w:val="24"/>
          <w:szCs w:val="24"/>
        </w:rPr>
        <w:t>I attended the address</w:t>
      </w:r>
      <w:r>
        <w:rPr>
          <w:sz w:val="24"/>
          <w:szCs w:val="24"/>
        </w:rPr>
        <w:t>, I</w:t>
      </w:r>
      <w:r w:rsidR="00414F77">
        <w:rPr>
          <w:sz w:val="24"/>
          <w:szCs w:val="24"/>
        </w:rPr>
        <w:t xml:space="preserve"> immediately made myself and others </w:t>
      </w:r>
      <w:r>
        <w:rPr>
          <w:sz w:val="24"/>
          <w:szCs w:val="24"/>
        </w:rPr>
        <w:t>aware</w:t>
      </w:r>
      <w:r w:rsidR="00414F77">
        <w:rPr>
          <w:sz w:val="24"/>
          <w:szCs w:val="24"/>
        </w:rPr>
        <w:t xml:space="preserve"> that this location would very likely become a</w:t>
      </w:r>
      <w:r w:rsidR="00CE53DF">
        <w:rPr>
          <w:sz w:val="24"/>
          <w:szCs w:val="24"/>
        </w:rPr>
        <w:t xml:space="preserve"> crime</w:t>
      </w:r>
      <w:r w:rsidR="00414F77">
        <w:rPr>
          <w:sz w:val="24"/>
          <w:szCs w:val="24"/>
        </w:rPr>
        <w:t xml:space="preserve"> scene</w:t>
      </w:r>
      <w:r>
        <w:rPr>
          <w:sz w:val="24"/>
          <w:szCs w:val="24"/>
        </w:rPr>
        <w:t xml:space="preserve"> until the circumstances of how the child came to this condition were established. I was the most senior officer in </w:t>
      </w:r>
      <w:r w:rsidR="00E326F7">
        <w:rPr>
          <w:sz w:val="24"/>
          <w:szCs w:val="24"/>
        </w:rPr>
        <w:t xml:space="preserve">attendance, so I started to </w:t>
      </w:r>
      <w:r>
        <w:rPr>
          <w:sz w:val="24"/>
          <w:szCs w:val="24"/>
        </w:rPr>
        <w:t xml:space="preserve">establish all the facts of </w:t>
      </w:r>
      <w:r w:rsidR="00E326F7">
        <w:rPr>
          <w:sz w:val="24"/>
          <w:szCs w:val="24"/>
        </w:rPr>
        <w:t>what caused the</w:t>
      </w:r>
      <w:r>
        <w:rPr>
          <w:sz w:val="24"/>
          <w:szCs w:val="24"/>
        </w:rPr>
        <w:t xml:space="preserve"> baby</w:t>
      </w:r>
      <w:r w:rsidR="00E326F7">
        <w:rPr>
          <w:sz w:val="24"/>
          <w:szCs w:val="24"/>
        </w:rPr>
        <w:t xml:space="preserve"> to be in their critical</w:t>
      </w:r>
      <w:r>
        <w:rPr>
          <w:sz w:val="24"/>
          <w:szCs w:val="24"/>
        </w:rPr>
        <w:t xml:space="preserve"> condition</w:t>
      </w:r>
      <w:r w:rsidR="00E326F7">
        <w:rPr>
          <w:sz w:val="24"/>
          <w:szCs w:val="24"/>
        </w:rPr>
        <w:t xml:space="preserve"> by speaking to people at scene</w:t>
      </w:r>
      <w:r>
        <w:rPr>
          <w:sz w:val="24"/>
          <w:szCs w:val="24"/>
        </w:rPr>
        <w:t>.</w:t>
      </w:r>
      <w:r w:rsidR="00E326F7">
        <w:rPr>
          <w:sz w:val="24"/>
          <w:szCs w:val="24"/>
        </w:rPr>
        <w:t xml:space="preserve"> An extreme use of empathy was required in this situation due to the sensitivity of the circumstances and I did not want to appear as a callous police officer to the family of the child, but at the same time I needed to ensure that any vital evidence of any potential disturbance was secured and the scene preserved for when other units such as </w:t>
      </w:r>
      <w:r w:rsidR="00E326F7">
        <w:rPr>
          <w:sz w:val="24"/>
          <w:szCs w:val="24"/>
        </w:rPr>
        <w:lastRenderedPageBreak/>
        <w:t>CSI arrived to conduct their enquiries.</w:t>
      </w:r>
      <w:r w:rsidR="002F31FF">
        <w:rPr>
          <w:sz w:val="24"/>
          <w:szCs w:val="24"/>
        </w:rPr>
        <w:t xml:space="preserve"> This showed I was flexible in my approach to deal with the people involved in this emotive situation and I did not deal with the individuals as criminals.</w:t>
      </w:r>
      <w:r w:rsidR="004D4900">
        <w:rPr>
          <w:sz w:val="24"/>
          <w:szCs w:val="24"/>
        </w:rPr>
        <w:t xml:space="preserve"> Another factor which added to the complexity of the incident was that the family concerned spoke very little English, therefore requiring me to use ‘Google Translate’ as my main method of communication which wasn’t ideal in the circumstances.</w:t>
      </w:r>
    </w:p>
    <w:p w14:paraId="1A29F8DE" w14:textId="77777777" w:rsidR="00E326F7" w:rsidRDefault="00E326F7" w:rsidP="00414F77">
      <w:pPr>
        <w:ind w:right="237"/>
        <w:jc w:val="both"/>
        <w:rPr>
          <w:sz w:val="24"/>
          <w:szCs w:val="24"/>
        </w:rPr>
      </w:pPr>
    </w:p>
    <w:p w14:paraId="4A162A0B" w14:textId="10DEB767" w:rsidR="00385E15" w:rsidRDefault="00385E15" w:rsidP="00414F77">
      <w:pPr>
        <w:ind w:right="237"/>
        <w:jc w:val="both"/>
        <w:rPr>
          <w:sz w:val="24"/>
          <w:szCs w:val="24"/>
        </w:rPr>
      </w:pPr>
      <w:r>
        <w:rPr>
          <w:sz w:val="24"/>
          <w:szCs w:val="24"/>
        </w:rPr>
        <w:t xml:space="preserve">I </w:t>
      </w:r>
      <w:r w:rsidR="00414F77">
        <w:rPr>
          <w:sz w:val="24"/>
          <w:szCs w:val="24"/>
        </w:rPr>
        <w:t>encourag</w:t>
      </w:r>
      <w:r>
        <w:rPr>
          <w:sz w:val="24"/>
          <w:szCs w:val="24"/>
        </w:rPr>
        <w:t>ed</w:t>
      </w:r>
      <w:r w:rsidR="00414F77">
        <w:rPr>
          <w:sz w:val="24"/>
          <w:szCs w:val="24"/>
        </w:rPr>
        <w:t xml:space="preserve"> all attending officers to </w:t>
      </w:r>
      <w:r>
        <w:rPr>
          <w:sz w:val="24"/>
          <w:szCs w:val="24"/>
        </w:rPr>
        <w:t>be aware</w:t>
      </w:r>
      <w:r w:rsidR="00414F77">
        <w:rPr>
          <w:sz w:val="24"/>
          <w:szCs w:val="24"/>
        </w:rPr>
        <w:t xml:space="preserve"> that all their movements a</w:t>
      </w:r>
      <w:r>
        <w:rPr>
          <w:sz w:val="24"/>
          <w:szCs w:val="24"/>
        </w:rPr>
        <w:t>t the address</w:t>
      </w:r>
      <w:r w:rsidR="00414F77">
        <w:rPr>
          <w:sz w:val="24"/>
          <w:szCs w:val="24"/>
        </w:rPr>
        <w:t xml:space="preserve"> will be recorded</w:t>
      </w:r>
      <w:r w:rsidR="00E326F7">
        <w:rPr>
          <w:sz w:val="24"/>
          <w:szCs w:val="24"/>
        </w:rPr>
        <w:t xml:space="preserve"> whilst</w:t>
      </w:r>
      <w:r>
        <w:rPr>
          <w:sz w:val="24"/>
          <w:szCs w:val="24"/>
        </w:rPr>
        <w:t xml:space="preserve"> allocating a</w:t>
      </w:r>
      <w:r w:rsidR="00C20FD9">
        <w:rPr>
          <w:sz w:val="24"/>
          <w:szCs w:val="24"/>
        </w:rPr>
        <w:t xml:space="preserve"> relatively inexperienced </w:t>
      </w:r>
      <w:r>
        <w:rPr>
          <w:sz w:val="24"/>
          <w:szCs w:val="24"/>
        </w:rPr>
        <w:t>officer to begin a scene log</w:t>
      </w:r>
      <w:r w:rsidR="00C20FD9">
        <w:rPr>
          <w:sz w:val="24"/>
          <w:szCs w:val="24"/>
        </w:rPr>
        <w:t xml:space="preserve"> as this is something they’d done before, therefore </w:t>
      </w:r>
      <w:r w:rsidR="004D4900">
        <w:rPr>
          <w:sz w:val="24"/>
          <w:szCs w:val="24"/>
        </w:rPr>
        <w:t xml:space="preserve">effectively </w:t>
      </w:r>
      <w:r w:rsidR="00C20FD9">
        <w:rPr>
          <w:sz w:val="24"/>
          <w:szCs w:val="24"/>
        </w:rPr>
        <w:t>utilising the resources I had available</w:t>
      </w:r>
      <w:r w:rsidR="004D4900">
        <w:rPr>
          <w:sz w:val="24"/>
          <w:szCs w:val="24"/>
        </w:rPr>
        <w:t xml:space="preserve"> to me</w:t>
      </w:r>
      <w:r w:rsidR="00414F77">
        <w:rPr>
          <w:sz w:val="24"/>
          <w:szCs w:val="24"/>
        </w:rPr>
        <w:t>.</w:t>
      </w:r>
      <w:r w:rsidR="00CE53DF">
        <w:rPr>
          <w:sz w:val="24"/>
          <w:szCs w:val="24"/>
        </w:rPr>
        <w:t xml:space="preserve"> </w:t>
      </w:r>
      <w:r>
        <w:rPr>
          <w:sz w:val="24"/>
          <w:szCs w:val="24"/>
        </w:rPr>
        <w:t>At this time, I was mindful that we ne</w:t>
      </w:r>
      <w:r w:rsidR="00E326F7">
        <w:rPr>
          <w:sz w:val="24"/>
          <w:szCs w:val="24"/>
        </w:rPr>
        <w:t>e</w:t>
      </w:r>
      <w:r>
        <w:rPr>
          <w:sz w:val="24"/>
          <w:szCs w:val="24"/>
        </w:rPr>
        <w:t xml:space="preserve">ded appropriate units to attend the location, and a large volume of officers was not required, but instead specific officers needed to attend. I announced over the radio that my sergeant and inspector needed to attend and made the Criminal Investigations Department (CID) aware that their prompt attendance was </w:t>
      </w:r>
      <w:r w:rsidR="00E326F7">
        <w:rPr>
          <w:sz w:val="24"/>
          <w:szCs w:val="24"/>
        </w:rPr>
        <w:t xml:space="preserve">also </w:t>
      </w:r>
      <w:r>
        <w:rPr>
          <w:sz w:val="24"/>
          <w:szCs w:val="24"/>
        </w:rPr>
        <w:t>required</w:t>
      </w:r>
      <w:r w:rsidR="00E326F7">
        <w:rPr>
          <w:sz w:val="24"/>
          <w:szCs w:val="24"/>
        </w:rPr>
        <w:t xml:space="preserve"> as they attend all unexplained sudden deaths</w:t>
      </w:r>
      <w:r>
        <w:rPr>
          <w:sz w:val="24"/>
          <w:szCs w:val="24"/>
        </w:rPr>
        <w:t xml:space="preserve">. </w:t>
      </w:r>
      <w:r w:rsidR="002F31FF">
        <w:rPr>
          <w:sz w:val="24"/>
          <w:szCs w:val="24"/>
        </w:rPr>
        <w:t xml:space="preserve">My experience of attending critical incidents helped me make this decision, as over-resourcing this type of incident would </w:t>
      </w:r>
      <w:r w:rsidR="00C20FD9">
        <w:rPr>
          <w:sz w:val="24"/>
          <w:szCs w:val="24"/>
        </w:rPr>
        <w:t xml:space="preserve">cause more upset and become more intrusive </w:t>
      </w:r>
      <w:r w:rsidR="004D4900">
        <w:rPr>
          <w:sz w:val="24"/>
          <w:szCs w:val="24"/>
        </w:rPr>
        <w:t>for</w:t>
      </w:r>
      <w:r w:rsidR="00C20FD9">
        <w:rPr>
          <w:sz w:val="24"/>
          <w:szCs w:val="24"/>
        </w:rPr>
        <w:t xml:space="preserve"> the family than it needed to be.</w:t>
      </w:r>
    </w:p>
    <w:p w14:paraId="75971632" w14:textId="77777777" w:rsidR="00385E15" w:rsidRDefault="00385E15" w:rsidP="00414F77">
      <w:pPr>
        <w:ind w:right="237"/>
        <w:jc w:val="both"/>
        <w:rPr>
          <w:sz w:val="24"/>
          <w:szCs w:val="24"/>
        </w:rPr>
      </w:pPr>
    </w:p>
    <w:p w14:paraId="3D10A8BD" w14:textId="4F57C7C1" w:rsidR="00414F77" w:rsidRDefault="00385E15" w:rsidP="00414F77">
      <w:pPr>
        <w:ind w:right="237"/>
        <w:jc w:val="both"/>
        <w:rPr>
          <w:sz w:val="24"/>
          <w:szCs w:val="24"/>
        </w:rPr>
      </w:pPr>
      <w:r>
        <w:rPr>
          <w:sz w:val="24"/>
          <w:szCs w:val="24"/>
        </w:rPr>
        <w:t xml:space="preserve">I spoke with the paramedics at scene who were working on the child. Despite being less than 3 miles away from the local hospital, I did not know if this was the most appropriate one to convey the casualty to. The paramedics informed me they would need to convey to a hospital over 20 miles away and that an air ambulance would not be appropriate due to the residential area we were situated in. I recalled from my initial response driving course that it was possible for a Roads Policing Unit (RPU) to provide a rapid escort for ambulance for a quicker journey to hospital. I used my personal radio to liaise with the RPU sergeant on duty to attend the address as an immediate response in preparation for this. </w:t>
      </w:r>
    </w:p>
    <w:p w14:paraId="7E34E17F" w14:textId="77777777" w:rsidR="00E326F7" w:rsidRDefault="00E326F7" w:rsidP="00414F77">
      <w:pPr>
        <w:ind w:right="237"/>
        <w:jc w:val="both"/>
        <w:rPr>
          <w:sz w:val="24"/>
          <w:szCs w:val="24"/>
        </w:rPr>
      </w:pPr>
    </w:p>
    <w:p w14:paraId="39BC1344" w14:textId="7F164AC4" w:rsidR="00E326F7" w:rsidRDefault="00C20FD9" w:rsidP="00414F77">
      <w:pPr>
        <w:ind w:right="237"/>
        <w:jc w:val="both"/>
        <w:rPr>
          <w:sz w:val="24"/>
          <w:szCs w:val="24"/>
        </w:rPr>
      </w:pPr>
      <w:r>
        <w:rPr>
          <w:sz w:val="24"/>
          <w:szCs w:val="24"/>
        </w:rPr>
        <w:t>My sergeant and inspector arrived at the location simultaneously, so I relayed the actions taken and decisions made up until that point and then asked for guidance on what role they would like me to continue with. Due to their vast experience and knowledge, I knew it was best to hand over control of the incident to them at this point.</w:t>
      </w:r>
      <w:r w:rsidR="004D4900">
        <w:rPr>
          <w:sz w:val="24"/>
          <w:szCs w:val="24"/>
        </w:rPr>
        <w:t xml:space="preserve"> A good handover to these was equally as important as the work I’d done, to relay in a clear way which ensured no actions were repeated and no incomplete actions were missed. </w:t>
      </w:r>
    </w:p>
    <w:p w14:paraId="5A7FA4DB" w14:textId="77777777" w:rsidR="00385E15" w:rsidRDefault="00385E15" w:rsidP="00414F77">
      <w:pPr>
        <w:ind w:right="237"/>
        <w:jc w:val="both"/>
        <w:rPr>
          <w:sz w:val="24"/>
          <w:szCs w:val="24"/>
        </w:rPr>
      </w:pPr>
    </w:p>
    <w:p w14:paraId="6789676D" w14:textId="5FB05D2E" w:rsidR="00385E15" w:rsidRDefault="00385E15" w:rsidP="00414F77">
      <w:pPr>
        <w:ind w:right="237"/>
        <w:jc w:val="both"/>
        <w:rPr>
          <w:i/>
          <w:iCs/>
          <w:sz w:val="24"/>
          <w:szCs w:val="24"/>
        </w:rPr>
      </w:pPr>
      <w:r>
        <w:rPr>
          <w:i/>
          <w:iCs/>
          <w:sz w:val="24"/>
          <w:szCs w:val="24"/>
        </w:rPr>
        <w:t>Feeling</w:t>
      </w:r>
    </w:p>
    <w:p w14:paraId="67F66A4C" w14:textId="7BB3CD42" w:rsidR="00385E15" w:rsidRPr="00385E15" w:rsidRDefault="005830F5" w:rsidP="00414F77">
      <w:pPr>
        <w:ind w:right="237"/>
        <w:jc w:val="both"/>
        <w:rPr>
          <w:sz w:val="24"/>
          <w:szCs w:val="24"/>
        </w:rPr>
      </w:pPr>
      <w:proofErr w:type="gramStart"/>
      <w:r>
        <w:rPr>
          <w:sz w:val="24"/>
          <w:szCs w:val="24"/>
        </w:rPr>
        <w:t>Prior to becoming a response officer, this</w:t>
      </w:r>
      <w:proofErr w:type="gramEnd"/>
      <w:r>
        <w:rPr>
          <w:sz w:val="24"/>
          <w:szCs w:val="24"/>
        </w:rPr>
        <w:t xml:space="preserve"> was an incident whereby people would try to prepare me about what to expect and be aware of for these types of </w:t>
      </w:r>
      <w:r w:rsidR="004D4900">
        <w:rPr>
          <w:sz w:val="24"/>
          <w:szCs w:val="24"/>
        </w:rPr>
        <w:t>incidents,</w:t>
      </w:r>
      <w:r>
        <w:rPr>
          <w:sz w:val="24"/>
          <w:szCs w:val="24"/>
        </w:rPr>
        <w:t xml:space="preserve"> but my attendance has made me learn that this was a particular type of traumatic incident that would stay with me in my thoughts for some time.</w:t>
      </w:r>
      <w:r w:rsidR="00E326F7">
        <w:rPr>
          <w:sz w:val="24"/>
          <w:szCs w:val="24"/>
        </w:rPr>
        <w:t xml:space="preserve"> </w:t>
      </w:r>
      <w:proofErr w:type="spellStart"/>
      <w:r w:rsidR="00E326F7" w:rsidRPr="00E326F7">
        <w:rPr>
          <w:sz w:val="24"/>
          <w:szCs w:val="24"/>
        </w:rPr>
        <w:t>Prideaux</w:t>
      </w:r>
      <w:proofErr w:type="spellEnd"/>
      <w:r w:rsidR="00E326F7">
        <w:rPr>
          <w:sz w:val="24"/>
          <w:szCs w:val="24"/>
        </w:rPr>
        <w:t xml:space="preserve"> (2021) suggests that police officers will experience between 400 to 600 traumatic events during their careers, comparing that to most people experiencing between three or four in their whole lives. Based on this statement, it helps me come to terms with what I’ve experienced and gives me confidence to be stronger-minded and more assertive at future incidents where I’m required to take a lead-role, whether it be throughout a whole incident or just for the initial attendance. During my attendance, I was constantly engaging with the policing leadership </w:t>
      </w:r>
      <w:r w:rsidR="00E326F7">
        <w:rPr>
          <w:sz w:val="24"/>
          <w:szCs w:val="24"/>
        </w:rPr>
        <w:lastRenderedPageBreak/>
        <w:t>expectations model, ensuring code of ethics were adhered to by everyone and demonstrating a strong commitment to morale while working with other emergency services to achieve a common goal.</w:t>
      </w:r>
      <w:r w:rsidR="004D4900">
        <w:rPr>
          <w:sz w:val="24"/>
          <w:szCs w:val="24"/>
        </w:rPr>
        <w:t xml:space="preserve"> </w:t>
      </w:r>
    </w:p>
    <w:p w14:paraId="2BFBB108" w14:textId="77777777" w:rsidR="00385E15" w:rsidRDefault="00385E15" w:rsidP="00414F77">
      <w:pPr>
        <w:ind w:right="237"/>
        <w:jc w:val="both"/>
        <w:rPr>
          <w:i/>
          <w:iCs/>
          <w:sz w:val="24"/>
          <w:szCs w:val="24"/>
        </w:rPr>
      </w:pPr>
    </w:p>
    <w:p w14:paraId="6CCFD7A5" w14:textId="286627B3" w:rsidR="00385E15" w:rsidRDefault="00385E15" w:rsidP="00414F77">
      <w:pPr>
        <w:ind w:right="237"/>
        <w:jc w:val="both"/>
        <w:rPr>
          <w:i/>
          <w:iCs/>
          <w:sz w:val="24"/>
          <w:szCs w:val="24"/>
        </w:rPr>
      </w:pPr>
      <w:r>
        <w:rPr>
          <w:i/>
          <w:iCs/>
          <w:sz w:val="24"/>
          <w:szCs w:val="24"/>
        </w:rPr>
        <w:t>Evaluation</w:t>
      </w:r>
    </w:p>
    <w:p w14:paraId="160E491E" w14:textId="00D4D24B" w:rsidR="00385E15" w:rsidRPr="00385E15" w:rsidRDefault="00C20FD9" w:rsidP="008C59DA">
      <w:pPr>
        <w:ind w:right="237"/>
        <w:jc w:val="both"/>
        <w:rPr>
          <w:sz w:val="24"/>
          <w:szCs w:val="24"/>
        </w:rPr>
      </w:pPr>
      <w:r>
        <w:rPr>
          <w:sz w:val="24"/>
          <w:szCs w:val="24"/>
        </w:rPr>
        <w:t>I would hope that being commended for dealing with these situations helps my bid to become an official leader.</w:t>
      </w:r>
      <w:r w:rsidR="008C59DA">
        <w:rPr>
          <w:sz w:val="24"/>
          <w:szCs w:val="24"/>
        </w:rPr>
        <w:t xml:space="preserve"> </w:t>
      </w:r>
      <w:proofErr w:type="spellStart"/>
      <w:r w:rsidR="008C59DA">
        <w:rPr>
          <w:sz w:val="24"/>
          <w:szCs w:val="24"/>
        </w:rPr>
        <w:t>Filstad</w:t>
      </w:r>
      <w:proofErr w:type="spellEnd"/>
      <w:r w:rsidR="008C59DA">
        <w:rPr>
          <w:sz w:val="24"/>
          <w:szCs w:val="24"/>
        </w:rPr>
        <w:t xml:space="preserve"> et al. (2020) states that “</w:t>
      </w:r>
      <w:r w:rsidR="008C59DA" w:rsidRPr="008C59DA">
        <w:rPr>
          <w:sz w:val="24"/>
          <w:szCs w:val="24"/>
        </w:rPr>
        <w:t>police leaders learn foremost through their experiences by practising leadership within the context of police culture</w:t>
      </w:r>
      <w:r w:rsidR="008C59DA">
        <w:rPr>
          <w:sz w:val="24"/>
          <w:szCs w:val="24"/>
        </w:rPr>
        <w:t>”, suggesting that experiences learned while officers are on duty help shape their leadership style.</w:t>
      </w:r>
      <w:r>
        <w:rPr>
          <w:sz w:val="24"/>
          <w:szCs w:val="24"/>
        </w:rPr>
        <w:t xml:space="preserve"> </w:t>
      </w:r>
      <w:r w:rsidR="004D4900">
        <w:rPr>
          <w:sz w:val="24"/>
          <w:szCs w:val="24"/>
        </w:rPr>
        <w:t>Roberts et al. (2018) suggested that many of the leaders within policing for the year 2045 were being recruited in 2018, and that these officers should be educated along the way to have a sense of what’s expected from these leaders.</w:t>
      </w:r>
      <w:r>
        <w:rPr>
          <w:sz w:val="24"/>
          <w:szCs w:val="24"/>
        </w:rPr>
        <w:t>)</w:t>
      </w:r>
      <w:r w:rsidR="004D4900">
        <w:rPr>
          <w:sz w:val="24"/>
          <w:szCs w:val="24"/>
        </w:rPr>
        <w:t xml:space="preserve"> Upon reflection following my attendance, I realised I was constantly engaging with the policing leadership expectations model, ensuring code of ethics were adhered to by everyone and demonstrating a strong commitment to morale while working with other emergency services to achieve a common goal.</w:t>
      </w:r>
    </w:p>
    <w:p w14:paraId="563DFD5E" w14:textId="77777777" w:rsidR="00385E15" w:rsidRDefault="00385E15" w:rsidP="00414F77">
      <w:pPr>
        <w:ind w:right="237"/>
        <w:jc w:val="both"/>
        <w:rPr>
          <w:i/>
          <w:iCs/>
          <w:sz w:val="24"/>
          <w:szCs w:val="24"/>
        </w:rPr>
      </w:pPr>
    </w:p>
    <w:p w14:paraId="32B05F26" w14:textId="1F112BA0" w:rsidR="00385E15" w:rsidRDefault="00385E15" w:rsidP="00414F77">
      <w:pPr>
        <w:ind w:right="237"/>
        <w:jc w:val="both"/>
        <w:rPr>
          <w:i/>
          <w:iCs/>
          <w:sz w:val="24"/>
          <w:szCs w:val="24"/>
        </w:rPr>
      </w:pPr>
      <w:r>
        <w:rPr>
          <w:i/>
          <w:iCs/>
          <w:sz w:val="24"/>
          <w:szCs w:val="24"/>
        </w:rPr>
        <w:t>Analysis</w:t>
      </w:r>
    </w:p>
    <w:p w14:paraId="11D4054C" w14:textId="51152AD5" w:rsidR="00385E15" w:rsidRPr="00385E15" w:rsidRDefault="004D4900" w:rsidP="004D4900">
      <w:pPr>
        <w:ind w:right="237"/>
        <w:jc w:val="both"/>
        <w:rPr>
          <w:sz w:val="24"/>
          <w:szCs w:val="24"/>
        </w:rPr>
      </w:pPr>
      <w:r>
        <w:rPr>
          <w:sz w:val="24"/>
          <w:szCs w:val="24"/>
        </w:rPr>
        <w:t xml:space="preserve">Upon analysing the incident, I realised not all the decisions I made were </w:t>
      </w:r>
      <w:proofErr w:type="gramStart"/>
      <w:r>
        <w:rPr>
          <w:sz w:val="24"/>
          <w:szCs w:val="24"/>
        </w:rPr>
        <w:t>correct</w:t>
      </w:r>
      <w:proofErr w:type="gramEnd"/>
      <w:r>
        <w:rPr>
          <w:sz w:val="24"/>
          <w:szCs w:val="24"/>
        </w:rPr>
        <w:t xml:space="preserve"> but I did what I thought was right at the time, justifying decisions made by appropriate use of the NDM. Upon review, my strategy of using ‘Google Translate’ to converse with the family might be deemed as impersonal, and I could have sourced a translator to attend the location or asked for any Polish speaking officers to attend the location. I have learned from this, although as Roberts et al. (2018) states, “</w:t>
      </w:r>
      <w:r w:rsidRPr="004D4900">
        <w:rPr>
          <w:sz w:val="24"/>
          <w:szCs w:val="24"/>
        </w:rPr>
        <w:t>Being organizationally tolerant of mistakes is</w:t>
      </w:r>
      <w:r>
        <w:rPr>
          <w:sz w:val="24"/>
          <w:szCs w:val="24"/>
        </w:rPr>
        <w:t xml:space="preserve"> </w:t>
      </w:r>
      <w:r w:rsidRPr="004D4900">
        <w:rPr>
          <w:sz w:val="24"/>
          <w:szCs w:val="24"/>
        </w:rPr>
        <w:t>vital for valuing learning, although this can be</w:t>
      </w:r>
      <w:r>
        <w:rPr>
          <w:sz w:val="24"/>
          <w:szCs w:val="24"/>
        </w:rPr>
        <w:t xml:space="preserve"> </w:t>
      </w:r>
      <w:r w:rsidRPr="004D4900">
        <w:rPr>
          <w:sz w:val="24"/>
          <w:szCs w:val="24"/>
        </w:rPr>
        <w:t>difficult for highly accountable public sector</w:t>
      </w:r>
      <w:r>
        <w:rPr>
          <w:sz w:val="24"/>
          <w:szCs w:val="24"/>
        </w:rPr>
        <w:t xml:space="preserve"> </w:t>
      </w:r>
      <w:r w:rsidRPr="004D4900">
        <w:rPr>
          <w:sz w:val="24"/>
          <w:szCs w:val="24"/>
        </w:rPr>
        <w:t>bureaucracies like the police.</w:t>
      </w:r>
      <w:r>
        <w:rPr>
          <w:sz w:val="24"/>
          <w:szCs w:val="24"/>
        </w:rPr>
        <w:t>”</w:t>
      </w:r>
    </w:p>
    <w:p w14:paraId="4B0F86E2" w14:textId="77777777" w:rsidR="00385E15" w:rsidRDefault="00385E15" w:rsidP="00414F77">
      <w:pPr>
        <w:ind w:right="237"/>
        <w:jc w:val="both"/>
        <w:rPr>
          <w:i/>
          <w:iCs/>
          <w:sz w:val="24"/>
          <w:szCs w:val="24"/>
        </w:rPr>
      </w:pPr>
    </w:p>
    <w:p w14:paraId="54682D1B" w14:textId="35F09C31" w:rsidR="00385E15" w:rsidRDefault="00385E15" w:rsidP="00414F77">
      <w:pPr>
        <w:ind w:right="237"/>
        <w:jc w:val="both"/>
        <w:rPr>
          <w:i/>
          <w:iCs/>
          <w:sz w:val="24"/>
          <w:szCs w:val="24"/>
        </w:rPr>
      </w:pPr>
      <w:r>
        <w:rPr>
          <w:i/>
          <w:iCs/>
          <w:sz w:val="24"/>
          <w:szCs w:val="24"/>
        </w:rPr>
        <w:t>Conclusion</w:t>
      </w:r>
    </w:p>
    <w:p w14:paraId="50A9DBD4" w14:textId="7A0D030E" w:rsidR="00385E15" w:rsidRPr="00385E15" w:rsidRDefault="004D4900" w:rsidP="00414F77">
      <w:pPr>
        <w:ind w:right="237"/>
        <w:jc w:val="both"/>
        <w:rPr>
          <w:sz w:val="24"/>
          <w:szCs w:val="24"/>
        </w:rPr>
      </w:pPr>
      <w:r>
        <w:rPr>
          <w:sz w:val="24"/>
          <w:szCs w:val="24"/>
        </w:rPr>
        <w:t xml:space="preserve">What I learned from this incident is that you don’t need to be an official ‘leader’ of people in rank to lead at specific incidents like this. The main thing I learned is the most important thing to have </w:t>
      </w:r>
      <w:proofErr w:type="gramStart"/>
      <w:r>
        <w:rPr>
          <w:sz w:val="24"/>
          <w:szCs w:val="24"/>
        </w:rPr>
        <w:t>is</w:t>
      </w:r>
      <w:proofErr w:type="gramEnd"/>
      <w:r>
        <w:rPr>
          <w:sz w:val="24"/>
          <w:szCs w:val="24"/>
        </w:rPr>
        <w:t xml:space="preserve"> good knowledge of the resources and wide range of that can be available to assist. Without knowing what help is on hand such as NPAS, RPU, Translators and Senior officers, it wouldn’t be thought of to call for this help. I learned that effective communication with colleagues and partner organisations was imperative to provide the best service possible, by using clear and concise language for all to understand, as opposed to abbreviations which aren’t always used or understood by all organisations.</w:t>
      </w:r>
    </w:p>
    <w:p w14:paraId="3C6CCA83" w14:textId="77777777" w:rsidR="00385E15" w:rsidRDefault="00385E15" w:rsidP="00414F77">
      <w:pPr>
        <w:ind w:right="237"/>
        <w:jc w:val="both"/>
        <w:rPr>
          <w:i/>
          <w:iCs/>
          <w:sz w:val="24"/>
          <w:szCs w:val="24"/>
        </w:rPr>
      </w:pPr>
    </w:p>
    <w:p w14:paraId="424824A8" w14:textId="7AD4128D" w:rsidR="00385E15" w:rsidRDefault="00385E15" w:rsidP="00414F77">
      <w:pPr>
        <w:ind w:right="237"/>
        <w:jc w:val="both"/>
        <w:rPr>
          <w:i/>
          <w:iCs/>
          <w:sz w:val="24"/>
          <w:szCs w:val="24"/>
        </w:rPr>
      </w:pPr>
      <w:r>
        <w:rPr>
          <w:i/>
          <w:iCs/>
          <w:sz w:val="24"/>
          <w:szCs w:val="24"/>
        </w:rPr>
        <w:t>Action Plan</w:t>
      </w:r>
    </w:p>
    <w:p w14:paraId="571D76A2" w14:textId="42AC192F" w:rsidR="004D4900" w:rsidRDefault="004D4900" w:rsidP="00414F77">
      <w:pPr>
        <w:ind w:right="237"/>
        <w:jc w:val="both"/>
        <w:rPr>
          <w:sz w:val="24"/>
          <w:szCs w:val="24"/>
        </w:rPr>
      </w:pPr>
      <w:r>
        <w:rPr>
          <w:sz w:val="24"/>
          <w:szCs w:val="24"/>
        </w:rPr>
        <w:t xml:space="preserve">Following the incident, we debriefed as a team at the station at the end of shift and beginning of next shift. We ensured we were all OK and given information about where help can be found if the incident affected us in any way. After speaking with a more inexperienced colleague about what they witnessed, they said they kept recalling the incident and it was having an adverse effect on their mental health. I made an immediate referral for this colleague to </w:t>
      </w:r>
      <w:proofErr w:type="spellStart"/>
      <w:r>
        <w:rPr>
          <w:sz w:val="24"/>
          <w:szCs w:val="24"/>
        </w:rPr>
        <w:t>TRiM</w:t>
      </w:r>
      <w:proofErr w:type="spellEnd"/>
      <w:r>
        <w:rPr>
          <w:sz w:val="24"/>
          <w:szCs w:val="24"/>
        </w:rPr>
        <w:t>, which is a “</w:t>
      </w:r>
      <w:r w:rsidRPr="004D4900">
        <w:rPr>
          <w:sz w:val="24"/>
          <w:szCs w:val="24"/>
        </w:rPr>
        <w:t>a peer-support process that aims to support employees following trauma, reduce stigma, and encourage help-seeking</w:t>
      </w:r>
      <w:r>
        <w:rPr>
          <w:sz w:val="24"/>
          <w:szCs w:val="24"/>
        </w:rPr>
        <w:t>” (Watson et al., 2017).</w:t>
      </w:r>
    </w:p>
    <w:p w14:paraId="6CD24591" w14:textId="77777777" w:rsidR="002249FB" w:rsidRDefault="002249FB" w:rsidP="00414F77">
      <w:pPr>
        <w:ind w:right="237"/>
        <w:jc w:val="both"/>
        <w:rPr>
          <w:sz w:val="24"/>
          <w:szCs w:val="24"/>
        </w:rPr>
      </w:pPr>
    </w:p>
    <w:p w14:paraId="2A5D6314" w14:textId="52C2F9C0" w:rsidR="004D4900" w:rsidRPr="004D4900" w:rsidRDefault="004D4900" w:rsidP="00414F77">
      <w:pPr>
        <w:ind w:right="237"/>
        <w:jc w:val="both"/>
        <w:rPr>
          <w:b/>
          <w:bCs/>
          <w:sz w:val="24"/>
          <w:szCs w:val="24"/>
        </w:rPr>
      </w:pPr>
      <w:r w:rsidRPr="004D4900">
        <w:rPr>
          <w:b/>
          <w:bCs/>
          <w:sz w:val="24"/>
          <w:szCs w:val="24"/>
        </w:rPr>
        <w:lastRenderedPageBreak/>
        <w:t>Word count: 1,</w:t>
      </w:r>
      <w:r w:rsidR="008C59DA">
        <w:rPr>
          <w:b/>
          <w:bCs/>
          <w:sz w:val="24"/>
          <w:szCs w:val="24"/>
        </w:rPr>
        <w:t>90</w:t>
      </w:r>
      <w:r w:rsidR="00BC1D9D">
        <w:rPr>
          <w:b/>
          <w:bCs/>
          <w:sz w:val="24"/>
          <w:szCs w:val="24"/>
        </w:rPr>
        <w:t>9</w:t>
      </w:r>
    </w:p>
    <w:p w14:paraId="2B2AB7E5" w14:textId="77777777" w:rsidR="004D4900" w:rsidRDefault="004D4900" w:rsidP="00414F77">
      <w:pPr>
        <w:ind w:right="237"/>
        <w:jc w:val="both"/>
        <w:rPr>
          <w:i/>
          <w:iCs/>
          <w:sz w:val="24"/>
          <w:szCs w:val="24"/>
        </w:rPr>
      </w:pPr>
    </w:p>
    <w:p w14:paraId="042DA0D7" w14:textId="77777777" w:rsidR="00025650" w:rsidRPr="00270EEB" w:rsidRDefault="00025650" w:rsidP="00340E9A">
      <w:pPr>
        <w:ind w:right="237"/>
        <w:jc w:val="both"/>
        <w:rPr>
          <w:sz w:val="24"/>
          <w:szCs w:val="24"/>
        </w:rPr>
      </w:pPr>
    </w:p>
    <w:p w14:paraId="65800057" w14:textId="77777777" w:rsidR="00025650" w:rsidRPr="00270EEB" w:rsidRDefault="00025650" w:rsidP="00340E9A">
      <w:pPr>
        <w:ind w:right="237"/>
        <w:jc w:val="both"/>
        <w:rPr>
          <w:sz w:val="24"/>
          <w:szCs w:val="24"/>
        </w:rPr>
      </w:pPr>
    </w:p>
    <w:p w14:paraId="7A99F832" w14:textId="77777777" w:rsidR="00025650" w:rsidRPr="00270EEB" w:rsidRDefault="00025650" w:rsidP="00340E9A">
      <w:pPr>
        <w:ind w:right="237"/>
        <w:jc w:val="both"/>
        <w:rPr>
          <w:sz w:val="24"/>
          <w:szCs w:val="24"/>
        </w:rPr>
      </w:pPr>
    </w:p>
    <w:p w14:paraId="7FD39A42" w14:textId="77777777" w:rsidR="00025650" w:rsidRPr="00270EEB" w:rsidRDefault="00025650" w:rsidP="00340E9A">
      <w:pPr>
        <w:ind w:right="237"/>
        <w:jc w:val="both"/>
        <w:rPr>
          <w:sz w:val="24"/>
          <w:szCs w:val="24"/>
        </w:rPr>
      </w:pPr>
    </w:p>
    <w:p w14:paraId="73D1DF2B" w14:textId="77777777" w:rsidR="00025650" w:rsidRPr="00270EEB" w:rsidRDefault="00025650" w:rsidP="00340E9A">
      <w:pPr>
        <w:ind w:right="237"/>
        <w:jc w:val="both"/>
        <w:rPr>
          <w:sz w:val="24"/>
          <w:szCs w:val="24"/>
        </w:rPr>
      </w:pPr>
    </w:p>
    <w:p w14:paraId="556B64F0" w14:textId="77777777" w:rsidR="00025650" w:rsidRPr="00270EEB" w:rsidRDefault="00025650" w:rsidP="00340E9A">
      <w:pPr>
        <w:ind w:right="237"/>
        <w:jc w:val="both"/>
        <w:rPr>
          <w:sz w:val="24"/>
          <w:szCs w:val="24"/>
        </w:rPr>
      </w:pPr>
    </w:p>
    <w:p w14:paraId="140C2FD2" w14:textId="77777777" w:rsidR="00025650" w:rsidRPr="00025650" w:rsidRDefault="00025650" w:rsidP="00340E9A">
      <w:pPr>
        <w:ind w:right="237"/>
        <w:jc w:val="both"/>
        <w:rPr>
          <w:b/>
          <w:sz w:val="24"/>
          <w:szCs w:val="24"/>
        </w:rPr>
      </w:pPr>
    </w:p>
    <w:p w14:paraId="32933C98" w14:textId="77777777" w:rsidR="00AA666E" w:rsidRPr="000B1E96" w:rsidRDefault="00025650" w:rsidP="00340E9A">
      <w:pPr>
        <w:ind w:right="237"/>
      </w:pPr>
      <w:r>
        <w:br w:type="page"/>
      </w:r>
    </w:p>
    <w:p w14:paraId="55885AA0" w14:textId="77777777" w:rsidR="008B28E7" w:rsidRPr="00270EEB" w:rsidRDefault="008B28E7" w:rsidP="00340E9A">
      <w:pPr>
        <w:ind w:right="237"/>
        <w:jc w:val="both"/>
        <w:rPr>
          <w:sz w:val="24"/>
          <w:szCs w:val="24"/>
        </w:rPr>
      </w:pPr>
    </w:p>
    <w:p w14:paraId="6B0989EF" w14:textId="77777777" w:rsidR="00025650" w:rsidRPr="00270EEB" w:rsidRDefault="00025650" w:rsidP="00340E9A">
      <w:pPr>
        <w:ind w:right="237"/>
        <w:jc w:val="center"/>
        <w:rPr>
          <w:b/>
          <w:sz w:val="24"/>
          <w:szCs w:val="24"/>
        </w:rPr>
      </w:pPr>
      <w:r>
        <w:rPr>
          <w:b/>
          <w:sz w:val="24"/>
          <w:szCs w:val="24"/>
        </w:rPr>
        <w:t>Task 4</w:t>
      </w:r>
    </w:p>
    <w:p w14:paraId="1EEA28B2" w14:textId="77777777" w:rsidR="00650CE9" w:rsidRDefault="00650CE9" w:rsidP="00D11C62">
      <w:pPr>
        <w:ind w:right="237"/>
        <w:jc w:val="both"/>
        <w:rPr>
          <w:b/>
          <w:color w:val="auto"/>
          <w:sz w:val="24"/>
          <w:szCs w:val="24"/>
        </w:rPr>
      </w:pPr>
    </w:p>
    <w:p w14:paraId="4C75163A" w14:textId="77777777" w:rsidR="00650CE9" w:rsidRDefault="00650CE9" w:rsidP="00650CE9">
      <w:pPr>
        <w:pStyle w:val="paragraph"/>
        <w:spacing w:before="0" w:beforeAutospacing="0" w:after="0" w:afterAutospacing="0"/>
        <w:ind w:right="225"/>
        <w:jc w:val="both"/>
        <w:textAlignment w:val="baseline"/>
        <w:rPr>
          <w:rFonts w:ascii="Segoe UI" w:hAnsi="Segoe UI" w:cs="Segoe UI"/>
          <w:color w:val="000000"/>
          <w:sz w:val="18"/>
          <w:szCs w:val="18"/>
        </w:rPr>
      </w:pPr>
      <w:r w:rsidRPr="35AC8E37">
        <w:rPr>
          <w:rStyle w:val="normaltextrun"/>
          <w:rFonts w:ascii="Arial" w:hAnsi="Arial" w:cs="Arial"/>
          <w:b/>
          <w:bCs/>
        </w:rPr>
        <w:t>Relevant areas of the National Policing Curriculum: </w:t>
      </w:r>
      <w:r w:rsidRPr="35AC8E37">
        <w:rPr>
          <w:rStyle w:val="eop"/>
          <w:rFonts w:ascii="Arial" w:hAnsi="Arial" w:cs="Arial"/>
          <w:color w:val="000000" w:themeColor="text1"/>
        </w:rPr>
        <w:t> </w:t>
      </w:r>
    </w:p>
    <w:p w14:paraId="0D3AD1EB" w14:textId="5834D83D" w:rsidR="1C6A4366" w:rsidRDefault="1C6A4366" w:rsidP="35AC8E37">
      <w:pPr>
        <w:pStyle w:val="paragraph"/>
        <w:spacing w:before="0" w:beforeAutospacing="0" w:after="0" w:afterAutospacing="0" w:line="259" w:lineRule="auto"/>
        <w:ind w:right="105"/>
        <w:jc w:val="both"/>
      </w:pPr>
      <w:r w:rsidRPr="35AC8E37">
        <w:rPr>
          <w:rStyle w:val="normaltextrun"/>
          <w:rFonts w:ascii="Arial" w:hAnsi="Arial" w:cs="Arial"/>
          <w:b/>
          <w:bCs/>
          <w:color w:val="000000" w:themeColor="text1"/>
        </w:rPr>
        <w:t>Coaching, Mentoring, Assessment</w:t>
      </w:r>
    </w:p>
    <w:p w14:paraId="06C80E89" w14:textId="77777777" w:rsid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eop"/>
          <w:rFonts w:ascii="Arial" w:hAnsi="Arial" w:cs="Arial"/>
          <w:color w:val="000000" w:themeColor="text1"/>
        </w:rPr>
        <w:t> </w:t>
      </w:r>
    </w:p>
    <w:p w14:paraId="52234F28" w14:textId="305ACA68" w:rsidR="00650CE9" w:rsidRP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242"/>
      </w:tblGrid>
      <w:tr w:rsidR="003C458C" w:rsidRPr="00270EEB" w14:paraId="4E540F27" w14:textId="77777777" w:rsidTr="37569CBF">
        <w:tc>
          <w:tcPr>
            <w:tcW w:w="10188" w:type="dxa"/>
            <w:shd w:val="clear" w:color="auto" w:fill="auto"/>
          </w:tcPr>
          <w:p w14:paraId="4BF3FFEF" w14:textId="33D97254" w:rsidR="008665C1" w:rsidRDefault="008665C1" w:rsidP="00340E9A">
            <w:pPr>
              <w:pStyle w:val="TableParagraph"/>
              <w:tabs>
                <w:tab w:val="left" w:pos="355"/>
              </w:tabs>
              <w:ind w:left="0" w:right="237"/>
              <w:rPr>
                <w:rFonts w:eastAsia="Times New Roman"/>
                <w:color w:val="000000"/>
                <w:sz w:val="24"/>
                <w:szCs w:val="24"/>
                <w:lang w:bidi="ar-SA"/>
              </w:rPr>
            </w:pPr>
          </w:p>
          <w:p w14:paraId="5C16D5C9" w14:textId="43A35A8E" w:rsidR="00650CE9" w:rsidRDefault="00650CE9"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Pr>
                <w:rStyle w:val="normaltextrun"/>
                <w:rFonts w:ascii="Arial" w:hAnsi="Arial" w:cs="Arial"/>
                <w:b/>
                <w:bCs/>
                <w:color w:val="000000"/>
                <w:shd w:val="clear" w:color="auto" w:fill="FFFF00"/>
              </w:rPr>
              <w:t xml:space="preserve">Critically </w:t>
            </w:r>
            <w:r w:rsidR="2F755FFD">
              <w:rPr>
                <w:rStyle w:val="normaltextrun"/>
                <w:rFonts w:ascii="Arial" w:hAnsi="Arial" w:cs="Arial"/>
                <w:b/>
                <w:bCs/>
                <w:color w:val="000000"/>
                <w:shd w:val="clear" w:color="auto" w:fill="FFFF00"/>
              </w:rPr>
              <w:t xml:space="preserve">reflect </w:t>
            </w:r>
            <w:r w:rsidR="24F25AAB" w:rsidRPr="35AC8E37">
              <w:rPr>
                <w:rStyle w:val="normaltextrun"/>
                <w:rFonts w:ascii="Arial" w:hAnsi="Arial" w:cs="Arial"/>
                <w:color w:val="000000"/>
                <w:shd w:val="clear" w:color="auto" w:fill="FFFF00"/>
              </w:rPr>
              <w:t>up</w:t>
            </w:r>
            <w:r w:rsidR="2F755FFD" w:rsidRPr="35AC8E37">
              <w:rPr>
                <w:rStyle w:val="normaltextrun"/>
                <w:rFonts w:ascii="Arial" w:hAnsi="Arial" w:cs="Arial"/>
                <w:color w:val="000000" w:themeColor="text1"/>
              </w:rPr>
              <w:t>on you</w:t>
            </w:r>
            <w:r w:rsidR="4486C5BA" w:rsidRPr="35AC8E37">
              <w:rPr>
                <w:rStyle w:val="normaltextrun"/>
                <w:rFonts w:ascii="Arial" w:hAnsi="Arial" w:cs="Arial"/>
                <w:color w:val="000000" w:themeColor="text1"/>
              </w:rPr>
              <w:t xml:space="preserve">r </w:t>
            </w:r>
            <w:r w:rsidR="50A9543B" w:rsidRPr="35AC8E37">
              <w:rPr>
                <w:rStyle w:val="normaltextrun"/>
                <w:rFonts w:ascii="Arial" w:hAnsi="Arial" w:cs="Arial"/>
                <w:color w:val="000000" w:themeColor="text1"/>
              </w:rPr>
              <w:t>three-year</w:t>
            </w:r>
            <w:r w:rsidR="4486C5BA" w:rsidRPr="35AC8E37">
              <w:rPr>
                <w:rStyle w:val="normaltextrun"/>
                <w:rFonts w:ascii="Arial" w:hAnsi="Arial" w:cs="Arial"/>
                <w:color w:val="000000" w:themeColor="text1"/>
              </w:rPr>
              <w:t xml:space="preserve"> probation</w:t>
            </w:r>
            <w:r w:rsidR="3360DF38" w:rsidRPr="35AC8E37">
              <w:rPr>
                <w:rStyle w:val="normaltextrun"/>
                <w:rFonts w:ascii="Arial" w:hAnsi="Arial" w:cs="Arial"/>
                <w:color w:val="000000" w:themeColor="text1"/>
              </w:rPr>
              <w:t>:</w:t>
            </w:r>
          </w:p>
          <w:p w14:paraId="2BF918AE" w14:textId="6D91D3AA" w:rsidR="00650CE9" w:rsidRDefault="00650CE9"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p>
          <w:p w14:paraId="4B5DB4F6" w14:textId="08F54409" w:rsidR="00650CE9" w:rsidRDefault="3C4E6A10"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sidRPr="496348CF">
              <w:rPr>
                <w:rStyle w:val="normaltextrun"/>
                <w:rFonts w:ascii="Arial" w:hAnsi="Arial" w:cs="Arial"/>
                <w:color w:val="000000" w:themeColor="text1"/>
              </w:rPr>
              <w:t>H</w:t>
            </w:r>
            <w:r w:rsidR="0BDB1B92" w:rsidRPr="496348CF">
              <w:rPr>
                <w:rStyle w:val="normaltextrun"/>
                <w:rFonts w:ascii="Arial" w:hAnsi="Arial" w:cs="Arial"/>
                <w:color w:val="000000" w:themeColor="text1"/>
              </w:rPr>
              <w:t>ow</w:t>
            </w:r>
            <w:r w:rsidR="5B3C4E45" w:rsidRPr="496348CF">
              <w:rPr>
                <w:rStyle w:val="normaltextrun"/>
                <w:rFonts w:ascii="Arial" w:hAnsi="Arial" w:cs="Arial"/>
                <w:color w:val="000000" w:themeColor="text1"/>
              </w:rPr>
              <w:t xml:space="preserve"> have </w:t>
            </w:r>
            <w:r w:rsidR="5B1E35EC" w:rsidRPr="496348CF">
              <w:rPr>
                <w:rStyle w:val="normaltextrun"/>
                <w:rFonts w:ascii="Arial" w:hAnsi="Arial" w:cs="Arial"/>
                <w:color w:val="000000" w:themeColor="text1"/>
              </w:rPr>
              <w:t xml:space="preserve">you </w:t>
            </w:r>
            <w:r w:rsidR="5B3C4E45" w:rsidRPr="496348CF">
              <w:rPr>
                <w:rStyle w:val="normaltextrun"/>
                <w:rFonts w:ascii="Arial" w:hAnsi="Arial" w:cs="Arial"/>
                <w:color w:val="000000" w:themeColor="text1"/>
              </w:rPr>
              <w:t>benefited from mentoring</w:t>
            </w:r>
            <w:r w:rsidR="2DF55CEB" w:rsidRPr="496348CF">
              <w:rPr>
                <w:rStyle w:val="normaltextrun"/>
                <w:rFonts w:ascii="Arial" w:hAnsi="Arial" w:cs="Arial"/>
                <w:color w:val="000000" w:themeColor="text1"/>
              </w:rPr>
              <w:t xml:space="preserve"> and coaching</w:t>
            </w:r>
            <w:r w:rsidR="2A209888" w:rsidRPr="496348CF">
              <w:rPr>
                <w:rStyle w:val="normaltextrun"/>
                <w:rFonts w:ascii="Arial" w:hAnsi="Arial" w:cs="Arial"/>
                <w:color w:val="000000" w:themeColor="text1"/>
              </w:rPr>
              <w:t>?</w:t>
            </w:r>
            <w:r w:rsidR="5B3C4E45" w:rsidRPr="496348CF">
              <w:rPr>
                <w:rStyle w:val="normaltextrun"/>
                <w:rFonts w:ascii="Arial" w:hAnsi="Arial" w:cs="Arial"/>
                <w:color w:val="000000" w:themeColor="text1"/>
              </w:rPr>
              <w:t xml:space="preserve"> </w:t>
            </w:r>
          </w:p>
          <w:p w14:paraId="54E9F0C4" w14:textId="1031B462" w:rsidR="00650CE9" w:rsidRDefault="06CC156E"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bookmarkStart w:id="0" w:name="_Hlk145498980"/>
            <w:r w:rsidRPr="496348CF">
              <w:rPr>
                <w:rStyle w:val="normaltextrun"/>
                <w:rFonts w:ascii="Arial" w:hAnsi="Arial" w:cs="Arial"/>
                <w:color w:val="000000" w:themeColor="text1"/>
              </w:rPr>
              <w:t>How has it helped you to meet personal</w:t>
            </w:r>
            <w:r w:rsidR="5717F3B1" w:rsidRPr="496348CF">
              <w:rPr>
                <w:rStyle w:val="normaltextrun"/>
                <w:rFonts w:ascii="Arial" w:hAnsi="Arial" w:cs="Arial"/>
                <w:color w:val="000000" w:themeColor="text1"/>
              </w:rPr>
              <w:t>, professional and organisational goals</w:t>
            </w:r>
            <w:r w:rsidR="3448031C" w:rsidRPr="496348CF">
              <w:rPr>
                <w:rStyle w:val="normaltextrun"/>
                <w:rFonts w:ascii="Arial" w:hAnsi="Arial" w:cs="Arial"/>
                <w:color w:val="000000" w:themeColor="text1"/>
              </w:rPr>
              <w:t>?</w:t>
            </w:r>
          </w:p>
          <w:bookmarkEnd w:id="0"/>
          <w:p w14:paraId="5A844F07" w14:textId="00CBAEC3" w:rsidR="00650CE9" w:rsidRDefault="5717F3B1"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sidRPr="496348CF">
              <w:rPr>
                <w:rStyle w:val="normaltextrun"/>
                <w:rFonts w:ascii="Arial" w:hAnsi="Arial" w:cs="Arial"/>
                <w:color w:val="000000" w:themeColor="text1"/>
              </w:rPr>
              <w:t xml:space="preserve">How has it </w:t>
            </w:r>
            <w:r w:rsidR="4A96E271" w:rsidRPr="496348CF">
              <w:rPr>
                <w:rStyle w:val="normaltextrun"/>
                <w:rFonts w:ascii="Arial" w:hAnsi="Arial" w:cs="Arial"/>
                <w:color w:val="000000" w:themeColor="text1"/>
              </w:rPr>
              <w:t>aid</w:t>
            </w:r>
            <w:r w:rsidRPr="496348CF">
              <w:rPr>
                <w:rStyle w:val="normaltextrun"/>
                <w:rFonts w:ascii="Arial" w:hAnsi="Arial" w:cs="Arial"/>
                <w:color w:val="000000" w:themeColor="text1"/>
              </w:rPr>
              <w:t>ed</w:t>
            </w:r>
            <w:r w:rsidR="1314F378" w:rsidRPr="496348CF">
              <w:rPr>
                <w:rStyle w:val="normaltextrun"/>
                <w:rFonts w:ascii="Arial" w:hAnsi="Arial" w:cs="Arial"/>
                <w:color w:val="000000" w:themeColor="text1"/>
              </w:rPr>
              <w:t xml:space="preserve"> </w:t>
            </w:r>
            <w:r w:rsidRPr="496348CF">
              <w:rPr>
                <w:rStyle w:val="normaltextrun"/>
                <w:rFonts w:ascii="Arial" w:hAnsi="Arial" w:cs="Arial"/>
                <w:color w:val="000000" w:themeColor="text1"/>
              </w:rPr>
              <w:t xml:space="preserve">you </w:t>
            </w:r>
            <w:r w:rsidR="093D5632" w:rsidRPr="496348CF">
              <w:rPr>
                <w:rStyle w:val="normaltextrun"/>
                <w:rFonts w:ascii="Arial" w:hAnsi="Arial" w:cs="Arial"/>
                <w:color w:val="000000" w:themeColor="text1"/>
              </w:rPr>
              <w:t xml:space="preserve">to </w:t>
            </w:r>
            <w:r w:rsidRPr="496348CF">
              <w:rPr>
                <w:rStyle w:val="normaltextrun"/>
                <w:rFonts w:ascii="Arial" w:hAnsi="Arial" w:cs="Arial"/>
                <w:color w:val="000000" w:themeColor="text1"/>
              </w:rPr>
              <w:t>learn, develop and perform in the workplace</w:t>
            </w:r>
            <w:r w:rsidR="1DF4A817" w:rsidRPr="496348CF">
              <w:rPr>
                <w:rStyle w:val="normaltextrun"/>
                <w:rFonts w:ascii="Arial" w:hAnsi="Arial" w:cs="Arial"/>
                <w:color w:val="000000" w:themeColor="text1"/>
              </w:rPr>
              <w:t>?</w:t>
            </w:r>
          </w:p>
          <w:p w14:paraId="6A3C443A" w14:textId="647506A0" w:rsidR="00650CE9" w:rsidRDefault="00650CE9"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p>
          <w:p w14:paraId="65272E30" w14:textId="1635EE8D" w:rsidR="00650CE9" w:rsidRDefault="2876AF46" w:rsidP="496348CF">
            <w:pPr>
              <w:pStyle w:val="paragraph"/>
              <w:spacing w:before="0" w:beforeAutospacing="0" w:after="0" w:afterAutospacing="0"/>
              <w:ind w:right="105"/>
              <w:jc w:val="both"/>
              <w:textAlignment w:val="baseline"/>
              <w:rPr>
                <w:rStyle w:val="normaltextrun"/>
                <w:rFonts w:ascii="Arial" w:hAnsi="Arial" w:cs="Arial"/>
                <w:i/>
                <w:iCs/>
                <w:color w:val="000000" w:themeColor="text1"/>
              </w:rPr>
            </w:pPr>
            <w:r w:rsidRPr="496348CF">
              <w:rPr>
                <w:rStyle w:val="normaltextrun"/>
                <w:rFonts w:ascii="Arial" w:hAnsi="Arial" w:cs="Arial"/>
                <w:i/>
                <w:iCs/>
                <w:color w:val="000000" w:themeColor="text1"/>
              </w:rPr>
              <w:t xml:space="preserve">Consider relevant </w:t>
            </w:r>
            <w:r w:rsidR="2AA6BD99" w:rsidRPr="496348CF">
              <w:rPr>
                <w:rStyle w:val="normaltextrun"/>
                <w:rFonts w:ascii="Arial" w:hAnsi="Arial" w:cs="Arial"/>
                <w:i/>
                <w:iCs/>
                <w:color w:val="000000" w:themeColor="text1"/>
              </w:rPr>
              <w:t>coaching and mentoring definitions along with</w:t>
            </w:r>
            <w:r w:rsidR="25B3560C" w:rsidRPr="496348CF">
              <w:rPr>
                <w:rStyle w:val="normaltextrun"/>
                <w:rFonts w:ascii="Arial" w:hAnsi="Arial" w:cs="Arial"/>
                <w:i/>
                <w:iCs/>
                <w:color w:val="000000" w:themeColor="text1"/>
              </w:rPr>
              <w:t xml:space="preserve"> </w:t>
            </w:r>
            <w:r w:rsidR="23B37E4E" w:rsidRPr="496348CF">
              <w:rPr>
                <w:rStyle w:val="normaltextrun"/>
                <w:rFonts w:ascii="Arial" w:hAnsi="Arial" w:cs="Arial"/>
                <w:i/>
                <w:iCs/>
                <w:color w:val="000000" w:themeColor="text1"/>
              </w:rPr>
              <w:t>current coaching</w:t>
            </w:r>
            <w:r w:rsidRPr="496348CF">
              <w:rPr>
                <w:rStyle w:val="normaltextrun"/>
                <w:rFonts w:ascii="Arial" w:hAnsi="Arial" w:cs="Arial"/>
                <w:i/>
                <w:iCs/>
                <w:color w:val="000000" w:themeColor="text1"/>
              </w:rPr>
              <w:t xml:space="preserve"> and mentoring theories</w:t>
            </w:r>
            <w:r w:rsidR="142CC95E" w:rsidRPr="496348CF">
              <w:rPr>
                <w:rStyle w:val="normaltextrun"/>
                <w:rFonts w:ascii="Arial" w:hAnsi="Arial" w:cs="Arial"/>
                <w:i/>
                <w:iCs/>
                <w:color w:val="000000" w:themeColor="text1"/>
              </w:rPr>
              <w:t xml:space="preserve"> used in policing</w:t>
            </w:r>
            <w:r w:rsidR="1DBD8791" w:rsidRPr="496348CF">
              <w:rPr>
                <w:rStyle w:val="normaltextrun"/>
                <w:rFonts w:ascii="Arial" w:hAnsi="Arial" w:cs="Arial"/>
                <w:i/>
                <w:iCs/>
                <w:color w:val="000000" w:themeColor="text1"/>
              </w:rPr>
              <w:t>.</w:t>
            </w:r>
          </w:p>
          <w:p w14:paraId="5FEEC87B" w14:textId="208959FC" w:rsidR="777CCE50" w:rsidRDefault="777CCE50" w:rsidP="496348CF">
            <w:pPr>
              <w:pStyle w:val="paragraph"/>
              <w:spacing w:before="0" w:beforeAutospacing="0" w:after="0" w:afterAutospacing="0"/>
              <w:ind w:right="105"/>
              <w:jc w:val="both"/>
              <w:rPr>
                <w:rStyle w:val="normaltextrun"/>
                <w:rFonts w:ascii="Arial" w:hAnsi="Arial" w:cs="Arial"/>
                <w:i/>
                <w:iCs/>
                <w:color w:val="000000" w:themeColor="text1"/>
              </w:rPr>
            </w:pPr>
          </w:p>
          <w:p w14:paraId="5EB60C60" w14:textId="2E761B04" w:rsidR="00650CE9" w:rsidRDefault="5F0C20FE" w:rsidP="496348CF">
            <w:pPr>
              <w:pStyle w:val="paragraph"/>
              <w:spacing w:before="0" w:beforeAutospacing="0" w:after="0" w:afterAutospacing="0"/>
              <w:ind w:right="105"/>
              <w:jc w:val="both"/>
              <w:textAlignment w:val="baseline"/>
              <w:rPr>
                <w:rStyle w:val="normaltextrun"/>
                <w:rFonts w:ascii="Arial" w:hAnsi="Arial" w:cs="Arial"/>
                <w:i/>
                <w:iCs/>
                <w:color w:val="000000" w:themeColor="text1"/>
              </w:rPr>
            </w:pPr>
            <w:r w:rsidRPr="496348CF">
              <w:rPr>
                <w:rStyle w:val="normaltextrun"/>
                <w:rFonts w:ascii="Arial" w:hAnsi="Arial" w:cs="Arial"/>
                <w:i/>
                <w:iCs/>
                <w:color w:val="000000" w:themeColor="text1"/>
              </w:rPr>
              <w:t>How do you provide and receive feedback?</w:t>
            </w:r>
          </w:p>
          <w:p w14:paraId="6391F165" w14:textId="7DDC8410" w:rsidR="35AC8E37" w:rsidRDefault="35AC8E37" w:rsidP="35AC8E37">
            <w:pPr>
              <w:pStyle w:val="paragraph"/>
              <w:spacing w:before="0" w:beforeAutospacing="0" w:after="0" w:afterAutospacing="0"/>
              <w:ind w:right="105"/>
              <w:jc w:val="both"/>
              <w:rPr>
                <w:rStyle w:val="normaltextrun"/>
                <w:rFonts w:ascii="Arial" w:hAnsi="Arial" w:cs="Arial"/>
                <w:color w:val="000000" w:themeColor="text1"/>
              </w:rPr>
            </w:pPr>
          </w:p>
          <w:p w14:paraId="2E8BC290" w14:textId="7E4B87FF" w:rsidR="00650CE9" w:rsidRDefault="00650CE9" w:rsidP="084AFF89">
            <w:pPr>
              <w:pStyle w:val="paragraph"/>
              <w:spacing w:before="0" w:beforeAutospacing="0" w:after="0" w:afterAutospacing="0"/>
              <w:ind w:right="105"/>
              <w:jc w:val="both"/>
              <w:textAlignment w:val="baseline"/>
              <w:rPr>
                <w:rFonts w:ascii="Segoe UI" w:hAnsi="Segoe UI" w:cs="Segoe UI"/>
                <w:color w:val="000000"/>
                <w:sz w:val="18"/>
                <w:szCs w:val="18"/>
              </w:rPr>
            </w:pPr>
            <w:r>
              <w:rPr>
                <w:rStyle w:val="normaltextrun"/>
                <w:rFonts w:ascii="Arial" w:hAnsi="Arial" w:cs="Arial"/>
                <w:color w:val="000000"/>
                <w:shd w:val="clear" w:color="auto" w:fill="FFFF00"/>
              </w:rPr>
              <w:t>2</w:t>
            </w:r>
            <w:r w:rsidR="1AF3C369">
              <w:rPr>
                <w:rStyle w:val="normaltextrun"/>
                <w:rFonts w:ascii="Arial" w:hAnsi="Arial" w:cs="Arial"/>
                <w:color w:val="000000"/>
                <w:shd w:val="clear" w:color="auto" w:fill="FFFF00"/>
              </w:rPr>
              <w:t xml:space="preserve">000 </w:t>
            </w:r>
            <w:r>
              <w:rPr>
                <w:rStyle w:val="normaltextrun"/>
                <w:rFonts w:ascii="Arial" w:hAnsi="Arial" w:cs="Arial"/>
                <w:color w:val="000000"/>
              </w:rPr>
              <w:t>words </w:t>
            </w:r>
            <w:r w:rsidRPr="37569CBF">
              <w:rPr>
                <w:rStyle w:val="normaltextrun"/>
                <w:rFonts w:ascii="Arial" w:hAnsi="Arial" w:cs="Arial"/>
                <w:i/>
                <w:iCs/>
                <w:color w:val="000000"/>
              </w:rPr>
              <w:t>(+/- 10%: include your actual word count at the end of each section)</w:t>
            </w:r>
            <w:r>
              <w:rPr>
                <w:rStyle w:val="eop"/>
                <w:rFonts w:ascii="Arial" w:hAnsi="Arial" w:cs="Arial"/>
                <w:color w:val="000000"/>
              </w:rPr>
              <w:t> </w:t>
            </w:r>
          </w:p>
          <w:p w14:paraId="77D8AC39" w14:textId="465AD9D3" w:rsidR="003C458C" w:rsidRP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tc>
      </w:tr>
    </w:tbl>
    <w:p w14:paraId="09D61C2B" w14:textId="77777777" w:rsidR="003C458C" w:rsidRPr="00270EEB" w:rsidRDefault="003C458C" w:rsidP="00340E9A">
      <w:pPr>
        <w:ind w:right="237"/>
        <w:jc w:val="both"/>
        <w:rPr>
          <w:sz w:val="24"/>
          <w:szCs w:val="24"/>
        </w:rPr>
      </w:pPr>
    </w:p>
    <w:p w14:paraId="4C811AD3" w14:textId="5A2736B3" w:rsidR="00025650" w:rsidRPr="00787462" w:rsidRDefault="003C458C" w:rsidP="00340E9A">
      <w:pPr>
        <w:ind w:right="237"/>
        <w:jc w:val="both"/>
        <w:rPr>
          <w:b/>
          <w:sz w:val="24"/>
          <w:szCs w:val="24"/>
        </w:rPr>
      </w:pPr>
      <w:r w:rsidRPr="00450C83">
        <w:rPr>
          <w:b/>
          <w:sz w:val="24"/>
          <w:szCs w:val="24"/>
        </w:rPr>
        <w:t>ANSWER:</w:t>
      </w:r>
    </w:p>
    <w:p w14:paraId="0FEEFB0E" w14:textId="77777777" w:rsidR="00025650" w:rsidRPr="00270EEB" w:rsidRDefault="00025650" w:rsidP="00340E9A">
      <w:pPr>
        <w:ind w:right="237"/>
        <w:jc w:val="both"/>
        <w:rPr>
          <w:sz w:val="24"/>
          <w:szCs w:val="24"/>
        </w:rPr>
      </w:pPr>
    </w:p>
    <w:p w14:paraId="5E21F8DD" w14:textId="77777777" w:rsidR="00025650" w:rsidRPr="00270EEB" w:rsidRDefault="00025650" w:rsidP="00340E9A">
      <w:pPr>
        <w:ind w:right="237"/>
        <w:jc w:val="both"/>
        <w:rPr>
          <w:sz w:val="24"/>
          <w:szCs w:val="24"/>
        </w:rPr>
      </w:pPr>
    </w:p>
    <w:p w14:paraId="79491CA7" w14:textId="438901D9" w:rsidR="00AE588B" w:rsidRDefault="00AE588B" w:rsidP="00AE588B">
      <w:pPr>
        <w:ind w:right="237"/>
        <w:jc w:val="both"/>
        <w:rPr>
          <w:sz w:val="24"/>
          <w:szCs w:val="24"/>
        </w:rPr>
      </w:pPr>
      <w:r>
        <w:rPr>
          <w:sz w:val="24"/>
          <w:szCs w:val="24"/>
        </w:rPr>
        <w:t xml:space="preserve">During my time as a police officer, I have benefitted greatly from a range of mentoring and coaching. The main reason for believing this is that I am now an independent patrol officer due to complete my three-year probation </w:t>
      </w:r>
      <w:r w:rsidR="00F75F88">
        <w:rPr>
          <w:sz w:val="24"/>
          <w:szCs w:val="24"/>
        </w:rPr>
        <w:t>period,</w:t>
      </w:r>
      <w:r>
        <w:rPr>
          <w:sz w:val="24"/>
          <w:szCs w:val="24"/>
        </w:rPr>
        <w:t xml:space="preserve"> which is testament to the wide range of teaching, mentoring, and experience I’ve gained learning from others. During this essay, I will reflect on my three-year probation by using </w:t>
      </w:r>
      <w:proofErr w:type="spellStart"/>
      <w:r>
        <w:rPr>
          <w:sz w:val="24"/>
          <w:szCs w:val="24"/>
        </w:rPr>
        <w:t>Borton’s</w:t>
      </w:r>
      <w:proofErr w:type="spellEnd"/>
      <w:r>
        <w:rPr>
          <w:sz w:val="24"/>
          <w:szCs w:val="24"/>
        </w:rPr>
        <w:t xml:space="preserve"> reflective tool (</w:t>
      </w:r>
      <w:proofErr w:type="spellStart"/>
      <w:r>
        <w:rPr>
          <w:sz w:val="24"/>
          <w:szCs w:val="24"/>
        </w:rPr>
        <w:t>Borton</w:t>
      </w:r>
      <w:proofErr w:type="spellEnd"/>
      <w:r>
        <w:rPr>
          <w:sz w:val="24"/>
          <w:szCs w:val="24"/>
        </w:rPr>
        <w:t>, 1970) which will help me reflect in an accurate style from when I first walked through the training room doors in Bridgend to wh</w:t>
      </w:r>
      <w:r w:rsidR="00C5579C">
        <w:rPr>
          <w:sz w:val="24"/>
          <w:szCs w:val="24"/>
        </w:rPr>
        <w:t>o</w:t>
      </w:r>
      <w:r>
        <w:rPr>
          <w:sz w:val="24"/>
          <w:szCs w:val="24"/>
        </w:rPr>
        <w:t xml:space="preserve"> I am now, one of the most experienced officers on my shift.</w:t>
      </w:r>
      <w:r w:rsidR="00676854">
        <w:rPr>
          <w:sz w:val="24"/>
          <w:szCs w:val="24"/>
        </w:rPr>
        <w:t xml:space="preserve"> The </w:t>
      </w:r>
      <w:proofErr w:type="spellStart"/>
      <w:r w:rsidR="00676854">
        <w:rPr>
          <w:sz w:val="24"/>
          <w:szCs w:val="24"/>
        </w:rPr>
        <w:t>Borton</w:t>
      </w:r>
      <w:proofErr w:type="spellEnd"/>
      <w:r w:rsidR="00676854">
        <w:rPr>
          <w:sz w:val="24"/>
          <w:szCs w:val="24"/>
        </w:rPr>
        <w:t xml:space="preserve"> tool asks the questions “What? So what? Now what”, with the framework simplifying my thoughts and reflection.</w:t>
      </w:r>
    </w:p>
    <w:p w14:paraId="5842099F" w14:textId="77777777" w:rsidR="00AE588B" w:rsidRDefault="00AE588B" w:rsidP="00AE588B">
      <w:pPr>
        <w:ind w:right="237"/>
        <w:jc w:val="both"/>
        <w:rPr>
          <w:sz w:val="24"/>
          <w:szCs w:val="24"/>
        </w:rPr>
      </w:pPr>
    </w:p>
    <w:p w14:paraId="2F68CFAD" w14:textId="12E70D4F" w:rsidR="00AE588B" w:rsidRDefault="00AE588B" w:rsidP="00AE588B">
      <w:pPr>
        <w:ind w:right="237"/>
        <w:jc w:val="both"/>
        <w:rPr>
          <w:i/>
          <w:iCs/>
          <w:sz w:val="24"/>
          <w:szCs w:val="24"/>
        </w:rPr>
      </w:pPr>
      <w:r>
        <w:rPr>
          <w:i/>
          <w:iCs/>
          <w:sz w:val="24"/>
          <w:szCs w:val="24"/>
        </w:rPr>
        <w:t>What?</w:t>
      </w:r>
    </w:p>
    <w:p w14:paraId="361D0B4A" w14:textId="0546107E" w:rsidR="00AE588B" w:rsidRDefault="00C5579C" w:rsidP="00AE588B">
      <w:pPr>
        <w:ind w:right="237"/>
        <w:jc w:val="both"/>
        <w:rPr>
          <w:sz w:val="24"/>
          <w:szCs w:val="24"/>
        </w:rPr>
      </w:pPr>
      <w:r>
        <w:rPr>
          <w:sz w:val="24"/>
          <w:szCs w:val="24"/>
        </w:rPr>
        <w:t>Even before joining South Wales Police (SWP), during the application process I was required to complete psychological evaluation assessments derived from coaching and psychological testing of police officers (</w:t>
      </w:r>
      <w:proofErr w:type="spellStart"/>
      <w:r>
        <w:rPr>
          <w:sz w:val="24"/>
          <w:szCs w:val="24"/>
        </w:rPr>
        <w:t>Kurke</w:t>
      </w:r>
      <w:proofErr w:type="spellEnd"/>
      <w:r>
        <w:rPr>
          <w:sz w:val="24"/>
          <w:szCs w:val="24"/>
        </w:rPr>
        <w:t xml:space="preserve"> et al., 2013). The online assessment strategy identifies candidates who display the qualities required to succeed as a police officer (Staller, 2021). After successfully completing these assessments, it gave me great confidence coming into the role. </w:t>
      </w:r>
      <w:r w:rsidR="00E77960">
        <w:rPr>
          <w:sz w:val="24"/>
          <w:szCs w:val="24"/>
        </w:rPr>
        <w:t>Following the application process</w:t>
      </w:r>
      <w:r>
        <w:rPr>
          <w:sz w:val="24"/>
          <w:szCs w:val="24"/>
        </w:rPr>
        <w:t xml:space="preserve"> but prior</w:t>
      </w:r>
      <w:r w:rsidR="009A5C57">
        <w:rPr>
          <w:sz w:val="24"/>
          <w:szCs w:val="24"/>
        </w:rPr>
        <w:t xml:space="preserve"> to join</w:t>
      </w:r>
      <w:r w:rsidR="00E77960">
        <w:rPr>
          <w:sz w:val="24"/>
          <w:szCs w:val="24"/>
        </w:rPr>
        <w:t>ing</w:t>
      </w:r>
      <w:r w:rsidR="009A5C57">
        <w:rPr>
          <w:sz w:val="24"/>
          <w:szCs w:val="24"/>
        </w:rPr>
        <w:t xml:space="preserve"> </w:t>
      </w:r>
      <w:r>
        <w:rPr>
          <w:sz w:val="24"/>
          <w:szCs w:val="24"/>
        </w:rPr>
        <w:t>the force</w:t>
      </w:r>
      <w:r w:rsidR="009A5C57">
        <w:rPr>
          <w:sz w:val="24"/>
          <w:szCs w:val="24"/>
        </w:rPr>
        <w:t>, I’ve</w:t>
      </w:r>
      <w:r w:rsidR="00E77960">
        <w:rPr>
          <w:sz w:val="24"/>
          <w:szCs w:val="24"/>
        </w:rPr>
        <w:t xml:space="preserve"> managed to continually</w:t>
      </w:r>
      <w:r w:rsidR="009A5C57">
        <w:rPr>
          <w:sz w:val="24"/>
          <w:szCs w:val="24"/>
        </w:rPr>
        <w:t xml:space="preserve"> familiarise myself </w:t>
      </w:r>
      <w:r w:rsidR="00AC142F">
        <w:rPr>
          <w:sz w:val="24"/>
          <w:szCs w:val="24"/>
        </w:rPr>
        <w:t>with the College of Policing (CoP) guidelines and requirements for learning whilst working.</w:t>
      </w:r>
      <w:r w:rsidR="003626E5">
        <w:rPr>
          <w:sz w:val="24"/>
          <w:szCs w:val="24"/>
        </w:rPr>
        <w:t xml:space="preserve"> Despite CoP receiving a lot of criticism and going through a fundamental review (CoP, 2022</w:t>
      </w:r>
      <w:r w:rsidR="007B6D7E">
        <w:rPr>
          <w:sz w:val="24"/>
          <w:szCs w:val="24"/>
        </w:rPr>
        <w:t>a</w:t>
      </w:r>
      <w:r w:rsidR="003626E5">
        <w:rPr>
          <w:sz w:val="24"/>
          <w:szCs w:val="24"/>
        </w:rPr>
        <w:t>) t</w:t>
      </w:r>
      <w:r w:rsidR="00AC142F">
        <w:rPr>
          <w:sz w:val="24"/>
          <w:szCs w:val="24"/>
        </w:rPr>
        <w:t xml:space="preserve">he staff trainers within the initial Learning &amp; </w:t>
      </w:r>
      <w:r w:rsidR="00E77960">
        <w:rPr>
          <w:sz w:val="24"/>
          <w:szCs w:val="24"/>
        </w:rPr>
        <w:t>D</w:t>
      </w:r>
      <w:r w:rsidR="00AC142F">
        <w:rPr>
          <w:sz w:val="24"/>
          <w:szCs w:val="24"/>
        </w:rPr>
        <w:t xml:space="preserve">evelopment 6 months training phase heavily encourage all new officers to have regular engagement with CoP website which will enable them to enhance their knowledge on most topics within policing, from practical support </w:t>
      </w:r>
      <w:r w:rsidR="00E77960">
        <w:rPr>
          <w:sz w:val="24"/>
          <w:szCs w:val="24"/>
        </w:rPr>
        <w:t>for</w:t>
      </w:r>
      <w:r w:rsidR="00AC142F">
        <w:rPr>
          <w:sz w:val="24"/>
          <w:szCs w:val="24"/>
        </w:rPr>
        <w:t xml:space="preserve"> </w:t>
      </w:r>
      <w:r w:rsidR="00AC142F">
        <w:rPr>
          <w:sz w:val="24"/>
          <w:szCs w:val="24"/>
        </w:rPr>
        <w:lastRenderedPageBreak/>
        <w:t>conflict management to information and records management. Guidelines relating to a whole range of evidence-based information and support can be found in the Authorised Professional Practice page on CoP website (CoP, 2023) which I’ve often engaged with since training in areas where I’ve fel</w:t>
      </w:r>
      <w:r>
        <w:rPr>
          <w:sz w:val="24"/>
          <w:szCs w:val="24"/>
        </w:rPr>
        <w:t>t the</w:t>
      </w:r>
      <w:r w:rsidR="00AC142F">
        <w:rPr>
          <w:sz w:val="24"/>
          <w:szCs w:val="24"/>
        </w:rPr>
        <w:t xml:space="preserve"> need to improve my knowledge or enhance</w:t>
      </w:r>
      <w:r>
        <w:rPr>
          <w:sz w:val="24"/>
          <w:szCs w:val="24"/>
        </w:rPr>
        <w:t xml:space="preserve"> certain</w:t>
      </w:r>
      <w:r w:rsidR="00AC142F">
        <w:rPr>
          <w:sz w:val="24"/>
          <w:szCs w:val="24"/>
        </w:rPr>
        <w:t xml:space="preserve"> skills. </w:t>
      </w:r>
    </w:p>
    <w:p w14:paraId="50D587B0" w14:textId="77777777" w:rsidR="00E77960" w:rsidRDefault="00E77960" w:rsidP="00AE588B">
      <w:pPr>
        <w:ind w:right="237"/>
        <w:jc w:val="both"/>
        <w:rPr>
          <w:sz w:val="24"/>
          <w:szCs w:val="24"/>
        </w:rPr>
      </w:pPr>
    </w:p>
    <w:p w14:paraId="219C87AC" w14:textId="16CFEF30" w:rsidR="00E77960" w:rsidRDefault="00E77960" w:rsidP="00E77960">
      <w:pPr>
        <w:ind w:right="237"/>
        <w:jc w:val="both"/>
        <w:rPr>
          <w:sz w:val="24"/>
          <w:szCs w:val="24"/>
        </w:rPr>
      </w:pPr>
      <w:r>
        <w:rPr>
          <w:sz w:val="24"/>
          <w:szCs w:val="24"/>
        </w:rPr>
        <w:t xml:space="preserve">Within policing, particularly in the initial learning phase, coaching and mentoring can be delivered in a variety of ways. The main forms I experienced included learning and teaching within a classroom-based environment, and practical scenario-based situations mainly to consolidate lessons taught, attempting to replicate real-life situations as a form of ‘roleplay’. Each style had their </w:t>
      </w:r>
      <w:r w:rsidR="006F2CEA">
        <w:rPr>
          <w:sz w:val="24"/>
          <w:szCs w:val="24"/>
        </w:rPr>
        <w:t>benefits and</w:t>
      </w:r>
      <w:r>
        <w:rPr>
          <w:sz w:val="24"/>
          <w:szCs w:val="24"/>
        </w:rPr>
        <w:t xml:space="preserve"> drawbacks, but the amount of learning generally depended on whether we were audio, visual, or </w:t>
      </w:r>
      <w:proofErr w:type="spellStart"/>
      <w:r>
        <w:rPr>
          <w:sz w:val="24"/>
          <w:szCs w:val="24"/>
        </w:rPr>
        <w:t>kinesthetic</w:t>
      </w:r>
      <w:proofErr w:type="spellEnd"/>
      <w:r>
        <w:rPr>
          <w:sz w:val="24"/>
          <w:szCs w:val="24"/>
        </w:rPr>
        <w:t xml:space="preserve"> learners to get the most benefit out of each session (Vincent et al., 2001). </w:t>
      </w:r>
      <w:proofErr w:type="spellStart"/>
      <w:r>
        <w:rPr>
          <w:sz w:val="24"/>
          <w:szCs w:val="24"/>
        </w:rPr>
        <w:t>Belur</w:t>
      </w:r>
      <w:proofErr w:type="spellEnd"/>
      <w:r>
        <w:rPr>
          <w:sz w:val="24"/>
          <w:szCs w:val="24"/>
        </w:rPr>
        <w:t xml:space="preserve"> et al. (2020) conducted a study which found that </w:t>
      </w:r>
      <w:r w:rsidR="006F2CEA">
        <w:rPr>
          <w:sz w:val="24"/>
          <w:szCs w:val="24"/>
        </w:rPr>
        <w:t>both</w:t>
      </w:r>
      <w:r>
        <w:rPr>
          <w:sz w:val="24"/>
          <w:szCs w:val="24"/>
        </w:rPr>
        <w:t xml:space="preserve"> training mechanisms enhanced problem-solving and critical thinking of new recruits, although being a </w:t>
      </w:r>
      <w:proofErr w:type="spellStart"/>
      <w:r>
        <w:rPr>
          <w:sz w:val="24"/>
          <w:szCs w:val="24"/>
        </w:rPr>
        <w:t>kinesthetic</w:t>
      </w:r>
      <w:proofErr w:type="spellEnd"/>
      <w:r>
        <w:rPr>
          <w:sz w:val="24"/>
          <w:szCs w:val="24"/>
        </w:rPr>
        <w:t xml:space="preserve"> learner myself I found that the classroom-based learning made it difficult for me to process all the information delivered in each session.</w:t>
      </w:r>
      <w:r w:rsidR="00C5579C">
        <w:rPr>
          <w:sz w:val="24"/>
          <w:szCs w:val="24"/>
        </w:rPr>
        <w:t xml:space="preserve"> </w:t>
      </w:r>
    </w:p>
    <w:p w14:paraId="0E635C46" w14:textId="77777777" w:rsidR="006F2CEA" w:rsidRDefault="006F2CEA" w:rsidP="00E77960">
      <w:pPr>
        <w:ind w:right="237"/>
        <w:jc w:val="both"/>
        <w:rPr>
          <w:sz w:val="24"/>
          <w:szCs w:val="24"/>
        </w:rPr>
      </w:pPr>
    </w:p>
    <w:p w14:paraId="31AD9F4C" w14:textId="20951000" w:rsidR="006F2CEA" w:rsidRDefault="006F2CEA" w:rsidP="006F2CEA">
      <w:pPr>
        <w:ind w:right="237"/>
        <w:jc w:val="both"/>
        <w:rPr>
          <w:sz w:val="24"/>
          <w:szCs w:val="24"/>
        </w:rPr>
      </w:pPr>
      <w:r>
        <w:rPr>
          <w:sz w:val="24"/>
          <w:szCs w:val="24"/>
        </w:rPr>
        <w:t xml:space="preserve">During initial training, we received a two-week course of Officer Safety Training (OST). The course consisted of self-defence training and use of force techniques. The two-weeks were fun, but I soon learned that the techniques were out-dated and not fit for purpose when faced with real-life situations. A study conducted by </w:t>
      </w:r>
      <w:r w:rsidRPr="006F2CEA">
        <w:rPr>
          <w:sz w:val="24"/>
          <w:szCs w:val="24"/>
        </w:rPr>
        <w:t>Cushion (2018</w:t>
      </w:r>
      <w:r>
        <w:rPr>
          <w:sz w:val="24"/>
          <w:szCs w:val="24"/>
        </w:rPr>
        <w:t xml:space="preserve">, cited in </w:t>
      </w:r>
      <w:r w:rsidRPr="006F2CEA">
        <w:rPr>
          <w:sz w:val="24"/>
          <w:szCs w:val="24"/>
        </w:rPr>
        <w:t>Koerner</w:t>
      </w:r>
      <w:r>
        <w:rPr>
          <w:sz w:val="24"/>
          <w:szCs w:val="24"/>
        </w:rPr>
        <w:t>,</w:t>
      </w:r>
      <w:r w:rsidRPr="006F2CEA">
        <w:rPr>
          <w:sz w:val="24"/>
          <w:szCs w:val="24"/>
        </w:rPr>
        <w:t xml:space="preserve"> 2021</w:t>
      </w:r>
      <w:r>
        <w:rPr>
          <w:sz w:val="24"/>
          <w:szCs w:val="24"/>
        </w:rPr>
        <w:t xml:space="preserve">) </w:t>
      </w:r>
      <w:r w:rsidRPr="006F2CEA">
        <w:rPr>
          <w:sz w:val="24"/>
          <w:szCs w:val="24"/>
        </w:rPr>
        <w:t xml:space="preserve">found </w:t>
      </w:r>
      <w:r>
        <w:rPr>
          <w:sz w:val="24"/>
          <w:szCs w:val="24"/>
        </w:rPr>
        <w:t>during OST in UK police forces, a total of</w:t>
      </w:r>
      <w:r w:rsidRPr="006F2CEA">
        <w:rPr>
          <w:sz w:val="24"/>
          <w:szCs w:val="24"/>
        </w:rPr>
        <w:t xml:space="preserve"> 54% training time</w:t>
      </w:r>
      <w:r>
        <w:rPr>
          <w:sz w:val="24"/>
          <w:szCs w:val="24"/>
        </w:rPr>
        <w:t xml:space="preserve"> consisted of students</w:t>
      </w:r>
      <w:r w:rsidRPr="006F2CEA">
        <w:rPr>
          <w:sz w:val="24"/>
          <w:szCs w:val="24"/>
        </w:rPr>
        <w:t xml:space="preserve"> learning passively, and when they were active, </w:t>
      </w:r>
      <w:r>
        <w:rPr>
          <w:sz w:val="24"/>
          <w:szCs w:val="24"/>
        </w:rPr>
        <w:t>they were partaking in</w:t>
      </w:r>
      <w:r w:rsidRPr="006F2CEA">
        <w:rPr>
          <w:sz w:val="24"/>
          <w:szCs w:val="24"/>
        </w:rPr>
        <w:t xml:space="preserve"> </w:t>
      </w:r>
      <w:r>
        <w:rPr>
          <w:sz w:val="24"/>
          <w:szCs w:val="24"/>
        </w:rPr>
        <w:t>“</w:t>
      </w:r>
      <w:r w:rsidRPr="006F2CEA">
        <w:rPr>
          <w:sz w:val="24"/>
          <w:szCs w:val="24"/>
        </w:rPr>
        <w:t>content that was neither linked nor transferred to real-life scenarios</w:t>
      </w:r>
      <w:r>
        <w:rPr>
          <w:sz w:val="24"/>
          <w:szCs w:val="24"/>
        </w:rPr>
        <w:t>”.</w:t>
      </w:r>
    </w:p>
    <w:p w14:paraId="154A4415" w14:textId="77777777" w:rsidR="006F2CEA" w:rsidRDefault="006F2CEA" w:rsidP="00E77960">
      <w:pPr>
        <w:ind w:right="237"/>
        <w:jc w:val="both"/>
        <w:rPr>
          <w:sz w:val="24"/>
          <w:szCs w:val="24"/>
        </w:rPr>
      </w:pPr>
    </w:p>
    <w:p w14:paraId="08E8DF16" w14:textId="009319B3" w:rsidR="006F2CEA" w:rsidRDefault="006F2CEA" w:rsidP="00E77960">
      <w:pPr>
        <w:ind w:right="237"/>
        <w:jc w:val="both"/>
        <w:rPr>
          <w:sz w:val="24"/>
          <w:szCs w:val="24"/>
        </w:rPr>
      </w:pPr>
      <w:r>
        <w:rPr>
          <w:sz w:val="24"/>
          <w:szCs w:val="24"/>
        </w:rPr>
        <w:t xml:space="preserve">Following the initial </w:t>
      </w:r>
      <w:r w:rsidR="003626E5">
        <w:rPr>
          <w:sz w:val="24"/>
          <w:szCs w:val="24"/>
        </w:rPr>
        <w:t>six-</w:t>
      </w:r>
      <w:r>
        <w:rPr>
          <w:sz w:val="24"/>
          <w:szCs w:val="24"/>
        </w:rPr>
        <w:t xml:space="preserve">month learning phase, I moved out of the controlled learning environment into the real world of policing. This is where I was allocated a tutor who I spent three months attending calls and being guided by to understand my new role. At the beginning of my tutorship, I found it difficult to grasp exactly what my tutor wanted from me as I couldn’t communicate with him well. He was strict, we didn’t have much in common, and I felt pushed into serious situations which I wasn’t ready to deal with leading to harsh feedback along the way. </w:t>
      </w:r>
      <w:proofErr w:type="spellStart"/>
      <w:r w:rsidRPr="006F2CEA">
        <w:rPr>
          <w:sz w:val="24"/>
          <w:szCs w:val="24"/>
        </w:rPr>
        <w:t>Kristjánsson</w:t>
      </w:r>
      <w:proofErr w:type="spellEnd"/>
      <w:r>
        <w:rPr>
          <w:sz w:val="24"/>
          <w:szCs w:val="24"/>
        </w:rPr>
        <w:t xml:space="preserve"> (2022) suggests this is a common technique used by police tutors, who try to refrain from limiting students’ idealism but instead help the student be aware of how testing the role will become. I </w:t>
      </w:r>
      <w:r w:rsidR="003626E5">
        <w:rPr>
          <w:sz w:val="24"/>
          <w:szCs w:val="24"/>
        </w:rPr>
        <w:t xml:space="preserve">adapted my style of receiving feedback and </w:t>
      </w:r>
      <w:r>
        <w:rPr>
          <w:sz w:val="24"/>
          <w:szCs w:val="24"/>
        </w:rPr>
        <w:t>learned that this was his way of teaching</w:t>
      </w:r>
      <w:r w:rsidR="003626E5">
        <w:rPr>
          <w:sz w:val="24"/>
          <w:szCs w:val="24"/>
        </w:rPr>
        <w:t xml:space="preserve">. </w:t>
      </w:r>
      <w:r>
        <w:rPr>
          <w:sz w:val="24"/>
          <w:szCs w:val="24"/>
        </w:rPr>
        <w:t xml:space="preserve">I was able to cope by knowing this was only a temporary period until I passed this stage. The effect this three-month period had on my career has made me firmly believe that my tutor who acted as my significant other during this time certainly played a part in my process of developing an identity as a police officer, as </w:t>
      </w:r>
      <w:proofErr w:type="spellStart"/>
      <w:r>
        <w:rPr>
          <w:sz w:val="24"/>
          <w:szCs w:val="24"/>
        </w:rPr>
        <w:t>Hoel</w:t>
      </w:r>
      <w:proofErr w:type="spellEnd"/>
      <w:r>
        <w:rPr>
          <w:sz w:val="24"/>
          <w:szCs w:val="24"/>
        </w:rPr>
        <w:t xml:space="preserve"> (2020) suggests all police tutors do.</w:t>
      </w:r>
    </w:p>
    <w:p w14:paraId="3F140AD7" w14:textId="77777777" w:rsidR="006F2CEA" w:rsidRDefault="006F2CEA" w:rsidP="00E77960">
      <w:pPr>
        <w:ind w:right="237"/>
        <w:jc w:val="both"/>
        <w:rPr>
          <w:sz w:val="24"/>
          <w:szCs w:val="24"/>
        </w:rPr>
      </w:pPr>
    </w:p>
    <w:p w14:paraId="1F5948A3" w14:textId="59C3B8FF" w:rsidR="00AE588B" w:rsidRDefault="006F2CEA" w:rsidP="00AE588B">
      <w:pPr>
        <w:ind w:right="237"/>
        <w:jc w:val="both"/>
        <w:rPr>
          <w:sz w:val="24"/>
          <w:szCs w:val="24"/>
        </w:rPr>
      </w:pPr>
      <w:r>
        <w:rPr>
          <w:sz w:val="24"/>
          <w:szCs w:val="24"/>
        </w:rPr>
        <w:t xml:space="preserve">Being that I was over 30 years old before joining SWP, I felt my </w:t>
      </w:r>
      <w:r w:rsidR="003626E5">
        <w:rPr>
          <w:sz w:val="24"/>
          <w:szCs w:val="24"/>
        </w:rPr>
        <w:t xml:space="preserve">‘life experience’   and </w:t>
      </w:r>
      <w:r>
        <w:rPr>
          <w:sz w:val="24"/>
          <w:szCs w:val="24"/>
        </w:rPr>
        <w:t>socialisation</w:t>
      </w:r>
      <w:r w:rsidR="003626E5">
        <w:rPr>
          <w:sz w:val="24"/>
          <w:szCs w:val="24"/>
        </w:rPr>
        <w:t xml:space="preserve"> skills were of the required standard, as opposed to joining the force in my early twenties where I w</w:t>
      </w:r>
      <w:r w:rsidR="008C59DA">
        <w:rPr>
          <w:sz w:val="24"/>
          <w:szCs w:val="24"/>
        </w:rPr>
        <w:t>as too</w:t>
      </w:r>
      <w:r w:rsidR="003626E5">
        <w:rPr>
          <w:sz w:val="24"/>
          <w:szCs w:val="24"/>
        </w:rPr>
        <w:t xml:space="preserve"> immature and</w:t>
      </w:r>
      <w:r w:rsidR="008C59DA">
        <w:rPr>
          <w:sz w:val="24"/>
          <w:szCs w:val="24"/>
        </w:rPr>
        <w:t xml:space="preserve"> would have been</w:t>
      </w:r>
      <w:r w:rsidR="003626E5">
        <w:rPr>
          <w:sz w:val="24"/>
          <w:szCs w:val="24"/>
        </w:rPr>
        <w:t xml:space="preserve"> </w:t>
      </w:r>
      <w:r w:rsidR="00760C13">
        <w:rPr>
          <w:sz w:val="24"/>
          <w:szCs w:val="24"/>
        </w:rPr>
        <w:t>un</w:t>
      </w:r>
      <w:r w:rsidR="008C59DA">
        <w:rPr>
          <w:sz w:val="24"/>
          <w:szCs w:val="24"/>
        </w:rPr>
        <w:t>der-</w:t>
      </w:r>
      <w:r w:rsidR="00760C13">
        <w:rPr>
          <w:sz w:val="24"/>
          <w:szCs w:val="24"/>
        </w:rPr>
        <w:t xml:space="preserve">prepared for the challenges I’ve faced early in my career. </w:t>
      </w:r>
      <w:r w:rsidR="008C59DA">
        <w:rPr>
          <w:sz w:val="24"/>
          <w:szCs w:val="24"/>
        </w:rPr>
        <w:t xml:space="preserve">I feel like there’s not a lot that can replace ‘life experience’ as a trait as this has helped me communicate and </w:t>
      </w:r>
      <w:r w:rsidR="008C59DA">
        <w:rPr>
          <w:sz w:val="24"/>
          <w:szCs w:val="24"/>
        </w:rPr>
        <w:lastRenderedPageBreak/>
        <w:t>be empathetic with a wide range of people. I don’t feel as if this is something that can be ‘coached’, but I’ve received some compliments from my sergeant and when I was being tutored about the way I’ve conversed with suspects and victims in person and by phone, spurring me on to be more confident when dealing with these individuals.</w:t>
      </w:r>
    </w:p>
    <w:p w14:paraId="52A660F5" w14:textId="77777777" w:rsidR="002249FB" w:rsidRDefault="002249FB" w:rsidP="00AE588B">
      <w:pPr>
        <w:ind w:right="237"/>
        <w:jc w:val="both"/>
        <w:rPr>
          <w:sz w:val="24"/>
          <w:szCs w:val="24"/>
        </w:rPr>
      </w:pPr>
    </w:p>
    <w:p w14:paraId="3C997DF6" w14:textId="77777777" w:rsidR="00AE588B" w:rsidRDefault="00AE588B" w:rsidP="00AE588B">
      <w:pPr>
        <w:ind w:right="237"/>
        <w:jc w:val="both"/>
        <w:rPr>
          <w:sz w:val="24"/>
          <w:szCs w:val="24"/>
        </w:rPr>
      </w:pPr>
    </w:p>
    <w:p w14:paraId="1B1240E1" w14:textId="5E222FDB" w:rsidR="00AE588B" w:rsidRDefault="00AE588B" w:rsidP="00AE588B">
      <w:pPr>
        <w:ind w:right="237"/>
        <w:jc w:val="both"/>
        <w:rPr>
          <w:i/>
          <w:iCs/>
          <w:sz w:val="24"/>
          <w:szCs w:val="24"/>
        </w:rPr>
      </w:pPr>
      <w:r>
        <w:rPr>
          <w:i/>
          <w:iCs/>
          <w:sz w:val="24"/>
          <w:szCs w:val="24"/>
        </w:rPr>
        <w:t>So wha</w:t>
      </w:r>
      <w:r w:rsidR="003626E5">
        <w:rPr>
          <w:i/>
          <w:iCs/>
          <w:sz w:val="24"/>
          <w:szCs w:val="24"/>
        </w:rPr>
        <w:t>t?</w:t>
      </w:r>
    </w:p>
    <w:p w14:paraId="67AAADC7" w14:textId="77777777" w:rsidR="00760C13" w:rsidRDefault="003626E5" w:rsidP="00760C13">
      <w:pPr>
        <w:ind w:right="237"/>
        <w:jc w:val="both"/>
        <w:rPr>
          <w:sz w:val="24"/>
          <w:szCs w:val="24"/>
        </w:rPr>
      </w:pPr>
      <w:r>
        <w:rPr>
          <w:sz w:val="24"/>
          <w:szCs w:val="24"/>
        </w:rPr>
        <w:t xml:space="preserve">After the experience of getting through a challenging tutorship period on a different team, this has made me a better officer overall. It’s helped me build stronger connections and </w:t>
      </w:r>
      <w:r w:rsidR="00817CBC">
        <w:rPr>
          <w:sz w:val="24"/>
          <w:szCs w:val="24"/>
        </w:rPr>
        <w:t>working relationships</w:t>
      </w:r>
      <w:r>
        <w:rPr>
          <w:sz w:val="24"/>
          <w:szCs w:val="24"/>
        </w:rPr>
        <w:t xml:space="preserve"> with officers and senior management that I’ve collaborated with during that time. Being that my tutor was skilled in many aspects of policing by completing voluntary/discretionary courses and then going on to become a sergeant which is a personal ambition of mine, it’s inspired me to become as skilled as I can to follow in his footsteps. After seeking advice from him since his promotion, he told me to focus on having a positive work-life balance but try to make myself indispensable to the organisation, by completing attachments with other departments and upskilling in responsibilities such as taser &amp; digital kiosk training. </w:t>
      </w:r>
    </w:p>
    <w:p w14:paraId="4407C420" w14:textId="77777777" w:rsidR="00760C13" w:rsidRDefault="00760C13" w:rsidP="00760C13">
      <w:pPr>
        <w:ind w:right="237"/>
        <w:jc w:val="both"/>
        <w:rPr>
          <w:sz w:val="24"/>
          <w:szCs w:val="24"/>
        </w:rPr>
      </w:pPr>
    </w:p>
    <w:p w14:paraId="59CFA9FF" w14:textId="604F1EDA" w:rsidR="00AE588B" w:rsidRDefault="00760C13" w:rsidP="00760C13">
      <w:pPr>
        <w:ind w:right="237"/>
        <w:jc w:val="both"/>
        <w:rPr>
          <w:sz w:val="24"/>
          <w:szCs w:val="24"/>
        </w:rPr>
      </w:pPr>
      <w:r>
        <w:rPr>
          <w:sz w:val="24"/>
          <w:szCs w:val="24"/>
        </w:rPr>
        <w:t>Studies show that the Officer Safety Training is not fit for purpose in relation to what we deal with in ‘real-life’ situations, with Buttle (2007) being highly critical of the process describing it as “a case of the blind leading the blind”. The physical confrontation part of this training is what I particularly struggle with, leading me to partake in regular</w:t>
      </w:r>
      <w:r w:rsidR="006F2CEA">
        <w:rPr>
          <w:sz w:val="24"/>
          <w:szCs w:val="24"/>
        </w:rPr>
        <w:t xml:space="preserve"> personal training</w:t>
      </w:r>
      <w:r>
        <w:rPr>
          <w:sz w:val="24"/>
          <w:szCs w:val="24"/>
        </w:rPr>
        <w:t xml:space="preserve"> sessions</w:t>
      </w:r>
      <w:r w:rsidR="006F2CEA">
        <w:rPr>
          <w:sz w:val="24"/>
          <w:szCs w:val="24"/>
        </w:rPr>
        <w:t xml:space="preserve"> </w:t>
      </w:r>
      <w:r>
        <w:rPr>
          <w:sz w:val="24"/>
          <w:szCs w:val="24"/>
        </w:rPr>
        <w:t xml:space="preserve">after striking a good friendship </w:t>
      </w:r>
      <w:r w:rsidR="006F2CEA">
        <w:rPr>
          <w:sz w:val="24"/>
          <w:szCs w:val="24"/>
        </w:rPr>
        <w:t>with</w:t>
      </w:r>
      <w:r>
        <w:rPr>
          <w:sz w:val="24"/>
          <w:szCs w:val="24"/>
        </w:rPr>
        <w:t xml:space="preserve"> an</w:t>
      </w:r>
      <w:r w:rsidR="006F2CEA">
        <w:rPr>
          <w:sz w:val="24"/>
          <w:szCs w:val="24"/>
        </w:rPr>
        <w:t xml:space="preserve"> inspector on</w:t>
      </w:r>
      <w:r>
        <w:rPr>
          <w:sz w:val="24"/>
          <w:szCs w:val="24"/>
        </w:rPr>
        <w:t xml:space="preserve"> my shift who practices</w:t>
      </w:r>
      <w:r w:rsidR="006F2CEA">
        <w:rPr>
          <w:sz w:val="24"/>
          <w:szCs w:val="24"/>
        </w:rPr>
        <w:t xml:space="preserve"> Brazilian Jiu Jitsu</w:t>
      </w:r>
      <w:r>
        <w:rPr>
          <w:sz w:val="24"/>
          <w:szCs w:val="24"/>
        </w:rPr>
        <w:t>. Studies have shown that officers who regularly train martial arts are found to be more resilient to stress and anxiety and “</w:t>
      </w:r>
      <w:r w:rsidRPr="00760C13">
        <w:rPr>
          <w:sz w:val="24"/>
          <w:szCs w:val="24"/>
        </w:rPr>
        <w:t>indicate that training once a week may lead to a higher level of skill in</w:t>
      </w:r>
      <w:r>
        <w:rPr>
          <w:sz w:val="24"/>
          <w:szCs w:val="24"/>
        </w:rPr>
        <w:t xml:space="preserve"> </w:t>
      </w:r>
      <w:r w:rsidRPr="00760C13">
        <w:rPr>
          <w:sz w:val="24"/>
          <w:szCs w:val="24"/>
        </w:rPr>
        <w:t>threatening circumstances</w:t>
      </w:r>
      <w:r>
        <w:rPr>
          <w:sz w:val="24"/>
          <w:szCs w:val="24"/>
        </w:rPr>
        <w:t>” (</w:t>
      </w:r>
      <w:proofErr w:type="spellStart"/>
      <w:r>
        <w:rPr>
          <w:sz w:val="24"/>
          <w:szCs w:val="24"/>
        </w:rPr>
        <w:t>Renden</w:t>
      </w:r>
      <w:proofErr w:type="spellEnd"/>
      <w:r>
        <w:rPr>
          <w:sz w:val="24"/>
          <w:szCs w:val="24"/>
        </w:rPr>
        <w:t xml:space="preserve"> et al., 2015</w:t>
      </w:r>
      <w:r w:rsidR="006F2CEA">
        <w:rPr>
          <w:sz w:val="24"/>
          <w:szCs w:val="24"/>
        </w:rPr>
        <w:t>).</w:t>
      </w:r>
      <w:r>
        <w:rPr>
          <w:sz w:val="24"/>
          <w:szCs w:val="24"/>
        </w:rPr>
        <w:t xml:space="preserve"> Despite not being authorised techniques for policing, I practice this form of martial art should I ever be in danger and need it for my own self-defence.</w:t>
      </w:r>
    </w:p>
    <w:p w14:paraId="31CD979B" w14:textId="77777777" w:rsidR="002249FB" w:rsidRDefault="002249FB" w:rsidP="00760C13">
      <w:pPr>
        <w:ind w:right="237"/>
        <w:jc w:val="both"/>
        <w:rPr>
          <w:sz w:val="24"/>
          <w:szCs w:val="24"/>
        </w:rPr>
      </w:pPr>
    </w:p>
    <w:p w14:paraId="5DA494E5" w14:textId="77777777" w:rsidR="006F2CEA" w:rsidRPr="006F2CEA" w:rsidRDefault="006F2CEA" w:rsidP="00AE588B">
      <w:pPr>
        <w:ind w:right="237"/>
        <w:jc w:val="both"/>
        <w:rPr>
          <w:sz w:val="24"/>
          <w:szCs w:val="24"/>
        </w:rPr>
      </w:pPr>
    </w:p>
    <w:p w14:paraId="7C8ED2F8" w14:textId="106EA148" w:rsidR="00AE588B" w:rsidRPr="00AE588B" w:rsidRDefault="00AE588B" w:rsidP="00AE588B">
      <w:pPr>
        <w:ind w:right="237"/>
        <w:jc w:val="both"/>
        <w:rPr>
          <w:i/>
          <w:iCs/>
          <w:sz w:val="24"/>
          <w:szCs w:val="24"/>
        </w:rPr>
      </w:pPr>
      <w:r>
        <w:rPr>
          <w:i/>
          <w:iCs/>
          <w:sz w:val="24"/>
          <w:szCs w:val="24"/>
        </w:rPr>
        <w:t>Now what?</w:t>
      </w:r>
    </w:p>
    <w:p w14:paraId="624A8826" w14:textId="3514893C" w:rsidR="00E77960" w:rsidRDefault="006F2CEA" w:rsidP="00AE588B">
      <w:pPr>
        <w:ind w:right="237"/>
        <w:jc w:val="both"/>
        <w:rPr>
          <w:sz w:val="24"/>
          <w:szCs w:val="24"/>
        </w:rPr>
      </w:pPr>
      <w:r>
        <w:rPr>
          <w:sz w:val="24"/>
          <w:szCs w:val="24"/>
        </w:rPr>
        <w:t>I believe getting through a challenging tutorship period has made me a better officer.</w:t>
      </w:r>
      <w:r w:rsidR="003626E5">
        <w:rPr>
          <w:sz w:val="24"/>
          <w:szCs w:val="24"/>
        </w:rPr>
        <w:t xml:space="preserve"> After the way he provided feedback, I can tailor this to how I provide when I become a tutor. </w:t>
      </w:r>
      <w:r w:rsidR="00555326">
        <w:rPr>
          <w:sz w:val="24"/>
          <w:szCs w:val="24"/>
        </w:rPr>
        <w:t xml:space="preserve">I find myself providing feedback already to the special constables who join us on infrequent shifts. I’m always mindful that these people are greatly assisting us in their free time, therefore I’m not critical of them and I’m calm and soft in my approach to giving them feedback, sometimes over-emphasising how well they’ve dealt with a particular incident in a bid to boost their confidence. </w:t>
      </w:r>
      <w:proofErr w:type="spellStart"/>
      <w:r w:rsidR="00555326">
        <w:rPr>
          <w:sz w:val="24"/>
          <w:szCs w:val="24"/>
        </w:rPr>
        <w:t>Norlin</w:t>
      </w:r>
      <w:proofErr w:type="spellEnd"/>
      <w:r w:rsidR="00555326">
        <w:rPr>
          <w:sz w:val="24"/>
          <w:szCs w:val="24"/>
        </w:rPr>
        <w:t xml:space="preserve"> (2014) suggests that giving praise and giving feedback are two different things, while feedback gives the student something to improve on, praise just encourages the student without influencing them in other ways, therefore it’s important to differentiate between the two. I understand my positive demeanour could </w:t>
      </w:r>
      <w:r w:rsidR="00760C13">
        <w:rPr>
          <w:sz w:val="24"/>
          <w:szCs w:val="24"/>
        </w:rPr>
        <w:t xml:space="preserve">also </w:t>
      </w:r>
      <w:r w:rsidR="00555326">
        <w:rPr>
          <w:sz w:val="24"/>
          <w:szCs w:val="24"/>
        </w:rPr>
        <w:t xml:space="preserve">have a negative effect should they work with a different constable on our team who could be slightly critical/harsh of delivering feedback but I’m trying to understand these individuals better to know how they prefer to receive feedback, as opposed to how I prefer providing it. Plenty of research has been conducted on feedback, the most effective ways of providing, and </w:t>
      </w:r>
      <w:r w:rsidR="00760C13">
        <w:rPr>
          <w:sz w:val="24"/>
          <w:szCs w:val="24"/>
        </w:rPr>
        <w:t>how</w:t>
      </w:r>
      <w:r w:rsidR="00555326">
        <w:rPr>
          <w:sz w:val="24"/>
          <w:szCs w:val="24"/>
        </w:rPr>
        <w:t xml:space="preserve"> it </w:t>
      </w:r>
      <w:r w:rsidR="00760C13">
        <w:rPr>
          <w:sz w:val="24"/>
          <w:szCs w:val="24"/>
        </w:rPr>
        <w:t xml:space="preserve">can </w:t>
      </w:r>
      <w:proofErr w:type="spellStart"/>
      <w:r w:rsidR="00760C13">
        <w:rPr>
          <w:sz w:val="24"/>
          <w:szCs w:val="24"/>
        </w:rPr>
        <w:t>hav</w:t>
      </w:r>
      <w:proofErr w:type="spellEnd"/>
      <w:r w:rsidR="00555326">
        <w:rPr>
          <w:sz w:val="24"/>
          <w:szCs w:val="24"/>
        </w:rPr>
        <w:t xml:space="preserve"> a positive or </w:t>
      </w:r>
      <w:r w:rsidR="00555326">
        <w:rPr>
          <w:sz w:val="24"/>
          <w:szCs w:val="24"/>
        </w:rPr>
        <w:lastRenderedPageBreak/>
        <w:t xml:space="preserve">negative effect. Hattie &amp; Timperley (2007) suggests that </w:t>
      </w:r>
      <w:r w:rsidR="00555326" w:rsidRPr="00555326">
        <w:rPr>
          <w:sz w:val="24"/>
          <w:szCs w:val="24"/>
        </w:rPr>
        <w:t xml:space="preserve">feedback is </w:t>
      </w:r>
      <w:r w:rsidR="00555326">
        <w:rPr>
          <w:sz w:val="24"/>
          <w:szCs w:val="24"/>
        </w:rPr>
        <w:t>“</w:t>
      </w:r>
      <w:r w:rsidR="00555326" w:rsidRPr="00555326">
        <w:rPr>
          <w:sz w:val="24"/>
          <w:szCs w:val="24"/>
        </w:rPr>
        <w:t>not only given by teachers, students, peers, and so on, but can also be sought by students, peers, and so on, and detected by a learner without it being intentionally sought</w:t>
      </w:r>
      <w:r w:rsidR="00555326">
        <w:rPr>
          <w:sz w:val="24"/>
          <w:szCs w:val="24"/>
        </w:rPr>
        <w:t>.” This statement about feedback is powerful in a way which I’ve been told by colleagues is a way I regularly provide feedback to them sometimes without even realising, if we’re discussing an incident we’ve dealt with and I comment upon their/our actions, they’re taking in my views and processing this as feedback although this isn’t as I initially intend for it to be viewed. Hattie &amp; Timperley (2007) conclude their study by stating that “</w:t>
      </w:r>
      <w:r w:rsidR="00555326" w:rsidRPr="00555326">
        <w:rPr>
          <w:sz w:val="24"/>
          <w:szCs w:val="24"/>
        </w:rPr>
        <w:t>providing and receiving feedback requires much skill by students and teachers</w:t>
      </w:r>
      <w:r w:rsidR="00555326">
        <w:rPr>
          <w:sz w:val="24"/>
          <w:szCs w:val="24"/>
        </w:rPr>
        <w:t>” therefore developing a good technique is vital part of my role. My process of giving feedback is something I wish to improve particularly if I wish to progress to a leadership role within SWP and is something I will continue to read up on.</w:t>
      </w:r>
    </w:p>
    <w:p w14:paraId="3A37EDEF" w14:textId="77777777" w:rsidR="008C59DA" w:rsidRDefault="008C59DA" w:rsidP="00AE588B">
      <w:pPr>
        <w:ind w:right="237"/>
        <w:jc w:val="both"/>
        <w:rPr>
          <w:sz w:val="24"/>
          <w:szCs w:val="24"/>
        </w:rPr>
      </w:pPr>
    </w:p>
    <w:p w14:paraId="08879BB5" w14:textId="235CBF46" w:rsidR="008C59DA" w:rsidRDefault="008C59DA" w:rsidP="00AE588B">
      <w:pPr>
        <w:ind w:right="237"/>
        <w:jc w:val="both"/>
        <w:rPr>
          <w:sz w:val="24"/>
          <w:szCs w:val="24"/>
        </w:rPr>
      </w:pPr>
      <w:r>
        <w:rPr>
          <w:sz w:val="24"/>
          <w:szCs w:val="24"/>
        </w:rPr>
        <w:t>I feel like my communication and problem-solving skills have improved greatly since becoming a response officer. While I learn more about the role I’m currently working in, I’m becoming more confident to deal with a wider range of incidents. It’s important to be keen to learn from peers and senior leaders who I’ve gained a wealth of knowledge from since being in this role and open-minded to receive feedback from all, whether it be constructive or positive compliments. I watch the way others deal with incidents and take what I like from them, practicing their positive techniques in future incidents. This highlights the importance to me of learning from my peers.</w:t>
      </w:r>
    </w:p>
    <w:p w14:paraId="65E5596D" w14:textId="77777777" w:rsidR="008C59DA" w:rsidRDefault="008C59DA" w:rsidP="00AE588B">
      <w:pPr>
        <w:ind w:right="237"/>
        <w:jc w:val="both"/>
        <w:rPr>
          <w:sz w:val="24"/>
          <w:szCs w:val="24"/>
        </w:rPr>
      </w:pPr>
    </w:p>
    <w:p w14:paraId="05A480EA" w14:textId="2B566318" w:rsidR="008C59DA" w:rsidRDefault="008C59DA" w:rsidP="00AE588B">
      <w:pPr>
        <w:ind w:right="237"/>
        <w:jc w:val="both"/>
        <w:rPr>
          <w:sz w:val="24"/>
          <w:szCs w:val="24"/>
        </w:rPr>
      </w:pPr>
      <w:r>
        <w:rPr>
          <w:sz w:val="24"/>
          <w:szCs w:val="24"/>
        </w:rPr>
        <w:t>I will continue to attend martial arts training which has helped me gain valuable techniques on self-defence. I feel this is an important part of my policing role considering the dangers attached to some of the situations and incidents we attend. I’m constantly looking for ways to improve my approach to response policing and I believe fitness and appearance can go a long way to secure a good public perception. As a member of the public myself, if I see a police officer in the street in good physical condition it puts me at ease that they’re committed at being the best version of themselves, therefore I will continue to work hard in this area myself.</w:t>
      </w:r>
    </w:p>
    <w:p w14:paraId="7D9E472C" w14:textId="77777777" w:rsidR="00BC1D9D" w:rsidRDefault="00BC1D9D" w:rsidP="00AE588B">
      <w:pPr>
        <w:ind w:right="237"/>
        <w:jc w:val="both"/>
        <w:rPr>
          <w:sz w:val="24"/>
          <w:szCs w:val="24"/>
        </w:rPr>
      </w:pPr>
    </w:p>
    <w:p w14:paraId="4F840DF9" w14:textId="5FCCA74B" w:rsidR="00BC1D9D" w:rsidRDefault="00BC1D9D" w:rsidP="00AE588B">
      <w:pPr>
        <w:ind w:right="237"/>
        <w:jc w:val="both"/>
        <w:rPr>
          <w:sz w:val="24"/>
          <w:szCs w:val="24"/>
        </w:rPr>
      </w:pPr>
      <w:r>
        <w:rPr>
          <w:sz w:val="24"/>
          <w:szCs w:val="24"/>
        </w:rPr>
        <w:t xml:space="preserve">This essay has explained the type of coaching and mentoring I’ve received and benefitted from since joining the police. I’ve described my difficult tutorship period and how I overcome that to develop into a relatively experienced officer on my shift. I’ve described the way I give and receive feedback, and how I’m going to keep learning and understanding the best way for me and others to consolidate this aspect of my career. </w:t>
      </w:r>
    </w:p>
    <w:p w14:paraId="0857AE23" w14:textId="77777777" w:rsidR="008C59DA" w:rsidRDefault="008C59DA" w:rsidP="00AE588B">
      <w:pPr>
        <w:ind w:right="237"/>
        <w:jc w:val="both"/>
        <w:rPr>
          <w:sz w:val="24"/>
          <w:szCs w:val="24"/>
        </w:rPr>
      </w:pPr>
    </w:p>
    <w:p w14:paraId="3787724E" w14:textId="751A19BB" w:rsidR="008C59DA" w:rsidRPr="008C59DA" w:rsidRDefault="008C59DA" w:rsidP="00AE588B">
      <w:pPr>
        <w:ind w:right="237"/>
        <w:jc w:val="both"/>
        <w:rPr>
          <w:b/>
          <w:bCs/>
          <w:sz w:val="24"/>
          <w:szCs w:val="24"/>
        </w:rPr>
      </w:pPr>
      <w:r>
        <w:rPr>
          <w:b/>
          <w:bCs/>
          <w:sz w:val="24"/>
          <w:szCs w:val="24"/>
        </w:rPr>
        <w:t>Word count: 1,8</w:t>
      </w:r>
      <w:r w:rsidR="00BC1D9D">
        <w:rPr>
          <w:b/>
          <w:bCs/>
          <w:sz w:val="24"/>
          <w:szCs w:val="24"/>
        </w:rPr>
        <w:t>83</w:t>
      </w:r>
    </w:p>
    <w:p w14:paraId="08C9CB72" w14:textId="77777777" w:rsidR="00555326" w:rsidRDefault="00555326" w:rsidP="00AE588B">
      <w:pPr>
        <w:ind w:right="237"/>
        <w:jc w:val="both"/>
        <w:rPr>
          <w:sz w:val="24"/>
          <w:szCs w:val="24"/>
        </w:rPr>
      </w:pPr>
    </w:p>
    <w:p w14:paraId="35061E43" w14:textId="77777777" w:rsidR="00555326" w:rsidRDefault="00555326" w:rsidP="00AE588B">
      <w:pPr>
        <w:ind w:right="237"/>
        <w:jc w:val="both"/>
        <w:rPr>
          <w:sz w:val="24"/>
          <w:szCs w:val="24"/>
        </w:rPr>
      </w:pPr>
    </w:p>
    <w:p w14:paraId="585519A4" w14:textId="77777777" w:rsidR="00025650" w:rsidRPr="00270EEB" w:rsidRDefault="00025650" w:rsidP="00340E9A">
      <w:pPr>
        <w:ind w:right="237"/>
        <w:jc w:val="both"/>
        <w:rPr>
          <w:sz w:val="24"/>
          <w:szCs w:val="24"/>
        </w:rPr>
      </w:pPr>
    </w:p>
    <w:p w14:paraId="53C57CDF" w14:textId="77777777" w:rsidR="00025650" w:rsidRPr="00270EEB" w:rsidRDefault="00025650" w:rsidP="00340E9A">
      <w:pPr>
        <w:ind w:right="237"/>
        <w:jc w:val="both"/>
        <w:rPr>
          <w:sz w:val="24"/>
          <w:szCs w:val="24"/>
        </w:rPr>
      </w:pPr>
    </w:p>
    <w:p w14:paraId="5A545E1D" w14:textId="77777777" w:rsidR="00025650" w:rsidRPr="00270EEB" w:rsidRDefault="00025650" w:rsidP="00340E9A">
      <w:pPr>
        <w:ind w:right="237"/>
        <w:jc w:val="both"/>
        <w:rPr>
          <w:sz w:val="24"/>
          <w:szCs w:val="24"/>
        </w:rPr>
      </w:pPr>
    </w:p>
    <w:p w14:paraId="71AB55F9" w14:textId="77777777" w:rsidR="00025650" w:rsidRPr="00270EEB" w:rsidRDefault="00025650" w:rsidP="00340E9A">
      <w:pPr>
        <w:ind w:right="237"/>
        <w:jc w:val="both"/>
        <w:rPr>
          <w:sz w:val="24"/>
          <w:szCs w:val="24"/>
        </w:rPr>
      </w:pPr>
    </w:p>
    <w:p w14:paraId="550E30AF" w14:textId="77777777" w:rsidR="00025650" w:rsidRPr="00025650" w:rsidRDefault="00025650" w:rsidP="00340E9A">
      <w:pPr>
        <w:ind w:right="237"/>
        <w:jc w:val="both"/>
        <w:rPr>
          <w:b/>
          <w:sz w:val="24"/>
          <w:szCs w:val="24"/>
        </w:rPr>
      </w:pPr>
    </w:p>
    <w:p w14:paraId="7DF140BE" w14:textId="77E9BE3B" w:rsidR="00536FA9" w:rsidRDefault="00025650" w:rsidP="002249FB">
      <w:pPr>
        <w:ind w:right="237"/>
        <w:rPr>
          <w:b/>
          <w:sz w:val="24"/>
          <w:szCs w:val="24"/>
        </w:rPr>
      </w:pPr>
      <w:r>
        <w:br w:type="page"/>
      </w:r>
    </w:p>
    <w:p w14:paraId="2B4DA333" w14:textId="77777777" w:rsidR="004923DA" w:rsidRPr="00270EEB" w:rsidRDefault="004923DA" w:rsidP="00340E9A">
      <w:pPr>
        <w:keepNext/>
        <w:spacing w:before="240" w:after="60"/>
        <w:ind w:right="237"/>
        <w:jc w:val="both"/>
        <w:rPr>
          <w:b/>
          <w:sz w:val="24"/>
          <w:szCs w:val="24"/>
        </w:rPr>
      </w:pPr>
      <w:r w:rsidRPr="00270EEB">
        <w:rPr>
          <w:b/>
          <w:sz w:val="24"/>
          <w:szCs w:val="24"/>
        </w:rPr>
        <w:lastRenderedPageBreak/>
        <w:t>Bibliography</w:t>
      </w:r>
    </w:p>
    <w:p w14:paraId="5C7A9DD6" w14:textId="4FD550CA" w:rsidR="00390074" w:rsidRDefault="000F7ECD" w:rsidP="00340E9A">
      <w:pPr>
        <w:keepNext/>
        <w:spacing w:before="240" w:after="60"/>
        <w:ind w:right="237"/>
        <w:jc w:val="both"/>
        <w:rPr>
          <w:sz w:val="24"/>
          <w:szCs w:val="24"/>
        </w:rPr>
      </w:pPr>
      <w:r w:rsidRPr="00270EEB">
        <w:rPr>
          <w:sz w:val="24"/>
          <w:szCs w:val="24"/>
        </w:rPr>
        <w:t xml:space="preserve">The bibliography should only include sources referenced within the </w:t>
      </w:r>
      <w:r w:rsidR="00F139CF">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4F56230C" w14:textId="77777777" w:rsidR="007B6D7E" w:rsidRDefault="007B6D7E" w:rsidP="007B6D7E">
      <w:pPr>
        <w:ind w:right="237"/>
        <w:jc w:val="both"/>
        <w:rPr>
          <w:sz w:val="24"/>
          <w:szCs w:val="24"/>
        </w:rPr>
      </w:pPr>
    </w:p>
    <w:p w14:paraId="1C88D36F" w14:textId="77777777" w:rsidR="007B6D7E" w:rsidRDefault="007B6D7E" w:rsidP="007B6D7E">
      <w:pPr>
        <w:ind w:right="237"/>
        <w:jc w:val="both"/>
        <w:rPr>
          <w:sz w:val="24"/>
          <w:szCs w:val="24"/>
        </w:rPr>
      </w:pPr>
    </w:p>
    <w:p w14:paraId="48D27A6A" w14:textId="368B6405" w:rsidR="007B6D7E" w:rsidRDefault="007B6D7E" w:rsidP="007B6D7E">
      <w:pPr>
        <w:ind w:right="237"/>
        <w:jc w:val="both"/>
        <w:rPr>
          <w:sz w:val="24"/>
          <w:szCs w:val="24"/>
        </w:rPr>
      </w:pPr>
      <w:r w:rsidRPr="00E53E0B">
        <w:rPr>
          <w:sz w:val="24"/>
          <w:szCs w:val="24"/>
        </w:rPr>
        <w:t xml:space="preserve">ACPO, </w:t>
      </w:r>
      <w:r>
        <w:rPr>
          <w:sz w:val="24"/>
          <w:szCs w:val="24"/>
        </w:rPr>
        <w:t>(</w:t>
      </w:r>
      <w:r w:rsidRPr="00E53E0B">
        <w:rPr>
          <w:sz w:val="24"/>
          <w:szCs w:val="24"/>
        </w:rPr>
        <w:t>2005</w:t>
      </w:r>
      <w:r>
        <w:rPr>
          <w:sz w:val="24"/>
          <w:szCs w:val="24"/>
        </w:rPr>
        <w:t>)</w:t>
      </w:r>
      <w:r w:rsidRPr="00E53E0B">
        <w:rPr>
          <w:sz w:val="24"/>
          <w:szCs w:val="24"/>
        </w:rPr>
        <w:t xml:space="preserve">. Guidance on the management, recording and investigation of missing persons. Available </w:t>
      </w:r>
      <w:r>
        <w:rPr>
          <w:sz w:val="24"/>
          <w:szCs w:val="24"/>
        </w:rPr>
        <w:t>at</w:t>
      </w:r>
      <w:r w:rsidRPr="00E53E0B">
        <w:rPr>
          <w:sz w:val="24"/>
          <w:szCs w:val="24"/>
        </w:rPr>
        <w:t xml:space="preserve">: </w:t>
      </w:r>
      <w:hyperlink r:id="rId20" w:history="1">
        <w:r w:rsidRPr="00D05C01">
          <w:rPr>
            <w:rStyle w:val="Hyperlink"/>
            <w:sz w:val="24"/>
            <w:szCs w:val="24"/>
          </w:rPr>
          <w:t>https://library.college.police.uk/docs/acpo/Missing-Persons-2005-ACPO-Guidance.pdf</w:t>
        </w:r>
      </w:hyperlink>
      <w:r>
        <w:rPr>
          <w:sz w:val="24"/>
          <w:szCs w:val="24"/>
        </w:rPr>
        <w:t xml:space="preserve"> (accessed on 31</w:t>
      </w:r>
      <w:r w:rsidRPr="00E53E0B">
        <w:rPr>
          <w:sz w:val="24"/>
          <w:szCs w:val="24"/>
          <w:vertAlign w:val="superscript"/>
        </w:rPr>
        <w:t>st</w:t>
      </w:r>
      <w:r>
        <w:rPr>
          <w:sz w:val="24"/>
          <w:szCs w:val="24"/>
        </w:rPr>
        <w:t xml:space="preserve"> August 2023)</w:t>
      </w:r>
    </w:p>
    <w:p w14:paraId="3CD679B5" w14:textId="77777777" w:rsidR="007B6D7E" w:rsidRDefault="007B6D7E" w:rsidP="007B6D7E">
      <w:pPr>
        <w:ind w:right="237"/>
        <w:jc w:val="both"/>
        <w:rPr>
          <w:sz w:val="24"/>
          <w:szCs w:val="24"/>
        </w:rPr>
      </w:pPr>
    </w:p>
    <w:p w14:paraId="0F14191B" w14:textId="77777777" w:rsidR="007B6D7E" w:rsidRPr="00E53E0B" w:rsidRDefault="007B6D7E" w:rsidP="007B6D7E">
      <w:pPr>
        <w:ind w:right="237"/>
        <w:jc w:val="both"/>
        <w:rPr>
          <w:sz w:val="24"/>
          <w:szCs w:val="24"/>
        </w:rPr>
      </w:pPr>
      <w:proofErr w:type="spellStart"/>
      <w:r w:rsidRPr="00E53E0B">
        <w:rPr>
          <w:sz w:val="24"/>
          <w:szCs w:val="24"/>
        </w:rPr>
        <w:t>Babuta</w:t>
      </w:r>
      <w:proofErr w:type="spellEnd"/>
      <w:r w:rsidRPr="00E53E0B">
        <w:rPr>
          <w:sz w:val="24"/>
          <w:szCs w:val="24"/>
        </w:rPr>
        <w:t xml:space="preserve"> A</w:t>
      </w:r>
      <w:r>
        <w:rPr>
          <w:sz w:val="24"/>
          <w:szCs w:val="24"/>
        </w:rPr>
        <w:t>.,</w:t>
      </w:r>
      <w:r w:rsidRPr="00E53E0B">
        <w:rPr>
          <w:sz w:val="24"/>
          <w:szCs w:val="24"/>
        </w:rPr>
        <w:t xml:space="preserve"> Sidebottom A (2018)</w:t>
      </w:r>
      <w:r>
        <w:rPr>
          <w:sz w:val="24"/>
          <w:szCs w:val="24"/>
        </w:rPr>
        <w:t>,</w:t>
      </w:r>
      <w:r w:rsidRPr="00E53E0B">
        <w:rPr>
          <w:sz w:val="24"/>
          <w:szCs w:val="24"/>
        </w:rPr>
        <w:t xml:space="preserve"> Missing children: on the extent, patterns, and correlates of</w:t>
      </w:r>
    </w:p>
    <w:p w14:paraId="48340797" w14:textId="3FCC9150" w:rsidR="007B6D7E" w:rsidRDefault="007B6D7E" w:rsidP="007B6D7E">
      <w:pPr>
        <w:ind w:right="237"/>
        <w:jc w:val="both"/>
        <w:rPr>
          <w:sz w:val="24"/>
          <w:szCs w:val="24"/>
        </w:rPr>
      </w:pPr>
      <w:r w:rsidRPr="00E53E0B">
        <w:rPr>
          <w:sz w:val="24"/>
          <w:szCs w:val="24"/>
        </w:rPr>
        <w:t xml:space="preserve">repeat disappearances by young people. </w:t>
      </w:r>
      <w:r w:rsidRPr="007B6D7E">
        <w:rPr>
          <w:i/>
          <w:iCs/>
          <w:sz w:val="24"/>
          <w:szCs w:val="24"/>
        </w:rPr>
        <w:t xml:space="preserve">Policing: A Journal of Policy and Practice </w:t>
      </w:r>
      <w:r w:rsidRPr="00E53E0B">
        <w:rPr>
          <w:sz w:val="24"/>
          <w:szCs w:val="24"/>
        </w:rPr>
        <w:t>14: 1–14.</w:t>
      </w:r>
    </w:p>
    <w:p w14:paraId="6DA74681" w14:textId="77777777" w:rsidR="007B6D7E" w:rsidRDefault="007B6D7E" w:rsidP="007B6D7E">
      <w:pPr>
        <w:ind w:right="237"/>
        <w:jc w:val="both"/>
        <w:rPr>
          <w:sz w:val="24"/>
          <w:szCs w:val="24"/>
        </w:rPr>
      </w:pPr>
    </w:p>
    <w:p w14:paraId="12426294" w14:textId="1E41416D" w:rsidR="007B6D7E" w:rsidRDefault="007B6D7E" w:rsidP="007B6D7E">
      <w:pPr>
        <w:ind w:right="237"/>
        <w:jc w:val="both"/>
        <w:rPr>
          <w:sz w:val="24"/>
          <w:szCs w:val="24"/>
        </w:rPr>
      </w:pPr>
      <w:r w:rsidRPr="007360EE">
        <w:rPr>
          <w:sz w:val="24"/>
          <w:szCs w:val="24"/>
        </w:rPr>
        <w:t xml:space="preserve">Barbosa, D., Fetzer, T., Souza, P.C. and Vieira, C., </w:t>
      </w:r>
      <w:r>
        <w:rPr>
          <w:sz w:val="24"/>
          <w:szCs w:val="24"/>
        </w:rPr>
        <w:t>(</w:t>
      </w:r>
      <w:r w:rsidRPr="007360EE">
        <w:rPr>
          <w:sz w:val="24"/>
          <w:szCs w:val="24"/>
        </w:rPr>
        <w:t>2021</w:t>
      </w:r>
      <w:r>
        <w:rPr>
          <w:sz w:val="24"/>
          <w:szCs w:val="24"/>
        </w:rPr>
        <w:t>),</w:t>
      </w:r>
      <w:r w:rsidRPr="007360EE">
        <w:rPr>
          <w:sz w:val="24"/>
          <w:szCs w:val="24"/>
        </w:rPr>
        <w:t xml:space="preserve"> De-escalation technology: the impact of body-worn cameras on citizen-police interactions.</w:t>
      </w:r>
    </w:p>
    <w:p w14:paraId="5F18FBEC" w14:textId="77777777" w:rsidR="007B6D7E" w:rsidRDefault="007B6D7E" w:rsidP="007B6D7E">
      <w:pPr>
        <w:ind w:right="237"/>
        <w:jc w:val="both"/>
        <w:rPr>
          <w:sz w:val="24"/>
          <w:szCs w:val="24"/>
        </w:rPr>
      </w:pPr>
    </w:p>
    <w:p w14:paraId="08CA1F8E" w14:textId="77777777" w:rsidR="007B6D7E" w:rsidRDefault="007B6D7E" w:rsidP="007B6D7E">
      <w:pPr>
        <w:ind w:right="237"/>
        <w:jc w:val="both"/>
        <w:rPr>
          <w:sz w:val="24"/>
          <w:szCs w:val="24"/>
        </w:rPr>
      </w:pPr>
      <w:r>
        <w:rPr>
          <w:sz w:val="24"/>
          <w:szCs w:val="24"/>
        </w:rPr>
        <w:t xml:space="preserve">BBC (2012), </w:t>
      </w:r>
      <w:r w:rsidRPr="00244F1D">
        <w:rPr>
          <w:i/>
          <w:iCs/>
          <w:sz w:val="24"/>
          <w:szCs w:val="24"/>
        </w:rPr>
        <w:t>Social media benefits to police investigated,</w:t>
      </w:r>
      <w:r>
        <w:rPr>
          <w:sz w:val="24"/>
          <w:szCs w:val="24"/>
        </w:rPr>
        <w:t xml:space="preserve"> available at: </w:t>
      </w:r>
      <w:hyperlink r:id="rId21" w:history="1">
        <w:r w:rsidRPr="00CB770D">
          <w:rPr>
            <w:rStyle w:val="Hyperlink"/>
            <w:sz w:val="24"/>
            <w:szCs w:val="24"/>
          </w:rPr>
          <w:t>https://www.bbc.co.uk/news/technology-20641190</w:t>
        </w:r>
      </w:hyperlink>
      <w:r>
        <w:rPr>
          <w:sz w:val="24"/>
          <w:szCs w:val="24"/>
        </w:rPr>
        <w:t xml:space="preserve"> (accessed on 12th April 2023)</w:t>
      </w:r>
    </w:p>
    <w:p w14:paraId="4D294BA0" w14:textId="77777777" w:rsidR="007B6D7E" w:rsidRDefault="007B6D7E" w:rsidP="007B6D7E">
      <w:pPr>
        <w:ind w:right="237"/>
        <w:jc w:val="both"/>
        <w:rPr>
          <w:sz w:val="24"/>
          <w:szCs w:val="24"/>
        </w:rPr>
      </w:pPr>
    </w:p>
    <w:p w14:paraId="44470614" w14:textId="77777777" w:rsidR="007B6D7E" w:rsidRPr="002E5D5A" w:rsidRDefault="007B6D7E" w:rsidP="007B6D7E">
      <w:pPr>
        <w:ind w:right="237"/>
        <w:jc w:val="both"/>
        <w:rPr>
          <w:sz w:val="24"/>
          <w:szCs w:val="24"/>
        </w:rPr>
      </w:pPr>
      <w:r>
        <w:rPr>
          <w:sz w:val="24"/>
          <w:szCs w:val="24"/>
        </w:rPr>
        <w:t xml:space="preserve">BBC (2023), </w:t>
      </w:r>
      <w:r w:rsidRPr="002E5D5A">
        <w:rPr>
          <w:i/>
          <w:iCs/>
          <w:sz w:val="24"/>
          <w:szCs w:val="24"/>
        </w:rPr>
        <w:t>Lancashire Police defend using meme to report crime</w:t>
      </w:r>
      <w:r>
        <w:rPr>
          <w:i/>
          <w:iCs/>
          <w:sz w:val="24"/>
          <w:szCs w:val="24"/>
        </w:rPr>
        <w:t xml:space="preserve">, </w:t>
      </w:r>
      <w:r>
        <w:rPr>
          <w:sz w:val="24"/>
          <w:szCs w:val="24"/>
        </w:rPr>
        <w:t xml:space="preserve">available at: </w:t>
      </w:r>
      <w:hyperlink r:id="rId22" w:history="1">
        <w:r w:rsidRPr="001D5215">
          <w:rPr>
            <w:rStyle w:val="Hyperlink"/>
            <w:sz w:val="24"/>
            <w:szCs w:val="24"/>
          </w:rPr>
          <w:t>https://www.bbc.co.uk/news/uk-england-lancashire-66455789</w:t>
        </w:r>
      </w:hyperlink>
      <w:r>
        <w:rPr>
          <w:sz w:val="24"/>
          <w:szCs w:val="24"/>
        </w:rPr>
        <w:t xml:space="preserve"> (accessed on 22nd August 2023)</w:t>
      </w:r>
    </w:p>
    <w:p w14:paraId="6706116D" w14:textId="77777777" w:rsidR="00390074" w:rsidRPr="00270EEB" w:rsidRDefault="00390074" w:rsidP="00340E9A">
      <w:pPr>
        <w:ind w:right="237"/>
        <w:jc w:val="both"/>
        <w:rPr>
          <w:b/>
          <w:sz w:val="24"/>
          <w:szCs w:val="24"/>
        </w:rPr>
      </w:pPr>
    </w:p>
    <w:p w14:paraId="6789ABAD" w14:textId="77777777" w:rsidR="008C59DA" w:rsidRDefault="008C59DA" w:rsidP="008C59DA">
      <w:pPr>
        <w:ind w:right="237"/>
        <w:jc w:val="both"/>
        <w:rPr>
          <w:sz w:val="24"/>
          <w:szCs w:val="24"/>
        </w:rPr>
      </w:pPr>
      <w:proofErr w:type="spellStart"/>
      <w:r w:rsidRPr="00E77960">
        <w:rPr>
          <w:sz w:val="24"/>
          <w:szCs w:val="24"/>
        </w:rPr>
        <w:t>Belur</w:t>
      </w:r>
      <w:proofErr w:type="spellEnd"/>
      <w:r w:rsidRPr="00E77960">
        <w:rPr>
          <w:sz w:val="24"/>
          <w:szCs w:val="24"/>
        </w:rPr>
        <w:t xml:space="preserve">, J., Agnew-Pauley, W., McGinley, B. and Tompson, L., </w:t>
      </w:r>
      <w:r>
        <w:rPr>
          <w:sz w:val="24"/>
          <w:szCs w:val="24"/>
        </w:rPr>
        <w:t>(</w:t>
      </w:r>
      <w:r w:rsidRPr="00E77960">
        <w:rPr>
          <w:sz w:val="24"/>
          <w:szCs w:val="24"/>
        </w:rPr>
        <w:t>2020</w:t>
      </w:r>
      <w:r>
        <w:rPr>
          <w:sz w:val="24"/>
          <w:szCs w:val="24"/>
        </w:rPr>
        <w:t>)</w:t>
      </w:r>
      <w:r w:rsidRPr="00E77960">
        <w:rPr>
          <w:sz w:val="24"/>
          <w:szCs w:val="24"/>
        </w:rPr>
        <w:t xml:space="preserve">. A systematic review of police recruit training programmes. </w:t>
      </w:r>
      <w:r w:rsidRPr="00555326">
        <w:rPr>
          <w:i/>
          <w:iCs/>
          <w:sz w:val="24"/>
          <w:szCs w:val="24"/>
        </w:rPr>
        <w:t>Policing: A Journal of Policy and Practice</w:t>
      </w:r>
      <w:r w:rsidRPr="00E77960">
        <w:rPr>
          <w:sz w:val="24"/>
          <w:szCs w:val="24"/>
        </w:rPr>
        <w:t>, 14(1), pp.76-90.</w:t>
      </w:r>
    </w:p>
    <w:p w14:paraId="078A9A81" w14:textId="77777777" w:rsidR="007B6D7E" w:rsidRDefault="007B6D7E" w:rsidP="008C59DA">
      <w:pPr>
        <w:ind w:right="237"/>
        <w:jc w:val="both"/>
        <w:rPr>
          <w:sz w:val="24"/>
          <w:szCs w:val="24"/>
        </w:rPr>
      </w:pPr>
    </w:p>
    <w:p w14:paraId="5D51E330" w14:textId="0564871E" w:rsidR="007B6D7E" w:rsidRDefault="007B6D7E" w:rsidP="008C59DA">
      <w:pPr>
        <w:ind w:right="237"/>
        <w:jc w:val="both"/>
        <w:rPr>
          <w:sz w:val="24"/>
          <w:szCs w:val="24"/>
        </w:rPr>
      </w:pPr>
      <w:proofErr w:type="spellStart"/>
      <w:r w:rsidRPr="00AA62A6">
        <w:rPr>
          <w:sz w:val="24"/>
          <w:szCs w:val="24"/>
        </w:rPr>
        <w:t>Borton</w:t>
      </w:r>
      <w:proofErr w:type="spellEnd"/>
      <w:r w:rsidRPr="00AA62A6">
        <w:rPr>
          <w:sz w:val="24"/>
          <w:szCs w:val="24"/>
        </w:rPr>
        <w:t>, T. (1970) Reach Touch and Teach, London: Hutchinson</w:t>
      </w:r>
    </w:p>
    <w:p w14:paraId="15DAC801" w14:textId="77777777" w:rsidR="007B6D7E" w:rsidRDefault="007B6D7E" w:rsidP="008C59DA">
      <w:pPr>
        <w:ind w:right="237"/>
        <w:jc w:val="both"/>
        <w:rPr>
          <w:sz w:val="24"/>
          <w:szCs w:val="24"/>
        </w:rPr>
      </w:pPr>
    </w:p>
    <w:p w14:paraId="4198F772" w14:textId="1D026704" w:rsidR="007B6D7E" w:rsidRDefault="007B6D7E" w:rsidP="008C59DA">
      <w:pPr>
        <w:ind w:right="237"/>
        <w:jc w:val="both"/>
        <w:rPr>
          <w:sz w:val="24"/>
          <w:szCs w:val="24"/>
        </w:rPr>
      </w:pPr>
      <w:r w:rsidRPr="00244F1D">
        <w:rPr>
          <w:sz w:val="24"/>
          <w:szCs w:val="24"/>
        </w:rPr>
        <w:t xml:space="preserve">Bullock, K. (2018). The Police Use of </w:t>
      </w:r>
      <w:proofErr w:type="gramStart"/>
      <w:r w:rsidRPr="00244F1D">
        <w:rPr>
          <w:sz w:val="24"/>
          <w:szCs w:val="24"/>
        </w:rPr>
        <w:t>Social Media</w:t>
      </w:r>
      <w:proofErr w:type="gramEnd"/>
      <w:r w:rsidRPr="00244F1D">
        <w:rPr>
          <w:sz w:val="24"/>
          <w:szCs w:val="24"/>
        </w:rPr>
        <w:t xml:space="preserve">: Transformation or Normalisation? </w:t>
      </w:r>
      <w:r w:rsidRPr="007B6D7E">
        <w:rPr>
          <w:i/>
          <w:iCs/>
          <w:sz w:val="24"/>
          <w:szCs w:val="24"/>
        </w:rPr>
        <w:t>Social Policy and Society,</w:t>
      </w:r>
      <w:r w:rsidRPr="00244F1D">
        <w:rPr>
          <w:sz w:val="24"/>
          <w:szCs w:val="24"/>
        </w:rPr>
        <w:t xml:space="preserve"> 17(2), 245-258. doi:10.1017/S1474746417000112</w:t>
      </w:r>
    </w:p>
    <w:p w14:paraId="278BF546" w14:textId="77777777" w:rsidR="008C59DA" w:rsidRDefault="008C59DA" w:rsidP="008C59DA">
      <w:pPr>
        <w:ind w:right="237"/>
        <w:jc w:val="both"/>
        <w:rPr>
          <w:sz w:val="24"/>
          <w:szCs w:val="24"/>
        </w:rPr>
      </w:pPr>
    </w:p>
    <w:p w14:paraId="3F4D47B6" w14:textId="77777777" w:rsidR="008C59DA" w:rsidRDefault="008C59DA" w:rsidP="008C59DA">
      <w:pPr>
        <w:ind w:right="237"/>
        <w:jc w:val="both"/>
        <w:rPr>
          <w:sz w:val="24"/>
          <w:szCs w:val="24"/>
        </w:rPr>
      </w:pPr>
      <w:r w:rsidRPr="00760C13">
        <w:rPr>
          <w:sz w:val="24"/>
          <w:szCs w:val="24"/>
        </w:rPr>
        <w:t xml:space="preserve">Buttle, J. W. (2007). A constructive critique of the officer safety programme used in England and Wales. </w:t>
      </w:r>
      <w:r w:rsidRPr="00760C13">
        <w:rPr>
          <w:i/>
          <w:iCs/>
          <w:sz w:val="24"/>
          <w:szCs w:val="24"/>
        </w:rPr>
        <w:t>Policing and Society</w:t>
      </w:r>
      <w:r w:rsidRPr="00760C13">
        <w:rPr>
          <w:sz w:val="24"/>
          <w:szCs w:val="24"/>
        </w:rPr>
        <w:t>, 17(2), 164-181.</w:t>
      </w:r>
    </w:p>
    <w:p w14:paraId="16B8AF24" w14:textId="77777777" w:rsidR="007B6D7E" w:rsidRDefault="007B6D7E" w:rsidP="008C59DA">
      <w:pPr>
        <w:ind w:right="237"/>
        <w:jc w:val="both"/>
        <w:rPr>
          <w:sz w:val="24"/>
          <w:szCs w:val="24"/>
        </w:rPr>
      </w:pPr>
    </w:p>
    <w:p w14:paraId="6A47246C" w14:textId="77777777" w:rsidR="007B6D7E" w:rsidRDefault="007B6D7E" w:rsidP="007B6D7E">
      <w:pPr>
        <w:ind w:right="237"/>
        <w:jc w:val="both"/>
        <w:rPr>
          <w:sz w:val="24"/>
          <w:szCs w:val="24"/>
        </w:rPr>
      </w:pPr>
      <w:r>
        <w:rPr>
          <w:sz w:val="24"/>
          <w:szCs w:val="24"/>
        </w:rPr>
        <w:t xml:space="preserve">College of Policing (2013), </w:t>
      </w:r>
      <w:r w:rsidRPr="005830F5">
        <w:rPr>
          <w:i/>
          <w:iCs/>
          <w:sz w:val="24"/>
          <w:szCs w:val="24"/>
        </w:rPr>
        <w:t>National decision model,</w:t>
      </w:r>
      <w:r>
        <w:rPr>
          <w:sz w:val="24"/>
          <w:szCs w:val="24"/>
        </w:rPr>
        <w:t xml:space="preserve"> available at: </w:t>
      </w:r>
      <w:hyperlink r:id="rId23" w:history="1">
        <w:r w:rsidRPr="00B7677B">
          <w:rPr>
            <w:rStyle w:val="Hyperlink"/>
            <w:sz w:val="24"/>
            <w:szCs w:val="24"/>
          </w:rPr>
          <w:t>https://www.college.police.uk/app/national-decision-model/national-decision-model</w:t>
        </w:r>
      </w:hyperlink>
      <w:r>
        <w:rPr>
          <w:sz w:val="24"/>
          <w:szCs w:val="24"/>
        </w:rPr>
        <w:t xml:space="preserve"> (accessed on 23rd September 2023) </w:t>
      </w:r>
    </w:p>
    <w:p w14:paraId="505869FE" w14:textId="77777777" w:rsidR="007B6D7E" w:rsidRDefault="007B6D7E" w:rsidP="007B6D7E">
      <w:pPr>
        <w:ind w:right="237"/>
        <w:jc w:val="both"/>
        <w:rPr>
          <w:sz w:val="24"/>
          <w:szCs w:val="24"/>
        </w:rPr>
      </w:pPr>
    </w:p>
    <w:p w14:paraId="3B923059" w14:textId="594D90E6" w:rsidR="007B6D7E" w:rsidRDefault="007B6D7E" w:rsidP="007B6D7E">
      <w:pPr>
        <w:ind w:right="237"/>
        <w:jc w:val="both"/>
        <w:rPr>
          <w:sz w:val="24"/>
          <w:szCs w:val="24"/>
        </w:rPr>
      </w:pPr>
      <w:r>
        <w:rPr>
          <w:sz w:val="24"/>
          <w:szCs w:val="24"/>
        </w:rPr>
        <w:t xml:space="preserve">College of Policing (2014), Code of Ethics, available at: </w:t>
      </w:r>
      <w:hyperlink r:id="rId24" w:history="1">
        <w:r w:rsidRPr="00787E4B">
          <w:rPr>
            <w:rStyle w:val="Hyperlink"/>
            <w:sz w:val="24"/>
            <w:szCs w:val="24"/>
          </w:rPr>
          <w:t>https://assets.college.police.uk/s3fs-public/2021-02/code_of_ethics.pdf</w:t>
        </w:r>
      </w:hyperlink>
      <w:r>
        <w:rPr>
          <w:sz w:val="24"/>
          <w:szCs w:val="24"/>
        </w:rPr>
        <w:t xml:space="preserve"> (accessed on 31st August 2023)</w:t>
      </w:r>
    </w:p>
    <w:p w14:paraId="108B7DBE" w14:textId="77777777" w:rsidR="007B6D7E" w:rsidRDefault="007B6D7E" w:rsidP="007B6D7E">
      <w:pPr>
        <w:ind w:right="237"/>
        <w:jc w:val="both"/>
        <w:rPr>
          <w:sz w:val="24"/>
          <w:szCs w:val="24"/>
        </w:rPr>
      </w:pPr>
    </w:p>
    <w:p w14:paraId="4FE712A1" w14:textId="3A2CDBBA" w:rsidR="007B6D7E" w:rsidRDefault="007B6D7E" w:rsidP="007B6D7E">
      <w:pPr>
        <w:ind w:right="237"/>
        <w:jc w:val="both"/>
        <w:rPr>
          <w:sz w:val="24"/>
          <w:szCs w:val="24"/>
        </w:rPr>
      </w:pPr>
      <w:r>
        <w:rPr>
          <w:sz w:val="24"/>
          <w:szCs w:val="24"/>
        </w:rPr>
        <w:lastRenderedPageBreak/>
        <w:t xml:space="preserve">College of Policing (2020), </w:t>
      </w:r>
      <w:r w:rsidRPr="00D20296">
        <w:rPr>
          <w:i/>
          <w:iCs/>
          <w:sz w:val="24"/>
          <w:szCs w:val="24"/>
        </w:rPr>
        <w:t>Policing education qualifications framework (PEQF)</w:t>
      </w:r>
      <w:r>
        <w:rPr>
          <w:i/>
          <w:iCs/>
          <w:sz w:val="24"/>
          <w:szCs w:val="24"/>
        </w:rPr>
        <w:t xml:space="preserve">, </w:t>
      </w:r>
      <w:r>
        <w:rPr>
          <w:sz w:val="24"/>
          <w:szCs w:val="24"/>
        </w:rPr>
        <w:t xml:space="preserve">available at: </w:t>
      </w:r>
      <w:hyperlink r:id="rId25" w:history="1">
        <w:r w:rsidRPr="001D5215">
          <w:rPr>
            <w:rStyle w:val="Hyperlink"/>
            <w:sz w:val="24"/>
            <w:szCs w:val="24"/>
          </w:rPr>
          <w:t>https://www.college.police.uk/career-learning/policing-education-qualifications-framework-peqf</w:t>
        </w:r>
      </w:hyperlink>
      <w:r>
        <w:rPr>
          <w:sz w:val="24"/>
          <w:szCs w:val="24"/>
        </w:rPr>
        <w:t xml:space="preserve"> (accessed on 25th August 2023)</w:t>
      </w:r>
    </w:p>
    <w:p w14:paraId="464D2EC2" w14:textId="77777777" w:rsidR="007B6D7E" w:rsidRDefault="007B6D7E" w:rsidP="007B6D7E">
      <w:pPr>
        <w:ind w:right="237"/>
        <w:jc w:val="both"/>
        <w:rPr>
          <w:sz w:val="24"/>
          <w:szCs w:val="24"/>
        </w:rPr>
      </w:pPr>
    </w:p>
    <w:p w14:paraId="64A6B3A8" w14:textId="2FEE05FD" w:rsidR="007B6D7E" w:rsidRDefault="007B6D7E" w:rsidP="008C59DA">
      <w:pPr>
        <w:ind w:right="237"/>
        <w:jc w:val="both"/>
        <w:rPr>
          <w:sz w:val="24"/>
          <w:szCs w:val="24"/>
        </w:rPr>
      </w:pPr>
      <w:r>
        <w:rPr>
          <w:sz w:val="24"/>
          <w:szCs w:val="24"/>
        </w:rPr>
        <w:t xml:space="preserve">College of Policing (2022), </w:t>
      </w:r>
      <w:r>
        <w:rPr>
          <w:i/>
          <w:iCs/>
          <w:sz w:val="24"/>
          <w:szCs w:val="24"/>
        </w:rPr>
        <w:t xml:space="preserve">Leadership expectations, </w:t>
      </w:r>
      <w:r>
        <w:rPr>
          <w:sz w:val="24"/>
          <w:szCs w:val="24"/>
        </w:rPr>
        <w:t xml:space="preserve">available at: </w:t>
      </w:r>
      <w:hyperlink r:id="rId26" w:anchor=":~:text=The%20leadership%20expectations%20have%20been%20researched%20and%20developed,leaders%20Stage%205%20%E2%80%93%20chief%20oficers%20and%20staf" w:history="1">
        <w:r w:rsidRPr="00B7677B">
          <w:rPr>
            <w:rStyle w:val="Hyperlink"/>
            <w:sz w:val="24"/>
            <w:szCs w:val="24"/>
          </w:rPr>
          <w:t>https://assets.college.police.uk/s3fs-public/2022-04/Leadership-expectations.pdf#:~:text=The%20leadership%20expectations%20have%20been%20researched%20and%20developed,leaders%20Stage%205%20%E2%80%93%20chief%20oficers%20and%20staf</w:t>
        </w:r>
      </w:hyperlink>
      <w:r>
        <w:rPr>
          <w:sz w:val="24"/>
          <w:szCs w:val="24"/>
        </w:rPr>
        <w:t xml:space="preserve"> (accessed on 23</w:t>
      </w:r>
      <w:r w:rsidRPr="00E326F7">
        <w:rPr>
          <w:sz w:val="24"/>
          <w:szCs w:val="24"/>
          <w:vertAlign w:val="superscript"/>
        </w:rPr>
        <w:t>rd</w:t>
      </w:r>
      <w:r>
        <w:rPr>
          <w:sz w:val="24"/>
          <w:szCs w:val="24"/>
        </w:rPr>
        <w:t xml:space="preserve"> September 2023)</w:t>
      </w:r>
    </w:p>
    <w:p w14:paraId="12C4DD53" w14:textId="77777777" w:rsidR="008C59DA" w:rsidRDefault="008C59DA" w:rsidP="008C59DA">
      <w:pPr>
        <w:ind w:right="237"/>
        <w:jc w:val="both"/>
        <w:rPr>
          <w:sz w:val="24"/>
          <w:szCs w:val="24"/>
        </w:rPr>
      </w:pPr>
    </w:p>
    <w:p w14:paraId="256B6237" w14:textId="346CF402" w:rsidR="008C59DA" w:rsidRDefault="008C59DA" w:rsidP="008C59DA">
      <w:pPr>
        <w:ind w:right="237"/>
        <w:jc w:val="both"/>
        <w:rPr>
          <w:sz w:val="24"/>
          <w:szCs w:val="24"/>
        </w:rPr>
      </w:pPr>
      <w:r>
        <w:rPr>
          <w:sz w:val="24"/>
          <w:szCs w:val="24"/>
        </w:rPr>
        <w:t>College of Policing (2022</w:t>
      </w:r>
      <w:r w:rsidR="007B6D7E">
        <w:rPr>
          <w:sz w:val="24"/>
          <w:szCs w:val="24"/>
        </w:rPr>
        <w:t>a</w:t>
      </w:r>
      <w:r>
        <w:rPr>
          <w:sz w:val="24"/>
          <w:szCs w:val="24"/>
        </w:rPr>
        <w:t xml:space="preserve">), Fundamental review into the College of Policing, available at: </w:t>
      </w:r>
      <w:hyperlink r:id="rId27" w:history="1">
        <w:r w:rsidRPr="00EF1187">
          <w:rPr>
            <w:rStyle w:val="Hyperlink"/>
            <w:sz w:val="24"/>
            <w:szCs w:val="24"/>
          </w:rPr>
          <w:t>https://www.college.police.uk/article/fundamental-review-college-policing</w:t>
        </w:r>
      </w:hyperlink>
      <w:r>
        <w:rPr>
          <w:sz w:val="24"/>
          <w:szCs w:val="24"/>
        </w:rPr>
        <w:t xml:space="preserve"> (accessed on 13th September 2023)</w:t>
      </w:r>
    </w:p>
    <w:p w14:paraId="081B1EC7" w14:textId="77777777" w:rsidR="007B6D7E" w:rsidRDefault="007B6D7E" w:rsidP="008C59DA">
      <w:pPr>
        <w:ind w:right="237"/>
        <w:jc w:val="both"/>
        <w:rPr>
          <w:sz w:val="24"/>
          <w:szCs w:val="24"/>
        </w:rPr>
      </w:pPr>
    </w:p>
    <w:p w14:paraId="0F3845D1" w14:textId="7DF40832" w:rsidR="007B6D7E" w:rsidRDefault="007B6D7E" w:rsidP="008C59DA">
      <w:pPr>
        <w:ind w:right="237"/>
        <w:jc w:val="both"/>
        <w:rPr>
          <w:sz w:val="24"/>
          <w:szCs w:val="24"/>
        </w:rPr>
      </w:pPr>
      <w:r>
        <w:rPr>
          <w:sz w:val="24"/>
          <w:szCs w:val="24"/>
        </w:rPr>
        <w:t xml:space="preserve">College of Policing (2023), </w:t>
      </w:r>
      <w:r>
        <w:rPr>
          <w:i/>
          <w:iCs/>
          <w:sz w:val="24"/>
          <w:szCs w:val="24"/>
        </w:rPr>
        <w:t xml:space="preserve">Missing person investigations, </w:t>
      </w:r>
      <w:r>
        <w:rPr>
          <w:sz w:val="24"/>
          <w:szCs w:val="24"/>
        </w:rPr>
        <w:t xml:space="preserve">available at: </w:t>
      </w:r>
      <w:hyperlink r:id="rId28" w:history="1">
        <w:r w:rsidRPr="00D05C01">
          <w:rPr>
            <w:rStyle w:val="Hyperlink"/>
            <w:sz w:val="24"/>
            <w:szCs w:val="24"/>
          </w:rPr>
          <w:t>https://www.college.police.uk/app/major-investigation-and-public-protection/missing-persons/missing-person-investigations</w:t>
        </w:r>
      </w:hyperlink>
      <w:r>
        <w:rPr>
          <w:sz w:val="24"/>
          <w:szCs w:val="24"/>
        </w:rPr>
        <w:t xml:space="preserve"> (accessed on 31st August 2023)</w:t>
      </w:r>
    </w:p>
    <w:p w14:paraId="525FE97E" w14:textId="77777777" w:rsidR="007B6D7E" w:rsidRDefault="007B6D7E" w:rsidP="007B6D7E">
      <w:pPr>
        <w:ind w:right="237"/>
        <w:jc w:val="both"/>
        <w:rPr>
          <w:sz w:val="24"/>
          <w:szCs w:val="24"/>
        </w:rPr>
      </w:pPr>
    </w:p>
    <w:p w14:paraId="448D6196" w14:textId="77777777" w:rsidR="007B6D7E" w:rsidRDefault="007B6D7E" w:rsidP="007B6D7E">
      <w:pPr>
        <w:ind w:right="237"/>
        <w:jc w:val="both"/>
        <w:rPr>
          <w:sz w:val="24"/>
          <w:szCs w:val="24"/>
        </w:rPr>
      </w:pPr>
      <w:r>
        <w:rPr>
          <w:sz w:val="24"/>
          <w:szCs w:val="24"/>
        </w:rPr>
        <w:t xml:space="preserve">College of Policing (2023a), </w:t>
      </w:r>
      <w:r>
        <w:rPr>
          <w:i/>
          <w:iCs/>
          <w:sz w:val="24"/>
          <w:szCs w:val="24"/>
        </w:rPr>
        <w:t xml:space="preserve">About us, </w:t>
      </w:r>
      <w:r>
        <w:rPr>
          <w:sz w:val="24"/>
          <w:szCs w:val="24"/>
        </w:rPr>
        <w:t xml:space="preserve">available at: </w:t>
      </w:r>
      <w:hyperlink r:id="rId29" w:history="1">
        <w:r w:rsidRPr="001D5215">
          <w:rPr>
            <w:rStyle w:val="Hyperlink"/>
            <w:sz w:val="24"/>
            <w:szCs w:val="24"/>
          </w:rPr>
          <w:t>https://www.college.police.uk/about</w:t>
        </w:r>
      </w:hyperlink>
      <w:r>
        <w:rPr>
          <w:sz w:val="24"/>
          <w:szCs w:val="24"/>
        </w:rPr>
        <w:t xml:space="preserve"> (accessed on 25th August 2023)</w:t>
      </w:r>
    </w:p>
    <w:p w14:paraId="7EE59706" w14:textId="77777777" w:rsidR="007B6D7E" w:rsidRDefault="007B6D7E" w:rsidP="007B6D7E">
      <w:pPr>
        <w:ind w:right="237"/>
        <w:jc w:val="both"/>
        <w:rPr>
          <w:sz w:val="24"/>
          <w:szCs w:val="24"/>
        </w:rPr>
      </w:pPr>
    </w:p>
    <w:p w14:paraId="37750AE7" w14:textId="48B1D974" w:rsidR="007B6D7E" w:rsidRDefault="007B6D7E" w:rsidP="008C59DA">
      <w:pPr>
        <w:ind w:right="237"/>
        <w:jc w:val="both"/>
        <w:rPr>
          <w:sz w:val="24"/>
          <w:szCs w:val="24"/>
        </w:rPr>
      </w:pPr>
      <w:r>
        <w:rPr>
          <w:sz w:val="24"/>
          <w:szCs w:val="24"/>
        </w:rPr>
        <w:t xml:space="preserve">College of Policing (2023b), </w:t>
      </w:r>
      <w:r w:rsidRPr="00971E65">
        <w:rPr>
          <w:i/>
          <w:iCs/>
          <w:sz w:val="24"/>
          <w:szCs w:val="24"/>
        </w:rPr>
        <w:t>National Decision Model,</w:t>
      </w:r>
      <w:r>
        <w:rPr>
          <w:sz w:val="24"/>
          <w:szCs w:val="24"/>
        </w:rPr>
        <w:t xml:space="preserve"> available at: </w:t>
      </w:r>
      <w:hyperlink r:id="rId30" w:history="1">
        <w:r w:rsidRPr="0084686F">
          <w:rPr>
            <w:rStyle w:val="Hyperlink"/>
            <w:sz w:val="24"/>
            <w:szCs w:val="24"/>
          </w:rPr>
          <w:t>https://www.college.police.uk/app/national-decision-model/national-decision-model</w:t>
        </w:r>
      </w:hyperlink>
      <w:r>
        <w:rPr>
          <w:sz w:val="24"/>
          <w:szCs w:val="24"/>
        </w:rPr>
        <w:t xml:space="preserve"> (accessed on 30th August 2023)</w:t>
      </w:r>
    </w:p>
    <w:p w14:paraId="39EC52E6" w14:textId="77777777" w:rsidR="007B6D7E" w:rsidRDefault="007B6D7E" w:rsidP="008C59DA">
      <w:pPr>
        <w:ind w:right="237"/>
        <w:jc w:val="both"/>
        <w:rPr>
          <w:sz w:val="24"/>
          <w:szCs w:val="24"/>
        </w:rPr>
      </w:pPr>
    </w:p>
    <w:p w14:paraId="1EA2EED2" w14:textId="72B36871" w:rsidR="007B6D7E" w:rsidRDefault="007B6D7E" w:rsidP="008C59DA">
      <w:pPr>
        <w:ind w:right="237"/>
        <w:jc w:val="both"/>
        <w:rPr>
          <w:sz w:val="24"/>
          <w:szCs w:val="24"/>
        </w:rPr>
      </w:pPr>
      <w:r>
        <w:rPr>
          <w:sz w:val="24"/>
          <w:szCs w:val="24"/>
        </w:rPr>
        <w:t xml:space="preserve">Cyber Training UK (2023), </w:t>
      </w:r>
      <w:r w:rsidRPr="007E5CE3">
        <w:rPr>
          <w:i/>
          <w:iCs/>
          <w:sz w:val="24"/>
          <w:szCs w:val="24"/>
        </w:rPr>
        <w:t>Finding the lost: Working together to find missing people</w:t>
      </w:r>
      <w:r>
        <w:rPr>
          <w:sz w:val="24"/>
          <w:szCs w:val="24"/>
        </w:rPr>
        <w:t xml:space="preserve">, available at: </w:t>
      </w:r>
      <w:hyperlink r:id="rId31" w:history="1">
        <w:r w:rsidRPr="00D05C01">
          <w:rPr>
            <w:rStyle w:val="Hyperlink"/>
            <w:sz w:val="24"/>
            <w:szCs w:val="24"/>
          </w:rPr>
          <w:t>https://cybertraining.uk/finding-the-lost/</w:t>
        </w:r>
      </w:hyperlink>
      <w:r>
        <w:rPr>
          <w:sz w:val="24"/>
          <w:szCs w:val="24"/>
        </w:rPr>
        <w:t xml:space="preserve"> (accessed on 31</w:t>
      </w:r>
      <w:r w:rsidRPr="007E5CE3">
        <w:rPr>
          <w:sz w:val="24"/>
          <w:szCs w:val="24"/>
          <w:vertAlign w:val="superscript"/>
        </w:rPr>
        <w:t>st</w:t>
      </w:r>
      <w:r>
        <w:rPr>
          <w:sz w:val="24"/>
          <w:szCs w:val="24"/>
        </w:rPr>
        <w:t xml:space="preserve"> August 2023)</w:t>
      </w:r>
    </w:p>
    <w:p w14:paraId="4164ECAA" w14:textId="77777777" w:rsidR="007B6D7E" w:rsidRDefault="007B6D7E" w:rsidP="008C59DA">
      <w:pPr>
        <w:ind w:right="237"/>
        <w:jc w:val="both"/>
        <w:rPr>
          <w:sz w:val="24"/>
          <w:szCs w:val="24"/>
        </w:rPr>
      </w:pPr>
    </w:p>
    <w:p w14:paraId="139F5781" w14:textId="2AD5D731" w:rsidR="007B6D7E" w:rsidRDefault="007B6D7E" w:rsidP="008C59DA">
      <w:pPr>
        <w:ind w:right="237"/>
        <w:jc w:val="both"/>
        <w:rPr>
          <w:sz w:val="24"/>
          <w:szCs w:val="24"/>
        </w:rPr>
      </w:pPr>
      <w:r w:rsidRPr="00901D81">
        <w:rPr>
          <w:sz w:val="24"/>
          <w:szCs w:val="24"/>
        </w:rPr>
        <w:t xml:space="preserve">De Angelis, J., and Wolf, B., </w:t>
      </w:r>
      <w:r>
        <w:rPr>
          <w:sz w:val="24"/>
          <w:szCs w:val="24"/>
        </w:rPr>
        <w:t>(</w:t>
      </w:r>
      <w:r w:rsidRPr="00901D81">
        <w:rPr>
          <w:sz w:val="24"/>
          <w:szCs w:val="24"/>
        </w:rPr>
        <w:t>2013</w:t>
      </w:r>
      <w:r>
        <w:rPr>
          <w:sz w:val="24"/>
          <w:szCs w:val="24"/>
        </w:rPr>
        <w:t>),</w:t>
      </w:r>
      <w:r w:rsidRPr="00901D81">
        <w:rPr>
          <w:sz w:val="24"/>
          <w:szCs w:val="24"/>
        </w:rPr>
        <w:t xml:space="preserve"> Tasers and community controversy: investigating training officer perceptions of public concern over conducted energy weapons. </w:t>
      </w:r>
      <w:r w:rsidRPr="007B6D7E">
        <w:rPr>
          <w:i/>
          <w:iCs/>
          <w:sz w:val="24"/>
          <w:szCs w:val="24"/>
        </w:rPr>
        <w:t>The qualitative report</w:t>
      </w:r>
      <w:r w:rsidRPr="00901D81">
        <w:rPr>
          <w:sz w:val="24"/>
          <w:szCs w:val="24"/>
        </w:rPr>
        <w:t>, 18 (13), 1–20.</w:t>
      </w:r>
    </w:p>
    <w:p w14:paraId="312FD6D1" w14:textId="77777777" w:rsidR="007B6D7E" w:rsidRDefault="007B6D7E" w:rsidP="008C59DA">
      <w:pPr>
        <w:ind w:right="237"/>
        <w:jc w:val="both"/>
        <w:rPr>
          <w:sz w:val="24"/>
          <w:szCs w:val="24"/>
        </w:rPr>
      </w:pPr>
    </w:p>
    <w:p w14:paraId="22BA4F27" w14:textId="756F36F8" w:rsidR="007B6D7E" w:rsidRDefault="007B6D7E" w:rsidP="008C59DA">
      <w:pPr>
        <w:ind w:right="237"/>
        <w:jc w:val="both"/>
        <w:rPr>
          <w:sz w:val="24"/>
          <w:szCs w:val="24"/>
        </w:rPr>
      </w:pPr>
      <w:r w:rsidRPr="00E326F7">
        <w:rPr>
          <w:sz w:val="24"/>
          <w:szCs w:val="24"/>
        </w:rPr>
        <w:t xml:space="preserve">Dobby, J., Anscombe, J. and </w:t>
      </w:r>
      <w:proofErr w:type="spellStart"/>
      <w:r w:rsidRPr="00E326F7">
        <w:rPr>
          <w:sz w:val="24"/>
          <w:szCs w:val="24"/>
        </w:rPr>
        <w:t>Tuffin</w:t>
      </w:r>
      <w:proofErr w:type="spellEnd"/>
      <w:r w:rsidRPr="00E326F7">
        <w:rPr>
          <w:sz w:val="24"/>
          <w:szCs w:val="24"/>
        </w:rPr>
        <w:t xml:space="preserve">, R., </w:t>
      </w:r>
      <w:r>
        <w:rPr>
          <w:sz w:val="24"/>
          <w:szCs w:val="24"/>
        </w:rPr>
        <w:t>(</w:t>
      </w:r>
      <w:r w:rsidRPr="00E326F7">
        <w:rPr>
          <w:sz w:val="24"/>
          <w:szCs w:val="24"/>
        </w:rPr>
        <w:t>2004</w:t>
      </w:r>
      <w:r>
        <w:rPr>
          <w:sz w:val="24"/>
          <w:szCs w:val="24"/>
        </w:rPr>
        <w:t>)</w:t>
      </w:r>
      <w:r w:rsidRPr="00E326F7">
        <w:rPr>
          <w:sz w:val="24"/>
          <w:szCs w:val="24"/>
        </w:rPr>
        <w:t>. Police leadership: expectations and impact.</w:t>
      </w:r>
      <w:r>
        <w:rPr>
          <w:sz w:val="24"/>
          <w:szCs w:val="24"/>
        </w:rPr>
        <w:t xml:space="preserve"> pp.26-27</w:t>
      </w:r>
    </w:p>
    <w:p w14:paraId="2B18F868" w14:textId="77777777" w:rsidR="007B6D7E" w:rsidRDefault="007B6D7E" w:rsidP="008C59DA">
      <w:pPr>
        <w:ind w:right="237"/>
        <w:jc w:val="both"/>
        <w:rPr>
          <w:sz w:val="24"/>
          <w:szCs w:val="24"/>
        </w:rPr>
      </w:pPr>
    </w:p>
    <w:p w14:paraId="244B7D4C" w14:textId="77777777" w:rsidR="007B6D7E" w:rsidRDefault="007B6D7E" w:rsidP="007B6D7E">
      <w:pPr>
        <w:ind w:right="237"/>
        <w:jc w:val="both"/>
        <w:rPr>
          <w:sz w:val="24"/>
          <w:szCs w:val="24"/>
        </w:rPr>
      </w:pPr>
      <w:r w:rsidRPr="00821A44">
        <w:rPr>
          <w:sz w:val="24"/>
          <w:szCs w:val="24"/>
        </w:rPr>
        <w:t xml:space="preserve">Ferguson, &amp; Soave, V. (2021). Missing to #Found: Exploring police Twitter use for missing persons investigations. </w:t>
      </w:r>
      <w:r w:rsidRPr="007B6D7E">
        <w:rPr>
          <w:i/>
          <w:iCs/>
          <w:sz w:val="24"/>
          <w:szCs w:val="24"/>
        </w:rPr>
        <w:t>Police Practice &amp; Research,</w:t>
      </w:r>
      <w:r w:rsidRPr="00821A44">
        <w:rPr>
          <w:sz w:val="24"/>
          <w:szCs w:val="24"/>
        </w:rPr>
        <w:t xml:space="preserve"> 22(1), 869–885.</w:t>
      </w:r>
    </w:p>
    <w:p w14:paraId="7F129E0E" w14:textId="77777777" w:rsidR="007B6D7E" w:rsidRDefault="007B6D7E" w:rsidP="007B6D7E">
      <w:pPr>
        <w:ind w:right="237"/>
        <w:jc w:val="both"/>
        <w:rPr>
          <w:sz w:val="24"/>
          <w:szCs w:val="24"/>
        </w:rPr>
      </w:pPr>
    </w:p>
    <w:p w14:paraId="783BAC3C" w14:textId="105AD091" w:rsidR="007B6D7E" w:rsidRDefault="007B6D7E" w:rsidP="008C59DA">
      <w:pPr>
        <w:ind w:right="237"/>
        <w:jc w:val="both"/>
        <w:rPr>
          <w:sz w:val="24"/>
          <w:szCs w:val="24"/>
        </w:rPr>
      </w:pPr>
      <w:r w:rsidRPr="007E5CE3">
        <w:rPr>
          <w:sz w:val="24"/>
          <w:szCs w:val="24"/>
        </w:rPr>
        <w:t xml:space="preserve">Fielding, N.G., </w:t>
      </w:r>
      <w:r>
        <w:rPr>
          <w:sz w:val="24"/>
          <w:szCs w:val="24"/>
        </w:rPr>
        <w:t>(</w:t>
      </w:r>
      <w:r w:rsidRPr="007E5CE3">
        <w:rPr>
          <w:sz w:val="24"/>
          <w:szCs w:val="24"/>
        </w:rPr>
        <w:t>2023</w:t>
      </w:r>
      <w:r>
        <w:rPr>
          <w:sz w:val="24"/>
          <w:szCs w:val="24"/>
        </w:rPr>
        <w:t>)</w:t>
      </w:r>
      <w:r w:rsidRPr="007E5CE3">
        <w:rPr>
          <w:sz w:val="24"/>
          <w:szCs w:val="24"/>
        </w:rPr>
        <w:t xml:space="preserve">. Police communications and social media. </w:t>
      </w:r>
      <w:r w:rsidRPr="007B6D7E">
        <w:rPr>
          <w:i/>
          <w:iCs/>
          <w:sz w:val="24"/>
          <w:szCs w:val="24"/>
        </w:rPr>
        <w:t>European Journal of Criminology,</w:t>
      </w:r>
      <w:r w:rsidRPr="007E5CE3">
        <w:rPr>
          <w:sz w:val="24"/>
          <w:szCs w:val="24"/>
        </w:rPr>
        <w:t xml:space="preserve"> 20(1), pp.316-334.</w:t>
      </w:r>
    </w:p>
    <w:p w14:paraId="6FB70449" w14:textId="77777777" w:rsidR="007B6D7E" w:rsidRDefault="007B6D7E" w:rsidP="008C59DA">
      <w:pPr>
        <w:ind w:right="237"/>
        <w:jc w:val="both"/>
        <w:rPr>
          <w:sz w:val="24"/>
          <w:szCs w:val="24"/>
        </w:rPr>
      </w:pPr>
    </w:p>
    <w:p w14:paraId="507A2674" w14:textId="2C32F958" w:rsidR="007B6D7E" w:rsidRDefault="007B6D7E" w:rsidP="008C59DA">
      <w:pPr>
        <w:ind w:right="237"/>
        <w:jc w:val="both"/>
        <w:rPr>
          <w:sz w:val="24"/>
          <w:szCs w:val="24"/>
        </w:rPr>
      </w:pPr>
      <w:proofErr w:type="spellStart"/>
      <w:r w:rsidRPr="008C59DA">
        <w:rPr>
          <w:sz w:val="24"/>
          <w:szCs w:val="24"/>
        </w:rPr>
        <w:t>Filstad</w:t>
      </w:r>
      <w:proofErr w:type="spellEnd"/>
      <w:r w:rsidRPr="008C59DA">
        <w:rPr>
          <w:sz w:val="24"/>
          <w:szCs w:val="24"/>
        </w:rPr>
        <w:t xml:space="preserve">, C., Karp, T. and </w:t>
      </w:r>
      <w:proofErr w:type="spellStart"/>
      <w:r w:rsidRPr="008C59DA">
        <w:rPr>
          <w:sz w:val="24"/>
          <w:szCs w:val="24"/>
        </w:rPr>
        <w:t>Glomseth</w:t>
      </w:r>
      <w:proofErr w:type="spellEnd"/>
      <w:r w:rsidRPr="008C59DA">
        <w:rPr>
          <w:sz w:val="24"/>
          <w:szCs w:val="24"/>
        </w:rPr>
        <w:t xml:space="preserve">, R., </w:t>
      </w:r>
      <w:r>
        <w:rPr>
          <w:sz w:val="24"/>
          <w:szCs w:val="24"/>
        </w:rPr>
        <w:t>(</w:t>
      </w:r>
      <w:r w:rsidRPr="008C59DA">
        <w:rPr>
          <w:sz w:val="24"/>
          <w:szCs w:val="24"/>
        </w:rPr>
        <w:t>2020</w:t>
      </w:r>
      <w:r>
        <w:rPr>
          <w:sz w:val="24"/>
          <w:szCs w:val="24"/>
        </w:rPr>
        <w:t>)</w:t>
      </w:r>
      <w:r w:rsidRPr="008C59DA">
        <w:rPr>
          <w:sz w:val="24"/>
          <w:szCs w:val="24"/>
        </w:rPr>
        <w:t xml:space="preserve">. How police leaders learn to lead. </w:t>
      </w:r>
      <w:r w:rsidRPr="008C59DA">
        <w:rPr>
          <w:i/>
          <w:iCs/>
          <w:sz w:val="24"/>
          <w:szCs w:val="24"/>
        </w:rPr>
        <w:t>Policing: a journal of policy and practice,</w:t>
      </w:r>
      <w:r w:rsidRPr="008C59DA">
        <w:rPr>
          <w:sz w:val="24"/>
          <w:szCs w:val="24"/>
        </w:rPr>
        <w:t xml:space="preserve"> 14(3), pp.601-615.</w:t>
      </w:r>
    </w:p>
    <w:p w14:paraId="5BBDB1B4" w14:textId="77777777" w:rsidR="007B6D7E" w:rsidRDefault="007B6D7E" w:rsidP="008C59DA">
      <w:pPr>
        <w:ind w:right="237"/>
        <w:jc w:val="both"/>
        <w:rPr>
          <w:sz w:val="24"/>
          <w:szCs w:val="24"/>
        </w:rPr>
      </w:pPr>
    </w:p>
    <w:p w14:paraId="04C425E0" w14:textId="0323C9D3" w:rsidR="007B6D7E" w:rsidRDefault="007B6D7E" w:rsidP="008C59DA">
      <w:pPr>
        <w:ind w:right="237"/>
        <w:jc w:val="both"/>
        <w:rPr>
          <w:sz w:val="24"/>
          <w:szCs w:val="24"/>
        </w:rPr>
      </w:pPr>
      <w:r>
        <w:rPr>
          <w:sz w:val="24"/>
          <w:szCs w:val="24"/>
        </w:rPr>
        <w:t xml:space="preserve">Fright M., Richards G., (2023), Institute for Government, </w:t>
      </w:r>
      <w:r w:rsidRPr="00940945">
        <w:rPr>
          <w:i/>
          <w:iCs/>
          <w:sz w:val="24"/>
          <w:szCs w:val="24"/>
        </w:rPr>
        <w:t>Hitting the 20,000 police officer target won’t fix the criminal justice sector’s problems</w:t>
      </w:r>
      <w:r>
        <w:rPr>
          <w:i/>
          <w:iCs/>
          <w:sz w:val="24"/>
          <w:szCs w:val="24"/>
        </w:rPr>
        <w:t xml:space="preserve">, </w:t>
      </w:r>
      <w:r>
        <w:rPr>
          <w:sz w:val="24"/>
          <w:szCs w:val="24"/>
        </w:rPr>
        <w:t xml:space="preserve">available at: </w:t>
      </w:r>
      <w:hyperlink r:id="rId32" w:anchor="footnoteref2_mdmhh8t" w:history="1">
        <w:r w:rsidRPr="001D5215">
          <w:rPr>
            <w:rStyle w:val="Hyperlink"/>
            <w:sz w:val="24"/>
            <w:szCs w:val="24"/>
          </w:rPr>
          <w:t>https://www.instituteforgovernment.org.uk/comment/police-officer-target#footnoteref2_mdmhh8t</w:t>
        </w:r>
      </w:hyperlink>
      <w:r>
        <w:rPr>
          <w:sz w:val="24"/>
          <w:szCs w:val="24"/>
        </w:rPr>
        <w:t xml:space="preserve"> (accessed on 25</w:t>
      </w:r>
      <w:r w:rsidRPr="00940945">
        <w:rPr>
          <w:sz w:val="24"/>
          <w:szCs w:val="24"/>
          <w:vertAlign w:val="superscript"/>
        </w:rPr>
        <w:t>th</w:t>
      </w:r>
      <w:r>
        <w:rPr>
          <w:sz w:val="24"/>
          <w:szCs w:val="24"/>
        </w:rPr>
        <w:t xml:space="preserve"> August 2023)</w:t>
      </w:r>
    </w:p>
    <w:p w14:paraId="62E1DC5A" w14:textId="77777777" w:rsidR="007B6D7E" w:rsidRDefault="007B6D7E" w:rsidP="008C59DA">
      <w:pPr>
        <w:ind w:right="237"/>
        <w:jc w:val="both"/>
        <w:rPr>
          <w:sz w:val="24"/>
          <w:szCs w:val="24"/>
        </w:rPr>
      </w:pPr>
    </w:p>
    <w:p w14:paraId="66463043" w14:textId="4B34C76E" w:rsidR="007B6D7E" w:rsidRDefault="007B6D7E" w:rsidP="008C59DA">
      <w:pPr>
        <w:ind w:right="237"/>
        <w:jc w:val="both"/>
        <w:rPr>
          <w:sz w:val="24"/>
          <w:szCs w:val="24"/>
        </w:rPr>
      </w:pPr>
      <w:r w:rsidRPr="00244F1D">
        <w:rPr>
          <w:sz w:val="24"/>
          <w:szCs w:val="24"/>
        </w:rPr>
        <w:t>Gibbs G (1988). Learning by Doing: A guide to teaching and learning methods. Further Education Unit. Oxford Polytechnic: Oxford.</w:t>
      </w:r>
    </w:p>
    <w:p w14:paraId="23A3A023" w14:textId="77777777" w:rsidR="008C59DA" w:rsidRDefault="008C59DA" w:rsidP="008C59DA">
      <w:pPr>
        <w:ind w:right="237"/>
        <w:jc w:val="both"/>
        <w:rPr>
          <w:sz w:val="24"/>
          <w:szCs w:val="24"/>
        </w:rPr>
      </w:pPr>
    </w:p>
    <w:p w14:paraId="5743357B" w14:textId="77777777" w:rsidR="008C59DA" w:rsidRDefault="008C59DA" w:rsidP="008C59DA">
      <w:pPr>
        <w:ind w:right="237"/>
        <w:jc w:val="both"/>
        <w:rPr>
          <w:sz w:val="24"/>
          <w:szCs w:val="24"/>
        </w:rPr>
      </w:pPr>
      <w:r w:rsidRPr="00555326">
        <w:rPr>
          <w:sz w:val="24"/>
          <w:szCs w:val="24"/>
        </w:rPr>
        <w:t xml:space="preserve">Hattie, J., &amp; Timperley, H. (2007). The Power of Feedback. </w:t>
      </w:r>
      <w:r w:rsidRPr="00555326">
        <w:rPr>
          <w:i/>
          <w:iCs/>
          <w:sz w:val="24"/>
          <w:szCs w:val="24"/>
        </w:rPr>
        <w:t xml:space="preserve">Review of Educational Research, </w:t>
      </w:r>
      <w:r w:rsidRPr="00555326">
        <w:rPr>
          <w:sz w:val="24"/>
          <w:szCs w:val="24"/>
        </w:rPr>
        <w:t>77(1), 81–112.</w:t>
      </w:r>
    </w:p>
    <w:p w14:paraId="39155227" w14:textId="77777777" w:rsidR="007B6D7E" w:rsidRDefault="007B6D7E" w:rsidP="008C59DA">
      <w:pPr>
        <w:ind w:right="237"/>
        <w:jc w:val="both"/>
        <w:rPr>
          <w:sz w:val="24"/>
          <w:szCs w:val="24"/>
        </w:rPr>
      </w:pPr>
    </w:p>
    <w:p w14:paraId="18DC5D99" w14:textId="59B431B2" w:rsidR="007B6D7E" w:rsidRDefault="007B6D7E" w:rsidP="008C59DA">
      <w:pPr>
        <w:ind w:right="237"/>
        <w:jc w:val="both"/>
        <w:rPr>
          <w:sz w:val="24"/>
          <w:szCs w:val="24"/>
        </w:rPr>
      </w:pPr>
      <w:r w:rsidRPr="007E5CE3">
        <w:rPr>
          <w:sz w:val="24"/>
          <w:szCs w:val="24"/>
        </w:rPr>
        <w:t>Hayler, L.</w:t>
      </w:r>
      <w:r>
        <w:rPr>
          <w:sz w:val="24"/>
          <w:szCs w:val="24"/>
        </w:rPr>
        <w:t xml:space="preserve">, </w:t>
      </w:r>
      <w:r w:rsidRPr="007E5CE3">
        <w:rPr>
          <w:sz w:val="24"/>
          <w:szCs w:val="24"/>
        </w:rPr>
        <w:t>Shalev Greene, K.</w:t>
      </w:r>
      <w:r>
        <w:rPr>
          <w:sz w:val="24"/>
          <w:szCs w:val="24"/>
        </w:rPr>
        <w:t xml:space="preserve"> </w:t>
      </w:r>
      <w:r w:rsidRPr="007E5CE3">
        <w:rPr>
          <w:sz w:val="24"/>
          <w:szCs w:val="24"/>
        </w:rPr>
        <w:t xml:space="preserve">and Pritchard, D., </w:t>
      </w:r>
      <w:r>
        <w:rPr>
          <w:sz w:val="24"/>
          <w:szCs w:val="24"/>
        </w:rPr>
        <w:t>(</w:t>
      </w:r>
      <w:r w:rsidRPr="007E5CE3">
        <w:rPr>
          <w:sz w:val="24"/>
          <w:szCs w:val="24"/>
        </w:rPr>
        <w:t>2022</w:t>
      </w:r>
      <w:r>
        <w:rPr>
          <w:sz w:val="24"/>
          <w:szCs w:val="24"/>
        </w:rPr>
        <w:t>)</w:t>
      </w:r>
      <w:r w:rsidRPr="007E5CE3">
        <w:rPr>
          <w:sz w:val="24"/>
          <w:szCs w:val="24"/>
        </w:rPr>
        <w:t xml:space="preserve">. A house divided against itself cannot stand: Evaluating police perception of UK missing person definition. </w:t>
      </w:r>
      <w:r w:rsidRPr="007B6D7E">
        <w:rPr>
          <w:i/>
          <w:iCs/>
          <w:sz w:val="24"/>
          <w:szCs w:val="24"/>
        </w:rPr>
        <w:t>European journal on criminal policy and research</w:t>
      </w:r>
      <w:r w:rsidRPr="007E5CE3">
        <w:rPr>
          <w:sz w:val="24"/>
          <w:szCs w:val="24"/>
        </w:rPr>
        <w:t>, 28(1), pp.1-17.</w:t>
      </w:r>
    </w:p>
    <w:p w14:paraId="6E5901A2" w14:textId="77777777" w:rsidR="007B6D7E" w:rsidRDefault="007B6D7E" w:rsidP="008C59DA">
      <w:pPr>
        <w:ind w:right="237"/>
        <w:jc w:val="both"/>
        <w:rPr>
          <w:sz w:val="24"/>
          <w:szCs w:val="24"/>
        </w:rPr>
      </w:pPr>
    </w:p>
    <w:p w14:paraId="71EA88A8" w14:textId="32E6FF32" w:rsidR="007B6D7E" w:rsidRDefault="007B6D7E" w:rsidP="008C59DA">
      <w:pPr>
        <w:ind w:right="237"/>
        <w:jc w:val="both"/>
        <w:rPr>
          <w:sz w:val="24"/>
          <w:szCs w:val="24"/>
        </w:rPr>
      </w:pPr>
      <w:r>
        <w:rPr>
          <w:sz w:val="24"/>
          <w:szCs w:val="24"/>
        </w:rPr>
        <w:t xml:space="preserve">HMIC (2016), </w:t>
      </w:r>
      <w:r w:rsidRPr="00C20FD9">
        <w:rPr>
          <w:sz w:val="24"/>
          <w:szCs w:val="24"/>
        </w:rPr>
        <w:t>PEEL: Police leadership 2016</w:t>
      </w:r>
      <w:r>
        <w:rPr>
          <w:sz w:val="24"/>
          <w:szCs w:val="24"/>
        </w:rPr>
        <w:t xml:space="preserve">, </w:t>
      </w:r>
      <w:r>
        <w:rPr>
          <w:i/>
          <w:iCs/>
          <w:sz w:val="24"/>
          <w:szCs w:val="24"/>
        </w:rPr>
        <w:t xml:space="preserve">A national overview, </w:t>
      </w:r>
      <w:r>
        <w:rPr>
          <w:sz w:val="24"/>
          <w:szCs w:val="24"/>
        </w:rPr>
        <w:t xml:space="preserve">available at: </w:t>
      </w:r>
      <w:hyperlink r:id="rId33" w:history="1">
        <w:r w:rsidRPr="00B7677B">
          <w:rPr>
            <w:rStyle w:val="Hyperlink"/>
            <w:sz w:val="24"/>
            <w:szCs w:val="24"/>
          </w:rPr>
          <w:t>https://assets-hmicfrs.justiceinspectorates.gov.uk/uploads/peel-police-leadership-2016.pdf</w:t>
        </w:r>
      </w:hyperlink>
      <w:r>
        <w:rPr>
          <w:sz w:val="24"/>
          <w:szCs w:val="24"/>
        </w:rPr>
        <w:t xml:space="preserve"> (accessed on 24th September 2023)</w:t>
      </w:r>
    </w:p>
    <w:p w14:paraId="4867968F" w14:textId="77777777" w:rsidR="008C59DA" w:rsidRDefault="008C59DA" w:rsidP="008C59DA">
      <w:pPr>
        <w:ind w:right="237"/>
        <w:jc w:val="both"/>
        <w:rPr>
          <w:sz w:val="24"/>
          <w:szCs w:val="24"/>
        </w:rPr>
      </w:pPr>
    </w:p>
    <w:p w14:paraId="4907D4D9" w14:textId="77777777" w:rsidR="008C59DA" w:rsidRDefault="008C59DA" w:rsidP="008C59DA">
      <w:pPr>
        <w:ind w:right="237"/>
        <w:jc w:val="both"/>
        <w:rPr>
          <w:sz w:val="24"/>
          <w:szCs w:val="24"/>
        </w:rPr>
      </w:pPr>
      <w:proofErr w:type="spellStart"/>
      <w:r w:rsidRPr="006F2CEA">
        <w:rPr>
          <w:sz w:val="24"/>
          <w:szCs w:val="24"/>
        </w:rPr>
        <w:t>Hoel</w:t>
      </w:r>
      <w:proofErr w:type="spellEnd"/>
      <w:r w:rsidRPr="006F2CEA">
        <w:rPr>
          <w:sz w:val="24"/>
          <w:szCs w:val="24"/>
        </w:rPr>
        <w:t xml:space="preserve">. (2020). “Police students” experience of participation and relationship during in-field training’. </w:t>
      </w:r>
      <w:r w:rsidRPr="00555326">
        <w:rPr>
          <w:i/>
          <w:iCs/>
          <w:sz w:val="24"/>
          <w:szCs w:val="24"/>
        </w:rPr>
        <w:t>Police Practice &amp; Research</w:t>
      </w:r>
      <w:r w:rsidRPr="006F2CEA">
        <w:rPr>
          <w:sz w:val="24"/>
          <w:szCs w:val="24"/>
        </w:rPr>
        <w:t>, 21(6), 576–590.</w:t>
      </w:r>
    </w:p>
    <w:p w14:paraId="737962C2" w14:textId="77777777" w:rsidR="007B6D7E" w:rsidRDefault="007B6D7E" w:rsidP="008C59DA">
      <w:pPr>
        <w:ind w:right="237"/>
        <w:jc w:val="both"/>
        <w:rPr>
          <w:sz w:val="24"/>
          <w:szCs w:val="24"/>
        </w:rPr>
      </w:pPr>
    </w:p>
    <w:p w14:paraId="1EAF165B" w14:textId="2340A585" w:rsidR="007B6D7E" w:rsidRDefault="007B6D7E" w:rsidP="008C59DA">
      <w:pPr>
        <w:ind w:right="237"/>
        <w:jc w:val="both"/>
        <w:rPr>
          <w:sz w:val="24"/>
          <w:szCs w:val="24"/>
        </w:rPr>
      </w:pPr>
      <w:proofErr w:type="spellStart"/>
      <w:r>
        <w:rPr>
          <w:sz w:val="24"/>
          <w:szCs w:val="24"/>
        </w:rPr>
        <w:t>Hymas</w:t>
      </w:r>
      <w:proofErr w:type="spellEnd"/>
      <w:r>
        <w:rPr>
          <w:sz w:val="24"/>
          <w:szCs w:val="24"/>
        </w:rPr>
        <w:t xml:space="preserve"> C., (2023), The Telegraph, </w:t>
      </w:r>
      <w:proofErr w:type="gramStart"/>
      <w:r w:rsidRPr="00173939">
        <w:rPr>
          <w:i/>
          <w:iCs/>
          <w:sz w:val="24"/>
          <w:szCs w:val="24"/>
        </w:rPr>
        <w:t>Up</w:t>
      </w:r>
      <w:proofErr w:type="gramEnd"/>
      <w:r w:rsidRPr="00173939">
        <w:rPr>
          <w:i/>
          <w:iCs/>
          <w:sz w:val="24"/>
          <w:szCs w:val="24"/>
        </w:rPr>
        <w:t xml:space="preserve"> to half of theft cases now closed by police within 48 hours without suspect</w:t>
      </w:r>
      <w:r>
        <w:rPr>
          <w:i/>
          <w:iCs/>
          <w:sz w:val="24"/>
          <w:szCs w:val="24"/>
        </w:rPr>
        <w:t xml:space="preserve">, </w:t>
      </w:r>
      <w:r>
        <w:rPr>
          <w:sz w:val="24"/>
          <w:szCs w:val="24"/>
        </w:rPr>
        <w:t>29</w:t>
      </w:r>
      <w:r w:rsidRPr="00173939">
        <w:rPr>
          <w:sz w:val="24"/>
          <w:szCs w:val="24"/>
          <w:vertAlign w:val="superscript"/>
        </w:rPr>
        <w:t>th</w:t>
      </w:r>
      <w:r>
        <w:rPr>
          <w:sz w:val="24"/>
          <w:szCs w:val="24"/>
        </w:rPr>
        <w:t xml:space="preserve"> August 2023. (available at: </w:t>
      </w:r>
      <w:hyperlink r:id="rId34" w:anchor=":~:text=Police%20have%20closed%20up%20to,by%20the%20Telegraph%20have%20shown" w:history="1">
        <w:r w:rsidRPr="0084686F">
          <w:rPr>
            <w:rStyle w:val="Hyperlink"/>
            <w:sz w:val="24"/>
            <w:szCs w:val="24"/>
          </w:rPr>
          <w:t>https://www.telegraph.co.uk/news/2023/08/29/police-theft-burglaries-crime-no-suspects-closed/#:~:text=Police%20have%20closed%20up%20to,by%20the%20Telegraph%20have%20shown</w:t>
        </w:r>
      </w:hyperlink>
      <w:r>
        <w:rPr>
          <w:sz w:val="24"/>
          <w:szCs w:val="24"/>
        </w:rPr>
        <w:t xml:space="preserve"> (accessed on 31</w:t>
      </w:r>
      <w:r w:rsidRPr="00F2649B">
        <w:rPr>
          <w:sz w:val="24"/>
          <w:szCs w:val="24"/>
          <w:vertAlign w:val="superscript"/>
        </w:rPr>
        <w:t>st</w:t>
      </w:r>
      <w:r>
        <w:rPr>
          <w:sz w:val="24"/>
          <w:szCs w:val="24"/>
        </w:rPr>
        <w:t xml:space="preserve"> August 2023)</w:t>
      </w:r>
    </w:p>
    <w:p w14:paraId="06CF2F15" w14:textId="77777777" w:rsidR="007B6D7E" w:rsidRDefault="007B6D7E" w:rsidP="008C59DA">
      <w:pPr>
        <w:ind w:right="237"/>
        <w:jc w:val="both"/>
        <w:rPr>
          <w:sz w:val="24"/>
          <w:szCs w:val="24"/>
        </w:rPr>
      </w:pPr>
    </w:p>
    <w:p w14:paraId="28E63F4D" w14:textId="2AFED701" w:rsidR="007B6D7E" w:rsidRDefault="007B6D7E" w:rsidP="008C59DA">
      <w:pPr>
        <w:ind w:right="237"/>
        <w:jc w:val="both"/>
        <w:rPr>
          <w:sz w:val="24"/>
          <w:szCs w:val="24"/>
        </w:rPr>
      </w:pPr>
      <w:r>
        <w:rPr>
          <w:sz w:val="24"/>
          <w:szCs w:val="24"/>
        </w:rPr>
        <w:t xml:space="preserve">IOPC (2021), </w:t>
      </w:r>
      <w:r w:rsidRPr="00E53E0B">
        <w:rPr>
          <w:sz w:val="24"/>
          <w:szCs w:val="24"/>
        </w:rPr>
        <w:t>Northumbria Police officer dismissed over inappropriate photos on social media</w:t>
      </w:r>
      <w:r>
        <w:rPr>
          <w:sz w:val="24"/>
          <w:szCs w:val="24"/>
        </w:rPr>
        <w:t xml:space="preserve">, available at: </w:t>
      </w:r>
      <w:hyperlink r:id="rId35" w:anchor=":~:text=Northumbria%20Police%20officer%20dismissed%20over%20inappropriate%20photos%20on%20social%20media,-Published%3A%2023%20Dec&amp;text=A%20Northumbria%20Police%20officer%20has,were%20shared%20on%20social%20media" w:history="1">
        <w:r w:rsidRPr="00D05C01">
          <w:rPr>
            <w:rStyle w:val="Hyperlink"/>
            <w:sz w:val="24"/>
            <w:szCs w:val="24"/>
          </w:rPr>
          <w:t>https://www.policeconduct.gov.uk/news/northumbria-police-officer-dismissed-over-inappropriate-photos-social-media#:~:text=Northumbria%20Police%20officer%20dismissed%20over%20inappropriate%20photos%20on%20social%20media,-Published%3A%2023%20Dec&amp;text=A%20Northumbria%20Police%20officer%20has,were%20shared%20on%20social%20media</w:t>
        </w:r>
      </w:hyperlink>
      <w:r w:rsidRPr="00E53E0B">
        <w:rPr>
          <w:sz w:val="24"/>
          <w:szCs w:val="24"/>
        </w:rPr>
        <w:t>.</w:t>
      </w:r>
      <w:r>
        <w:rPr>
          <w:sz w:val="24"/>
          <w:szCs w:val="24"/>
        </w:rPr>
        <w:t xml:space="preserve"> (</w:t>
      </w:r>
      <w:proofErr w:type="gramStart"/>
      <w:r>
        <w:rPr>
          <w:sz w:val="24"/>
          <w:szCs w:val="24"/>
        </w:rPr>
        <w:t>accessed</w:t>
      </w:r>
      <w:proofErr w:type="gramEnd"/>
      <w:r>
        <w:rPr>
          <w:sz w:val="24"/>
          <w:szCs w:val="24"/>
        </w:rPr>
        <w:t xml:space="preserve"> on 31</w:t>
      </w:r>
      <w:r w:rsidRPr="00E53E0B">
        <w:rPr>
          <w:sz w:val="24"/>
          <w:szCs w:val="24"/>
          <w:vertAlign w:val="superscript"/>
        </w:rPr>
        <w:t>st</w:t>
      </w:r>
      <w:r>
        <w:rPr>
          <w:sz w:val="24"/>
          <w:szCs w:val="24"/>
        </w:rPr>
        <w:t xml:space="preserve"> August 2023)</w:t>
      </w:r>
    </w:p>
    <w:p w14:paraId="01C114D1" w14:textId="77777777" w:rsidR="007B6D7E" w:rsidRDefault="007B6D7E" w:rsidP="008C59DA">
      <w:pPr>
        <w:ind w:right="237"/>
        <w:jc w:val="both"/>
        <w:rPr>
          <w:sz w:val="24"/>
          <w:szCs w:val="24"/>
        </w:rPr>
      </w:pPr>
    </w:p>
    <w:p w14:paraId="5A79EE7F" w14:textId="54E63DBA" w:rsidR="007B6D7E" w:rsidRDefault="007B6D7E" w:rsidP="008C59DA">
      <w:pPr>
        <w:ind w:right="237"/>
        <w:jc w:val="both"/>
        <w:rPr>
          <w:sz w:val="24"/>
          <w:szCs w:val="24"/>
        </w:rPr>
      </w:pPr>
      <w:r>
        <w:rPr>
          <w:sz w:val="24"/>
          <w:szCs w:val="24"/>
        </w:rPr>
        <w:t xml:space="preserve">IOPC (2023), </w:t>
      </w:r>
      <w:r w:rsidRPr="00F2649B">
        <w:rPr>
          <w:i/>
          <w:iCs/>
          <w:sz w:val="24"/>
          <w:szCs w:val="24"/>
        </w:rPr>
        <w:t xml:space="preserve">Our </w:t>
      </w:r>
      <w:r>
        <w:rPr>
          <w:i/>
          <w:iCs/>
          <w:sz w:val="24"/>
          <w:szCs w:val="24"/>
        </w:rPr>
        <w:t>i</w:t>
      </w:r>
      <w:r w:rsidRPr="00F2649B">
        <w:rPr>
          <w:i/>
          <w:iCs/>
          <w:sz w:val="24"/>
          <w:szCs w:val="24"/>
        </w:rPr>
        <w:t>nvestigations,</w:t>
      </w:r>
      <w:r>
        <w:rPr>
          <w:sz w:val="24"/>
          <w:szCs w:val="24"/>
        </w:rPr>
        <w:t xml:space="preserve"> available at: </w:t>
      </w:r>
      <w:hyperlink r:id="rId36" w:history="1">
        <w:r w:rsidRPr="00D05C01">
          <w:rPr>
            <w:rStyle w:val="Hyperlink"/>
            <w:sz w:val="24"/>
            <w:szCs w:val="24"/>
          </w:rPr>
          <w:t>https://www.policeconduct.gov.uk/our-work/investigations/our-investigations</w:t>
        </w:r>
      </w:hyperlink>
      <w:r>
        <w:rPr>
          <w:sz w:val="24"/>
          <w:szCs w:val="24"/>
        </w:rPr>
        <w:t xml:space="preserve"> (accessed on 31st August 2023) </w:t>
      </w:r>
    </w:p>
    <w:p w14:paraId="4AEC4E8C" w14:textId="77777777" w:rsidR="007B6D7E" w:rsidRDefault="007B6D7E" w:rsidP="008C59DA">
      <w:pPr>
        <w:ind w:right="237"/>
        <w:jc w:val="both"/>
        <w:rPr>
          <w:sz w:val="24"/>
          <w:szCs w:val="24"/>
        </w:rPr>
      </w:pPr>
    </w:p>
    <w:p w14:paraId="7781A144" w14:textId="085E11B1" w:rsidR="007B6D7E" w:rsidRDefault="007B6D7E" w:rsidP="008C59DA">
      <w:pPr>
        <w:ind w:right="237"/>
        <w:jc w:val="both"/>
        <w:rPr>
          <w:sz w:val="24"/>
          <w:szCs w:val="24"/>
        </w:rPr>
      </w:pPr>
      <w:r>
        <w:rPr>
          <w:sz w:val="24"/>
          <w:szCs w:val="24"/>
        </w:rPr>
        <w:t xml:space="preserve">JESIP (no date), </w:t>
      </w:r>
      <w:r>
        <w:rPr>
          <w:i/>
          <w:iCs/>
          <w:sz w:val="24"/>
          <w:szCs w:val="24"/>
        </w:rPr>
        <w:t xml:space="preserve">The Joint Decision Model, </w:t>
      </w:r>
      <w:r>
        <w:rPr>
          <w:sz w:val="24"/>
          <w:szCs w:val="24"/>
        </w:rPr>
        <w:t xml:space="preserve">available at: </w:t>
      </w:r>
      <w:hyperlink r:id="rId37" w:history="1">
        <w:r w:rsidRPr="00B7677B">
          <w:rPr>
            <w:rStyle w:val="Hyperlink"/>
            <w:sz w:val="24"/>
            <w:szCs w:val="24"/>
          </w:rPr>
          <w:t>https://www.jesip.org.uk/joint-doctrine/the-joint-decision-model-jdm/</w:t>
        </w:r>
      </w:hyperlink>
      <w:r>
        <w:rPr>
          <w:sz w:val="24"/>
          <w:szCs w:val="24"/>
        </w:rPr>
        <w:t xml:space="preserve"> (accessed on 24</w:t>
      </w:r>
      <w:r w:rsidRPr="005830F5">
        <w:rPr>
          <w:sz w:val="24"/>
          <w:szCs w:val="24"/>
          <w:vertAlign w:val="superscript"/>
        </w:rPr>
        <w:t>th</w:t>
      </w:r>
      <w:r>
        <w:rPr>
          <w:sz w:val="24"/>
          <w:szCs w:val="24"/>
        </w:rPr>
        <w:t xml:space="preserve"> September 2023)</w:t>
      </w:r>
    </w:p>
    <w:p w14:paraId="66A65F8B" w14:textId="77777777" w:rsidR="007B6D7E" w:rsidRDefault="007B6D7E" w:rsidP="008C59DA">
      <w:pPr>
        <w:ind w:right="237"/>
        <w:jc w:val="both"/>
        <w:rPr>
          <w:sz w:val="24"/>
          <w:szCs w:val="24"/>
        </w:rPr>
      </w:pPr>
    </w:p>
    <w:p w14:paraId="488AECC3" w14:textId="507C259E" w:rsidR="007B6D7E" w:rsidRDefault="007B6D7E" w:rsidP="008C59DA">
      <w:pPr>
        <w:ind w:right="237"/>
        <w:jc w:val="both"/>
        <w:rPr>
          <w:sz w:val="24"/>
          <w:szCs w:val="24"/>
        </w:rPr>
      </w:pPr>
      <w:proofErr w:type="spellStart"/>
      <w:r w:rsidRPr="00AA62A6">
        <w:rPr>
          <w:sz w:val="24"/>
          <w:szCs w:val="24"/>
        </w:rPr>
        <w:t>Kalyal</w:t>
      </w:r>
      <w:proofErr w:type="spellEnd"/>
      <w:r w:rsidRPr="00AA62A6">
        <w:rPr>
          <w:sz w:val="24"/>
          <w:szCs w:val="24"/>
        </w:rPr>
        <w:t xml:space="preserve"> H. (2019). ‘One Person's Evidence Is Another Person's Nonsense’: Why Police Organizations Resist Evidence-Based Practices, </w:t>
      </w:r>
      <w:r w:rsidRPr="007B6D7E">
        <w:rPr>
          <w:i/>
          <w:iCs/>
          <w:sz w:val="24"/>
          <w:szCs w:val="24"/>
        </w:rPr>
        <w:t xml:space="preserve">Policing: A Journal of Policy and </w:t>
      </w:r>
      <w:proofErr w:type="gramStart"/>
      <w:r w:rsidRPr="007B6D7E">
        <w:rPr>
          <w:i/>
          <w:iCs/>
          <w:sz w:val="24"/>
          <w:szCs w:val="24"/>
        </w:rPr>
        <w:t>Practice  14</w:t>
      </w:r>
      <w:proofErr w:type="gramEnd"/>
      <w:r w:rsidRPr="00AA62A6">
        <w:rPr>
          <w:sz w:val="24"/>
          <w:szCs w:val="24"/>
        </w:rPr>
        <w:t>(2): 1151–1165.</w:t>
      </w:r>
    </w:p>
    <w:p w14:paraId="4C7D6E0F" w14:textId="77777777" w:rsidR="008C59DA" w:rsidRDefault="008C59DA" w:rsidP="008C59DA">
      <w:pPr>
        <w:ind w:right="237"/>
        <w:jc w:val="both"/>
        <w:rPr>
          <w:sz w:val="24"/>
          <w:szCs w:val="24"/>
        </w:rPr>
      </w:pPr>
    </w:p>
    <w:p w14:paraId="02F41E81" w14:textId="77777777" w:rsidR="008C59DA" w:rsidRDefault="008C59DA" w:rsidP="008C59DA">
      <w:pPr>
        <w:ind w:right="237"/>
        <w:jc w:val="both"/>
        <w:rPr>
          <w:sz w:val="24"/>
          <w:szCs w:val="24"/>
        </w:rPr>
      </w:pPr>
      <w:r w:rsidRPr="006F2CEA">
        <w:rPr>
          <w:sz w:val="24"/>
          <w:szCs w:val="24"/>
        </w:rPr>
        <w:t xml:space="preserve">Koerner, S. and Staller, M.S., </w:t>
      </w:r>
      <w:r>
        <w:rPr>
          <w:sz w:val="24"/>
          <w:szCs w:val="24"/>
        </w:rPr>
        <w:t>(</w:t>
      </w:r>
      <w:r w:rsidRPr="006F2CEA">
        <w:rPr>
          <w:sz w:val="24"/>
          <w:szCs w:val="24"/>
        </w:rPr>
        <w:t>2021</w:t>
      </w:r>
      <w:r>
        <w:rPr>
          <w:sz w:val="24"/>
          <w:szCs w:val="24"/>
        </w:rPr>
        <w:t>)</w:t>
      </w:r>
      <w:r w:rsidRPr="006F2CEA">
        <w:rPr>
          <w:sz w:val="24"/>
          <w:szCs w:val="24"/>
        </w:rPr>
        <w:t xml:space="preserve">. Police training revisited—meeting the demands of conflict training in police with an alternative pedagogical approach. </w:t>
      </w:r>
      <w:r w:rsidRPr="00555326">
        <w:rPr>
          <w:i/>
          <w:iCs/>
          <w:sz w:val="24"/>
          <w:szCs w:val="24"/>
        </w:rPr>
        <w:t>Policing: A Journal of Policy and Practice</w:t>
      </w:r>
      <w:r w:rsidRPr="006F2CEA">
        <w:rPr>
          <w:sz w:val="24"/>
          <w:szCs w:val="24"/>
        </w:rPr>
        <w:t>, 15(2), pp.927-938.</w:t>
      </w:r>
    </w:p>
    <w:p w14:paraId="6A42E14D" w14:textId="77777777" w:rsidR="008C59DA" w:rsidRDefault="008C59DA" w:rsidP="008C59DA">
      <w:pPr>
        <w:ind w:right="237"/>
        <w:jc w:val="both"/>
        <w:rPr>
          <w:sz w:val="24"/>
          <w:szCs w:val="24"/>
        </w:rPr>
      </w:pPr>
    </w:p>
    <w:p w14:paraId="22CA27C9" w14:textId="77777777" w:rsidR="008C59DA" w:rsidRDefault="008C59DA" w:rsidP="008C59DA">
      <w:pPr>
        <w:ind w:right="237"/>
        <w:jc w:val="both"/>
        <w:rPr>
          <w:sz w:val="24"/>
          <w:szCs w:val="24"/>
        </w:rPr>
      </w:pPr>
      <w:proofErr w:type="spellStart"/>
      <w:r w:rsidRPr="006F2CEA">
        <w:rPr>
          <w:sz w:val="24"/>
          <w:szCs w:val="24"/>
        </w:rPr>
        <w:lastRenderedPageBreak/>
        <w:t>Kristjánsson</w:t>
      </w:r>
      <w:proofErr w:type="spellEnd"/>
      <w:r w:rsidRPr="006F2CEA">
        <w:rPr>
          <w:sz w:val="24"/>
          <w:szCs w:val="24"/>
        </w:rPr>
        <w:t xml:space="preserve">, K., </w:t>
      </w:r>
      <w:r>
        <w:rPr>
          <w:sz w:val="24"/>
          <w:szCs w:val="24"/>
        </w:rPr>
        <w:t>(</w:t>
      </w:r>
      <w:r w:rsidRPr="006F2CEA">
        <w:rPr>
          <w:sz w:val="24"/>
          <w:szCs w:val="24"/>
        </w:rPr>
        <w:t>2022</w:t>
      </w:r>
      <w:r>
        <w:rPr>
          <w:sz w:val="24"/>
          <w:szCs w:val="24"/>
        </w:rPr>
        <w:t>)</w:t>
      </w:r>
      <w:r w:rsidRPr="006F2CEA">
        <w:rPr>
          <w:sz w:val="24"/>
          <w:szCs w:val="24"/>
        </w:rPr>
        <w:t xml:space="preserve">. Teaching phronesis to aspiring police officers: some preliminary philosophical, </w:t>
      </w:r>
      <w:proofErr w:type="gramStart"/>
      <w:r w:rsidRPr="006F2CEA">
        <w:rPr>
          <w:sz w:val="24"/>
          <w:szCs w:val="24"/>
        </w:rPr>
        <w:t>developmental</w:t>
      </w:r>
      <w:proofErr w:type="gramEnd"/>
      <w:r w:rsidRPr="006F2CEA">
        <w:rPr>
          <w:sz w:val="24"/>
          <w:szCs w:val="24"/>
        </w:rPr>
        <w:t xml:space="preserve"> and pedagogical reflections. </w:t>
      </w:r>
      <w:r w:rsidRPr="00555326">
        <w:rPr>
          <w:i/>
          <w:iCs/>
          <w:sz w:val="24"/>
          <w:szCs w:val="24"/>
        </w:rPr>
        <w:t xml:space="preserve">International Journal of Ethics Education, </w:t>
      </w:r>
      <w:r w:rsidRPr="006F2CEA">
        <w:rPr>
          <w:sz w:val="24"/>
          <w:szCs w:val="24"/>
        </w:rPr>
        <w:t>7(2), pp.289-305.</w:t>
      </w:r>
    </w:p>
    <w:p w14:paraId="40650836" w14:textId="77777777" w:rsidR="008C59DA" w:rsidRDefault="008C59DA" w:rsidP="008C59DA">
      <w:pPr>
        <w:ind w:right="237"/>
        <w:jc w:val="both"/>
        <w:rPr>
          <w:sz w:val="24"/>
          <w:szCs w:val="24"/>
        </w:rPr>
      </w:pPr>
    </w:p>
    <w:p w14:paraId="7EF8D050" w14:textId="77777777" w:rsidR="008C59DA" w:rsidRPr="00C5579C" w:rsidRDefault="008C59DA" w:rsidP="008C59DA">
      <w:pPr>
        <w:ind w:right="237"/>
        <w:jc w:val="both"/>
        <w:rPr>
          <w:sz w:val="24"/>
          <w:szCs w:val="24"/>
        </w:rPr>
      </w:pPr>
      <w:proofErr w:type="spellStart"/>
      <w:r w:rsidRPr="00C5579C">
        <w:rPr>
          <w:sz w:val="24"/>
          <w:szCs w:val="24"/>
        </w:rPr>
        <w:t>Kurke</w:t>
      </w:r>
      <w:proofErr w:type="spellEnd"/>
      <w:r w:rsidRPr="00C5579C">
        <w:rPr>
          <w:sz w:val="24"/>
          <w:szCs w:val="24"/>
        </w:rPr>
        <w:t xml:space="preserve">, M. I., and </w:t>
      </w:r>
      <w:proofErr w:type="spellStart"/>
      <w:r w:rsidRPr="00C5579C">
        <w:rPr>
          <w:sz w:val="24"/>
          <w:szCs w:val="24"/>
        </w:rPr>
        <w:t>Scrivner</w:t>
      </w:r>
      <w:proofErr w:type="spellEnd"/>
      <w:r w:rsidRPr="00C5579C">
        <w:rPr>
          <w:sz w:val="24"/>
          <w:szCs w:val="24"/>
        </w:rPr>
        <w:t xml:space="preserve">, E. M. (2013). Police psychology into the 21st century. </w:t>
      </w:r>
    </w:p>
    <w:p w14:paraId="2A5C7EF5" w14:textId="77777777" w:rsidR="008C59DA" w:rsidRDefault="008C59DA" w:rsidP="008C59DA">
      <w:pPr>
        <w:ind w:right="237"/>
        <w:jc w:val="both"/>
        <w:rPr>
          <w:sz w:val="24"/>
          <w:szCs w:val="24"/>
        </w:rPr>
      </w:pPr>
      <w:r w:rsidRPr="00555326">
        <w:rPr>
          <w:i/>
          <w:iCs/>
          <w:sz w:val="24"/>
          <w:szCs w:val="24"/>
        </w:rPr>
        <w:t>Psychology Press</w:t>
      </w:r>
      <w:r w:rsidRPr="00C5579C">
        <w:rPr>
          <w:sz w:val="24"/>
          <w:szCs w:val="24"/>
        </w:rPr>
        <w:t>.</w:t>
      </w:r>
    </w:p>
    <w:p w14:paraId="27B83921" w14:textId="77777777" w:rsidR="007B6D7E" w:rsidRDefault="007B6D7E" w:rsidP="008C59DA">
      <w:pPr>
        <w:ind w:right="237"/>
        <w:jc w:val="both"/>
        <w:rPr>
          <w:sz w:val="24"/>
          <w:szCs w:val="24"/>
        </w:rPr>
      </w:pPr>
    </w:p>
    <w:p w14:paraId="49014A6B" w14:textId="39980EA3" w:rsidR="007B6D7E" w:rsidRDefault="007B6D7E" w:rsidP="008C59DA">
      <w:pPr>
        <w:ind w:right="237"/>
        <w:jc w:val="both"/>
        <w:rPr>
          <w:sz w:val="24"/>
          <w:szCs w:val="24"/>
        </w:rPr>
      </w:pPr>
      <w:proofErr w:type="spellStart"/>
      <w:r w:rsidRPr="00901D81">
        <w:rPr>
          <w:sz w:val="24"/>
          <w:szCs w:val="24"/>
        </w:rPr>
        <w:t>Laville</w:t>
      </w:r>
      <w:proofErr w:type="spellEnd"/>
      <w:r w:rsidRPr="00901D81">
        <w:rPr>
          <w:sz w:val="24"/>
          <w:szCs w:val="24"/>
        </w:rPr>
        <w:t xml:space="preserve">, S., </w:t>
      </w:r>
      <w:r>
        <w:rPr>
          <w:sz w:val="24"/>
          <w:szCs w:val="24"/>
        </w:rPr>
        <w:t>(</w:t>
      </w:r>
      <w:r w:rsidRPr="00901D81">
        <w:rPr>
          <w:sz w:val="24"/>
          <w:szCs w:val="24"/>
        </w:rPr>
        <w:t>2013</w:t>
      </w:r>
      <w:r>
        <w:rPr>
          <w:sz w:val="24"/>
          <w:szCs w:val="24"/>
        </w:rPr>
        <w:t>),</w:t>
      </w:r>
      <w:r w:rsidRPr="00901D81">
        <w:rPr>
          <w:sz w:val="24"/>
          <w:szCs w:val="24"/>
        </w:rPr>
        <w:t xml:space="preserve"> </w:t>
      </w:r>
      <w:r w:rsidRPr="007B6D7E">
        <w:rPr>
          <w:i/>
          <w:iCs/>
          <w:sz w:val="24"/>
          <w:szCs w:val="24"/>
        </w:rPr>
        <w:t>Police in firing line over growing use of Tasers</w:t>
      </w:r>
      <w:r w:rsidRPr="00901D81">
        <w:rPr>
          <w:sz w:val="24"/>
          <w:szCs w:val="24"/>
        </w:rPr>
        <w:t xml:space="preserve">. The Guardian. Available </w:t>
      </w:r>
      <w:r>
        <w:rPr>
          <w:sz w:val="24"/>
          <w:szCs w:val="24"/>
        </w:rPr>
        <w:t>at</w:t>
      </w:r>
      <w:r w:rsidRPr="00901D81">
        <w:rPr>
          <w:sz w:val="24"/>
          <w:szCs w:val="24"/>
        </w:rPr>
        <w:t xml:space="preserve">: http://www.theguardian.com/uk-news/2013/sep/08/police-use-tasers-doubles-year </w:t>
      </w:r>
      <w:r>
        <w:rPr>
          <w:sz w:val="24"/>
          <w:szCs w:val="24"/>
        </w:rPr>
        <w:t>(</w:t>
      </w:r>
      <w:r w:rsidRPr="00901D81">
        <w:rPr>
          <w:sz w:val="24"/>
          <w:szCs w:val="24"/>
        </w:rPr>
        <w:t xml:space="preserve">Accessed </w:t>
      </w:r>
      <w:r>
        <w:rPr>
          <w:sz w:val="24"/>
          <w:szCs w:val="24"/>
        </w:rPr>
        <w:t>on 29th</w:t>
      </w:r>
      <w:r w:rsidRPr="00901D81">
        <w:rPr>
          <w:sz w:val="24"/>
          <w:szCs w:val="24"/>
        </w:rPr>
        <w:t xml:space="preserve"> August 20</w:t>
      </w:r>
      <w:r>
        <w:rPr>
          <w:sz w:val="24"/>
          <w:szCs w:val="24"/>
        </w:rPr>
        <w:t>23)</w:t>
      </w:r>
      <w:r w:rsidRPr="00901D81">
        <w:rPr>
          <w:sz w:val="24"/>
          <w:szCs w:val="24"/>
        </w:rPr>
        <w:t>.</w:t>
      </w:r>
    </w:p>
    <w:p w14:paraId="66979F2A" w14:textId="77777777" w:rsidR="007B6D7E" w:rsidRDefault="007B6D7E" w:rsidP="008C59DA">
      <w:pPr>
        <w:ind w:right="237"/>
        <w:jc w:val="both"/>
        <w:rPr>
          <w:sz w:val="24"/>
          <w:szCs w:val="24"/>
        </w:rPr>
      </w:pPr>
    </w:p>
    <w:p w14:paraId="698F9A9E" w14:textId="355A4B55" w:rsidR="007B6D7E" w:rsidRDefault="007B6D7E" w:rsidP="008C59DA">
      <w:pPr>
        <w:ind w:right="237"/>
        <w:jc w:val="both"/>
        <w:rPr>
          <w:sz w:val="24"/>
          <w:szCs w:val="24"/>
        </w:rPr>
      </w:pPr>
      <w:proofErr w:type="spellStart"/>
      <w:r w:rsidRPr="00262FCA">
        <w:rPr>
          <w:sz w:val="24"/>
          <w:szCs w:val="24"/>
        </w:rPr>
        <w:t>Manski</w:t>
      </w:r>
      <w:proofErr w:type="spellEnd"/>
      <w:r w:rsidRPr="00262FCA">
        <w:rPr>
          <w:sz w:val="24"/>
          <w:szCs w:val="24"/>
        </w:rPr>
        <w:t>, C.F.</w:t>
      </w:r>
      <w:r>
        <w:rPr>
          <w:sz w:val="24"/>
          <w:szCs w:val="24"/>
        </w:rPr>
        <w:t>,</w:t>
      </w:r>
      <w:r w:rsidRPr="00262FCA">
        <w:rPr>
          <w:sz w:val="24"/>
          <w:szCs w:val="24"/>
        </w:rPr>
        <w:t xml:space="preserve"> Nagin, D.S., </w:t>
      </w:r>
      <w:r>
        <w:rPr>
          <w:sz w:val="24"/>
          <w:szCs w:val="24"/>
        </w:rPr>
        <w:t>(</w:t>
      </w:r>
      <w:r w:rsidRPr="00262FCA">
        <w:rPr>
          <w:sz w:val="24"/>
          <w:szCs w:val="24"/>
        </w:rPr>
        <w:t>2017</w:t>
      </w:r>
      <w:r>
        <w:rPr>
          <w:sz w:val="24"/>
          <w:szCs w:val="24"/>
        </w:rPr>
        <w:t>)</w:t>
      </w:r>
      <w:r w:rsidRPr="00262FCA">
        <w:rPr>
          <w:sz w:val="24"/>
          <w:szCs w:val="24"/>
        </w:rPr>
        <w:t xml:space="preserve">. Assessing benefits, costs, and disparate racial impacts of confrontational proactive policing. </w:t>
      </w:r>
      <w:r w:rsidRPr="007B6D7E">
        <w:rPr>
          <w:i/>
          <w:iCs/>
          <w:sz w:val="24"/>
          <w:szCs w:val="24"/>
        </w:rPr>
        <w:t>Proceedings of the National Academy of Sciences</w:t>
      </w:r>
      <w:r w:rsidRPr="00262FCA">
        <w:rPr>
          <w:sz w:val="24"/>
          <w:szCs w:val="24"/>
        </w:rPr>
        <w:t>, 114(35), pp.9308-9313.</w:t>
      </w:r>
    </w:p>
    <w:p w14:paraId="5BA63FEE" w14:textId="77777777" w:rsidR="007B6D7E" w:rsidRDefault="007B6D7E" w:rsidP="008C59DA">
      <w:pPr>
        <w:ind w:right="237"/>
        <w:jc w:val="both"/>
        <w:rPr>
          <w:sz w:val="24"/>
          <w:szCs w:val="24"/>
        </w:rPr>
      </w:pPr>
    </w:p>
    <w:p w14:paraId="6551A480" w14:textId="69B81DA2" w:rsidR="007B6D7E" w:rsidRDefault="007B6D7E" w:rsidP="008C59DA">
      <w:pPr>
        <w:ind w:right="237"/>
        <w:jc w:val="both"/>
        <w:rPr>
          <w:sz w:val="24"/>
          <w:szCs w:val="24"/>
        </w:rPr>
      </w:pPr>
      <w:r>
        <w:rPr>
          <w:sz w:val="24"/>
          <w:szCs w:val="24"/>
        </w:rPr>
        <w:t xml:space="preserve">Metropolitan Police (2023), </w:t>
      </w:r>
      <w:r>
        <w:rPr>
          <w:i/>
          <w:iCs/>
          <w:sz w:val="24"/>
          <w:szCs w:val="24"/>
        </w:rPr>
        <w:t xml:space="preserve">County lines, </w:t>
      </w:r>
      <w:r>
        <w:rPr>
          <w:sz w:val="24"/>
          <w:szCs w:val="24"/>
        </w:rPr>
        <w:t xml:space="preserve">available at: </w:t>
      </w:r>
      <w:hyperlink r:id="rId38" w:history="1">
        <w:r w:rsidRPr="00D05C01">
          <w:rPr>
            <w:rStyle w:val="Hyperlink"/>
            <w:sz w:val="24"/>
            <w:szCs w:val="24"/>
          </w:rPr>
          <w:t>https://www.met.police.uk/advice/advice-and-information/cl/county-lines/</w:t>
        </w:r>
      </w:hyperlink>
      <w:r>
        <w:rPr>
          <w:sz w:val="24"/>
          <w:szCs w:val="24"/>
        </w:rPr>
        <w:t xml:space="preserve"> (accessed on 31</w:t>
      </w:r>
      <w:r w:rsidRPr="00E53E0B">
        <w:rPr>
          <w:sz w:val="24"/>
          <w:szCs w:val="24"/>
          <w:vertAlign w:val="superscript"/>
        </w:rPr>
        <w:t>st</w:t>
      </w:r>
      <w:r>
        <w:rPr>
          <w:sz w:val="24"/>
          <w:szCs w:val="24"/>
        </w:rPr>
        <w:t xml:space="preserve"> August 2023)</w:t>
      </w:r>
    </w:p>
    <w:p w14:paraId="4B36E6AD" w14:textId="77777777" w:rsidR="007B6D7E" w:rsidRDefault="007B6D7E" w:rsidP="008C59DA">
      <w:pPr>
        <w:ind w:right="237"/>
        <w:jc w:val="both"/>
        <w:rPr>
          <w:sz w:val="24"/>
          <w:szCs w:val="24"/>
        </w:rPr>
      </w:pPr>
    </w:p>
    <w:p w14:paraId="6910FB0A" w14:textId="600F3A85" w:rsidR="007B6D7E" w:rsidRDefault="007B6D7E" w:rsidP="008C59DA">
      <w:pPr>
        <w:ind w:right="237"/>
        <w:jc w:val="both"/>
        <w:rPr>
          <w:sz w:val="24"/>
          <w:szCs w:val="24"/>
        </w:rPr>
      </w:pPr>
      <w:r>
        <w:rPr>
          <w:sz w:val="24"/>
          <w:szCs w:val="24"/>
        </w:rPr>
        <w:t xml:space="preserve">Michael A. (2020), </w:t>
      </w:r>
      <w:r w:rsidRPr="00901D81">
        <w:rPr>
          <w:sz w:val="24"/>
          <w:szCs w:val="24"/>
        </w:rPr>
        <w:t>South Wales Police to receive funding for 331 Tasers</w:t>
      </w:r>
      <w:r>
        <w:rPr>
          <w:sz w:val="24"/>
          <w:szCs w:val="24"/>
        </w:rPr>
        <w:t xml:space="preserve">, available at: </w:t>
      </w:r>
      <w:hyperlink r:id="rId39" w:history="1">
        <w:r w:rsidRPr="0084686F">
          <w:rPr>
            <w:rStyle w:val="Hyperlink"/>
            <w:sz w:val="24"/>
            <w:szCs w:val="24"/>
          </w:rPr>
          <w:t>https://commissioner.south-wales.police.uk/en/news/south-wales-police-to-receive-funding-for-331-tasers/</w:t>
        </w:r>
      </w:hyperlink>
      <w:r>
        <w:rPr>
          <w:sz w:val="24"/>
          <w:szCs w:val="24"/>
        </w:rPr>
        <w:t xml:space="preserve"> (accessed on 30</w:t>
      </w:r>
      <w:r w:rsidRPr="00901D81">
        <w:rPr>
          <w:sz w:val="24"/>
          <w:szCs w:val="24"/>
          <w:vertAlign w:val="superscript"/>
        </w:rPr>
        <w:t>th</w:t>
      </w:r>
      <w:r>
        <w:rPr>
          <w:sz w:val="24"/>
          <w:szCs w:val="24"/>
        </w:rPr>
        <w:t xml:space="preserve"> August 2023)</w:t>
      </w:r>
    </w:p>
    <w:p w14:paraId="388EC6F2" w14:textId="77777777" w:rsidR="007B6D7E" w:rsidRDefault="007B6D7E" w:rsidP="008C59DA">
      <w:pPr>
        <w:ind w:right="237"/>
        <w:jc w:val="both"/>
        <w:rPr>
          <w:sz w:val="24"/>
          <w:szCs w:val="24"/>
        </w:rPr>
      </w:pPr>
    </w:p>
    <w:p w14:paraId="5162D39A" w14:textId="17D87CC5" w:rsidR="007B6D7E" w:rsidRDefault="007B6D7E" w:rsidP="008C59DA">
      <w:pPr>
        <w:ind w:right="237"/>
        <w:jc w:val="both"/>
        <w:rPr>
          <w:sz w:val="24"/>
          <w:szCs w:val="24"/>
        </w:rPr>
      </w:pPr>
      <w:r>
        <w:rPr>
          <w:sz w:val="24"/>
          <w:szCs w:val="24"/>
        </w:rPr>
        <w:t xml:space="preserve">Michael A. (2022), </w:t>
      </w:r>
      <w:r w:rsidRPr="0020455A">
        <w:rPr>
          <w:sz w:val="24"/>
          <w:szCs w:val="24"/>
        </w:rPr>
        <w:t>SOUTH WALES POLICE &amp; CRIME PLAN 2022-26</w:t>
      </w:r>
      <w:r>
        <w:rPr>
          <w:sz w:val="24"/>
          <w:szCs w:val="24"/>
        </w:rPr>
        <w:t xml:space="preserve">, available at: </w:t>
      </w:r>
      <w:hyperlink r:id="rId40" w:history="1">
        <w:r w:rsidRPr="00B42767">
          <w:rPr>
            <w:rStyle w:val="Hyperlink"/>
            <w:sz w:val="24"/>
            <w:szCs w:val="24"/>
          </w:rPr>
          <w:t>https://commissioner.south-wales.police.uk/media/2330/2022-03-04-police-crime-plan-2226-final-eng.pdf</w:t>
        </w:r>
      </w:hyperlink>
      <w:r>
        <w:rPr>
          <w:sz w:val="24"/>
          <w:szCs w:val="24"/>
        </w:rPr>
        <w:t xml:space="preserve"> (accessed on 30th August 2023)</w:t>
      </w:r>
    </w:p>
    <w:p w14:paraId="397F3414" w14:textId="77777777" w:rsidR="008C59DA" w:rsidRDefault="008C59DA" w:rsidP="008C59DA">
      <w:pPr>
        <w:ind w:right="237"/>
        <w:jc w:val="both"/>
        <w:rPr>
          <w:sz w:val="24"/>
          <w:szCs w:val="24"/>
        </w:rPr>
      </w:pPr>
    </w:p>
    <w:p w14:paraId="74E416C5" w14:textId="77777777" w:rsidR="007B6D7E" w:rsidRDefault="007B6D7E" w:rsidP="007B6D7E">
      <w:pPr>
        <w:ind w:right="237"/>
        <w:jc w:val="both"/>
        <w:rPr>
          <w:sz w:val="24"/>
          <w:szCs w:val="24"/>
        </w:rPr>
      </w:pPr>
      <w:proofErr w:type="spellStart"/>
      <w:r w:rsidRPr="00E53E0B">
        <w:rPr>
          <w:sz w:val="24"/>
          <w:szCs w:val="24"/>
        </w:rPr>
        <w:t>Nägele</w:t>
      </w:r>
      <w:proofErr w:type="spellEnd"/>
      <w:r w:rsidRPr="00E53E0B">
        <w:rPr>
          <w:sz w:val="24"/>
          <w:szCs w:val="24"/>
        </w:rPr>
        <w:t>, C.</w:t>
      </w:r>
      <w:r>
        <w:rPr>
          <w:sz w:val="24"/>
          <w:szCs w:val="24"/>
        </w:rPr>
        <w:t>,</w:t>
      </w:r>
      <w:r w:rsidRPr="00E53E0B">
        <w:rPr>
          <w:sz w:val="24"/>
          <w:szCs w:val="24"/>
        </w:rPr>
        <w:t xml:space="preserve"> </w:t>
      </w:r>
      <w:proofErr w:type="spellStart"/>
      <w:r w:rsidRPr="00E53E0B">
        <w:rPr>
          <w:sz w:val="24"/>
          <w:szCs w:val="24"/>
        </w:rPr>
        <w:t>Stalder</w:t>
      </w:r>
      <w:proofErr w:type="spellEnd"/>
      <w:r w:rsidRPr="00E53E0B">
        <w:rPr>
          <w:sz w:val="24"/>
          <w:szCs w:val="24"/>
        </w:rPr>
        <w:t xml:space="preserve">, B.E., </w:t>
      </w:r>
      <w:r>
        <w:rPr>
          <w:sz w:val="24"/>
          <w:szCs w:val="24"/>
        </w:rPr>
        <w:t>(</w:t>
      </w:r>
      <w:r w:rsidRPr="00E53E0B">
        <w:rPr>
          <w:sz w:val="24"/>
          <w:szCs w:val="24"/>
        </w:rPr>
        <w:t>2017</w:t>
      </w:r>
      <w:r>
        <w:rPr>
          <w:sz w:val="24"/>
          <w:szCs w:val="24"/>
        </w:rPr>
        <w:t>)</w:t>
      </w:r>
      <w:r w:rsidRPr="00E53E0B">
        <w:rPr>
          <w:sz w:val="24"/>
          <w:szCs w:val="24"/>
        </w:rPr>
        <w:t xml:space="preserve">. Competence and the need for transferable skills. </w:t>
      </w:r>
      <w:r w:rsidRPr="007B6D7E">
        <w:rPr>
          <w:i/>
          <w:iCs/>
          <w:sz w:val="24"/>
          <w:szCs w:val="24"/>
        </w:rPr>
        <w:t>Competence-based vocational and professional education: Bridging the worlds of work and education</w:t>
      </w:r>
      <w:r w:rsidRPr="00E53E0B">
        <w:rPr>
          <w:sz w:val="24"/>
          <w:szCs w:val="24"/>
        </w:rPr>
        <w:t>, pp.739-753.</w:t>
      </w:r>
    </w:p>
    <w:p w14:paraId="572CBC73" w14:textId="77777777" w:rsidR="007B6D7E" w:rsidRDefault="007B6D7E" w:rsidP="008C59DA">
      <w:pPr>
        <w:ind w:right="237"/>
        <w:jc w:val="both"/>
        <w:rPr>
          <w:sz w:val="24"/>
          <w:szCs w:val="24"/>
        </w:rPr>
      </w:pPr>
    </w:p>
    <w:p w14:paraId="5FFDAA25" w14:textId="77777777" w:rsidR="008C59DA" w:rsidRDefault="008C59DA" w:rsidP="008C59DA">
      <w:pPr>
        <w:ind w:right="237"/>
        <w:jc w:val="both"/>
        <w:rPr>
          <w:sz w:val="24"/>
          <w:szCs w:val="24"/>
        </w:rPr>
      </w:pPr>
      <w:proofErr w:type="spellStart"/>
      <w:r w:rsidRPr="00555326">
        <w:rPr>
          <w:sz w:val="24"/>
          <w:szCs w:val="24"/>
        </w:rPr>
        <w:t>Norlin</w:t>
      </w:r>
      <w:proofErr w:type="spellEnd"/>
      <w:r w:rsidRPr="00555326">
        <w:rPr>
          <w:sz w:val="24"/>
          <w:szCs w:val="24"/>
        </w:rPr>
        <w:t xml:space="preserve">, S., </w:t>
      </w:r>
      <w:r>
        <w:rPr>
          <w:sz w:val="24"/>
          <w:szCs w:val="24"/>
        </w:rPr>
        <w:t>(</w:t>
      </w:r>
      <w:r w:rsidRPr="00555326">
        <w:rPr>
          <w:sz w:val="24"/>
          <w:szCs w:val="24"/>
        </w:rPr>
        <w:t>2014</w:t>
      </w:r>
      <w:r>
        <w:rPr>
          <w:sz w:val="24"/>
          <w:szCs w:val="24"/>
        </w:rPr>
        <w:t>)</w:t>
      </w:r>
      <w:r w:rsidRPr="00555326">
        <w:rPr>
          <w:sz w:val="24"/>
          <w:szCs w:val="24"/>
        </w:rPr>
        <w:t xml:space="preserve">. The importance of feedback. </w:t>
      </w:r>
      <w:r w:rsidRPr="00555326">
        <w:rPr>
          <w:i/>
          <w:iCs/>
          <w:sz w:val="24"/>
          <w:szCs w:val="24"/>
        </w:rPr>
        <w:t>Journal of Best Teaching Practices</w:t>
      </w:r>
      <w:r w:rsidRPr="00555326">
        <w:rPr>
          <w:sz w:val="24"/>
          <w:szCs w:val="24"/>
        </w:rPr>
        <w:t>, April 2014, pp.11-12.</w:t>
      </w:r>
    </w:p>
    <w:p w14:paraId="3A197A6B" w14:textId="77777777" w:rsidR="007B6D7E" w:rsidRDefault="007B6D7E" w:rsidP="008C59DA">
      <w:pPr>
        <w:ind w:right="237"/>
        <w:jc w:val="both"/>
        <w:rPr>
          <w:sz w:val="24"/>
          <w:szCs w:val="24"/>
        </w:rPr>
      </w:pPr>
    </w:p>
    <w:p w14:paraId="6D5307B2" w14:textId="340B78F8" w:rsidR="007B6D7E" w:rsidRDefault="007B6D7E" w:rsidP="008C59DA">
      <w:pPr>
        <w:ind w:right="237"/>
        <w:jc w:val="both"/>
        <w:rPr>
          <w:sz w:val="24"/>
          <w:szCs w:val="24"/>
        </w:rPr>
      </w:pPr>
      <w:r w:rsidRPr="00AA62A6">
        <w:rPr>
          <w:sz w:val="24"/>
          <w:szCs w:val="24"/>
        </w:rPr>
        <w:t xml:space="preserve">Norman J., Williams E. (2017). ‘Putting Learning into Practice: Self Reflections from Cops.’ </w:t>
      </w:r>
      <w:r w:rsidRPr="007B6D7E">
        <w:rPr>
          <w:i/>
          <w:iCs/>
          <w:sz w:val="24"/>
          <w:szCs w:val="24"/>
        </w:rPr>
        <w:t xml:space="preserve">European Police Science and Research </w:t>
      </w:r>
      <w:proofErr w:type="gramStart"/>
      <w:r w:rsidRPr="007B6D7E">
        <w:rPr>
          <w:i/>
          <w:iCs/>
          <w:sz w:val="24"/>
          <w:szCs w:val="24"/>
        </w:rPr>
        <w:t>Bulletin</w:t>
      </w:r>
      <w:r w:rsidRPr="00AA62A6">
        <w:rPr>
          <w:sz w:val="24"/>
          <w:szCs w:val="24"/>
        </w:rPr>
        <w:t xml:space="preserve">  3</w:t>
      </w:r>
      <w:proofErr w:type="gramEnd"/>
      <w:r w:rsidRPr="00AA62A6">
        <w:rPr>
          <w:sz w:val="24"/>
          <w:szCs w:val="24"/>
        </w:rPr>
        <w:t>: 197–203.</w:t>
      </w:r>
    </w:p>
    <w:p w14:paraId="25121E3B" w14:textId="77777777" w:rsidR="007B6D7E" w:rsidRDefault="007B6D7E" w:rsidP="008C59DA">
      <w:pPr>
        <w:ind w:right="237"/>
        <w:jc w:val="both"/>
        <w:rPr>
          <w:sz w:val="24"/>
          <w:szCs w:val="24"/>
        </w:rPr>
      </w:pPr>
    </w:p>
    <w:p w14:paraId="070E7092" w14:textId="5DBF35D4" w:rsidR="007B6D7E" w:rsidRDefault="007B6D7E" w:rsidP="008C59DA">
      <w:pPr>
        <w:ind w:right="237"/>
        <w:jc w:val="both"/>
        <w:rPr>
          <w:sz w:val="24"/>
          <w:szCs w:val="24"/>
        </w:rPr>
      </w:pPr>
      <w:r>
        <w:rPr>
          <w:sz w:val="24"/>
          <w:szCs w:val="24"/>
        </w:rPr>
        <w:t xml:space="preserve">NPCC (2015), </w:t>
      </w:r>
      <w:r>
        <w:rPr>
          <w:i/>
          <w:iCs/>
          <w:sz w:val="24"/>
          <w:szCs w:val="24"/>
        </w:rPr>
        <w:t xml:space="preserve">Policing Vision 2025, </w:t>
      </w:r>
      <w:r>
        <w:rPr>
          <w:sz w:val="24"/>
          <w:szCs w:val="24"/>
        </w:rPr>
        <w:t xml:space="preserve">available at: </w:t>
      </w:r>
      <w:hyperlink r:id="rId41" w:history="1">
        <w:r w:rsidRPr="001D5215">
          <w:rPr>
            <w:rStyle w:val="Hyperlink"/>
            <w:sz w:val="24"/>
            <w:szCs w:val="24"/>
          </w:rPr>
          <w:t>https://assets.college.police.uk/s3fs-public/policing_vision_2025.pdf</w:t>
        </w:r>
      </w:hyperlink>
      <w:r>
        <w:rPr>
          <w:sz w:val="24"/>
          <w:szCs w:val="24"/>
        </w:rPr>
        <w:t xml:space="preserve"> (accessed on 25th August 2023)</w:t>
      </w:r>
    </w:p>
    <w:p w14:paraId="4FB820FD" w14:textId="77777777" w:rsidR="007B6D7E" w:rsidRDefault="007B6D7E" w:rsidP="008C59DA">
      <w:pPr>
        <w:ind w:right="237"/>
        <w:jc w:val="both"/>
        <w:rPr>
          <w:sz w:val="24"/>
          <w:szCs w:val="24"/>
        </w:rPr>
      </w:pPr>
    </w:p>
    <w:p w14:paraId="2E599D6A" w14:textId="6844BE2D" w:rsidR="007B6D7E" w:rsidRDefault="007B6D7E" w:rsidP="008C59DA">
      <w:pPr>
        <w:ind w:right="237"/>
        <w:jc w:val="both"/>
        <w:rPr>
          <w:sz w:val="24"/>
          <w:szCs w:val="24"/>
        </w:rPr>
      </w:pPr>
      <w:r w:rsidRPr="00414F77">
        <w:rPr>
          <w:sz w:val="24"/>
          <w:szCs w:val="24"/>
        </w:rPr>
        <w:t xml:space="preserve">Pearson-Goff, M. and Herrington, V., </w:t>
      </w:r>
      <w:r>
        <w:rPr>
          <w:sz w:val="24"/>
          <w:szCs w:val="24"/>
        </w:rPr>
        <w:t>(</w:t>
      </w:r>
      <w:r w:rsidRPr="00414F77">
        <w:rPr>
          <w:sz w:val="24"/>
          <w:szCs w:val="24"/>
        </w:rPr>
        <w:t>2014</w:t>
      </w:r>
      <w:r>
        <w:rPr>
          <w:sz w:val="24"/>
          <w:szCs w:val="24"/>
        </w:rPr>
        <w:t>)</w:t>
      </w:r>
      <w:r w:rsidRPr="00414F77">
        <w:rPr>
          <w:sz w:val="24"/>
          <w:szCs w:val="24"/>
        </w:rPr>
        <w:t xml:space="preserve">. Police leadership: A systematic review of the literature. </w:t>
      </w:r>
      <w:r w:rsidRPr="00414F77">
        <w:rPr>
          <w:i/>
          <w:iCs/>
          <w:sz w:val="24"/>
          <w:szCs w:val="24"/>
        </w:rPr>
        <w:t>Policing: A journal of Policy and Practice</w:t>
      </w:r>
      <w:r w:rsidRPr="00414F77">
        <w:rPr>
          <w:sz w:val="24"/>
          <w:szCs w:val="24"/>
        </w:rPr>
        <w:t>, 8(1), pp.14-26.</w:t>
      </w:r>
    </w:p>
    <w:p w14:paraId="1689D78B" w14:textId="77777777" w:rsidR="007B6D7E" w:rsidRDefault="007B6D7E" w:rsidP="008C59DA">
      <w:pPr>
        <w:ind w:right="237"/>
        <w:jc w:val="both"/>
        <w:rPr>
          <w:sz w:val="24"/>
          <w:szCs w:val="24"/>
        </w:rPr>
      </w:pPr>
    </w:p>
    <w:p w14:paraId="5355AE7A" w14:textId="168E8A0B" w:rsidR="007B6D7E" w:rsidRDefault="007B6D7E" w:rsidP="008C59DA">
      <w:pPr>
        <w:ind w:right="237"/>
        <w:jc w:val="both"/>
        <w:rPr>
          <w:sz w:val="24"/>
          <w:szCs w:val="24"/>
        </w:rPr>
      </w:pPr>
      <w:r>
        <w:rPr>
          <w:sz w:val="24"/>
          <w:szCs w:val="24"/>
        </w:rPr>
        <w:t xml:space="preserve">Police Foundation (2014), </w:t>
      </w:r>
      <w:r>
        <w:rPr>
          <w:i/>
          <w:iCs/>
          <w:sz w:val="24"/>
          <w:szCs w:val="24"/>
        </w:rPr>
        <w:t xml:space="preserve">Police use of social media, </w:t>
      </w:r>
      <w:r>
        <w:rPr>
          <w:sz w:val="24"/>
          <w:szCs w:val="24"/>
        </w:rPr>
        <w:t xml:space="preserve">available at: </w:t>
      </w:r>
      <w:hyperlink r:id="rId42" w:history="1">
        <w:r w:rsidRPr="00CB770D">
          <w:rPr>
            <w:rStyle w:val="Hyperlink"/>
            <w:sz w:val="24"/>
            <w:szCs w:val="24"/>
          </w:rPr>
          <w:t>https://www.police-foundation.org.uk/2017/wp-content/uploads/2017/08/Social_media_briefing_FINAL.pdf</w:t>
        </w:r>
      </w:hyperlink>
      <w:r>
        <w:rPr>
          <w:sz w:val="24"/>
          <w:szCs w:val="24"/>
        </w:rPr>
        <w:t xml:space="preserve"> (accessed on 12th April 2023)</w:t>
      </w:r>
    </w:p>
    <w:p w14:paraId="380162BF" w14:textId="77777777" w:rsidR="007B6D7E" w:rsidRDefault="007B6D7E" w:rsidP="008C59DA">
      <w:pPr>
        <w:ind w:right="237"/>
        <w:jc w:val="both"/>
        <w:rPr>
          <w:sz w:val="24"/>
          <w:szCs w:val="24"/>
        </w:rPr>
      </w:pPr>
    </w:p>
    <w:p w14:paraId="3BE5DCC1" w14:textId="0A3CDDEE" w:rsidR="007B6D7E" w:rsidRDefault="007B6D7E" w:rsidP="008C59DA">
      <w:pPr>
        <w:ind w:right="237"/>
        <w:jc w:val="both"/>
        <w:rPr>
          <w:sz w:val="24"/>
          <w:szCs w:val="24"/>
        </w:rPr>
      </w:pPr>
      <w:proofErr w:type="spellStart"/>
      <w:r>
        <w:rPr>
          <w:sz w:val="24"/>
          <w:szCs w:val="24"/>
        </w:rPr>
        <w:lastRenderedPageBreak/>
        <w:t>Prideaux</w:t>
      </w:r>
      <w:proofErr w:type="spellEnd"/>
      <w:r>
        <w:rPr>
          <w:sz w:val="24"/>
          <w:szCs w:val="24"/>
        </w:rPr>
        <w:t xml:space="preserve">, I. (2021), Police Federation, </w:t>
      </w:r>
      <w:r>
        <w:rPr>
          <w:i/>
          <w:iCs/>
          <w:sz w:val="24"/>
          <w:szCs w:val="24"/>
        </w:rPr>
        <w:t xml:space="preserve">Capture Data On Traumatic Incidents, </w:t>
      </w:r>
      <w:r>
        <w:rPr>
          <w:sz w:val="24"/>
          <w:szCs w:val="24"/>
        </w:rPr>
        <w:t xml:space="preserve">available at: </w:t>
      </w:r>
      <w:hyperlink r:id="rId43" w:history="1">
        <w:r w:rsidRPr="00B7677B">
          <w:rPr>
            <w:rStyle w:val="Hyperlink"/>
            <w:sz w:val="24"/>
            <w:szCs w:val="24"/>
          </w:rPr>
          <w:t>https://www.polfed.org/avonsom/news/news-articles/capture-data-on-traumatic-incidents/</w:t>
        </w:r>
      </w:hyperlink>
      <w:r>
        <w:rPr>
          <w:sz w:val="24"/>
          <w:szCs w:val="24"/>
        </w:rPr>
        <w:t xml:space="preserve"> (accessed on 23</w:t>
      </w:r>
      <w:r w:rsidRPr="00E326F7">
        <w:rPr>
          <w:sz w:val="24"/>
          <w:szCs w:val="24"/>
          <w:vertAlign w:val="superscript"/>
        </w:rPr>
        <w:t>rd</w:t>
      </w:r>
      <w:r>
        <w:rPr>
          <w:sz w:val="24"/>
          <w:szCs w:val="24"/>
        </w:rPr>
        <w:t xml:space="preserve"> September 2023)</w:t>
      </w:r>
    </w:p>
    <w:p w14:paraId="21754734" w14:textId="77777777" w:rsidR="008C59DA" w:rsidRDefault="008C59DA" w:rsidP="008C59DA">
      <w:pPr>
        <w:ind w:right="237"/>
        <w:jc w:val="both"/>
        <w:rPr>
          <w:sz w:val="24"/>
          <w:szCs w:val="24"/>
        </w:rPr>
      </w:pPr>
    </w:p>
    <w:p w14:paraId="2B394FBD" w14:textId="77777777" w:rsidR="008C59DA" w:rsidRDefault="008C59DA" w:rsidP="008C59DA">
      <w:pPr>
        <w:ind w:right="237"/>
        <w:jc w:val="both"/>
        <w:rPr>
          <w:sz w:val="24"/>
          <w:szCs w:val="24"/>
        </w:rPr>
      </w:pPr>
      <w:proofErr w:type="spellStart"/>
      <w:r w:rsidRPr="00760C13">
        <w:rPr>
          <w:sz w:val="24"/>
          <w:szCs w:val="24"/>
        </w:rPr>
        <w:t>Renden</w:t>
      </w:r>
      <w:proofErr w:type="spellEnd"/>
      <w:r w:rsidRPr="00760C13">
        <w:rPr>
          <w:sz w:val="24"/>
          <w:szCs w:val="24"/>
        </w:rPr>
        <w:t xml:space="preserve">, P.G., Landman, A., </w:t>
      </w:r>
      <w:proofErr w:type="spellStart"/>
      <w:r w:rsidRPr="00760C13">
        <w:rPr>
          <w:sz w:val="24"/>
          <w:szCs w:val="24"/>
        </w:rPr>
        <w:t>Savelsbergh</w:t>
      </w:r>
      <w:proofErr w:type="spellEnd"/>
      <w:r w:rsidRPr="00760C13">
        <w:rPr>
          <w:sz w:val="24"/>
          <w:szCs w:val="24"/>
        </w:rPr>
        <w:t xml:space="preserve">, G.J. and </w:t>
      </w:r>
      <w:proofErr w:type="spellStart"/>
      <w:r w:rsidRPr="00760C13">
        <w:rPr>
          <w:sz w:val="24"/>
          <w:szCs w:val="24"/>
        </w:rPr>
        <w:t>Oudejans</w:t>
      </w:r>
      <w:proofErr w:type="spellEnd"/>
      <w:r w:rsidRPr="00760C13">
        <w:rPr>
          <w:sz w:val="24"/>
          <w:szCs w:val="24"/>
        </w:rPr>
        <w:t xml:space="preserve">, R.R., </w:t>
      </w:r>
      <w:r>
        <w:rPr>
          <w:sz w:val="24"/>
          <w:szCs w:val="24"/>
        </w:rPr>
        <w:t>(</w:t>
      </w:r>
      <w:r w:rsidRPr="00760C13">
        <w:rPr>
          <w:sz w:val="24"/>
          <w:szCs w:val="24"/>
        </w:rPr>
        <w:t>2015</w:t>
      </w:r>
      <w:r>
        <w:rPr>
          <w:sz w:val="24"/>
          <w:szCs w:val="24"/>
        </w:rPr>
        <w:t>)</w:t>
      </w:r>
      <w:r w:rsidRPr="00760C13">
        <w:rPr>
          <w:sz w:val="24"/>
          <w:szCs w:val="24"/>
        </w:rPr>
        <w:t xml:space="preserve">. Police arrest and self-defence skills: performance under anxiety of officers with and without additional experience in martial arts. </w:t>
      </w:r>
      <w:r w:rsidRPr="00760C13">
        <w:rPr>
          <w:i/>
          <w:iCs/>
          <w:sz w:val="24"/>
          <w:szCs w:val="24"/>
        </w:rPr>
        <w:t>Ergonomics,</w:t>
      </w:r>
      <w:r w:rsidRPr="00760C13">
        <w:rPr>
          <w:sz w:val="24"/>
          <w:szCs w:val="24"/>
        </w:rPr>
        <w:t xml:space="preserve"> 58(9), pp.1496-1506.</w:t>
      </w:r>
    </w:p>
    <w:p w14:paraId="6A09265B" w14:textId="77777777" w:rsidR="007B6D7E" w:rsidRDefault="007B6D7E" w:rsidP="008C59DA">
      <w:pPr>
        <w:ind w:right="237"/>
        <w:jc w:val="both"/>
        <w:rPr>
          <w:sz w:val="24"/>
          <w:szCs w:val="24"/>
        </w:rPr>
      </w:pPr>
    </w:p>
    <w:p w14:paraId="431EF56D" w14:textId="24A17630" w:rsidR="007B6D7E" w:rsidRDefault="007B6D7E" w:rsidP="008C59DA">
      <w:pPr>
        <w:ind w:right="237"/>
        <w:jc w:val="both"/>
        <w:rPr>
          <w:sz w:val="24"/>
          <w:szCs w:val="24"/>
        </w:rPr>
      </w:pPr>
      <w:r w:rsidRPr="0020455A">
        <w:rPr>
          <w:sz w:val="24"/>
          <w:szCs w:val="24"/>
        </w:rPr>
        <w:t xml:space="preserve">Smith, D. A., &amp; </w:t>
      </w:r>
      <w:proofErr w:type="spellStart"/>
      <w:r w:rsidRPr="0020455A">
        <w:rPr>
          <w:sz w:val="24"/>
          <w:szCs w:val="24"/>
        </w:rPr>
        <w:t>Visher</w:t>
      </w:r>
      <w:proofErr w:type="spellEnd"/>
      <w:r w:rsidRPr="0020455A">
        <w:rPr>
          <w:sz w:val="24"/>
          <w:szCs w:val="24"/>
        </w:rPr>
        <w:t xml:space="preserve">, C. A. (1981). Street-level justice: Situational determinants of police arrest decisions. </w:t>
      </w:r>
      <w:r w:rsidRPr="007B6D7E">
        <w:rPr>
          <w:i/>
          <w:iCs/>
          <w:sz w:val="24"/>
          <w:szCs w:val="24"/>
        </w:rPr>
        <w:t xml:space="preserve">Social Problems, </w:t>
      </w:r>
      <w:r w:rsidRPr="0020455A">
        <w:rPr>
          <w:sz w:val="24"/>
          <w:szCs w:val="24"/>
        </w:rPr>
        <w:t>29, 167–177.</w:t>
      </w:r>
    </w:p>
    <w:p w14:paraId="0458DADE" w14:textId="77777777" w:rsidR="00342638" w:rsidRDefault="00342638" w:rsidP="008C59DA">
      <w:pPr>
        <w:ind w:right="237"/>
        <w:jc w:val="both"/>
        <w:rPr>
          <w:sz w:val="24"/>
          <w:szCs w:val="24"/>
        </w:rPr>
      </w:pPr>
    </w:p>
    <w:p w14:paraId="76AE91C3" w14:textId="78B56032" w:rsidR="00342638" w:rsidRPr="00342638" w:rsidRDefault="00342638" w:rsidP="008C59DA">
      <w:pPr>
        <w:ind w:right="237"/>
        <w:jc w:val="both"/>
        <w:rPr>
          <w:sz w:val="24"/>
          <w:szCs w:val="24"/>
        </w:rPr>
      </w:pPr>
      <w:r>
        <w:rPr>
          <w:sz w:val="24"/>
          <w:szCs w:val="24"/>
        </w:rPr>
        <w:t xml:space="preserve">South Wales Police (2023), </w:t>
      </w:r>
      <w:r>
        <w:rPr>
          <w:i/>
          <w:iCs/>
          <w:sz w:val="24"/>
          <w:szCs w:val="24"/>
        </w:rPr>
        <w:t xml:space="preserve">Pay, Benefits and Rewards, </w:t>
      </w:r>
      <w:r>
        <w:rPr>
          <w:sz w:val="24"/>
          <w:szCs w:val="24"/>
        </w:rPr>
        <w:t xml:space="preserve">available at: </w:t>
      </w:r>
      <w:hyperlink r:id="rId44" w:history="1">
        <w:r w:rsidRPr="005346AE">
          <w:rPr>
            <w:rStyle w:val="Hyperlink"/>
            <w:sz w:val="24"/>
            <w:szCs w:val="24"/>
          </w:rPr>
          <w:t>https://www.south-wales.police.uk/police-forces/south-wales-police/areas/careers/careers/pay-benefits-rewards/</w:t>
        </w:r>
      </w:hyperlink>
      <w:r>
        <w:rPr>
          <w:sz w:val="24"/>
          <w:szCs w:val="24"/>
        </w:rPr>
        <w:t xml:space="preserve"> (accessed on 24</w:t>
      </w:r>
      <w:r w:rsidRPr="00342638">
        <w:rPr>
          <w:sz w:val="24"/>
          <w:szCs w:val="24"/>
          <w:vertAlign w:val="superscript"/>
        </w:rPr>
        <w:t>th</w:t>
      </w:r>
      <w:r>
        <w:rPr>
          <w:sz w:val="24"/>
          <w:szCs w:val="24"/>
        </w:rPr>
        <w:t xml:space="preserve"> September 2023)</w:t>
      </w:r>
    </w:p>
    <w:p w14:paraId="50B4C1D4" w14:textId="77777777" w:rsidR="008C59DA" w:rsidRDefault="008C59DA" w:rsidP="008C59DA">
      <w:pPr>
        <w:ind w:right="237"/>
        <w:jc w:val="both"/>
        <w:rPr>
          <w:sz w:val="24"/>
          <w:szCs w:val="24"/>
        </w:rPr>
      </w:pPr>
    </w:p>
    <w:p w14:paraId="417CB663" w14:textId="77777777" w:rsidR="008C59DA" w:rsidRDefault="008C59DA" w:rsidP="008C59DA">
      <w:pPr>
        <w:ind w:right="237"/>
        <w:jc w:val="both"/>
        <w:rPr>
          <w:sz w:val="24"/>
          <w:szCs w:val="24"/>
        </w:rPr>
      </w:pPr>
      <w:r w:rsidRPr="00C5579C">
        <w:rPr>
          <w:sz w:val="24"/>
          <w:szCs w:val="24"/>
        </w:rPr>
        <w:t xml:space="preserve">Staller, M.S., </w:t>
      </w:r>
      <w:r>
        <w:rPr>
          <w:sz w:val="24"/>
          <w:szCs w:val="24"/>
        </w:rPr>
        <w:t>(</w:t>
      </w:r>
      <w:r w:rsidRPr="00C5579C">
        <w:rPr>
          <w:sz w:val="24"/>
          <w:szCs w:val="24"/>
        </w:rPr>
        <w:t>2021</w:t>
      </w:r>
      <w:r>
        <w:rPr>
          <w:sz w:val="24"/>
          <w:szCs w:val="24"/>
        </w:rPr>
        <w:t>)</w:t>
      </w:r>
      <w:r w:rsidRPr="00C5579C">
        <w:rPr>
          <w:sz w:val="24"/>
          <w:szCs w:val="24"/>
        </w:rPr>
        <w:t xml:space="preserve">. Optimizing coaching in police training. </w:t>
      </w:r>
      <w:r w:rsidRPr="00555326">
        <w:rPr>
          <w:i/>
          <w:iCs/>
          <w:sz w:val="24"/>
          <w:szCs w:val="24"/>
        </w:rPr>
        <w:t>Unpublished doctoral dissertation</w:t>
      </w:r>
      <w:r w:rsidRPr="00C5579C">
        <w:rPr>
          <w:sz w:val="24"/>
          <w:szCs w:val="24"/>
        </w:rPr>
        <w:t>. Leeds Beckett University.</w:t>
      </w:r>
    </w:p>
    <w:p w14:paraId="686DBBAB" w14:textId="77777777" w:rsidR="008C59DA" w:rsidRDefault="008C59DA" w:rsidP="008C59DA">
      <w:pPr>
        <w:ind w:right="237"/>
        <w:jc w:val="both"/>
        <w:rPr>
          <w:sz w:val="24"/>
          <w:szCs w:val="24"/>
        </w:rPr>
      </w:pPr>
    </w:p>
    <w:p w14:paraId="54C588CE" w14:textId="77777777" w:rsidR="008C59DA" w:rsidRDefault="008C59DA" w:rsidP="008C59DA">
      <w:pPr>
        <w:ind w:right="237"/>
        <w:jc w:val="both"/>
        <w:rPr>
          <w:sz w:val="24"/>
          <w:szCs w:val="24"/>
        </w:rPr>
      </w:pPr>
      <w:r w:rsidRPr="00E77960">
        <w:rPr>
          <w:sz w:val="24"/>
          <w:szCs w:val="24"/>
        </w:rPr>
        <w:t xml:space="preserve">Vincent, A. and Ross, D., </w:t>
      </w:r>
      <w:r>
        <w:rPr>
          <w:sz w:val="24"/>
          <w:szCs w:val="24"/>
        </w:rPr>
        <w:t>(</w:t>
      </w:r>
      <w:r w:rsidRPr="00E77960">
        <w:rPr>
          <w:sz w:val="24"/>
          <w:szCs w:val="24"/>
        </w:rPr>
        <w:t>2001</w:t>
      </w:r>
      <w:r>
        <w:rPr>
          <w:sz w:val="24"/>
          <w:szCs w:val="24"/>
        </w:rPr>
        <w:t>)</w:t>
      </w:r>
      <w:r w:rsidRPr="00E77960">
        <w:rPr>
          <w:sz w:val="24"/>
          <w:szCs w:val="24"/>
        </w:rPr>
        <w:t xml:space="preserve">. Learning Style Awareness. </w:t>
      </w:r>
      <w:r w:rsidRPr="00555326">
        <w:rPr>
          <w:i/>
          <w:iCs/>
          <w:sz w:val="24"/>
          <w:szCs w:val="24"/>
        </w:rPr>
        <w:t>Journal of Research on computing in Education</w:t>
      </w:r>
      <w:r w:rsidRPr="00E77960">
        <w:rPr>
          <w:sz w:val="24"/>
          <w:szCs w:val="24"/>
        </w:rPr>
        <w:t>, 33(5).</w:t>
      </w:r>
    </w:p>
    <w:p w14:paraId="16D627B4" w14:textId="77777777" w:rsidR="007B6D7E" w:rsidRDefault="007B6D7E" w:rsidP="008C59DA">
      <w:pPr>
        <w:ind w:right="237"/>
        <w:jc w:val="both"/>
        <w:rPr>
          <w:sz w:val="24"/>
          <w:szCs w:val="24"/>
        </w:rPr>
      </w:pPr>
    </w:p>
    <w:p w14:paraId="7D31DB46" w14:textId="708DC352" w:rsidR="007B6D7E" w:rsidRDefault="007B6D7E" w:rsidP="008C59DA">
      <w:pPr>
        <w:ind w:right="237"/>
        <w:jc w:val="both"/>
        <w:rPr>
          <w:sz w:val="24"/>
          <w:szCs w:val="24"/>
        </w:rPr>
      </w:pPr>
      <w:r w:rsidRPr="00AA62A6">
        <w:rPr>
          <w:sz w:val="24"/>
          <w:szCs w:val="24"/>
        </w:rPr>
        <w:t>Watkinson-Miley, Cox, C., &amp; Deshpande, M. (2022). A New Generation of Police Officers: Experiences of Student Officers Undertaking the Police Constable Degree Apprenticeship in One UK Police Force</w:t>
      </w:r>
      <w:r w:rsidRPr="007B6D7E">
        <w:rPr>
          <w:i/>
          <w:iCs/>
          <w:sz w:val="24"/>
          <w:szCs w:val="24"/>
        </w:rPr>
        <w:t xml:space="preserve">. </w:t>
      </w:r>
      <w:proofErr w:type="gramStart"/>
      <w:r w:rsidRPr="007B6D7E">
        <w:rPr>
          <w:i/>
          <w:iCs/>
          <w:sz w:val="24"/>
          <w:szCs w:val="24"/>
        </w:rPr>
        <w:t>Policing :</w:t>
      </w:r>
      <w:proofErr w:type="gramEnd"/>
      <w:r w:rsidRPr="007B6D7E">
        <w:rPr>
          <w:i/>
          <w:iCs/>
          <w:sz w:val="24"/>
          <w:szCs w:val="24"/>
        </w:rPr>
        <w:t xml:space="preserve"> a Journal of Policy and Practice</w:t>
      </w:r>
      <w:r w:rsidRPr="00AA62A6">
        <w:rPr>
          <w:sz w:val="24"/>
          <w:szCs w:val="24"/>
        </w:rPr>
        <w:t>, 16(1), 122–134.</w:t>
      </w:r>
    </w:p>
    <w:p w14:paraId="2EAFE153" w14:textId="77777777" w:rsidR="007B6D7E" w:rsidRDefault="007B6D7E" w:rsidP="007B6D7E">
      <w:pPr>
        <w:ind w:right="237"/>
        <w:jc w:val="both"/>
        <w:rPr>
          <w:sz w:val="24"/>
          <w:szCs w:val="24"/>
        </w:rPr>
      </w:pPr>
    </w:p>
    <w:p w14:paraId="2C63F0E4" w14:textId="77777777" w:rsidR="007B6D7E" w:rsidRDefault="007B6D7E" w:rsidP="007B6D7E">
      <w:pPr>
        <w:ind w:right="237"/>
        <w:jc w:val="both"/>
        <w:rPr>
          <w:sz w:val="24"/>
          <w:szCs w:val="24"/>
        </w:rPr>
      </w:pPr>
      <w:r w:rsidRPr="004D4900">
        <w:rPr>
          <w:sz w:val="24"/>
          <w:szCs w:val="24"/>
        </w:rPr>
        <w:t>Watson, Louise &amp; Andrews, Leanne. (2017). The Effect of a Trauma Risk Management (</w:t>
      </w:r>
      <w:proofErr w:type="spellStart"/>
      <w:r w:rsidRPr="004D4900">
        <w:rPr>
          <w:sz w:val="24"/>
          <w:szCs w:val="24"/>
        </w:rPr>
        <w:t>TRiM</w:t>
      </w:r>
      <w:proofErr w:type="spellEnd"/>
      <w:r w:rsidRPr="004D4900">
        <w:rPr>
          <w:sz w:val="24"/>
          <w:szCs w:val="24"/>
        </w:rPr>
        <w:t xml:space="preserve">) Program on Stigma and Barriers to Help-Seeking in the Police. </w:t>
      </w:r>
      <w:r w:rsidRPr="004D4900">
        <w:rPr>
          <w:i/>
          <w:iCs/>
          <w:sz w:val="24"/>
          <w:szCs w:val="24"/>
        </w:rPr>
        <w:t>International Journal of Stress Management.</w:t>
      </w:r>
      <w:r w:rsidRPr="004D4900">
        <w:rPr>
          <w:sz w:val="24"/>
          <w:szCs w:val="24"/>
        </w:rPr>
        <w:t xml:space="preserve"> 25. 10.1037</w:t>
      </w:r>
    </w:p>
    <w:p w14:paraId="6AD38D9F" w14:textId="77777777" w:rsidR="007B6D7E" w:rsidRDefault="007B6D7E" w:rsidP="008C59DA">
      <w:pPr>
        <w:ind w:right="237"/>
        <w:jc w:val="both"/>
        <w:rPr>
          <w:sz w:val="24"/>
          <w:szCs w:val="24"/>
        </w:rPr>
      </w:pPr>
    </w:p>
    <w:p w14:paraId="6ED77802" w14:textId="77777777" w:rsidR="0093018C" w:rsidRPr="00294868" w:rsidRDefault="00BC5725" w:rsidP="00340E9A">
      <w:pPr>
        <w:keepNext/>
        <w:ind w:right="237"/>
        <w:jc w:val="center"/>
        <w:rPr>
          <w:b/>
          <w:sz w:val="24"/>
          <w:szCs w:val="24"/>
          <w:highlight w:val="yellow"/>
        </w:rPr>
      </w:pPr>
      <w:r w:rsidRPr="00270EEB">
        <w:rPr>
          <w:b/>
          <w:sz w:val="24"/>
          <w:szCs w:val="24"/>
        </w:rPr>
        <w:br w:type="page"/>
      </w:r>
    </w:p>
    <w:p w14:paraId="5B23D6C4" w14:textId="77777777" w:rsidR="0093018C" w:rsidRPr="005D583E" w:rsidRDefault="0093018C" w:rsidP="00340E9A">
      <w:pPr>
        <w:pBdr>
          <w:top w:val="single" w:sz="6" w:space="1" w:color="auto"/>
          <w:left w:val="single" w:sz="6" w:space="1" w:color="auto"/>
          <w:bottom w:val="single" w:sz="6" w:space="1" w:color="auto"/>
          <w:right w:val="single" w:sz="6" w:space="1" w:color="auto"/>
        </w:pBdr>
        <w:ind w:right="237"/>
        <w:jc w:val="both"/>
        <w:rPr>
          <w:b/>
          <w:sz w:val="24"/>
          <w:szCs w:val="24"/>
        </w:rPr>
      </w:pPr>
    </w:p>
    <w:p w14:paraId="2B127369" w14:textId="5F58164D" w:rsidR="609B7D34" w:rsidRDefault="609B7D34" w:rsidP="28D1B5E1">
      <w:pPr>
        <w:jc w:val="both"/>
        <w:rPr>
          <w:rFonts w:eastAsia="Arial"/>
          <w:b/>
          <w:bCs/>
          <w:color w:val="000000" w:themeColor="text1"/>
          <w:sz w:val="24"/>
          <w:szCs w:val="24"/>
          <w:highlight w:val="yellow"/>
        </w:rPr>
      </w:pPr>
      <w:r w:rsidRPr="28D1B5E1">
        <w:rPr>
          <w:rFonts w:eastAsia="Arial"/>
          <w:b/>
          <w:bCs/>
          <w:color w:val="000000" w:themeColor="text1"/>
          <w:sz w:val="24"/>
          <w:szCs w:val="24"/>
        </w:rPr>
        <w:t xml:space="preserve"> </w:t>
      </w:r>
      <w:r w:rsidRPr="28D1B5E1">
        <w:rPr>
          <w:rFonts w:eastAsia="Arial"/>
          <w:b/>
          <w:bCs/>
          <w:color w:val="000000" w:themeColor="text1"/>
          <w:sz w:val="24"/>
          <w:szCs w:val="24"/>
          <w:highlight w:val="yellow"/>
        </w:rPr>
        <w:t>CONFIDENTIALITY and PLAGIARISM</w:t>
      </w:r>
      <w:r w:rsidRPr="28D1B5E1">
        <w:rPr>
          <w:rFonts w:eastAsia="Arial"/>
          <w:b/>
          <w:bCs/>
          <w:color w:val="000000" w:themeColor="text1"/>
          <w:sz w:val="24"/>
          <w:szCs w:val="24"/>
        </w:rPr>
        <w:t xml:space="preserve"> </w:t>
      </w:r>
    </w:p>
    <w:p w14:paraId="37AF4F35" w14:textId="10CB9FE1" w:rsidR="609B7D34" w:rsidRDefault="609B7D34" w:rsidP="28D1B5E1">
      <w:pPr>
        <w:jc w:val="both"/>
        <w:rPr>
          <w:rFonts w:eastAsia="Arial"/>
          <w:b/>
          <w:bCs/>
          <w:color w:val="000000" w:themeColor="text1"/>
          <w:sz w:val="24"/>
          <w:szCs w:val="24"/>
          <w:highlight w:val="yellow"/>
        </w:rPr>
      </w:pPr>
    </w:p>
    <w:p w14:paraId="2E6D5953" w14:textId="7A4157C9" w:rsidR="609B7D34" w:rsidRDefault="4A2FCBCA" w:rsidP="28D1B5E1">
      <w:pPr>
        <w:jc w:val="both"/>
        <w:rPr>
          <w:rFonts w:eastAsia="Arial"/>
          <w:b/>
          <w:bCs/>
          <w:color w:val="000000" w:themeColor="text1"/>
          <w:sz w:val="24"/>
          <w:szCs w:val="24"/>
          <w:highlight w:val="yellow"/>
        </w:rPr>
      </w:pPr>
      <w:r w:rsidRPr="28D1B5E1">
        <w:rPr>
          <w:rFonts w:eastAsia="Arial"/>
          <w:b/>
          <w:bCs/>
          <w:color w:val="000000" w:themeColor="text1"/>
          <w:sz w:val="24"/>
          <w:szCs w:val="24"/>
          <w:highlight w:val="yellow"/>
        </w:rPr>
        <w:t>This is automatically checked via Turnitin submission of your workbook.</w:t>
      </w:r>
    </w:p>
    <w:p w14:paraId="6D01F843" w14:textId="093A8EEF" w:rsidR="28D1B5E1" w:rsidRDefault="28D1B5E1" w:rsidP="28D1B5E1">
      <w:pPr>
        <w:jc w:val="both"/>
        <w:rPr>
          <w:b/>
          <w:bCs/>
          <w:color w:val="000000" w:themeColor="text1"/>
          <w:sz w:val="24"/>
          <w:szCs w:val="24"/>
          <w:highlight w:val="yellow"/>
        </w:rPr>
      </w:pPr>
    </w:p>
    <w:p w14:paraId="1015A658" w14:textId="3FC5C757" w:rsidR="28D1B5E1" w:rsidRDefault="28D1B5E1" w:rsidP="28D1B5E1">
      <w:pPr>
        <w:jc w:val="both"/>
        <w:rPr>
          <w:rFonts w:eastAsia="Arial"/>
          <w:b/>
          <w:bCs/>
          <w:color w:val="000000" w:themeColor="text1"/>
          <w:sz w:val="24"/>
          <w:szCs w:val="24"/>
          <w:highlight w:val="yellow"/>
        </w:rPr>
      </w:pPr>
      <w:r w:rsidRPr="28D1B5E1">
        <w:rPr>
          <w:rFonts w:eastAsia="Arial"/>
          <w:b/>
          <w:bCs/>
          <w:color w:val="000000" w:themeColor="text1"/>
          <w:sz w:val="24"/>
          <w:szCs w:val="24"/>
          <w:highlight w:val="yellow"/>
        </w:rPr>
        <w:t>Please sign below to confirm that the work submitted is your own.</w:t>
      </w:r>
      <w:r w:rsidRPr="28D1B5E1">
        <w:rPr>
          <w:rFonts w:eastAsia="Arial"/>
          <w:b/>
          <w:bCs/>
          <w:color w:val="000000" w:themeColor="text1"/>
          <w:sz w:val="24"/>
          <w:szCs w:val="24"/>
        </w:rPr>
        <w:t xml:space="preserve"> </w:t>
      </w:r>
    </w:p>
    <w:p w14:paraId="31F2C73E" w14:textId="15BB5EF1" w:rsidR="28D1B5E1" w:rsidRDefault="28D1B5E1" w:rsidP="28D1B5E1">
      <w:pPr>
        <w:jc w:val="both"/>
        <w:rPr>
          <w:b/>
          <w:bCs/>
          <w:color w:val="000000" w:themeColor="text1"/>
          <w:sz w:val="24"/>
          <w:szCs w:val="24"/>
          <w:highlight w:val="yellow"/>
        </w:rPr>
      </w:pPr>
    </w:p>
    <w:p w14:paraId="6955422D" w14:textId="0F235F3D" w:rsidR="28D1B5E1" w:rsidRDefault="00602FD0" w:rsidP="28D1B5E1">
      <w:pPr>
        <w:jc w:val="both"/>
        <w:rPr>
          <w:rFonts w:eastAsia="Arial"/>
          <w:b/>
          <w:bCs/>
          <w:color w:val="000000" w:themeColor="text1"/>
          <w:sz w:val="24"/>
          <w:szCs w:val="24"/>
          <w:highlight w:val="yellow"/>
        </w:rPr>
      </w:pPr>
      <w:r>
        <w:rPr>
          <w:rFonts w:eastAsia="Arial"/>
          <w:b/>
          <w:bCs/>
          <w:noProof/>
          <w:color w:val="000000" w:themeColor="text1"/>
          <w:sz w:val="24"/>
          <w:szCs w:val="24"/>
        </w:rPr>
        <mc:AlternateContent>
          <mc:Choice Requires="wpi">
            <w:drawing>
              <wp:anchor distT="0" distB="0" distL="114300" distR="114300" simplePos="0" relativeHeight="251662336" behindDoc="0" locked="0" layoutInCell="1" allowOverlap="1" wp14:anchorId="12940068" wp14:editId="14428485">
                <wp:simplePos x="0" y="0"/>
                <wp:positionH relativeFrom="column">
                  <wp:posOffset>858520</wp:posOffset>
                </wp:positionH>
                <wp:positionV relativeFrom="paragraph">
                  <wp:posOffset>-78740</wp:posOffset>
                </wp:positionV>
                <wp:extent cx="2656745" cy="378460"/>
                <wp:effectExtent l="38100" t="38100" r="0" b="21590"/>
                <wp:wrapNone/>
                <wp:docPr id="4" name="Ink 4"/>
                <wp:cNvGraphicFramePr>
                  <a:graphicFrameLocks xmlns:a="http://schemas.openxmlformats.org/drawingml/2006/main"/>
                </wp:cNvGraphicFramePr>
                <a:graphic xmlns:a="http://schemas.openxmlformats.org/drawingml/2006/main">
                  <a:graphicData uri="http://schemas.microsoft.com/office/word/2010/wordprocessingInk">
                    <w14:contentPart bwMode="auto" r:id="rId45">
                      <w14:nvContentPartPr>
                        <w14:cNvContentPartPr>
                          <a14:cpLocks xmlns:a14="http://schemas.microsoft.com/office/drawing/2010/main" noRot="1"/>
                        </w14:cNvContentPartPr>
                      </w14:nvContentPartPr>
                      <w14:xfrm>
                        <a:off x="0" y="0"/>
                        <a:ext cx="2656745" cy="378460"/>
                      </w14:xfrm>
                    </w14:contentPart>
                  </a:graphicData>
                </a:graphic>
              </wp:anchor>
            </w:drawing>
          </mc:Choice>
          <mc:Fallback>
            <w:pict>
              <v:shapetype w14:anchorId="28E6F5F2"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4" o:spid="_x0000_s1026" type="#_x0000_t75" style="position:absolute;margin-left:66.9pt;margin-top:-6.9pt;width:210.65pt;height:31.2pt;z-index:25166233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">
                <v:imagedata r:id="rId46" o:title=""/>
                <o:lock v:ext="edit" rotation="t" aspectratio="f"/>
              </v:shape>
            </w:pict>
          </mc:Fallback>
        </mc:AlternateContent>
      </w:r>
      <w:r w:rsidR="28D1B5E1" w:rsidRPr="28D1B5E1">
        <w:rPr>
          <w:rFonts w:eastAsia="Arial"/>
          <w:b/>
          <w:bCs/>
          <w:color w:val="000000" w:themeColor="text1"/>
          <w:sz w:val="24"/>
          <w:szCs w:val="24"/>
          <w:highlight w:val="yellow"/>
        </w:rPr>
        <w:t>Sign..........</w:t>
      </w:r>
    </w:p>
    <w:p w14:paraId="574DF1C8" w14:textId="1C0C00AA" w:rsidR="28D1B5E1" w:rsidRDefault="28D1B5E1" w:rsidP="28D1B5E1">
      <w:pPr>
        <w:jc w:val="both"/>
        <w:rPr>
          <w:b/>
          <w:bCs/>
          <w:color w:val="000000" w:themeColor="text1"/>
          <w:sz w:val="24"/>
          <w:szCs w:val="24"/>
          <w:highlight w:val="yellow"/>
        </w:rPr>
      </w:pPr>
    </w:p>
    <w:p w14:paraId="6AF6F333" w14:textId="0A9E9BA3" w:rsidR="28D1B5E1" w:rsidRDefault="28D1B5E1" w:rsidP="28D1B5E1">
      <w:pPr>
        <w:jc w:val="both"/>
        <w:rPr>
          <w:rFonts w:eastAsia="Arial"/>
          <w:b/>
          <w:bCs/>
          <w:color w:val="000000" w:themeColor="text1"/>
          <w:sz w:val="24"/>
          <w:szCs w:val="24"/>
          <w:highlight w:val="yellow"/>
        </w:rPr>
      </w:pPr>
      <w:r w:rsidRPr="28D1B5E1">
        <w:rPr>
          <w:rFonts w:eastAsia="Arial"/>
          <w:b/>
          <w:bCs/>
          <w:color w:val="000000" w:themeColor="text1"/>
          <w:sz w:val="24"/>
          <w:szCs w:val="24"/>
          <w:highlight w:val="yellow"/>
        </w:rPr>
        <w:t>Date</w:t>
      </w:r>
      <w:r w:rsidR="00602FD0">
        <w:rPr>
          <w:rFonts w:eastAsia="Arial"/>
          <w:b/>
          <w:bCs/>
          <w:color w:val="000000" w:themeColor="text1"/>
          <w:sz w:val="24"/>
          <w:szCs w:val="24"/>
          <w:highlight w:val="yellow"/>
        </w:rPr>
        <w:t>……. 25</w:t>
      </w:r>
      <w:r w:rsidR="00602FD0" w:rsidRPr="00602FD0">
        <w:rPr>
          <w:rFonts w:eastAsia="Arial"/>
          <w:b/>
          <w:bCs/>
          <w:color w:val="000000" w:themeColor="text1"/>
          <w:sz w:val="24"/>
          <w:szCs w:val="24"/>
          <w:highlight w:val="yellow"/>
          <w:vertAlign w:val="superscript"/>
        </w:rPr>
        <w:t>th</w:t>
      </w:r>
      <w:r w:rsidR="00602FD0">
        <w:rPr>
          <w:rFonts w:eastAsia="Arial"/>
          <w:b/>
          <w:bCs/>
          <w:color w:val="000000" w:themeColor="text1"/>
          <w:sz w:val="24"/>
          <w:szCs w:val="24"/>
          <w:highlight w:val="yellow"/>
        </w:rPr>
        <w:t xml:space="preserve"> September 2023</w:t>
      </w:r>
    </w:p>
    <w:p w14:paraId="43C6D25D" w14:textId="39E31A37" w:rsidR="609B7D34" w:rsidRDefault="609B7D34" w:rsidP="28D1B5E1">
      <w:pPr>
        <w:ind w:right="237"/>
        <w:jc w:val="both"/>
        <w:rPr>
          <w:sz w:val="24"/>
          <w:szCs w:val="24"/>
          <w:highlight w:val="yellow"/>
        </w:rPr>
      </w:pPr>
    </w:p>
    <w:p w14:paraId="222DFFC4" w14:textId="77777777" w:rsidR="007B6D7E" w:rsidRDefault="007B6D7E" w:rsidP="007B6D7E">
      <w:pPr>
        <w:ind w:right="237"/>
        <w:jc w:val="both"/>
        <w:rPr>
          <w:sz w:val="24"/>
          <w:szCs w:val="24"/>
        </w:rPr>
      </w:pPr>
    </w:p>
    <w:p w14:paraId="340A1980" w14:textId="78CF23D3" w:rsidR="609B7D34" w:rsidRDefault="609B7D34" w:rsidP="609B7D34"/>
    <w:sectPr w:rsidR="609B7D34"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964E00A" w14:textId="77777777" w:rsidR="00D1588F" w:rsidRDefault="00D1588F">
      <w:r>
        <w:separator/>
      </w:r>
    </w:p>
  </w:endnote>
  <w:endnote w:type="continuationSeparator" w:id="0">
    <w:p w14:paraId="49A66E0F" w14:textId="77777777" w:rsidR="00D1588F" w:rsidRDefault="00D1588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4002EFF" w:usb1="C000247B"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0382359" w14:textId="77777777" w:rsidR="008278B7" w:rsidRDefault="008278B7">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F6513F" w:rsidRDefault="00F6513F">
    <w:pPr>
      <w:pStyle w:val="Footer"/>
      <w:jc w:val="right"/>
    </w:pPr>
    <w:r>
      <w:fldChar w:fldCharType="begin"/>
    </w:r>
    <w:r>
      <w:instrText xml:space="preserve"> PAGE   \* MERGEFORMAT </w:instrText>
    </w:r>
    <w:r>
      <w:fldChar w:fldCharType="separate"/>
    </w:r>
    <w:r>
      <w:rPr>
        <w:noProof/>
      </w:rPr>
      <w:t>1</w:t>
    </w:r>
    <w:r>
      <w:rPr>
        <w:noProof/>
      </w:rPr>
      <w:fldChar w:fldCharType="end"/>
    </w:r>
  </w:p>
  <w:p w14:paraId="790812FF" w14:textId="77777777" w:rsidR="00F6513F" w:rsidRPr="00BB5EAA" w:rsidRDefault="00F6513F"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8E111BB" w14:textId="77777777" w:rsidR="008278B7" w:rsidRDefault="008278B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0F5C5D4" w14:textId="77777777" w:rsidR="00D1588F" w:rsidRDefault="00D1588F">
      <w:r>
        <w:separator/>
      </w:r>
    </w:p>
  </w:footnote>
  <w:footnote w:type="continuationSeparator" w:id="0">
    <w:p w14:paraId="0817780B" w14:textId="77777777" w:rsidR="00D1588F" w:rsidRDefault="00D1588F">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E8984E8" w14:textId="77777777" w:rsidR="008278B7" w:rsidRDefault="008278B7">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D12B4D5" w14:textId="77777777" w:rsidR="008278B7" w:rsidRDefault="008278B7">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3871ECD" w14:textId="77777777" w:rsidR="008278B7" w:rsidRDefault="008278B7">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D28100B"/>
    <w:multiLevelType w:val="hybridMultilevel"/>
    <w:tmpl w:val="218A18F6"/>
    <w:lvl w:ilvl="0" w:tplc="72D613E8">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A79007B"/>
    <w:multiLevelType w:val="hybridMultilevel"/>
    <w:tmpl w:val="4C720266"/>
    <w:lvl w:ilvl="0" w:tplc="6ECCFBAC">
      <w:start w:val="1"/>
      <w:numFmt w:val="bullet"/>
      <w:lvlText w:val=""/>
      <w:lvlJc w:val="left"/>
      <w:pPr>
        <w:ind w:left="720" w:hanging="360"/>
      </w:pPr>
      <w:rPr>
        <w:rFonts w:ascii="Symbol" w:hAnsi="Symbol" w:hint="default"/>
      </w:rPr>
    </w:lvl>
    <w:lvl w:ilvl="1" w:tplc="77101972">
      <w:start w:val="1"/>
      <w:numFmt w:val="bullet"/>
      <w:lvlText w:val="o"/>
      <w:lvlJc w:val="left"/>
      <w:pPr>
        <w:ind w:left="1440" w:hanging="360"/>
      </w:pPr>
      <w:rPr>
        <w:rFonts w:ascii="Courier New" w:hAnsi="Courier New" w:hint="default"/>
      </w:rPr>
    </w:lvl>
    <w:lvl w:ilvl="2" w:tplc="75AA8240">
      <w:start w:val="1"/>
      <w:numFmt w:val="bullet"/>
      <w:lvlText w:val=""/>
      <w:lvlJc w:val="left"/>
      <w:pPr>
        <w:ind w:left="2160" w:hanging="360"/>
      </w:pPr>
      <w:rPr>
        <w:rFonts w:ascii="Wingdings" w:hAnsi="Wingdings" w:hint="default"/>
      </w:rPr>
    </w:lvl>
    <w:lvl w:ilvl="3" w:tplc="3844D922">
      <w:start w:val="1"/>
      <w:numFmt w:val="bullet"/>
      <w:lvlText w:val=""/>
      <w:lvlJc w:val="left"/>
      <w:pPr>
        <w:ind w:left="2880" w:hanging="360"/>
      </w:pPr>
      <w:rPr>
        <w:rFonts w:ascii="Symbol" w:hAnsi="Symbol" w:hint="default"/>
      </w:rPr>
    </w:lvl>
    <w:lvl w:ilvl="4" w:tplc="91D41D28">
      <w:start w:val="1"/>
      <w:numFmt w:val="bullet"/>
      <w:lvlText w:val="o"/>
      <w:lvlJc w:val="left"/>
      <w:pPr>
        <w:ind w:left="3600" w:hanging="360"/>
      </w:pPr>
      <w:rPr>
        <w:rFonts w:ascii="Courier New" w:hAnsi="Courier New" w:hint="default"/>
      </w:rPr>
    </w:lvl>
    <w:lvl w:ilvl="5" w:tplc="F6AE293E">
      <w:start w:val="1"/>
      <w:numFmt w:val="bullet"/>
      <w:lvlText w:val=""/>
      <w:lvlJc w:val="left"/>
      <w:pPr>
        <w:ind w:left="4320" w:hanging="360"/>
      </w:pPr>
      <w:rPr>
        <w:rFonts w:ascii="Wingdings" w:hAnsi="Wingdings" w:hint="default"/>
      </w:rPr>
    </w:lvl>
    <w:lvl w:ilvl="6" w:tplc="9370A380">
      <w:start w:val="1"/>
      <w:numFmt w:val="bullet"/>
      <w:lvlText w:val=""/>
      <w:lvlJc w:val="left"/>
      <w:pPr>
        <w:ind w:left="5040" w:hanging="360"/>
      </w:pPr>
      <w:rPr>
        <w:rFonts w:ascii="Symbol" w:hAnsi="Symbol" w:hint="default"/>
      </w:rPr>
    </w:lvl>
    <w:lvl w:ilvl="7" w:tplc="D438F114">
      <w:start w:val="1"/>
      <w:numFmt w:val="bullet"/>
      <w:lvlText w:val="o"/>
      <w:lvlJc w:val="left"/>
      <w:pPr>
        <w:ind w:left="5760" w:hanging="360"/>
      </w:pPr>
      <w:rPr>
        <w:rFonts w:ascii="Courier New" w:hAnsi="Courier New" w:hint="default"/>
      </w:rPr>
    </w:lvl>
    <w:lvl w:ilvl="8" w:tplc="0C789E72">
      <w:start w:val="1"/>
      <w:numFmt w:val="bullet"/>
      <w:lvlText w:val=""/>
      <w:lvlJc w:val="left"/>
      <w:pPr>
        <w:ind w:left="6480" w:hanging="360"/>
      </w:pPr>
      <w:rPr>
        <w:rFonts w:ascii="Wingdings" w:hAnsi="Wingdings" w:hint="default"/>
      </w:rPr>
    </w:lvl>
  </w:abstractNum>
  <w:abstractNum w:abstractNumId="2" w15:restartNumberingAfterBreak="0">
    <w:nsid w:val="43C530EB"/>
    <w:multiLevelType w:val="hybridMultilevel"/>
    <w:tmpl w:val="C35C2978"/>
    <w:lvl w:ilvl="0" w:tplc="39C83E60">
      <w:start w:val="1"/>
      <w:numFmt w:val="bullet"/>
      <w:lvlText w:val=""/>
      <w:lvlJc w:val="left"/>
      <w:pPr>
        <w:ind w:left="720" w:hanging="360"/>
      </w:pPr>
      <w:rPr>
        <w:rFonts w:ascii="Symbol" w:hAnsi="Symbol" w:hint="default"/>
      </w:rPr>
    </w:lvl>
    <w:lvl w:ilvl="1" w:tplc="6C06A996">
      <w:start w:val="1"/>
      <w:numFmt w:val="bullet"/>
      <w:lvlText w:val="o"/>
      <w:lvlJc w:val="left"/>
      <w:pPr>
        <w:ind w:left="1440" w:hanging="360"/>
      </w:pPr>
      <w:rPr>
        <w:rFonts w:ascii="Courier New" w:hAnsi="Courier New" w:hint="default"/>
      </w:rPr>
    </w:lvl>
    <w:lvl w:ilvl="2" w:tplc="93A237E6">
      <w:start w:val="1"/>
      <w:numFmt w:val="bullet"/>
      <w:lvlText w:val=""/>
      <w:lvlJc w:val="left"/>
      <w:pPr>
        <w:ind w:left="2160" w:hanging="360"/>
      </w:pPr>
      <w:rPr>
        <w:rFonts w:ascii="Wingdings" w:hAnsi="Wingdings" w:hint="default"/>
      </w:rPr>
    </w:lvl>
    <w:lvl w:ilvl="3" w:tplc="D7FC72E4">
      <w:start w:val="1"/>
      <w:numFmt w:val="bullet"/>
      <w:lvlText w:val=""/>
      <w:lvlJc w:val="left"/>
      <w:pPr>
        <w:ind w:left="2880" w:hanging="360"/>
      </w:pPr>
      <w:rPr>
        <w:rFonts w:ascii="Symbol" w:hAnsi="Symbol" w:hint="default"/>
      </w:rPr>
    </w:lvl>
    <w:lvl w:ilvl="4" w:tplc="F43651D6">
      <w:start w:val="1"/>
      <w:numFmt w:val="bullet"/>
      <w:lvlText w:val="o"/>
      <w:lvlJc w:val="left"/>
      <w:pPr>
        <w:ind w:left="3600" w:hanging="360"/>
      </w:pPr>
      <w:rPr>
        <w:rFonts w:ascii="Courier New" w:hAnsi="Courier New" w:hint="default"/>
      </w:rPr>
    </w:lvl>
    <w:lvl w:ilvl="5" w:tplc="04BCEB20">
      <w:start w:val="1"/>
      <w:numFmt w:val="bullet"/>
      <w:lvlText w:val=""/>
      <w:lvlJc w:val="left"/>
      <w:pPr>
        <w:ind w:left="4320" w:hanging="360"/>
      </w:pPr>
      <w:rPr>
        <w:rFonts w:ascii="Wingdings" w:hAnsi="Wingdings" w:hint="default"/>
      </w:rPr>
    </w:lvl>
    <w:lvl w:ilvl="6" w:tplc="DCE243A8">
      <w:start w:val="1"/>
      <w:numFmt w:val="bullet"/>
      <w:lvlText w:val=""/>
      <w:lvlJc w:val="left"/>
      <w:pPr>
        <w:ind w:left="5040" w:hanging="360"/>
      </w:pPr>
      <w:rPr>
        <w:rFonts w:ascii="Symbol" w:hAnsi="Symbol" w:hint="default"/>
      </w:rPr>
    </w:lvl>
    <w:lvl w:ilvl="7" w:tplc="008AFA26">
      <w:start w:val="1"/>
      <w:numFmt w:val="bullet"/>
      <w:lvlText w:val="o"/>
      <w:lvlJc w:val="left"/>
      <w:pPr>
        <w:ind w:left="5760" w:hanging="360"/>
      </w:pPr>
      <w:rPr>
        <w:rFonts w:ascii="Courier New" w:hAnsi="Courier New" w:hint="default"/>
      </w:rPr>
    </w:lvl>
    <w:lvl w:ilvl="8" w:tplc="2926E556">
      <w:start w:val="1"/>
      <w:numFmt w:val="bullet"/>
      <w:lvlText w:val=""/>
      <w:lvlJc w:val="left"/>
      <w:pPr>
        <w:ind w:left="6480" w:hanging="360"/>
      </w:pPr>
      <w:rPr>
        <w:rFonts w:ascii="Wingdings" w:hAnsi="Wingdings" w:hint="default"/>
      </w:rPr>
    </w:lvl>
  </w:abstractNum>
  <w:abstractNum w:abstractNumId="3" w15:restartNumberingAfterBreak="0">
    <w:nsid w:val="5BBB5ECF"/>
    <w:multiLevelType w:val="hybridMultilevel"/>
    <w:tmpl w:val="F83E19C2"/>
    <w:lvl w:ilvl="0" w:tplc="67AA73D2">
      <w:start w:val="1"/>
      <w:numFmt w:val="bullet"/>
      <w:lvlText w:val=""/>
      <w:lvlJc w:val="left"/>
      <w:pPr>
        <w:ind w:left="720" w:hanging="360"/>
      </w:pPr>
      <w:rPr>
        <w:rFonts w:ascii="Symbol" w:hAnsi="Symbol" w:hint="default"/>
      </w:rPr>
    </w:lvl>
    <w:lvl w:ilvl="1" w:tplc="A38A9172">
      <w:start w:val="1"/>
      <w:numFmt w:val="bullet"/>
      <w:lvlText w:val="o"/>
      <w:lvlJc w:val="left"/>
      <w:pPr>
        <w:ind w:left="1440" w:hanging="360"/>
      </w:pPr>
      <w:rPr>
        <w:rFonts w:ascii="Courier New" w:hAnsi="Courier New" w:hint="default"/>
      </w:rPr>
    </w:lvl>
    <w:lvl w:ilvl="2" w:tplc="6B88A5B6">
      <w:start w:val="1"/>
      <w:numFmt w:val="bullet"/>
      <w:lvlText w:val=""/>
      <w:lvlJc w:val="left"/>
      <w:pPr>
        <w:ind w:left="2160" w:hanging="360"/>
      </w:pPr>
      <w:rPr>
        <w:rFonts w:ascii="Wingdings" w:hAnsi="Wingdings" w:hint="default"/>
      </w:rPr>
    </w:lvl>
    <w:lvl w:ilvl="3" w:tplc="C91CDD0A">
      <w:start w:val="1"/>
      <w:numFmt w:val="bullet"/>
      <w:lvlText w:val=""/>
      <w:lvlJc w:val="left"/>
      <w:pPr>
        <w:ind w:left="2880" w:hanging="360"/>
      </w:pPr>
      <w:rPr>
        <w:rFonts w:ascii="Symbol" w:hAnsi="Symbol" w:hint="default"/>
      </w:rPr>
    </w:lvl>
    <w:lvl w:ilvl="4" w:tplc="6D54BEAC">
      <w:start w:val="1"/>
      <w:numFmt w:val="bullet"/>
      <w:lvlText w:val="o"/>
      <w:lvlJc w:val="left"/>
      <w:pPr>
        <w:ind w:left="3600" w:hanging="360"/>
      </w:pPr>
      <w:rPr>
        <w:rFonts w:ascii="Courier New" w:hAnsi="Courier New" w:hint="default"/>
      </w:rPr>
    </w:lvl>
    <w:lvl w:ilvl="5" w:tplc="82B4AB7A">
      <w:start w:val="1"/>
      <w:numFmt w:val="bullet"/>
      <w:lvlText w:val=""/>
      <w:lvlJc w:val="left"/>
      <w:pPr>
        <w:ind w:left="4320" w:hanging="360"/>
      </w:pPr>
      <w:rPr>
        <w:rFonts w:ascii="Wingdings" w:hAnsi="Wingdings" w:hint="default"/>
      </w:rPr>
    </w:lvl>
    <w:lvl w:ilvl="6" w:tplc="E2F0D0CC">
      <w:start w:val="1"/>
      <w:numFmt w:val="bullet"/>
      <w:lvlText w:val=""/>
      <w:lvlJc w:val="left"/>
      <w:pPr>
        <w:ind w:left="5040" w:hanging="360"/>
      </w:pPr>
      <w:rPr>
        <w:rFonts w:ascii="Symbol" w:hAnsi="Symbol" w:hint="default"/>
      </w:rPr>
    </w:lvl>
    <w:lvl w:ilvl="7" w:tplc="DD8CF63E">
      <w:start w:val="1"/>
      <w:numFmt w:val="bullet"/>
      <w:lvlText w:val="o"/>
      <w:lvlJc w:val="left"/>
      <w:pPr>
        <w:ind w:left="5760" w:hanging="360"/>
      </w:pPr>
      <w:rPr>
        <w:rFonts w:ascii="Courier New" w:hAnsi="Courier New" w:hint="default"/>
      </w:rPr>
    </w:lvl>
    <w:lvl w:ilvl="8" w:tplc="2BB8BDDE">
      <w:start w:val="1"/>
      <w:numFmt w:val="bullet"/>
      <w:lvlText w:val=""/>
      <w:lvlJc w:val="left"/>
      <w:pPr>
        <w:ind w:left="6480" w:hanging="360"/>
      </w:pPr>
      <w:rPr>
        <w:rFonts w:ascii="Wingdings" w:hAnsi="Wingdings" w:hint="default"/>
      </w:rPr>
    </w:lvl>
  </w:abstractNum>
  <w:abstractNum w:abstractNumId="4" w15:restartNumberingAfterBreak="0">
    <w:nsid w:val="7B6D8A81"/>
    <w:multiLevelType w:val="hybridMultilevel"/>
    <w:tmpl w:val="7E44787A"/>
    <w:lvl w:ilvl="0" w:tplc="485A2770">
      <w:start w:val="1"/>
      <w:numFmt w:val="bullet"/>
      <w:lvlText w:val=""/>
      <w:lvlJc w:val="left"/>
      <w:pPr>
        <w:ind w:left="720" w:hanging="360"/>
      </w:pPr>
      <w:rPr>
        <w:rFonts w:ascii="Symbol" w:hAnsi="Symbol" w:hint="default"/>
      </w:rPr>
    </w:lvl>
    <w:lvl w:ilvl="1" w:tplc="376C89EC">
      <w:start w:val="1"/>
      <w:numFmt w:val="bullet"/>
      <w:lvlText w:val="o"/>
      <w:lvlJc w:val="left"/>
      <w:pPr>
        <w:ind w:left="1440" w:hanging="360"/>
      </w:pPr>
      <w:rPr>
        <w:rFonts w:ascii="Courier New" w:hAnsi="Courier New" w:hint="default"/>
      </w:rPr>
    </w:lvl>
    <w:lvl w:ilvl="2" w:tplc="8DCE96AC">
      <w:start w:val="1"/>
      <w:numFmt w:val="bullet"/>
      <w:lvlText w:val=""/>
      <w:lvlJc w:val="left"/>
      <w:pPr>
        <w:ind w:left="2160" w:hanging="360"/>
      </w:pPr>
      <w:rPr>
        <w:rFonts w:ascii="Wingdings" w:hAnsi="Wingdings" w:hint="default"/>
      </w:rPr>
    </w:lvl>
    <w:lvl w:ilvl="3" w:tplc="E2683370">
      <w:start w:val="1"/>
      <w:numFmt w:val="bullet"/>
      <w:lvlText w:val=""/>
      <w:lvlJc w:val="left"/>
      <w:pPr>
        <w:ind w:left="2880" w:hanging="360"/>
      </w:pPr>
      <w:rPr>
        <w:rFonts w:ascii="Symbol" w:hAnsi="Symbol" w:hint="default"/>
      </w:rPr>
    </w:lvl>
    <w:lvl w:ilvl="4" w:tplc="AB7C4E9E">
      <w:start w:val="1"/>
      <w:numFmt w:val="bullet"/>
      <w:lvlText w:val="o"/>
      <w:lvlJc w:val="left"/>
      <w:pPr>
        <w:ind w:left="3600" w:hanging="360"/>
      </w:pPr>
      <w:rPr>
        <w:rFonts w:ascii="Courier New" w:hAnsi="Courier New" w:hint="default"/>
      </w:rPr>
    </w:lvl>
    <w:lvl w:ilvl="5" w:tplc="5A20101A">
      <w:start w:val="1"/>
      <w:numFmt w:val="bullet"/>
      <w:lvlText w:val=""/>
      <w:lvlJc w:val="left"/>
      <w:pPr>
        <w:ind w:left="4320" w:hanging="360"/>
      </w:pPr>
      <w:rPr>
        <w:rFonts w:ascii="Wingdings" w:hAnsi="Wingdings" w:hint="default"/>
      </w:rPr>
    </w:lvl>
    <w:lvl w:ilvl="6" w:tplc="1414BEFA">
      <w:start w:val="1"/>
      <w:numFmt w:val="bullet"/>
      <w:lvlText w:val=""/>
      <w:lvlJc w:val="left"/>
      <w:pPr>
        <w:ind w:left="5040" w:hanging="360"/>
      </w:pPr>
      <w:rPr>
        <w:rFonts w:ascii="Symbol" w:hAnsi="Symbol" w:hint="default"/>
      </w:rPr>
    </w:lvl>
    <w:lvl w:ilvl="7" w:tplc="06065D78">
      <w:start w:val="1"/>
      <w:numFmt w:val="bullet"/>
      <w:lvlText w:val="o"/>
      <w:lvlJc w:val="left"/>
      <w:pPr>
        <w:ind w:left="5760" w:hanging="360"/>
      </w:pPr>
      <w:rPr>
        <w:rFonts w:ascii="Courier New" w:hAnsi="Courier New" w:hint="default"/>
      </w:rPr>
    </w:lvl>
    <w:lvl w:ilvl="8" w:tplc="48DED748">
      <w:start w:val="1"/>
      <w:numFmt w:val="bullet"/>
      <w:lvlText w:val=""/>
      <w:lvlJc w:val="left"/>
      <w:pPr>
        <w:ind w:left="6480" w:hanging="360"/>
      </w:pPr>
      <w:rPr>
        <w:rFonts w:ascii="Wingdings" w:hAnsi="Wingdings" w:hint="default"/>
      </w:rPr>
    </w:lvl>
  </w:abstractNum>
  <w:num w:numId="1" w16cid:durableId="890772786">
    <w:abstractNumId w:val="4"/>
  </w:num>
  <w:num w:numId="2" w16cid:durableId="1098604643">
    <w:abstractNumId w:val="2"/>
  </w:num>
  <w:num w:numId="3" w16cid:durableId="1622615778">
    <w:abstractNumId w:val="3"/>
  </w:num>
  <w:num w:numId="4" w16cid:durableId="70204935">
    <w:abstractNumId w:val="1"/>
  </w:num>
  <w:num w:numId="5" w16cid:durableId="310334240">
    <w:abstractNumId w:val="0"/>
  </w:num>
  <w:numIdMacAtCleanup w:val="4"/>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1"/>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doNotUseHTMLParagraphAutoSpacing/>
    <w:compatSetting w:name="compatibilityMode" w:uri="http://schemas.microsoft.com/office/word" w:val="12"/>
    <w:compatSetting w:name="useWord2013TrackBottomHyphenation" w:uri="http://schemas.microsoft.com/office/word" w:val="1"/>
  </w:compat>
  <w:rsids>
    <w:rsidRoot w:val="002B1701"/>
    <w:rsid w:val="00003990"/>
    <w:rsid w:val="000045B8"/>
    <w:rsid w:val="0001719A"/>
    <w:rsid w:val="00020EEC"/>
    <w:rsid w:val="00025650"/>
    <w:rsid w:val="00026C19"/>
    <w:rsid w:val="00026FAB"/>
    <w:rsid w:val="00027B1F"/>
    <w:rsid w:val="0003088B"/>
    <w:rsid w:val="000325D9"/>
    <w:rsid w:val="000372B2"/>
    <w:rsid w:val="0004079F"/>
    <w:rsid w:val="00045B87"/>
    <w:rsid w:val="00045C07"/>
    <w:rsid w:val="000546AB"/>
    <w:rsid w:val="00055CA4"/>
    <w:rsid w:val="00055D43"/>
    <w:rsid w:val="00056FAC"/>
    <w:rsid w:val="00057751"/>
    <w:rsid w:val="00062E39"/>
    <w:rsid w:val="00074AB2"/>
    <w:rsid w:val="000758D6"/>
    <w:rsid w:val="0007597F"/>
    <w:rsid w:val="00080E58"/>
    <w:rsid w:val="00083D99"/>
    <w:rsid w:val="00084EA6"/>
    <w:rsid w:val="00085699"/>
    <w:rsid w:val="00087891"/>
    <w:rsid w:val="00091F52"/>
    <w:rsid w:val="00092970"/>
    <w:rsid w:val="00092BC7"/>
    <w:rsid w:val="00093720"/>
    <w:rsid w:val="000938E6"/>
    <w:rsid w:val="00093B3C"/>
    <w:rsid w:val="0009488C"/>
    <w:rsid w:val="000953AB"/>
    <w:rsid w:val="00095C1B"/>
    <w:rsid w:val="00096DEA"/>
    <w:rsid w:val="000A4240"/>
    <w:rsid w:val="000A469A"/>
    <w:rsid w:val="000B1E96"/>
    <w:rsid w:val="000C037C"/>
    <w:rsid w:val="000C378F"/>
    <w:rsid w:val="000C6892"/>
    <w:rsid w:val="000C6FFE"/>
    <w:rsid w:val="000D0BB6"/>
    <w:rsid w:val="000D57C3"/>
    <w:rsid w:val="000E26B0"/>
    <w:rsid w:val="000F1599"/>
    <w:rsid w:val="000F1769"/>
    <w:rsid w:val="000F6196"/>
    <w:rsid w:val="000F6389"/>
    <w:rsid w:val="000F7ECD"/>
    <w:rsid w:val="00102E64"/>
    <w:rsid w:val="0010312C"/>
    <w:rsid w:val="00104826"/>
    <w:rsid w:val="00106DC7"/>
    <w:rsid w:val="001105BB"/>
    <w:rsid w:val="00112391"/>
    <w:rsid w:val="00114F52"/>
    <w:rsid w:val="0012135C"/>
    <w:rsid w:val="00123B43"/>
    <w:rsid w:val="0013248C"/>
    <w:rsid w:val="00133E47"/>
    <w:rsid w:val="001347F8"/>
    <w:rsid w:val="00137BB5"/>
    <w:rsid w:val="00137E05"/>
    <w:rsid w:val="001447F6"/>
    <w:rsid w:val="0014766E"/>
    <w:rsid w:val="00147DE3"/>
    <w:rsid w:val="00150794"/>
    <w:rsid w:val="00150E34"/>
    <w:rsid w:val="00154390"/>
    <w:rsid w:val="001608C4"/>
    <w:rsid w:val="00162B56"/>
    <w:rsid w:val="0016325F"/>
    <w:rsid w:val="00171418"/>
    <w:rsid w:val="00173939"/>
    <w:rsid w:val="00190913"/>
    <w:rsid w:val="001961CF"/>
    <w:rsid w:val="001A1667"/>
    <w:rsid w:val="001A59BB"/>
    <w:rsid w:val="001A6A51"/>
    <w:rsid w:val="001A79C4"/>
    <w:rsid w:val="001B331A"/>
    <w:rsid w:val="001B7A6F"/>
    <w:rsid w:val="001C0E74"/>
    <w:rsid w:val="001C321F"/>
    <w:rsid w:val="001C6CEC"/>
    <w:rsid w:val="001D229F"/>
    <w:rsid w:val="001D6162"/>
    <w:rsid w:val="001E6EDE"/>
    <w:rsid w:val="001E7592"/>
    <w:rsid w:val="001F3878"/>
    <w:rsid w:val="001F4552"/>
    <w:rsid w:val="002019EB"/>
    <w:rsid w:val="002030F2"/>
    <w:rsid w:val="0020455A"/>
    <w:rsid w:val="00205051"/>
    <w:rsid w:val="00211F65"/>
    <w:rsid w:val="0022001B"/>
    <w:rsid w:val="00220D06"/>
    <w:rsid w:val="002219BA"/>
    <w:rsid w:val="002246A0"/>
    <w:rsid w:val="002249FB"/>
    <w:rsid w:val="00224A34"/>
    <w:rsid w:val="00224AF9"/>
    <w:rsid w:val="002264E9"/>
    <w:rsid w:val="00230439"/>
    <w:rsid w:val="0023052E"/>
    <w:rsid w:val="00232ED3"/>
    <w:rsid w:val="00235176"/>
    <w:rsid w:val="00236061"/>
    <w:rsid w:val="0024100E"/>
    <w:rsid w:val="00241C1B"/>
    <w:rsid w:val="00241C9D"/>
    <w:rsid w:val="0024288B"/>
    <w:rsid w:val="00244F1D"/>
    <w:rsid w:val="00255D8E"/>
    <w:rsid w:val="00260CE8"/>
    <w:rsid w:val="00262FCA"/>
    <w:rsid w:val="002657E9"/>
    <w:rsid w:val="0026665E"/>
    <w:rsid w:val="00270EEB"/>
    <w:rsid w:val="0027147E"/>
    <w:rsid w:val="00274DE8"/>
    <w:rsid w:val="002761F4"/>
    <w:rsid w:val="002775E1"/>
    <w:rsid w:val="00277979"/>
    <w:rsid w:val="002808EB"/>
    <w:rsid w:val="0028095D"/>
    <w:rsid w:val="00281705"/>
    <w:rsid w:val="00291ADD"/>
    <w:rsid w:val="00294868"/>
    <w:rsid w:val="00295CA1"/>
    <w:rsid w:val="002A291A"/>
    <w:rsid w:val="002A5604"/>
    <w:rsid w:val="002B1701"/>
    <w:rsid w:val="002B1736"/>
    <w:rsid w:val="002B23C3"/>
    <w:rsid w:val="002B443A"/>
    <w:rsid w:val="002B5B35"/>
    <w:rsid w:val="002C1A56"/>
    <w:rsid w:val="002C256A"/>
    <w:rsid w:val="002C496D"/>
    <w:rsid w:val="002C4D20"/>
    <w:rsid w:val="002D05EB"/>
    <w:rsid w:val="002D2F29"/>
    <w:rsid w:val="002D2FD3"/>
    <w:rsid w:val="002E2DA9"/>
    <w:rsid w:val="002E5D5A"/>
    <w:rsid w:val="002E7017"/>
    <w:rsid w:val="002F31FF"/>
    <w:rsid w:val="002F473C"/>
    <w:rsid w:val="002F4F6E"/>
    <w:rsid w:val="003015C3"/>
    <w:rsid w:val="00305914"/>
    <w:rsid w:val="0030698D"/>
    <w:rsid w:val="0031350A"/>
    <w:rsid w:val="00314789"/>
    <w:rsid w:val="0031513A"/>
    <w:rsid w:val="0031569E"/>
    <w:rsid w:val="00316815"/>
    <w:rsid w:val="003168CA"/>
    <w:rsid w:val="00321255"/>
    <w:rsid w:val="0032230D"/>
    <w:rsid w:val="00322A0B"/>
    <w:rsid w:val="00332379"/>
    <w:rsid w:val="0033441B"/>
    <w:rsid w:val="00335342"/>
    <w:rsid w:val="00335FC5"/>
    <w:rsid w:val="00340E9A"/>
    <w:rsid w:val="00342638"/>
    <w:rsid w:val="00350E73"/>
    <w:rsid w:val="003516C0"/>
    <w:rsid w:val="00352E59"/>
    <w:rsid w:val="00354DBE"/>
    <w:rsid w:val="00355210"/>
    <w:rsid w:val="003626E5"/>
    <w:rsid w:val="00365DF9"/>
    <w:rsid w:val="0036668D"/>
    <w:rsid w:val="00370C0F"/>
    <w:rsid w:val="00372DB4"/>
    <w:rsid w:val="0037490C"/>
    <w:rsid w:val="00375AF5"/>
    <w:rsid w:val="003761BD"/>
    <w:rsid w:val="003769F6"/>
    <w:rsid w:val="00385414"/>
    <w:rsid w:val="00385E15"/>
    <w:rsid w:val="00390074"/>
    <w:rsid w:val="0039762B"/>
    <w:rsid w:val="003A0C37"/>
    <w:rsid w:val="003A1B6B"/>
    <w:rsid w:val="003A253A"/>
    <w:rsid w:val="003A2F82"/>
    <w:rsid w:val="003A46C0"/>
    <w:rsid w:val="003A600E"/>
    <w:rsid w:val="003A6513"/>
    <w:rsid w:val="003B09FF"/>
    <w:rsid w:val="003B16C7"/>
    <w:rsid w:val="003C19F1"/>
    <w:rsid w:val="003C4186"/>
    <w:rsid w:val="003C458C"/>
    <w:rsid w:val="003C6185"/>
    <w:rsid w:val="003D0BAC"/>
    <w:rsid w:val="003D0D2D"/>
    <w:rsid w:val="003D4710"/>
    <w:rsid w:val="003E16D7"/>
    <w:rsid w:val="003E197E"/>
    <w:rsid w:val="003E2E6B"/>
    <w:rsid w:val="003E44BF"/>
    <w:rsid w:val="003F1285"/>
    <w:rsid w:val="004046F0"/>
    <w:rsid w:val="0040668F"/>
    <w:rsid w:val="00412677"/>
    <w:rsid w:val="00414F77"/>
    <w:rsid w:val="00415E98"/>
    <w:rsid w:val="004173BE"/>
    <w:rsid w:val="00417925"/>
    <w:rsid w:val="004265EE"/>
    <w:rsid w:val="0043058C"/>
    <w:rsid w:val="00433D46"/>
    <w:rsid w:val="004348AE"/>
    <w:rsid w:val="004376C0"/>
    <w:rsid w:val="0044115F"/>
    <w:rsid w:val="0044223A"/>
    <w:rsid w:val="00446792"/>
    <w:rsid w:val="00446F80"/>
    <w:rsid w:val="00450C83"/>
    <w:rsid w:val="00451851"/>
    <w:rsid w:val="00453343"/>
    <w:rsid w:val="004608B9"/>
    <w:rsid w:val="00460ADB"/>
    <w:rsid w:val="00465947"/>
    <w:rsid w:val="00470BB1"/>
    <w:rsid w:val="004718F7"/>
    <w:rsid w:val="00473153"/>
    <w:rsid w:val="004743AF"/>
    <w:rsid w:val="00482C17"/>
    <w:rsid w:val="004879F9"/>
    <w:rsid w:val="004911B4"/>
    <w:rsid w:val="0049196A"/>
    <w:rsid w:val="004923DA"/>
    <w:rsid w:val="00493434"/>
    <w:rsid w:val="004962F9"/>
    <w:rsid w:val="004968E2"/>
    <w:rsid w:val="004A2A49"/>
    <w:rsid w:val="004B0F56"/>
    <w:rsid w:val="004B38E7"/>
    <w:rsid w:val="004B3DF7"/>
    <w:rsid w:val="004B600B"/>
    <w:rsid w:val="004B6822"/>
    <w:rsid w:val="004B69F6"/>
    <w:rsid w:val="004C2D3A"/>
    <w:rsid w:val="004D03C4"/>
    <w:rsid w:val="004D0BF1"/>
    <w:rsid w:val="004D24D2"/>
    <w:rsid w:val="004D35A4"/>
    <w:rsid w:val="004D4229"/>
    <w:rsid w:val="004D445F"/>
    <w:rsid w:val="004D4900"/>
    <w:rsid w:val="004E0115"/>
    <w:rsid w:val="004E087B"/>
    <w:rsid w:val="004E44A4"/>
    <w:rsid w:val="004E7B8B"/>
    <w:rsid w:val="004E7BDD"/>
    <w:rsid w:val="004F1E21"/>
    <w:rsid w:val="004F740D"/>
    <w:rsid w:val="004F7B8F"/>
    <w:rsid w:val="00500748"/>
    <w:rsid w:val="005011D6"/>
    <w:rsid w:val="0050167A"/>
    <w:rsid w:val="005042F1"/>
    <w:rsid w:val="00513C7D"/>
    <w:rsid w:val="005169D1"/>
    <w:rsid w:val="00521123"/>
    <w:rsid w:val="00521221"/>
    <w:rsid w:val="00531E11"/>
    <w:rsid w:val="00532170"/>
    <w:rsid w:val="00536FA9"/>
    <w:rsid w:val="005414F4"/>
    <w:rsid w:val="00544BAB"/>
    <w:rsid w:val="00546187"/>
    <w:rsid w:val="005463F1"/>
    <w:rsid w:val="005534F2"/>
    <w:rsid w:val="0055432F"/>
    <w:rsid w:val="00555326"/>
    <w:rsid w:val="00557D77"/>
    <w:rsid w:val="00562EAA"/>
    <w:rsid w:val="00563B58"/>
    <w:rsid w:val="005640C4"/>
    <w:rsid w:val="00564C53"/>
    <w:rsid w:val="0056684C"/>
    <w:rsid w:val="005702E6"/>
    <w:rsid w:val="00571403"/>
    <w:rsid w:val="00574A0C"/>
    <w:rsid w:val="00576E4C"/>
    <w:rsid w:val="0057780F"/>
    <w:rsid w:val="00581E0A"/>
    <w:rsid w:val="005830F5"/>
    <w:rsid w:val="00583E91"/>
    <w:rsid w:val="0058637E"/>
    <w:rsid w:val="00586D89"/>
    <w:rsid w:val="005916B8"/>
    <w:rsid w:val="005A1B4C"/>
    <w:rsid w:val="005A1BA3"/>
    <w:rsid w:val="005A545C"/>
    <w:rsid w:val="005A5CFD"/>
    <w:rsid w:val="005A7CA1"/>
    <w:rsid w:val="005B1CF8"/>
    <w:rsid w:val="005B2D12"/>
    <w:rsid w:val="005C1567"/>
    <w:rsid w:val="005C432A"/>
    <w:rsid w:val="005C6289"/>
    <w:rsid w:val="005C6CE5"/>
    <w:rsid w:val="005C718B"/>
    <w:rsid w:val="005C7AD6"/>
    <w:rsid w:val="005D2A9A"/>
    <w:rsid w:val="005D3F07"/>
    <w:rsid w:val="005D583E"/>
    <w:rsid w:val="005E13EA"/>
    <w:rsid w:val="005E53BD"/>
    <w:rsid w:val="005E63C6"/>
    <w:rsid w:val="005F2276"/>
    <w:rsid w:val="00602FD0"/>
    <w:rsid w:val="00605933"/>
    <w:rsid w:val="00606E27"/>
    <w:rsid w:val="006108C9"/>
    <w:rsid w:val="006159B9"/>
    <w:rsid w:val="00615C7E"/>
    <w:rsid w:val="0062158D"/>
    <w:rsid w:val="00630D59"/>
    <w:rsid w:val="00630F39"/>
    <w:rsid w:val="006326D1"/>
    <w:rsid w:val="00632E0A"/>
    <w:rsid w:val="00633165"/>
    <w:rsid w:val="00636B6C"/>
    <w:rsid w:val="00640329"/>
    <w:rsid w:val="00642953"/>
    <w:rsid w:val="006447DE"/>
    <w:rsid w:val="006505EE"/>
    <w:rsid w:val="00650CE9"/>
    <w:rsid w:val="0065276E"/>
    <w:rsid w:val="00654329"/>
    <w:rsid w:val="00654CEC"/>
    <w:rsid w:val="00655507"/>
    <w:rsid w:val="00656D91"/>
    <w:rsid w:val="0066263B"/>
    <w:rsid w:val="00665655"/>
    <w:rsid w:val="00665DD2"/>
    <w:rsid w:val="006712A7"/>
    <w:rsid w:val="00672F64"/>
    <w:rsid w:val="006733CC"/>
    <w:rsid w:val="00673D9A"/>
    <w:rsid w:val="00674FC2"/>
    <w:rsid w:val="00676854"/>
    <w:rsid w:val="00677E42"/>
    <w:rsid w:val="00682334"/>
    <w:rsid w:val="00684B16"/>
    <w:rsid w:val="00690C40"/>
    <w:rsid w:val="00691340"/>
    <w:rsid w:val="00694C00"/>
    <w:rsid w:val="00696F65"/>
    <w:rsid w:val="006971AD"/>
    <w:rsid w:val="006A7A6D"/>
    <w:rsid w:val="006B5E67"/>
    <w:rsid w:val="006BE8E5"/>
    <w:rsid w:val="006C2EB5"/>
    <w:rsid w:val="006C3261"/>
    <w:rsid w:val="006D18A3"/>
    <w:rsid w:val="006D5970"/>
    <w:rsid w:val="006E481E"/>
    <w:rsid w:val="006E795F"/>
    <w:rsid w:val="006F2CEA"/>
    <w:rsid w:val="00700249"/>
    <w:rsid w:val="007052B7"/>
    <w:rsid w:val="0070604C"/>
    <w:rsid w:val="007069CD"/>
    <w:rsid w:val="007110E6"/>
    <w:rsid w:val="00711A70"/>
    <w:rsid w:val="00712E6F"/>
    <w:rsid w:val="00712E90"/>
    <w:rsid w:val="00713B7E"/>
    <w:rsid w:val="007204AE"/>
    <w:rsid w:val="0072678F"/>
    <w:rsid w:val="00727C4C"/>
    <w:rsid w:val="00734809"/>
    <w:rsid w:val="007360EE"/>
    <w:rsid w:val="007378BC"/>
    <w:rsid w:val="007406E1"/>
    <w:rsid w:val="00743C11"/>
    <w:rsid w:val="00743E40"/>
    <w:rsid w:val="00751263"/>
    <w:rsid w:val="0075704F"/>
    <w:rsid w:val="00760C13"/>
    <w:rsid w:val="00763B2D"/>
    <w:rsid w:val="00771230"/>
    <w:rsid w:val="00772924"/>
    <w:rsid w:val="0077689D"/>
    <w:rsid w:val="00784EC4"/>
    <w:rsid w:val="007865AD"/>
    <w:rsid w:val="007872F2"/>
    <w:rsid w:val="00787462"/>
    <w:rsid w:val="007874BC"/>
    <w:rsid w:val="007908E0"/>
    <w:rsid w:val="00793EB3"/>
    <w:rsid w:val="00794205"/>
    <w:rsid w:val="007965D7"/>
    <w:rsid w:val="00797012"/>
    <w:rsid w:val="007A1F6A"/>
    <w:rsid w:val="007B0DE3"/>
    <w:rsid w:val="007B491F"/>
    <w:rsid w:val="007B5CB2"/>
    <w:rsid w:val="007B6D7E"/>
    <w:rsid w:val="007B6E99"/>
    <w:rsid w:val="007B7191"/>
    <w:rsid w:val="007C1634"/>
    <w:rsid w:val="007C17AD"/>
    <w:rsid w:val="007C1D94"/>
    <w:rsid w:val="007C2879"/>
    <w:rsid w:val="007C6A87"/>
    <w:rsid w:val="007C705D"/>
    <w:rsid w:val="007D0A07"/>
    <w:rsid w:val="007D0C96"/>
    <w:rsid w:val="007D133D"/>
    <w:rsid w:val="007D3EB4"/>
    <w:rsid w:val="007D3F16"/>
    <w:rsid w:val="007D78CC"/>
    <w:rsid w:val="007E2846"/>
    <w:rsid w:val="007E4FC2"/>
    <w:rsid w:val="007E5CE3"/>
    <w:rsid w:val="007F3F7E"/>
    <w:rsid w:val="007F5497"/>
    <w:rsid w:val="007F6518"/>
    <w:rsid w:val="00811F3E"/>
    <w:rsid w:val="00813CEC"/>
    <w:rsid w:val="00815347"/>
    <w:rsid w:val="0081534C"/>
    <w:rsid w:val="008171E4"/>
    <w:rsid w:val="00817CBC"/>
    <w:rsid w:val="008208EA"/>
    <w:rsid w:val="00821791"/>
    <w:rsid w:val="00821A44"/>
    <w:rsid w:val="00824E67"/>
    <w:rsid w:val="00825A64"/>
    <w:rsid w:val="00826F48"/>
    <w:rsid w:val="00827760"/>
    <w:rsid w:val="008278B7"/>
    <w:rsid w:val="008308AE"/>
    <w:rsid w:val="0083166E"/>
    <w:rsid w:val="00831DC3"/>
    <w:rsid w:val="008322C7"/>
    <w:rsid w:val="00834F1D"/>
    <w:rsid w:val="00836FEC"/>
    <w:rsid w:val="008403FD"/>
    <w:rsid w:val="00840715"/>
    <w:rsid w:val="00841F9D"/>
    <w:rsid w:val="008420E1"/>
    <w:rsid w:val="00843D58"/>
    <w:rsid w:val="00843EBA"/>
    <w:rsid w:val="00844968"/>
    <w:rsid w:val="00844D98"/>
    <w:rsid w:val="00846D84"/>
    <w:rsid w:val="008507EE"/>
    <w:rsid w:val="0085230E"/>
    <w:rsid w:val="0085355E"/>
    <w:rsid w:val="008550A1"/>
    <w:rsid w:val="00861035"/>
    <w:rsid w:val="00861038"/>
    <w:rsid w:val="00865008"/>
    <w:rsid w:val="008665C1"/>
    <w:rsid w:val="00866B50"/>
    <w:rsid w:val="008706D9"/>
    <w:rsid w:val="008708F1"/>
    <w:rsid w:val="00880168"/>
    <w:rsid w:val="00880539"/>
    <w:rsid w:val="00881FBA"/>
    <w:rsid w:val="008859E8"/>
    <w:rsid w:val="0088737B"/>
    <w:rsid w:val="00892716"/>
    <w:rsid w:val="00893067"/>
    <w:rsid w:val="008933DE"/>
    <w:rsid w:val="00894509"/>
    <w:rsid w:val="00895FCE"/>
    <w:rsid w:val="00897F3E"/>
    <w:rsid w:val="008A1BA8"/>
    <w:rsid w:val="008A21B4"/>
    <w:rsid w:val="008A4576"/>
    <w:rsid w:val="008A5BB7"/>
    <w:rsid w:val="008B07DE"/>
    <w:rsid w:val="008B1C1F"/>
    <w:rsid w:val="008B28E7"/>
    <w:rsid w:val="008C0346"/>
    <w:rsid w:val="008C14C7"/>
    <w:rsid w:val="008C2264"/>
    <w:rsid w:val="008C2FFB"/>
    <w:rsid w:val="008C59DA"/>
    <w:rsid w:val="008C6EEA"/>
    <w:rsid w:val="008D5813"/>
    <w:rsid w:val="008D634E"/>
    <w:rsid w:val="008D778A"/>
    <w:rsid w:val="008F1B6A"/>
    <w:rsid w:val="008F22BD"/>
    <w:rsid w:val="008F46CC"/>
    <w:rsid w:val="00901D81"/>
    <w:rsid w:val="009079BD"/>
    <w:rsid w:val="00912BD9"/>
    <w:rsid w:val="009176AF"/>
    <w:rsid w:val="00920E5B"/>
    <w:rsid w:val="009217E9"/>
    <w:rsid w:val="00926436"/>
    <w:rsid w:val="0093018C"/>
    <w:rsid w:val="00932CCA"/>
    <w:rsid w:val="00940945"/>
    <w:rsid w:val="00940CE7"/>
    <w:rsid w:val="00953E15"/>
    <w:rsid w:val="009544C0"/>
    <w:rsid w:val="00954FA4"/>
    <w:rsid w:val="00956AE9"/>
    <w:rsid w:val="00964CC6"/>
    <w:rsid w:val="0097185A"/>
    <w:rsid w:val="00971E65"/>
    <w:rsid w:val="00987DF4"/>
    <w:rsid w:val="00991FDA"/>
    <w:rsid w:val="009927A1"/>
    <w:rsid w:val="0099774D"/>
    <w:rsid w:val="009A2EAF"/>
    <w:rsid w:val="009A5C57"/>
    <w:rsid w:val="009A5F3B"/>
    <w:rsid w:val="009B0B61"/>
    <w:rsid w:val="009B28C0"/>
    <w:rsid w:val="009B7136"/>
    <w:rsid w:val="009B7806"/>
    <w:rsid w:val="009C3AC2"/>
    <w:rsid w:val="009C4064"/>
    <w:rsid w:val="009D3B98"/>
    <w:rsid w:val="009D4365"/>
    <w:rsid w:val="009D4E3B"/>
    <w:rsid w:val="009D580D"/>
    <w:rsid w:val="009D7BC9"/>
    <w:rsid w:val="009E0C5A"/>
    <w:rsid w:val="009E1982"/>
    <w:rsid w:val="009E4D2C"/>
    <w:rsid w:val="009F0978"/>
    <w:rsid w:val="009F2699"/>
    <w:rsid w:val="009F3AEC"/>
    <w:rsid w:val="009F5277"/>
    <w:rsid w:val="00A00081"/>
    <w:rsid w:val="00A015F7"/>
    <w:rsid w:val="00A10D56"/>
    <w:rsid w:val="00A12AAE"/>
    <w:rsid w:val="00A136CD"/>
    <w:rsid w:val="00A13BB2"/>
    <w:rsid w:val="00A16DD1"/>
    <w:rsid w:val="00A22441"/>
    <w:rsid w:val="00A23F3B"/>
    <w:rsid w:val="00A24406"/>
    <w:rsid w:val="00A25F64"/>
    <w:rsid w:val="00A27CC2"/>
    <w:rsid w:val="00A3221B"/>
    <w:rsid w:val="00A3273B"/>
    <w:rsid w:val="00A40ED6"/>
    <w:rsid w:val="00A41579"/>
    <w:rsid w:val="00A42256"/>
    <w:rsid w:val="00A44EDD"/>
    <w:rsid w:val="00A44FD6"/>
    <w:rsid w:val="00A470EE"/>
    <w:rsid w:val="00A47621"/>
    <w:rsid w:val="00A479CD"/>
    <w:rsid w:val="00A50CFC"/>
    <w:rsid w:val="00A5249A"/>
    <w:rsid w:val="00A54C4E"/>
    <w:rsid w:val="00A54D67"/>
    <w:rsid w:val="00A55A3F"/>
    <w:rsid w:val="00A56381"/>
    <w:rsid w:val="00A56B54"/>
    <w:rsid w:val="00A56BC4"/>
    <w:rsid w:val="00A652F6"/>
    <w:rsid w:val="00A66699"/>
    <w:rsid w:val="00A732EA"/>
    <w:rsid w:val="00A7489E"/>
    <w:rsid w:val="00A8015F"/>
    <w:rsid w:val="00A80BD2"/>
    <w:rsid w:val="00A82B95"/>
    <w:rsid w:val="00A83C97"/>
    <w:rsid w:val="00A85039"/>
    <w:rsid w:val="00A851F7"/>
    <w:rsid w:val="00A906AA"/>
    <w:rsid w:val="00A946B5"/>
    <w:rsid w:val="00A94C5E"/>
    <w:rsid w:val="00AA241A"/>
    <w:rsid w:val="00AA252C"/>
    <w:rsid w:val="00AA2CDB"/>
    <w:rsid w:val="00AA6020"/>
    <w:rsid w:val="00AA62A6"/>
    <w:rsid w:val="00AA666E"/>
    <w:rsid w:val="00AA75C6"/>
    <w:rsid w:val="00AB063A"/>
    <w:rsid w:val="00AB5518"/>
    <w:rsid w:val="00AC01D4"/>
    <w:rsid w:val="00AC142F"/>
    <w:rsid w:val="00AC4A04"/>
    <w:rsid w:val="00AD336F"/>
    <w:rsid w:val="00AD3550"/>
    <w:rsid w:val="00AD4B67"/>
    <w:rsid w:val="00AD4DB4"/>
    <w:rsid w:val="00AD7767"/>
    <w:rsid w:val="00AE2564"/>
    <w:rsid w:val="00AE301F"/>
    <w:rsid w:val="00AE3302"/>
    <w:rsid w:val="00AE588B"/>
    <w:rsid w:val="00AE7077"/>
    <w:rsid w:val="00AE7E81"/>
    <w:rsid w:val="00AF61C2"/>
    <w:rsid w:val="00AF6CC6"/>
    <w:rsid w:val="00B011CD"/>
    <w:rsid w:val="00B0296A"/>
    <w:rsid w:val="00B0326F"/>
    <w:rsid w:val="00B10828"/>
    <w:rsid w:val="00B12295"/>
    <w:rsid w:val="00B137BE"/>
    <w:rsid w:val="00B17FA0"/>
    <w:rsid w:val="00B2082A"/>
    <w:rsid w:val="00B24344"/>
    <w:rsid w:val="00B26769"/>
    <w:rsid w:val="00B2784B"/>
    <w:rsid w:val="00B31C91"/>
    <w:rsid w:val="00B3747F"/>
    <w:rsid w:val="00B43194"/>
    <w:rsid w:val="00B47734"/>
    <w:rsid w:val="00B50FBA"/>
    <w:rsid w:val="00B558EB"/>
    <w:rsid w:val="00B577D3"/>
    <w:rsid w:val="00B60466"/>
    <w:rsid w:val="00B64F9D"/>
    <w:rsid w:val="00B6548F"/>
    <w:rsid w:val="00B71ABF"/>
    <w:rsid w:val="00B7502A"/>
    <w:rsid w:val="00B77305"/>
    <w:rsid w:val="00B82CC2"/>
    <w:rsid w:val="00B84A89"/>
    <w:rsid w:val="00B92BEF"/>
    <w:rsid w:val="00B9689A"/>
    <w:rsid w:val="00BA0C9C"/>
    <w:rsid w:val="00BA1FFA"/>
    <w:rsid w:val="00BA358B"/>
    <w:rsid w:val="00BA3C67"/>
    <w:rsid w:val="00BA4BCA"/>
    <w:rsid w:val="00BA7FF1"/>
    <w:rsid w:val="00BB06CB"/>
    <w:rsid w:val="00BB261F"/>
    <w:rsid w:val="00BB2887"/>
    <w:rsid w:val="00BB36C7"/>
    <w:rsid w:val="00BB5EAA"/>
    <w:rsid w:val="00BB5F11"/>
    <w:rsid w:val="00BC0401"/>
    <w:rsid w:val="00BC0482"/>
    <w:rsid w:val="00BC04FA"/>
    <w:rsid w:val="00BC1C22"/>
    <w:rsid w:val="00BC1D9D"/>
    <w:rsid w:val="00BC460B"/>
    <w:rsid w:val="00BC5323"/>
    <w:rsid w:val="00BC5725"/>
    <w:rsid w:val="00BD30B1"/>
    <w:rsid w:val="00BE0DBF"/>
    <w:rsid w:val="00BE0F7B"/>
    <w:rsid w:val="00BE10C2"/>
    <w:rsid w:val="00C0139D"/>
    <w:rsid w:val="00C01D14"/>
    <w:rsid w:val="00C025B4"/>
    <w:rsid w:val="00C03139"/>
    <w:rsid w:val="00C11F61"/>
    <w:rsid w:val="00C161FD"/>
    <w:rsid w:val="00C20FD9"/>
    <w:rsid w:val="00C23F17"/>
    <w:rsid w:val="00C26D0D"/>
    <w:rsid w:val="00C27C95"/>
    <w:rsid w:val="00C300D2"/>
    <w:rsid w:val="00C3270F"/>
    <w:rsid w:val="00C3278B"/>
    <w:rsid w:val="00C33375"/>
    <w:rsid w:val="00C333F8"/>
    <w:rsid w:val="00C342A1"/>
    <w:rsid w:val="00C34C23"/>
    <w:rsid w:val="00C36C42"/>
    <w:rsid w:val="00C42005"/>
    <w:rsid w:val="00C44446"/>
    <w:rsid w:val="00C4664D"/>
    <w:rsid w:val="00C472AA"/>
    <w:rsid w:val="00C505ED"/>
    <w:rsid w:val="00C50A05"/>
    <w:rsid w:val="00C54AED"/>
    <w:rsid w:val="00C552B6"/>
    <w:rsid w:val="00C5579C"/>
    <w:rsid w:val="00C55B2F"/>
    <w:rsid w:val="00C63D00"/>
    <w:rsid w:val="00C6441B"/>
    <w:rsid w:val="00C7108B"/>
    <w:rsid w:val="00C8089F"/>
    <w:rsid w:val="00C82BC1"/>
    <w:rsid w:val="00C836CC"/>
    <w:rsid w:val="00C853AD"/>
    <w:rsid w:val="00C87A74"/>
    <w:rsid w:val="00C90A71"/>
    <w:rsid w:val="00C91357"/>
    <w:rsid w:val="00C91574"/>
    <w:rsid w:val="00C91BC2"/>
    <w:rsid w:val="00C92C71"/>
    <w:rsid w:val="00C93F8F"/>
    <w:rsid w:val="00CA2745"/>
    <w:rsid w:val="00CA3593"/>
    <w:rsid w:val="00CA7C84"/>
    <w:rsid w:val="00CA7F4F"/>
    <w:rsid w:val="00CB258E"/>
    <w:rsid w:val="00CB293A"/>
    <w:rsid w:val="00CB3C8F"/>
    <w:rsid w:val="00CB5042"/>
    <w:rsid w:val="00CB75CE"/>
    <w:rsid w:val="00CC02F1"/>
    <w:rsid w:val="00CC11A6"/>
    <w:rsid w:val="00CC135E"/>
    <w:rsid w:val="00CC2F8D"/>
    <w:rsid w:val="00CC71DA"/>
    <w:rsid w:val="00CD5D3F"/>
    <w:rsid w:val="00CE53DF"/>
    <w:rsid w:val="00CF1E90"/>
    <w:rsid w:val="00CF3DB3"/>
    <w:rsid w:val="00D052BC"/>
    <w:rsid w:val="00D060FE"/>
    <w:rsid w:val="00D07026"/>
    <w:rsid w:val="00D07EDE"/>
    <w:rsid w:val="00D11C62"/>
    <w:rsid w:val="00D150EE"/>
    <w:rsid w:val="00D1588F"/>
    <w:rsid w:val="00D20296"/>
    <w:rsid w:val="00D22C8F"/>
    <w:rsid w:val="00D238BC"/>
    <w:rsid w:val="00D33491"/>
    <w:rsid w:val="00D43324"/>
    <w:rsid w:val="00D44F8E"/>
    <w:rsid w:val="00D44FD0"/>
    <w:rsid w:val="00D516E3"/>
    <w:rsid w:val="00D5733C"/>
    <w:rsid w:val="00D607EF"/>
    <w:rsid w:val="00D60F88"/>
    <w:rsid w:val="00D625E7"/>
    <w:rsid w:val="00D646BD"/>
    <w:rsid w:val="00D67AA0"/>
    <w:rsid w:val="00D70239"/>
    <w:rsid w:val="00D71201"/>
    <w:rsid w:val="00D720C7"/>
    <w:rsid w:val="00D73A26"/>
    <w:rsid w:val="00D77A04"/>
    <w:rsid w:val="00D81D06"/>
    <w:rsid w:val="00D8652C"/>
    <w:rsid w:val="00D876E6"/>
    <w:rsid w:val="00DA1025"/>
    <w:rsid w:val="00DA22EC"/>
    <w:rsid w:val="00DA5860"/>
    <w:rsid w:val="00DB2767"/>
    <w:rsid w:val="00DB292E"/>
    <w:rsid w:val="00DC4729"/>
    <w:rsid w:val="00DE556F"/>
    <w:rsid w:val="00DF4CF5"/>
    <w:rsid w:val="00E03B6D"/>
    <w:rsid w:val="00E17160"/>
    <w:rsid w:val="00E27E98"/>
    <w:rsid w:val="00E326F7"/>
    <w:rsid w:val="00E35BEC"/>
    <w:rsid w:val="00E50821"/>
    <w:rsid w:val="00E50EF8"/>
    <w:rsid w:val="00E51F91"/>
    <w:rsid w:val="00E522D7"/>
    <w:rsid w:val="00E53E0B"/>
    <w:rsid w:val="00E57B0A"/>
    <w:rsid w:val="00E7086E"/>
    <w:rsid w:val="00E7374A"/>
    <w:rsid w:val="00E73C41"/>
    <w:rsid w:val="00E7598F"/>
    <w:rsid w:val="00E76F60"/>
    <w:rsid w:val="00E77960"/>
    <w:rsid w:val="00E83D90"/>
    <w:rsid w:val="00E83F28"/>
    <w:rsid w:val="00E83F91"/>
    <w:rsid w:val="00E849C7"/>
    <w:rsid w:val="00E9107A"/>
    <w:rsid w:val="00E91F62"/>
    <w:rsid w:val="00E929FD"/>
    <w:rsid w:val="00E93240"/>
    <w:rsid w:val="00E93EF7"/>
    <w:rsid w:val="00E9479B"/>
    <w:rsid w:val="00EA4D48"/>
    <w:rsid w:val="00EB1C81"/>
    <w:rsid w:val="00EB2173"/>
    <w:rsid w:val="00EB28DC"/>
    <w:rsid w:val="00EB3E2F"/>
    <w:rsid w:val="00EB62E6"/>
    <w:rsid w:val="00EC7925"/>
    <w:rsid w:val="00ED1B30"/>
    <w:rsid w:val="00ED250E"/>
    <w:rsid w:val="00ED6535"/>
    <w:rsid w:val="00EE0193"/>
    <w:rsid w:val="00EE1AC1"/>
    <w:rsid w:val="00EE39D6"/>
    <w:rsid w:val="00EE3BFB"/>
    <w:rsid w:val="00EE413C"/>
    <w:rsid w:val="00EE52AD"/>
    <w:rsid w:val="00F00BAE"/>
    <w:rsid w:val="00F01F92"/>
    <w:rsid w:val="00F04F6D"/>
    <w:rsid w:val="00F10A08"/>
    <w:rsid w:val="00F139CF"/>
    <w:rsid w:val="00F22956"/>
    <w:rsid w:val="00F22AC5"/>
    <w:rsid w:val="00F254D1"/>
    <w:rsid w:val="00F2649B"/>
    <w:rsid w:val="00F27861"/>
    <w:rsid w:val="00F32B82"/>
    <w:rsid w:val="00F36EC2"/>
    <w:rsid w:val="00F4043E"/>
    <w:rsid w:val="00F40CB5"/>
    <w:rsid w:val="00F41BBC"/>
    <w:rsid w:val="00F424CB"/>
    <w:rsid w:val="00F43B9D"/>
    <w:rsid w:val="00F444F0"/>
    <w:rsid w:val="00F50590"/>
    <w:rsid w:val="00F50847"/>
    <w:rsid w:val="00F5211E"/>
    <w:rsid w:val="00F53F27"/>
    <w:rsid w:val="00F546D1"/>
    <w:rsid w:val="00F54FC6"/>
    <w:rsid w:val="00F61026"/>
    <w:rsid w:val="00F6513F"/>
    <w:rsid w:val="00F66272"/>
    <w:rsid w:val="00F709C0"/>
    <w:rsid w:val="00F75F88"/>
    <w:rsid w:val="00F927A1"/>
    <w:rsid w:val="00F92E4D"/>
    <w:rsid w:val="00F947A6"/>
    <w:rsid w:val="00FA02B3"/>
    <w:rsid w:val="00FA0598"/>
    <w:rsid w:val="00FA197C"/>
    <w:rsid w:val="00FA3764"/>
    <w:rsid w:val="00FA56ED"/>
    <w:rsid w:val="00FB35C6"/>
    <w:rsid w:val="00FB5FA6"/>
    <w:rsid w:val="00FB7C8A"/>
    <w:rsid w:val="00FC0B2E"/>
    <w:rsid w:val="00FC1310"/>
    <w:rsid w:val="00FC2FF3"/>
    <w:rsid w:val="00FC3263"/>
    <w:rsid w:val="00FC4D54"/>
    <w:rsid w:val="00FC51F9"/>
    <w:rsid w:val="00FC5B40"/>
    <w:rsid w:val="00FC5FF8"/>
    <w:rsid w:val="00FC702B"/>
    <w:rsid w:val="00FD3D7C"/>
    <w:rsid w:val="00FD4F8F"/>
    <w:rsid w:val="00FD5336"/>
    <w:rsid w:val="00FE0C16"/>
    <w:rsid w:val="00FE14AD"/>
    <w:rsid w:val="00FE14B1"/>
    <w:rsid w:val="00FE1F6A"/>
    <w:rsid w:val="00FF0070"/>
    <w:rsid w:val="00FF089D"/>
    <w:rsid w:val="00FF31EC"/>
    <w:rsid w:val="00FF46D3"/>
    <w:rsid w:val="00FF5F6A"/>
    <w:rsid w:val="00FF6BE0"/>
    <w:rsid w:val="00FF7784"/>
    <w:rsid w:val="00FF7EBB"/>
    <w:rsid w:val="0121521D"/>
    <w:rsid w:val="0155580E"/>
    <w:rsid w:val="016B9C0F"/>
    <w:rsid w:val="01AAF636"/>
    <w:rsid w:val="02B7173B"/>
    <w:rsid w:val="02CADC84"/>
    <w:rsid w:val="03445A05"/>
    <w:rsid w:val="04A20F36"/>
    <w:rsid w:val="057CE5B7"/>
    <w:rsid w:val="058C8287"/>
    <w:rsid w:val="05DD7080"/>
    <w:rsid w:val="0618CBE1"/>
    <w:rsid w:val="06A640CC"/>
    <w:rsid w:val="06C3D9B1"/>
    <w:rsid w:val="06CC156E"/>
    <w:rsid w:val="06D9E984"/>
    <w:rsid w:val="06EB4CCD"/>
    <w:rsid w:val="06FA8588"/>
    <w:rsid w:val="07264EC5"/>
    <w:rsid w:val="07368445"/>
    <w:rsid w:val="084AFF89"/>
    <w:rsid w:val="08999749"/>
    <w:rsid w:val="08B0D480"/>
    <w:rsid w:val="092908F6"/>
    <w:rsid w:val="093D5632"/>
    <w:rsid w:val="0950CC3F"/>
    <w:rsid w:val="09BB960E"/>
    <w:rsid w:val="09F4CC90"/>
    <w:rsid w:val="0A0DD78D"/>
    <w:rsid w:val="0A14FD6B"/>
    <w:rsid w:val="0A3A6D6D"/>
    <w:rsid w:val="0A5B1461"/>
    <w:rsid w:val="0AA809E5"/>
    <w:rsid w:val="0AACD4F0"/>
    <w:rsid w:val="0ABB74E0"/>
    <w:rsid w:val="0B375D4A"/>
    <w:rsid w:val="0BD2CC04"/>
    <w:rsid w:val="0BDB1B92"/>
    <w:rsid w:val="0C92CA88"/>
    <w:rsid w:val="0C9ED85C"/>
    <w:rsid w:val="0D12041F"/>
    <w:rsid w:val="0D71856C"/>
    <w:rsid w:val="0D9AF717"/>
    <w:rsid w:val="0DA18E0E"/>
    <w:rsid w:val="0E0A2125"/>
    <w:rsid w:val="0E4DF6B2"/>
    <w:rsid w:val="0ECBA5E8"/>
    <w:rsid w:val="0EF06385"/>
    <w:rsid w:val="0F6772B9"/>
    <w:rsid w:val="0F840A10"/>
    <w:rsid w:val="0FADE8EF"/>
    <w:rsid w:val="1002D64D"/>
    <w:rsid w:val="1053E6D1"/>
    <w:rsid w:val="107E9EA0"/>
    <w:rsid w:val="10C9AAB8"/>
    <w:rsid w:val="112E94A3"/>
    <w:rsid w:val="115E95E4"/>
    <w:rsid w:val="11A44D01"/>
    <w:rsid w:val="11B3F27A"/>
    <w:rsid w:val="11CAAF98"/>
    <w:rsid w:val="12237FFD"/>
    <w:rsid w:val="127C310A"/>
    <w:rsid w:val="1285DBE6"/>
    <w:rsid w:val="129E5E11"/>
    <w:rsid w:val="12BB6978"/>
    <w:rsid w:val="1313BD4E"/>
    <w:rsid w:val="1314F378"/>
    <w:rsid w:val="13858C2F"/>
    <w:rsid w:val="13B03F58"/>
    <w:rsid w:val="13B04EA8"/>
    <w:rsid w:val="13C8D19A"/>
    <w:rsid w:val="142CC95E"/>
    <w:rsid w:val="147962A9"/>
    <w:rsid w:val="1488FA1D"/>
    <w:rsid w:val="1518B956"/>
    <w:rsid w:val="15736C40"/>
    <w:rsid w:val="1573A370"/>
    <w:rsid w:val="1577BD43"/>
    <w:rsid w:val="15F9F004"/>
    <w:rsid w:val="163586AC"/>
    <w:rsid w:val="165A402C"/>
    <w:rsid w:val="16B0225A"/>
    <w:rsid w:val="18AB29EA"/>
    <w:rsid w:val="190E4E41"/>
    <w:rsid w:val="193E5A0E"/>
    <w:rsid w:val="1949F783"/>
    <w:rsid w:val="19ED1A5A"/>
    <w:rsid w:val="1A2E3A8A"/>
    <w:rsid w:val="1A735FC6"/>
    <w:rsid w:val="1AB66EB6"/>
    <w:rsid w:val="1ACFDEE9"/>
    <w:rsid w:val="1ADF8571"/>
    <w:rsid w:val="1AF3C369"/>
    <w:rsid w:val="1B2C068A"/>
    <w:rsid w:val="1B393FAA"/>
    <w:rsid w:val="1B8B384A"/>
    <w:rsid w:val="1BC4EB4A"/>
    <w:rsid w:val="1BDA3A7C"/>
    <w:rsid w:val="1C6A4366"/>
    <w:rsid w:val="1CCD6D3E"/>
    <w:rsid w:val="1D88F7BB"/>
    <w:rsid w:val="1DB6C408"/>
    <w:rsid w:val="1DBD8791"/>
    <w:rsid w:val="1DE7FB8A"/>
    <w:rsid w:val="1DF4A817"/>
    <w:rsid w:val="1E30FA8A"/>
    <w:rsid w:val="1E486C95"/>
    <w:rsid w:val="1ED2F2A4"/>
    <w:rsid w:val="1EF01ACE"/>
    <w:rsid w:val="1F0C10D4"/>
    <w:rsid w:val="1F2122D4"/>
    <w:rsid w:val="1F4BCA2C"/>
    <w:rsid w:val="1FA54930"/>
    <w:rsid w:val="1FD5E2F1"/>
    <w:rsid w:val="1FF7EC8C"/>
    <w:rsid w:val="200004D0"/>
    <w:rsid w:val="201DF8BF"/>
    <w:rsid w:val="202CD6A7"/>
    <w:rsid w:val="20407316"/>
    <w:rsid w:val="2063E62E"/>
    <w:rsid w:val="20A8DDE7"/>
    <w:rsid w:val="20E91F8D"/>
    <w:rsid w:val="2183A456"/>
    <w:rsid w:val="219F0039"/>
    <w:rsid w:val="21FC5F70"/>
    <w:rsid w:val="21FE0FAB"/>
    <w:rsid w:val="2234AB56"/>
    <w:rsid w:val="22D0C894"/>
    <w:rsid w:val="22E6F13E"/>
    <w:rsid w:val="2305E8D2"/>
    <w:rsid w:val="2307A38D"/>
    <w:rsid w:val="2397005C"/>
    <w:rsid w:val="23B37E4E"/>
    <w:rsid w:val="2439DA5A"/>
    <w:rsid w:val="24F25AAB"/>
    <w:rsid w:val="24FCCAFA"/>
    <w:rsid w:val="2542EAD1"/>
    <w:rsid w:val="254DAF15"/>
    <w:rsid w:val="25644407"/>
    <w:rsid w:val="257B69B8"/>
    <w:rsid w:val="25B3560C"/>
    <w:rsid w:val="25F1996A"/>
    <w:rsid w:val="2754A77C"/>
    <w:rsid w:val="277DA5F8"/>
    <w:rsid w:val="27862B73"/>
    <w:rsid w:val="278D1441"/>
    <w:rsid w:val="279D103B"/>
    <w:rsid w:val="27F3F1E6"/>
    <w:rsid w:val="2801D132"/>
    <w:rsid w:val="283BC86C"/>
    <w:rsid w:val="2876AF46"/>
    <w:rsid w:val="2897EECB"/>
    <w:rsid w:val="28D1B5E1"/>
    <w:rsid w:val="292A1A72"/>
    <w:rsid w:val="295325AE"/>
    <w:rsid w:val="298FC247"/>
    <w:rsid w:val="29A83119"/>
    <w:rsid w:val="2A209888"/>
    <w:rsid w:val="2A8B9423"/>
    <w:rsid w:val="2AA6BD99"/>
    <w:rsid w:val="2AA6E730"/>
    <w:rsid w:val="2B10F50B"/>
    <w:rsid w:val="2B2FE051"/>
    <w:rsid w:val="2BD6A74A"/>
    <w:rsid w:val="2C5DAEFA"/>
    <w:rsid w:val="2CBDAA52"/>
    <w:rsid w:val="2D275E73"/>
    <w:rsid w:val="2DA23620"/>
    <w:rsid w:val="2DF55CEB"/>
    <w:rsid w:val="2E969710"/>
    <w:rsid w:val="2F6A7298"/>
    <w:rsid w:val="2F755FFD"/>
    <w:rsid w:val="2FBE2E00"/>
    <w:rsid w:val="2FF2DDF2"/>
    <w:rsid w:val="301B026E"/>
    <w:rsid w:val="3058E550"/>
    <w:rsid w:val="30D7BF8C"/>
    <w:rsid w:val="30F20B84"/>
    <w:rsid w:val="313465F3"/>
    <w:rsid w:val="31E7D6AA"/>
    <w:rsid w:val="31EEDCF4"/>
    <w:rsid w:val="31FF1A24"/>
    <w:rsid w:val="324CFA2B"/>
    <w:rsid w:val="3259BB6B"/>
    <w:rsid w:val="32EEBBE2"/>
    <w:rsid w:val="330BE71C"/>
    <w:rsid w:val="33417207"/>
    <w:rsid w:val="335D81EC"/>
    <w:rsid w:val="3360DF38"/>
    <w:rsid w:val="33654C14"/>
    <w:rsid w:val="33A455E2"/>
    <w:rsid w:val="33EFDF59"/>
    <w:rsid w:val="33FFE261"/>
    <w:rsid w:val="3448031C"/>
    <w:rsid w:val="34F02DBB"/>
    <w:rsid w:val="35AC8E37"/>
    <w:rsid w:val="35D1776A"/>
    <w:rsid w:val="36AB6200"/>
    <w:rsid w:val="36B5419C"/>
    <w:rsid w:val="36FDA7DE"/>
    <w:rsid w:val="37270D9E"/>
    <w:rsid w:val="37569CBF"/>
    <w:rsid w:val="379F0958"/>
    <w:rsid w:val="37DB0849"/>
    <w:rsid w:val="38004E43"/>
    <w:rsid w:val="388726FD"/>
    <w:rsid w:val="38B8AF6C"/>
    <w:rsid w:val="38FF1BB5"/>
    <w:rsid w:val="3968DC68"/>
    <w:rsid w:val="39759D05"/>
    <w:rsid w:val="39F62D53"/>
    <w:rsid w:val="3A1142F0"/>
    <w:rsid w:val="3A99A904"/>
    <w:rsid w:val="3AB888B2"/>
    <w:rsid w:val="3AE36B8B"/>
    <w:rsid w:val="3B4131E6"/>
    <w:rsid w:val="3BAF6895"/>
    <w:rsid w:val="3BFFB733"/>
    <w:rsid w:val="3C4E6A10"/>
    <w:rsid w:val="3C7D88F7"/>
    <w:rsid w:val="3C8658EE"/>
    <w:rsid w:val="3CB1DFC2"/>
    <w:rsid w:val="3CCC4BFC"/>
    <w:rsid w:val="3CEF40DC"/>
    <w:rsid w:val="3D1C3AC7"/>
    <w:rsid w:val="3D596806"/>
    <w:rsid w:val="3D99A128"/>
    <w:rsid w:val="3F3CB818"/>
    <w:rsid w:val="3F763A7E"/>
    <w:rsid w:val="3F9AC910"/>
    <w:rsid w:val="40350957"/>
    <w:rsid w:val="407FCBB5"/>
    <w:rsid w:val="418AF0D5"/>
    <w:rsid w:val="41CEF2EA"/>
    <w:rsid w:val="41E36D45"/>
    <w:rsid w:val="4248D6EF"/>
    <w:rsid w:val="42765416"/>
    <w:rsid w:val="43CA988B"/>
    <w:rsid w:val="43D69017"/>
    <w:rsid w:val="44107A91"/>
    <w:rsid w:val="441B84A1"/>
    <w:rsid w:val="44225C1C"/>
    <w:rsid w:val="4486C5BA"/>
    <w:rsid w:val="44CD3A9D"/>
    <w:rsid w:val="452322AC"/>
    <w:rsid w:val="459B01AC"/>
    <w:rsid w:val="468AA718"/>
    <w:rsid w:val="46AA2474"/>
    <w:rsid w:val="47048D00"/>
    <w:rsid w:val="47232936"/>
    <w:rsid w:val="47536690"/>
    <w:rsid w:val="47A18ECB"/>
    <w:rsid w:val="47CE5F35"/>
    <w:rsid w:val="48EE5F35"/>
    <w:rsid w:val="49122297"/>
    <w:rsid w:val="496348CF"/>
    <w:rsid w:val="49CEAB54"/>
    <w:rsid w:val="4A2FCBCA"/>
    <w:rsid w:val="4A96E271"/>
    <w:rsid w:val="4B37605E"/>
    <w:rsid w:val="4BC233DD"/>
    <w:rsid w:val="4C037B57"/>
    <w:rsid w:val="4C3A975A"/>
    <w:rsid w:val="4C7B2809"/>
    <w:rsid w:val="4C8C88B6"/>
    <w:rsid w:val="4CA001C9"/>
    <w:rsid w:val="4CA96872"/>
    <w:rsid w:val="4CFB330F"/>
    <w:rsid w:val="4D2AF111"/>
    <w:rsid w:val="4DADB654"/>
    <w:rsid w:val="4DF7C058"/>
    <w:rsid w:val="4EE19F1C"/>
    <w:rsid w:val="4EF1FBF1"/>
    <w:rsid w:val="4F5ED9C4"/>
    <w:rsid w:val="501A2091"/>
    <w:rsid w:val="502EB727"/>
    <w:rsid w:val="50A9543B"/>
    <w:rsid w:val="5148736A"/>
    <w:rsid w:val="5167374A"/>
    <w:rsid w:val="51DD4E58"/>
    <w:rsid w:val="5287E8AE"/>
    <w:rsid w:val="52CC9FD6"/>
    <w:rsid w:val="52FB0378"/>
    <w:rsid w:val="53891755"/>
    <w:rsid w:val="539A5903"/>
    <w:rsid w:val="53BD9ECA"/>
    <w:rsid w:val="5403754D"/>
    <w:rsid w:val="540E39FD"/>
    <w:rsid w:val="548BF8D5"/>
    <w:rsid w:val="550D79B1"/>
    <w:rsid w:val="561E3F52"/>
    <w:rsid w:val="567029AF"/>
    <w:rsid w:val="567A66A1"/>
    <w:rsid w:val="568FD9B9"/>
    <w:rsid w:val="56F5EBAA"/>
    <w:rsid w:val="5717F3B1"/>
    <w:rsid w:val="576C8F88"/>
    <w:rsid w:val="57B42297"/>
    <w:rsid w:val="586CE205"/>
    <w:rsid w:val="58802091"/>
    <w:rsid w:val="5904DB42"/>
    <w:rsid w:val="59618B34"/>
    <w:rsid w:val="5980D727"/>
    <w:rsid w:val="59A0B2BF"/>
    <w:rsid w:val="59E0C7F6"/>
    <w:rsid w:val="5A06720E"/>
    <w:rsid w:val="5A119D6A"/>
    <w:rsid w:val="5A2E6190"/>
    <w:rsid w:val="5A2F9D33"/>
    <w:rsid w:val="5A5C9C25"/>
    <w:rsid w:val="5A98B01D"/>
    <w:rsid w:val="5A9B8D64"/>
    <w:rsid w:val="5A9C3C9A"/>
    <w:rsid w:val="5B1E35EC"/>
    <w:rsid w:val="5B3C4E45"/>
    <w:rsid w:val="5B50A109"/>
    <w:rsid w:val="5B5C5145"/>
    <w:rsid w:val="5B5FE627"/>
    <w:rsid w:val="5CE4CDE9"/>
    <w:rsid w:val="5D1BE3ED"/>
    <w:rsid w:val="5D352D34"/>
    <w:rsid w:val="5DD10317"/>
    <w:rsid w:val="5E4AC0A3"/>
    <w:rsid w:val="5EC703FB"/>
    <w:rsid w:val="5ECB28D1"/>
    <w:rsid w:val="5F0AED25"/>
    <w:rsid w:val="5F0C20FE"/>
    <w:rsid w:val="5F1E3CA2"/>
    <w:rsid w:val="5F230C7D"/>
    <w:rsid w:val="5F680865"/>
    <w:rsid w:val="5FA80598"/>
    <w:rsid w:val="5FC62ECA"/>
    <w:rsid w:val="5FF4C696"/>
    <w:rsid w:val="609B7D34"/>
    <w:rsid w:val="60BCE4D1"/>
    <w:rsid w:val="60BFF8ED"/>
    <w:rsid w:val="613814C8"/>
    <w:rsid w:val="61420A33"/>
    <w:rsid w:val="62107580"/>
    <w:rsid w:val="628A45FD"/>
    <w:rsid w:val="628E6FE9"/>
    <w:rsid w:val="62964DE5"/>
    <w:rsid w:val="62B5D2B1"/>
    <w:rsid w:val="6318DC10"/>
    <w:rsid w:val="633D4D43"/>
    <w:rsid w:val="642B8336"/>
    <w:rsid w:val="6436436F"/>
    <w:rsid w:val="65097DE1"/>
    <w:rsid w:val="651B69F6"/>
    <w:rsid w:val="6575A045"/>
    <w:rsid w:val="6676CB0A"/>
    <w:rsid w:val="66E7356E"/>
    <w:rsid w:val="66EEBF33"/>
    <w:rsid w:val="6753D94C"/>
    <w:rsid w:val="6783D1BC"/>
    <w:rsid w:val="689B7F3A"/>
    <w:rsid w:val="68AD6F3B"/>
    <w:rsid w:val="68BBE153"/>
    <w:rsid w:val="68DB6989"/>
    <w:rsid w:val="6904198F"/>
    <w:rsid w:val="690B75A8"/>
    <w:rsid w:val="697916EF"/>
    <w:rsid w:val="699C6CF8"/>
    <w:rsid w:val="6A0D7BDD"/>
    <w:rsid w:val="6B3B0432"/>
    <w:rsid w:val="6B7C0396"/>
    <w:rsid w:val="6BA57421"/>
    <w:rsid w:val="6BD5918D"/>
    <w:rsid w:val="6BF179DA"/>
    <w:rsid w:val="6C329374"/>
    <w:rsid w:val="6CA4DFE7"/>
    <w:rsid w:val="6CE33A5A"/>
    <w:rsid w:val="6D867543"/>
    <w:rsid w:val="6DF2A29A"/>
    <w:rsid w:val="6DFAAF47"/>
    <w:rsid w:val="6E3FD3E9"/>
    <w:rsid w:val="6E52280E"/>
    <w:rsid w:val="6E7156BF"/>
    <w:rsid w:val="6E8E047E"/>
    <w:rsid w:val="6EAF7091"/>
    <w:rsid w:val="6EB7FBD3"/>
    <w:rsid w:val="6F1579F5"/>
    <w:rsid w:val="6F4B64F6"/>
    <w:rsid w:val="6FC418A6"/>
    <w:rsid w:val="6FF1B13E"/>
    <w:rsid w:val="7073EA73"/>
    <w:rsid w:val="70F9563B"/>
    <w:rsid w:val="7128E038"/>
    <w:rsid w:val="718F6902"/>
    <w:rsid w:val="71C968A6"/>
    <w:rsid w:val="721AE329"/>
    <w:rsid w:val="728958FA"/>
    <w:rsid w:val="72923457"/>
    <w:rsid w:val="7331E3D7"/>
    <w:rsid w:val="733BE77E"/>
    <w:rsid w:val="7362E5F9"/>
    <w:rsid w:val="7369B943"/>
    <w:rsid w:val="73A541AC"/>
    <w:rsid w:val="73BD4658"/>
    <w:rsid w:val="754C5667"/>
    <w:rsid w:val="75E7F3B6"/>
    <w:rsid w:val="769F8E37"/>
    <w:rsid w:val="770E4DCC"/>
    <w:rsid w:val="77168351"/>
    <w:rsid w:val="7726037D"/>
    <w:rsid w:val="777CCE50"/>
    <w:rsid w:val="777EF95F"/>
    <w:rsid w:val="789B52E6"/>
    <w:rsid w:val="7909550A"/>
    <w:rsid w:val="79757360"/>
    <w:rsid w:val="798BE16A"/>
    <w:rsid w:val="7A33D2D0"/>
    <w:rsid w:val="7ACBA9F3"/>
    <w:rsid w:val="7B534D11"/>
    <w:rsid w:val="7B85A4DD"/>
    <w:rsid w:val="7B9F8638"/>
    <w:rsid w:val="7BFFDA1F"/>
    <w:rsid w:val="7C2E0949"/>
    <w:rsid w:val="7C479BB9"/>
    <w:rsid w:val="7D07B81F"/>
    <w:rsid w:val="7D262957"/>
    <w:rsid w:val="7D3B7F08"/>
    <w:rsid w:val="7D40C8D5"/>
    <w:rsid w:val="7E159617"/>
    <w:rsid w:val="7E617FA3"/>
    <w:rsid w:val="7F3328A0"/>
    <w:rsid w:val="7F4B716C"/>
    <w:rsid w:val="7F4E66B7"/>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B4DBC44"/>
  <w15:docId w15:val="{4937FF9B-5B0F-4768-AFD6-5F372318FC2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paragraph" w:styleId="Heading3">
    <w:name w:val="heading 3"/>
    <w:basedOn w:val="Normal"/>
    <w:next w:val="Normal"/>
    <w:link w:val="Heading3Char"/>
    <w:uiPriority w:val="9"/>
    <w:semiHidden/>
    <w:unhideWhenUsed/>
    <w:qFormat/>
    <w:rsid w:val="00901D81"/>
    <w:pPr>
      <w:keepNext/>
      <w:keepLines/>
      <w:spacing w:before="4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character" w:customStyle="1" w:styleId="normaltextrun">
    <w:name w:val="normaltextrun"/>
    <w:basedOn w:val="DefaultParagraphFont"/>
    <w:rsid w:val="00DF4CF5"/>
  </w:style>
  <w:style w:type="character" w:customStyle="1" w:styleId="spellingerror">
    <w:name w:val="spellingerror"/>
    <w:basedOn w:val="DefaultParagraphFont"/>
    <w:rsid w:val="00DF4CF5"/>
  </w:style>
  <w:style w:type="character" w:customStyle="1" w:styleId="contextualspellingandgrammarerror">
    <w:name w:val="contextualspellingandgrammarerror"/>
    <w:basedOn w:val="DefaultParagraphFont"/>
    <w:rsid w:val="00DF4CF5"/>
  </w:style>
  <w:style w:type="character" w:customStyle="1" w:styleId="eop">
    <w:name w:val="eop"/>
    <w:basedOn w:val="DefaultParagraphFont"/>
    <w:rsid w:val="00DF4CF5"/>
  </w:style>
  <w:style w:type="paragraph" w:customStyle="1" w:styleId="paragraph">
    <w:name w:val="paragraph"/>
    <w:basedOn w:val="Normal"/>
    <w:rsid w:val="00650CE9"/>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character" w:styleId="UnresolvedMention">
    <w:name w:val="Unresolved Mention"/>
    <w:basedOn w:val="DefaultParagraphFont"/>
    <w:uiPriority w:val="99"/>
    <w:semiHidden/>
    <w:unhideWhenUsed/>
    <w:rsid w:val="0077689D"/>
    <w:rPr>
      <w:color w:val="605E5C"/>
      <w:shd w:val="clear" w:color="auto" w:fill="E1DFDD"/>
    </w:rPr>
  </w:style>
  <w:style w:type="character" w:customStyle="1" w:styleId="Heading3Char">
    <w:name w:val="Heading 3 Char"/>
    <w:basedOn w:val="DefaultParagraphFont"/>
    <w:link w:val="Heading3"/>
    <w:uiPriority w:val="9"/>
    <w:semiHidden/>
    <w:rsid w:val="00901D81"/>
    <w:rPr>
      <w:rFonts w:asciiTheme="majorHAnsi" w:eastAsiaTheme="majorEastAsia" w:hAnsiTheme="majorHAnsi" w:cstheme="majorBidi"/>
      <w:color w:val="1F3763" w:themeColor="accent1" w:themeShade="7F"/>
      <w:sz w:val="24"/>
      <w:szCs w:val="24"/>
      <w:lang w:eastAsia="en-GB"/>
    </w:rPr>
  </w:style>
  <w:style w:type="character" w:styleId="FollowedHyperlink">
    <w:name w:val="FollowedHyperlink"/>
    <w:basedOn w:val="DefaultParagraphFont"/>
    <w:uiPriority w:val="99"/>
    <w:semiHidden/>
    <w:unhideWhenUsed/>
    <w:rsid w:val="005830F5"/>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270958">
      <w:bodyDiv w:val="1"/>
      <w:marLeft w:val="0"/>
      <w:marRight w:val="0"/>
      <w:marTop w:val="0"/>
      <w:marBottom w:val="0"/>
      <w:divBdr>
        <w:top w:val="none" w:sz="0" w:space="0" w:color="auto"/>
        <w:left w:val="none" w:sz="0" w:space="0" w:color="auto"/>
        <w:bottom w:val="none" w:sz="0" w:space="0" w:color="auto"/>
        <w:right w:val="none" w:sz="0" w:space="0" w:color="auto"/>
      </w:divBdr>
    </w:div>
    <w:div w:id="62022081">
      <w:bodyDiv w:val="1"/>
      <w:marLeft w:val="0"/>
      <w:marRight w:val="0"/>
      <w:marTop w:val="0"/>
      <w:marBottom w:val="0"/>
      <w:divBdr>
        <w:top w:val="none" w:sz="0" w:space="0" w:color="auto"/>
        <w:left w:val="none" w:sz="0" w:space="0" w:color="auto"/>
        <w:bottom w:val="none" w:sz="0" w:space="0" w:color="auto"/>
        <w:right w:val="none" w:sz="0" w:space="0" w:color="auto"/>
      </w:divBdr>
    </w:div>
    <w:div w:id="95909027">
      <w:bodyDiv w:val="1"/>
      <w:marLeft w:val="0"/>
      <w:marRight w:val="0"/>
      <w:marTop w:val="0"/>
      <w:marBottom w:val="0"/>
      <w:divBdr>
        <w:top w:val="none" w:sz="0" w:space="0" w:color="auto"/>
        <w:left w:val="none" w:sz="0" w:space="0" w:color="auto"/>
        <w:bottom w:val="none" w:sz="0" w:space="0" w:color="auto"/>
        <w:right w:val="none" w:sz="0" w:space="0" w:color="auto"/>
      </w:divBdr>
    </w:div>
    <w:div w:id="150601876">
      <w:bodyDiv w:val="1"/>
      <w:marLeft w:val="0"/>
      <w:marRight w:val="0"/>
      <w:marTop w:val="0"/>
      <w:marBottom w:val="0"/>
      <w:divBdr>
        <w:top w:val="none" w:sz="0" w:space="0" w:color="auto"/>
        <w:left w:val="none" w:sz="0" w:space="0" w:color="auto"/>
        <w:bottom w:val="none" w:sz="0" w:space="0" w:color="auto"/>
        <w:right w:val="none" w:sz="0" w:space="0" w:color="auto"/>
      </w:divBdr>
    </w:div>
    <w:div w:id="151139453">
      <w:bodyDiv w:val="1"/>
      <w:marLeft w:val="0"/>
      <w:marRight w:val="0"/>
      <w:marTop w:val="0"/>
      <w:marBottom w:val="0"/>
      <w:divBdr>
        <w:top w:val="none" w:sz="0" w:space="0" w:color="auto"/>
        <w:left w:val="none" w:sz="0" w:space="0" w:color="auto"/>
        <w:bottom w:val="none" w:sz="0" w:space="0" w:color="auto"/>
        <w:right w:val="none" w:sz="0" w:space="0" w:color="auto"/>
      </w:divBdr>
    </w:div>
    <w:div w:id="212618687">
      <w:bodyDiv w:val="1"/>
      <w:marLeft w:val="0"/>
      <w:marRight w:val="0"/>
      <w:marTop w:val="0"/>
      <w:marBottom w:val="0"/>
      <w:divBdr>
        <w:top w:val="none" w:sz="0" w:space="0" w:color="auto"/>
        <w:left w:val="none" w:sz="0" w:space="0" w:color="auto"/>
        <w:bottom w:val="none" w:sz="0" w:space="0" w:color="auto"/>
        <w:right w:val="none" w:sz="0" w:space="0" w:color="auto"/>
      </w:divBdr>
    </w:div>
    <w:div w:id="231821338">
      <w:bodyDiv w:val="1"/>
      <w:marLeft w:val="0"/>
      <w:marRight w:val="0"/>
      <w:marTop w:val="0"/>
      <w:marBottom w:val="0"/>
      <w:divBdr>
        <w:top w:val="none" w:sz="0" w:space="0" w:color="auto"/>
        <w:left w:val="none" w:sz="0" w:space="0" w:color="auto"/>
        <w:bottom w:val="none" w:sz="0" w:space="0" w:color="auto"/>
        <w:right w:val="none" w:sz="0" w:space="0" w:color="auto"/>
      </w:divBdr>
    </w:div>
    <w:div w:id="232155916">
      <w:bodyDiv w:val="1"/>
      <w:marLeft w:val="0"/>
      <w:marRight w:val="0"/>
      <w:marTop w:val="0"/>
      <w:marBottom w:val="0"/>
      <w:divBdr>
        <w:top w:val="none" w:sz="0" w:space="0" w:color="auto"/>
        <w:left w:val="none" w:sz="0" w:space="0" w:color="auto"/>
        <w:bottom w:val="none" w:sz="0" w:space="0" w:color="auto"/>
        <w:right w:val="none" w:sz="0" w:space="0" w:color="auto"/>
      </w:divBdr>
    </w:div>
    <w:div w:id="234558500">
      <w:bodyDiv w:val="1"/>
      <w:marLeft w:val="0"/>
      <w:marRight w:val="0"/>
      <w:marTop w:val="0"/>
      <w:marBottom w:val="0"/>
      <w:divBdr>
        <w:top w:val="none" w:sz="0" w:space="0" w:color="auto"/>
        <w:left w:val="none" w:sz="0" w:space="0" w:color="auto"/>
        <w:bottom w:val="none" w:sz="0" w:space="0" w:color="auto"/>
        <w:right w:val="none" w:sz="0" w:space="0" w:color="auto"/>
      </w:divBdr>
    </w:div>
    <w:div w:id="336420749">
      <w:bodyDiv w:val="1"/>
      <w:marLeft w:val="0"/>
      <w:marRight w:val="0"/>
      <w:marTop w:val="0"/>
      <w:marBottom w:val="0"/>
      <w:divBdr>
        <w:top w:val="none" w:sz="0" w:space="0" w:color="auto"/>
        <w:left w:val="none" w:sz="0" w:space="0" w:color="auto"/>
        <w:bottom w:val="none" w:sz="0" w:space="0" w:color="auto"/>
        <w:right w:val="none" w:sz="0" w:space="0" w:color="auto"/>
      </w:divBdr>
    </w:div>
    <w:div w:id="351684247">
      <w:bodyDiv w:val="1"/>
      <w:marLeft w:val="0"/>
      <w:marRight w:val="0"/>
      <w:marTop w:val="0"/>
      <w:marBottom w:val="0"/>
      <w:divBdr>
        <w:top w:val="none" w:sz="0" w:space="0" w:color="auto"/>
        <w:left w:val="none" w:sz="0" w:space="0" w:color="auto"/>
        <w:bottom w:val="none" w:sz="0" w:space="0" w:color="auto"/>
        <w:right w:val="none" w:sz="0" w:space="0" w:color="auto"/>
      </w:divBdr>
    </w:div>
    <w:div w:id="373893305">
      <w:bodyDiv w:val="1"/>
      <w:marLeft w:val="0"/>
      <w:marRight w:val="0"/>
      <w:marTop w:val="0"/>
      <w:marBottom w:val="0"/>
      <w:divBdr>
        <w:top w:val="none" w:sz="0" w:space="0" w:color="auto"/>
        <w:left w:val="none" w:sz="0" w:space="0" w:color="auto"/>
        <w:bottom w:val="none" w:sz="0" w:space="0" w:color="auto"/>
        <w:right w:val="none" w:sz="0" w:space="0" w:color="auto"/>
      </w:divBdr>
      <w:divsChild>
        <w:div w:id="108472768">
          <w:marLeft w:val="0"/>
          <w:marRight w:val="0"/>
          <w:marTop w:val="0"/>
          <w:marBottom w:val="0"/>
          <w:divBdr>
            <w:top w:val="none" w:sz="0" w:space="0" w:color="auto"/>
            <w:left w:val="none" w:sz="0" w:space="0" w:color="auto"/>
            <w:bottom w:val="none" w:sz="0" w:space="0" w:color="auto"/>
            <w:right w:val="none" w:sz="0" w:space="0" w:color="auto"/>
          </w:divBdr>
        </w:div>
        <w:div w:id="141393896">
          <w:marLeft w:val="0"/>
          <w:marRight w:val="0"/>
          <w:marTop w:val="0"/>
          <w:marBottom w:val="0"/>
          <w:divBdr>
            <w:top w:val="none" w:sz="0" w:space="0" w:color="auto"/>
            <w:left w:val="none" w:sz="0" w:space="0" w:color="auto"/>
            <w:bottom w:val="none" w:sz="0" w:space="0" w:color="auto"/>
            <w:right w:val="none" w:sz="0" w:space="0" w:color="auto"/>
          </w:divBdr>
        </w:div>
        <w:div w:id="393746189">
          <w:marLeft w:val="0"/>
          <w:marRight w:val="0"/>
          <w:marTop w:val="0"/>
          <w:marBottom w:val="0"/>
          <w:divBdr>
            <w:top w:val="none" w:sz="0" w:space="0" w:color="auto"/>
            <w:left w:val="none" w:sz="0" w:space="0" w:color="auto"/>
            <w:bottom w:val="none" w:sz="0" w:space="0" w:color="auto"/>
            <w:right w:val="none" w:sz="0" w:space="0" w:color="auto"/>
          </w:divBdr>
        </w:div>
        <w:div w:id="617218741">
          <w:marLeft w:val="0"/>
          <w:marRight w:val="0"/>
          <w:marTop w:val="0"/>
          <w:marBottom w:val="0"/>
          <w:divBdr>
            <w:top w:val="none" w:sz="0" w:space="0" w:color="auto"/>
            <w:left w:val="none" w:sz="0" w:space="0" w:color="auto"/>
            <w:bottom w:val="none" w:sz="0" w:space="0" w:color="auto"/>
            <w:right w:val="none" w:sz="0" w:space="0" w:color="auto"/>
          </w:divBdr>
        </w:div>
        <w:div w:id="906302141">
          <w:marLeft w:val="0"/>
          <w:marRight w:val="0"/>
          <w:marTop w:val="0"/>
          <w:marBottom w:val="0"/>
          <w:divBdr>
            <w:top w:val="none" w:sz="0" w:space="0" w:color="auto"/>
            <w:left w:val="none" w:sz="0" w:space="0" w:color="auto"/>
            <w:bottom w:val="none" w:sz="0" w:space="0" w:color="auto"/>
            <w:right w:val="none" w:sz="0" w:space="0" w:color="auto"/>
          </w:divBdr>
        </w:div>
        <w:div w:id="989407925">
          <w:marLeft w:val="0"/>
          <w:marRight w:val="0"/>
          <w:marTop w:val="0"/>
          <w:marBottom w:val="0"/>
          <w:divBdr>
            <w:top w:val="none" w:sz="0" w:space="0" w:color="auto"/>
            <w:left w:val="none" w:sz="0" w:space="0" w:color="auto"/>
            <w:bottom w:val="none" w:sz="0" w:space="0" w:color="auto"/>
            <w:right w:val="none" w:sz="0" w:space="0" w:color="auto"/>
          </w:divBdr>
        </w:div>
        <w:div w:id="1003122313">
          <w:marLeft w:val="0"/>
          <w:marRight w:val="0"/>
          <w:marTop w:val="0"/>
          <w:marBottom w:val="0"/>
          <w:divBdr>
            <w:top w:val="none" w:sz="0" w:space="0" w:color="auto"/>
            <w:left w:val="none" w:sz="0" w:space="0" w:color="auto"/>
            <w:bottom w:val="none" w:sz="0" w:space="0" w:color="auto"/>
            <w:right w:val="none" w:sz="0" w:space="0" w:color="auto"/>
          </w:divBdr>
        </w:div>
        <w:div w:id="1328097637">
          <w:marLeft w:val="0"/>
          <w:marRight w:val="0"/>
          <w:marTop w:val="0"/>
          <w:marBottom w:val="0"/>
          <w:divBdr>
            <w:top w:val="none" w:sz="0" w:space="0" w:color="auto"/>
            <w:left w:val="none" w:sz="0" w:space="0" w:color="auto"/>
            <w:bottom w:val="none" w:sz="0" w:space="0" w:color="auto"/>
            <w:right w:val="none" w:sz="0" w:space="0" w:color="auto"/>
          </w:divBdr>
        </w:div>
        <w:div w:id="1447843701">
          <w:marLeft w:val="0"/>
          <w:marRight w:val="0"/>
          <w:marTop w:val="0"/>
          <w:marBottom w:val="0"/>
          <w:divBdr>
            <w:top w:val="none" w:sz="0" w:space="0" w:color="auto"/>
            <w:left w:val="none" w:sz="0" w:space="0" w:color="auto"/>
            <w:bottom w:val="none" w:sz="0" w:space="0" w:color="auto"/>
            <w:right w:val="none" w:sz="0" w:space="0" w:color="auto"/>
          </w:divBdr>
        </w:div>
        <w:div w:id="1470130929">
          <w:marLeft w:val="0"/>
          <w:marRight w:val="0"/>
          <w:marTop w:val="0"/>
          <w:marBottom w:val="0"/>
          <w:divBdr>
            <w:top w:val="none" w:sz="0" w:space="0" w:color="auto"/>
            <w:left w:val="none" w:sz="0" w:space="0" w:color="auto"/>
            <w:bottom w:val="none" w:sz="0" w:space="0" w:color="auto"/>
            <w:right w:val="none" w:sz="0" w:space="0" w:color="auto"/>
          </w:divBdr>
        </w:div>
        <w:div w:id="1595047234">
          <w:marLeft w:val="0"/>
          <w:marRight w:val="0"/>
          <w:marTop w:val="0"/>
          <w:marBottom w:val="0"/>
          <w:divBdr>
            <w:top w:val="none" w:sz="0" w:space="0" w:color="auto"/>
            <w:left w:val="none" w:sz="0" w:space="0" w:color="auto"/>
            <w:bottom w:val="none" w:sz="0" w:space="0" w:color="auto"/>
            <w:right w:val="none" w:sz="0" w:space="0" w:color="auto"/>
          </w:divBdr>
        </w:div>
        <w:div w:id="1749887968">
          <w:marLeft w:val="0"/>
          <w:marRight w:val="0"/>
          <w:marTop w:val="0"/>
          <w:marBottom w:val="0"/>
          <w:divBdr>
            <w:top w:val="none" w:sz="0" w:space="0" w:color="auto"/>
            <w:left w:val="none" w:sz="0" w:space="0" w:color="auto"/>
            <w:bottom w:val="none" w:sz="0" w:space="0" w:color="auto"/>
            <w:right w:val="none" w:sz="0" w:space="0" w:color="auto"/>
          </w:divBdr>
        </w:div>
        <w:div w:id="1765031485">
          <w:marLeft w:val="0"/>
          <w:marRight w:val="0"/>
          <w:marTop w:val="0"/>
          <w:marBottom w:val="0"/>
          <w:divBdr>
            <w:top w:val="none" w:sz="0" w:space="0" w:color="auto"/>
            <w:left w:val="none" w:sz="0" w:space="0" w:color="auto"/>
            <w:bottom w:val="none" w:sz="0" w:space="0" w:color="auto"/>
            <w:right w:val="none" w:sz="0" w:space="0" w:color="auto"/>
          </w:divBdr>
        </w:div>
        <w:div w:id="1841847739">
          <w:marLeft w:val="0"/>
          <w:marRight w:val="0"/>
          <w:marTop w:val="0"/>
          <w:marBottom w:val="0"/>
          <w:divBdr>
            <w:top w:val="none" w:sz="0" w:space="0" w:color="auto"/>
            <w:left w:val="none" w:sz="0" w:space="0" w:color="auto"/>
            <w:bottom w:val="none" w:sz="0" w:space="0" w:color="auto"/>
            <w:right w:val="none" w:sz="0" w:space="0" w:color="auto"/>
          </w:divBdr>
        </w:div>
        <w:div w:id="1914659572">
          <w:marLeft w:val="0"/>
          <w:marRight w:val="0"/>
          <w:marTop w:val="0"/>
          <w:marBottom w:val="0"/>
          <w:divBdr>
            <w:top w:val="none" w:sz="0" w:space="0" w:color="auto"/>
            <w:left w:val="none" w:sz="0" w:space="0" w:color="auto"/>
            <w:bottom w:val="none" w:sz="0" w:space="0" w:color="auto"/>
            <w:right w:val="none" w:sz="0" w:space="0" w:color="auto"/>
          </w:divBdr>
        </w:div>
        <w:div w:id="1945768001">
          <w:marLeft w:val="0"/>
          <w:marRight w:val="0"/>
          <w:marTop w:val="0"/>
          <w:marBottom w:val="0"/>
          <w:divBdr>
            <w:top w:val="none" w:sz="0" w:space="0" w:color="auto"/>
            <w:left w:val="none" w:sz="0" w:space="0" w:color="auto"/>
            <w:bottom w:val="none" w:sz="0" w:space="0" w:color="auto"/>
            <w:right w:val="none" w:sz="0" w:space="0" w:color="auto"/>
          </w:divBdr>
        </w:div>
        <w:div w:id="1972899187">
          <w:marLeft w:val="0"/>
          <w:marRight w:val="0"/>
          <w:marTop w:val="0"/>
          <w:marBottom w:val="0"/>
          <w:divBdr>
            <w:top w:val="none" w:sz="0" w:space="0" w:color="auto"/>
            <w:left w:val="none" w:sz="0" w:space="0" w:color="auto"/>
            <w:bottom w:val="none" w:sz="0" w:space="0" w:color="auto"/>
            <w:right w:val="none" w:sz="0" w:space="0" w:color="auto"/>
          </w:divBdr>
        </w:div>
        <w:div w:id="2014070178">
          <w:marLeft w:val="0"/>
          <w:marRight w:val="0"/>
          <w:marTop w:val="0"/>
          <w:marBottom w:val="0"/>
          <w:divBdr>
            <w:top w:val="none" w:sz="0" w:space="0" w:color="auto"/>
            <w:left w:val="none" w:sz="0" w:space="0" w:color="auto"/>
            <w:bottom w:val="none" w:sz="0" w:space="0" w:color="auto"/>
            <w:right w:val="none" w:sz="0" w:space="0" w:color="auto"/>
          </w:divBdr>
        </w:div>
        <w:div w:id="2019652083">
          <w:marLeft w:val="0"/>
          <w:marRight w:val="0"/>
          <w:marTop w:val="0"/>
          <w:marBottom w:val="0"/>
          <w:divBdr>
            <w:top w:val="none" w:sz="0" w:space="0" w:color="auto"/>
            <w:left w:val="none" w:sz="0" w:space="0" w:color="auto"/>
            <w:bottom w:val="none" w:sz="0" w:space="0" w:color="auto"/>
            <w:right w:val="none" w:sz="0" w:space="0" w:color="auto"/>
          </w:divBdr>
        </w:div>
      </w:divsChild>
    </w:div>
    <w:div w:id="417025331">
      <w:bodyDiv w:val="1"/>
      <w:marLeft w:val="0"/>
      <w:marRight w:val="0"/>
      <w:marTop w:val="0"/>
      <w:marBottom w:val="0"/>
      <w:divBdr>
        <w:top w:val="none" w:sz="0" w:space="0" w:color="auto"/>
        <w:left w:val="none" w:sz="0" w:space="0" w:color="auto"/>
        <w:bottom w:val="none" w:sz="0" w:space="0" w:color="auto"/>
        <w:right w:val="none" w:sz="0" w:space="0" w:color="auto"/>
      </w:divBdr>
    </w:div>
    <w:div w:id="458576712">
      <w:bodyDiv w:val="1"/>
      <w:marLeft w:val="0"/>
      <w:marRight w:val="0"/>
      <w:marTop w:val="0"/>
      <w:marBottom w:val="0"/>
      <w:divBdr>
        <w:top w:val="none" w:sz="0" w:space="0" w:color="auto"/>
        <w:left w:val="none" w:sz="0" w:space="0" w:color="auto"/>
        <w:bottom w:val="none" w:sz="0" w:space="0" w:color="auto"/>
        <w:right w:val="none" w:sz="0" w:space="0" w:color="auto"/>
      </w:divBdr>
    </w:div>
    <w:div w:id="500972995">
      <w:bodyDiv w:val="1"/>
      <w:marLeft w:val="0"/>
      <w:marRight w:val="0"/>
      <w:marTop w:val="0"/>
      <w:marBottom w:val="0"/>
      <w:divBdr>
        <w:top w:val="none" w:sz="0" w:space="0" w:color="auto"/>
        <w:left w:val="none" w:sz="0" w:space="0" w:color="auto"/>
        <w:bottom w:val="none" w:sz="0" w:space="0" w:color="auto"/>
        <w:right w:val="none" w:sz="0" w:space="0" w:color="auto"/>
      </w:divBdr>
    </w:div>
    <w:div w:id="511991350">
      <w:bodyDiv w:val="1"/>
      <w:marLeft w:val="0"/>
      <w:marRight w:val="0"/>
      <w:marTop w:val="0"/>
      <w:marBottom w:val="0"/>
      <w:divBdr>
        <w:top w:val="none" w:sz="0" w:space="0" w:color="auto"/>
        <w:left w:val="none" w:sz="0" w:space="0" w:color="auto"/>
        <w:bottom w:val="none" w:sz="0" w:space="0" w:color="auto"/>
        <w:right w:val="none" w:sz="0" w:space="0" w:color="auto"/>
      </w:divBdr>
      <w:divsChild>
        <w:div w:id="41367381">
          <w:marLeft w:val="0"/>
          <w:marRight w:val="0"/>
          <w:marTop w:val="0"/>
          <w:marBottom w:val="0"/>
          <w:divBdr>
            <w:top w:val="none" w:sz="0" w:space="0" w:color="auto"/>
            <w:left w:val="none" w:sz="0" w:space="0" w:color="auto"/>
            <w:bottom w:val="none" w:sz="0" w:space="0" w:color="auto"/>
            <w:right w:val="none" w:sz="0" w:space="0" w:color="auto"/>
          </w:divBdr>
        </w:div>
        <w:div w:id="74859246">
          <w:marLeft w:val="0"/>
          <w:marRight w:val="0"/>
          <w:marTop w:val="0"/>
          <w:marBottom w:val="0"/>
          <w:divBdr>
            <w:top w:val="none" w:sz="0" w:space="0" w:color="auto"/>
            <w:left w:val="none" w:sz="0" w:space="0" w:color="auto"/>
            <w:bottom w:val="none" w:sz="0" w:space="0" w:color="auto"/>
            <w:right w:val="none" w:sz="0" w:space="0" w:color="auto"/>
          </w:divBdr>
        </w:div>
        <w:div w:id="423650647">
          <w:marLeft w:val="0"/>
          <w:marRight w:val="0"/>
          <w:marTop w:val="0"/>
          <w:marBottom w:val="0"/>
          <w:divBdr>
            <w:top w:val="none" w:sz="0" w:space="0" w:color="auto"/>
            <w:left w:val="none" w:sz="0" w:space="0" w:color="auto"/>
            <w:bottom w:val="none" w:sz="0" w:space="0" w:color="auto"/>
            <w:right w:val="none" w:sz="0" w:space="0" w:color="auto"/>
          </w:divBdr>
        </w:div>
        <w:div w:id="489367857">
          <w:marLeft w:val="0"/>
          <w:marRight w:val="0"/>
          <w:marTop w:val="0"/>
          <w:marBottom w:val="0"/>
          <w:divBdr>
            <w:top w:val="none" w:sz="0" w:space="0" w:color="auto"/>
            <w:left w:val="none" w:sz="0" w:space="0" w:color="auto"/>
            <w:bottom w:val="none" w:sz="0" w:space="0" w:color="auto"/>
            <w:right w:val="none" w:sz="0" w:space="0" w:color="auto"/>
          </w:divBdr>
        </w:div>
        <w:div w:id="731391630">
          <w:marLeft w:val="0"/>
          <w:marRight w:val="0"/>
          <w:marTop w:val="0"/>
          <w:marBottom w:val="0"/>
          <w:divBdr>
            <w:top w:val="none" w:sz="0" w:space="0" w:color="auto"/>
            <w:left w:val="none" w:sz="0" w:space="0" w:color="auto"/>
            <w:bottom w:val="none" w:sz="0" w:space="0" w:color="auto"/>
            <w:right w:val="none" w:sz="0" w:space="0" w:color="auto"/>
          </w:divBdr>
        </w:div>
        <w:div w:id="791939525">
          <w:marLeft w:val="0"/>
          <w:marRight w:val="0"/>
          <w:marTop w:val="0"/>
          <w:marBottom w:val="0"/>
          <w:divBdr>
            <w:top w:val="none" w:sz="0" w:space="0" w:color="auto"/>
            <w:left w:val="none" w:sz="0" w:space="0" w:color="auto"/>
            <w:bottom w:val="none" w:sz="0" w:space="0" w:color="auto"/>
            <w:right w:val="none" w:sz="0" w:space="0" w:color="auto"/>
          </w:divBdr>
        </w:div>
        <w:div w:id="1077018814">
          <w:marLeft w:val="0"/>
          <w:marRight w:val="0"/>
          <w:marTop w:val="0"/>
          <w:marBottom w:val="0"/>
          <w:divBdr>
            <w:top w:val="none" w:sz="0" w:space="0" w:color="auto"/>
            <w:left w:val="none" w:sz="0" w:space="0" w:color="auto"/>
            <w:bottom w:val="none" w:sz="0" w:space="0" w:color="auto"/>
            <w:right w:val="none" w:sz="0" w:space="0" w:color="auto"/>
          </w:divBdr>
        </w:div>
        <w:div w:id="1151674319">
          <w:marLeft w:val="0"/>
          <w:marRight w:val="0"/>
          <w:marTop w:val="0"/>
          <w:marBottom w:val="0"/>
          <w:divBdr>
            <w:top w:val="none" w:sz="0" w:space="0" w:color="auto"/>
            <w:left w:val="none" w:sz="0" w:space="0" w:color="auto"/>
            <w:bottom w:val="none" w:sz="0" w:space="0" w:color="auto"/>
            <w:right w:val="none" w:sz="0" w:space="0" w:color="auto"/>
          </w:divBdr>
        </w:div>
        <w:div w:id="1214078749">
          <w:marLeft w:val="0"/>
          <w:marRight w:val="0"/>
          <w:marTop w:val="0"/>
          <w:marBottom w:val="0"/>
          <w:divBdr>
            <w:top w:val="none" w:sz="0" w:space="0" w:color="auto"/>
            <w:left w:val="none" w:sz="0" w:space="0" w:color="auto"/>
            <w:bottom w:val="none" w:sz="0" w:space="0" w:color="auto"/>
            <w:right w:val="none" w:sz="0" w:space="0" w:color="auto"/>
          </w:divBdr>
        </w:div>
        <w:div w:id="1257520755">
          <w:marLeft w:val="0"/>
          <w:marRight w:val="0"/>
          <w:marTop w:val="0"/>
          <w:marBottom w:val="0"/>
          <w:divBdr>
            <w:top w:val="none" w:sz="0" w:space="0" w:color="auto"/>
            <w:left w:val="none" w:sz="0" w:space="0" w:color="auto"/>
            <w:bottom w:val="none" w:sz="0" w:space="0" w:color="auto"/>
            <w:right w:val="none" w:sz="0" w:space="0" w:color="auto"/>
          </w:divBdr>
        </w:div>
        <w:div w:id="1273442021">
          <w:marLeft w:val="0"/>
          <w:marRight w:val="0"/>
          <w:marTop w:val="0"/>
          <w:marBottom w:val="0"/>
          <w:divBdr>
            <w:top w:val="none" w:sz="0" w:space="0" w:color="auto"/>
            <w:left w:val="none" w:sz="0" w:space="0" w:color="auto"/>
            <w:bottom w:val="none" w:sz="0" w:space="0" w:color="auto"/>
            <w:right w:val="none" w:sz="0" w:space="0" w:color="auto"/>
          </w:divBdr>
        </w:div>
        <w:div w:id="1382905687">
          <w:marLeft w:val="0"/>
          <w:marRight w:val="0"/>
          <w:marTop w:val="0"/>
          <w:marBottom w:val="0"/>
          <w:divBdr>
            <w:top w:val="none" w:sz="0" w:space="0" w:color="auto"/>
            <w:left w:val="none" w:sz="0" w:space="0" w:color="auto"/>
            <w:bottom w:val="none" w:sz="0" w:space="0" w:color="auto"/>
            <w:right w:val="none" w:sz="0" w:space="0" w:color="auto"/>
          </w:divBdr>
        </w:div>
        <w:div w:id="1388215232">
          <w:marLeft w:val="0"/>
          <w:marRight w:val="0"/>
          <w:marTop w:val="0"/>
          <w:marBottom w:val="0"/>
          <w:divBdr>
            <w:top w:val="none" w:sz="0" w:space="0" w:color="auto"/>
            <w:left w:val="none" w:sz="0" w:space="0" w:color="auto"/>
            <w:bottom w:val="none" w:sz="0" w:space="0" w:color="auto"/>
            <w:right w:val="none" w:sz="0" w:space="0" w:color="auto"/>
          </w:divBdr>
        </w:div>
        <w:div w:id="1437170171">
          <w:marLeft w:val="0"/>
          <w:marRight w:val="0"/>
          <w:marTop w:val="0"/>
          <w:marBottom w:val="0"/>
          <w:divBdr>
            <w:top w:val="none" w:sz="0" w:space="0" w:color="auto"/>
            <w:left w:val="none" w:sz="0" w:space="0" w:color="auto"/>
            <w:bottom w:val="none" w:sz="0" w:space="0" w:color="auto"/>
            <w:right w:val="none" w:sz="0" w:space="0" w:color="auto"/>
          </w:divBdr>
        </w:div>
        <w:div w:id="1514802971">
          <w:marLeft w:val="0"/>
          <w:marRight w:val="0"/>
          <w:marTop w:val="0"/>
          <w:marBottom w:val="0"/>
          <w:divBdr>
            <w:top w:val="none" w:sz="0" w:space="0" w:color="auto"/>
            <w:left w:val="none" w:sz="0" w:space="0" w:color="auto"/>
            <w:bottom w:val="none" w:sz="0" w:space="0" w:color="auto"/>
            <w:right w:val="none" w:sz="0" w:space="0" w:color="auto"/>
          </w:divBdr>
        </w:div>
        <w:div w:id="1871529302">
          <w:marLeft w:val="0"/>
          <w:marRight w:val="0"/>
          <w:marTop w:val="0"/>
          <w:marBottom w:val="0"/>
          <w:divBdr>
            <w:top w:val="none" w:sz="0" w:space="0" w:color="auto"/>
            <w:left w:val="none" w:sz="0" w:space="0" w:color="auto"/>
            <w:bottom w:val="none" w:sz="0" w:space="0" w:color="auto"/>
            <w:right w:val="none" w:sz="0" w:space="0" w:color="auto"/>
          </w:divBdr>
        </w:div>
        <w:div w:id="1882400988">
          <w:marLeft w:val="0"/>
          <w:marRight w:val="0"/>
          <w:marTop w:val="0"/>
          <w:marBottom w:val="0"/>
          <w:divBdr>
            <w:top w:val="none" w:sz="0" w:space="0" w:color="auto"/>
            <w:left w:val="none" w:sz="0" w:space="0" w:color="auto"/>
            <w:bottom w:val="none" w:sz="0" w:space="0" w:color="auto"/>
            <w:right w:val="none" w:sz="0" w:space="0" w:color="auto"/>
          </w:divBdr>
        </w:div>
        <w:div w:id="2060281800">
          <w:marLeft w:val="0"/>
          <w:marRight w:val="0"/>
          <w:marTop w:val="0"/>
          <w:marBottom w:val="0"/>
          <w:divBdr>
            <w:top w:val="none" w:sz="0" w:space="0" w:color="auto"/>
            <w:left w:val="none" w:sz="0" w:space="0" w:color="auto"/>
            <w:bottom w:val="none" w:sz="0" w:space="0" w:color="auto"/>
            <w:right w:val="none" w:sz="0" w:space="0" w:color="auto"/>
          </w:divBdr>
        </w:div>
        <w:div w:id="2087603833">
          <w:marLeft w:val="0"/>
          <w:marRight w:val="0"/>
          <w:marTop w:val="0"/>
          <w:marBottom w:val="0"/>
          <w:divBdr>
            <w:top w:val="none" w:sz="0" w:space="0" w:color="auto"/>
            <w:left w:val="none" w:sz="0" w:space="0" w:color="auto"/>
            <w:bottom w:val="none" w:sz="0" w:space="0" w:color="auto"/>
            <w:right w:val="none" w:sz="0" w:space="0" w:color="auto"/>
          </w:divBdr>
        </w:div>
      </w:divsChild>
    </w:div>
    <w:div w:id="604339055">
      <w:bodyDiv w:val="1"/>
      <w:marLeft w:val="0"/>
      <w:marRight w:val="0"/>
      <w:marTop w:val="0"/>
      <w:marBottom w:val="0"/>
      <w:divBdr>
        <w:top w:val="none" w:sz="0" w:space="0" w:color="auto"/>
        <w:left w:val="none" w:sz="0" w:space="0" w:color="auto"/>
        <w:bottom w:val="none" w:sz="0" w:space="0" w:color="auto"/>
        <w:right w:val="none" w:sz="0" w:space="0" w:color="auto"/>
      </w:divBdr>
    </w:div>
    <w:div w:id="643317881">
      <w:bodyDiv w:val="1"/>
      <w:marLeft w:val="0"/>
      <w:marRight w:val="0"/>
      <w:marTop w:val="0"/>
      <w:marBottom w:val="0"/>
      <w:divBdr>
        <w:top w:val="none" w:sz="0" w:space="0" w:color="auto"/>
        <w:left w:val="none" w:sz="0" w:space="0" w:color="auto"/>
        <w:bottom w:val="none" w:sz="0" w:space="0" w:color="auto"/>
        <w:right w:val="none" w:sz="0" w:space="0" w:color="auto"/>
      </w:divBdr>
    </w:div>
    <w:div w:id="710569231">
      <w:bodyDiv w:val="1"/>
      <w:marLeft w:val="0"/>
      <w:marRight w:val="0"/>
      <w:marTop w:val="0"/>
      <w:marBottom w:val="0"/>
      <w:divBdr>
        <w:top w:val="none" w:sz="0" w:space="0" w:color="auto"/>
        <w:left w:val="none" w:sz="0" w:space="0" w:color="auto"/>
        <w:bottom w:val="none" w:sz="0" w:space="0" w:color="auto"/>
        <w:right w:val="none" w:sz="0" w:space="0" w:color="auto"/>
      </w:divBdr>
    </w:div>
    <w:div w:id="738557431">
      <w:bodyDiv w:val="1"/>
      <w:marLeft w:val="0"/>
      <w:marRight w:val="0"/>
      <w:marTop w:val="0"/>
      <w:marBottom w:val="0"/>
      <w:divBdr>
        <w:top w:val="none" w:sz="0" w:space="0" w:color="auto"/>
        <w:left w:val="none" w:sz="0" w:space="0" w:color="auto"/>
        <w:bottom w:val="none" w:sz="0" w:space="0" w:color="auto"/>
        <w:right w:val="none" w:sz="0" w:space="0" w:color="auto"/>
      </w:divBdr>
    </w:div>
    <w:div w:id="856192754">
      <w:bodyDiv w:val="1"/>
      <w:marLeft w:val="0"/>
      <w:marRight w:val="0"/>
      <w:marTop w:val="0"/>
      <w:marBottom w:val="0"/>
      <w:divBdr>
        <w:top w:val="none" w:sz="0" w:space="0" w:color="auto"/>
        <w:left w:val="none" w:sz="0" w:space="0" w:color="auto"/>
        <w:bottom w:val="none" w:sz="0" w:space="0" w:color="auto"/>
        <w:right w:val="none" w:sz="0" w:space="0" w:color="auto"/>
      </w:divBdr>
    </w:div>
    <w:div w:id="867134794">
      <w:bodyDiv w:val="1"/>
      <w:marLeft w:val="0"/>
      <w:marRight w:val="0"/>
      <w:marTop w:val="0"/>
      <w:marBottom w:val="0"/>
      <w:divBdr>
        <w:top w:val="none" w:sz="0" w:space="0" w:color="auto"/>
        <w:left w:val="none" w:sz="0" w:space="0" w:color="auto"/>
        <w:bottom w:val="none" w:sz="0" w:space="0" w:color="auto"/>
        <w:right w:val="none" w:sz="0" w:space="0" w:color="auto"/>
      </w:divBdr>
    </w:div>
    <w:div w:id="973486601">
      <w:bodyDiv w:val="1"/>
      <w:marLeft w:val="0"/>
      <w:marRight w:val="0"/>
      <w:marTop w:val="0"/>
      <w:marBottom w:val="0"/>
      <w:divBdr>
        <w:top w:val="none" w:sz="0" w:space="0" w:color="auto"/>
        <w:left w:val="none" w:sz="0" w:space="0" w:color="auto"/>
        <w:bottom w:val="none" w:sz="0" w:space="0" w:color="auto"/>
        <w:right w:val="none" w:sz="0" w:space="0" w:color="auto"/>
      </w:divBdr>
    </w:div>
    <w:div w:id="1004940884">
      <w:bodyDiv w:val="1"/>
      <w:marLeft w:val="0"/>
      <w:marRight w:val="0"/>
      <w:marTop w:val="0"/>
      <w:marBottom w:val="0"/>
      <w:divBdr>
        <w:top w:val="none" w:sz="0" w:space="0" w:color="auto"/>
        <w:left w:val="none" w:sz="0" w:space="0" w:color="auto"/>
        <w:bottom w:val="none" w:sz="0" w:space="0" w:color="auto"/>
        <w:right w:val="none" w:sz="0" w:space="0" w:color="auto"/>
      </w:divBdr>
      <w:divsChild>
        <w:div w:id="3629110">
          <w:marLeft w:val="0"/>
          <w:marRight w:val="0"/>
          <w:marTop w:val="0"/>
          <w:marBottom w:val="0"/>
          <w:divBdr>
            <w:top w:val="none" w:sz="0" w:space="0" w:color="auto"/>
            <w:left w:val="none" w:sz="0" w:space="0" w:color="auto"/>
            <w:bottom w:val="none" w:sz="0" w:space="0" w:color="auto"/>
            <w:right w:val="none" w:sz="0" w:space="0" w:color="auto"/>
          </w:divBdr>
        </w:div>
        <w:div w:id="40910714">
          <w:marLeft w:val="0"/>
          <w:marRight w:val="0"/>
          <w:marTop w:val="0"/>
          <w:marBottom w:val="0"/>
          <w:divBdr>
            <w:top w:val="none" w:sz="0" w:space="0" w:color="auto"/>
            <w:left w:val="none" w:sz="0" w:space="0" w:color="auto"/>
            <w:bottom w:val="none" w:sz="0" w:space="0" w:color="auto"/>
            <w:right w:val="none" w:sz="0" w:space="0" w:color="auto"/>
          </w:divBdr>
        </w:div>
        <w:div w:id="183132937">
          <w:marLeft w:val="0"/>
          <w:marRight w:val="0"/>
          <w:marTop w:val="0"/>
          <w:marBottom w:val="0"/>
          <w:divBdr>
            <w:top w:val="none" w:sz="0" w:space="0" w:color="auto"/>
            <w:left w:val="none" w:sz="0" w:space="0" w:color="auto"/>
            <w:bottom w:val="none" w:sz="0" w:space="0" w:color="auto"/>
            <w:right w:val="none" w:sz="0" w:space="0" w:color="auto"/>
          </w:divBdr>
        </w:div>
        <w:div w:id="342049944">
          <w:marLeft w:val="0"/>
          <w:marRight w:val="0"/>
          <w:marTop w:val="0"/>
          <w:marBottom w:val="0"/>
          <w:divBdr>
            <w:top w:val="none" w:sz="0" w:space="0" w:color="auto"/>
            <w:left w:val="none" w:sz="0" w:space="0" w:color="auto"/>
            <w:bottom w:val="none" w:sz="0" w:space="0" w:color="auto"/>
            <w:right w:val="none" w:sz="0" w:space="0" w:color="auto"/>
          </w:divBdr>
        </w:div>
        <w:div w:id="491458243">
          <w:marLeft w:val="0"/>
          <w:marRight w:val="0"/>
          <w:marTop w:val="0"/>
          <w:marBottom w:val="0"/>
          <w:divBdr>
            <w:top w:val="none" w:sz="0" w:space="0" w:color="auto"/>
            <w:left w:val="none" w:sz="0" w:space="0" w:color="auto"/>
            <w:bottom w:val="none" w:sz="0" w:space="0" w:color="auto"/>
            <w:right w:val="none" w:sz="0" w:space="0" w:color="auto"/>
          </w:divBdr>
        </w:div>
        <w:div w:id="527723152">
          <w:marLeft w:val="0"/>
          <w:marRight w:val="0"/>
          <w:marTop w:val="0"/>
          <w:marBottom w:val="0"/>
          <w:divBdr>
            <w:top w:val="none" w:sz="0" w:space="0" w:color="auto"/>
            <w:left w:val="none" w:sz="0" w:space="0" w:color="auto"/>
            <w:bottom w:val="none" w:sz="0" w:space="0" w:color="auto"/>
            <w:right w:val="none" w:sz="0" w:space="0" w:color="auto"/>
          </w:divBdr>
        </w:div>
        <w:div w:id="580599086">
          <w:marLeft w:val="0"/>
          <w:marRight w:val="0"/>
          <w:marTop w:val="0"/>
          <w:marBottom w:val="0"/>
          <w:divBdr>
            <w:top w:val="none" w:sz="0" w:space="0" w:color="auto"/>
            <w:left w:val="none" w:sz="0" w:space="0" w:color="auto"/>
            <w:bottom w:val="none" w:sz="0" w:space="0" w:color="auto"/>
            <w:right w:val="none" w:sz="0" w:space="0" w:color="auto"/>
          </w:divBdr>
        </w:div>
        <w:div w:id="634409043">
          <w:marLeft w:val="0"/>
          <w:marRight w:val="0"/>
          <w:marTop w:val="0"/>
          <w:marBottom w:val="0"/>
          <w:divBdr>
            <w:top w:val="none" w:sz="0" w:space="0" w:color="auto"/>
            <w:left w:val="none" w:sz="0" w:space="0" w:color="auto"/>
            <w:bottom w:val="none" w:sz="0" w:space="0" w:color="auto"/>
            <w:right w:val="none" w:sz="0" w:space="0" w:color="auto"/>
          </w:divBdr>
        </w:div>
        <w:div w:id="648169560">
          <w:marLeft w:val="0"/>
          <w:marRight w:val="0"/>
          <w:marTop w:val="0"/>
          <w:marBottom w:val="0"/>
          <w:divBdr>
            <w:top w:val="none" w:sz="0" w:space="0" w:color="auto"/>
            <w:left w:val="none" w:sz="0" w:space="0" w:color="auto"/>
            <w:bottom w:val="none" w:sz="0" w:space="0" w:color="auto"/>
            <w:right w:val="none" w:sz="0" w:space="0" w:color="auto"/>
          </w:divBdr>
        </w:div>
        <w:div w:id="707802744">
          <w:marLeft w:val="0"/>
          <w:marRight w:val="0"/>
          <w:marTop w:val="0"/>
          <w:marBottom w:val="0"/>
          <w:divBdr>
            <w:top w:val="none" w:sz="0" w:space="0" w:color="auto"/>
            <w:left w:val="none" w:sz="0" w:space="0" w:color="auto"/>
            <w:bottom w:val="none" w:sz="0" w:space="0" w:color="auto"/>
            <w:right w:val="none" w:sz="0" w:space="0" w:color="auto"/>
          </w:divBdr>
        </w:div>
        <w:div w:id="825316714">
          <w:marLeft w:val="0"/>
          <w:marRight w:val="0"/>
          <w:marTop w:val="0"/>
          <w:marBottom w:val="0"/>
          <w:divBdr>
            <w:top w:val="none" w:sz="0" w:space="0" w:color="auto"/>
            <w:left w:val="none" w:sz="0" w:space="0" w:color="auto"/>
            <w:bottom w:val="none" w:sz="0" w:space="0" w:color="auto"/>
            <w:right w:val="none" w:sz="0" w:space="0" w:color="auto"/>
          </w:divBdr>
        </w:div>
        <w:div w:id="904342362">
          <w:marLeft w:val="0"/>
          <w:marRight w:val="0"/>
          <w:marTop w:val="0"/>
          <w:marBottom w:val="0"/>
          <w:divBdr>
            <w:top w:val="none" w:sz="0" w:space="0" w:color="auto"/>
            <w:left w:val="none" w:sz="0" w:space="0" w:color="auto"/>
            <w:bottom w:val="none" w:sz="0" w:space="0" w:color="auto"/>
            <w:right w:val="none" w:sz="0" w:space="0" w:color="auto"/>
          </w:divBdr>
        </w:div>
        <w:div w:id="1021125686">
          <w:marLeft w:val="0"/>
          <w:marRight w:val="0"/>
          <w:marTop w:val="0"/>
          <w:marBottom w:val="0"/>
          <w:divBdr>
            <w:top w:val="none" w:sz="0" w:space="0" w:color="auto"/>
            <w:left w:val="none" w:sz="0" w:space="0" w:color="auto"/>
            <w:bottom w:val="none" w:sz="0" w:space="0" w:color="auto"/>
            <w:right w:val="none" w:sz="0" w:space="0" w:color="auto"/>
          </w:divBdr>
        </w:div>
        <w:div w:id="1057630011">
          <w:marLeft w:val="0"/>
          <w:marRight w:val="0"/>
          <w:marTop w:val="0"/>
          <w:marBottom w:val="0"/>
          <w:divBdr>
            <w:top w:val="none" w:sz="0" w:space="0" w:color="auto"/>
            <w:left w:val="none" w:sz="0" w:space="0" w:color="auto"/>
            <w:bottom w:val="none" w:sz="0" w:space="0" w:color="auto"/>
            <w:right w:val="none" w:sz="0" w:space="0" w:color="auto"/>
          </w:divBdr>
        </w:div>
        <w:div w:id="1322197582">
          <w:marLeft w:val="0"/>
          <w:marRight w:val="0"/>
          <w:marTop w:val="0"/>
          <w:marBottom w:val="0"/>
          <w:divBdr>
            <w:top w:val="none" w:sz="0" w:space="0" w:color="auto"/>
            <w:left w:val="none" w:sz="0" w:space="0" w:color="auto"/>
            <w:bottom w:val="none" w:sz="0" w:space="0" w:color="auto"/>
            <w:right w:val="none" w:sz="0" w:space="0" w:color="auto"/>
          </w:divBdr>
        </w:div>
        <w:div w:id="1367750446">
          <w:marLeft w:val="0"/>
          <w:marRight w:val="0"/>
          <w:marTop w:val="0"/>
          <w:marBottom w:val="0"/>
          <w:divBdr>
            <w:top w:val="none" w:sz="0" w:space="0" w:color="auto"/>
            <w:left w:val="none" w:sz="0" w:space="0" w:color="auto"/>
            <w:bottom w:val="none" w:sz="0" w:space="0" w:color="auto"/>
            <w:right w:val="none" w:sz="0" w:space="0" w:color="auto"/>
          </w:divBdr>
        </w:div>
        <w:div w:id="1612125613">
          <w:marLeft w:val="0"/>
          <w:marRight w:val="0"/>
          <w:marTop w:val="0"/>
          <w:marBottom w:val="0"/>
          <w:divBdr>
            <w:top w:val="none" w:sz="0" w:space="0" w:color="auto"/>
            <w:left w:val="none" w:sz="0" w:space="0" w:color="auto"/>
            <w:bottom w:val="none" w:sz="0" w:space="0" w:color="auto"/>
            <w:right w:val="none" w:sz="0" w:space="0" w:color="auto"/>
          </w:divBdr>
        </w:div>
        <w:div w:id="1727800883">
          <w:marLeft w:val="0"/>
          <w:marRight w:val="0"/>
          <w:marTop w:val="0"/>
          <w:marBottom w:val="0"/>
          <w:divBdr>
            <w:top w:val="none" w:sz="0" w:space="0" w:color="auto"/>
            <w:left w:val="none" w:sz="0" w:space="0" w:color="auto"/>
            <w:bottom w:val="none" w:sz="0" w:space="0" w:color="auto"/>
            <w:right w:val="none" w:sz="0" w:space="0" w:color="auto"/>
          </w:divBdr>
        </w:div>
        <w:div w:id="1786852380">
          <w:marLeft w:val="0"/>
          <w:marRight w:val="0"/>
          <w:marTop w:val="0"/>
          <w:marBottom w:val="0"/>
          <w:divBdr>
            <w:top w:val="none" w:sz="0" w:space="0" w:color="auto"/>
            <w:left w:val="none" w:sz="0" w:space="0" w:color="auto"/>
            <w:bottom w:val="none" w:sz="0" w:space="0" w:color="auto"/>
            <w:right w:val="none" w:sz="0" w:space="0" w:color="auto"/>
          </w:divBdr>
        </w:div>
        <w:div w:id="1915318359">
          <w:marLeft w:val="0"/>
          <w:marRight w:val="0"/>
          <w:marTop w:val="0"/>
          <w:marBottom w:val="0"/>
          <w:divBdr>
            <w:top w:val="none" w:sz="0" w:space="0" w:color="auto"/>
            <w:left w:val="none" w:sz="0" w:space="0" w:color="auto"/>
            <w:bottom w:val="none" w:sz="0" w:space="0" w:color="auto"/>
            <w:right w:val="none" w:sz="0" w:space="0" w:color="auto"/>
          </w:divBdr>
        </w:div>
        <w:div w:id="2126346265">
          <w:marLeft w:val="0"/>
          <w:marRight w:val="0"/>
          <w:marTop w:val="0"/>
          <w:marBottom w:val="0"/>
          <w:divBdr>
            <w:top w:val="none" w:sz="0" w:space="0" w:color="auto"/>
            <w:left w:val="none" w:sz="0" w:space="0" w:color="auto"/>
            <w:bottom w:val="none" w:sz="0" w:space="0" w:color="auto"/>
            <w:right w:val="none" w:sz="0" w:space="0" w:color="auto"/>
          </w:divBdr>
        </w:div>
      </w:divsChild>
    </w:div>
    <w:div w:id="1086073549">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284919114">
      <w:bodyDiv w:val="1"/>
      <w:marLeft w:val="0"/>
      <w:marRight w:val="0"/>
      <w:marTop w:val="0"/>
      <w:marBottom w:val="0"/>
      <w:divBdr>
        <w:top w:val="none" w:sz="0" w:space="0" w:color="auto"/>
        <w:left w:val="none" w:sz="0" w:space="0" w:color="auto"/>
        <w:bottom w:val="none" w:sz="0" w:space="0" w:color="auto"/>
        <w:right w:val="none" w:sz="0" w:space="0" w:color="auto"/>
      </w:divBdr>
    </w:div>
    <w:div w:id="1298411501">
      <w:bodyDiv w:val="1"/>
      <w:marLeft w:val="0"/>
      <w:marRight w:val="0"/>
      <w:marTop w:val="0"/>
      <w:marBottom w:val="0"/>
      <w:divBdr>
        <w:top w:val="none" w:sz="0" w:space="0" w:color="auto"/>
        <w:left w:val="none" w:sz="0" w:space="0" w:color="auto"/>
        <w:bottom w:val="none" w:sz="0" w:space="0" w:color="auto"/>
        <w:right w:val="none" w:sz="0" w:space="0" w:color="auto"/>
      </w:divBdr>
      <w:divsChild>
        <w:div w:id="9648181">
          <w:marLeft w:val="0"/>
          <w:marRight w:val="0"/>
          <w:marTop w:val="0"/>
          <w:marBottom w:val="0"/>
          <w:divBdr>
            <w:top w:val="none" w:sz="0" w:space="0" w:color="auto"/>
            <w:left w:val="none" w:sz="0" w:space="0" w:color="auto"/>
            <w:bottom w:val="none" w:sz="0" w:space="0" w:color="auto"/>
            <w:right w:val="none" w:sz="0" w:space="0" w:color="auto"/>
          </w:divBdr>
        </w:div>
        <w:div w:id="217202965">
          <w:marLeft w:val="0"/>
          <w:marRight w:val="0"/>
          <w:marTop w:val="0"/>
          <w:marBottom w:val="0"/>
          <w:divBdr>
            <w:top w:val="none" w:sz="0" w:space="0" w:color="auto"/>
            <w:left w:val="none" w:sz="0" w:space="0" w:color="auto"/>
            <w:bottom w:val="none" w:sz="0" w:space="0" w:color="auto"/>
            <w:right w:val="none" w:sz="0" w:space="0" w:color="auto"/>
          </w:divBdr>
        </w:div>
        <w:div w:id="301691078">
          <w:marLeft w:val="0"/>
          <w:marRight w:val="0"/>
          <w:marTop w:val="0"/>
          <w:marBottom w:val="0"/>
          <w:divBdr>
            <w:top w:val="none" w:sz="0" w:space="0" w:color="auto"/>
            <w:left w:val="none" w:sz="0" w:space="0" w:color="auto"/>
            <w:bottom w:val="none" w:sz="0" w:space="0" w:color="auto"/>
            <w:right w:val="none" w:sz="0" w:space="0" w:color="auto"/>
          </w:divBdr>
        </w:div>
        <w:div w:id="449977803">
          <w:marLeft w:val="0"/>
          <w:marRight w:val="0"/>
          <w:marTop w:val="0"/>
          <w:marBottom w:val="0"/>
          <w:divBdr>
            <w:top w:val="none" w:sz="0" w:space="0" w:color="auto"/>
            <w:left w:val="none" w:sz="0" w:space="0" w:color="auto"/>
            <w:bottom w:val="none" w:sz="0" w:space="0" w:color="auto"/>
            <w:right w:val="none" w:sz="0" w:space="0" w:color="auto"/>
          </w:divBdr>
        </w:div>
        <w:div w:id="704258868">
          <w:marLeft w:val="0"/>
          <w:marRight w:val="0"/>
          <w:marTop w:val="0"/>
          <w:marBottom w:val="0"/>
          <w:divBdr>
            <w:top w:val="none" w:sz="0" w:space="0" w:color="auto"/>
            <w:left w:val="none" w:sz="0" w:space="0" w:color="auto"/>
            <w:bottom w:val="none" w:sz="0" w:space="0" w:color="auto"/>
            <w:right w:val="none" w:sz="0" w:space="0" w:color="auto"/>
          </w:divBdr>
        </w:div>
        <w:div w:id="1337151475">
          <w:marLeft w:val="0"/>
          <w:marRight w:val="0"/>
          <w:marTop w:val="0"/>
          <w:marBottom w:val="0"/>
          <w:divBdr>
            <w:top w:val="none" w:sz="0" w:space="0" w:color="auto"/>
            <w:left w:val="none" w:sz="0" w:space="0" w:color="auto"/>
            <w:bottom w:val="none" w:sz="0" w:space="0" w:color="auto"/>
            <w:right w:val="none" w:sz="0" w:space="0" w:color="auto"/>
          </w:divBdr>
        </w:div>
        <w:div w:id="1589734931">
          <w:marLeft w:val="0"/>
          <w:marRight w:val="0"/>
          <w:marTop w:val="0"/>
          <w:marBottom w:val="0"/>
          <w:divBdr>
            <w:top w:val="none" w:sz="0" w:space="0" w:color="auto"/>
            <w:left w:val="none" w:sz="0" w:space="0" w:color="auto"/>
            <w:bottom w:val="none" w:sz="0" w:space="0" w:color="auto"/>
            <w:right w:val="none" w:sz="0" w:space="0" w:color="auto"/>
          </w:divBdr>
        </w:div>
        <w:div w:id="1775200281">
          <w:marLeft w:val="0"/>
          <w:marRight w:val="0"/>
          <w:marTop w:val="0"/>
          <w:marBottom w:val="0"/>
          <w:divBdr>
            <w:top w:val="none" w:sz="0" w:space="0" w:color="auto"/>
            <w:left w:val="none" w:sz="0" w:space="0" w:color="auto"/>
            <w:bottom w:val="none" w:sz="0" w:space="0" w:color="auto"/>
            <w:right w:val="none" w:sz="0" w:space="0" w:color="auto"/>
          </w:divBdr>
        </w:div>
        <w:div w:id="1995253443">
          <w:marLeft w:val="0"/>
          <w:marRight w:val="0"/>
          <w:marTop w:val="0"/>
          <w:marBottom w:val="0"/>
          <w:divBdr>
            <w:top w:val="none" w:sz="0" w:space="0" w:color="auto"/>
            <w:left w:val="none" w:sz="0" w:space="0" w:color="auto"/>
            <w:bottom w:val="none" w:sz="0" w:space="0" w:color="auto"/>
            <w:right w:val="none" w:sz="0" w:space="0" w:color="auto"/>
          </w:divBdr>
        </w:div>
      </w:divsChild>
    </w:div>
    <w:div w:id="1326858848">
      <w:bodyDiv w:val="1"/>
      <w:marLeft w:val="0"/>
      <w:marRight w:val="0"/>
      <w:marTop w:val="0"/>
      <w:marBottom w:val="0"/>
      <w:divBdr>
        <w:top w:val="none" w:sz="0" w:space="0" w:color="auto"/>
        <w:left w:val="none" w:sz="0" w:space="0" w:color="auto"/>
        <w:bottom w:val="none" w:sz="0" w:space="0" w:color="auto"/>
        <w:right w:val="none" w:sz="0" w:space="0" w:color="auto"/>
      </w:divBdr>
    </w:div>
    <w:div w:id="1365986416">
      <w:bodyDiv w:val="1"/>
      <w:marLeft w:val="0"/>
      <w:marRight w:val="0"/>
      <w:marTop w:val="0"/>
      <w:marBottom w:val="0"/>
      <w:divBdr>
        <w:top w:val="none" w:sz="0" w:space="0" w:color="auto"/>
        <w:left w:val="none" w:sz="0" w:space="0" w:color="auto"/>
        <w:bottom w:val="none" w:sz="0" w:space="0" w:color="auto"/>
        <w:right w:val="none" w:sz="0" w:space="0" w:color="auto"/>
      </w:divBdr>
      <w:divsChild>
        <w:div w:id="106120773">
          <w:marLeft w:val="0"/>
          <w:marRight w:val="0"/>
          <w:marTop w:val="0"/>
          <w:marBottom w:val="0"/>
          <w:divBdr>
            <w:top w:val="none" w:sz="0" w:space="0" w:color="auto"/>
            <w:left w:val="none" w:sz="0" w:space="0" w:color="auto"/>
            <w:bottom w:val="none" w:sz="0" w:space="0" w:color="auto"/>
            <w:right w:val="none" w:sz="0" w:space="0" w:color="auto"/>
          </w:divBdr>
        </w:div>
      </w:divsChild>
    </w:div>
    <w:div w:id="1405641287">
      <w:bodyDiv w:val="1"/>
      <w:marLeft w:val="0"/>
      <w:marRight w:val="0"/>
      <w:marTop w:val="0"/>
      <w:marBottom w:val="0"/>
      <w:divBdr>
        <w:top w:val="none" w:sz="0" w:space="0" w:color="auto"/>
        <w:left w:val="none" w:sz="0" w:space="0" w:color="auto"/>
        <w:bottom w:val="none" w:sz="0" w:space="0" w:color="auto"/>
        <w:right w:val="none" w:sz="0" w:space="0" w:color="auto"/>
      </w:divBdr>
    </w:div>
    <w:div w:id="1559778978">
      <w:bodyDiv w:val="1"/>
      <w:marLeft w:val="0"/>
      <w:marRight w:val="0"/>
      <w:marTop w:val="0"/>
      <w:marBottom w:val="0"/>
      <w:divBdr>
        <w:top w:val="none" w:sz="0" w:space="0" w:color="auto"/>
        <w:left w:val="none" w:sz="0" w:space="0" w:color="auto"/>
        <w:bottom w:val="none" w:sz="0" w:space="0" w:color="auto"/>
        <w:right w:val="none" w:sz="0" w:space="0" w:color="auto"/>
      </w:divBdr>
    </w:div>
    <w:div w:id="1696812657">
      <w:bodyDiv w:val="1"/>
      <w:marLeft w:val="0"/>
      <w:marRight w:val="0"/>
      <w:marTop w:val="0"/>
      <w:marBottom w:val="0"/>
      <w:divBdr>
        <w:top w:val="none" w:sz="0" w:space="0" w:color="auto"/>
        <w:left w:val="none" w:sz="0" w:space="0" w:color="auto"/>
        <w:bottom w:val="none" w:sz="0" w:space="0" w:color="auto"/>
        <w:right w:val="none" w:sz="0" w:space="0" w:color="auto"/>
      </w:divBdr>
      <w:divsChild>
        <w:div w:id="684552526">
          <w:marLeft w:val="0"/>
          <w:marRight w:val="0"/>
          <w:marTop w:val="0"/>
          <w:marBottom w:val="0"/>
          <w:divBdr>
            <w:top w:val="none" w:sz="0" w:space="0" w:color="auto"/>
            <w:left w:val="none" w:sz="0" w:space="0" w:color="auto"/>
            <w:bottom w:val="none" w:sz="0" w:space="0" w:color="auto"/>
            <w:right w:val="none" w:sz="0" w:space="0" w:color="auto"/>
          </w:divBdr>
        </w:div>
        <w:div w:id="1926256964">
          <w:marLeft w:val="0"/>
          <w:marRight w:val="0"/>
          <w:marTop w:val="0"/>
          <w:marBottom w:val="0"/>
          <w:divBdr>
            <w:top w:val="none" w:sz="0" w:space="0" w:color="auto"/>
            <w:left w:val="none" w:sz="0" w:space="0" w:color="auto"/>
            <w:bottom w:val="none" w:sz="0" w:space="0" w:color="auto"/>
            <w:right w:val="none" w:sz="0" w:space="0" w:color="auto"/>
          </w:divBdr>
          <w:divsChild>
            <w:div w:id="1708607042">
              <w:marLeft w:val="-75"/>
              <w:marRight w:val="0"/>
              <w:marTop w:val="30"/>
              <w:marBottom w:val="30"/>
              <w:divBdr>
                <w:top w:val="none" w:sz="0" w:space="0" w:color="auto"/>
                <w:left w:val="none" w:sz="0" w:space="0" w:color="auto"/>
                <w:bottom w:val="none" w:sz="0" w:space="0" w:color="auto"/>
                <w:right w:val="none" w:sz="0" w:space="0" w:color="auto"/>
              </w:divBdr>
              <w:divsChild>
                <w:div w:id="55128699">
                  <w:marLeft w:val="0"/>
                  <w:marRight w:val="0"/>
                  <w:marTop w:val="0"/>
                  <w:marBottom w:val="0"/>
                  <w:divBdr>
                    <w:top w:val="none" w:sz="0" w:space="0" w:color="auto"/>
                    <w:left w:val="none" w:sz="0" w:space="0" w:color="auto"/>
                    <w:bottom w:val="none" w:sz="0" w:space="0" w:color="auto"/>
                    <w:right w:val="none" w:sz="0" w:space="0" w:color="auto"/>
                  </w:divBdr>
                  <w:divsChild>
                    <w:div w:id="84150566">
                      <w:marLeft w:val="0"/>
                      <w:marRight w:val="0"/>
                      <w:marTop w:val="0"/>
                      <w:marBottom w:val="0"/>
                      <w:divBdr>
                        <w:top w:val="none" w:sz="0" w:space="0" w:color="auto"/>
                        <w:left w:val="none" w:sz="0" w:space="0" w:color="auto"/>
                        <w:bottom w:val="none" w:sz="0" w:space="0" w:color="auto"/>
                        <w:right w:val="none" w:sz="0" w:space="0" w:color="auto"/>
                      </w:divBdr>
                    </w:div>
                  </w:divsChild>
                </w:div>
                <w:div w:id="99568895">
                  <w:marLeft w:val="0"/>
                  <w:marRight w:val="0"/>
                  <w:marTop w:val="0"/>
                  <w:marBottom w:val="0"/>
                  <w:divBdr>
                    <w:top w:val="none" w:sz="0" w:space="0" w:color="auto"/>
                    <w:left w:val="none" w:sz="0" w:space="0" w:color="auto"/>
                    <w:bottom w:val="none" w:sz="0" w:space="0" w:color="auto"/>
                    <w:right w:val="none" w:sz="0" w:space="0" w:color="auto"/>
                  </w:divBdr>
                  <w:divsChild>
                    <w:div w:id="1557544044">
                      <w:marLeft w:val="0"/>
                      <w:marRight w:val="0"/>
                      <w:marTop w:val="0"/>
                      <w:marBottom w:val="0"/>
                      <w:divBdr>
                        <w:top w:val="none" w:sz="0" w:space="0" w:color="auto"/>
                        <w:left w:val="none" w:sz="0" w:space="0" w:color="auto"/>
                        <w:bottom w:val="none" w:sz="0" w:space="0" w:color="auto"/>
                        <w:right w:val="none" w:sz="0" w:space="0" w:color="auto"/>
                      </w:divBdr>
                    </w:div>
                  </w:divsChild>
                </w:div>
                <w:div w:id="372585023">
                  <w:marLeft w:val="0"/>
                  <w:marRight w:val="0"/>
                  <w:marTop w:val="0"/>
                  <w:marBottom w:val="0"/>
                  <w:divBdr>
                    <w:top w:val="none" w:sz="0" w:space="0" w:color="auto"/>
                    <w:left w:val="none" w:sz="0" w:space="0" w:color="auto"/>
                    <w:bottom w:val="none" w:sz="0" w:space="0" w:color="auto"/>
                    <w:right w:val="none" w:sz="0" w:space="0" w:color="auto"/>
                  </w:divBdr>
                  <w:divsChild>
                    <w:div w:id="54935511">
                      <w:marLeft w:val="0"/>
                      <w:marRight w:val="0"/>
                      <w:marTop w:val="0"/>
                      <w:marBottom w:val="0"/>
                      <w:divBdr>
                        <w:top w:val="none" w:sz="0" w:space="0" w:color="auto"/>
                        <w:left w:val="none" w:sz="0" w:space="0" w:color="auto"/>
                        <w:bottom w:val="none" w:sz="0" w:space="0" w:color="auto"/>
                        <w:right w:val="none" w:sz="0" w:space="0" w:color="auto"/>
                      </w:divBdr>
                    </w:div>
                    <w:div w:id="616641830">
                      <w:marLeft w:val="0"/>
                      <w:marRight w:val="0"/>
                      <w:marTop w:val="0"/>
                      <w:marBottom w:val="0"/>
                      <w:divBdr>
                        <w:top w:val="none" w:sz="0" w:space="0" w:color="auto"/>
                        <w:left w:val="none" w:sz="0" w:space="0" w:color="auto"/>
                        <w:bottom w:val="none" w:sz="0" w:space="0" w:color="auto"/>
                        <w:right w:val="none" w:sz="0" w:space="0" w:color="auto"/>
                      </w:divBdr>
                    </w:div>
                  </w:divsChild>
                </w:div>
                <w:div w:id="624431207">
                  <w:marLeft w:val="0"/>
                  <w:marRight w:val="0"/>
                  <w:marTop w:val="0"/>
                  <w:marBottom w:val="0"/>
                  <w:divBdr>
                    <w:top w:val="none" w:sz="0" w:space="0" w:color="auto"/>
                    <w:left w:val="none" w:sz="0" w:space="0" w:color="auto"/>
                    <w:bottom w:val="none" w:sz="0" w:space="0" w:color="auto"/>
                    <w:right w:val="none" w:sz="0" w:space="0" w:color="auto"/>
                  </w:divBdr>
                  <w:divsChild>
                    <w:div w:id="16852556">
                      <w:marLeft w:val="0"/>
                      <w:marRight w:val="0"/>
                      <w:marTop w:val="0"/>
                      <w:marBottom w:val="0"/>
                      <w:divBdr>
                        <w:top w:val="none" w:sz="0" w:space="0" w:color="auto"/>
                        <w:left w:val="none" w:sz="0" w:space="0" w:color="auto"/>
                        <w:bottom w:val="none" w:sz="0" w:space="0" w:color="auto"/>
                        <w:right w:val="none" w:sz="0" w:space="0" w:color="auto"/>
                      </w:divBdr>
                    </w:div>
                    <w:div w:id="180248236">
                      <w:marLeft w:val="0"/>
                      <w:marRight w:val="0"/>
                      <w:marTop w:val="0"/>
                      <w:marBottom w:val="0"/>
                      <w:divBdr>
                        <w:top w:val="none" w:sz="0" w:space="0" w:color="auto"/>
                        <w:left w:val="none" w:sz="0" w:space="0" w:color="auto"/>
                        <w:bottom w:val="none" w:sz="0" w:space="0" w:color="auto"/>
                        <w:right w:val="none" w:sz="0" w:space="0" w:color="auto"/>
                      </w:divBdr>
                    </w:div>
                    <w:div w:id="191916166">
                      <w:marLeft w:val="0"/>
                      <w:marRight w:val="0"/>
                      <w:marTop w:val="0"/>
                      <w:marBottom w:val="0"/>
                      <w:divBdr>
                        <w:top w:val="none" w:sz="0" w:space="0" w:color="auto"/>
                        <w:left w:val="none" w:sz="0" w:space="0" w:color="auto"/>
                        <w:bottom w:val="none" w:sz="0" w:space="0" w:color="auto"/>
                        <w:right w:val="none" w:sz="0" w:space="0" w:color="auto"/>
                      </w:divBdr>
                    </w:div>
                    <w:div w:id="443114943">
                      <w:marLeft w:val="0"/>
                      <w:marRight w:val="0"/>
                      <w:marTop w:val="0"/>
                      <w:marBottom w:val="0"/>
                      <w:divBdr>
                        <w:top w:val="none" w:sz="0" w:space="0" w:color="auto"/>
                        <w:left w:val="none" w:sz="0" w:space="0" w:color="auto"/>
                        <w:bottom w:val="none" w:sz="0" w:space="0" w:color="auto"/>
                        <w:right w:val="none" w:sz="0" w:space="0" w:color="auto"/>
                      </w:divBdr>
                    </w:div>
                    <w:div w:id="966469428">
                      <w:marLeft w:val="0"/>
                      <w:marRight w:val="0"/>
                      <w:marTop w:val="0"/>
                      <w:marBottom w:val="0"/>
                      <w:divBdr>
                        <w:top w:val="none" w:sz="0" w:space="0" w:color="auto"/>
                        <w:left w:val="none" w:sz="0" w:space="0" w:color="auto"/>
                        <w:bottom w:val="none" w:sz="0" w:space="0" w:color="auto"/>
                        <w:right w:val="none" w:sz="0" w:space="0" w:color="auto"/>
                      </w:divBdr>
                    </w:div>
                    <w:div w:id="1254977900">
                      <w:marLeft w:val="0"/>
                      <w:marRight w:val="0"/>
                      <w:marTop w:val="0"/>
                      <w:marBottom w:val="0"/>
                      <w:divBdr>
                        <w:top w:val="none" w:sz="0" w:space="0" w:color="auto"/>
                        <w:left w:val="none" w:sz="0" w:space="0" w:color="auto"/>
                        <w:bottom w:val="none" w:sz="0" w:space="0" w:color="auto"/>
                        <w:right w:val="none" w:sz="0" w:space="0" w:color="auto"/>
                      </w:divBdr>
                    </w:div>
                    <w:div w:id="1330594772">
                      <w:marLeft w:val="0"/>
                      <w:marRight w:val="0"/>
                      <w:marTop w:val="0"/>
                      <w:marBottom w:val="0"/>
                      <w:divBdr>
                        <w:top w:val="none" w:sz="0" w:space="0" w:color="auto"/>
                        <w:left w:val="none" w:sz="0" w:space="0" w:color="auto"/>
                        <w:bottom w:val="none" w:sz="0" w:space="0" w:color="auto"/>
                        <w:right w:val="none" w:sz="0" w:space="0" w:color="auto"/>
                      </w:divBdr>
                    </w:div>
                    <w:div w:id="1778404324">
                      <w:marLeft w:val="0"/>
                      <w:marRight w:val="0"/>
                      <w:marTop w:val="0"/>
                      <w:marBottom w:val="0"/>
                      <w:divBdr>
                        <w:top w:val="none" w:sz="0" w:space="0" w:color="auto"/>
                        <w:left w:val="none" w:sz="0" w:space="0" w:color="auto"/>
                        <w:bottom w:val="none" w:sz="0" w:space="0" w:color="auto"/>
                        <w:right w:val="none" w:sz="0" w:space="0" w:color="auto"/>
                      </w:divBdr>
                    </w:div>
                    <w:div w:id="1927298037">
                      <w:marLeft w:val="0"/>
                      <w:marRight w:val="0"/>
                      <w:marTop w:val="0"/>
                      <w:marBottom w:val="0"/>
                      <w:divBdr>
                        <w:top w:val="none" w:sz="0" w:space="0" w:color="auto"/>
                        <w:left w:val="none" w:sz="0" w:space="0" w:color="auto"/>
                        <w:bottom w:val="none" w:sz="0" w:space="0" w:color="auto"/>
                        <w:right w:val="none" w:sz="0" w:space="0" w:color="auto"/>
                      </w:divBdr>
                    </w:div>
                    <w:div w:id="1968733440">
                      <w:marLeft w:val="0"/>
                      <w:marRight w:val="0"/>
                      <w:marTop w:val="0"/>
                      <w:marBottom w:val="0"/>
                      <w:divBdr>
                        <w:top w:val="none" w:sz="0" w:space="0" w:color="auto"/>
                        <w:left w:val="none" w:sz="0" w:space="0" w:color="auto"/>
                        <w:bottom w:val="none" w:sz="0" w:space="0" w:color="auto"/>
                        <w:right w:val="none" w:sz="0" w:space="0" w:color="auto"/>
                      </w:divBdr>
                    </w:div>
                    <w:div w:id="1985354927">
                      <w:marLeft w:val="0"/>
                      <w:marRight w:val="0"/>
                      <w:marTop w:val="0"/>
                      <w:marBottom w:val="0"/>
                      <w:divBdr>
                        <w:top w:val="none" w:sz="0" w:space="0" w:color="auto"/>
                        <w:left w:val="none" w:sz="0" w:space="0" w:color="auto"/>
                        <w:bottom w:val="none" w:sz="0" w:space="0" w:color="auto"/>
                        <w:right w:val="none" w:sz="0" w:space="0" w:color="auto"/>
                      </w:divBdr>
                    </w:div>
                    <w:div w:id="2015954300">
                      <w:marLeft w:val="0"/>
                      <w:marRight w:val="0"/>
                      <w:marTop w:val="0"/>
                      <w:marBottom w:val="0"/>
                      <w:divBdr>
                        <w:top w:val="none" w:sz="0" w:space="0" w:color="auto"/>
                        <w:left w:val="none" w:sz="0" w:space="0" w:color="auto"/>
                        <w:bottom w:val="none" w:sz="0" w:space="0" w:color="auto"/>
                        <w:right w:val="none" w:sz="0" w:space="0" w:color="auto"/>
                      </w:divBdr>
                    </w:div>
                    <w:div w:id="2034459830">
                      <w:marLeft w:val="0"/>
                      <w:marRight w:val="0"/>
                      <w:marTop w:val="0"/>
                      <w:marBottom w:val="0"/>
                      <w:divBdr>
                        <w:top w:val="none" w:sz="0" w:space="0" w:color="auto"/>
                        <w:left w:val="none" w:sz="0" w:space="0" w:color="auto"/>
                        <w:bottom w:val="none" w:sz="0" w:space="0" w:color="auto"/>
                        <w:right w:val="none" w:sz="0" w:space="0" w:color="auto"/>
                      </w:divBdr>
                    </w:div>
                  </w:divsChild>
                </w:div>
                <w:div w:id="708186685">
                  <w:marLeft w:val="0"/>
                  <w:marRight w:val="0"/>
                  <w:marTop w:val="0"/>
                  <w:marBottom w:val="0"/>
                  <w:divBdr>
                    <w:top w:val="none" w:sz="0" w:space="0" w:color="auto"/>
                    <w:left w:val="none" w:sz="0" w:space="0" w:color="auto"/>
                    <w:bottom w:val="none" w:sz="0" w:space="0" w:color="auto"/>
                    <w:right w:val="none" w:sz="0" w:space="0" w:color="auto"/>
                  </w:divBdr>
                  <w:divsChild>
                    <w:div w:id="858008080">
                      <w:marLeft w:val="0"/>
                      <w:marRight w:val="0"/>
                      <w:marTop w:val="0"/>
                      <w:marBottom w:val="0"/>
                      <w:divBdr>
                        <w:top w:val="none" w:sz="0" w:space="0" w:color="auto"/>
                        <w:left w:val="none" w:sz="0" w:space="0" w:color="auto"/>
                        <w:bottom w:val="none" w:sz="0" w:space="0" w:color="auto"/>
                        <w:right w:val="none" w:sz="0" w:space="0" w:color="auto"/>
                      </w:divBdr>
                    </w:div>
                  </w:divsChild>
                </w:div>
                <w:div w:id="724917223">
                  <w:marLeft w:val="0"/>
                  <w:marRight w:val="0"/>
                  <w:marTop w:val="0"/>
                  <w:marBottom w:val="0"/>
                  <w:divBdr>
                    <w:top w:val="none" w:sz="0" w:space="0" w:color="auto"/>
                    <w:left w:val="none" w:sz="0" w:space="0" w:color="auto"/>
                    <w:bottom w:val="none" w:sz="0" w:space="0" w:color="auto"/>
                    <w:right w:val="none" w:sz="0" w:space="0" w:color="auto"/>
                  </w:divBdr>
                  <w:divsChild>
                    <w:div w:id="343633986">
                      <w:marLeft w:val="0"/>
                      <w:marRight w:val="0"/>
                      <w:marTop w:val="0"/>
                      <w:marBottom w:val="0"/>
                      <w:divBdr>
                        <w:top w:val="none" w:sz="0" w:space="0" w:color="auto"/>
                        <w:left w:val="none" w:sz="0" w:space="0" w:color="auto"/>
                        <w:bottom w:val="none" w:sz="0" w:space="0" w:color="auto"/>
                        <w:right w:val="none" w:sz="0" w:space="0" w:color="auto"/>
                      </w:divBdr>
                    </w:div>
                    <w:div w:id="560095238">
                      <w:marLeft w:val="0"/>
                      <w:marRight w:val="0"/>
                      <w:marTop w:val="0"/>
                      <w:marBottom w:val="0"/>
                      <w:divBdr>
                        <w:top w:val="none" w:sz="0" w:space="0" w:color="auto"/>
                        <w:left w:val="none" w:sz="0" w:space="0" w:color="auto"/>
                        <w:bottom w:val="none" w:sz="0" w:space="0" w:color="auto"/>
                        <w:right w:val="none" w:sz="0" w:space="0" w:color="auto"/>
                      </w:divBdr>
                    </w:div>
                    <w:div w:id="719936369">
                      <w:marLeft w:val="0"/>
                      <w:marRight w:val="0"/>
                      <w:marTop w:val="0"/>
                      <w:marBottom w:val="0"/>
                      <w:divBdr>
                        <w:top w:val="none" w:sz="0" w:space="0" w:color="auto"/>
                        <w:left w:val="none" w:sz="0" w:space="0" w:color="auto"/>
                        <w:bottom w:val="none" w:sz="0" w:space="0" w:color="auto"/>
                        <w:right w:val="none" w:sz="0" w:space="0" w:color="auto"/>
                      </w:divBdr>
                    </w:div>
                    <w:div w:id="924995136">
                      <w:marLeft w:val="0"/>
                      <w:marRight w:val="0"/>
                      <w:marTop w:val="0"/>
                      <w:marBottom w:val="0"/>
                      <w:divBdr>
                        <w:top w:val="none" w:sz="0" w:space="0" w:color="auto"/>
                        <w:left w:val="none" w:sz="0" w:space="0" w:color="auto"/>
                        <w:bottom w:val="none" w:sz="0" w:space="0" w:color="auto"/>
                        <w:right w:val="none" w:sz="0" w:space="0" w:color="auto"/>
                      </w:divBdr>
                    </w:div>
                    <w:div w:id="1050347781">
                      <w:marLeft w:val="0"/>
                      <w:marRight w:val="0"/>
                      <w:marTop w:val="0"/>
                      <w:marBottom w:val="0"/>
                      <w:divBdr>
                        <w:top w:val="none" w:sz="0" w:space="0" w:color="auto"/>
                        <w:left w:val="none" w:sz="0" w:space="0" w:color="auto"/>
                        <w:bottom w:val="none" w:sz="0" w:space="0" w:color="auto"/>
                        <w:right w:val="none" w:sz="0" w:space="0" w:color="auto"/>
                      </w:divBdr>
                    </w:div>
                    <w:div w:id="1092429404">
                      <w:marLeft w:val="0"/>
                      <w:marRight w:val="0"/>
                      <w:marTop w:val="0"/>
                      <w:marBottom w:val="0"/>
                      <w:divBdr>
                        <w:top w:val="none" w:sz="0" w:space="0" w:color="auto"/>
                        <w:left w:val="none" w:sz="0" w:space="0" w:color="auto"/>
                        <w:bottom w:val="none" w:sz="0" w:space="0" w:color="auto"/>
                        <w:right w:val="none" w:sz="0" w:space="0" w:color="auto"/>
                      </w:divBdr>
                    </w:div>
                    <w:div w:id="1095789020">
                      <w:marLeft w:val="0"/>
                      <w:marRight w:val="0"/>
                      <w:marTop w:val="0"/>
                      <w:marBottom w:val="0"/>
                      <w:divBdr>
                        <w:top w:val="none" w:sz="0" w:space="0" w:color="auto"/>
                        <w:left w:val="none" w:sz="0" w:space="0" w:color="auto"/>
                        <w:bottom w:val="none" w:sz="0" w:space="0" w:color="auto"/>
                        <w:right w:val="none" w:sz="0" w:space="0" w:color="auto"/>
                      </w:divBdr>
                    </w:div>
                    <w:div w:id="1108626982">
                      <w:marLeft w:val="0"/>
                      <w:marRight w:val="0"/>
                      <w:marTop w:val="0"/>
                      <w:marBottom w:val="0"/>
                      <w:divBdr>
                        <w:top w:val="none" w:sz="0" w:space="0" w:color="auto"/>
                        <w:left w:val="none" w:sz="0" w:space="0" w:color="auto"/>
                        <w:bottom w:val="none" w:sz="0" w:space="0" w:color="auto"/>
                        <w:right w:val="none" w:sz="0" w:space="0" w:color="auto"/>
                      </w:divBdr>
                    </w:div>
                    <w:div w:id="1228766373">
                      <w:marLeft w:val="0"/>
                      <w:marRight w:val="0"/>
                      <w:marTop w:val="0"/>
                      <w:marBottom w:val="0"/>
                      <w:divBdr>
                        <w:top w:val="none" w:sz="0" w:space="0" w:color="auto"/>
                        <w:left w:val="none" w:sz="0" w:space="0" w:color="auto"/>
                        <w:bottom w:val="none" w:sz="0" w:space="0" w:color="auto"/>
                        <w:right w:val="none" w:sz="0" w:space="0" w:color="auto"/>
                      </w:divBdr>
                    </w:div>
                    <w:div w:id="1980379208">
                      <w:marLeft w:val="0"/>
                      <w:marRight w:val="0"/>
                      <w:marTop w:val="0"/>
                      <w:marBottom w:val="0"/>
                      <w:divBdr>
                        <w:top w:val="none" w:sz="0" w:space="0" w:color="auto"/>
                        <w:left w:val="none" w:sz="0" w:space="0" w:color="auto"/>
                        <w:bottom w:val="none" w:sz="0" w:space="0" w:color="auto"/>
                        <w:right w:val="none" w:sz="0" w:space="0" w:color="auto"/>
                      </w:divBdr>
                    </w:div>
                    <w:div w:id="1980843733">
                      <w:marLeft w:val="0"/>
                      <w:marRight w:val="0"/>
                      <w:marTop w:val="0"/>
                      <w:marBottom w:val="0"/>
                      <w:divBdr>
                        <w:top w:val="none" w:sz="0" w:space="0" w:color="auto"/>
                        <w:left w:val="none" w:sz="0" w:space="0" w:color="auto"/>
                        <w:bottom w:val="none" w:sz="0" w:space="0" w:color="auto"/>
                        <w:right w:val="none" w:sz="0" w:space="0" w:color="auto"/>
                      </w:divBdr>
                    </w:div>
                    <w:div w:id="2084990412">
                      <w:marLeft w:val="0"/>
                      <w:marRight w:val="0"/>
                      <w:marTop w:val="0"/>
                      <w:marBottom w:val="0"/>
                      <w:divBdr>
                        <w:top w:val="none" w:sz="0" w:space="0" w:color="auto"/>
                        <w:left w:val="none" w:sz="0" w:space="0" w:color="auto"/>
                        <w:bottom w:val="none" w:sz="0" w:space="0" w:color="auto"/>
                        <w:right w:val="none" w:sz="0" w:space="0" w:color="auto"/>
                      </w:divBdr>
                    </w:div>
                  </w:divsChild>
                </w:div>
                <w:div w:id="852838739">
                  <w:marLeft w:val="0"/>
                  <w:marRight w:val="0"/>
                  <w:marTop w:val="0"/>
                  <w:marBottom w:val="0"/>
                  <w:divBdr>
                    <w:top w:val="none" w:sz="0" w:space="0" w:color="auto"/>
                    <w:left w:val="none" w:sz="0" w:space="0" w:color="auto"/>
                    <w:bottom w:val="none" w:sz="0" w:space="0" w:color="auto"/>
                    <w:right w:val="none" w:sz="0" w:space="0" w:color="auto"/>
                  </w:divBdr>
                  <w:divsChild>
                    <w:div w:id="1167935492">
                      <w:marLeft w:val="0"/>
                      <w:marRight w:val="0"/>
                      <w:marTop w:val="0"/>
                      <w:marBottom w:val="0"/>
                      <w:divBdr>
                        <w:top w:val="none" w:sz="0" w:space="0" w:color="auto"/>
                        <w:left w:val="none" w:sz="0" w:space="0" w:color="auto"/>
                        <w:bottom w:val="none" w:sz="0" w:space="0" w:color="auto"/>
                        <w:right w:val="none" w:sz="0" w:space="0" w:color="auto"/>
                      </w:divBdr>
                    </w:div>
                    <w:div w:id="1323967061">
                      <w:marLeft w:val="0"/>
                      <w:marRight w:val="0"/>
                      <w:marTop w:val="0"/>
                      <w:marBottom w:val="0"/>
                      <w:divBdr>
                        <w:top w:val="none" w:sz="0" w:space="0" w:color="auto"/>
                        <w:left w:val="none" w:sz="0" w:space="0" w:color="auto"/>
                        <w:bottom w:val="none" w:sz="0" w:space="0" w:color="auto"/>
                        <w:right w:val="none" w:sz="0" w:space="0" w:color="auto"/>
                      </w:divBdr>
                    </w:div>
                  </w:divsChild>
                </w:div>
                <w:div w:id="968323667">
                  <w:marLeft w:val="0"/>
                  <w:marRight w:val="0"/>
                  <w:marTop w:val="0"/>
                  <w:marBottom w:val="0"/>
                  <w:divBdr>
                    <w:top w:val="none" w:sz="0" w:space="0" w:color="auto"/>
                    <w:left w:val="none" w:sz="0" w:space="0" w:color="auto"/>
                    <w:bottom w:val="none" w:sz="0" w:space="0" w:color="auto"/>
                    <w:right w:val="none" w:sz="0" w:space="0" w:color="auto"/>
                  </w:divBdr>
                  <w:divsChild>
                    <w:div w:id="890190693">
                      <w:marLeft w:val="0"/>
                      <w:marRight w:val="0"/>
                      <w:marTop w:val="0"/>
                      <w:marBottom w:val="0"/>
                      <w:divBdr>
                        <w:top w:val="none" w:sz="0" w:space="0" w:color="auto"/>
                        <w:left w:val="none" w:sz="0" w:space="0" w:color="auto"/>
                        <w:bottom w:val="none" w:sz="0" w:space="0" w:color="auto"/>
                        <w:right w:val="none" w:sz="0" w:space="0" w:color="auto"/>
                      </w:divBdr>
                    </w:div>
                  </w:divsChild>
                </w:div>
                <w:div w:id="1007178294">
                  <w:marLeft w:val="0"/>
                  <w:marRight w:val="0"/>
                  <w:marTop w:val="0"/>
                  <w:marBottom w:val="0"/>
                  <w:divBdr>
                    <w:top w:val="none" w:sz="0" w:space="0" w:color="auto"/>
                    <w:left w:val="none" w:sz="0" w:space="0" w:color="auto"/>
                    <w:bottom w:val="none" w:sz="0" w:space="0" w:color="auto"/>
                    <w:right w:val="none" w:sz="0" w:space="0" w:color="auto"/>
                  </w:divBdr>
                  <w:divsChild>
                    <w:div w:id="1167593354">
                      <w:marLeft w:val="0"/>
                      <w:marRight w:val="0"/>
                      <w:marTop w:val="0"/>
                      <w:marBottom w:val="0"/>
                      <w:divBdr>
                        <w:top w:val="none" w:sz="0" w:space="0" w:color="auto"/>
                        <w:left w:val="none" w:sz="0" w:space="0" w:color="auto"/>
                        <w:bottom w:val="none" w:sz="0" w:space="0" w:color="auto"/>
                        <w:right w:val="none" w:sz="0" w:space="0" w:color="auto"/>
                      </w:divBdr>
                    </w:div>
                  </w:divsChild>
                </w:div>
                <w:div w:id="1087069015">
                  <w:marLeft w:val="0"/>
                  <w:marRight w:val="0"/>
                  <w:marTop w:val="0"/>
                  <w:marBottom w:val="0"/>
                  <w:divBdr>
                    <w:top w:val="none" w:sz="0" w:space="0" w:color="auto"/>
                    <w:left w:val="none" w:sz="0" w:space="0" w:color="auto"/>
                    <w:bottom w:val="none" w:sz="0" w:space="0" w:color="auto"/>
                    <w:right w:val="none" w:sz="0" w:space="0" w:color="auto"/>
                  </w:divBdr>
                  <w:divsChild>
                    <w:div w:id="1213999323">
                      <w:marLeft w:val="0"/>
                      <w:marRight w:val="0"/>
                      <w:marTop w:val="0"/>
                      <w:marBottom w:val="0"/>
                      <w:divBdr>
                        <w:top w:val="none" w:sz="0" w:space="0" w:color="auto"/>
                        <w:left w:val="none" w:sz="0" w:space="0" w:color="auto"/>
                        <w:bottom w:val="none" w:sz="0" w:space="0" w:color="auto"/>
                        <w:right w:val="none" w:sz="0" w:space="0" w:color="auto"/>
                      </w:divBdr>
                    </w:div>
                    <w:div w:id="1725836119">
                      <w:marLeft w:val="0"/>
                      <w:marRight w:val="0"/>
                      <w:marTop w:val="0"/>
                      <w:marBottom w:val="0"/>
                      <w:divBdr>
                        <w:top w:val="none" w:sz="0" w:space="0" w:color="auto"/>
                        <w:left w:val="none" w:sz="0" w:space="0" w:color="auto"/>
                        <w:bottom w:val="none" w:sz="0" w:space="0" w:color="auto"/>
                        <w:right w:val="none" w:sz="0" w:space="0" w:color="auto"/>
                      </w:divBdr>
                    </w:div>
                    <w:div w:id="2074505447">
                      <w:marLeft w:val="0"/>
                      <w:marRight w:val="0"/>
                      <w:marTop w:val="0"/>
                      <w:marBottom w:val="0"/>
                      <w:divBdr>
                        <w:top w:val="none" w:sz="0" w:space="0" w:color="auto"/>
                        <w:left w:val="none" w:sz="0" w:space="0" w:color="auto"/>
                        <w:bottom w:val="none" w:sz="0" w:space="0" w:color="auto"/>
                        <w:right w:val="none" w:sz="0" w:space="0" w:color="auto"/>
                      </w:divBdr>
                    </w:div>
                  </w:divsChild>
                </w:div>
                <w:div w:id="1185561428">
                  <w:marLeft w:val="0"/>
                  <w:marRight w:val="0"/>
                  <w:marTop w:val="0"/>
                  <w:marBottom w:val="0"/>
                  <w:divBdr>
                    <w:top w:val="none" w:sz="0" w:space="0" w:color="auto"/>
                    <w:left w:val="none" w:sz="0" w:space="0" w:color="auto"/>
                    <w:bottom w:val="none" w:sz="0" w:space="0" w:color="auto"/>
                    <w:right w:val="none" w:sz="0" w:space="0" w:color="auto"/>
                  </w:divBdr>
                  <w:divsChild>
                    <w:div w:id="13770295">
                      <w:marLeft w:val="0"/>
                      <w:marRight w:val="0"/>
                      <w:marTop w:val="0"/>
                      <w:marBottom w:val="0"/>
                      <w:divBdr>
                        <w:top w:val="none" w:sz="0" w:space="0" w:color="auto"/>
                        <w:left w:val="none" w:sz="0" w:space="0" w:color="auto"/>
                        <w:bottom w:val="none" w:sz="0" w:space="0" w:color="auto"/>
                        <w:right w:val="none" w:sz="0" w:space="0" w:color="auto"/>
                      </w:divBdr>
                    </w:div>
                  </w:divsChild>
                </w:div>
                <w:div w:id="1356420561">
                  <w:marLeft w:val="0"/>
                  <w:marRight w:val="0"/>
                  <w:marTop w:val="0"/>
                  <w:marBottom w:val="0"/>
                  <w:divBdr>
                    <w:top w:val="none" w:sz="0" w:space="0" w:color="auto"/>
                    <w:left w:val="none" w:sz="0" w:space="0" w:color="auto"/>
                    <w:bottom w:val="none" w:sz="0" w:space="0" w:color="auto"/>
                    <w:right w:val="none" w:sz="0" w:space="0" w:color="auto"/>
                  </w:divBdr>
                  <w:divsChild>
                    <w:div w:id="198783468">
                      <w:marLeft w:val="0"/>
                      <w:marRight w:val="0"/>
                      <w:marTop w:val="0"/>
                      <w:marBottom w:val="0"/>
                      <w:divBdr>
                        <w:top w:val="none" w:sz="0" w:space="0" w:color="auto"/>
                        <w:left w:val="none" w:sz="0" w:space="0" w:color="auto"/>
                        <w:bottom w:val="none" w:sz="0" w:space="0" w:color="auto"/>
                        <w:right w:val="none" w:sz="0" w:space="0" w:color="auto"/>
                      </w:divBdr>
                    </w:div>
                  </w:divsChild>
                </w:div>
                <w:div w:id="1356468189">
                  <w:marLeft w:val="0"/>
                  <w:marRight w:val="0"/>
                  <w:marTop w:val="0"/>
                  <w:marBottom w:val="0"/>
                  <w:divBdr>
                    <w:top w:val="none" w:sz="0" w:space="0" w:color="auto"/>
                    <w:left w:val="none" w:sz="0" w:space="0" w:color="auto"/>
                    <w:bottom w:val="none" w:sz="0" w:space="0" w:color="auto"/>
                    <w:right w:val="none" w:sz="0" w:space="0" w:color="auto"/>
                  </w:divBdr>
                  <w:divsChild>
                    <w:div w:id="559288807">
                      <w:marLeft w:val="0"/>
                      <w:marRight w:val="0"/>
                      <w:marTop w:val="0"/>
                      <w:marBottom w:val="0"/>
                      <w:divBdr>
                        <w:top w:val="none" w:sz="0" w:space="0" w:color="auto"/>
                        <w:left w:val="none" w:sz="0" w:space="0" w:color="auto"/>
                        <w:bottom w:val="none" w:sz="0" w:space="0" w:color="auto"/>
                        <w:right w:val="none" w:sz="0" w:space="0" w:color="auto"/>
                      </w:divBdr>
                    </w:div>
                  </w:divsChild>
                </w:div>
                <w:div w:id="1412775686">
                  <w:marLeft w:val="0"/>
                  <w:marRight w:val="0"/>
                  <w:marTop w:val="0"/>
                  <w:marBottom w:val="0"/>
                  <w:divBdr>
                    <w:top w:val="none" w:sz="0" w:space="0" w:color="auto"/>
                    <w:left w:val="none" w:sz="0" w:space="0" w:color="auto"/>
                    <w:bottom w:val="none" w:sz="0" w:space="0" w:color="auto"/>
                    <w:right w:val="none" w:sz="0" w:space="0" w:color="auto"/>
                  </w:divBdr>
                  <w:divsChild>
                    <w:div w:id="832725968">
                      <w:marLeft w:val="0"/>
                      <w:marRight w:val="0"/>
                      <w:marTop w:val="0"/>
                      <w:marBottom w:val="0"/>
                      <w:divBdr>
                        <w:top w:val="none" w:sz="0" w:space="0" w:color="auto"/>
                        <w:left w:val="none" w:sz="0" w:space="0" w:color="auto"/>
                        <w:bottom w:val="none" w:sz="0" w:space="0" w:color="auto"/>
                        <w:right w:val="none" w:sz="0" w:space="0" w:color="auto"/>
                      </w:divBdr>
                    </w:div>
                    <w:div w:id="1213348079">
                      <w:marLeft w:val="0"/>
                      <w:marRight w:val="0"/>
                      <w:marTop w:val="0"/>
                      <w:marBottom w:val="0"/>
                      <w:divBdr>
                        <w:top w:val="none" w:sz="0" w:space="0" w:color="auto"/>
                        <w:left w:val="none" w:sz="0" w:space="0" w:color="auto"/>
                        <w:bottom w:val="none" w:sz="0" w:space="0" w:color="auto"/>
                        <w:right w:val="none" w:sz="0" w:space="0" w:color="auto"/>
                      </w:divBdr>
                    </w:div>
                  </w:divsChild>
                </w:div>
                <w:div w:id="1968313800">
                  <w:marLeft w:val="0"/>
                  <w:marRight w:val="0"/>
                  <w:marTop w:val="0"/>
                  <w:marBottom w:val="0"/>
                  <w:divBdr>
                    <w:top w:val="none" w:sz="0" w:space="0" w:color="auto"/>
                    <w:left w:val="none" w:sz="0" w:space="0" w:color="auto"/>
                    <w:bottom w:val="none" w:sz="0" w:space="0" w:color="auto"/>
                    <w:right w:val="none" w:sz="0" w:space="0" w:color="auto"/>
                  </w:divBdr>
                  <w:divsChild>
                    <w:div w:id="200671882">
                      <w:marLeft w:val="0"/>
                      <w:marRight w:val="0"/>
                      <w:marTop w:val="0"/>
                      <w:marBottom w:val="0"/>
                      <w:divBdr>
                        <w:top w:val="none" w:sz="0" w:space="0" w:color="auto"/>
                        <w:left w:val="none" w:sz="0" w:space="0" w:color="auto"/>
                        <w:bottom w:val="none" w:sz="0" w:space="0" w:color="auto"/>
                        <w:right w:val="none" w:sz="0" w:space="0" w:color="auto"/>
                      </w:divBdr>
                    </w:div>
                    <w:div w:id="781923118">
                      <w:marLeft w:val="0"/>
                      <w:marRight w:val="0"/>
                      <w:marTop w:val="0"/>
                      <w:marBottom w:val="0"/>
                      <w:divBdr>
                        <w:top w:val="none" w:sz="0" w:space="0" w:color="auto"/>
                        <w:left w:val="none" w:sz="0" w:space="0" w:color="auto"/>
                        <w:bottom w:val="none" w:sz="0" w:space="0" w:color="auto"/>
                        <w:right w:val="none" w:sz="0" w:space="0" w:color="auto"/>
                      </w:divBdr>
                    </w:div>
                    <w:div w:id="835997157">
                      <w:marLeft w:val="0"/>
                      <w:marRight w:val="0"/>
                      <w:marTop w:val="0"/>
                      <w:marBottom w:val="0"/>
                      <w:divBdr>
                        <w:top w:val="none" w:sz="0" w:space="0" w:color="auto"/>
                        <w:left w:val="none" w:sz="0" w:space="0" w:color="auto"/>
                        <w:bottom w:val="none" w:sz="0" w:space="0" w:color="auto"/>
                        <w:right w:val="none" w:sz="0" w:space="0" w:color="auto"/>
                      </w:divBdr>
                    </w:div>
                    <w:div w:id="1360013358">
                      <w:marLeft w:val="0"/>
                      <w:marRight w:val="0"/>
                      <w:marTop w:val="0"/>
                      <w:marBottom w:val="0"/>
                      <w:divBdr>
                        <w:top w:val="none" w:sz="0" w:space="0" w:color="auto"/>
                        <w:left w:val="none" w:sz="0" w:space="0" w:color="auto"/>
                        <w:bottom w:val="none" w:sz="0" w:space="0" w:color="auto"/>
                        <w:right w:val="none" w:sz="0" w:space="0" w:color="auto"/>
                      </w:divBdr>
                    </w:div>
                    <w:div w:id="1439912845">
                      <w:marLeft w:val="0"/>
                      <w:marRight w:val="0"/>
                      <w:marTop w:val="0"/>
                      <w:marBottom w:val="0"/>
                      <w:divBdr>
                        <w:top w:val="none" w:sz="0" w:space="0" w:color="auto"/>
                        <w:left w:val="none" w:sz="0" w:space="0" w:color="auto"/>
                        <w:bottom w:val="none" w:sz="0" w:space="0" w:color="auto"/>
                        <w:right w:val="none" w:sz="0" w:space="0" w:color="auto"/>
                      </w:divBdr>
                    </w:div>
                    <w:div w:id="1485245679">
                      <w:marLeft w:val="0"/>
                      <w:marRight w:val="0"/>
                      <w:marTop w:val="0"/>
                      <w:marBottom w:val="0"/>
                      <w:divBdr>
                        <w:top w:val="none" w:sz="0" w:space="0" w:color="auto"/>
                        <w:left w:val="none" w:sz="0" w:space="0" w:color="auto"/>
                        <w:bottom w:val="none" w:sz="0" w:space="0" w:color="auto"/>
                        <w:right w:val="none" w:sz="0" w:space="0" w:color="auto"/>
                      </w:divBdr>
                    </w:div>
                    <w:div w:id="1521316374">
                      <w:marLeft w:val="0"/>
                      <w:marRight w:val="0"/>
                      <w:marTop w:val="0"/>
                      <w:marBottom w:val="0"/>
                      <w:divBdr>
                        <w:top w:val="none" w:sz="0" w:space="0" w:color="auto"/>
                        <w:left w:val="none" w:sz="0" w:space="0" w:color="auto"/>
                        <w:bottom w:val="none" w:sz="0" w:space="0" w:color="auto"/>
                        <w:right w:val="none" w:sz="0" w:space="0" w:color="auto"/>
                      </w:divBdr>
                    </w:div>
                    <w:div w:id="1559247698">
                      <w:marLeft w:val="0"/>
                      <w:marRight w:val="0"/>
                      <w:marTop w:val="0"/>
                      <w:marBottom w:val="0"/>
                      <w:divBdr>
                        <w:top w:val="none" w:sz="0" w:space="0" w:color="auto"/>
                        <w:left w:val="none" w:sz="0" w:space="0" w:color="auto"/>
                        <w:bottom w:val="none" w:sz="0" w:space="0" w:color="auto"/>
                        <w:right w:val="none" w:sz="0" w:space="0" w:color="auto"/>
                      </w:divBdr>
                    </w:div>
                    <w:div w:id="1906452532">
                      <w:marLeft w:val="0"/>
                      <w:marRight w:val="0"/>
                      <w:marTop w:val="0"/>
                      <w:marBottom w:val="0"/>
                      <w:divBdr>
                        <w:top w:val="none" w:sz="0" w:space="0" w:color="auto"/>
                        <w:left w:val="none" w:sz="0" w:space="0" w:color="auto"/>
                        <w:bottom w:val="none" w:sz="0" w:space="0" w:color="auto"/>
                        <w:right w:val="none" w:sz="0" w:space="0" w:color="auto"/>
                      </w:divBdr>
                    </w:div>
                    <w:div w:id="2122527999">
                      <w:marLeft w:val="0"/>
                      <w:marRight w:val="0"/>
                      <w:marTop w:val="0"/>
                      <w:marBottom w:val="0"/>
                      <w:divBdr>
                        <w:top w:val="none" w:sz="0" w:space="0" w:color="auto"/>
                        <w:left w:val="none" w:sz="0" w:space="0" w:color="auto"/>
                        <w:bottom w:val="none" w:sz="0" w:space="0" w:color="auto"/>
                        <w:right w:val="none" w:sz="0" w:space="0" w:color="auto"/>
                      </w:divBdr>
                    </w:div>
                  </w:divsChild>
                </w:div>
                <w:div w:id="2057312484">
                  <w:marLeft w:val="0"/>
                  <w:marRight w:val="0"/>
                  <w:marTop w:val="0"/>
                  <w:marBottom w:val="0"/>
                  <w:divBdr>
                    <w:top w:val="none" w:sz="0" w:space="0" w:color="auto"/>
                    <w:left w:val="none" w:sz="0" w:space="0" w:color="auto"/>
                    <w:bottom w:val="none" w:sz="0" w:space="0" w:color="auto"/>
                    <w:right w:val="none" w:sz="0" w:space="0" w:color="auto"/>
                  </w:divBdr>
                  <w:divsChild>
                    <w:div w:id="15952120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10648077">
      <w:bodyDiv w:val="1"/>
      <w:marLeft w:val="0"/>
      <w:marRight w:val="0"/>
      <w:marTop w:val="0"/>
      <w:marBottom w:val="0"/>
      <w:divBdr>
        <w:top w:val="none" w:sz="0" w:space="0" w:color="auto"/>
        <w:left w:val="none" w:sz="0" w:space="0" w:color="auto"/>
        <w:bottom w:val="none" w:sz="0" w:space="0" w:color="auto"/>
        <w:right w:val="none" w:sz="0" w:space="0" w:color="auto"/>
      </w:divBdr>
      <w:divsChild>
        <w:div w:id="142547228">
          <w:marLeft w:val="0"/>
          <w:marRight w:val="0"/>
          <w:marTop w:val="0"/>
          <w:marBottom w:val="0"/>
          <w:divBdr>
            <w:top w:val="none" w:sz="0" w:space="0" w:color="auto"/>
            <w:left w:val="none" w:sz="0" w:space="0" w:color="auto"/>
            <w:bottom w:val="none" w:sz="0" w:space="0" w:color="auto"/>
            <w:right w:val="none" w:sz="0" w:space="0" w:color="auto"/>
          </w:divBdr>
        </w:div>
        <w:div w:id="444738080">
          <w:marLeft w:val="0"/>
          <w:marRight w:val="0"/>
          <w:marTop w:val="0"/>
          <w:marBottom w:val="0"/>
          <w:divBdr>
            <w:top w:val="none" w:sz="0" w:space="0" w:color="auto"/>
            <w:left w:val="none" w:sz="0" w:space="0" w:color="auto"/>
            <w:bottom w:val="none" w:sz="0" w:space="0" w:color="auto"/>
            <w:right w:val="none" w:sz="0" w:space="0" w:color="auto"/>
          </w:divBdr>
        </w:div>
        <w:div w:id="613752059">
          <w:marLeft w:val="0"/>
          <w:marRight w:val="0"/>
          <w:marTop w:val="0"/>
          <w:marBottom w:val="0"/>
          <w:divBdr>
            <w:top w:val="none" w:sz="0" w:space="0" w:color="auto"/>
            <w:left w:val="none" w:sz="0" w:space="0" w:color="auto"/>
            <w:bottom w:val="none" w:sz="0" w:space="0" w:color="auto"/>
            <w:right w:val="none" w:sz="0" w:space="0" w:color="auto"/>
          </w:divBdr>
        </w:div>
        <w:div w:id="1131703754">
          <w:marLeft w:val="0"/>
          <w:marRight w:val="0"/>
          <w:marTop w:val="0"/>
          <w:marBottom w:val="0"/>
          <w:divBdr>
            <w:top w:val="none" w:sz="0" w:space="0" w:color="auto"/>
            <w:left w:val="none" w:sz="0" w:space="0" w:color="auto"/>
            <w:bottom w:val="none" w:sz="0" w:space="0" w:color="auto"/>
            <w:right w:val="none" w:sz="0" w:space="0" w:color="auto"/>
          </w:divBdr>
        </w:div>
        <w:div w:id="1255240287">
          <w:marLeft w:val="0"/>
          <w:marRight w:val="0"/>
          <w:marTop w:val="0"/>
          <w:marBottom w:val="0"/>
          <w:divBdr>
            <w:top w:val="none" w:sz="0" w:space="0" w:color="auto"/>
            <w:left w:val="none" w:sz="0" w:space="0" w:color="auto"/>
            <w:bottom w:val="none" w:sz="0" w:space="0" w:color="auto"/>
            <w:right w:val="none" w:sz="0" w:space="0" w:color="auto"/>
          </w:divBdr>
        </w:div>
        <w:div w:id="1357542261">
          <w:marLeft w:val="0"/>
          <w:marRight w:val="0"/>
          <w:marTop w:val="0"/>
          <w:marBottom w:val="0"/>
          <w:divBdr>
            <w:top w:val="none" w:sz="0" w:space="0" w:color="auto"/>
            <w:left w:val="none" w:sz="0" w:space="0" w:color="auto"/>
            <w:bottom w:val="none" w:sz="0" w:space="0" w:color="auto"/>
            <w:right w:val="none" w:sz="0" w:space="0" w:color="auto"/>
          </w:divBdr>
        </w:div>
        <w:div w:id="1531069991">
          <w:marLeft w:val="0"/>
          <w:marRight w:val="0"/>
          <w:marTop w:val="0"/>
          <w:marBottom w:val="0"/>
          <w:divBdr>
            <w:top w:val="none" w:sz="0" w:space="0" w:color="auto"/>
            <w:left w:val="none" w:sz="0" w:space="0" w:color="auto"/>
            <w:bottom w:val="none" w:sz="0" w:space="0" w:color="auto"/>
            <w:right w:val="none" w:sz="0" w:space="0" w:color="auto"/>
          </w:divBdr>
        </w:div>
        <w:div w:id="1866281989">
          <w:marLeft w:val="0"/>
          <w:marRight w:val="0"/>
          <w:marTop w:val="0"/>
          <w:marBottom w:val="0"/>
          <w:divBdr>
            <w:top w:val="none" w:sz="0" w:space="0" w:color="auto"/>
            <w:left w:val="none" w:sz="0" w:space="0" w:color="auto"/>
            <w:bottom w:val="none" w:sz="0" w:space="0" w:color="auto"/>
            <w:right w:val="none" w:sz="0" w:space="0" w:color="auto"/>
          </w:divBdr>
        </w:div>
        <w:div w:id="1871724201">
          <w:marLeft w:val="0"/>
          <w:marRight w:val="0"/>
          <w:marTop w:val="0"/>
          <w:marBottom w:val="0"/>
          <w:divBdr>
            <w:top w:val="none" w:sz="0" w:space="0" w:color="auto"/>
            <w:left w:val="none" w:sz="0" w:space="0" w:color="auto"/>
            <w:bottom w:val="none" w:sz="0" w:space="0" w:color="auto"/>
            <w:right w:val="none" w:sz="0" w:space="0" w:color="auto"/>
          </w:divBdr>
        </w:div>
        <w:div w:id="1985155597">
          <w:marLeft w:val="0"/>
          <w:marRight w:val="0"/>
          <w:marTop w:val="0"/>
          <w:marBottom w:val="0"/>
          <w:divBdr>
            <w:top w:val="none" w:sz="0" w:space="0" w:color="auto"/>
            <w:left w:val="none" w:sz="0" w:space="0" w:color="auto"/>
            <w:bottom w:val="none" w:sz="0" w:space="0" w:color="auto"/>
            <w:right w:val="none" w:sz="0" w:space="0" w:color="auto"/>
          </w:divBdr>
        </w:div>
      </w:divsChild>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796021967">
      <w:bodyDiv w:val="1"/>
      <w:marLeft w:val="0"/>
      <w:marRight w:val="0"/>
      <w:marTop w:val="0"/>
      <w:marBottom w:val="0"/>
      <w:divBdr>
        <w:top w:val="none" w:sz="0" w:space="0" w:color="auto"/>
        <w:left w:val="none" w:sz="0" w:space="0" w:color="auto"/>
        <w:bottom w:val="none" w:sz="0" w:space="0" w:color="auto"/>
        <w:right w:val="none" w:sz="0" w:space="0" w:color="auto"/>
      </w:divBdr>
    </w:div>
    <w:div w:id="1821850551">
      <w:bodyDiv w:val="1"/>
      <w:marLeft w:val="0"/>
      <w:marRight w:val="0"/>
      <w:marTop w:val="0"/>
      <w:marBottom w:val="0"/>
      <w:divBdr>
        <w:top w:val="none" w:sz="0" w:space="0" w:color="auto"/>
        <w:left w:val="none" w:sz="0" w:space="0" w:color="auto"/>
        <w:bottom w:val="none" w:sz="0" w:space="0" w:color="auto"/>
        <w:right w:val="none" w:sz="0" w:space="0" w:color="auto"/>
      </w:divBdr>
      <w:divsChild>
        <w:div w:id="294335617">
          <w:marLeft w:val="0"/>
          <w:marRight w:val="0"/>
          <w:marTop w:val="0"/>
          <w:marBottom w:val="0"/>
          <w:divBdr>
            <w:top w:val="none" w:sz="0" w:space="0" w:color="auto"/>
            <w:left w:val="none" w:sz="0" w:space="0" w:color="auto"/>
            <w:bottom w:val="none" w:sz="0" w:space="0" w:color="auto"/>
            <w:right w:val="none" w:sz="0" w:space="0" w:color="auto"/>
          </w:divBdr>
        </w:div>
        <w:div w:id="302777025">
          <w:marLeft w:val="0"/>
          <w:marRight w:val="0"/>
          <w:marTop w:val="0"/>
          <w:marBottom w:val="0"/>
          <w:divBdr>
            <w:top w:val="none" w:sz="0" w:space="0" w:color="auto"/>
            <w:left w:val="none" w:sz="0" w:space="0" w:color="auto"/>
            <w:bottom w:val="none" w:sz="0" w:space="0" w:color="auto"/>
            <w:right w:val="none" w:sz="0" w:space="0" w:color="auto"/>
          </w:divBdr>
        </w:div>
        <w:div w:id="306057749">
          <w:marLeft w:val="0"/>
          <w:marRight w:val="0"/>
          <w:marTop w:val="0"/>
          <w:marBottom w:val="0"/>
          <w:divBdr>
            <w:top w:val="none" w:sz="0" w:space="0" w:color="auto"/>
            <w:left w:val="none" w:sz="0" w:space="0" w:color="auto"/>
            <w:bottom w:val="none" w:sz="0" w:space="0" w:color="auto"/>
            <w:right w:val="none" w:sz="0" w:space="0" w:color="auto"/>
          </w:divBdr>
        </w:div>
        <w:div w:id="541014024">
          <w:marLeft w:val="0"/>
          <w:marRight w:val="0"/>
          <w:marTop w:val="0"/>
          <w:marBottom w:val="0"/>
          <w:divBdr>
            <w:top w:val="none" w:sz="0" w:space="0" w:color="auto"/>
            <w:left w:val="none" w:sz="0" w:space="0" w:color="auto"/>
            <w:bottom w:val="none" w:sz="0" w:space="0" w:color="auto"/>
            <w:right w:val="none" w:sz="0" w:space="0" w:color="auto"/>
          </w:divBdr>
        </w:div>
        <w:div w:id="566842043">
          <w:marLeft w:val="0"/>
          <w:marRight w:val="0"/>
          <w:marTop w:val="0"/>
          <w:marBottom w:val="0"/>
          <w:divBdr>
            <w:top w:val="none" w:sz="0" w:space="0" w:color="auto"/>
            <w:left w:val="none" w:sz="0" w:space="0" w:color="auto"/>
            <w:bottom w:val="none" w:sz="0" w:space="0" w:color="auto"/>
            <w:right w:val="none" w:sz="0" w:space="0" w:color="auto"/>
          </w:divBdr>
        </w:div>
        <w:div w:id="691537786">
          <w:marLeft w:val="0"/>
          <w:marRight w:val="0"/>
          <w:marTop w:val="0"/>
          <w:marBottom w:val="0"/>
          <w:divBdr>
            <w:top w:val="none" w:sz="0" w:space="0" w:color="auto"/>
            <w:left w:val="none" w:sz="0" w:space="0" w:color="auto"/>
            <w:bottom w:val="none" w:sz="0" w:space="0" w:color="auto"/>
            <w:right w:val="none" w:sz="0" w:space="0" w:color="auto"/>
          </w:divBdr>
        </w:div>
        <w:div w:id="752706146">
          <w:marLeft w:val="0"/>
          <w:marRight w:val="0"/>
          <w:marTop w:val="0"/>
          <w:marBottom w:val="0"/>
          <w:divBdr>
            <w:top w:val="none" w:sz="0" w:space="0" w:color="auto"/>
            <w:left w:val="none" w:sz="0" w:space="0" w:color="auto"/>
            <w:bottom w:val="none" w:sz="0" w:space="0" w:color="auto"/>
            <w:right w:val="none" w:sz="0" w:space="0" w:color="auto"/>
          </w:divBdr>
        </w:div>
        <w:div w:id="950359921">
          <w:marLeft w:val="0"/>
          <w:marRight w:val="0"/>
          <w:marTop w:val="0"/>
          <w:marBottom w:val="0"/>
          <w:divBdr>
            <w:top w:val="none" w:sz="0" w:space="0" w:color="auto"/>
            <w:left w:val="none" w:sz="0" w:space="0" w:color="auto"/>
            <w:bottom w:val="none" w:sz="0" w:space="0" w:color="auto"/>
            <w:right w:val="none" w:sz="0" w:space="0" w:color="auto"/>
          </w:divBdr>
        </w:div>
        <w:div w:id="1080828257">
          <w:marLeft w:val="0"/>
          <w:marRight w:val="0"/>
          <w:marTop w:val="0"/>
          <w:marBottom w:val="0"/>
          <w:divBdr>
            <w:top w:val="none" w:sz="0" w:space="0" w:color="auto"/>
            <w:left w:val="none" w:sz="0" w:space="0" w:color="auto"/>
            <w:bottom w:val="none" w:sz="0" w:space="0" w:color="auto"/>
            <w:right w:val="none" w:sz="0" w:space="0" w:color="auto"/>
          </w:divBdr>
        </w:div>
        <w:div w:id="1163862129">
          <w:marLeft w:val="0"/>
          <w:marRight w:val="0"/>
          <w:marTop w:val="0"/>
          <w:marBottom w:val="0"/>
          <w:divBdr>
            <w:top w:val="none" w:sz="0" w:space="0" w:color="auto"/>
            <w:left w:val="none" w:sz="0" w:space="0" w:color="auto"/>
            <w:bottom w:val="none" w:sz="0" w:space="0" w:color="auto"/>
            <w:right w:val="none" w:sz="0" w:space="0" w:color="auto"/>
          </w:divBdr>
        </w:div>
        <w:div w:id="1209952230">
          <w:marLeft w:val="0"/>
          <w:marRight w:val="0"/>
          <w:marTop w:val="0"/>
          <w:marBottom w:val="0"/>
          <w:divBdr>
            <w:top w:val="none" w:sz="0" w:space="0" w:color="auto"/>
            <w:left w:val="none" w:sz="0" w:space="0" w:color="auto"/>
            <w:bottom w:val="none" w:sz="0" w:space="0" w:color="auto"/>
            <w:right w:val="none" w:sz="0" w:space="0" w:color="auto"/>
          </w:divBdr>
        </w:div>
        <w:div w:id="1628393458">
          <w:marLeft w:val="0"/>
          <w:marRight w:val="0"/>
          <w:marTop w:val="0"/>
          <w:marBottom w:val="0"/>
          <w:divBdr>
            <w:top w:val="none" w:sz="0" w:space="0" w:color="auto"/>
            <w:left w:val="none" w:sz="0" w:space="0" w:color="auto"/>
            <w:bottom w:val="none" w:sz="0" w:space="0" w:color="auto"/>
            <w:right w:val="none" w:sz="0" w:space="0" w:color="auto"/>
          </w:divBdr>
        </w:div>
        <w:div w:id="1694763073">
          <w:marLeft w:val="0"/>
          <w:marRight w:val="0"/>
          <w:marTop w:val="0"/>
          <w:marBottom w:val="0"/>
          <w:divBdr>
            <w:top w:val="none" w:sz="0" w:space="0" w:color="auto"/>
            <w:left w:val="none" w:sz="0" w:space="0" w:color="auto"/>
            <w:bottom w:val="none" w:sz="0" w:space="0" w:color="auto"/>
            <w:right w:val="none" w:sz="0" w:space="0" w:color="auto"/>
          </w:divBdr>
        </w:div>
        <w:div w:id="1761215177">
          <w:marLeft w:val="0"/>
          <w:marRight w:val="0"/>
          <w:marTop w:val="0"/>
          <w:marBottom w:val="0"/>
          <w:divBdr>
            <w:top w:val="none" w:sz="0" w:space="0" w:color="auto"/>
            <w:left w:val="none" w:sz="0" w:space="0" w:color="auto"/>
            <w:bottom w:val="none" w:sz="0" w:space="0" w:color="auto"/>
            <w:right w:val="none" w:sz="0" w:space="0" w:color="auto"/>
          </w:divBdr>
        </w:div>
        <w:div w:id="1864702828">
          <w:marLeft w:val="0"/>
          <w:marRight w:val="0"/>
          <w:marTop w:val="0"/>
          <w:marBottom w:val="0"/>
          <w:divBdr>
            <w:top w:val="none" w:sz="0" w:space="0" w:color="auto"/>
            <w:left w:val="none" w:sz="0" w:space="0" w:color="auto"/>
            <w:bottom w:val="none" w:sz="0" w:space="0" w:color="auto"/>
            <w:right w:val="none" w:sz="0" w:space="0" w:color="auto"/>
          </w:divBdr>
        </w:div>
        <w:div w:id="2050185321">
          <w:marLeft w:val="0"/>
          <w:marRight w:val="0"/>
          <w:marTop w:val="0"/>
          <w:marBottom w:val="0"/>
          <w:divBdr>
            <w:top w:val="none" w:sz="0" w:space="0" w:color="auto"/>
            <w:left w:val="none" w:sz="0" w:space="0" w:color="auto"/>
            <w:bottom w:val="none" w:sz="0" w:space="0" w:color="auto"/>
            <w:right w:val="none" w:sz="0" w:space="0" w:color="auto"/>
          </w:divBdr>
        </w:div>
      </w:divsChild>
    </w:div>
    <w:div w:id="1910923164">
      <w:bodyDiv w:val="1"/>
      <w:marLeft w:val="0"/>
      <w:marRight w:val="0"/>
      <w:marTop w:val="0"/>
      <w:marBottom w:val="0"/>
      <w:divBdr>
        <w:top w:val="none" w:sz="0" w:space="0" w:color="auto"/>
        <w:left w:val="none" w:sz="0" w:space="0" w:color="auto"/>
        <w:bottom w:val="none" w:sz="0" w:space="0" w:color="auto"/>
        <w:right w:val="none" w:sz="0" w:space="0" w:color="auto"/>
      </w:divBdr>
    </w:div>
    <w:div w:id="2013949291">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 w:id="2100521432">
      <w:bodyDiv w:val="1"/>
      <w:marLeft w:val="0"/>
      <w:marRight w:val="0"/>
      <w:marTop w:val="0"/>
      <w:marBottom w:val="0"/>
      <w:divBdr>
        <w:top w:val="none" w:sz="0" w:space="0" w:color="auto"/>
        <w:left w:val="none" w:sz="0" w:space="0" w:color="auto"/>
        <w:bottom w:val="none" w:sz="0" w:space="0" w:color="auto"/>
        <w:right w:val="none" w:sz="0" w:space="0" w:color="auto"/>
      </w:divBdr>
    </w:div>
    <w:div w:id="2102485726">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eader" Target="header3.xml"/><Relationship Id="rId26" Type="http://schemas.openxmlformats.org/officeDocument/2006/relationships/hyperlink" Target="https://assets.college.police.uk/s3fs-public/2022-04/Leadership-expectations.pdf" TargetMode="External"/><Relationship Id="rId39" Type="http://schemas.openxmlformats.org/officeDocument/2006/relationships/hyperlink" Target="https://commissioner.south-wales.police.uk/en/news/south-wales-police-to-receive-funding-for-331-tasers/" TargetMode="External"/><Relationship Id="rId21" Type="http://schemas.openxmlformats.org/officeDocument/2006/relationships/hyperlink" Target="https://www.bbc.co.uk/news/technology-20641190" TargetMode="External"/><Relationship Id="rId34" Type="http://schemas.openxmlformats.org/officeDocument/2006/relationships/hyperlink" Target="https://www.telegraph.co.uk/news/2023/08/29/police-theft-burglaries-crime-no-suspects-closed/" TargetMode="External"/><Relationship Id="rId42" Type="http://schemas.openxmlformats.org/officeDocument/2006/relationships/hyperlink" Target="https://www.police-foundation.org.uk/2017/wp-content/uploads/2017/08/Social_media_briefing_FINAL.pdf" TargetMode="External"/><Relationship Id="rId47" Type="http://schemas.openxmlformats.org/officeDocument/2006/relationships/fontTable" Target="fontTable.xml"/><Relationship Id="rId7" Type="http://schemas.openxmlformats.org/officeDocument/2006/relationships/settings" Target="settings.xml"/><Relationship Id="rId2" Type="http://schemas.openxmlformats.org/officeDocument/2006/relationships/customXml" Target="../customXml/item2.xml"/><Relationship Id="rId16" Type="http://schemas.openxmlformats.org/officeDocument/2006/relationships/footer" Target="footer1.xml"/><Relationship Id="rId29" Type="http://schemas.openxmlformats.org/officeDocument/2006/relationships/hyperlink" Target="https://www.college.police.uk/about"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assets.college.police.uk/s3fs-public/2021-02/code_of_ethics.pdf" TargetMode="External"/><Relationship Id="rId32" Type="http://schemas.openxmlformats.org/officeDocument/2006/relationships/hyperlink" Target="https://www.instituteforgovernment.org.uk/comment/police-officer-target" TargetMode="External"/><Relationship Id="rId37" Type="http://schemas.openxmlformats.org/officeDocument/2006/relationships/hyperlink" Target="https://www.jesip.org.uk/joint-doctrine/the-joint-decision-model-jdm/" TargetMode="External"/><Relationship Id="rId40" Type="http://schemas.openxmlformats.org/officeDocument/2006/relationships/hyperlink" Target="https://commissioner.south-wales.police.uk/media/2330/2022-03-04-police-crime-plan-2226-final-eng.pdf" TargetMode="External"/><Relationship Id="rId45" Type="http://schemas.openxmlformats.org/officeDocument/2006/relationships/customXml" Target="ink/ink1.xml"/><Relationship Id="rId5" Type="http://schemas.openxmlformats.org/officeDocument/2006/relationships/numbering" Target="numbering.xml"/><Relationship Id="rId15" Type="http://schemas.openxmlformats.org/officeDocument/2006/relationships/header" Target="header2.xml"/><Relationship Id="rId23" Type="http://schemas.openxmlformats.org/officeDocument/2006/relationships/hyperlink" Target="https://www.college.police.uk/app/national-decision-model/national-decision-model" TargetMode="External"/><Relationship Id="rId28" Type="http://schemas.openxmlformats.org/officeDocument/2006/relationships/hyperlink" Target="https://www.college.police.uk/app/major-investigation-and-public-protection/missing-persons/missing-person-investigations" TargetMode="External"/><Relationship Id="rId36" Type="http://schemas.openxmlformats.org/officeDocument/2006/relationships/hyperlink" Target="https://www.policeconduct.gov.uk/our-work/investigations/our-investigations" TargetMode="External"/><Relationship Id="rId10" Type="http://schemas.openxmlformats.org/officeDocument/2006/relationships/endnotes" Target="endnotes.xml"/><Relationship Id="rId19" Type="http://schemas.openxmlformats.org/officeDocument/2006/relationships/footer" Target="footer3.xml"/><Relationship Id="rId31" Type="http://schemas.openxmlformats.org/officeDocument/2006/relationships/hyperlink" Target="https://cybertraining.uk/finding-the-lost/" TargetMode="External"/><Relationship Id="rId44" Type="http://schemas.openxmlformats.org/officeDocument/2006/relationships/hyperlink" Target="https://www.south-wales.police.uk/police-forces/south-wales-police/areas/careers/careers/pay-benefits-rewards/"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 Id="rId22" Type="http://schemas.openxmlformats.org/officeDocument/2006/relationships/hyperlink" Target="https://www.bbc.co.uk/news/uk-england-lancashire-66455789" TargetMode="External"/><Relationship Id="rId27" Type="http://schemas.openxmlformats.org/officeDocument/2006/relationships/hyperlink" Target="https://www.college.police.uk/article/fundamental-review-college-policing" TargetMode="External"/><Relationship Id="rId30" Type="http://schemas.openxmlformats.org/officeDocument/2006/relationships/hyperlink" Target="https://www.college.police.uk/app/national-decision-model/national-decision-model" TargetMode="External"/><Relationship Id="rId35" Type="http://schemas.openxmlformats.org/officeDocument/2006/relationships/hyperlink" Target="https://www.policeconduct.gov.uk/news/northumbria-police-officer-dismissed-over-inappropriate-photos-social-media" TargetMode="External"/><Relationship Id="rId43" Type="http://schemas.openxmlformats.org/officeDocument/2006/relationships/hyperlink" Target="https://www.polfed.org/avonsom/news/news-articles/capture-data-on-traumatic-incidents/" TargetMode="External"/><Relationship Id="rId48" Type="http://schemas.openxmlformats.org/officeDocument/2006/relationships/theme" Target="theme/theme1.xml"/><Relationship Id="rId8" Type="http://schemas.openxmlformats.org/officeDocument/2006/relationships/webSettings" Target="webSettings.xml"/><Relationship Id="rId3" Type="http://schemas.openxmlformats.org/officeDocument/2006/relationships/customXml" Target="../customXml/item3.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footer" Target="footer2.xml"/><Relationship Id="rId25" Type="http://schemas.openxmlformats.org/officeDocument/2006/relationships/hyperlink" Target="https://www.college.police.uk/career-learning/policing-education-qualifications-framework-peqf" TargetMode="External"/><Relationship Id="rId33" Type="http://schemas.openxmlformats.org/officeDocument/2006/relationships/hyperlink" Target="https://assets-hmicfrs.justiceinspectorates.gov.uk/uploads/peel-police-leadership-2016.pdf" TargetMode="External"/><Relationship Id="rId38" Type="http://schemas.openxmlformats.org/officeDocument/2006/relationships/hyperlink" Target="https://www.met.police.uk/advice/advice-and-information/cl/county-lines/" TargetMode="External"/><Relationship Id="rId46" Type="http://schemas.openxmlformats.org/officeDocument/2006/relationships/image" Target="media/image2.png"/><Relationship Id="rId20" Type="http://schemas.openxmlformats.org/officeDocument/2006/relationships/hyperlink" Target="https://library.college.police.uk/docs/acpo/Missing-Persons-2005-ACPO-Guidance.pdf" TargetMode="External"/><Relationship Id="rId41" Type="http://schemas.openxmlformats.org/officeDocument/2006/relationships/hyperlink" Target="https://assets.college.police.uk/s3fs-public/policing_vision_2025.pdf" TargetMode="External"/></Relationships>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9-25T15:17:01.592"/>
    </inkml:context>
    <inkml:brush xml:id="br0">
      <inkml:brushProperty name="width" value="0.05" units="cm"/>
      <inkml:brushProperty name="height" value="0.05" units="cm"/>
    </inkml:brush>
  </inkml:definitions>
  <inkml:trace contextRef="#ctx0" brushRef="#br0">1 911 24575,'0'1'0,"0"0"0,0 0 0,1 0 0,-1 0 0,1 0 0,-1 0 0,1 0 0,-1 0 0,1 0 0,0 0 0,0 0 0,-1 0 0,1 0 0,0-1 0,0 1 0,0 0 0,0-1 0,0 1 0,0 0 0,0-1 0,0 1 0,0-1 0,0 0 0,0 1 0,0-1 0,0 0 0,0 0 0,0 1 0,0-1 0,1 0 0,-1 0 0,0 0 0,0 0 0,0-1 0,0 1 0,0 0 0,2-1 0,44-9 0,-15-6 0,-1-2 0,0-1 0,36-30 0,-8 5 0,151-95 0,-91 64 0,-4-5 0,134-122 0,-201 156 0,110-113 0,-131 116 0,-26 43 0,-1-1 0,1 0 0,-1 1 0,0-1 0,1 0 0,-1 1 0,1-1 0,-1 0 0,0 1 0,0-1 0,1 0 0,-1 1 0,0-1 0,0 0 0,0 0 0,0 1 0,0-1 0,0 0 0,0 0 0,0 1 0,0-1 0,0 0 0,-1 0 0,1 1 0,0-1 0,0 0 0,-1 1 0,1-1 0,0 0 0,-1 1 0,1-1 0,-1 0 0,1 1 0,-1-1 0,1 1 0,-1-1 0,1 1 0,-1-1 0,0 1 0,1 0 0,-1-1 0,1 1 0,-1-1 0,0 1 0,0 0 0,1 0 0,-1-1 0,0 1 0,1 0 0,-1 0 0,0 0 0,0 0 0,1 0 0,-1 0 0,0 0 0,0 0 0,1 0 0,-1 0 0,0 1 0,0-1 0,-1 1 0,-18 3 0,1 2 0,-1 0 0,1 1 0,0 1 0,0 1 0,-29 19 0,8-6 0,-485 320 0,252-151 0,266-187 0,0 0 0,1 0 0,0 1 0,0 0 0,-6 8 0,10-10 0,0 0 0,0 1 0,0-1 0,1 1 0,-1-1 0,1 1 0,0 0 0,0-1 0,0 1 0,0 0 0,0 7 0,-14 92 0,8-63 0,-3 63 0,10-99 0,0 0 0,0-1 0,0 1 0,0 0 0,1 0 0,0-1 0,-1 1 0,1-1 0,1 1 0,-1-1 0,0 1 0,1-1 0,0 1 0,-1-1 0,1 0 0,1 0 0,-1 0 0,0 0 0,1-1 0,-1 1 0,1 0 0,0-1 0,0 0 0,0 0 0,0 0 0,0 0 0,1 0 0,-1-1 0,0 1 0,1-1 0,0 0 0,-1 0 0,1 0 0,-1-1 0,7 1 0,12 1 0,0-2 0,0-1 0,0-1 0,42-8 0,-36 5 0,50-12-294,-2-3-1,97-40 1,-151 52-188,33-12-6344</inkml:trace>
  <inkml:trace contextRef="#ctx0" brushRef="#br0" timeOffset="558.33">1572 568 24575,'0'0'-8191</inkml:trace>
  <inkml:trace contextRef="#ctx0" brushRef="#br0" timeOffset="3747.84">2777 124 24575,'-22'1'0,"0"1"0,1 1 0,0 1 0,-38 12 0,6-2 0,-331 89 0,272-67 0,-149 69 0,249-99 0,-1 0 0,1 1 0,0 1 0,-15 12 0,25-19 0,1 0 0,0-1 0,0 1 0,0 0 0,-1 0 0,1 0 0,0 1 0,0-1 0,0 0 0,1 0 0,-1 0 0,0 1 0,0-1 0,1 0 0,-1 1 0,1-1 0,-1 1 0,1-1 0,-1 1 0,1-1 0,0 1 0,0-1 0,0 1 0,0-1 0,0 1 0,0-1 0,0 1 0,0-1 0,1 1 0,-1-1 0,1 1 0,-1-1 0,1 0 0,-1 1 0,1-1 0,0 1 0,0-1 0,-1 0 0,1 0 0,0 0 0,0 1 0,0-1 0,1 0 0,-1 0 0,0 0 0,0-1 0,0 1 0,1 0 0,-1 0 0,0-1 0,3 2 0,15 6 0,0-1 0,0 0 0,1-1 0,-1-1 0,1-1 0,0-1 0,33 1 0,-10 0 0,218 15 0,-19-3 0,-238-16 0,9 1 0,0 1 0,1 0 0,-1 1 0,25 8 0,-37-10 0,1 0 0,0-1 0,-1 1 0,1 0 0,-1 0 0,1 0 0,-1 0 0,1 0 0,-1 0 0,0 0 0,1 1 0,-1-1 0,0 0 0,0 1 0,0-1 0,0 1 0,0-1 0,-1 1 0,1 0 0,0-1 0,-1 1 0,1 0 0,-1-1 0,1 1 0,-1 0 0,0 0 0,0-1 0,0 1 0,0 0 0,0 0 0,0-1 0,0 1 0,-1 0 0,1 0 0,-1-1 0,1 1 0,-1 0 0,0-1 0,1 1 0,-1-1 0,0 1 0,0-1 0,0 1 0,0-1 0,-2 2 0,-7 10 0,0 1 0,-21 19 0,-4 6 0,34-38 0,0 0 0,0 0 0,0 1 0,0-1 0,0 1 0,0-1 0,0 0 0,1 1 0,-1-1 0,1 1 0,-1 0 0,1-1 0,-1 1 0,1-1 0,0 1 0,0 2 0,0-3 0,0 0 0,1-1 0,-1 1 0,0 0 0,1 0 0,-1-1 0,1 1 0,-1 0 0,1-1 0,-1 1 0,1 0 0,-1-1 0,1 1 0,0-1 0,-1 1 0,1-1 0,0 1 0,0-1 0,-1 1 0,1-1 0,0 0 0,1 1 0,5 0 0,-1 1 0,1-2 0,0 1 0,0-1 0,-1 0 0,1 0 0,7-1 0,58-11 0,134-41 0,37-7 0,-213 56 0,-17 3 0,1-1 0,-1 0 0,0-1 0,20-7 0,-30 9 0,-1 0 0,1-1 0,0 1 0,0-1 0,-1 0 0,1 1 0,-1-1 0,0 0 0,0 0 0,1-1 0,-1 1 0,0 0 0,-1-1 0,1 1 0,0-1 0,-1 0 0,1 0 0,-1 1 0,0-1 0,0 0 0,0 0 0,-1 0 0,1 0 0,0-6 0,-1-20 0,0 1 0,-6-31 0,3 39 0,1-1 0,1 0 0,1 0 0,0 1 0,6-34 0,-5 51 0,-1 1 0,1-1 0,-1 0 0,1 0 0,0 1 0,0-1 0,0 0 0,1 1 0,-1-1 0,1 1 0,-1 0 0,1-1 0,0 1 0,0 0 0,0 0 0,0 0 0,0 0 0,0 0 0,0 1 0,1-1 0,-1 1 0,1-1 0,-1 1 0,1 0 0,0 0 0,-1 0 0,1 0 0,0 1 0,0-1 0,-1 1 0,1 0 0,0 0 0,0-1 0,0 2 0,0-1 0,-1 0 0,1 1 0,5 0 0,-2 1 0,1 0 0,-1 1 0,1 0 0,-1 0 0,0 0 0,0 0 0,0 1 0,-1 0 0,1 1 0,-1-1 0,0 1 0,0 0 0,-1 0 0,1 0 0,4 9 0,-1 1 0,-1 1 0,-1 0 0,0 0 0,3 20 0,-5-20 0,1 1 0,0-1 0,2 0 0,7 16 0,-12-29 0,-1-1 0,1 1 0,-1-1 0,1 1 0,0-1 0,0 0 0,0 0 0,0 0 0,1 0 0,-1 0 0,0-1 0,1 1 0,-1-1 0,1 1 0,-1-1 0,1 0 0,0 0 0,0 0 0,4 0 0,-3 0 0,1-1 0,-1 0 0,1-1 0,0 1 0,-1-1 0,1 0 0,-1 0 0,0 0 0,1 0 0,-1-1 0,5-2 0,7-5 0,-1 0 0,-1-1 0,0 0 0,0-1 0,15-17 0,10-15 0,-2-1 0,35-57 0,43-50 0,-90 129 0,-26 24 0,1 0 0,-1 0 0,0 0 0,0 0 0,0-1 0,0 1 0,0 0 0,-1-1 0,1 1 0,0-1 0,-1 0 0,1 1 0,-1-1 0,1 0 0,-3 2 0,-24 21 0,0-1 0,-2-2 0,-49 28 0,-107 44 0,-25 15 0,192-94 0,19-14 0,0 0 0,0 0 0,0 0 0,0 0 0,0 0 0,0 0 0,0 0 0,0 0 0,1 0 0,-1 0 0,0 0 0,0 0 0,0 0 0,0 0 0,0 0 0,0 0 0,0 0 0,0 0 0,0 1 0,1-1 0,-1 0 0,0 0 0,0 0 0,0 0 0,0 0 0,0 0 0,0 0 0,0 0 0,0 0 0,0 0 0,0 0 0,0 1 0,0-1 0,0 0 0,0 0 0,0 0 0,0 0 0,0 0 0,0 0 0,0 0 0,0 0 0,0 1 0,0-1 0,0 0 0,0 0 0,0 0 0,0 0 0,0 0 0,0 0 0,0 0 0,0 0 0,0 0 0,0 1 0,0-1 0,0 0 0,0 0 0,0 0 0,0 0 0,0 0 0,-1 0 0,1 0 0,0 0 0,0 0 0,0 0 0,0 0 0,0 0 0,0 0 0,0 1 0,34-10 0,30-16 0,116-65 0,-11 4 0,-117 63 0,9-5 0,105-32 0,-164 59 0,0 0 0,-1 0 0,1 1 0,0-1 0,0 0 0,1 1 0,-1 0 0,0 0 0,0-1 0,0 1 0,0 0 0,0 1 0,0-1 0,0 0 0,0 1 0,0-1 0,0 1 0,0-1 0,0 1 0,0 0 0,0 0 0,0 0 0,-1 0 0,1 0 0,0 0 0,0 1 0,-1-1 0,1 0 0,-1 1 0,0-1 0,1 1 0,-1 0 0,0 0 0,0-1 0,0 1 0,0 0 0,0 0 0,0 0 0,-1 0 0,1 0 0,-1 0 0,1 0 0,-1 0 0,0 0 0,1 3 0,-1 8 0,0 1 0,-1-1 0,0 1 0,-1-1 0,-6 22 0,-6 4 0,9-25 0,-1 1 0,2-1 0,-4 20 0,7-31 0,1-1 0,-1 0 0,1 1 0,0-1 0,0 1 0,0-1 0,0 1 0,0-1 0,1 0 0,-1 1 0,1-1 0,-1 0 0,1 1 0,0-1 0,0 0 0,0 0 0,0 1 0,1-1 0,-1 0 0,0 0 0,1 0 0,0-1 0,-1 1 0,1 0 0,0 0 0,2 1 0,4 1 0,1 0 0,-1 0 0,1-1 0,0 0 0,0-1 0,0 1 0,13 0 0,77 3 0,1-8 0,160-23 0,100-39 0,-47 7 0,-300 55 0,-6 0 0,0 0 0,1 1 0,0 0 0,-1 0 0,1 0 0,-1 1 0,1 1 0,0-1 0,-1 1 0,1 1 0,-1-1 0,0 1 0,1 1 0,10 4 0,0 1 0,-1-1 0,1-1 0,0-1 0,1 0 0,-1-1 0,1-1 0,37 1 0,-32-2 0,1094 20 0,-743-26 0,-240 0 0,-109 5 0,-26 3 0,-14 5 0,-44 15 0,0-2 0,-76 18 0,59-19 0,-287 78 0,-419 56 0,755-151 0,14-3 0,0 0 0,0 1 0,1 0 0,-1 1 0,1 0 0,0 1 0,0 0 0,0 1 0,-20 12 0,-79 46-1365,86-46-5461</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Kelly Andrews</DisplayName>
        <AccountId>647</AccountId>
        <AccountType/>
      </UserInfo>
    </SharedWithUsers>
  </documentManagement>
</p:properties>
</file>

<file path=customXml/itemProps1.xml><?xml version="1.0" encoding="utf-8"?>
<ds:datastoreItem xmlns:ds="http://schemas.openxmlformats.org/officeDocument/2006/customXml" ds:itemID="{8594DA1D-097D-4327-AD7D-3E481787BFFA}">
  <ds:schemaRefs>
    <ds:schemaRef ds:uri="http://schemas.microsoft.com/sharepoint/v3/contenttype/forms"/>
  </ds:schemaRefs>
</ds:datastoreItem>
</file>

<file path=customXml/itemProps2.xml><?xml version="1.0" encoding="utf-8"?>
<ds:datastoreItem xmlns:ds="http://schemas.openxmlformats.org/officeDocument/2006/customXml" ds:itemID="{A495B72A-FFB8-A64E-8993-441C44155195}">
  <ds:schemaRefs>
    <ds:schemaRef ds:uri="http://schemas.openxmlformats.org/officeDocument/2006/bibliography"/>
  </ds:schemaRefs>
</ds:datastoreItem>
</file>

<file path=customXml/itemProps3.xml><?xml version="1.0" encoding="utf-8"?>
<ds:datastoreItem xmlns:ds="http://schemas.openxmlformats.org/officeDocument/2006/customXml" ds:itemID="{909101F2-B1FE-4101-9B39-7C0F72FAF42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C5BD4D7A-E814-480C-9262-B105FFAFAEF8}">
  <ds:schemaRefs>
    <ds:schemaRef ds:uri="http://schemas.microsoft.com/office/2006/metadata/properties"/>
    <ds:schemaRef ds:uri="http://schemas.microsoft.com/office/infopath/2007/PartnerControls"/>
    <ds:schemaRef ds:uri="1ecf5648-3750-43f5-867d-bfaa16e6e17e"/>
  </ds:schemaRefs>
</ds:datastoreItem>
</file>

<file path=docProps/app.xml><?xml version="1.0" encoding="utf-8"?>
<Properties xmlns="http://schemas.openxmlformats.org/officeDocument/2006/extended-properties" xmlns:vt="http://schemas.openxmlformats.org/officeDocument/2006/docPropsVTypes">
  <Template>Normal</Template>
  <TotalTime>46831</TotalTime>
  <Pages>29</Pages>
  <Words>10399</Words>
  <Characters>59275</Characters>
  <Application>Microsoft Office Word</Application>
  <DocSecurity>0</DocSecurity>
  <Lines>493</Lines>
  <Paragraphs>139</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69535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dc:description/>
  <cp:lastModifiedBy>Edwards,Lewiss swp6935</cp:lastModifiedBy>
  <cp:revision>28</cp:revision>
  <cp:lastPrinted>2014-08-26T08:55:00Z</cp:lastPrinted>
  <dcterms:created xsi:type="dcterms:W3CDTF">2023-04-13T13:18:00Z</dcterms:created>
  <dcterms:modified xsi:type="dcterms:W3CDTF">2023-09-25T15:19:00Z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66cf8fe5-b7b7-4df7-b38d-1c61ac2f6639_Enabled">
    <vt:lpwstr>true</vt:lpwstr>
  </property>
  <property fmtid="{D5CDD505-2E9C-101B-9397-08002B2CF9AE}" pid="4" name="MSIP_Label_66cf8fe5-b7b7-4df7-b38d-1c61ac2f6639_SetDate">
    <vt:lpwstr>2023-04-13T13:16:14Z</vt:lpwstr>
  </property>
  <property fmtid="{D5CDD505-2E9C-101B-9397-08002B2CF9AE}" pid="5" name="MSIP_Label_66cf8fe5-b7b7-4df7-b38d-1c61ac2f6639_Method">
    <vt:lpwstr>Standard</vt:lpwstr>
  </property>
  <property fmtid="{D5CDD505-2E9C-101B-9397-08002B2CF9AE}" pid="6" name="MSIP_Label_66cf8fe5-b7b7-4df7-b38d-1c61ac2f6639_Name">
    <vt:lpwstr>66cf8fe5-b7b7-4df7-b38d-1c61ac2f6639</vt:lpwstr>
  </property>
  <property fmtid="{D5CDD505-2E9C-101B-9397-08002B2CF9AE}" pid="7" name="MSIP_Label_66cf8fe5-b7b7-4df7-b38d-1c61ac2f6639_SiteId">
    <vt:lpwstr>270c2f4d-fd0c-4f08-92a9-e5bdd8a87e09</vt:lpwstr>
  </property>
  <property fmtid="{D5CDD505-2E9C-101B-9397-08002B2CF9AE}" pid="8" name="MSIP_Label_66cf8fe5-b7b7-4df7-b38d-1c61ac2f6639_ActionId">
    <vt:lpwstr>7aeaa6ca-e107-4cb0-849d-d014b690d021</vt:lpwstr>
  </property>
  <property fmtid="{D5CDD505-2E9C-101B-9397-08002B2CF9AE}" pid="9" name="MSIP_Label_66cf8fe5-b7b7-4df7-b38d-1c61ac2f6639_ContentBits">
    <vt:lpwstr>0</vt:lpwstr>
  </property>
</Properties>
</file>