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4C0AC" w14:textId="77777777" w:rsidR="00C7714E" w:rsidRPr="009E2893" w:rsidRDefault="00CE0C02" w:rsidP="00C7714E">
      <w:pPr>
        <w:jc w:val="center"/>
        <w:rPr>
          <w:rFonts w:ascii="Arial" w:hAnsi="Arial" w:cs="Arial"/>
          <w:b/>
          <w:i/>
          <w:sz w:val="48"/>
          <w:szCs w:val="48"/>
        </w:rPr>
      </w:pPr>
      <w:r>
        <w:rPr>
          <w:rFonts w:ascii="Arial" w:hAnsi="Arial" w:cs="Arial"/>
          <w:b/>
          <w:i/>
          <w:noProof/>
          <w:sz w:val="48"/>
          <w:szCs w:val="48"/>
        </w:rPr>
        <w:drawing>
          <wp:inline distT="0" distB="0" distL="0" distR="0" wp14:anchorId="17F4C1F3" wp14:editId="17F4C1F4">
            <wp:extent cx="4111812" cy="12248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jpg"/>
                    <pic:cNvPicPr/>
                  </pic:nvPicPr>
                  <pic:blipFill>
                    <a:blip r:embed="rId7">
                      <a:extLst>
                        <a:ext uri="{28A0092B-C50C-407E-A947-70E740481C1C}">
                          <a14:useLocalDpi xmlns:a14="http://schemas.microsoft.com/office/drawing/2010/main" val="0"/>
                        </a:ext>
                      </a:extLst>
                    </a:blip>
                    <a:stretch>
                      <a:fillRect/>
                    </a:stretch>
                  </pic:blipFill>
                  <pic:spPr>
                    <a:xfrm>
                      <a:off x="0" y="0"/>
                      <a:ext cx="4116158" cy="1226131"/>
                    </a:xfrm>
                    <a:prstGeom prst="rect">
                      <a:avLst/>
                    </a:prstGeom>
                  </pic:spPr>
                </pic:pic>
              </a:graphicData>
            </a:graphic>
          </wp:inline>
        </w:drawing>
      </w:r>
    </w:p>
    <w:p w14:paraId="17F4C0AD" w14:textId="77777777" w:rsidR="00A413E6" w:rsidRDefault="00A413E6" w:rsidP="00C7714E">
      <w:pPr>
        <w:jc w:val="center"/>
        <w:rPr>
          <w:rFonts w:ascii="Arial" w:hAnsi="Arial" w:cs="Arial"/>
          <w:b/>
          <w:sz w:val="28"/>
          <w:szCs w:val="28"/>
        </w:rPr>
      </w:pPr>
    </w:p>
    <w:p w14:paraId="17F4C0AE" w14:textId="77777777" w:rsidR="00A413E6" w:rsidRDefault="00A413E6" w:rsidP="00C7714E">
      <w:pPr>
        <w:jc w:val="center"/>
        <w:rPr>
          <w:rFonts w:ascii="Arial" w:hAnsi="Arial" w:cs="Arial"/>
          <w:b/>
          <w:sz w:val="28"/>
          <w:szCs w:val="28"/>
        </w:rPr>
      </w:pPr>
    </w:p>
    <w:p w14:paraId="17F4C0AF" w14:textId="77777777" w:rsidR="00A413E6" w:rsidRDefault="00A413E6" w:rsidP="00C7714E">
      <w:pPr>
        <w:jc w:val="center"/>
        <w:rPr>
          <w:rFonts w:ascii="Arial" w:hAnsi="Arial" w:cs="Arial"/>
          <w:b/>
          <w:sz w:val="28"/>
          <w:szCs w:val="28"/>
        </w:rPr>
      </w:pPr>
    </w:p>
    <w:p w14:paraId="17F4C0B0" w14:textId="77777777" w:rsidR="00C7714E" w:rsidRPr="009E2893" w:rsidRDefault="00CE0C02" w:rsidP="00C7714E">
      <w:pPr>
        <w:jc w:val="center"/>
        <w:rPr>
          <w:rFonts w:ascii="Arial" w:hAnsi="Arial" w:cs="Arial"/>
          <w:b/>
          <w:sz w:val="28"/>
          <w:szCs w:val="28"/>
        </w:rPr>
      </w:pPr>
      <w:r>
        <w:rPr>
          <w:rFonts w:ascii="Arial" w:hAnsi="Arial" w:cs="Arial"/>
          <w:b/>
          <w:sz w:val="28"/>
          <w:szCs w:val="28"/>
        </w:rPr>
        <w:t>BA Education</w:t>
      </w:r>
      <w:r w:rsidR="00C7714E" w:rsidRPr="009E2893">
        <w:rPr>
          <w:rFonts w:ascii="Arial" w:hAnsi="Arial" w:cs="Arial"/>
          <w:b/>
          <w:sz w:val="28"/>
          <w:szCs w:val="28"/>
        </w:rPr>
        <w:t xml:space="preserve"> Studies</w:t>
      </w:r>
    </w:p>
    <w:p w14:paraId="17F4C0B1" w14:textId="77777777" w:rsidR="00C7714E" w:rsidRDefault="00C7714E" w:rsidP="00C7714E">
      <w:pPr>
        <w:jc w:val="center"/>
        <w:rPr>
          <w:rFonts w:ascii="Arial" w:hAnsi="Arial" w:cs="Arial"/>
          <w:b/>
          <w:sz w:val="28"/>
          <w:szCs w:val="28"/>
        </w:rPr>
      </w:pPr>
    </w:p>
    <w:p w14:paraId="17F4C0B2" w14:textId="77777777" w:rsidR="00C7714E" w:rsidRDefault="00A413E6" w:rsidP="00C7714E">
      <w:pPr>
        <w:jc w:val="center"/>
        <w:rPr>
          <w:rFonts w:ascii="Arial" w:hAnsi="Arial" w:cs="Arial"/>
          <w:b/>
          <w:sz w:val="28"/>
          <w:szCs w:val="28"/>
        </w:rPr>
      </w:pPr>
      <w:r>
        <w:rPr>
          <w:rFonts w:ascii="Arial" w:hAnsi="Arial" w:cs="Arial"/>
          <w:b/>
          <w:sz w:val="28"/>
          <w:szCs w:val="28"/>
        </w:rPr>
        <w:t>Level 6:</w:t>
      </w:r>
    </w:p>
    <w:p w14:paraId="17F4C0B3" w14:textId="77777777" w:rsidR="00A413E6" w:rsidRDefault="00A413E6" w:rsidP="00C7714E">
      <w:pPr>
        <w:jc w:val="center"/>
        <w:rPr>
          <w:rFonts w:ascii="Arial" w:hAnsi="Arial" w:cs="Arial"/>
          <w:b/>
          <w:sz w:val="28"/>
          <w:szCs w:val="28"/>
        </w:rPr>
      </w:pPr>
      <w:r>
        <w:rPr>
          <w:rFonts w:ascii="Arial" w:hAnsi="Arial" w:cs="Arial"/>
          <w:b/>
          <w:sz w:val="28"/>
          <w:szCs w:val="28"/>
        </w:rPr>
        <w:t>Curriculum Studies: Principles and Innovation</w:t>
      </w:r>
    </w:p>
    <w:p w14:paraId="17F4C0B4" w14:textId="77777777" w:rsidR="00A413E6" w:rsidRDefault="00A413E6" w:rsidP="00C7714E">
      <w:pPr>
        <w:jc w:val="center"/>
        <w:rPr>
          <w:rFonts w:ascii="Arial" w:hAnsi="Arial" w:cs="Arial"/>
          <w:b/>
          <w:sz w:val="28"/>
          <w:szCs w:val="28"/>
        </w:rPr>
      </w:pPr>
    </w:p>
    <w:p w14:paraId="17F4C0B5" w14:textId="77777777" w:rsidR="00A413E6" w:rsidRDefault="00A413E6" w:rsidP="00C7714E">
      <w:pPr>
        <w:jc w:val="center"/>
        <w:rPr>
          <w:rFonts w:ascii="Arial" w:hAnsi="Arial" w:cs="Arial"/>
          <w:b/>
          <w:sz w:val="28"/>
          <w:szCs w:val="28"/>
        </w:rPr>
      </w:pPr>
    </w:p>
    <w:p w14:paraId="17F4C0B6" w14:textId="77777777" w:rsidR="00A413E6" w:rsidRDefault="00A413E6" w:rsidP="00C7714E">
      <w:pPr>
        <w:jc w:val="center"/>
        <w:rPr>
          <w:rFonts w:ascii="Arial" w:hAnsi="Arial" w:cs="Arial"/>
          <w:b/>
          <w:sz w:val="28"/>
          <w:szCs w:val="28"/>
        </w:rPr>
      </w:pPr>
    </w:p>
    <w:p w14:paraId="17F4C0B7" w14:textId="77777777" w:rsidR="00BC66C1" w:rsidRDefault="00BC66C1" w:rsidP="00C7714E">
      <w:pPr>
        <w:jc w:val="center"/>
        <w:rPr>
          <w:rFonts w:ascii="Arial" w:hAnsi="Arial" w:cs="Arial"/>
          <w:b/>
          <w:sz w:val="28"/>
          <w:szCs w:val="28"/>
        </w:rPr>
      </w:pPr>
    </w:p>
    <w:p w14:paraId="17F4C0B8" w14:textId="77777777" w:rsidR="00F946DD" w:rsidRDefault="00F946DD" w:rsidP="00A413E6">
      <w:pPr>
        <w:tabs>
          <w:tab w:val="left" w:pos="3600"/>
        </w:tabs>
        <w:jc w:val="center"/>
        <w:rPr>
          <w:rFonts w:ascii="Arial" w:hAnsi="Arial" w:cs="Arial"/>
          <w:b/>
          <w:bCs/>
          <w:sz w:val="22"/>
          <w:szCs w:val="22"/>
        </w:rPr>
      </w:pPr>
    </w:p>
    <w:p w14:paraId="17F4C0B9" w14:textId="77777777" w:rsidR="00F946DD" w:rsidRDefault="00F946DD" w:rsidP="00A413E6">
      <w:pPr>
        <w:tabs>
          <w:tab w:val="left" w:pos="3600"/>
        </w:tabs>
        <w:jc w:val="center"/>
        <w:rPr>
          <w:rFonts w:ascii="Arial" w:hAnsi="Arial" w:cs="Arial"/>
          <w:b/>
          <w:bCs/>
          <w:sz w:val="22"/>
          <w:szCs w:val="22"/>
        </w:rPr>
      </w:pPr>
      <w:r>
        <w:rPr>
          <w:noProof/>
          <w:color w:val="0000FF"/>
        </w:rPr>
        <w:drawing>
          <wp:inline distT="0" distB="0" distL="0" distR="0" wp14:anchorId="17F4C1F5" wp14:editId="17F4C1F6">
            <wp:extent cx="2416734" cy="1733107"/>
            <wp:effectExtent l="0" t="0" r="3175" b="635"/>
            <wp:docPr id="1" name="irc_mi" descr="http://fairways-school.org/wp-content/uploads/2012/08/shutterstock_73347058.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airways-school.org/wp-content/uploads/2012/08/shutterstock_73347058.jp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0530" cy="1750172"/>
                    </a:xfrm>
                    <a:prstGeom prst="rect">
                      <a:avLst/>
                    </a:prstGeom>
                    <a:noFill/>
                    <a:ln>
                      <a:noFill/>
                    </a:ln>
                  </pic:spPr>
                </pic:pic>
              </a:graphicData>
            </a:graphic>
          </wp:inline>
        </w:drawing>
      </w:r>
    </w:p>
    <w:p w14:paraId="17F4C0BA" w14:textId="77777777" w:rsidR="00F946DD" w:rsidRDefault="00F946DD" w:rsidP="00A413E6">
      <w:pPr>
        <w:tabs>
          <w:tab w:val="left" w:pos="3600"/>
        </w:tabs>
        <w:jc w:val="center"/>
        <w:rPr>
          <w:rFonts w:ascii="Arial" w:hAnsi="Arial" w:cs="Arial"/>
          <w:b/>
          <w:bCs/>
          <w:sz w:val="22"/>
          <w:szCs w:val="22"/>
        </w:rPr>
      </w:pPr>
    </w:p>
    <w:p w14:paraId="17F4C0BB" w14:textId="77777777" w:rsidR="00F946DD" w:rsidRDefault="00F946DD" w:rsidP="00A413E6">
      <w:pPr>
        <w:tabs>
          <w:tab w:val="left" w:pos="3600"/>
        </w:tabs>
        <w:jc w:val="center"/>
        <w:rPr>
          <w:rFonts w:ascii="Arial" w:hAnsi="Arial" w:cs="Arial"/>
          <w:b/>
          <w:bCs/>
          <w:sz w:val="22"/>
          <w:szCs w:val="22"/>
        </w:rPr>
      </w:pPr>
    </w:p>
    <w:p w14:paraId="17F4C0BC" w14:textId="77777777" w:rsidR="00F946DD" w:rsidRDefault="00F946DD" w:rsidP="00F946DD">
      <w:pPr>
        <w:tabs>
          <w:tab w:val="left" w:pos="3600"/>
        </w:tabs>
        <w:rPr>
          <w:rFonts w:ascii="Arial" w:hAnsi="Arial" w:cs="Arial"/>
          <w:b/>
          <w:bCs/>
          <w:sz w:val="22"/>
          <w:szCs w:val="22"/>
        </w:rPr>
      </w:pPr>
    </w:p>
    <w:p w14:paraId="17F4C0BD" w14:textId="77777777" w:rsidR="00F946DD" w:rsidRPr="0044315B" w:rsidRDefault="00F946DD" w:rsidP="00A413E6">
      <w:pPr>
        <w:tabs>
          <w:tab w:val="left" w:pos="3600"/>
        </w:tabs>
        <w:jc w:val="center"/>
        <w:rPr>
          <w:rFonts w:ascii="Arial" w:hAnsi="Arial" w:cs="Arial"/>
          <w:b/>
          <w:bCs/>
        </w:rPr>
      </w:pPr>
    </w:p>
    <w:p w14:paraId="17F4C0BE" w14:textId="77777777" w:rsidR="00F946DD" w:rsidRPr="0044315B" w:rsidRDefault="00F946DD" w:rsidP="00A413E6">
      <w:pPr>
        <w:tabs>
          <w:tab w:val="left" w:pos="3600"/>
        </w:tabs>
        <w:jc w:val="center"/>
        <w:rPr>
          <w:rFonts w:ascii="Arial" w:hAnsi="Arial" w:cs="Arial"/>
          <w:b/>
          <w:bCs/>
        </w:rPr>
      </w:pPr>
    </w:p>
    <w:p w14:paraId="17F4C0BF" w14:textId="77777777" w:rsidR="00F946DD" w:rsidRPr="0044315B" w:rsidRDefault="00F946DD" w:rsidP="00A413E6">
      <w:pPr>
        <w:tabs>
          <w:tab w:val="left" w:pos="3600"/>
        </w:tabs>
        <w:jc w:val="center"/>
        <w:rPr>
          <w:rFonts w:ascii="Arial" w:hAnsi="Arial" w:cs="Arial"/>
          <w:b/>
          <w:bCs/>
        </w:rPr>
      </w:pPr>
    </w:p>
    <w:p w14:paraId="17F4C0C0" w14:textId="77777777" w:rsidR="00A413E6" w:rsidRPr="0044315B" w:rsidRDefault="00A413E6" w:rsidP="00A413E6">
      <w:pPr>
        <w:tabs>
          <w:tab w:val="left" w:pos="3600"/>
        </w:tabs>
        <w:jc w:val="center"/>
        <w:rPr>
          <w:rFonts w:ascii="Arial" w:hAnsi="Arial" w:cs="Arial"/>
          <w:b/>
          <w:bCs/>
        </w:rPr>
      </w:pPr>
      <w:r w:rsidRPr="0044315B">
        <w:rPr>
          <w:rFonts w:ascii="Arial" w:hAnsi="Arial" w:cs="Arial"/>
          <w:b/>
          <w:bCs/>
        </w:rPr>
        <w:t>Module Co-ordinator: Laura Hutchings</w:t>
      </w:r>
    </w:p>
    <w:p w14:paraId="17F4C0C1" w14:textId="77777777" w:rsidR="00A413E6" w:rsidRPr="0044315B" w:rsidRDefault="00A413E6" w:rsidP="00A413E6">
      <w:pPr>
        <w:tabs>
          <w:tab w:val="left" w:pos="3600"/>
        </w:tabs>
        <w:rPr>
          <w:rFonts w:ascii="Arial" w:hAnsi="Arial" w:cs="Arial"/>
          <w:b/>
          <w:bCs/>
        </w:rPr>
      </w:pPr>
    </w:p>
    <w:p w14:paraId="17F4C0C2" w14:textId="77777777" w:rsidR="00A413E6" w:rsidRPr="0044315B" w:rsidRDefault="00A413E6" w:rsidP="00A413E6">
      <w:pPr>
        <w:tabs>
          <w:tab w:val="left" w:pos="3600"/>
        </w:tabs>
        <w:jc w:val="center"/>
        <w:rPr>
          <w:rFonts w:ascii="Arial" w:hAnsi="Arial" w:cs="Arial"/>
          <w:b/>
          <w:bCs/>
        </w:rPr>
      </w:pPr>
      <w:r w:rsidRPr="0044315B">
        <w:rPr>
          <w:rFonts w:ascii="Arial" w:hAnsi="Arial" w:cs="Arial"/>
          <w:b/>
          <w:bCs/>
        </w:rPr>
        <w:t>Lecturer: Laura Hutchings</w:t>
      </w:r>
    </w:p>
    <w:p w14:paraId="17F4C0C3" w14:textId="77777777" w:rsidR="00A413E6" w:rsidRPr="0044315B" w:rsidRDefault="00A413E6" w:rsidP="00A413E6">
      <w:pPr>
        <w:tabs>
          <w:tab w:val="left" w:pos="3600"/>
        </w:tabs>
        <w:jc w:val="center"/>
        <w:rPr>
          <w:rFonts w:ascii="Arial" w:hAnsi="Arial" w:cs="Arial"/>
          <w:b/>
          <w:bCs/>
        </w:rPr>
      </w:pPr>
    </w:p>
    <w:p w14:paraId="17F4C0C4" w14:textId="77777777" w:rsidR="00A413E6" w:rsidRPr="0044315B" w:rsidRDefault="00A413E6" w:rsidP="00A413E6">
      <w:pPr>
        <w:tabs>
          <w:tab w:val="left" w:pos="3600"/>
        </w:tabs>
        <w:jc w:val="center"/>
        <w:rPr>
          <w:rFonts w:ascii="Arial" w:hAnsi="Arial" w:cs="Arial"/>
          <w:b/>
          <w:bCs/>
        </w:rPr>
      </w:pPr>
    </w:p>
    <w:p w14:paraId="17F4C0C5" w14:textId="77777777" w:rsidR="00A413E6" w:rsidRPr="0044315B" w:rsidRDefault="00A413E6" w:rsidP="00A413E6">
      <w:pPr>
        <w:jc w:val="center"/>
        <w:rPr>
          <w:rFonts w:ascii="Arial" w:hAnsi="Arial" w:cs="Arial"/>
          <w:b/>
          <w:bCs/>
        </w:rPr>
      </w:pPr>
      <w:r w:rsidRPr="0044315B">
        <w:rPr>
          <w:rFonts w:ascii="Arial" w:hAnsi="Arial" w:cs="Arial"/>
          <w:b/>
          <w:bCs/>
        </w:rPr>
        <w:t xml:space="preserve">How to contact: </w:t>
      </w:r>
    </w:p>
    <w:p w14:paraId="17F4C0C6" w14:textId="77777777" w:rsidR="00A413E6" w:rsidRPr="0044315B" w:rsidRDefault="00A413E6" w:rsidP="00A413E6">
      <w:pPr>
        <w:jc w:val="center"/>
        <w:rPr>
          <w:rFonts w:ascii="Arial" w:hAnsi="Arial" w:cs="Arial"/>
          <w:b/>
          <w:bCs/>
        </w:rPr>
      </w:pPr>
    </w:p>
    <w:p w14:paraId="17F4C0C7" w14:textId="2F49C152" w:rsidR="00A413E6" w:rsidRPr="0044315B" w:rsidRDefault="00A413E6" w:rsidP="00A413E6">
      <w:pPr>
        <w:jc w:val="center"/>
        <w:rPr>
          <w:rFonts w:ascii="Arial" w:eastAsiaTheme="minorHAnsi" w:hAnsi="Arial" w:cs="Arial"/>
          <w:b/>
          <w:lang w:eastAsia="en-US"/>
        </w:rPr>
      </w:pPr>
      <w:r w:rsidRPr="0044315B">
        <w:rPr>
          <w:rFonts w:ascii="Arial" w:eastAsiaTheme="minorHAnsi" w:hAnsi="Arial" w:cs="Arial"/>
          <w:b/>
          <w:lang w:eastAsia="en-US"/>
        </w:rPr>
        <w:t xml:space="preserve">Office: </w:t>
      </w:r>
      <w:r w:rsidR="008B183D">
        <w:rPr>
          <w:rFonts w:ascii="Arial" w:eastAsiaTheme="minorHAnsi" w:hAnsi="Arial" w:cs="Arial"/>
          <w:lang w:eastAsia="en-US"/>
        </w:rPr>
        <w:t>Dylan Thomas Centre</w:t>
      </w:r>
    </w:p>
    <w:p w14:paraId="17F4C0C8" w14:textId="77777777" w:rsidR="00A413E6" w:rsidRPr="0044315B" w:rsidRDefault="00A413E6" w:rsidP="00A413E6">
      <w:pPr>
        <w:spacing w:after="200" w:line="276" w:lineRule="auto"/>
        <w:jc w:val="center"/>
        <w:rPr>
          <w:rFonts w:ascii="Arial" w:eastAsiaTheme="minorHAnsi" w:hAnsi="Arial" w:cs="Arial"/>
          <w:lang w:eastAsia="en-US"/>
        </w:rPr>
      </w:pPr>
      <w:r w:rsidRPr="0044315B">
        <w:rPr>
          <w:rFonts w:ascii="Arial" w:eastAsiaTheme="minorHAnsi" w:hAnsi="Arial" w:cs="Arial"/>
          <w:b/>
          <w:lang w:eastAsia="en-US"/>
        </w:rPr>
        <w:t>Telephone</w:t>
      </w:r>
      <w:r w:rsidRPr="0044315B">
        <w:rPr>
          <w:rFonts w:ascii="Arial" w:eastAsiaTheme="minorHAnsi" w:hAnsi="Arial" w:cs="Arial"/>
          <w:lang w:eastAsia="en-US"/>
        </w:rPr>
        <w:t>: 01792 482099</w:t>
      </w:r>
    </w:p>
    <w:p w14:paraId="17F4C0C9" w14:textId="77777777" w:rsidR="00A413E6" w:rsidRPr="0044315B" w:rsidRDefault="00A413E6" w:rsidP="00A413E6">
      <w:pPr>
        <w:spacing w:after="200" w:line="276" w:lineRule="auto"/>
        <w:jc w:val="center"/>
        <w:rPr>
          <w:rFonts w:ascii="Arial" w:eastAsiaTheme="minorHAnsi" w:hAnsi="Arial" w:cs="Arial"/>
          <w:lang w:eastAsia="en-US"/>
        </w:rPr>
      </w:pPr>
      <w:r w:rsidRPr="0044315B">
        <w:rPr>
          <w:rFonts w:ascii="Arial" w:eastAsiaTheme="minorHAnsi" w:hAnsi="Arial" w:cs="Arial"/>
          <w:b/>
          <w:lang w:eastAsia="en-US"/>
        </w:rPr>
        <w:t>Email:</w:t>
      </w:r>
      <w:r w:rsidRPr="0044315B">
        <w:rPr>
          <w:rFonts w:ascii="Arial" w:eastAsiaTheme="minorHAnsi" w:hAnsi="Arial" w:cs="Arial"/>
          <w:lang w:eastAsia="en-US"/>
        </w:rPr>
        <w:t xml:space="preserve"> </w:t>
      </w:r>
      <w:hyperlink r:id="rId10" w:history="1">
        <w:r w:rsidRPr="0044315B">
          <w:rPr>
            <w:rStyle w:val="Hyperlink"/>
            <w:rFonts w:ascii="Arial" w:eastAsiaTheme="minorHAnsi" w:hAnsi="Arial" w:cs="Arial"/>
            <w:lang w:eastAsia="en-US"/>
          </w:rPr>
          <w:t>laura.hutchings@uwtsd.ac.uk</w:t>
        </w:r>
      </w:hyperlink>
    </w:p>
    <w:p w14:paraId="17F4C0CA" w14:textId="77777777" w:rsidR="00DE4EAE" w:rsidRPr="0044315B" w:rsidRDefault="00DE4EAE" w:rsidP="00C7714E">
      <w:pPr>
        <w:jc w:val="center"/>
        <w:rPr>
          <w:rFonts w:ascii="Arial" w:hAnsi="Arial" w:cs="Arial"/>
          <w:b/>
        </w:rPr>
      </w:pPr>
    </w:p>
    <w:p w14:paraId="17F4C0CB" w14:textId="77777777" w:rsidR="00DE4EAE" w:rsidRDefault="00DE4EAE" w:rsidP="00C7714E">
      <w:pPr>
        <w:jc w:val="center"/>
        <w:rPr>
          <w:rFonts w:ascii="Arial" w:hAnsi="Arial" w:cs="Arial"/>
          <w:b/>
          <w:sz w:val="28"/>
          <w:szCs w:val="28"/>
        </w:rPr>
      </w:pPr>
    </w:p>
    <w:p w14:paraId="17F4C0CC" w14:textId="77777777" w:rsidR="00DE4EAE" w:rsidRDefault="00DE4EAE" w:rsidP="00C7714E">
      <w:pPr>
        <w:jc w:val="center"/>
        <w:rPr>
          <w:rFonts w:ascii="Arial" w:hAnsi="Arial" w:cs="Arial"/>
          <w:b/>
          <w:sz w:val="28"/>
          <w:szCs w:val="28"/>
        </w:rPr>
      </w:pPr>
    </w:p>
    <w:p w14:paraId="17F4C0CD" w14:textId="77777777" w:rsidR="00DE4EAE" w:rsidRDefault="00DE4EAE" w:rsidP="00C7714E">
      <w:pPr>
        <w:jc w:val="center"/>
        <w:rPr>
          <w:rFonts w:ascii="Arial" w:hAnsi="Arial" w:cs="Arial"/>
          <w:b/>
          <w:sz w:val="28"/>
          <w:szCs w:val="28"/>
        </w:rPr>
      </w:pPr>
    </w:p>
    <w:p w14:paraId="17F4C0CE" w14:textId="77777777" w:rsidR="00DE4EAE" w:rsidRPr="00F946DD" w:rsidRDefault="00F946DD" w:rsidP="00F946DD">
      <w:pPr>
        <w:rPr>
          <w:rFonts w:ascii="Arial" w:hAnsi="Arial" w:cs="Arial"/>
          <w:b/>
        </w:rPr>
      </w:pPr>
      <w:r w:rsidRPr="00F946DD">
        <w:rPr>
          <w:rFonts w:ascii="Arial" w:hAnsi="Arial" w:cs="Arial"/>
          <w:b/>
        </w:rPr>
        <w:t>Modules Aims:</w:t>
      </w:r>
    </w:p>
    <w:p w14:paraId="17F4C0CF" w14:textId="77777777" w:rsidR="00F946DD" w:rsidRPr="00F946DD" w:rsidRDefault="00F946DD" w:rsidP="00F946DD">
      <w:pPr>
        <w:rPr>
          <w:rFonts w:ascii="Arial" w:hAnsi="Arial" w:cs="Arial"/>
          <w:b/>
        </w:rPr>
      </w:pPr>
    </w:p>
    <w:p w14:paraId="17F4C0D0" w14:textId="77777777" w:rsidR="00F946DD" w:rsidRPr="00F946DD" w:rsidRDefault="00F946DD" w:rsidP="00F946DD">
      <w:pPr>
        <w:rPr>
          <w:rFonts w:ascii="Arial" w:hAnsi="Arial" w:cs="Arial"/>
          <w:b/>
        </w:rPr>
      </w:pPr>
      <w:r w:rsidRPr="00F946DD">
        <w:rPr>
          <w:rFonts w:ascii="Arial" w:hAnsi="Arial" w:cs="Arial"/>
          <w:b/>
        </w:rPr>
        <w:t>The aims of the module are:</w:t>
      </w:r>
    </w:p>
    <w:p w14:paraId="17F4C0D1" w14:textId="77777777" w:rsidR="00F946DD" w:rsidRPr="00F946DD" w:rsidRDefault="00F946DD" w:rsidP="00F946DD">
      <w:pPr>
        <w:rPr>
          <w:rFonts w:ascii="Arial" w:hAnsi="Arial" w:cs="Arial"/>
          <w:b/>
        </w:rPr>
      </w:pPr>
    </w:p>
    <w:p w14:paraId="17F4C0D2" w14:textId="77777777" w:rsidR="00F946DD" w:rsidRPr="00F946DD" w:rsidRDefault="00F946DD" w:rsidP="00F946DD">
      <w:pPr>
        <w:pStyle w:val="NoSpacing"/>
        <w:numPr>
          <w:ilvl w:val="0"/>
          <w:numId w:val="26"/>
        </w:numPr>
        <w:rPr>
          <w:b w:val="0"/>
        </w:rPr>
      </w:pPr>
      <w:r w:rsidRPr="00F946DD">
        <w:rPr>
          <w:b w:val="0"/>
        </w:rPr>
        <w:t>To address the processes, principles and issues which influence the design and implementation of formal curriculum.</w:t>
      </w:r>
    </w:p>
    <w:p w14:paraId="17F4C0D3" w14:textId="77777777" w:rsidR="00F946DD" w:rsidRPr="00F946DD" w:rsidRDefault="00F946DD" w:rsidP="00F946DD">
      <w:pPr>
        <w:pStyle w:val="NoSpacing"/>
        <w:rPr>
          <w:b w:val="0"/>
        </w:rPr>
      </w:pPr>
    </w:p>
    <w:p w14:paraId="17F4C0D4" w14:textId="77777777" w:rsidR="00F946DD" w:rsidRPr="00F946DD" w:rsidRDefault="00F946DD" w:rsidP="00F946DD">
      <w:pPr>
        <w:pStyle w:val="NoSpacing"/>
        <w:numPr>
          <w:ilvl w:val="0"/>
          <w:numId w:val="26"/>
        </w:numPr>
        <w:rPr>
          <w:b w:val="0"/>
        </w:rPr>
      </w:pPr>
      <w:r w:rsidRPr="00F946DD">
        <w:rPr>
          <w:b w:val="0"/>
        </w:rPr>
        <w:t>To introduce students to curriculum theory and to demonstrate its impact on current educational provision.</w:t>
      </w:r>
    </w:p>
    <w:p w14:paraId="17F4C0D5" w14:textId="77777777" w:rsidR="00F946DD" w:rsidRPr="00F946DD" w:rsidRDefault="00F946DD" w:rsidP="00F946DD">
      <w:pPr>
        <w:pStyle w:val="ListParagraph"/>
        <w:rPr>
          <w:rFonts w:ascii="Arial" w:hAnsi="Arial" w:cs="Arial"/>
          <w:sz w:val="24"/>
          <w:szCs w:val="24"/>
        </w:rPr>
      </w:pPr>
    </w:p>
    <w:p w14:paraId="17F4C0D6" w14:textId="77777777" w:rsidR="00F946DD" w:rsidRPr="00F946DD" w:rsidRDefault="00F946DD" w:rsidP="00F946DD">
      <w:pPr>
        <w:pStyle w:val="NoSpacing"/>
        <w:numPr>
          <w:ilvl w:val="0"/>
          <w:numId w:val="26"/>
        </w:numPr>
        <w:rPr>
          <w:b w:val="0"/>
        </w:rPr>
      </w:pPr>
      <w:r w:rsidRPr="00F946DD">
        <w:rPr>
          <w:b w:val="0"/>
        </w:rPr>
        <w:t>To build student understanding of curriculum as content, process, curriculum models and their underlying ideologies as well as curriculum alternatives from core curriculum, school-based curriculum to national curriculum.</w:t>
      </w:r>
    </w:p>
    <w:p w14:paraId="17F4C0D7" w14:textId="77777777" w:rsidR="00F946DD" w:rsidRPr="00F946DD" w:rsidRDefault="00F946DD" w:rsidP="00F946DD">
      <w:pPr>
        <w:pStyle w:val="ListParagraph"/>
        <w:rPr>
          <w:rFonts w:ascii="Arial" w:hAnsi="Arial" w:cs="Arial"/>
          <w:sz w:val="24"/>
          <w:szCs w:val="24"/>
        </w:rPr>
      </w:pPr>
    </w:p>
    <w:p w14:paraId="17F4C0D8" w14:textId="77777777" w:rsidR="00F946DD" w:rsidRPr="00F946DD" w:rsidRDefault="00F946DD" w:rsidP="00F946DD">
      <w:pPr>
        <w:pStyle w:val="NoSpacing"/>
      </w:pPr>
    </w:p>
    <w:p w14:paraId="17F4C0D9" w14:textId="77777777" w:rsidR="00F946DD" w:rsidRPr="00F946DD" w:rsidRDefault="00F946DD" w:rsidP="00F946DD">
      <w:pPr>
        <w:pStyle w:val="NoSpacing"/>
      </w:pPr>
      <w:r w:rsidRPr="00F946DD">
        <w:t>Module Objectives:</w:t>
      </w:r>
    </w:p>
    <w:p w14:paraId="17F4C0DA" w14:textId="77777777" w:rsidR="00F946DD" w:rsidRPr="00F946DD" w:rsidRDefault="00F946DD" w:rsidP="00F946DD">
      <w:pPr>
        <w:pStyle w:val="NoSpacing"/>
      </w:pPr>
    </w:p>
    <w:p w14:paraId="17F4C0DB" w14:textId="77777777" w:rsidR="00F946DD" w:rsidRPr="00F946DD" w:rsidRDefault="00F946DD" w:rsidP="00F946DD">
      <w:pPr>
        <w:rPr>
          <w:rFonts w:ascii="Arial" w:hAnsi="Arial" w:cs="Arial"/>
          <w:b/>
          <w:iCs/>
          <w:lang w:val="en-US" w:eastAsia="en-US"/>
        </w:rPr>
      </w:pPr>
      <w:r w:rsidRPr="00F946DD">
        <w:rPr>
          <w:rFonts w:ascii="Arial" w:hAnsi="Arial" w:cs="Arial"/>
          <w:b/>
          <w:iCs/>
          <w:lang w:val="en-US" w:eastAsia="en-US"/>
        </w:rPr>
        <w:t xml:space="preserve">On </w:t>
      </w:r>
      <w:r w:rsidRPr="00F946DD">
        <w:rPr>
          <w:rFonts w:ascii="Arial" w:hAnsi="Arial" w:cs="Arial"/>
          <w:b/>
          <w:lang w:val="en-US" w:eastAsia="en-US"/>
        </w:rPr>
        <w:t>successful</w:t>
      </w:r>
      <w:r w:rsidRPr="00F946DD">
        <w:rPr>
          <w:rFonts w:ascii="Arial" w:hAnsi="Arial" w:cs="Arial"/>
          <w:b/>
          <w:iCs/>
          <w:lang w:val="en-US" w:eastAsia="en-US"/>
        </w:rPr>
        <w:t xml:space="preserve"> completion of the module students will be able to:</w:t>
      </w:r>
    </w:p>
    <w:p w14:paraId="17F4C0DC" w14:textId="77777777" w:rsidR="00F946DD" w:rsidRPr="00F946DD" w:rsidRDefault="00F946DD" w:rsidP="00F946DD">
      <w:pPr>
        <w:pStyle w:val="NoSpacing"/>
      </w:pPr>
    </w:p>
    <w:p w14:paraId="17F4C0DD" w14:textId="77777777" w:rsidR="00DE4EAE" w:rsidRPr="00F946DD" w:rsidRDefault="00DE4EAE" w:rsidP="00C7714E">
      <w:pPr>
        <w:jc w:val="center"/>
        <w:rPr>
          <w:rFonts w:ascii="Arial" w:hAnsi="Arial" w:cs="Arial"/>
          <w:b/>
        </w:rPr>
      </w:pPr>
    </w:p>
    <w:p w14:paraId="17F4C0DE" w14:textId="77777777" w:rsidR="00F946DD" w:rsidRPr="00F946DD" w:rsidRDefault="00F946DD" w:rsidP="00F946DD">
      <w:pPr>
        <w:pStyle w:val="ListParagraph"/>
        <w:numPr>
          <w:ilvl w:val="0"/>
          <w:numId w:val="28"/>
        </w:numPr>
        <w:jc w:val="both"/>
        <w:rPr>
          <w:rFonts w:ascii="Arial" w:hAnsi="Arial" w:cs="Arial"/>
          <w:color w:val="000000"/>
          <w:sz w:val="24"/>
          <w:szCs w:val="24"/>
        </w:rPr>
      </w:pPr>
      <w:r w:rsidRPr="00F946DD">
        <w:rPr>
          <w:rFonts w:ascii="Arial" w:hAnsi="Arial" w:cs="Arial"/>
          <w:color w:val="222222"/>
          <w:sz w:val="24"/>
          <w:szCs w:val="24"/>
        </w:rPr>
        <w:t>Develop critical understanding of the concepts related to curriculum theory and practice in extending conceptual understanding of education.</w:t>
      </w:r>
    </w:p>
    <w:p w14:paraId="17F4C0DF" w14:textId="77777777" w:rsidR="00F946DD" w:rsidRPr="00F946DD" w:rsidRDefault="00F946DD" w:rsidP="00F946DD">
      <w:pPr>
        <w:pStyle w:val="ListParagraph"/>
        <w:jc w:val="both"/>
        <w:rPr>
          <w:rFonts w:ascii="Arial" w:hAnsi="Arial" w:cs="Arial"/>
          <w:color w:val="000000"/>
          <w:sz w:val="24"/>
          <w:szCs w:val="24"/>
        </w:rPr>
      </w:pPr>
    </w:p>
    <w:p w14:paraId="17F4C0E0" w14:textId="77777777" w:rsidR="00F946DD" w:rsidRPr="00F946DD" w:rsidRDefault="00F946DD" w:rsidP="00F946DD">
      <w:pPr>
        <w:pStyle w:val="ListParagraph"/>
        <w:numPr>
          <w:ilvl w:val="0"/>
          <w:numId w:val="28"/>
        </w:numPr>
        <w:jc w:val="both"/>
        <w:rPr>
          <w:rFonts w:ascii="Arial" w:hAnsi="Arial" w:cs="Arial"/>
          <w:color w:val="000000"/>
          <w:sz w:val="24"/>
          <w:szCs w:val="24"/>
        </w:rPr>
      </w:pPr>
      <w:r w:rsidRPr="00F946DD">
        <w:rPr>
          <w:rFonts w:ascii="Arial" w:hAnsi="Arial" w:cs="Arial"/>
          <w:color w:val="222222"/>
          <w:sz w:val="24"/>
          <w:szCs w:val="24"/>
        </w:rPr>
        <w:t xml:space="preserve">Discuss and demonstrate critical understanding of philosophical, sociological, economic and professional factors associated with development &amp; implementation curriculum </w:t>
      </w:r>
    </w:p>
    <w:p w14:paraId="17F4C0E1" w14:textId="77777777" w:rsidR="00F946DD" w:rsidRPr="00F946DD" w:rsidRDefault="00F946DD" w:rsidP="00F946DD">
      <w:pPr>
        <w:pStyle w:val="ListParagraph"/>
        <w:rPr>
          <w:rFonts w:ascii="Arial" w:eastAsia="Arial" w:hAnsi="Arial" w:cs="Arial"/>
          <w:color w:val="333333"/>
          <w:sz w:val="24"/>
          <w:szCs w:val="24"/>
        </w:rPr>
      </w:pPr>
    </w:p>
    <w:p w14:paraId="17F4C0E2" w14:textId="77777777" w:rsidR="00F946DD" w:rsidRPr="00F946DD" w:rsidRDefault="00F946DD" w:rsidP="00F946DD">
      <w:pPr>
        <w:pStyle w:val="ListParagraph"/>
        <w:numPr>
          <w:ilvl w:val="0"/>
          <w:numId w:val="28"/>
        </w:numPr>
        <w:jc w:val="both"/>
        <w:rPr>
          <w:rFonts w:ascii="Arial" w:hAnsi="Arial" w:cs="Arial"/>
          <w:color w:val="000000"/>
          <w:sz w:val="24"/>
          <w:szCs w:val="24"/>
        </w:rPr>
      </w:pPr>
      <w:r w:rsidRPr="00F946DD">
        <w:rPr>
          <w:rFonts w:ascii="Arial" w:eastAsia="Arial" w:hAnsi="Arial" w:cs="Arial"/>
          <w:color w:val="333333"/>
          <w:sz w:val="24"/>
          <w:szCs w:val="24"/>
        </w:rPr>
        <w:t>Debate the current issues related to curriculum and r</w:t>
      </w:r>
      <w:r w:rsidRPr="00F946DD">
        <w:rPr>
          <w:rFonts w:ascii="Arial" w:eastAsia="Arial" w:hAnsi="Arial" w:cs="Arial"/>
          <w:color w:val="000000" w:themeColor="text1"/>
          <w:sz w:val="24"/>
          <w:szCs w:val="24"/>
        </w:rPr>
        <w:t xml:space="preserve">eflect on strategies for promoting inclusivity within the state curriculum of more than one country  </w:t>
      </w:r>
    </w:p>
    <w:p w14:paraId="17F4C0E3" w14:textId="77777777" w:rsidR="00DE4EAE" w:rsidRDefault="00DE4EAE" w:rsidP="00C7714E">
      <w:pPr>
        <w:jc w:val="center"/>
        <w:rPr>
          <w:rFonts w:ascii="Arial" w:hAnsi="Arial" w:cs="Arial"/>
          <w:b/>
          <w:sz w:val="28"/>
          <w:szCs w:val="28"/>
        </w:rPr>
      </w:pPr>
    </w:p>
    <w:p w14:paraId="17F4C0E4" w14:textId="77777777" w:rsidR="00DE4EAE" w:rsidRDefault="00DE4EAE" w:rsidP="00C7714E">
      <w:pPr>
        <w:jc w:val="center"/>
        <w:rPr>
          <w:rFonts w:ascii="Arial" w:hAnsi="Arial" w:cs="Arial"/>
          <w:b/>
          <w:sz w:val="28"/>
          <w:szCs w:val="28"/>
        </w:rPr>
      </w:pPr>
    </w:p>
    <w:p w14:paraId="17F4C0E5" w14:textId="77777777" w:rsidR="00DE4EAE" w:rsidRDefault="00DE4EAE" w:rsidP="00C7714E">
      <w:pPr>
        <w:jc w:val="center"/>
        <w:rPr>
          <w:rFonts w:ascii="Arial" w:hAnsi="Arial" w:cs="Arial"/>
          <w:b/>
          <w:sz w:val="28"/>
          <w:szCs w:val="28"/>
        </w:rPr>
      </w:pPr>
    </w:p>
    <w:p w14:paraId="17F4C0E6" w14:textId="77777777" w:rsidR="00DE4EAE" w:rsidRDefault="00F946DD" w:rsidP="00F946DD">
      <w:pPr>
        <w:rPr>
          <w:rFonts w:ascii="Arial" w:hAnsi="Arial" w:cs="Arial"/>
          <w:b/>
          <w:sz w:val="28"/>
          <w:szCs w:val="28"/>
        </w:rPr>
      </w:pPr>
      <w:r>
        <w:rPr>
          <w:rFonts w:ascii="Arial" w:hAnsi="Arial" w:cs="Arial"/>
          <w:b/>
          <w:sz w:val="28"/>
          <w:szCs w:val="28"/>
        </w:rPr>
        <w:t xml:space="preserve">Teaching and Learning Strategy </w:t>
      </w:r>
    </w:p>
    <w:p w14:paraId="17F4C0E7" w14:textId="77777777" w:rsidR="00F946DD" w:rsidRDefault="00F946DD" w:rsidP="00F946DD">
      <w:pPr>
        <w:rPr>
          <w:rFonts w:ascii="Arial" w:hAnsi="Arial" w:cs="Arial"/>
          <w:b/>
          <w:sz w:val="28"/>
          <w:szCs w:val="28"/>
        </w:rPr>
      </w:pPr>
    </w:p>
    <w:p w14:paraId="17F4C0E8" w14:textId="77777777" w:rsidR="00F946DD" w:rsidRPr="00F946DD" w:rsidRDefault="00F946DD" w:rsidP="00F946DD">
      <w:pPr>
        <w:jc w:val="both"/>
        <w:rPr>
          <w:rFonts w:ascii="Arial" w:hAnsi="Arial" w:cs="Arial"/>
        </w:rPr>
      </w:pPr>
      <w:r w:rsidRPr="00F946DD">
        <w:rPr>
          <w:rFonts w:ascii="Arial" w:hAnsi="Arial" w:cs="Arial"/>
        </w:rPr>
        <w:t>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w:t>
      </w:r>
      <w:r w:rsidRPr="00F946DD">
        <w:t xml:space="preserve"> </w:t>
      </w:r>
    </w:p>
    <w:p w14:paraId="17F4C0E9" w14:textId="77777777" w:rsidR="00F946DD" w:rsidRPr="00F946DD" w:rsidRDefault="00F946DD" w:rsidP="00F946DD">
      <w:pPr>
        <w:jc w:val="both"/>
        <w:rPr>
          <w:rFonts w:ascii="Arial" w:hAnsi="Arial" w:cs="Arial"/>
        </w:rPr>
      </w:pPr>
    </w:p>
    <w:p w14:paraId="17F4C0EA" w14:textId="77777777" w:rsidR="00F946DD" w:rsidRPr="00F946DD" w:rsidRDefault="00F946DD" w:rsidP="00F946DD">
      <w:pPr>
        <w:jc w:val="both"/>
        <w:rPr>
          <w:rFonts w:ascii="Arial" w:hAnsi="Arial" w:cs="Arial"/>
        </w:rPr>
      </w:pPr>
      <w:r w:rsidRPr="00F946DD">
        <w:rPr>
          <w:rFonts w:ascii="Arial" w:hAnsi="Arial" w:cs="Arial"/>
        </w:rPr>
        <w:t xml:space="preserve">The sessions for this module will consist of a one hour lecture followed by a two hour seminar later in the week.  The lectures will give students the opportunity to develop </w:t>
      </w:r>
      <w:r w:rsidRPr="00F946DD">
        <w:rPr>
          <w:rFonts w:ascii="Arial" w:hAnsi="Arial" w:cs="Arial"/>
        </w:rPr>
        <w:lastRenderedPageBreak/>
        <w:t>the skills of careful listening, relecting, summarising and analysing.  They will cover the major theories, debates and areas of research critical to the module.</w:t>
      </w:r>
    </w:p>
    <w:p w14:paraId="17F4C0EB" w14:textId="77777777" w:rsidR="00F946DD" w:rsidRPr="00F946DD" w:rsidRDefault="00F946DD" w:rsidP="00F946DD">
      <w:pPr>
        <w:jc w:val="both"/>
        <w:rPr>
          <w:rFonts w:ascii="Arial" w:hAnsi="Arial" w:cs="Arial"/>
        </w:rPr>
      </w:pPr>
    </w:p>
    <w:p w14:paraId="17F4C0EC" w14:textId="77777777" w:rsidR="00F946DD" w:rsidRPr="00F946DD" w:rsidRDefault="00F946DD" w:rsidP="00F946DD">
      <w:pPr>
        <w:jc w:val="both"/>
        <w:rPr>
          <w:rFonts w:ascii="Arial" w:hAnsi="Arial" w:cs="Arial"/>
        </w:rPr>
      </w:pPr>
      <w:r w:rsidRPr="00F946DD">
        <w:rPr>
          <w:rFonts w:ascii="Arial" w:hAnsi="Arial" w:cs="Arial"/>
        </w:rPr>
        <w:t>At the end of the lecture students will usually be given some reading and/or a task to do before the seminar. It is vitally important that students study the reading and complete these tasks as they will be used in the seminar. The strategies in this module have been selected on the basis that they will not only help you to learn but provide models for different approaches to learning.</w:t>
      </w:r>
    </w:p>
    <w:p w14:paraId="17F4C0ED" w14:textId="77777777" w:rsidR="00F946DD" w:rsidRDefault="00F946DD" w:rsidP="00F946DD">
      <w:pPr>
        <w:rPr>
          <w:rFonts w:ascii="Arial" w:hAnsi="Arial" w:cs="Arial"/>
          <w:b/>
          <w:sz w:val="28"/>
          <w:szCs w:val="28"/>
        </w:rPr>
      </w:pPr>
    </w:p>
    <w:p w14:paraId="17F4C0EE" w14:textId="77777777" w:rsidR="00F946DD" w:rsidRDefault="00F946DD" w:rsidP="00F946DD">
      <w:pPr>
        <w:rPr>
          <w:rFonts w:ascii="Arial" w:hAnsi="Arial" w:cs="Arial"/>
          <w:b/>
          <w:sz w:val="28"/>
          <w:szCs w:val="28"/>
        </w:rPr>
      </w:pPr>
    </w:p>
    <w:p w14:paraId="17F4C0EF" w14:textId="77777777" w:rsidR="0044315B" w:rsidRDefault="0044315B" w:rsidP="00F946DD">
      <w:pPr>
        <w:rPr>
          <w:rFonts w:ascii="Arial" w:hAnsi="Arial" w:cs="Arial"/>
          <w:b/>
          <w:sz w:val="28"/>
          <w:szCs w:val="28"/>
        </w:rPr>
      </w:pPr>
    </w:p>
    <w:p w14:paraId="17F4C0F0" w14:textId="77777777" w:rsidR="0044315B" w:rsidRPr="000101CC" w:rsidRDefault="0044315B" w:rsidP="0044315B">
      <w:pPr>
        <w:pStyle w:val="Default"/>
        <w:jc w:val="center"/>
        <w:rPr>
          <w:rFonts w:ascii="Arial" w:hAnsi="Arial" w:cs="Arial"/>
        </w:rPr>
      </w:pPr>
      <w:r w:rsidRPr="000101CC">
        <w:rPr>
          <w:rFonts w:ascii="Arial" w:hAnsi="Arial" w:cs="Arial"/>
          <w:b/>
          <w:bCs/>
        </w:rPr>
        <w:t>LECTURE PROGRAMME AND SEMINAR READINGS</w:t>
      </w:r>
    </w:p>
    <w:p w14:paraId="17F4C0F1" w14:textId="56562ACC" w:rsidR="0044315B" w:rsidRDefault="008B183D" w:rsidP="0044315B">
      <w:pPr>
        <w:jc w:val="center"/>
        <w:rPr>
          <w:rFonts w:ascii="Arial" w:hAnsi="Arial" w:cs="Arial"/>
          <w:b/>
          <w:bCs/>
        </w:rPr>
      </w:pPr>
      <w:r>
        <w:rPr>
          <w:rFonts w:ascii="Arial" w:hAnsi="Arial" w:cs="Arial"/>
          <w:b/>
          <w:bCs/>
        </w:rPr>
        <w:t>Teaching block two: 5</w:t>
      </w:r>
      <w:r w:rsidRPr="008B183D">
        <w:rPr>
          <w:rFonts w:ascii="Arial" w:hAnsi="Arial" w:cs="Arial"/>
          <w:b/>
          <w:bCs/>
          <w:vertAlign w:val="superscript"/>
        </w:rPr>
        <w:t>th</w:t>
      </w:r>
      <w:r>
        <w:rPr>
          <w:rFonts w:ascii="Arial" w:hAnsi="Arial" w:cs="Arial"/>
          <w:b/>
          <w:bCs/>
        </w:rPr>
        <w:t xml:space="preserve"> November 2019</w:t>
      </w:r>
    </w:p>
    <w:p w14:paraId="17F4C0F2" w14:textId="77777777" w:rsidR="0044315B" w:rsidRDefault="0044315B" w:rsidP="00F946DD">
      <w:pPr>
        <w:rPr>
          <w:rFonts w:ascii="Arial" w:hAnsi="Arial" w:cs="Arial"/>
          <w:b/>
          <w:sz w:val="28"/>
          <w:szCs w:val="28"/>
        </w:rPr>
      </w:pPr>
    </w:p>
    <w:p w14:paraId="17F4C0F3" w14:textId="77777777" w:rsidR="0044315B" w:rsidRDefault="0044315B" w:rsidP="00F946DD">
      <w:pPr>
        <w:rPr>
          <w:rFonts w:ascii="Arial" w:hAnsi="Arial" w:cs="Arial"/>
          <w:b/>
          <w:sz w:val="28"/>
          <w:szCs w:val="28"/>
        </w:rPr>
      </w:pPr>
    </w:p>
    <w:p w14:paraId="17F4C0F4" w14:textId="77777777" w:rsidR="00F946DD" w:rsidRDefault="00F946DD" w:rsidP="00F946DD">
      <w:pPr>
        <w:rPr>
          <w:rFonts w:ascii="Arial" w:hAnsi="Arial" w:cs="Arial"/>
          <w:b/>
          <w:sz w:val="28"/>
          <w:szCs w:val="28"/>
        </w:rPr>
      </w:pPr>
    </w:p>
    <w:p w14:paraId="17F4C0F5" w14:textId="5102F5C6" w:rsidR="0044315B" w:rsidRPr="001E6C23" w:rsidRDefault="008B183D" w:rsidP="0044315B">
      <w:pPr>
        <w:pStyle w:val="Default"/>
        <w:rPr>
          <w:rFonts w:ascii="Arial" w:hAnsi="Arial" w:cs="Arial"/>
          <w:b/>
          <w:bCs/>
        </w:rPr>
      </w:pPr>
      <w:r>
        <w:rPr>
          <w:rFonts w:ascii="Arial" w:hAnsi="Arial" w:cs="Arial"/>
          <w:b/>
          <w:bCs/>
        </w:rPr>
        <w:t>Session one</w:t>
      </w:r>
      <w:r w:rsidR="0044315B" w:rsidRPr="001E6C23">
        <w:rPr>
          <w:rFonts w:ascii="Arial" w:hAnsi="Arial" w:cs="Arial"/>
          <w:b/>
          <w:bCs/>
        </w:rPr>
        <w:t xml:space="preserve">: Introduction to the module </w:t>
      </w:r>
    </w:p>
    <w:p w14:paraId="17F4C0F6" w14:textId="77777777" w:rsidR="0044315B" w:rsidRPr="001E6C23" w:rsidRDefault="0044315B" w:rsidP="0044315B">
      <w:pPr>
        <w:pStyle w:val="Default"/>
        <w:rPr>
          <w:rFonts w:ascii="Arial" w:hAnsi="Arial" w:cs="Arial"/>
        </w:rPr>
      </w:pPr>
    </w:p>
    <w:p w14:paraId="17F4C0F7" w14:textId="77777777" w:rsidR="0044315B" w:rsidRPr="001E6C23" w:rsidRDefault="0044315B" w:rsidP="0044315B">
      <w:pPr>
        <w:pStyle w:val="Default"/>
        <w:rPr>
          <w:rFonts w:ascii="Arial" w:hAnsi="Arial" w:cs="Arial"/>
          <w:b/>
          <w:bCs/>
        </w:rPr>
      </w:pPr>
      <w:r w:rsidRPr="001E6C23">
        <w:rPr>
          <w:rFonts w:ascii="Arial" w:hAnsi="Arial" w:cs="Arial"/>
          <w:b/>
          <w:bCs/>
        </w:rPr>
        <w:t xml:space="preserve">Learning Outcomes: </w:t>
      </w:r>
    </w:p>
    <w:p w14:paraId="17F4C0F8" w14:textId="77777777" w:rsidR="0044315B" w:rsidRDefault="0044315B" w:rsidP="0044315B">
      <w:pPr>
        <w:pStyle w:val="Default"/>
        <w:rPr>
          <w:rFonts w:ascii="Arial" w:hAnsi="Arial" w:cs="Arial"/>
        </w:rPr>
      </w:pPr>
    </w:p>
    <w:p w14:paraId="17F4C0F9" w14:textId="77777777" w:rsidR="0044315B" w:rsidRDefault="0044315B" w:rsidP="0044315B">
      <w:pPr>
        <w:numPr>
          <w:ilvl w:val="0"/>
          <w:numId w:val="25"/>
        </w:numPr>
        <w:rPr>
          <w:rFonts w:ascii="Arial" w:hAnsi="Arial" w:cs="Arial"/>
          <w:noProof/>
        </w:rPr>
      </w:pPr>
      <w:r w:rsidRPr="0044315B">
        <w:rPr>
          <w:rFonts w:ascii="Arial" w:hAnsi="Arial" w:cs="Arial"/>
          <w:noProof/>
        </w:rPr>
        <w:t>To develop an initial awareness of the content of the module</w:t>
      </w:r>
    </w:p>
    <w:p w14:paraId="17F4C0FA" w14:textId="77777777" w:rsidR="0044315B" w:rsidRPr="0044315B" w:rsidRDefault="0044315B" w:rsidP="0044315B">
      <w:pPr>
        <w:ind w:left="720"/>
        <w:rPr>
          <w:rFonts w:ascii="Arial" w:hAnsi="Arial" w:cs="Arial"/>
          <w:noProof/>
        </w:rPr>
      </w:pPr>
    </w:p>
    <w:p w14:paraId="17F4C0FB" w14:textId="77777777" w:rsidR="0044315B" w:rsidRDefault="0044315B" w:rsidP="0044315B">
      <w:pPr>
        <w:numPr>
          <w:ilvl w:val="0"/>
          <w:numId w:val="25"/>
        </w:numPr>
        <w:rPr>
          <w:rFonts w:ascii="Arial" w:hAnsi="Arial" w:cs="Arial"/>
          <w:noProof/>
        </w:rPr>
      </w:pPr>
      <w:r w:rsidRPr="0044315B">
        <w:rPr>
          <w:rFonts w:ascii="Arial" w:hAnsi="Arial" w:cs="Arial"/>
          <w:noProof/>
        </w:rPr>
        <w:t>To consider some milestones in curriculum development</w:t>
      </w:r>
    </w:p>
    <w:p w14:paraId="17F4C0FC" w14:textId="77777777" w:rsidR="0044315B" w:rsidRDefault="0044315B" w:rsidP="0044315B">
      <w:pPr>
        <w:pStyle w:val="ListParagraph"/>
        <w:rPr>
          <w:rFonts w:ascii="Arial" w:hAnsi="Arial" w:cs="Arial"/>
          <w:noProof/>
        </w:rPr>
      </w:pPr>
    </w:p>
    <w:p w14:paraId="17F4C0FD" w14:textId="77777777" w:rsidR="0044315B" w:rsidRDefault="0044315B" w:rsidP="0044315B">
      <w:pPr>
        <w:rPr>
          <w:rFonts w:ascii="Arial" w:hAnsi="Arial" w:cs="Arial"/>
        </w:rPr>
      </w:pPr>
      <w:r w:rsidRPr="0044315B">
        <w:rPr>
          <w:rFonts w:ascii="Arial" w:hAnsi="Arial" w:cs="Arial"/>
          <w:b/>
          <w:noProof/>
        </w:rPr>
        <w:t>Readings:</w:t>
      </w:r>
      <w:r w:rsidRPr="0044315B">
        <w:rPr>
          <w:rFonts w:ascii="Arial" w:hAnsi="Arial" w:cs="Arial"/>
        </w:rPr>
        <w:t xml:space="preserve">  </w:t>
      </w:r>
    </w:p>
    <w:p w14:paraId="17F4C0FE" w14:textId="77777777" w:rsidR="0044315B" w:rsidRDefault="0044315B" w:rsidP="0044315B">
      <w:pPr>
        <w:rPr>
          <w:rFonts w:ascii="Arial" w:hAnsi="Arial" w:cs="Arial"/>
        </w:rPr>
      </w:pPr>
    </w:p>
    <w:p w14:paraId="17F4C0FF" w14:textId="77777777" w:rsidR="0044315B" w:rsidRPr="008540A0" w:rsidRDefault="0044315B" w:rsidP="0044315B">
      <w:pPr>
        <w:rPr>
          <w:rFonts w:ascii="Arial" w:hAnsi="Arial" w:cs="Arial"/>
          <w:noProof/>
        </w:rPr>
      </w:pPr>
      <w:r w:rsidRPr="008540A0">
        <w:rPr>
          <w:rFonts w:ascii="Arial" w:hAnsi="Arial" w:cs="Arial"/>
        </w:rPr>
        <w:t>Chapter 1-</w:t>
      </w:r>
      <w:r w:rsidRPr="008540A0">
        <w:rPr>
          <w:rFonts w:ascii="Arial" w:hAnsi="Arial" w:cs="Arial"/>
          <w:noProof/>
        </w:rPr>
        <w:t xml:space="preserve">Pinar, W. (2012) </w:t>
      </w:r>
      <w:r w:rsidRPr="008540A0">
        <w:rPr>
          <w:rFonts w:ascii="Arial" w:hAnsi="Arial" w:cs="Arial"/>
          <w:i/>
          <w:noProof/>
        </w:rPr>
        <w:t>What is Curriculum Theory?</w:t>
      </w:r>
      <w:r w:rsidRPr="008540A0">
        <w:rPr>
          <w:rFonts w:ascii="Arial" w:hAnsi="Arial" w:cs="Arial"/>
          <w:noProof/>
        </w:rPr>
        <w:t xml:space="preserve"> New York: Routledge</w:t>
      </w:r>
    </w:p>
    <w:p w14:paraId="17F4C100" w14:textId="77777777" w:rsidR="0044315B" w:rsidRPr="008540A0" w:rsidRDefault="0044315B" w:rsidP="0044315B">
      <w:pPr>
        <w:pStyle w:val="Default"/>
        <w:rPr>
          <w:rFonts w:ascii="Arial" w:hAnsi="Arial" w:cs="Arial"/>
          <w:color w:val="auto"/>
        </w:rPr>
      </w:pPr>
    </w:p>
    <w:p w14:paraId="17F4C101" w14:textId="77777777" w:rsidR="008540A0" w:rsidRPr="008540A0" w:rsidRDefault="008540A0" w:rsidP="008540A0">
      <w:pPr>
        <w:pStyle w:val="NormalWeb"/>
        <w:spacing w:before="115" w:beforeAutospacing="0" w:after="0" w:afterAutospacing="0"/>
        <w:rPr>
          <w:rFonts w:ascii="Arial" w:hAnsi="Arial" w:cs="Arial"/>
        </w:rPr>
      </w:pPr>
      <w:r w:rsidRPr="008540A0">
        <w:rPr>
          <w:rFonts w:ascii="Arial" w:eastAsiaTheme="minorEastAsia" w:hAnsi="Arial" w:cs="Arial"/>
          <w:kern w:val="24"/>
        </w:rPr>
        <w:t>Pages 5-12  A.V, Kelly (2009) The Curriculum, Theory and Practice, London: Sage Publications</w:t>
      </w:r>
    </w:p>
    <w:p w14:paraId="17F4C102" w14:textId="77777777" w:rsidR="0044315B" w:rsidRPr="001E6C23" w:rsidRDefault="0044315B" w:rsidP="0044315B">
      <w:pPr>
        <w:pStyle w:val="Default"/>
        <w:rPr>
          <w:rFonts w:ascii="Arial" w:hAnsi="Arial" w:cs="Arial"/>
        </w:rPr>
      </w:pPr>
    </w:p>
    <w:p w14:paraId="17F4C103" w14:textId="77777777" w:rsidR="00DE6A92" w:rsidRDefault="00DE6A92" w:rsidP="00DE6A92">
      <w:pPr>
        <w:rPr>
          <w:rFonts w:ascii="Arial" w:hAnsi="Arial" w:cs="Arial"/>
          <w:b/>
        </w:rPr>
      </w:pPr>
    </w:p>
    <w:p w14:paraId="17F4C104" w14:textId="77777777" w:rsidR="00DE6A92" w:rsidRDefault="00DE6A92" w:rsidP="00DE6A92">
      <w:pPr>
        <w:rPr>
          <w:rFonts w:ascii="Arial" w:hAnsi="Arial" w:cs="Arial"/>
        </w:rPr>
      </w:pPr>
    </w:p>
    <w:p w14:paraId="17F4C105" w14:textId="77777777" w:rsidR="00DE4EAE" w:rsidRDefault="00DE4EAE" w:rsidP="002C101B">
      <w:pPr>
        <w:rPr>
          <w:rFonts w:ascii="Arial" w:hAnsi="Arial" w:cs="Arial"/>
          <w:b/>
          <w:sz w:val="28"/>
          <w:szCs w:val="28"/>
        </w:rPr>
      </w:pPr>
    </w:p>
    <w:p w14:paraId="17F4C106" w14:textId="22943FDA" w:rsidR="00F20057" w:rsidRPr="00F20057" w:rsidRDefault="008B183D" w:rsidP="00F20057">
      <w:pPr>
        <w:rPr>
          <w:rFonts w:ascii="Arial" w:hAnsi="Arial" w:cs="Arial"/>
          <w:b/>
          <w:noProof/>
        </w:rPr>
      </w:pPr>
      <w:r>
        <w:rPr>
          <w:rFonts w:ascii="Arial" w:hAnsi="Arial" w:cs="Arial"/>
          <w:b/>
        </w:rPr>
        <w:t>Session 2</w:t>
      </w:r>
      <w:r w:rsidR="001F1DB1" w:rsidRPr="00F20057">
        <w:rPr>
          <w:rFonts w:ascii="Arial" w:hAnsi="Arial" w:cs="Arial"/>
          <w:b/>
        </w:rPr>
        <w:t>:</w:t>
      </w:r>
      <w:r w:rsidR="001F1DB1" w:rsidRPr="00F20057">
        <w:rPr>
          <w:rFonts w:ascii="Arial" w:hAnsi="Arial" w:cs="Arial"/>
          <w:b/>
          <w:noProof/>
        </w:rPr>
        <w:t xml:space="preserve"> History</w:t>
      </w:r>
      <w:r w:rsidR="00F20057" w:rsidRPr="00F20057">
        <w:rPr>
          <w:rFonts w:ascii="Arial" w:hAnsi="Arial" w:cs="Arial"/>
          <w:b/>
          <w:noProof/>
        </w:rPr>
        <w:t xml:space="preserve"> of curriculum development in Britain</w:t>
      </w:r>
    </w:p>
    <w:p w14:paraId="17F4C107" w14:textId="77777777" w:rsidR="00F20057" w:rsidRPr="00F20057" w:rsidRDefault="00F20057" w:rsidP="00F20057">
      <w:pPr>
        <w:rPr>
          <w:rFonts w:ascii="Arial" w:hAnsi="Arial" w:cs="Arial"/>
          <w:b/>
        </w:rPr>
      </w:pPr>
    </w:p>
    <w:p w14:paraId="17F4C108" w14:textId="77777777" w:rsidR="00F20057" w:rsidRPr="00F20057" w:rsidRDefault="00F20057" w:rsidP="00F20057">
      <w:pPr>
        <w:rPr>
          <w:rFonts w:ascii="Arial" w:hAnsi="Arial" w:cs="Arial"/>
          <w:b/>
          <w:noProof/>
        </w:rPr>
      </w:pPr>
      <w:r w:rsidRPr="00F20057">
        <w:rPr>
          <w:rFonts w:ascii="Arial" w:hAnsi="Arial" w:cs="Arial"/>
          <w:b/>
          <w:noProof/>
        </w:rPr>
        <w:t>Learning Outcomes</w:t>
      </w:r>
      <w:r w:rsidR="0091473E">
        <w:rPr>
          <w:rFonts w:ascii="Arial" w:hAnsi="Arial" w:cs="Arial"/>
          <w:b/>
          <w:noProof/>
        </w:rPr>
        <w:t>:</w:t>
      </w:r>
    </w:p>
    <w:p w14:paraId="17F4C109" w14:textId="77777777" w:rsidR="00F20057" w:rsidRPr="00F20057" w:rsidRDefault="00F20057" w:rsidP="00F20057">
      <w:pPr>
        <w:rPr>
          <w:rFonts w:ascii="Arial" w:hAnsi="Arial" w:cs="Arial"/>
          <w:noProof/>
        </w:rPr>
      </w:pPr>
    </w:p>
    <w:p w14:paraId="17F4C10A" w14:textId="77777777" w:rsidR="00F20057" w:rsidRPr="00F20057" w:rsidRDefault="00F20057" w:rsidP="00F20057">
      <w:pPr>
        <w:numPr>
          <w:ilvl w:val="0"/>
          <w:numId w:val="25"/>
        </w:numPr>
        <w:rPr>
          <w:rFonts w:ascii="Arial" w:hAnsi="Arial" w:cs="Arial"/>
          <w:noProof/>
        </w:rPr>
      </w:pPr>
      <w:r w:rsidRPr="00F20057">
        <w:rPr>
          <w:rFonts w:ascii="Arial" w:hAnsi="Arial" w:cs="Arial"/>
          <w:noProof/>
        </w:rPr>
        <w:t>To develop an understanding early curriculum developments</w:t>
      </w:r>
    </w:p>
    <w:p w14:paraId="17F4C10B" w14:textId="77777777" w:rsidR="00F20057" w:rsidRPr="00F20057" w:rsidRDefault="00F20057" w:rsidP="00F20057">
      <w:pPr>
        <w:ind w:left="720"/>
        <w:rPr>
          <w:rFonts w:ascii="Arial" w:hAnsi="Arial" w:cs="Arial"/>
        </w:rPr>
      </w:pPr>
    </w:p>
    <w:p w14:paraId="17F4C10C" w14:textId="77777777" w:rsidR="00F20057" w:rsidRDefault="00F20057" w:rsidP="00F20057">
      <w:pPr>
        <w:numPr>
          <w:ilvl w:val="0"/>
          <w:numId w:val="25"/>
        </w:numPr>
        <w:rPr>
          <w:rFonts w:ascii="Arial" w:hAnsi="Arial" w:cs="Arial"/>
        </w:rPr>
      </w:pPr>
      <w:r w:rsidRPr="00F20057">
        <w:rPr>
          <w:rFonts w:ascii="Arial" w:hAnsi="Arial" w:cs="Arial"/>
        </w:rPr>
        <w:t>To gain an understanding of more recent curriculum developments.</w:t>
      </w:r>
    </w:p>
    <w:p w14:paraId="17F4C10D" w14:textId="77777777" w:rsidR="00F20057" w:rsidRDefault="00F20057" w:rsidP="00F20057">
      <w:pPr>
        <w:rPr>
          <w:rFonts w:ascii="Arial" w:eastAsia="Calibri" w:hAnsi="Arial" w:cs="Arial"/>
          <w:sz w:val="22"/>
          <w:szCs w:val="22"/>
          <w:lang w:eastAsia="en-US"/>
        </w:rPr>
      </w:pPr>
    </w:p>
    <w:p w14:paraId="17F4C10E" w14:textId="77777777" w:rsidR="00F20057" w:rsidRDefault="00F20057" w:rsidP="00F20057">
      <w:pPr>
        <w:rPr>
          <w:rFonts w:ascii="Arial" w:eastAsia="Calibri" w:hAnsi="Arial" w:cs="Arial"/>
          <w:sz w:val="22"/>
          <w:szCs w:val="22"/>
          <w:lang w:eastAsia="en-US"/>
        </w:rPr>
      </w:pPr>
    </w:p>
    <w:p w14:paraId="17F4C10F" w14:textId="77777777" w:rsidR="00F20057" w:rsidRPr="0091473E" w:rsidRDefault="00F20057" w:rsidP="00F20057">
      <w:pPr>
        <w:rPr>
          <w:rFonts w:ascii="Arial" w:hAnsi="Arial" w:cs="Arial"/>
          <w:b/>
        </w:rPr>
      </w:pPr>
      <w:r w:rsidRPr="0091473E">
        <w:rPr>
          <w:rFonts w:ascii="Arial" w:hAnsi="Arial" w:cs="Arial"/>
          <w:b/>
        </w:rPr>
        <w:t>Readings:</w:t>
      </w:r>
    </w:p>
    <w:p w14:paraId="17F4C110" w14:textId="77777777" w:rsidR="00F20057" w:rsidRDefault="00F20057" w:rsidP="004A383C">
      <w:pPr>
        <w:rPr>
          <w:rFonts w:ascii="Arial" w:hAnsi="Arial" w:cs="Arial"/>
        </w:rPr>
      </w:pPr>
    </w:p>
    <w:p w14:paraId="17F4C111" w14:textId="77777777" w:rsidR="00DE6A92" w:rsidRDefault="0091473E" w:rsidP="004A383C">
      <w:pPr>
        <w:rPr>
          <w:rFonts w:ascii="Arial" w:hAnsi="Arial" w:cs="Arial"/>
        </w:rPr>
      </w:pPr>
      <w:r>
        <w:rPr>
          <w:rFonts w:ascii="Arial" w:hAnsi="Arial" w:cs="Arial"/>
        </w:rPr>
        <w:t xml:space="preserve">Chapter four, a modern history of schooling: Bartlett, S. and Burton, D. (2012) Introduction to Education Studies. London: Sage Publications </w:t>
      </w:r>
    </w:p>
    <w:p w14:paraId="17F4C112" w14:textId="77777777" w:rsidR="004A383C" w:rsidRDefault="004A383C" w:rsidP="004A383C">
      <w:pPr>
        <w:rPr>
          <w:rFonts w:ascii="Arial" w:hAnsi="Arial" w:cs="Arial"/>
        </w:rPr>
      </w:pPr>
    </w:p>
    <w:p w14:paraId="17F4C113" w14:textId="77777777" w:rsidR="0091473E" w:rsidRDefault="0091473E" w:rsidP="0091473E">
      <w:pPr>
        <w:rPr>
          <w:rFonts w:ascii="Arial" w:hAnsi="Arial" w:cs="Arial"/>
          <w:b/>
        </w:rPr>
      </w:pPr>
    </w:p>
    <w:p w14:paraId="17F4C114" w14:textId="77777777" w:rsidR="0091473E" w:rsidRDefault="0091473E" w:rsidP="0091473E">
      <w:pPr>
        <w:rPr>
          <w:rFonts w:ascii="Arial" w:hAnsi="Arial" w:cs="Arial"/>
          <w:b/>
        </w:rPr>
      </w:pPr>
    </w:p>
    <w:p w14:paraId="17F4C115" w14:textId="4DA752A1" w:rsidR="004A383C" w:rsidRDefault="008B183D" w:rsidP="0091473E">
      <w:pPr>
        <w:rPr>
          <w:rFonts w:ascii="Arial" w:hAnsi="Arial" w:cs="Arial"/>
          <w:b/>
        </w:rPr>
      </w:pPr>
      <w:r>
        <w:rPr>
          <w:rFonts w:ascii="Arial" w:hAnsi="Arial" w:cs="Arial"/>
          <w:b/>
        </w:rPr>
        <w:t>Session</w:t>
      </w:r>
      <w:r w:rsidR="00DE6A92">
        <w:rPr>
          <w:rFonts w:ascii="Arial" w:hAnsi="Arial" w:cs="Arial"/>
          <w:b/>
        </w:rPr>
        <w:t xml:space="preserve"> 3</w:t>
      </w:r>
      <w:r w:rsidR="00F67D2F">
        <w:rPr>
          <w:rFonts w:ascii="Arial" w:hAnsi="Arial" w:cs="Arial"/>
          <w:b/>
        </w:rPr>
        <w:t xml:space="preserve"> and 4</w:t>
      </w:r>
      <w:r w:rsidR="004A383C" w:rsidRPr="0091473E">
        <w:rPr>
          <w:rFonts w:ascii="Arial" w:hAnsi="Arial" w:cs="Arial"/>
          <w:b/>
        </w:rPr>
        <w:t>:  Curriculum in context: Primary, Secondary and Post Compulsory.</w:t>
      </w:r>
    </w:p>
    <w:p w14:paraId="17F4C116" w14:textId="77777777" w:rsidR="0091473E" w:rsidRDefault="0091473E" w:rsidP="0091473E">
      <w:pPr>
        <w:rPr>
          <w:rFonts w:ascii="Arial" w:hAnsi="Arial" w:cs="Arial"/>
          <w:b/>
        </w:rPr>
      </w:pPr>
    </w:p>
    <w:p w14:paraId="17F4C117" w14:textId="77777777" w:rsidR="0091473E" w:rsidRPr="0091473E" w:rsidRDefault="0091473E" w:rsidP="0091473E">
      <w:pPr>
        <w:rPr>
          <w:rFonts w:ascii="Arial" w:hAnsi="Arial" w:cs="Arial"/>
          <w:b/>
        </w:rPr>
      </w:pPr>
      <w:r>
        <w:rPr>
          <w:rFonts w:ascii="Arial" w:hAnsi="Arial" w:cs="Arial"/>
          <w:b/>
        </w:rPr>
        <w:t>Learning Outcomes:</w:t>
      </w:r>
    </w:p>
    <w:p w14:paraId="17F4C118" w14:textId="77777777" w:rsidR="004A383C" w:rsidRDefault="004A383C" w:rsidP="004A383C">
      <w:pPr>
        <w:pStyle w:val="ListParagraph"/>
        <w:rPr>
          <w:rFonts w:ascii="Arial" w:hAnsi="Arial" w:cs="Arial"/>
          <w:b/>
          <w:sz w:val="24"/>
          <w:szCs w:val="24"/>
        </w:rPr>
      </w:pPr>
    </w:p>
    <w:p w14:paraId="17F4C119" w14:textId="77777777" w:rsidR="004A383C" w:rsidRPr="004A383C" w:rsidRDefault="004A383C" w:rsidP="004A383C">
      <w:pPr>
        <w:pStyle w:val="ListParagraph"/>
        <w:numPr>
          <w:ilvl w:val="0"/>
          <w:numId w:val="31"/>
        </w:numPr>
        <w:rPr>
          <w:rFonts w:ascii="Arial" w:hAnsi="Arial" w:cs="Arial"/>
          <w:noProof/>
          <w:sz w:val="24"/>
          <w:szCs w:val="24"/>
        </w:rPr>
      </w:pPr>
      <w:r w:rsidRPr="004A383C">
        <w:rPr>
          <w:rFonts w:ascii="Arial" w:hAnsi="Arial" w:cs="Arial"/>
          <w:noProof/>
          <w:sz w:val="24"/>
          <w:szCs w:val="24"/>
        </w:rPr>
        <w:t>To debate key primary, secondary and post-compulsory initiatives in England and Wales</w:t>
      </w:r>
    </w:p>
    <w:p w14:paraId="17F4C11A" w14:textId="77777777" w:rsidR="004A383C" w:rsidRPr="004A383C" w:rsidRDefault="004A383C" w:rsidP="004A383C">
      <w:pPr>
        <w:pStyle w:val="ListParagraph"/>
        <w:rPr>
          <w:rFonts w:ascii="Arial" w:hAnsi="Arial" w:cs="Arial"/>
          <w:noProof/>
          <w:sz w:val="24"/>
          <w:szCs w:val="24"/>
        </w:rPr>
      </w:pPr>
    </w:p>
    <w:p w14:paraId="17F4C11B" w14:textId="77777777" w:rsidR="00DE6A92" w:rsidRPr="00DE6A92" w:rsidRDefault="004A383C" w:rsidP="00DE6A92">
      <w:pPr>
        <w:pStyle w:val="ListParagraph"/>
        <w:numPr>
          <w:ilvl w:val="0"/>
          <w:numId w:val="31"/>
        </w:numPr>
        <w:rPr>
          <w:rFonts w:ascii="Arial" w:hAnsi="Arial" w:cs="Arial"/>
          <w:noProof/>
          <w:sz w:val="24"/>
          <w:szCs w:val="24"/>
        </w:rPr>
      </w:pPr>
      <w:r w:rsidRPr="004A383C">
        <w:rPr>
          <w:rFonts w:ascii="Arial" w:hAnsi="Arial" w:cs="Arial"/>
          <w:noProof/>
          <w:sz w:val="24"/>
          <w:szCs w:val="24"/>
        </w:rPr>
        <w:t>To explore criticisms of primary, secondary and post-compulsory education.</w:t>
      </w:r>
    </w:p>
    <w:p w14:paraId="17F4C11C" w14:textId="77777777" w:rsidR="004A383C" w:rsidRPr="004A383C" w:rsidRDefault="004A383C" w:rsidP="004A383C">
      <w:pPr>
        <w:pStyle w:val="ListParagraph"/>
        <w:rPr>
          <w:rFonts w:ascii="Arial" w:hAnsi="Arial" w:cs="Arial"/>
          <w:noProof/>
          <w:sz w:val="24"/>
          <w:szCs w:val="24"/>
        </w:rPr>
      </w:pPr>
    </w:p>
    <w:p w14:paraId="17F4C11D" w14:textId="77777777" w:rsidR="004A383C" w:rsidRPr="0091473E" w:rsidRDefault="004A383C" w:rsidP="004A383C">
      <w:pPr>
        <w:rPr>
          <w:rFonts w:ascii="Arial" w:hAnsi="Arial" w:cs="Arial"/>
          <w:b/>
          <w:noProof/>
        </w:rPr>
      </w:pPr>
      <w:r w:rsidRPr="0091473E">
        <w:rPr>
          <w:rFonts w:ascii="Arial" w:hAnsi="Arial" w:cs="Arial"/>
          <w:b/>
          <w:noProof/>
        </w:rPr>
        <w:t>Readings</w:t>
      </w:r>
      <w:r w:rsidR="0091473E">
        <w:rPr>
          <w:rFonts w:ascii="Arial" w:hAnsi="Arial" w:cs="Arial"/>
          <w:b/>
          <w:noProof/>
        </w:rPr>
        <w:t>:</w:t>
      </w:r>
    </w:p>
    <w:p w14:paraId="17F4C11E" w14:textId="77777777" w:rsidR="001F1DB1" w:rsidRDefault="001F1DB1" w:rsidP="001F1DB1">
      <w:pPr>
        <w:rPr>
          <w:rFonts w:ascii="Arial" w:eastAsia="Calibri" w:hAnsi="Arial" w:cs="Arial"/>
          <w:b/>
          <w:lang w:eastAsia="en-US"/>
        </w:rPr>
      </w:pPr>
    </w:p>
    <w:p w14:paraId="17F4C11F" w14:textId="77777777" w:rsidR="0091473E" w:rsidRDefault="0091473E" w:rsidP="001F1DB1">
      <w:pPr>
        <w:rPr>
          <w:rFonts w:ascii="Arial" w:hAnsi="Arial" w:cs="Arial"/>
        </w:rPr>
      </w:pPr>
      <w:r w:rsidRPr="001F1DB1">
        <w:rPr>
          <w:rFonts w:ascii="Arial" w:hAnsi="Arial" w:cs="Arial"/>
        </w:rPr>
        <w:t>Chapter 5: Curtis, W., Ward, S., Sharp, J. and Hankin, L. (2013) Education Studies, An Issue Based Approach. London: Sage Publications</w:t>
      </w:r>
      <w:r w:rsidR="001F1DB1">
        <w:rPr>
          <w:rFonts w:ascii="Arial" w:hAnsi="Arial" w:cs="Arial"/>
        </w:rPr>
        <w:t>.</w:t>
      </w:r>
    </w:p>
    <w:p w14:paraId="17F4C120" w14:textId="77777777" w:rsidR="001F1DB1" w:rsidRPr="003E2ED0" w:rsidRDefault="001F1DB1" w:rsidP="001F1DB1">
      <w:pPr>
        <w:rPr>
          <w:rFonts w:ascii="Arial" w:hAnsi="Arial" w:cs="Arial"/>
        </w:rPr>
      </w:pPr>
    </w:p>
    <w:p w14:paraId="17F4C121" w14:textId="77777777" w:rsidR="00DE6A92" w:rsidRPr="003E2ED0" w:rsidRDefault="00614AA7" w:rsidP="00614AA7">
      <w:pPr>
        <w:rPr>
          <w:rFonts w:ascii="Arial" w:hAnsi="Arial" w:cs="Arial"/>
          <w:noProof/>
        </w:rPr>
      </w:pPr>
      <w:r w:rsidRPr="003E2ED0">
        <w:rPr>
          <w:rFonts w:ascii="Arial" w:hAnsi="Arial" w:cs="Arial"/>
          <w:noProof/>
        </w:rPr>
        <w:t xml:space="preserve">UK Government (2015) Academies and Free Schools. [Online] Available at: </w:t>
      </w:r>
      <w:hyperlink r:id="rId11" w:history="1">
        <w:r w:rsidRPr="003E2ED0">
          <w:rPr>
            <w:rStyle w:val="Hyperlink"/>
            <w:rFonts w:ascii="Arial" w:hAnsi="Arial" w:cs="Arial"/>
            <w:noProof/>
            <w:color w:val="auto"/>
          </w:rPr>
          <w:t>http://www.publications.parliament.uk/pa/cm201415/cmselect/cmeduc/258/258.pdf</w:t>
        </w:r>
      </w:hyperlink>
      <w:r w:rsidRPr="003E2ED0">
        <w:rPr>
          <w:rFonts w:ascii="Arial" w:hAnsi="Arial" w:cs="Arial"/>
          <w:noProof/>
        </w:rPr>
        <w:t xml:space="preserve"> [Acccessed 06 August 2015] </w:t>
      </w:r>
    </w:p>
    <w:p w14:paraId="17F4C122" w14:textId="77777777" w:rsidR="004A383C" w:rsidRDefault="004A383C" w:rsidP="004A383C">
      <w:pPr>
        <w:pStyle w:val="ListParagraph"/>
        <w:rPr>
          <w:rFonts w:ascii="Arial" w:hAnsi="Arial" w:cs="Arial"/>
          <w:sz w:val="24"/>
          <w:szCs w:val="24"/>
        </w:rPr>
      </w:pPr>
    </w:p>
    <w:p w14:paraId="17F4C126" w14:textId="77777777" w:rsidR="00614AA7" w:rsidRDefault="00614AA7" w:rsidP="00614AA7">
      <w:pPr>
        <w:rPr>
          <w:rFonts w:ascii="Arial" w:hAnsi="Arial" w:cs="Arial"/>
        </w:rPr>
      </w:pPr>
    </w:p>
    <w:p w14:paraId="17F4C127" w14:textId="77777777" w:rsidR="00614AA7" w:rsidRDefault="00614AA7" w:rsidP="00614AA7">
      <w:pPr>
        <w:rPr>
          <w:rFonts w:ascii="Arial" w:hAnsi="Arial" w:cs="Arial"/>
        </w:rPr>
      </w:pPr>
    </w:p>
    <w:p w14:paraId="17F4C128" w14:textId="5F1192CF" w:rsidR="00614AA7" w:rsidRPr="005B36BB" w:rsidRDefault="008B183D" w:rsidP="00614AA7">
      <w:pPr>
        <w:rPr>
          <w:rFonts w:ascii="Arial" w:hAnsi="Arial" w:cs="Arial"/>
          <w:b/>
        </w:rPr>
      </w:pPr>
      <w:r>
        <w:rPr>
          <w:rFonts w:ascii="Arial" w:hAnsi="Arial" w:cs="Arial"/>
          <w:b/>
        </w:rPr>
        <w:t>Session 6 and 7</w:t>
      </w:r>
      <w:r w:rsidR="00614AA7" w:rsidRPr="005B36BB">
        <w:rPr>
          <w:rFonts w:ascii="Arial" w:hAnsi="Arial" w:cs="Arial"/>
          <w:b/>
        </w:rPr>
        <w:t xml:space="preserve">: Curriculum in context: Global </w:t>
      </w:r>
      <w:r w:rsidR="00474763" w:rsidRPr="005B36BB">
        <w:rPr>
          <w:rFonts w:ascii="Arial" w:hAnsi="Arial" w:cs="Arial"/>
          <w:b/>
        </w:rPr>
        <w:t xml:space="preserve">curriculum </w:t>
      </w:r>
    </w:p>
    <w:p w14:paraId="17F4C129" w14:textId="77777777" w:rsidR="00474763" w:rsidRPr="005B36BB" w:rsidRDefault="00474763" w:rsidP="00614AA7">
      <w:pPr>
        <w:rPr>
          <w:rFonts w:ascii="Arial" w:hAnsi="Arial" w:cs="Arial"/>
          <w:b/>
        </w:rPr>
      </w:pPr>
    </w:p>
    <w:p w14:paraId="17F4C12A" w14:textId="77777777" w:rsidR="00474763" w:rsidRPr="005B36BB" w:rsidRDefault="00474763" w:rsidP="00614AA7">
      <w:pPr>
        <w:rPr>
          <w:rFonts w:ascii="Arial" w:hAnsi="Arial" w:cs="Arial"/>
          <w:b/>
        </w:rPr>
      </w:pPr>
    </w:p>
    <w:p w14:paraId="17F4C12B" w14:textId="77777777" w:rsidR="00614AA7" w:rsidRPr="005B36BB" w:rsidRDefault="00474763" w:rsidP="00614AA7">
      <w:pPr>
        <w:rPr>
          <w:rFonts w:ascii="Arial" w:hAnsi="Arial" w:cs="Arial"/>
          <w:b/>
        </w:rPr>
      </w:pPr>
      <w:r w:rsidRPr="005B36BB">
        <w:rPr>
          <w:rFonts w:ascii="Arial" w:hAnsi="Arial" w:cs="Arial"/>
          <w:b/>
        </w:rPr>
        <w:t>Learning Outcomes:</w:t>
      </w:r>
    </w:p>
    <w:p w14:paraId="17F4C12C" w14:textId="77777777" w:rsidR="00474763" w:rsidRPr="005B36BB" w:rsidRDefault="00474763" w:rsidP="00614AA7">
      <w:pPr>
        <w:rPr>
          <w:rFonts w:ascii="Arial" w:hAnsi="Arial" w:cs="Arial"/>
        </w:rPr>
      </w:pPr>
    </w:p>
    <w:p w14:paraId="17F4C12D" w14:textId="77777777" w:rsidR="00474763" w:rsidRDefault="00474763" w:rsidP="00474763">
      <w:pPr>
        <w:pStyle w:val="ListParagraph"/>
        <w:numPr>
          <w:ilvl w:val="0"/>
          <w:numId w:val="25"/>
        </w:numPr>
        <w:rPr>
          <w:rFonts w:ascii="Arial" w:hAnsi="Arial" w:cs="Arial"/>
          <w:sz w:val="24"/>
          <w:szCs w:val="24"/>
        </w:rPr>
      </w:pPr>
      <w:r w:rsidRPr="005B36BB">
        <w:rPr>
          <w:rFonts w:ascii="Arial" w:hAnsi="Arial" w:cs="Arial"/>
          <w:sz w:val="24"/>
          <w:szCs w:val="24"/>
        </w:rPr>
        <w:t>To discuss and debate the global perspectives of a curriculum</w:t>
      </w:r>
    </w:p>
    <w:p w14:paraId="17F4C12E" w14:textId="77777777" w:rsidR="005B36BB" w:rsidRPr="005B36BB" w:rsidRDefault="005B36BB" w:rsidP="005B36BB">
      <w:pPr>
        <w:pStyle w:val="ListParagraph"/>
        <w:rPr>
          <w:rFonts w:ascii="Arial" w:hAnsi="Arial" w:cs="Arial"/>
          <w:sz w:val="24"/>
          <w:szCs w:val="24"/>
        </w:rPr>
      </w:pPr>
    </w:p>
    <w:p w14:paraId="17F4C12F" w14:textId="77777777" w:rsidR="00474763" w:rsidRPr="005B36BB" w:rsidRDefault="005B36BB" w:rsidP="00474763">
      <w:pPr>
        <w:pStyle w:val="ListParagraph"/>
        <w:numPr>
          <w:ilvl w:val="0"/>
          <w:numId w:val="25"/>
        </w:numPr>
        <w:rPr>
          <w:rFonts w:ascii="Arial" w:hAnsi="Arial" w:cs="Arial"/>
          <w:sz w:val="24"/>
          <w:szCs w:val="24"/>
        </w:rPr>
      </w:pPr>
      <w:r w:rsidRPr="005B36BB">
        <w:rPr>
          <w:rFonts w:ascii="Arial" w:hAnsi="Arial" w:cs="Arial"/>
          <w:sz w:val="24"/>
          <w:szCs w:val="24"/>
        </w:rPr>
        <w:t>To critically compare the differences of a curriculum in Wales and a global curriculum</w:t>
      </w:r>
    </w:p>
    <w:p w14:paraId="17F4C130" w14:textId="77777777" w:rsidR="00474763" w:rsidRPr="00474763" w:rsidRDefault="00474763" w:rsidP="00474763">
      <w:pPr>
        <w:rPr>
          <w:rFonts w:ascii="Arial" w:hAnsi="Arial" w:cs="Arial"/>
          <w:sz w:val="18"/>
          <w:szCs w:val="18"/>
        </w:rPr>
      </w:pPr>
    </w:p>
    <w:p w14:paraId="17F4C131" w14:textId="77777777" w:rsidR="005B36BB" w:rsidRPr="005B36BB" w:rsidRDefault="00474763" w:rsidP="00474763">
      <w:pPr>
        <w:autoSpaceDE w:val="0"/>
        <w:autoSpaceDN w:val="0"/>
        <w:adjustRightInd w:val="0"/>
        <w:rPr>
          <w:rFonts w:ascii="Arial" w:hAnsi="Arial" w:cs="Arial"/>
          <w:b/>
        </w:rPr>
      </w:pPr>
      <w:r w:rsidRPr="005B36BB">
        <w:rPr>
          <w:rFonts w:ascii="Arial" w:hAnsi="Arial" w:cs="Arial"/>
          <w:b/>
        </w:rPr>
        <w:t xml:space="preserve">Readings: </w:t>
      </w:r>
    </w:p>
    <w:p w14:paraId="17F4C132" w14:textId="77777777" w:rsidR="005B36BB" w:rsidRDefault="005B36BB" w:rsidP="00474763">
      <w:pPr>
        <w:autoSpaceDE w:val="0"/>
        <w:autoSpaceDN w:val="0"/>
        <w:adjustRightInd w:val="0"/>
        <w:rPr>
          <w:rFonts w:ascii="Arial" w:hAnsi="Arial" w:cs="Arial"/>
        </w:rPr>
      </w:pPr>
    </w:p>
    <w:p w14:paraId="17F4C133" w14:textId="77777777" w:rsidR="00474763" w:rsidRPr="005B36BB" w:rsidRDefault="00474763" w:rsidP="00474763">
      <w:pPr>
        <w:autoSpaceDE w:val="0"/>
        <w:autoSpaceDN w:val="0"/>
        <w:adjustRightInd w:val="0"/>
        <w:rPr>
          <w:rFonts w:ascii="Arial" w:eastAsiaTheme="minorHAnsi" w:hAnsi="Arial" w:cs="Arial"/>
          <w:bCs/>
          <w:lang w:eastAsia="en-US"/>
        </w:rPr>
      </w:pPr>
      <w:r w:rsidRPr="005B36BB">
        <w:rPr>
          <w:rFonts w:ascii="Arial" w:hAnsi="Arial" w:cs="Arial"/>
        </w:rPr>
        <w:t xml:space="preserve">Soler, J. and Miller, L. (2003) </w:t>
      </w:r>
      <w:r w:rsidRPr="005B36BB">
        <w:rPr>
          <w:rFonts w:ascii="Arial" w:eastAsiaTheme="minorHAnsi" w:hAnsi="Arial" w:cs="Arial"/>
          <w:bCs/>
          <w:lang w:eastAsia="en-US"/>
        </w:rPr>
        <w:t>The Struggle for Early Childhood</w:t>
      </w:r>
    </w:p>
    <w:p w14:paraId="17F4C134" w14:textId="77777777" w:rsidR="00474763" w:rsidRPr="005B36BB" w:rsidRDefault="00474763" w:rsidP="00474763">
      <w:pPr>
        <w:autoSpaceDE w:val="0"/>
        <w:autoSpaceDN w:val="0"/>
        <w:adjustRightInd w:val="0"/>
        <w:rPr>
          <w:rFonts w:ascii="Arial" w:eastAsiaTheme="minorHAnsi" w:hAnsi="Arial" w:cs="Arial"/>
          <w:bCs/>
          <w:lang w:eastAsia="en-US"/>
        </w:rPr>
      </w:pPr>
      <w:r w:rsidRPr="005B36BB">
        <w:rPr>
          <w:rFonts w:ascii="Arial" w:eastAsiaTheme="minorHAnsi" w:hAnsi="Arial" w:cs="Arial"/>
          <w:bCs/>
          <w:lang w:eastAsia="en-US"/>
        </w:rPr>
        <w:t xml:space="preserve">Curricula: A comparison of the English Foundation Stage Curriculum, </w:t>
      </w:r>
      <w:r w:rsidRPr="005B36BB">
        <w:rPr>
          <w:rFonts w:ascii="Arial" w:eastAsiaTheme="minorHAnsi" w:hAnsi="Arial" w:cs="Arial"/>
          <w:bCs/>
        </w:rPr>
        <w:t xml:space="preserve">Wha¨riki and Reggio Emilia, </w:t>
      </w:r>
      <w:r w:rsidRPr="00482988">
        <w:rPr>
          <w:rFonts w:ascii="Arial" w:eastAsiaTheme="minorHAnsi" w:hAnsi="Arial" w:cs="Arial"/>
          <w:bCs/>
          <w:i/>
          <w:lang w:eastAsia="en-US"/>
        </w:rPr>
        <w:t>International Journal of Early Years</w:t>
      </w:r>
    </w:p>
    <w:p w14:paraId="17F4C135" w14:textId="77777777" w:rsidR="00474763" w:rsidRDefault="00474763" w:rsidP="00474763">
      <w:pPr>
        <w:autoSpaceDE w:val="0"/>
        <w:autoSpaceDN w:val="0"/>
        <w:adjustRightInd w:val="0"/>
        <w:rPr>
          <w:rFonts w:ascii="Arial" w:eastAsiaTheme="minorHAnsi" w:hAnsi="Arial" w:cs="Arial"/>
          <w:lang w:eastAsia="en-US"/>
        </w:rPr>
      </w:pPr>
      <w:r w:rsidRPr="005B36BB">
        <w:rPr>
          <w:rFonts w:ascii="Arial" w:eastAsiaTheme="minorHAnsi" w:hAnsi="Arial" w:cs="Arial"/>
          <w:bCs/>
          <w:lang w:eastAsia="en-US"/>
        </w:rPr>
        <w:t>Education</w:t>
      </w:r>
      <w:r w:rsidR="005B36BB" w:rsidRPr="005B36BB">
        <w:rPr>
          <w:rFonts w:ascii="Arial" w:eastAsiaTheme="minorHAnsi" w:hAnsi="Arial" w:cs="Arial"/>
          <w:bCs/>
          <w:lang w:eastAsia="en-US"/>
        </w:rPr>
        <w:t xml:space="preserve">. </w:t>
      </w:r>
      <w:r w:rsidR="005B36BB" w:rsidRPr="005B36BB">
        <w:rPr>
          <w:rFonts w:ascii="Arial" w:eastAsiaTheme="minorHAnsi" w:hAnsi="Arial" w:cs="Arial"/>
          <w:lang w:eastAsia="en-US"/>
        </w:rPr>
        <w:t>11:1, 57-68,</w:t>
      </w:r>
    </w:p>
    <w:p w14:paraId="17F4C136" w14:textId="77777777" w:rsidR="005B36BB" w:rsidRDefault="005B36BB" w:rsidP="00474763">
      <w:pPr>
        <w:autoSpaceDE w:val="0"/>
        <w:autoSpaceDN w:val="0"/>
        <w:adjustRightInd w:val="0"/>
        <w:rPr>
          <w:rFonts w:ascii="Arial" w:eastAsiaTheme="minorHAnsi" w:hAnsi="Arial" w:cs="Arial"/>
          <w:lang w:eastAsia="en-US"/>
        </w:rPr>
      </w:pPr>
    </w:p>
    <w:p w14:paraId="17F4C137" w14:textId="77777777" w:rsidR="005B36BB" w:rsidRDefault="005B36BB" w:rsidP="00474763">
      <w:pPr>
        <w:autoSpaceDE w:val="0"/>
        <w:autoSpaceDN w:val="0"/>
        <w:adjustRightInd w:val="0"/>
        <w:rPr>
          <w:rFonts w:ascii="Arial" w:eastAsiaTheme="minorHAnsi" w:hAnsi="Arial" w:cs="Arial"/>
          <w:lang w:eastAsia="en-US"/>
        </w:rPr>
      </w:pPr>
    </w:p>
    <w:p w14:paraId="17F4C138" w14:textId="2594E9F0" w:rsidR="005B36BB" w:rsidRDefault="008B183D" w:rsidP="00474763">
      <w:pPr>
        <w:autoSpaceDE w:val="0"/>
        <w:autoSpaceDN w:val="0"/>
        <w:adjustRightInd w:val="0"/>
        <w:rPr>
          <w:rFonts w:ascii="Arial" w:eastAsiaTheme="minorHAnsi" w:hAnsi="Arial" w:cs="Arial"/>
          <w:b/>
          <w:lang w:eastAsia="en-US"/>
        </w:rPr>
      </w:pPr>
      <w:r>
        <w:rPr>
          <w:rFonts w:ascii="Arial" w:eastAsiaTheme="minorHAnsi" w:hAnsi="Arial" w:cs="Arial"/>
          <w:b/>
          <w:lang w:eastAsia="en-US"/>
        </w:rPr>
        <w:t>Session 8</w:t>
      </w:r>
      <w:r w:rsidR="005B36BB" w:rsidRPr="005B36BB">
        <w:rPr>
          <w:rFonts w:ascii="Arial" w:eastAsiaTheme="minorHAnsi" w:hAnsi="Arial" w:cs="Arial"/>
          <w:b/>
          <w:lang w:eastAsia="en-US"/>
        </w:rPr>
        <w:t>: Current issues in the National Curriculum in Wales and the rest of the UK</w:t>
      </w:r>
    </w:p>
    <w:p w14:paraId="17F4C139" w14:textId="77777777" w:rsidR="003E2ED0" w:rsidRDefault="003E2ED0" w:rsidP="00474763">
      <w:pPr>
        <w:autoSpaceDE w:val="0"/>
        <w:autoSpaceDN w:val="0"/>
        <w:adjustRightInd w:val="0"/>
        <w:rPr>
          <w:rFonts w:ascii="Arial" w:eastAsiaTheme="minorHAnsi" w:hAnsi="Arial" w:cs="Arial"/>
          <w:b/>
          <w:lang w:eastAsia="en-US"/>
        </w:rPr>
      </w:pPr>
    </w:p>
    <w:p w14:paraId="17F4C13A" w14:textId="77777777" w:rsidR="003E2ED0" w:rsidRPr="005B36BB" w:rsidRDefault="003E2ED0" w:rsidP="00474763">
      <w:pPr>
        <w:autoSpaceDE w:val="0"/>
        <w:autoSpaceDN w:val="0"/>
        <w:adjustRightInd w:val="0"/>
        <w:rPr>
          <w:rFonts w:ascii="Arial" w:eastAsiaTheme="minorHAnsi" w:hAnsi="Arial" w:cs="Arial"/>
          <w:b/>
          <w:lang w:eastAsia="en-US"/>
        </w:rPr>
      </w:pPr>
      <w:r>
        <w:rPr>
          <w:rFonts w:ascii="Arial" w:eastAsiaTheme="minorHAnsi" w:hAnsi="Arial" w:cs="Arial"/>
          <w:b/>
          <w:lang w:eastAsia="en-US"/>
        </w:rPr>
        <w:t>Learning Outcomes:</w:t>
      </w:r>
    </w:p>
    <w:p w14:paraId="17F4C13B" w14:textId="77777777" w:rsidR="005B36BB" w:rsidRPr="005B36BB" w:rsidRDefault="005B36BB" w:rsidP="00474763">
      <w:pPr>
        <w:autoSpaceDE w:val="0"/>
        <w:autoSpaceDN w:val="0"/>
        <w:adjustRightInd w:val="0"/>
        <w:rPr>
          <w:rFonts w:ascii="Arial" w:eastAsiaTheme="minorHAnsi" w:hAnsi="Arial" w:cs="Arial"/>
          <w:b/>
          <w:lang w:eastAsia="en-US"/>
        </w:rPr>
      </w:pPr>
    </w:p>
    <w:p w14:paraId="17F4C13C" w14:textId="77777777" w:rsidR="005B36BB" w:rsidRPr="005B36BB" w:rsidRDefault="005B36BB" w:rsidP="005B36BB">
      <w:pPr>
        <w:pStyle w:val="ListParagraph"/>
        <w:numPr>
          <w:ilvl w:val="0"/>
          <w:numId w:val="33"/>
        </w:numPr>
        <w:autoSpaceDE w:val="0"/>
        <w:autoSpaceDN w:val="0"/>
        <w:adjustRightInd w:val="0"/>
        <w:rPr>
          <w:rFonts w:ascii="Arial" w:eastAsiaTheme="minorHAnsi" w:hAnsi="Arial" w:cs="Arial"/>
          <w:sz w:val="24"/>
          <w:szCs w:val="24"/>
        </w:rPr>
      </w:pPr>
      <w:r w:rsidRPr="005B36BB">
        <w:rPr>
          <w:rFonts w:ascii="Arial" w:eastAsiaTheme="minorHAnsi" w:hAnsi="Arial" w:cs="Arial"/>
          <w:sz w:val="24"/>
          <w:szCs w:val="24"/>
        </w:rPr>
        <w:lastRenderedPageBreak/>
        <w:t>To investigate the key issues with  National Curriculum in Wales and the rest of the UK</w:t>
      </w:r>
    </w:p>
    <w:p w14:paraId="17F4C13D" w14:textId="77777777" w:rsidR="005B36BB" w:rsidRPr="005B36BB" w:rsidRDefault="005B36BB" w:rsidP="005B36BB">
      <w:pPr>
        <w:pStyle w:val="ListParagraph"/>
        <w:autoSpaceDE w:val="0"/>
        <w:autoSpaceDN w:val="0"/>
        <w:adjustRightInd w:val="0"/>
        <w:rPr>
          <w:rFonts w:ascii="Arial" w:eastAsiaTheme="minorHAnsi" w:hAnsi="Arial" w:cs="Arial"/>
          <w:sz w:val="24"/>
          <w:szCs w:val="24"/>
        </w:rPr>
      </w:pPr>
    </w:p>
    <w:p w14:paraId="17F4C13E" w14:textId="77777777" w:rsidR="005B36BB" w:rsidRDefault="005B36BB" w:rsidP="005B36BB">
      <w:pPr>
        <w:pStyle w:val="ListParagraph"/>
        <w:numPr>
          <w:ilvl w:val="0"/>
          <w:numId w:val="33"/>
        </w:numPr>
        <w:autoSpaceDE w:val="0"/>
        <w:autoSpaceDN w:val="0"/>
        <w:adjustRightInd w:val="0"/>
        <w:rPr>
          <w:rFonts w:ascii="Arial" w:eastAsiaTheme="minorHAnsi" w:hAnsi="Arial" w:cs="Arial"/>
          <w:sz w:val="24"/>
          <w:szCs w:val="24"/>
        </w:rPr>
      </w:pPr>
      <w:r w:rsidRPr="005B36BB">
        <w:rPr>
          <w:rFonts w:ascii="Arial" w:eastAsiaTheme="minorHAnsi" w:hAnsi="Arial" w:cs="Arial"/>
          <w:sz w:val="24"/>
          <w:szCs w:val="24"/>
        </w:rPr>
        <w:t xml:space="preserve">To debate the relevance of the National Curriculum in England </w:t>
      </w:r>
    </w:p>
    <w:p w14:paraId="17F4C13F" w14:textId="77777777" w:rsidR="003E2ED0" w:rsidRDefault="003E2ED0" w:rsidP="003E2ED0">
      <w:pPr>
        <w:autoSpaceDE w:val="0"/>
        <w:autoSpaceDN w:val="0"/>
        <w:adjustRightInd w:val="0"/>
        <w:rPr>
          <w:rFonts w:ascii="Arial" w:eastAsiaTheme="minorHAnsi" w:hAnsi="Arial" w:cs="Arial"/>
          <w:lang w:eastAsia="en-US"/>
        </w:rPr>
      </w:pPr>
    </w:p>
    <w:p w14:paraId="17F4C140" w14:textId="77777777" w:rsidR="003E2ED0" w:rsidRPr="003E2ED0" w:rsidRDefault="003E2ED0" w:rsidP="003E2ED0">
      <w:pPr>
        <w:autoSpaceDE w:val="0"/>
        <w:autoSpaceDN w:val="0"/>
        <w:adjustRightInd w:val="0"/>
        <w:rPr>
          <w:rFonts w:ascii="Arial" w:eastAsiaTheme="minorHAnsi" w:hAnsi="Arial" w:cs="Arial"/>
          <w:b/>
          <w:lang w:eastAsia="en-US"/>
        </w:rPr>
      </w:pPr>
      <w:r w:rsidRPr="003E2ED0">
        <w:rPr>
          <w:rFonts w:ascii="Arial" w:eastAsiaTheme="minorHAnsi" w:hAnsi="Arial" w:cs="Arial"/>
          <w:b/>
          <w:lang w:eastAsia="en-US"/>
        </w:rPr>
        <w:t>Readings:</w:t>
      </w:r>
    </w:p>
    <w:p w14:paraId="17F4C141" w14:textId="77777777" w:rsidR="003E2ED0" w:rsidRDefault="003E2ED0" w:rsidP="003E2ED0">
      <w:pPr>
        <w:autoSpaceDE w:val="0"/>
        <w:autoSpaceDN w:val="0"/>
        <w:adjustRightInd w:val="0"/>
        <w:rPr>
          <w:rFonts w:ascii="Arial" w:eastAsiaTheme="minorHAnsi" w:hAnsi="Arial" w:cs="Arial"/>
          <w:lang w:eastAsia="en-US"/>
        </w:rPr>
      </w:pPr>
    </w:p>
    <w:p w14:paraId="17F4C142" w14:textId="77777777" w:rsidR="003E2ED0" w:rsidRPr="003E2ED0" w:rsidRDefault="003E2ED0" w:rsidP="003E2ED0">
      <w:pPr>
        <w:autoSpaceDE w:val="0"/>
        <w:autoSpaceDN w:val="0"/>
        <w:adjustRightInd w:val="0"/>
        <w:rPr>
          <w:rFonts w:ascii="Arial" w:eastAsiaTheme="minorHAnsi" w:hAnsi="Arial" w:cs="Arial"/>
        </w:rPr>
      </w:pPr>
      <w:r w:rsidRPr="003E2ED0">
        <w:rPr>
          <w:rFonts w:ascii="Arial" w:eastAsiaTheme="minorHAnsi" w:hAnsi="Arial" w:cs="Arial"/>
        </w:rPr>
        <w:t xml:space="preserve">Wilson, J. (2014) Closing the Gap with the New Primary National Curriculum.  [Online] Available at: </w:t>
      </w:r>
      <w:hyperlink r:id="rId12" w:history="1">
        <w:r w:rsidRPr="003E2ED0">
          <w:rPr>
            <w:rStyle w:val="Hyperlink"/>
            <w:rFonts w:ascii="Arial" w:eastAsiaTheme="minorHAnsi" w:hAnsi="Arial" w:cs="Arial"/>
            <w:color w:val="auto"/>
          </w:rPr>
          <w:t>https://www.gov.uk/government/uploads/system/uploads/attachment_data/file/349288/closing-the-gap-with-the-new-primary-national-curriculum.pdf</w:t>
        </w:r>
      </w:hyperlink>
      <w:r w:rsidRPr="003E2ED0">
        <w:rPr>
          <w:rFonts w:ascii="Arial" w:eastAsiaTheme="minorHAnsi" w:hAnsi="Arial" w:cs="Arial"/>
        </w:rPr>
        <w:t xml:space="preserve"> [Accessed on 8th August 2015] </w:t>
      </w:r>
    </w:p>
    <w:p w14:paraId="17F4C143" w14:textId="77777777" w:rsidR="005B36BB" w:rsidRDefault="005B36BB" w:rsidP="00474763">
      <w:pPr>
        <w:autoSpaceDE w:val="0"/>
        <w:autoSpaceDN w:val="0"/>
        <w:adjustRightInd w:val="0"/>
        <w:rPr>
          <w:rFonts w:ascii="Arial" w:eastAsiaTheme="minorHAnsi" w:hAnsi="Arial" w:cs="Arial"/>
          <w:lang w:eastAsia="en-US"/>
        </w:rPr>
      </w:pPr>
    </w:p>
    <w:p w14:paraId="17F4C144" w14:textId="261E3A6A" w:rsidR="005B36BB" w:rsidRDefault="008B183D" w:rsidP="00474763">
      <w:pPr>
        <w:autoSpaceDE w:val="0"/>
        <w:autoSpaceDN w:val="0"/>
        <w:adjustRightInd w:val="0"/>
        <w:rPr>
          <w:rFonts w:ascii="Arial" w:eastAsiaTheme="minorHAnsi" w:hAnsi="Arial" w:cs="Arial"/>
          <w:b/>
          <w:lang w:eastAsia="en-US"/>
        </w:rPr>
      </w:pPr>
      <w:r>
        <w:rPr>
          <w:rFonts w:ascii="Arial" w:eastAsiaTheme="minorHAnsi" w:hAnsi="Arial" w:cs="Arial"/>
          <w:b/>
          <w:lang w:eastAsia="en-US"/>
        </w:rPr>
        <w:t>Session 9</w:t>
      </w:r>
      <w:r w:rsidR="003E2ED0" w:rsidRPr="003E2ED0">
        <w:rPr>
          <w:rFonts w:ascii="Arial" w:eastAsiaTheme="minorHAnsi" w:hAnsi="Arial" w:cs="Arial"/>
          <w:b/>
          <w:lang w:eastAsia="en-US"/>
        </w:rPr>
        <w:t xml:space="preserve">: A radical change to Wales’ Curriculum </w:t>
      </w:r>
    </w:p>
    <w:p w14:paraId="17F4C145" w14:textId="77777777" w:rsidR="003E2ED0" w:rsidRDefault="003E2ED0" w:rsidP="00474763">
      <w:pPr>
        <w:autoSpaceDE w:val="0"/>
        <w:autoSpaceDN w:val="0"/>
        <w:adjustRightInd w:val="0"/>
        <w:rPr>
          <w:rFonts w:ascii="Arial" w:eastAsiaTheme="minorHAnsi" w:hAnsi="Arial" w:cs="Arial"/>
          <w:b/>
          <w:lang w:eastAsia="en-US"/>
        </w:rPr>
      </w:pPr>
    </w:p>
    <w:p w14:paraId="17F4C146" w14:textId="77777777" w:rsidR="003E2ED0" w:rsidRPr="00E25F12" w:rsidRDefault="003E2ED0" w:rsidP="00474763">
      <w:pPr>
        <w:autoSpaceDE w:val="0"/>
        <w:autoSpaceDN w:val="0"/>
        <w:adjustRightInd w:val="0"/>
        <w:rPr>
          <w:rFonts w:ascii="Arial" w:eastAsiaTheme="minorHAnsi" w:hAnsi="Arial" w:cs="Arial"/>
          <w:b/>
          <w:lang w:eastAsia="en-US"/>
        </w:rPr>
      </w:pPr>
      <w:r w:rsidRPr="00E25F12">
        <w:rPr>
          <w:rFonts w:ascii="Arial" w:eastAsiaTheme="minorHAnsi" w:hAnsi="Arial" w:cs="Arial"/>
          <w:b/>
          <w:lang w:eastAsia="en-US"/>
        </w:rPr>
        <w:t>Learning Outcomes:</w:t>
      </w:r>
    </w:p>
    <w:p w14:paraId="17F4C147" w14:textId="77777777" w:rsidR="003E2ED0" w:rsidRPr="00E25F12" w:rsidRDefault="003E2ED0" w:rsidP="00474763">
      <w:pPr>
        <w:autoSpaceDE w:val="0"/>
        <w:autoSpaceDN w:val="0"/>
        <w:adjustRightInd w:val="0"/>
        <w:rPr>
          <w:rFonts w:ascii="Arial" w:eastAsiaTheme="minorHAnsi" w:hAnsi="Arial" w:cs="Arial"/>
          <w:b/>
          <w:lang w:eastAsia="en-US"/>
        </w:rPr>
      </w:pPr>
    </w:p>
    <w:p w14:paraId="17F4C148" w14:textId="77777777" w:rsidR="003E2ED0" w:rsidRPr="00E25F12" w:rsidRDefault="003E2ED0" w:rsidP="003E2ED0">
      <w:pPr>
        <w:pStyle w:val="ListParagraph"/>
        <w:numPr>
          <w:ilvl w:val="0"/>
          <w:numId w:val="34"/>
        </w:numPr>
        <w:autoSpaceDE w:val="0"/>
        <w:autoSpaceDN w:val="0"/>
        <w:adjustRightInd w:val="0"/>
        <w:rPr>
          <w:rFonts w:ascii="Arial" w:eastAsiaTheme="minorHAnsi" w:hAnsi="Arial" w:cs="Arial"/>
          <w:sz w:val="24"/>
          <w:szCs w:val="24"/>
        </w:rPr>
      </w:pPr>
      <w:r w:rsidRPr="00E25F12">
        <w:rPr>
          <w:rFonts w:ascii="Arial" w:eastAsiaTheme="minorHAnsi" w:hAnsi="Arial" w:cs="Arial"/>
          <w:sz w:val="24"/>
          <w:szCs w:val="24"/>
        </w:rPr>
        <w:t>To</w:t>
      </w:r>
      <w:r w:rsidR="00E25F12" w:rsidRPr="00E25F12">
        <w:rPr>
          <w:rFonts w:ascii="Arial" w:eastAsiaTheme="minorHAnsi" w:hAnsi="Arial" w:cs="Arial"/>
          <w:sz w:val="24"/>
          <w:szCs w:val="24"/>
        </w:rPr>
        <w:t xml:space="preserve"> explore the main points of the Donaldson Report</w:t>
      </w:r>
    </w:p>
    <w:p w14:paraId="17F4C149" w14:textId="77777777" w:rsidR="00E25F12" w:rsidRPr="00E25F12" w:rsidRDefault="00E25F12" w:rsidP="00E25F12">
      <w:pPr>
        <w:pStyle w:val="ListParagraph"/>
        <w:autoSpaceDE w:val="0"/>
        <w:autoSpaceDN w:val="0"/>
        <w:adjustRightInd w:val="0"/>
        <w:rPr>
          <w:rFonts w:ascii="Arial" w:eastAsiaTheme="minorHAnsi" w:hAnsi="Arial" w:cs="Arial"/>
          <w:sz w:val="24"/>
          <w:szCs w:val="24"/>
        </w:rPr>
      </w:pPr>
    </w:p>
    <w:p w14:paraId="17F4C14A" w14:textId="77777777" w:rsidR="00E25F12" w:rsidRDefault="00E25F12" w:rsidP="003E2ED0">
      <w:pPr>
        <w:pStyle w:val="ListParagraph"/>
        <w:numPr>
          <w:ilvl w:val="0"/>
          <w:numId w:val="34"/>
        </w:numPr>
        <w:autoSpaceDE w:val="0"/>
        <w:autoSpaceDN w:val="0"/>
        <w:adjustRightInd w:val="0"/>
        <w:rPr>
          <w:rFonts w:ascii="Arial" w:eastAsiaTheme="minorHAnsi" w:hAnsi="Arial" w:cs="Arial"/>
          <w:sz w:val="24"/>
          <w:szCs w:val="24"/>
        </w:rPr>
      </w:pPr>
      <w:r w:rsidRPr="00E25F12">
        <w:rPr>
          <w:rFonts w:ascii="Arial" w:eastAsiaTheme="minorHAnsi" w:hAnsi="Arial" w:cs="Arial"/>
          <w:sz w:val="24"/>
          <w:szCs w:val="24"/>
        </w:rPr>
        <w:t>To critically analyse the impact the Donaldson Report will have on the education of children and young people in Wales</w:t>
      </w:r>
    </w:p>
    <w:p w14:paraId="17F4C14B" w14:textId="77777777" w:rsidR="00E25F12" w:rsidRPr="00E25F12" w:rsidRDefault="00E25F12" w:rsidP="00E25F12">
      <w:pPr>
        <w:pStyle w:val="ListParagraph"/>
        <w:rPr>
          <w:rFonts w:ascii="Arial" w:eastAsiaTheme="minorHAnsi" w:hAnsi="Arial" w:cs="Arial"/>
          <w:sz w:val="24"/>
          <w:szCs w:val="24"/>
        </w:rPr>
      </w:pPr>
    </w:p>
    <w:p w14:paraId="17F4C14C" w14:textId="77777777" w:rsidR="00E25F12" w:rsidRPr="00E25F12" w:rsidRDefault="00E25F12" w:rsidP="00E25F12">
      <w:pPr>
        <w:autoSpaceDE w:val="0"/>
        <w:autoSpaceDN w:val="0"/>
        <w:adjustRightInd w:val="0"/>
        <w:rPr>
          <w:rFonts w:ascii="Arial" w:eastAsiaTheme="minorHAnsi" w:hAnsi="Arial" w:cs="Arial"/>
          <w:b/>
        </w:rPr>
      </w:pPr>
      <w:r w:rsidRPr="00E25F12">
        <w:rPr>
          <w:rFonts w:ascii="Arial" w:eastAsiaTheme="minorHAnsi" w:hAnsi="Arial" w:cs="Arial"/>
          <w:b/>
        </w:rPr>
        <w:t>Readings:</w:t>
      </w:r>
    </w:p>
    <w:p w14:paraId="17F4C14D" w14:textId="77777777" w:rsidR="00E25F12" w:rsidRPr="00E25F12" w:rsidRDefault="00E25F12" w:rsidP="00E25F12">
      <w:pPr>
        <w:autoSpaceDE w:val="0"/>
        <w:autoSpaceDN w:val="0"/>
        <w:adjustRightInd w:val="0"/>
        <w:rPr>
          <w:rFonts w:ascii="Arial" w:eastAsiaTheme="minorHAnsi" w:hAnsi="Arial" w:cs="Arial"/>
        </w:rPr>
      </w:pPr>
    </w:p>
    <w:p w14:paraId="17F4C14E" w14:textId="77777777" w:rsidR="00E25F12" w:rsidRPr="00E25F12" w:rsidRDefault="00E25F12" w:rsidP="00E25F12">
      <w:pPr>
        <w:pStyle w:val="Default"/>
        <w:rPr>
          <w:rFonts w:ascii="Arial" w:hAnsi="Arial" w:cs="Arial"/>
        </w:rPr>
      </w:pPr>
      <w:r w:rsidRPr="00E25F12">
        <w:rPr>
          <w:rFonts w:ascii="Arial" w:hAnsi="Arial" w:cs="Arial"/>
        </w:rPr>
        <w:t>Donaldson, G. (2015) Successful Futures,  Independent Review of Curriculum and Assessment Arrangements in Wales. [Online] Available at: https://hwbplus.wales.gov.uk/schools/6714052/Documents/Donaldson%20Report.pdf [Last accessed 06</w:t>
      </w:r>
      <w:r w:rsidRPr="00E25F12">
        <w:rPr>
          <w:rFonts w:ascii="Arial" w:hAnsi="Arial" w:cs="Arial"/>
          <w:vertAlign w:val="superscript"/>
        </w:rPr>
        <w:t>th</w:t>
      </w:r>
      <w:r w:rsidRPr="00E25F12">
        <w:rPr>
          <w:rFonts w:ascii="Arial" w:hAnsi="Arial" w:cs="Arial"/>
        </w:rPr>
        <w:t xml:space="preserve"> August 2015]</w:t>
      </w:r>
    </w:p>
    <w:p w14:paraId="17F4C14F" w14:textId="77777777" w:rsidR="00474763" w:rsidRPr="009B09AF" w:rsidRDefault="00474763" w:rsidP="00474763">
      <w:pPr>
        <w:pStyle w:val="ListParagraph"/>
        <w:rPr>
          <w:rFonts w:ascii="Arial" w:hAnsi="Arial" w:cs="Arial"/>
          <w:sz w:val="18"/>
          <w:szCs w:val="18"/>
        </w:rPr>
      </w:pPr>
    </w:p>
    <w:p w14:paraId="17F4C150" w14:textId="77777777" w:rsidR="00474763" w:rsidRPr="005B36BB" w:rsidRDefault="00474763" w:rsidP="00614AA7">
      <w:pPr>
        <w:rPr>
          <w:rFonts w:ascii="Arial" w:hAnsi="Arial" w:cs="Arial"/>
          <w:b/>
        </w:rPr>
      </w:pPr>
    </w:p>
    <w:p w14:paraId="17F4C151" w14:textId="77777777" w:rsidR="00E25F12" w:rsidRDefault="00E25F12" w:rsidP="00614AA7">
      <w:pPr>
        <w:rPr>
          <w:rFonts w:ascii="Arial" w:hAnsi="Arial" w:cs="Arial"/>
          <w:b/>
        </w:rPr>
      </w:pPr>
    </w:p>
    <w:p w14:paraId="17F4C152" w14:textId="22FB022E" w:rsidR="00E25F12" w:rsidRDefault="008B183D" w:rsidP="00614AA7">
      <w:pPr>
        <w:rPr>
          <w:rFonts w:ascii="Arial" w:hAnsi="Arial" w:cs="Arial"/>
          <w:b/>
        </w:rPr>
      </w:pPr>
      <w:r>
        <w:rPr>
          <w:rFonts w:ascii="Arial" w:hAnsi="Arial" w:cs="Arial"/>
          <w:b/>
        </w:rPr>
        <w:t>Session 10 and 11</w:t>
      </w:r>
      <w:r w:rsidR="00E25F12">
        <w:rPr>
          <w:rFonts w:ascii="Arial" w:hAnsi="Arial" w:cs="Arial"/>
          <w:b/>
        </w:rPr>
        <w:t>: Inclusivity in the curriculum and the importance of the learner voice</w:t>
      </w:r>
    </w:p>
    <w:p w14:paraId="17F4C153" w14:textId="77777777" w:rsidR="00E25F12" w:rsidRDefault="00E25F12" w:rsidP="00614AA7">
      <w:pPr>
        <w:rPr>
          <w:rFonts w:ascii="Arial" w:hAnsi="Arial" w:cs="Arial"/>
          <w:b/>
        </w:rPr>
      </w:pPr>
    </w:p>
    <w:p w14:paraId="17F4C154" w14:textId="77777777" w:rsidR="00E25F12" w:rsidRDefault="00E25F12" w:rsidP="00614AA7">
      <w:pPr>
        <w:rPr>
          <w:rFonts w:ascii="Arial" w:hAnsi="Arial" w:cs="Arial"/>
          <w:b/>
        </w:rPr>
      </w:pPr>
      <w:r>
        <w:rPr>
          <w:rFonts w:ascii="Arial" w:hAnsi="Arial" w:cs="Arial"/>
          <w:b/>
        </w:rPr>
        <w:t>Learning Objectives:</w:t>
      </w:r>
    </w:p>
    <w:p w14:paraId="17F4C155" w14:textId="77777777" w:rsidR="00E25F12" w:rsidRDefault="00E25F12" w:rsidP="00614AA7">
      <w:pPr>
        <w:rPr>
          <w:rFonts w:ascii="Arial" w:hAnsi="Arial" w:cs="Arial"/>
          <w:b/>
        </w:rPr>
      </w:pPr>
    </w:p>
    <w:p w14:paraId="17F4C156" w14:textId="77777777" w:rsidR="00E25F12" w:rsidRPr="00E25F12" w:rsidRDefault="00E25F12" w:rsidP="00E25F12">
      <w:pPr>
        <w:pStyle w:val="ListParagraph"/>
        <w:numPr>
          <w:ilvl w:val="0"/>
          <w:numId w:val="35"/>
        </w:numPr>
        <w:rPr>
          <w:rFonts w:ascii="Arial" w:hAnsi="Arial" w:cs="Arial"/>
        </w:rPr>
      </w:pPr>
      <w:r w:rsidRPr="00E25F12">
        <w:rPr>
          <w:rFonts w:ascii="Arial" w:hAnsi="Arial" w:cs="Arial"/>
        </w:rPr>
        <w:t>To consider if the Curriculum in Wales is inclusive for all learners</w:t>
      </w:r>
    </w:p>
    <w:p w14:paraId="17F4C157" w14:textId="77777777" w:rsidR="00E25F12" w:rsidRPr="00E25F12" w:rsidRDefault="00E25F12" w:rsidP="00E25F12">
      <w:pPr>
        <w:pStyle w:val="ListParagraph"/>
        <w:rPr>
          <w:rFonts w:ascii="Arial" w:hAnsi="Arial" w:cs="Arial"/>
        </w:rPr>
      </w:pPr>
    </w:p>
    <w:p w14:paraId="17F4C158" w14:textId="77777777" w:rsidR="00E25F12" w:rsidRDefault="00E25F12" w:rsidP="00E25F12">
      <w:pPr>
        <w:pStyle w:val="ListParagraph"/>
        <w:numPr>
          <w:ilvl w:val="0"/>
          <w:numId w:val="35"/>
        </w:numPr>
        <w:rPr>
          <w:rFonts w:ascii="Arial" w:hAnsi="Arial" w:cs="Arial"/>
        </w:rPr>
      </w:pPr>
      <w:r w:rsidRPr="00E25F12">
        <w:rPr>
          <w:rFonts w:ascii="Arial" w:hAnsi="Arial" w:cs="Arial"/>
        </w:rPr>
        <w:t>To establish how the learner voice is heard across education in the UK</w:t>
      </w:r>
    </w:p>
    <w:p w14:paraId="17F4C159" w14:textId="77777777" w:rsidR="00E25F12" w:rsidRPr="00E25F12" w:rsidRDefault="00E25F12" w:rsidP="00E25F12">
      <w:pPr>
        <w:pStyle w:val="ListParagraph"/>
        <w:rPr>
          <w:rFonts w:ascii="Arial" w:hAnsi="Arial" w:cs="Arial"/>
        </w:rPr>
      </w:pPr>
    </w:p>
    <w:p w14:paraId="17F4C15A" w14:textId="77777777" w:rsidR="00E25F12" w:rsidRPr="00482988" w:rsidRDefault="00E25F12" w:rsidP="00E25F12">
      <w:pPr>
        <w:rPr>
          <w:rFonts w:ascii="Arial" w:hAnsi="Arial" w:cs="Arial"/>
          <w:b/>
        </w:rPr>
      </w:pPr>
      <w:r w:rsidRPr="00482988">
        <w:rPr>
          <w:rFonts w:ascii="Arial" w:hAnsi="Arial" w:cs="Arial"/>
          <w:b/>
        </w:rPr>
        <w:t>Readings:</w:t>
      </w:r>
    </w:p>
    <w:p w14:paraId="17F4C15B" w14:textId="77777777" w:rsidR="00E25F12" w:rsidRDefault="00E25F12" w:rsidP="00E25F12">
      <w:pPr>
        <w:rPr>
          <w:rFonts w:ascii="Arial" w:hAnsi="Arial" w:cs="Arial"/>
        </w:rPr>
      </w:pPr>
    </w:p>
    <w:p w14:paraId="17F4C15C" w14:textId="77777777" w:rsidR="00E25F12" w:rsidRPr="00E25F12" w:rsidRDefault="00482988" w:rsidP="00E25F12">
      <w:pPr>
        <w:rPr>
          <w:rFonts w:ascii="Arial" w:hAnsi="Arial" w:cs="Arial"/>
        </w:rPr>
      </w:pPr>
      <w:r>
        <w:rPr>
          <w:rFonts w:ascii="Arial" w:hAnsi="Arial" w:cs="Arial"/>
        </w:rPr>
        <w:t xml:space="preserve">Chapman, V. (2007) Developing Inclusive Curricula, </w:t>
      </w:r>
      <w:r w:rsidRPr="00482988">
        <w:rPr>
          <w:rFonts w:ascii="Arial" w:hAnsi="Arial" w:cs="Arial"/>
          <w:i/>
        </w:rPr>
        <w:t>Learning and Teaching in Higher Education</w:t>
      </w:r>
      <w:r>
        <w:rPr>
          <w:rFonts w:ascii="Arial" w:hAnsi="Arial" w:cs="Arial"/>
          <w:i/>
        </w:rPr>
        <w:t>, 62-89</w:t>
      </w:r>
    </w:p>
    <w:p w14:paraId="17F4C15D" w14:textId="77777777" w:rsidR="00E25F12" w:rsidRDefault="00E25F12" w:rsidP="00614AA7">
      <w:pPr>
        <w:rPr>
          <w:rFonts w:ascii="Arial" w:hAnsi="Arial" w:cs="Arial"/>
          <w:b/>
        </w:rPr>
      </w:pPr>
    </w:p>
    <w:p w14:paraId="17F4C15E" w14:textId="77777777" w:rsidR="00482988" w:rsidRDefault="00482988" w:rsidP="00614AA7">
      <w:pPr>
        <w:rPr>
          <w:rFonts w:ascii="Arial" w:hAnsi="Arial" w:cs="Arial"/>
          <w:b/>
        </w:rPr>
      </w:pPr>
    </w:p>
    <w:p w14:paraId="17F4C15F" w14:textId="2D103C62" w:rsidR="00614AA7" w:rsidRPr="005B36BB" w:rsidRDefault="008B183D" w:rsidP="00614AA7">
      <w:pPr>
        <w:rPr>
          <w:rFonts w:ascii="Arial" w:hAnsi="Arial" w:cs="Arial"/>
          <w:b/>
        </w:rPr>
      </w:pPr>
      <w:r>
        <w:rPr>
          <w:rFonts w:ascii="Arial" w:hAnsi="Arial" w:cs="Arial"/>
          <w:b/>
        </w:rPr>
        <w:t>Session 12</w:t>
      </w:r>
      <w:bookmarkStart w:id="0" w:name="_GoBack"/>
      <w:bookmarkEnd w:id="0"/>
      <w:r w:rsidR="005B36BB" w:rsidRPr="005B36BB">
        <w:rPr>
          <w:rFonts w:ascii="Arial" w:hAnsi="Arial" w:cs="Arial"/>
          <w:b/>
        </w:rPr>
        <w:t>: Assignment drop in sessions</w:t>
      </w:r>
    </w:p>
    <w:p w14:paraId="17F4C160" w14:textId="77777777" w:rsidR="00614AA7" w:rsidRDefault="00614AA7" w:rsidP="00614AA7">
      <w:pPr>
        <w:rPr>
          <w:rFonts w:ascii="Arial" w:hAnsi="Arial" w:cs="Arial"/>
          <w:sz w:val="18"/>
          <w:szCs w:val="18"/>
        </w:rPr>
      </w:pPr>
    </w:p>
    <w:p w14:paraId="17F4C161" w14:textId="77777777" w:rsidR="00614AA7" w:rsidRPr="00614AA7" w:rsidRDefault="00614AA7" w:rsidP="00614AA7">
      <w:pPr>
        <w:rPr>
          <w:rFonts w:ascii="Arial" w:hAnsi="Arial" w:cs="Arial"/>
          <w:sz w:val="18"/>
          <w:szCs w:val="18"/>
        </w:rPr>
      </w:pPr>
    </w:p>
    <w:p w14:paraId="17F4C162" w14:textId="77777777" w:rsidR="00482988" w:rsidRDefault="00482988" w:rsidP="00482988">
      <w:pPr>
        <w:jc w:val="both"/>
        <w:rPr>
          <w:rFonts w:ascii="Arial" w:hAnsi="Arial" w:cs="Arial"/>
          <w:sz w:val="18"/>
          <w:szCs w:val="18"/>
        </w:rPr>
      </w:pPr>
    </w:p>
    <w:p w14:paraId="17F4C163" w14:textId="77777777" w:rsidR="00482988" w:rsidRDefault="00482988" w:rsidP="00482988">
      <w:pPr>
        <w:jc w:val="both"/>
        <w:rPr>
          <w:rFonts w:ascii="Arial" w:hAnsi="Arial" w:cs="Arial"/>
          <w:sz w:val="18"/>
          <w:szCs w:val="18"/>
        </w:rPr>
      </w:pPr>
    </w:p>
    <w:p w14:paraId="17F4C164" w14:textId="77777777" w:rsidR="004A383C" w:rsidRPr="00482988" w:rsidRDefault="00482988" w:rsidP="00482988">
      <w:pPr>
        <w:jc w:val="both"/>
        <w:rPr>
          <w:rFonts w:ascii="Arial" w:hAnsi="Arial" w:cs="Arial"/>
        </w:rPr>
      </w:pPr>
      <w:r w:rsidRPr="00482988">
        <w:rPr>
          <w:rFonts w:ascii="Arial" w:hAnsi="Arial" w:cs="Arial"/>
        </w:rPr>
        <w:t>Module Assessment:</w:t>
      </w:r>
    </w:p>
    <w:p w14:paraId="17F4C165" w14:textId="77777777" w:rsidR="00482988" w:rsidRPr="00FD0C46" w:rsidRDefault="00482988" w:rsidP="00482988">
      <w:pPr>
        <w:jc w:val="both"/>
        <w:rPr>
          <w:rFonts w:ascii="Arial" w:hAnsi="Arial" w:cs="Arial"/>
          <w:sz w:val="18"/>
          <w:szCs w:val="18"/>
        </w:rPr>
      </w:pPr>
    </w:p>
    <w:p w14:paraId="17F4C166" w14:textId="77777777" w:rsidR="00482988" w:rsidRPr="00FD0C46" w:rsidRDefault="00482988" w:rsidP="00482988">
      <w:pPr>
        <w:rPr>
          <w:rFonts w:ascii="Arial" w:hAnsi="Arial" w:cs="Arial"/>
          <w:b/>
        </w:rPr>
      </w:pPr>
      <w:r w:rsidRPr="00FD0C46">
        <w:rPr>
          <w:rFonts w:ascii="Arial" w:hAnsi="Arial" w:cs="Arial"/>
          <w:b/>
        </w:rPr>
        <w:t>Assessment Component 1 – 40%</w:t>
      </w:r>
    </w:p>
    <w:p w14:paraId="17F4C167" w14:textId="77777777" w:rsidR="009875FB" w:rsidRPr="00FD0C46" w:rsidRDefault="009875FB" w:rsidP="00482988">
      <w:pPr>
        <w:rPr>
          <w:rFonts w:ascii="Arial" w:hAnsi="Arial" w:cs="Arial"/>
          <w:b/>
        </w:rPr>
      </w:pPr>
    </w:p>
    <w:p w14:paraId="17F4C168" w14:textId="77777777" w:rsidR="00482988" w:rsidRPr="00FD0C46" w:rsidRDefault="00482988" w:rsidP="00482988">
      <w:pPr>
        <w:rPr>
          <w:rFonts w:ascii="Arial" w:hAnsi="Arial" w:cs="Arial"/>
        </w:rPr>
      </w:pPr>
      <w:r w:rsidRPr="00FD0C46">
        <w:rPr>
          <w:rFonts w:ascii="Arial" w:hAnsi="Arial" w:cs="Arial"/>
        </w:rPr>
        <w:t>Individual Presentation (10 mins)</w:t>
      </w:r>
    </w:p>
    <w:p w14:paraId="17F4C169" w14:textId="77777777" w:rsidR="00FD0C46" w:rsidRPr="009875FB" w:rsidRDefault="00FD0C46" w:rsidP="00482988">
      <w:pPr>
        <w:rPr>
          <w:rFonts w:ascii="Arial" w:hAnsi="Arial" w:cs="Arial"/>
          <w:color w:val="FF0000"/>
        </w:rPr>
      </w:pPr>
    </w:p>
    <w:p w14:paraId="17F4C16A" w14:textId="77777777" w:rsidR="009875FB" w:rsidRPr="00FD0C46" w:rsidRDefault="00FD0C46" w:rsidP="00482988">
      <w:pPr>
        <w:rPr>
          <w:rStyle w:val="Strong"/>
          <w:rFonts w:ascii="Arial" w:hAnsi="Arial" w:cs="Arial"/>
          <w:b w:val="0"/>
        </w:rPr>
      </w:pPr>
      <w:r w:rsidRPr="00FD0C46">
        <w:rPr>
          <w:rFonts w:ascii="Arial" w:hAnsi="Arial" w:cs="Arial"/>
        </w:rPr>
        <w:t>Create and present an</w:t>
      </w:r>
      <w:r w:rsidRPr="00FD0C46">
        <w:rPr>
          <w:rFonts w:ascii="Arial" w:hAnsi="Arial" w:cs="Arial"/>
          <w:b/>
        </w:rPr>
        <w:t xml:space="preserve"> </w:t>
      </w:r>
      <w:r w:rsidRPr="00FD0C46">
        <w:rPr>
          <w:rStyle w:val="Strong"/>
          <w:rFonts w:ascii="Arial" w:hAnsi="Arial" w:cs="Arial"/>
          <w:b w:val="0"/>
        </w:rPr>
        <w:t>individual PowerPoint/Prezzi presentation that and individual supporting plans/notes that outlines the benefits and draw backs of a particular world curriculum, compare your chosen curriculum with the National Curriculum in the UK.</w:t>
      </w:r>
    </w:p>
    <w:p w14:paraId="17F4C16B" w14:textId="77777777" w:rsidR="00FD0C46" w:rsidRDefault="00FD0C46" w:rsidP="00482988">
      <w:pPr>
        <w:rPr>
          <w:rStyle w:val="Strong"/>
          <w:rFonts w:ascii="Arial" w:hAnsi="Arial" w:cs="Arial"/>
          <w:sz w:val="28"/>
          <w:szCs w:val="28"/>
        </w:rPr>
      </w:pPr>
    </w:p>
    <w:p w14:paraId="17F4C16C" w14:textId="77777777" w:rsidR="00FD0C46" w:rsidRPr="009875FB" w:rsidRDefault="00FD0C46" w:rsidP="00482988">
      <w:pPr>
        <w:rPr>
          <w:rStyle w:val="Strong"/>
          <w:rFonts w:ascii="Arial" w:hAnsi="Arial" w:cs="Arial"/>
          <w:b w:val="0"/>
          <w:color w:val="FF0000"/>
        </w:rPr>
      </w:pPr>
    </w:p>
    <w:p w14:paraId="17F4C16D" w14:textId="77777777" w:rsidR="00482988" w:rsidRDefault="00482988" w:rsidP="00482988">
      <w:pPr>
        <w:rPr>
          <w:rFonts w:ascii="Arial" w:hAnsi="Arial" w:cs="Arial"/>
          <w:b/>
        </w:rPr>
      </w:pPr>
      <w:r w:rsidRPr="00FD0C46">
        <w:rPr>
          <w:rFonts w:ascii="Arial" w:hAnsi="Arial" w:cs="Arial"/>
          <w:b/>
        </w:rPr>
        <w:t>Assessment Component 2 – 60%</w:t>
      </w:r>
    </w:p>
    <w:p w14:paraId="17F4C16E" w14:textId="77777777" w:rsidR="00FD0C46" w:rsidRPr="00FD0C46" w:rsidRDefault="00FD0C46" w:rsidP="00482988">
      <w:pPr>
        <w:rPr>
          <w:rFonts w:ascii="Arial" w:hAnsi="Arial" w:cs="Arial"/>
          <w:b/>
        </w:rPr>
      </w:pPr>
    </w:p>
    <w:p w14:paraId="17F4C16F" w14:textId="77777777" w:rsidR="00482988" w:rsidRPr="00FD0C46" w:rsidRDefault="00482988" w:rsidP="00482988">
      <w:pPr>
        <w:rPr>
          <w:rFonts w:ascii="Arial" w:hAnsi="Arial" w:cs="Arial"/>
        </w:rPr>
      </w:pPr>
      <w:r w:rsidRPr="00FD0C46">
        <w:rPr>
          <w:rFonts w:ascii="Arial" w:hAnsi="Arial" w:cs="Arial"/>
        </w:rPr>
        <w:t>Essay (3000 words).</w:t>
      </w:r>
    </w:p>
    <w:p w14:paraId="17F4C170" w14:textId="77777777" w:rsidR="00FD0C46" w:rsidRPr="00FD0C46" w:rsidRDefault="00FD0C46" w:rsidP="00482988">
      <w:pPr>
        <w:rPr>
          <w:rFonts w:ascii="Arial" w:hAnsi="Arial" w:cs="Arial"/>
          <w:color w:val="FF0000"/>
        </w:rPr>
      </w:pPr>
    </w:p>
    <w:p w14:paraId="17F4C171"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 xml:space="preserve">Critically analyse the strategies for promoting inclusivity in a given UK curriculum.  </w:t>
      </w:r>
    </w:p>
    <w:p w14:paraId="17F4C172"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Choose a curriculum of your choice from the list below, e.g Free Schools:</w:t>
      </w:r>
    </w:p>
    <w:p w14:paraId="17F4C173" w14:textId="77777777" w:rsidR="00FD0C46" w:rsidRPr="00FD0C46" w:rsidRDefault="00FD0C46" w:rsidP="00FD0C46">
      <w:pPr>
        <w:pStyle w:val="BodyText"/>
        <w:rPr>
          <w:rStyle w:val="Strong"/>
          <w:rFonts w:ascii="Arial" w:hAnsi="Arial" w:cs="Arial"/>
          <w:szCs w:val="24"/>
        </w:rPr>
      </w:pPr>
    </w:p>
    <w:p w14:paraId="17F4C174"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Foundation Stage in England or Northern Ireland</w:t>
      </w:r>
    </w:p>
    <w:p w14:paraId="17F4C175"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The Scottish Curriculum (3-18 years)</w:t>
      </w:r>
    </w:p>
    <w:p w14:paraId="17F4C176"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The National Curriculum (Primary, Secondary, Faith Schools)</w:t>
      </w:r>
    </w:p>
    <w:p w14:paraId="17F4C177"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Free Schools</w:t>
      </w:r>
    </w:p>
    <w:p w14:paraId="17F4C178"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The Vocational Curriculum (Further Education)</w:t>
      </w:r>
    </w:p>
    <w:p w14:paraId="17F4C179"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Pathways Training and Work Based Learning (Further Education)</w:t>
      </w:r>
    </w:p>
    <w:p w14:paraId="17F4C17A"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AS/A levels (Further Education)</w:t>
      </w:r>
    </w:p>
    <w:p w14:paraId="17F4C17B" w14:textId="77777777" w:rsidR="00FD0C46" w:rsidRPr="00FD0C46" w:rsidRDefault="00FD0C46" w:rsidP="00FD0C46">
      <w:pPr>
        <w:pStyle w:val="BodyText"/>
        <w:rPr>
          <w:rStyle w:val="Strong"/>
          <w:rFonts w:ascii="Arial" w:hAnsi="Arial" w:cs="Arial"/>
          <w:b w:val="0"/>
          <w:szCs w:val="24"/>
        </w:rPr>
      </w:pPr>
      <w:r w:rsidRPr="00FD0C46">
        <w:rPr>
          <w:rFonts w:ascii="Arial" w:hAnsi="Arial" w:cs="Arial"/>
          <w:lang w:val="en"/>
        </w:rPr>
        <w:t>Welsh Baccalaureate</w:t>
      </w:r>
    </w:p>
    <w:p w14:paraId="17F4C17C" w14:textId="77777777" w:rsidR="00FD0C46" w:rsidRPr="00FD0C46" w:rsidRDefault="00FD0C46" w:rsidP="00FD0C46">
      <w:pPr>
        <w:pStyle w:val="BodyText"/>
        <w:rPr>
          <w:rStyle w:val="Strong"/>
          <w:rFonts w:ascii="Arial" w:hAnsi="Arial" w:cs="Arial"/>
          <w:b w:val="0"/>
          <w:szCs w:val="24"/>
        </w:rPr>
      </w:pPr>
      <w:r w:rsidRPr="00FD0C46">
        <w:rPr>
          <w:rStyle w:val="Strong"/>
          <w:rFonts w:ascii="Arial" w:hAnsi="Arial" w:cs="Arial"/>
          <w:b w:val="0"/>
          <w:szCs w:val="24"/>
        </w:rPr>
        <w:t>Degree Programmes (Higher Education)</w:t>
      </w:r>
    </w:p>
    <w:p w14:paraId="17F4C17D" w14:textId="77777777" w:rsidR="00F20057" w:rsidRDefault="00F20057" w:rsidP="00F20057">
      <w:pPr>
        <w:ind w:left="720"/>
        <w:rPr>
          <w:rFonts w:ascii="Arial" w:hAnsi="Arial" w:cs="Arial"/>
          <w:color w:val="FF0000"/>
        </w:rPr>
      </w:pPr>
    </w:p>
    <w:p w14:paraId="17F4C17E" w14:textId="77777777" w:rsidR="00FD0C46" w:rsidRPr="00B3430F" w:rsidRDefault="00FD0C46" w:rsidP="00F20057">
      <w:pPr>
        <w:ind w:left="720"/>
        <w:rPr>
          <w:rFonts w:ascii="Arial" w:hAnsi="Arial" w:cs="Arial"/>
          <w:sz w:val="18"/>
          <w:szCs w:val="18"/>
        </w:rPr>
      </w:pPr>
    </w:p>
    <w:p w14:paraId="17F4C17F" w14:textId="77777777" w:rsidR="00482988" w:rsidRDefault="00482988" w:rsidP="00482988">
      <w:pPr>
        <w:autoSpaceDE w:val="0"/>
        <w:autoSpaceDN w:val="0"/>
        <w:adjustRightInd w:val="0"/>
        <w:rPr>
          <w:rFonts w:ascii="Arial" w:eastAsiaTheme="minorHAnsi" w:hAnsi="Arial" w:cs="Arial"/>
          <w:b/>
          <w:bCs/>
          <w:color w:val="000000"/>
          <w:lang w:eastAsia="en-US"/>
        </w:rPr>
      </w:pPr>
      <w:r>
        <w:rPr>
          <w:rFonts w:ascii="Arial" w:eastAsiaTheme="minorHAnsi" w:hAnsi="Arial" w:cs="Arial"/>
          <w:b/>
          <w:bCs/>
          <w:color w:val="000000"/>
          <w:lang w:eastAsia="en-US"/>
        </w:rPr>
        <w:t>Reading:</w:t>
      </w:r>
    </w:p>
    <w:p w14:paraId="17F4C180" w14:textId="77777777" w:rsidR="00482988" w:rsidRPr="00485B87" w:rsidRDefault="00482988" w:rsidP="00482988">
      <w:pPr>
        <w:autoSpaceDE w:val="0"/>
        <w:autoSpaceDN w:val="0"/>
        <w:adjustRightInd w:val="0"/>
        <w:rPr>
          <w:rFonts w:ascii="Arial" w:eastAsiaTheme="minorHAnsi" w:hAnsi="Arial" w:cs="Arial"/>
          <w:color w:val="000000"/>
          <w:lang w:eastAsia="en-US"/>
        </w:rPr>
      </w:pPr>
    </w:p>
    <w:p w14:paraId="17F4C181" w14:textId="77777777" w:rsidR="00F946DD" w:rsidRDefault="00482988" w:rsidP="00482988">
      <w:pPr>
        <w:rPr>
          <w:rFonts w:ascii="Arial" w:eastAsiaTheme="minorHAnsi" w:hAnsi="Arial" w:cs="Arial"/>
          <w:b/>
          <w:bCs/>
          <w:color w:val="000000"/>
          <w:lang w:eastAsia="en-US"/>
        </w:rPr>
      </w:pPr>
      <w:r w:rsidRPr="00485B87">
        <w:rPr>
          <w:rFonts w:ascii="Arial" w:eastAsiaTheme="minorHAnsi" w:hAnsi="Arial" w:cs="Arial"/>
          <w:color w:val="000000"/>
          <w:lang w:eastAsia="en-US"/>
        </w:rPr>
        <w:t xml:space="preserve">It is important to remember that you are </w:t>
      </w:r>
      <w:r w:rsidRPr="00485B87">
        <w:rPr>
          <w:rFonts w:ascii="Arial" w:eastAsiaTheme="minorHAnsi" w:hAnsi="Arial" w:cs="Arial"/>
          <w:b/>
          <w:bCs/>
          <w:color w:val="000000"/>
          <w:lang w:eastAsia="en-US"/>
        </w:rPr>
        <w:t xml:space="preserve">reading </w:t>
      </w:r>
      <w:r w:rsidRPr="00485B87">
        <w:rPr>
          <w:rFonts w:ascii="Arial" w:eastAsiaTheme="minorHAnsi" w:hAnsi="Arial" w:cs="Arial"/>
          <w:color w:val="000000"/>
          <w:lang w:eastAsia="en-US"/>
        </w:rPr>
        <w:t xml:space="preserve">for a degree in education. The more you read the more the concepts and ideas will make sense to you. Some of the reading for the module will be in the form of handouts that will be distributed during sessions. It is </w:t>
      </w:r>
      <w:r w:rsidRPr="00485B87">
        <w:rPr>
          <w:rFonts w:ascii="Arial" w:eastAsiaTheme="minorHAnsi" w:hAnsi="Arial" w:cs="Arial"/>
          <w:b/>
          <w:bCs/>
          <w:color w:val="000000"/>
          <w:lang w:eastAsia="en-US"/>
        </w:rPr>
        <w:t xml:space="preserve">essential </w:t>
      </w:r>
      <w:r w:rsidRPr="00485B87">
        <w:rPr>
          <w:rFonts w:ascii="Arial" w:eastAsiaTheme="minorHAnsi" w:hAnsi="Arial" w:cs="Arial"/>
          <w:color w:val="000000"/>
          <w:lang w:eastAsia="en-US"/>
        </w:rPr>
        <w:t xml:space="preserve">that you read these handouts as they will help you to grasp the issues that will be dealt with in individual sessions. On some occasions, you will be asked to come to sessions having read material distributed in the previous week – when this occurs </w:t>
      </w:r>
      <w:r w:rsidRPr="00485B87">
        <w:rPr>
          <w:rFonts w:ascii="Arial" w:eastAsiaTheme="minorHAnsi" w:hAnsi="Arial" w:cs="Arial"/>
          <w:b/>
          <w:bCs/>
          <w:color w:val="000000"/>
          <w:lang w:eastAsia="en-US"/>
        </w:rPr>
        <w:t>it is essential that this reading is done</w:t>
      </w:r>
    </w:p>
    <w:p w14:paraId="17F4C182" w14:textId="77777777" w:rsidR="00482988" w:rsidRDefault="00482988" w:rsidP="00482988">
      <w:pPr>
        <w:rPr>
          <w:rFonts w:ascii="Arial" w:eastAsiaTheme="minorHAnsi" w:hAnsi="Arial" w:cs="Arial"/>
          <w:b/>
          <w:bCs/>
          <w:color w:val="000000"/>
          <w:lang w:eastAsia="en-US"/>
        </w:rPr>
      </w:pPr>
    </w:p>
    <w:p w14:paraId="17F4C183" w14:textId="77777777" w:rsidR="00482988" w:rsidRDefault="00482988" w:rsidP="00482988">
      <w:pPr>
        <w:rPr>
          <w:rFonts w:ascii="Arial" w:hAnsi="Arial" w:cs="Arial"/>
          <w:b/>
          <w:sz w:val="28"/>
          <w:szCs w:val="28"/>
        </w:rPr>
      </w:pPr>
    </w:p>
    <w:p w14:paraId="17F4C184" w14:textId="77777777" w:rsidR="00482988" w:rsidRPr="00482988" w:rsidRDefault="00482988" w:rsidP="00482988">
      <w:pPr>
        <w:pStyle w:val="heading"/>
        <w:spacing w:before="0" w:after="0"/>
        <w:ind w:left="0" w:firstLine="0"/>
        <w:rPr>
          <w:rFonts w:ascii="Arial" w:hAnsi="Arial" w:cs="Arial"/>
          <w:szCs w:val="24"/>
        </w:rPr>
      </w:pPr>
      <w:r w:rsidRPr="00482988">
        <w:rPr>
          <w:rFonts w:ascii="Arial" w:hAnsi="Arial" w:cs="Arial"/>
          <w:szCs w:val="24"/>
        </w:rPr>
        <w:lastRenderedPageBreak/>
        <w:t>BIBLIOGRAPHY</w:t>
      </w:r>
    </w:p>
    <w:p w14:paraId="17F4C185" w14:textId="77777777" w:rsidR="00482988" w:rsidRPr="00482988" w:rsidRDefault="00482988" w:rsidP="00482988">
      <w:pPr>
        <w:pStyle w:val="heading"/>
        <w:spacing w:before="0" w:after="0"/>
        <w:ind w:left="0" w:firstLine="0"/>
        <w:rPr>
          <w:rFonts w:ascii="Arial" w:hAnsi="Arial" w:cs="Arial"/>
          <w:szCs w:val="24"/>
        </w:rPr>
      </w:pPr>
    </w:p>
    <w:p w14:paraId="17F4C186" w14:textId="77777777" w:rsidR="00482988" w:rsidRDefault="00482988" w:rsidP="00482988">
      <w:pPr>
        <w:pStyle w:val="heading"/>
        <w:spacing w:before="0" w:after="0"/>
        <w:rPr>
          <w:rFonts w:ascii="Arial" w:hAnsi="Arial" w:cs="Arial"/>
          <w:szCs w:val="24"/>
        </w:rPr>
      </w:pPr>
      <w:r w:rsidRPr="00482988">
        <w:rPr>
          <w:rFonts w:ascii="Arial" w:hAnsi="Arial" w:cs="Arial"/>
          <w:szCs w:val="24"/>
        </w:rPr>
        <w:t>Essential</w:t>
      </w:r>
    </w:p>
    <w:p w14:paraId="17F4C187" w14:textId="77777777" w:rsidR="00482988" w:rsidRPr="00482988" w:rsidRDefault="00482988" w:rsidP="00482988">
      <w:pPr>
        <w:pStyle w:val="heading"/>
        <w:spacing w:before="0" w:after="0"/>
        <w:rPr>
          <w:rFonts w:ascii="Arial" w:hAnsi="Arial" w:cs="Arial"/>
          <w:szCs w:val="24"/>
        </w:rPr>
      </w:pPr>
    </w:p>
    <w:p w14:paraId="17F4C188" w14:textId="77777777" w:rsidR="00482988" w:rsidRDefault="00482988" w:rsidP="00482988">
      <w:pPr>
        <w:ind w:right="78"/>
        <w:rPr>
          <w:rFonts w:ascii="Arial" w:hAnsi="Arial" w:cs="Arial"/>
        </w:rPr>
      </w:pPr>
      <w:r w:rsidRPr="00482988">
        <w:rPr>
          <w:rFonts w:ascii="Arial" w:hAnsi="Arial" w:cs="Arial"/>
        </w:rPr>
        <w:t xml:space="preserve">Kelly, A.V. ( 2009) </w:t>
      </w:r>
      <w:r w:rsidRPr="00482988">
        <w:rPr>
          <w:rFonts w:ascii="Arial" w:hAnsi="Arial" w:cs="Arial"/>
          <w:i/>
        </w:rPr>
        <w:t>The Curriculum: Theory and Practice: Sixth Edition</w:t>
      </w:r>
      <w:r w:rsidRPr="00482988">
        <w:rPr>
          <w:rFonts w:ascii="Arial" w:hAnsi="Arial" w:cs="Arial"/>
        </w:rPr>
        <w:t>. London: Sage.</w:t>
      </w:r>
      <w:r w:rsidRPr="00482988">
        <w:rPr>
          <w:rFonts w:ascii="Arial" w:hAnsi="Arial" w:cs="Arial"/>
        </w:rPr>
        <w:tab/>
      </w:r>
    </w:p>
    <w:p w14:paraId="17F4C189" w14:textId="77777777" w:rsidR="00482988" w:rsidRPr="00482988" w:rsidRDefault="00482988" w:rsidP="00482988">
      <w:pPr>
        <w:ind w:right="78"/>
        <w:rPr>
          <w:rFonts w:ascii="Arial" w:hAnsi="Arial" w:cs="Arial"/>
        </w:rPr>
      </w:pPr>
    </w:p>
    <w:p w14:paraId="17F4C18A" w14:textId="77777777" w:rsidR="00482988" w:rsidRDefault="00482988" w:rsidP="00482988">
      <w:pPr>
        <w:ind w:right="78"/>
        <w:rPr>
          <w:rFonts w:ascii="Arial" w:hAnsi="Arial" w:cs="Arial"/>
        </w:rPr>
      </w:pPr>
      <w:r w:rsidRPr="00482988">
        <w:rPr>
          <w:rFonts w:ascii="Arial" w:hAnsi="Arial" w:cs="Arial"/>
        </w:rPr>
        <w:t xml:space="preserve">Pinar, W. (2011) </w:t>
      </w:r>
      <w:r w:rsidRPr="00482988">
        <w:rPr>
          <w:rFonts w:ascii="Arial" w:hAnsi="Arial" w:cs="Arial"/>
          <w:i/>
        </w:rPr>
        <w:t>What is Curriculum Theory</w:t>
      </w:r>
      <w:r w:rsidRPr="00482988">
        <w:rPr>
          <w:rFonts w:ascii="Arial" w:hAnsi="Arial" w:cs="Arial"/>
        </w:rPr>
        <w:t>. London: Lawrence Erlbaum Associates</w:t>
      </w:r>
    </w:p>
    <w:p w14:paraId="17F4C18B" w14:textId="77777777" w:rsidR="00482988" w:rsidRPr="00482988" w:rsidRDefault="00482988" w:rsidP="00482988">
      <w:pPr>
        <w:ind w:right="78"/>
        <w:rPr>
          <w:rFonts w:ascii="Arial" w:hAnsi="Arial" w:cs="Arial"/>
        </w:rPr>
      </w:pPr>
    </w:p>
    <w:p w14:paraId="17F4C18C" w14:textId="77777777" w:rsidR="00482988" w:rsidRPr="00482988" w:rsidRDefault="00482988" w:rsidP="00482988">
      <w:pPr>
        <w:ind w:right="78"/>
        <w:rPr>
          <w:rFonts w:ascii="Arial" w:hAnsi="Arial" w:cs="Arial"/>
        </w:rPr>
      </w:pPr>
      <w:r w:rsidRPr="00482988">
        <w:rPr>
          <w:rFonts w:ascii="Arial" w:hAnsi="Arial" w:cs="Arial"/>
        </w:rPr>
        <w:t xml:space="preserve">Schiro, M. (2012) </w:t>
      </w:r>
      <w:r w:rsidRPr="00482988">
        <w:rPr>
          <w:rFonts w:ascii="Arial" w:hAnsi="Arial" w:cs="Arial"/>
          <w:i/>
        </w:rPr>
        <w:t>Curriculum Theory: Conflicting Visions and Enduring Concerns</w:t>
      </w:r>
      <w:r w:rsidRPr="00482988">
        <w:rPr>
          <w:rFonts w:ascii="Arial" w:hAnsi="Arial" w:cs="Arial"/>
        </w:rPr>
        <w:t xml:space="preserve">. London: Sage </w:t>
      </w:r>
    </w:p>
    <w:p w14:paraId="17F4C18D" w14:textId="77777777" w:rsidR="00482988" w:rsidRPr="00482988" w:rsidRDefault="00482988" w:rsidP="00482988">
      <w:pPr>
        <w:pStyle w:val="heading"/>
        <w:spacing w:before="0" w:after="0"/>
        <w:ind w:left="0" w:firstLine="0"/>
        <w:rPr>
          <w:rFonts w:ascii="Arial" w:eastAsia="Calibri" w:hAnsi="Arial" w:cs="Arial"/>
          <w:b w:val="0"/>
          <w:szCs w:val="24"/>
          <w:lang w:val="en-US" w:eastAsia="en-US"/>
        </w:rPr>
      </w:pPr>
    </w:p>
    <w:p w14:paraId="17F4C18E" w14:textId="77777777" w:rsidR="00482988" w:rsidRDefault="00482988" w:rsidP="00482988">
      <w:pPr>
        <w:pStyle w:val="heading"/>
        <w:spacing w:before="0" w:after="0"/>
        <w:ind w:left="0" w:firstLine="0"/>
        <w:rPr>
          <w:rFonts w:ascii="Arial" w:hAnsi="Arial" w:cs="Arial"/>
          <w:szCs w:val="24"/>
        </w:rPr>
      </w:pPr>
    </w:p>
    <w:p w14:paraId="17F4C18F" w14:textId="77777777" w:rsidR="00482988" w:rsidRDefault="00482988" w:rsidP="00482988">
      <w:pPr>
        <w:pStyle w:val="heading"/>
        <w:spacing w:before="0" w:after="0"/>
        <w:ind w:left="0" w:firstLine="0"/>
        <w:rPr>
          <w:rFonts w:ascii="Arial" w:hAnsi="Arial" w:cs="Arial"/>
          <w:szCs w:val="24"/>
        </w:rPr>
      </w:pPr>
    </w:p>
    <w:p w14:paraId="17F4C190" w14:textId="77777777" w:rsidR="00482988" w:rsidRDefault="00482988" w:rsidP="00482988">
      <w:pPr>
        <w:pStyle w:val="heading"/>
        <w:spacing w:before="0" w:after="0"/>
        <w:ind w:left="0" w:firstLine="0"/>
        <w:rPr>
          <w:rFonts w:ascii="Arial" w:hAnsi="Arial" w:cs="Arial"/>
          <w:szCs w:val="24"/>
        </w:rPr>
      </w:pPr>
    </w:p>
    <w:p w14:paraId="17F4C191" w14:textId="77777777" w:rsidR="00482988" w:rsidRDefault="00482988" w:rsidP="00482988">
      <w:pPr>
        <w:pStyle w:val="heading"/>
        <w:spacing w:before="0" w:after="0"/>
        <w:ind w:left="0" w:firstLine="0"/>
        <w:rPr>
          <w:rFonts w:ascii="Arial" w:hAnsi="Arial" w:cs="Arial"/>
          <w:szCs w:val="24"/>
        </w:rPr>
      </w:pPr>
      <w:r w:rsidRPr="00482988">
        <w:rPr>
          <w:rFonts w:ascii="Arial" w:hAnsi="Arial" w:cs="Arial"/>
          <w:szCs w:val="24"/>
        </w:rPr>
        <w:t>Recommended</w:t>
      </w:r>
    </w:p>
    <w:p w14:paraId="17F4C192" w14:textId="77777777" w:rsidR="00482988" w:rsidRPr="00482988" w:rsidRDefault="00482988" w:rsidP="00482988">
      <w:pPr>
        <w:pStyle w:val="heading"/>
        <w:spacing w:before="0" w:after="0"/>
        <w:ind w:left="0" w:firstLine="0"/>
        <w:rPr>
          <w:rFonts w:ascii="Arial" w:hAnsi="Arial" w:cs="Arial"/>
          <w:szCs w:val="24"/>
        </w:rPr>
      </w:pPr>
    </w:p>
    <w:p w14:paraId="17F4C193" w14:textId="77777777" w:rsidR="00482988" w:rsidRDefault="00482988" w:rsidP="00482988">
      <w:pPr>
        <w:tabs>
          <w:tab w:val="left" w:pos="2820"/>
        </w:tabs>
        <w:rPr>
          <w:rFonts w:ascii="Arial" w:hAnsi="Arial" w:cs="Arial"/>
        </w:rPr>
      </w:pPr>
      <w:r w:rsidRPr="00482988">
        <w:rPr>
          <w:rFonts w:ascii="Arial" w:hAnsi="Arial" w:cs="Arial"/>
        </w:rPr>
        <w:t xml:space="preserve">Neary, M. (2002) </w:t>
      </w:r>
      <w:r w:rsidRPr="00482988">
        <w:rPr>
          <w:rFonts w:ascii="Arial" w:hAnsi="Arial" w:cs="Arial"/>
          <w:i/>
        </w:rPr>
        <w:t>Curriculum Studies in Post-Compulsory and Adult Education</w:t>
      </w:r>
      <w:r w:rsidRPr="00482988">
        <w:rPr>
          <w:rFonts w:ascii="Arial" w:hAnsi="Arial" w:cs="Arial"/>
        </w:rPr>
        <w:t xml:space="preserve">. </w:t>
      </w:r>
    </w:p>
    <w:p w14:paraId="17F4C194" w14:textId="77777777" w:rsidR="00482988" w:rsidRDefault="00482988" w:rsidP="00482988">
      <w:pPr>
        <w:tabs>
          <w:tab w:val="left" w:pos="2820"/>
        </w:tabs>
        <w:rPr>
          <w:rFonts w:ascii="Arial" w:hAnsi="Arial" w:cs="Arial"/>
        </w:rPr>
      </w:pPr>
    </w:p>
    <w:p w14:paraId="17F4C195" w14:textId="77777777" w:rsidR="00482988" w:rsidRDefault="00482988" w:rsidP="00482988">
      <w:pPr>
        <w:tabs>
          <w:tab w:val="left" w:pos="2820"/>
        </w:tabs>
        <w:rPr>
          <w:rFonts w:ascii="Arial" w:hAnsi="Arial" w:cs="Arial"/>
        </w:rPr>
      </w:pPr>
      <w:r w:rsidRPr="00482988">
        <w:rPr>
          <w:rFonts w:ascii="Arial" w:hAnsi="Arial" w:cs="Arial"/>
        </w:rPr>
        <w:t xml:space="preserve">Marsh, C., (2008) </w:t>
      </w:r>
      <w:r w:rsidRPr="00482988">
        <w:rPr>
          <w:rFonts w:ascii="Arial" w:hAnsi="Arial" w:cs="Arial"/>
          <w:i/>
        </w:rPr>
        <w:t>Key Concepts for Understanding Curriculum</w:t>
      </w:r>
      <w:r w:rsidRPr="00482988">
        <w:rPr>
          <w:rFonts w:ascii="Arial" w:hAnsi="Arial" w:cs="Arial"/>
        </w:rPr>
        <w:t>. London: Routledge.</w:t>
      </w:r>
    </w:p>
    <w:p w14:paraId="17F4C196" w14:textId="77777777" w:rsidR="00482988" w:rsidRPr="00482988" w:rsidRDefault="00482988" w:rsidP="00482988">
      <w:pPr>
        <w:tabs>
          <w:tab w:val="left" w:pos="2820"/>
        </w:tabs>
        <w:rPr>
          <w:rFonts w:ascii="Arial" w:hAnsi="Arial" w:cs="Arial"/>
        </w:rPr>
      </w:pPr>
    </w:p>
    <w:p w14:paraId="17F4C197" w14:textId="77777777" w:rsidR="00482988" w:rsidRDefault="00482988" w:rsidP="00482988">
      <w:pPr>
        <w:tabs>
          <w:tab w:val="left" w:pos="2820"/>
        </w:tabs>
        <w:rPr>
          <w:rFonts w:ascii="Arial" w:hAnsi="Arial" w:cs="Arial"/>
        </w:rPr>
      </w:pPr>
      <w:r w:rsidRPr="00482988">
        <w:rPr>
          <w:rFonts w:ascii="Arial" w:hAnsi="Arial" w:cs="Arial"/>
        </w:rPr>
        <w:t xml:space="preserve">Moore, A. (2000) </w:t>
      </w:r>
      <w:r w:rsidRPr="00482988">
        <w:rPr>
          <w:rFonts w:ascii="Arial" w:hAnsi="Arial" w:cs="Arial"/>
          <w:i/>
        </w:rPr>
        <w:t>Teaching and Learning: Pedagogy, Curriculum and Culture</w:t>
      </w:r>
      <w:r w:rsidRPr="00482988">
        <w:rPr>
          <w:rFonts w:ascii="Arial" w:hAnsi="Arial" w:cs="Arial"/>
        </w:rPr>
        <w:t>. London: Routledge.</w:t>
      </w:r>
    </w:p>
    <w:p w14:paraId="17F4C198" w14:textId="77777777" w:rsidR="00482988" w:rsidRPr="00482988" w:rsidRDefault="00482988" w:rsidP="00482988">
      <w:pPr>
        <w:tabs>
          <w:tab w:val="left" w:pos="2820"/>
        </w:tabs>
        <w:rPr>
          <w:rFonts w:ascii="Arial" w:hAnsi="Arial" w:cs="Arial"/>
        </w:rPr>
      </w:pPr>
    </w:p>
    <w:p w14:paraId="17F4C199" w14:textId="77777777" w:rsidR="00482988" w:rsidRDefault="00482988" w:rsidP="00482988">
      <w:pPr>
        <w:rPr>
          <w:rFonts w:ascii="Arial" w:hAnsi="Arial" w:cs="Arial"/>
        </w:rPr>
      </w:pPr>
      <w:r w:rsidRPr="00482988">
        <w:rPr>
          <w:rFonts w:ascii="Arial" w:hAnsi="Arial" w:cs="Arial"/>
        </w:rPr>
        <w:t xml:space="preserve">Powell, S. (2011) </w:t>
      </w:r>
      <w:r w:rsidRPr="00482988">
        <w:rPr>
          <w:rFonts w:ascii="Arial" w:hAnsi="Arial" w:cs="Arial"/>
          <w:i/>
        </w:rPr>
        <w:t>Inclusive Practice in the Lifelong Learning Sector</w:t>
      </w:r>
      <w:r w:rsidRPr="00482988">
        <w:rPr>
          <w:rFonts w:ascii="Arial" w:hAnsi="Arial" w:cs="Arial"/>
        </w:rPr>
        <w:t>. Exeter: Learning Matters.</w:t>
      </w:r>
    </w:p>
    <w:p w14:paraId="17F4C19A" w14:textId="77777777" w:rsidR="00482988" w:rsidRPr="00482988" w:rsidRDefault="00482988" w:rsidP="00482988">
      <w:pPr>
        <w:rPr>
          <w:rFonts w:ascii="Arial" w:hAnsi="Arial" w:cs="Arial"/>
        </w:rPr>
      </w:pPr>
    </w:p>
    <w:p w14:paraId="17F4C19B" w14:textId="77777777" w:rsidR="00482988" w:rsidRDefault="00482988" w:rsidP="00482988">
      <w:pPr>
        <w:rPr>
          <w:rFonts w:ascii="Arial" w:hAnsi="Arial" w:cs="Arial"/>
        </w:rPr>
      </w:pPr>
      <w:r w:rsidRPr="00482988">
        <w:rPr>
          <w:rFonts w:ascii="Arial" w:hAnsi="Arial" w:cs="Arial"/>
        </w:rPr>
        <w:t xml:space="preserve">Ross, A. (1999) </w:t>
      </w:r>
      <w:r w:rsidRPr="00482988">
        <w:rPr>
          <w:rFonts w:ascii="Arial" w:hAnsi="Arial" w:cs="Arial"/>
          <w:i/>
        </w:rPr>
        <w:t>Curriculum, Construction and Critique</w:t>
      </w:r>
      <w:r w:rsidRPr="00482988">
        <w:rPr>
          <w:rFonts w:ascii="Arial" w:hAnsi="Arial" w:cs="Arial"/>
        </w:rPr>
        <w:t>. London: Routledge.</w:t>
      </w:r>
    </w:p>
    <w:p w14:paraId="17F4C19C" w14:textId="77777777" w:rsidR="00482988" w:rsidRPr="00482988" w:rsidRDefault="00482988" w:rsidP="00482988">
      <w:pPr>
        <w:rPr>
          <w:rFonts w:ascii="Arial" w:hAnsi="Arial" w:cs="Arial"/>
        </w:rPr>
      </w:pPr>
    </w:p>
    <w:p w14:paraId="17F4C19D" w14:textId="77777777" w:rsidR="00482988" w:rsidRPr="00482988" w:rsidRDefault="00482988" w:rsidP="00482988">
      <w:pPr>
        <w:pStyle w:val="NoSpacing"/>
      </w:pPr>
      <w:r w:rsidRPr="00482988">
        <w:t>Tanner, D. (2006) Curriculum Development: Theory into Practice.  Boston: Allyn &amp; Bacon.</w:t>
      </w:r>
      <w:r>
        <w:t xml:space="preserve"> </w:t>
      </w:r>
      <w:r w:rsidRPr="00482988">
        <w:t>Cheltenham: Nelson Thornes</w:t>
      </w:r>
    </w:p>
    <w:p w14:paraId="17F4C19E" w14:textId="77777777" w:rsidR="00482988" w:rsidRPr="00482988" w:rsidRDefault="00482988" w:rsidP="00482988">
      <w:pPr>
        <w:pStyle w:val="NoSpacing"/>
      </w:pPr>
    </w:p>
    <w:p w14:paraId="17F4C19F" w14:textId="77777777" w:rsidR="00482988" w:rsidRDefault="00482988" w:rsidP="00482988">
      <w:pPr>
        <w:ind w:right="78"/>
        <w:rPr>
          <w:rFonts w:ascii="Arial" w:hAnsi="Arial" w:cs="Arial"/>
        </w:rPr>
      </w:pPr>
      <w:r w:rsidRPr="00482988">
        <w:rPr>
          <w:rFonts w:ascii="Arial" w:hAnsi="Arial" w:cs="Arial"/>
        </w:rPr>
        <w:t xml:space="preserve">Tummons, J. (2009) </w:t>
      </w:r>
      <w:r w:rsidRPr="00482988">
        <w:rPr>
          <w:rFonts w:ascii="Arial" w:hAnsi="Arial" w:cs="Arial"/>
          <w:i/>
        </w:rPr>
        <w:t>Curriculum Studies in the Lifelong Learning Sector</w:t>
      </w:r>
      <w:r w:rsidRPr="00482988">
        <w:rPr>
          <w:rFonts w:ascii="Arial" w:hAnsi="Arial" w:cs="Arial"/>
        </w:rPr>
        <w:t>. Exeter: Learning Matters.</w:t>
      </w:r>
    </w:p>
    <w:p w14:paraId="17F4C1A0" w14:textId="77777777" w:rsidR="00482988" w:rsidRPr="00482988" w:rsidRDefault="00482988" w:rsidP="00482988">
      <w:pPr>
        <w:ind w:right="78"/>
        <w:rPr>
          <w:rFonts w:ascii="Arial" w:hAnsi="Arial" w:cs="Arial"/>
        </w:rPr>
      </w:pPr>
    </w:p>
    <w:p w14:paraId="17F4C1A1" w14:textId="77777777" w:rsidR="00482988" w:rsidRDefault="00482988" w:rsidP="00482988">
      <w:pPr>
        <w:ind w:right="78"/>
        <w:rPr>
          <w:rFonts w:ascii="Arial" w:hAnsi="Arial" w:cs="Arial"/>
        </w:rPr>
      </w:pPr>
      <w:r w:rsidRPr="00482988">
        <w:rPr>
          <w:rFonts w:ascii="Arial" w:hAnsi="Arial" w:cs="Arial"/>
        </w:rPr>
        <w:t xml:space="preserve">Welsh Assembly Government (2015) </w:t>
      </w:r>
      <w:r w:rsidRPr="00482988">
        <w:rPr>
          <w:rFonts w:ascii="Arial" w:hAnsi="Arial" w:cs="Arial"/>
          <w:i/>
        </w:rPr>
        <w:t xml:space="preserve">Successful Futures-The Donaldson Review.  </w:t>
      </w:r>
      <w:r w:rsidRPr="00482988">
        <w:rPr>
          <w:rFonts w:ascii="Arial" w:hAnsi="Arial" w:cs="Arial"/>
        </w:rPr>
        <w:t>HMSO: Cardiff.</w:t>
      </w:r>
    </w:p>
    <w:p w14:paraId="17F4C1A2" w14:textId="77777777" w:rsidR="00482988" w:rsidRPr="00482988" w:rsidRDefault="00482988" w:rsidP="00482988">
      <w:pPr>
        <w:ind w:right="78"/>
        <w:rPr>
          <w:rFonts w:ascii="Arial" w:hAnsi="Arial" w:cs="Arial"/>
        </w:rPr>
      </w:pPr>
    </w:p>
    <w:p w14:paraId="17F4C1A3" w14:textId="77777777" w:rsidR="00482988" w:rsidRDefault="00482988" w:rsidP="00482988">
      <w:pPr>
        <w:pStyle w:val="heading"/>
        <w:spacing w:before="0" w:after="0"/>
        <w:rPr>
          <w:rFonts w:ascii="Arial" w:hAnsi="Arial" w:cs="Arial"/>
          <w:szCs w:val="24"/>
        </w:rPr>
      </w:pPr>
      <w:r w:rsidRPr="00482988">
        <w:rPr>
          <w:rFonts w:ascii="Arial" w:hAnsi="Arial" w:cs="Arial"/>
          <w:szCs w:val="24"/>
        </w:rPr>
        <w:t>Background</w:t>
      </w:r>
    </w:p>
    <w:p w14:paraId="17F4C1A4" w14:textId="77777777" w:rsidR="00482988" w:rsidRPr="00482988" w:rsidRDefault="00482988" w:rsidP="00482988">
      <w:pPr>
        <w:pStyle w:val="heading"/>
        <w:spacing w:before="0" w:after="0"/>
        <w:rPr>
          <w:rFonts w:ascii="Arial" w:hAnsi="Arial" w:cs="Arial"/>
          <w:szCs w:val="24"/>
        </w:rPr>
      </w:pPr>
    </w:p>
    <w:p w14:paraId="17F4C1A5" w14:textId="77777777" w:rsidR="00482988" w:rsidRPr="00482988" w:rsidRDefault="00482988" w:rsidP="00482988">
      <w:pPr>
        <w:ind w:right="78"/>
        <w:rPr>
          <w:rFonts w:ascii="Arial" w:hAnsi="Arial" w:cs="Arial"/>
        </w:rPr>
      </w:pPr>
      <w:r w:rsidRPr="001F1DB1">
        <w:rPr>
          <w:rFonts w:ascii="Arial" w:hAnsi="Arial" w:cs="Arial"/>
        </w:rPr>
        <w:t>Curtis, W., Ward, S., Sharp, J. and Hankin, L. (2013) Education Studies, An Issue Based Approach. London: Sage Publications</w:t>
      </w:r>
      <w:r>
        <w:rPr>
          <w:rFonts w:ascii="Arial" w:hAnsi="Arial" w:cs="Arial"/>
        </w:rPr>
        <w:t>.</w:t>
      </w:r>
    </w:p>
    <w:p w14:paraId="17F4C1A6" w14:textId="77777777" w:rsidR="00482988" w:rsidRDefault="00482988" w:rsidP="00482988">
      <w:pPr>
        <w:pStyle w:val="heading"/>
        <w:spacing w:before="0" w:after="0"/>
        <w:rPr>
          <w:rFonts w:ascii="Arial" w:hAnsi="Arial" w:cs="Arial"/>
          <w:szCs w:val="24"/>
        </w:rPr>
      </w:pPr>
    </w:p>
    <w:p w14:paraId="17F4C1A7" w14:textId="77777777" w:rsidR="00482988" w:rsidRDefault="00482988" w:rsidP="00482988">
      <w:pPr>
        <w:pStyle w:val="heading"/>
        <w:spacing w:before="0" w:after="0"/>
        <w:rPr>
          <w:rFonts w:ascii="Arial" w:hAnsi="Arial" w:cs="Arial"/>
          <w:szCs w:val="24"/>
        </w:rPr>
      </w:pPr>
      <w:r w:rsidRPr="00482988">
        <w:rPr>
          <w:rFonts w:ascii="Arial" w:hAnsi="Arial" w:cs="Arial"/>
          <w:szCs w:val="24"/>
        </w:rPr>
        <w:t xml:space="preserve">Journals </w:t>
      </w:r>
    </w:p>
    <w:p w14:paraId="17F4C1A8" w14:textId="77777777" w:rsidR="00482988" w:rsidRDefault="00482988" w:rsidP="00482988">
      <w:pPr>
        <w:pStyle w:val="heading"/>
        <w:spacing w:before="0" w:after="0"/>
        <w:rPr>
          <w:rFonts w:ascii="Arial" w:hAnsi="Arial" w:cs="Arial"/>
          <w:szCs w:val="24"/>
        </w:rPr>
      </w:pPr>
    </w:p>
    <w:p w14:paraId="17F4C1A9" w14:textId="77777777" w:rsidR="00482988" w:rsidRPr="00482988" w:rsidRDefault="00482988" w:rsidP="00482988">
      <w:pPr>
        <w:pStyle w:val="NoSpacing"/>
        <w:rPr>
          <w:b w:val="0"/>
        </w:rPr>
      </w:pPr>
      <w:r w:rsidRPr="00482988">
        <w:rPr>
          <w:b w:val="0"/>
        </w:rPr>
        <w:t>Active Learning in Higher Education</w:t>
      </w:r>
    </w:p>
    <w:p w14:paraId="17F4C1AA" w14:textId="77777777" w:rsidR="00482988" w:rsidRPr="00482988" w:rsidRDefault="00482988" w:rsidP="00482988">
      <w:pPr>
        <w:pStyle w:val="NoSpacing"/>
        <w:rPr>
          <w:b w:val="0"/>
        </w:rPr>
      </w:pPr>
      <w:r w:rsidRPr="00482988">
        <w:rPr>
          <w:b w:val="0"/>
        </w:rPr>
        <w:t>Journal of Curriculum Studies</w:t>
      </w:r>
    </w:p>
    <w:p w14:paraId="17F4C1AB" w14:textId="77777777" w:rsidR="00482988" w:rsidRPr="00482988" w:rsidRDefault="00482988" w:rsidP="00482988">
      <w:pPr>
        <w:pStyle w:val="NoSpacing"/>
        <w:rPr>
          <w:b w:val="0"/>
        </w:rPr>
      </w:pPr>
      <w:r w:rsidRPr="00482988">
        <w:rPr>
          <w:b w:val="0"/>
        </w:rPr>
        <w:t>Journal of Curriculum Theorizing</w:t>
      </w:r>
    </w:p>
    <w:p w14:paraId="17F4C1AC" w14:textId="77777777" w:rsidR="00482988" w:rsidRPr="00482988" w:rsidRDefault="00482988" w:rsidP="00482988">
      <w:pPr>
        <w:pStyle w:val="NoSpacing"/>
        <w:rPr>
          <w:b w:val="0"/>
        </w:rPr>
      </w:pPr>
      <w:r w:rsidRPr="00482988">
        <w:rPr>
          <w:b w:val="0"/>
        </w:rPr>
        <w:t>Journal of Curriculum &amp; Pedagogy</w:t>
      </w:r>
    </w:p>
    <w:p w14:paraId="17F4C1AD" w14:textId="77777777" w:rsidR="00482988" w:rsidRPr="00482988" w:rsidRDefault="00482988" w:rsidP="00482988">
      <w:pPr>
        <w:pStyle w:val="NoSpacing"/>
        <w:rPr>
          <w:b w:val="0"/>
        </w:rPr>
      </w:pPr>
      <w:r w:rsidRPr="00482988">
        <w:rPr>
          <w:b w:val="0"/>
        </w:rPr>
        <w:lastRenderedPageBreak/>
        <w:t>Studies in Higher Education</w:t>
      </w:r>
    </w:p>
    <w:p w14:paraId="17F4C1AE" w14:textId="77777777" w:rsidR="00482988" w:rsidRPr="00482988" w:rsidRDefault="00482988" w:rsidP="00482988">
      <w:pPr>
        <w:rPr>
          <w:rFonts w:ascii="Arial" w:hAnsi="Arial" w:cs="Arial"/>
          <w:i/>
        </w:rPr>
      </w:pPr>
    </w:p>
    <w:p w14:paraId="17F4C1AF" w14:textId="77777777" w:rsidR="00482988" w:rsidRPr="00482988" w:rsidRDefault="00482988" w:rsidP="00482988">
      <w:pPr>
        <w:pStyle w:val="heading"/>
        <w:spacing w:before="0" w:after="0"/>
        <w:rPr>
          <w:rFonts w:ascii="Arial" w:hAnsi="Arial" w:cs="Arial"/>
          <w:szCs w:val="24"/>
        </w:rPr>
      </w:pPr>
      <w:r w:rsidRPr="00482988">
        <w:rPr>
          <w:rFonts w:ascii="Arial" w:hAnsi="Arial" w:cs="Arial"/>
          <w:szCs w:val="24"/>
        </w:rPr>
        <w:t xml:space="preserve">Websites </w:t>
      </w:r>
    </w:p>
    <w:p w14:paraId="17F4C1B0" w14:textId="77777777" w:rsidR="00482988" w:rsidRPr="00482988" w:rsidRDefault="008B183D" w:rsidP="00482988">
      <w:pPr>
        <w:pStyle w:val="heading"/>
        <w:spacing w:before="0" w:after="0"/>
        <w:rPr>
          <w:rFonts w:ascii="Arial" w:hAnsi="Arial" w:cs="Arial"/>
          <w:b w:val="0"/>
          <w:color w:val="4F81BD" w:themeColor="accent1"/>
          <w:szCs w:val="24"/>
          <w:u w:val="single"/>
        </w:rPr>
      </w:pPr>
      <w:hyperlink r:id="rId13" w:history="1">
        <w:r w:rsidR="00482988" w:rsidRPr="00482988">
          <w:rPr>
            <w:rStyle w:val="Hyperlink"/>
            <w:rFonts w:ascii="Arial" w:hAnsi="Arial" w:cs="Arial"/>
            <w:b w:val="0"/>
            <w:szCs w:val="24"/>
          </w:rPr>
          <w:t>www.infed.org.uk</w:t>
        </w:r>
      </w:hyperlink>
    </w:p>
    <w:p w14:paraId="17F4C1B1" w14:textId="77777777" w:rsidR="00482988" w:rsidRPr="00482988" w:rsidRDefault="00482988" w:rsidP="00482988">
      <w:pPr>
        <w:pStyle w:val="heading"/>
        <w:spacing w:before="0" w:after="0"/>
        <w:rPr>
          <w:rFonts w:ascii="Arial" w:hAnsi="Arial" w:cs="Arial"/>
          <w:b w:val="0"/>
          <w:color w:val="4F81BD" w:themeColor="accent1"/>
          <w:szCs w:val="24"/>
          <w:u w:val="single"/>
        </w:rPr>
      </w:pPr>
    </w:p>
    <w:p w14:paraId="17F4C1B2" w14:textId="77777777" w:rsidR="00482988" w:rsidRPr="00482988" w:rsidRDefault="00482988" w:rsidP="00482988">
      <w:pPr>
        <w:pStyle w:val="heading"/>
        <w:spacing w:before="0" w:after="0"/>
        <w:rPr>
          <w:rFonts w:ascii="Arial" w:hAnsi="Arial" w:cs="Arial"/>
          <w:b w:val="0"/>
          <w:color w:val="4F81BD" w:themeColor="accent1"/>
          <w:szCs w:val="24"/>
          <w:u w:val="single"/>
        </w:rPr>
      </w:pPr>
    </w:p>
    <w:p w14:paraId="17F4C1B3" w14:textId="77777777" w:rsidR="00482988" w:rsidRPr="00482988" w:rsidRDefault="00482988" w:rsidP="00482988">
      <w:pPr>
        <w:rPr>
          <w:rFonts w:ascii="Arial" w:hAnsi="Arial" w:cs="Arial"/>
          <w:b/>
        </w:rPr>
      </w:pPr>
      <w:r w:rsidRPr="00482988">
        <w:rPr>
          <w:rFonts w:ascii="Arial" w:hAnsi="Arial" w:cs="Arial"/>
          <w:b/>
        </w:rPr>
        <w:t>Additional Material</w:t>
      </w:r>
    </w:p>
    <w:p w14:paraId="17F4C1B4" w14:textId="77777777" w:rsidR="00482988" w:rsidRPr="00482988" w:rsidRDefault="00482988" w:rsidP="00482988">
      <w:pPr>
        <w:rPr>
          <w:rFonts w:ascii="Arial" w:hAnsi="Arial" w:cs="Arial"/>
        </w:rPr>
      </w:pPr>
      <w:r w:rsidRPr="00482988">
        <w:rPr>
          <w:rFonts w:ascii="Arial" w:hAnsi="Arial" w:cs="Arial"/>
        </w:rPr>
        <w:t>Students will be directed towards current publications as they become available and towards appropriate electronic resources.</w:t>
      </w:r>
    </w:p>
    <w:p w14:paraId="17F4C1B5" w14:textId="77777777" w:rsidR="00F946DD" w:rsidRDefault="00F946DD" w:rsidP="00C7714E">
      <w:pPr>
        <w:jc w:val="center"/>
        <w:rPr>
          <w:rFonts w:ascii="Arial" w:hAnsi="Arial" w:cs="Arial"/>
          <w:b/>
          <w:sz w:val="28"/>
          <w:szCs w:val="28"/>
        </w:rPr>
      </w:pPr>
    </w:p>
    <w:p w14:paraId="17F4C1B6" w14:textId="77777777" w:rsidR="00F946DD" w:rsidRDefault="00F946DD" w:rsidP="00C7714E">
      <w:pPr>
        <w:jc w:val="center"/>
        <w:rPr>
          <w:rFonts w:ascii="Arial" w:hAnsi="Arial" w:cs="Arial"/>
          <w:b/>
          <w:sz w:val="28"/>
          <w:szCs w:val="28"/>
        </w:rPr>
      </w:pPr>
    </w:p>
    <w:p w14:paraId="17F4C1B7" w14:textId="77777777" w:rsidR="00F946DD" w:rsidRDefault="00F946DD" w:rsidP="00C7714E">
      <w:pPr>
        <w:jc w:val="center"/>
        <w:rPr>
          <w:rFonts w:ascii="Arial" w:hAnsi="Arial" w:cs="Arial"/>
          <w:b/>
          <w:sz w:val="28"/>
          <w:szCs w:val="28"/>
        </w:rPr>
      </w:pPr>
    </w:p>
    <w:p w14:paraId="17F4C1B8" w14:textId="77777777" w:rsidR="00F946DD" w:rsidRDefault="00F946DD" w:rsidP="00C7714E">
      <w:pPr>
        <w:jc w:val="center"/>
        <w:rPr>
          <w:rFonts w:ascii="Arial" w:hAnsi="Arial" w:cs="Arial"/>
          <w:b/>
          <w:sz w:val="28"/>
          <w:szCs w:val="28"/>
        </w:rPr>
      </w:pPr>
    </w:p>
    <w:p w14:paraId="17F4C1B9" w14:textId="77777777" w:rsidR="00F946DD" w:rsidRDefault="00F946DD" w:rsidP="00C7714E">
      <w:pPr>
        <w:jc w:val="center"/>
        <w:rPr>
          <w:rFonts w:ascii="Arial" w:hAnsi="Arial" w:cs="Arial"/>
          <w:b/>
          <w:sz w:val="28"/>
          <w:szCs w:val="28"/>
        </w:rPr>
      </w:pPr>
    </w:p>
    <w:p w14:paraId="17F4C1BA" w14:textId="77777777" w:rsidR="00F946DD" w:rsidRDefault="00F946DD" w:rsidP="00C7714E">
      <w:pPr>
        <w:jc w:val="center"/>
        <w:rPr>
          <w:rFonts w:ascii="Arial" w:hAnsi="Arial" w:cs="Arial"/>
          <w:b/>
          <w:sz w:val="28"/>
          <w:szCs w:val="28"/>
        </w:rPr>
      </w:pPr>
    </w:p>
    <w:p w14:paraId="17F4C1BB" w14:textId="77777777" w:rsidR="00F946DD" w:rsidRDefault="00F946DD" w:rsidP="00C7714E">
      <w:pPr>
        <w:jc w:val="center"/>
        <w:rPr>
          <w:rFonts w:ascii="Arial" w:hAnsi="Arial" w:cs="Arial"/>
          <w:b/>
          <w:sz w:val="28"/>
          <w:szCs w:val="28"/>
        </w:rPr>
      </w:pPr>
    </w:p>
    <w:p w14:paraId="17F4C1BC" w14:textId="77777777" w:rsidR="00F946DD" w:rsidRDefault="00F946DD" w:rsidP="00C7714E">
      <w:pPr>
        <w:jc w:val="center"/>
        <w:rPr>
          <w:rFonts w:ascii="Arial" w:hAnsi="Arial" w:cs="Arial"/>
          <w:b/>
          <w:sz w:val="28"/>
          <w:szCs w:val="28"/>
        </w:rPr>
      </w:pPr>
    </w:p>
    <w:p w14:paraId="17F4C1BD" w14:textId="77777777" w:rsidR="00F946DD" w:rsidRDefault="00F946DD" w:rsidP="00C7714E">
      <w:pPr>
        <w:jc w:val="center"/>
        <w:rPr>
          <w:rFonts w:ascii="Arial" w:hAnsi="Arial" w:cs="Arial"/>
          <w:b/>
          <w:sz w:val="28"/>
          <w:szCs w:val="28"/>
        </w:rPr>
      </w:pPr>
    </w:p>
    <w:p w14:paraId="17F4C1BE" w14:textId="77777777" w:rsidR="00F946DD" w:rsidRDefault="00F946DD" w:rsidP="00C7714E">
      <w:pPr>
        <w:jc w:val="center"/>
        <w:rPr>
          <w:rFonts w:ascii="Arial" w:hAnsi="Arial" w:cs="Arial"/>
          <w:b/>
          <w:sz w:val="28"/>
          <w:szCs w:val="28"/>
        </w:rPr>
      </w:pPr>
    </w:p>
    <w:p w14:paraId="17F4C1BF" w14:textId="77777777" w:rsidR="00F946DD" w:rsidRDefault="00F946DD" w:rsidP="00C7714E">
      <w:pPr>
        <w:jc w:val="center"/>
        <w:rPr>
          <w:rFonts w:ascii="Arial" w:hAnsi="Arial" w:cs="Arial"/>
          <w:b/>
          <w:sz w:val="28"/>
          <w:szCs w:val="28"/>
        </w:rPr>
      </w:pPr>
    </w:p>
    <w:p w14:paraId="17F4C1C0" w14:textId="77777777" w:rsidR="00F946DD" w:rsidRDefault="00F946DD" w:rsidP="00C7714E">
      <w:pPr>
        <w:jc w:val="center"/>
        <w:rPr>
          <w:rFonts w:ascii="Arial" w:hAnsi="Arial" w:cs="Arial"/>
          <w:b/>
          <w:sz w:val="28"/>
          <w:szCs w:val="28"/>
        </w:rPr>
      </w:pPr>
    </w:p>
    <w:p w14:paraId="17F4C1C1" w14:textId="77777777" w:rsidR="00F946DD" w:rsidRDefault="00F946DD" w:rsidP="00C7714E">
      <w:pPr>
        <w:jc w:val="center"/>
        <w:rPr>
          <w:rFonts w:ascii="Arial" w:hAnsi="Arial" w:cs="Arial"/>
          <w:b/>
          <w:sz w:val="28"/>
          <w:szCs w:val="28"/>
        </w:rPr>
      </w:pPr>
    </w:p>
    <w:p w14:paraId="17F4C1C2" w14:textId="77777777" w:rsidR="00F946DD" w:rsidRDefault="00F946DD" w:rsidP="00C7714E">
      <w:pPr>
        <w:jc w:val="center"/>
        <w:rPr>
          <w:rFonts w:ascii="Arial" w:hAnsi="Arial" w:cs="Arial"/>
          <w:b/>
          <w:sz w:val="28"/>
          <w:szCs w:val="28"/>
        </w:rPr>
      </w:pPr>
    </w:p>
    <w:p w14:paraId="17F4C1C3" w14:textId="77777777" w:rsidR="00F946DD" w:rsidRDefault="00F946DD" w:rsidP="00C7714E">
      <w:pPr>
        <w:jc w:val="center"/>
        <w:rPr>
          <w:rFonts w:ascii="Arial" w:hAnsi="Arial" w:cs="Arial"/>
          <w:b/>
          <w:sz w:val="28"/>
          <w:szCs w:val="28"/>
        </w:rPr>
      </w:pPr>
    </w:p>
    <w:p w14:paraId="17F4C1C4" w14:textId="77777777" w:rsidR="00F946DD" w:rsidRDefault="00F946DD" w:rsidP="00C7714E">
      <w:pPr>
        <w:jc w:val="center"/>
        <w:rPr>
          <w:rFonts w:ascii="Arial" w:hAnsi="Arial" w:cs="Arial"/>
          <w:b/>
          <w:sz w:val="28"/>
          <w:szCs w:val="28"/>
        </w:rPr>
      </w:pPr>
    </w:p>
    <w:p w14:paraId="17F4C1C5" w14:textId="77777777" w:rsidR="00F946DD" w:rsidRDefault="00F946DD" w:rsidP="00C7714E">
      <w:pPr>
        <w:jc w:val="center"/>
        <w:rPr>
          <w:rFonts w:ascii="Arial" w:hAnsi="Arial" w:cs="Arial"/>
          <w:b/>
          <w:sz w:val="28"/>
          <w:szCs w:val="28"/>
        </w:rPr>
      </w:pPr>
    </w:p>
    <w:p w14:paraId="17F4C1C6" w14:textId="77777777" w:rsidR="00F946DD" w:rsidRDefault="00F946DD" w:rsidP="00C7714E">
      <w:pPr>
        <w:jc w:val="center"/>
        <w:rPr>
          <w:rFonts w:ascii="Arial" w:hAnsi="Arial" w:cs="Arial"/>
          <w:b/>
          <w:sz w:val="28"/>
          <w:szCs w:val="28"/>
        </w:rPr>
      </w:pPr>
    </w:p>
    <w:p w14:paraId="17F4C1C7" w14:textId="77777777" w:rsidR="00F946DD" w:rsidRDefault="00F946DD" w:rsidP="00C7714E">
      <w:pPr>
        <w:jc w:val="center"/>
        <w:rPr>
          <w:rFonts w:ascii="Arial" w:hAnsi="Arial" w:cs="Arial"/>
          <w:b/>
          <w:sz w:val="28"/>
          <w:szCs w:val="28"/>
        </w:rPr>
      </w:pPr>
    </w:p>
    <w:p w14:paraId="17F4C1C8" w14:textId="77777777" w:rsidR="00F946DD" w:rsidRDefault="00F946DD" w:rsidP="00C7714E">
      <w:pPr>
        <w:jc w:val="center"/>
        <w:rPr>
          <w:rFonts w:ascii="Arial" w:hAnsi="Arial" w:cs="Arial"/>
          <w:b/>
          <w:sz w:val="28"/>
          <w:szCs w:val="28"/>
        </w:rPr>
      </w:pPr>
    </w:p>
    <w:p w14:paraId="17F4C1C9" w14:textId="77777777" w:rsidR="00F946DD" w:rsidRDefault="00F946DD" w:rsidP="00C7714E">
      <w:pPr>
        <w:jc w:val="center"/>
        <w:rPr>
          <w:rFonts w:ascii="Arial" w:hAnsi="Arial" w:cs="Arial"/>
          <w:b/>
          <w:sz w:val="28"/>
          <w:szCs w:val="28"/>
        </w:rPr>
      </w:pPr>
    </w:p>
    <w:p w14:paraId="17F4C1CA" w14:textId="77777777" w:rsidR="00F946DD" w:rsidRDefault="00F946DD" w:rsidP="00C7714E">
      <w:pPr>
        <w:jc w:val="center"/>
        <w:rPr>
          <w:rFonts w:ascii="Arial" w:hAnsi="Arial" w:cs="Arial"/>
          <w:b/>
          <w:sz w:val="28"/>
          <w:szCs w:val="28"/>
        </w:rPr>
      </w:pPr>
    </w:p>
    <w:p w14:paraId="17F4C1CB" w14:textId="77777777" w:rsidR="00F946DD" w:rsidRDefault="00F946DD" w:rsidP="00C7714E">
      <w:pPr>
        <w:jc w:val="center"/>
        <w:rPr>
          <w:rFonts w:ascii="Arial" w:hAnsi="Arial" w:cs="Arial"/>
          <w:b/>
          <w:sz w:val="28"/>
          <w:szCs w:val="28"/>
        </w:rPr>
      </w:pPr>
    </w:p>
    <w:p w14:paraId="17F4C1CC" w14:textId="77777777" w:rsidR="00F946DD" w:rsidRDefault="00F946DD" w:rsidP="00C7714E">
      <w:pPr>
        <w:jc w:val="center"/>
        <w:rPr>
          <w:rFonts w:ascii="Arial" w:hAnsi="Arial" w:cs="Arial"/>
          <w:b/>
          <w:sz w:val="28"/>
          <w:szCs w:val="28"/>
        </w:rPr>
      </w:pPr>
    </w:p>
    <w:p w14:paraId="17F4C1CD" w14:textId="77777777" w:rsidR="00F946DD" w:rsidRDefault="00F946DD" w:rsidP="00C7714E">
      <w:pPr>
        <w:jc w:val="center"/>
        <w:rPr>
          <w:rFonts w:ascii="Arial" w:hAnsi="Arial" w:cs="Arial"/>
          <w:b/>
          <w:sz w:val="28"/>
          <w:szCs w:val="28"/>
        </w:rPr>
      </w:pPr>
    </w:p>
    <w:p w14:paraId="17F4C1CE" w14:textId="77777777" w:rsidR="00F946DD" w:rsidRDefault="00F946DD" w:rsidP="00C7714E">
      <w:pPr>
        <w:jc w:val="center"/>
        <w:rPr>
          <w:rFonts w:ascii="Arial" w:hAnsi="Arial" w:cs="Arial"/>
          <w:b/>
          <w:sz w:val="28"/>
          <w:szCs w:val="28"/>
        </w:rPr>
      </w:pPr>
    </w:p>
    <w:p w14:paraId="17F4C1CF" w14:textId="77777777" w:rsidR="00F946DD" w:rsidRDefault="00F946DD" w:rsidP="00C7714E">
      <w:pPr>
        <w:jc w:val="center"/>
        <w:rPr>
          <w:rFonts w:ascii="Arial" w:hAnsi="Arial" w:cs="Arial"/>
          <w:b/>
          <w:sz w:val="28"/>
          <w:szCs w:val="28"/>
        </w:rPr>
      </w:pPr>
    </w:p>
    <w:p w14:paraId="17F4C1D0" w14:textId="77777777" w:rsidR="00F946DD" w:rsidRDefault="00F946DD" w:rsidP="00C7714E">
      <w:pPr>
        <w:jc w:val="center"/>
        <w:rPr>
          <w:rFonts w:ascii="Arial" w:hAnsi="Arial" w:cs="Arial"/>
          <w:b/>
          <w:sz w:val="28"/>
          <w:szCs w:val="28"/>
        </w:rPr>
      </w:pPr>
    </w:p>
    <w:p w14:paraId="17F4C1D1" w14:textId="77777777" w:rsidR="00F946DD" w:rsidRDefault="00F946DD" w:rsidP="00C7714E">
      <w:pPr>
        <w:jc w:val="center"/>
        <w:rPr>
          <w:rFonts w:ascii="Arial" w:hAnsi="Arial" w:cs="Arial"/>
          <w:b/>
          <w:sz w:val="28"/>
          <w:szCs w:val="28"/>
        </w:rPr>
      </w:pPr>
    </w:p>
    <w:p w14:paraId="17F4C1D2" w14:textId="77777777" w:rsidR="00F946DD" w:rsidRDefault="00F946DD" w:rsidP="00C7714E">
      <w:pPr>
        <w:jc w:val="center"/>
        <w:rPr>
          <w:rFonts w:ascii="Arial" w:hAnsi="Arial" w:cs="Arial"/>
          <w:b/>
          <w:sz w:val="28"/>
          <w:szCs w:val="28"/>
        </w:rPr>
      </w:pPr>
    </w:p>
    <w:p w14:paraId="17F4C1D3" w14:textId="77777777" w:rsidR="00F946DD" w:rsidRDefault="00F946DD" w:rsidP="00C7714E">
      <w:pPr>
        <w:jc w:val="center"/>
        <w:rPr>
          <w:rFonts w:ascii="Arial" w:hAnsi="Arial" w:cs="Arial"/>
          <w:b/>
          <w:sz w:val="28"/>
          <w:szCs w:val="28"/>
        </w:rPr>
      </w:pPr>
    </w:p>
    <w:p w14:paraId="17F4C1D4" w14:textId="77777777" w:rsidR="00F946DD" w:rsidRDefault="00F946DD" w:rsidP="00C7714E">
      <w:pPr>
        <w:jc w:val="center"/>
        <w:rPr>
          <w:rFonts w:ascii="Arial" w:hAnsi="Arial" w:cs="Arial"/>
          <w:b/>
          <w:sz w:val="28"/>
          <w:szCs w:val="28"/>
        </w:rPr>
      </w:pPr>
    </w:p>
    <w:p w14:paraId="17F4C1D5" w14:textId="77777777" w:rsidR="00F946DD" w:rsidRDefault="00F946DD" w:rsidP="00C7714E">
      <w:pPr>
        <w:jc w:val="center"/>
        <w:rPr>
          <w:rFonts w:ascii="Arial" w:hAnsi="Arial" w:cs="Arial"/>
          <w:b/>
          <w:sz w:val="28"/>
          <w:szCs w:val="28"/>
        </w:rPr>
      </w:pPr>
    </w:p>
    <w:p w14:paraId="17F4C1D6" w14:textId="77777777" w:rsidR="00F946DD" w:rsidRDefault="00F946DD" w:rsidP="00C7714E">
      <w:pPr>
        <w:jc w:val="center"/>
        <w:rPr>
          <w:rFonts w:ascii="Arial" w:hAnsi="Arial" w:cs="Arial"/>
          <w:b/>
          <w:sz w:val="28"/>
          <w:szCs w:val="28"/>
        </w:rPr>
      </w:pPr>
    </w:p>
    <w:p w14:paraId="17F4C1D7" w14:textId="77777777" w:rsidR="00F946DD" w:rsidRDefault="00F946DD" w:rsidP="00C7714E">
      <w:pPr>
        <w:jc w:val="center"/>
        <w:rPr>
          <w:rFonts w:ascii="Arial" w:hAnsi="Arial" w:cs="Arial"/>
          <w:b/>
          <w:sz w:val="28"/>
          <w:szCs w:val="28"/>
        </w:rPr>
      </w:pPr>
    </w:p>
    <w:p w14:paraId="17F4C1D8" w14:textId="77777777" w:rsidR="00F946DD" w:rsidRDefault="00F946DD" w:rsidP="00C7714E">
      <w:pPr>
        <w:jc w:val="center"/>
        <w:rPr>
          <w:rFonts w:ascii="Arial" w:hAnsi="Arial" w:cs="Arial"/>
          <w:b/>
          <w:sz w:val="28"/>
          <w:szCs w:val="28"/>
        </w:rPr>
      </w:pPr>
    </w:p>
    <w:p w14:paraId="17F4C1D9" w14:textId="77777777" w:rsidR="00DE4EAE" w:rsidRDefault="00DE4EAE" w:rsidP="00DE4EAE">
      <w:pPr>
        <w:rPr>
          <w:rFonts w:ascii="Arial" w:hAnsi="Arial" w:cs="Arial"/>
          <w:b/>
          <w:sz w:val="28"/>
          <w:szCs w:val="28"/>
        </w:rPr>
      </w:pPr>
    </w:p>
    <w:p w14:paraId="17F4C1DA" w14:textId="77777777" w:rsidR="00CE0C02" w:rsidRDefault="00CE0C02" w:rsidP="00DE4EAE">
      <w:pPr>
        <w:rPr>
          <w:rFonts w:ascii="Arial" w:hAnsi="Arial" w:cs="Arial"/>
          <w:b/>
          <w:sz w:val="28"/>
          <w:szCs w:val="28"/>
        </w:rPr>
      </w:pPr>
    </w:p>
    <w:p w14:paraId="17F4C1DB" w14:textId="77777777" w:rsidR="00CE0C02" w:rsidRDefault="00CE0C02" w:rsidP="00DE4EAE">
      <w:pPr>
        <w:rPr>
          <w:rFonts w:ascii="Arial" w:hAnsi="Arial" w:cs="Arial"/>
          <w:b/>
          <w:sz w:val="28"/>
          <w:szCs w:val="28"/>
        </w:rPr>
      </w:pPr>
    </w:p>
    <w:p w14:paraId="17F4C1DC" w14:textId="77777777" w:rsidR="00CE0C02" w:rsidRDefault="00CE0C02" w:rsidP="00DE4EAE">
      <w:pPr>
        <w:rPr>
          <w:rFonts w:ascii="Arial" w:hAnsi="Arial" w:cs="Arial"/>
          <w:b/>
          <w:sz w:val="28"/>
          <w:szCs w:val="28"/>
        </w:rPr>
      </w:pPr>
    </w:p>
    <w:p w14:paraId="17F4C1DD" w14:textId="77777777" w:rsidR="00DE4EAE" w:rsidRDefault="00DE4EAE" w:rsidP="00C7714E">
      <w:pPr>
        <w:jc w:val="center"/>
        <w:rPr>
          <w:rFonts w:ascii="Arial" w:hAnsi="Arial" w:cs="Arial"/>
          <w:b/>
          <w:sz w:val="28"/>
          <w:szCs w:val="28"/>
        </w:rPr>
      </w:pPr>
    </w:p>
    <w:p w14:paraId="17F4C1DE" w14:textId="77777777" w:rsidR="00BC66C1" w:rsidRPr="00F166B8" w:rsidRDefault="00BC66C1" w:rsidP="00BC66C1">
      <w:pPr>
        <w:rPr>
          <w:rFonts w:ascii="Arial" w:hAnsi="Arial" w:cs="Arial"/>
          <w:b/>
          <w:sz w:val="22"/>
          <w:szCs w:val="22"/>
          <w:u w:val="single"/>
        </w:rPr>
      </w:pPr>
    </w:p>
    <w:p w14:paraId="17F4C1DF" w14:textId="77777777" w:rsidR="00BC66C1" w:rsidRDefault="00BC66C1" w:rsidP="00BC66C1">
      <w:pPr>
        <w:rPr>
          <w:rFonts w:ascii="Arial" w:hAnsi="Arial" w:cs="Arial"/>
          <w:sz w:val="22"/>
          <w:szCs w:val="22"/>
        </w:rPr>
      </w:pPr>
    </w:p>
    <w:p w14:paraId="17F4C1E0" w14:textId="77777777" w:rsidR="00BC66C1" w:rsidRDefault="00BC66C1" w:rsidP="00BC66C1">
      <w:pPr>
        <w:rPr>
          <w:rFonts w:ascii="Arial" w:hAnsi="Arial" w:cs="Arial"/>
          <w:sz w:val="22"/>
          <w:szCs w:val="22"/>
        </w:rPr>
      </w:pPr>
    </w:p>
    <w:p w14:paraId="17F4C1E1" w14:textId="77777777" w:rsidR="00BC66C1" w:rsidRDefault="00BC66C1" w:rsidP="00BC66C1">
      <w:pPr>
        <w:rPr>
          <w:rFonts w:ascii="Arial" w:hAnsi="Arial" w:cs="Arial"/>
          <w:sz w:val="22"/>
          <w:szCs w:val="22"/>
        </w:rPr>
      </w:pPr>
    </w:p>
    <w:p w14:paraId="17F4C1E2" w14:textId="77777777" w:rsidR="00BC66C1" w:rsidRDefault="00BC66C1" w:rsidP="00BC66C1">
      <w:pPr>
        <w:rPr>
          <w:rFonts w:ascii="Arial" w:hAnsi="Arial" w:cs="Arial"/>
          <w:sz w:val="22"/>
          <w:szCs w:val="22"/>
        </w:rPr>
      </w:pPr>
    </w:p>
    <w:p w14:paraId="17F4C1E3" w14:textId="77777777" w:rsidR="00BC66C1" w:rsidRPr="00F166B8" w:rsidRDefault="00BC66C1" w:rsidP="00BC66C1">
      <w:pPr>
        <w:rPr>
          <w:rFonts w:ascii="Arial" w:hAnsi="Arial" w:cs="Arial"/>
          <w:sz w:val="22"/>
          <w:szCs w:val="22"/>
        </w:rPr>
      </w:pPr>
    </w:p>
    <w:p w14:paraId="17F4C1E4" w14:textId="77777777" w:rsidR="00BC66C1" w:rsidRDefault="00BC66C1" w:rsidP="00BC66C1">
      <w:pPr>
        <w:rPr>
          <w:rFonts w:ascii="Arial" w:hAnsi="Arial" w:cs="Arial"/>
          <w:b/>
          <w:sz w:val="22"/>
          <w:szCs w:val="22"/>
          <w:u w:val="single"/>
        </w:rPr>
      </w:pPr>
    </w:p>
    <w:p w14:paraId="17F4C1E5" w14:textId="77777777" w:rsidR="00CE0C02" w:rsidRDefault="00CE0C02" w:rsidP="00BC66C1">
      <w:pPr>
        <w:rPr>
          <w:rFonts w:ascii="Arial" w:hAnsi="Arial" w:cs="Arial"/>
          <w:b/>
          <w:sz w:val="22"/>
          <w:szCs w:val="22"/>
          <w:u w:val="single"/>
        </w:rPr>
      </w:pPr>
    </w:p>
    <w:p w14:paraId="17F4C1E6" w14:textId="77777777" w:rsidR="00104111" w:rsidRPr="00F166B8" w:rsidRDefault="00104111" w:rsidP="00BC66C1">
      <w:pPr>
        <w:rPr>
          <w:rFonts w:ascii="Arial" w:hAnsi="Arial" w:cs="Arial"/>
          <w:b/>
          <w:sz w:val="22"/>
          <w:szCs w:val="22"/>
          <w:u w:val="single"/>
        </w:rPr>
      </w:pPr>
    </w:p>
    <w:p w14:paraId="17F4C1E7" w14:textId="77777777" w:rsidR="00BC66C1" w:rsidRPr="00673EF4" w:rsidRDefault="00BC66C1" w:rsidP="00BC66C1">
      <w:pPr>
        <w:rPr>
          <w:rFonts w:ascii="Arial" w:hAnsi="Arial" w:cs="Arial"/>
          <w:b/>
          <w:sz w:val="22"/>
          <w:szCs w:val="22"/>
        </w:rPr>
      </w:pPr>
    </w:p>
    <w:p w14:paraId="17F4C1E8" w14:textId="77777777" w:rsidR="008A45FC" w:rsidRPr="00673EF4" w:rsidRDefault="008A45FC" w:rsidP="008A45FC">
      <w:pPr>
        <w:ind w:left="720"/>
        <w:rPr>
          <w:rFonts w:ascii="Arial" w:hAnsi="Arial" w:cs="Arial"/>
          <w:sz w:val="22"/>
          <w:szCs w:val="22"/>
        </w:rPr>
      </w:pPr>
    </w:p>
    <w:p w14:paraId="17F4C1E9" w14:textId="77777777" w:rsidR="00BC66C1" w:rsidRDefault="00BC66C1" w:rsidP="00BC66C1">
      <w:pPr>
        <w:rPr>
          <w:rFonts w:ascii="Arial" w:hAnsi="Arial" w:cs="Arial"/>
          <w:i/>
          <w:sz w:val="22"/>
          <w:szCs w:val="22"/>
        </w:rPr>
      </w:pPr>
    </w:p>
    <w:p w14:paraId="17F4C1EA" w14:textId="77777777" w:rsidR="00BC66C1" w:rsidRDefault="00BC66C1" w:rsidP="00BC66C1">
      <w:pPr>
        <w:rPr>
          <w:rFonts w:ascii="Arial" w:hAnsi="Arial" w:cs="Arial"/>
          <w:i/>
          <w:sz w:val="22"/>
          <w:szCs w:val="22"/>
        </w:rPr>
      </w:pPr>
    </w:p>
    <w:p w14:paraId="17F4C1EB" w14:textId="77777777" w:rsidR="00BC66C1" w:rsidRDefault="00BC66C1" w:rsidP="00BC66C1">
      <w:pPr>
        <w:rPr>
          <w:rFonts w:ascii="Arial" w:hAnsi="Arial" w:cs="Arial"/>
          <w:i/>
          <w:sz w:val="22"/>
          <w:szCs w:val="22"/>
        </w:rPr>
      </w:pPr>
    </w:p>
    <w:p w14:paraId="17F4C1EC" w14:textId="77777777" w:rsidR="00BC66C1" w:rsidRPr="00350553" w:rsidRDefault="00BC66C1" w:rsidP="00BC66C1">
      <w:pPr>
        <w:rPr>
          <w:rFonts w:cs="Calibri"/>
          <w:sz w:val="22"/>
          <w:szCs w:val="22"/>
        </w:rPr>
      </w:pPr>
    </w:p>
    <w:p w14:paraId="17F4C1ED" w14:textId="77777777" w:rsidR="00BC66C1" w:rsidRPr="00350553" w:rsidRDefault="00BC66C1" w:rsidP="00BC66C1">
      <w:pPr>
        <w:rPr>
          <w:rFonts w:cs="Calibri"/>
          <w:sz w:val="22"/>
          <w:szCs w:val="22"/>
        </w:rPr>
      </w:pPr>
    </w:p>
    <w:p w14:paraId="17F4C1EE" w14:textId="77777777" w:rsidR="00BC66C1" w:rsidRDefault="00BC66C1" w:rsidP="00BC66C1">
      <w:pPr>
        <w:rPr>
          <w:rFonts w:cs="Calibri"/>
          <w:b/>
          <w:sz w:val="22"/>
          <w:szCs w:val="22"/>
        </w:rPr>
      </w:pPr>
    </w:p>
    <w:p w14:paraId="17F4C1EF" w14:textId="77777777" w:rsidR="00BC66C1" w:rsidRDefault="00BC66C1" w:rsidP="00BC66C1">
      <w:pPr>
        <w:rPr>
          <w:rFonts w:cs="Calibri"/>
          <w:b/>
          <w:sz w:val="22"/>
          <w:szCs w:val="22"/>
        </w:rPr>
      </w:pPr>
    </w:p>
    <w:p w14:paraId="17F4C1F0" w14:textId="77777777" w:rsidR="00BC66C1" w:rsidRDefault="00BC66C1" w:rsidP="00BC66C1">
      <w:pPr>
        <w:rPr>
          <w:rFonts w:cs="Calibri"/>
          <w:b/>
          <w:sz w:val="22"/>
          <w:szCs w:val="22"/>
        </w:rPr>
      </w:pPr>
    </w:p>
    <w:p w14:paraId="17F4C1F1" w14:textId="77777777" w:rsidR="00BC66C1" w:rsidRDefault="00BC66C1" w:rsidP="00BC66C1">
      <w:pPr>
        <w:rPr>
          <w:rFonts w:cs="Calibri"/>
          <w:b/>
          <w:sz w:val="22"/>
          <w:szCs w:val="22"/>
        </w:rPr>
      </w:pPr>
    </w:p>
    <w:p w14:paraId="17F4C1F2" w14:textId="77777777" w:rsidR="00BC66C1" w:rsidRDefault="00BC66C1" w:rsidP="00BC66C1">
      <w:pPr>
        <w:rPr>
          <w:rFonts w:cs="Calibri"/>
          <w:b/>
          <w:sz w:val="22"/>
          <w:szCs w:val="22"/>
        </w:rPr>
      </w:pPr>
    </w:p>
    <w:sectPr w:rsidR="00BC66C1" w:rsidSect="00EB6B8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4C1F9" w14:textId="77777777" w:rsidR="00482988" w:rsidRDefault="00482988" w:rsidP="00C07885">
      <w:r>
        <w:separator/>
      </w:r>
    </w:p>
  </w:endnote>
  <w:endnote w:type="continuationSeparator" w:id="0">
    <w:p w14:paraId="17F4C1FA" w14:textId="77777777" w:rsidR="00482988" w:rsidRDefault="00482988"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4C1F7" w14:textId="77777777" w:rsidR="00482988" w:rsidRDefault="00482988" w:rsidP="00C07885">
      <w:r>
        <w:separator/>
      </w:r>
    </w:p>
  </w:footnote>
  <w:footnote w:type="continuationSeparator" w:id="0">
    <w:p w14:paraId="17F4C1F8" w14:textId="77777777" w:rsidR="00482988" w:rsidRDefault="00482988"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4C1FB"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B1E17"/>
    <w:multiLevelType w:val="hybridMultilevel"/>
    <w:tmpl w:val="AE20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E61FB"/>
    <w:multiLevelType w:val="hybridMultilevel"/>
    <w:tmpl w:val="56E4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F0A79"/>
    <w:multiLevelType w:val="hybridMultilevel"/>
    <w:tmpl w:val="095C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F34E3"/>
    <w:multiLevelType w:val="hybridMultilevel"/>
    <w:tmpl w:val="3364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C4ED3"/>
    <w:multiLevelType w:val="hybridMultilevel"/>
    <w:tmpl w:val="30D6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E4B3F"/>
    <w:multiLevelType w:val="hybridMultilevel"/>
    <w:tmpl w:val="F914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B029C"/>
    <w:multiLevelType w:val="hybridMultilevel"/>
    <w:tmpl w:val="AB26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B4D47"/>
    <w:multiLevelType w:val="hybridMultilevel"/>
    <w:tmpl w:val="D4F075F0"/>
    <w:lvl w:ilvl="0" w:tplc="08090001">
      <w:start w:val="1"/>
      <w:numFmt w:val="bullet"/>
      <w:lvlText w:val=""/>
      <w:lvlJc w:val="left"/>
      <w:pPr>
        <w:ind w:left="998" w:hanging="360"/>
      </w:pPr>
      <w:rPr>
        <w:rFonts w:ascii="Symbol" w:hAnsi="Symbol"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8" w15:restartNumberingAfterBreak="0">
    <w:nsid w:val="12D64870"/>
    <w:multiLevelType w:val="hybridMultilevel"/>
    <w:tmpl w:val="894CD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655F8"/>
    <w:multiLevelType w:val="hybridMultilevel"/>
    <w:tmpl w:val="1F02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360ECA"/>
    <w:multiLevelType w:val="hybridMultilevel"/>
    <w:tmpl w:val="34D2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632F50"/>
    <w:multiLevelType w:val="hybridMultilevel"/>
    <w:tmpl w:val="F178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8266A7"/>
    <w:multiLevelType w:val="multilevel"/>
    <w:tmpl w:val="AE7E8846"/>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4" w15:restartNumberingAfterBreak="0">
    <w:nsid w:val="34A90000"/>
    <w:multiLevelType w:val="hybridMultilevel"/>
    <w:tmpl w:val="D1D8D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F13E7D"/>
    <w:multiLevelType w:val="hybridMultilevel"/>
    <w:tmpl w:val="3A96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8F1BFA"/>
    <w:multiLevelType w:val="multilevel"/>
    <w:tmpl w:val="AE7E8846"/>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390B15E3"/>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8" w15:restartNumberingAfterBreak="0">
    <w:nsid w:val="3EC65FCD"/>
    <w:multiLevelType w:val="hybridMultilevel"/>
    <w:tmpl w:val="27D8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502B9"/>
    <w:multiLevelType w:val="multilevel"/>
    <w:tmpl w:val="44609A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E60BB5"/>
    <w:multiLevelType w:val="hybridMultilevel"/>
    <w:tmpl w:val="6024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8074BF"/>
    <w:multiLevelType w:val="hybridMultilevel"/>
    <w:tmpl w:val="B6345902"/>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A9D3363"/>
    <w:multiLevelType w:val="hybridMultilevel"/>
    <w:tmpl w:val="81BA4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D32BD"/>
    <w:multiLevelType w:val="hybridMultilevel"/>
    <w:tmpl w:val="EFB0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7D3A24"/>
    <w:multiLevelType w:val="hybridMultilevel"/>
    <w:tmpl w:val="53D8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563923"/>
    <w:multiLevelType w:val="hybridMultilevel"/>
    <w:tmpl w:val="5898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CA538B"/>
    <w:multiLevelType w:val="hybridMultilevel"/>
    <w:tmpl w:val="7ACE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B0D"/>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B638D2"/>
    <w:multiLevelType w:val="hybridMultilevel"/>
    <w:tmpl w:val="07D84C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01B796B"/>
    <w:multiLevelType w:val="hybridMultilevel"/>
    <w:tmpl w:val="C254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2360BD"/>
    <w:multiLevelType w:val="hybridMultilevel"/>
    <w:tmpl w:val="F9468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D93C82"/>
    <w:multiLevelType w:val="hybridMultilevel"/>
    <w:tmpl w:val="2B8E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2C24C0"/>
    <w:multiLevelType w:val="hybridMultilevel"/>
    <w:tmpl w:val="2AA21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5"/>
  </w:num>
  <w:num w:numId="4">
    <w:abstractNumId w:val="0"/>
  </w:num>
  <w:num w:numId="5">
    <w:abstractNumId w:val="19"/>
  </w:num>
  <w:num w:numId="6">
    <w:abstractNumId w:val="6"/>
  </w:num>
  <w:num w:numId="7">
    <w:abstractNumId w:val="5"/>
  </w:num>
  <w:num w:numId="8">
    <w:abstractNumId w:val="8"/>
  </w:num>
  <w:num w:numId="9">
    <w:abstractNumId w:val="31"/>
  </w:num>
  <w:num w:numId="10">
    <w:abstractNumId w:val="10"/>
  </w:num>
  <w:num w:numId="11">
    <w:abstractNumId w:val="20"/>
  </w:num>
  <w:num w:numId="12">
    <w:abstractNumId w:val="2"/>
  </w:num>
  <w:num w:numId="13">
    <w:abstractNumId w:val="16"/>
  </w:num>
  <w:num w:numId="14">
    <w:abstractNumId w:val="12"/>
  </w:num>
  <w:num w:numId="15">
    <w:abstractNumId w:val="29"/>
  </w:num>
  <w:num w:numId="16">
    <w:abstractNumId w:val="27"/>
  </w:num>
  <w:num w:numId="17">
    <w:abstractNumId w:val="13"/>
  </w:num>
  <w:num w:numId="18">
    <w:abstractNumId w:val="17"/>
  </w:num>
  <w:num w:numId="19">
    <w:abstractNumId w:val="7"/>
  </w:num>
  <w:num w:numId="20">
    <w:abstractNumId w:val="3"/>
  </w:num>
  <w:num w:numId="21">
    <w:abstractNumId w:val="30"/>
  </w:num>
  <w:num w:numId="22">
    <w:abstractNumId w:val="9"/>
  </w:num>
  <w:num w:numId="23">
    <w:abstractNumId w:val="11"/>
  </w:num>
  <w:num w:numId="24">
    <w:abstractNumId w:val="4"/>
  </w:num>
  <w:num w:numId="25">
    <w:abstractNumId w:val="21"/>
  </w:num>
  <w:num w:numId="26">
    <w:abstractNumId w:val="18"/>
  </w:num>
  <w:num w:numId="27">
    <w:abstractNumId w:val="28"/>
  </w:num>
  <w:num w:numId="28">
    <w:abstractNumId w:val="32"/>
  </w:num>
  <w:num w:numId="29">
    <w:abstractNumId w:val="25"/>
  </w:num>
  <w:num w:numId="30">
    <w:abstractNumId w:val="23"/>
  </w:num>
  <w:num w:numId="31">
    <w:abstractNumId w:val="14"/>
  </w:num>
  <w:num w:numId="32">
    <w:abstractNumId w:val="1"/>
  </w:num>
  <w:num w:numId="33">
    <w:abstractNumId w:val="24"/>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5043"/>
    <w:rsid w:val="00085291"/>
    <w:rsid w:val="00094047"/>
    <w:rsid w:val="000B1E4B"/>
    <w:rsid w:val="000C0F69"/>
    <w:rsid w:val="000D26BB"/>
    <w:rsid w:val="00103178"/>
    <w:rsid w:val="00104111"/>
    <w:rsid w:val="00133A41"/>
    <w:rsid w:val="001D78CF"/>
    <w:rsid w:val="001E1480"/>
    <w:rsid w:val="001E6E25"/>
    <w:rsid w:val="001F15BB"/>
    <w:rsid w:val="001F1DB1"/>
    <w:rsid w:val="001F4796"/>
    <w:rsid w:val="00206726"/>
    <w:rsid w:val="0021090D"/>
    <w:rsid w:val="00221260"/>
    <w:rsid w:val="00224155"/>
    <w:rsid w:val="002635F2"/>
    <w:rsid w:val="00267DC9"/>
    <w:rsid w:val="00270A28"/>
    <w:rsid w:val="002714E9"/>
    <w:rsid w:val="002902F7"/>
    <w:rsid w:val="00291C76"/>
    <w:rsid w:val="002A20EC"/>
    <w:rsid w:val="002B3B28"/>
    <w:rsid w:val="002B5420"/>
    <w:rsid w:val="002B56E6"/>
    <w:rsid w:val="002B6433"/>
    <w:rsid w:val="002B7FBF"/>
    <w:rsid w:val="002C101B"/>
    <w:rsid w:val="002C4186"/>
    <w:rsid w:val="002E0B35"/>
    <w:rsid w:val="00300456"/>
    <w:rsid w:val="00303BA2"/>
    <w:rsid w:val="00304B07"/>
    <w:rsid w:val="003103BE"/>
    <w:rsid w:val="00311606"/>
    <w:rsid w:val="00314A44"/>
    <w:rsid w:val="003172DD"/>
    <w:rsid w:val="003344DA"/>
    <w:rsid w:val="00340CB8"/>
    <w:rsid w:val="0036572A"/>
    <w:rsid w:val="003803E6"/>
    <w:rsid w:val="00393B3F"/>
    <w:rsid w:val="0039754F"/>
    <w:rsid w:val="003A2E38"/>
    <w:rsid w:val="003C4189"/>
    <w:rsid w:val="003D23D9"/>
    <w:rsid w:val="003D3878"/>
    <w:rsid w:val="003D4A2C"/>
    <w:rsid w:val="003E2ED0"/>
    <w:rsid w:val="003F3E8D"/>
    <w:rsid w:val="004214CE"/>
    <w:rsid w:val="0044315B"/>
    <w:rsid w:val="00447CE5"/>
    <w:rsid w:val="004650C7"/>
    <w:rsid w:val="00470154"/>
    <w:rsid w:val="00470A53"/>
    <w:rsid w:val="00474763"/>
    <w:rsid w:val="0047719F"/>
    <w:rsid w:val="00482988"/>
    <w:rsid w:val="0049216A"/>
    <w:rsid w:val="004A383C"/>
    <w:rsid w:val="004A6426"/>
    <w:rsid w:val="004B7CBA"/>
    <w:rsid w:val="004C1EF1"/>
    <w:rsid w:val="004D1BFD"/>
    <w:rsid w:val="004D40AB"/>
    <w:rsid w:val="004D5EA9"/>
    <w:rsid w:val="005127E5"/>
    <w:rsid w:val="0051705D"/>
    <w:rsid w:val="0052367B"/>
    <w:rsid w:val="00535A14"/>
    <w:rsid w:val="005403B3"/>
    <w:rsid w:val="00541DBE"/>
    <w:rsid w:val="00553F2B"/>
    <w:rsid w:val="00554748"/>
    <w:rsid w:val="00567938"/>
    <w:rsid w:val="00571362"/>
    <w:rsid w:val="00586492"/>
    <w:rsid w:val="00592042"/>
    <w:rsid w:val="005A37F1"/>
    <w:rsid w:val="005A6EF7"/>
    <w:rsid w:val="005B36BB"/>
    <w:rsid w:val="005C314E"/>
    <w:rsid w:val="005C413A"/>
    <w:rsid w:val="005F0715"/>
    <w:rsid w:val="005F37EB"/>
    <w:rsid w:val="005F4FEA"/>
    <w:rsid w:val="00604875"/>
    <w:rsid w:val="00614AA7"/>
    <w:rsid w:val="00620F39"/>
    <w:rsid w:val="00621479"/>
    <w:rsid w:val="00627AAB"/>
    <w:rsid w:val="00647FE8"/>
    <w:rsid w:val="00656E9C"/>
    <w:rsid w:val="006672A0"/>
    <w:rsid w:val="0068135E"/>
    <w:rsid w:val="0069408B"/>
    <w:rsid w:val="00694E91"/>
    <w:rsid w:val="006A06F5"/>
    <w:rsid w:val="006A3691"/>
    <w:rsid w:val="006A68B3"/>
    <w:rsid w:val="006C1168"/>
    <w:rsid w:val="006C2FCB"/>
    <w:rsid w:val="006D19C9"/>
    <w:rsid w:val="006F0D31"/>
    <w:rsid w:val="006F30A9"/>
    <w:rsid w:val="00704D3F"/>
    <w:rsid w:val="00710D15"/>
    <w:rsid w:val="007214AE"/>
    <w:rsid w:val="00722B8A"/>
    <w:rsid w:val="00726D95"/>
    <w:rsid w:val="0075222D"/>
    <w:rsid w:val="00756123"/>
    <w:rsid w:val="0077153F"/>
    <w:rsid w:val="00780137"/>
    <w:rsid w:val="00783287"/>
    <w:rsid w:val="00787A85"/>
    <w:rsid w:val="007C0957"/>
    <w:rsid w:val="007D0D23"/>
    <w:rsid w:val="007D513C"/>
    <w:rsid w:val="007E67A3"/>
    <w:rsid w:val="007F27C3"/>
    <w:rsid w:val="007F2B29"/>
    <w:rsid w:val="007F7447"/>
    <w:rsid w:val="00802AF1"/>
    <w:rsid w:val="00807542"/>
    <w:rsid w:val="00807927"/>
    <w:rsid w:val="008146C4"/>
    <w:rsid w:val="00820290"/>
    <w:rsid w:val="008224FC"/>
    <w:rsid w:val="00823A22"/>
    <w:rsid w:val="008307B0"/>
    <w:rsid w:val="00834326"/>
    <w:rsid w:val="0084193C"/>
    <w:rsid w:val="00842ACC"/>
    <w:rsid w:val="008453AD"/>
    <w:rsid w:val="00847AB4"/>
    <w:rsid w:val="0085117C"/>
    <w:rsid w:val="008540A0"/>
    <w:rsid w:val="00855159"/>
    <w:rsid w:val="00865E7F"/>
    <w:rsid w:val="00872CD0"/>
    <w:rsid w:val="00876E8C"/>
    <w:rsid w:val="00897E6A"/>
    <w:rsid w:val="008A45FC"/>
    <w:rsid w:val="008B183D"/>
    <w:rsid w:val="008C144F"/>
    <w:rsid w:val="008C5268"/>
    <w:rsid w:val="008D0945"/>
    <w:rsid w:val="008F01AD"/>
    <w:rsid w:val="008F135C"/>
    <w:rsid w:val="008F47CE"/>
    <w:rsid w:val="00900CD7"/>
    <w:rsid w:val="00910159"/>
    <w:rsid w:val="0091473E"/>
    <w:rsid w:val="0095078C"/>
    <w:rsid w:val="0095196E"/>
    <w:rsid w:val="00953098"/>
    <w:rsid w:val="009609E8"/>
    <w:rsid w:val="00971AFC"/>
    <w:rsid w:val="009870E6"/>
    <w:rsid w:val="009875FB"/>
    <w:rsid w:val="009931C9"/>
    <w:rsid w:val="00995E8E"/>
    <w:rsid w:val="00996BED"/>
    <w:rsid w:val="009A4A99"/>
    <w:rsid w:val="009A79C8"/>
    <w:rsid w:val="009B09AF"/>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80782"/>
    <w:rsid w:val="00A846F2"/>
    <w:rsid w:val="00A91C4A"/>
    <w:rsid w:val="00AA60C5"/>
    <w:rsid w:val="00AB3DAF"/>
    <w:rsid w:val="00AC29F5"/>
    <w:rsid w:val="00AC6659"/>
    <w:rsid w:val="00AD566A"/>
    <w:rsid w:val="00AD66A3"/>
    <w:rsid w:val="00AD66DD"/>
    <w:rsid w:val="00AE5FAF"/>
    <w:rsid w:val="00B32AC0"/>
    <w:rsid w:val="00B3430F"/>
    <w:rsid w:val="00B42B25"/>
    <w:rsid w:val="00B43C68"/>
    <w:rsid w:val="00B61C87"/>
    <w:rsid w:val="00B644E3"/>
    <w:rsid w:val="00B76EAE"/>
    <w:rsid w:val="00B93E26"/>
    <w:rsid w:val="00BA07D0"/>
    <w:rsid w:val="00BB31EE"/>
    <w:rsid w:val="00BC03EA"/>
    <w:rsid w:val="00BC66C1"/>
    <w:rsid w:val="00BD0817"/>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E0C02"/>
    <w:rsid w:val="00CE6CF9"/>
    <w:rsid w:val="00D064BB"/>
    <w:rsid w:val="00D14F3A"/>
    <w:rsid w:val="00D20BA8"/>
    <w:rsid w:val="00D514AA"/>
    <w:rsid w:val="00D53BF2"/>
    <w:rsid w:val="00D568F9"/>
    <w:rsid w:val="00D64A9E"/>
    <w:rsid w:val="00D67592"/>
    <w:rsid w:val="00D74F66"/>
    <w:rsid w:val="00DB30CA"/>
    <w:rsid w:val="00DB4A5F"/>
    <w:rsid w:val="00DC4C5F"/>
    <w:rsid w:val="00DE189C"/>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D3F6E"/>
    <w:rsid w:val="00EE4EFA"/>
    <w:rsid w:val="00EF7161"/>
    <w:rsid w:val="00F0488A"/>
    <w:rsid w:val="00F20057"/>
    <w:rsid w:val="00F354BA"/>
    <w:rsid w:val="00F41216"/>
    <w:rsid w:val="00F44E09"/>
    <w:rsid w:val="00F47749"/>
    <w:rsid w:val="00F52DE0"/>
    <w:rsid w:val="00F5589C"/>
    <w:rsid w:val="00F611E2"/>
    <w:rsid w:val="00F66A0D"/>
    <w:rsid w:val="00F67D2F"/>
    <w:rsid w:val="00F776BF"/>
    <w:rsid w:val="00F946DD"/>
    <w:rsid w:val="00FA5926"/>
    <w:rsid w:val="00FC1238"/>
    <w:rsid w:val="00FC1295"/>
    <w:rsid w:val="00FC2DAC"/>
    <w:rsid w:val="00FD0C46"/>
    <w:rsid w:val="00FD341E"/>
    <w:rsid w:val="00FD650E"/>
    <w:rsid w:val="00FE1280"/>
    <w:rsid w:val="00FE5044"/>
    <w:rsid w:val="00FE7561"/>
    <w:rsid w:val="00FF2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4C0AC"/>
  <w15:docId w15:val="{1B4BF5A9-BF67-43C1-8CBB-E5C68316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F81BD"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CAcQjRxqFQoTCN_T9LrhkccCFUhH2wodF8AC3w&amp;url=http://www.fairways-school.org/curriculum/&amp;ei=HunBVd_MHMiO7QaXgIv4DQ&amp;bvm=bv.99261572,d.ZGU&amp;psig=AFQjCNEraFzQNDeYKLGUDN8u2p8vnaqkRA&amp;ust=1438857861005913" TargetMode="External"/><Relationship Id="rId13" Type="http://schemas.openxmlformats.org/officeDocument/2006/relationships/hyperlink" Target="http://www.infed.org.u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ov.uk/government/uploads/system/uploads/attachment_data/file/349288/closing-the-gap-with-the-new-primary-national-curriculum.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ublications.parliament.uk/pa/cm201415/cmselect/cmeduc/258/258.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laura.hutchings@uwtsd.ac.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1369</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Laura Hutchings</cp:lastModifiedBy>
  <cp:revision>2</cp:revision>
  <cp:lastPrinted>2012-08-14T12:00:00Z</cp:lastPrinted>
  <dcterms:created xsi:type="dcterms:W3CDTF">2018-10-24T12:48:00Z</dcterms:created>
  <dcterms:modified xsi:type="dcterms:W3CDTF">2018-10-24T12:48:00Z</dcterms:modified>
</cp:coreProperties>
</file>