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F0296" w:rsidRPr="00AC6E88" w:rsidRDefault="00BF0296" w:rsidP="00BF0296">
      <w:pPr>
        <w:jc w:val="center"/>
        <w:rPr>
          <w:rFonts w:ascii="Calibri" w:hAnsi="Calibri" w:cs="Calibri"/>
          <w:b/>
          <w:color w:val="000000" w:themeColor="text1"/>
          <w:lang w:val="en-US"/>
        </w:rPr>
      </w:pPr>
      <w:r w:rsidRPr="00AC6E88">
        <w:rPr>
          <w:rFonts w:ascii="Calibri" w:hAnsi="Calibri" w:cs="Calibri"/>
          <w:b/>
          <w:color w:val="000000" w:themeColor="text1"/>
          <w:lang w:val="en-US"/>
        </w:rPr>
        <w:t>Film Review</w:t>
      </w:r>
    </w:p>
    <w:p w:rsidR="00BF0296" w:rsidRPr="00AC6E88" w:rsidRDefault="00BF0296" w:rsidP="00BF0296">
      <w:pPr>
        <w:jc w:val="center"/>
        <w:rPr>
          <w:rFonts w:ascii="Calibri" w:hAnsi="Calibri" w:cs="Calibri"/>
          <w:b/>
          <w:i/>
          <w:color w:val="000000" w:themeColor="text1"/>
          <w:lang w:val="en-US"/>
        </w:rPr>
      </w:pPr>
    </w:p>
    <w:p w:rsidR="00750D79" w:rsidRPr="00AC6E88" w:rsidRDefault="00750D79" w:rsidP="00BF0296">
      <w:pPr>
        <w:rPr>
          <w:rFonts w:ascii="Calibri" w:hAnsi="Calibri" w:cs="Calibri"/>
          <w:b/>
          <w:color w:val="000000" w:themeColor="text1"/>
          <w:lang w:val="en-US"/>
        </w:rPr>
      </w:pPr>
      <w:r w:rsidRPr="00AC6E88">
        <w:rPr>
          <w:rFonts w:ascii="Calibri" w:hAnsi="Calibri" w:cs="Calibri"/>
          <w:b/>
          <w:i/>
          <w:color w:val="000000" w:themeColor="text1"/>
          <w:lang w:val="en-US"/>
        </w:rPr>
        <w:t xml:space="preserve">Monty Python’s Life of Brian, </w:t>
      </w:r>
      <w:r w:rsidRPr="00AC6E88">
        <w:rPr>
          <w:rFonts w:ascii="Calibri" w:hAnsi="Calibri" w:cs="Calibri"/>
          <w:b/>
          <w:color w:val="000000" w:themeColor="text1"/>
          <w:lang w:val="en-US"/>
        </w:rPr>
        <w:t>dir. by Terry Jones</w:t>
      </w:r>
      <w:r w:rsidRPr="00AC6E88">
        <w:rPr>
          <w:rFonts w:ascii="Calibri" w:hAnsi="Calibri" w:cs="Calibri"/>
          <w:b/>
          <w:i/>
          <w:color w:val="000000" w:themeColor="text1"/>
          <w:lang w:val="en-US"/>
        </w:rPr>
        <w:t xml:space="preserve"> </w:t>
      </w:r>
      <w:r w:rsidRPr="00AC6E88">
        <w:rPr>
          <w:rFonts w:ascii="Calibri" w:hAnsi="Calibri" w:cs="Calibri"/>
          <w:b/>
          <w:color w:val="000000" w:themeColor="text1"/>
          <w:lang w:val="en-US"/>
        </w:rPr>
        <w:t>(Handmade Films. Python (Monty) Pictures</w:t>
      </w:r>
      <w:r w:rsidR="00C8303F" w:rsidRPr="00AC6E88">
        <w:rPr>
          <w:rFonts w:ascii="Calibri" w:hAnsi="Calibri" w:cs="Calibri"/>
          <w:b/>
          <w:color w:val="000000" w:themeColor="text1"/>
          <w:lang w:val="en-US"/>
        </w:rPr>
        <w:t>,</w:t>
      </w:r>
      <w:r w:rsidR="00840F60" w:rsidRPr="00AC6E88">
        <w:rPr>
          <w:rFonts w:ascii="Calibri" w:hAnsi="Calibri" w:cs="Calibri"/>
          <w:b/>
          <w:color w:val="000000" w:themeColor="text1"/>
          <w:lang w:val="en-US"/>
        </w:rPr>
        <w:t xml:space="preserve"> </w:t>
      </w:r>
      <w:r w:rsidRPr="00AC6E88">
        <w:rPr>
          <w:rFonts w:ascii="Calibri" w:hAnsi="Calibri" w:cs="Calibri"/>
          <w:b/>
          <w:color w:val="000000" w:themeColor="text1"/>
          <w:lang w:val="en-US"/>
        </w:rPr>
        <w:t xml:space="preserve">1979). </w:t>
      </w:r>
    </w:p>
    <w:p w:rsidR="00750D79" w:rsidRPr="00AC6E88" w:rsidRDefault="00750D79" w:rsidP="00BF0296">
      <w:pPr>
        <w:rPr>
          <w:rFonts w:ascii="Calibri" w:hAnsi="Calibri" w:cs="Calibri"/>
          <w:color w:val="000000" w:themeColor="text1"/>
          <w:lang w:val="en-US"/>
        </w:rPr>
      </w:pPr>
    </w:p>
    <w:p w:rsidR="00EA0A87" w:rsidRPr="00AC6E88" w:rsidRDefault="00BF0296" w:rsidP="00BF0296">
      <w:pPr>
        <w:rPr>
          <w:rFonts w:ascii="Calibri" w:hAnsi="Calibri" w:cs="Calibri"/>
          <w:color w:val="000000" w:themeColor="text1"/>
          <w:lang w:val="en-US"/>
        </w:rPr>
      </w:pPr>
      <w:r w:rsidRPr="00AC6E88">
        <w:rPr>
          <w:rFonts w:ascii="Calibri" w:hAnsi="Calibri" w:cs="Calibri"/>
          <w:color w:val="000000" w:themeColor="text1"/>
          <w:lang w:val="en-US"/>
        </w:rPr>
        <w:t>The</w:t>
      </w:r>
      <w:r w:rsidRPr="00AC6E88">
        <w:rPr>
          <w:rFonts w:ascii="Calibri" w:hAnsi="Calibri" w:cs="Calibri"/>
          <w:i/>
          <w:color w:val="000000" w:themeColor="text1"/>
          <w:lang w:val="en-US"/>
        </w:rPr>
        <w:t xml:space="preserve"> Life of Brian </w:t>
      </w:r>
      <w:r w:rsidRPr="00AC6E88">
        <w:rPr>
          <w:rFonts w:ascii="Calibri" w:hAnsi="Calibri" w:cs="Calibri"/>
          <w:color w:val="000000" w:themeColor="text1"/>
          <w:lang w:val="en-US"/>
        </w:rPr>
        <w:t>is a parody of</w:t>
      </w:r>
      <w:r w:rsidR="00DE1229" w:rsidRPr="00AC6E88">
        <w:rPr>
          <w:rFonts w:ascii="Calibri" w:hAnsi="Calibri" w:cs="Calibri"/>
          <w:color w:val="000000" w:themeColor="text1"/>
          <w:lang w:val="en-US"/>
        </w:rPr>
        <w:t xml:space="preserve"> biblical epics and shadows</w:t>
      </w:r>
      <w:r w:rsidRPr="00AC6E88">
        <w:rPr>
          <w:rFonts w:ascii="Calibri" w:hAnsi="Calibri" w:cs="Calibri"/>
          <w:color w:val="000000" w:themeColor="text1"/>
          <w:lang w:val="en-US"/>
        </w:rPr>
        <w:t xml:space="preserve"> the story </w:t>
      </w:r>
      <w:r w:rsidR="00B608FA" w:rsidRPr="00AC6E88">
        <w:rPr>
          <w:rFonts w:ascii="Calibri" w:hAnsi="Calibri" w:cs="Calibri"/>
          <w:color w:val="000000" w:themeColor="text1"/>
          <w:lang w:val="en-US"/>
        </w:rPr>
        <w:t xml:space="preserve">of </w:t>
      </w:r>
      <w:r w:rsidRPr="00AC6E88">
        <w:rPr>
          <w:rFonts w:ascii="Calibri" w:hAnsi="Calibri" w:cs="Calibri"/>
          <w:color w:val="000000" w:themeColor="text1"/>
          <w:lang w:val="en-US"/>
        </w:rPr>
        <w:t>Christ, it is a story within a story. It was written by and starred the iconic British comedic troupe, Monty Python (Graham Chapman, John Cleese, Terry Gilliam, Eric Idle, Terry Jones and Sir Michael Palin). It caused controversy when released in 1979, with critics and religious leaders branding it blasphemous, perceiving it as an attack on religion.</w:t>
      </w:r>
      <w:r w:rsidR="007476D3" w:rsidRPr="00AC6E88">
        <w:rPr>
          <w:rStyle w:val="FootnoteReference"/>
          <w:rFonts w:ascii="Calibri" w:hAnsi="Calibri" w:cs="Calibri"/>
          <w:color w:val="000000" w:themeColor="text1"/>
          <w:lang w:val="en-US"/>
        </w:rPr>
        <w:footnoteReference w:id="1"/>
      </w:r>
      <w:r w:rsidRPr="00AC6E88">
        <w:rPr>
          <w:rFonts w:ascii="Calibri" w:hAnsi="Calibri" w:cs="Calibri"/>
          <w:color w:val="000000" w:themeColor="text1"/>
          <w:lang w:val="en-US"/>
        </w:rPr>
        <w:t xml:space="preserve"> After a somewhat precarious start,</w:t>
      </w:r>
      <w:r w:rsidR="00DE1229" w:rsidRPr="00AC6E88">
        <w:rPr>
          <w:rFonts w:ascii="Calibri" w:hAnsi="Calibri" w:cs="Calibri"/>
          <w:color w:val="000000" w:themeColor="text1"/>
          <w:lang w:val="en-US"/>
        </w:rPr>
        <w:t xml:space="preserve"> </w:t>
      </w:r>
      <w:r w:rsidRPr="00AC6E88">
        <w:rPr>
          <w:rFonts w:ascii="Calibri" w:hAnsi="Calibri" w:cs="Calibri"/>
          <w:color w:val="000000" w:themeColor="text1"/>
          <w:lang w:val="en-US"/>
        </w:rPr>
        <w:t>the original production company, EMI withdrew their funding</w:t>
      </w:r>
      <w:r w:rsidR="00307FFE" w:rsidRPr="00AC6E88">
        <w:rPr>
          <w:rFonts w:ascii="Calibri" w:hAnsi="Calibri" w:cs="Calibri"/>
          <w:color w:val="000000" w:themeColor="text1"/>
          <w:lang w:val="en-US"/>
        </w:rPr>
        <w:t>.</w:t>
      </w:r>
      <w:r w:rsidR="008A4E64" w:rsidRPr="00AC6E88">
        <w:rPr>
          <w:rFonts w:ascii="Calibri" w:hAnsi="Calibri" w:cs="Calibri"/>
          <w:color w:val="000000" w:themeColor="text1"/>
          <w:lang w:val="en-US"/>
        </w:rPr>
        <w:t xml:space="preserve"> </w:t>
      </w:r>
      <w:r w:rsidR="00307FFE" w:rsidRPr="00AC6E88">
        <w:rPr>
          <w:rFonts w:ascii="Calibri" w:hAnsi="Calibri" w:cs="Calibri"/>
          <w:color w:val="000000" w:themeColor="text1"/>
          <w:lang w:val="en-US"/>
        </w:rPr>
        <w:t xml:space="preserve">Their CEO, Lord Bernie </w:t>
      </w:r>
      <w:proofErr w:type="spellStart"/>
      <w:r w:rsidR="00307FFE" w:rsidRPr="00AC6E88">
        <w:rPr>
          <w:rFonts w:ascii="Calibri" w:hAnsi="Calibri" w:cs="Calibri"/>
          <w:color w:val="000000" w:themeColor="text1"/>
          <w:lang w:val="en-US"/>
        </w:rPr>
        <w:t>Delfont</w:t>
      </w:r>
      <w:proofErr w:type="spellEnd"/>
      <w:r w:rsidR="00307FFE" w:rsidRPr="00AC6E88">
        <w:rPr>
          <w:rFonts w:ascii="Calibri" w:hAnsi="Calibri" w:cs="Calibri"/>
          <w:color w:val="000000" w:themeColor="text1"/>
          <w:lang w:val="en-US"/>
        </w:rPr>
        <w:t xml:space="preserve"> read the script and was concerned with the films religious content and anxious about the response from religious/conservative groups. </w:t>
      </w:r>
      <w:r w:rsidRPr="00AC6E88">
        <w:rPr>
          <w:rFonts w:ascii="Calibri" w:hAnsi="Calibri" w:cs="Calibri"/>
          <w:color w:val="000000" w:themeColor="text1"/>
          <w:lang w:val="en-US"/>
        </w:rPr>
        <w:t xml:space="preserve">Ex-Beatle George Harrison’s fledgling, Handmade Films took over funding and produced this epic film. </w:t>
      </w:r>
      <w:r w:rsidR="00F44C4B" w:rsidRPr="00AC6E88">
        <w:rPr>
          <w:rStyle w:val="FootnoteReference"/>
          <w:rFonts w:ascii="Calibri" w:hAnsi="Calibri" w:cs="Calibri"/>
          <w:color w:val="000000" w:themeColor="text1"/>
          <w:lang w:val="en-US"/>
        </w:rPr>
        <w:footnoteReference w:id="2"/>
      </w:r>
      <w:r w:rsidR="00D40596" w:rsidRPr="00AC6E88">
        <w:rPr>
          <w:rFonts w:ascii="Calibri" w:hAnsi="Calibri" w:cs="Calibri"/>
          <w:color w:val="000000" w:themeColor="text1"/>
          <w:lang w:val="en-US"/>
        </w:rPr>
        <w:t xml:space="preserve"> </w:t>
      </w:r>
    </w:p>
    <w:p w:rsidR="00EA0A87" w:rsidRPr="00AC6E88" w:rsidRDefault="00EA0A87" w:rsidP="00BF0296">
      <w:pPr>
        <w:rPr>
          <w:rFonts w:ascii="Calibri" w:hAnsi="Calibri" w:cs="Calibri"/>
          <w:color w:val="000000" w:themeColor="text1"/>
          <w:lang w:val="en-US"/>
        </w:rPr>
      </w:pPr>
    </w:p>
    <w:p w:rsidR="00BF0296" w:rsidRPr="00AC6E88" w:rsidRDefault="00BF0296" w:rsidP="00BF0296">
      <w:pPr>
        <w:rPr>
          <w:rFonts w:ascii="Calibri" w:hAnsi="Calibri" w:cs="Calibri"/>
          <w:color w:val="000000" w:themeColor="text1"/>
          <w:lang w:val="en-US"/>
        </w:rPr>
      </w:pPr>
      <w:r w:rsidRPr="00AC6E88">
        <w:rPr>
          <w:rFonts w:ascii="Calibri" w:hAnsi="Calibri" w:cs="Calibri"/>
          <w:color w:val="000000" w:themeColor="text1"/>
          <w:lang w:val="en-US"/>
        </w:rPr>
        <w:t>Filmed in Tunisia and created during the rise of Margaret Thatcher’s supremacy, the film mocked authoritarianism and religious zealotry. The ninety-four-minute critically acclaimed and commercially successful film has been deemed by many as, one of the greatest comedies of all time and the Python’s most accomplished work.</w:t>
      </w:r>
      <w:r w:rsidR="00663C36" w:rsidRPr="00AC6E88">
        <w:rPr>
          <w:rStyle w:val="FootnoteReference"/>
          <w:rFonts w:ascii="Calibri" w:hAnsi="Calibri" w:cs="Calibri"/>
          <w:color w:val="000000" w:themeColor="text1"/>
          <w:lang w:val="en-US"/>
        </w:rPr>
        <w:footnoteReference w:id="3"/>
      </w:r>
      <w:r w:rsidRPr="00AC6E88">
        <w:rPr>
          <w:rFonts w:ascii="Calibri" w:hAnsi="Calibri" w:cs="Calibri"/>
          <w:color w:val="000000" w:themeColor="text1"/>
          <w:lang w:val="en-US"/>
        </w:rPr>
        <w:t xml:space="preserve"> Biblical scholar, </w:t>
      </w:r>
      <w:r w:rsidRPr="00AC6E88">
        <w:rPr>
          <w:rFonts w:ascii="Calibri" w:hAnsi="Calibri" w:cs="Calibri"/>
          <w:color w:val="000000" w:themeColor="text1"/>
          <w:shd w:val="clear" w:color="auto" w:fill="FFFFFF"/>
        </w:rPr>
        <w:t xml:space="preserve">Richard Burridge describes the ‘mock-Biblical’ epic as, “an extraordinary tribute to Jesus.” </w:t>
      </w:r>
      <w:r w:rsidR="00A90F98" w:rsidRPr="00AC6E88">
        <w:rPr>
          <w:rStyle w:val="FootnoteReference"/>
          <w:rFonts w:ascii="Calibri" w:hAnsi="Calibri" w:cs="Calibri"/>
          <w:color w:val="000000" w:themeColor="text1"/>
          <w:shd w:val="clear" w:color="auto" w:fill="FFFFFF"/>
        </w:rPr>
        <w:footnoteReference w:id="4"/>
      </w:r>
    </w:p>
    <w:p w:rsidR="00BF0296" w:rsidRPr="00AC6E88" w:rsidRDefault="00BF0296" w:rsidP="00BF0296">
      <w:pPr>
        <w:rPr>
          <w:rFonts w:ascii="Calibri" w:hAnsi="Calibri" w:cs="Calibri"/>
          <w:color w:val="000000" w:themeColor="text1"/>
          <w:lang w:val="en-US"/>
        </w:rPr>
      </w:pPr>
    </w:p>
    <w:p w:rsidR="00BF0296" w:rsidRPr="00FC3DC6" w:rsidRDefault="00BF0296" w:rsidP="00BF0296">
      <w:pPr>
        <w:rPr>
          <w:rFonts w:ascii="Calibri" w:hAnsi="Calibri" w:cs="Calibri"/>
          <w:color w:val="000000" w:themeColor="text1"/>
          <w:lang w:val="en-US"/>
        </w:rPr>
      </w:pPr>
      <w:r w:rsidRPr="00AC6E88">
        <w:rPr>
          <w:rFonts w:ascii="Calibri" w:hAnsi="Calibri" w:cs="Calibri"/>
          <w:color w:val="000000" w:themeColor="text1"/>
          <w:lang w:val="en-US"/>
        </w:rPr>
        <w:t>Set during the lifetime of Jesus Christ (A.D. 33) and a</w:t>
      </w:r>
      <w:r w:rsidR="00DE1229" w:rsidRPr="00AC6E88">
        <w:rPr>
          <w:rFonts w:ascii="Calibri" w:hAnsi="Calibri" w:cs="Calibri"/>
          <w:color w:val="000000" w:themeColor="text1"/>
          <w:lang w:val="en-US"/>
        </w:rPr>
        <w:t>t a</w:t>
      </w:r>
      <w:r w:rsidRPr="00AC6E88">
        <w:rPr>
          <w:rFonts w:ascii="Calibri" w:hAnsi="Calibri" w:cs="Calibri"/>
          <w:color w:val="000000" w:themeColor="text1"/>
          <w:lang w:val="en-US"/>
        </w:rPr>
        <w:t xml:space="preserve"> time of people claiming to be </w:t>
      </w:r>
      <w:r w:rsidR="00CE2217" w:rsidRPr="00AC6E88">
        <w:rPr>
          <w:rFonts w:ascii="Calibri" w:hAnsi="Calibri" w:cs="Calibri"/>
          <w:color w:val="000000" w:themeColor="text1"/>
          <w:lang w:val="en-US"/>
        </w:rPr>
        <w:t>m</w:t>
      </w:r>
      <w:r w:rsidRPr="00AC6E88">
        <w:rPr>
          <w:rFonts w:ascii="Calibri" w:hAnsi="Calibri" w:cs="Calibri"/>
          <w:color w:val="000000" w:themeColor="text1"/>
          <w:lang w:val="en-US"/>
        </w:rPr>
        <w:t xml:space="preserve">essiahs, healers and prophets, the narrative presents an infant who is born in a stable adjacent to Christ and is misidentified as the </w:t>
      </w:r>
      <w:r w:rsidR="003B6C1A" w:rsidRPr="00AC6E88">
        <w:rPr>
          <w:rFonts w:ascii="Calibri" w:hAnsi="Calibri" w:cs="Calibri"/>
          <w:color w:val="000000" w:themeColor="text1"/>
          <w:lang w:val="en-US"/>
        </w:rPr>
        <w:t>S</w:t>
      </w:r>
      <w:r w:rsidRPr="00AC6E88">
        <w:rPr>
          <w:rFonts w:ascii="Calibri" w:hAnsi="Calibri" w:cs="Calibri"/>
          <w:color w:val="000000" w:themeColor="text1"/>
          <w:lang w:val="en-US"/>
        </w:rPr>
        <w:t xml:space="preserve">on of God. The film follows the life of this ordinary, Jewish man -Brian Cohen (Graham Chapman) </w:t>
      </w:r>
      <w:r w:rsidR="00F24E35" w:rsidRPr="00AC6E88">
        <w:rPr>
          <w:rFonts w:ascii="Calibri" w:hAnsi="Calibri" w:cs="Calibri"/>
          <w:color w:val="000000" w:themeColor="text1"/>
          <w:lang w:val="en-US"/>
        </w:rPr>
        <w:t>w</w:t>
      </w:r>
      <w:r w:rsidR="00285291" w:rsidRPr="00AC6E88">
        <w:rPr>
          <w:rFonts w:ascii="Calibri" w:hAnsi="Calibri" w:cs="Calibri"/>
          <w:color w:val="000000" w:themeColor="text1"/>
          <w:lang w:val="en-US"/>
        </w:rPr>
        <w:t xml:space="preserve">ho joins a revolutionary political group to overthrow the Romans. </w:t>
      </w:r>
      <w:r w:rsidR="00F24E35" w:rsidRPr="00AC6E88">
        <w:rPr>
          <w:rFonts w:ascii="Calibri" w:hAnsi="Calibri" w:cs="Calibri"/>
          <w:color w:val="000000" w:themeColor="text1"/>
          <w:lang w:val="en-US"/>
        </w:rPr>
        <w:t xml:space="preserve">His </w:t>
      </w:r>
      <w:r w:rsidRPr="00AC6E88">
        <w:rPr>
          <w:rFonts w:ascii="Calibri" w:hAnsi="Calibri" w:cs="Calibri"/>
          <w:color w:val="000000" w:themeColor="text1"/>
          <w:lang w:val="en-US"/>
        </w:rPr>
        <w:t xml:space="preserve">life events often run in parallel to </w:t>
      </w:r>
      <w:r w:rsidR="003B6C1A" w:rsidRPr="00AC6E88">
        <w:rPr>
          <w:rFonts w:ascii="Calibri" w:hAnsi="Calibri" w:cs="Calibri"/>
          <w:color w:val="000000" w:themeColor="text1"/>
          <w:lang w:val="en-US"/>
        </w:rPr>
        <w:t>Jesus</w:t>
      </w:r>
      <w:r w:rsidRPr="00AC6E88">
        <w:rPr>
          <w:rFonts w:ascii="Calibri" w:hAnsi="Calibri" w:cs="Calibri"/>
          <w:color w:val="000000" w:themeColor="text1"/>
          <w:lang w:val="en-US"/>
        </w:rPr>
        <w:t xml:space="preserve"> and </w:t>
      </w:r>
      <w:r w:rsidR="003F668D" w:rsidRPr="00AC6E88">
        <w:rPr>
          <w:rFonts w:ascii="Calibri" w:hAnsi="Calibri" w:cs="Calibri"/>
          <w:color w:val="000000" w:themeColor="text1"/>
          <w:lang w:val="en-US"/>
        </w:rPr>
        <w:t xml:space="preserve">he </w:t>
      </w:r>
      <w:r w:rsidRPr="00AC6E88">
        <w:rPr>
          <w:rFonts w:ascii="Calibri" w:hAnsi="Calibri" w:cs="Calibri"/>
          <w:color w:val="000000" w:themeColor="text1"/>
          <w:lang w:val="en-US"/>
        </w:rPr>
        <w:t xml:space="preserve">is often mistaken for the </w:t>
      </w:r>
      <w:r w:rsidR="00CE2217" w:rsidRPr="00AC6E88">
        <w:rPr>
          <w:rFonts w:ascii="Calibri" w:hAnsi="Calibri" w:cs="Calibri"/>
          <w:color w:val="000000" w:themeColor="text1"/>
          <w:lang w:val="en-US"/>
        </w:rPr>
        <w:t>M</w:t>
      </w:r>
      <w:r w:rsidRPr="00AC6E88">
        <w:rPr>
          <w:rFonts w:ascii="Calibri" w:hAnsi="Calibri" w:cs="Calibri"/>
          <w:color w:val="000000" w:themeColor="text1"/>
          <w:lang w:val="en-US"/>
        </w:rPr>
        <w:t>essiah, despite his protests.</w:t>
      </w:r>
      <w:r w:rsidR="003F668D" w:rsidRPr="00AC6E88">
        <w:rPr>
          <w:rStyle w:val="FootnoteReference"/>
          <w:rFonts w:ascii="Calibri" w:hAnsi="Calibri" w:cs="Calibri"/>
          <w:color w:val="000000" w:themeColor="text1"/>
          <w:lang w:val="en-US"/>
        </w:rPr>
        <w:footnoteReference w:id="5"/>
      </w:r>
    </w:p>
    <w:p w:rsidR="00BF0296" w:rsidRPr="00AC6E88" w:rsidRDefault="00BF0296" w:rsidP="00BF0296">
      <w:pPr>
        <w:rPr>
          <w:rFonts w:ascii="Calibri" w:hAnsi="Calibri" w:cs="Calibri"/>
          <w:color w:val="000000" w:themeColor="text1"/>
          <w:lang w:val="en-US"/>
        </w:rPr>
      </w:pPr>
    </w:p>
    <w:p w:rsidR="007C48DB" w:rsidRPr="00AC6E88" w:rsidRDefault="00D40596" w:rsidP="007C48DB">
      <w:pPr>
        <w:rPr>
          <w:rFonts w:ascii="Calibri" w:hAnsi="Calibri" w:cs="Calibri"/>
          <w:i/>
          <w:color w:val="000000" w:themeColor="text1"/>
        </w:rPr>
      </w:pPr>
      <w:r w:rsidRPr="00AC6E88">
        <w:rPr>
          <w:rFonts w:ascii="Calibri" w:hAnsi="Calibri" w:cs="Calibri"/>
          <w:color w:val="000000" w:themeColor="text1"/>
        </w:rPr>
        <w:t xml:space="preserve">Considering the Pythons were probably not overly concerned with the historical accuracy of first-century Judea, the historically accurate costumes, the middle-eastern setting (many which were left in Tunisia after the production of, Franko </w:t>
      </w:r>
      <w:r w:rsidRPr="00AC6E88">
        <w:rPr>
          <w:rFonts w:ascii="Calibri" w:hAnsi="Calibri" w:cs="Calibri"/>
          <w:bCs/>
          <w:color w:val="000000" w:themeColor="text1"/>
        </w:rPr>
        <w:t>Zeffirelli</w:t>
      </w:r>
      <w:r w:rsidRPr="00AC6E88">
        <w:rPr>
          <w:rFonts w:ascii="Calibri" w:hAnsi="Calibri" w:cs="Calibri"/>
          <w:color w:val="000000" w:themeColor="text1"/>
        </w:rPr>
        <w:t xml:space="preserve">’s, </w:t>
      </w:r>
      <w:r w:rsidRPr="00AC6E88">
        <w:rPr>
          <w:rFonts w:ascii="Calibri" w:hAnsi="Calibri" w:cs="Calibri"/>
          <w:i/>
          <w:color w:val="000000" w:themeColor="text1"/>
        </w:rPr>
        <w:t>Jesus of Nazareth</w:t>
      </w:r>
      <w:r w:rsidRPr="00AC6E88">
        <w:rPr>
          <w:rFonts w:ascii="Calibri" w:hAnsi="Calibri" w:cs="Calibri"/>
          <w:color w:val="000000" w:themeColor="text1"/>
        </w:rPr>
        <w:t>), the collective biblical characters and the motifs, further establish the narrative in a convincing biblical environment.</w:t>
      </w:r>
      <w:r w:rsidRPr="00AC6E88">
        <w:rPr>
          <w:rStyle w:val="FootnoteReference"/>
          <w:rFonts w:ascii="Calibri" w:hAnsi="Calibri" w:cs="Calibri"/>
          <w:color w:val="000000" w:themeColor="text1"/>
        </w:rPr>
        <w:footnoteReference w:id="6"/>
      </w:r>
      <w:r w:rsidRPr="00AC6E88">
        <w:rPr>
          <w:rFonts w:ascii="Calibri" w:hAnsi="Calibri" w:cs="Calibri"/>
          <w:color w:val="000000" w:themeColor="text1"/>
        </w:rPr>
        <w:t xml:space="preserve"> Excluding</w:t>
      </w:r>
      <w:r w:rsidR="00FC3DC6">
        <w:rPr>
          <w:rFonts w:ascii="Calibri" w:hAnsi="Calibri" w:cs="Calibri"/>
          <w:color w:val="000000" w:themeColor="text1"/>
        </w:rPr>
        <w:t xml:space="preserve"> </w:t>
      </w:r>
      <w:r w:rsidRPr="00AC6E88">
        <w:rPr>
          <w:rFonts w:ascii="Calibri" w:hAnsi="Calibri" w:cs="Calibri"/>
          <w:color w:val="000000" w:themeColor="text1"/>
        </w:rPr>
        <w:t xml:space="preserve">the </w:t>
      </w:r>
      <w:r w:rsidR="00415E01" w:rsidRPr="00AC6E88">
        <w:rPr>
          <w:rFonts w:ascii="Calibri" w:hAnsi="Calibri" w:cs="Calibri"/>
          <w:color w:val="000000" w:themeColor="text1"/>
        </w:rPr>
        <w:t>unexpected and</w:t>
      </w:r>
      <w:r w:rsidRPr="00AC6E88">
        <w:rPr>
          <w:rFonts w:ascii="Calibri" w:hAnsi="Calibri" w:cs="Calibri"/>
          <w:color w:val="000000" w:themeColor="text1"/>
        </w:rPr>
        <w:t xml:space="preserve"> </w:t>
      </w:r>
      <w:proofErr w:type="spellStart"/>
      <w:r w:rsidRPr="00AC6E88">
        <w:rPr>
          <w:rFonts w:ascii="Calibri" w:hAnsi="Calibri" w:cs="Calibri"/>
          <w:color w:val="000000" w:themeColor="text1"/>
        </w:rPr>
        <w:t>Pythonesque</w:t>
      </w:r>
      <w:proofErr w:type="spellEnd"/>
      <w:r w:rsidRPr="00AC6E88">
        <w:rPr>
          <w:rFonts w:ascii="Calibri" w:hAnsi="Calibri" w:cs="Calibri"/>
          <w:color w:val="000000" w:themeColor="text1"/>
        </w:rPr>
        <w:t xml:space="preserve"> scene where Brian is abducted by Aliens</w:t>
      </w:r>
      <w:r w:rsidR="00415E01" w:rsidRPr="00AC6E88">
        <w:rPr>
          <w:rFonts w:ascii="Calibri" w:hAnsi="Calibri" w:cs="Calibri"/>
          <w:color w:val="000000" w:themeColor="text1"/>
        </w:rPr>
        <w:t xml:space="preserve"> </w:t>
      </w:r>
      <w:r w:rsidRPr="00AC6E88">
        <w:rPr>
          <w:rFonts w:ascii="Calibri" w:hAnsi="Calibri" w:cs="Calibri"/>
          <w:color w:val="000000" w:themeColor="text1"/>
        </w:rPr>
        <w:t xml:space="preserve">. </w:t>
      </w:r>
      <w:r w:rsidR="00EA0A87" w:rsidRPr="00AC6E88">
        <w:rPr>
          <w:rFonts w:ascii="Calibri" w:hAnsi="Calibri" w:cs="Calibri"/>
          <w:color w:val="000000" w:themeColor="text1"/>
          <w:lang w:val="en-US"/>
        </w:rPr>
        <w:t xml:space="preserve">The majority of the film finds its origins in biblical epics, it includes </w:t>
      </w:r>
      <w:r w:rsidR="00EA0A87" w:rsidRPr="00AC6E88">
        <w:rPr>
          <w:rFonts w:ascii="Calibri" w:hAnsi="Calibri" w:cs="Calibri"/>
          <w:color w:val="000000" w:themeColor="text1"/>
          <w:lang w:val="en-US"/>
        </w:rPr>
        <w:lastRenderedPageBreak/>
        <w:t>scenes throughout the film mirroring the life of Christ: the nativity; the Sermon on the Mount; and the crucifixion.</w:t>
      </w:r>
      <w:r w:rsidR="007C48DB" w:rsidRPr="00AC6E88">
        <w:rPr>
          <w:rFonts w:ascii="Calibri" w:hAnsi="Calibri" w:cs="Calibri"/>
          <w:color w:val="000000" w:themeColor="text1"/>
          <w:lang w:val="en-US"/>
        </w:rPr>
        <w:t xml:space="preserve"> </w:t>
      </w:r>
      <w:r w:rsidR="007C48DB" w:rsidRPr="00AC6E88">
        <w:rPr>
          <w:rFonts w:ascii="Calibri" w:hAnsi="Calibri" w:cs="Calibri"/>
          <w:color w:val="000000" w:themeColor="text1"/>
        </w:rPr>
        <w:t>Each of the Python’s take on a multitude of roles.</w:t>
      </w:r>
    </w:p>
    <w:p w:rsidR="00D40596" w:rsidRPr="00AC6E88" w:rsidRDefault="00D40596" w:rsidP="00D40596">
      <w:pPr>
        <w:rPr>
          <w:rFonts w:ascii="Calibri" w:hAnsi="Calibri" w:cs="Calibri"/>
          <w:color w:val="000000" w:themeColor="text1"/>
          <w:lang w:val="en-US"/>
        </w:rPr>
      </w:pPr>
    </w:p>
    <w:p w:rsidR="00BF0296" w:rsidRPr="00AC6E88" w:rsidRDefault="00BF0296" w:rsidP="00D40596">
      <w:pPr>
        <w:rPr>
          <w:rFonts w:ascii="Calibri" w:hAnsi="Calibri" w:cs="Calibri"/>
          <w:color w:val="000000" w:themeColor="text1"/>
          <w:lang w:val="en-US"/>
        </w:rPr>
      </w:pPr>
      <w:r w:rsidRPr="00AC6E88">
        <w:rPr>
          <w:rFonts w:ascii="Calibri" w:hAnsi="Calibri" w:cs="Calibri"/>
          <w:color w:val="000000" w:themeColor="text1"/>
          <w:lang w:val="en-US"/>
        </w:rPr>
        <w:t xml:space="preserve">The opening scene of the film initially follows the traditional depiction of the nativity- Three Wise Men, on camels, following the Northern star to the stable where the son of God has been born, to present gifts of gold, frankincense and myrrh. The Python’s portrayal of the nativity scene seems to be inspired mostly by the Gospel of Luke. However, unlike the biblical gospels, the </w:t>
      </w:r>
      <w:r w:rsidR="00220A68" w:rsidRPr="00AC6E88">
        <w:rPr>
          <w:rFonts w:ascii="Calibri" w:hAnsi="Calibri" w:cs="Calibri"/>
          <w:color w:val="000000" w:themeColor="text1"/>
          <w:lang w:val="en-US"/>
        </w:rPr>
        <w:t>W</w:t>
      </w:r>
      <w:r w:rsidRPr="00AC6E88">
        <w:rPr>
          <w:rFonts w:ascii="Calibri" w:hAnsi="Calibri" w:cs="Calibri"/>
          <w:color w:val="000000" w:themeColor="text1"/>
          <w:lang w:val="en-US"/>
        </w:rPr>
        <w:t xml:space="preserve">ise </w:t>
      </w:r>
      <w:r w:rsidR="00220A68" w:rsidRPr="00AC6E88">
        <w:rPr>
          <w:rFonts w:ascii="Calibri" w:hAnsi="Calibri" w:cs="Calibri"/>
          <w:color w:val="000000" w:themeColor="text1"/>
          <w:lang w:val="en-US"/>
        </w:rPr>
        <w:t>M</w:t>
      </w:r>
      <w:r w:rsidRPr="00AC6E88">
        <w:rPr>
          <w:rFonts w:ascii="Calibri" w:hAnsi="Calibri" w:cs="Calibri"/>
          <w:color w:val="000000" w:themeColor="text1"/>
          <w:lang w:val="en-US"/>
        </w:rPr>
        <w:t xml:space="preserve">en enter the wrong stable and worship an ordinary infant. </w:t>
      </w:r>
      <w:r w:rsidR="004E5E6A" w:rsidRPr="00AC6E88">
        <w:rPr>
          <w:rStyle w:val="FootnoteReference"/>
          <w:rFonts w:ascii="Calibri" w:hAnsi="Calibri" w:cs="Calibri"/>
          <w:color w:val="000000" w:themeColor="text1"/>
          <w:lang w:val="en-US"/>
        </w:rPr>
        <w:footnoteReference w:id="7"/>
      </w:r>
      <w:r w:rsidRPr="00AC6E88">
        <w:rPr>
          <w:rFonts w:ascii="Calibri" w:hAnsi="Calibri" w:cs="Calibri"/>
          <w:color w:val="000000" w:themeColor="text1"/>
          <w:lang w:val="en-US"/>
        </w:rPr>
        <w:t>Later realizing</w:t>
      </w:r>
      <w:r w:rsidR="00DE1229" w:rsidRPr="00AC6E88">
        <w:rPr>
          <w:rFonts w:ascii="Calibri" w:hAnsi="Calibri" w:cs="Calibri"/>
          <w:color w:val="000000" w:themeColor="text1"/>
          <w:lang w:val="en-US"/>
        </w:rPr>
        <w:t xml:space="preserve"> their mistake</w:t>
      </w:r>
      <w:r w:rsidRPr="00AC6E88">
        <w:rPr>
          <w:rFonts w:ascii="Calibri" w:hAnsi="Calibri" w:cs="Calibri"/>
          <w:color w:val="000000" w:themeColor="text1"/>
          <w:lang w:val="en-US"/>
        </w:rPr>
        <w:t xml:space="preserve">, they retract the gifts from Brian’s mother and bestow them on the true </w:t>
      </w:r>
      <w:r w:rsidR="00CE2217" w:rsidRPr="00AC6E88">
        <w:rPr>
          <w:rFonts w:ascii="Calibri" w:hAnsi="Calibri" w:cs="Calibri"/>
          <w:color w:val="000000" w:themeColor="text1"/>
          <w:lang w:val="en-US"/>
        </w:rPr>
        <w:t>M</w:t>
      </w:r>
      <w:r w:rsidRPr="00AC6E88">
        <w:rPr>
          <w:rFonts w:ascii="Calibri" w:hAnsi="Calibri" w:cs="Calibri"/>
          <w:color w:val="000000" w:themeColor="text1"/>
          <w:lang w:val="en-US"/>
        </w:rPr>
        <w:t xml:space="preserve">essiah- Jesus Christ. Christ is shown in a manager, in the stable next door, illuminated by a halo. </w:t>
      </w:r>
      <w:r w:rsidR="00220A68" w:rsidRPr="00AC6E88">
        <w:rPr>
          <w:rFonts w:ascii="Calibri" w:hAnsi="Calibri" w:cs="Calibri"/>
          <w:color w:val="000000" w:themeColor="text1"/>
          <w:lang w:val="en-US"/>
        </w:rPr>
        <w:t>The aim of this scene is to make it clear that the film is not about Jesus and that Brian is not Jesus. In fact, t</w:t>
      </w:r>
      <w:r w:rsidRPr="00AC6E88">
        <w:rPr>
          <w:rFonts w:ascii="Calibri" w:hAnsi="Calibri" w:cs="Calibri"/>
          <w:color w:val="000000" w:themeColor="text1"/>
          <w:lang w:val="en-US"/>
        </w:rPr>
        <w:t xml:space="preserve">his is the first of just, two appearances of </w:t>
      </w:r>
      <w:r w:rsidRPr="00AC6E88">
        <w:rPr>
          <w:rFonts w:ascii="Calibri" w:hAnsi="Calibri" w:cs="Calibri"/>
          <w:color w:val="000000" w:themeColor="text1"/>
        </w:rPr>
        <w:t>Christ in the film</w:t>
      </w:r>
      <w:r w:rsidRPr="00AC6E88">
        <w:rPr>
          <w:rFonts w:ascii="Calibri" w:hAnsi="Calibri" w:cs="Calibri"/>
          <w:color w:val="000000" w:themeColor="text1"/>
          <w:lang w:val="en-US"/>
        </w:rPr>
        <w:t xml:space="preserve">. </w:t>
      </w:r>
      <w:r w:rsidR="00220A68" w:rsidRPr="00AC6E88">
        <w:rPr>
          <w:rFonts w:ascii="Calibri" w:hAnsi="Calibri" w:cs="Calibri"/>
          <w:color w:val="000000" w:themeColor="text1"/>
          <w:lang w:val="en-US"/>
        </w:rPr>
        <w:t xml:space="preserve">This </w:t>
      </w:r>
      <w:r w:rsidRPr="00AC6E88">
        <w:rPr>
          <w:rFonts w:ascii="Calibri" w:hAnsi="Calibri" w:cs="Calibri"/>
          <w:color w:val="000000" w:themeColor="text1"/>
          <w:lang w:val="en-US"/>
        </w:rPr>
        <w:t>scene establishes the context for the rest of the film</w:t>
      </w:r>
      <w:r w:rsidR="00220A68" w:rsidRPr="00AC6E88">
        <w:rPr>
          <w:rFonts w:ascii="Calibri" w:hAnsi="Calibri" w:cs="Calibri"/>
          <w:color w:val="000000" w:themeColor="text1"/>
          <w:lang w:val="en-US"/>
        </w:rPr>
        <w:t xml:space="preserve"> by making this distinction clear</w:t>
      </w:r>
      <w:r w:rsidRPr="00AC6E88">
        <w:rPr>
          <w:rFonts w:ascii="Calibri" w:hAnsi="Calibri" w:cs="Calibri"/>
          <w:color w:val="000000" w:themeColor="text1"/>
          <w:lang w:val="en-US"/>
        </w:rPr>
        <w:t>.</w:t>
      </w:r>
      <w:r w:rsidR="00A07F2A" w:rsidRPr="00AC6E88">
        <w:rPr>
          <w:rStyle w:val="FootnoteReference"/>
          <w:rFonts w:ascii="Calibri" w:hAnsi="Calibri" w:cs="Calibri"/>
          <w:color w:val="000000" w:themeColor="text1"/>
          <w:lang w:val="en-US"/>
        </w:rPr>
        <w:footnoteReference w:id="8"/>
      </w:r>
      <w:r w:rsidRPr="00AC6E88">
        <w:rPr>
          <w:rFonts w:ascii="Calibri" w:hAnsi="Calibri" w:cs="Calibri"/>
          <w:color w:val="000000" w:themeColor="text1"/>
          <w:lang w:val="en-US"/>
        </w:rPr>
        <w:t xml:space="preserve"> </w:t>
      </w:r>
    </w:p>
    <w:p w:rsidR="00BF0296" w:rsidRPr="00AC6E88" w:rsidRDefault="00BF0296" w:rsidP="00BF0296">
      <w:pPr>
        <w:rPr>
          <w:rFonts w:ascii="Calibri" w:hAnsi="Calibri" w:cs="Calibri"/>
          <w:color w:val="000000" w:themeColor="text1"/>
          <w:lang w:val="en-US"/>
        </w:rPr>
      </w:pPr>
    </w:p>
    <w:p w:rsidR="00BF0296" w:rsidRPr="00AC6E88" w:rsidRDefault="009364FC" w:rsidP="00BF0296">
      <w:pPr>
        <w:rPr>
          <w:rFonts w:ascii="Calibri" w:hAnsi="Calibri" w:cs="Calibri"/>
          <w:color w:val="000000" w:themeColor="text1"/>
        </w:rPr>
      </w:pPr>
      <w:r w:rsidRPr="00AC6E88">
        <w:rPr>
          <w:rFonts w:ascii="Calibri" w:hAnsi="Calibri" w:cs="Calibri"/>
          <w:color w:val="000000" w:themeColor="text1"/>
          <w:lang w:val="en-US"/>
        </w:rPr>
        <w:t xml:space="preserve">Following the </w:t>
      </w:r>
      <w:r w:rsidR="00BF0296" w:rsidRPr="00AC6E88">
        <w:rPr>
          <w:rFonts w:ascii="Calibri" w:hAnsi="Calibri" w:cs="Calibri"/>
          <w:color w:val="000000" w:themeColor="text1"/>
          <w:lang w:val="en-US"/>
        </w:rPr>
        <w:t>‘Bond- like’, animated title sequence</w:t>
      </w:r>
      <w:r w:rsidR="00BF0296" w:rsidRPr="00AC6E88">
        <w:rPr>
          <w:rFonts w:ascii="Calibri" w:hAnsi="Calibri" w:cs="Calibri"/>
          <w:color w:val="000000" w:themeColor="text1"/>
        </w:rPr>
        <w:t xml:space="preserve">, the camera pans across the middle-eastern setting, to crowds gathering. A close-up shot of Jesus (Kenneth Colley) reciting the Sermon on the Mount from the Gospel of Matthew, created with a telephoto lens, is the second and last time Christ appears in the film. Many of the shots are similar to other Christ centric films, produced around the same time as, </w:t>
      </w:r>
      <w:r w:rsidR="00BF0296" w:rsidRPr="00AC6E88">
        <w:rPr>
          <w:rFonts w:ascii="Calibri" w:hAnsi="Calibri" w:cs="Calibri"/>
          <w:i/>
          <w:color w:val="000000" w:themeColor="text1"/>
        </w:rPr>
        <w:t>Life of Brian.</w:t>
      </w:r>
      <w:r w:rsidR="00BF0296" w:rsidRPr="00AC6E88">
        <w:rPr>
          <w:rStyle w:val="FootnoteReference"/>
          <w:rFonts w:ascii="Calibri" w:hAnsi="Calibri" w:cs="Calibri"/>
          <w:i/>
          <w:color w:val="000000" w:themeColor="text1"/>
        </w:rPr>
        <w:footnoteReference w:id="9"/>
      </w:r>
      <w:r w:rsidR="00BF0296" w:rsidRPr="00AC6E88">
        <w:rPr>
          <w:rFonts w:ascii="Calibri" w:hAnsi="Calibri" w:cs="Calibri"/>
          <w:i/>
          <w:color w:val="000000" w:themeColor="text1"/>
        </w:rPr>
        <w:t xml:space="preserve"> </w:t>
      </w:r>
      <w:r w:rsidR="00BF0296" w:rsidRPr="00AC6E88">
        <w:rPr>
          <w:rFonts w:ascii="Calibri" w:hAnsi="Calibri" w:cs="Calibri"/>
          <w:color w:val="000000" w:themeColor="text1"/>
        </w:rPr>
        <w:t xml:space="preserve">Including Jeffery Hunter’s scene as Jesus, reciting the sermon against a clear sky in </w:t>
      </w:r>
      <w:r w:rsidR="00BF0296" w:rsidRPr="00AC6E88">
        <w:rPr>
          <w:rFonts w:ascii="Calibri" w:hAnsi="Calibri" w:cs="Calibri"/>
          <w:i/>
          <w:color w:val="000000" w:themeColor="text1"/>
        </w:rPr>
        <w:t xml:space="preserve">King of Kings </w:t>
      </w:r>
      <w:r w:rsidR="00BF0296" w:rsidRPr="00AC6E88">
        <w:rPr>
          <w:rFonts w:ascii="Calibri" w:hAnsi="Calibri" w:cs="Calibri"/>
          <w:color w:val="000000" w:themeColor="text1"/>
        </w:rPr>
        <w:t>(1961). This is just one of the Python’s satirical takes on the depiction of the Sermon of the Mount, from other biblical films</w:t>
      </w:r>
      <w:r w:rsidR="00BF0296" w:rsidRPr="00AC6E88">
        <w:rPr>
          <w:rFonts w:ascii="Calibri" w:hAnsi="Calibri" w:cs="Calibri"/>
          <w:i/>
          <w:color w:val="000000" w:themeColor="text1"/>
        </w:rPr>
        <w:t>.</w:t>
      </w:r>
      <w:r w:rsidR="00BF0296" w:rsidRPr="00AC6E88">
        <w:rPr>
          <w:rFonts w:ascii="Calibri" w:hAnsi="Calibri" w:cs="Calibri"/>
          <w:color w:val="000000" w:themeColor="text1"/>
        </w:rPr>
        <w:t xml:space="preserve"> As the camera draws back from Colley, his voice becomes harder to hear, until the camera arrives at Brian and his mother at the back of the crowd.</w:t>
      </w:r>
      <w:r w:rsidR="00BF0296" w:rsidRPr="00AC6E88">
        <w:rPr>
          <w:rStyle w:val="FootnoteReference"/>
          <w:rFonts w:ascii="Calibri" w:hAnsi="Calibri" w:cs="Calibri"/>
          <w:color w:val="000000" w:themeColor="text1"/>
        </w:rPr>
        <w:t xml:space="preserve"> </w:t>
      </w:r>
      <w:r w:rsidR="00BF0296" w:rsidRPr="00AC6E88">
        <w:rPr>
          <w:rStyle w:val="FootnoteReference"/>
          <w:rFonts w:ascii="Calibri" w:hAnsi="Calibri" w:cs="Calibri"/>
          <w:color w:val="000000" w:themeColor="text1"/>
        </w:rPr>
        <w:footnoteReference w:id="10"/>
      </w:r>
      <w:r w:rsidR="00BF0296" w:rsidRPr="00AC6E88">
        <w:rPr>
          <w:rFonts w:ascii="Calibri" w:hAnsi="Calibri" w:cs="Calibri"/>
          <w:color w:val="000000" w:themeColor="text1"/>
        </w:rPr>
        <w:t xml:space="preserve"> </w:t>
      </w:r>
      <w:r w:rsidR="00403CCA" w:rsidRPr="00AC6E88">
        <w:rPr>
          <w:rFonts w:ascii="Calibri" w:hAnsi="Calibri" w:cs="Calibri"/>
          <w:color w:val="000000" w:themeColor="text1"/>
        </w:rPr>
        <w:t xml:space="preserve">The </w:t>
      </w:r>
      <w:r w:rsidR="0029637D" w:rsidRPr="00AC6E88">
        <w:rPr>
          <w:rFonts w:ascii="Calibri" w:hAnsi="Calibri" w:cs="Calibri"/>
          <w:color w:val="000000" w:themeColor="text1"/>
        </w:rPr>
        <w:t xml:space="preserve">Pythons </w:t>
      </w:r>
      <w:r w:rsidR="00403CCA" w:rsidRPr="00AC6E88">
        <w:rPr>
          <w:rFonts w:ascii="Calibri" w:hAnsi="Calibri" w:cs="Calibri"/>
          <w:color w:val="000000" w:themeColor="text1"/>
        </w:rPr>
        <w:t xml:space="preserve">want the audience to experience the perspective of those listening from the fringes of the group, where his words are lost in translation. </w:t>
      </w:r>
      <w:r w:rsidR="00BF0296" w:rsidRPr="00AC6E88">
        <w:rPr>
          <w:rFonts w:ascii="Calibri" w:hAnsi="Calibri" w:cs="Calibri"/>
          <w:color w:val="000000" w:themeColor="text1"/>
        </w:rPr>
        <w:t>Unable to understand what is being said, a man further forward states, “I think it was ‘Blessed are the Cheesemakers’”</w:t>
      </w:r>
      <w:r w:rsidR="00403CCA" w:rsidRPr="00AC6E88">
        <w:rPr>
          <w:rStyle w:val="FootnoteReference"/>
          <w:rFonts w:ascii="Calibri" w:hAnsi="Calibri" w:cs="Calibri"/>
          <w:color w:val="000000" w:themeColor="text1"/>
        </w:rPr>
        <w:footnoteReference w:id="11"/>
      </w:r>
      <w:r w:rsidR="0080568D" w:rsidRPr="00AC6E88">
        <w:rPr>
          <w:rFonts w:ascii="Calibri" w:hAnsi="Calibri" w:cs="Calibri"/>
          <w:color w:val="000000" w:themeColor="text1"/>
        </w:rPr>
        <w:t xml:space="preserve">, rather than </w:t>
      </w:r>
      <w:r w:rsidR="0029637D" w:rsidRPr="00AC6E88">
        <w:rPr>
          <w:rFonts w:ascii="Calibri" w:hAnsi="Calibri" w:cs="Calibri"/>
          <w:color w:val="000000" w:themeColor="text1"/>
        </w:rPr>
        <w:t xml:space="preserve">the peacemakers. </w:t>
      </w:r>
      <w:r w:rsidR="0080568D" w:rsidRPr="00AC6E88">
        <w:rPr>
          <w:rFonts w:ascii="Calibri" w:hAnsi="Calibri" w:cs="Calibri"/>
          <w:color w:val="000000" w:themeColor="text1"/>
        </w:rPr>
        <w:t xml:space="preserve">The group surrounding Brian try and interpret the statement about the cheesemakers and shoehorn </w:t>
      </w:r>
      <w:r w:rsidR="0029637D" w:rsidRPr="00AC6E88">
        <w:rPr>
          <w:rFonts w:ascii="Calibri" w:hAnsi="Calibri" w:cs="Calibri"/>
          <w:color w:val="000000" w:themeColor="text1"/>
        </w:rPr>
        <w:t xml:space="preserve">it into a wider religious structure. This scene represents how people are quick to believe an ideology or belief system, without question. They interpret what is being said to match their own personal beliefs. </w:t>
      </w:r>
      <w:r w:rsidR="00140187" w:rsidRPr="00AC6E88">
        <w:rPr>
          <w:rFonts w:ascii="Calibri" w:hAnsi="Calibri" w:cs="Calibri"/>
          <w:color w:val="000000" w:themeColor="text1"/>
        </w:rPr>
        <w:t xml:space="preserve">The Pythons had no intention of ridiculing Jesus or this scripture. </w:t>
      </w:r>
      <w:r w:rsidR="00BF0296" w:rsidRPr="00AC6E88">
        <w:rPr>
          <w:rFonts w:ascii="Calibri" w:hAnsi="Calibri" w:cs="Calibri"/>
          <w:color w:val="000000" w:themeColor="text1"/>
        </w:rPr>
        <w:t>The historical figure of Christ is represented respectfully. The Pythons are not making a mockery of Christ or what he is saying, rather how people misinterpret him.</w:t>
      </w:r>
      <w:r w:rsidR="00A07F2A" w:rsidRPr="00AC6E88">
        <w:rPr>
          <w:rStyle w:val="FootnoteReference"/>
          <w:rFonts w:ascii="Calibri" w:hAnsi="Calibri" w:cs="Calibri"/>
          <w:color w:val="000000" w:themeColor="text1"/>
        </w:rPr>
        <w:footnoteReference w:id="12"/>
      </w:r>
      <w:r w:rsidR="00BF0296" w:rsidRPr="00AC6E88">
        <w:rPr>
          <w:rFonts w:ascii="Calibri" w:hAnsi="Calibri" w:cs="Calibri"/>
          <w:color w:val="000000" w:themeColor="text1"/>
        </w:rPr>
        <w:t xml:space="preserve"> </w:t>
      </w:r>
      <w:r w:rsidR="00DB5210" w:rsidRPr="00AC6E88">
        <w:rPr>
          <w:rFonts w:ascii="Calibri" w:hAnsi="Calibri" w:cs="Calibri"/>
          <w:color w:val="000000" w:themeColor="text1"/>
          <w:lang w:val="en-US"/>
        </w:rPr>
        <w:t>Eric I</w:t>
      </w:r>
      <w:r w:rsidR="00BF0296" w:rsidRPr="00AC6E88">
        <w:rPr>
          <w:rFonts w:ascii="Calibri" w:hAnsi="Calibri" w:cs="Calibri"/>
          <w:color w:val="000000" w:themeColor="text1"/>
          <w:lang w:val="en-US"/>
        </w:rPr>
        <w:t>dle said that,” Jesus Christ was not pervious to comedy”</w:t>
      </w:r>
      <w:r w:rsidR="00BF0296" w:rsidRPr="00AC6E88">
        <w:rPr>
          <w:rFonts w:ascii="Calibri" w:hAnsi="Calibri" w:cs="Calibri"/>
          <w:color w:val="000000" w:themeColor="text1"/>
        </w:rPr>
        <w:t xml:space="preserve"> and a</w:t>
      </w:r>
      <w:proofErr w:type="spellStart"/>
      <w:r w:rsidR="00B608FA" w:rsidRPr="00AC6E88">
        <w:rPr>
          <w:rFonts w:ascii="Calibri" w:hAnsi="Calibri" w:cs="Calibri"/>
          <w:color w:val="000000" w:themeColor="text1"/>
          <w:lang w:val="en-US"/>
        </w:rPr>
        <w:t>s</w:t>
      </w:r>
      <w:proofErr w:type="spellEnd"/>
      <w:r w:rsidR="00BF0296" w:rsidRPr="00AC6E88">
        <w:rPr>
          <w:rFonts w:ascii="Calibri" w:hAnsi="Calibri" w:cs="Calibri"/>
          <w:color w:val="000000" w:themeColor="text1"/>
          <w:lang w:val="en-US"/>
        </w:rPr>
        <w:t xml:space="preserve"> the film progresses, it is clear that the film is </w:t>
      </w:r>
      <w:r w:rsidR="00392963" w:rsidRPr="00AC6E88">
        <w:rPr>
          <w:rFonts w:ascii="Calibri" w:hAnsi="Calibri" w:cs="Calibri"/>
          <w:color w:val="000000" w:themeColor="text1"/>
          <w:lang w:val="en-US"/>
        </w:rPr>
        <w:t xml:space="preserve">more </w:t>
      </w:r>
      <w:r w:rsidR="00BF0296" w:rsidRPr="00AC6E88">
        <w:rPr>
          <w:rFonts w:ascii="Calibri" w:hAnsi="Calibri" w:cs="Calibri"/>
          <w:color w:val="000000" w:themeColor="text1"/>
          <w:lang w:val="en-US"/>
        </w:rPr>
        <w:t xml:space="preserve">about </w:t>
      </w:r>
      <w:r w:rsidR="00392963" w:rsidRPr="00AC6E88">
        <w:rPr>
          <w:rFonts w:ascii="Calibri" w:hAnsi="Calibri" w:cs="Calibri"/>
          <w:color w:val="000000" w:themeColor="text1"/>
          <w:lang w:val="en-US"/>
        </w:rPr>
        <w:t xml:space="preserve">the </w:t>
      </w:r>
      <w:r w:rsidR="00BF0296" w:rsidRPr="00AC6E88">
        <w:rPr>
          <w:rFonts w:ascii="Calibri" w:hAnsi="Calibri" w:cs="Calibri"/>
          <w:color w:val="000000" w:themeColor="text1"/>
          <w:lang w:val="en-US"/>
        </w:rPr>
        <w:t>f</w:t>
      </w:r>
      <w:r w:rsidR="00E86AD2" w:rsidRPr="00AC6E88">
        <w:rPr>
          <w:rFonts w:ascii="Calibri" w:hAnsi="Calibri" w:cs="Calibri"/>
          <w:color w:val="000000" w:themeColor="text1"/>
          <w:lang w:val="en-US"/>
        </w:rPr>
        <w:t>ollowers</w:t>
      </w:r>
      <w:r w:rsidR="00723E87" w:rsidRPr="00AC6E88">
        <w:rPr>
          <w:rFonts w:ascii="Calibri" w:hAnsi="Calibri" w:cs="Calibri"/>
          <w:color w:val="000000" w:themeColor="text1"/>
          <w:lang w:val="en-US"/>
        </w:rPr>
        <w:t xml:space="preserve"> of religious, political and fanatical groups</w:t>
      </w:r>
      <w:r w:rsidR="00BF0296" w:rsidRPr="00AC6E88">
        <w:rPr>
          <w:rFonts w:ascii="Calibri" w:hAnsi="Calibri" w:cs="Calibri"/>
          <w:color w:val="000000" w:themeColor="text1"/>
          <w:lang w:val="en-US"/>
        </w:rPr>
        <w:t xml:space="preserve">. </w:t>
      </w:r>
      <w:r w:rsidR="003639CF" w:rsidRPr="00AC6E88">
        <w:rPr>
          <w:rStyle w:val="FootnoteReference"/>
          <w:rFonts w:ascii="Calibri" w:hAnsi="Calibri" w:cs="Calibri"/>
          <w:color w:val="000000" w:themeColor="text1"/>
          <w:lang w:val="en-US"/>
        </w:rPr>
        <w:footnoteReference w:id="13"/>
      </w:r>
    </w:p>
    <w:p w:rsidR="00BF0296" w:rsidRPr="00AC6E88" w:rsidRDefault="00BF0296" w:rsidP="00BF0296">
      <w:pPr>
        <w:rPr>
          <w:rFonts w:ascii="Calibri" w:hAnsi="Calibri" w:cs="Calibri"/>
          <w:color w:val="000000" w:themeColor="text1"/>
          <w:lang w:val="en-US"/>
        </w:rPr>
      </w:pPr>
    </w:p>
    <w:p w:rsidR="0010562E" w:rsidRPr="00AC6E88" w:rsidRDefault="00921109" w:rsidP="007A6287">
      <w:pPr>
        <w:rPr>
          <w:rFonts w:ascii="Calibri" w:hAnsi="Calibri" w:cs="Calibri"/>
          <w:color w:val="000000" w:themeColor="text1"/>
          <w:lang w:val="en-US"/>
        </w:rPr>
      </w:pPr>
      <w:r w:rsidRPr="00AC6E88">
        <w:rPr>
          <w:rFonts w:ascii="Calibri" w:hAnsi="Calibri" w:cs="Calibri"/>
          <w:color w:val="000000" w:themeColor="text1"/>
          <w:lang w:val="en-US"/>
        </w:rPr>
        <w:lastRenderedPageBreak/>
        <w:t xml:space="preserve">The </w:t>
      </w:r>
      <w:r w:rsidR="000E1317" w:rsidRPr="00AC6E88">
        <w:rPr>
          <w:rFonts w:ascii="Calibri" w:hAnsi="Calibri" w:cs="Calibri"/>
          <w:color w:val="000000" w:themeColor="text1"/>
          <w:lang w:val="en-US"/>
        </w:rPr>
        <w:t>next significant</w:t>
      </w:r>
      <w:r w:rsidRPr="00AC6E88">
        <w:rPr>
          <w:rFonts w:ascii="Calibri" w:hAnsi="Calibri" w:cs="Calibri"/>
          <w:color w:val="000000" w:themeColor="text1"/>
          <w:lang w:val="en-US"/>
        </w:rPr>
        <w:t xml:space="preserve"> scene</w:t>
      </w:r>
      <w:r w:rsidR="00FC5122" w:rsidRPr="00AC6E88">
        <w:rPr>
          <w:rFonts w:ascii="Calibri" w:hAnsi="Calibri" w:cs="Calibri"/>
          <w:color w:val="000000" w:themeColor="text1"/>
          <w:lang w:val="en-US"/>
        </w:rPr>
        <w:t xml:space="preserve"> begins with Mandy (Brian’s mother) readjusting a fake beard </w:t>
      </w:r>
      <w:r w:rsidR="00884980" w:rsidRPr="00AC6E88">
        <w:rPr>
          <w:rFonts w:ascii="Calibri" w:hAnsi="Calibri" w:cs="Calibri"/>
          <w:color w:val="000000" w:themeColor="text1"/>
          <w:lang w:val="en-US"/>
        </w:rPr>
        <w:t xml:space="preserve">in order </w:t>
      </w:r>
      <w:r w:rsidR="000E1317" w:rsidRPr="00AC6E88">
        <w:rPr>
          <w:rFonts w:ascii="Calibri" w:hAnsi="Calibri" w:cs="Calibri"/>
          <w:color w:val="000000" w:themeColor="text1"/>
          <w:lang w:val="en-US"/>
        </w:rPr>
        <w:t xml:space="preserve">partake in a </w:t>
      </w:r>
      <w:r w:rsidR="00884980" w:rsidRPr="00AC6E88">
        <w:rPr>
          <w:rFonts w:ascii="Calibri" w:hAnsi="Calibri" w:cs="Calibri"/>
          <w:color w:val="000000" w:themeColor="text1"/>
          <w:lang w:val="en-US"/>
        </w:rPr>
        <w:t>stoning- a ritual that is reserved for men only</w:t>
      </w:r>
      <w:r w:rsidR="00017283" w:rsidRPr="00AC6E88">
        <w:rPr>
          <w:rFonts w:ascii="Calibri" w:hAnsi="Calibri" w:cs="Calibri"/>
          <w:color w:val="000000" w:themeColor="text1"/>
          <w:lang w:val="en-US"/>
        </w:rPr>
        <w:t xml:space="preserve"> and repeatedly cited in the Torah</w:t>
      </w:r>
      <w:r w:rsidR="00813920" w:rsidRPr="00AC6E88">
        <w:rPr>
          <w:rFonts w:ascii="Calibri" w:hAnsi="Calibri" w:cs="Calibri"/>
          <w:color w:val="000000" w:themeColor="text1"/>
          <w:lang w:val="en-US"/>
        </w:rPr>
        <w:t>.</w:t>
      </w:r>
      <w:r w:rsidR="00F64D15" w:rsidRPr="00AC6E88">
        <w:rPr>
          <w:rFonts w:ascii="Calibri" w:hAnsi="Calibri" w:cs="Calibri"/>
          <w:color w:val="000000" w:themeColor="text1"/>
          <w:lang w:val="en-US"/>
        </w:rPr>
        <w:t xml:space="preserve"> </w:t>
      </w:r>
      <w:r w:rsidR="00D47784" w:rsidRPr="00AC6E88">
        <w:rPr>
          <w:rFonts w:ascii="Calibri" w:hAnsi="Calibri" w:cs="Calibri"/>
          <w:color w:val="000000" w:themeColor="text1"/>
          <w:lang w:val="en-US"/>
        </w:rPr>
        <w:t xml:space="preserve"> </w:t>
      </w:r>
      <w:r w:rsidR="00DE3982" w:rsidRPr="00AC6E88">
        <w:rPr>
          <w:rFonts w:ascii="Calibri" w:hAnsi="Calibri" w:cs="Calibri"/>
          <w:color w:val="000000" w:themeColor="text1"/>
          <w:lang w:val="en-US"/>
        </w:rPr>
        <w:t xml:space="preserve">Ironically, the crowd participating in the stoning, is made up of women wearing beards. </w:t>
      </w:r>
      <w:r w:rsidR="00017283" w:rsidRPr="00AC6E88">
        <w:rPr>
          <w:rFonts w:ascii="Calibri" w:hAnsi="Calibri" w:cs="Calibri"/>
          <w:color w:val="000000" w:themeColor="text1"/>
          <w:lang w:val="en-US"/>
        </w:rPr>
        <w:t xml:space="preserve">This is a </w:t>
      </w:r>
      <w:r w:rsidR="00D47784" w:rsidRPr="00AC6E88">
        <w:rPr>
          <w:rFonts w:ascii="Calibri" w:hAnsi="Calibri" w:cs="Calibri"/>
          <w:color w:val="000000" w:themeColor="text1"/>
          <w:lang w:val="en-US"/>
        </w:rPr>
        <w:t xml:space="preserve">reflection of the oppression of women in </w:t>
      </w:r>
      <w:r w:rsidR="00017283" w:rsidRPr="00AC6E88">
        <w:rPr>
          <w:rFonts w:ascii="Calibri" w:hAnsi="Calibri" w:cs="Calibri"/>
          <w:color w:val="000000" w:themeColor="text1"/>
          <w:lang w:val="en-US"/>
        </w:rPr>
        <w:t>first century Jude</w:t>
      </w:r>
      <w:r w:rsidR="000E1317" w:rsidRPr="00AC6E88">
        <w:rPr>
          <w:rFonts w:ascii="Calibri" w:hAnsi="Calibri" w:cs="Calibri"/>
          <w:color w:val="000000" w:themeColor="text1"/>
          <w:lang w:val="en-US"/>
        </w:rPr>
        <w:t>a, which continued into the</w:t>
      </w:r>
      <w:r w:rsidR="00017283" w:rsidRPr="00AC6E88">
        <w:rPr>
          <w:rFonts w:ascii="Calibri" w:hAnsi="Calibri" w:cs="Calibri"/>
          <w:color w:val="000000" w:themeColor="text1"/>
          <w:lang w:val="en-US"/>
        </w:rPr>
        <w:t xml:space="preserve"> twentieth century.</w:t>
      </w:r>
      <w:r w:rsidR="00884980" w:rsidRPr="00AC6E88">
        <w:rPr>
          <w:rFonts w:ascii="Calibri" w:hAnsi="Calibri" w:cs="Calibri"/>
          <w:color w:val="000000" w:themeColor="text1"/>
          <w:lang w:val="en-US"/>
        </w:rPr>
        <w:t xml:space="preserve"> </w:t>
      </w:r>
      <w:r w:rsidR="00017283" w:rsidRPr="00AC6E88">
        <w:rPr>
          <w:rFonts w:ascii="Calibri" w:hAnsi="Calibri" w:cs="Calibri"/>
          <w:color w:val="000000" w:themeColor="text1"/>
          <w:lang w:val="en-US"/>
        </w:rPr>
        <w:t>The 1970’s witnessed women fighting for equality</w:t>
      </w:r>
      <w:r w:rsidR="007C325F" w:rsidRPr="00AC6E88">
        <w:rPr>
          <w:rFonts w:ascii="Calibri" w:hAnsi="Calibri" w:cs="Calibri"/>
          <w:color w:val="000000" w:themeColor="text1"/>
          <w:lang w:val="en-US"/>
        </w:rPr>
        <w:t xml:space="preserve">: </w:t>
      </w:r>
      <w:proofErr w:type="spellStart"/>
      <w:r w:rsidR="007C325F" w:rsidRPr="00AC6E88">
        <w:rPr>
          <w:rFonts w:ascii="Calibri" w:hAnsi="Calibri" w:cs="Calibri"/>
          <w:color w:val="000000" w:themeColor="text1"/>
          <w:lang w:val="en-US"/>
        </w:rPr>
        <w:t>i</w:t>
      </w:r>
      <w:proofErr w:type="spellEnd"/>
      <w:r w:rsidR="007C325F" w:rsidRPr="00AC6E88">
        <w:rPr>
          <w:rFonts w:ascii="Calibri" w:hAnsi="Calibri" w:cs="Calibri"/>
          <w:color w:val="000000" w:themeColor="text1"/>
        </w:rPr>
        <w:t>n 1975, the Sex Discrimination Act came</w:t>
      </w:r>
      <w:r w:rsidR="009812D2" w:rsidRPr="00AC6E88">
        <w:rPr>
          <w:rFonts w:ascii="Calibri" w:hAnsi="Calibri" w:cs="Calibri"/>
          <w:color w:val="000000" w:themeColor="text1"/>
        </w:rPr>
        <w:t xml:space="preserve"> into being</w:t>
      </w:r>
      <w:r w:rsidR="0054127F" w:rsidRPr="00AC6E88">
        <w:rPr>
          <w:rFonts w:ascii="Calibri" w:hAnsi="Calibri" w:cs="Calibri"/>
          <w:color w:val="000000" w:themeColor="text1"/>
        </w:rPr>
        <w:t>;</w:t>
      </w:r>
      <w:r w:rsidR="009812D2" w:rsidRPr="00AC6E88">
        <w:rPr>
          <w:rFonts w:ascii="Calibri" w:hAnsi="Calibri" w:cs="Calibri"/>
          <w:color w:val="000000" w:themeColor="text1"/>
        </w:rPr>
        <w:t xml:space="preserve"> and Margret Thatcher became Prime Minister</w:t>
      </w:r>
      <w:r w:rsidR="007C325F" w:rsidRPr="00AC6E88">
        <w:rPr>
          <w:rFonts w:ascii="Calibri" w:hAnsi="Calibri" w:cs="Calibri"/>
          <w:color w:val="000000" w:themeColor="text1"/>
        </w:rPr>
        <w:t>.</w:t>
      </w:r>
      <w:r w:rsidR="003D2533" w:rsidRPr="00AC6E88">
        <w:rPr>
          <w:rStyle w:val="FootnoteReference"/>
          <w:rFonts w:ascii="Calibri" w:hAnsi="Calibri" w:cs="Calibri"/>
          <w:color w:val="000000" w:themeColor="text1"/>
        </w:rPr>
        <w:footnoteReference w:id="14"/>
      </w:r>
      <w:r w:rsidR="007C325F" w:rsidRPr="00AC6E88">
        <w:rPr>
          <w:rFonts w:ascii="Calibri" w:hAnsi="Calibri" w:cs="Calibri"/>
          <w:color w:val="000000" w:themeColor="text1"/>
        </w:rPr>
        <w:t xml:space="preserve"> The underlying message the Pythons are trying to convey </w:t>
      </w:r>
      <w:r w:rsidR="0054127F" w:rsidRPr="00AC6E88">
        <w:rPr>
          <w:rFonts w:ascii="Calibri" w:hAnsi="Calibri" w:cs="Calibri"/>
          <w:color w:val="000000" w:themeColor="text1"/>
        </w:rPr>
        <w:t>whil</w:t>
      </w:r>
      <w:r w:rsidR="00723E87" w:rsidRPr="00AC6E88">
        <w:rPr>
          <w:rFonts w:ascii="Calibri" w:hAnsi="Calibri" w:cs="Calibri"/>
          <w:color w:val="000000" w:themeColor="text1"/>
        </w:rPr>
        <w:t>st</w:t>
      </w:r>
      <w:r w:rsidR="0054127F" w:rsidRPr="00AC6E88">
        <w:rPr>
          <w:rFonts w:ascii="Calibri" w:hAnsi="Calibri" w:cs="Calibri"/>
          <w:color w:val="000000" w:themeColor="text1"/>
        </w:rPr>
        <w:t xml:space="preserve"> </w:t>
      </w:r>
      <w:r w:rsidR="007C325F" w:rsidRPr="00AC6E88">
        <w:rPr>
          <w:rFonts w:ascii="Calibri" w:hAnsi="Calibri" w:cs="Calibri"/>
          <w:color w:val="000000" w:themeColor="text1"/>
        </w:rPr>
        <w:t xml:space="preserve">using humour, is that women </w:t>
      </w:r>
      <w:r w:rsidR="00723E87" w:rsidRPr="00AC6E88">
        <w:rPr>
          <w:rFonts w:ascii="Calibri" w:hAnsi="Calibri" w:cs="Calibri"/>
          <w:color w:val="000000" w:themeColor="text1"/>
        </w:rPr>
        <w:t>should be treated equally.</w:t>
      </w:r>
      <w:r w:rsidR="00884980" w:rsidRPr="00AC6E88">
        <w:rPr>
          <w:rFonts w:ascii="Calibri" w:hAnsi="Calibri" w:cs="Calibri"/>
          <w:color w:val="000000" w:themeColor="text1"/>
          <w:lang w:val="en-US"/>
        </w:rPr>
        <w:t xml:space="preserve"> </w:t>
      </w:r>
    </w:p>
    <w:p w:rsidR="0010562E" w:rsidRPr="00AC6E88" w:rsidRDefault="0010562E" w:rsidP="007A6287">
      <w:pPr>
        <w:rPr>
          <w:rFonts w:ascii="Calibri" w:hAnsi="Calibri" w:cs="Calibri"/>
          <w:color w:val="000000" w:themeColor="text1"/>
          <w:lang w:val="en-US"/>
        </w:rPr>
      </w:pPr>
    </w:p>
    <w:p w:rsidR="007A6287" w:rsidRPr="00AC6E88" w:rsidRDefault="00921109" w:rsidP="007A6287">
      <w:pPr>
        <w:rPr>
          <w:rFonts w:ascii="Calibri" w:hAnsi="Calibri" w:cs="Calibri"/>
          <w:color w:val="000000" w:themeColor="text1"/>
          <w:shd w:val="clear" w:color="auto" w:fill="FFFFFF"/>
        </w:rPr>
      </w:pPr>
      <w:r w:rsidRPr="00AC6E88">
        <w:rPr>
          <w:rFonts w:ascii="Calibri" w:hAnsi="Calibri" w:cs="Calibri"/>
          <w:color w:val="000000" w:themeColor="text1"/>
          <w:lang w:val="en-US"/>
        </w:rPr>
        <w:t xml:space="preserve">John Cleese </w:t>
      </w:r>
      <w:r w:rsidR="00813920" w:rsidRPr="00AC6E88">
        <w:rPr>
          <w:rFonts w:ascii="Calibri" w:hAnsi="Calibri" w:cs="Calibri"/>
          <w:color w:val="000000" w:themeColor="text1"/>
          <w:lang w:val="en-US"/>
        </w:rPr>
        <w:t>p</w:t>
      </w:r>
      <w:r w:rsidR="002838D1" w:rsidRPr="00AC6E88">
        <w:rPr>
          <w:rFonts w:ascii="Calibri" w:hAnsi="Calibri" w:cs="Calibri"/>
          <w:color w:val="000000" w:themeColor="text1"/>
          <w:lang w:val="en-US"/>
        </w:rPr>
        <w:t>lays</w:t>
      </w:r>
      <w:r w:rsidRPr="00AC6E88">
        <w:rPr>
          <w:rFonts w:ascii="Calibri" w:hAnsi="Calibri" w:cs="Calibri"/>
          <w:color w:val="000000" w:themeColor="text1"/>
          <w:lang w:val="en-US"/>
        </w:rPr>
        <w:t xml:space="preserve"> a Jewish leader governing the stoning of an elderly man called, Matthias</w:t>
      </w:r>
      <w:r w:rsidR="00813920" w:rsidRPr="00AC6E88">
        <w:rPr>
          <w:rFonts w:ascii="Calibri" w:hAnsi="Calibri" w:cs="Calibri"/>
          <w:color w:val="000000" w:themeColor="text1"/>
          <w:lang w:val="en-US"/>
        </w:rPr>
        <w:t xml:space="preserve">. Matthias </w:t>
      </w:r>
      <w:r w:rsidRPr="00AC6E88">
        <w:rPr>
          <w:rFonts w:ascii="Calibri" w:hAnsi="Calibri" w:cs="Calibri"/>
          <w:color w:val="000000" w:themeColor="text1"/>
          <w:lang w:val="en-US"/>
        </w:rPr>
        <w:t xml:space="preserve">has been charged </w:t>
      </w:r>
      <w:r w:rsidR="00723E87" w:rsidRPr="00AC6E88">
        <w:rPr>
          <w:rFonts w:ascii="Calibri" w:hAnsi="Calibri" w:cs="Calibri"/>
          <w:color w:val="000000" w:themeColor="text1"/>
          <w:lang w:val="en-US"/>
        </w:rPr>
        <w:t>with</w:t>
      </w:r>
      <w:r w:rsidRPr="00AC6E88">
        <w:rPr>
          <w:rFonts w:ascii="Calibri" w:hAnsi="Calibri" w:cs="Calibri"/>
          <w:color w:val="000000" w:themeColor="text1"/>
          <w:lang w:val="en-US"/>
        </w:rPr>
        <w:t xml:space="preserve"> blasphemy</w:t>
      </w:r>
      <w:r w:rsidR="003D172D" w:rsidRPr="00AC6E88">
        <w:rPr>
          <w:rFonts w:ascii="Calibri" w:hAnsi="Calibri" w:cs="Calibri"/>
          <w:color w:val="000000" w:themeColor="text1"/>
          <w:lang w:val="en-US"/>
        </w:rPr>
        <w:t xml:space="preserve">, in his defense he explains that he said to </w:t>
      </w:r>
      <w:r w:rsidR="00813920" w:rsidRPr="00AC6E88">
        <w:rPr>
          <w:rFonts w:ascii="Calibri" w:hAnsi="Calibri" w:cs="Calibri"/>
          <w:color w:val="000000" w:themeColor="text1"/>
          <w:lang w:val="en-US"/>
        </w:rPr>
        <w:t xml:space="preserve">his wife, </w:t>
      </w:r>
      <w:r w:rsidR="000313BA" w:rsidRPr="00AC6E88">
        <w:rPr>
          <w:rFonts w:ascii="Calibri" w:hAnsi="Calibri" w:cs="Calibri"/>
          <w:color w:val="000000" w:themeColor="text1"/>
        </w:rPr>
        <w:t>“that piece of halibut was good enough for Jehovah.”</w:t>
      </w:r>
      <w:r w:rsidR="00EB6479" w:rsidRPr="00AC6E88">
        <w:rPr>
          <w:rStyle w:val="FootnoteReference"/>
          <w:rFonts w:ascii="Calibri" w:hAnsi="Calibri" w:cs="Calibri"/>
          <w:color w:val="000000" w:themeColor="text1"/>
        </w:rPr>
        <w:footnoteReference w:id="15"/>
      </w:r>
      <w:r w:rsidR="00FC5122" w:rsidRPr="00AC6E88">
        <w:rPr>
          <w:rFonts w:ascii="Calibri" w:hAnsi="Calibri" w:cs="Calibri"/>
          <w:color w:val="000000" w:themeColor="text1"/>
          <w:lang w:val="en-US"/>
        </w:rPr>
        <w:t xml:space="preserve"> </w:t>
      </w:r>
      <w:r w:rsidR="007A5172" w:rsidRPr="00AC6E88">
        <w:rPr>
          <w:rFonts w:ascii="Calibri" w:hAnsi="Calibri" w:cs="Calibri"/>
          <w:color w:val="000000" w:themeColor="text1"/>
          <w:lang w:val="en-US"/>
        </w:rPr>
        <w:t xml:space="preserve">At this point, </w:t>
      </w:r>
      <w:r w:rsidR="00FE33E6" w:rsidRPr="00AC6E88">
        <w:rPr>
          <w:rFonts w:ascii="Calibri" w:hAnsi="Calibri" w:cs="Calibri"/>
          <w:color w:val="000000" w:themeColor="text1"/>
          <w:lang w:val="en-US"/>
        </w:rPr>
        <w:t xml:space="preserve">a </w:t>
      </w:r>
      <w:r w:rsidR="003D172D" w:rsidRPr="00AC6E88">
        <w:rPr>
          <w:rFonts w:ascii="Calibri" w:hAnsi="Calibri" w:cs="Calibri"/>
          <w:color w:val="000000" w:themeColor="text1"/>
          <w:lang w:val="en-US"/>
        </w:rPr>
        <w:t>woman (wearing a beard)</w:t>
      </w:r>
      <w:r w:rsidR="00813920" w:rsidRPr="00AC6E88">
        <w:rPr>
          <w:rFonts w:ascii="Calibri" w:hAnsi="Calibri" w:cs="Calibri"/>
          <w:color w:val="000000" w:themeColor="text1"/>
          <w:lang w:val="en-US"/>
        </w:rPr>
        <w:t xml:space="preserve"> </w:t>
      </w:r>
      <w:r w:rsidR="003D172D" w:rsidRPr="00AC6E88">
        <w:rPr>
          <w:rFonts w:ascii="Calibri" w:hAnsi="Calibri" w:cs="Calibri"/>
          <w:color w:val="000000" w:themeColor="text1"/>
          <w:lang w:val="en-US"/>
        </w:rPr>
        <w:t xml:space="preserve">from the crowd throws a stone at him. After being scolded, she explains that she threw the stone because he said </w:t>
      </w:r>
      <w:r w:rsidR="00AC6E8C" w:rsidRPr="00AC6E88">
        <w:rPr>
          <w:rFonts w:ascii="Calibri" w:hAnsi="Calibri" w:cs="Calibri"/>
          <w:color w:val="000000" w:themeColor="text1"/>
          <w:lang w:val="en-US"/>
        </w:rPr>
        <w:t>“</w:t>
      </w:r>
      <w:r w:rsidR="003D172D" w:rsidRPr="00AC6E88">
        <w:rPr>
          <w:rFonts w:ascii="Calibri" w:hAnsi="Calibri" w:cs="Calibri"/>
          <w:color w:val="000000" w:themeColor="text1"/>
          <w:lang w:val="en-US"/>
        </w:rPr>
        <w:t>Jehovah,</w:t>
      </w:r>
      <w:r w:rsidR="00AC6E8C" w:rsidRPr="00AC6E88">
        <w:rPr>
          <w:rFonts w:ascii="Calibri" w:hAnsi="Calibri" w:cs="Calibri"/>
          <w:color w:val="000000" w:themeColor="text1"/>
          <w:lang w:val="en-US"/>
        </w:rPr>
        <w:t>”</w:t>
      </w:r>
      <w:r w:rsidR="003D172D" w:rsidRPr="00AC6E88">
        <w:rPr>
          <w:rFonts w:ascii="Calibri" w:hAnsi="Calibri" w:cs="Calibri"/>
          <w:color w:val="000000" w:themeColor="text1"/>
          <w:lang w:val="en-US"/>
        </w:rPr>
        <w:t xml:space="preserve"> which leads to her being stoned. In an attempt to control the crowd, Cleese exclaims, </w:t>
      </w:r>
      <w:r w:rsidR="007A6287" w:rsidRPr="00AC6E88">
        <w:rPr>
          <w:rFonts w:ascii="Calibri" w:hAnsi="Calibri" w:cs="Calibri"/>
          <w:color w:val="000000" w:themeColor="text1"/>
          <w:lang w:val="en-US"/>
        </w:rPr>
        <w:t>“</w:t>
      </w:r>
      <w:r w:rsidR="007A6287" w:rsidRPr="00AC6E88">
        <w:rPr>
          <w:rFonts w:ascii="Calibri" w:hAnsi="Calibri" w:cs="Calibri"/>
          <w:color w:val="000000" w:themeColor="text1"/>
          <w:shd w:val="clear" w:color="auto" w:fill="FFFFFF"/>
        </w:rPr>
        <w:t xml:space="preserve">No one is to stone anyone until I blow this </w:t>
      </w:r>
      <w:proofErr w:type="gramStart"/>
      <w:r w:rsidR="003D172D" w:rsidRPr="00AC6E88">
        <w:rPr>
          <w:rFonts w:ascii="Calibri" w:hAnsi="Calibri" w:cs="Calibri"/>
          <w:color w:val="000000" w:themeColor="text1"/>
          <w:shd w:val="clear" w:color="auto" w:fill="FFFFFF"/>
        </w:rPr>
        <w:t>whistle!...</w:t>
      </w:r>
      <w:proofErr w:type="gramEnd"/>
      <w:r w:rsidR="007A6287" w:rsidRPr="00AC6E88">
        <w:rPr>
          <w:rFonts w:ascii="Calibri" w:hAnsi="Calibri" w:cs="Calibri"/>
          <w:color w:val="000000" w:themeColor="text1"/>
          <w:shd w:val="clear" w:color="auto" w:fill="FFFFFF"/>
        </w:rPr>
        <w:t>I want to make this absolutely clear, even if they do say 'Jehovah'.”</w:t>
      </w:r>
      <w:r w:rsidR="007A6287" w:rsidRPr="00AC6E88">
        <w:rPr>
          <w:rStyle w:val="FootnoteReference"/>
          <w:rFonts w:ascii="Calibri" w:hAnsi="Calibri" w:cs="Calibri"/>
          <w:color w:val="000000" w:themeColor="text1"/>
          <w:shd w:val="clear" w:color="auto" w:fill="FFFFFF"/>
        </w:rPr>
        <w:footnoteReference w:id="16"/>
      </w:r>
      <w:r w:rsidR="003D172D" w:rsidRPr="00AC6E88">
        <w:rPr>
          <w:rFonts w:ascii="Calibri" w:hAnsi="Calibri" w:cs="Calibri"/>
          <w:color w:val="000000" w:themeColor="text1"/>
          <w:shd w:val="clear" w:color="auto" w:fill="FFFFFF"/>
        </w:rPr>
        <w:t xml:space="preserve"> The women then proceed to stone him, for blaspheming.</w:t>
      </w:r>
      <w:r w:rsidR="00AC6E8C" w:rsidRPr="00AC6E88">
        <w:rPr>
          <w:rFonts w:ascii="Calibri" w:hAnsi="Calibri" w:cs="Calibri"/>
          <w:color w:val="000000" w:themeColor="text1"/>
          <w:shd w:val="clear" w:color="auto" w:fill="FFFFFF"/>
        </w:rPr>
        <w:t xml:space="preserve"> </w:t>
      </w:r>
      <w:r w:rsidR="00DD3C02" w:rsidRPr="00AC6E88">
        <w:rPr>
          <w:rFonts w:ascii="Calibri" w:hAnsi="Calibri" w:cs="Calibri"/>
          <w:color w:val="000000" w:themeColor="text1"/>
          <w:shd w:val="clear" w:color="auto" w:fill="FFFFFF"/>
        </w:rPr>
        <w:t xml:space="preserve">Steven Benko highlights, </w:t>
      </w:r>
      <w:r w:rsidR="0010562E" w:rsidRPr="00AC6E88">
        <w:rPr>
          <w:rFonts w:ascii="Calibri" w:hAnsi="Calibri" w:cs="Calibri"/>
          <w:color w:val="000000" w:themeColor="text1"/>
          <w:shd w:val="clear" w:color="auto" w:fill="FFFFFF"/>
        </w:rPr>
        <w:t xml:space="preserve">that </w:t>
      </w:r>
      <w:r w:rsidR="002A543E" w:rsidRPr="00AC6E88">
        <w:rPr>
          <w:rFonts w:ascii="Calibri" w:hAnsi="Calibri" w:cs="Calibri"/>
          <w:color w:val="000000" w:themeColor="text1"/>
          <w:shd w:val="clear" w:color="auto" w:fill="FFFFFF"/>
        </w:rPr>
        <w:t xml:space="preserve">Cleese’s character believes he is immune from the rules, similar to many religious leaders. This scene proposes that just because he is a rabbi, he is not above the law and he should be viewed equally to </w:t>
      </w:r>
      <w:r w:rsidR="00797646" w:rsidRPr="00AC6E88">
        <w:rPr>
          <w:rFonts w:ascii="Calibri" w:hAnsi="Calibri" w:cs="Calibri"/>
          <w:color w:val="000000" w:themeColor="text1"/>
          <w:shd w:val="clear" w:color="auto" w:fill="FFFFFF"/>
        </w:rPr>
        <w:t>Matthias.</w:t>
      </w:r>
      <w:r w:rsidR="001E6E2E" w:rsidRPr="00AC6E88">
        <w:rPr>
          <w:rFonts w:ascii="Calibri" w:hAnsi="Calibri" w:cs="Calibri"/>
          <w:color w:val="000000" w:themeColor="text1"/>
          <w:shd w:val="clear" w:color="auto" w:fill="FFFFFF"/>
        </w:rPr>
        <w:t xml:space="preserve"> </w:t>
      </w:r>
      <w:r w:rsidR="003D2F2A" w:rsidRPr="00AC6E88">
        <w:rPr>
          <w:rFonts w:ascii="Calibri" w:hAnsi="Calibri" w:cs="Calibri"/>
          <w:color w:val="000000" w:themeColor="text1"/>
          <w:shd w:val="clear" w:color="auto" w:fill="FFFFFF"/>
        </w:rPr>
        <w:t xml:space="preserve">The humour in </w:t>
      </w:r>
      <w:r w:rsidR="003D2F2A" w:rsidRPr="00AC6E88">
        <w:rPr>
          <w:rFonts w:ascii="Calibri" w:hAnsi="Calibri" w:cs="Calibri"/>
          <w:i/>
          <w:color w:val="000000" w:themeColor="text1"/>
          <w:shd w:val="clear" w:color="auto" w:fill="FFFFFF"/>
        </w:rPr>
        <w:t>Life of Brian</w:t>
      </w:r>
      <w:r w:rsidR="003D2F2A" w:rsidRPr="00AC6E88">
        <w:rPr>
          <w:rFonts w:ascii="Calibri" w:hAnsi="Calibri" w:cs="Calibri"/>
          <w:color w:val="000000" w:themeColor="text1"/>
          <w:shd w:val="clear" w:color="auto" w:fill="FFFFFF"/>
        </w:rPr>
        <w:t xml:space="preserve"> is often targeted towards religious leaders, for example Pontius Pilot is depicted </w:t>
      </w:r>
      <w:r w:rsidR="00683AAA" w:rsidRPr="00AC6E88">
        <w:rPr>
          <w:rFonts w:ascii="Calibri" w:hAnsi="Calibri" w:cs="Calibri"/>
          <w:color w:val="000000" w:themeColor="text1"/>
          <w:shd w:val="clear" w:color="auto" w:fill="FFFFFF"/>
        </w:rPr>
        <w:t>as having</w:t>
      </w:r>
      <w:r w:rsidR="003D2F2A" w:rsidRPr="00AC6E88">
        <w:rPr>
          <w:rFonts w:ascii="Calibri" w:hAnsi="Calibri" w:cs="Calibri"/>
          <w:color w:val="000000" w:themeColor="text1"/>
          <w:shd w:val="clear" w:color="auto" w:fill="FFFFFF"/>
        </w:rPr>
        <w:t xml:space="preserve"> a speech impediment.</w:t>
      </w:r>
      <w:r w:rsidR="003D2F2A" w:rsidRPr="00AC6E88">
        <w:rPr>
          <w:rStyle w:val="FootnoteReference"/>
          <w:rFonts w:ascii="Calibri" w:hAnsi="Calibri" w:cs="Calibri"/>
          <w:color w:val="000000" w:themeColor="text1"/>
          <w:shd w:val="clear" w:color="auto" w:fill="FFFFFF"/>
        </w:rPr>
        <w:t xml:space="preserve"> </w:t>
      </w:r>
      <w:r w:rsidR="003D2F2A" w:rsidRPr="00AC6E88">
        <w:rPr>
          <w:rStyle w:val="FootnoteReference"/>
          <w:rFonts w:ascii="Calibri" w:hAnsi="Calibri" w:cs="Calibri"/>
          <w:color w:val="000000" w:themeColor="text1"/>
          <w:shd w:val="clear" w:color="auto" w:fill="FFFFFF"/>
        </w:rPr>
        <w:footnoteReference w:id="17"/>
      </w:r>
    </w:p>
    <w:p w:rsidR="00C102C0" w:rsidRPr="00AC6E88" w:rsidRDefault="00C102C0" w:rsidP="007A6287">
      <w:pPr>
        <w:rPr>
          <w:rFonts w:ascii="Calibri" w:hAnsi="Calibri" w:cs="Calibri"/>
          <w:b/>
          <w:color w:val="000000" w:themeColor="text1"/>
          <w:shd w:val="clear" w:color="auto" w:fill="FFFFFF"/>
        </w:rPr>
      </w:pPr>
    </w:p>
    <w:p w:rsidR="00C102C0" w:rsidRPr="00AC6E88" w:rsidRDefault="00C102C0" w:rsidP="007A6287">
      <w:pPr>
        <w:rPr>
          <w:rFonts w:ascii="Calibri" w:hAnsi="Calibri" w:cs="Calibri"/>
          <w:color w:val="000000" w:themeColor="text1"/>
          <w:lang w:val="en-US"/>
        </w:rPr>
      </w:pPr>
      <w:r w:rsidRPr="00AC6E88">
        <w:rPr>
          <w:rFonts w:ascii="Calibri" w:hAnsi="Calibri" w:cs="Calibri"/>
          <w:color w:val="000000" w:themeColor="text1"/>
          <w:lang w:val="en-US"/>
        </w:rPr>
        <w:t>The film was not received greatly in America, a range of religious groups quickly protested and condemned the film- many of wh</w:t>
      </w:r>
      <w:r w:rsidR="00FE33E6" w:rsidRPr="00AC6E88">
        <w:rPr>
          <w:rFonts w:ascii="Calibri" w:hAnsi="Calibri" w:cs="Calibri"/>
          <w:color w:val="000000" w:themeColor="text1"/>
          <w:lang w:val="en-US"/>
        </w:rPr>
        <w:t>om</w:t>
      </w:r>
      <w:r w:rsidRPr="00AC6E88">
        <w:rPr>
          <w:rFonts w:ascii="Calibri" w:hAnsi="Calibri" w:cs="Calibri"/>
          <w:color w:val="000000" w:themeColor="text1"/>
          <w:lang w:val="en-US"/>
        </w:rPr>
        <w:t xml:space="preserve"> had not watched it. Three Jewish institutes (</w:t>
      </w:r>
      <w:r w:rsidRPr="00AC6E88">
        <w:rPr>
          <w:rFonts w:ascii="Calibri" w:hAnsi="Calibri" w:cs="Calibri"/>
          <w:color w:val="000000" w:themeColor="text1"/>
          <w:shd w:val="clear" w:color="auto" w:fill="FFFFFF"/>
        </w:rPr>
        <w:t>Rabbinical Alliance of America, the Union of Orthodox Rabbis of the United States and Canada and the Rabbinical Council of Syrian and Near Eastern Sephardic Communities of America</w:t>
      </w:r>
      <w:r w:rsidRPr="00AC6E88">
        <w:rPr>
          <w:rFonts w:ascii="Calibri" w:hAnsi="Calibri" w:cs="Calibri"/>
          <w:color w:val="000000" w:themeColor="text1"/>
          <w:lang w:val="en-US"/>
        </w:rPr>
        <w:t xml:space="preserve">) representing one thousand rabbis, </w:t>
      </w:r>
      <w:r w:rsidRPr="00AC6E88">
        <w:rPr>
          <w:rFonts w:ascii="Calibri" w:hAnsi="Calibri" w:cs="Calibri"/>
          <w:color w:val="000000" w:themeColor="text1"/>
        </w:rPr>
        <w:t xml:space="preserve">were specifically offended by the stoning scene, the interpretation of the Jewish prayer shawl and the mockery of the traditional Jewish name used for God, “Jehovah”. They </w:t>
      </w:r>
      <w:r w:rsidRPr="00AC6E88">
        <w:rPr>
          <w:rFonts w:ascii="Calibri" w:hAnsi="Calibri" w:cs="Calibri"/>
          <w:color w:val="000000" w:themeColor="text1"/>
          <w:lang w:val="en-US"/>
        </w:rPr>
        <w:t xml:space="preserve">described the motion picture as, “blasphemous”, </w:t>
      </w:r>
      <w:r w:rsidRPr="00AC6E88">
        <w:rPr>
          <w:rFonts w:ascii="Calibri" w:hAnsi="Calibri" w:cs="Calibri"/>
          <w:color w:val="000000" w:themeColor="text1"/>
          <w:shd w:val="clear" w:color="auto" w:fill="FFFFFF"/>
        </w:rPr>
        <w:t>“grievously insulting” and “a crime against religion.” Spokesman, Rabbi Abraham B. Hecht stated the film is, “…a vicious attack upon Judaism and the Bible and a cruel mockery of the religious feelings of Christians as well,”</w:t>
      </w:r>
      <w:r w:rsidRPr="00AC6E88">
        <w:rPr>
          <w:rStyle w:val="FootnoteReference"/>
          <w:rFonts w:ascii="Calibri" w:hAnsi="Calibri" w:cs="Calibri"/>
          <w:color w:val="000000" w:themeColor="text1"/>
          <w:shd w:val="clear" w:color="auto" w:fill="FFFFFF"/>
        </w:rPr>
        <w:footnoteReference w:id="18"/>
      </w:r>
      <w:r w:rsidRPr="00AC6E88">
        <w:rPr>
          <w:rFonts w:ascii="Calibri" w:hAnsi="Calibri" w:cs="Calibri"/>
          <w:color w:val="000000" w:themeColor="text1"/>
          <w:shd w:val="clear" w:color="auto" w:fill="FFFFFF"/>
        </w:rPr>
        <w:t xml:space="preserve"> </w:t>
      </w:r>
      <w:r w:rsidR="00ED1A1E" w:rsidRPr="00AC6E88">
        <w:rPr>
          <w:rFonts w:ascii="Calibri" w:hAnsi="Calibri" w:cs="Calibri"/>
          <w:color w:val="000000" w:themeColor="text1"/>
          <w:lang w:val="en-US"/>
        </w:rPr>
        <w:t>As a precaution the Pythons had sent the film script to defense lawyer, John Mortimer, for his evaluation. Mortimer believed that the films content would not qualify a blasphemy conviction.</w:t>
      </w:r>
      <w:r w:rsidR="00FE0937" w:rsidRPr="00AC6E88">
        <w:rPr>
          <w:rStyle w:val="FootnoteReference"/>
          <w:rFonts w:ascii="Calibri" w:hAnsi="Calibri" w:cs="Calibri"/>
          <w:color w:val="000000" w:themeColor="text1"/>
          <w:lang w:val="en-US"/>
        </w:rPr>
        <w:footnoteReference w:id="19"/>
      </w:r>
    </w:p>
    <w:p w:rsidR="00F811FF" w:rsidRPr="00AC6E88" w:rsidRDefault="00565715" w:rsidP="00F811FF">
      <w:pPr>
        <w:pStyle w:val="NormalWeb"/>
        <w:rPr>
          <w:rFonts w:ascii="Calibri" w:hAnsi="Calibri" w:cs="Calibri"/>
          <w:color w:val="000000" w:themeColor="text1"/>
        </w:rPr>
      </w:pPr>
      <w:r w:rsidRPr="00AC6E88">
        <w:rPr>
          <w:rFonts w:ascii="Calibri" w:hAnsi="Calibri" w:cs="Calibri"/>
          <w:color w:val="000000" w:themeColor="text1"/>
        </w:rPr>
        <w:t xml:space="preserve">The film also targets revolutionary groups and left-wing political groups in Britain during the 1970’s. Brian becomes a member of </w:t>
      </w:r>
      <w:r w:rsidR="00F43858" w:rsidRPr="00AC6E88">
        <w:rPr>
          <w:rFonts w:ascii="Calibri" w:hAnsi="Calibri" w:cs="Calibri"/>
          <w:color w:val="000000" w:themeColor="text1"/>
        </w:rPr>
        <w:t xml:space="preserve">the fictional group, </w:t>
      </w:r>
      <w:r w:rsidR="004F2040" w:rsidRPr="00AC6E88">
        <w:rPr>
          <w:rFonts w:ascii="Calibri" w:hAnsi="Calibri" w:cs="Calibri"/>
          <w:color w:val="000000" w:themeColor="text1"/>
        </w:rPr>
        <w:t>‘</w:t>
      </w:r>
      <w:r w:rsidRPr="00AC6E88">
        <w:rPr>
          <w:rFonts w:ascii="Calibri" w:hAnsi="Calibri" w:cs="Calibri"/>
          <w:color w:val="000000" w:themeColor="text1"/>
        </w:rPr>
        <w:t xml:space="preserve">The Peoples Front of Judea’ whose </w:t>
      </w:r>
      <w:r w:rsidRPr="00AC6E88">
        <w:rPr>
          <w:rFonts w:ascii="Calibri" w:hAnsi="Calibri" w:cs="Calibri"/>
          <w:color w:val="000000" w:themeColor="text1"/>
        </w:rPr>
        <w:lastRenderedPageBreak/>
        <w:t>leader Reg says the famous line, “What have the Romans ever done for us?”</w:t>
      </w:r>
      <w:r w:rsidR="00C228C1" w:rsidRPr="00AC6E88">
        <w:rPr>
          <w:rStyle w:val="FootnoteReference"/>
          <w:rFonts w:ascii="Calibri" w:hAnsi="Calibri" w:cs="Calibri"/>
          <w:color w:val="000000" w:themeColor="text1"/>
        </w:rPr>
        <w:footnoteReference w:id="20"/>
      </w:r>
      <w:r w:rsidRPr="00AC6E88">
        <w:rPr>
          <w:rFonts w:ascii="Calibri" w:hAnsi="Calibri" w:cs="Calibri"/>
          <w:color w:val="000000" w:themeColor="text1"/>
        </w:rPr>
        <w:t xml:space="preserve">. As this line suggests, their aim is to overthrow the Roman Empire. The People’s Front of Judea share this common aim with other </w:t>
      </w:r>
      <w:r w:rsidR="00F43858" w:rsidRPr="00AC6E88">
        <w:rPr>
          <w:rFonts w:ascii="Calibri" w:hAnsi="Calibri" w:cs="Calibri"/>
          <w:color w:val="000000" w:themeColor="text1"/>
        </w:rPr>
        <w:t xml:space="preserve">revolutionary </w:t>
      </w:r>
      <w:r w:rsidRPr="00AC6E88">
        <w:rPr>
          <w:rFonts w:ascii="Calibri" w:hAnsi="Calibri" w:cs="Calibri"/>
          <w:color w:val="000000" w:themeColor="text1"/>
        </w:rPr>
        <w:t xml:space="preserve">groups (the Judean People’s Front, the Judean Popular People’s Front, the Campaign for a Free Galilee, and the Popular Front of Judea), yet they spend more time arguing amongst themselves than working </w:t>
      </w:r>
      <w:r w:rsidR="001901D2" w:rsidRPr="00AC6E88">
        <w:rPr>
          <w:rFonts w:ascii="Calibri" w:hAnsi="Calibri" w:cs="Calibri"/>
          <w:color w:val="000000" w:themeColor="text1"/>
        </w:rPr>
        <w:t>to defeat the Romans</w:t>
      </w:r>
      <w:r w:rsidRPr="00AC6E88">
        <w:rPr>
          <w:rFonts w:ascii="Calibri" w:hAnsi="Calibri" w:cs="Calibri"/>
          <w:color w:val="000000" w:themeColor="text1"/>
        </w:rPr>
        <w:t>.</w:t>
      </w:r>
      <w:r w:rsidR="00C968ED" w:rsidRPr="00AC6E88">
        <w:rPr>
          <w:rStyle w:val="FootnoteReference"/>
          <w:rFonts w:ascii="Calibri" w:hAnsi="Calibri" w:cs="Calibri"/>
          <w:color w:val="000000" w:themeColor="text1"/>
        </w:rPr>
        <w:t xml:space="preserve"> </w:t>
      </w:r>
      <w:r w:rsidR="00C968ED" w:rsidRPr="00AC6E88">
        <w:rPr>
          <w:rStyle w:val="FootnoteReference"/>
          <w:rFonts w:ascii="Calibri" w:hAnsi="Calibri" w:cs="Calibri"/>
          <w:color w:val="000000" w:themeColor="text1"/>
        </w:rPr>
        <w:footnoteReference w:id="21"/>
      </w:r>
      <w:r w:rsidRPr="00AC6E88">
        <w:rPr>
          <w:rFonts w:ascii="Calibri" w:hAnsi="Calibri" w:cs="Calibri"/>
          <w:color w:val="000000" w:themeColor="text1"/>
        </w:rPr>
        <w:t xml:space="preserve"> </w:t>
      </w:r>
      <w:r w:rsidR="00F43858" w:rsidRPr="00AC6E88">
        <w:rPr>
          <w:rFonts w:ascii="Calibri" w:hAnsi="Calibri" w:cs="Calibri"/>
          <w:color w:val="000000" w:themeColor="text1"/>
        </w:rPr>
        <w:t>This is demonstrated when two of the groups bump into each other in the sewers of Pontius Pilot</w:t>
      </w:r>
      <w:r w:rsidR="007F1900" w:rsidRPr="00AC6E88">
        <w:rPr>
          <w:rFonts w:ascii="Calibri" w:hAnsi="Calibri" w:cs="Calibri"/>
          <w:color w:val="000000" w:themeColor="text1"/>
        </w:rPr>
        <w:t>’</w:t>
      </w:r>
      <w:r w:rsidR="00F43858" w:rsidRPr="00AC6E88">
        <w:rPr>
          <w:rFonts w:ascii="Calibri" w:hAnsi="Calibri" w:cs="Calibri"/>
          <w:color w:val="000000" w:themeColor="text1"/>
        </w:rPr>
        <w:t xml:space="preserve">s house, </w:t>
      </w:r>
      <w:r w:rsidR="004F2040" w:rsidRPr="00AC6E88">
        <w:rPr>
          <w:rFonts w:ascii="Calibri" w:hAnsi="Calibri" w:cs="Calibri"/>
          <w:color w:val="000000" w:themeColor="text1"/>
        </w:rPr>
        <w:t xml:space="preserve">both </w:t>
      </w:r>
      <w:r w:rsidR="00F43858" w:rsidRPr="00AC6E88">
        <w:rPr>
          <w:rFonts w:ascii="Calibri" w:hAnsi="Calibri" w:cs="Calibri"/>
          <w:color w:val="000000" w:themeColor="text1"/>
        </w:rPr>
        <w:t>on a quest to kidnap his wife.</w:t>
      </w:r>
      <w:r w:rsidR="004F2040" w:rsidRPr="00AC6E88">
        <w:rPr>
          <w:rFonts w:ascii="Calibri" w:hAnsi="Calibri" w:cs="Calibri"/>
          <w:color w:val="000000" w:themeColor="text1"/>
        </w:rPr>
        <w:t xml:space="preserve"> Instead of working together, they argue over who came up with the idea first, leading to Brian being captured by the Romans. </w:t>
      </w:r>
      <w:r w:rsidR="001901D2" w:rsidRPr="00AC6E88">
        <w:rPr>
          <w:rFonts w:ascii="Calibri" w:hAnsi="Calibri" w:cs="Calibri"/>
          <w:color w:val="000000" w:themeColor="text1"/>
        </w:rPr>
        <w:t>This is the Python’s way of ridiculing British politics in the twentieth century.</w:t>
      </w:r>
    </w:p>
    <w:p w:rsidR="00565715" w:rsidRPr="00AC6E88" w:rsidRDefault="00750555" w:rsidP="00714AC5">
      <w:pPr>
        <w:pStyle w:val="NormalWeb"/>
        <w:rPr>
          <w:rFonts w:ascii="Calibri" w:hAnsi="Calibri" w:cs="Calibri"/>
          <w:color w:val="000000" w:themeColor="text1"/>
        </w:rPr>
      </w:pPr>
      <w:r w:rsidRPr="00AC6E88">
        <w:rPr>
          <w:rFonts w:ascii="Calibri" w:hAnsi="Calibri" w:cs="Calibri"/>
          <w:color w:val="000000" w:themeColor="text1"/>
        </w:rPr>
        <w:t>As stated pr</w:t>
      </w:r>
      <w:r w:rsidR="004463B1" w:rsidRPr="00AC6E88">
        <w:rPr>
          <w:rFonts w:ascii="Calibri" w:hAnsi="Calibri" w:cs="Calibri"/>
          <w:color w:val="000000" w:themeColor="text1"/>
        </w:rPr>
        <w:t xml:space="preserve">eviously, the film similarly, focuses on the followers of religious groups. </w:t>
      </w:r>
      <w:r w:rsidR="003D5133" w:rsidRPr="00AC6E88">
        <w:rPr>
          <w:rFonts w:ascii="Calibri" w:hAnsi="Calibri" w:cs="Calibri"/>
          <w:color w:val="000000" w:themeColor="text1"/>
        </w:rPr>
        <w:t>I</w:t>
      </w:r>
      <w:r w:rsidR="0045306E" w:rsidRPr="00AC6E88">
        <w:rPr>
          <w:rFonts w:ascii="Calibri" w:hAnsi="Calibri" w:cs="Calibri"/>
          <w:color w:val="000000" w:themeColor="text1"/>
        </w:rPr>
        <w:t xml:space="preserve">n an attempt to hide from the Romans after he escapes, </w:t>
      </w:r>
      <w:r w:rsidR="004E356E" w:rsidRPr="00AC6E88">
        <w:rPr>
          <w:rFonts w:ascii="Calibri" w:hAnsi="Calibri" w:cs="Calibri"/>
          <w:color w:val="000000" w:themeColor="text1"/>
        </w:rPr>
        <w:t xml:space="preserve">Brian </w:t>
      </w:r>
      <w:r w:rsidR="0045306E" w:rsidRPr="00AC6E88">
        <w:rPr>
          <w:rFonts w:ascii="Calibri" w:hAnsi="Calibri" w:cs="Calibri"/>
          <w:color w:val="000000" w:themeColor="text1"/>
        </w:rPr>
        <w:t>tries to blend in with other preachers on the street and begins preaching his own sermon to a group. Much to Brian’s frustration, the crowd actually listen to what he says and believe he is the Messiah</w:t>
      </w:r>
      <w:r w:rsidR="004463B1" w:rsidRPr="00AC6E88">
        <w:rPr>
          <w:rFonts w:ascii="Calibri" w:hAnsi="Calibri" w:cs="Calibri"/>
          <w:color w:val="000000" w:themeColor="text1"/>
        </w:rPr>
        <w:t xml:space="preserve">, </w:t>
      </w:r>
      <w:r w:rsidR="00580461" w:rsidRPr="00AC6E88">
        <w:rPr>
          <w:rFonts w:ascii="Calibri" w:hAnsi="Calibri" w:cs="Calibri"/>
          <w:color w:val="000000" w:themeColor="text1"/>
        </w:rPr>
        <w:t>deeming</w:t>
      </w:r>
      <w:r w:rsidR="004463B1" w:rsidRPr="00AC6E88">
        <w:rPr>
          <w:rFonts w:ascii="Calibri" w:hAnsi="Calibri" w:cs="Calibri"/>
          <w:color w:val="000000" w:themeColor="text1"/>
        </w:rPr>
        <w:t xml:space="preserve"> everything he does </w:t>
      </w:r>
      <w:r w:rsidR="00FB2EC4" w:rsidRPr="00AC6E88">
        <w:rPr>
          <w:rFonts w:ascii="Calibri" w:hAnsi="Calibri" w:cs="Calibri"/>
          <w:color w:val="000000" w:themeColor="text1"/>
        </w:rPr>
        <w:t xml:space="preserve">as </w:t>
      </w:r>
      <w:r w:rsidR="004463B1" w:rsidRPr="00AC6E88">
        <w:rPr>
          <w:rFonts w:ascii="Calibri" w:hAnsi="Calibri" w:cs="Calibri"/>
          <w:color w:val="000000" w:themeColor="text1"/>
        </w:rPr>
        <w:t>a miracle</w:t>
      </w:r>
      <w:r w:rsidR="0045306E" w:rsidRPr="00AC6E88">
        <w:rPr>
          <w:rFonts w:ascii="Calibri" w:hAnsi="Calibri" w:cs="Calibri"/>
          <w:color w:val="000000" w:themeColor="text1"/>
        </w:rPr>
        <w:t>.</w:t>
      </w:r>
      <w:r w:rsidRPr="00AC6E88">
        <w:rPr>
          <w:rFonts w:ascii="Calibri" w:hAnsi="Calibri" w:cs="Calibri"/>
          <w:color w:val="000000" w:themeColor="text1"/>
        </w:rPr>
        <w:t xml:space="preserve"> Unlike Jesus who confirms himself as the Messiah when asked, </w:t>
      </w:r>
      <w:r w:rsidR="003D5133" w:rsidRPr="00AC6E88">
        <w:rPr>
          <w:rFonts w:ascii="Calibri" w:hAnsi="Calibri" w:cs="Calibri"/>
          <w:color w:val="000000" w:themeColor="text1"/>
        </w:rPr>
        <w:t>Brian and his mother</w:t>
      </w:r>
      <w:r w:rsidRPr="00AC6E88">
        <w:rPr>
          <w:rFonts w:ascii="Calibri" w:hAnsi="Calibri" w:cs="Calibri"/>
          <w:color w:val="000000" w:themeColor="text1"/>
        </w:rPr>
        <w:t xml:space="preserve"> strongly</w:t>
      </w:r>
      <w:r w:rsidR="003D5133" w:rsidRPr="00AC6E88">
        <w:rPr>
          <w:rFonts w:ascii="Calibri" w:hAnsi="Calibri" w:cs="Calibri"/>
          <w:color w:val="000000" w:themeColor="text1"/>
        </w:rPr>
        <w:t xml:space="preserve"> deny this status, “He’s not the Messiah; He’s a very naughty boy!”.</w:t>
      </w:r>
      <w:r w:rsidR="00210393" w:rsidRPr="00AC6E88">
        <w:rPr>
          <w:rStyle w:val="FootnoteReference"/>
          <w:rFonts w:ascii="Calibri" w:hAnsi="Calibri" w:cs="Calibri"/>
          <w:color w:val="000000" w:themeColor="text1"/>
        </w:rPr>
        <w:footnoteReference w:id="22"/>
      </w:r>
      <w:r w:rsidR="003D5133" w:rsidRPr="00AC6E88">
        <w:rPr>
          <w:rFonts w:ascii="Calibri" w:hAnsi="Calibri" w:cs="Calibri"/>
          <w:color w:val="000000" w:themeColor="text1"/>
        </w:rPr>
        <w:t xml:space="preserve"> </w:t>
      </w:r>
      <w:r w:rsidR="004463B1" w:rsidRPr="00AC6E88">
        <w:rPr>
          <w:rFonts w:ascii="Calibri" w:hAnsi="Calibri" w:cs="Calibri"/>
          <w:color w:val="000000" w:themeColor="text1"/>
        </w:rPr>
        <w:t>These true-to-life followers demonstrate how devotees of religion are prepared to believe anything</w:t>
      </w:r>
      <w:r w:rsidR="00714AC5" w:rsidRPr="00AC6E88">
        <w:rPr>
          <w:rFonts w:ascii="Calibri" w:hAnsi="Calibri" w:cs="Calibri"/>
          <w:color w:val="000000" w:themeColor="text1"/>
        </w:rPr>
        <w:t>. The central message in the film and what the Python’s want the audience to assess is</w:t>
      </w:r>
      <w:r w:rsidR="00715D8F" w:rsidRPr="00AC6E88">
        <w:rPr>
          <w:rFonts w:ascii="Calibri" w:hAnsi="Calibri" w:cs="Calibri"/>
          <w:color w:val="000000" w:themeColor="text1"/>
        </w:rPr>
        <w:t>,</w:t>
      </w:r>
      <w:r w:rsidR="00714AC5" w:rsidRPr="00AC6E88">
        <w:rPr>
          <w:rFonts w:ascii="Calibri" w:hAnsi="Calibri" w:cs="Calibri"/>
          <w:color w:val="000000" w:themeColor="text1"/>
        </w:rPr>
        <w:t xml:space="preserve"> individuality. Everyone should think for themselves, which Brian’s character</w:t>
      </w:r>
      <w:r w:rsidR="00715D8F" w:rsidRPr="00AC6E88">
        <w:rPr>
          <w:rFonts w:ascii="Calibri" w:hAnsi="Calibri" w:cs="Calibri"/>
          <w:color w:val="000000" w:themeColor="text1"/>
        </w:rPr>
        <w:t xml:space="preserve"> encourages, </w:t>
      </w:r>
      <w:r w:rsidR="00F03AA1" w:rsidRPr="00AC6E88">
        <w:rPr>
          <w:rFonts w:ascii="Calibri" w:hAnsi="Calibri" w:cs="Calibri"/>
          <w:color w:val="000000" w:themeColor="text1"/>
        </w:rPr>
        <w:t>“</w:t>
      </w:r>
      <w:r w:rsidR="00715D8F" w:rsidRPr="00AC6E88">
        <w:rPr>
          <w:rFonts w:ascii="Calibri" w:hAnsi="Calibri" w:cs="Calibri"/>
          <w:color w:val="000000" w:themeColor="text1"/>
        </w:rPr>
        <w:t xml:space="preserve">…You don't need to follow me, </w:t>
      </w:r>
      <w:r w:rsidR="00600C0C" w:rsidRPr="00AC6E88">
        <w:rPr>
          <w:rFonts w:ascii="Calibri" w:hAnsi="Calibri" w:cs="Calibri"/>
          <w:color w:val="000000" w:themeColor="text1"/>
        </w:rPr>
        <w:t>y</w:t>
      </w:r>
      <w:r w:rsidR="00715D8F" w:rsidRPr="00AC6E88">
        <w:rPr>
          <w:rFonts w:ascii="Calibri" w:hAnsi="Calibri" w:cs="Calibri"/>
          <w:color w:val="000000" w:themeColor="text1"/>
        </w:rPr>
        <w:t>ou don't need to follow anybody! You've got to think for your selves! You're all individuals!”</w:t>
      </w:r>
      <w:r w:rsidR="00AA2B41" w:rsidRPr="00AC6E88">
        <w:rPr>
          <w:rStyle w:val="FootnoteReference"/>
          <w:rFonts w:ascii="Calibri" w:hAnsi="Calibri" w:cs="Calibri"/>
          <w:color w:val="000000" w:themeColor="text1"/>
        </w:rPr>
        <w:footnoteReference w:id="23"/>
      </w:r>
      <w:r w:rsidR="00715D8F" w:rsidRPr="00AC6E88">
        <w:rPr>
          <w:rFonts w:ascii="Calibri" w:hAnsi="Calibri" w:cs="Calibri"/>
          <w:color w:val="000000" w:themeColor="text1"/>
        </w:rPr>
        <w:t xml:space="preserve"> Benko makes the interpretation that, “Not defining the meaning of life for onesel</w:t>
      </w:r>
      <w:r w:rsidR="00600C0C" w:rsidRPr="00AC6E88">
        <w:rPr>
          <w:rFonts w:ascii="Calibri" w:hAnsi="Calibri" w:cs="Calibri"/>
          <w:color w:val="000000" w:themeColor="text1"/>
        </w:rPr>
        <w:t>f leads to absurd behaviour and belief.”</w:t>
      </w:r>
      <w:r w:rsidR="00210393" w:rsidRPr="00AC6E88">
        <w:rPr>
          <w:rStyle w:val="FootnoteReference"/>
          <w:rFonts w:ascii="Calibri" w:hAnsi="Calibri" w:cs="Calibri"/>
          <w:color w:val="000000" w:themeColor="text1"/>
        </w:rPr>
        <w:footnoteReference w:id="24"/>
      </w:r>
      <w:r w:rsidR="00714AC5" w:rsidRPr="00AC6E88">
        <w:rPr>
          <w:rFonts w:ascii="Calibri" w:hAnsi="Calibri" w:cs="Calibri"/>
          <w:color w:val="000000" w:themeColor="text1"/>
        </w:rPr>
        <w:t xml:space="preserve"> </w:t>
      </w:r>
      <w:r w:rsidR="00715D8F" w:rsidRPr="00AC6E88">
        <w:rPr>
          <w:rFonts w:ascii="Calibri" w:hAnsi="Calibri" w:cs="Calibri"/>
          <w:color w:val="000000" w:themeColor="text1"/>
        </w:rPr>
        <w:t xml:space="preserve">This is the film’s most significant message. </w:t>
      </w:r>
    </w:p>
    <w:p w:rsidR="008C1386" w:rsidRPr="00AC6E88" w:rsidRDefault="00BA2F2D" w:rsidP="00BF0296">
      <w:pPr>
        <w:rPr>
          <w:rFonts w:ascii="Calibri" w:hAnsi="Calibri" w:cs="Calibri"/>
          <w:color w:val="000000" w:themeColor="text1"/>
        </w:rPr>
      </w:pPr>
      <w:r w:rsidRPr="00AC6E88">
        <w:rPr>
          <w:rFonts w:ascii="Calibri" w:hAnsi="Calibri" w:cs="Calibri"/>
          <w:color w:val="000000" w:themeColor="text1"/>
          <w:lang w:val="en-US"/>
        </w:rPr>
        <w:t>The final few scenes of the film present</w:t>
      </w:r>
      <w:r w:rsidR="00422185" w:rsidRPr="00AC6E88">
        <w:rPr>
          <w:rFonts w:ascii="Calibri" w:hAnsi="Calibri" w:cs="Calibri"/>
          <w:color w:val="000000" w:themeColor="text1"/>
          <w:lang w:val="en-US"/>
        </w:rPr>
        <w:t xml:space="preserve">s </w:t>
      </w:r>
      <w:r w:rsidRPr="00AC6E88">
        <w:rPr>
          <w:rFonts w:ascii="Calibri" w:hAnsi="Calibri" w:cs="Calibri"/>
          <w:color w:val="000000" w:themeColor="text1"/>
          <w:lang w:val="en-US"/>
        </w:rPr>
        <w:t xml:space="preserve">the </w:t>
      </w:r>
      <w:r w:rsidR="00B42060" w:rsidRPr="00AC6E88">
        <w:rPr>
          <w:rFonts w:ascii="Calibri" w:hAnsi="Calibri" w:cs="Calibri"/>
          <w:color w:val="000000" w:themeColor="text1"/>
          <w:lang w:val="en-US"/>
        </w:rPr>
        <w:t>crucifixion</w:t>
      </w:r>
      <w:r w:rsidRPr="00AC6E88">
        <w:rPr>
          <w:rFonts w:ascii="Calibri" w:hAnsi="Calibri" w:cs="Calibri"/>
          <w:color w:val="000000" w:themeColor="text1"/>
          <w:lang w:val="en-US"/>
        </w:rPr>
        <w:t xml:space="preserve"> of Brian</w:t>
      </w:r>
      <w:r w:rsidR="00347D13" w:rsidRPr="00AC6E88">
        <w:rPr>
          <w:rFonts w:ascii="Calibri" w:hAnsi="Calibri" w:cs="Calibri"/>
          <w:color w:val="000000" w:themeColor="text1"/>
          <w:lang w:val="en-US"/>
        </w:rPr>
        <w:t xml:space="preserve">. </w:t>
      </w:r>
      <w:r w:rsidR="00B42060" w:rsidRPr="00AC6E88">
        <w:rPr>
          <w:rFonts w:ascii="Calibri" w:hAnsi="Calibri" w:cs="Calibri"/>
          <w:color w:val="000000" w:themeColor="text1"/>
          <w:lang w:val="en-US"/>
        </w:rPr>
        <w:t>T</w:t>
      </w:r>
      <w:r w:rsidR="008C1386" w:rsidRPr="00AC6E88">
        <w:rPr>
          <w:rFonts w:ascii="Calibri" w:hAnsi="Calibri" w:cs="Calibri"/>
          <w:color w:val="000000" w:themeColor="text1"/>
          <w:lang w:val="en-US"/>
        </w:rPr>
        <w:t xml:space="preserve">his </w:t>
      </w:r>
      <w:r w:rsidR="00B42060" w:rsidRPr="00AC6E88">
        <w:rPr>
          <w:rFonts w:ascii="Calibri" w:hAnsi="Calibri" w:cs="Calibri"/>
          <w:color w:val="000000" w:themeColor="text1"/>
          <w:lang w:val="en-US"/>
        </w:rPr>
        <w:t>is not the first time the audience is made aware of crucifixion, one character refers to it as a ‘doddle’, while Brian’s cell-mate reassures him by saying he will,</w:t>
      </w:r>
      <w:r w:rsidR="00422185" w:rsidRPr="00AC6E88">
        <w:rPr>
          <w:rFonts w:ascii="Calibri" w:hAnsi="Calibri" w:cs="Calibri"/>
          <w:color w:val="000000" w:themeColor="text1"/>
          <w:lang w:val="en-US"/>
        </w:rPr>
        <w:t xml:space="preserve"> </w:t>
      </w:r>
      <w:r w:rsidR="00E4460B" w:rsidRPr="00AC6E88">
        <w:rPr>
          <w:rFonts w:ascii="Calibri" w:hAnsi="Calibri" w:cs="Calibri"/>
          <w:color w:val="000000" w:themeColor="text1"/>
          <w:lang w:val="en-US"/>
        </w:rPr>
        <w:t>“…probably get away with crucifixion.”</w:t>
      </w:r>
      <w:r w:rsidR="00D06966" w:rsidRPr="00AC6E88">
        <w:rPr>
          <w:rStyle w:val="FootnoteReference"/>
          <w:rFonts w:ascii="Calibri" w:hAnsi="Calibri" w:cs="Calibri"/>
          <w:color w:val="000000" w:themeColor="text1"/>
          <w:lang w:val="en-US"/>
        </w:rPr>
        <w:footnoteReference w:id="25"/>
      </w:r>
      <w:r w:rsidR="00E4460B" w:rsidRPr="00AC6E88">
        <w:rPr>
          <w:rFonts w:ascii="Calibri" w:hAnsi="Calibri" w:cs="Calibri"/>
          <w:color w:val="000000" w:themeColor="text1"/>
          <w:lang w:val="en-US"/>
        </w:rPr>
        <w:t xml:space="preserve"> </w:t>
      </w:r>
      <w:r w:rsidR="00347D13" w:rsidRPr="00AC6E88">
        <w:rPr>
          <w:rFonts w:ascii="Calibri" w:hAnsi="Calibri" w:cs="Calibri"/>
          <w:color w:val="000000" w:themeColor="text1"/>
          <w:lang w:val="en-US"/>
        </w:rPr>
        <w:t xml:space="preserve">In the </w:t>
      </w:r>
      <w:r w:rsidR="00C93B97" w:rsidRPr="00AC6E88">
        <w:rPr>
          <w:rFonts w:ascii="Calibri" w:hAnsi="Calibri" w:cs="Calibri"/>
          <w:color w:val="000000" w:themeColor="text1"/>
          <w:lang w:val="en-US"/>
        </w:rPr>
        <w:t>final scene</w:t>
      </w:r>
      <w:r w:rsidR="00E449EA" w:rsidRPr="00AC6E88">
        <w:rPr>
          <w:rFonts w:ascii="Calibri" w:hAnsi="Calibri" w:cs="Calibri"/>
          <w:color w:val="000000" w:themeColor="text1"/>
          <w:lang w:val="en-US"/>
        </w:rPr>
        <w:t xml:space="preserve"> </w:t>
      </w:r>
      <w:r w:rsidR="00C93B97" w:rsidRPr="00AC6E88">
        <w:rPr>
          <w:rFonts w:ascii="Calibri" w:hAnsi="Calibri" w:cs="Calibri"/>
          <w:color w:val="000000" w:themeColor="text1"/>
          <w:lang w:val="en-US"/>
        </w:rPr>
        <w:t xml:space="preserve">typical Python </w:t>
      </w:r>
      <w:r w:rsidR="00C93B97" w:rsidRPr="00AC6E88">
        <w:rPr>
          <w:rFonts w:ascii="Calibri" w:hAnsi="Calibri" w:cs="Calibri"/>
          <w:color w:val="000000" w:themeColor="text1"/>
        </w:rPr>
        <w:t>humo</w:t>
      </w:r>
      <w:r w:rsidR="00422185" w:rsidRPr="00AC6E88">
        <w:rPr>
          <w:rFonts w:ascii="Calibri" w:hAnsi="Calibri" w:cs="Calibri"/>
          <w:color w:val="000000" w:themeColor="text1"/>
        </w:rPr>
        <w:t>u</w:t>
      </w:r>
      <w:r w:rsidR="00C93B97" w:rsidRPr="00AC6E88">
        <w:rPr>
          <w:rFonts w:ascii="Calibri" w:hAnsi="Calibri" w:cs="Calibri"/>
          <w:color w:val="000000" w:themeColor="text1"/>
        </w:rPr>
        <w:t>r</w:t>
      </w:r>
      <w:r w:rsidR="00C93B97" w:rsidRPr="00AC6E88">
        <w:rPr>
          <w:rFonts w:ascii="Calibri" w:hAnsi="Calibri" w:cs="Calibri"/>
          <w:color w:val="000000" w:themeColor="text1"/>
          <w:lang w:val="en-US"/>
        </w:rPr>
        <w:t xml:space="preserve"> is used</w:t>
      </w:r>
      <w:r w:rsidR="00E449EA" w:rsidRPr="00AC6E88">
        <w:rPr>
          <w:rFonts w:ascii="Calibri" w:hAnsi="Calibri" w:cs="Calibri"/>
          <w:color w:val="000000" w:themeColor="text1"/>
          <w:lang w:val="en-US"/>
        </w:rPr>
        <w:t>. T</w:t>
      </w:r>
      <w:r w:rsidR="00C93B97" w:rsidRPr="00AC6E88">
        <w:rPr>
          <w:rFonts w:ascii="Calibri" w:hAnsi="Calibri" w:cs="Calibri"/>
          <w:color w:val="000000" w:themeColor="text1"/>
          <w:lang w:val="en-US"/>
        </w:rPr>
        <w:t xml:space="preserve">hose being crucified all </w:t>
      </w:r>
      <w:r w:rsidR="00422185" w:rsidRPr="00AC6E88">
        <w:rPr>
          <w:rFonts w:ascii="Calibri" w:hAnsi="Calibri" w:cs="Calibri"/>
          <w:color w:val="000000" w:themeColor="text1"/>
          <w:lang w:val="en-US"/>
        </w:rPr>
        <w:t xml:space="preserve">claim, they are </w:t>
      </w:r>
      <w:r w:rsidR="00C93B97" w:rsidRPr="00AC6E88">
        <w:rPr>
          <w:rFonts w:ascii="Calibri" w:hAnsi="Calibri" w:cs="Calibri"/>
          <w:color w:val="000000" w:themeColor="text1"/>
          <w:lang w:val="en-US"/>
        </w:rPr>
        <w:t xml:space="preserve">Brian so they can be released, </w:t>
      </w:r>
      <w:r w:rsidR="00422185" w:rsidRPr="00AC6E88">
        <w:rPr>
          <w:rFonts w:ascii="Calibri" w:hAnsi="Calibri" w:cs="Calibri"/>
          <w:color w:val="000000" w:themeColor="text1"/>
          <w:lang w:val="en-US"/>
        </w:rPr>
        <w:t>mimicking</w:t>
      </w:r>
      <w:r w:rsidR="00C93B97" w:rsidRPr="00AC6E88">
        <w:rPr>
          <w:rFonts w:ascii="Calibri" w:hAnsi="Calibri" w:cs="Calibri"/>
          <w:color w:val="000000" w:themeColor="text1"/>
          <w:lang w:val="en-US"/>
        </w:rPr>
        <w:t xml:space="preserve"> the famous scene from </w:t>
      </w:r>
      <w:r w:rsidR="00422185" w:rsidRPr="00AC6E88">
        <w:rPr>
          <w:rFonts w:ascii="Calibri" w:hAnsi="Calibri" w:cs="Calibri"/>
          <w:color w:val="000000" w:themeColor="text1"/>
          <w:lang w:val="en-US"/>
        </w:rPr>
        <w:t xml:space="preserve">the film </w:t>
      </w:r>
      <w:r w:rsidR="00C93B97" w:rsidRPr="00AC6E88">
        <w:rPr>
          <w:rFonts w:ascii="Calibri" w:hAnsi="Calibri" w:cs="Calibri"/>
          <w:color w:val="000000" w:themeColor="text1"/>
          <w:lang w:val="en-US"/>
        </w:rPr>
        <w:t xml:space="preserve">Spartacus. </w:t>
      </w:r>
      <w:r w:rsidR="00347D13" w:rsidRPr="00AC6E88">
        <w:rPr>
          <w:rFonts w:ascii="Calibri" w:hAnsi="Calibri" w:cs="Calibri"/>
          <w:color w:val="000000" w:themeColor="text1"/>
          <w:lang w:val="en-US"/>
        </w:rPr>
        <w:t xml:space="preserve">This could be seen as a making light of crucifixion. </w:t>
      </w:r>
      <w:r w:rsidR="00B42060" w:rsidRPr="00AC6E88">
        <w:rPr>
          <w:rFonts w:ascii="Calibri" w:hAnsi="Calibri" w:cs="Calibri"/>
          <w:color w:val="000000" w:themeColor="text1"/>
          <w:lang w:val="en-US"/>
        </w:rPr>
        <w:t xml:space="preserve">Unsurprisingly, many Christians found these scenes most insulting, viewing it as a mockery of the crucifixion of their lord and savior, Jesus Christ. </w:t>
      </w:r>
      <w:r w:rsidR="00347D13" w:rsidRPr="00AC6E88">
        <w:rPr>
          <w:rFonts w:ascii="Calibri" w:hAnsi="Calibri" w:cs="Calibri"/>
          <w:color w:val="000000" w:themeColor="text1"/>
          <w:lang w:val="en-US"/>
        </w:rPr>
        <w:t xml:space="preserve">Though, </w:t>
      </w:r>
      <w:r w:rsidR="00C93B97" w:rsidRPr="00AC6E88">
        <w:rPr>
          <w:rFonts w:ascii="Calibri" w:hAnsi="Calibri" w:cs="Calibri"/>
          <w:color w:val="000000" w:themeColor="text1"/>
          <w:lang w:val="en-US"/>
        </w:rPr>
        <w:t>it</w:t>
      </w:r>
      <w:r w:rsidR="00347D13" w:rsidRPr="00AC6E88">
        <w:rPr>
          <w:rFonts w:ascii="Calibri" w:hAnsi="Calibri" w:cs="Calibri"/>
          <w:color w:val="000000" w:themeColor="text1"/>
          <w:lang w:val="en-US"/>
        </w:rPr>
        <w:t xml:space="preserve"> could be argued that,</w:t>
      </w:r>
      <w:r w:rsidR="00C93B97" w:rsidRPr="00AC6E88">
        <w:rPr>
          <w:rFonts w:ascii="Calibri" w:hAnsi="Calibri" w:cs="Calibri"/>
          <w:color w:val="000000" w:themeColor="text1"/>
          <w:lang w:val="en-US"/>
        </w:rPr>
        <w:t xml:space="preserve"> this punishment</w:t>
      </w:r>
      <w:r w:rsidR="00347D13" w:rsidRPr="00AC6E88">
        <w:rPr>
          <w:rFonts w:ascii="Calibri" w:hAnsi="Calibri" w:cs="Calibri"/>
          <w:color w:val="000000" w:themeColor="text1"/>
          <w:lang w:val="en-US"/>
        </w:rPr>
        <w:t xml:space="preserve"> was not restricted to Jesus, it was a common form of </w:t>
      </w:r>
      <w:r w:rsidR="00C93B97" w:rsidRPr="00AC6E88">
        <w:rPr>
          <w:rFonts w:ascii="Calibri" w:hAnsi="Calibri" w:cs="Calibri"/>
          <w:color w:val="000000" w:themeColor="text1"/>
          <w:lang w:val="en-US"/>
        </w:rPr>
        <w:t xml:space="preserve">execution </w:t>
      </w:r>
      <w:r w:rsidR="00347D13" w:rsidRPr="00AC6E88">
        <w:rPr>
          <w:rFonts w:ascii="Calibri" w:hAnsi="Calibri" w:cs="Calibri"/>
          <w:color w:val="000000" w:themeColor="text1"/>
          <w:lang w:val="en-US"/>
        </w:rPr>
        <w:t>employed by the Romans.</w:t>
      </w:r>
      <w:r w:rsidR="00C93B97" w:rsidRPr="00AC6E88">
        <w:rPr>
          <w:rFonts w:ascii="Calibri" w:hAnsi="Calibri" w:cs="Calibri"/>
          <w:color w:val="000000" w:themeColor="text1"/>
          <w:lang w:val="en-US"/>
        </w:rPr>
        <w:t xml:space="preserve"> </w:t>
      </w:r>
      <w:r w:rsidR="00347D13" w:rsidRPr="00AC6E88">
        <w:rPr>
          <w:rFonts w:ascii="Calibri" w:hAnsi="Calibri" w:cs="Calibri"/>
          <w:color w:val="000000" w:themeColor="text1"/>
          <w:lang w:val="en-US"/>
        </w:rPr>
        <w:t xml:space="preserve">Nevertheless, </w:t>
      </w:r>
      <w:r w:rsidR="00C93B97" w:rsidRPr="00AC6E88">
        <w:rPr>
          <w:rFonts w:ascii="Calibri" w:hAnsi="Calibri" w:cs="Calibri"/>
          <w:color w:val="000000" w:themeColor="text1"/>
          <w:lang w:val="en-US"/>
        </w:rPr>
        <w:t xml:space="preserve">it is an unrealistic portrayal as </w:t>
      </w:r>
      <w:r w:rsidR="00347D13" w:rsidRPr="00AC6E88">
        <w:rPr>
          <w:rFonts w:ascii="Calibri" w:hAnsi="Calibri" w:cs="Calibri"/>
          <w:color w:val="000000" w:themeColor="text1"/>
          <w:lang w:val="en-US"/>
        </w:rPr>
        <w:t>t</w:t>
      </w:r>
      <w:r w:rsidR="008C1386" w:rsidRPr="00AC6E88">
        <w:rPr>
          <w:rFonts w:ascii="Calibri" w:hAnsi="Calibri" w:cs="Calibri"/>
          <w:color w:val="000000" w:themeColor="text1"/>
          <w:lang w:val="en-US"/>
        </w:rPr>
        <w:t>he victims are not shown to be in any pain or distress</w:t>
      </w:r>
      <w:r w:rsidR="00E449EA" w:rsidRPr="00AC6E88">
        <w:rPr>
          <w:rFonts w:ascii="Calibri" w:hAnsi="Calibri" w:cs="Calibri"/>
          <w:color w:val="000000" w:themeColor="text1"/>
          <w:lang w:val="en-US"/>
        </w:rPr>
        <w:t xml:space="preserve">, </w:t>
      </w:r>
      <w:r w:rsidR="00C93B97" w:rsidRPr="00AC6E88">
        <w:rPr>
          <w:rFonts w:ascii="Calibri" w:hAnsi="Calibri" w:cs="Calibri"/>
          <w:color w:val="000000" w:themeColor="text1"/>
          <w:lang w:val="en-US"/>
        </w:rPr>
        <w:t>unlike Jesus</w:t>
      </w:r>
      <w:r w:rsidR="00422185" w:rsidRPr="00AC6E88">
        <w:rPr>
          <w:rFonts w:ascii="Calibri" w:hAnsi="Calibri" w:cs="Calibri"/>
          <w:color w:val="000000" w:themeColor="text1"/>
          <w:lang w:val="en-US"/>
        </w:rPr>
        <w:t xml:space="preserve"> who</w:t>
      </w:r>
      <w:r w:rsidR="00E449EA" w:rsidRPr="00AC6E88">
        <w:rPr>
          <w:rFonts w:ascii="Calibri" w:hAnsi="Calibri" w:cs="Calibri"/>
          <w:color w:val="000000" w:themeColor="text1"/>
          <w:lang w:val="en-US"/>
        </w:rPr>
        <w:t xml:space="preserve">, according to the gospels, </w:t>
      </w:r>
      <w:r w:rsidR="00422185" w:rsidRPr="00AC6E88">
        <w:rPr>
          <w:rFonts w:ascii="Calibri" w:hAnsi="Calibri" w:cs="Calibri"/>
          <w:color w:val="000000" w:themeColor="text1"/>
          <w:lang w:val="en-US"/>
        </w:rPr>
        <w:t>visibly suffered</w:t>
      </w:r>
      <w:r w:rsidR="00347D13" w:rsidRPr="00AC6E88">
        <w:rPr>
          <w:rFonts w:ascii="Calibri" w:hAnsi="Calibri" w:cs="Calibri"/>
          <w:color w:val="000000" w:themeColor="text1"/>
          <w:lang w:val="en-US"/>
        </w:rPr>
        <w:t xml:space="preserve">. </w:t>
      </w:r>
      <w:r w:rsidR="00C93B97" w:rsidRPr="00AC6E88">
        <w:rPr>
          <w:rStyle w:val="FootnoteReference"/>
          <w:rFonts w:ascii="Calibri" w:hAnsi="Calibri" w:cs="Calibri"/>
          <w:color w:val="000000" w:themeColor="text1"/>
          <w:lang w:val="en-US"/>
        </w:rPr>
        <w:footnoteReference w:id="26"/>
      </w:r>
      <w:r w:rsidR="00422185" w:rsidRPr="00AC6E88">
        <w:rPr>
          <w:rFonts w:ascii="Calibri" w:hAnsi="Calibri" w:cs="Calibri"/>
          <w:color w:val="000000" w:themeColor="text1"/>
          <w:lang w:val="en-US"/>
        </w:rPr>
        <w:t xml:space="preserve"> </w:t>
      </w:r>
    </w:p>
    <w:p w:rsidR="008C1386" w:rsidRPr="00AC6E88" w:rsidRDefault="008C1386" w:rsidP="00BF0296">
      <w:pPr>
        <w:rPr>
          <w:rFonts w:ascii="Calibri" w:hAnsi="Calibri" w:cs="Calibri"/>
          <w:color w:val="000000" w:themeColor="text1"/>
          <w:lang w:val="en-US"/>
        </w:rPr>
      </w:pPr>
    </w:p>
    <w:p w:rsidR="00BF0296" w:rsidRPr="00AC6E88" w:rsidRDefault="00BF0296" w:rsidP="00BF0296">
      <w:pPr>
        <w:rPr>
          <w:rFonts w:ascii="Calibri" w:hAnsi="Calibri" w:cs="Calibri"/>
          <w:color w:val="000000" w:themeColor="text1"/>
          <w:lang w:val="en-US"/>
        </w:rPr>
      </w:pPr>
      <w:r w:rsidRPr="00AC6E88">
        <w:rPr>
          <w:rFonts w:ascii="Calibri" w:hAnsi="Calibri" w:cs="Calibri"/>
          <w:color w:val="000000" w:themeColor="text1"/>
          <w:lang w:val="en-US"/>
        </w:rPr>
        <w:t xml:space="preserve">The final scene comes to a close with the, now classic, song, ‘Always Look on the Bright Side of Life’ written by </w:t>
      </w:r>
      <w:r w:rsidR="00FC5122" w:rsidRPr="00AC6E88">
        <w:rPr>
          <w:rFonts w:ascii="Calibri" w:hAnsi="Calibri" w:cs="Calibri"/>
          <w:color w:val="000000" w:themeColor="text1"/>
          <w:lang w:val="en-US"/>
        </w:rPr>
        <w:t xml:space="preserve">Eric </w:t>
      </w:r>
      <w:r w:rsidRPr="00AC6E88">
        <w:rPr>
          <w:rFonts w:ascii="Calibri" w:hAnsi="Calibri" w:cs="Calibri"/>
          <w:color w:val="000000" w:themeColor="text1"/>
          <w:lang w:val="en-US"/>
        </w:rPr>
        <w:t xml:space="preserve">Idle. </w:t>
      </w:r>
      <w:r w:rsidR="00A2375F" w:rsidRPr="00AC6E88">
        <w:rPr>
          <w:rFonts w:ascii="Calibri" w:hAnsi="Calibri" w:cs="Calibri"/>
          <w:color w:val="000000" w:themeColor="text1"/>
          <w:lang w:val="en-US"/>
        </w:rPr>
        <w:t>After being deserted by his political peers, his girlfriend Judith and his mother</w:t>
      </w:r>
      <w:r w:rsidR="004E356E" w:rsidRPr="00AC6E88">
        <w:rPr>
          <w:rFonts w:ascii="Calibri" w:hAnsi="Calibri" w:cs="Calibri"/>
          <w:color w:val="000000" w:themeColor="text1"/>
          <w:lang w:val="en-US"/>
        </w:rPr>
        <w:t xml:space="preserve"> </w:t>
      </w:r>
      <w:r w:rsidR="00F728D0" w:rsidRPr="00AC6E88">
        <w:rPr>
          <w:rFonts w:ascii="Calibri" w:hAnsi="Calibri" w:cs="Calibri"/>
          <w:color w:val="000000" w:themeColor="text1"/>
          <w:lang w:val="en-US"/>
        </w:rPr>
        <w:t xml:space="preserve">while being crucified, </w:t>
      </w:r>
      <w:r w:rsidR="00A2375F" w:rsidRPr="00AC6E88">
        <w:rPr>
          <w:rFonts w:ascii="Calibri" w:hAnsi="Calibri" w:cs="Calibri"/>
          <w:color w:val="000000" w:themeColor="text1"/>
          <w:lang w:val="en-US"/>
        </w:rPr>
        <w:t>Brian is encouraged to look on the bright side</w:t>
      </w:r>
      <w:r w:rsidR="00F728D0" w:rsidRPr="00AC6E88">
        <w:rPr>
          <w:rFonts w:ascii="Calibri" w:hAnsi="Calibri" w:cs="Calibri"/>
          <w:color w:val="000000" w:themeColor="text1"/>
          <w:lang w:val="en-US"/>
        </w:rPr>
        <w:t xml:space="preserve"> </w:t>
      </w:r>
      <w:r w:rsidR="00A2375F" w:rsidRPr="00AC6E88">
        <w:rPr>
          <w:rFonts w:ascii="Calibri" w:hAnsi="Calibri" w:cs="Calibri"/>
          <w:color w:val="000000" w:themeColor="text1"/>
          <w:lang w:val="en-US"/>
        </w:rPr>
        <w:t xml:space="preserve">of life. </w:t>
      </w:r>
      <w:r w:rsidR="00DB5210" w:rsidRPr="00AC6E88">
        <w:rPr>
          <w:rFonts w:ascii="Calibri" w:hAnsi="Calibri" w:cs="Calibri"/>
          <w:color w:val="000000" w:themeColor="text1"/>
          <w:lang w:val="en-US"/>
        </w:rPr>
        <w:lastRenderedPageBreak/>
        <w:t xml:space="preserve">How can someone facing death, look on the bright side of life? </w:t>
      </w:r>
      <w:r w:rsidR="00407DB9" w:rsidRPr="00AC6E88">
        <w:rPr>
          <w:rFonts w:ascii="Calibri" w:hAnsi="Calibri" w:cs="Calibri"/>
          <w:color w:val="000000" w:themeColor="text1"/>
          <w:lang w:val="en-US"/>
        </w:rPr>
        <w:t xml:space="preserve">In typical Python humor, it is about laughing in the face of adversity. </w:t>
      </w:r>
      <w:r w:rsidRPr="00AC6E88">
        <w:rPr>
          <w:rFonts w:ascii="Calibri" w:hAnsi="Calibri" w:cs="Calibri"/>
          <w:color w:val="000000" w:themeColor="text1"/>
          <w:lang w:val="en-US"/>
        </w:rPr>
        <w:t>The song has become an anthem in times of hardship</w:t>
      </w:r>
      <w:r w:rsidR="00DB5210" w:rsidRPr="00AC6E88">
        <w:rPr>
          <w:rFonts w:ascii="Calibri" w:hAnsi="Calibri" w:cs="Calibri"/>
          <w:color w:val="000000" w:themeColor="text1"/>
          <w:lang w:val="en-US"/>
        </w:rPr>
        <w:t xml:space="preserve"> </w:t>
      </w:r>
      <w:r w:rsidR="00407DB9" w:rsidRPr="00AC6E88">
        <w:rPr>
          <w:rFonts w:ascii="Calibri" w:hAnsi="Calibri" w:cs="Calibri"/>
          <w:color w:val="000000" w:themeColor="text1"/>
          <w:lang w:val="en-US"/>
        </w:rPr>
        <w:t>and is now synonymous with looking at negative situations positively, particularly in Britain.</w:t>
      </w:r>
      <w:r w:rsidRPr="00AC6E88">
        <w:rPr>
          <w:rFonts w:ascii="Calibri" w:hAnsi="Calibri" w:cs="Calibri"/>
          <w:color w:val="000000" w:themeColor="text1"/>
          <w:lang w:val="en-US"/>
        </w:rPr>
        <w:t xml:space="preserve"> </w:t>
      </w:r>
      <w:r w:rsidR="00407DB9" w:rsidRPr="00AC6E88">
        <w:rPr>
          <w:rFonts w:ascii="Calibri" w:hAnsi="Calibri" w:cs="Calibri"/>
          <w:color w:val="000000" w:themeColor="text1"/>
          <w:lang w:val="en-US"/>
        </w:rPr>
        <w:t>It is o</w:t>
      </w:r>
      <w:r w:rsidRPr="00AC6E88">
        <w:rPr>
          <w:rFonts w:ascii="Calibri" w:hAnsi="Calibri" w:cs="Calibri"/>
          <w:color w:val="000000" w:themeColor="text1"/>
          <w:lang w:val="en-US"/>
        </w:rPr>
        <w:t xml:space="preserve">ften sung at </w:t>
      </w:r>
      <w:r w:rsidR="00407DB9" w:rsidRPr="00AC6E88">
        <w:rPr>
          <w:rFonts w:ascii="Calibri" w:hAnsi="Calibri" w:cs="Calibri"/>
          <w:color w:val="000000" w:themeColor="text1"/>
          <w:lang w:val="en-US"/>
        </w:rPr>
        <w:t>sporting fixtures</w:t>
      </w:r>
      <w:r w:rsidRPr="00AC6E88">
        <w:rPr>
          <w:rFonts w:ascii="Calibri" w:hAnsi="Calibri" w:cs="Calibri"/>
          <w:color w:val="000000" w:themeColor="text1"/>
          <w:lang w:val="en-US"/>
        </w:rPr>
        <w:t xml:space="preserve"> and </w:t>
      </w:r>
      <w:r w:rsidR="00407DB9" w:rsidRPr="00AC6E88">
        <w:rPr>
          <w:rFonts w:ascii="Calibri" w:hAnsi="Calibri" w:cs="Calibri"/>
          <w:color w:val="000000" w:themeColor="text1"/>
          <w:lang w:val="en-US"/>
        </w:rPr>
        <w:t xml:space="preserve">is </w:t>
      </w:r>
      <w:r w:rsidRPr="00AC6E88">
        <w:rPr>
          <w:rFonts w:ascii="Calibri" w:hAnsi="Calibri" w:cs="Calibri"/>
          <w:color w:val="000000" w:themeColor="text1"/>
          <w:lang w:val="en-US"/>
        </w:rPr>
        <w:t xml:space="preserve">a popular song at funerals. </w:t>
      </w:r>
    </w:p>
    <w:p w:rsidR="000313BA" w:rsidRPr="00AC6E88" w:rsidRDefault="000313BA" w:rsidP="00BF0296">
      <w:pPr>
        <w:rPr>
          <w:rFonts w:ascii="Calibri" w:hAnsi="Calibri" w:cs="Calibri"/>
          <w:color w:val="000000" w:themeColor="text1"/>
          <w:lang w:val="en-US"/>
        </w:rPr>
      </w:pPr>
    </w:p>
    <w:p w:rsidR="00912B34" w:rsidRPr="00AC6E88" w:rsidRDefault="00407DB9" w:rsidP="00912B34">
      <w:pPr>
        <w:rPr>
          <w:rFonts w:ascii="Calibri" w:hAnsi="Calibri" w:cs="Calibri"/>
          <w:color w:val="000000" w:themeColor="text1"/>
          <w:lang w:val="en-US"/>
        </w:rPr>
      </w:pPr>
      <w:r w:rsidRPr="00AC6E88">
        <w:rPr>
          <w:rFonts w:ascii="Calibri" w:hAnsi="Calibri" w:cs="Calibri"/>
          <w:color w:val="000000" w:themeColor="text1"/>
          <w:lang w:val="en-US"/>
        </w:rPr>
        <w:t xml:space="preserve">The </w:t>
      </w:r>
      <w:r w:rsidRPr="00AC6E88">
        <w:rPr>
          <w:rFonts w:ascii="Calibri" w:hAnsi="Calibri" w:cs="Calibri"/>
          <w:i/>
          <w:color w:val="000000" w:themeColor="text1"/>
          <w:lang w:val="en-US"/>
        </w:rPr>
        <w:t>Life of Brian</w:t>
      </w:r>
      <w:r w:rsidRPr="00AC6E88">
        <w:rPr>
          <w:rFonts w:ascii="Calibri" w:hAnsi="Calibri" w:cs="Calibri"/>
          <w:color w:val="000000" w:themeColor="text1"/>
          <w:lang w:val="en-US"/>
        </w:rPr>
        <w:t xml:space="preserve"> has resulted in much</w:t>
      </w:r>
      <w:r w:rsidR="00912B34" w:rsidRPr="00AC6E88">
        <w:rPr>
          <w:rFonts w:ascii="Calibri" w:hAnsi="Calibri" w:cs="Calibri"/>
          <w:color w:val="000000" w:themeColor="text1"/>
          <w:lang w:val="en-US"/>
        </w:rPr>
        <w:t xml:space="preserve"> controversy and </w:t>
      </w:r>
      <w:r w:rsidRPr="00AC6E88">
        <w:rPr>
          <w:rFonts w:ascii="Calibri" w:hAnsi="Calibri" w:cs="Calibri"/>
          <w:color w:val="000000" w:themeColor="text1"/>
          <w:lang w:val="en-US"/>
        </w:rPr>
        <w:t xml:space="preserve">debate over the last forty </w:t>
      </w:r>
      <w:r w:rsidR="00886581" w:rsidRPr="00AC6E88">
        <w:rPr>
          <w:rFonts w:ascii="Calibri" w:hAnsi="Calibri" w:cs="Calibri"/>
          <w:color w:val="000000" w:themeColor="text1"/>
          <w:lang w:val="en-US"/>
        </w:rPr>
        <w:t>year</w:t>
      </w:r>
      <w:r w:rsidRPr="00AC6E88">
        <w:rPr>
          <w:rFonts w:ascii="Calibri" w:hAnsi="Calibri" w:cs="Calibri"/>
          <w:color w:val="000000" w:themeColor="text1"/>
          <w:lang w:val="en-US"/>
        </w:rPr>
        <w:t xml:space="preserve">. </w:t>
      </w:r>
      <w:r w:rsidR="00912B34" w:rsidRPr="00AC6E88">
        <w:rPr>
          <w:rFonts w:ascii="Calibri" w:hAnsi="Calibri" w:cs="Calibri"/>
          <w:color w:val="000000" w:themeColor="text1"/>
          <w:lang w:val="en-US"/>
        </w:rPr>
        <w:t xml:space="preserve">It was </w:t>
      </w:r>
      <w:r w:rsidR="00886581" w:rsidRPr="00AC6E88">
        <w:rPr>
          <w:rFonts w:ascii="Calibri" w:hAnsi="Calibri" w:cs="Calibri"/>
          <w:color w:val="000000" w:themeColor="text1"/>
          <w:lang w:val="en-US"/>
        </w:rPr>
        <w:t xml:space="preserve">initially </w:t>
      </w:r>
      <w:r w:rsidR="00912B34" w:rsidRPr="00AC6E88">
        <w:rPr>
          <w:rFonts w:ascii="Calibri" w:hAnsi="Calibri" w:cs="Calibri"/>
          <w:color w:val="000000" w:themeColor="text1"/>
          <w:lang w:val="en-US"/>
        </w:rPr>
        <w:t xml:space="preserve">certified AA (no admission to under fourteens), by the BBFC (British Board of Film Classification). </w:t>
      </w:r>
      <w:r w:rsidR="00886581" w:rsidRPr="00AC6E88">
        <w:rPr>
          <w:rFonts w:ascii="Calibri" w:hAnsi="Calibri" w:cs="Calibri"/>
          <w:color w:val="000000" w:themeColor="text1"/>
          <w:lang w:val="en-US"/>
        </w:rPr>
        <w:t xml:space="preserve">However, due to the publicity </w:t>
      </w:r>
      <w:r w:rsidR="00912B34" w:rsidRPr="00AC6E88">
        <w:rPr>
          <w:rFonts w:ascii="Calibri" w:hAnsi="Calibri" w:cs="Calibri"/>
          <w:color w:val="000000" w:themeColor="text1"/>
          <w:lang w:val="en-US"/>
        </w:rPr>
        <w:t xml:space="preserve">surrounding the blasphemous nature of the film, </w:t>
      </w:r>
      <w:r w:rsidR="00CE0F0C" w:rsidRPr="00AC6E88">
        <w:rPr>
          <w:rFonts w:ascii="Calibri" w:hAnsi="Calibri" w:cs="Calibri"/>
          <w:color w:val="000000" w:themeColor="text1"/>
          <w:lang w:val="en-US"/>
        </w:rPr>
        <w:t>twenty-eight</w:t>
      </w:r>
      <w:r w:rsidR="00912B34" w:rsidRPr="00AC6E88">
        <w:rPr>
          <w:rFonts w:ascii="Calibri" w:hAnsi="Calibri" w:cs="Calibri"/>
          <w:color w:val="000000" w:themeColor="text1"/>
          <w:lang w:val="en-US"/>
        </w:rPr>
        <w:t xml:space="preserve"> local authorities classified the film as an X certificate (no admission to under eighteens) and eleven local authorities banned the film. In response, the BBFC stated, </w:t>
      </w:r>
      <w:r w:rsidR="00912B34" w:rsidRPr="00AC6E88">
        <w:rPr>
          <w:rFonts w:ascii="Calibri" w:hAnsi="Calibri" w:cs="Calibri"/>
          <w:color w:val="000000" w:themeColor="text1"/>
          <w:shd w:val="clear" w:color="auto" w:fill="FFFFFF"/>
        </w:rPr>
        <w:t>“…’Life of Brian’ is demonstrably not about Jesus Christ or God.  It does not, in our view, offensively abuse sacred subjects or ridicule or vilify them; although it does treat, in a humorous…manner…certain biblical stories and characters</w:t>
      </w:r>
      <w:r w:rsidR="00912B34" w:rsidRPr="00AC6E88">
        <w:rPr>
          <w:rFonts w:ascii="Calibri" w:hAnsi="Calibri" w:cs="Calibri"/>
          <w:color w:val="000000" w:themeColor="text1"/>
        </w:rPr>
        <w:t>”</w:t>
      </w:r>
      <w:r w:rsidR="00912B34" w:rsidRPr="00AC6E88">
        <w:rPr>
          <w:rStyle w:val="FootnoteReference"/>
          <w:rFonts w:ascii="Calibri" w:hAnsi="Calibri" w:cs="Calibri"/>
          <w:color w:val="000000" w:themeColor="text1"/>
          <w:lang w:val="en-US"/>
        </w:rPr>
        <w:footnoteReference w:id="27"/>
      </w:r>
    </w:p>
    <w:p w:rsidR="00886581" w:rsidRPr="00AC6E88" w:rsidRDefault="00886581" w:rsidP="00912B34">
      <w:pPr>
        <w:rPr>
          <w:rFonts w:ascii="Calibri" w:hAnsi="Calibri" w:cs="Calibri"/>
          <w:color w:val="000000" w:themeColor="text1"/>
        </w:rPr>
      </w:pPr>
    </w:p>
    <w:p w:rsidR="00886581" w:rsidRPr="00AC6E88" w:rsidRDefault="00CE0F0C" w:rsidP="00912B34">
      <w:pPr>
        <w:rPr>
          <w:rFonts w:ascii="Calibri" w:hAnsi="Calibri" w:cs="Calibri"/>
          <w:color w:val="000000" w:themeColor="text1"/>
        </w:rPr>
      </w:pPr>
      <w:r w:rsidRPr="00AC6E88">
        <w:rPr>
          <w:rFonts w:ascii="Calibri" w:hAnsi="Calibri" w:cs="Calibri"/>
          <w:color w:val="000000" w:themeColor="text1"/>
        </w:rPr>
        <w:t>Eugene V. Clarke of the Roman Catholic Archdiocese</w:t>
      </w:r>
      <w:r w:rsidR="00886581" w:rsidRPr="00AC6E88">
        <w:rPr>
          <w:rFonts w:ascii="Calibri" w:hAnsi="Calibri" w:cs="Calibri"/>
          <w:color w:val="000000" w:themeColor="text1"/>
        </w:rPr>
        <w:t xml:space="preserve"> </w:t>
      </w:r>
      <w:r w:rsidR="00912B34" w:rsidRPr="00AC6E88">
        <w:rPr>
          <w:rFonts w:ascii="Calibri" w:hAnsi="Calibri" w:cs="Calibri"/>
          <w:color w:val="000000" w:themeColor="text1"/>
        </w:rPr>
        <w:t>defined the film as, “A mockery of Christ’s life” that “holds the person of Christ up to comic ridicule”.</w:t>
      </w:r>
      <w:r w:rsidR="00E07839" w:rsidRPr="00AC6E88">
        <w:rPr>
          <w:rStyle w:val="FootnoteReference"/>
          <w:rFonts w:ascii="Calibri" w:hAnsi="Calibri" w:cs="Calibri"/>
          <w:color w:val="000000" w:themeColor="text1"/>
        </w:rPr>
        <w:footnoteReference w:id="28"/>
      </w:r>
      <w:r w:rsidR="00912B34" w:rsidRPr="00AC6E88">
        <w:rPr>
          <w:rFonts w:ascii="Calibri" w:hAnsi="Calibri" w:cs="Calibri"/>
          <w:color w:val="000000" w:themeColor="text1"/>
        </w:rPr>
        <w:t xml:space="preserve"> The Lutheran Council deemed it as a “profane parody”</w:t>
      </w:r>
      <w:r w:rsidR="00886581" w:rsidRPr="00AC6E88">
        <w:rPr>
          <w:rFonts w:ascii="Calibri" w:hAnsi="Calibri" w:cs="Calibri"/>
          <w:color w:val="000000" w:themeColor="text1"/>
        </w:rPr>
        <w:t xml:space="preserve"> and t</w:t>
      </w:r>
      <w:r w:rsidR="00912B34" w:rsidRPr="00AC6E88">
        <w:rPr>
          <w:rFonts w:ascii="Calibri" w:hAnsi="Calibri" w:cs="Calibri"/>
          <w:color w:val="000000" w:themeColor="text1"/>
        </w:rPr>
        <w:t xml:space="preserve">he Catholic Film Office denounced the film, certifying it as a ‘C’, meaning condemned. Making it a sin to watch the film. </w:t>
      </w:r>
      <w:r w:rsidR="00912B34" w:rsidRPr="00AC6E88">
        <w:rPr>
          <w:rStyle w:val="FootnoteReference"/>
          <w:rFonts w:ascii="Calibri" w:hAnsi="Calibri" w:cs="Calibri"/>
          <w:color w:val="000000" w:themeColor="text1"/>
        </w:rPr>
        <w:footnoteReference w:id="29"/>
      </w:r>
      <w:r w:rsidR="00886581" w:rsidRPr="00AC6E88">
        <w:rPr>
          <w:rFonts w:ascii="Calibri" w:hAnsi="Calibri" w:cs="Calibri"/>
          <w:color w:val="000000" w:themeColor="text1"/>
        </w:rPr>
        <w:t xml:space="preserve"> </w:t>
      </w:r>
      <w:r w:rsidR="00912B34" w:rsidRPr="00AC6E88">
        <w:rPr>
          <w:rFonts w:ascii="Calibri" w:hAnsi="Calibri" w:cs="Calibri"/>
          <w:color w:val="000000" w:themeColor="text1"/>
        </w:rPr>
        <w:t>In New York, demonstrations where held by religious groups</w:t>
      </w:r>
      <w:r w:rsidR="00886581" w:rsidRPr="00AC6E88">
        <w:rPr>
          <w:rFonts w:ascii="Calibri" w:hAnsi="Calibri" w:cs="Calibri"/>
          <w:color w:val="000000" w:themeColor="text1"/>
        </w:rPr>
        <w:t xml:space="preserve"> </w:t>
      </w:r>
      <w:r w:rsidR="00912B34" w:rsidRPr="00AC6E88">
        <w:rPr>
          <w:rFonts w:ascii="Calibri" w:hAnsi="Calibri" w:cs="Calibri"/>
          <w:color w:val="000000" w:themeColor="text1"/>
        </w:rPr>
        <w:t>outside the Warner Communications building</w:t>
      </w:r>
      <w:r w:rsidR="00886581" w:rsidRPr="00AC6E88">
        <w:rPr>
          <w:rFonts w:ascii="Calibri" w:hAnsi="Calibri" w:cs="Calibri"/>
          <w:color w:val="000000" w:themeColor="text1"/>
        </w:rPr>
        <w:t>. They made a</w:t>
      </w:r>
      <w:r w:rsidR="00912B34" w:rsidRPr="00AC6E88">
        <w:rPr>
          <w:rFonts w:ascii="Calibri" w:hAnsi="Calibri" w:cs="Calibri"/>
          <w:color w:val="000000" w:themeColor="text1"/>
        </w:rPr>
        <w:t xml:space="preserve"> statement, “</w:t>
      </w:r>
      <w:r w:rsidR="00912B34" w:rsidRPr="00AC6E88">
        <w:rPr>
          <w:rFonts w:ascii="Calibri" w:hAnsi="Calibri" w:cs="Calibri"/>
          <w:color w:val="000000" w:themeColor="text1"/>
          <w:shd w:val="clear" w:color="auto" w:fill="FFFFFF"/>
        </w:rPr>
        <w:t>It was never our intention to offend anyone's belief. The film is a satire. It is a spoof and should be viewed in that context."</w:t>
      </w:r>
    </w:p>
    <w:p w:rsidR="00886581" w:rsidRPr="00AC6E88" w:rsidRDefault="00886581" w:rsidP="00912B34">
      <w:pPr>
        <w:rPr>
          <w:rFonts w:ascii="Calibri" w:hAnsi="Calibri" w:cs="Calibri"/>
          <w:color w:val="000000" w:themeColor="text1"/>
          <w:shd w:val="clear" w:color="auto" w:fill="FFFFFF"/>
        </w:rPr>
      </w:pPr>
    </w:p>
    <w:p w:rsidR="00912B34" w:rsidRPr="00AC6E88" w:rsidRDefault="00912B34" w:rsidP="00912B34">
      <w:pPr>
        <w:rPr>
          <w:rFonts w:ascii="Calibri" w:hAnsi="Calibri" w:cs="Calibri"/>
          <w:color w:val="000000" w:themeColor="text1"/>
        </w:rPr>
      </w:pPr>
      <w:r w:rsidRPr="00AC6E88">
        <w:rPr>
          <w:rFonts w:ascii="Calibri" w:hAnsi="Calibri" w:cs="Calibri"/>
          <w:color w:val="000000" w:themeColor="text1"/>
          <w:shd w:val="clear" w:color="auto" w:fill="FFFFFF"/>
        </w:rPr>
        <w:t xml:space="preserve"> </w:t>
      </w:r>
      <w:r w:rsidRPr="00AC6E88">
        <w:rPr>
          <w:rFonts w:ascii="Calibri" w:hAnsi="Calibri" w:cs="Calibri"/>
          <w:color w:val="000000" w:themeColor="text1"/>
        </w:rPr>
        <w:t>The UK responded similarly to the USA</w:t>
      </w:r>
      <w:r w:rsidR="00886581" w:rsidRPr="00AC6E88">
        <w:rPr>
          <w:rFonts w:ascii="Calibri" w:hAnsi="Calibri" w:cs="Calibri"/>
          <w:color w:val="000000" w:themeColor="text1"/>
        </w:rPr>
        <w:t>, with p</w:t>
      </w:r>
      <w:r w:rsidRPr="00AC6E88">
        <w:rPr>
          <w:rFonts w:ascii="Calibri" w:hAnsi="Calibri" w:cs="Calibri"/>
          <w:color w:val="000000" w:themeColor="text1"/>
        </w:rPr>
        <w:t>rotesters gather</w:t>
      </w:r>
      <w:r w:rsidR="00886581" w:rsidRPr="00AC6E88">
        <w:rPr>
          <w:rFonts w:ascii="Calibri" w:hAnsi="Calibri" w:cs="Calibri"/>
          <w:color w:val="000000" w:themeColor="text1"/>
        </w:rPr>
        <w:t xml:space="preserve">ing </w:t>
      </w:r>
      <w:r w:rsidRPr="00AC6E88">
        <w:rPr>
          <w:rFonts w:ascii="Calibri" w:hAnsi="Calibri" w:cs="Calibri"/>
          <w:color w:val="000000" w:themeColor="text1"/>
        </w:rPr>
        <w:t xml:space="preserve">to dispute the film on its opening night and local councils battled to keep the film out of their neighbourhoods. </w:t>
      </w:r>
      <w:r w:rsidR="00886581" w:rsidRPr="00AC6E88">
        <w:rPr>
          <w:rFonts w:ascii="Calibri" w:hAnsi="Calibri" w:cs="Calibri"/>
          <w:color w:val="000000" w:themeColor="text1"/>
        </w:rPr>
        <w:t>The</w:t>
      </w:r>
      <w:r w:rsidRPr="00AC6E88">
        <w:rPr>
          <w:rFonts w:ascii="Calibri" w:hAnsi="Calibri" w:cs="Calibri"/>
          <w:color w:val="000000" w:themeColor="text1"/>
        </w:rPr>
        <w:t xml:space="preserve"> North of England, the West country and Wales, </w:t>
      </w:r>
      <w:r w:rsidR="00BD03F8" w:rsidRPr="00AC6E88">
        <w:rPr>
          <w:rFonts w:ascii="Calibri" w:hAnsi="Calibri" w:cs="Calibri"/>
          <w:color w:val="000000" w:themeColor="text1"/>
        </w:rPr>
        <w:t>including</w:t>
      </w:r>
      <w:r w:rsidRPr="00AC6E88">
        <w:rPr>
          <w:rFonts w:ascii="Calibri" w:hAnsi="Calibri" w:cs="Calibri"/>
          <w:color w:val="000000" w:themeColor="text1"/>
        </w:rPr>
        <w:t xml:space="preserve"> Swansea and Aberystwyth banned the film</w:t>
      </w:r>
      <w:r w:rsidR="00886581" w:rsidRPr="00AC6E88">
        <w:rPr>
          <w:rFonts w:ascii="Calibri" w:hAnsi="Calibri" w:cs="Calibri"/>
          <w:color w:val="000000" w:themeColor="text1"/>
        </w:rPr>
        <w:t xml:space="preserve">. </w:t>
      </w:r>
      <w:r w:rsidRPr="00AC6E88">
        <w:rPr>
          <w:rFonts w:ascii="Calibri" w:hAnsi="Calibri" w:cs="Calibri"/>
          <w:color w:val="000000" w:themeColor="text1"/>
        </w:rPr>
        <w:t>Norway also forbid the film being screened. This was used as a marketing strategy in Sweden,</w:t>
      </w:r>
      <w:r w:rsidRPr="00AC6E88">
        <w:rPr>
          <w:rFonts w:ascii="Calibri" w:hAnsi="Calibri" w:cs="Calibri"/>
          <w:color w:val="000000" w:themeColor="text1"/>
          <w:lang w:val="en-US"/>
        </w:rPr>
        <w:t xml:space="preserve"> being advertised as, “This film is so funny it is banned in Norway”</w:t>
      </w:r>
      <w:r w:rsidRPr="00AC6E88">
        <w:rPr>
          <w:rFonts w:ascii="Calibri" w:hAnsi="Calibri" w:cs="Calibri"/>
          <w:color w:val="000000" w:themeColor="text1"/>
        </w:rPr>
        <w:t xml:space="preserve">. </w:t>
      </w:r>
      <w:r w:rsidR="004C456F" w:rsidRPr="00AC6E88">
        <w:rPr>
          <w:rFonts w:ascii="Calibri" w:hAnsi="Calibri" w:cs="Calibri"/>
          <w:color w:val="000000" w:themeColor="text1"/>
        </w:rPr>
        <w:t xml:space="preserve">Social activist </w:t>
      </w:r>
      <w:r w:rsidRPr="00AC6E88">
        <w:rPr>
          <w:rFonts w:ascii="Calibri" w:hAnsi="Calibri" w:cs="Calibri"/>
          <w:color w:val="000000" w:themeColor="text1"/>
        </w:rPr>
        <w:t>Mary Whitehouse</w:t>
      </w:r>
      <w:r w:rsidR="004C456F" w:rsidRPr="00AC6E88">
        <w:rPr>
          <w:rFonts w:ascii="Calibri" w:hAnsi="Calibri" w:cs="Calibri"/>
          <w:color w:val="000000" w:themeColor="text1"/>
        </w:rPr>
        <w:t xml:space="preserve"> led a campaign to ban the film, deeming it blasphemous.  </w:t>
      </w:r>
    </w:p>
    <w:p w:rsidR="00912B34" w:rsidRPr="00AC6E88" w:rsidRDefault="00912B34" w:rsidP="00912B34">
      <w:pPr>
        <w:rPr>
          <w:rFonts w:ascii="Calibri" w:hAnsi="Calibri" w:cs="Calibri"/>
          <w:color w:val="000000" w:themeColor="text1"/>
        </w:rPr>
      </w:pPr>
    </w:p>
    <w:p w:rsidR="00912B34" w:rsidRPr="00AC6E88" w:rsidRDefault="009A386C" w:rsidP="00912B34">
      <w:pPr>
        <w:rPr>
          <w:rFonts w:ascii="Calibri" w:hAnsi="Calibri" w:cs="Calibri"/>
          <w:color w:val="000000" w:themeColor="text1"/>
        </w:rPr>
      </w:pPr>
      <w:r w:rsidRPr="00AC6E88">
        <w:rPr>
          <w:rFonts w:ascii="Calibri" w:hAnsi="Calibri" w:cs="Calibri"/>
          <w:color w:val="000000" w:themeColor="text1"/>
        </w:rPr>
        <w:t>In contrast</w:t>
      </w:r>
      <w:r w:rsidR="00912B34" w:rsidRPr="00AC6E88">
        <w:rPr>
          <w:rFonts w:ascii="Calibri" w:hAnsi="Calibri" w:cs="Calibri"/>
          <w:color w:val="000000" w:themeColor="text1"/>
        </w:rPr>
        <w:t xml:space="preserve">, Roger Ebert, commented that the film was, “…so cheerfully inoffensive that, well, it’s almost blasphemous to take it seriously.” In 2007, </w:t>
      </w:r>
      <w:r w:rsidR="00C60FCC" w:rsidRPr="00AC6E88">
        <w:rPr>
          <w:rFonts w:ascii="Calibri" w:hAnsi="Calibri" w:cs="Calibri"/>
          <w:color w:val="000000" w:themeColor="text1"/>
        </w:rPr>
        <w:t xml:space="preserve">a UK church </w:t>
      </w:r>
      <w:r w:rsidR="00912B34" w:rsidRPr="00AC6E88">
        <w:rPr>
          <w:rFonts w:ascii="Calibri" w:hAnsi="Calibri" w:cs="Calibri"/>
          <w:color w:val="000000" w:themeColor="text1"/>
        </w:rPr>
        <w:t xml:space="preserve">held a screening of the film and encouraged the audience to dress up and sing-along. The </w:t>
      </w:r>
      <w:r w:rsidR="00C60FCC" w:rsidRPr="00AC6E88">
        <w:rPr>
          <w:rFonts w:ascii="Calibri" w:hAnsi="Calibri" w:cs="Calibri"/>
          <w:color w:val="000000" w:themeColor="text1"/>
        </w:rPr>
        <w:t>R</w:t>
      </w:r>
      <w:r w:rsidR="00912B34" w:rsidRPr="00AC6E88">
        <w:rPr>
          <w:rFonts w:ascii="Calibri" w:hAnsi="Calibri" w:cs="Calibri"/>
          <w:color w:val="000000" w:themeColor="text1"/>
        </w:rPr>
        <w:t>everend Jonathan Adams stated, “It raised important issues about the hypocrisy and stupidity that can effect religion.”</w:t>
      </w:r>
      <w:r w:rsidR="00912B34" w:rsidRPr="00AC6E88">
        <w:rPr>
          <w:rStyle w:val="FootnoteReference"/>
          <w:rFonts w:ascii="Calibri" w:hAnsi="Calibri" w:cs="Calibri"/>
          <w:color w:val="000000" w:themeColor="text1"/>
        </w:rPr>
        <w:footnoteReference w:id="30"/>
      </w:r>
    </w:p>
    <w:p w:rsidR="00C60FCC" w:rsidRPr="00AC6E88" w:rsidRDefault="00C60FCC" w:rsidP="00407DB9">
      <w:pPr>
        <w:rPr>
          <w:rFonts w:ascii="Calibri" w:hAnsi="Calibri" w:cs="Calibri"/>
          <w:color w:val="000000" w:themeColor="text1"/>
        </w:rPr>
      </w:pPr>
    </w:p>
    <w:p w:rsidR="007626A4" w:rsidRPr="00AC6E88" w:rsidRDefault="00C60FCC" w:rsidP="00407DB9">
      <w:pPr>
        <w:rPr>
          <w:rFonts w:ascii="Calibri" w:hAnsi="Calibri" w:cs="Calibri"/>
          <w:color w:val="000000" w:themeColor="text1"/>
          <w:lang w:val="en-US"/>
        </w:rPr>
      </w:pPr>
      <w:r w:rsidRPr="00AC6E88">
        <w:rPr>
          <w:rFonts w:ascii="Calibri" w:hAnsi="Calibri" w:cs="Calibri"/>
          <w:color w:val="000000" w:themeColor="text1"/>
          <w:lang w:val="en-US"/>
        </w:rPr>
        <w:t xml:space="preserve">So, </w:t>
      </w:r>
      <w:r w:rsidR="001927BF">
        <w:rPr>
          <w:rFonts w:ascii="Calibri" w:hAnsi="Calibri" w:cs="Calibri"/>
          <w:color w:val="000000" w:themeColor="text1"/>
          <w:lang w:val="en-US"/>
        </w:rPr>
        <w:t>w</w:t>
      </w:r>
      <w:r w:rsidR="00407DB9" w:rsidRPr="00AC6E88">
        <w:rPr>
          <w:rFonts w:ascii="Calibri" w:hAnsi="Calibri" w:cs="Calibri"/>
          <w:color w:val="000000" w:themeColor="text1"/>
          <w:lang w:val="en-US"/>
        </w:rPr>
        <w:t xml:space="preserve">hat is it really about? Is it Blasphemous? Does it make light of Jesus and </w:t>
      </w:r>
      <w:r w:rsidR="00AC71A4" w:rsidRPr="00AC6E88">
        <w:rPr>
          <w:rFonts w:ascii="Calibri" w:hAnsi="Calibri" w:cs="Calibri"/>
          <w:color w:val="000000" w:themeColor="text1"/>
          <w:lang w:val="en-US"/>
        </w:rPr>
        <w:t>r</w:t>
      </w:r>
      <w:r w:rsidR="00407DB9" w:rsidRPr="00AC6E88">
        <w:rPr>
          <w:rFonts w:ascii="Calibri" w:hAnsi="Calibri" w:cs="Calibri"/>
          <w:color w:val="000000" w:themeColor="text1"/>
          <w:lang w:val="en-US"/>
        </w:rPr>
        <w:t>eligion? What is the moral of the story?</w:t>
      </w:r>
      <w:r w:rsidR="00912B34" w:rsidRPr="00AC6E88">
        <w:rPr>
          <w:rFonts w:ascii="Calibri" w:hAnsi="Calibri" w:cs="Calibri"/>
          <w:color w:val="000000" w:themeColor="text1"/>
          <w:lang w:val="en-US"/>
        </w:rPr>
        <w:t xml:space="preserve"> </w:t>
      </w:r>
      <w:r w:rsidR="00407DB9" w:rsidRPr="00AC6E88">
        <w:rPr>
          <w:rFonts w:ascii="Calibri" w:hAnsi="Calibri" w:cs="Calibri"/>
          <w:color w:val="000000" w:themeColor="text1"/>
          <w:lang w:val="en-US"/>
        </w:rPr>
        <w:t xml:space="preserve"> In John Cleese’s words, </w:t>
      </w:r>
      <w:r w:rsidR="00407DB9" w:rsidRPr="00AC6E88">
        <w:rPr>
          <w:rFonts w:ascii="Calibri" w:hAnsi="Calibri" w:cs="Calibri"/>
          <w:color w:val="000000" w:themeColor="text1"/>
        </w:rPr>
        <w:t xml:space="preserve">“It may sound surprising, but I think Brian is a religious film. I think all the messages in it are profoundly religious. It simply depends on </w:t>
      </w:r>
      <w:r w:rsidR="00407DB9" w:rsidRPr="00AC6E88">
        <w:rPr>
          <w:rFonts w:ascii="Calibri" w:hAnsi="Calibri" w:cs="Calibri"/>
          <w:color w:val="000000" w:themeColor="text1"/>
        </w:rPr>
        <w:lastRenderedPageBreak/>
        <w:t>what you mean by religious.”</w:t>
      </w:r>
      <w:r w:rsidR="00590DE1" w:rsidRPr="00AC6E88">
        <w:rPr>
          <w:rStyle w:val="FootnoteReference"/>
          <w:rFonts w:ascii="Calibri" w:hAnsi="Calibri" w:cs="Calibri"/>
          <w:color w:val="000000" w:themeColor="text1"/>
        </w:rPr>
        <w:footnoteReference w:id="31"/>
      </w:r>
      <w:r w:rsidR="00416FB4" w:rsidRPr="00AC6E88">
        <w:rPr>
          <w:rFonts w:ascii="Calibri" w:hAnsi="Calibri" w:cs="Calibri"/>
          <w:color w:val="000000" w:themeColor="text1"/>
        </w:rPr>
        <w:t xml:space="preserve"> Although, the film is set in first century Jerusalem, it has comparisons with twentieth century Britain</w:t>
      </w:r>
      <w:r w:rsidR="00AC71A4" w:rsidRPr="00AC6E88">
        <w:rPr>
          <w:rFonts w:ascii="Calibri" w:hAnsi="Calibri" w:cs="Calibri"/>
          <w:color w:val="000000" w:themeColor="text1"/>
        </w:rPr>
        <w:t>. T</w:t>
      </w:r>
      <w:r w:rsidR="00416FB4" w:rsidRPr="00AC6E88">
        <w:rPr>
          <w:rFonts w:ascii="Calibri" w:hAnsi="Calibri" w:cs="Calibri"/>
          <w:color w:val="000000" w:themeColor="text1"/>
        </w:rPr>
        <w:t xml:space="preserve">he Roman Empires power, its religious and political authorities compare to modern Britain with fanatical religious groups and terrorism. </w:t>
      </w:r>
    </w:p>
    <w:p w:rsidR="00416FB4" w:rsidRPr="00AC6E88" w:rsidRDefault="00416FB4" w:rsidP="00407DB9">
      <w:pPr>
        <w:rPr>
          <w:rFonts w:ascii="Calibri" w:hAnsi="Calibri" w:cs="Calibri"/>
          <w:color w:val="000000" w:themeColor="text1"/>
        </w:rPr>
      </w:pPr>
    </w:p>
    <w:p w:rsidR="00416FB4" w:rsidRPr="00AC6E88" w:rsidRDefault="003363DE" w:rsidP="00416FB4">
      <w:pPr>
        <w:rPr>
          <w:rFonts w:ascii="Calibri" w:hAnsi="Calibri" w:cs="Calibri"/>
          <w:color w:val="000000" w:themeColor="text1"/>
        </w:rPr>
      </w:pPr>
      <w:r w:rsidRPr="00AC6E88">
        <w:rPr>
          <w:rFonts w:ascii="Calibri" w:hAnsi="Calibri" w:cs="Calibri"/>
          <w:color w:val="000000" w:themeColor="text1"/>
        </w:rPr>
        <w:t>The hilarity of comedy can be lost over time</w:t>
      </w:r>
      <w:r w:rsidR="00407DB9" w:rsidRPr="00AC6E88">
        <w:rPr>
          <w:rFonts w:ascii="Calibri" w:hAnsi="Calibri" w:cs="Calibri"/>
          <w:color w:val="000000" w:themeColor="text1"/>
          <w:lang w:val="en-US"/>
        </w:rPr>
        <w:t xml:space="preserve">, but the </w:t>
      </w:r>
      <w:r w:rsidR="00407DB9" w:rsidRPr="00AC6E88">
        <w:rPr>
          <w:rFonts w:ascii="Calibri" w:hAnsi="Calibri" w:cs="Calibri"/>
          <w:i/>
          <w:color w:val="000000" w:themeColor="text1"/>
          <w:lang w:val="en-US"/>
        </w:rPr>
        <w:t>Life of Brian</w:t>
      </w:r>
      <w:r w:rsidR="00407DB9" w:rsidRPr="00AC6E88">
        <w:rPr>
          <w:rFonts w:ascii="Calibri" w:hAnsi="Calibri" w:cs="Calibri"/>
          <w:color w:val="000000" w:themeColor="text1"/>
          <w:lang w:val="en-US"/>
        </w:rPr>
        <w:t xml:space="preserve"> is timeless. It has retained the ability to shock and has continued to make people laugh over the last four decades. That being said, it would be almost impossible to produce a film like, </w:t>
      </w:r>
      <w:r w:rsidR="00407DB9" w:rsidRPr="00AC6E88">
        <w:rPr>
          <w:rFonts w:ascii="Calibri" w:hAnsi="Calibri" w:cs="Calibri"/>
          <w:i/>
          <w:color w:val="000000" w:themeColor="text1"/>
          <w:lang w:val="en-US"/>
        </w:rPr>
        <w:t>Life of Brian</w:t>
      </w:r>
      <w:r w:rsidR="00407DB9" w:rsidRPr="00AC6E88">
        <w:rPr>
          <w:rFonts w:ascii="Calibri" w:hAnsi="Calibri" w:cs="Calibri"/>
          <w:color w:val="000000" w:themeColor="text1"/>
          <w:lang w:val="en-US"/>
        </w:rPr>
        <w:t xml:space="preserve"> today. It </w:t>
      </w:r>
      <w:r w:rsidR="00416FB4" w:rsidRPr="00AC6E88">
        <w:rPr>
          <w:rFonts w:ascii="Calibri" w:hAnsi="Calibri" w:cs="Calibri"/>
          <w:color w:val="000000" w:themeColor="text1"/>
          <w:lang w:val="en-US"/>
        </w:rPr>
        <w:t xml:space="preserve">would be </w:t>
      </w:r>
      <w:r w:rsidR="00407DB9" w:rsidRPr="00AC6E88">
        <w:rPr>
          <w:rFonts w:ascii="Calibri" w:hAnsi="Calibri" w:cs="Calibri"/>
          <w:color w:val="000000" w:themeColor="text1"/>
          <w:lang w:val="en-US"/>
        </w:rPr>
        <w:t xml:space="preserve">unlikely to </w:t>
      </w:r>
      <w:r w:rsidR="00416FB4" w:rsidRPr="00AC6E88">
        <w:rPr>
          <w:rFonts w:ascii="Calibri" w:hAnsi="Calibri" w:cs="Calibri"/>
          <w:color w:val="000000" w:themeColor="text1"/>
          <w:lang w:val="en-US"/>
        </w:rPr>
        <w:t>pass</w:t>
      </w:r>
      <w:r w:rsidR="00407DB9" w:rsidRPr="00AC6E88">
        <w:rPr>
          <w:rFonts w:ascii="Calibri" w:hAnsi="Calibri" w:cs="Calibri"/>
          <w:color w:val="000000" w:themeColor="text1"/>
          <w:lang w:val="en-US"/>
        </w:rPr>
        <w:t xml:space="preserve"> </w:t>
      </w:r>
      <w:r w:rsidR="00416FB4" w:rsidRPr="00AC6E88">
        <w:rPr>
          <w:rFonts w:ascii="Calibri" w:hAnsi="Calibri" w:cs="Calibri"/>
          <w:color w:val="000000" w:themeColor="text1"/>
          <w:lang w:val="en-US"/>
        </w:rPr>
        <w:t xml:space="preserve">the current </w:t>
      </w:r>
      <w:r w:rsidR="00407DB9" w:rsidRPr="00AC6E88">
        <w:rPr>
          <w:rFonts w:ascii="Calibri" w:hAnsi="Calibri" w:cs="Calibri"/>
          <w:color w:val="000000" w:themeColor="text1"/>
          <w:lang w:val="en-US"/>
        </w:rPr>
        <w:t>censorshi</w:t>
      </w:r>
      <w:r w:rsidR="00416FB4" w:rsidRPr="00AC6E88">
        <w:rPr>
          <w:rFonts w:ascii="Calibri" w:hAnsi="Calibri" w:cs="Calibri"/>
          <w:color w:val="000000" w:themeColor="text1"/>
          <w:lang w:val="en-US"/>
        </w:rPr>
        <w:t xml:space="preserve">p rules </w:t>
      </w:r>
      <w:r w:rsidR="00407DB9" w:rsidRPr="00AC6E88">
        <w:rPr>
          <w:rFonts w:ascii="Calibri" w:hAnsi="Calibri" w:cs="Calibri"/>
          <w:color w:val="000000" w:themeColor="text1"/>
          <w:lang w:val="en-US"/>
        </w:rPr>
        <w:t xml:space="preserve">due to society being more aware of diversity issues, the strength of religious </w:t>
      </w:r>
      <w:r w:rsidR="00416FB4" w:rsidRPr="00AC6E88">
        <w:rPr>
          <w:rFonts w:ascii="Calibri" w:hAnsi="Calibri" w:cs="Calibri"/>
          <w:color w:val="000000" w:themeColor="text1"/>
          <w:lang w:val="en-US"/>
        </w:rPr>
        <w:t xml:space="preserve">dogma </w:t>
      </w:r>
      <w:r w:rsidR="00407DB9" w:rsidRPr="00AC6E88">
        <w:rPr>
          <w:rFonts w:ascii="Calibri" w:hAnsi="Calibri" w:cs="Calibri"/>
          <w:color w:val="000000" w:themeColor="text1"/>
          <w:lang w:val="en-US"/>
        </w:rPr>
        <w:t>and political correctness. Despite the criticism that the film received</w:t>
      </w:r>
      <w:r w:rsidR="00416FB4" w:rsidRPr="00AC6E88">
        <w:rPr>
          <w:rFonts w:ascii="Calibri" w:hAnsi="Calibri" w:cs="Calibri"/>
          <w:color w:val="000000" w:themeColor="text1"/>
          <w:lang w:val="en-US"/>
        </w:rPr>
        <w:t xml:space="preserve">, </w:t>
      </w:r>
      <w:r w:rsidR="00407DB9" w:rsidRPr="00AC6E88">
        <w:rPr>
          <w:rFonts w:ascii="Calibri" w:hAnsi="Calibri" w:cs="Calibri"/>
          <w:color w:val="000000" w:themeColor="text1"/>
          <w:lang w:val="en-US"/>
        </w:rPr>
        <w:t xml:space="preserve">it </w:t>
      </w:r>
      <w:r w:rsidR="00416FB4" w:rsidRPr="00AC6E88">
        <w:rPr>
          <w:rFonts w:ascii="Calibri" w:hAnsi="Calibri" w:cs="Calibri"/>
          <w:color w:val="000000" w:themeColor="text1"/>
          <w:lang w:val="en-US"/>
        </w:rPr>
        <w:t xml:space="preserve">is still regarded as </w:t>
      </w:r>
      <w:r w:rsidR="00407DB9" w:rsidRPr="00AC6E88">
        <w:rPr>
          <w:rFonts w:ascii="Calibri" w:hAnsi="Calibri" w:cs="Calibri"/>
          <w:color w:val="000000" w:themeColor="text1"/>
          <w:lang w:val="en-US"/>
        </w:rPr>
        <w:t xml:space="preserve">one of the best comedies of all time. </w:t>
      </w:r>
      <w:r w:rsidR="00964470" w:rsidRPr="00AC6E88">
        <w:rPr>
          <w:rFonts w:ascii="Calibri" w:hAnsi="Calibri" w:cs="Calibri"/>
          <w:color w:val="000000" w:themeColor="text1"/>
          <w:lang w:val="en-US"/>
        </w:rPr>
        <w:t xml:space="preserve">So, did Lord </w:t>
      </w:r>
      <w:proofErr w:type="spellStart"/>
      <w:r w:rsidR="00964470" w:rsidRPr="00AC6E88">
        <w:rPr>
          <w:rFonts w:ascii="Calibri" w:hAnsi="Calibri" w:cs="Calibri"/>
          <w:color w:val="000000" w:themeColor="text1"/>
          <w:lang w:val="en-US"/>
        </w:rPr>
        <w:t>Delfont</w:t>
      </w:r>
      <w:proofErr w:type="spellEnd"/>
      <w:r w:rsidR="00964470" w:rsidRPr="00AC6E88">
        <w:rPr>
          <w:rFonts w:ascii="Calibri" w:hAnsi="Calibri" w:cs="Calibri"/>
          <w:color w:val="000000" w:themeColor="text1"/>
          <w:lang w:val="en-US"/>
        </w:rPr>
        <w:t xml:space="preserve"> make the right decision to withdraw funding? Yes, it was criticized by religious groups, but on the other hand, it was a commercial </w:t>
      </w:r>
      <w:proofErr w:type="spellStart"/>
      <w:r w:rsidR="00A12E44" w:rsidRPr="00AC6E88">
        <w:rPr>
          <w:rFonts w:ascii="Calibri" w:hAnsi="Calibri" w:cs="Calibri"/>
          <w:color w:val="000000" w:themeColor="text1"/>
          <w:lang w:val="en-US"/>
        </w:rPr>
        <w:t>succes</w:t>
      </w:r>
      <w:proofErr w:type="spellEnd"/>
      <w:r w:rsidR="00964470" w:rsidRPr="00AC6E88">
        <w:rPr>
          <w:rFonts w:ascii="Calibri" w:hAnsi="Calibri" w:cs="Calibri"/>
          <w:color w:val="000000" w:themeColor="text1"/>
        </w:rPr>
        <w:t xml:space="preserve">s. </w:t>
      </w:r>
      <w:r w:rsidR="00416FB4" w:rsidRPr="00AC6E88">
        <w:rPr>
          <w:rFonts w:ascii="Calibri" w:hAnsi="Calibri" w:cs="Calibri"/>
          <w:color w:val="000000" w:themeColor="text1"/>
        </w:rPr>
        <w:t xml:space="preserve">The last line of the film is somewhat ironic </w:t>
      </w:r>
      <w:r w:rsidR="000600D0" w:rsidRPr="00AC6E88">
        <w:rPr>
          <w:rFonts w:ascii="Calibri" w:hAnsi="Calibri" w:cs="Calibri"/>
          <w:color w:val="000000" w:themeColor="text1"/>
        </w:rPr>
        <w:t>given that the film, produced by John Goldstone, grossed a total of $36,045,115</w:t>
      </w:r>
      <w:r w:rsidR="00ED1A1E" w:rsidRPr="00AC6E88">
        <w:rPr>
          <w:rFonts w:ascii="Calibri" w:hAnsi="Calibri" w:cs="Calibri"/>
          <w:color w:val="000000" w:themeColor="text1"/>
        </w:rPr>
        <w:t xml:space="preserve"> worldwide</w:t>
      </w:r>
      <w:r w:rsidR="00AA1985" w:rsidRPr="00AC6E88">
        <w:rPr>
          <w:rFonts w:ascii="Calibri" w:hAnsi="Calibri" w:cs="Calibri"/>
          <w:color w:val="000000" w:themeColor="text1"/>
        </w:rPr>
        <w:t>:</w:t>
      </w:r>
      <w:r w:rsidR="00ED1A1E" w:rsidRPr="00AC6E88">
        <w:rPr>
          <w:rStyle w:val="FootnoteReference"/>
          <w:rFonts w:ascii="Calibri" w:hAnsi="Calibri" w:cs="Calibri"/>
          <w:color w:val="000000" w:themeColor="text1"/>
        </w:rPr>
        <w:footnoteReference w:id="32"/>
      </w:r>
      <w:r w:rsidR="000600D0" w:rsidRPr="00AC6E88">
        <w:rPr>
          <w:rFonts w:ascii="Calibri" w:hAnsi="Calibri" w:cs="Calibri"/>
          <w:color w:val="000000" w:themeColor="text1"/>
        </w:rPr>
        <w:t xml:space="preserve"> </w:t>
      </w:r>
      <w:r w:rsidR="00416FB4" w:rsidRPr="00AC6E88">
        <w:rPr>
          <w:rFonts w:ascii="Calibri" w:hAnsi="Calibri" w:cs="Calibri"/>
          <w:color w:val="000000" w:themeColor="text1"/>
        </w:rPr>
        <w:t>“I said to him, Bernie, they will never make their money back on this one”.</w:t>
      </w:r>
      <w:r w:rsidR="00590DE1" w:rsidRPr="00AC6E88">
        <w:rPr>
          <w:rStyle w:val="FootnoteReference"/>
          <w:rFonts w:ascii="Calibri" w:hAnsi="Calibri" w:cs="Calibri"/>
          <w:color w:val="000000" w:themeColor="text1"/>
        </w:rPr>
        <w:footnoteReference w:id="33"/>
      </w:r>
    </w:p>
    <w:p w:rsidR="007C325F" w:rsidRPr="00AC6E88" w:rsidRDefault="007C325F">
      <w:pPr>
        <w:rPr>
          <w:rFonts w:ascii="Calibri" w:hAnsi="Calibri" w:cs="Calibri"/>
          <w:color w:val="000000" w:themeColor="text1"/>
        </w:rPr>
      </w:pPr>
    </w:p>
    <w:p w:rsidR="00AC71A4" w:rsidRPr="00AC6E88" w:rsidRDefault="00AC71A4" w:rsidP="00AC71A4">
      <w:pPr>
        <w:jc w:val="right"/>
        <w:rPr>
          <w:rFonts w:ascii="Calibri" w:hAnsi="Calibri" w:cs="Calibri"/>
          <w:color w:val="000000" w:themeColor="text1"/>
        </w:rPr>
      </w:pPr>
      <w:r w:rsidRPr="00AC6E88">
        <w:rPr>
          <w:rFonts w:ascii="Calibri" w:hAnsi="Calibri" w:cs="Calibri"/>
          <w:color w:val="000000" w:themeColor="text1"/>
        </w:rPr>
        <w:t>Word Count:</w:t>
      </w:r>
      <w:r w:rsidR="00D66C2A" w:rsidRPr="00AC6E88">
        <w:rPr>
          <w:rFonts w:ascii="Calibri" w:hAnsi="Calibri" w:cs="Calibri"/>
          <w:color w:val="000000" w:themeColor="text1"/>
        </w:rPr>
        <w:t xml:space="preserve"> </w:t>
      </w:r>
      <w:r w:rsidR="00C40FB1" w:rsidRPr="00AC6E88">
        <w:rPr>
          <w:rFonts w:ascii="Calibri" w:hAnsi="Calibri" w:cs="Calibri"/>
          <w:color w:val="000000" w:themeColor="text1"/>
        </w:rPr>
        <w:t>2,56</w:t>
      </w:r>
      <w:r w:rsidR="00802A79">
        <w:rPr>
          <w:rFonts w:ascii="Calibri" w:hAnsi="Calibri" w:cs="Calibri"/>
          <w:color w:val="000000" w:themeColor="text1"/>
        </w:rPr>
        <w:t>3</w:t>
      </w:r>
      <w:bookmarkStart w:id="0" w:name="_GoBack"/>
      <w:bookmarkEnd w:id="0"/>
    </w:p>
    <w:p w:rsidR="00AC6E88" w:rsidRPr="00AC6E88" w:rsidRDefault="00AC6E88" w:rsidP="00AC71A4">
      <w:pPr>
        <w:jc w:val="right"/>
        <w:rPr>
          <w:rFonts w:ascii="Calibri" w:hAnsi="Calibri" w:cs="Calibri"/>
          <w:color w:val="000000" w:themeColor="text1"/>
        </w:rPr>
      </w:pPr>
    </w:p>
    <w:p w:rsidR="00AC6E88" w:rsidRPr="00AC6E88" w:rsidRDefault="00AC6E88" w:rsidP="00AC6E88">
      <w:pPr>
        <w:rPr>
          <w:rFonts w:ascii="Calibri" w:hAnsi="Calibri"/>
          <w:b/>
          <w:color w:val="000000" w:themeColor="text1"/>
          <w:lang w:val="en-US"/>
        </w:rPr>
      </w:pPr>
    </w:p>
    <w:p w:rsidR="00AC6E88" w:rsidRPr="00AC6E88" w:rsidRDefault="00AC6E88" w:rsidP="00AC6E88">
      <w:pPr>
        <w:rPr>
          <w:rFonts w:ascii="Calibri" w:hAnsi="Calibri"/>
          <w:b/>
          <w:color w:val="000000" w:themeColor="text1"/>
          <w:lang w:val="en-US"/>
        </w:rPr>
      </w:pPr>
    </w:p>
    <w:p w:rsidR="00AC6E88" w:rsidRPr="00AC6E88" w:rsidRDefault="00AC6E88" w:rsidP="00AC6E88">
      <w:pPr>
        <w:rPr>
          <w:rFonts w:ascii="Calibri" w:hAnsi="Calibri"/>
          <w:b/>
          <w:color w:val="000000" w:themeColor="text1"/>
          <w:lang w:val="en-US"/>
        </w:rPr>
      </w:pPr>
    </w:p>
    <w:p w:rsidR="00AC6E88" w:rsidRPr="00AC6E88" w:rsidRDefault="00AC6E88" w:rsidP="00AC6E88">
      <w:pPr>
        <w:rPr>
          <w:rFonts w:ascii="Calibri" w:hAnsi="Calibri"/>
          <w:b/>
          <w:color w:val="000000" w:themeColor="text1"/>
          <w:lang w:val="en-US"/>
        </w:rPr>
      </w:pPr>
    </w:p>
    <w:p w:rsidR="00AC6E88" w:rsidRPr="00AC6E88" w:rsidRDefault="00AC6E88" w:rsidP="00AC6E88">
      <w:pPr>
        <w:rPr>
          <w:rFonts w:ascii="Calibri" w:hAnsi="Calibri"/>
          <w:b/>
          <w:color w:val="000000" w:themeColor="text1"/>
          <w:lang w:val="en-US"/>
        </w:rPr>
      </w:pPr>
    </w:p>
    <w:p w:rsidR="00AC6E88" w:rsidRPr="00AC6E88" w:rsidRDefault="00AC6E88" w:rsidP="00AC6E88">
      <w:pPr>
        <w:rPr>
          <w:rFonts w:ascii="Calibri" w:hAnsi="Calibri"/>
          <w:b/>
          <w:color w:val="000000" w:themeColor="text1"/>
          <w:lang w:val="en-US"/>
        </w:rPr>
      </w:pPr>
    </w:p>
    <w:p w:rsidR="00AC6E88" w:rsidRPr="00AC6E88" w:rsidRDefault="00AC6E88" w:rsidP="00AC6E88">
      <w:pPr>
        <w:rPr>
          <w:rFonts w:ascii="Calibri" w:hAnsi="Calibri"/>
          <w:b/>
          <w:color w:val="000000" w:themeColor="text1"/>
          <w:lang w:val="en-US"/>
        </w:rPr>
      </w:pPr>
    </w:p>
    <w:p w:rsidR="00AC6E88" w:rsidRPr="00AC6E88" w:rsidRDefault="00AC6E88" w:rsidP="00AC6E88">
      <w:pPr>
        <w:rPr>
          <w:rFonts w:ascii="Calibri" w:hAnsi="Calibri"/>
          <w:b/>
          <w:color w:val="000000" w:themeColor="text1"/>
          <w:lang w:val="en-US"/>
        </w:rPr>
      </w:pPr>
    </w:p>
    <w:p w:rsidR="00AC6E88" w:rsidRPr="00AC6E88" w:rsidRDefault="00AC6E88" w:rsidP="00AC6E88">
      <w:pPr>
        <w:rPr>
          <w:rFonts w:ascii="Calibri" w:hAnsi="Calibri"/>
          <w:b/>
          <w:color w:val="000000" w:themeColor="text1"/>
          <w:lang w:val="en-US"/>
        </w:rPr>
      </w:pPr>
    </w:p>
    <w:p w:rsidR="00AC6E88" w:rsidRPr="00AC6E88" w:rsidRDefault="00AC6E88" w:rsidP="00AC6E88">
      <w:pPr>
        <w:rPr>
          <w:rFonts w:ascii="Calibri" w:hAnsi="Calibri"/>
          <w:b/>
          <w:color w:val="000000" w:themeColor="text1"/>
          <w:lang w:val="en-US"/>
        </w:rPr>
      </w:pPr>
    </w:p>
    <w:p w:rsidR="00AC6E88" w:rsidRPr="00AC6E88" w:rsidRDefault="00AC6E88" w:rsidP="00AC6E88">
      <w:pPr>
        <w:rPr>
          <w:rFonts w:ascii="Calibri" w:hAnsi="Calibri"/>
          <w:b/>
          <w:color w:val="000000" w:themeColor="text1"/>
          <w:lang w:val="en-US"/>
        </w:rPr>
      </w:pPr>
    </w:p>
    <w:p w:rsidR="00AC6E88" w:rsidRPr="00AC6E88" w:rsidRDefault="00AC6E88" w:rsidP="00AC6E88">
      <w:pPr>
        <w:rPr>
          <w:rFonts w:ascii="Calibri" w:hAnsi="Calibri"/>
          <w:b/>
          <w:color w:val="000000" w:themeColor="text1"/>
          <w:lang w:val="en-US"/>
        </w:rPr>
      </w:pPr>
    </w:p>
    <w:p w:rsidR="00AC6E88" w:rsidRPr="00AC6E88" w:rsidRDefault="00AC6E88" w:rsidP="00AC6E88">
      <w:pPr>
        <w:rPr>
          <w:rFonts w:ascii="Calibri" w:hAnsi="Calibri"/>
          <w:b/>
          <w:color w:val="000000" w:themeColor="text1"/>
          <w:lang w:val="en-US"/>
        </w:rPr>
      </w:pPr>
    </w:p>
    <w:p w:rsidR="00AC6E88" w:rsidRPr="00AC6E88" w:rsidRDefault="00AC6E88" w:rsidP="00AC6E88">
      <w:pPr>
        <w:rPr>
          <w:rFonts w:ascii="Calibri" w:hAnsi="Calibri"/>
          <w:b/>
          <w:color w:val="000000" w:themeColor="text1"/>
          <w:lang w:val="en-US"/>
        </w:rPr>
      </w:pPr>
    </w:p>
    <w:p w:rsidR="00AC6E88" w:rsidRDefault="00AC6E88" w:rsidP="00AC6E88">
      <w:pPr>
        <w:rPr>
          <w:b/>
          <w:lang w:val="en-US"/>
        </w:rPr>
      </w:pPr>
    </w:p>
    <w:p w:rsidR="00AC6E88" w:rsidRDefault="00AC6E88" w:rsidP="00AC6E88">
      <w:pPr>
        <w:rPr>
          <w:b/>
          <w:lang w:val="en-US"/>
        </w:rPr>
      </w:pPr>
    </w:p>
    <w:p w:rsidR="00AC6E88" w:rsidRDefault="00AC6E88" w:rsidP="00AC6E88">
      <w:pPr>
        <w:rPr>
          <w:b/>
          <w:lang w:val="en-US"/>
        </w:rPr>
      </w:pPr>
    </w:p>
    <w:p w:rsidR="00AC6E88" w:rsidRDefault="00AC6E88" w:rsidP="00AC6E88">
      <w:pPr>
        <w:rPr>
          <w:b/>
          <w:lang w:val="en-US"/>
        </w:rPr>
      </w:pPr>
    </w:p>
    <w:p w:rsidR="00AC6E88" w:rsidRDefault="00AC6E88" w:rsidP="00AC6E88">
      <w:pPr>
        <w:rPr>
          <w:b/>
          <w:lang w:val="en-US"/>
        </w:rPr>
      </w:pPr>
    </w:p>
    <w:p w:rsidR="00AC6E88" w:rsidRDefault="00AC6E88" w:rsidP="00AC6E88">
      <w:pPr>
        <w:rPr>
          <w:b/>
          <w:lang w:val="en-US"/>
        </w:rPr>
      </w:pPr>
    </w:p>
    <w:p w:rsidR="00AC6E88" w:rsidRDefault="00AC6E88" w:rsidP="00AC6E88">
      <w:pPr>
        <w:rPr>
          <w:b/>
          <w:lang w:val="en-US"/>
        </w:rPr>
      </w:pPr>
    </w:p>
    <w:p w:rsidR="00AC6E88" w:rsidRDefault="00AC6E88" w:rsidP="00AC6E88">
      <w:pPr>
        <w:rPr>
          <w:b/>
          <w:lang w:val="en-US"/>
        </w:rPr>
      </w:pPr>
    </w:p>
    <w:p w:rsidR="00FA421E" w:rsidRDefault="00FA421E" w:rsidP="00AC6E88">
      <w:pPr>
        <w:rPr>
          <w:b/>
          <w:lang w:val="en-US"/>
        </w:rPr>
      </w:pPr>
    </w:p>
    <w:p w:rsidR="00AC6E88" w:rsidRPr="00AC6E88" w:rsidRDefault="00AC6E88" w:rsidP="00AC6E88">
      <w:pPr>
        <w:rPr>
          <w:rFonts w:ascii="Calibri" w:hAnsi="Calibri"/>
          <w:b/>
          <w:color w:val="000000" w:themeColor="text1"/>
          <w:lang w:val="en-US"/>
        </w:rPr>
      </w:pPr>
      <w:r w:rsidRPr="00AC6E88">
        <w:rPr>
          <w:rFonts w:ascii="Calibri" w:hAnsi="Calibri"/>
          <w:b/>
          <w:color w:val="000000" w:themeColor="text1"/>
          <w:lang w:val="en-US"/>
        </w:rPr>
        <w:lastRenderedPageBreak/>
        <w:t xml:space="preserve">Bibliography </w:t>
      </w:r>
    </w:p>
    <w:p w:rsidR="00AC6E88" w:rsidRPr="00AC6E88" w:rsidRDefault="00AC6E88" w:rsidP="00AC6E88">
      <w:pPr>
        <w:rPr>
          <w:rFonts w:ascii="Calibri" w:hAnsi="Calibri"/>
          <w:color w:val="000000" w:themeColor="text1"/>
          <w:sz w:val="20"/>
          <w:szCs w:val="20"/>
          <w:lang w:val="en-US"/>
        </w:rPr>
      </w:pPr>
    </w:p>
    <w:p w:rsidR="00AC6E88" w:rsidRPr="00AC6E88" w:rsidRDefault="00AC6E88" w:rsidP="00AC6E88">
      <w:pPr>
        <w:rPr>
          <w:rFonts w:ascii="Calibri" w:hAnsi="Calibri" w:cs="Calibri"/>
          <w:color w:val="000000" w:themeColor="text1"/>
          <w:sz w:val="20"/>
          <w:szCs w:val="20"/>
          <w:lang w:val="en-US"/>
        </w:rPr>
      </w:pPr>
      <w:r w:rsidRPr="00AC6E88">
        <w:rPr>
          <w:rFonts w:ascii="Calibri" w:hAnsi="Calibri" w:cs="Calibri"/>
          <w:color w:val="000000" w:themeColor="text1"/>
          <w:sz w:val="20"/>
          <w:szCs w:val="20"/>
          <w:lang w:val="en-US"/>
        </w:rPr>
        <w:t xml:space="preserve">Benko, Steven </w:t>
      </w:r>
      <w:proofErr w:type="spellStart"/>
      <w:r w:rsidRPr="00AC6E88">
        <w:rPr>
          <w:rFonts w:ascii="Calibri" w:hAnsi="Calibri" w:cs="Calibri"/>
          <w:color w:val="000000" w:themeColor="text1"/>
          <w:sz w:val="20"/>
          <w:szCs w:val="20"/>
          <w:lang w:val="en-US"/>
        </w:rPr>
        <w:t>A.,‘Ironic</w:t>
      </w:r>
      <w:proofErr w:type="spellEnd"/>
      <w:r w:rsidRPr="00AC6E88">
        <w:rPr>
          <w:rFonts w:ascii="Calibri" w:hAnsi="Calibri" w:cs="Calibri"/>
          <w:color w:val="000000" w:themeColor="text1"/>
          <w:sz w:val="20"/>
          <w:szCs w:val="20"/>
          <w:lang w:val="en-US"/>
        </w:rPr>
        <w:t xml:space="preserve"> Faith in Monty Python’s Life of Brian’, </w:t>
      </w:r>
      <w:r w:rsidRPr="00AC6E88">
        <w:rPr>
          <w:rFonts w:ascii="Calibri" w:hAnsi="Calibri" w:cs="Calibri"/>
          <w:i/>
          <w:color w:val="000000" w:themeColor="text1"/>
          <w:sz w:val="20"/>
          <w:szCs w:val="20"/>
          <w:lang w:val="en-US"/>
        </w:rPr>
        <w:t>Journal of Religion and Film</w:t>
      </w:r>
      <w:r w:rsidRPr="00AC6E88">
        <w:rPr>
          <w:rFonts w:ascii="Calibri" w:hAnsi="Calibri" w:cs="Calibri"/>
          <w:color w:val="000000" w:themeColor="text1"/>
          <w:sz w:val="20"/>
          <w:szCs w:val="20"/>
          <w:lang w:val="en-US"/>
        </w:rPr>
        <w:t>, 16:1 (2012), 1-20 &lt;</w:t>
      </w:r>
      <w:r w:rsidRPr="00AC6E88">
        <w:rPr>
          <w:rFonts w:ascii="Calibri" w:hAnsi="Calibri" w:cs="Calibri"/>
          <w:color w:val="000000" w:themeColor="text1"/>
          <w:sz w:val="20"/>
          <w:szCs w:val="20"/>
          <w:shd w:val="clear" w:color="auto" w:fill="FFFFFF"/>
        </w:rPr>
        <w:t xml:space="preserve"> </w:t>
      </w:r>
      <w:hyperlink r:id="rId7" w:history="1">
        <w:r w:rsidRPr="00AC6E88">
          <w:rPr>
            <w:rStyle w:val="Hyperlink"/>
            <w:rFonts w:ascii="Calibri" w:hAnsi="Calibri" w:cs="Calibri"/>
            <w:color w:val="000000" w:themeColor="text1"/>
            <w:sz w:val="20"/>
            <w:szCs w:val="20"/>
            <w:shd w:val="clear" w:color="auto" w:fill="FFFFFF"/>
          </w:rPr>
          <w:t>https://digitalcommons.unomaha.edu/jrf/vol16/iss1/6</w:t>
        </w:r>
      </w:hyperlink>
      <w:r w:rsidRPr="00AC6E88">
        <w:rPr>
          <w:rFonts w:ascii="Calibri" w:hAnsi="Calibri" w:cs="Calibri"/>
          <w:color w:val="000000" w:themeColor="text1"/>
          <w:sz w:val="20"/>
          <w:szCs w:val="20"/>
          <w:lang w:val="en-US"/>
        </w:rPr>
        <w:t>&gt; [date accessed 10 January 2019]</w:t>
      </w:r>
    </w:p>
    <w:p w:rsidR="00AC6E88" w:rsidRPr="00AC6E88" w:rsidRDefault="00AC6E88" w:rsidP="00AC6E88">
      <w:pPr>
        <w:rPr>
          <w:rFonts w:ascii="Calibri" w:hAnsi="Calibri" w:cs="Calibri"/>
          <w:color w:val="000000" w:themeColor="text1"/>
          <w:sz w:val="20"/>
          <w:szCs w:val="20"/>
        </w:rPr>
      </w:pPr>
    </w:p>
    <w:p w:rsidR="00AC6E88" w:rsidRPr="00AC6E88" w:rsidRDefault="00AC6E88" w:rsidP="00AC6E88">
      <w:pPr>
        <w:rPr>
          <w:rFonts w:ascii="Calibri" w:hAnsi="Calibri" w:cs="Calibri"/>
          <w:color w:val="000000" w:themeColor="text1"/>
          <w:sz w:val="20"/>
          <w:szCs w:val="20"/>
        </w:rPr>
      </w:pPr>
      <w:r w:rsidRPr="00AC6E88">
        <w:rPr>
          <w:rFonts w:ascii="Calibri" w:hAnsi="Calibri" w:cs="Calibri"/>
          <w:color w:val="000000" w:themeColor="text1"/>
          <w:sz w:val="20"/>
          <w:szCs w:val="20"/>
        </w:rPr>
        <w:t>Bingham, John, ‘</w:t>
      </w:r>
      <w:r w:rsidRPr="00AC6E88">
        <w:rPr>
          <w:rFonts w:ascii="Calibri" w:hAnsi="Calibri" w:cs="Calibri"/>
          <w:bCs/>
          <w:color w:val="000000" w:themeColor="text1"/>
          <w:sz w:val="20"/>
          <w:szCs w:val="20"/>
        </w:rPr>
        <w:t xml:space="preserve">Monty Python’s Life of Brian ‘extraordinary tribute to Jesus', says theologian decorated by Pope Francis’, </w:t>
      </w:r>
      <w:r w:rsidRPr="00AC6E88">
        <w:rPr>
          <w:rFonts w:ascii="Calibri" w:hAnsi="Calibri" w:cs="Calibri"/>
          <w:i/>
          <w:color w:val="000000" w:themeColor="text1"/>
          <w:sz w:val="20"/>
          <w:szCs w:val="20"/>
        </w:rPr>
        <w:t>The Telegraph</w:t>
      </w:r>
      <w:r w:rsidRPr="00AC6E88">
        <w:rPr>
          <w:rFonts w:ascii="Calibri" w:hAnsi="Calibri" w:cs="Calibri"/>
          <w:color w:val="000000" w:themeColor="text1"/>
          <w:sz w:val="20"/>
          <w:szCs w:val="20"/>
        </w:rPr>
        <w:t>, 31 December 2013 &lt;https://www.telegraph.co.uk/news/religion/10543149/Monty-Pythons-Life-of-Brian-extraordinary-tribute-to-Jesus-says-theologian-decorated-by-Pope-Francis.html&gt; [accessed 9 January 2019]</w:t>
      </w:r>
    </w:p>
    <w:p w:rsidR="00AC6E88" w:rsidRPr="00AC6E88" w:rsidRDefault="00AC6E88" w:rsidP="00AC6E88">
      <w:pPr>
        <w:rPr>
          <w:rFonts w:ascii="Calibri" w:hAnsi="Calibri" w:cs="Calibri"/>
          <w:color w:val="000000" w:themeColor="text1"/>
          <w:sz w:val="20"/>
          <w:szCs w:val="20"/>
        </w:rPr>
      </w:pPr>
    </w:p>
    <w:p w:rsidR="00AC6E88" w:rsidRPr="00AC6E88" w:rsidRDefault="00AC6E88" w:rsidP="00AC6E88">
      <w:pPr>
        <w:rPr>
          <w:rFonts w:ascii="Calibri" w:hAnsi="Calibri"/>
          <w:color w:val="000000" w:themeColor="text1"/>
          <w:sz w:val="20"/>
          <w:szCs w:val="20"/>
        </w:rPr>
      </w:pPr>
      <w:r w:rsidRPr="00AC6E88">
        <w:rPr>
          <w:rFonts w:ascii="Calibri" w:hAnsi="Calibri" w:cs="Arial"/>
          <w:color w:val="000000" w:themeColor="text1"/>
          <w:sz w:val="20"/>
          <w:szCs w:val="20"/>
        </w:rPr>
        <w:t>Ellis</w:t>
      </w:r>
      <w:r w:rsidRPr="00AC6E88">
        <w:rPr>
          <w:rFonts w:ascii="Calibri" w:hAnsi="Calibri"/>
          <w:color w:val="000000" w:themeColor="text1"/>
          <w:sz w:val="20"/>
          <w:szCs w:val="20"/>
        </w:rPr>
        <w:t xml:space="preserve">, </w:t>
      </w:r>
      <w:r w:rsidRPr="00AC6E88">
        <w:rPr>
          <w:rFonts w:ascii="Calibri" w:hAnsi="Calibri" w:cs="Arial"/>
          <w:color w:val="000000" w:themeColor="text1"/>
          <w:sz w:val="20"/>
          <w:szCs w:val="20"/>
        </w:rPr>
        <w:t xml:space="preserve">Iain, </w:t>
      </w:r>
      <w:proofErr w:type="spellStart"/>
      <w:r w:rsidRPr="00AC6E88">
        <w:rPr>
          <w:rFonts w:ascii="Calibri" w:hAnsi="Calibri"/>
          <w:i/>
          <w:color w:val="000000" w:themeColor="text1"/>
          <w:sz w:val="20"/>
          <w:szCs w:val="20"/>
        </w:rPr>
        <w:t>Humorists</w:t>
      </w:r>
      <w:proofErr w:type="spellEnd"/>
      <w:r w:rsidRPr="00AC6E88">
        <w:rPr>
          <w:rFonts w:ascii="Calibri" w:hAnsi="Calibri"/>
          <w:i/>
          <w:color w:val="000000" w:themeColor="text1"/>
          <w:sz w:val="20"/>
          <w:szCs w:val="20"/>
        </w:rPr>
        <w:t xml:space="preserve"> vs. Religion: Critical Voices from Mark Twain to Neil DeGrasse Tyson,</w:t>
      </w:r>
      <w:r w:rsidRPr="00AC6E88">
        <w:rPr>
          <w:rFonts w:ascii="Calibri" w:hAnsi="Calibri"/>
          <w:color w:val="000000" w:themeColor="text1"/>
          <w:sz w:val="20"/>
          <w:szCs w:val="20"/>
        </w:rPr>
        <w:t xml:space="preserve"> (North Carolina: </w:t>
      </w:r>
      <w:r w:rsidRPr="00AC6E88">
        <w:rPr>
          <w:rFonts w:ascii="Calibri" w:hAnsi="Calibri" w:cs="Arial"/>
          <w:color w:val="000000" w:themeColor="text1"/>
          <w:sz w:val="20"/>
          <w:szCs w:val="20"/>
          <w:shd w:val="clear" w:color="auto" w:fill="FFFFFF"/>
        </w:rPr>
        <w:t>McFarland &amp; Company Inc., 2018</w:t>
      </w:r>
      <w:r w:rsidRPr="00AC6E88">
        <w:rPr>
          <w:rFonts w:ascii="Calibri" w:hAnsi="Calibri"/>
          <w:color w:val="000000" w:themeColor="text1"/>
          <w:sz w:val="20"/>
          <w:szCs w:val="20"/>
        </w:rPr>
        <w:t>).</w:t>
      </w:r>
    </w:p>
    <w:p w:rsidR="00AC6E88" w:rsidRPr="00AC6E88" w:rsidRDefault="00AC6E88" w:rsidP="00AC6E88">
      <w:pPr>
        <w:rPr>
          <w:rFonts w:ascii="Calibri" w:hAnsi="Calibri" w:cs="Calibri"/>
          <w:color w:val="000000" w:themeColor="text1"/>
          <w:sz w:val="20"/>
          <w:szCs w:val="20"/>
        </w:rPr>
      </w:pPr>
    </w:p>
    <w:p w:rsidR="00AC6E88" w:rsidRPr="00AC6E88" w:rsidRDefault="00AC6E88" w:rsidP="00AC6E88">
      <w:pPr>
        <w:rPr>
          <w:rFonts w:ascii="Calibri" w:hAnsi="Calibri"/>
          <w:color w:val="000000" w:themeColor="text1"/>
          <w:sz w:val="20"/>
          <w:szCs w:val="20"/>
          <w:lang w:val="en-US"/>
        </w:rPr>
      </w:pPr>
      <w:r w:rsidRPr="00AC6E88">
        <w:rPr>
          <w:rFonts w:ascii="Calibri" w:hAnsi="Calibri"/>
          <w:color w:val="000000" w:themeColor="text1"/>
          <w:sz w:val="20"/>
          <w:szCs w:val="20"/>
        </w:rPr>
        <w:t xml:space="preserve">Ellis, Iain, ‘Monty Python vs. the Religious Right’, </w:t>
      </w:r>
      <w:proofErr w:type="spellStart"/>
      <w:r w:rsidRPr="00AC6E88">
        <w:rPr>
          <w:rFonts w:ascii="Calibri" w:hAnsi="Calibri"/>
          <w:i/>
          <w:color w:val="000000" w:themeColor="text1"/>
          <w:sz w:val="20"/>
          <w:szCs w:val="20"/>
        </w:rPr>
        <w:t>popMATTERS</w:t>
      </w:r>
      <w:proofErr w:type="spellEnd"/>
      <w:r w:rsidRPr="00AC6E88">
        <w:rPr>
          <w:rFonts w:ascii="Calibri" w:hAnsi="Calibri"/>
          <w:color w:val="000000" w:themeColor="text1"/>
          <w:sz w:val="20"/>
          <w:szCs w:val="20"/>
        </w:rPr>
        <w:t>, 13 January 2014 &lt;https://www.popmatters.com/monty-python-vs-the-religious-right-2495701977.html&gt; [accessed 13 January 2019]</w:t>
      </w:r>
    </w:p>
    <w:p w:rsidR="00AC6E88" w:rsidRPr="00AC6E88" w:rsidRDefault="00AC6E88" w:rsidP="00AC6E88">
      <w:pPr>
        <w:pStyle w:val="FootnoteText"/>
        <w:rPr>
          <w:rFonts w:ascii="Calibri" w:hAnsi="Calibri" w:cs="Calibri"/>
          <w:color w:val="000000" w:themeColor="text1"/>
        </w:rPr>
      </w:pPr>
    </w:p>
    <w:p w:rsidR="00AC6E88" w:rsidRPr="00AC6E88" w:rsidRDefault="00AC6E88" w:rsidP="00AC6E88">
      <w:pPr>
        <w:pStyle w:val="Default"/>
        <w:rPr>
          <w:rFonts w:ascii="Calibri" w:hAnsi="Calibri" w:cs="Calibri"/>
          <w:color w:val="000000" w:themeColor="text1"/>
          <w:sz w:val="20"/>
          <w:szCs w:val="20"/>
        </w:rPr>
      </w:pPr>
      <w:proofErr w:type="spellStart"/>
      <w:r w:rsidRPr="00AC6E88">
        <w:rPr>
          <w:rFonts w:ascii="Calibri" w:hAnsi="Calibri" w:cs="Calibri"/>
          <w:color w:val="000000" w:themeColor="text1"/>
          <w:sz w:val="20"/>
          <w:szCs w:val="20"/>
        </w:rPr>
        <w:t>Goodacre</w:t>
      </w:r>
      <w:proofErr w:type="spellEnd"/>
      <w:r w:rsidRPr="00AC6E88">
        <w:rPr>
          <w:rFonts w:ascii="Calibri" w:hAnsi="Calibri" w:cs="Calibri"/>
          <w:color w:val="000000" w:themeColor="text1"/>
          <w:sz w:val="20"/>
          <w:szCs w:val="20"/>
        </w:rPr>
        <w:t xml:space="preserve">, Mark, </w:t>
      </w:r>
      <w:r w:rsidRPr="00AC6E88">
        <w:rPr>
          <w:rFonts w:ascii="Calibri" w:eastAsia="Times New Roman" w:hAnsi="Calibri" w:cs="Calibri"/>
          <w:color w:val="000000" w:themeColor="text1"/>
          <w:sz w:val="20"/>
          <w:szCs w:val="20"/>
        </w:rPr>
        <w:t xml:space="preserve">Life of Brian's Parody of the Sermon on the Mount in Jesus Films. In </w:t>
      </w:r>
      <w:proofErr w:type="spellStart"/>
      <w:r w:rsidRPr="00AC6E88">
        <w:rPr>
          <w:rFonts w:ascii="Calibri" w:eastAsia="Times New Roman" w:hAnsi="Calibri" w:cs="Calibri"/>
          <w:i/>
          <w:color w:val="000000" w:themeColor="text1"/>
          <w:sz w:val="20"/>
          <w:szCs w:val="20"/>
        </w:rPr>
        <w:t>Blogspot</w:t>
      </w:r>
      <w:proofErr w:type="spellEnd"/>
      <w:r w:rsidRPr="00AC6E88">
        <w:rPr>
          <w:rFonts w:ascii="Calibri" w:eastAsia="Times New Roman" w:hAnsi="Calibri" w:cs="Calibri"/>
          <w:i/>
          <w:color w:val="000000" w:themeColor="text1"/>
          <w:sz w:val="20"/>
          <w:szCs w:val="20"/>
        </w:rPr>
        <w:t xml:space="preserve"> </w:t>
      </w:r>
      <w:r w:rsidRPr="00AC6E88">
        <w:rPr>
          <w:rFonts w:ascii="Calibri" w:eastAsia="Times New Roman" w:hAnsi="Calibri" w:cs="Calibri"/>
          <w:color w:val="000000" w:themeColor="text1"/>
          <w:sz w:val="20"/>
          <w:szCs w:val="20"/>
        </w:rPr>
        <w:t xml:space="preserve">[online]. </w:t>
      </w:r>
      <w:r w:rsidRPr="00AC6E88">
        <w:rPr>
          <w:rFonts w:ascii="Calibri" w:hAnsi="Calibri" w:cs="Calibri"/>
          <w:color w:val="000000" w:themeColor="text1"/>
          <w:sz w:val="20"/>
          <w:szCs w:val="20"/>
        </w:rPr>
        <w:t>Sun, 01 Feb 2015 12:50 [cited 9 Jan. 2019; 13:22 GMT].  Available from:&lt;http://ntweblog.blogspot.com/2015/02/life-of-brians-parody-of-sermon-on.html&gt;</w:t>
      </w:r>
    </w:p>
    <w:p w:rsidR="00AC6E88" w:rsidRPr="00AC6E88" w:rsidRDefault="00AC6E88" w:rsidP="00AC6E88">
      <w:pPr>
        <w:pStyle w:val="FootnoteText"/>
        <w:rPr>
          <w:rFonts w:ascii="Calibri" w:hAnsi="Calibri" w:cs="Calibri"/>
          <w:color w:val="000000" w:themeColor="text1"/>
        </w:rPr>
      </w:pPr>
    </w:p>
    <w:p w:rsidR="00AC6E88" w:rsidRPr="00AC6E88" w:rsidRDefault="00AC6E88" w:rsidP="00AC6E88">
      <w:pPr>
        <w:rPr>
          <w:rFonts w:ascii="Calibri" w:hAnsi="Calibri"/>
          <w:color w:val="000000" w:themeColor="text1"/>
          <w:sz w:val="20"/>
          <w:szCs w:val="20"/>
          <w:lang w:val="en-US"/>
        </w:rPr>
      </w:pPr>
      <w:r w:rsidRPr="00AC6E88">
        <w:rPr>
          <w:rStyle w:val="Strong"/>
          <w:rFonts w:ascii="Calibri" w:hAnsi="Calibri" w:cs="Arial"/>
          <w:b w:val="0"/>
          <w:color w:val="000000" w:themeColor="text1"/>
          <w:sz w:val="20"/>
          <w:szCs w:val="20"/>
          <w:bdr w:val="none" w:sz="0" w:space="0" w:color="auto" w:frame="1"/>
        </w:rPr>
        <w:t xml:space="preserve">Hooker, </w:t>
      </w:r>
      <w:proofErr w:type="spellStart"/>
      <w:r w:rsidRPr="00AC6E88">
        <w:rPr>
          <w:rStyle w:val="Strong"/>
          <w:rFonts w:ascii="Calibri" w:hAnsi="Calibri" w:cs="Arial"/>
          <w:b w:val="0"/>
          <w:color w:val="000000" w:themeColor="text1"/>
          <w:sz w:val="20"/>
          <w:szCs w:val="20"/>
          <w:bdr w:val="none" w:sz="0" w:space="0" w:color="auto" w:frame="1"/>
        </w:rPr>
        <w:t>Prof.</w:t>
      </w:r>
      <w:proofErr w:type="spellEnd"/>
      <w:r w:rsidRPr="00AC6E88">
        <w:rPr>
          <w:rStyle w:val="Strong"/>
          <w:rFonts w:ascii="Calibri" w:hAnsi="Calibri" w:cs="Arial"/>
          <w:b w:val="0"/>
          <w:color w:val="000000" w:themeColor="text1"/>
          <w:sz w:val="20"/>
          <w:szCs w:val="20"/>
          <w:bdr w:val="none" w:sz="0" w:space="0" w:color="auto" w:frame="1"/>
        </w:rPr>
        <w:t> </w:t>
      </w:r>
      <w:proofErr w:type="spellStart"/>
      <w:r w:rsidRPr="00AC6E88">
        <w:rPr>
          <w:rStyle w:val="Strong"/>
          <w:rFonts w:ascii="Calibri" w:hAnsi="Calibri" w:cs="Arial"/>
          <w:b w:val="0"/>
          <w:color w:val="000000" w:themeColor="text1"/>
          <w:sz w:val="20"/>
          <w:szCs w:val="20"/>
          <w:bdr w:val="none" w:sz="0" w:space="0" w:color="auto" w:frame="1"/>
        </w:rPr>
        <w:t>Morna</w:t>
      </w:r>
      <w:proofErr w:type="spellEnd"/>
      <w:r w:rsidRPr="00AC6E88">
        <w:rPr>
          <w:rStyle w:val="Strong"/>
          <w:rFonts w:ascii="Calibri" w:hAnsi="Calibri" w:cs="Arial"/>
          <w:b w:val="0"/>
          <w:color w:val="000000" w:themeColor="text1"/>
          <w:sz w:val="20"/>
          <w:szCs w:val="20"/>
          <w:bdr w:val="none" w:sz="0" w:space="0" w:color="auto" w:frame="1"/>
        </w:rPr>
        <w:t> </w:t>
      </w:r>
      <w:proofErr w:type="spellStart"/>
      <w:r w:rsidRPr="00AC6E88">
        <w:rPr>
          <w:rStyle w:val="Strong"/>
          <w:rFonts w:ascii="Calibri" w:hAnsi="Calibri" w:cs="Arial"/>
          <w:b w:val="0"/>
          <w:color w:val="000000" w:themeColor="text1"/>
          <w:sz w:val="20"/>
          <w:szCs w:val="20"/>
          <w:bdr w:val="none" w:sz="0" w:space="0" w:color="auto" w:frame="1"/>
        </w:rPr>
        <w:t>D.,‘The</w:t>
      </w:r>
      <w:proofErr w:type="spellEnd"/>
      <w:r w:rsidRPr="00AC6E88">
        <w:rPr>
          <w:rStyle w:val="Strong"/>
          <w:rFonts w:ascii="Calibri" w:hAnsi="Calibri" w:cs="Arial"/>
          <w:b w:val="0"/>
          <w:color w:val="000000" w:themeColor="text1"/>
          <w:sz w:val="20"/>
          <w:szCs w:val="20"/>
          <w:bdr w:val="none" w:sz="0" w:space="0" w:color="auto" w:frame="1"/>
        </w:rPr>
        <w:t xml:space="preserve"> Life of Brian’, In </w:t>
      </w:r>
      <w:r w:rsidRPr="00AC6E88">
        <w:rPr>
          <w:rStyle w:val="Strong"/>
          <w:rFonts w:ascii="Calibri" w:hAnsi="Calibri" w:cs="Arial"/>
          <w:b w:val="0"/>
          <w:i/>
          <w:color w:val="000000" w:themeColor="text1"/>
          <w:sz w:val="20"/>
          <w:szCs w:val="20"/>
          <w:bdr w:val="none" w:sz="0" w:space="0" w:color="auto" w:frame="1"/>
        </w:rPr>
        <w:t xml:space="preserve">Robinson College: University of Cambridge </w:t>
      </w:r>
      <w:r w:rsidRPr="00AC6E88">
        <w:rPr>
          <w:rStyle w:val="Strong"/>
          <w:rFonts w:ascii="Calibri" w:hAnsi="Calibri" w:cs="Arial"/>
          <w:b w:val="0"/>
          <w:color w:val="000000" w:themeColor="text1"/>
          <w:sz w:val="20"/>
          <w:szCs w:val="20"/>
          <w:bdr w:val="none" w:sz="0" w:space="0" w:color="auto" w:frame="1"/>
        </w:rPr>
        <w:t>[online], 15 November, 2015&lt;</w:t>
      </w:r>
      <w:hyperlink r:id="rId8" w:history="1">
        <w:r w:rsidRPr="00AC6E88">
          <w:rPr>
            <w:rStyle w:val="Hyperlink"/>
            <w:rFonts w:ascii="Calibri" w:hAnsi="Calibri"/>
            <w:color w:val="000000" w:themeColor="text1"/>
            <w:sz w:val="20"/>
            <w:szCs w:val="20"/>
          </w:rPr>
          <w:t>https://www.robinson.cam.ac.uk/college-life/chapel/sermons/god-in-film/life-of-brian</w:t>
        </w:r>
      </w:hyperlink>
      <w:r w:rsidRPr="00AC6E88">
        <w:rPr>
          <w:rFonts w:ascii="Calibri" w:hAnsi="Calibri"/>
          <w:color w:val="000000" w:themeColor="text1"/>
          <w:sz w:val="20"/>
          <w:szCs w:val="20"/>
        </w:rPr>
        <w:t>&gt; [accessed 8 January 2019].</w:t>
      </w:r>
    </w:p>
    <w:p w:rsidR="00AC6E88" w:rsidRPr="00AC6E88" w:rsidRDefault="00AC6E88" w:rsidP="00AC6E88">
      <w:pPr>
        <w:pStyle w:val="FootnoteText"/>
        <w:rPr>
          <w:rFonts w:ascii="Calibri" w:hAnsi="Calibri" w:cs="Calibri"/>
          <w:color w:val="000000" w:themeColor="text1"/>
        </w:rPr>
      </w:pPr>
    </w:p>
    <w:p w:rsidR="00AC6E88" w:rsidRPr="00AC6E88" w:rsidRDefault="00AC6E88" w:rsidP="00AC6E88">
      <w:pPr>
        <w:pStyle w:val="FootnoteText"/>
        <w:rPr>
          <w:rFonts w:ascii="Calibri" w:hAnsi="Calibri" w:cs="Calibri"/>
          <w:color w:val="000000" w:themeColor="text1"/>
          <w:lang w:val="en-US"/>
        </w:rPr>
      </w:pPr>
      <w:r w:rsidRPr="00AC6E88">
        <w:rPr>
          <w:rFonts w:ascii="Calibri" w:hAnsi="Calibri" w:cs="Calibri"/>
          <w:color w:val="000000" w:themeColor="text1"/>
        </w:rPr>
        <w:t xml:space="preserve">Larsen, Darl, A Book About the Film Monty Python's Life of Brian: All the References from Assyrians to Zeffirelli. In </w:t>
      </w:r>
      <w:r w:rsidRPr="00AC6E88">
        <w:rPr>
          <w:rFonts w:ascii="Calibri" w:hAnsi="Calibri" w:cs="Calibri"/>
          <w:i/>
          <w:color w:val="000000" w:themeColor="text1"/>
        </w:rPr>
        <w:t>Rowman and Littlefield</w:t>
      </w:r>
      <w:r w:rsidRPr="00AC6E88">
        <w:rPr>
          <w:rFonts w:ascii="Calibri" w:hAnsi="Calibri" w:cs="Calibri"/>
          <w:color w:val="000000" w:themeColor="text1"/>
        </w:rPr>
        <w:t>, &lt;https://rowman.com/ISBN/9781538103661#&gt; [date accessed 10 January 2019]</w:t>
      </w:r>
      <w:r w:rsidRPr="00AC6E88">
        <w:rPr>
          <w:rFonts w:ascii="Calibri" w:hAnsi="Calibri" w:cs="Calibri"/>
          <w:color w:val="000000" w:themeColor="text1"/>
          <w:lang w:val="en-US"/>
        </w:rPr>
        <w:t xml:space="preserve"> </w:t>
      </w:r>
    </w:p>
    <w:p w:rsidR="00AC6E88" w:rsidRPr="00AC6E88" w:rsidRDefault="00AC6E88" w:rsidP="00AC6E88">
      <w:pPr>
        <w:pStyle w:val="FootnoteText"/>
        <w:rPr>
          <w:rFonts w:ascii="Calibri" w:hAnsi="Calibri" w:cs="Calibri"/>
          <w:color w:val="000000" w:themeColor="text1"/>
        </w:rPr>
      </w:pPr>
    </w:p>
    <w:p w:rsidR="00AC6E88" w:rsidRPr="00AC6E88" w:rsidRDefault="00AC6E88" w:rsidP="00AC6E88">
      <w:pPr>
        <w:pStyle w:val="FootnoteText"/>
        <w:rPr>
          <w:rFonts w:ascii="Calibri" w:hAnsi="Calibri" w:cs="Calibri"/>
          <w:color w:val="000000" w:themeColor="text1"/>
          <w:lang w:val="en-US"/>
        </w:rPr>
      </w:pPr>
      <w:r w:rsidRPr="00AC6E88">
        <w:rPr>
          <w:rFonts w:ascii="Calibri" w:hAnsi="Calibri" w:cs="Calibri"/>
          <w:color w:val="000000" w:themeColor="text1"/>
        </w:rPr>
        <w:t>Larsen, Darl,</w:t>
      </w:r>
      <w:r w:rsidRPr="00AC6E88">
        <w:rPr>
          <w:rFonts w:ascii="Calibri" w:hAnsi="Calibri" w:cs="Calibri"/>
          <w:i/>
          <w:color w:val="000000" w:themeColor="text1"/>
        </w:rPr>
        <w:t xml:space="preserve"> A Book About the Film Monty Python's Life of Brian: All the References from Assyrians to Zeffirelli</w:t>
      </w:r>
      <w:r w:rsidRPr="00AC6E88">
        <w:rPr>
          <w:rFonts w:ascii="Calibri" w:hAnsi="Calibri" w:cs="Calibri"/>
          <w:color w:val="000000" w:themeColor="text1"/>
        </w:rPr>
        <w:t>, (London: Rowman &amp; Littlefield Publishers, 2018). pp.183-184.</w:t>
      </w:r>
    </w:p>
    <w:p w:rsidR="00AC6E88" w:rsidRPr="00AC6E88" w:rsidRDefault="00AC6E88" w:rsidP="00AC6E88">
      <w:pPr>
        <w:pStyle w:val="FootnoteText"/>
        <w:rPr>
          <w:rFonts w:ascii="Calibri" w:hAnsi="Calibri"/>
          <w:color w:val="000000" w:themeColor="text1"/>
        </w:rPr>
      </w:pPr>
    </w:p>
    <w:p w:rsidR="00AC6E88" w:rsidRPr="00AC6E88" w:rsidRDefault="00AC6E88" w:rsidP="00AC6E88">
      <w:pPr>
        <w:pStyle w:val="FootnoteText"/>
        <w:rPr>
          <w:rFonts w:ascii="Calibri" w:hAnsi="Calibri" w:cs="Calibri"/>
          <w:color w:val="000000" w:themeColor="text1"/>
          <w:lang w:val="en-US"/>
        </w:rPr>
      </w:pPr>
      <w:r w:rsidRPr="00AC6E88">
        <w:rPr>
          <w:rFonts w:ascii="Calibri" w:hAnsi="Calibri"/>
          <w:color w:val="000000" w:themeColor="text1"/>
        </w:rPr>
        <w:t xml:space="preserve">Life of Brian. In </w:t>
      </w:r>
      <w:r w:rsidRPr="00AC6E88">
        <w:rPr>
          <w:rFonts w:ascii="Calibri" w:hAnsi="Calibri"/>
          <w:i/>
          <w:color w:val="000000" w:themeColor="text1"/>
        </w:rPr>
        <w:t>IMDb</w:t>
      </w:r>
      <w:r w:rsidRPr="00AC6E88">
        <w:rPr>
          <w:rFonts w:ascii="Calibri" w:hAnsi="Calibri"/>
          <w:color w:val="000000" w:themeColor="text1"/>
        </w:rPr>
        <w:t xml:space="preserve"> [online], [cited 10 January 2019]. Available from: &lt;https://www.imdb.com/title/tt0079470/&gt;</w:t>
      </w:r>
    </w:p>
    <w:p w:rsidR="00AC6E88" w:rsidRPr="00AC6E88" w:rsidRDefault="00AC6E88" w:rsidP="00AC6E88">
      <w:pPr>
        <w:pStyle w:val="FootnoteText"/>
        <w:rPr>
          <w:rFonts w:ascii="Calibri" w:hAnsi="Calibri" w:cs="Calibri"/>
          <w:color w:val="000000" w:themeColor="text1"/>
          <w:lang w:val="en-US"/>
        </w:rPr>
      </w:pPr>
    </w:p>
    <w:p w:rsidR="00AC6E88" w:rsidRPr="00AC6E88" w:rsidRDefault="00AC6E88" w:rsidP="00AC6E88">
      <w:pPr>
        <w:pStyle w:val="FootnoteText"/>
        <w:rPr>
          <w:rFonts w:ascii="Calibri" w:hAnsi="Calibri"/>
          <w:color w:val="000000" w:themeColor="text1"/>
        </w:rPr>
      </w:pPr>
      <w:r w:rsidRPr="00AC6E88">
        <w:rPr>
          <w:rFonts w:ascii="Calibri" w:hAnsi="Calibri"/>
          <w:color w:val="000000" w:themeColor="text1"/>
        </w:rPr>
        <w:t xml:space="preserve">Luck, Richard, ‘The Making Of Monty Python's Life Of Brian’, </w:t>
      </w:r>
      <w:r w:rsidRPr="00AC6E88">
        <w:rPr>
          <w:rFonts w:ascii="Calibri" w:hAnsi="Calibri"/>
          <w:i/>
          <w:color w:val="000000" w:themeColor="text1"/>
        </w:rPr>
        <w:t>The Sabotage Times</w:t>
      </w:r>
      <w:r w:rsidRPr="00AC6E88">
        <w:rPr>
          <w:rFonts w:ascii="Calibri" w:hAnsi="Calibri"/>
          <w:color w:val="000000" w:themeColor="text1"/>
        </w:rPr>
        <w:t xml:space="preserve">, 26 September 2016 &lt; </w:t>
      </w:r>
      <w:hyperlink r:id="rId9" w:history="1">
        <w:r w:rsidRPr="00AC6E88">
          <w:rPr>
            <w:rStyle w:val="Hyperlink"/>
            <w:rFonts w:ascii="Calibri" w:hAnsi="Calibri"/>
            <w:color w:val="000000" w:themeColor="text1"/>
          </w:rPr>
          <w:t>https://sabotagetimes.com/tv-film/very-naughty-boys-the-making-of-monty-pythons-life-of-brian</w:t>
        </w:r>
      </w:hyperlink>
      <w:r w:rsidRPr="00AC6E88">
        <w:rPr>
          <w:rFonts w:ascii="Calibri" w:hAnsi="Calibri"/>
          <w:color w:val="000000" w:themeColor="text1"/>
        </w:rPr>
        <w:t>&gt; [accessed 13 January 2014]</w:t>
      </w:r>
    </w:p>
    <w:p w:rsidR="00AC6E88" w:rsidRPr="00AC6E88" w:rsidRDefault="00AC6E88" w:rsidP="00AC6E88">
      <w:pPr>
        <w:pStyle w:val="FootnoteText"/>
        <w:rPr>
          <w:rFonts w:ascii="Calibri" w:hAnsi="Calibri" w:cs="Calibri"/>
          <w:color w:val="000000" w:themeColor="text1"/>
          <w:lang w:val="en-US"/>
        </w:rPr>
      </w:pPr>
    </w:p>
    <w:p w:rsidR="00AC6E88" w:rsidRPr="00AC6E88" w:rsidRDefault="00AC6E88" w:rsidP="00AC6E88">
      <w:pPr>
        <w:rPr>
          <w:rFonts w:ascii="Calibri" w:hAnsi="Calibri"/>
          <w:color w:val="000000" w:themeColor="text1"/>
          <w:sz w:val="20"/>
          <w:szCs w:val="20"/>
          <w:shd w:val="clear" w:color="auto" w:fill="FFFFFF"/>
        </w:rPr>
      </w:pPr>
      <w:r w:rsidRPr="0046150B">
        <w:rPr>
          <w:rFonts w:ascii="Calibri" w:hAnsi="Calibri"/>
          <w:i/>
          <w:iCs/>
          <w:color w:val="000000" w:themeColor="text1"/>
          <w:sz w:val="20"/>
          <w:szCs w:val="20"/>
        </w:rPr>
        <w:t xml:space="preserve">Monty Python's Almost </w:t>
      </w:r>
      <w:r w:rsidRPr="00AC6E88">
        <w:rPr>
          <w:rFonts w:ascii="Calibri" w:hAnsi="Calibri"/>
          <w:i/>
          <w:iCs/>
          <w:color w:val="000000" w:themeColor="text1"/>
          <w:sz w:val="20"/>
          <w:szCs w:val="20"/>
        </w:rPr>
        <w:t>the</w:t>
      </w:r>
      <w:r w:rsidRPr="0046150B">
        <w:rPr>
          <w:rFonts w:ascii="Calibri" w:hAnsi="Calibri"/>
          <w:i/>
          <w:iCs/>
          <w:color w:val="000000" w:themeColor="text1"/>
          <w:sz w:val="20"/>
          <w:szCs w:val="20"/>
        </w:rPr>
        <w:t xml:space="preserve"> Truth: Lawyers Cut</w:t>
      </w:r>
      <w:r w:rsidRPr="00AC6E88">
        <w:rPr>
          <w:rFonts w:ascii="Calibri" w:hAnsi="Calibri"/>
          <w:color w:val="000000" w:themeColor="text1"/>
          <w:sz w:val="20"/>
          <w:szCs w:val="20"/>
          <w:shd w:val="clear" w:color="auto" w:fill="FFFFFF"/>
        </w:rPr>
        <w:t xml:space="preserve">, </w:t>
      </w:r>
      <w:r w:rsidRPr="0046150B">
        <w:rPr>
          <w:rFonts w:ascii="Calibri" w:hAnsi="Calibri"/>
          <w:color w:val="000000" w:themeColor="text1"/>
          <w:sz w:val="20"/>
          <w:szCs w:val="20"/>
          <w:shd w:val="clear" w:color="auto" w:fill="FFFFFF"/>
        </w:rPr>
        <w:t>(Eagle Media, 2009)</w:t>
      </w:r>
    </w:p>
    <w:p w:rsidR="00AC6E88" w:rsidRPr="00AC6E88" w:rsidRDefault="00AC6E88" w:rsidP="00AC6E88">
      <w:pPr>
        <w:rPr>
          <w:rFonts w:ascii="Calibri" w:hAnsi="Calibri"/>
          <w:color w:val="000000" w:themeColor="text1"/>
          <w:sz w:val="20"/>
          <w:szCs w:val="20"/>
        </w:rPr>
      </w:pPr>
    </w:p>
    <w:p w:rsidR="00AC6E88" w:rsidRPr="00AC6E88" w:rsidRDefault="00AC6E88" w:rsidP="00AC6E88">
      <w:pPr>
        <w:rPr>
          <w:rFonts w:ascii="Calibri" w:hAnsi="Calibri" w:cs="Calibri"/>
          <w:color w:val="000000" w:themeColor="text1"/>
          <w:sz w:val="20"/>
          <w:szCs w:val="20"/>
          <w:lang w:val="en-US"/>
        </w:rPr>
      </w:pPr>
      <w:r w:rsidRPr="00AC6E88">
        <w:rPr>
          <w:rFonts w:ascii="Calibri" w:hAnsi="Calibri" w:cs="Calibri"/>
          <w:i/>
          <w:color w:val="000000" w:themeColor="text1"/>
          <w:sz w:val="20"/>
          <w:szCs w:val="20"/>
          <w:lang w:val="en-US"/>
        </w:rPr>
        <w:t xml:space="preserve">Monty Python’s Life of Brian, </w:t>
      </w:r>
      <w:r w:rsidRPr="00AC6E88">
        <w:rPr>
          <w:rFonts w:ascii="Calibri" w:hAnsi="Calibri" w:cs="Calibri"/>
          <w:color w:val="000000" w:themeColor="text1"/>
          <w:sz w:val="20"/>
          <w:szCs w:val="20"/>
          <w:lang w:val="en-US"/>
        </w:rPr>
        <w:t>(Handmade Films. Python (Monty) Pictures, 1979) [on Netflix].</w:t>
      </w:r>
    </w:p>
    <w:p w:rsidR="00AC6E88" w:rsidRPr="00AC6E88" w:rsidRDefault="00AC6E88" w:rsidP="00AC6E88">
      <w:pPr>
        <w:rPr>
          <w:rFonts w:ascii="Calibri" w:hAnsi="Calibri" w:cs="Calibri"/>
          <w:color w:val="000000" w:themeColor="text1"/>
          <w:sz w:val="20"/>
          <w:szCs w:val="20"/>
        </w:rPr>
      </w:pPr>
    </w:p>
    <w:p w:rsidR="00AC6E88" w:rsidRPr="00AC6E88" w:rsidRDefault="00AC6E88" w:rsidP="00AC6E88">
      <w:pPr>
        <w:rPr>
          <w:rFonts w:ascii="Calibri" w:hAnsi="Calibri" w:cs="Calibri"/>
          <w:color w:val="000000" w:themeColor="text1"/>
          <w:sz w:val="20"/>
          <w:szCs w:val="20"/>
          <w:lang w:val="en-US"/>
        </w:rPr>
      </w:pPr>
      <w:r w:rsidRPr="00AC6E88">
        <w:rPr>
          <w:rFonts w:ascii="Calibri" w:hAnsi="Calibri"/>
          <w:color w:val="000000" w:themeColor="text1"/>
          <w:sz w:val="20"/>
          <w:szCs w:val="20"/>
        </w:rPr>
        <w:t xml:space="preserve">Monty Python’s Life of Brian. In </w:t>
      </w:r>
      <w:r w:rsidRPr="00AC6E88">
        <w:rPr>
          <w:rFonts w:ascii="Calibri" w:hAnsi="Calibri"/>
          <w:i/>
          <w:color w:val="000000" w:themeColor="text1"/>
          <w:sz w:val="20"/>
          <w:szCs w:val="20"/>
        </w:rPr>
        <w:t xml:space="preserve">BBCF </w:t>
      </w:r>
      <w:r w:rsidRPr="00AC6E88">
        <w:rPr>
          <w:rFonts w:ascii="Calibri" w:hAnsi="Calibri"/>
          <w:color w:val="000000" w:themeColor="text1"/>
          <w:sz w:val="20"/>
          <w:szCs w:val="20"/>
        </w:rPr>
        <w:t>[online]</w:t>
      </w:r>
      <w:r w:rsidRPr="00AC6E88">
        <w:rPr>
          <w:rFonts w:ascii="Calibri" w:hAnsi="Calibri"/>
          <w:i/>
          <w:color w:val="000000" w:themeColor="text1"/>
          <w:sz w:val="20"/>
          <w:szCs w:val="20"/>
        </w:rPr>
        <w:t xml:space="preserve">, </w:t>
      </w:r>
      <w:r w:rsidRPr="00AC6E88">
        <w:rPr>
          <w:rFonts w:ascii="Calibri" w:hAnsi="Calibri"/>
          <w:color w:val="000000" w:themeColor="text1"/>
          <w:sz w:val="20"/>
          <w:szCs w:val="20"/>
        </w:rPr>
        <w:t>[cited 12 January 2019]. Available from: &lt;</w:t>
      </w:r>
      <w:hyperlink r:id="rId10" w:history="1">
        <w:r w:rsidRPr="00AC6E88">
          <w:rPr>
            <w:rStyle w:val="Hyperlink"/>
            <w:rFonts w:ascii="Calibri" w:hAnsi="Calibri"/>
            <w:color w:val="000000" w:themeColor="text1"/>
            <w:sz w:val="20"/>
            <w:szCs w:val="20"/>
          </w:rPr>
          <w:t>http://www.bbfc.co.uk/case-studies/monty-pythons-life-brian</w:t>
        </w:r>
      </w:hyperlink>
      <w:r w:rsidRPr="00AC6E88">
        <w:rPr>
          <w:rFonts w:ascii="Calibri" w:hAnsi="Calibri"/>
          <w:color w:val="000000" w:themeColor="text1"/>
          <w:sz w:val="20"/>
          <w:szCs w:val="20"/>
        </w:rPr>
        <w:t>&gt;</w:t>
      </w:r>
    </w:p>
    <w:p w:rsidR="00AC6E88" w:rsidRPr="00AC6E88" w:rsidRDefault="00AC6E88" w:rsidP="00AC6E88">
      <w:pPr>
        <w:rPr>
          <w:rFonts w:ascii="Calibri" w:hAnsi="Calibri" w:cs="Calibri"/>
          <w:color w:val="000000" w:themeColor="text1"/>
          <w:sz w:val="20"/>
          <w:szCs w:val="20"/>
        </w:rPr>
      </w:pPr>
    </w:p>
    <w:p w:rsidR="00AC6E88" w:rsidRPr="00AC6E88" w:rsidRDefault="00AC6E88" w:rsidP="00AC6E88">
      <w:pPr>
        <w:rPr>
          <w:rFonts w:ascii="Calibri" w:hAnsi="Calibri" w:cs="Calibri"/>
          <w:color w:val="000000" w:themeColor="text1"/>
          <w:sz w:val="20"/>
          <w:szCs w:val="20"/>
        </w:rPr>
      </w:pPr>
      <w:r w:rsidRPr="00AC6E88">
        <w:rPr>
          <w:rFonts w:ascii="Calibri" w:hAnsi="Calibri" w:cs="Calibri"/>
          <w:color w:val="000000" w:themeColor="text1"/>
          <w:sz w:val="20"/>
          <w:szCs w:val="20"/>
        </w:rPr>
        <w:t xml:space="preserve">Three Jewish Groups Condemn ‘Monty Python's Life of Brian’’, </w:t>
      </w:r>
      <w:r w:rsidRPr="00AC6E88">
        <w:rPr>
          <w:rFonts w:ascii="Calibri" w:hAnsi="Calibri" w:cs="Calibri"/>
          <w:i/>
          <w:color w:val="000000" w:themeColor="text1"/>
          <w:sz w:val="20"/>
          <w:szCs w:val="20"/>
        </w:rPr>
        <w:t>The New York Times</w:t>
      </w:r>
      <w:r w:rsidRPr="00AC6E88">
        <w:rPr>
          <w:rFonts w:ascii="Calibri" w:hAnsi="Calibri" w:cs="Calibri"/>
          <w:color w:val="000000" w:themeColor="text1"/>
          <w:sz w:val="20"/>
          <w:szCs w:val="20"/>
        </w:rPr>
        <w:t>, 28 August 1979</w:t>
      </w:r>
    </w:p>
    <w:p w:rsidR="00AC6E88" w:rsidRPr="00AC6E88" w:rsidRDefault="00AC6E88" w:rsidP="00AC6E88">
      <w:pPr>
        <w:rPr>
          <w:rFonts w:ascii="Calibri" w:hAnsi="Calibri" w:cs="Calibri"/>
          <w:color w:val="000000" w:themeColor="text1"/>
          <w:sz w:val="20"/>
          <w:szCs w:val="20"/>
        </w:rPr>
      </w:pPr>
      <w:r w:rsidRPr="00AC6E88">
        <w:rPr>
          <w:rFonts w:ascii="Calibri" w:hAnsi="Calibri" w:cs="Calibri"/>
          <w:color w:val="000000" w:themeColor="text1"/>
          <w:sz w:val="20"/>
          <w:szCs w:val="20"/>
        </w:rPr>
        <w:t>&lt;https://www.nytimes.com/1979/08/28/archives/three-jewish-groups-condemn-monty-pythons-life-of-brian-serious.html&gt; [accessed 8 January 2019]</w:t>
      </w:r>
    </w:p>
    <w:p w:rsidR="00AC6E88" w:rsidRPr="00AC6E88" w:rsidRDefault="00AC6E88" w:rsidP="00AC6E88">
      <w:pPr>
        <w:rPr>
          <w:rFonts w:ascii="Calibri" w:hAnsi="Calibri"/>
          <w:color w:val="000000" w:themeColor="text1"/>
          <w:sz w:val="20"/>
          <w:szCs w:val="20"/>
          <w:lang w:val="en-US"/>
        </w:rPr>
      </w:pPr>
    </w:p>
    <w:p w:rsidR="00AC6E88" w:rsidRPr="000313BA" w:rsidRDefault="00AC6E88" w:rsidP="00AC71A4">
      <w:pPr>
        <w:jc w:val="right"/>
        <w:rPr>
          <w:rFonts w:ascii="Calibri" w:hAnsi="Calibri" w:cs="Calibri"/>
        </w:rPr>
      </w:pPr>
    </w:p>
    <w:sectPr w:rsidR="00AC6E88" w:rsidRPr="000313BA" w:rsidSect="005460BC">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65C3" w:rsidRDefault="009E65C3" w:rsidP="00BF0296">
      <w:r>
        <w:separator/>
      </w:r>
    </w:p>
  </w:endnote>
  <w:endnote w:type="continuationSeparator" w:id="0">
    <w:p w:rsidR="009E65C3" w:rsidRDefault="009E65C3" w:rsidP="00BF0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altName w:val="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65C3" w:rsidRDefault="009E65C3" w:rsidP="00BF0296">
      <w:r>
        <w:separator/>
      </w:r>
    </w:p>
  </w:footnote>
  <w:footnote w:type="continuationSeparator" w:id="0">
    <w:p w:rsidR="009E65C3" w:rsidRDefault="009E65C3" w:rsidP="00BF0296">
      <w:r>
        <w:continuationSeparator/>
      </w:r>
    </w:p>
  </w:footnote>
  <w:footnote w:id="1">
    <w:p w:rsidR="001927BF" w:rsidRPr="00AC6E88" w:rsidRDefault="001927BF" w:rsidP="003F668D">
      <w:pPr>
        <w:rPr>
          <w:rFonts w:ascii="Calibri" w:hAnsi="Calibri" w:cs="Calibri"/>
          <w:color w:val="000000" w:themeColor="text1"/>
          <w:sz w:val="20"/>
          <w:szCs w:val="20"/>
        </w:rPr>
      </w:pPr>
      <w:r w:rsidRPr="00AC6E88">
        <w:rPr>
          <w:rStyle w:val="FootnoteReference"/>
          <w:rFonts w:ascii="Calibri" w:hAnsi="Calibri" w:cs="Calibri"/>
          <w:color w:val="000000" w:themeColor="text1"/>
          <w:sz w:val="20"/>
          <w:szCs w:val="20"/>
        </w:rPr>
        <w:footnoteRef/>
      </w:r>
      <w:r w:rsidRPr="00AC6E88">
        <w:rPr>
          <w:rFonts w:ascii="Calibri" w:hAnsi="Calibri" w:cs="Calibri"/>
          <w:color w:val="000000" w:themeColor="text1"/>
          <w:sz w:val="20"/>
          <w:szCs w:val="20"/>
        </w:rPr>
        <w:t xml:space="preserve"> </w:t>
      </w:r>
      <w:r w:rsidRPr="00AC6E88">
        <w:rPr>
          <w:rFonts w:ascii="Calibri" w:hAnsi="Calibri" w:cs="Calibri"/>
          <w:color w:val="000000" w:themeColor="text1"/>
          <w:sz w:val="20"/>
          <w:szCs w:val="20"/>
          <w:lang w:val="en-US"/>
        </w:rPr>
        <w:t xml:space="preserve">Steven A. Benko, ‘Ironic Faith in Monty Python’s Life of Brian’, </w:t>
      </w:r>
      <w:r w:rsidRPr="00AC6E88">
        <w:rPr>
          <w:rFonts w:ascii="Calibri" w:hAnsi="Calibri" w:cs="Calibri"/>
          <w:i/>
          <w:color w:val="000000" w:themeColor="text1"/>
          <w:sz w:val="20"/>
          <w:szCs w:val="20"/>
          <w:lang w:val="en-US"/>
        </w:rPr>
        <w:t>Journal of Religion and Film</w:t>
      </w:r>
      <w:r w:rsidRPr="00AC6E88">
        <w:rPr>
          <w:rFonts w:ascii="Calibri" w:hAnsi="Calibri" w:cs="Calibri"/>
          <w:color w:val="000000" w:themeColor="text1"/>
          <w:sz w:val="20"/>
          <w:szCs w:val="20"/>
          <w:lang w:val="en-US"/>
        </w:rPr>
        <w:t>, 16:1 (2012), 1-20 (p.1) &lt;</w:t>
      </w:r>
      <w:r w:rsidRPr="00AC6E88">
        <w:rPr>
          <w:rFonts w:ascii="Calibri" w:hAnsi="Calibri" w:cs="Calibri"/>
          <w:color w:val="000000" w:themeColor="text1"/>
          <w:sz w:val="20"/>
          <w:szCs w:val="20"/>
          <w:shd w:val="clear" w:color="auto" w:fill="FFFFFF"/>
        </w:rPr>
        <w:t xml:space="preserve"> </w:t>
      </w:r>
      <w:hyperlink r:id="rId1" w:history="1">
        <w:r w:rsidRPr="00AC6E88">
          <w:rPr>
            <w:rStyle w:val="Hyperlink"/>
            <w:rFonts w:ascii="Calibri" w:hAnsi="Calibri" w:cs="Calibri"/>
            <w:color w:val="000000" w:themeColor="text1"/>
            <w:sz w:val="20"/>
            <w:szCs w:val="20"/>
            <w:shd w:val="clear" w:color="auto" w:fill="FFFFFF"/>
          </w:rPr>
          <w:t>https://digitalcommons.unomaha.edu/jrf/vol16/iss1/6</w:t>
        </w:r>
      </w:hyperlink>
      <w:r w:rsidRPr="00AC6E88">
        <w:rPr>
          <w:rFonts w:ascii="Calibri" w:hAnsi="Calibri" w:cs="Calibri"/>
          <w:color w:val="000000" w:themeColor="text1"/>
          <w:sz w:val="20"/>
          <w:szCs w:val="20"/>
          <w:lang w:val="en-US"/>
        </w:rPr>
        <w:t>&gt; [date accessed 10 January 2019]</w:t>
      </w:r>
    </w:p>
  </w:footnote>
  <w:footnote w:id="2">
    <w:p w:rsidR="001927BF" w:rsidRPr="00AC6E88" w:rsidRDefault="001927BF">
      <w:pPr>
        <w:pStyle w:val="FootnoteText"/>
        <w:rPr>
          <w:rFonts w:ascii="Calibri" w:hAnsi="Calibri" w:cs="Calibri"/>
          <w:color w:val="000000" w:themeColor="text1"/>
          <w:lang w:val="en-US"/>
        </w:rPr>
      </w:pPr>
      <w:r w:rsidRPr="00AC6E88">
        <w:rPr>
          <w:rStyle w:val="FootnoteReference"/>
          <w:rFonts w:ascii="Calibri" w:hAnsi="Calibri" w:cs="Calibri"/>
          <w:color w:val="000000" w:themeColor="text1"/>
        </w:rPr>
        <w:footnoteRef/>
      </w:r>
      <w:r w:rsidRPr="00AC6E88">
        <w:rPr>
          <w:rFonts w:ascii="Calibri" w:hAnsi="Calibri" w:cs="Calibri"/>
          <w:color w:val="000000" w:themeColor="text1"/>
        </w:rPr>
        <w:t xml:space="preserve"> Darl Larsen,</w:t>
      </w:r>
      <w:r w:rsidRPr="00AC6E88">
        <w:rPr>
          <w:rFonts w:ascii="Calibri" w:hAnsi="Calibri" w:cs="Calibri"/>
          <w:i/>
          <w:color w:val="000000" w:themeColor="text1"/>
        </w:rPr>
        <w:t xml:space="preserve"> A Book About the Film Monty Python's Life of Brian: All the References from Assyrians to Zeffirelli</w:t>
      </w:r>
      <w:r w:rsidRPr="00AC6E88">
        <w:rPr>
          <w:rFonts w:ascii="Calibri" w:hAnsi="Calibri" w:cs="Calibri"/>
          <w:color w:val="000000" w:themeColor="text1"/>
        </w:rPr>
        <w:t>, (London: Rowman &amp; Littlefield Publishers, 2018). pp.183-184.</w:t>
      </w:r>
    </w:p>
  </w:footnote>
  <w:footnote w:id="3">
    <w:p w:rsidR="001927BF" w:rsidRPr="00AC6E88" w:rsidRDefault="001927BF">
      <w:pPr>
        <w:pStyle w:val="FootnoteText"/>
        <w:rPr>
          <w:rFonts w:ascii="Calibri" w:hAnsi="Calibri" w:cs="Calibri"/>
          <w:color w:val="000000" w:themeColor="text1"/>
          <w:lang w:val="en-US"/>
        </w:rPr>
      </w:pPr>
      <w:r w:rsidRPr="00AC6E88">
        <w:rPr>
          <w:rStyle w:val="FootnoteReference"/>
          <w:rFonts w:ascii="Calibri" w:hAnsi="Calibri" w:cs="Calibri"/>
          <w:color w:val="000000" w:themeColor="text1"/>
        </w:rPr>
        <w:footnoteRef/>
      </w:r>
      <w:r w:rsidRPr="00AC6E88">
        <w:rPr>
          <w:rFonts w:ascii="Calibri" w:hAnsi="Calibri" w:cs="Calibri"/>
          <w:color w:val="000000" w:themeColor="text1"/>
        </w:rPr>
        <w:t xml:space="preserve"> Darl Larsen, A Book About the Film Monty Python's Life of Brian: All the References from Assyrians to Zeffirelli. In </w:t>
      </w:r>
      <w:r w:rsidRPr="00AC6E88">
        <w:rPr>
          <w:rFonts w:ascii="Calibri" w:hAnsi="Calibri" w:cs="Calibri"/>
          <w:i/>
          <w:color w:val="000000" w:themeColor="text1"/>
        </w:rPr>
        <w:t>Rowman and Littlefield</w:t>
      </w:r>
      <w:r w:rsidRPr="00AC6E88">
        <w:rPr>
          <w:rFonts w:ascii="Calibri" w:hAnsi="Calibri" w:cs="Calibri"/>
          <w:color w:val="000000" w:themeColor="text1"/>
        </w:rPr>
        <w:t>, &lt;https://rowman.com/ISBN/9781538103661#&gt; [date accessed 10 January 2019]</w:t>
      </w:r>
    </w:p>
  </w:footnote>
  <w:footnote w:id="4">
    <w:p w:rsidR="001927BF" w:rsidRPr="00AC6E88" w:rsidRDefault="001927BF" w:rsidP="003D2533">
      <w:pPr>
        <w:rPr>
          <w:rFonts w:ascii="Calibri" w:hAnsi="Calibri" w:cs="Calibri"/>
          <w:color w:val="000000" w:themeColor="text1"/>
          <w:sz w:val="20"/>
          <w:szCs w:val="20"/>
        </w:rPr>
      </w:pPr>
      <w:r w:rsidRPr="00AC6E88">
        <w:rPr>
          <w:rStyle w:val="FootnoteReference"/>
          <w:rFonts w:ascii="Calibri" w:hAnsi="Calibri" w:cs="Calibri"/>
          <w:color w:val="000000" w:themeColor="text1"/>
          <w:sz w:val="20"/>
          <w:szCs w:val="20"/>
        </w:rPr>
        <w:footnoteRef/>
      </w:r>
      <w:r w:rsidRPr="00AC6E88">
        <w:rPr>
          <w:rFonts w:ascii="Calibri" w:hAnsi="Calibri" w:cs="Calibri"/>
          <w:color w:val="000000" w:themeColor="text1"/>
          <w:sz w:val="20"/>
          <w:szCs w:val="20"/>
        </w:rPr>
        <w:t xml:space="preserve"> John Bingham, ‘</w:t>
      </w:r>
      <w:r w:rsidRPr="00AC6E88">
        <w:rPr>
          <w:rFonts w:ascii="Calibri" w:hAnsi="Calibri" w:cs="Calibri"/>
          <w:bCs/>
          <w:color w:val="000000" w:themeColor="text1"/>
          <w:sz w:val="20"/>
          <w:szCs w:val="20"/>
        </w:rPr>
        <w:t xml:space="preserve">Monty Python’s Life of Brian ‘extraordinary tribute to Jesus', says theologian decorated by Pope Francis’, </w:t>
      </w:r>
      <w:r w:rsidRPr="00AC6E88">
        <w:rPr>
          <w:rFonts w:ascii="Calibri" w:hAnsi="Calibri" w:cs="Calibri"/>
          <w:i/>
          <w:color w:val="000000" w:themeColor="text1"/>
          <w:sz w:val="20"/>
          <w:szCs w:val="20"/>
        </w:rPr>
        <w:t>The Telegraph</w:t>
      </w:r>
      <w:r w:rsidRPr="00AC6E88">
        <w:rPr>
          <w:rFonts w:ascii="Calibri" w:hAnsi="Calibri" w:cs="Calibri"/>
          <w:color w:val="000000" w:themeColor="text1"/>
          <w:sz w:val="20"/>
          <w:szCs w:val="20"/>
        </w:rPr>
        <w:t>, 31 December 2013 &lt;https://www.telegraph.co.uk/news/religion/10543149/Monty-Pythons-Life-of-Brian-extraordinary-tribute-to-Jesus-says-theologian-decorated-by-Pope-Francis.html&gt; [accessed 9 January 2019]</w:t>
      </w:r>
    </w:p>
  </w:footnote>
  <w:footnote w:id="5">
    <w:p w:rsidR="001927BF" w:rsidRPr="00AC6E88" w:rsidRDefault="001927BF" w:rsidP="00EA0A87">
      <w:pPr>
        <w:rPr>
          <w:rFonts w:ascii="Calibri" w:hAnsi="Calibri" w:cs="Calibri"/>
          <w:color w:val="000000" w:themeColor="text1"/>
          <w:sz w:val="20"/>
          <w:szCs w:val="20"/>
          <w:lang w:val="en-US"/>
        </w:rPr>
      </w:pPr>
      <w:r w:rsidRPr="00AC6E88">
        <w:rPr>
          <w:rStyle w:val="FootnoteReference"/>
          <w:rFonts w:ascii="Calibri" w:hAnsi="Calibri" w:cs="Calibri"/>
          <w:color w:val="000000" w:themeColor="text1"/>
          <w:sz w:val="20"/>
          <w:szCs w:val="20"/>
        </w:rPr>
        <w:footnoteRef/>
      </w:r>
      <w:r w:rsidRPr="00AC6E88">
        <w:rPr>
          <w:rFonts w:ascii="Calibri" w:hAnsi="Calibri" w:cs="Calibri"/>
          <w:color w:val="000000" w:themeColor="text1"/>
          <w:sz w:val="20"/>
          <w:szCs w:val="20"/>
        </w:rPr>
        <w:t xml:space="preserve"> </w:t>
      </w:r>
      <w:r w:rsidRPr="00AC6E88">
        <w:rPr>
          <w:rFonts w:ascii="Calibri" w:hAnsi="Calibri" w:cs="Calibri"/>
          <w:color w:val="000000" w:themeColor="text1"/>
          <w:sz w:val="20"/>
          <w:szCs w:val="20"/>
          <w:lang w:val="en-US"/>
        </w:rPr>
        <w:t xml:space="preserve">Steven A. Benko, pp.1-20 (p.1) </w:t>
      </w:r>
    </w:p>
  </w:footnote>
  <w:footnote w:id="6">
    <w:p w:rsidR="001927BF" w:rsidRPr="00C102C0" w:rsidRDefault="001927BF" w:rsidP="00D40596">
      <w:pPr>
        <w:pStyle w:val="FootnoteText"/>
        <w:rPr>
          <w:lang w:val="en-US"/>
        </w:rPr>
      </w:pPr>
      <w:r w:rsidRPr="00AC6E88">
        <w:rPr>
          <w:rStyle w:val="FootnoteReference"/>
          <w:rFonts w:ascii="Calibri" w:hAnsi="Calibri" w:cs="Calibri"/>
          <w:color w:val="000000" w:themeColor="text1"/>
        </w:rPr>
        <w:footnoteRef/>
      </w:r>
      <w:r w:rsidRPr="00AC6E88">
        <w:rPr>
          <w:rFonts w:ascii="Calibri" w:hAnsi="Calibri" w:cs="Calibri"/>
          <w:color w:val="000000" w:themeColor="text1"/>
        </w:rPr>
        <w:t xml:space="preserve"> </w:t>
      </w:r>
      <w:proofErr w:type="spellStart"/>
      <w:r w:rsidRPr="00AC6E88">
        <w:rPr>
          <w:rFonts w:ascii="Calibri" w:hAnsi="Calibri" w:cs="Calibri"/>
          <w:color w:val="000000" w:themeColor="text1"/>
          <w:lang w:val="en-US"/>
        </w:rPr>
        <w:t>Darl</w:t>
      </w:r>
      <w:proofErr w:type="spellEnd"/>
      <w:r w:rsidRPr="00AC6E88">
        <w:rPr>
          <w:rFonts w:ascii="Calibri" w:hAnsi="Calibri" w:cs="Calibri"/>
          <w:color w:val="000000" w:themeColor="text1"/>
          <w:lang w:val="en-US"/>
        </w:rPr>
        <w:t xml:space="preserve"> Larsen, p.15.</w:t>
      </w:r>
    </w:p>
  </w:footnote>
  <w:footnote w:id="7">
    <w:p w:rsidR="001927BF" w:rsidRPr="00AC6E88" w:rsidRDefault="001927BF">
      <w:pPr>
        <w:pStyle w:val="FootnoteText"/>
        <w:rPr>
          <w:rFonts w:ascii="Calibri" w:hAnsi="Calibri" w:cs="Calibri"/>
          <w:color w:val="000000" w:themeColor="text1"/>
          <w:lang w:val="en-US"/>
        </w:rPr>
      </w:pPr>
      <w:r w:rsidRPr="00AC6E88">
        <w:rPr>
          <w:rStyle w:val="FootnoteReference"/>
          <w:rFonts w:ascii="Calibri" w:hAnsi="Calibri" w:cs="Calibri"/>
          <w:color w:val="000000" w:themeColor="text1"/>
        </w:rPr>
        <w:footnoteRef/>
      </w:r>
      <w:r w:rsidRPr="00AC6E88">
        <w:rPr>
          <w:rFonts w:ascii="Calibri" w:hAnsi="Calibri" w:cs="Calibri"/>
          <w:color w:val="000000" w:themeColor="text1"/>
        </w:rPr>
        <w:t xml:space="preserve"> Darl Larsen, pp.39-48.</w:t>
      </w:r>
    </w:p>
  </w:footnote>
  <w:footnote w:id="8">
    <w:p w:rsidR="001927BF" w:rsidRPr="00AC6E88" w:rsidRDefault="001927BF">
      <w:pPr>
        <w:pStyle w:val="FootnoteText"/>
        <w:rPr>
          <w:rFonts w:ascii="Calibri" w:hAnsi="Calibri" w:cs="Calibri"/>
          <w:color w:val="000000" w:themeColor="text1"/>
          <w:lang w:val="en-US"/>
        </w:rPr>
      </w:pPr>
      <w:r w:rsidRPr="00AC6E88">
        <w:rPr>
          <w:rStyle w:val="FootnoteReference"/>
          <w:rFonts w:ascii="Calibri" w:hAnsi="Calibri" w:cs="Calibri"/>
          <w:color w:val="000000" w:themeColor="text1"/>
        </w:rPr>
        <w:footnoteRef/>
      </w:r>
      <w:r w:rsidRPr="00AC6E88">
        <w:rPr>
          <w:rFonts w:ascii="Calibri" w:hAnsi="Calibri" w:cs="Calibri"/>
          <w:color w:val="000000" w:themeColor="text1"/>
        </w:rPr>
        <w:t xml:space="preserve"> </w:t>
      </w:r>
      <w:r w:rsidRPr="00AC6E88">
        <w:rPr>
          <w:rFonts w:ascii="Calibri" w:hAnsi="Calibri" w:cs="Calibri"/>
          <w:color w:val="000000" w:themeColor="text1"/>
          <w:lang w:val="en-US"/>
        </w:rPr>
        <w:t>Steven A. Benko, pp.1-20 (p.1)</w:t>
      </w:r>
    </w:p>
  </w:footnote>
  <w:footnote w:id="9">
    <w:p w:rsidR="001927BF" w:rsidRPr="00AC6E88" w:rsidRDefault="001927BF" w:rsidP="002C3040">
      <w:pPr>
        <w:rPr>
          <w:rFonts w:ascii="Calibri" w:hAnsi="Calibri" w:cs="Calibri"/>
          <w:color w:val="000000" w:themeColor="text1"/>
          <w:sz w:val="20"/>
          <w:szCs w:val="20"/>
        </w:rPr>
      </w:pPr>
      <w:r w:rsidRPr="00AC6E88">
        <w:rPr>
          <w:rStyle w:val="FootnoteReference"/>
          <w:rFonts w:ascii="Calibri" w:hAnsi="Calibri" w:cs="Calibri"/>
          <w:color w:val="000000" w:themeColor="text1"/>
          <w:sz w:val="20"/>
          <w:szCs w:val="20"/>
        </w:rPr>
        <w:footnoteRef/>
      </w:r>
      <w:r w:rsidRPr="00AC6E88">
        <w:rPr>
          <w:rFonts w:ascii="Calibri" w:hAnsi="Calibri" w:cs="Calibri"/>
          <w:color w:val="000000" w:themeColor="text1"/>
          <w:sz w:val="20"/>
          <w:szCs w:val="20"/>
        </w:rPr>
        <w:t xml:space="preserve"> Darl Larsen, p.155.</w:t>
      </w:r>
    </w:p>
  </w:footnote>
  <w:footnote w:id="10">
    <w:p w:rsidR="001927BF" w:rsidRPr="00AC6E88" w:rsidRDefault="001927BF" w:rsidP="0091770D">
      <w:pPr>
        <w:pStyle w:val="Default"/>
        <w:rPr>
          <w:rFonts w:ascii="Calibri" w:hAnsi="Calibri" w:cs="Calibri"/>
          <w:color w:val="000000" w:themeColor="text1"/>
          <w:sz w:val="20"/>
          <w:szCs w:val="20"/>
        </w:rPr>
      </w:pPr>
      <w:r w:rsidRPr="00AC6E88">
        <w:rPr>
          <w:rStyle w:val="FootnoteReference"/>
          <w:rFonts w:ascii="Calibri" w:hAnsi="Calibri" w:cs="Calibri"/>
          <w:color w:val="000000" w:themeColor="text1"/>
          <w:sz w:val="20"/>
          <w:szCs w:val="20"/>
        </w:rPr>
        <w:footnoteRef/>
      </w:r>
      <w:r w:rsidRPr="00AC6E88">
        <w:rPr>
          <w:rFonts w:ascii="Calibri" w:hAnsi="Calibri" w:cs="Calibri"/>
          <w:color w:val="000000" w:themeColor="text1"/>
          <w:sz w:val="20"/>
          <w:szCs w:val="20"/>
        </w:rPr>
        <w:t xml:space="preserve">Mark </w:t>
      </w:r>
      <w:proofErr w:type="spellStart"/>
      <w:r w:rsidRPr="00AC6E88">
        <w:rPr>
          <w:rFonts w:ascii="Calibri" w:hAnsi="Calibri" w:cs="Calibri"/>
          <w:color w:val="000000" w:themeColor="text1"/>
          <w:sz w:val="20"/>
          <w:szCs w:val="20"/>
        </w:rPr>
        <w:t>Goodacre</w:t>
      </w:r>
      <w:proofErr w:type="spellEnd"/>
      <w:r w:rsidRPr="00AC6E88">
        <w:rPr>
          <w:rFonts w:ascii="Calibri" w:hAnsi="Calibri" w:cs="Calibri"/>
          <w:color w:val="000000" w:themeColor="text1"/>
          <w:sz w:val="20"/>
          <w:szCs w:val="20"/>
        </w:rPr>
        <w:t xml:space="preserve">, </w:t>
      </w:r>
      <w:r w:rsidRPr="00AC6E88">
        <w:rPr>
          <w:rFonts w:ascii="Calibri" w:eastAsia="Times New Roman" w:hAnsi="Calibri" w:cs="Calibri"/>
          <w:color w:val="000000" w:themeColor="text1"/>
          <w:sz w:val="20"/>
          <w:szCs w:val="20"/>
        </w:rPr>
        <w:t xml:space="preserve">Life of Brian's Parody of the Sermon on the Mount in Jesus Films. In </w:t>
      </w:r>
      <w:proofErr w:type="spellStart"/>
      <w:r w:rsidRPr="00AC6E88">
        <w:rPr>
          <w:rFonts w:ascii="Calibri" w:eastAsia="Times New Roman" w:hAnsi="Calibri" w:cs="Calibri"/>
          <w:i/>
          <w:color w:val="000000" w:themeColor="text1"/>
          <w:sz w:val="20"/>
          <w:szCs w:val="20"/>
        </w:rPr>
        <w:t>Blogspot</w:t>
      </w:r>
      <w:proofErr w:type="spellEnd"/>
      <w:r w:rsidRPr="00AC6E88">
        <w:rPr>
          <w:rFonts w:ascii="Calibri" w:eastAsia="Times New Roman" w:hAnsi="Calibri" w:cs="Calibri"/>
          <w:i/>
          <w:color w:val="000000" w:themeColor="text1"/>
          <w:sz w:val="20"/>
          <w:szCs w:val="20"/>
        </w:rPr>
        <w:t xml:space="preserve"> </w:t>
      </w:r>
      <w:r w:rsidRPr="00AC6E88">
        <w:rPr>
          <w:rFonts w:ascii="Calibri" w:eastAsia="Times New Roman" w:hAnsi="Calibri" w:cs="Calibri"/>
          <w:color w:val="000000" w:themeColor="text1"/>
          <w:sz w:val="20"/>
          <w:szCs w:val="20"/>
        </w:rPr>
        <w:t xml:space="preserve">[online]. </w:t>
      </w:r>
      <w:r w:rsidRPr="00AC6E88">
        <w:rPr>
          <w:rFonts w:ascii="Calibri" w:hAnsi="Calibri" w:cs="Calibri"/>
          <w:color w:val="000000" w:themeColor="text1"/>
          <w:sz w:val="20"/>
          <w:szCs w:val="20"/>
        </w:rPr>
        <w:t>Sun, 01 Feb 2015 12:50 [cited 9 Jan. 2019; 13:22 GMT].  Available from:&lt;http://ntweblog.blogspot.com/2015/02/life-of-brians-parody-of-sermon-on.html&gt;</w:t>
      </w:r>
    </w:p>
  </w:footnote>
  <w:footnote w:id="11">
    <w:p w:rsidR="001927BF" w:rsidRPr="00AC6E88" w:rsidRDefault="001927BF" w:rsidP="0091770D">
      <w:pPr>
        <w:rPr>
          <w:rFonts w:ascii="Calibri" w:hAnsi="Calibri" w:cs="Calibri"/>
          <w:b/>
          <w:color w:val="000000" w:themeColor="text1"/>
          <w:lang w:val="en-US"/>
        </w:rPr>
      </w:pPr>
      <w:r w:rsidRPr="00AC6E88">
        <w:rPr>
          <w:rStyle w:val="FootnoteReference"/>
          <w:rFonts w:ascii="Calibri" w:hAnsi="Calibri" w:cs="Calibri"/>
          <w:color w:val="000000" w:themeColor="text1"/>
          <w:sz w:val="20"/>
          <w:szCs w:val="20"/>
        </w:rPr>
        <w:footnoteRef/>
      </w:r>
      <w:r w:rsidRPr="00AC6E88">
        <w:rPr>
          <w:rFonts w:ascii="Calibri" w:hAnsi="Calibri" w:cs="Calibri"/>
          <w:color w:val="000000" w:themeColor="text1"/>
          <w:sz w:val="20"/>
          <w:szCs w:val="20"/>
        </w:rPr>
        <w:t xml:space="preserve"> </w:t>
      </w:r>
      <w:r w:rsidRPr="00AC6E88">
        <w:rPr>
          <w:rFonts w:ascii="Calibri" w:hAnsi="Calibri" w:cs="Calibri"/>
          <w:i/>
          <w:color w:val="000000" w:themeColor="text1"/>
          <w:sz w:val="20"/>
          <w:szCs w:val="20"/>
          <w:lang w:val="en-US"/>
        </w:rPr>
        <w:t xml:space="preserve">Monty Python’s Life of Brian, </w:t>
      </w:r>
      <w:r w:rsidRPr="00AC6E88">
        <w:rPr>
          <w:rFonts w:ascii="Calibri" w:hAnsi="Calibri" w:cs="Calibri"/>
          <w:color w:val="000000" w:themeColor="text1"/>
          <w:sz w:val="20"/>
          <w:szCs w:val="20"/>
          <w:lang w:val="en-US"/>
        </w:rPr>
        <w:t>dir. by Terry Jones</w:t>
      </w:r>
      <w:r w:rsidRPr="00AC6E88">
        <w:rPr>
          <w:rFonts w:ascii="Calibri" w:hAnsi="Calibri" w:cs="Calibri"/>
          <w:i/>
          <w:color w:val="000000" w:themeColor="text1"/>
          <w:sz w:val="20"/>
          <w:szCs w:val="20"/>
          <w:lang w:val="en-US"/>
        </w:rPr>
        <w:t xml:space="preserve"> </w:t>
      </w:r>
      <w:r w:rsidRPr="00AC6E88">
        <w:rPr>
          <w:rFonts w:ascii="Calibri" w:hAnsi="Calibri" w:cs="Calibri"/>
          <w:color w:val="000000" w:themeColor="text1"/>
          <w:sz w:val="20"/>
          <w:szCs w:val="20"/>
          <w:lang w:val="en-US"/>
        </w:rPr>
        <w:t>(Handmade Films. Python (Monty) Pictures, 1979) [on Netflix]. (8:46).</w:t>
      </w:r>
    </w:p>
  </w:footnote>
  <w:footnote w:id="12">
    <w:p w:rsidR="001927BF" w:rsidRPr="00AC6E88" w:rsidRDefault="001927BF">
      <w:pPr>
        <w:pStyle w:val="FootnoteText"/>
        <w:rPr>
          <w:rFonts w:ascii="Calibri" w:hAnsi="Calibri" w:cs="Calibri"/>
          <w:color w:val="000000" w:themeColor="text1"/>
          <w:lang w:val="en-US"/>
        </w:rPr>
      </w:pPr>
      <w:r w:rsidRPr="00AC6E88">
        <w:rPr>
          <w:rStyle w:val="FootnoteReference"/>
          <w:rFonts w:ascii="Calibri" w:hAnsi="Calibri" w:cs="Calibri"/>
          <w:color w:val="000000" w:themeColor="text1"/>
        </w:rPr>
        <w:footnoteRef/>
      </w:r>
      <w:r w:rsidRPr="00AC6E88">
        <w:rPr>
          <w:rFonts w:ascii="Calibri" w:hAnsi="Calibri" w:cs="Calibri"/>
          <w:color w:val="000000" w:themeColor="text1"/>
        </w:rPr>
        <w:t xml:space="preserve"> </w:t>
      </w:r>
      <w:r w:rsidRPr="00AC6E88">
        <w:rPr>
          <w:rFonts w:ascii="Calibri" w:hAnsi="Calibri" w:cs="Calibri"/>
          <w:color w:val="000000" w:themeColor="text1"/>
          <w:lang w:val="en-US"/>
        </w:rPr>
        <w:t>Steven A. Benko, pp.1-20 (pp.2-9)</w:t>
      </w:r>
    </w:p>
  </w:footnote>
  <w:footnote w:id="13">
    <w:p w:rsidR="001927BF" w:rsidRPr="00AC6E88" w:rsidRDefault="001927BF" w:rsidP="003C7030">
      <w:pPr>
        <w:rPr>
          <w:rFonts w:ascii="Calibri" w:hAnsi="Calibri"/>
          <w:color w:val="000000" w:themeColor="text1"/>
          <w:sz w:val="20"/>
          <w:szCs w:val="20"/>
        </w:rPr>
      </w:pPr>
      <w:r w:rsidRPr="00AC6E88">
        <w:rPr>
          <w:rStyle w:val="FootnoteReference"/>
          <w:rFonts w:ascii="Calibri" w:hAnsi="Calibri" w:cs="Calibri"/>
          <w:color w:val="000000" w:themeColor="text1"/>
          <w:sz w:val="20"/>
          <w:szCs w:val="20"/>
        </w:rPr>
        <w:footnoteRef/>
      </w:r>
      <w:r w:rsidRPr="00AC6E88">
        <w:rPr>
          <w:rFonts w:ascii="Calibri" w:hAnsi="Calibri" w:cs="Calibri"/>
          <w:color w:val="000000" w:themeColor="text1"/>
          <w:sz w:val="20"/>
          <w:szCs w:val="20"/>
        </w:rPr>
        <w:t xml:space="preserve"> </w:t>
      </w:r>
      <w:r w:rsidRPr="00AC6E88">
        <w:rPr>
          <w:rFonts w:ascii="Calibri" w:hAnsi="Calibri"/>
          <w:i/>
          <w:iCs/>
          <w:color w:val="000000" w:themeColor="text1"/>
          <w:sz w:val="20"/>
          <w:szCs w:val="20"/>
        </w:rPr>
        <w:t xml:space="preserve">Monty Python's Almost </w:t>
      </w:r>
      <w:proofErr w:type="gramStart"/>
      <w:r w:rsidRPr="00AC6E88">
        <w:rPr>
          <w:rFonts w:ascii="Calibri" w:hAnsi="Calibri"/>
          <w:i/>
          <w:iCs/>
          <w:color w:val="000000" w:themeColor="text1"/>
          <w:sz w:val="20"/>
          <w:szCs w:val="20"/>
        </w:rPr>
        <w:t>The</w:t>
      </w:r>
      <w:proofErr w:type="gramEnd"/>
      <w:r w:rsidRPr="00AC6E88">
        <w:rPr>
          <w:rFonts w:ascii="Calibri" w:hAnsi="Calibri"/>
          <w:i/>
          <w:iCs/>
          <w:color w:val="000000" w:themeColor="text1"/>
          <w:sz w:val="20"/>
          <w:szCs w:val="20"/>
        </w:rPr>
        <w:t xml:space="preserve"> Truth: Lawyers Cut,</w:t>
      </w:r>
      <w:r w:rsidRPr="00AC6E88">
        <w:rPr>
          <w:rStyle w:val="apple-converted-space"/>
          <w:rFonts w:ascii="Calibri" w:hAnsi="Calibri"/>
          <w:color w:val="000000" w:themeColor="text1"/>
          <w:sz w:val="20"/>
          <w:szCs w:val="20"/>
          <w:shd w:val="clear" w:color="auto" w:fill="FFFFFF"/>
        </w:rPr>
        <w:t> </w:t>
      </w:r>
      <w:r w:rsidRPr="00AC6E88">
        <w:rPr>
          <w:rFonts w:ascii="Calibri" w:hAnsi="Calibri"/>
          <w:color w:val="000000" w:themeColor="text1"/>
          <w:sz w:val="20"/>
          <w:szCs w:val="20"/>
          <w:shd w:val="clear" w:color="auto" w:fill="FFFFFF"/>
        </w:rPr>
        <w:t>(Eagle Media, 2009).</w:t>
      </w:r>
    </w:p>
    <w:p w:rsidR="001927BF" w:rsidRPr="003639CF" w:rsidRDefault="001927BF">
      <w:pPr>
        <w:pStyle w:val="FootnoteText"/>
        <w:rPr>
          <w:lang w:val="en-US"/>
        </w:rPr>
      </w:pPr>
    </w:p>
  </w:footnote>
  <w:footnote w:id="14">
    <w:p w:rsidR="001927BF" w:rsidRPr="00AC6E88" w:rsidRDefault="001927BF" w:rsidP="000F0586">
      <w:pPr>
        <w:rPr>
          <w:rFonts w:ascii="Calibri" w:hAnsi="Calibri"/>
          <w:color w:val="000000" w:themeColor="text1"/>
          <w:sz w:val="20"/>
          <w:szCs w:val="20"/>
          <w:lang w:val="en-US"/>
        </w:rPr>
      </w:pPr>
      <w:r w:rsidRPr="00AC6E88">
        <w:rPr>
          <w:rStyle w:val="FootnoteReference"/>
          <w:rFonts w:ascii="Calibri" w:hAnsi="Calibri" w:cs="Calibri"/>
          <w:color w:val="000000" w:themeColor="text1"/>
          <w:sz w:val="20"/>
          <w:szCs w:val="20"/>
        </w:rPr>
        <w:footnoteRef/>
      </w:r>
      <w:r w:rsidRPr="00AC6E88">
        <w:rPr>
          <w:rFonts w:ascii="Calibri" w:hAnsi="Calibri"/>
          <w:color w:val="000000" w:themeColor="text1"/>
          <w:sz w:val="20"/>
          <w:szCs w:val="20"/>
        </w:rPr>
        <w:t xml:space="preserve"> </w:t>
      </w:r>
      <w:proofErr w:type="spellStart"/>
      <w:r w:rsidRPr="00AC6E88">
        <w:rPr>
          <w:rFonts w:ascii="Calibri" w:hAnsi="Calibri"/>
          <w:color w:val="000000" w:themeColor="text1"/>
          <w:sz w:val="20"/>
          <w:szCs w:val="20"/>
          <w:lang w:val="en-US"/>
        </w:rPr>
        <w:t>Darl</w:t>
      </w:r>
      <w:proofErr w:type="spellEnd"/>
      <w:r w:rsidRPr="00AC6E88">
        <w:rPr>
          <w:rFonts w:ascii="Calibri" w:hAnsi="Calibri"/>
          <w:color w:val="000000" w:themeColor="text1"/>
          <w:sz w:val="20"/>
          <w:szCs w:val="20"/>
          <w:lang w:val="en-US"/>
        </w:rPr>
        <w:t xml:space="preserve"> Larsen, p.280.  </w:t>
      </w:r>
    </w:p>
  </w:footnote>
  <w:footnote w:id="15">
    <w:p w:rsidR="001927BF" w:rsidRPr="00AC6E88" w:rsidRDefault="001927BF" w:rsidP="000F0586">
      <w:pPr>
        <w:rPr>
          <w:rFonts w:ascii="Calibri" w:hAnsi="Calibri"/>
          <w:color w:val="000000" w:themeColor="text1"/>
          <w:sz w:val="20"/>
          <w:szCs w:val="20"/>
          <w:lang w:val="en-US"/>
        </w:rPr>
      </w:pPr>
      <w:r w:rsidRPr="00AC6E88">
        <w:rPr>
          <w:rStyle w:val="FootnoteReference"/>
          <w:rFonts w:ascii="Calibri" w:hAnsi="Calibri" w:cs="Calibri"/>
          <w:color w:val="000000" w:themeColor="text1"/>
          <w:sz w:val="20"/>
          <w:szCs w:val="20"/>
        </w:rPr>
        <w:footnoteRef/>
      </w:r>
      <w:r w:rsidRPr="00AC6E88">
        <w:rPr>
          <w:rFonts w:ascii="Calibri" w:hAnsi="Calibri"/>
          <w:color w:val="000000" w:themeColor="text1"/>
          <w:sz w:val="20"/>
          <w:szCs w:val="20"/>
        </w:rPr>
        <w:t xml:space="preserve"> </w:t>
      </w:r>
      <w:r w:rsidRPr="00AC6E88">
        <w:rPr>
          <w:rFonts w:ascii="Calibri" w:hAnsi="Calibri"/>
          <w:i/>
          <w:color w:val="000000" w:themeColor="text1"/>
          <w:sz w:val="20"/>
          <w:szCs w:val="20"/>
          <w:lang w:val="en-US"/>
        </w:rPr>
        <w:t xml:space="preserve">Monty Python’s Life of Brian. </w:t>
      </w:r>
      <w:r w:rsidRPr="00AC6E88">
        <w:rPr>
          <w:rFonts w:ascii="Calibri" w:hAnsi="Calibri"/>
          <w:color w:val="000000" w:themeColor="text1"/>
          <w:sz w:val="20"/>
          <w:szCs w:val="20"/>
          <w:lang w:val="en-US"/>
        </w:rPr>
        <w:t>(12:08)</w:t>
      </w:r>
    </w:p>
  </w:footnote>
  <w:footnote w:id="16">
    <w:p w:rsidR="001927BF" w:rsidRPr="00AC6E88" w:rsidRDefault="001927BF" w:rsidP="000F0586">
      <w:pPr>
        <w:rPr>
          <w:rFonts w:ascii="Calibri" w:hAnsi="Calibri"/>
          <w:color w:val="000000" w:themeColor="text1"/>
          <w:sz w:val="20"/>
          <w:szCs w:val="20"/>
          <w:lang w:val="en-US"/>
        </w:rPr>
      </w:pPr>
      <w:r w:rsidRPr="00AC6E88">
        <w:rPr>
          <w:rStyle w:val="FootnoteReference"/>
          <w:rFonts w:ascii="Calibri" w:hAnsi="Calibri" w:cs="Calibri"/>
          <w:color w:val="000000" w:themeColor="text1"/>
          <w:sz w:val="20"/>
          <w:szCs w:val="20"/>
        </w:rPr>
        <w:footnoteRef/>
      </w:r>
      <w:r w:rsidRPr="00AC6E88">
        <w:rPr>
          <w:rFonts w:ascii="Calibri" w:hAnsi="Calibri"/>
          <w:color w:val="000000" w:themeColor="text1"/>
          <w:sz w:val="20"/>
          <w:szCs w:val="20"/>
        </w:rPr>
        <w:t xml:space="preserve"> </w:t>
      </w:r>
      <w:r w:rsidRPr="00AC6E88">
        <w:rPr>
          <w:rFonts w:ascii="Calibri" w:hAnsi="Calibri"/>
          <w:i/>
          <w:color w:val="000000" w:themeColor="text1"/>
          <w:sz w:val="20"/>
          <w:szCs w:val="20"/>
          <w:lang w:val="en-US"/>
        </w:rPr>
        <w:t xml:space="preserve">Monty Python’s Life of Brian. </w:t>
      </w:r>
      <w:r w:rsidRPr="00AC6E88">
        <w:rPr>
          <w:rFonts w:ascii="Calibri" w:hAnsi="Calibri"/>
          <w:color w:val="000000" w:themeColor="text1"/>
          <w:sz w:val="20"/>
          <w:szCs w:val="20"/>
          <w:lang w:val="en-US"/>
        </w:rPr>
        <w:t>(13:40)</w:t>
      </w:r>
    </w:p>
  </w:footnote>
  <w:footnote w:id="17">
    <w:p w:rsidR="001927BF" w:rsidRPr="00AC6E88" w:rsidRDefault="001927BF" w:rsidP="000F0586">
      <w:pPr>
        <w:rPr>
          <w:rFonts w:ascii="Calibri" w:hAnsi="Calibri"/>
          <w:color w:val="000000" w:themeColor="text1"/>
          <w:sz w:val="20"/>
          <w:szCs w:val="20"/>
        </w:rPr>
      </w:pPr>
      <w:r w:rsidRPr="00AC6E88">
        <w:rPr>
          <w:rStyle w:val="FootnoteReference"/>
          <w:rFonts w:ascii="Calibri" w:hAnsi="Calibri" w:cs="Calibri"/>
          <w:color w:val="000000" w:themeColor="text1"/>
          <w:sz w:val="20"/>
          <w:szCs w:val="20"/>
        </w:rPr>
        <w:footnoteRef/>
      </w:r>
      <w:r w:rsidRPr="00AC6E88">
        <w:rPr>
          <w:rFonts w:ascii="Calibri" w:hAnsi="Calibri"/>
          <w:color w:val="000000" w:themeColor="text1"/>
          <w:sz w:val="20"/>
          <w:szCs w:val="20"/>
        </w:rPr>
        <w:t xml:space="preserve"> </w:t>
      </w:r>
      <w:r w:rsidRPr="00AC6E88">
        <w:rPr>
          <w:rFonts w:ascii="Calibri" w:hAnsi="Calibri"/>
          <w:color w:val="000000" w:themeColor="text1"/>
          <w:sz w:val="20"/>
          <w:szCs w:val="20"/>
          <w:lang w:val="en-US"/>
        </w:rPr>
        <w:t xml:space="preserve">Steven A. Benko, pp.1-20 (p.7) </w:t>
      </w:r>
    </w:p>
  </w:footnote>
  <w:footnote w:id="18">
    <w:p w:rsidR="001927BF" w:rsidRPr="00AC6E88" w:rsidRDefault="001927BF" w:rsidP="000F0586">
      <w:pPr>
        <w:rPr>
          <w:rFonts w:ascii="Calibri" w:hAnsi="Calibri"/>
          <w:color w:val="000000" w:themeColor="text1"/>
          <w:sz w:val="20"/>
          <w:szCs w:val="20"/>
        </w:rPr>
      </w:pPr>
      <w:r w:rsidRPr="00AC6E88">
        <w:rPr>
          <w:rStyle w:val="FootnoteReference"/>
          <w:rFonts w:ascii="Calibri" w:hAnsi="Calibri" w:cs="Calibri"/>
          <w:color w:val="000000" w:themeColor="text1"/>
          <w:sz w:val="20"/>
          <w:szCs w:val="20"/>
        </w:rPr>
        <w:footnoteRef/>
      </w:r>
      <w:r w:rsidRPr="00AC6E88">
        <w:rPr>
          <w:rFonts w:ascii="Calibri" w:hAnsi="Calibri"/>
          <w:color w:val="000000" w:themeColor="text1"/>
          <w:sz w:val="20"/>
          <w:szCs w:val="20"/>
        </w:rPr>
        <w:t xml:space="preserve"> ‘Three Jewish Groups Condemn ‘Monty Python's Life of Brian’’, </w:t>
      </w:r>
      <w:r w:rsidRPr="00AC6E88">
        <w:rPr>
          <w:rFonts w:ascii="Calibri" w:hAnsi="Calibri"/>
          <w:i/>
          <w:color w:val="000000" w:themeColor="text1"/>
          <w:sz w:val="20"/>
          <w:szCs w:val="20"/>
        </w:rPr>
        <w:t>The New York Times</w:t>
      </w:r>
      <w:r w:rsidRPr="00AC6E88">
        <w:rPr>
          <w:rFonts w:ascii="Calibri" w:hAnsi="Calibri"/>
          <w:color w:val="000000" w:themeColor="text1"/>
          <w:sz w:val="20"/>
          <w:szCs w:val="20"/>
        </w:rPr>
        <w:t>, 28 August 1979</w:t>
      </w:r>
    </w:p>
    <w:p w:rsidR="001927BF" w:rsidRPr="00AC6E88" w:rsidRDefault="001927BF" w:rsidP="000F0586">
      <w:pPr>
        <w:rPr>
          <w:rFonts w:ascii="Calibri" w:hAnsi="Calibri"/>
          <w:color w:val="000000" w:themeColor="text1"/>
          <w:sz w:val="20"/>
          <w:szCs w:val="20"/>
        </w:rPr>
      </w:pPr>
      <w:r w:rsidRPr="00AC6E88">
        <w:rPr>
          <w:rFonts w:ascii="Calibri" w:hAnsi="Calibri"/>
          <w:color w:val="000000" w:themeColor="text1"/>
          <w:sz w:val="20"/>
          <w:szCs w:val="20"/>
        </w:rPr>
        <w:t>&lt; https</w:t>
      </w:r>
      <w:r w:rsidRPr="00AC6E88">
        <w:rPr>
          <w:rFonts w:ascii="Calibri" w:hAnsi="Calibri"/>
          <w:color w:val="000000" w:themeColor="text1"/>
          <w:sz w:val="20"/>
          <w:szCs w:val="20"/>
        </w:rPr>
        <w:t>:</w:t>
      </w:r>
      <w:r w:rsidRPr="00AC6E88">
        <w:rPr>
          <w:rFonts w:ascii="Calibri" w:hAnsi="Calibri"/>
          <w:color w:val="000000" w:themeColor="text1"/>
          <w:sz w:val="20"/>
          <w:szCs w:val="20"/>
        </w:rPr>
        <w:t>//www.nytimes.com/1979/08/28/archives/three-jewish-groups-condemn-monty-pythons-life-of-brian-</w:t>
      </w:r>
      <w:r w:rsidRPr="00AC6E88">
        <w:rPr>
          <w:rFonts w:ascii="Calibri" w:hAnsi="Calibri"/>
          <w:color w:val="000000" w:themeColor="text1"/>
          <w:sz w:val="20"/>
          <w:szCs w:val="20"/>
        </w:rPr>
        <w:t>s</w:t>
      </w:r>
      <w:r w:rsidRPr="00AC6E88">
        <w:rPr>
          <w:rFonts w:ascii="Calibri" w:hAnsi="Calibri"/>
          <w:color w:val="000000" w:themeColor="text1"/>
          <w:sz w:val="20"/>
          <w:szCs w:val="20"/>
        </w:rPr>
        <w:t>erious.html&gt; [accessed 8 January 2019]</w:t>
      </w:r>
    </w:p>
  </w:footnote>
  <w:footnote w:id="19">
    <w:p w:rsidR="001927BF" w:rsidRPr="000F0586" w:rsidRDefault="001927BF" w:rsidP="000F0586">
      <w:pPr>
        <w:rPr>
          <w:b/>
          <w:color w:val="000000" w:themeColor="text1"/>
        </w:rPr>
      </w:pPr>
      <w:r w:rsidRPr="00AC6E88">
        <w:rPr>
          <w:rStyle w:val="FootnoteReference"/>
          <w:rFonts w:ascii="Calibri" w:hAnsi="Calibri"/>
          <w:color w:val="000000" w:themeColor="text1"/>
          <w:sz w:val="20"/>
          <w:szCs w:val="20"/>
        </w:rPr>
        <w:footnoteRef/>
      </w:r>
      <w:r w:rsidRPr="00AC6E88">
        <w:rPr>
          <w:rFonts w:ascii="Calibri" w:hAnsi="Calibri"/>
          <w:color w:val="000000" w:themeColor="text1"/>
          <w:sz w:val="20"/>
          <w:szCs w:val="20"/>
        </w:rPr>
        <w:t xml:space="preserve"> Iain Ellis, ‘Monty Python vs. the Religious Right’, </w:t>
      </w:r>
      <w:proofErr w:type="spellStart"/>
      <w:r w:rsidRPr="00AC6E88">
        <w:rPr>
          <w:rFonts w:ascii="Calibri" w:hAnsi="Calibri"/>
          <w:i/>
          <w:color w:val="000000" w:themeColor="text1"/>
          <w:sz w:val="20"/>
          <w:szCs w:val="20"/>
        </w:rPr>
        <w:t>popMATTERS</w:t>
      </w:r>
      <w:proofErr w:type="spellEnd"/>
      <w:r w:rsidRPr="00AC6E88">
        <w:rPr>
          <w:rFonts w:ascii="Calibri" w:hAnsi="Calibri"/>
          <w:color w:val="000000" w:themeColor="text1"/>
          <w:sz w:val="20"/>
          <w:szCs w:val="20"/>
        </w:rPr>
        <w:t>, 13 January 2014 &lt;https://www.popmatters.com/monty-python-vs-the-religious-right-2495701977.html&gt; [accessed 13 January 2019]</w:t>
      </w:r>
    </w:p>
  </w:footnote>
  <w:footnote w:id="20">
    <w:p w:rsidR="001927BF" w:rsidRPr="00AC6E88" w:rsidRDefault="001927BF">
      <w:pPr>
        <w:pStyle w:val="FootnoteText"/>
        <w:rPr>
          <w:rFonts w:ascii="Calibri" w:hAnsi="Calibri"/>
          <w:color w:val="000000" w:themeColor="text1"/>
          <w:lang w:val="en-US"/>
        </w:rPr>
      </w:pPr>
      <w:r w:rsidRPr="00AC6E88">
        <w:rPr>
          <w:rStyle w:val="FootnoteReference"/>
          <w:rFonts w:ascii="Calibri" w:hAnsi="Calibri"/>
          <w:color w:val="000000" w:themeColor="text1"/>
        </w:rPr>
        <w:footnoteRef/>
      </w:r>
      <w:r w:rsidRPr="00AC6E88">
        <w:rPr>
          <w:rFonts w:ascii="Calibri" w:hAnsi="Calibri"/>
          <w:color w:val="000000" w:themeColor="text1"/>
        </w:rPr>
        <w:t xml:space="preserve"> </w:t>
      </w:r>
      <w:r w:rsidRPr="00AC6E88">
        <w:rPr>
          <w:rFonts w:ascii="Calibri" w:hAnsi="Calibri" w:cs="Calibri"/>
          <w:i/>
          <w:color w:val="000000" w:themeColor="text1"/>
          <w:lang w:val="en-US"/>
        </w:rPr>
        <w:t xml:space="preserve">Monty Python’s Life of Brian. </w:t>
      </w:r>
      <w:r w:rsidRPr="00AC6E88">
        <w:rPr>
          <w:rFonts w:ascii="Calibri" w:hAnsi="Calibri" w:cs="Calibri"/>
          <w:color w:val="000000" w:themeColor="text1"/>
          <w:lang w:val="en-US"/>
        </w:rPr>
        <w:t>(29:28)</w:t>
      </w:r>
    </w:p>
  </w:footnote>
  <w:footnote w:id="21">
    <w:p w:rsidR="001927BF" w:rsidRPr="00AC6E88" w:rsidRDefault="001927BF" w:rsidP="00C968ED">
      <w:pPr>
        <w:pStyle w:val="FootnoteText"/>
        <w:rPr>
          <w:rFonts w:ascii="Calibri" w:hAnsi="Calibri"/>
          <w:color w:val="000000" w:themeColor="text1"/>
          <w:lang w:val="en-US"/>
        </w:rPr>
      </w:pPr>
      <w:r w:rsidRPr="00AC6E88">
        <w:rPr>
          <w:rStyle w:val="FootnoteReference"/>
          <w:rFonts w:ascii="Calibri" w:hAnsi="Calibri"/>
          <w:color w:val="000000" w:themeColor="text1"/>
        </w:rPr>
        <w:footnoteRef/>
      </w:r>
      <w:r w:rsidRPr="00AC6E88">
        <w:rPr>
          <w:rFonts w:ascii="Calibri" w:hAnsi="Calibri"/>
          <w:color w:val="000000" w:themeColor="text1"/>
        </w:rPr>
        <w:t xml:space="preserve"> </w:t>
      </w:r>
      <w:proofErr w:type="spellStart"/>
      <w:r w:rsidRPr="00AC6E88">
        <w:rPr>
          <w:rFonts w:ascii="Calibri" w:hAnsi="Calibri" w:cs="Calibri"/>
          <w:color w:val="000000" w:themeColor="text1"/>
          <w:lang w:val="en-US"/>
        </w:rPr>
        <w:t>Darl</w:t>
      </w:r>
      <w:proofErr w:type="spellEnd"/>
      <w:r w:rsidRPr="00AC6E88">
        <w:rPr>
          <w:rFonts w:ascii="Calibri" w:hAnsi="Calibri" w:cs="Calibri"/>
          <w:color w:val="000000" w:themeColor="text1"/>
          <w:lang w:val="en-US"/>
        </w:rPr>
        <w:t xml:space="preserve"> Larsen, p.12. </w:t>
      </w:r>
    </w:p>
  </w:footnote>
  <w:footnote w:id="22">
    <w:p w:rsidR="001927BF" w:rsidRPr="00AC6E88" w:rsidRDefault="001927BF">
      <w:pPr>
        <w:pStyle w:val="FootnoteText"/>
        <w:rPr>
          <w:rFonts w:ascii="Calibri" w:hAnsi="Calibri"/>
          <w:color w:val="000000" w:themeColor="text1"/>
          <w:lang w:val="en-US"/>
        </w:rPr>
      </w:pPr>
      <w:r w:rsidRPr="00AC6E88">
        <w:rPr>
          <w:rStyle w:val="FootnoteReference"/>
          <w:rFonts w:ascii="Calibri" w:hAnsi="Calibri"/>
          <w:color w:val="000000" w:themeColor="text1"/>
        </w:rPr>
        <w:footnoteRef/>
      </w:r>
      <w:r w:rsidRPr="00AC6E88">
        <w:rPr>
          <w:rFonts w:ascii="Calibri" w:hAnsi="Calibri"/>
          <w:color w:val="000000" w:themeColor="text1"/>
        </w:rPr>
        <w:t xml:space="preserve"> </w:t>
      </w:r>
      <w:r w:rsidRPr="00AC6E88">
        <w:rPr>
          <w:rFonts w:ascii="Calibri" w:hAnsi="Calibri" w:cs="Calibri"/>
          <w:i/>
          <w:color w:val="000000" w:themeColor="text1"/>
          <w:lang w:val="en-US"/>
        </w:rPr>
        <w:t xml:space="preserve">Monty Python’s Life of Brian. </w:t>
      </w:r>
      <w:r w:rsidRPr="00AC6E88">
        <w:rPr>
          <w:rFonts w:ascii="Calibri" w:hAnsi="Calibri" w:cs="Calibri"/>
          <w:color w:val="000000" w:themeColor="text1"/>
          <w:lang w:val="en-US"/>
        </w:rPr>
        <w:t>(1:05:21)</w:t>
      </w:r>
    </w:p>
  </w:footnote>
  <w:footnote w:id="23">
    <w:p w:rsidR="001927BF" w:rsidRPr="00AC6E88" w:rsidRDefault="001927BF">
      <w:pPr>
        <w:pStyle w:val="FootnoteText"/>
        <w:rPr>
          <w:rFonts w:ascii="Calibri" w:hAnsi="Calibri"/>
          <w:color w:val="000000" w:themeColor="text1"/>
          <w:lang w:val="en-US"/>
        </w:rPr>
      </w:pPr>
      <w:r w:rsidRPr="00AC6E88">
        <w:rPr>
          <w:rStyle w:val="FootnoteReference"/>
          <w:rFonts w:ascii="Calibri" w:hAnsi="Calibri"/>
          <w:color w:val="000000" w:themeColor="text1"/>
        </w:rPr>
        <w:footnoteRef/>
      </w:r>
      <w:r w:rsidRPr="00AC6E88">
        <w:rPr>
          <w:rFonts w:ascii="Calibri" w:hAnsi="Calibri"/>
          <w:color w:val="000000" w:themeColor="text1"/>
        </w:rPr>
        <w:t xml:space="preserve"> </w:t>
      </w:r>
      <w:r w:rsidRPr="00AC6E88">
        <w:rPr>
          <w:rFonts w:ascii="Calibri" w:hAnsi="Calibri" w:cs="Calibri"/>
          <w:i/>
          <w:color w:val="000000" w:themeColor="text1"/>
          <w:lang w:val="en-US"/>
        </w:rPr>
        <w:t>Monty Python’s Life of Brian.</w:t>
      </w:r>
      <w:r w:rsidRPr="00AC6E88">
        <w:rPr>
          <w:rFonts w:ascii="Calibri" w:hAnsi="Calibri" w:cs="Calibri"/>
          <w:color w:val="000000" w:themeColor="text1"/>
          <w:lang w:val="en-US"/>
        </w:rPr>
        <w:t xml:space="preserve"> (1:06:53)</w:t>
      </w:r>
    </w:p>
  </w:footnote>
  <w:footnote w:id="24">
    <w:p w:rsidR="001927BF" w:rsidRPr="00AC6E88" w:rsidRDefault="001927BF">
      <w:pPr>
        <w:pStyle w:val="FootnoteText"/>
        <w:rPr>
          <w:rFonts w:ascii="Calibri" w:hAnsi="Calibri"/>
          <w:color w:val="000000" w:themeColor="text1"/>
          <w:lang w:val="en-US"/>
        </w:rPr>
      </w:pPr>
      <w:r w:rsidRPr="00AC6E88">
        <w:rPr>
          <w:rStyle w:val="FootnoteReference"/>
          <w:rFonts w:ascii="Calibri" w:hAnsi="Calibri"/>
          <w:color w:val="000000" w:themeColor="text1"/>
        </w:rPr>
        <w:footnoteRef/>
      </w:r>
      <w:r w:rsidRPr="00AC6E88">
        <w:rPr>
          <w:rFonts w:ascii="Calibri" w:hAnsi="Calibri"/>
          <w:color w:val="000000" w:themeColor="text1"/>
        </w:rPr>
        <w:t xml:space="preserve"> </w:t>
      </w:r>
      <w:r w:rsidRPr="00AC6E88">
        <w:rPr>
          <w:rFonts w:ascii="Calibri" w:hAnsi="Calibri" w:cs="Calibri"/>
          <w:color w:val="000000" w:themeColor="text1"/>
          <w:lang w:val="en-US"/>
        </w:rPr>
        <w:t>Steven A. Benko, pp.1-20 (p.9)</w:t>
      </w:r>
    </w:p>
  </w:footnote>
  <w:footnote w:id="25">
    <w:p w:rsidR="001927BF" w:rsidRPr="00AC6E88" w:rsidRDefault="001927BF">
      <w:pPr>
        <w:pStyle w:val="FootnoteText"/>
        <w:rPr>
          <w:rFonts w:ascii="Calibri" w:hAnsi="Calibri"/>
          <w:color w:val="000000" w:themeColor="text1"/>
          <w:lang w:val="en-US"/>
        </w:rPr>
      </w:pPr>
      <w:r w:rsidRPr="00AC6E88">
        <w:rPr>
          <w:rStyle w:val="FootnoteReference"/>
          <w:rFonts w:ascii="Calibri" w:hAnsi="Calibri"/>
          <w:color w:val="000000" w:themeColor="text1"/>
        </w:rPr>
        <w:footnoteRef/>
      </w:r>
      <w:r w:rsidRPr="00AC6E88">
        <w:rPr>
          <w:rFonts w:ascii="Calibri" w:hAnsi="Calibri"/>
          <w:color w:val="000000" w:themeColor="text1"/>
        </w:rPr>
        <w:t xml:space="preserve"> </w:t>
      </w:r>
      <w:r w:rsidRPr="00AC6E88">
        <w:rPr>
          <w:rFonts w:ascii="Calibri" w:hAnsi="Calibri" w:cs="Calibri"/>
          <w:i/>
          <w:color w:val="000000" w:themeColor="text1"/>
          <w:lang w:val="en-US"/>
        </w:rPr>
        <w:t xml:space="preserve">Monty Python’s Life of Brian. </w:t>
      </w:r>
      <w:r w:rsidRPr="00AC6E88">
        <w:rPr>
          <w:rFonts w:ascii="Calibri" w:hAnsi="Calibri" w:cs="Calibri"/>
          <w:color w:val="000000" w:themeColor="text1"/>
          <w:lang w:val="en-US"/>
        </w:rPr>
        <w:t>(36:47)</w:t>
      </w:r>
    </w:p>
  </w:footnote>
  <w:footnote w:id="26">
    <w:p w:rsidR="001927BF" w:rsidRPr="00590DE1" w:rsidRDefault="001927BF" w:rsidP="00C968ED">
      <w:pPr>
        <w:rPr>
          <w:sz w:val="20"/>
          <w:szCs w:val="20"/>
        </w:rPr>
      </w:pPr>
      <w:r w:rsidRPr="00AC6E88">
        <w:rPr>
          <w:rStyle w:val="FootnoteReference"/>
          <w:rFonts w:ascii="Calibri" w:hAnsi="Calibri"/>
          <w:color w:val="000000" w:themeColor="text1"/>
          <w:sz w:val="20"/>
          <w:szCs w:val="20"/>
        </w:rPr>
        <w:footnoteRef/>
      </w:r>
      <w:r w:rsidRPr="00AC6E88">
        <w:rPr>
          <w:rFonts w:ascii="Calibri" w:hAnsi="Calibri"/>
          <w:color w:val="000000" w:themeColor="text1"/>
          <w:sz w:val="20"/>
          <w:szCs w:val="20"/>
        </w:rPr>
        <w:t xml:space="preserve"> </w:t>
      </w:r>
      <w:proofErr w:type="spellStart"/>
      <w:r w:rsidRPr="00AC6E88">
        <w:rPr>
          <w:rStyle w:val="Strong"/>
          <w:rFonts w:ascii="Calibri" w:hAnsi="Calibri" w:cs="Arial"/>
          <w:b w:val="0"/>
          <w:color w:val="000000" w:themeColor="text1"/>
          <w:sz w:val="20"/>
          <w:szCs w:val="20"/>
          <w:bdr w:val="none" w:sz="0" w:space="0" w:color="auto" w:frame="1"/>
        </w:rPr>
        <w:t>Prof.</w:t>
      </w:r>
      <w:proofErr w:type="spellEnd"/>
      <w:r w:rsidRPr="00AC6E88">
        <w:rPr>
          <w:rStyle w:val="Strong"/>
          <w:rFonts w:ascii="Calibri" w:hAnsi="Calibri" w:cs="Arial"/>
          <w:b w:val="0"/>
          <w:color w:val="000000" w:themeColor="text1"/>
          <w:sz w:val="20"/>
          <w:szCs w:val="20"/>
          <w:bdr w:val="none" w:sz="0" w:space="0" w:color="auto" w:frame="1"/>
        </w:rPr>
        <w:t> </w:t>
      </w:r>
      <w:proofErr w:type="spellStart"/>
      <w:r w:rsidRPr="00AC6E88">
        <w:rPr>
          <w:rStyle w:val="Strong"/>
          <w:rFonts w:ascii="Calibri" w:hAnsi="Calibri" w:cs="Arial"/>
          <w:b w:val="0"/>
          <w:color w:val="000000" w:themeColor="text1"/>
          <w:sz w:val="20"/>
          <w:szCs w:val="20"/>
          <w:bdr w:val="none" w:sz="0" w:space="0" w:color="auto" w:frame="1"/>
        </w:rPr>
        <w:t>Morna</w:t>
      </w:r>
      <w:proofErr w:type="spellEnd"/>
      <w:r w:rsidRPr="00AC6E88">
        <w:rPr>
          <w:rStyle w:val="Strong"/>
          <w:rFonts w:ascii="Calibri" w:hAnsi="Calibri" w:cs="Arial"/>
          <w:b w:val="0"/>
          <w:color w:val="000000" w:themeColor="text1"/>
          <w:sz w:val="20"/>
          <w:szCs w:val="20"/>
          <w:bdr w:val="none" w:sz="0" w:space="0" w:color="auto" w:frame="1"/>
        </w:rPr>
        <w:t> D. Hooker, ‘The Life of Brian’</w:t>
      </w:r>
      <w:r w:rsidRPr="00AC6E88">
        <w:rPr>
          <w:rStyle w:val="Strong"/>
          <w:rFonts w:ascii="Calibri" w:hAnsi="Calibri" w:cs="Arial"/>
          <w:b w:val="0"/>
          <w:color w:val="000000" w:themeColor="text1"/>
          <w:sz w:val="20"/>
          <w:szCs w:val="20"/>
          <w:bdr w:val="none" w:sz="0" w:space="0" w:color="auto" w:frame="1"/>
        </w:rPr>
        <w:t xml:space="preserve">, In </w:t>
      </w:r>
      <w:r w:rsidRPr="00AC6E88">
        <w:rPr>
          <w:rStyle w:val="Strong"/>
          <w:rFonts w:ascii="Calibri" w:hAnsi="Calibri" w:cs="Arial"/>
          <w:b w:val="0"/>
          <w:i/>
          <w:color w:val="000000" w:themeColor="text1"/>
          <w:sz w:val="20"/>
          <w:szCs w:val="20"/>
          <w:bdr w:val="none" w:sz="0" w:space="0" w:color="auto" w:frame="1"/>
        </w:rPr>
        <w:t xml:space="preserve">Robinson College: University of Cambridge </w:t>
      </w:r>
      <w:r w:rsidRPr="00AC6E88">
        <w:rPr>
          <w:rStyle w:val="Strong"/>
          <w:rFonts w:ascii="Calibri" w:hAnsi="Calibri" w:cs="Arial"/>
          <w:b w:val="0"/>
          <w:color w:val="000000" w:themeColor="text1"/>
          <w:sz w:val="20"/>
          <w:szCs w:val="20"/>
          <w:bdr w:val="none" w:sz="0" w:space="0" w:color="auto" w:frame="1"/>
        </w:rPr>
        <w:t>[online], 15 November, 2015&lt;</w:t>
      </w:r>
      <w:hyperlink r:id="rId2" w:history="1">
        <w:r w:rsidRPr="00AC6E88">
          <w:rPr>
            <w:rStyle w:val="Hyperlink"/>
            <w:rFonts w:ascii="Calibri" w:hAnsi="Calibri"/>
            <w:color w:val="000000" w:themeColor="text1"/>
            <w:sz w:val="20"/>
            <w:szCs w:val="20"/>
          </w:rPr>
          <w:t>https://www.robinson.cam.ac.uk/college-life/chapel/sermons/god-in-film/life-of-brian</w:t>
        </w:r>
      </w:hyperlink>
      <w:r w:rsidRPr="00AC6E88">
        <w:rPr>
          <w:rFonts w:ascii="Calibri" w:hAnsi="Calibri"/>
          <w:color w:val="000000" w:themeColor="text1"/>
          <w:sz w:val="20"/>
          <w:szCs w:val="20"/>
        </w:rPr>
        <w:t>&gt; [accessed 8 January 2019].</w:t>
      </w:r>
    </w:p>
  </w:footnote>
  <w:footnote w:id="27">
    <w:p w:rsidR="001927BF" w:rsidRPr="00AC6E88" w:rsidRDefault="001927BF" w:rsidP="00912B34">
      <w:pPr>
        <w:pStyle w:val="FootnoteText"/>
        <w:rPr>
          <w:rFonts w:ascii="Calibri" w:hAnsi="Calibri"/>
          <w:color w:val="000000" w:themeColor="text1"/>
          <w:lang w:val="en-US"/>
        </w:rPr>
      </w:pPr>
      <w:r w:rsidRPr="00AC6E88">
        <w:rPr>
          <w:rStyle w:val="FootnoteReference"/>
          <w:rFonts w:ascii="Calibri" w:hAnsi="Calibri"/>
          <w:color w:val="000000" w:themeColor="text1"/>
        </w:rPr>
        <w:footnoteRef/>
      </w:r>
      <w:r w:rsidRPr="00AC6E88">
        <w:rPr>
          <w:rFonts w:ascii="Calibri" w:hAnsi="Calibri"/>
          <w:color w:val="000000" w:themeColor="text1"/>
        </w:rPr>
        <w:t xml:space="preserve"> </w:t>
      </w:r>
      <w:r w:rsidRPr="00AC6E88">
        <w:rPr>
          <w:rFonts w:ascii="Calibri" w:hAnsi="Calibri"/>
          <w:color w:val="000000" w:themeColor="text1"/>
        </w:rPr>
        <w:t xml:space="preserve">Monty Python’s Life of Brian. In </w:t>
      </w:r>
      <w:r w:rsidRPr="00AC6E88">
        <w:rPr>
          <w:rFonts w:ascii="Calibri" w:hAnsi="Calibri"/>
          <w:i/>
          <w:color w:val="000000" w:themeColor="text1"/>
        </w:rPr>
        <w:t xml:space="preserve">BBCF </w:t>
      </w:r>
      <w:r w:rsidRPr="00AC6E88">
        <w:rPr>
          <w:rFonts w:ascii="Calibri" w:hAnsi="Calibri"/>
          <w:color w:val="000000" w:themeColor="text1"/>
        </w:rPr>
        <w:t>[online]</w:t>
      </w:r>
      <w:r w:rsidRPr="00AC6E88">
        <w:rPr>
          <w:rFonts w:ascii="Calibri" w:hAnsi="Calibri"/>
          <w:i/>
          <w:color w:val="000000" w:themeColor="text1"/>
        </w:rPr>
        <w:t xml:space="preserve">, </w:t>
      </w:r>
      <w:r w:rsidRPr="00AC6E88">
        <w:rPr>
          <w:rFonts w:ascii="Calibri" w:hAnsi="Calibri"/>
          <w:color w:val="000000" w:themeColor="text1"/>
        </w:rPr>
        <w:t>[cited 12 January 2019]. Available from: &lt;</w:t>
      </w:r>
      <w:hyperlink r:id="rId3" w:history="1">
        <w:r w:rsidRPr="00AC6E88">
          <w:rPr>
            <w:rStyle w:val="Hyperlink"/>
            <w:rFonts w:ascii="Calibri" w:hAnsi="Calibri"/>
            <w:color w:val="000000" w:themeColor="text1"/>
          </w:rPr>
          <w:t>http://www.bbfc.co.uk/case-studies/monty-pythons-lif</w:t>
        </w:r>
        <w:r w:rsidRPr="00AC6E88">
          <w:rPr>
            <w:rStyle w:val="Hyperlink"/>
            <w:rFonts w:ascii="Calibri" w:hAnsi="Calibri"/>
            <w:color w:val="000000" w:themeColor="text1"/>
          </w:rPr>
          <w:t>e</w:t>
        </w:r>
        <w:r w:rsidRPr="00AC6E88">
          <w:rPr>
            <w:rStyle w:val="Hyperlink"/>
            <w:rFonts w:ascii="Calibri" w:hAnsi="Calibri"/>
            <w:color w:val="000000" w:themeColor="text1"/>
          </w:rPr>
          <w:t>-brian</w:t>
        </w:r>
      </w:hyperlink>
      <w:r w:rsidRPr="00AC6E88">
        <w:rPr>
          <w:rFonts w:ascii="Calibri" w:hAnsi="Calibri"/>
          <w:color w:val="000000" w:themeColor="text1"/>
        </w:rPr>
        <w:t>&gt;</w:t>
      </w:r>
    </w:p>
  </w:footnote>
  <w:footnote w:id="28">
    <w:p w:rsidR="001927BF" w:rsidRPr="00AC6E88" w:rsidRDefault="001927BF">
      <w:pPr>
        <w:pStyle w:val="FootnoteText"/>
        <w:rPr>
          <w:rFonts w:ascii="Calibri" w:hAnsi="Calibri"/>
          <w:color w:val="000000" w:themeColor="text1"/>
          <w:lang w:val="en-US"/>
        </w:rPr>
      </w:pPr>
      <w:r w:rsidRPr="00AC6E88">
        <w:rPr>
          <w:rStyle w:val="FootnoteReference"/>
          <w:rFonts w:ascii="Calibri" w:hAnsi="Calibri"/>
          <w:color w:val="000000" w:themeColor="text1"/>
        </w:rPr>
        <w:footnoteRef/>
      </w:r>
      <w:r w:rsidRPr="00AC6E88">
        <w:rPr>
          <w:rFonts w:ascii="Calibri" w:hAnsi="Calibri"/>
          <w:color w:val="000000" w:themeColor="text1"/>
        </w:rPr>
        <w:t xml:space="preserve"> Iain Ellis, ‘Monty Python vs. the Religious Right’</w:t>
      </w:r>
    </w:p>
  </w:footnote>
  <w:footnote w:id="29">
    <w:p w:rsidR="001927BF" w:rsidRPr="00AC6E88" w:rsidRDefault="001927BF" w:rsidP="00912B34">
      <w:pPr>
        <w:rPr>
          <w:rFonts w:ascii="Calibri" w:hAnsi="Calibri"/>
          <w:color w:val="000000" w:themeColor="text1"/>
          <w:spacing w:val="9"/>
          <w:sz w:val="20"/>
          <w:szCs w:val="20"/>
        </w:rPr>
      </w:pPr>
      <w:r w:rsidRPr="00AC6E88">
        <w:rPr>
          <w:rStyle w:val="FootnoteReference"/>
          <w:rFonts w:ascii="Calibri" w:hAnsi="Calibri"/>
          <w:color w:val="000000" w:themeColor="text1"/>
          <w:sz w:val="20"/>
          <w:szCs w:val="20"/>
        </w:rPr>
        <w:footnoteRef/>
      </w:r>
      <w:r w:rsidRPr="00AC6E88">
        <w:rPr>
          <w:rFonts w:ascii="Calibri" w:hAnsi="Calibri"/>
          <w:color w:val="000000" w:themeColor="text1"/>
          <w:sz w:val="20"/>
          <w:szCs w:val="20"/>
        </w:rPr>
        <w:t xml:space="preserve"> Sanjeev Bhaskar, ‘</w:t>
      </w:r>
      <w:r w:rsidRPr="00AC6E88">
        <w:rPr>
          <w:rFonts w:ascii="Calibri" w:hAnsi="Calibri"/>
          <w:bCs/>
          <w:color w:val="000000" w:themeColor="text1"/>
          <w:spacing w:val="9"/>
          <w:sz w:val="20"/>
          <w:szCs w:val="20"/>
        </w:rPr>
        <w:t xml:space="preserve">Why Monty Python's 'foul, disgusting and blasphemous' Life of Brian wouldn't get made today’, </w:t>
      </w:r>
      <w:r w:rsidRPr="00AC6E88">
        <w:rPr>
          <w:rFonts w:ascii="Calibri" w:hAnsi="Calibri"/>
          <w:bCs/>
          <w:i/>
          <w:color w:val="000000" w:themeColor="text1"/>
          <w:spacing w:val="9"/>
          <w:sz w:val="20"/>
          <w:szCs w:val="20"/>
        </w:rPr>
        <w:t>The Telegraph</w:t>
      </w:r>
      <w:r w:rsidRPr="00AC6E88">
        <w:rPr>
          <w:rFonts w:ascii="Calibri" w:hAnsi="Calibri"/>
          <w:bCs/>
          <w:color w:val="000000" w:themeColor="text1"/>
          <w:spacing w:val="9"/>
          <w:sz w:val="20"/>
          <w:szCs w:val="20"/>
        </w:rPr>
        <w:t xml:space="preserve">, 16 April 2018, </w:t>
      </w:r>
      <w:r w:rsidRPr="00AC6E88">
        <w:rPr>
          <w:rFonts w:ascii="Calibri" w:hAnsi="Calibri"/>
          <w:color w:val="000000" w:themeColor="text1"/>
          <w:sz w:val="20"/>
          <w:szCs w:val="20"/>
        </w:rPr>
        <w:t>&lt;https://www.telegraph.co.uk/films/0/monty-pythons-foul-disgusting-blasphemous-life-brian-wouldnt/&gt; [accessed: 13 January 2019]</w:t>
      </w:r>
    </w:p>
  </w:footnote>
  <w:footnote w:id="30">
    <w:p w:rsidR="001927BF" w:rsidRPr="00AC6E88" w:rsidRDefault="001927BF" w:rsidP="00912B34">
      <w:pPr>
        <w:rPr>
          <w:rFonts w:ascii="Calibri" w:hAnsi="Calibri"/>
          <w:color w:val="000000" w:themeColor="text1"/>
          <w:sz w:val="20"/>
          <w:szCs w:val="20"/>
        </w:rPr>
      </w:pPr>
      <w:r w:rsidRPr="00AC6E88">
        <w:rPr>
          <w:rStyle w:val="FootnoteReference"/>
          <w:rFonts w:ascii="Calibri" w:hAnsi="Calibri"/>
          <w:color w:val="000000" w:themeColor="text1"/>
          <w:sz w:val="20"/>
          <w:szCs w:val="20"/>
        </w:rPr>
        <w:footnoteRef/>
      </w:r>
      <w:r w:rsidRPr="00AC6E88">
        <w:rPr>
          <w:rFonts w:ascii="Calibri" w:hAnsi="Calibri"/>
          <w:color w:val="000000" w:themeColor="text1"/>
          <w:sz w:val="20"/>
          <w:szCs w:val="20"/>
        </w:rPr>
        <w:t xml:space="preserve"> </w:t>
      </w:r>
      <w:r w:rsidRPr="00AC6E88">
        <w:rPr>
          <w:rFonts w:ascii="Calibri" w:hAnsi="Calibri" w:cs="Arial"/>
          <w:color w:val="000000" w:themeColor="text1"/>
          <w:sz w:val="20"/>
          <w:szCs w:val="20"/>
        </w:rPr>
        <w:t>Iai</w:t>
      </w:r>
      <w:r w:rsidRPr="00AC6E88">
        <w:rPr>
          <w:rFonts w:ascii="Calibri" w:hAnsi="Calibri" w:cs="Arial"/>
          <w:color w:val="000000" w:themeColor="text1"/>
          <w:sz w:val="20"/>
          <w:szCs w:val="20"/>
        </w:rPr>
        <w:t>n</w:t>
      </w:r>
      <w:r w:rsidRPr="00AC6E88">
        <w:rPr>
          <w:rFonts w:ascii="Calibri" w:hAnsi="Calibri" w:cs="Arial"/>
          <w:color w:val="000000" w:themeColor="text1"/>
          <w:sz w:val="20"/>
          <w:szCs w:val="20"/>
        </w:rPr>
        <w:t xml:space="preserve"> El</w:t>
      </w:r>
      <w:r w:rsidRPr="00AC6E88">
        <w:rPr>
          <w:rFonts w:ascii="Calibri" w:hAnsi="Calibri" w:cs="Arial"/>
          <w:color w:val="000000" w:themeColor="text1"/>
          <w:sz w:val="20"/>
          <w:szCs w:val="20"/>
        </w:rPr>
        <w:t>l</w:t>
      </w:r>
      <w:r w:rsidRPr="00AC6E88">
        <w:rPr>
          <w:rFonts w:ascii="Calibri" w:hAnsi="Calibri" w:cs="Arial"/>
          <w:color w:val="000000" w:themeColor="text1"/>
          <w:sz w:val="20"/>
          <w:szCs w:val="20"/>
        </w:rPr>
        <w:t>is</w:t>
      </w:r>
      <w:r w:rsidRPr="00AC6E88">
        <w:rPr>
          <w:rFonts w:ascii="Calibri" w:hAnsi="Calibri"/>
          <w:color w:val="000000" w:themeColor="text1"/>
          <w:sz w:val="20"/>
          <w:szCs w:val="20"/>
        </w:rPr>
        <w:t xml:space="preserve">, </w:t>
      </w:r>
      <w:proofErr w:type="spellStart"/>
      <w:r w:rsidRPr="00AC6E88">
        <w:rPr>
          <w:rFonts w:ascii="Calibri" w:hAnsi="Calibri"/>
          <w:i/>
          <w:color w:val="000000" w:themeColor="text1"/>
          <w:sz w:val="20"/>
          <w:szCs w:val="20"/>
        </w:rPr>
        <w:t>Humorists</w:t>
      </w:r>
      <w:proofErr w:type="spellEnd"/>
      <w:r w:rsidRPr="00AC6E88">
        <w:rPr>
          <w:rFonts w:ascii="Calibri" w:hAnsi="Calibri"/>
          <w:i/>
          <w:color w:val="000000" w:themeColor="text1"/>
          <w:sz w:val="20"/>
          <w:szCs w:val="20"/>
        </w:rPr>
        <w:t xml:space="preserve"> vs. Religion: Critical Voices from Mark Twain to Neil DeGrasse Tyson,</w:t>
      </w:r>
      <w:r w:rsidRPr="00AC6E88">
        <w:rPr>
          <w:rFonts w:ascii="Calibri" w:hAnsi="Calibri"/>
          <w:color w:val="000000" w:themeColor="text1"/>
          <w:sz w:val="20"/>
          <w:szCs w:val="20"/>
        </w:rPr>
        <w:t xml:space="preserve"> (North Carolina: </w:t>
      </w:r>
      <w:r w:rsidRPr="00AC6E88">
        <w:rPr>
          <w:rFonts w:ascii="Calibri" w:hAnsi="Calibri" w:cs="Arial"/>
          <w:color w:val="000000" w:themeColor="text1"/>
          <w:sz w:val="20"/>
          <w:szCs w:val="20"/>
          <w:shd w:val="clear" w:color="auto" w:fill="FFFFFF"/>
        </w:rPr>
        <w:t>McFarland &amp; Company Inc., 2018</w:t>
      </w:r>
      <w:r w:rsidRPr="00AC6E88">
        <w:rPr>
          <w:rFonts w:ascii="Calibri" w:hAnsi="Calibri"/>
          <w:color w:val="000000" w:themeColor="text1"/>
          <w:sz w:val="20"/>
          <w:szCs w:val="20"/>
        </w:rPr>
        <w:t>), pp. 69-75.</w:t>
      </w:r>
    </w:p>
    <w:p w:rsidR="001927BF" w:rsidRPr="007648C3" w:rsidRDefault="001927BF" w:rsidP="00912B34">
      <w:pPr>
        <w:pStyle w:val="FootnoteText"/>
        <w:rPr>
          <w:lang w:val="en-US"/>
        </w:rPr>
      </w:pPr>
    </w:p>
  </w:footnote>
  <w:footnote w:id="31">
    <w:p w:rsidR="001927BF" w:rsidRPr="00AC6E88" w:rsidRDefault="001927BF" w:rsidP="0034287A">
      <w:pPr>
        <w:rPr>
          <w:rFonts w:ascii="Calibri" w:hAnsi="Calibri"/>
          <w:color w:val="000000" w:themeColor="text1"/>
          <w:sz w:val="20"/>
          <w:szCs w:val="20"/>
        </w:rPr>
      </w:pPr>
      <w:r w:rsidRPr="00AC6E88">
        <w:rPr>
          <w:rStyle w:val="FootnoteReference"/>
          <w:rFonts w:ascii="Calibri" w:hAnsi="Calibri"/>
          <w:color w:val="000000" w:themeColor="text1"/>
          <w:sz w:val="20"/>
          <w:szCs w:val="20"/>
        </w:rPr>
        <w:footnoteRef/>
      </w:r>
      <w:r w:rsidRPr="00AC6E88">
        <w:rPr>
          <w:rFonts w:ascii="Calibri" w:hAnsi="Calibri"/>
          <w:color w:val="000000" w:themeColor="text1"/>
          <w:sz w:val="20"/>
          <w:szCs w:val="20"/>
        </w:rPr>
        <w:t xml:space="preserve">Richard Luck, ‘The Making Of Monty Python's Life Of Brian’, </w:t>
      </w:r>
      <w:r w:rsidRPr="00AC6E88">
        <w:rPr>
          <w:rFonts w:ascii="Calibri" w:hAnsi="Calibri"/>
          <w:i/>
          <w:color w:val="000000" w:themeColor="text1"/>
          <w:sz w:val="20"/>
          <w:szCs w:val="20"/>
        </w:rPr>
        <w:t>The Sabotage Times</w:t>
      </w:r>
      <w:r w:rsidRPr="00AC6E88">
        <w:rPr>
          <w:rFonts w:ascii="Calibri" w:hAnsi="Calibri"/>
          <w:color w:val="000000" w:themeColor="text1"/>
          <w:sz w:val="20"/>
          <w:szCs w:val="20"/>
        </w:rPr>
        <w:t xml:space="preserve">, 26 September 2016 &lt; </w:t>
      </w:r>
      <w:hyperlink r:id="rId4" w:history="1">
        <w:r w:rsidRPr="00AC6E88">
          <w:rPr>
            <w:rStyle w:val="Hyperlink"/>
            <w:rFonts w:ascii="Calibri" w:hAnsi="Calibri"/>
            <w:color w:val="000000" w:themeColor="text1"/>
            <w:sz w:val="20"/>
            <w:szCs w:val="20"/>
          </w:rPr>
          <w:t>https://sabotagetimes.com/tv-film/very-naug</w:t>
        </w:r>
        <w:r w:rsidRPr="00AC6E88">
          <w:rPr>
            <w:rStyle w:val="Hyperlink"/>
            <w:rFonts w:ascii="Calibri" w:hAnsi="Calibri"/>
            <w:color w:val="000000" w:themeColor="text1"/>
            <w:sz w:val="20"/>
            <w:szCs w:val="20"/>
          </w:rPr>
          <w:t>h</w:t>
        </w:r>
        <w:r w:rsidRPr="00AC6E88">
          <w:rPr>
            <w:rStyle w:val="Hyperlink"/>
            <w:rFonts w:ascii="Calibri" w:hAnsi="Calibri"/>
            <w:color w:val="000000" w:themeColor="text1"/>
            <w:sz w:val="20"/>
            <w:szCs w:val="20"/>
          </w:rPr>
          <w:t>t</w:t>
        </w:r>
        <w:r w:rsidRPr="00AC6E88">
          <w:rPr>
            <w:rStyle w:val="Hyperlink"/>
            <w:rFonts w:ascii="Calibri" w:hAnsi="Calibri"/>
            <w:color w:val="000000" w:themeColor="text1"/>
            <w:sz w:val="20"/>
            <w:szCs w:val="20"/>
          </w:rPr>
          <w:t>y-boys-the-making-of-monty-pythons-life-of-brian</w:t>
        </w:r>
      </w:hyperlink>
      <w:r w:rsidRPr="00AC6E88">
        <w:rPr>
          <w:rFonts w:ascii="Calibri" w:hAnsi="Calibri"/>
          <w:color w:val="000000" w:themeColor="text1"/>
          <w:sz w:val="20"/>
          <w:szCs w:val="20"/>
        </w:rPr>
        <w:t>&gt; [accessed 13 January 2014]</w:t>
      </w:r>
    </w:p>
  </w:footnote>
  <w:footnote w:id="32">
    <w:p w:rsidR="001927BF" w:rsidRPr="00AC6E88" w:rsidRDefault="001927BF">
      <w:pPr>
        <w:pStyle w:val="FootnoteText"/>
        <w:rPr>
          <w:rFonts w:ascii="Calibri" w:hAnsi="Calibri"/>
          <w:color w:val="000000" w:themeColor="text1"/>
          <w:lang w:val="en-US"/>
        </w:rPr>
      </w:pPr>
      <w:r w:rsidRPr="00AC6E88">
        <w:rPr>
          <w:rStyle w:val="FootnoteReference"/>
          <w:rFonts w:ascii="Calibri" w:hAnsi="Calibri"/>
          <w:color w:val="000000" w:themeColor="text1"/>
        </w:rPr>
        <w:footnoteRef/>
      </w:r>
      <w:r w:rsidRPr="00AC6E88">
        <w:rPr>
          <w:rFonts w:ascii="Calibri" w:hAnsi="Calibri"/>
          <w:color w:val="000000" w:themeColor="text1"/>
        </w:rPr>
        <w:t xml:space="preserve"> Life of Brian. In </w:t>
      </w:r>
      <w:r w:rsidRPr="00AC6E88">
        <w:rPr>
          <w:rFonts w:ascii="Calibri" w:hAnsi="Calibri"/>
          <w:i/>
          <w:color w:val="000000" w:themeColor="text1"/>
        </w:rPr>
        <w:t>IMDb</w:t>
      </w:r>
      <w:r w:rsidRPr="00AC6E88">
        <w:rPr>
          <w:rFonts w:ascii="Calibri" w:hAnsi="Calibri"/>
          <w:color w:val="000000" w:themeColor="text1"/>
        </w:rPr>
        <w:t xml:space="preserve"> [online], [cited 10 January 2019]. Available from: &lt;https://www.imdb.com/title/tt0079470/&gt;</w:t>
      </w:r>
    </w:p>
  </w:footnote>
  <w:footnote w:id="33">
    <w:p w:rsidR="001927BF" w:rsidRPr="00590DE1" w:rsidRDefault="001927BF" w:rsidP="0034287A">
      <w:pPr>
        <w:rPr>
          <w:lang w:val="en-US"/>
        </w:rPr>
      </w:pPr>
      <w:r w:rsidRPr="00AC6E88">
        <w:rPr>
          <w:rStyle w:val="FootnoteReference"/>
          <w:rFonts w:ascii="Calibri" w:hAnsi="Calibri"/>
          <w:color w:val="000000" w:themeColor="text1"/>
          <w:sz w:val="20"/>
          <w:szCs w:val="20"/>
        </w:rPr>
        <w:footnoteRef/>
      </w:r>
      <w:r w:rsidRPr="00AC6E88">
        <w:rPr>
          <w:rFonts w:ascii="Calibri" w:hAnsi="Calibri"/>
          <w:color w:val="000000" w:themeColor="text1"/>
          <w:sz w:val="20"/>
          <w:szCs w:val="20"/>
        </w:rPr>
        <w:t xml:space="preserve"> </w:t>
      </w:r>
      <w:r w:rsidRPr="00AC6E88">
        <w:rPr>
          <w:rFonts w:ascii="Calibri" w:hAnsi="Calibri" w:cs="Calibri"/>
          <w:i/>
          <w:color w:val="000000" w:themeColor="text1"/>
          <w:sz w:val="20"/>
          <w:szCs w:val="20"/>
          <w:lang w:val="en-US"/>
        </w:rPr>
        <w:t>Monty Python’s Life of Brian.</w:t>
      </w:r>
      <w:r w:rsidRPr="00AC6E88">
        <w:rPr>
          <w:rFonts w:ascii="Calibri" w:hAnsi="Calibri" w:cs="Calibri"/>
          <w:color w:val="000000" w:themeColor="text1"/>
          <w:sz w:val="20"/>
          <w:szCs w:val="20"/>
          <w:lang w:val="en-US"/>
        </w:rPr>
        <w:t xml:space="preserve"> (1:32:30)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296"/>
    <w:rsid w:val="00017283"/>
    <w:rsid w:val="000313BA"/>
    <w:rsid w:val="000600D0"/>
    <w:rsid w:val="000C6B53"/>
    <w:rsid w:val="000D678D"/>
    <w:rsid w:val="000E1317"/>
    <w:rsid w:val="000F0586"/>
    <w:rsid w:val="0010562E"/>
    <w:rsid w:val="00105AE3"/>
    <w:rsid w:val="001222D9"/>
    <w:rsid w:val="00140187"/>
    <w:rsid w:val="001415C6"/>
    <w:rsid w:val="00170BEC"/>
    <w:rsid w:val="001901D2"/>
    <w:rsid w:val="001927BF"/>
    <w:rsid w:val="001E6E2E"/>
    <w:rsid w:val="00210393"/>
    <w:rsid w:val="00220A68"/>
    <w:rsid w:val="002838D1"/>
    <w:rsid w:val="00285291"/>
    <w:rsid w:val="0029637D"/>
    <w:rsid w:val="002A543E"/>
    <w:rsid w:val="002C3040"/>
    <w:rsid w:val="00301889"/>
    <w:rsid w:val="00307FFE"/>
    <w:rsid w:val="003363DE"/>
    <w:rsid w:val="0034287A"/>
    <w:rsid w:val="00347D13"/>
    <w:rsid w:val="00354358"/>
    <w:rsid w:val="003639CF"/>
    <w:rsid w:val="00392963"/>
    <w:rsid w:val="003B6C1A"/>
    <w:rsid w:val="003C7030"/>
    <w:rsid w:val="003D172D"/>
    <w:rsid w:val="003D2533"/>
    <w:rsid w:val="003D2F2A"/>
    <w:rsid w:val="003D5133"/>
    <w:rsid w:val="003E1476"/>
    <w:rsid w:val="003F668D"/>
    <w:rsid w:val="00403CCA"/>
    <w:rsid w:val="00407DB9"/>
    <w:rsid w:val="0041089E"/>
    <w:rsid w:val="00415E01"/>
    <w:rsid w:val="00416FB4"/>
    <w:rsid w:val="00422185"/>
    <w:rsid w:val="004463B1"/>
    <w:rsid w:val="0045306E"/>
    <w:rsid w:val="004568BE"/>
    <w:rsid w:val="00464A79"/>
    <w:rsid w:val="00481728"/>
    <w:rsid w:val="004C456F"/>
    <w:rsid w:val="004E356E"/>
    <w:rsid w:val="004E5E6A"/>
    <w:rsid w:val="004E6471"/>
    <w:rsid w:val="004F2040"/>
    <w:rsid w:val="0054127F"/>
    <w:rsid w:val="005460BC"/>
    <w:rsid w:val="005528C3"/>
    <w:rsid w:val="00565715"/>
    <w:rsid w:val="00580461"/>
    <w:rsid w:val="00587D4E"/>
    <w:rsid w:val="00590DE1"/>
    <w:rsid w:val="00600C0C"/>
    <w:rsid w:val="00663C36"/>
    <w:rsid w:val="00666E46"/>
    <w:rsid w:val="00683AAA"/>
    <w:rsid w:val="00697353"/>
    <w:rsid w:val="00714AC5"/>
    <w:rsid w:val="00715D8F"/>
    <w:rsid w:val="00723E87"/>
    <w:rsid w:val="007430B3"/>
    <w:rsid w:val="007476D3"/>
    <w:rsid w:val="00750555"/>
    <w:rsid w:val="00750D79"/>
    <w:rsid w:val="007626A4"/>
    <w:rsid w:val="00780BF9"/>
    <w:rsid w:val="00797646"/>
    <w:rsid w:val="007A5172"/>
    <w:rsid w:val="007A6287"/>
    <w:rsid w:val="007C325F"/>
    <w:rsid w:val="007C48DB"/>
    <w:rsid w:val="007F1900"/>
    <w:rsid w:val="00802A79"/>
    <w:rsid w:val="0080568D"/>
    <w:rsid w:val="00813920"/>
    <w:rsid w:val="00840F60"/>
    <w:rsid w:val="00884980"/>
    <w:rsid w:val="00886581"/>
    <w:rsid w:val="00890811"/>
    <w:rsid w:val="008A4E64"/>
    <w:rsid w:val="008A7B18"/>
    <w:rsid w:val="008C1386"/>
    <w:rsid w:val="008D756E"/>
    <w:rsid w:val="00912B34"/>
    <w:rsid w:val="0091770D"/>
    <w:rsid w:val="00921109"/>
    <w:rsid w:val="009318D7"/>
    <w:rsid w:val="009364FC"/>
    <w:rsid w:val="0094238A"/>
    <w:rsid w:val="00964470"/>
    <w:rsid w:val="009812D2"/>
    <w:rsid w:val="009A386C"/>
    <w:rsid w:val="009A5A84"/>
    <w:rsid w:val="009E65C3"/>
    <w:rsid w:val="00A07F2A"/>
    <w:rsid w:val="00A12E44"/>
    <w:rsid w:val="00A23705"/>
    <w:rsid w:val="00A2375F"/>
    <w:rsid w:val="00A812C1"/>
    <w:rsid w:val="00A90F98"/>
    <w:rsid w:val="00AA1985"/>
    <w:rsid w:val="00AA2B41"/>
    <w:rsid w:val="00AC6E88"/>
    <w:rsid w:val="00AC6E8C"/>
    <w:rsid w:val="00AC71A4"/>
    <w:rsid w:val="00B42060"/>
    <w:rsid w:val="00B608FA"/>
    <w:rsid w:val="00BA1908"/>
    <w:rsid w:val="00BA2F2D"/>
    <w:rsid w:val="00BD03F8"/>
    <w:rsid w:val="00BF0296"/>
    <w:rsid w:val="00C045EF"/>
    <w:rsid w:val="00C102C0"/>
    <w:rsid w:val="00C228C1"/>
    <w:rsid w:val="00C40FB1"/>
    <w:rsid w:val="00C60FCC"/>
    <w:rsid w:val="00C8303F"/>
    <w:rsid w:val="00C93B97"/>
    <w:rsid w:val="00C968ED"/>
    <w:rsid w:val="00CE0F0C"/>
    <w:rsid w:val="00CE2217"/>
    <w:rsid w:val="00D02A57"/>
    <w:rsid w:val="00D06966"/>
    <w:rsid w:val="00D40596"/>
    <w:rsid w:val="00D41A48"/>
    <w:rsid w:val="00D47784"/>
    <w:rsid w:val="00D66C2A"/>
    <w:rsid w:val="00D74984"/>
    <w:rsid w:val="00DA55AE"/>
    <w:rsid w:val="00DB5210"/>
    <w:rsid w:val="00DD3C02"/>
    <w:rsid w:val="00DE1229"/>
    <w:rsid w:val="00DE3982"/>
    <w:rsid w:val="00DF5BC2"/>
    <w:rsid w:val="00E07839"/>
    <w:rsid w:val="00E4460B"/>
    <w:rsid w:val="00E449EA"/>
    <w:rsid w:val="00E5052B"/>
    <w:rsid w:val="00E761A0"/>
    <w:rsid w:val="00E86AD2"/>
    <w:rsid w:val="00EA0A87"/>
    <w:rsid w:val="00EB6479"/>
    <w:rsid w:val="00ED1A1E"/>
    <w:rsid w:val="00ED2F0C"/>
    <w:rsid w:val="00ED5423"/>
    <w:rsid w:val="00EE43CE"/>
    <w:rsid w:val="00F03AA1"/>
    <w:rsid w:val="00F12ABD"/>
    <w:rsid w:val="00F24E35"/>
    <w:rsid w:val="00F26365"/>
    <w:rsid w:val="00F3587F"/>
    <w:rsid w:val="00F43858"/>
    <w:rsid w:val="00F44C4B"/>
    <w:rsid w:val="00F64D15"/>
    <w:rsid w:val="00F728D0"/>
    <w:rsid w:val="00F811FF"/>
    <w:rsid w:val="00F83E01"/>
    <w:rsid w:val="00FA421E"/>
    <w:rsid w:val="00FB2EC4"/>
    <w:rsid w:val="00FC3DC6"/>
    <w:rsid w:val="00FC5122"/>
    <w:rsid w:val="00FE0937"/>
    <w:rsid w:val="00FE1FE6"/>
    <w:rsid w:val="00FE33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2DEA95"/>
  <w14:defaultImageDpi w14:val="32767"/>
  <w15:chartTrackingRefBased/>
  <w15:docId w15:val="{C6A7D7B4-7129-9B4A-9E37-033A3DBC3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07F2A"/>
    <w:rPr>
      <w:rFonts w:ascii="Times New Roman" w:eastAsia="Times New Roman" w:hAnsi="Times New Roman" w:cs="Times New Roman"/>
    </w:rPr>
  </w:style>
  <w:style w:type="paragraph" w:styleId="Heading1">
    <w:name w:val="heading 1"/>
    <w:basedOn w:val="Normal"/>
    <w:link w:val="Heading1Char"/>
    <w:uiPriority w:val="9"/>
    <w:qFormat/>
    <w:rsid w:val="002C3040"/>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uiPriority w:val="9"/>
    <w:unhideWhenUsed/>
    <w:qFormat/>
    <w:rsid w:val="00A07F2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F0296"/>
    <w:rPr>
      <w:sz w:val="20"/>
      <w:szCs w:val="20"/>
    </w:rPr>
  </w:style>
  <w:style w:type="character" w:customStyle="1" w:styleId="FootnoteTextChar">
    <w:name w:val="Footnote Text Char"/>
    <w:basedOn w:val="DefaultParagraphFont"/>
    <w:link w:val="FootnoteText"/>
    <w:uiPriority w:val="99"/>
    <w:semiHidden/>
    <w:rsid w:val="00BF0296"/>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BF0296"/>
    <w:rPr>
      <w:vertAlign w:val="superscript"/>
    </w:rPr>
  </w:style>
  <w:style w:type="paragraph" w:styleId="NormalWeb">
    <w:name w:val="Normal (Web)"/>
    <w:basedOn w:val="Normal"/>
    <w:uiPriority w:val="99"/>
    <w:unhideWhenUsed/>
    <w:rsid w:val="000313BA"/>
    <w:pPr>
      <w:spacing w:before="100" w:beforeAutospacing="1" w:after="100" w:afterAutospacing="1"/>
    </w:pPr>
  </w:style>
  <w:style w:type="character" w:customStyle="1" w:styleId="apple-converted-space">
    <w:name w:val="apple-converted-space"/>
    <w:basedOn w:val="DefaultParagraphFont"/>
    <w:rsid w:val="007A6287"/>
  </w:style>
  <w:style w:type="character" w:customStyle="1" w:styleId="Heading1Char">
    <w:name w:val="Heading 1 Char"/>
    <w:basedOn w:val="DefaultParagraphFont"/>
    <w:link w:val="Heading1"/>
    <w:uiPriority w:val="9"/>
    <w:rsid w:val="002C3040"/>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A90F98"/>
    <w:rPr>
      <w:color w:val="0563C1" w:themeColor="hyperlink"/>
      <w:u w:val="single"/>
    </w:rPr>
  </w:style>
  <w:style w:type="character" w:styleId="UnresolvedMention">
    <w:name w:val="Unresolved Mention"/>
    <w:basedOn w:val="DefaultParagraphFont"/>
    <w:uiPriority w:val="99"/>
    <w:rsid w:val="00A90F98"/>
    <w:rPr>
      <w:color w:val="605E5C"/>
      <w:shd w:val="clear" w:color="auto" w:fill="E1DFDD"/>
    </w:rPr>
  </w:style>
  <w:style w:type="character" w:styleId="Emphasis">
    <w:name w:val="Emphasis"/>
    <w:basedOn w:val="DefaultParagraphFont"/>
    <w:uiPriority w:val="20"/>
    <w:qFormat/>
    <w:rsid w:val="003D5133"/>
    <w:rPr>
      <w:i/>
      <w:iCs/>
    </w:rPr>
  </w:style>
  <w:style w:type="character" w:customStyle="1" w:styleId="Heading3Char">
    <w:name w:val="Heading 3 Char"/>
    <w:basedOn w:val="DefaultParagraphFont"/>
    <w:link w:val="Heading3"/>
    <w:uiPriority w:val="9"/>
    <w:rsid w:val="00A07F2A"/>
    <w:rPr>
      <w:rFonts w:asciiTheme="majorHAnsi" w:eastAsiaTheme="majorEastAsia" w:hAnsiTheme="majorHAnsi" w:cstheme="majorBidi"/>
      <w:color w:val="1F3763" w:themeColor="accent1" w:themeShade="7F"/>
    </w:rPr>
  </w:style>
  <w:style w:type="paragraph" w:customStyle="1" w:styleId="Default">
    <w:name w:val="Default"/>
    <w:rsid w:val="0091770D"/>
    <w:pPr>
      <w:autoSpaceDE w:val="0"/>
      <w:autoSpaceDN w:val="0"/>
      <w:adjustRightInd w:val="0"/>
    </w:pPr>
    <w:rPr>
      <w:rFonts w:ascii="Arial Unicode MS" w:eastAsia="Arial Unicode MS" w:cs="Arial Unicode MS"/>
      <w:color w:val="000000"/>
      <w:lang w:val="en-US"/>
    </w:rPr>
  </w:style>
  <w:style w:type="character" w:styleId="FollowedHyperlink">
    <w:name w:val="FollowedHyperlink"/>
    <w:basedOn w:val="DefaultParagraphFont"/>
    <w:uiPriority w:val="99"/>
    <w:semiHidden/>
    <w:unhideWhenUsed/>
    <w:rsid w:val="00750D79"/>
    <w:rPr>
      <w:color w:val="954F72" w:themeColor="followedHyperlink"/>
      <w:u w:val="single"/>
    </w:rPr>
  </w:style>
  <w:style w:type="character" w:styleId="Strong">
    <w:name w:val="Strong"/>
    <w:basedOn w:val="DefaultParagraphFont"/>
    <w:uiPriority w:val="22"/>
    <w:qFormat/>
    <w:rsid w:val="00C968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920464">
      <w:bodyDiv w:val="1"/>
      <w:marLeft w:val="0"/>
      <w:marRight w:val="0"/>
      <w:marTop w:val="0"/>
      <w:marBottom w:val="0"/>
      <w:divBdr>
        <w:top w:val="none" w:sz="0" w:space="0" w:color="auto"/>
        <w:left w:val="none" w:sz="0" w:space="0" w:color="auto"/>
        <w:bottom w:val="none" w:sz="0" w:space="0" w:color="auto"/>
        <w:right w:val="none" w:sz="0" w:space="0" w:color="auto"/>
      </w:divBdr>
      <w:divsChild>
        <w:div w:id="1949311535">
          <w:marLeft w:val="0"/>
          <w:marRight w:val="0"/>
          <w:marTop w:val="0"/>
          <w:marBottom w:val="0"/>
          <w:divBdr>
            <w:top w:val="none" w:sz="0" w:space="0" w:color="auto"/>
            <w:left w:val="none" w:sz="0" w:space="0" w:color="auto"/>
            <w:bottom w:val="none" w:sz="0" w:space="0" w:color="auto"/>
            <w:right w:val="none" w:sz="0" w:space="0" w:color="auto"/>
          </w:divBdr>
          <w:divsChild>
            <w:div w:id="1400058957">
              <w:marLeft w:val="0"/>
              <w:marRight w:val="0"/>
              <w:marTop w:val="0"/>
              <w:marBottom w:val="0"/>
              <w:divBdr>
                <w:top w:val="none" w:sz="0" w:space="0" w:color="auto"/>
                <w:left w:val="none" w:sz="0" w:space="0" w:color="auto"/>
                <w:bottom w:val="none" w:sz="0" w:space="0" w:color="auto"/>
                <w:right w:val="none" w:sz="0" w:space="0" w:color="auto"/>
              </w:divBdr>
              <w:divsChild>
                <w:div w:id="55181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557092">
      <w:bodyDiv w:val="1"/>
      <w:marLeft w:val="0"/>
      <w:marRight w:val="0"/>
      <w:marTop w:val="0"/>
      <w:marBottom w:val="0"/>
      <w:divBdr>
        <w:top w:val="none" w:sz="0" w:space="0" w:color="auto"/>
        <w:left w:val="none" w:sz="0" w:space="0" w:color="auto"/>
        <w:bottom w:val="none" w:sz="0" w:space="0" w:color="auto"/>
        <w:right w:val="none" w:sz="0" w:space="0" w:color="auto"/>
      </w:divBdr>
    </w:div>
    <w:div w:id="508524961">
      <w:bodyDiv w:val="1"/>
      <w:marLeft w:val="0"/>
      <w:marRight w:val="0"/>
      <w:marTop w:val="0"/>
      <w:marBottom w:val="0"/>
      <w:divBdr>
        <w:top w:val="none" w:sz="0" w:space="0" w:color="auto"/>
        <w:left w:val="none" w:sz="0" w:space="0" w:color="auto"/>
        <w:bottom w:val="none" w:sz="0" w:space="0" w:color="auto"/>
        <w:right w:val="none" w:sz="0" w:space="0" w:color="auto"/>
      </w:divBdr>
    </w:div>
    <w:div w:id="611742737">
      <w:bodyDiv w:val="1"/>
      <w:marLeft w:val="0"/>
      <w:marRight w:val="0"/>
      <w:marTop w:val="0"/>
      <w:marBottom w:val="0"/>
      <w:divBdr>
        <w:top w:val="none" w:sz="0" w:space="0" w:color="auto"/>
        <w:left w:val="none" w:sz="0" w:space="0" w:color="auto"/>
        <w:bottom w:val="none" w:sz="0" w:space="0" w:color="auto"/>
        <w:right w:val="none" w:sz="0" w:space="0" w:color="auto"/>
      </w:divBdr>
      <w:divsChild>
        <w:div w:id="2064791326">
          <w:marLeft w:val="0"/>
          <w:marRight w:val="0"/>
          <w:marTop w:val="0"/>
          <w:marBottom w:val="0"/>
          <w:divBdr>
            <w:top w:val="none" w:sz="0" w:space="0" w:color="auto"/>
            <w:left w:val="none" w:sz="0" w:space="0" w:color="auto"/>
            <w:bottom w:val="none" w:sz="0" w:space="0" w:color="auto"/>
            <w:right w:val="none" w:sz="0" w:space="0" w:color="auto"/>
          </w:divBdr>
          <w:divsChild>
            <w:div w:id="1474983834">
              <w:marLeft w:val="0"/>
              <w:marRight w:val="0"/>
              <w:marTop w:val="0"/>
              <w:marBottom w:val="0"/>
              <w:divBdr>
                <w:top w:val="none" w:sz="0" w:space="0" w:color="auto"/>
                <w:left w:val="none" w:sz="0" w:space="0" w:color="auto"/>
                <w:bottom w:val="none" w:sz="0" w:space="0" w:color="auto"/>
                <w:right w:val="none" w:sz="0" w:space="0" w:color="auto"/>
              </w:divBdr>
              <w:divsChild>
                <w:div w:id="206170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386758">
      <w:bodyDiv w:val="1"/>
      <w:marLeft w:val="0"/>
      <w:marRight w:val="0"/>
      <w:marTop w:val="0"/>
      <w:marBottom w:val="0"/>
      <w:divBdr>
        <w:top w:val="none" w:sz="0" w:space="0" w:color="auto"/>
        <w:left w:val="none" w:sz="0" w:space="0" w:color="auto"/>
        <w:bottom w:val="none" w:sz="0" w:space="0" w:color="auto"/>
        <w:right w:val="none" w:sz="0" w:space="0" w:color="auto"/>
      </w:divBdr>
    </w:div>
    <w:div w:id="770971525">
      <w:bodyDiv w:val="1"/>
      <w:marLeft w:val="0"/>
      <w:marRight w:val="0"/>
      <w:marTop w:val="0"/>
      <w:marBottom w:val="0"/>
      <w:divBdr>
        <w:top w:val="none" w:sz="0" w:space="0" w:color="auto"/>
        <w:left w:val="none" w:sz="0" w:space="0" w:color="auto"/>
        <w:bottom w:val="none" w:sz="0" w:space="0" w:color="auto"/>
        <w:right w:val="none" w:sz="0" w:space="0" w:color="auto"/>
      </w:divBdr>
      <w:divsChild>
        <w:div w:id="1504005173">
          <w:marLeft w:val="0"/>
          <w:marRight w:val="0"/>
          <w:marTop w:val="0"/>
          <w:marBottom w:val="0"/>
          <w:divBdr>
            <w:top w:val="none" w:sz="0" w:space="0" w:color="auto"/>
            <w:left w:val="none" w:sz="0" w:space="0" w:color="auto"/>
            <w:bottom w:val="none" w:sz="0" w:space="0" w:color="auto"/>
            <w:right w:val="none" w:sz="0" w:space="0" w:color="auto"/>
          </w:divBdr>
          <w:divsChild>
            <w:div w:id="630329404">
              <w:marLeft w:val="0"/>
              <w:marRight w:val="0"/>
              <w:marTop w:val="0"/>
              <w:marBottom w:val="0"/>
              <w:divBdr>
                <w:top w:val="none" w:sz="0" w:space="0" w:color="auto"/>
                <w:left w:val="none" w:sz="0" w:space="0" w:color="auto"/>
                <w:bottom w:val="none" w:sz="0" w:space="0" w:color="auto"/>
                <w:right w:val="none" w:sz="0" w:space="0" w:color="auto"/>
              </w:divBdr>
              <w:divsChild>
                <w:div w:id="979771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21457">
      <w:bodyDiv w:val="1"/>
      <w:marLeft w:val="0"/>
      <w:marRight w:val="0"/>
      <w:marTop w:val="0"/>
      <w:marBottom w:val="0"/>
      <w:divBdr>
        <w:top w:val="none" w:sz="0" w:space="0" w:color="auto"/>
        <w:left w:val="none" w:sz="0" w:space="0" w:color="auto"/>
        <w:bottom w:val="none" w:sz="0" w:space="0" w:color="auto"/>
        <w:right w:val="none" w:sz="0" w:space="0" w:color="auto"/>
      </w:divBdr>
    </w:div>
    <w:div w:id="1051418060">
      <w:bodyDiv w:val="1"/>
      <w:marLeft w:val="0"/>
      <w:marRight w:val="0"/>
      <w:marTop w:val="0"/>
      <w:marBottom w:val="0"/>
      <w:divBdr>
        <w:top w:val="none" w:sz="0" w:space="0" w:color="auto"/>
        <w:left w:val="none" w:sz="0" w:space="0" w:color="auto"/>
        <w:bottom w:val="none" w:sz="0" w:space="0" w:color="auto"/>
        <w:right w:val="none" w:sz="0" w:space="0" w:color="auto"/>
      </w:divBdr>
      <w:divsChild>
        <w:div w:id="1956672652">
          <w:marLeft w:val="0"/>
          <w:marRight w:val="0"/>
          <w:marTop w:val="0"/>
          <w:marBottom w:val="0"/>
          <w:divBdr>
            <w:top w:val="none" w:sz="0" w:space="0" w:color="auto"/>
            <w:left w:val="none" w:sz="0" w:space="0" w:color="auto"/>
            <w:bottom w:val="none" w:sz="0" w:space="0" w:color="auto"/>
            <w:right w:val="none" w:sz="0" w:space="0" w:color="auto"/>
          </w:divBdr>
          <w:divsChild>
            <w:div w:id="41751446">
              <w:marLeft w:val="0"/>
              <w:marRight w:val="0"/>
              <w:marTop w:val="0"/>
              <w:marBottom w:val="0"/>
              <w:divBdr>
                <w:top w:val="none" w:sz="0" w:space="0" w:color="auto"/>
                <w:left w:val="none" w:sz="0" w:space="0" w:color="auto"/>
                <w:bottom w:val="none" w:sz="0" w:space="0" w:color="auto"/>
                <w:right w:val="none" w:sz="0" w:space="0" w:color="auto"/>
              </w:divBdr>
              <w:divsChild>
                <w:div w:id="189924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064139">
      <w:bodyDiv w:val="1"/>
      <w:marLeft w:val="0"/>
      <w:marRight w:val="0"/>
      <w:marTop w:val="0"/>
      <w:marBottom w:val="0"/>
      <w:divBdr>
        <w:top w:val="none" w:sz="0" w:space="0" w:color="auto"/>
        <w:left w:val="none" w:sz="0" w:space="0" w:color="auto"/>
        <w:bottom w:val="none" w:sz="0" w:space="0" w:color="auto"/>
        <w:right w:val="none" w:sz="0" w:space="0" w:color="auto"/>
      </w:divBdr>
    </w:div>
    <w:div w:id="1212502012">
      <w:bodyDiv w:val="1"/>
      <w:marLeft w:val="0"/>
      <w:marRight w:val="0"/>
      <w:marTop w:val="0"/>
      <w:marBottom w:val="0"/>
      <w:divBdr>
        <w:top w:val="none" w:sz="0" w:space="0" w:color="auto"/>
        <w:left w:val="none" w:sz="0" w:space="0" w:color="auto"/>
        <w:bottom w:val="none" w:sz="0" w:space="0" w:color="auto"/>
        <w:right w:val="none" w:sz="0" w:space="0" w:color="auto"/>
      </w:divBdr>
    </w:div>
    <w:div w:id="1242980419">
      <w:bodyDiv w:val="1"/>
      <w:marLeft w:val="0"/>
      <w:marRight w:val="0"/>
      <w:marTop w:val="0"/>
      <w:marBottom w:val="0"/>
      <w:divBdr>
        <w:top w:val="none" w:sz="0" w:space="0" w:color="auto"/>
        <w:left w:val="none" w:sz="0" w:space="0" w:color="auto"/>
        <w:bottom w:val="none" w:sz="0" w:space="0" w:color="auto"/>
        <w:right w:val="none" w:sz="0" w:space="0" w:color="auto"/>
      </w:divBdr>
    </w:div>
    <w:div w:id="1672903879">
      <w:bodyDiv w:val="1"/>
      <w:marLeft w:val="0"/>
      <w:marRight w:val="0"/>
      <w:marTop w:val="0"/>
      <w:marBottom w:val="0"/>
      <w:divBdr>
        <w:top w:val="none" w:sz="0" w:space="0" w:color="auto"/>
        <w:left w:val="none" w:sz="0" w:space="0" w:color="auto"/>
        <w:bottom w:val="none" w:sz="0" w:space="0" w:color="auto"/>
        <w:right w:val="none" w:sz="0" w:space="0" w:color="auto"/>
      </w:divBdr>
    </w:div>
    <w:div w:id="1684475185">
      <w:bodyDiv w:val="1"/>
      <w:marLeft w:val="0"/>
      <w:marRight w:val="0"/>
      <w:marTop w:val="0"/>
      <w:marBottom w:val="0"/>
      <w:divBdr>
        <w:top w:val="none" w:sz="0" w:space="0" w:color="auto"/>
        <w:left w:val="none" w:sz="0" w:space="0" w:color="auto"/>
        <w:bottom w:val="none" w:sz="0" w:space="0" w:color="auto"/>
        <w:right w:val="none" w:sz="0" w:space="0" w:color="auto"/>
      </w:divBdr>
    </w:div>
    <w:div w:id="1686588168">
      <w:bodyDiv w:val="1"/>
      <w:marLeft w:val="0"/>
      <w:marRight w:val="0"/>
      <w:marTop w:val="0"/>
      <w:marBottom w:val="0"/>
      <w:divBdr>
        <w:top w:val="none" w:sz="0" w:space="0" w:color="auto"/>
        <w:left w:val="none" w:sz="0" w:space="0" w:color="auto"/>
        <w:bottom w:val="none" w:sz="0" w:space="0" w:color="auto"/>
        <w:right w:val="none" w:sz="0" w:space="0" w:color="auto"/>
      </w:divBdr>
    </w:div>
    <w:div w:id="1722289918">
      <w:bodyDiv w:val="1"/>
      <w:marLeft w:val="0"/>
      <w:marRight w:val="0"/>
      <w:marTop w:val="0"/>
      <w:marBottom w:val="0"/>
      <w:divBdr>
        <w:top w:val="none" w:sz="0" w:space="0" w:color="auto"/>
        <w:left w:val="none" w:sz="0" w:space="0" w:color="auto"/>
        <w:bottom w:val="none" w:sz="0" w:space="0" w:color="auto"/>
        <w:right w:val="none" w:sz="0" w:space="0" w:color="auto"/>
      </w:divBdr>
    </w:div>
    <w:div w:id="1728333635">
      <w:bodyDiv w:val="1"/>
      <w:marLeft w:val="0"/>
      <w:marRight w:val="0"/>
      <w:marTop w:val="0"/>
      <w:marBottom w:val="0"/>
      <w:divBdr>
        <w:top w:val="none" w:sz="0" w:space="0" w:color="auto"/>
        <w:left w:val="none" w:sz="0" w:space="0" w:color="auto"/>
        <w:bottom w:val="none" w:sz="0" w:space="0" w:color="auto"/>
        <w:right w:val="none" w:sz="0" w:space="0" w:color="auto"/>
      </w:divBdr>
    </w:div>
    <w:div w:id="1814373757">
      <w:bodyDiv w:val="1"/>
      <w:marLeft w:val="0"/>
      <w:marRight w:val="0"/>
      <w:marTop w:val="0"/>
      <w:marBottom w:val="0"/>
      <w:divBdr>
        <w:top w:val="none" w:sz="0" w:space="0" w:color="auto"/>
        <w:left w:val="none" w:sz="0" w:space="0" w:color="auto"/>
        <w:bottom w:val="none" w:sz="0" w:space="0" w:color="auto"/>
        <w:right w:val="none" w:sz="0" w:space="0" w:color="auto"/>
      </w:divBdr>
    </w:div>
    <w:div w:id="1935819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binson.cam.ac.uk/college-life/chapel/sermons/god-in-film/life-of-brian" TargetMode="External"/><Relationship Id="rId3" Type="http://schemas.openxmlformats.org/officeDocument/2006/relationships/settings" Target="settings.xml"/><Relationship Id="rId7" Type="http://schemas.openxmlformats.org/officeDocument/2006/relationships/hyperlink" Target="https://digitalcommons.unomaha.edu/jrf/vol16/iss1/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bbfc.co.uk/case-studies/monty-pythons-life-brian" TargetMode="External"/><Relationship Id="rId4" Type="http://schemas.openxmlformats.org/officeDocument/2006/relationships/webSettings" Target="webSettings.xml"/><Relationship Id="rId9" Type="http://schemas.openxmlformats.org/officeDocument/2006/relationships/hyperlink" Target="https://sabotagetimes.com/tv-film/very-naughty-boys-the-making-of-monty-pythons-life-of-brian"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bbfc.co.uk/case-studies/monty-pythons-life-brian" TargetMode="External"/><Relationship Id="rId2" Type="http://schemas.openxmlformats.org/officeDocument/2006/relationships/hyperlink" Target="https://www.robinson.cam.ac.uk/college-life/chapel/sermons/god-in-film/life-of-brian" TargetMode="External"/><Relationship Id="rId1" Type="http://schemas.openxmlformats.org/officeDocument/2006/relationships/hyperlink" Target="https://digitalcommons.unomaha.edu/jrf/vol16/iss1/6" TargetMode="External"/><Relationship Id="rId4" Type="http://schemas.openxmlformats.org/officeDocument/2006/relationships/hyperlink" Target="https://sabotagetimes.com/tv-film/very-naughty-boys-the-making-of-monty-pythons-life-of-bri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5CF080-1213-2A47-9A37-2573F0CC8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7</Pages>
  <Words>2932</Words>
  <Characters>15633</Characters>
  <Application>Microsoft Office Word</Application>
  <DocSecurity>0</DocSecurity>
  <Lines>284</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Ball (1600566)</dc:creator>
  <cp:keywords/>
  <dc:description/>
  <cp:lastModifiedBy>Katie Ball (1600566)</cp:lastModifiedBy>
  <cp:revision>12</cp:revision>
  <cp:lastPrinted>2019-01-14T17:20:00Z</cp:lastPrinted>
  <dcterms:created xsi:type="dcterms:W3CDTF">2019-01-14T18:01:00Z</dcterms:created>
  <dcterms:modified xsi:type="dcterms:W3CDTF">2019-01-14T18:42:00Z</dcterms:modified>
</cp:coreProperties>
</file>