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546C5" w:rsidRPr="00686CF9" w:rsidRDefault="00BB5920" w:rsidP="00060FA5">
      <w:pPr>
        <w:jc w:val="center"/>
        <w:rPr>
          <w:sz w:val="28"/>
          <w:u w:val="single"/>
        </w:rPr>
      </w:pPr>
      <w:r w:rsidRPr="00686CF9">
        <w:rPr>
          <w:sz w:val="28"/>
          <w:u w:val="single"/>
        </w:rPr>
        <w:t>A reflective observation on the visit to Llanerchaeron House exploring the ways in which the history of heritage of the property has been displayed and placing it in the context of the studies introduced by the lecture series</w:t>
      </w:r>
    </w:p>
    <w:p w:rsidR="00BB5920" w:rsidRPr="00686CF9" w:rsidRDefault="00BB5920">
      <w:pPr>
        <w:rPr>
          <w:sz w:val="28"/>
        </w:rPr>
      </w:pPr>
    </w:p>
    <w:p w:rsidR="00BB5920" w:rsidRPr="00686CF9" w:rsidRDefault="00BB5920">
      <w:pPr>
        <w:rPr>
          <w:sz w:val="28"/>
        </w:rPr>
      </w:pPr>
      <w:r w:rsidRPr="00686CF9">
        <w:rPr>
          <w:sz w:val="28"/>
        </w:rPr>
        <w:t xml:space="preserve">Llanerchaeron house is a National Trust property in West Wales. </w:t>
      </w:r>
      <w:r w:rsidR="00C204EF" w:rsidRPr="00686CF9">
        <w:rPr>
          <w:sz w:val="28"/>
        </w:rPr>
        <w:t>The property includes a stately home, built by the Georgian Regency designer John Nash, and has a 16</w:t>
      </w:r>
      <w:r w:rsidR="00C204EF" w:rsidRPr="00686CF9">
        <w:rPr>
          <w:sz w:val="28"/>
          <w:vertAlign w:val="superscript"/>
        </w:rPr>
        <w:t>th</w:t>
      </w:r>
      <w:r w:rsidR="00C204EF" w:rsidRPr="00686CF9">
        <w:rPr>
          <w:sz w:val="28"/>
        </w:rPr>
        <w:t xml:space="preserve"> century </w:t>
      </w:r>
      <w:r w:rsidR="00C23C69" w:rsidRPr="00686CF9">
        <w:rPr>
          <w:sz w:val="28"/>
        </w:rPr>
        <w:t>cellar</w:t>
      </w:r>
      <w:r w:rsidR="00C204EF" w:rsidRPr="00686CF9">
        <w:rPr>
          <w:sz w:val="28"/>
        </w:rPr>
        <w:t xml:space="preserve">, and modernisation features up to c1920’s. </w:t>
      </w:r>
      <w:r w:rsidR="00C23C69" w:rsidRPr="00686CF9">
        <w:rPr>
          <w:sz w:val="28"/>
        </w:rPr>
        <w:t>The</w:t>
      </w:r>
      <w:r w:rsidR="00C204EF" w:rsidRPr="00686CF9">
        <w:rPr>
          <w:sz w:val="28"/>
        </w:rPr>
        <w:t xml:space="preserve"> house, in a scale, is not a typical national trust mansion, such as </w:t>
      </w:r>
      <w:proofErr w:type="spellStart"/>
      <w:r w:rsidR="00445F31" w:rsidRPr="00686CF9">
        <w:rPr>
          <w:sz w:val="28"/>
        </w:rPr>
        <w:t>Uppark</w:t>
      </w:r>
      <w:proofErr w:type="spellEnd"/>
      <w:r w:rsidR="00445F31" w:rsidRPr="00686CF9">
        <w:rPr>
          <w:sz w:val="28"/>
        </w:rPr>
        <w:t>, as Llanerchaeron is, and always has been,</w:t>
      </w:r>
      <w:r w:rsidR="00FF6D23" w:rsidRPr="00686CF9">
        <w:rPr>
          <w:sz w:val="28"/>
        </w:rPr>
        <w:t xml:space="preserve"> a working farm. It </w:t>
      </w:r>
      <w:r w:rsidR="00EC0EA0" w:rsidRPr="00686CF9">
        <w:rPr>
          <w:sz w:val="28"/>
        </w:rPr>
        <w:t>is typical of N</w:t>
      </w:r>
      <w:r w:rsidR="00445F31" w:rsidRPr="00686CF9">
        <w:rPr>
          <w:sz w:val="28"/>
        </w:rPr>
        <w:t>ation</w:t>
      </w:r>
      <w:r w:rsidR="00FF6D23" w:rsidRPr="00686CF9">
        <w:rPr>
          <w:sz w:val="28"/>
        </w:rPr>
        <w:t>al</w:t>
      </w:r>
      <w:r w:rsidR="00445F31" w:rsidRPr="00686CF9">
        <w:rPr>
          <w:sz w:val="28"/>
        </w:rPr>
        <w:t xml:space="preserve"> </w:t>
      </w:r>
      <w:r w:rsidR="00EC0EA0" w:rsidRPr="00686CF9">
        <w:rPr>
          <w:sz w:val="28"/>
        </w:rPr>
        <w:t>T</w:t>
      </w:r>
      <w:r w:rsidR="00445F31" w:rsidRPr="00686CF9">
        <w:rPr>
          <w:sz w:val="28"/>
        </w:rPr>
        <w:t xml:space="preserve">rust properties that the gardens are </w:t>
      </w:r>
      <w:r w:rsidR="00C23C69" w:rsidRPr="00686CF9">
        <w:rPr>
          <w:sz w:val="28"/>
        </w:rPr>
        <w:t>tranquil</w:t>
      </w:r>
      <w:r w:rsidR="00445F31" w:rsidRPr="00686CF9">
        <w:rPr>
          <w:sz w:val="28"/>
        </w:rPr>
        <w:t xml:space="preserve"> and carefully designed spaces full of </w:t>
      </w:r>
      <w:r w:rsidR="00C23C69" w:rsidRPr="00686CF9">
        <w:rPr>
          <w:sz w:val="28"/>
        </w:rPr>
        <w:t>flowers</w:t>
      </w:r>
      <w:r w:rsidR="00445F31" w:rsidRPr="00686CF9">
        <w:rPr>
          <w:sz w:val="28"/>
        </w:rPr>
        <w:t xml:space="preserve">, but the lands at </w:t>
      </w:r>
      <w:r w:rsidR="00C23C69" w:rsidRPr="00686CF9">
        <w:rPr>
          <w:sz w:val="28"/>
        </w:rPr>
        <w:t>Llanerchaeron</w:t>
      </w:r>
      <w:r w:rsidR="00445F31" w:rsidRPr="00686CF9">
        <w:rPr>
          <w:sz w:val="28"/>
        </w:rPr>
        <w:t xml:space="preserve"> a</w:t>
      </w:r>
      <w:r w:rsidR="00EC0EA0" w:rsidRPr="00686CF9">
        <w:rPr>
          <w:sz w:val="28"/>
        </w:rPr>
        <w:t xml:space="preserve">re vast, and much of them are </w:t>
      </w:r>
      <w:r w:rsidR="00FF6D23" w:rsidRPr="00686CF9">
        <w:rPr>
          <w:sz w:val="28"/>
        </w:rPr>
        <w:t>working farmland, although there is a w</w:t>
      </w:r>
      <w:r w:rsidR="00EC0EA0" w:rsidRPr="00686CF9">
        <w:rPr>
          <w:sz w:val="28"/>
        </w:rPr>
        <w:t>alled</w:t>
      </w:r>
      <w:r w:rsidR="00FF6D23" w:rsidRPr="00686CF9">
        <w:rPr>
          <w:sz w:val="28"/>
        </w:rPr>
        <w:t xml:space="preserve"> garden on the site which is </w:t>
      </w:r>
      <w:r w:rsidR="00EC0EA0" w:rsidRPr="00686CF9">
        <w:rPr>
          <w:sz w:val="28"/>
        </w:rPr>
        <w:t>used mostly for growing produce that is sold in the shop.</w:t>
      </w:r>
    </w:p>
    <w:p w:rsidR="00C23C69" w:rsidRPr="00686CF9" w:rsidRDefault="00C23C69">
      <w:pPr>
        <w:rPr>
          <w:sz w:val="28"/>
        </w:rPr>
      </w:pPr>
      <w:r w:rsidRPr="00686CF9">
        <w:rPr>
          <w:sz w:val="28"/>
        </w:rPr>
        <w:t>The</w:t>
      </w:r>
      <w:r w:rsidR="00EC0EA0" w:rsidRPr="00686CF9">
        <w:rPr>
          <w:sz w:val="28"/>
        </w:rPr>
        <w:t xml:space="preserve"> (mostly) Georgian</w:t>
      </w:r>
      <w:r w:rsidRPr="00686CF9">
        <w:rPr>
          <w:sz w:val="28"/>
        </w:rPr>
        <w:t xml:space="preserve"> farmhouse villa encompasses </w:t>
      </w:r>
      <w:r w:rsidR="00F02C39" w:rsidRPr="00686CF9">
        <w:rPr>
          <w:sz w:val="28"/>
        </w:rPr>
        <w:t>old stables, a threshing barn, a granary, and</w:t>
      </w:r>
      <w:r w:rsidR="00EC0EA0" w:rsidRPr="00686CF9">
        <w:rPr>
          <w:sz w:val="28"/>
        </w:rPr>
        <w:t xml:space="preserve"> cattle/stables,</w:t>
      </w:r>
      <w:r w:rsidR="00F02C39" w:rsidRPr="00686CF9">
        <w:rPr>
          <w:sz w:val="28"/>
        </w:rPr>
        <w:t xml:space="preserve"> </w:t>
      </w:r>
      <w:r w:rsidR="00EC0EA0" w:rsidRPr="00686CF9">
        <w:rPr>
          <w:sz w:val="28"/>
        </w:rPr>
        <w:t>a</w:t>
      </w:r>
      <w:r w:rsidR="00B52408" w:rsidRPr="00686CF9">
        <w:rPr>
          <w:sz w:val="28"/>
        </w:rPr>
        <w:t>s well as</w:t>
      </w:r>
      <w:r w:rsidR="00FF6D23" w:rsidRPr="00686CF9">
        <w:rPr>
          <w:sz w:val="28"/>
        </w:rPr>
        <w:t xml:space="preserve"> a</w:t>
      </w:r>
      <w:r w:rsidR="00B52408" w:rsidRPr="00686CF9">
        <w:rPr>
          <w:sz w:val="28"/>
        </w:rPr>
        <w:t xml:space="preserve"> farming</w:t>
      </w:r>
      <w:r w:rsidR="00EC0EA0" w:rsidRPr="00686CF9">
        <w:rPr>
          <w:sz w:val="28"/>
        </w:rPr>
        <w:t xml:space="preserve"> equipment</w:t>
      </w:r>
      <w:r w:rsidR="00B52408" w:rsidRPr="00686CF9">
        <w:rPr>
          <w:sz w:val="28"/>
        </w:rPr>
        <w:t xml:space="preserve">, </w:t>
      </w:r>
      <w:r w:rsidR="00156185" w:rsidRPr="00686CF9">
        <w:rPr>
          <w:sz w:val="28"/>
        </w:rPr>
        <w:t>machinery</w:t>
      </w:r>
      <w:r w:rsidR="00B52408" w:rsidRPr="00686CF9">
        <w:rPr>
          <w:sz w:val="28"/>
        </w:rPr>
        <w:t xml:space="preserve"> and rural life</w:t>
      </w:r>
      <w:r w:rsidR="00FF6D23" w:rsidRPr="00686CF9">
        <w:rPr>
          <w:sz w:val="28"/>
        </w:rPr>
        <w:t xml:space="preserve"> museum </w:t>
      </w:r>
      <w:r w:rsidR="00EC0EA0" w:rsidRPr="00686CF9">
        <w:rPr>
          <w:sz w:val="28"/>
        </w:rPr>
        <w:t xml:space="preserve">containing the </w:t>
      </w:r>
      <w:r w:rsidR="00FF6D23" w:rsidRPr="00686CF9">
        <w:rPr>
          <w:sz w:val="28"/>
        </w:rPr>
        <w:t>Geler Jones</w:t>
      </w:r>
      <w:r w:rsidR="00EC0EA0" w:rsidRPr="00686CF9">
        <w:rPr>
          <w:sz w:val="28"/>
        </w:rPr>
        <w:t xml:space="preserve"> collection</w:t>
      </w:r>
      <w:r w:rsidR="00FF6D23" w:rsidRPr="00686CF9">
        <w:rPr>
          <w:sz w:val="28"/>
        </w:rPr>
        <w:t xml:space="preserve">, which is displayed in a purpose built working shed style building. </w:t>
      </w:r>
      <w:r w:rsidR="000F0DA0" w:rsidRPr="00686CF9">
        <w:rPr>
          <w:sz w:val="28"/>
        </w:rPr>
        <w:t>This</w:t>
      </w:r>
      <w:r w:rsidR="00C55DAB" w:rsidRPr="00686CF9">
        <w:rPr>
          <w:sz w:val="28"/>
        </w:rPr>
        <w:t xml:space="preserve"> collection was a private collection that was later bought by the National Heritage Memorial Fund on behalf the</w:t>
      </w:r>
      <w:r w:rsidR="00EC0EA0" w:rsidRPr="00686CF9">
        <w:rPr>
          <w:sz w:val="28"/>
        </w:rPr>
        <w:t xml:space="preserve"> N</w:t>
      </w:r>
      <w:r w:rsidR="00C55DAB" w:rsidRPr="00686CF9">
        <w:rPr>
          <w:sz w:val="28"/>
        </w:rPr>
        <w:t xml:space="preserve">ational </w:t>
      </w:r>
      <w:r w:rsidR="00EC0EA0" w:rsidRPr="00686CF9">
        <w:rPr>
          <w:sz w:val="28"/>
        </w:rPr>
        <w:t>T</w:t>
      </w:r>
      <w:r w:rsidR="00C55DAB" w:rsidRPr="00686CF9">
        <w:rPr>
          <w:sz w:val="28"/>
        </w:rPr>
        <w:t xml:space="preserve">rust. Due to limitations in </w:t>
      </w:r>
      <w:r w:rsidR="000F0DA0" w:rsidRPr="00686CF9">
        <w:rPr>
          <w:sz w:val="28"/>
        </w:rPr>
        <w:t>volunteers</w:t>
      </w:r>
      <w:r w:rsidR="00C55DAB" w:rsidRPr="00686CF9">
        <w:rPr>
          <w:sz w:val="28"/>
        </w:rPr>
        <w:t>, the collection only opens for a few hours on 2 days a week over the summer months only. On the visitors map there is a large-</w:t>
      </w:r>
      <w:proofErr w:type="spellStart"/>
      <w:r w:rsidR="00C55DAB" w:rsidRPr="00686CF9">
        <w:rPr>
          <w:sz w:val="28"/>
        </w:rPr>
        <w:t>ish</w:t>
      </w:r>
      <w:proofErr w:type="spellEnd"/>
      <w:r w:rsidR="00C55DAB" w:rsidRPr="00686CF9">
        <w:rPr>
          <w:sz w:val="28"/>
        </w:rPr>
        <w:t xml:space="preserve"> picture of the Geler Jones steam engine</w:t>
      </w:r>
      <w:r w:rsidR="000F0DA0" w:rsidRPr="00686CF9">
        <w:rPr>
          <w:sz w:val="28"/>
        </w:rPr>
        <w:t xml:space="preserve"> which implies the national trust make this the </w:t>
      </w:r>
      <w:r w:rsidR="00EC0EA0" w:rsidRPr="00686CF9">
        <w:rPr>
          <w:sz w:val="28"/>
        </w:rPr>
        <w:t>highlighted</w:t>
      </w:r>
      <w:r w:rsidR="000F0DA0" w:rsidRPr="00686CF9">
        <w:rPr>
          <w:sz w:val="28"/>
        </w:rPr>
        <w:t xml:space="preserve"> artefact in the collection, and when you enter the shed, the engine is prominently displayed at the entrance. </w:t>
      </w:r>
    </w:p>
    <w:p w:rsidR="003D629A" w:rsidRPr="00686CF9" w:rsidRDefault="000E441E">
      <w:pPr>
        <w:rPr>
          <w:sz w:val="28"/>
        </w:rPr>
      </w:pPr>
      <w:r w:rsidRPr="00686CF9">
        <w:rPr>
          <w:sz w:val="28"/>
        </w:rPr>
        <w:t>Throughout</w:t>
      </w:r>
      <w:r w:rsidR="00F713CF" w:rsidRPr="00686CF9">
        <w:rPr>
          <w:sz w:val="28"/>
        </w:rPr>
        <w:t xml:space="preserve"> the house, there are small bits of information displayed on objects and artefacts, noticeable in the kitchen some of the crockery had been </w:t>
      </w:r>
      <w:r w:rsidRPr="00686CF9">
        <w:rPr>
          <w:sz w:val="28"/>
        </w:rPr>
        <w:t>written</w:t>
      </w:r>
      <w:r w:rsidR="00F713CF" w:rsidRPr="00686CF9">
        <w:rPr>
          <w:sz w:val="28"/>
        </w:rPr>
        <w:t xml:space="preserve"> on describing what it was used for in basic language so younger children can understand. Each </w:t>
      </w:r>
      <w:r w:rsidRPr="00686CF9">
        <w:rPr>
          <w:sz w:val="28"/>
        </w:rPr>
        <w:t>snippet</w:t>
      </w:r>
      <w:r w:rsidR="00F713CF" w:rsidRPr="00686CF9">
        <w:rPr>
          <w:sz w:val="28"/>
        </w:rPr>
        <w:t xml:space="preserve"> </w:t>
      </w:r>
      <w:r w:rsidR="00EC0EA0" w:rsidRPr="00686CF9">
        <w:rPr>
          <w:sz w:val="28"/>
        </w:rPr>
        <w:t>of information is displayed in W</w:t>
      </w:r>
      <w:r w:rsidR="00F713CF" w:rsidRPr="00686CF9">
        <w:rPr>
          <w:sz w:val="28"/>
        </w:rPr>
        <w:t>elsh and English,</w:t>
      </w:r>
      <w:r w:rsidR="003D629A" w:rsidRPr="00686CF9">
        <w:rPr>
          <w:sz w:val="28"/>
        </w:rPr>
        <w:t xml:space="preserve"> and usually in that order. Some of the tea-towels and fabric items had short stories embroidered into them explaining </w:t>
      </w:r>
      <w:r w:rsidRPr="00686CF9">
        <w:rPr>
          <w:sz w:val="28"/>
        </w:rPr>
        <w:t>the</w:t>
      </w:r>
      <w:r w:rsidR="003D629A" w:rsidRPr="00686CF9">
        <w:rPr>
          <w:sz w:val="28"/>
        </w:rPr>
        <w:t xml:space="preserve"> life of the women that would have handled them, the focus on women is topical at the moment based on their petticoats in power exhibition </w:t>
      </w:r>
      <w:r w:rsidRPr="00686CF9">
        <w:rPr>
          <w:sz w:val="28"/>
        </w:rPr>
        <w:t>ongoing</w:t>
      </w:r>
      <w:r w:rsidR="003D629A" w:rsidRPr="00686CF9">
        <w:rPr>
          <w:sz w:val="28"/>
        </w:rPr>
        <w:t>.</w:t>
      </w:r>
      <w:r w:rsidR="00EC0EA0" w:rsidRPr="00686CF9">
        <w:rPr>
          <w:sz w:val="28"/>
        </w:rPr>
        <w:t xml:space="preserve"> Actually writing on objects is not a common practice as it will alter their appearance, but is done as an attempt to </w:t>
      </w:r>
      <w:r w:rsidR="006868BE" w:rsidRPr="00686CF9">
        <w:rPr>
          <w:sz w:val="28"/>
        </w:rPr>
        <w:t>get rid of the a4 laminate pages on texts that the National Trust previously favoured that were available to borrow from a room guide, which is still the case for many of the Trusts’ properties.</w:t>
      </w:r>
      <w:r w:rsidR="00987247" w:rsidRPr="00686CF9">
        <w:rPr>
          <w:sz w:val="28"/>
        </w:rPr>
        <w:t xml:space="preserve"> </w:t>
      </w:r>
      <w:r w:rsidRPr="00686CF9">
        <w:rPr>
          <w:sz w:val="28"/>
        </w:rPr>
        <w:t>Whilst</w:t>
      </w:r>
      <w:r w:rsidR="00987247" w:rsidRPr="00686CF9">
        <w:rPr>
          <w:sz w:val="28"/>
        </w:rPr>
        <w:t xml:space="preserve"> on the subject of information a </w:t>
      </w:r>
      <w:r w:rsidR="00987247" w:rsidRPr="00686CF9">
        <w:rPr>
          <w:sz w:val="28"/>
        </w:rPr>
        <w:lastRenderedPageBreak/>
        <w:t>couple of the rooms had volunteer stewards in them, although they did not appear to have a set uniform, only an identification badge with a pride lanyard (demonstrating the</w:t>
      </w:r>
      <w:r w:rsidR="0034656A" w:rsidRPr="00686CF9">
        <w:rPr>
          <w:sz w:val="28"/>
        </w:rPr>
        <w:t xml:space="preserve"> political</w:t>
      </w:r>
      <w:r w:rsidR="00987247" w:rsidRPr="00686CF9">
        <w:rPr>
          <w:sz w:val="28"/>
        </w:rPr>
        <w:t xml:space="preserve"> </w:t>
      </w:r>
      <w:r w:rsidR="00855747" w:rsidRPr="00686CF9">
        <w:rPr>
          <w:sz w:val="28"/>
        </w:rPr>
        <w:t xml:space="preserve">agenda </w:t>
      </w:r>
      <w:r w:rsidR="0034656A" w:rsidRPr="00686CF9">
        <w:rPr>
          <w:sz w:val="28"/>
        </w:rPr>
        <w:t xml:space="preserve">and acceptance </w:t>
      </w:r>
      <w:r w:rsidR="00855747" w:rsidRPr="00686CF9">
        <w:rPr>
          <w:sz w:val="28"/>
        </w:rPr>
        <w:t xml:space="preserve">of the </w:t>
      </w:r>
      <w:r w:rsidR="0034656A" w:rsidRPr="00686CF9">
        <w:rPr>
          <w:sz w:val="28"/>
        </w:rPr>
        <w:t>National T</w:t>
      </w:r>
      <w:r w:rsidR="00855747" w:rsidRPr="00686CF9">
        <w:rPr>
          <w:sz w:val="28"/>
        </w:rPr>
        <w:t xml:space="preserve">rust) </w:t>
      </w:r>
      <w:r w:rsidRPr="00686CF9">
        <w:rPr>
          <w:sz w:val="28"/>
        </w:rPr>
        <w:t xml:space="preserve">which you could approach to ask questions about items on display. Some of the rooms had very little </w:t>
      </w:r>
      <w:r w:rsidR="00C15AE5" w:rsidRPr="00686CF9">
        <w:rPr>
          <w:sz w:val="28"/>
        </w:rPr>
        <w:t>in the way explanation about the history and artefacts</w:t>
      </w:r>
      <w:r w:rsidRPr="00686CF9">
        <w:rPr>
          <w:sz w:val="28"/>
        </w:rPr>
        <w:t xml:space="preserve"> in the room itself, but had a brief description</w:t>
      </w:r>
      <w:r w:rsidR="00326F96" w:rsidRPr="00686CF9">
        <w:rPr>
          <w:sz w:val="28"/>
        </w:rPr>
        <w:t xml:space="preserve"> in the guidebook. The guidebook is written in a way so that it describes a specific tour around the estate with some information about each area, which suggests that you should buy the guidebook upon entry and follow round based on the guidebook.</w:t>
      </w:r>
    </w:p>
    <w:p w:rsidR="00326F96" w:rsidRPr="00686CF9" w:rsidRDefault="00326F96">
      <w:pPr>
        <w:rPr>
          <w:sz w:val="28"/>
        </w:rPr>
      </w:pPr>
      <w:r w:rsidRPr="00686CF9">
        <w:rPr>
          <w:sz w:val="28"/>
        </w:rPr>
        <w:t xml:space="preserve">At this particular time, the guidebook is technically </w:t>
      </w:r>
      <w:r w:rsidR="00855747" w:rsidRPr="00686CF9">
        <w:rPr>
          <w:sz w:val="28"/>
        </w:rPr>
        <w:t>wrong</w:t>
      </w:r>
      <w:r w:rsidRPr="00686CF9">
        <w:rPr>
          <w:sz w:val="28"/>
        </w:rPr>
        <w:t xml:space="preserve">, it suggest that you enter through the main entrance of the </w:t>
      </w:r>
      <w:r w:rsidR="00855747" w:rsidRPr="00686CF9">
        <w:rPr>
          <w:sz w:val="28"/>
        </w:rPr>
        <w:t>house</w:t>
      </w:r>
      <w:r w:rsidRPr="00686CF9">
        <w:rPr>
          <w:sz w:val="28"/>
        </w:rPr>
        <w:t xml:space="preserve">, and not the </w:t>
      </w:r>
      <w:r w:rsidR="004A1866" w:rsidRPr="00686CF9">
        <w:rPr>
          <w:sz w:val="28"/>
        </w:rPr>
        <w:t>servants’</w:t>
      </w:r>
      <w:r w:rsidRPr="00686CF9">
        <w:rPr>
          <w:sz w:val="28"/>
        </w:rPr>
        <w:t xml:space="preserve"> quarters. This is be</w:t>
      </w:r>
      <w:r w:rsidR="00060FA5" w:rsidRPr="00686CF9">
        <w:rPr>
          <w:sz w:val="28"/>
        </w:rPr>
        <w:t xml:space="preserve">cause up until the introduction of the </w:t>
      </w:r>
      <w:r w:rsidR="00855747" w:rsidRPr="00686CF9">
        <w:rPr>
          <w:sz w:val="28"/>
        </w:rPr>
        <w:t>petticoats</w:t>
      </w:r>
      <w:r w:rsidR="00060FA5" w:rsidRPr="00686CF9">
        <w:rPr>
          <w:sz w:val="28"/>
        </w:rPr>
        <w:t xml:space="preserve"> in power exhibition earlier this year, that was the start of the route of the house. The current route starts in the earliest part of the house, the seller, and continues right up until the 1920’s morning room. The idea is that it is set to make more sense to the visitor; they are visiting the </w:t>
      </w:r>
      <w:r w:rsidR="004D387E" w:rsidRPr="00686CF9">
        <w:rPr>
          <w:sz w:val="28"/>
        </w:rPr>
        <w:t xml:space="preserve">house in chronological </w:t>
      </w:r>
      <w:r w:rsidR="0054646E" w:rsidRPr="00686CF9">
        <w:rPr>
          <w:sz w:val="28"/>
        </w:rPr>
        <w:t xml:space="preserve">order as a way to enhance understanding of how the house has been used across the years. </w:t>
      </w:r>
    </w:p>
    <w:p w:rsidR="00DE13C0" w:rsidRPr="00686CF9" w:rsidRDefault="009C3201">
      <w:pPr>
        <w:rPr>
          <w:sz w:val="28"/>
        </w:rPr>
      </w:pPr>
      <w:r w:rsidRPr="00686CF9">
        <w:rPr>
          <w:sz w:val="28"/>
        </w:rPr>
        <w:t xml:space="preserve">The petticoats in power exhibition </w:t>
      </w:r>
      <w:r w:rsidR="00565905" w:rsidRPr="00686CF9">
        <w:rPr>
          <w:sz w:val="28"/>
        </w:rPr>
        <w:t xml:space="preserve">is the main focus of the estate, </w:t>
      </w:r>
      <w:r w:rsidR="007461BD" w:rsidRPr="00686CF9">
        <w:rPr>
          <w:sz w:val="28"/>
        </w:rPr>
        <w:t xml:space="preserve">so all signs and </w:t>
      </w:r>
      <w:r w:rsidR="004E3846" w:rsidRPr="00686CF9">
        <w:rPr>
          <w:sz w:val="28"/>
        </w:rPr>
        <w:t>information</w:t>
      </w:r>
      <w:r w:rsidR="007461BD" w:rsidRPr="00686CF9">
        <w:rPr>
          <w:sz w:val="28"/>
        </w:rPr>
        <w:t xml:space="preserve"> is geared towards the women of the house and their stories. The national trust make a big point about the house being designed by the great Georgian</w:t>
      </w:r>
      <w:r w:rsidR="004E3846" w:rsidRPr="00686CF9">
        <w:rPr>
          <w:sz w:val="28"/>
        </w:rPr>
        <w:t xml:space="preserve"> regency</w:t>
      </w:r>
      <w:r w:rsidR="007461BD" w:rsidRPr="00686CF9">
        <w:rPr>
          <w:sz w:val="28"/>
        </w:rPr>
        <w:t xml:space="preserve"> </w:t>
      </w:r>
      <w:r w:rsidR="004E3846" w:rsidRPr="00686CF9">
        <w:rPr>
          <w:sz w:val="28"/>
        </w:rPr>
        <w:t>designer</w:t>
      </w:r>
      <w:r w:rsidR="007461BD" w:rsidRPr="00686CF9">
        <w:rPr>
          <w:sz w:val="28"/>
        </w:rPr>
        <w:t xml:space="preserve"> john </w:t>
      </w:r>
      <w:r w:rsidR="004E3846" w:rsidRPr="00686CF9">
        <w:rPr>
          <w:sz w:val="28"/>
        </w:rPr>
        <w:t>Nash</w:t>
      </w:r>
      <w:r w:rsidR="007461BD" w:rsidRPr="00686CF9">
        <w:rPr>
          <w:sz w:val="28"/>
        </w:rPr>
        <w:t xml:space="preserve">, </w:t>
      </w:r>
      <w:r w:rsidR="004E3846" w:rsidRPr="00686CF9">
        <w:rPr>
          <w:sz w:val="28"/>
        </w:rPr>
        <w:t xml:space="preserve">but with the current exhibition there is less focus on this than there would </w:t>
      </w:r>
      <w:r w:rsidR="004225BB" w:rsidRPr="00686CF9">
        <w:rPr>
          <w:sz w:val="28"/>
        </w:rPr>
        <w:t>otherwise be on the designer whilst actually on the site of the property, Nash remains the focus in the guidebook and on the website.</w:t>
      </w:r>
      <w:r w:rsidR="00E3546A" w:rsidRPr="00686CF9">
        <w:rPr>
          <w:sz w:val="28"/>
        </w:rPr>
        <w:t xml:space="preserve"> </w:t>
      </w:r>
      <w:r w:rsidR="00A8141C" w:rsidRPr="00686CF9">
        <w:rPr>
          <w:sz w:val="28"/>
        </w:rPr>
        <w:t xml:space="preserve">The first people </w:t>
      </w:r>
      <w:r w:rsidR="00DE13C0" w:rsidRPr="00686CF9">
        <w:rPr>
          <w:sz w:val="28"/>
        </w:rPr>
        <w:t>mentioned</w:t>
      </w:r>
      <w:r w:rsidR="00A8141C" w:rsidRPr="00686CF9">
        <w:rPr>
          <w:sz w:val="28"/>
        </w:rPr>
        <w:t xml:space="preserve"> in </w:t>
      </w:r>
      <w:r w:rsidR="004225BB" w:rsidRPr="00686CF9">
        <w:rPr>
          <w:sz w:val="28"/>
        </w:rPr>
        <w:t>the guidebook ar</w:t>
      </w:r>
      <w:r w:rsidR="00DE13C0" w:rsidRPr="00686CF9">
        <w:rPr>
          <w:sz w:val="28"/>
        </w:rPr>
        <w:t>e Col</w:t>
      </w:r>
      <w:r w:rsidR="004225BB" w:rsidRPr="00686CF9">
        <w:rPr>
          <w:sz w:val="28"/>
        </w:rPr>
        <w:t xml:space="preserve">onel </w:t>
      </w:r>
      <w:r w:rsidR="00DE13C0" w:rsidRPr="00686CF9">
        <w:rPr>
          <w:sz w:val="28"/>
        </w:rPr>
        <w:t>William Lewes and how he commissioned N</w:t>
      </w:r>
      <w:r w:rsidR="00A8141C" w:rsidRPr="00686CF9">
        <w:rPr>
          <w:sz w:val="28"/>
        </w:rPr>
        <w:t>ash to complete the house</w:t>
      </w:r>
      <w:r w:rsidR="00DE13C0" w:rsidRPr="00686CF9">
        <w:rPr>
          <w:sz w:val="28"/>
        </w:rPr>
        <w:t xml:space="preserve">, which is important as to why the national trust have the building in the first place. The current exhibition is the main focus of all displays and information as well as contributing to the current visitors way around the house. </w:t>
      </w:r>
    </w:p>
    <w:p w:rsidR="004E4AA4" w:rsidRPr="00686CF9" w:rsidRDefault="00DE13C0">
      <w:pPr>
        <w:rPr>
          <w:sz w:val="28"/>
        </w:rPr>
      </w:pPr>
      <w:r w:rsidRPr="00686CF9">
        <w:rPr>
          <w:sz w:val="28"/>
        </w:rPr>
        <w:t xml:space="preserve">Visiting the Llanerchaeron house is only made possible through </w:t>
      </w:r>
      <w:r w:rsidR="00E80DF7" w:rsidRPr="00686CF9">
        <w:rPr>
          <w:sz w:val="28"/>
        </w:rPr>
        <w:t xml:space="preserve">funding from the P.M. Ward collection, which included a large sum of endowment which enabled the house to be fixed and undergo the </w:t>
      </w:r>
      <w:r w:rsidR="007379E5" w:rsidRPr="00686CF9">
        <w:rPr>
          <w:sz w:val="28"/>
        </w:rPr>
        <w:t xml:space="preserve">much </w:t>
      </w:r>
      <w:r w:rsidR="00E80DF7" w:rsidRPr="00686CF9">
        <w:rPr>
          <w:sz w:val="28"/>
        </w:rPr>
        <w:t>needed conserva</w:t>
      </w:r>
      <w:r w:rsidR="007379E5" w:rsidRPr="00686CF9">
        <w:rPr>
          <w:sz w:val="28"/>
        </w:rPr>
        <w:t xml:space="preserve">tion </w:t>
      </w:r>
      <w:r w:rsidR="00E80DF7" w:rsidRPr="00686CF9">
        <w:rPr>
          <w:sz w:val="28"/>
        </w:rPr>
        <w:t>to protect</w:t>
      </w:r>
      <w:r w:rsidR="007379E5" w:rsidRPr="00686CF9">
        <w:rPr>
          <w:sz w:val="28"/>
        </w:rPr>
        <w:t xml:space="preserve"> and restore the house. Pamela W</w:t>
      </w:r>
      <w:r w:rsidR="00E80DF7" w:rsidRPr="00686CF9">
        <w:rPr>
          <w:sz w:val="28"/>
        </w:rPr>
        <w:t xml:space="preserve">ard bequeathed her extensive collections to the national trust, with instructions that they must be placed in a Georgian house. This is collection is partly housed in one of the rooms, but is rather out of place as PM Ward lived in Eastbourne and Kensington and her items are collected from around the world, bearing no relevance to </w:t>
      </w:r>
      <w:r w:rsidR="00E80DF7" w:rsidRPr="00686CF9">
        <w:rPr>
          <w:sz w:val="28"/>
        </w:rPr>
        <w:lastRenderedPageBreak/>
        <w:t>Llanerchaeron</w:t>
      </w:r>
      <w:r w:rsidR="00F311CD" w:rsidRPr="00686CF9">
        <w:rPr>
          <w:sz w:val="28"/>
        </w:rPr>
        <w:t xml:space="preserve"> itself. This collection has been </w:t>
      </w:r>
      <w:r w:rsidR="007379E5" w:rsidRPr="00686CF9">
        <w:rPr>
          <w:sz w:val="28"/>
        </w:rPr>
        <w:t>left to the house as</w:t>
      </w:r>
      <w:r w:rsidR="003F3C47" w:rsidRPr="00686CF9">
        <w:rPr>
          <w:sz w:val="28"/>
        </w:rPr>
        <w:t xml:space="preserve"> Pamela’s trustees though with</w:t>
      </w:r>
      <w:r w:rsidR="007379E5" w:rsidRPr="00686CF9">
        <w:rPr>
          <w:sz w:val="28"/>
        </w:rPr>
        <w:t xml:space="preserve"> </w:t>
      </w:r>
      <w:r w:rsidR="00F311CD" w:rsidRPr="00686CF9">
        <w:rPr>
          <w:sz w:val="28"/>
        </w:rPr>
        <w:t xml:space="preserve">the house being a </w:t>
      </w:r>
      <w:r w:rsidR="007379E5" w:rsidRPr="00686CF9">
        <w:rPr>
          <w:sz w:val="28"/>
        </w:rPr>
        <w:t>J</w:t>
      </w:r>
      <w:r w:rsidR="00F311CD" w:rsidRPr="00686CF9">
        <w:rPr>
          <w:sz w:val="28"/>
        </w:rPr>
        <w:t xml:space="preserve">ohn Nash design, </w:t>
      </w:r>
      <w:r w:rsidR="003F3C47" w:rsidRPr="00686CF9">
        <w:rPr>
          <w:sz w:val="28"/>
        </w:rPr>
        <w:t xml:space="preserve">it would be fitting to Ward’s requests. It was a timely donation because </w:t>
      </w:r>
      <w:r w:rsidR="00F311CD" w:rsidRPr="00686CF9">
        <w:rPr>
          <w:sz w:val="28"/>
        </w:rPr>
        <w:t>without it the national trust would have had very little money to be able to restore the house and with the ever diminishing funding available for heritage and the arts, this coll</w:t>
      </w:r>
      <w:r w:rsidR="003F3C47" w:rsidRPr="00686CF9">
        <w:rPr>
          <w:sz w:val="28"/>
        </w:rPr>
        <w:t>ection was detrimental for the National T</w:t>
      </w:r>
      <w:r w:rsidR="00F311CD" w:rsidRPr="00686CF9">
        <w:rPr>
          <w:sz w:val="28"/>
        </w:rPr>
        <w:t>rusts ability to look after the house</w:t>
      </w:r>
      <w:r w:rsidR="003F3C47" w:rsidRPr="00686CF9">
        <w:rPr>
          <w:sz w:val="28"/>
        </w:rPr>
        <w:t xml:space="preserve"> and restore the roof to prevent leaking</w:t>
      </w:r>
      <w:r w:rsidR="00F311CD" w:rsidRPr="00686CF9">
        <w:rPr>
          <w:sz w:val="28"/>
        </w:rPr>
        <w:t>.</w:t>
      </w:r>
      <w:r w:rsidR="003F3C47" w:rsidRPr="00686CF9">
        <w:rPr>
          <w:sz w:val="28"/>
        </w:rPr>
        <w:t xml:space="preserve"> The</w:t>
      </w:r>
      <w:r w:rsidR="004E4AA4" w:rsidRPr="00686CF9">
        <w:rPr>
          <w:sz w:val="28"/>
        </w:rPr>
        <w:t xml:space="preserve"> Items in collection are all labelled by the original hand written or typed labels that Ward herself made, meaning they are all in English and not in </w:t>
      </w:r>
      <w:r w:rsidR="004E4AA4" w:rsidRPr="00686CF9">
        <w:rPr>
          <w:sz w:val="28"/>
          <w:lang w:val="cy-GB"/>
        </w:rPr>
        <w:t xml:space="preserve">Welsh, and the objects </w:t>
      </w:r>
      <w:r w:rsidR="00AD5EA2" w:rsidRPr="00686CF9">
        <w:rPr>
          <w:sz w:val="28"/>
          <w:lang w:val="cy-GB"/>
        </w:rPr>
        <w:t>have verly little discription on. The guidebook itself only has a brief description and focusses on the monetary gain the national trust has made from the collection; even in the guidebook it says ‘’further details... can be obtained from the Room Steward’’, although I did not notice a guide in the room</w:t>
      </w:r>
      <w:r w:rsidR="00452165" w:rsidRPr="00686CF9">
        <w:rPr>
          <w:sz w:val="28"/>
          <w:lang w:val="cy-GB"/>
        </w:rPr>
        <w:t xml:space="preserve"> when we visited</w:t>
      </w:r>
      <w:r w:rsidR="00AD5EA2" w:rsidRPr="00686CF9">
        <w:rPr>
          <w:sz w:val="28"/>
          <w:lang w:val="cy-GB"/>
        </w:rPr>
        <w:t xml:space="preserve">, only the </w:t>
      </w:r>
      <w:r w:rsidR="00452165" w:rsidRPr="00686CF9">
        <w:rPr>
          <w:sz w:val="28"/>
          <w:lang w:val="cy-GB"/>
        </w:rPr>
        <w:t xml:space="preserve">lady </w:t>
      </w:r>
      <w:r w:rsidR="00AD5EA2" w:rsidRPr="00686CF9">
        <w:rPr>
          <w:sz w:val="28"/>
          <w:lang w:val="cy-GB"/>
        </w:rPr>
        <w:t xml:space="preserve">giving us the tour who was </w:t>
      </w:r>
      <w:r w:rsidR="00452165" w:rsidRPr="00686CF9">
        <w:rPr>
          <w:sz w:val="28"/>
          <w:lang w:val="cy-GB"/>
        </w:rPr>
        <w:t xml:space="preserve">briefly </w:t>
      </w:r>
      <w:r w:rsidR="00AD5EA2" w:rsidRPr="00686CF9">
        <w:rPr>
          <w:sz w:val="28"/>
          <w:lang w:val="cy-GB"/>
        </w:rPr>
        <w:t>ex</w:t>
      </w:r>
      <w:r w:rsidR="00452165" w:rsidRPr="00686CF9">
        <w:rPr>
          <w:sz w:val="28"/>
          <w:lang w:val="cy-GB"/>
        </w:rPr>
        <w:t>p</w:t>
      </w:r>
      <w:r w:rsidR="00AD5EA2" w:rsidRPr="00686CF9">
        <w:rPr>
          <w:sz w:val="28"/>
          <w:lang w:val="cy-GB"/>
        </w:rPr>
        <w:t>laining th</w:t>
      </w:r>
      <w:r w:rsidR="00452165" w:rsidRPr="00686CF9">
        <w:rPr>
          <w:sz w:val="28"/>
          <w:lang w:val="cy-GB"/>
        </w:rPr>
        <w:t>e collction, but heavily focussing on the endowment that Pamela Ward left and the essential work the money had enabled the National Trust to carry out</w:t>
      </w:r>
      <w:r w:rsidR="00AD5EA2" w:rsidRPr="00686CF9">
        <w:rPr>
          <w:sz w:val="28"/>
          <w:lang w:val="cy-GB"/>
        </w:rPr>
        <w:t>.</w:t>
      </w:r>
    </w:p>
    <w:p w:rsidR="00AD5EA2" w:rsidRPr="00686CF9" w:rsidRDefault="00AD5EA2">
      <w:pPr>
        <w:rPr>
          <w:sz w:val="28"/>
        </w:rPr>
      </w:pPr>
      <w:r w:rsidRPr="00686CF9">
        <w:rPr>
          <w:sz w:val="28"/>
          <w:lang w:val="cy-GB"/>
        </w:rPr>
        <w:t>The na</w:t>
      </w:r>
      <w:r w:rsidR="008B18BA" w:rsidRPr="00686CF9">
        <w:rPr>
          <w:sz w:val="28"/>
          <w:lang w:val="cy-GB"/>
        </w:rPr>
        <w:t>tional trust property requires all visitors</w:t>
      </w:r>
      <w:r w:rsidRPr="00686CF9">
        <w:rPr>
          <w:sz w:val="28"/>
          <w:lang w:val="cy-GB"/>
        </w:rPr>
        <w:t xml:space="preserve"> to enter through the gift shop an</w:t>
      </w:r>
      <w:r w:rsidR="004D5A49" w:rsidRPr="00686CF9">
        <w:rPr>
          <w:sz w:val="28"/>
          <w:lang w:val="cy-GB"/>
        </w:rPr>
        <w:t>d cafe, and then exit again thro</w:t>
      </w:r>
      <w:r w:rsidRPr="00686CF9">
        <w:rPr>
          <w:sz w:val="28"/>
          <w:lang w:val="cy-GB"/>
        </w:rPr>
        <w:t xml:space="preserve">ugh the gift shop and cafe, heavily </w:t>
      </w:r>
      <w:r w:rsidR="004D5A49" w:rsidRPr="00686CF9">
        <w:rPr>
          <w:sz w:val="28"/>
          <w:lang w:val="cy-GB"/>
        </w:rPr>
        <w:t>suggesting that visitors should</w:t>
      </w:r>
      <w:r w:rsidRPr="00686CF9">
        <w:rPr>
          <w:sz w:val="28"/>
        </w:rPr>
        <w:t xml:space="preserve"> make a purchase. On the till when you buy entry tickets, guide books are predominantly displayed with the till clerk offering </w:t>
      </w:r>
      <w:r w:rsidR="004D5A49" w:rsidRPr="00686CF9">
        <w:rPr>
          <w:sz w:val="28"/>
        </w:rPr>
        <w:t xml:space="preserve">to sell </w:t>
      </w:r>
      <w:r w:rsidRPr="00686CF9">
        <w:rPr>
          <w:sz w:val="28"/>
        </w:rPr>
        <w:t xml:space="preserve">one to you as you enter, </w:t>
      </w:r>
      <w:r w:rsidR="004D5A49" w:rsidRPr="00686CF9">
        <w:rPr>
          <w:sz w:val="28"/>
        </w:rPr>
        <w:t xml:space="preserve">which is a standard thing to do with National Trust properties as many of the guidebooks are written as a tour of the property that the visitor can follow whilst reading the information presented about each area. </w:t>
      </w:r>
      <w:r w:rsidR="00E921D2" w:rsidRPr="00686CF9">
        <w:rPr>
          <w:sz w:val="28"/>
        </w:rPr>
        <w:t>In the entrance to the property, there is a market style selling point for fresh fruit, vegetables and meats in the refrigerator</w:t>
      </w:r>
      <w:r w:rsidR="004D5A49" w:rsidRPr="00686CF9">
        <w:rPr>
          <w:sz w:val="28"/>
        </w:rPr>
        <w:t xml:space="preserve"> just inside the door</w:t>
      </w:r>
      <w:r w:rsidR="00E921D2" w:rsidRPr="00686CF9">
        <w:rPr>
          <w:sz w:val="28"/>
        </w:rPr>
        <w:t xml:space="preserve">, </w:t>
      </w:r>
      <w:r w:rsidR="004D5A49" w:rsidRPr="00686CF9">
        <w:rPr>
          <w:sz w:val="28"/>
        </w:rPr>
        <w:t xml:space="preserve">which </w:t>
      </w:r>
      <w:r w:rsidR="00E921D2" w:rsidRPr="00686CF9">
        <w:rPr>
          <w:sz w:val="28"/>
        </w:rPr>
        <w:t>the estate of Llanerchaeron produce</w:t>
      </w:r>
      <w:r w:rsidR="004D5A49" w:rsidRPr="00686CF9">
        <w:rPr>
          <w:sz w:val="28"/>
        </w:rPr>
        <w:t xml:space="preserve">s itself, as the National Trust repeatedly </w:t>
      </w:r>
      <w:r w:rsidR="00E921D2" w:rsidRPr="00686CF9">
        <w:rPr>
          <w:sz w:val="28"/>
        </w:rPr>
        <w:t>mention</w:t>
      </w:r>
      <w:r w:rsidR="004D5A49" w:rsidRPr="00686CF9">
        <w:rPr>
          <w:sz w:val="28"/>
        </w:rPr>
        <w:t>s</w:t>
      </w:r>
      <w:r w:rsidR="00E921D2" w:rsidRPr="00686CF9">
        <w:rPr>
          <w:sz w:val="28"/>
        </w:rPr>
        <w:t xml:space="preserve"> how the </w:t>
      </w:r>
      <w:r w:rsidR="004D5A49" w:rsidRPr="00686CF9">
        <w:rPr>
          <w:sz w:val="28"/>
        </w:rPr>
        <w:t>e</w:t>
      </w:r>
      <w:r w:rsidR="00E921D2" w:rsidRPr="00686CF9">
        <w:rPr>
          <w:sz w:val="28"/>
        </w:rPr>
        <w:t xml:space="preserve">state is self-sufficient and how the </w:t>
      </w:r>
      <w:r w:rsidR="004D5A49" w:rsidRPr="00686CF9">
        <w:rPr>
          <w:sz w:val="28"/>
        </w:rPr>
        <w:t>original farming villa always has been s it produces its own crops and animals.</w:t>
      </w:r>
    </w:p>
    <w:p w:rsidR="00A619F2" w:rsidRPr="00686CF9" w:rsidRDefault="00AD5EA2">
      <w:pPr>
        <w:rPr>
          <w:sz w:val="28"/>
        </w:rPr>
      </w:pPr>
      <w:r w:rsidRPr="00686CF9">
        <w:rPr>
          <w:sz w:val="28"/>
        </w:rPr>
        <w:t>T</w:t>
      </w:r>
      <w:r w:rsidR="004D5A49" w:rsidRPr="00686CF9">
        <w:rPr>
          <w:sz w:val="28"/>
        </w:rPr>
        <w:t xml:space="preserve">he house itself is museum; </w:t>
      </w:r>
      <w:r w:rsidR="00A619F2" w:rsidRPr="00686CF9">
        <w:rPr>
          <w:sz w:val="28"/>
        </w:rPr>
        <w:t>it is not a museum in the traditional sense of objects in glass display cabinets. Many of the rooms you can only access from a small viewing area</w:t>
      </w:r>
      <w:r w:rsidR="004D5A49" w:rsidRPr="00686CF9">
        <w:rPr>
          <w:sz w:val="28"/>
        </w:rPr>
        <w:t xml:space="preserve"> that ropes off the majority of a room, staying relatively near the entrance to that room. </w:t>
      </w:r>
      <w:r w:rsidR="00A619F2" w:rsidRPr="00686CF9">
        <w:rPr>
          <w:sz w:val="28"/>
        </w:rPr>
        <w:t>this is to limit footfall that could damage the rooms, also as most room are laid out in a specific way</w:t>
      </w:r>
      <w:r w:rsidR="004D5A49" w:rsidRPr="00686CF9">
        <w:rPr>
          <w:sz w:val="28"/>
        </w:rPr>
        <w:t xml:space="preserve"> (i.e. the dining room as the table perfectly set and arranged with fake foods as if a banquet is about to take place)</w:t>
      </w:r>
      <w:r w:rsidR="00A619F2" w:rsidRPr="00686CF9">
        <w:rPr>
          <w:sz w:val="28"/>
        </w:rPr>
        <w:t>, the l</w:t>
      </w:r>
      <w:r w:rsidR="004D5A49" w:rsidRPr="00686CF9">
        <w:rPr>
          <w:sz w:val="28"/>
        </w:rPr>
        <w:t>imited access will help protect</w:t>
      </w:r>
      <w:r w:rsidR="00A619F2" w:rsidRPr="00686CF9">
        <w:rPr>
          <w:sz w:val="28"/>
        </w:rPr>
        <w:t xml:space="preserve"> the items </w:t>
      </w:r>
      <w:r w:rsidR="004D5A49" w:rsidRPr="00686CF9">
        <w:rPr>
          <w:sz w:val="28"/>
        </w:rPr>
        <w:t>in the room as well as things like the wallpaper and carpets in the rooms which are originals</w:t>
      </w:r>
      <w:r w:rsidR="00A619F2" w:rsidRPr="00686CF9">
        <w:rPr>
          <w:sz w:val="28"/>
        </w:rPr>
        <w:t xml:space="preserve">. </w:t>
      </w:r>
      <w:r w:rsidR="000E583E" w:rsidRPr="00686CF9">
        <w:rPr>
          <w:sz w:val="28"/>
        </w:rPr>
        <w:t>There are some things in display cases,</w:t>
      </w:r>
      <w:r w:rsidR="00922C28" w:rsidRPr="00686CF9">
        <w:rPr>
          <w:sz w:val="28"/>
        </w:rPr>
        <w:t xml:space="preserve"> but these are </w:t>
      </w:r>
      <w:r w:rsidR="00D662A1" w:rsidRPr="00686CF9">
        <w:rPr>
          <w:sz w:val="28"/>
        </w:rPr>
        <w:t>most of t</w:t>
      </w:r>
      <w:r w:rsidR="00922C28" w:rsidRPr="00686CF9">
        <w:rPr>
          <w:sz w:val="28"/>
        </w:rPr>
        <w:t>he Pamela W</w:t>
      </w:r>
      <w:r w:rsidR="000E583E" w:rsidRPr="00686CF9">
        <w:rPr>
          <w:sz w:val="28"/>
        </w:rPr>
        <w:t xml:space="preserve">ard </w:t>
      </w:r>
      <w:r w:rsidR="000E583E" w:rsidRPr="00686CF9">
        <w:rPr>
          <w:sz w:val="28"/>
        </w:rPr>
        <w:lastRenderedPageBreak/>
        <w:t>collection, and taxidermy animals which have been arranged and displayed for years. There are signs of interactive experiences, aimed mostly at children. In one room there is a table with colouring in/activities on, and also a dressing up chest for the children to</w:t>
      </w:r>
      <w:r w:rsidR="00D662A1" w:rsidRPr="00686CF9">
        <w:rPr>
          <w:sz w:val="28"/>
        </w:rPr>
        <w:t xml:space="preserve"> role</w:t>
      </w:r>
      <w:r w:rsidR="000E583E" w:rsidRPr="00686CF9">
        <w:rPr>
          <w:sz w:val="28"/>
        </w:rPr>
        <w:t xml:space="preserve"> play as a way of understanding </w:t>
      </w:r>
      <w:r w:rsidR="00D662A1" w:rsidRPr="00686CF9">
        <w:rPr>
          <w:sz w:val="28"/>
        </w:rPr>
        <w:t xml:space="preserve">and engaging with the people who </w:t>
      </w:r>
      <w:r w:rsidR="000E583E" w:rsidRPr="00686CF9">
        <w:rPr>
          <w:sz w:val="28"/>
        </w:rPr>
        <w:t xml:space="preserve">that lived in the house. Also recently installed are interactive touch </w:t>
      </w:r>
      <w:r w:rsidR="00FC6E56" w:rsidRPr="00686CF9">
        <w:rPr>
          <w:sz w:val="28"/>
        </w:rPr>
        <w:t>screen</w:t>
      </w:r>
      <w:r w:rsidR="000E583E" w:rsidRPr="00686CF9">
        <w:rPr>
          <w:sz w:val="28"/>
        </w:rPr>
        <w:t xml:space="preserve"> </w:t>
      </w:r>
      <w:r w:rsidR="00FC6E56" w:rsidRPr="00686CF9">
        <w:rPr>
          <w:sz w:val="28"/>
        </w:rPr>
        <w:t>devices</w:t>
      </w:r>
      <w:r w:rsidR="000E583E" w:rsidRPr="00686CF9">
        <w:rPr>
          <w:sz w:val="28"/>
        </w:rPr>
        <w:t xml:space="preserve"> that </w:t>
      </w:r>
      <w:r w:rsidR="00FC6E56" w:rsidRPr="00686CF9">
        <w:rPr>
          <w:sz w:val="28"/>
        </w:rPr>
        <w:t xml:space="preserve">contain various fun activities on them, aimed at all ages. One example was related to the petticoats in power exhibition which featured a personality quiz entitled </w:t>
      </w:r>
      <w:r w:rsidR="00042B99" w:rsidRPr="00686CF9">
        <w:rPr>
          <w:sz w:val="28"/>
        </w:rPr>
        <w:t>‘</w:t>
      </w:r>
      <w:r w:rsidR="00FC6E56" w:rsidRPr="00686CF9">
        <w:rPr>
          <w:sz w:val="28"/>
        </w:rPr>
        <w:t>which lady of the house are you?</w:t>
      </w:r>
      <w:r w:rsidR="00042B99" w:rsidRPr="00686CF9">
        <w:rPr>
          <w:sz w:val="28"/>
        </w:rPr>
        <w:t>’ w</w:t>
      </w:r>
      <w:r w:rsidR="00FC6E56" w:rsidRPr="00686CF9">
        <w:rPr>
          <w:sz w:val="28"/>
        </w:rPr>
        <w:t xml:space="preserve">here visitors could complete a simple test to determine which character that features in the exhibition they are, which in turn could encourage the visitor to pay closer attention to that character and indulge better into their story and connection to the estate. </w:t>
      </w:r>
    </w:p>
    <w:p w:rsidR="004E4AA4" w:rsidRPr="00686CF9" w:rsidRDefault="004E4AA4">
      <w:pPr>
        <w:rPr>
          <w:sz w:val="28"/>
        </w:rPr>
      </w:pPr>
      <w:r w:rsidRPr="00686CF9">
        <w:rPr>
          <w:sz w:val="28"/>
        </w:rPr>
        <w:t xml:space="preserve">There are a lot of changes that have been made to the </w:t>
      </w:r>
      <w:r w:rsidR="00FB24F4" w:rsidRPr="00686CF9">
        <w:rPr>
          <w:sz w:val="28"/>
        </w:rPr>
        <w:t>property, either for reasons about how ‘authentic’ the house should be, or f</w:t>
      </w:r>
      <w:r w:rsidR="00042B99" w:rsidRPr="00686CF9">
        <w:rPr>
          <w:sz w:val="28"/>
        </w:rPr>
        <w:t>or health and safety. When the National T</w:t>
      </w:r>
      <w:r w:rsidR="00FB24F4" w:rsidRPr="00686CF9">
        <w:rPr>
          <w:sz w:val="28"/>
        </w:rPr>
        <w:t>rust was left with the estate, the h</w:t>
      </w:r>
      <w:r w:rsidR="00042B99" w:rsidRPr="00686CF9">
        <w:rPr>
          <w:sz w:val="28"/>
        </w:rPr>
        <w:t>ouse was painted pink, but the T</w:t>
      </w:r>
      <w:r w:rsidR="00FB24F4" w:rsidRPr="00686CF9">
        <w:rPr>
          <w:sz w:val="28"/>
        </w:rPr>
        <w:t xml:space="preserve">rust were quick to change it to a pale </w:t>
      </w:r>
      <w:r w:rsidR="00042B99" w:rsidRPr="00686CF9">
        <w:rPr>
          <w:sz w:val="28"/>
        </w:rPr>
        <w:t>cream/</w:t>
      </w:r>
      <w:r w:rsidR="00FB24F4" w:rsidRPr="00686CF9">
        <w:rPr>
          <w:sz w:val="28"/>
        </w:rPr>
        <w:t>yellow, as based on other research and notes</w:t>
      </w:r>
      <w:r w:rsidR="00042B99" w:rsidRPr="00686CF9">
        <w:rPr>
          <w:sz w:val="28"/>
        </w:rPr>
        <w:t xml:space="preserve"> found by the National Trust</w:t>
      </w:r>
      <w:r w:rsidR="00FB24F4" w:rsidRPr="00686CF9">
        <w:rPr>
          <w:sz w:val="28"/>
        </w:rPr>
        <w:t>, they believe the current yellow is a more appropriate</w:t>
      </w:r>
      <w:r w:rsidR="00042B99" w:rsidRPr="00686CF9">
        <w:rPr>
          <w:sz w:val="28"/>
        </w:rPr>
        <w:t xml:space="preserve"> colour </w:t>
      </w:r>
      <w:r w:rsidR="00FB24F4" w:rsidRPr="00686CF9">
        <w:rPr>
          <w:sz w:val="28"/>
        </w:rPr>
        <w:t xml:space="preserve">scheme based on how John Nash would have painted it, despite </w:t>
      </w:r>
      <w:r w:rsidR="00FF0ED3" w:rsidRPr="00686CF9">
        <w:rPr>
          <w:sz w:val="28"/>
        </w:rPr>
        <w:t xml:space="preserve">changing how the house would look. Again, the </w:t>
      </w:r>
      <w:r w:rsidR="00042B99" w:rsidRPr="00686CF9">
        <w:rPr>
          <w:sz w:val="28"/>
        </w:rPr>
        <w:t>N</w:t>
      </w:r>
      <w:r w:rsidR="00FF0ED3" w:rsidRPr="00686CF9">
        <w:rPr>
          <w:sz w:val="28"/>
        </w:rPr>
        <w:t xml:space="preserve">ational </w:t>
      </w:r>
      <w:r w:rsidR="00042B99" w:rsidRPr="00686CF9">
        <w:rPr>
          <w:sz w:val="28"/>
        </w:rPr>
        <w:t>Trust have</w:t>
      </w:r>
      <w:r w:rsidR="00FF0ED3" w:rsidRPr="00686CF9">
        <w:rPr>
          <w:sz w:val="28"/>
        </w:rPr>
        <w:t xml:space="preserve"> changed a window, albeit reverting it back to what it would have been like when Nash designed it. One of the front windows was converted into a Victorian bay window, which basically meant it protruded from the front of the house as a sitting area. </w:t>
      </w:r>
      <w:r w:rsidR="00042B99" w:rsidRPr="00686CF9">
        <w:rPr>
          <w:sz w:val="28"/>
        </w:rPr>
        <w:t xml:space="preserve">They reverted it back to the design of Nash to restore the symmetry of the property. </w:t>
      </w:r>
      <w:r w:rsidR="00FF0ED3" w:rsidRPr="00686CF9">
        <w:rPr>
          <w:sz w:val="28"/>
        </w:rPr>
        <w:t xml:space="preserve">The national trust also changed the name </w:t>
      </w:r>
      <w:r w:rsidR="005E4C5B" w:rsidRPr="00686CF9">
        <w:rPr>
          <w:sz w:val="28"/>
        </w:rPr>
        <w:t>of the property, it was known as</w:t>
      </w:r>
      <w:r w:rsidR="00FF0ED3" w:rsidRPr="00686CF9">
        <w:rPr>
          <w:sz w:val="28"/>
        </w:rPr>
        <w:t xml:space="preserve"> </w:t>
      </w:r>
      <w:proofErr w:type="spellStart"/>
      <w:r w:rsidR="00FF0ED3" w:rsidRPr="00686CF9">
        <w:rPr>
          <w:sz w:val="28"/>
        </w:rPr>
        <w:t>Llanaeron</w:t>
      </w:r>
      <w:proofErr w:type="spellEnd"/>
      <w:r w:rsidR="00FF0ED3" w:rsidRPr="00686CF9">
        <w:rPr>
          <w:sz w:val="28"/>
        </w:rPr>
        <w:t xml:space="preserve">, or the </w:t>
      </w:r>
      <w:r w:rsidR="00294CD6" w:rsidRPr="00686CF9">
        <w:rPr>
          <w:sz w:val="28"/>
        </w:rPr>
        <w:t>Anglicised</w:t>
      </w:r>
      <w:r w:rsidR="00FF0ED3" w:rsidRPr="00686CF9">
        <w:rPr>
          <w:sz w:val="28"/>
        </w:rPr>
        <w:t xml:space="preserve"> </w:t>
      </w:r>
      <w:proofErr w:type="spellStart"/>
      <w:r w:rsidR="00FF0ED3" w:rsidRPr="00686CF9">
        <w:rPr>
          <w:sz w:val="28"/>
        </w:rPr>
        <w:t>Llanayron</w:t>
      </w:r>
      <w:proofErr w:type="spellEnd"/>
      <w:r w:rsidR="005E4C5B" w:rsidRPr="00686CF9">
        <w:rPr>
          <w:sz w:val="28"/>
        </w:rPr>
        <w:t xml:space="preserve">, as early as 1872, a publication </w:t>
      </w:r>
      <w:r w:rsidR="009E2D5E" w:rsidRPr="00686CF9">
        <w:rPr>
          <w:sz w:val="28"/>
        </w:rPr>
        <w:t>(</w:t>
      </w:r>
      <w:r w:rsidR="00042B99" w:rsidRPr="00686CF9">
        <w:rPr>
          <w:sz w:val="28"/>
        </w:rPr>
        <w:t>Annals and Antiquities of the Counties and County Families in W</w:t>
      </w:r>
      <w:r w:rsidR="009E2D5E" w:rsidRPr="00686CF9">
        <w:rPr>
          <w:sz w:val="28"/>
        </w:rPr>
        <w:t xml:space="preserve">ales) </w:t>
      </w:r>
      <w:r w:rsidR="005E4C5B" w:rsidRPr="00686CF9">
        <w:rPr>
          <w:sz w:val="28"/>
        </w:rPr>
        <w:t xml:space="preserve">talks about the Lewes Family of </w:t>
      </w:r>
      <w:proofErr w:type="spellStart"/>
      <w:r w:rsidR="00294CD6" w:rsidRPr="00686CF9">
        <w:rPr>
          <w:sz w:val="28"/>
        </w:rPr>
        <w:t>L</w:t>
      </w:r>
      <w:r w:rsidR="005E4C5B" w:rsidRPr="00686CF9">
        <w:rPr>
          <w:sz w:val="28"/>
        </w:rPr>
        <w:t>lanayron</w:t>
      </w:r>
      <w:proofErr w:type="spellEnd"/>
      <w:r w:rsidR="005E4C5B" w:rsidRPr="00686CF9">
        <w:rPr>
          <w:sz w:val="28"/>
        </w:rPr>
        <w:t>. Interestingly, the parish church that resides on the church</w:t>
      </w:r>
      <w:r w:rsidR="00294CD6" w:rsidRPr="00686CF9">
        <w:rPr>
          <w:sz w:val="28"/>
        </w:rPr>
        <w:t xml:space="preserve"> was first recorded as </w:t>
      </w:r>
      <w:proofErr w:type="spellStart"/>
      <w:r w:rsidR="00294CD6" w:rsidRPr="00686CF9">
        <w:rPr>
          <w:sz w:val="28"/>
        </w:rPr>
        <w:t>Llan-uwch-ae</w:t>
      </w:r>
      <w:r w:rsidR="007B39B0" w:rsidRPr="00686CF9">
        <w:rPr>
          <w:sz w:val="28"/>
        </w:rPr>
        <w:t>ron</w:t>
      </w:r>
      <w:proofErr w:type="spellEnd"/>
      <w:r w:rsidR="007B39B0" w:rsidRPr="00686CF9">
        <w:rPr>
          <w:sz w:val="28"/>
        </w:rPr>
        <w:t xml:space="preserve">, which later changed to the spelling of Llanerchaeron. </w:t>
      </w:r>
    </w:p>
    <w:p w:rsidR="009E2D5E" w:rsidRPr="00686CF9" w:rsidRDefault="009B46B8">
      <w:pPr>
        <w:rPr>
          <w:sz w:val="28"/>
        </w:rPr>
      </w:pPr>
      <w:r w:rsidRPr="00686CF9">
        <w:rPr>
          <w:sz w:val="28"/>
        </w:rPr>
        <w:t>The national trust use signage in the form of brown tourist destination road signs, and green public footpath signs. Both of these</w:t>
      </w:r>
      <w:r w:rsidR="00A46DAF" w:rsidRPr="00686CF9">
        <w:rPr>
          <w:sz w:val="28"/>
        </w:rPr>
        <w:t xml:space="preserve"> types contain the associative National T</w:t>
      </w:r>
      <w:r w:rsidRPr="00686CF9">
        <w:rPr>
          <w:sz w:val="28"/>
        </w:rPr>
        <w:t>rust logo of an oak leaf which is a Britain wide recognisable symbol</w:t>
      </w:r>
      <w:r w:rsidR="00A46DAF" w:rsidRPr="00686CF9">
        <w:rPr>
          <w:sz w:val="28"/>
        </w:rPr>
        <w:t>, much like the English Heritage logo.</w:t>
      </w:r>
      <w:r w:rsidR="002B7088" w:rsidRPr="00686CF9">
        <w:rPr>
          <w:sz w:val="28"/>
        </w:rPr>
        <w:t xml:space="preserve"> The signs for Llanerchaeron begin only abou</w:t>
      </w:r>
      <w:r w:rsidR="00A46DAF" w:rsidRPr="00686CF9">
        <w:rPr>
          <w:sz w:val="28"/>
        </w:rPr>
        <w:t>t 1 mile away from the property which demonstrates the lack of signs as bigger and more well-known National Trust properties have signs directing visitors to the property for a few more miles.</w:t>
      </w:r>
      <w:r w:rsidR="00746028" w:rsidRPr="00686CF9">
        <w:rPr>
          <w:sz w:val="28"/>
        </w:rPr>
        <w:t xml:space="preserve"> </w:t>
      </w:r>
      <w:r w:rsidR="00746028" w:rsidRPr="00686CF9">
        <w:rPr>
          <w:sz w:val="28"/>
        </w:rPr>
        <w:lastRenderedPageBreak/>
        <w:t>According to TripAdvisor, Llanerchaeron house is voted the 17</w:t>
      </w:r>
      <w:r w:rsidR="00746028" w:rsidRPr="00686CF9">
        <w:rPr>
          <w:sz w:val="28"/>
          <w:vertAlign w:val="superscript"/>
        </w:rPr>
        <w:t>th</w:t>
      </w:r>
      <w:r w:rsidR="00746028" w:rsidRPr="00686CF9">
        <w:rPr>
          <w:sz w:val="28"/>
        </w:rPr>
        <w:t xml:space="preserve"> best thing to do in Ceredigion, based on the average review score from visitors (ranking is from 112 places of interest listed on TripAdvisor that covers the entire Ceredigion </w:t>
      </w:r>
      <w:r w:rsidR="00904C70" w:rsidRPr="00686CF9">
        <w:rPr>
          <w:sz w:val="28"/>
        </w:rPr>
        <w:t>County</w:t>
      </w:r>
      <w:r w:rsidR="00746028" w:rsidRPr="00686CF9">
        <w:rPr>
          <w:sz w:val="28"/>
        </w:rPr>
        <w:t xml:space="preserve">.) </w:t>
      </w:r>
    </w:p>
    <w:p w:rsidR="002631DF" w:rsidRPr="00686CF9" w:rsidRDefault="00904C70">
      <w:pPr>
        <w:rPr>
          <w:sz w:val="28"/>
        </w:rPr>
      </w:pPr>
      <w:r w:rsidRPr="00686CF9">
        <w:rPr>
          <w:sz w:val="28"/>
        </w:rPr>
        <w:t>To conclude, Llanerchaeron is</w:t>
      </w:r>
      <w:r w:rsidR="00B47703" w:rsidRPr="00686CF9">
        <w:rPr>
          <w:sz w:val="28"/>
        </w:rPr>
        <w:t xml:space="preserve"> a National Trust property for which is used primarily</w:t>
      </w:r>
      <w:r w:rsidR="009E39F0" w:rsidRPr="00686CF9">
        <w:rPr>
          <w:sz w:val="28"/>
        </w:rPr>
        <w:t xml:space="preserve"> to be an example of</w:t>
      </w:r>
      <w:r w:rsidR="00B47703" w:rsidRPr="00686CF9">
        <w:rPr>
          <w:sz w:val="28"/>
        </w:rPr>
        <w:t xml:space="preserve"> Welsh Squires house that was built by renowned designer John Nash, which is the primary focus the Trust put on the property. </w:t>
      </w:r>
      <w:r w:rsidR="009E39F0" w:rsidRPr="00686CF9">
        <w:rPr>
          <w:sz w:val="28"/>
        </w:rPr>
        <w:t xml:space="preserve">Overall the property is used to display Heritage as a way of </w:t>
      </w:r>
      <w:r w:rsidR="00433A17" w:rsidRPr="00686CF9">
        <w:rPr>
          <w:sz w:val="28"/>
        </w:rPr>
        <w:t>enticing</w:t>
      </w:r>
      <w:r w:rsidR="009E39F0" w:rsidRPr="00686CF9">
        <w:rPr>
          <w:sz w:val="28"/>
        </w:rPr>
        <w:t xml:space="preserve"> visitors and making money, which ultimately gets invested back </w:t>
      </w:r>
      <w:r w:rsidR="00433A17" w:rsidRPr="00686CF9">
        <w:rPr>
          <w:sz w:val="28"/>
        </w:rPr>
        <w:t>into</w:t>
      </w:r>
      <w:r w:rsidR="009E39F0" w:rsidRPr="00686CF9">
        <w:rPr>
          <w:sz w:val="28"/>
        </w:rPr>
        <w:t xml:space="preserve"> the National Trust </w:t>
      </w:r>
      <w:r w:rsidR="00433A17" w:rsidRPr="00686CF9">
        <w:rPr>
          <w:sz w:val="28"/>
        </w:rPr>
        <w:t>to restore and protect the house and vast gardens and land.</w:t>
      </w:r>
    </w:p>
    <w:p w:rsidR="002631DF" w:rsidRDefault="002631DF">
      <w:pPr>
        <w:rPr>
          <w:color w:val="385623" w:themeColor="accent6" w:themeShade="80"/>
          <w:sz w:val="28"/>
        </w:rPr>
      </w:pPr>
    </w:p>
    <w:p w:rsidR="002631DF" w:rsidRDefault="002631DF">
      <w:pPr>
        <w:rPr>
          <w:color w:val="385623" w:themeColor="accent6" w:themeShade="80"/>
          <w:sz w:val="28"/>
        </w:rPr>
      </w:pPr>
    </w:p>
    <w:p w:rsidR="00686CF9" w:rsidRDefault="00686CF9">
      <w:pPr>
        <w:rPr>
          <w:color w:val="385623" w:themeColor="accent6" w:themeShade="80"/>
          <w:sz w:val="28"/>
        </w:rPr>
      </w:pPr>
    </w:p>
    <w:p w:rsidR="00686CF9" w:rsidRDefault="00686CF9">
      <w:pPr>
        <w:rPr>
          <w:color w:val="385623" w:themeColor="accent6" w:themeShade="80"/>
          <w:sz w:val="28"/>
        </w:rPr>
      </w:pPr>
    </w:p>
    <w:p w:rsidR="00686CF9" w:rsidRDefault="00686CF9">
      <w:pPr>
        <w:rPr>
          <w:color w:val="385623" w:themeColor="accent6" w:themeShade="80"/>
          <w:sz w:val="28"/>
        </w:rPr>
      </w:pPr>
      <w:bookmarkStart w:id="0" w:name="_GoBack"/>
      <w:bookmarkEnd w:id="0"/>
    </w:p>
    <w:p w:rsidR="00686CF9" w:rsidRPr="00686CF9" w:rsidRDefault="00686CF9" w:rsidP="00686CF9">
      <w:pPr>
        <w:pStyle w:val="NormalWeb"/>
        <w:spacing w:before="0" w:beforeAutospacing="0" w:after="180" w:afterAutospacing="0"/>
        <w:ind w:left="450" w:hanging="450"/>
        <w:jc w:val="center"/>
        <w:rPr>
          <w:color w:val="000000"/>
          <w:sz w:val="28"/>
          <w:szCs w:val="27"/>
        </w:rPr>
      </w:pPr>
      <w:r>
        <w:rPr>
          <w:color w:val="000000"/>
          <w:sz w:val="28"/>
          <w:szCs w:val="27"/>
        </w:rPr>
        <w:t>REFERENCES</w:t>
      </w:r>
    </w:p>
    <w:p w:rsidR="00686CF9" w:rsidRPr="00686CF9" w:rsidRDefault="00686CF9" w:rsidP="00686CF9">
      <w:pPr>
        <w:pStyle w:val="NormalWeb"/>
        <w:spacing w:before="0" w:beforeAutospacing="0" w:after="180" w:afterAutospacing="0"/>
        <w:ind w:left="450" w:hanging="450"/>
        <w:rPr>
          <w:color w:val="000000"/>
          <w:sz w:val="22"/>
          <w:szCs w:val="27"/>
        </w:rPr>
      </w:pPr>
      <w:r w:rsidRPr="00686CF9">
        <w:rPr>
          <w:color w:val="000000"/>
          <w:sz w:val="22"/>
          <w:szCs w:val="27"/>
        </w:rPr>
        <w:t>En.wikipedia.org. (2018). </w:t>
      </w:r>
      <w:r w:rsidRPr="00686CF9">
        <w:rPr>
          <w:i/>
          <w:iCs/>
          <w:color w:val="000000"/>
          <w:sz w:val="22"/>
          <w:szCs w:val="27"/>
        </w:rPr>
        <w:t>Llanerchaeron</w:t>
      </w:r>
      <w:r w:rsidRPr="00686CF9">
        <w:rPr>
          <w:color w:val="000000"/>
          <w:sz w:val="22"/>
          <w:szCs w:val="27"/>
        </w:rPr>
        <w:t>. [</w:t>
      </w:r>
      <w:proofErr w:type="gramStart"/>
      <w:r w:rsidRPr="00686CF9">
        <w:rPr>
          <w:color w:val="000000"/>
          <w:sz w:val="22"/>
          <w:szCs w:val="27"/>
        </w:rPr>
        <w:t>online</w:t>
      </w:r>
      <w:proofErr w:type="gramEnd"/>
      <w:r w:rsidRPr="00686CF9">
        <w:rPr>
          <w:color w:val="000000"/>
          <w:sz w:val="22"/>
          <w:szCs w:val="27"/>
        </w:rPr>
        <w:t>] Available at: https://en.wikipedia.org/wiki/Llanerchaeron [Accessed 10 Oct. 2018].</w:t>
      </w:r>
    </w:p>
    <w:p w:rsidR="00686CF9" w:rsidRPr="00686CF9" w:rsidRDefault="00686CF9" w:rsidP="00686CF9">
      <w:pPr>
        <w:pStyle w:val="NormalWeb"/>
        <w:spacing w:before="0" w:beforeAutospacing="0" w:after="180" w:afterAutospacing="0"/>
        <w:ind w:left="450" w:hanging="450"/>
        <w:rPr>
          <w:color w:val="000000"/>
          <w:sz w:val="22"/>
          <w:szCs w:val="27"/>
        </w:rPr>
      </w:pPr>
      <w:r w:rsidRPr="00686CF9">
        <w:rPr>
          <w:color w:val="000000"/>
          <w:sz w:val="22"/>
          <w:szCs w:val="27"/>
        </w:rPr>
        <w:t xml:space="preserve">Llanerchaeron. (2004). 3rd ed. </w:t>
      </w:r>
      <w:proofErr w:type="spellStart"/>
      <w:r w:rsidRPr="00686CF9">
        <w:rPr>
          <w:color w:val="000000"/>
          <w:sz w:val="22"/>
          <w:szCs w:val="27"/>
        </w:rPr>
        <w:t>Ciliau</w:t>
      </w:r>
      <w:proofErr w:type="spellEnd"/>
      <w:r w:rsidRPr="00686CF9">
        <w:rPr>
          <w:color w:val="000000"/>
          <w:sz w:val="22"/>
          <w:szCs w:val="27"/>
        </w:rPr>
        <w:t xml:space="preserve"> Aeron: The National Trust.</w:t>
      </w:r>
    </w:p>
    <w:p w:rsidR="00686CF9" w:rsidRPr="00686CF9" w:rsidRDefault="00686CF9" w:rsidP="00686CF9">
      <w:pPr>
        <w:pStyle w:val="NormalWeb"/>
        <w:spacing w:before="0" w:beforeAutospacing="0" w:after="180" w:afterAutospacing="0"/>
        <w:ind w:left="450" w:hanging="450"/>
        <w:rPr>
          <w:color w:val="000000"/>
          <w:sz w:val="22"/>
          <w:szCs w:val="27"/>
        </w:rPr>
      </w:pPr>
      <w:r w:rsidRPr="00686CF9">
        <w:rPr>
          <w:color w:val="000000"/>
          <w:sz w:val="22"/>
          <w:szCs w:val="27"/>
        </w:rPr>
        <w:t>Nhmf.org.uk. (2018). </w:t>
      </w:r>
      <w:r w:rsidRPr="00686CF9">
        <w:rPr>
          <w:i/>
          <w:iCs/>
          <w:color w:val="000000"/>
          <w:sz w:val="22"/>
          <w:szCs w:val="27"/>
        </w:rPr>
        <w:t>Geler Jones Collection of Farm Implements | National Heritage Memorial Fund</w:t>
      </w:r>
      <w:r w:rsidRPr="00686CF9">
        <w:rPr>
          <w:color w:val="000000"/>
          <w:sz w:val="22"/>
          <w:szCs w:val="27"/>
        </w:rPr>
        <w:t>. [</w:t>
      </w:r>
      <w:proofErr w:type="gramStart"/>
      <w:r w:rsidRPr="00686CF9">
        <w:rPr>
          <w:color w:val="000000"/>
          <w:sz w:val="22"/>
          <w:szCs w:val="27"/>
        </w:rPr>
        <w:t>online</w:t>
      </w:r>
      <w:proofErr w:type="gramEnd"/>
      <w:r w:rsidRPr="00686CF9">
        <w:rPr>
          <w:color w:val="000000"/>
          <w:sz w:val="22"/>
          <w:szCs w:val="27"/>
        </w:rPr>
        <w:t>] Available at: http://www.nhmf.org.uk/projects/geler-jones-collection-farm-implements [Accessed 13 Oct. 2018].</w:t>
      </w:r>
    </w:p>
    <w:p w:rsidR="00686CF9" w:rsidRPr="00686CF9" w:rsidRDefault="00686CF9" w:rsidP="00686CF9">
      <w:pPr>
        <w:pStyle w:val="NormalWeb"/>
        <w:spacing w:before="0" w:beforeAutospacing="0" w:after="180" w:afterAutospacing="0"/>
        <w:ind w:left="450" w:hanging="450"/>
        <w:rPr>
          <w:color w:val="000000"/>
          <w:sz w:val="22"/>
          <w:szCs w:val="27"/>
        </w:rPr>
      </w:pPr>
      <w:r w:rsidRPr="00686CF9">
        <w:rPr>
          <w:color w:val="000000"/>
          <w:sz w:val="22"/>
          <w:szCs w:val="27"/>
        </w:rPr>
        <w:t>Nicholas, T. (1872). </w:t>
      </w:r>
      <w:r w:rsidRPr="00686CF9">
        <w:rPr>
          <w:i/>
          <w:iCs/>
          <w:color w:val="000000"/>
          <w:sz w:val="22"/>
          <w:szCs w:val="27"/>
        </w:rPr>
        <w:t>Annals and antiquities of the counties and county families of Wales</w:t>
      </w:r>
      <w:r w:rsidRPr="00686CF9">
        <w:rPr>
          <w:color w:val="000000"/>
          <w:sz w:val="22"/>
          <w:szCs w:val="27"/>
        </w:rPr>
        <w:t>. 2nd ed. London: Longmans, Green, Render and Co.</w:t>
      </w:r>
    </w:p>
    <w:p w:rsidR="00686CF9" w:rsidRPr="00686CF9" w:rsidRDefault="00686CF9" w:rsidP="00686CF9">
      <w:pPr>
        <w:pStyle w:val="NormalWeb"/>
        <w:spacing w:before="0" w:beforeAutospacing="0" w:after="180" w:afterAutospacing="0"/>
        <w:ind w:left="450" w:hanging="450"/>
        <w:rPr>
          <w:color w:val="000000"/>
          <w:sz w:val="22"/>
          <w:szCs w:val="27"/>
        </w:rPr>
      </w:pPr>
      <w:r w:rsidRPr="00686CF9">
        <w:rPr>
          <w:color w:val="000000"/>
          <w:sz w:val="22"/>
          <w:szCs w:val="27"/>
        </w:rPr>
        <w:t>Stuff, G. (2018). </w:t>
      </w:r>
      <w:r w:rsidRPr="00686CF9">
        <w:rPr>
          <w:i/>
          <w:iCs/>
          <w:color w:val="000000"/>
          <w:sz w:val="22"/>
          <w:szCs w:val="27"/>
        </w:rPr>
        <w:t xml:space="preserve">Llanerchaeron, including rear Service Courtyard Ranges (previously listed as </w:t>
      </w:r>
      <w:proofErr w:type="spellStart"/>
      <w:r w:rsidRPr="00686CF9">
        <w:rPr>
          <w:i/>
          <w:iCs/>
          <w:color w:val="000000"/>
          <w:sz w:val="22"/>
          <w:szCs w:val="27"/>
        </w:rPr>
        <w:t>Llanaeron</w:t>
      </w:r>
      <w:proofErr w:type="spellEnd"/>
      <w:r w:rsidRPr="00686CF9">
        <w:rPr>
          <w:i/>
          <w:iCs/>
          <w:color w:val="000000"/>
          <w:sz w:val="22"/>
          <w:szCs w:val="27"/>
        </w:rPr>
        <w:t xml:space="preserve"> House), </w:t>
      </w:r>
      <w:proofErr w:type="spellStart"/>
      <w:r w:rsidRPr="00686CF9">
        <w:rPr>
          <w:i/>
          <w:iCs/>
          <w:color w:val="000000"/>
          <w:sz w:val="22"/>
          <w:szCs w:val="27"/>
        </w:rPr>
        <w:t>Ciliau</w:t>
      </w:r>
      <w:proofErr w:type="spellEnd"/>
      <w:r w:rsidRPr="00686CF9">
        <w:rPr>
          <w:i/>
          <w:iCs/>
          <w:color w:val="000000"/>
          <w:sz w:val="22"/>
          <w:szCs w:val="27"/>
        </w:rPr>
        <w:t xml:space="preserve"> Aeron, Ceredigion</w:t>
      </w:r>
      <w:r w:rsidRPr="00686CF9">
        <w:rPr>
          <w:color w:val="000000"/>
          <w:sz w:val="22"/>
          <w:szCs w:val="27"/>
        </w:rPr>
        <w:t>. [</w:t>
      </w:r>
      <w:proofErr w:type="gramStart"/>
      <w:r w:rsidRPr="00686CF9">
        <w:rPr>
          <w:color w:val="000000"/>
          <w:sz w:val="22"/>
          <w:szCs w:val="27"/>
        </w:rPr>
        <w:t>online</w:t>
      </w:r>
      <w:proofErr w:type="gramEnd"/>
      <w:r w:rsidRPr="00686CF9">
        <w:rPr>
          <w:color w:val="000000"/>
          <w:sz w:val="22"/>
          <w:szCs w:val="27"/>
        </w:rPr>
        <w:t>] Britishlistedbuildings.co.uk. Available at: https://britishlistedbuildings.co.uk/300010715-llanerchaeron-including-rear-service-courtyard-ranges-previously-listed-as-llanaeron-house-ciliau-aeron#.W8C81GhKiUk [Accessed 10 Oct. 2018].</w:t>
      </w:r>
    </w:p>
    <w:p w:rsidR="00686CF9" w:rsidRPr="00686CF9" w:rsidRDefault="00686CF9" w:rsidP="00686CF9">
      <w:pPr>
        <w:pStyle w:val="NormalWeb"/>
        <w:spacing w:before="0" w:beforeAutospacing="0" w:after="180" w:afterAutospacing="0"/>
        <w:ind w:left="450" w:hanging="450"/>
        <w:rPr>
          <w:color w:val="000000"/>
          <w:sz w:val="22"/>
          <w:szCs w:val="27"/>
        </w:rPr>
      </w:pPr>
      <w:r w:rsidRPr="00686CF9">
        <w:rPr>
          <w:color w:val="000000"/>
          <w:sz w:val="22"/>
          <w:szCs w:val="27"/>
        </w:rPr>
        <w:t>Tripadvisor.co.uk. (2018). </w:t>
      </w:r>
      <w:r w:rsidRPr="00686CF9">
        <w:rPr>
          <w:i/>
          <w:iCs/>
          <w:color w:val="000000"/>
          <w:sz w:val="22"/>
          <w:szCs w:val="27"/>
        </w:rPr>
        <w:t>THE 10 BEST Things to Do in Ceredigion - 2018 (with Photos) | TripAdvisor - Must See Attractions in Ceredigion, Wales</w:t>
      </w:r>
      <w:r w:rsidRPr="00686CF9">
        <w:rPr>
          <w:color w:val="000000"/>
          <w:sz w:val="22"/>
          <w:szCs w:val="27"/>
        </w:rPr>
        <w:t>. [</w:t>
      </w:r>
      <w:proofErr w:type="gramStart"/>
      <w:r w:rsidRPr="00686CF9">
        <w:rPr>
          <w:color w:val="000000"/>
          <w:sz w:val="22"/>
          <w:szCs w:val="27"/>
        </w:rPr>
        <w:t>online</w:t>
      </w:r>
      <w:proofErr w:type="gramEnd"/>
      <w:r w:rsidRPr="00686CF9">
        <w:rPr>
          <w:color w:val="000000"/>
          <w:sz w:val="22"/>
          <w:szCs w:val="27"/>
        </w:rPr>
        <w:t>] Available at: https://www.tripadvisor.co.uk/Attractions-g186427-Activities-oa10-Ceredigion_Wales.html#FILTERED_LIST [Accessed 13 Oct. 2018].</w:t>
      </w:r>
    </w:p>
    <w:p w:rsidR="00686CF9" w:rsidRPr="00686CF9" w:rsidRDefault="00686CF9" w:rsidP="00686CF9">
      <w:pPr>
        <w:pStyle w:val="NormalWeb"/>
        <w:spacing w:before="0" w:beforeAutospacing="0" w:after="180" w:afterAutospacing="0"/>
        <w:ind w:left="450" w:hanging="450"/>
        <w:rPr>
          <w:color w:val="000000"/>
          <w:sz w:val="22"/>
          <w:szCs w:val="27"/>
        </w:rPr>
      </w:pPr>
      <w:r w:rsidRPr="00686CF9">
        <w:rPr>
          <w:color w:val="000000"/>
          <w:sz w:val="22"/>
          <w:szCs w:val="27"/>
        </w:rPr>
        <w:t>Worsley, G. (2002). </w:t>
      </w:r>
      <w:r w:rsidRPr="00686CF9">
        <w:rPr>
          <w:i/>
          <w:iCs/>
          <w:color w:val="000000"/>
          <w:sz w:val="22"/>
          <w:szCs w:val="27"/>
        </w:rPr>
        <w:t>It's small but it's perfectly formed</w:t>
      </w:r>
      <w:r w:rsidRPr="00686CF9">
        <w:rPr>
          <w:color w:val="000000"/>
          <w:sz w:val="22"/>
          <w:szCs w:val="27"/>
        </w:rPr>
        <w:t>. [</w:t>
      </w:r>
      <w:proofErr w:type="gramStart"/>
      <w:r w:rsidRPr="00686CF9">
        <w:rPr>
          <w:color w:val="000000"/>
          <w:sz w:val="22"/>
          <w:szCs w:val="27"/>
        </w:rPr>
        <w:t>online</w:t>
      </w:r>
      <w:proofErr w:type="gramEnd"/>
      <w:r w:rsidRPr="00686CF9">
        <w:rPr>
          <w:color w:val="000000"/>
          <w:sz w:val="22"/>
          <w:szCs w:val="27"/>
        </w:rPr>
        <w:t>] Telegraph.co.uk. Available at: https://www.telegraph.co.uk/finance/property/3303114/Its-small-but-its-perfectly-formed.html [Accessed 12 Oct. 2018].</w:t>
      </w:r>
    </w:p>
    <w:p w:rsidR="00686CF9" w:rsidRPr="00E3546A" w:rsidRDefault="00686CF9">
      <w:pPr>
        <w:rPr>
          <w:color w:val="385623" w:themeColor="accent6" w:themeShade="80"/>
          <w:sz w:val="28"/>
        </w:rPr>
      </w:pPr>
    </w:p>
    <w:sectPr w:rsidR="00686CF9" w:rsidRPr="00E3546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E1D8B" w:rsidRDefault="000E1D8B" w:rsidP="00BB5920">
      <w:pPr>
        <w:spacing w:after="0" w:line="240" w:lineRule="auto"/>
      </w:pPr>
      <w:r>
        <w:separator/>
      </w:r>
    </w:p>
  </w:endnote>
  <w:endnote w:type="continuationSeparator" w:id="0">
    <w:p w:rsidR="000E1D8B" w:rsidRDefault="000E1D8B" w:rsidP="00BB59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E1D8B" w:rsidRDefault="000E1D8B" w:rsidP="00BB5920">
      <w:pPr>
        <w:spacing w:after="0" w:line="240" w:lineRule="auto"/>
      </w:pPr>
      <w:r>
        <w:separator/>
      </w:r>
    </w:p>
  </w:footnote>
  <w:footnote w:type="continuationSeparator" w:id="0">
    <w:p w:rsidR="000E1D8B" w:rsidRDefault="000E1D8B" w:rsidP="00BB592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5920" w:rsidRPr="00BB5920" w:rsidRDefault="00BB5920">
    <w:pPr>
      <w:pStyle w:val="Header"/>
      <w:rPr>
        <w:lang w:val="en-US"/>
      </w:rPr>
    </w:pPr>
    <w:r>
      <w:rPr>
        <w:lang w:val="en-US"/>
      </w:rPr>
      <w:t>Lucy Smith        Heritage in Context                  Reflective Essay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5920"/>
    <w:rsid w:val="00042B99"/>
    <w:rsid w:val="00060FA5"/>
    <w:rsid w:val="000E1D8B"/>
    <w:rsid w:val="000E441E"/>
    <w:rsid w:val="000E583E"/>
    <w:rsid w:val="000F0DA0"/>
    <w:rsid w:val="0012234D"/>
    <w:rsid w:val="001368B7"/>
    <w:rsid w:val="00156185"/>
    <w:rsid w:val="002631DF"/>
    <w:rsid w:val="00294CD6"/>
    <w:rsid w:val="002B7088"/>
    <w:rsid w:val="00326F96"/>
    <w:rsid w:val="0034656A"/>
    <w:rsid w:val="003D629A"/>
    <w:rsid w:val="003F3C47"/>
    <w:rsid w:val="004225BB"/>
    <w:rsid w:val="00433A17"/>
    <w:rsid w:val="00445F31"/>
    <w:rsid w:val="00452165"/>
    <w:rsid w:val="004A1866"/>
    <w:rsid w:val="004D387E"/>
    <w:rsid w:val="004D5A49"/>
    <w:rsid w:val="004E3846"/>
    <w:rsid w:val="004E4AA4"/>
    <w:rsid w:val="0054646E"/>
    <w:rsid w:val="00565905"/>
    <w:rsid w:val="005E4C5B"/>
    <w:rsid w:val="006868BE"/>
    <w:rsid w:val="00686CF9"/>
    <w:rsid w:val="006B29E8"/>
    <w:rsid w:val="006E28DE"/>
    <w:rsid w:val="007379E5"/>
    <w:rsid w:val="00746028"/>
    <w:rsid w:val="007461BD"/>
    <w:rsid w:val="007B39B0"/>
    <w:rsid w:val="00855747"/>
    <w:rsid w:val="008B18BA"/>
    <w:rsid w:val="00904C70"/>
    <w:rsid w:val="00922C28"/>
    <w:rsid w:val="00987247"/>
    <w:rsid w:val="009B46B8"/>
    <w:rsid w:val="009C3201"/>
    <w:rsid w:val="009E2D5E"/>
    <w:rsid w:val="009E39F0"/>
    <w:rsid w:val="00A46DAF"/>
    <w:rsid w:val="00A619F2"/>
    <w:rsid w:val="00A8141C"/>
    <w:rsid w:val="00AD5EA2"/>
    <w:rsid w:val="00B47703"/>
    <w:rsid w:val="00B52408"/>
    <w:rsid w:val="00BB5920"/>
    <w:rsid w:val="00BE2282"/>
    <w:rsid w:val="00C15AE5"/>
    <w:rsid w:val="00C204EF"/>
    <w:rsid w:val="00C23C69"/>
    <w:rsid w:val="00C55DAB"/>
    <w:rsid w:val="00D662A1"/>
    <w:rsid w:val="00DE13C0"/>
    <w:rsid w:val="00E3546A"/>
    <w:rsid w:val="00E546C5"/>
    <w:rsid w:val="00E80DF7"/>
    <w:rsid w:val="00E921D2"/>
    <w:rsid w:val="00EC0EA0"/>
    <w:rsid w:val="00F02C39"/>
    <w:rsid w:val="00F311CD"/>
    <w:rsid w:val="00F713CF"/>
    <w:rsid w:val="00F95F10"/>
    <w:rsid w:val="00FB24F4"/>
    <w:rsid w:val="00FC6E56"/>
    <w:rsid w:val="00FF0ED3"/>
    <w:rsid w:val="00FF6D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2524A99-0B4E-4517-B761-7E252CCE7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2631D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59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5920"/>
  </w:style>
  <w:style w:type="paragraph" w:styleId="Footer">
    <w:name w:val="footer"/>
    <w:basedOn w:val="Normal"/>
    <w:link w:val="FooterChar"/>
    <w:uiPriority w:val="99"/>
    <w:unhideWhenUsed/>
    <w:rsid w:val="00BB59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5920"/>
  </w:style>
  <w:style w:type="character" w:customStyle="1" w:styleId="Heading2Char">
    <w:name w:val="Heading 2 Char"/>
    <w:basedOn w:val="DefaultParagraphFont"/>
    <w:link w:val="Heading2"/>
    <w:uiPriority w:val="9"/>
    <w:rsid w:val="002631DF"/>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2631D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6866337">
      <w:bodyDiv w:val="1"/>
      <w:marLeft w:val="0"/>
      <w:marRight w:val="0"/>
      <w:marTop w:val="0"/>
      <w:marBottom w:val="0"/>
      <w:divBdr>
        <w:top w:val="none" w:sz="0" w:space="0" w:color="auto"/>
        <w:left w:val="none" w:sz="0" w:space="0" w:color="auto"/>
        <w:bottom w:val="none" w:sz="0" w:space="0" w:color="auto"/>
        <w:right w:val="none" w:sz="0" w:space="0" w:color="auto"/>
      </w:divBdr>
    </w:div>
    <w:div w:id="7679681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2812</TotalTime>
  <Pages>5</Pages>
  <Words>1949</Words>
  <Characters>11112</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Smith</dc:creator>
  <cp:keywords/>
  <dc:description/>
  <cp:lastModifiedBy>Lucy Smith</cp:lastModifiedBy>
  <cp:revision>46</cp:revision>
  <dcterms:created xsi:type="dcterms:W3CDTF">2018-10-07T10:29:00Z</dcterms:created>
  <dcterms:modified xsi:type="dcterms:W3CDTF">2018-10-13T19:50:00Z</dcterms:modified>
</cp:coreProperties>
</file>