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id w:val="-98575487"/>
        <w:docPartObj>
          <w:docPartGallery w:val="Cover Pages"/>
          <w:docPartUnique/>
        </w:docPartObj>
      </w:sdtPr>
      <w:sdtEndPr>
        <w:rPr>
          <w:sz w:val="44"/>
          <w:szCs w:val="44"/>
          <w:u w:val="single"/>
        </w:rPr>
      </w:sdtEndPr>
      <w:sdtContent>
        <w:p w14:paraId="4E6BCACC" w14:textId="663D3ACA" w:rsidR="00E47A5D" w:rsidRDefault="007B50C3">
          <w:r w:rsidRPr="00BF5111">
            <w:rPr>
              <w:noProof/>
            </w:rPr>
            <w:drawing>
              <wp:anchor distT="0" distB="0" distL="114300" distR="114300" simplePos="0" relativeHeight="251661312" behindDoc="0" locked="0" layoutInCell="1" allowOverlap="1" wp14:anchorId="19365179" wp14:editId="2CC3F45F">
                <wp:simplePos x="0" y="0"/>
                <wp:positionH relativeFrom="column">
                  <wp:posOffset>-993140</wp:posOffset>
                </wp:positionH>
                <wp:positionV relativeFrom="paragraph">
                  <wp:posOffset>-891960</wp:posOffset>
                </wp:positionV>
                <wp:extent cx="7587512" cy="10693400"/>
                <wp:effectExtent l="0" t="0" r="0" b="0"/>
                <wp:wrapNone/>
                <wp:docPr id="18" name="Picture 7" descr="A close up of a flower&#10;&#10;Description automatically generated">
                  <a:extLst xmlns:a="http://schemas.openxmlformats.org/drawingml/2006/main">
                    <a:ext uri="{FF2B5EF4-FFF2-40B4-BE49-F238E27FC236}">
                      <a16:creationId xmlns:a16="http://schemas.microsoft.com/office/drawing/2014/main" id="{A76C6BBB-6609-0145-AEAF-40D0E247FF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 up of a flower&#10;&#10;Description automatically generated">
                          <a:extLst>
                            <a:ext uri="{FF2B5EF4-FFF2-40B4-BE49-F238E27FC236}">
                              <a16:creationId xmlns:a16="http://schemas.microsoft.com/office/drawing/2014/main" id="{A76C6BBB-6609-0145-AEAF-40D0E247FF0B}"/>
                            </a:ext>
                          </a:extLst>
                        </pic:cNvPr>
                        <pic:cNvPicPr>
                          <a:picLocks noChangeAspect="1"/>
                        </pic:cNvPicPr>
                      </pic:nvPicPr>
                      <pic:blipFill rotWithShape="1">
                        <a:blip r:embed="rId8">
                          <a:alphaModFix amt="69000"/>
                          <a:extLst>
                            <a:ext uri="{837473B0-CC2E-450A-ABE3-18F120FF3D39}">
                              <a1611:picAttrSrcUrl xmlns:a1611="http://schemas.microsoft.com/office/drawing/2016/11/main" r:id="rId9"/>
                            </a:ext>
                          </a:extLst>
                        </a:blip>
                        <a:srcRect l="33458" r="-1" b="-1"/>
                        <a:stretch/>
                      </pic:blipFill>
                      <pic:spPr>
                        <a:xfrm>
                          <a:off x="0" y="0"/>
                          <a:ext cx="7587512" cy="10693400"/>
                        </a:xfrm>
                        <a:prstGeom prst="rect">
                          <a:avLst/>
                        </a:prstGeom>
                      </pic:spPr>
                    </pic:pic>
                  </a:graphicData>
                </a:graphic>
                <wp14:sizeRelH relativeFrom="margin">
                  <wp14:pctWidth>0</wp14:pctWidth>
                </wp14:sizeRelH>
                <wp14:sizeRelV relativeFrom="margin">
                  <wp14:pctHeight>0</wp14:pctHeight>
                </wp14:sizeRelV>
              </wp:anchor>
            </w:drawing>
          </w:r>
          <w:r w:rsidR="00BF5111" w:rsidRPr="00BF5111">
            <w:rPr>
              <w:u w:val="single"/>
            </w:rPr>
            <w:t xml:space="preserve"> </w:t>
          </w:r>
          <w:r w:rsidR="00BF5111" w:rsidRPr="0025550D">
            <w:rPr>
              <w:noProof/>
              <w:u w:val="single"/>
            </w:rPr>
            <mc:AlternateContent>
              <mc:Choice Requires="wpg">
                <w:drawing>
                  <wp:anchor distT="0" distB="0" distL="114300" distR="114300" simplePos="0" relativeHeight="251659264" behindDoc="1" locked="0" layoutInCell="1" allowOverlap="1" wp14:anchorId="184FE242" wp14:editId="6EB229BB">
                    <wp:simplePos x="0" y="0"/>
                    <wp:positionH relativeFrom="page">
                      <wp:posOffset>36000</wp:posOffset>
                    </wp:positionH>
                    <wp:positionV relativeFrom="page">
                      <wp:posOffset>144000</wp:posOffset>
                    </wp:positionV>
                    <wp:extent cx="7336600" cy="10850245"/>
                    <wp:effectExtent l="0" t="0" r="4445" b="0"/>
                    <wp:wrapNone/>
                    <wp:docPr id="193" name="Group 193"/>
                    <wp:cNvGraphicFramePr/>
                    <a:graphic xmlns:a="http://schemas.openxmlformats.org/drawingml/2006/main">
                      <a:graphicData uri="http://schemas.microsoft.com/office/word/2010/wordprocessingGroup">
                        <wpg:wgp>
                          <wpg:cNvGrpSpPr/>
                          <wpg:grpSpPr>
                            <a:xfrm>
                              <a:off x="0" y="0"/>
                              <a:ext cx="7336600" cy="10850245"/>
                              <a:chOff x="0" y="0"/>
                              <a:chExt cx="6864824" cy="9123381"/>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759589"/>
                                <a:ext cx="6858000" cy="536379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B513EF" w14:textId="1E2D887D" w:rsidR="00E47A5D" w:rsidRDefault="00E47A5D" w:rsidP="00BF5111">
                                  <w:pPr>
                                    <w:pStyle w:val="NoSpacing"/>
                                    <w:spacing w:before="120"/>
                                    <w:rPr>
                                      <w:color w:val="FFFFFF" w:themeColor="background1"/>
                                    </w:rPr>
                                  </w:pPr>
                                </w:p>
                                <w:p w14:paraId="6FCAAD29" w14:textId="075CB809" w:rsidR="00E47A5D" w:rsidRDefault="00265E4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4512D">
                                        <w:rPr>
                                          <w:caps/>
                                          <w:color w:val="FFFFFF" w:themeColor="background1"/>
                                        </w:rPr>
                                        <w:t xml:space="preserve">     </w:t>
                                      </w:r>
                                    </w:sdtContent>
                                  </w:sdt>
                                  <w:r w:rsidR="00E47A5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4512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869111"/>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0333B4D" w14:textId="1362106C" w:rsidR="00E47A5D" w:rsidRDefault="006D3B78">
                                      <w:pPr>
                                        <w:pStyle w:val="NoSpacing"/>
                                        <w:jc w:val="center"/>
                                        <w:rPr>
                                          <w:rFonts w:asciiTheme="majorHAnsi" w:eastAsiaTheme="majorEastAsia" w:hAnsiTheme="majorHAnsi" w:cstheme="majorBidi"/>
                                          <w:caps/>
                                          <w:color w:val="DDDDDD" w:themeColor="accent1"/>
                                          <w:sz w:val="72"/>
                                          <w:szCs w:val="72"/>
                                        </w:rPr>
                                      </w:pPr>
                                      <w:r w:rsidRPr="006D3B78">
                                        <w:rPr>
                                          <w:rFonts w:asciiTheme="majorHAnsi" w:eastAsiaTheme="majorEastAsia" w:hAnsiTheme="majorHAnsi" w:cstheme="majorBidi"/>
                                          <w:caps/>
                                          <w:color w:val="000000" w:themeColor="text1"/>
                                          <w:sz w:val="72"/>
                                          <w:szCs w:val="72"/>
                                        </w:rPr>
                                        <w:t>C</w:t>
                                      </w:r>
                                      <w:r w:rsidR="007B50C3">
                                        <w:rPr>
                                          <w:rFonts w:asciiTheme="majorHAnsi" w:eastAsiaTheme="majorEastAsia" w:hAnsiTheme="majorHAnsi" w:cstheme="majorBidi"/>
                                          <w:caps/>
                                          <w:color w:val="000000" w:themeColor="text1"/>
                                          <w:sz w:val="72"/>
                                          <w:szCs w:val="72"/>
                                        </w:rPr>
                                        <w:t>elebrating</w:t>
                                      </w:r>
                                      <w:r w:rsidRPr="006D3B78">
                                        <w:rPr>
                                          <w:rFonts w:asciiTheme="majorHAnsi" w:eastAsiaTheme="majorEastAsia" w:hAnsiTheme="majorHAnsi" w:cstheme="majorBidi"/>
                                          <w:caps/>
                                          <w:color w:val="000000" w:themeColor="text1"/>
                                          <w:sz w:val="72"/>
                                          <w:szCs w:val="72"/>
                                        </w:rPr>
                                        <w:t xml:space="preserve"> Language and CULTUR</w:t>
                                      </w:r>
                                      <w:r w:rsidR="007B50C3">
                                        <w:rPr>
                                          <w:rFonts w:asciiTheme="majorHAnsi" w:eastAsiaTheme="majorEastAsia" w:hAnsiTheme="majorHAnsi" w:cstheme="majorBidi"/>
                                          <w:caps/>
                                          <w:color w:val="000000" w:themeColor="text1"/>
                                          <w:sz w:val="72"/>
                                          <w:szCs w:val="72"/>
                                        </w:rPr>
                                        <w:t>e-</w:t>
                                      </w:r>
                                      <w:r w:rsidRPr="006D3B78">
                                        <w:rPr>
                                          <w:rFonts w:asciiTheme="majorHAnsi" w:eastAsiaTheme="majorEastAsia" w:hAnsiTheme="majorHAnsi" w:cstheme="majorBidi"/>
                                          <w:caps/>
                                          <w:color w:val="000000" w:themeColor="text1"/>
                                          <w:sz w:val="72"/>
                                          <w:szCs w:val="72"/>
                                        </w:rPr>
                                        <w:t xml:space="preserve"> BELONGING to wales.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84FE242" id="Group 193" o:spid="_x0000_s1026" style="position:absolute;margin-left:2.85pt;margin-top:11.35pt;width:577.7pt;height:854.35pt;z-index:-251657216;mso-position-horizontal-relative:page;mso-position-vertical-relative:page" coordsize="68648,9123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ddd [3204]" stroked="f" strokeweight="1pt"/>
                    <v:rect id="Rectangle 195" o:spid="_x0000_s1028" style="position:absolute;top:37595;width:68580;height:5363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ddd [3204]" stroked="f" strokeweight="1pt">
                      <v:textbox inset="36pt,57.6pt,36pt,36pt">
                        <w:txbxContent>
                          <w:p w14:paraId="5AB513EF" w14:textId="1E2D887D" w:rsidR="00E47A5D" w:rsidRDefault="00E47A5D" w:rsidP="00BF5111">
                            <w:pPr>
                              <w:pStyle w:val="NoSpacing"/>
                              <w:spacing w:before="120"/>
                              <w:rPr>
                                <w:color w:val="FFFFFF" w:themeColor="background1"/>
                              </w:rPr>
                            </w:pPr>
                          </w:p>
                          <w:p w14:paraId="6FCAAD29" w14:textId="075CB809" w:rsidR="00E47A5D" w:rsidRDefault="00265E4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64512D">
                                  <w:rPr>
                                    <w:caps/>
                                    <w:color w:val="FFFFFF" w:themeColor="background1"/>
                                  </w:rPr>
                                  <w:t xml:space="preserve">     </w:t>
                                </w:r>
                              </w:sdtContent>
                            </w:sdt>
                            <w:r w:rsidR="00E47A5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64512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8691;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000000" w:themeColor="tex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0333B4D" w14:textId="1362106C" w:rsidR="00E47A5D" w:rsidRDefault="006D3B78">
                                <w:pPr>
                                  <w:pStyle w:val="NoSpacing"/>
                                  <w:jc w:val="center"/>
                                  <w:rPr>
                                    <w:rFonts w:asciiTheme="majorHAnsi" w:eastAsiaTheme="majorEastAsia" w:hAnsiTheme="majorHAnsi" w:cstheme="majorBidi"/>
                                    <w:caps/>
                                    <w:color w:val="DDDDDD" w:themeColor="accent1"/>
                                    <w:sz w:val="72"/>
                                    <w:szCs w:val="72"/>
                                  </w:rPr>
                                </w:pPr>
                                <w:r w:rsidRPr="006D3B78">
                                  <w:rPr>
                                    <w:rFonts w:asciiTheme="majorHAnsi" w:eastAsiaTheme="majorEastAsia" w:hAnsiTheme="majorHAnsi" w:cstheme="majorBidi"/>
                                    <w:caps/>
                                    <w:color w:val="000000" w:themeColor="text1"/>
                                    <w:sz w:val="72"/>
                                    <w:szCs w:val="72"/>
                                  </w:rPr>
                                  <w:t>C</w:t>
                                </w:r>
                                <w:r w:rsidR="007B50C3">
                                  <w:rPr>
                                    <w:rFonts w:asciiTheme="majorHAnsi" w:eastAsiaTheme="majorEastAsia" w:hAnsiTheme="majorHAnsi" w:cstheme="majorBidi"/>
                                    <w:caps/>
                                    <w:color w:val="000000" w:themeColor="text1"/>
                                    <w:sz w:val="72"/>
                                    <w:szCs w:val="72"/>
                                  </w:rPr>
                                  <w:t>elebrating</w:t>
                                </w:r>
                                <w:r w:rsidRPr="006D3B78">
                                  <w:rPr>
                                    <w:rFonts w:asciiTheme="majorHAnsi" w:eastAsiaTheme="majorEastAsia" w:hAnsiTheme="majorHAnsi" w:cstheme="majorBidi"/>
                                    <w:caps/>
                                    <w:color w:val="000000" w:themeColor="text1"/>
                                    <w:sz w:val="72"/>
                                    <w:szCs w:val="72"/>
                                  </w:rPr>
                                  <w:t xml:space="preserve"> Language and CULTUR</w:t>
                                </w:r>
                                <w:r w:rsidR="007B50C3">
                                  <w:rPr>
                                    <w:rFonts w:asciiTheme="majorHAnsi" w:eastAsiaTheme="majorEastAsia" w:hAnsiTheme="majorHAnsi" w:cstheme="majorBidi"/>
                                    <w:caps/>
                                    <w:color w:val="000000" w:themeColor="text1"/>
                                    <w:sz w:val="72"/>
                                    <w:szCs w:val="72"/>
                                  </w:rPr>
                                  <w:t>e-</w:t>
                                </w:r>
                                <w:r w:rsidRPr="006D3B78">
                                  <w:rPr>
                                    <w:rFonts w:asciiTheme="majorHAnsi" w:eastAsiaTheme="majorEastAsia" w:hAnsiTheme="majorHAnsi" w:cstheme="majorBidi"/>
                                    <w:caps/>
                                    <w:color w:val="000000" w:themeColor="text1"/>
                                    <w:sz w:val="72"/>
                                    <w:szCs w:val="72"/>
                                  </w:rPr>
                                  <w:t xml:space="preserve"> BELONGING to wales.</w:t>
                                </w:r>
                              </w:p>
                            </w:sdtContent>
                          </w:sdt>
                        </w:txbxContent>
                      </v:textbox>
                    </v:shape>
                    <w10:wrap anchorx="page" anchory="page"/>
                  </v:group>
                </w:pict>
              </mc:Fallback>
            </mc:AlternateContent>
          </w:r>
        </w:p>
        <w:p w14:paraId="103B7B95" w14:textId="38BBE82B" w:rsidR="00A72E32" w:rsidRPr="00F75C98" w:rsidRDefault="007B50C3" w:rsidP="00A72E32">
          <w:pPr>
            <w:rPr>
              <w:sz w:val="44"/>
              <w:szCs w:val="44"/>
              <w:u w:val="single"/>
            </w:rPr>
          </w:pPr>
          <w:r w:rsidRPr="00F75C98">
            <w:rPr>
              <w:noProof/>
              <w:sz w:val="44"/>
              <w:szCs w:val="44"/>
              <w:u w:val="single"/>
            </w:rPr>
            <mc:AlternateContent>
              <mc:Choice Requires="wps">
                <w:drawing>
                  <wp:anchor distT="0" distB="0" distL="114300" distR="114300" simplePos="0" relativeHeight="251665408" behindDoc="0" locked="0" layoutInCell="1" allowOverlap="1" wp14:anchorId="1BC67DCF" wp14:editId="6CCEE5A2">
                    <wp:simplePos x="0" y="0"/>
                    <wp:positionH relativeFrom="column">
                      <wp:posOffset>-352800</wp:posOffset>
                    </wp:positionH>
                    <wp:positionV relativeFrom="paragraph">
                      <wp:posOffset>422750</wp:posOffset>
                    </wp:positionV>
                    <wp:extent cx="928800" cy="288000"/>
                    <wp:effectExtent l="0" t="0" r="11430" b="17145"/>
                    <wp:wrapNone/>
                    <wp:docPr id="5" name="Text Box 5"/>
                    <wp:cNvGraphicFramePr/>
                    <a:graphic xmlns:a="http://schemas.openxmlformats.org/drawingml/2006/main">
                      <a:graphicData uri="http://schemas.microsoft.com/office/word/2010/wordprocessingShape">
                        <wps:wsp>
                          <wps:cNvSpPr txBox="1"/>
                          <wps:spPr>
                            <a:xfrm>
                              <a:off x="0" y="0"/>
                              <a:ext cx="928800" cy="288000"/>
                            </a:xfrm>
                            <a:prstGeom prst="rect">
                              <a:avLst/>
                            </a:prstGeom>
                            <a:solidFill>
                              <a:schemeClr val="lt1"/>
                            </a:solidFill>
                            <a:ln w="6350">
                              <a:solidFill>
                                <a:prstClr val="black"/>
                              </a:solidFill>
                            </a:ln>
                          </wps:spPr>
                          <wps:txbx>
                            <w:txbxContent>
                              <w:p w14:paraId="1528E820" w14:textId="2E38FC46" w:rsidR="007B50C3" w:rsidRPr="00BE44C9" w:rsidRDefault="007B50C3">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4C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SJIE5004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67DCF" id="Text Box 5" o:spid="_x0000_s1030" type="#_x0000_t202" style="position:absolute;margin-left:-27.8pt;margin-top:33.3pt;width:73.15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" fillcolor="white [3201]" strokeweight=".5pt">
                    <v:textbox>
                      <w:txbxContent>
                        <w:p w14:paraId="1528E820" w14:textId="2E38FC46" w:rsidR="007B50C3" w:rsidRPr="00BE44C9" w:rsidRDefault="007B50C3">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E44C9">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SJIE5004</w:t>
                          </w:r>
                        </w:p>
                      </w:txbxContent>
                    </v:textbox>
                  </v:shape>
                </w:pict>
              </mc:Fallback>
            </mc:AlternateContent>
          </w:r>
          <w:r w:rsidR="00E47A5D" w:rsidRPr="00F75C98">
            <w:rPr>
              <w:sz w:val="44"/>
              <w:szCs w:val="44"/>
              <w:u w:val="single"/>
            </w:rPr>
            <w:br w:type="page"/>
          </w:r>
        </w:p>
      </w:sdtContent>
    </w:sdt>
    <w:p w14:paraId="30642485" w14:textId="5F75E2A5" w:rsidR="00674ADD" w:rsidRPr="00F75C98" w:rsidRDefault="00A72E32" w:rsidP="00A72E32">
      <w:pPr>
        <w:rPr>
          <w:sz w:val="44"/>
          <w:szCs w:val="44"/>
          <w:u w:val="single"/>
        </w:rPr>
      </w:pPr>
      <w:r w:rsidRPr="00F75C98">
        <w:rPr>
          <w:sz w:val="44"/>
          <w:szCs w:val="44"/>
          <w:u w:val="single"/>
        </w:rPr>
        <w:lastRenderedPageBreak/>
        <w:t xml:space="preserve">                       </w:t>
      </w:r>
    </w:p>
    <w:p w14:paraId="16B6A919" w14:textId="5BE6CC54" w:rsidR="0025550D" w:rsidRPr="00F75C98" w:rsidRDefault="00A72E32">
      <w:pPr>
        <w:rPr>
          <w:sz w:val="44"/>
          <w:szCs w:val="44"/>
          <w:u w:val="single"/>
        </w:rPr>
      </w:pPr>
      <w:r w:rsidRPr="00F75C98">
        <w:rPr>
          <w:sz w:val="44"/>
          <w:szCs w:val="44"/>
        </w:rPr>
        <w:t xml:space="preserve">                             </w:t>
      </w:r>
      <w:r w:rsidRPr="00F75C98">
        <w:rPr>
          <w:sz w:val="44"/>
          <w:szCs w:val="44"/>
          <w:u w:val="single"/>
        </w:rPr>
        <w:t>Contents Page</w:t>
      </w:r>
    </w:p>
    <w:p w14:paraId="2790A220" w14:textId="77777777" w:rsidR="0025550D" w:rsidRPr="00F75C98" w:rsidRDefault="0025550D">
      <w:pPr>
        <w:rPr>
          <w:sz w:val="44"/>
          <w:szCs w:val="44"/>
          <w:u w:val="single"/>
        </w:rPr>
      </w:pPr>
    </w:p>
    <w:p w14:paraId="20E5DF48" w14:textId="2DB3917E" w:rsidR="0025550D" w:rsidRPr="00F75C98" w:rsidRDefault="0025550D">
      <w:pPr>
        <w:rPr>
          <w:sz w:val="44"/>
          <w:szCs w:val="44"/>
        </w:rPr>
      </w:pPr>
    </w:p>
    <w:p w14:paraId="5CE15B6C" w14:textId="6BD7C9E9" w:rsidR="0025550D" w:rsidRPr="00F75C98" w:rsidRDefault="0025550D">
      <w:pPr>
        <w:rPr>
          <w:sz w:val="44"/>
          <w:szCs w:val="44"/>
        </w:rPr>
      </w:pPr>
      <w:r w:rsidRPr="00F75C98">
        <w:rPr>
          <w:sz w:val="44"/>
          <w:szCs w:val="44"/>
        </w:rPr>
        <w:t>Rati</w:t>
      </w:r>
      <w:r w:rsidR="00BF5111" w:rsidRPr="00F75C98">
        <w:rPr>
          <w:sz w:val="44"/>
          <w:szCs w:val="44"/>
        </w:rPr>
        <w:t xml:space="preserve">onale                                               </w:t>
      </w:r>
      <w:r w:rsidRPr="00F75C98">
        <w:rPr>
          <w:sz w:val="44"/>
          <w:szCs w:val="44"/>
        </w:rPr>
        <w:t>Page</w:t>
      </w:r>
      <w:r w:rsidR="00E45446">
        <w:rPr>
          <w:sz w:val="44"/>
          <w:szCs w:val="44"/>
        </w:rPr>
        <w:t xml:space="preserve"> </w:t>
      </w:r>
      <w:r w:rsidR="00202859">
        <w:rPr>
          <w:sz w:val="44"/>
          <w:szCs w:val="44"/>
        </w:rPr>
        <w:t>3</w:t>
      </w:r>
      <w:r w:rsidR="00E45446">
        <w:rPr>
          <w:sz w:val="44"/>
          <w:szCs w:val="44"/>
        </w:rPr>
        <w:t>-</w:t>
      </w:r>
      <w:r w:rsidR="00202859">
        <w:rPr>
          <w:sz w:val="44"/>
          <w:szCs w:val="44"/>
        </w:rPr>
        <w:t>4</w:t>
      </w:r>
    </w:p>
    <w:p w14:paraId="107746E0" w14:textId="77777777" w:rsidR="00BF5111" w:rsidRPr="00F75C98" w:rsidRDefault="00BF5111">
      <w:pPr>
        <w:rPr>
          <w:sz w:val="44"/>
          <w:szCs w:val="44"/>
        </w:rPr>
      </w:pPr>
    </w:p>
    <w:p w14:paraId="4153D447" w14:textId="48036C81" w:rsidR="0025550D" w:rsidRPr="00F75C98" w:rsidRDefault="0025550D">
      <w:pPr>
        <w:rPr>
          <w:sz w:val="44"/>
          <w:szCs w:val="44"/>
        </w:rPr>
      </w:pPr>
    </w:p>
    <w:p w14:paraId="466659FE" w14:textId="5F9749E7" w:rsidR="0025550D" w:rsidRPr="00F75C98" w:rsidRDefault="0025550D">
      <w:pPr>
        <w:rPr>
          <w:sz w:val="44"/>
          <w:szCs w:val="44"/>
        </w:rPr>
      </w:pPr>
    </w:p>
    <w:p w14:paraId="49FAFA95" w14:textId="1D2929CC" w:rsidR="0025550D" w:rsidRPr="00F75C98" w:rsidRDefault="0025550D">
      <w:pPr>
        <w:rPr>
          <w:sz w:val="44"/>
          <w:szCs w:val="44"/>
        </w:rPr>
      </w:pPr>
      <w:r w:rsidRPr="00F75C98">
        <w:rPr>
          <w:sz w:val="44"/>
          <w:szCs w:val="44"/>
        </w:rPr>
        <w:t>Overview of Activities                          Page</w:t>
      </w:r>
      <w:r w:rsidR="00202859">
        <w:rPr>
          <w:sz w:val="44"/>
          <w:szCs w:val="44"/>
        </w:rPr>
        <w:t xml:space="preserve"> 4-</w:t>
      </w:r>
      <w:r w:rsidR="00AE3C9A">
        <w:rPr>
          <w:sz w:val="44"/>
          <w:szCs w:val="44"/>
        </w:rPr>
        <w:t>7</w:t>
      </w:r>
    </w:p>
    <w:p w14:paraId="63000F15" w14:textId="144F83C8" w:rsidR="00BF5111" w:rsidRPr="00F75C98" w:rsidRDefault="00BF5111">
      <w:pPr>
        <w:rPr>
          <w:sz w:val="44"/>
          <w:szCs w:val="44"/>
        </w:rPr>
      </w:pPr>
    </w:p>
    <w:p w14:paraId="497F3964" w14:textId="77777777" w:rsidR="00BF5111" w:rsidRPr="00F75C98" w:rsidRDefault="00BF5111">
      <w:pPr>
        <w:rPr>
          <w:sz w:val="44"/>
          <w:szCs w:val="44"/>
        </w:rPr>
      </w:pPr>
    </w:p>
    <w:p w14:paraId="6A315749" w14:textId="01EE8BE9" w:rsidR="0025550D" w:rsidRPr="00F75C98" w:rsidRDefault="0025550D">
      <w:pPr>
        <w:rPr>
          <w:sz w:val="44"/>
          <w:szCs w:val="44"/>
        </w:rPr>
      </w:pPr>
    </w:p>
    <w:p w14:paraId="377A0B97" w14:textId="601B5E32" w:rsidR="0025550D" w:rsidRPr="00F75C98" w:rsidRDefault="0025550D">
      <w:pPr>
        <w:rPr>
          <w:sz w:val="44"/>
          <w:szCs w:val="44"/>
        </w:rPr>
      </w:pPr>
    </w:p>
    <w:p w14:paraId="14F999CE" w14:textId="70AFDE85" w:rsidR="0025550D" w:rsidRPr="00F75C98" w:rsidRDefault="0025550D">
      <w:pPr>
        <w:rPr>
          <w:sz w:val="44"/>
          <w:szCs w:val="44"/>
        </w:rPr>
      </w:pPr>
      <w:r w:rsidRPr="00F75C98">
        <w:rPr>
          <w:sz w:val="44"/>
          <w:szCs w:val="44"/>
        </w:rPr>
        <w:t>Evaluation                                              Page</w:t>
      </w:r>
      <w:r w:rsidR="00AE3C9A">
        <w:rPr>
          <w:sz w:val="44"/>
          <w:szCs w:val="44"/>
        </w:rPr>
        <w:t xml:space="preserve"> 6-7</w:t>
      </w:r>
    </w:p>
    <w:p w14:paraId="3FEC96C9" w14:textId="726160E7" w:rsidR="00BF5111" w:rsidRDefault="00BF5111">
      <w:pPr>
        <w:rPr>
          <w:sz w:val="36"/>
          <w:szCs w:val="36"/>
        </w:rPr>
      </w:pPr>
    </w:p>
    <w:p w14:paraId="1CCF6D7D" w14:textId="77777777" w:rsidR="00BF5111" w:rsidRDefault="00BF5111">
      <w:pPr>
        <w:rPr>
          <w:sz w:val="36"/>
          <w:szCs w:val="36"/>
        </w:rPr>
      </w:pPr>
    </w:p>
    <w:p w14:paraId="224BF16C" w14:textId="56799121" w:rsidR="0025550D" w:rsidRPr="007F19E1" w:rsidRDefault="0025550D" w:rsidP="007F19E1">
      <w:pPr>
        <w:jc w:val="both"/>
      </w:pPr>
    </w:p>
    <w:p w14:paraId="10C1711D" w14:textId="681D1C02" w:rsidR="0025550D" w:rsidRPr="00F75C98" w:rsidRDefault="0025550D" w:rsidP="007F19E1">
      <w:pPr>
        <w:jc w:val="both"/>
        <w:rPr>
          <w:sz w:val="44"/>
          <w:szCs w:val="44"/>
        </w:rPr>
      </w:pPr>
    </w:p>
    <w:p w14:paraId="3FC85497" w14:textId="4AC841DA" w:rsidR="0025550D" w:rsidRPr="00F75C98" w:rsidRDefault="0025550D" w:rsidP="007F19E1">
      <w:pPr>
        <w:jc w:val="both"/>
        <w:rPr>
          <w:sz w:val="44"/>
          <w:szCs w:val="44"/>
        </w:rPr>
      </w:pPr>
      <w:r w:rsidRPr="00F75C98">
        <w:rPr>
          <w:sz w:val="44"/>
          <w:szCs w:val="44"/>
        </w:rPr>
        <w:t>Appendices                                             Page</w:t>
      </w:r>
      <w:r w:rsidR="00927EA5">
        <w:rPr>
          <w:sz w:val="44"/>
          <w:szCs w:val="44"/>
        </w:rPr>
        <w:t xml:space="preserve"> 9-1</w:t>
      </w:r>
      <w:r w:rsidR="0078525F">
        <w:rPr>
          <w:sz w:val="44"/>
          <w:szCs w:val="44"/>
        </w:rPr>
        <w:t>6</w:t>
      </w:r>
    </w:p>
    <w:p w14:paraId="37EF825C" w14:textId="7A68C714" w:rsidR="00BF5111" w:rsidRPr="00F75C98" w:rsidRDefault="00BF5111" w:rsidP="007F19E1">
      <w:pPr>
        <w:jc w:val="both"/>
        <w:rPr>
          <w:sz w:val="44"/>
          <w:szCs w:val="44"/>
        </w:rPr>
      </w:pPr>
    </w:p>
    <w:p w14:paraId="20AA4B4B" w14:textId="77777777" w:rsidR="00BF5111" w:rsidRPr="00F75C98" w:rsidRDefault="00BF5111" w:rsidP="007F19E1">
      <w:pPr>
        <w:jc w:val="both"/>
        <w:rPr>
          <w:sz w:val="44"/>
          <w:szCs w:val="44"/>
        </w:rPr>
      </w:pPr>
    </w:p>
    <w:p w14:paraId="340468C2" w14:textId="0FCF03F1" w:rsidR="0025550D" w:rsidRPr="00F75C98" w:rsidRDefault="0025550D" w:rsidP="007F19E1">
      <w:pPr>
        <w:jc w:val="both"/>
        <w:rPr>
          <w:sz w:val="44"/>
          <w:szCs w:val="44"/>
        </w:rPr>
      </w:pPr>
    </w:p>
    <w:p w14:paraId="13D6E2EF" w14:textId="35CCAF03" w:rsidR="0025550D" w:rsidRPr="00F75C98" w:rsidRDefault="0025550D" w:rsidP="007F19E1">
      <w:pPr>
        <w:jc w:val="both"/>
        <w:rPr>
          <w:sz w:val="44"/>
          <w:szCs w:val="44"/>
        </w:rPr>
      </w:pPr>
    </w:p>
    <w:p w14:paraId="0862C4CF" w14:textId="5024EDF3" w:rsidR="0025550D" w:rsidRPr="00F75C98" w:rsidRDefault="0025550D" w:rsidP="007F19E1">
      <w:pPr>
        <w:jc w:val="both"/>
        <w:rPr>
          <w:sz w:val="44"/>
          <w:szCs w:val="44"/>
        </w:rPr>
      </w:pPr>
    </w:p>
    <w:p w14:paraId="33C95852" w14:textId="47F5F6B2" w:rsidR="0025550D" w:rsidRPr="00F75C98" w:rsidRDefault="0025550D" w:rsidP="007F19E1">
      <w:pPr>
        <w:jc w:val="both"/>
        <w:rPr>
          <w:sz w:val="44"/>
          <w:szCs w:val="44"/>
        </w:rPr>
      </w:pPr>
      <w:r w:rsidRPr="00F75C98">
        <w:rPr>
          <w:sz w:val="44"/>
          <w:szCs w:val="44"/>
        </w:rPr>
        <w:t>References                                              Page</w:t>
      </w:r>
      <w:r w:rsidR="0078525F">
        <w:rPr>
          <w:sz w:val="44"/>
          <w:szCs w:val="44"/>
        </w:rPr>
        <w:t xml:space="preserve"> 17-18</w:t>
      </w:r>
    </w:p>
    <w:p w14:paraId="60ADCF36" w14:textId="57F81577" w:rsidR="0025550D" w:rsidRPr="007F19E1" w:rsidRDefault="0025550D" w:rsidP="007F19E1">
      <w:pPr>
        <w:jc w:val="both"/>
      </w:pPr>
    </w:p>
    <w:p w14:paraId="3AD87682" w14:textId="1D473FBB" w:rsidR="0025550D" w:rsidRPr="007F19E1" w:rsidRDefault="0025550D" w:rsidP="007F19E1">
      <w:pPr>
        <w:jc w:val="both"/>
      </w:pPr>
    </w:p>
    <w:p w14:paraId="5164AEFE" w14:textId="18DA7534" w:rsidR="0025550D" w:rsidRPr="007F19E1" w:rsidRDefault="0025550D" w:rsidP="007F19E1">
      <w:pPr>
        <w:jc w:val="both"/>
      </w:pPr>
    </w:p>
    <w:p w14:paraId="7B998928" w14:textId="4C2FB1D3" w:rsidR="0025550D" w:rsidRPr="007F19E1" w:rsidRDefault="0025550D" w:rsidP="007F19E1">
      <w:pPr>
        <w:jc w:val="both"/>
      </w:pPr>
    </w:p>
    <w:p w14:paraId="5CC5D3E0" w14:textId="77777777" w:rsidR="0025550D" w:rsidRPr="007F19E1" w:rsidRDefault="0025550D" w:rsidP="007F19E1">
      <w:pPr>
        <w:jc w:val="both"/>
      </w:pPr>
    </w:p>
    <w:p w14:paraId="2C5193EF" w14:textId="204A412A" w:rsidR="00674ADD" w:rsidRPr="007F19E1" w:rsidRDefault="00BF5111" w:rsidP="007F19E1">
      <w:pPr>
        <w:jc w:val="both"/>
        <w:rPr>
          <w:color w:val="000000" w:themeColor="text1"/>
        </w:rPr>
      </w:pPr>
      <w:r w:rsidRPr="007F19E1">
        <w:rPr>
          <w:noProof/>
          <w:color w:val="000000" w:themeColor="text1"/>
        </w:rPr>
        <mc:AlternateContent>
          <mc:Choice Requires="wps">
            <w:drawing>
              <wp:anchor distT="0" distB="0" distL="114300" distR="114300" simplePos="0" relativeHeight="251664384" behindDoc="0" locked="0" layoutInCell="1" allowOverlap="1" wp14:anchorId="0CF68C38" wp14:editId="44B16DC8">
                <wp:simplePos x="0" y="0"/>
                <wp:positionH relativeFrom="column">
                  <wp:posOffset>3423648</wp:posOffset>
                </wp:positionH>
                <wp:positionV relativeFrom="paragraph">
                  <wp:posOffset>6660515</wp:posOffset>
                </wp:positionV>
                <wp:extent cx="2541557" cy="278689"/>
                <wp:effectExtent l="0" t="0" r="0" b="1270"/>
                <wp:wrapNone/>
                <wp:docPr id="9" name="TextBox 8">
                  <a:extLst xmlns:a="http://schemas.openxmlformats.org/drawingml/2006/main">
                    <a:ext uri="{FF2B5EF4-FFF2-40B4-BE49-F238E27FC236}">
                      <a16:creationId xmlns:a16="http://schemas.microsoft.com/office/drawing/2014/main" id="{309BB784-A4AF-4F4C-948A-D2E6CA7B9D21}"/>
                    </a:ext>
                  </a:extLst>
                </wp:docPr>
                <wp:cNvGraphicFramePr/>
                <a:graphic xmlns:a="http://schemas.openxmlformats.org/drawingml/2006/main">
                  <a:graphicData uri="http://schemas.microsoft.com/office/word/2010/wordprocessingShape">
                    <wps:wsp>
                      <wps:cNvSpPr txBox="1"/>
                      <wps:spPr>
                        <a:xfrm>
                          <a:off x="0" y="0"/>
                          <a:ext cx="2541557" cy="278689"/>
                        </a:xfrm>
                        <a:prstGeom prst="rect">
                          <a:avLst/>
                        </a:prstGeom>
                        <a:solidFill>
                          <a:srgbClr val="000000"/>
                        </a:solidFill>
                      </wps:spPr>
                      <wps:txbx>
                        <w:txbxContent>
                          <w:p w14:paraId="13852B5C" w14:textId="77777777" w:rsidR="00BF5111" w:rsidRDefault="00265E46" w:rsidP="00BF5111">
                            <w:pPr>
                              <w:spacing w:after="120"/>
                              <w:jc w:val="right"/>
                            </w:pPr>
                            <w:hyperlink r:id="rId10" w:history="1">
                              <w:r w:rsidR="00BF5111">
                                <w:rPr>
                                  <w:rStyle w:val="Hyperlink"/>
                                  <w:rFonts w:asciiTheme="minorHAnsi" w:hAnsi="Calibri"/>
                                  <w:color w:val="FFFFFF"/>
                                  <w:kern w:val="24"/>
                                  <w:sz w:val="14"/>
                                  <w:szCs w:val="14"/>
                                  <w:lang w:val="en-US"/>
                                </w:rPr>
                                <w:t>This Photo</w:t>
                              </w:r>
                            </w:hyperlink>
                            <w:r w:rsidR="00BF5111">
                              <w:rPr>
                                <w:rFonts w:asciiTheme="minorHAnsi" w:hAnsi="Calibri"/>
                                <w:color w:val="FFFFFF"/>
                                <w:kern w:val="24"/>
                                <w:sz w:val="14"/>
                                <w:szCs w:val="14"/>
                                <w:lang w:val="en-US"/>
                              </w:rPr>
                              <w:t xml:space="preserve"> by Unknown Author is licensed under </w:t>
                            </w:r>
                            <w:hyperlink r:id="rId11" w:history="1">
                              <w:r w:rsidR="00BF5111">
                                <w:rPr>
                                  <w:rStyle w:val="Hyperlink"/>
                                  <w:rFonts w:asciiTheme="minorHAnsi" w:hAnsi="Calibri"/>
                                  <w:color w:val="FFFFFF"/>
                                  <w:kern w:val="24"/>
                                  <w:sz w:val="14"/>
                                  <w:szCs w:val="14"/>
                                  <w:lang w:val="en-US"/>
                                </w:rPr>
                                <w:t>CC BY</w:t>
                              </w:r>
                            </w:hyperlink>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CF68C38" id="TextBox 8" o:spid="_x0000_s1031" type="#_x0000_t202" style="position:absolute;left:0;text-align:left;margin-left:269.6pt;margin-top:524.45pt;width:200.1pt;height:2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" fillcolor="black" stroked="f">
                <v:textbox>
                  <w:txbxContent>
                    <w:p w14:paraId="13852B5C" w14:textId="77777777" w:rsidR="00BF5111" w:rsidRDefault="00265E46" w:rsidP="00BF5111">
                      <w:pPr>
                        <w:spacing w:after="120"/>
                        <w:jc w:val="right"/>
                      </w:pPr>
                      <w:hyperlink r:id="rId12" w:history="1">
                        <w:r w:rsidR="00BF5111">
                          <w:rPr>
                            <w:rStyle w:val="Hyperlink"/>
                            <w:rFonts w:asciiTheme="minorHAnsi" w:hAnsi="Calibri"/>
                            <w:color w:val="FFFFFF"/>
                            <w:kern w:val="24"/>
                            <w:sz w:val="14"/>
                            <w:szCs w:val="14"/>
                            <w:lang w:val="en-US"/>
                          </w:rPr>
                          <w:t>This Photo</w:t>
                        </w:r>
                      </w:hyperlink>
                      <w:r w:rsidR="00BF5111">
                        <w:rPr>
                          <w:rFonts w:asciiTheme="minorHAnsi" w:hAnsi="Calibri"/>
                          <w:color w:val="FFFFFF"/>
                          <w:kern w:val="24"/>
                          <w:sz w:val="14"/>
                          <w:szCs w:val="14"/>
                          <w:lang w:val="en-US"/>
                        </w:rPr>
                        <w:t xml:space="preserve"> by Unknown Author is licensed under </w:t>
                      </w:r>
                      <w:hyperlink r:id="rId13" w:history="1">
                        <w:r w:rsidR="00BF5111">
                          <w:rPr>
                            <w:rStyle w:val="Hyperlink"/>
                            <w:rFonts w:asciiTheme="minorHAnsi" w:hAnsi="Calibri"/>
                            <w:color w:val="FFFFFF"/>
                            <w:kern w:val="24"/>
                            <w:sz w:val="14"/>
                            <w:szCs w:val="14"/>
                            <w:lang w:val="en-US"/>
                          </w:rPr>
                          <w:t>CC BY</w:t>
                        </w:r>
                      </w:hyperlink>
                    </w:p>
                  </w:txbxContent>
                </v:textbox>
              </v:shape>
            </w:pict>
          </mc:Fallback>
        </mc:AlternateContent>
      </w:r>
      <w:r w:rsidR="00674ADD" w:rsidRPr="007F19E1">
        <w:rPr>
          <w:color w:val="000000" w:themeColor="text1"/>
        </w:rPr>
        <w:br w:type="page"/>
      </w:r>
    </w:p>
    <w:p w14:paraId="12DCD084" w14:textId="77777777" w:rsidR="00F44A9A" w:rsidRPr="00F06833" w:rsidRDefault="00356E76" w:rsidP="00F06833">
      <w:pPr>
        <w:spacing w:line="360" w:lineRule="auto"/>
        <w:jc w:val="both"/>
        <w:rPr>
          <w:color w:val="000000" w:themeColor="text1"/>
        </w:rPr>
      </w:pPr>
      <w:r w:rsidRPr="00F06833">
        <w:rPr>
          <w:color w:val="000000" w:themeColor="text1"/>
        </w:rPr>
        <w:lastRenderedPageBreak/>
        <w:t xml:space="preserve">The following portfolio will be about the celebration of the welsh language and how as a nation Wales has recognised the diversity and variety within society and included the welsh language in the national curriculum since the Education Reform Act, (1988) making it a different curriculum to England. Since then an action plan is in place and set out by the Welsh Assembly Government, Cymraeg 2050; A million welsh speakers, (2017) also its Education in Wales action plan 2017-21, (2017). These policies are essential for children to grow up learning their native language, and by teaching this will keep the language alive and promote the nations cultural identity.  The new </w:t>
      </w:r>
      <w:r w:rsidR="001D2393" w:rsidRPr="00F06833">
        <w:rPr>
          <w:color w:val="000000" w:themeColor="text1"/>
        </w:rPr>
        <w:t xml:space="preserve">revised </w:t>
      </w:r>
      <w:r w:rsidRPr="00F06833">
        <w:rPr>
          <w:color w:val="000000" w:themeColor="text1"/>
        </w:rPr>
        <w:t xml:space="preserve">curriculum is being rolled out in all welsh schools by 2020, designed </w:t>
      </w:r>
      <w:r w:rsidR="008E71D6" w:rsidRPr="00F06833">
        <w:rPr>
          <w:color w:val="000000" w:themeColor="text1"/>
        </w:rPr>
        <w:t>by Professor</w:t>
      </w:r>
      <w:r w:rsidRPr="00F06833">
        <w:rPr>
          <w:color w:val="000000" w:themeColor="text1"/>
        </w:rPr>
        <w:t xml:space="preserve"> Graham Donaldson</w:t>
      </w:r>
      <w:r w:rsidR="001D2393" w:rsidRPr="00F06833">
        <w:rPr>
          <w:color w:val="000000" w:themeColor="text1"/>
        </w:rPr>
        <w:t xml:space="preserve"> </w:t>
      </w:r>
      <w:r w:rsidR="008E71D6" w:rsidRPr="00F06833">
        <w:rPr>
          <w:color w:val="000000" w:themeColor="text1"/>
        </w:rPr>
        <w:t>who understands</w:t>
      </w:r>
      <w:r w:rsidR="001D2393" w:rsidRPr="00F06833">
        <w:rPr>
          <w:color w:val="000000" w:themeColor="text1"/>
        </w:rPr>
        <w:t xml:space="preserve"> the benefits and value of using welsh and </w:t>
      </w:r>
      <w:r w:rsidR="008E71D6" w:rsidRPr="00F06833">
        <w:rPr>
          <w:color w:val="000000" w:themeColor="text1"/>
        </w:rPr>
        <w:t>is at</w:t>
      </w:r>
      <w:r w:rsidR="001D2393" w:rsidRPr="00F06833">
        <w:rPr>
          <w:color w:val="000000" w:themeColor="text1"/>
        </w:rPr>
        <w:t xml:space="preserve"> the centre of the Successful Futures for Wales</w:t>
      </w:r>
      <w:r w:rsidR="008E71D6" w:rsidRPr="00F06833">
        <w:rPr>
          <w:color w:val="000000" w:themeColor="text1"/>
        </w:rPr>
        <w:t>.</w:t>
      </w:r>
      <w:r w:rsidR="001D2393" w:rsidRPr="00F06833">
        <w:rPr>
          <w:color w:val="000000" w:themeColor="text1"/>
        </w:rPr>
        <w:t xml:space="preserve"> </w:t>
      </w:r>
      <w:r w:rsidRPr="00F06833">
        <w:rPr>
          <w:color w:val="000000" w:themeColor="text1"/>
        </w:rPr>
        <w:t xml:space="preserve"> </w:t>
      </w:r>
      <w:r w:rsidR="008E71D6" w:rsidRPr="00F06833">
        <w:rPr>
          <w:color w:val="000000" w:themeColor="text1"/>
        </w:rPr>
        <w:t>T</w:t>
      </w:r>
      <w:r w:rsidRPr="00F06833">
        <w:rPr>
          <w:color w:val="000000" w:themeColor="text1"/>
        </w:rPr>
        <w:t>he welsh language that is now compulsory in all welsh school</w:t>
      </w:r>
      <w:r w:rsidR="008E71D6" w:rsidRPr="00F06833">
        <w:rPr>
          <w:color w:val="000000" w:themeColor="text1"/>
        </w:rPr>
        <w:t>, and not treated as less favourable than the English language.</w:t>
      </w:r>
    </w:p>
    <w:p w14:paraId="7860A105" w14:textId="2A552A99" w:rsidR="007F19E1" w:rsidRPr="00F06833" w:rsidRDefault="00E02314" w:rsidP="00F06833">
      <w:pPr>
        <w:spacing w:line="360" w:lineRule="auto"/>
        <w:jc w:val="both"/>
        <w:rPr>
          <w:color w:val="000000"/>
          <w:shd w:val="clear" w:color="auto" w:fill="FFFFFF"/>
        </w:rPr>
      </w:pPr>
      <w:r w:rsidRPr="00F06833">
        <w:rPr>
          <w:color w:val="000000" w:themeColor="text1"/>
        </w:rPr>
        <w:t>Professor Donaldson suggest instead of traditional subjects children should learn from six areas of learning Expressive arts, health and well-being, humanities, Maths and Numeracy, Science and Technology and Language, literacy and Communication</w:t>
      </w:r>
      <w:r w:rsidR="00D12F37" w:rsidRPr="00F06833">
        <w:rPr>
          <w:color w:val="000000" w:themeColor="text1"/>
        </w:rPr>
        <w:t xml:space="preserve">, </w:t>
      </w:r>
      <w:r w:rsidR="001E29DF" w:rsidRPr="00F06833">
        <w:rPr>
          <w:color w:val="000000" w:themeColor="text1"/>
        </w:rPr>
        <w:t xml:space="preserve">with the use of  cross-curriculum skills literacy, numeracy and digital competence with </w:t>
      </w:r>
      <w:r w:rsidR="00D12F37" w:rsidRPr="00F06833">
        <w:rPr>
          <w:color w:val="000000" w:themeColor="text1"/>
        </w:rPr>
        <w:t>the ultimate aim being that all learners become</w:t>
      </w:r>
      <w:r w:rsidR="00492D9A" w:rsidRPr="00F06833">
        <w:rPr>
          <w:color w:val="000000" w:themeColor="text1"/>
        </w:rPr>
        <w:t xml:space="preserve"> ambitious capable learners,</w:t>
      </w:r>
      <w:r w:rsidR="00D12F37" w:rsidRPr="00F06833">
        <w:rPr>
          <w:color w:val="000000" w:themeColor="text1"/>
        </w:rPr>
        <w:t xml:space="preserve"> enterprising, creative contributors, ethnical informed </w:t>
      </w:r>
      <w:r w:rsidR="00492D9A" w:rsidRPr="00F06833">
        <w:rPr>
          <w:color w:val="000000" w:themeColor="text1"/>
        </w:rPr>
        <w:t>citizens of the world and confident individuals that feel valued members of society</w:t>
      </w:r>
      <w:r w:rsidR="00356E76" w:rsidRPr="00F06833">
        <w:rPr>
          <w:color w:val="000000" w:themeColor="text1"/>
        </w:rPr>
        <w:t xml:space="preserve"> </w:t>
      </w:r>
      <w:r w:rsidR="00492D9A" w:rsidRPr="00F06833">
        <w:rPr>
          <w:color w:val="000000" w:themeColor="text1"/>
        </w:rPr>
        <w:t>All these purposes are underpinned by integral skills which should be developed within a wide range of teaching and learning</w:t>
      </w:r>
      <w:r w:rsidR="007F19E1" w:rsidRPr="00F06833">
        <w:rPr>
          <w:color w:val="000000" w:themeColor="text1"/>
        </w:rPr>
        <w:t>, ( Gov, Wales, 2020).</w:t>
      </w:r>
    </w:p>
    <w:p w14:paraId="34ADA08F" w14:textId="44120062" w:rsidR="00356E76" w:rsidRPr="00F06833" w:rsidRDefault="008E71D6" w:rsidP="002F67A8">
      <w:pPr>
        <w:spacing w:line="360" w:lineRule="auto"/>
        <w:jc w:val="both"/>
        <w:rPr>
          <w:color w:val="000000" w:themeColor="text1"/>
        </w:rPr>
      </w:pPr>
      <w:r w:rsidRPr="00F06833">
        <w:rPr>
          <w:color w:val="000000" w:themeColor="text1"/>
        </w:rPr>
        <w:t xml:space="preserve">The </w:t>
      </w:r>
      <w:r w:rsidR="00356E76" w:rsidRPr="00F06833">
        <w:rPr>
          <w:color w:val="000000" w:themeColor="text1"/>
        </w:rPr>
        <w:t>curriculum Cymraeg which helps pupils to understand and celebrate the distinctive quality of living and learning in Wales</w:t>
      </w:r>
      <w:r w:rsidR="00960F9C" w:rsidRPr="00F06833">
        <w:rPr>
          <w:color w:val="000000" w:themeColor="text1"/>
        </w:rPr>
        <w:t xml:space="preserve"> along with The Siarter Laith </w:t>
      </w:r>
      <w:r w:rsidR="00F44A9A" w:rsidRPr="00F06833">
        <w:rPr>
          <w:color w:val="000000" w:themeColor="text1"/>
        </w:rPr>
        <w:t>are products</w:t>
      </w:r>
      <w:r w:rsidR="00960F9C" w:rsidRPr="00F06833">
        <w:rPr>
          <w:color w:val="000000" w:themeColor="text1"/>
        </w:rPr>
        <w:t xml:space="preserve"> introduced by The Welsh Assembly Government to promote and support all schools to ensure the </w:t>
      </w:r>
      <w:r w:rsidR="00356E76" w:rsidRPr="00F06833">
        <w:rPr>
          <w:color w:val="000000" w:themeColor="text1"/>
        </w:rPr>
        <w:t>welsh language</w:t>
      </w:r>
      <w:r w:rsidR="00960F9C" w:rsidRPr="00F06833">
        <w:rPr>
          <w:color w:val="000000" w:themeColor="text1"/>
        </w:rPr>
        <w:t xml:space="preserve"> is accessible to all.</w:t>
      </w:r>
      <w:r w:rsidR="00356E76" w:rsidRPr="00F06833">
        <w:rPr>
          <w:color w:val="000000" w:themeColor="text1"/>
        </w:rPr>
        <w:t xml:space="preserve"> </w:t>
      </w:r>
    </w:p>
    <w:p w14:paraId="03F56CD0" w14:textId="564C3AB3" w:rsidR="00356E76" w:rsidRPr="00F06833" w:rsidRDefault="00356E76" w:rsidP="002F67A8">
      <w:pPr>
        <w:spacing w:line="360" w:lineRule="auto"/>
        <w:jc w:val="both"/>
        <w:rPr>
          <w:color w:val="000000" w:themeColor="text1"/>
        </w:rPr>
      </w:pPr>
      <w:r w:rsidRPr="00F06833">
        <w:rPr>
          <w:color w:val="000000" w:themeColor="text1"/>
        </w:rPr>
        <w:t>Education in Wales is changing, and the Welsh Assembly Government have taken on the challenge to ensure the success and well-being of every learner in Wales. ‘Cymraeg 2050</w:t>
      </w:r>
      <w:r w:rsidR="00294B67" w:rsidRPr="00F06833">
        <w:rPr>
          <w:color w:val="000000" w:themeColor="text1"/>
        </w:rPr>
        <w:t>’ is</w:t>
      </w:r>
      <w:r w:rsidRPr="00F06833">
        <w:rPr>
          <w:color w:val="000000" w:themeColor="text1"/>
        </w:rPr>
        <w:t xml:space="preserve"> a welsh strategy that aims to have 1 million people speaking welsh by 2050, education is at the heart of this with a vision hoping that people will emerge from the education system ready and proud to use the welsh language   </w:t>
      </w:r>
    </w:p>
    <w:p w14:paraId="1708E342" w14:textId="3563D688" w:rsidR="006D5778" w:rsidRPr="00F06833" w:rsidRDefault="00356E76" w:rsidP="002F67A8">
      <w:pPr>
        <w:spacing w:line="360" w:lineRule="auto"/>
        <w:jc w:val="both"/>
      </w:pPr>
      <w:r w:rsidRPr="00F06833">
        <w:rPr>
          <w:color w:val="000000" w:themeColor="text1"/>
        </w:rPr>
        <w:t>The government have identified three strategic themes to achieve this, theme 1 is to start with early years, hoping to get to a position where under 5  have had sufficient contact with the Welsh language to be able to start on their journey towards fluency, (Gov, Wales, 2017).</w:t>
      </w:r>
      <w:r w:rsidR="00CC632C" w:rsidRPr="00F06833">
        <w:rPr>
          <w:color w:val="000000" w:themeColor="text1"/>
        </w:rPr>
        <w:t xml:space="preserve"> </w:t>
      </w:r>
      <w:r w:rsidR="00EE3DAB" w:rsidRPr="00F06833">
        <w:rPr>
          <w:color w:val="000000" w:themeColor="text1"/>
        </w:rPr>
        <w:tab/>
        <w:t xml:space="preserve">As suggested by professor Donaldson the Welsh </w:t>
      </w:r>
      <w:r w:rsidR="006D5778" w:rsidRPr="00F06833">
        <w:rPr>
          <w:color w:val="000000" w:themeColor="text1"/>
        </w:rPr>
        <w:t>Assembly</w:t>
      </w:r>
      <w:r w:rsidR="00EE3DAB" w:rsidRPr="00F06833">
        <w:rPr>
          <w:color w:val="000000" w:themeColor="text1"/>
        </w:rPr>
        <w:t xml:space="preserve"> Government offer a sabbatical scheme  </w:t>
      </w:r>
      <w:r w:rsidR="006D5778" w:rsidRPr="00F06833">
        <w:rPr>
          <w:color w:val="000000" w:themeColor="text1"/>
        </w:rPr>
        <w:t xml:space="preserve">for primary and secondary school teachers and also to classroom assistants to increase the number of practitioners who can educate through the medium of welsh, this will help towards </w:t>
      </w:r>
      <w:r w:rsidR="006D5778" w:rsidRPr="00F06833">
        <w:rPr>
          <w:color w:val="000000" w:themeColor="text1"/>
        </w:rPr>
        <w:lastRenderedPageBreak/>
        <w:t xml:space="preserve">meeting the needs of children to succeed in becoming bilingual capable learners (National Sabbatical Scheme, 2020). </w:t>
      </w:r>
    </w:p>
    <w:p w14:paraId="3C87EA29" w14:textId="575A7721" w:rsidR="00CC632C" w:rsidRPr="00F06833" w:rsidRDefault="006D5778" w:rsidP="002F67A8">
      <w:pPr>
        <w:pStyle w:val="NormalWeb"/>
        <w:spacing w:before="0" w:beforeAutospacing="0" w:after="0" w:afterAutospacing="0" w:line="360" w:lineRule="auto"/>
        <w:jc w:val="both"/>
        <w:rPr>
          <w:color w:val="000000" w:themeColor="text1"/>
        </w:rPr>
      </w:pPr>
      <w:r w:rsidRPr="00F06833">
        <w:rPr>
          <w:color w:val="000000" w:themeColor="text1"/>
        </w:rPr>
        <w:t xml:space="preserve">    </w:t>
      </w:r>
      <w:r w:rsidR="00EE3DAB" w:rsidRPr="00F06833">
        <w:rPr>
          <w:color w:val="000000" w:themeColor="text1"/>
        </w:rPr>
        <w:t xml:space="preserve"> </w:t>
      </w:r>
    </w:p>
    <w:p w14:paraId="673EB550" w14:textId="7DE23D61" w:rsidR="00CC632C" w:rsidRPr="00D2558F" w:rsidRDefault="00CC632C" w:rsidP="002F67A8">
      <w:pPr>
        <w:pStyle w:val="NormalWeb"/>
        <w:spacing w:before="0" w:beforeAutospacing="0" w:after="0" w:afterAutospacing="0" w:line="360" w:lineRule="auto"/>
        <w:jc w:val="both"/>
        <w:rPr>
          <w:color w:val="000000" w:themeColor="text1"/>
        </w:rPr>
      </w:pPr>
      <w:r w:rsidRPr="00F06833">
        <w:rPr>
          <w:color w:val="000000" w:themeColor="text1"/>
        </w:rPr>
        <w:t xml:space="preserve">School A is a small primary school in a </w:t>
      </w:r>
      <w:r w:rsidR="000E4318">
        <w:rPr>
          <w:color w:val="000000" w:themeColor="text1"/>
        </w:rPr>
        <w:t xml:space="preserve">small school situated in </w:t>
      </w:r>
      <w:r w:rsidR="003D47D5">
        <w:rPr>
          <w:color w:val="000000" w:themeColor="text1"/>
        </w:rPr>
        <w:t xml:space="preserve">a </w:t>
      </w:r>
      <w:r w:rsidR="003D47D5" w:rsidRPr="00F06833">
        <w:rPr>
          <w:color w:val="000000" w:themeColor="text1"/>
        </w:rPr>
        <w:t>Pembrokeshire</w:t>
      </w:r>
      <w:r w:rsidRPr="00F06833">
        <w:rPr>
          <w:color w:val="000000" w:themeColor="text1"/>
        </w:rPr>
        <w:t xml:space="preserve"> village </w:t>
      </w:r>
      <w:r w:rsidR="003D47D5">
        <w:rPr>
          <w:color w:val="000000" w:themeColor="text1"/>
        </w:rPr>
        <w:t xml:space="preserve">with </w:t>
      </w:r>
      <w:r w:rsidR="003D47D5" w:rsidRPr="00F06833">
        <w:rPr>
          <w:color w:val="000000" w:themeColor="text1"/>
        </w:rPr>
        <w:t>80</w:t>
      </w:r>
      <w:r w:rsidRPr="00F06833">
        <w:rPr>
          <w:color w:val="000000" w:themeColor="text1"/>
        </w:rPr>
        <w:t xml:space="preserve"> </w:t>
      </w:r>
      <w:r w:rsidR="00B5595F" w:rsidRPr="00F06833">
        <w:rPr>
          <w:color w:val="000000" w:themeColor="text1"/>
        </w:rPr>
        <w:t>children</w:t>
      </w:r>
      <w:r w:rsidR="001F1A46" w:rsidRPr="00F06833">
        <w:rPr>
          <w:color w:val="000000" w:themeColor="text1"/>
        </w:rPr>
        <w:t xml:space="preserve"> </w:t>
      </w:r>
      <w:r w:rsidR="00CD5B35" w:rsidRPr="00F06833">
        <w:rPr>
          <w:color w:val="000000" w:themeColor="text1"/>
        </w:rPr>
        <w:t>enrolled,</w:t>
      </w:r>
      <w:r w:rsidR="000E4318">
        <w:rPr>
          <w:color w:val="000000" w:themeColor="text1"/>
        </w:rPr>
        <w:t xml:space="preserve"> within the staff there are three fluent welsh speakers and all other have staff members have a ba</w:t>
      </w:r>
      <w:r w:rsidR="003D47D5">
        <w:rPr>
          <w:color w:val="000000" w:themeColor="text1"/>
        </w:rPr>
        <w:t>sic knowledge of the welsh language.</w:t>
      </w:r>
      <w:r w:rsidR="000E4318">
        <w:rPr>
          <w:color w:val="000000" w:themeColor="text1"/>
        </w:rPr>
        <w:t xml:space="preserve"> </w:t>
      </w:r>
      <w:r w:rsidR="00CD5B35" w:rsidRPr="00F06833">
        <w:rPr>
          <w:color w:val="000000" w:themeColor="text1"/>
        </w:rPr>
        <w:t xml:space="preserve"> the school prides itself on its </w:t>
      </w:r>
      <w:r w:rsidR="00F75C98" w:rsidRPr="00F06833">
        <w:rPr>
          <w:color w:val="000000" w:themeColor="text1"/>
        </w:rPr>
        <w:t>inclusion</w:t>
      </w:r>
      <w:r w:rsidR="00F75C98">
        <w:rPr>
          <w:color w:val="000000" w:themeColor="text1"/>
        </w:rPr>
        <w:t>,</w:t>
      </w:r>
      <w:r w:rsidR="00CD5B35" w:rsidRPr="00F06833">
        <w:rPr>
          <w:color w:val="000000" w:themeColor="text1"/>
        </w:rPr>
        <w:t xml:space="preserve"> our</w:t>
      </w:r>
      <w:r w:rsidRPr="00F06833">
        <w:rPr>
          <w:color w:val="000000" w:themeColor="text1"/>
        </w:rPr>
        <w:t xml:space="preserve"> early years foundation phase is from ages</w:t>
      </w:r>
      <w:r w:rsidR="00B5595F" w:rsidRPr="00F06833">
        <w:rPr>
          <w:color w:val="000000" w:themeColor="text1"/>
        </w:rPr>
        <w:t xml:space="preserve"> 3 to </w:t>
      </w:r>
      <w:r w:rsidR="00E45446" w:rsidRPr="00F06833">
        <w:rPr>
          <w:color w:val="000000" w:themeColor="text1"/>
        </w:rPr>
        <w:t>7</w:t>
      </w:r>
      <w:r w:rsidR="00E45446">
        <w:rPr>
          <w:color w:val="000000" w:themeColor="text1"/>
        </w:rPr>
        <w:t xml:space="preserve">, </w:t>
      </w:r>
      <w:r w:rsidR="00E45446" w:rsidRPr="00F06833">
        <w:rPr>
          <w:color w:val="000000" w:themeColor="text1"/>
        </w:rPr>
        <w:t>children</w:t>
      </w:r>
      <w:r w:rsidRPr="00F06833">
        <w:rPr>
          <w:color w:val="000000" w:themeColor="text1"/>
        </w:rPr>
        <w:t xml:space="preserve"> learn through play. </w:t>
      </w:r>
      <w:r w:rsidR="00B875A0">
        <w:rPr>
          <w:color w:val="000000" w:themeColor="text1"/>
        </w:rPr>
        <w:t xml:space="preserve">Piaget, (1936), suggests </w:t>
      </w:r>
      <w:r w:rsidRPr="00F06833">
        <w:rPr>
          <w:color w:val="000000" w:themeColor="text1"/>
        </w:rPr>
        <w:t xml:space="preserve">Play is one of the main ways in which children learn and develop. It helps to build self-worth by giving a child a sense of his or her own abilities and to feel good </w:t>
      </w:r>
      <w:r w:rsidRPr="00D2558F">
        <w:rPr>
          <w:color w:val="000000" w:themeColor="text1"/>
        </w:rPr>
        <w:t>about themselves. Because it’s fun, children often become very absorbed in what they are doing. </w:t>
      </w:r>
    </w:p>
    <w:p w14:paraId="6BBEBD70" w14:textId="30696567" w:rsidR="00CC632C" w:rsidRPr="006E248B" w:rsidRDefault="00CC632C" w:rsidP="002F67A8">
      <w:pPr>
        <w:spacing w:line="360" w:lineRule="auto"/>
        <w:jc w:val="both"/>
        <w:rPr>
          <w:color w:val="000000" w:themeColor="text1"/>
        </w:rPr>
      </w:pPr>
      <w:r w:rsidRPr="006E248B">
        <w:rPr>
          <w:color w:val="000000" w:themeColor="text1"/>
        </w:rPr>
        <w:t xml:space="preserve">Play is very important to a child's development; it is an integral part of a child's Early Years Foundation Stage and supports their learning journey too. Young children can develop many skills through the power of play. They develop their language skills, emotions, creativity and social skills.  </w:t>
      </w:r>
      <w:r w:rsidR="00F378C7" w:rsidRPr="006E248B">
        <w:rPr>
          <w:color w:val="000000" w:themeColor="text1"/>
        </w:rPr>
        <w:t>Nurturing imagination</w:t>
      </w:r>
      <w:r w:rsidRPr="006E248B">
        <w:rPr>
          <w:color w:val="000000" w:themeColor="text1"/>
        </w:rPr>
        <w:t xml:space="preserve"> and give a child a sense of adventure. Through this, </w:t>
      </w:r>
      <w:r w:rsidR="00F378C7" w:rsidRPr="006E248B">
        <w:rPr>
          <w:color w:val="000000" w:themeColor="text1"/>
        </w:rPr>
        <w:t>they learn</w:t>
      </w:r>
      <w:r w:rsidRPr="006E248B">
        <w:rPr>
          <w:color w:val="000000" w:themeColor="text1"/>
        </w:rPr>
        <w:t xml:space="preserve"> essential skills such as problem solving, working </w:t>
      </w:r>
      <w:r w:rsidR="00F06833" w:rsidRPr="006E248B">
        <w:rPr>
          <w:color w:val="000000" w:themeColor="text1"/>
        </w:rPr>
        <w:t>alongside others</w:t>
      </w:r>
      <w:r w:rsidRPr="006E248B">
        <w:rPr>
          <w:color w:val="000000" w:themeColor="text1"/>
        </w:rPr>
        <w:t>, sharing and much more.</w:t>
      </w:r>
      <w:r w:rsidR="008E3CD5" w:rsidRPr="006E248B">
        <w:rPr>
          <w:color w:val="000000" w:themeColor="text1"/>
        </w:rPr>
        <w:t xml:space="preserve"> </w:t>
      </w:r>
      <w:r w:rsidR="008B6E45">
        <w:rPr>
          <w:color w:val="000000" w:themeColor="text1"/>
        </w:rPr>
        <w:t xml:space="preserve">Children </w:t>
      </w:r>
      <w:r w:rsidR="008F591F">
        <w:rPr>
          <w:color w:val="000000" w:themeColor="text1"/>
        </w:rPr>
        <w:t xml:space="preserve">will sometimes fear a new language as they </w:t>
      </w:r>
      <w:r w:rsidR="00807D87">
        <w:rPr>
          <w:color w:val="000000" w:themeColor="text1"/>
        </w:rPr>
        <w:t xml:space="preserve">are worried about getting it </w:t>
      </w:r>
      <w:r w:rsidR="00C157EA">
        <w:rPr>
          <w:color w:val="000000" w:themeColor="text1"/>
        </w:rPr>
        <w:t>wrong however</w:t>
      </w:r>
      <w:r w:rsidR="0071694C">
        <w:rPr>
          <w:color w:val="000000" w:themeColor="text1"/>
        </w:rPr>
        <w:t xml:space="preserve"> by building on a task and breaking it down into small sections</w:t>
      </w:r>
      <w:r w:rsidR="001121B4">
        <w:rPr>
          <w:color w:val="000000" w:themeColor="text1"/>
        </w:rPr>
        <w:t xml:space="preserve"> with simple language patterns and making</w:t>
      </w:r>
      <w:r w:rsidR="00234870">
        <w:rPr>
          <w:color w:val="000000" w:themeColor="text1"/>
        </w:rPr>
        <w:t xml:space="preserve"> a lesson fun</w:t>
      </w:r>
      <w:r w:rsidR="002A6437">
        <w:rPr>
          <w:color w:val="000000" w:themeColor="text1"/>
        </w:rPr>
        <w:t xml:space="preserve"> with fun activities children will look forward to learning</w:t>
      </w:r>
      <w:r w:rsidR="0038403B">
        <w:rPr>
          <w:color w:val="000000" w:themeColor="text1"/>
        </w:rPr>
        <w:t xml:space="preserve"> ending each correct phras</w:t>
      </w:r>
      <w:r w:rsidR="00381C6E">
        <w:rPr>
          <w:color w:val="000000" w:themeColor="text1"/>
        </w:rPr>
        <w:t xml:space="preserve">e </w:t>
      </w:r>
      <w:r w:rsidR="001E3DAB">
        <w:rPr>
          <w:color w:val="000000" w:themeColor="text1"/>
        </w:rPr>
        <w:t>with lots</w:t>
      </w:r>
      <w:r w:rsidR="00381C6E">
        <w:rPr>
          <w:color w:val="000000" w:themeColor="text1"/>
        </w:rPr>
        <w:t xml:space="preserve"> </w:t>
      </w:r>
      <w:r w:rsidR="001E3DAB">
        <w:rPr>
          <w:color w:val="000000" w:themeColor="text1"/>
        </w:rPr>
        <w:t>of praise</w:t>
      </w:r>
      <w:r w:rsidR="00381C6E">
        <w:rPr>
          <w:color w:val="000000" w:themeColor="text1"/>
        </w:rPr>
        <w:t>, (Bates</w:t>
      </w:r>
      <w:r w:rsidR="004476CA">
        <w:rPr>
          <w:color w:val="000000" w:themeColor="text1"/>
        </w:rPr>
        <w:t>, 2019)</w:t>
      </w:r>
      <w:r w:rsidR="00115556">
        <w:rPr>
          <w:color w:val="000000" w:themeColor="text1"/>
        </w:rPr>
        <w:t>.</w:t>
      </w:r>
    </w:p>
    <w:p w14:paraId="61871EBD" w14:textId="51DCF19F" w:rsidR="007D2FAB" w:rsidRPr="006E248B" w:rsidRDefault="00D707BF" w:rsidP="002F67A8">
      <w:pPr>
        <w:spacing w:line="360" w:lineRule="auto"/>
        <w:jc w:val="both"/>
        <w:rPr>
          <w:color w:val="000000" w:themeColor="text1"/>
        </w:rPr>
      </w:pPr>
      <w:r w:rsidRPr="006E248B">
        <w:rPr>
          <w:color w:val="000000" w:themeColor="text1"/>
        </w:rPr>
        <w:t>(</w:t>
      </w:r>
      <w:r w:rsidR="008E3CD5" w:rsidRPr="006E248B">
        <w:rPr>
          <w:color w:val="000000" w:themeColor="text1"/>
        </w:rPr>
        <w:t xml:space="preserve">See </w:t>
      </w:r>
      <w:r w:rsidR="00E45446" w:rsidRPr="006E248B">
        <w:rPr>
          <w:color w:val="000000" w:themeColor="text1"/>
        </w:rPr>
        <w:t>Appendix</w:t>
      </w:r>
      <w:r w:rsidR="008E3CD5" w:rsidRPr="006E248B">
        <w:rPr>
          <w:color w:val="000000" w:themeColor="text1"/>
        </w:rPr>
        <w:t xml:space="preserve"> 1</w:t>
      </w:r>
      <w:r w:rsidR="004E2D2B" w:rsidRPr="006E248B">
        <w:rPr>
          <w:color w:val="000000" w:themeColor="text1"/>
        </w:rPr>
        <w:t>)</w:t>
      </w:r>
      <w:r w:rsidR="00D22383" w:rsidRPr="006E248B">
        <w:rPr>
          <w:color w:val="000000" w:themeColor="text1"/>
        </w:rPr>
        <w:t xml:space="preserve"> </w:t>
      </w:r>
      <w:r w:rsidR="00B5595F" w:rsidRPr="006E248B">
        <w:rPr>
          <w:color w:val="000000" w:themeColor="text1"/>
        </w:rPr>
        <w:t xml:space="preserve">The lesson plan for this activity was to engage children to have a better understanding of the welsh language when spoken within </w:t>
      </w:r>
      <w:r w:rsidR="004C5B09" w:rsidRPr="006E248B">
        <w:rPr>
          <w:color w:val="000000" w:themeColor="text1"/>
        </w:rPr>
        <w:t>their everyday</w:t>
      </w:r>
      <w:r w:rsidR="00A26E0B" w:rsidRPr="006E248B">
        <w:rPr>
          <w:color w:val="000000" w:themeColor="text1"/>
        </w:rPr>
        <w:t xml:space="preserve"> </w:t>
      </w:r>
      <w:r w:rsidR="00B5595F" w:rsidRPr="006E248B">
        <w:rPr>
          <w:color w:val="000000" w:themeColor="text1"/>
        </w:rPr>
        <w:t>environment</w:t>
      </w:r>
      <w:r w:rsidR="004C5B09" w:rsidRPr="006E248B">
        <w:rPr>
          <w:color w:val="000000" w:themeColor="text1"/>
        </w:rPr>
        <w:t xml:space="preserve">, </w:t>
      </w:r>
      <w:r w:rsidR="00B5595F" w:rsidRPr="006E248B">
        <w:rPr>
          <w:color w:val="000000" w:themeColor="text1"/>
        </w:rPr>
        <w:t xml:space="preserve">during circle time children are encouraged to participate </w:t>
      </w:r>
      <w:r w:rsidR="00A26E0B" w:rsidRPr="006E248B">
        <w:rPr>
          <w:color w:val="000000" w:themeColor="text1"/>
        </w:rPr>
        <w:t xml:space="preserve">in conversing in welsh </w:t>
      </w:r>
      <w:r w:rsidR="004C5B09" w:rsidRPr="006E248B">
        <w:rPr>
          <w:color w:val="000000" w:themeColor="text1"/>
        </w:rPr>
        <w:t xml:space="preserve">using their </w:t>
      </w:r>
      <w:r w:rsidR="00A26E0B" w:rsidRPr="006E248B">
        <w:rPr>
          <w:color w:val="000000" w:themeColor="text1"/>
        </w:rPr>
        <w:t xml:space="preserve">oracy skills, each day </w:t>
      </w:r>
      <w:r w:rsidR="004C5B09" w:rsidRPr="006E248B">
        <w:rPr>
          <w:color w:val="000000" w:themeColor="text1"/>
        </w:rPr>
        <w:t>a child</w:t>
      </w:r>
      <w:r w:rsidR="00A26E0B" w:rsidRPr="006E248B">
        <w:rPr>
          <w:color w:val="000000" w:themeColor="text1"/>
        </w:rPr>
        <w:t xml:space="preserve"> is chosen to be the helper of the day and their </w:t>
      </w:r>
      <w:r w:rsidR="004C5B09" w:rsidRPr="006E248B">
        <w:rPr>
          <w:color w:val="000000" w:themeColor="text1"/>
        </w:rPr>
        <w:t xml:space="preserve">job is to </w:t>
      </w:r>
      <w:r w:rsidR="00A26E0B" w:rsidRPr="006E248B">
        <w:rPr>
          <w:color w:val="000000" w:themeColor="text1"/>
        </w:rPr>
        <w:t xml:space="preserve">ask their peers questions in English and welsh </w:t>
      </w:r>
      <w:r w:rsidR="004C5B09" w:rsidRPr="006E248B">
        <w:rPr>
          <w:color w:val="000000" w:themeColor="text1"/>
        </w:rPr>
        <w:t>in order to fill in the daily weather chart.</w:t>
      </w:r>
      <w:r w:rsidR="00B5595F" w:rsidRPr="006E248B">
        <w:rPr>
          <w:color w:val="000000" w:themeColor="text1"/>
        </w:rPr>
        <w:t xml:space="preserve"> The main objective of this activity was for children to be able to ask in welsh what the weather was that day and also be able to answer the question too</w:t>
      </w:r>
      <w:r w:rsidR="004C5B09" w:rsidRPr="006E248B">
        <w:rPr>
          <w:color w:val="000000" w:themeColor="text1"/>
        </w:rPr>
        <w:t xml:space="preserve"> using this language pattern which is provided by the welsh </w:t>
      </w:r>
      <w:r w:rsidR="00476AD6" w:rsidRPr="006E248B">
        <w:rPr>
          <w:color w:val="000000" w:themeColor="text1"/>
        </w:rPr>
        <w:t>advisor</w:t>
      </w:r>
      <w:r w:rsidR="004C5B09" w:rsidRPr="006E248B">
        <w:rPr>
          <w:color w:val="000000" w:themeColor="text1"/>
        </w:rPr>
        <w:t xml:space="preserve"> in relation to the Siarter Laith who’s language charter is there to provide a clear framework to promote and increase to use of welsh within each school setting</w:t>
      </w:r>
      <w:r w:rsidR="000E4318" w:rsidRPr="006E248B">
        <w:rPr>
          <w:color w:val="000000" w:themeColor="text1"/>
        </w:rPr>
        <w:t xml:space="preserve">, to ensure the success of this and for schools to reach their targets three </w:t>
      </w:r>
      <w:r w:rsidR="007D2FAB" w:rsidRPr="006E248B">
        <w:rPr>
          <w:color w:val="000000" w:themeColor="text1"/>
        </w:rPr>
        <w:t xml:space="preserve"> </w:t>
      </w:r>
      <w:r w:rsidR="000E4318" w:rsidRPr="006E248B">
        <w:rPr>
          <w:color w:val="000000" w:themeColor="text1"/>
        </w:rPr>
        <w:t xml:space="preserve">goals have been set, bronze, silver and gold awards. This setting is currently working at a bronze level with the aim of achieving gold within a </w:t>
      </w:r>
      <w:r w:rsidR="003D47D5" w:rsidRPr="006E248B">
        <w:rPr>
          <w:color w:val="000000" w:themeColor="text1"/>
        </w:rPr>
        <w:t>three-year</w:t>
      </w:r>
      <w:r w:rsidR="000E4318" w:rsidRPr="006E248B">
        <w:rPr>
          <w:color w:val="000000" w:themeColor="text1"/>
        </w:rPr>
        <w:t xml:space="preserve"> period.</w:t>
      </w:r>
    </w:p>
    <w:p w14:paraId="5AFDD5B0" w14:textId="6323F5C0" w:rsidR="00F72C97" w:rsidRDefault="003D47D5" w:rsidP="002F67A8">
      <w:pPr>
        <w:pStyle w:val="NormalWeb"/>
        <w:spacing w:line="360" w:lineRule="auto"/>
        <w:ind w:left="360"/>
        <w:jc w:val="both"/>
      </w:pPr>
      <w:r w:rsidRPr="006E248B">
        <w:rPr>
          <w:color w:val="000000" w:themeColor="text1"/>
        </w:rPr>
        <w:lastRenderedPageBreak/>
        <w:t xml:space="preserve">   </w:t>
      </w:r>
      <w:r w:rsidR="003830E4" w:rsidRPr="006E248B">
        <w:rPr>
          <w:color w:val="000000" w:themeColor="text1"/>
        </w:rPr>
        <w:t xml:space="preserve">The Early years Foundation phase is an idea stage to implement the welsh language </w:t>
      </w:r>
      <w:r w:rsidR="00E45446" w:rsidRPr="006E248B">
        <w:rPr>
          <w:color w:val="000000" w:themeColor="text1"/>
        </w:rPr>
        <w:t>as children</w:t>
      </w:r>
      <w:r w:rsidR="003830E4" w:rsidRPr="006E248B">
        <w:rPr>
          <w:color w:val="000000" w:themeColor="text1"/>
        </w:rPr>
        <w:t xml:space="preserve"> are like sponges and are ready and willing to learn</w:t>
      </w:r>
      <w:r w:rsidR="00960F9C" w:rsidRPr="006E248B">
        <w:rPr>
          <w:color w:val="000000" w:themeColor="text1"/>
        </w:rPr>
        <w:t>,</w:t>
      </w:r>
      <w:r w:rsidR="003A578F" w:rsidRPr="006E248B">
        <w:rPr>
          <w:color w:val="000000" w:themeColor="text1"/>
        </w:rPr>
        <w:t xml:space="preserve"> children learn language faster</w:t>
      </w:r>
      <w:r w:rsidR="00C7681B" w:rsidRPr="006E248B">
        <w:rPr>
          <w:color w:val="000000" w:themeColor="text1"/>
        </w:rPr>
        <w:t xml:space="preserve"> and easier</w:t>
      </w:r>
      <w:r w:rsidR="00960F9C" w:rsidRPr="006E248B">
        <w:rPr>
          <w:color w:val="000000" w:themeColor="text1"/>
        </w:rPr>
        <w:t>.</w:t>
      </w:r>
      <w:r w:rsidR="00C7681B" w:rsidRPr="006E248B">
        <w:rPr>
          <w:color w:val="000000" w:themeColor="text1"/>
        </w:rPr>
        <w:t xml:space="preserve"> </w:t>
      </w:r>
      <w:r w:rsidR="008F3225">
        <w:rPr>
          <w:color w:val="000000" w:themeColor="text1"/>
        </w:rPr>
        <w:t>B</w:t>
      </w:r>
      <w:r w:rsidR="00DE7022">
        <w:rPr>
          <w:color w:val="000000" w:themeColor="text1"/>
        </w:rPr>
        <w:t xml:space="preserve">urrahus Frederick </w:t>
      </w:r>
      <w:r w:rsidR="00CB3747">
        <w:rPr>
          <w:color w:val="000000" w:themeColor="text1"/>
        </w:rPr>
        <w:t>Skinner</w:t>
      </w:r>
      <w:r w:rsidR="00DE7022">
        <w:rPr>
          <w:color w:val="000000" w:themeColor="text1"/>
        </w:rPr>
        <w:t>, (</w:t>
      </w:r>
      <w:r w:rsidR="005C7AE2">
        <w:rPr>
          <w:color w:val="000000" w:themeColor="text1"/>
        </w:rPr>
        <w:t>1904-1990),</w:t>
      </w:r>
      <w:r w:rsidR="00CB3747">
        <w:rPr>
          <w:color w:val="000000" w:themeColor="text1"/>
        </w:rPr>
        <w:t xml:space="preserve"> believed that children learn language </w:t>
      </w:r>
      <w:r w:rsidR="004635CD">
        <w:rPr>
          <w:color w:val="000000" w:themeColor="text1"/>
        </w:rPr>
        <w:t>through behaviourist</w:t>
      </w:r>
      <w:r w:rsidR="00B56BF2">
        <w:rPr>
          <w:color w:val="000000" w:themeColor="text1"/>
        </w:rPr>
        <w:t xml:space="preserve"> </w:t>
      </w:r>
      <w:r w:rsidR="00DA31EE">
        <w:rPr>
          <w:color w:val="000000" w:themeColor="text1"/>
        </w:rPr>
        <w:t>reinforcement</w:t>
      </w:r>
      <w:r w:rsidR="00C250BE">
        <w:rPr>
          <w:color w:val="000000" w:themeColor="text1"/>
        </w:rPr>
        <w:t xml:space="preserve"> principles </w:t>
      </w:r>
      <w:r w:rsidR="00EB3D4B">
        <w:rPr>
          <w:color w:val="000000" w:themeColor="text1"/>
        </w:rPr>
        <w:t xml:space="preserve"> </w:t>
      </w:r>
      <w:r w:rsidR="00B56BF2">
        <w:rPr>
          <w:color w:val="000000" w:themeColor="text1"/>
        </w:rPr>
        <w:t xml:space="preserve"> and </w:t>
      </w:r>
      <w:r w:rsidR="0039536E">
        <w:rPr>
          <w:color w:val="000000" w:themeColor="text1"/>
        </w:rPr>
        <w:t>that every word a child mirrors will be rewarded by praise</w:t>
      </w:r>
      <w:r w:rsidR="00831B7D">
        <w:rPr>
          <w:color w:val="000000" w:themeColor="text1"/>
        </w:rPr>
        <w:t xml:space="preserve"> or sticker</w:t>
      </w:r>
      <w:r w:rsidR="000142EA">
        <w:rPr>
          <w:color w:val="000000" w:themeColor="text1"/>
        </w:rPr>
        <w:t xml:space="preserve"> </w:t>
      </w:r>
      <w:r w:rsidR="00403548">
        <w:rPr>
          <w:color w:val="000000" w:themeColor="text1"/>
        </w:rPr>
        <w:t>resulting in the child to want to please</w:t>
      </w:r>
      <w:r w:rsidR="00560ED2">
        <w:rPr>
          <w:color w:val="000000" w:themeColor="text1"/>
        </w:rPr>
        <w:t>, (Bates, 2019)</w:t>
      </w:r>
      <w:r w:rsidR="004635CD">
        <w:rPr>
          <w:color w:val="000000" w:themeColor="text1"/>
        </w:rPr>
        <w:t xml:space="preserve"> However, he was highly criticised</w:t>
      </w:r>
      <w:r w:rsidR="00025D0D">
        <w:rPr>
          <w:color w:val="000000" w:themeColor="text1"/>
        </w:rPr>
        <w:t xml:space="preserve"> </w:t>
      </w:r>
      <w:r w:rsidR="006F50E3">
        <w:rPr>
          <w:color w:val="000000" w:themeColor="text1"/>
        </w:rPr>
        <w:t>by Linguist</w:t>
      </w:r>
      <w:r w:rsidR="00C7681B" w:rsidRPr="006E248B">
        <w:rPr>
          <w:color w:val="000000" w:themeColor="text1"/>
        </w:rPr>
        <w:t xml:space="preserve"> Noam Chomsky</w:t>
      </w:r>
      <w:r w:rsidR="00BD71FB" w:rsidRPr="006E248B">
        <w:rPr>
          <w:color w:val="000000" w:themeColor="text1"/>
        </w:rPr>
        <w:t xml:space="preserve"> </w:t>
      </w:r>
      <w:r w:rsidR="00960F9C" w:rsidRPr="006E248B">
        <w:rPr>
          <w:color w:val="000000" w:themeColor="text1"/>
        </w:rPr>
        <w:t>whose</w:t>
      </w:r>
      <w:r w:rsidR="00BD71FB" w:rsidRPr="006E248B">
        <w:rPr>
          <w:color w:val="000000" w:themeColor="text1"/>
        </w:rPr>
        <w:t xml:space="preserve"> theory was </w:t>
      </w:r>
      <w:r w:rsidR="00960F9C" w:rsidRPr="006E248B">
        <w:rPr>
          <w:color w:val="000000" w:themeColor="text1"/>
        </w:rPr>
        <w:t>nativist believes</w:t>
      </w:r>
      <w:r w:rsidR="00C7681B" w:rsidRPr="006E248B">
        <w:rPr>
          <w:color w:val="000000" w:themeColor="text1"/>
        </w:rPr>
        <w:t xml:space="preserve"> that children are born ready to learn language with a universal grammar</w:t>
      </w:r>
      <w:r w:rsidR="00BD71FB" w:rsidRPr="006E248B">
        <w:rPr>
          <w:color w:val="000000" w:themeColor="text1"/>
        </w:rPr>
        <w:t xml:space="preserve">, that is part of our make-up, learning </w:t>
      </w:r>
      <w:r w:rsidR="00BD71FB" w:rsidRPr="00276A64">
        <w:rPr>
          <w:color w:val="000000" w:themeColor="text1"/>
        </w:rPr>
        <w:t>sounds, words, then sentences</w:t>
      </w:r>
      <w:r w:rsidR="00E02EE0" w:rsidRPr="00276A64">
        <w:rPr>
          <w:color w:val="000000" w:themeColor="text1"/>
        </w:rPr>
        <w:t xml:space="preserve">. </w:t>
      </w:r>
      <w:r w:rsidR="003801DC" w:rsidRPr="00276A64">
        <w:rPr>
          <w:color w:val="000000" w:themeColor="text1"/>
        </w:rPr>
        <w:t>The first part of the lesson</w:t>
      </w:r>
      <w:r w:rsidR="003801DC">
        <w:rPr>
          <w:color w:val="000000" w:themeColor="text1"/>
        </w:rPr>
        <w:t xml:space="preserve"> (see appendix 2)</w:t>
      </w:r>
      <w:r w:rsidR="00E87BBA">
        <w:rPr>
          <w:color w:val="000000" w:themeColor="text1"/>
        </w:rPr>
        <w:t xml:space="preserve"> </w:t>
      </w:r>
      <w:r w:rsidR="00E87BBA" w:rsidRPr="00276A64">
        <w:rPr>
          <w:color w:val="000000" w:themeColor="text1"/>
        </w:rPr>
        <w:t>was</w:t>
      </w:r>
      <w:r w:rsidR="00E02EE0" w:rsidRPr="00276A64">
        <w:rPr>
          <w:color w:val="000000" w:themeColor="text1"/>
        </w:rPr>
        <w:t xml:space="preserve"> to show the children picture cards of the weather and remind them of what each one was in welsh encourage them to use their memory skills and call upon the welsh wall displays all around </w:t>
      </w:r>
      <w:r w:rsidR="0092300E" w:rsidRPr="00276A64">
        <w:rPr>
          <w:color w:val="000000" w:themeColor="text1"/>
        </w:rPr>
        <w:t>them,</w:t>
      </w:r>
      <w:r w:rsidR="0092300E" w:rsidRPr="00276A64">
        <w:rPr>
          <w:color w:val="333333"/>
          <w:shd w:val="clear" w:color="auto" w:fill="FFFFFF"/>
        </w:rPr>
        <w:t xml:space="preserve"> that</w:t>
      </w:r>
      <w:r w:rsidR="00F82225" w:rsidRPr="00276A64">
        <w:rPr>
          <w:color w:val="333333"/>
          <w:shd w:val="clear" w:color="auto" w:fill="FFFFFF"/>
        </w:rPr>
        <w:t xml:space="preserve"> are a </w:t>
      </w:r>
      <w:r w:rsidR="00634FB3" w:rsidRPr="00276A64">
        <w:rPr>
          <w:color w:val="333333"/>
          <w:shd w:val="clear" w:color="auto" w:fill="FFFFFF"/>
        </w:rPr>
        <w:t xml:space="preserve">reference tool for </w:t>
      </w:r>
      <w:r w:rsidR="0092300E" w:rsidRPr="00276A64">
        <w:rPr>
          <w:color w:val="333333"/>
          <w:shd w:val="clear" w:color="auto" w:fill="FFFFFF"/>
        </w:rPr>
        <w:t>the child</w:t>
      </w:r>
      <w:r w:rsidR="00634FB3" w:rsidRPr="00276A64">
        <w:rPr>
          <w:color w:val="333333"/>
          <w:shd w:val="clear" w:color="auto" w:fill="FFFFFF"/>
        </w:rPr>
        <w:t xml:space="preserve"> to remind them</w:t>
      </w:r>
      <w:r w:rsidR="00786992" w:rsidRPr="00276A64">
        <w:rPr>
          <w:color w:val="333333"/>
          <w:shd w:val="clear" w:color="auto" w:fill="FFFFFF"/>
        </w:rPr>
        <w:t xml:space="preserve"> of how to</w:t>
      </w:r>
      <w:r w:rsidR="00634FB3" w:rsidRPr="00276A64">
        <w:rPr>
          <w:color w:val="333333"/>
          <w:shd w:val="clear" w:color="auto" w:fill="FFFFFF"/>
        </w:rPr>
        <w:t xml:space="preserve"> use Welsh throughout the day. </w:t>
      </w:r>
      <w:r w:rsidR="00C0699F">
        <w:rPr>
          <w:color w:val="333333"/>
          <w:shd w:val="clear" w:color="auto" w:fill="FFFFFF"/>
        </w:rPr>
        <w:t>Incidental</w:t>
      </w:r>
      <w:r w:rsidR="00087412">
        <w:rPr>
          <w:color w:val="333333"/>
          <w:shd w:val="clear" w:color="auto" w:fill="FFFFFF"/>
        </w:rPr>
        <w:t xml:space="preserve"> welsh is</w:t>
      </w:r>
      <w:r w:rsidR="00634FB3" w:rsidRPr="00276A64">
        <w:rPr>
          <w:color w:val="333333"/>
          <w:shd w:val="clear" w:color="auto" w:fill="FFFFFF"/>
        </w:rPr>
        <w:t> </w:t>
      </w:r>
      <w:r w:rsidR="00C0699F">
        <w:rPr>
          <w:color w:val="333333"/>
          <w:shd w:val="clear" w:color="auto" w:fill="FFFFFF"/>
        </w:rPr>
        <w:t>apparent within school A</w:t>
      </w:r>
      <w:r w:rsidR="00D053D9">
        <w:rPr>
          <w:color w:val="333333"/>
          <w:shd w:val="clear" w:color="auto" w:fill="FFFFFF"/>
        </w:rPr>
        <w:t>’s</w:t>
      </w:r>
      <w:r w:rsidR="00C0699F">
        <w:rPr>
          <w:color w:val="333333"/>
          <w:shd w:val="clear" w:color="auto" w:fill="FFFFFF"/>
        </w:rPr>
        <w:t xml:space="preserve"> setting a</w:t>
      </w:r>
      <w:r w:rsidR="008056D7">
        <w:rPr>
          <w:color w:val="333333"/>
          <w:shd w:val="clear" w:color="auto" w:fill="FFFFFF"/>
        </w:rPr>
        <w:t>s</w:t>
      </w:r>
      <w:r w:rsidR="00C0699F">
        <w:rPr>
          <w:color w:val="333333"/>
          <w:shd w:val="clear" w:color="auto" w:fill="FFFFFF"/>
        </w:rPr>
        <w:t xml:space="preserve"> the </w:t>
      </w:r>
      <w:r w:rsidR="00296D1E">
        <w:rPr>
          <w:color w:val="333333"/>
          <w:shd w:val="clear" w:color="auto" w:fill="FFFFFF"/>
        </w:rPr>
        <w:t>classroom displays are bilingual</w:t>
      </w:r>
      <w:r w:rsidR="00C73491">
        <w:rPr>
          <w:color w:val="333333"/>
          <w:shd w:val="clear" w:color="auto" w:fill="FFFFFF"/>
        </w:rPr>
        <w:t>, the use of welsh is used across the curriculum</w:t>
      </w:r>
      <w:r w:rsidR="00463B5C">
        <w:rPr>
          <w:color w:val="333333"/>
          <w:shd w:val="clear" w:color="auto" w:fill="FFFFFF"/>
        </w:rPr>
        <w:t xml:space="preserve"> and children and teachers converse in welsh during the day from </w:t>
      </w:r>
      <w:r w:rsidR="00992277">
        <w:rPr>
          <w:color w:val="333333"/>
          <w:shd w:val="clear" w:color="auto" w:fill="FFFFFF"/>
        </w:rPr>
        <w:t>greetings, question and answers</w:t>
      </w:r>
      <w:r w:rsidR="001C1A48">
        <w:rPr>
          <w:color w:val="333333"/>
          <w:shd w:val="clear" w:color="auto" w:fill="FFFFFF"/>
        </w:rPr>
        <w:t xml:space="preserve">, this </w:t>
      </w:r>
      <w:r w:rsidR="00B042F9">
        <w:rPr>
          <w:color w:val="333333"/>
          <w:shd w:val="clear" w:color="auto" w:fill="FFFFFF"/>
        </w:rPr>
        <w:t>is one of the targets within the bronze award</w:t>
      </w:r>
      <w:r w:rsidR="008056D7">
        <w:rPr>
          <w:color w:val="333333"/>
          <w:shd w:val="clear" w:color="auto" w:fill="FFFFFF"/>
        </w:rPr>
        <w:t xml:space="preserve"> set by </w:t>
      </w:r>
      <w:r w:rsidR="002823EC">
        <w:rPr>
          <w:color w:val="333333"/>
          <w:shd w:val="clear" w:color="auto" w:fill="FFFFFF"/>
        </w:rPr>
        <w:t>the Siarter</w:t>
      </w:r>
      <w:r w:rsidR="00D931E8" w:rsidRPr="006E248B">
        <w:rPr>
          <w:color w:val="000000" w:themeColor="text1"/>
        </w:rPr>
        <w:t xml:space="preserve"> Laith</w:t>
      </w:r>
      <w:r w:rsidR="00F72C97">
        <w:rPr>
          <w:color w:val="000000" w:themeColor="text1"/>
        </w:rPr>
        <w:t xml:space="preserve"> </w:t>
      </w:r>
      <w:r w:rsidR="00F72C97" w:rsidRPr="00F72C97">
        <w:t>Cymraeg</w:t>
      </w:r>
      <w:r w:rsidR="006F50E3">
        <w:t>.</w:t>
      </w:r>
    </w:p>
    <w:p w14:paraId="424CCD51" w14:textId="56FBB47A" w:rsidR="00634FB3" w:rsidRPr="00276A64" w:rsidRDefault="00634FB3" w:rsidP="002F67A8">
      <w:pPr>
        <w:spacing w:line="360" w:lineRule="auto"/>
        <w:jc w:val="both"/>
      </w:pPr>
    </w:p>
    <w:p w14:paraId="36F16324" w14:textId="176D633C" w:rsidR="00EF6F85" w:rsidRPr="00276A64" w:rsidRDefault="00EF6F85" w:rsidP="002F67A8">
      <w:pPr>
        <w:spacing w:line="360" w:lineRule="auto"/>
        <w:jc w:val="both"/>
        <w:rPr>
          <w:color w:val="000000" w:themeColor="text1"/>
        </w:rPr>
      </w:pPr>
    </w:p>
    <w:p w14:paraId="0F39E4D5" w14:textId="1A8E0D75" w:rsidR="008D4695" w:rsidRDefault="00EF6F85" w:rsidP="002F67A8">
      <w:pPr>
        <w:pStyle w:val="NormalWeb"/>
        <w:spacing w:line="360" w:lineRule="auto"/>
        <w:jc w:val="both"/>
        <w:rPr>
          <w:color w:val="000000"/>
          <w:shd w:val="clear" w:color="auto" w:fill="FFFFFF"/>
        </w:rPr>
      </w:pPr>
      <w:r w:rsidRPr="00276A64">
        <w:rPr>
          <w:color w:val="000000" w:themeColor="text1"/>
        </w:rPr>
        <w:t xml:space="preserve">(see Appendix </w:t>
      </w:r>
      <w:r w:rsidR="002823EC">
        <w:rPr>
          <w:color w:val="000000" w:themeColor="text1"/>
        </w:rPr>
        <w:t>3</w:t>
      </w:r>
      <w:r w:rsidRPr="00276A64">
        <w:rPr>
          <w:color w:val="000000" w:themeColor="text1"/>
        </w:rPr>
        <w:t>).</w:t>
      </w:r>
      <w:r w:rsidR="00E02EE0" w:rsidRPr="00276A64">
        <w:rPr>
          <w:color w:val="000000" w:themeColor="text1"/>
        </w:rPr>
        <w:t xml:space="preserve"> Children</w:t>
      </w:r>
      <w:r w:rsidRPr="00276A64">
        <w:rPr>
          <w:color w:val="000000" w:themeColor="text1"/>
        </w:rPr>
        <w:t xml:space="preserve"> were separated into groups according to their </w:t>
      </w:r>
      <w:r w:rsidR="0090018E" w:rsidRPr="00276A64">
        <w:rPr>
          <w:color w:val="000000" w:themeColor="text1"/>
        </w:rPr>
        <w:t>abilities</w:t>
      </w:r>
      <w:r w:rsidR="002A5327" w:rsidRPr="00276A64">
        <w:rPr>
          <w:color w:val="000000" w:themeColor="text1"/>
        </w:rPr>
        <w:t>,</w:t>
      </w:r>
      <w:r w:rsidRPr="00276A64">
        <w:rPr>
          <w:color w:val="000000" w:themeColor="text1"/>
        </w:rPr>
        <w:t xml:space="preserve"> one </w:t>
      </w:r>
      <w:r w:rsidR="007C4508" w:rsidRPr="00276A64">
        <w:rPr>
          <w:color w:val="000000" w:themeColor="text1"/>
        </w:rPr>
        <w:t>group were</w:t>
      </w:r>
      <w:r w:rsidRPr="00276A64">
        <w:rPr>
          <w:color w:val="000000" w:themeColor="text1"/>
        </w:rPr>
        <w:t xml:space="preserve"> asked to make an action for each picture card, another </w:t>
      </w:r>
      <w:r w:rsidR="009A3889" w:rsidRPr="00276A64">
        <w:rPr>
          <w:color w:val="000000" w:themeColor="text1"/>
        </w:rPr>
        <w:t>group were</w:t>
      </w:r>
      <w:r w:rsidRPr="00276A64">
        <w:rPr>
          <w:color w:val="000000" w:themeColor="text1"/>
        </w:rPr>
        <w:t xml:space="preserve"> asked to draw a picture </w:t>
      </w:r>
      <w:r w:rsidR="009A3889" w:rsidRPr="00276A64">
        <w:rPr>
          <w:color w:val="000000" w:themeColor="text1"/>
        </w:rPr>
        <w:t>card and</w:t>
      </w:r>
      <w:r w:rsidRPr="00276A64">
        <w:rPr>
          <w:color w:val="000000" w:themeColor="text1"/>
        </w:rPr>
        <w:t xml:space="preserve"> the other group were to draw and write a picture card.</w:t>
      </w:r>
      <w:r w:rsidR="00076A26" w:rsidRPr="00276A64">
        <w:rPr>
          <w:color w:val="000000" w:themeColor="text1"/>
        </w:rPr>
        <w:t xml:space="preserve"> As stated in the framework of the foundation </w:t>
      </w:r>
      <w:r w:rsidR="008353D5" w:rsidRPr="00276A64">
        <w:rPr>
          <w:color w:val="000000" w:themeColor="text1"/>
        </w:rPr>
        <w:t>phase</w:t>
      </w:r>
      <w:r w:rsidR="00377793" w:rsidRPr="00276A64">
        <w:rPr>
          <w:color w:val="000000" w:themeColor="text1"/>
        </w:rPr>
        <w:t xml:space="preserve"> there are </w:t>
      </w:r>
      <w:r w:rsidR="00D3167D" w:rsidRPr="00276A64">
        <w:rPr>
          <w:color w:val="000000" w:themeColor="text1"/>
        </w:rPr>
        <w:t>seven areas of learning</w:t>
      </w:r>
      <w:r w:rsidR="00430410" w:rsidRPr="00276A64">
        <w:rPr>
          <w:color w:val="000000" w:themeColor="text1"/>
        </w:rPr>
        <w:t xml:space="preserve"> </w:t>
      </w:r>
      <w:r w:rsidR="00C017A1" w:rsidRPr="00276A64">
        <w:rPr>
          <w:color w:val="000000" w:themeColor="text1"/>
        </w:rPr>
        <w:t xml:space="preserve">this task </w:t>
      </w:r>
      <w:r w:rsidR="00DD153F" w:rsidRPr="00276A64">
        <w:rPr>
          <w:color w:val="000000" w:themeColor="text1"/>
        </w:rPr>
        <w:t xml:space="preserve">covered the creative </w:t>
      </w:r>
      <w:r w:rsidR="00D41928" w:rsidRPr="00276A64">
        <w:rPr>
          <w:color w:val="000000" w:themeColor="text1"/>
        </w:rPr>
        <w:t>development</w:t>
      </w:r>
      <w:r w:rsidR="000479CC" w:rsidRPr="00276A64">
        <w:rPr>
          <w:color w:val="000000" w:themeColor="text1"/>
        </w:rPr>
        <w:t xml:space="preserve"> </w:t>
      </w:r>
      <w:r w:rsidR="00DC4714" w:rsidRPr="00276A64">
        <w:rPr>
          <w:color w:val="000000" w:themeColor="text1"/>
        </w:rPr>
        <w:t>area involving</w:t>
      </w:r>
      <w:r w:rsidR="00A72D02" w:rsidRPr="00276A64">
        <w:rPr>
          <w:color w:val="000000" w:themeColor="text1"/>
        </w:rPr>
        <w:t xml:space="preserve"> the</w:t>
      </w:r>
      <w:r w:rsidR="003C4253" w:rsidRPr="00276A64">
        <w:rPr>
          <w:color w:val="000000" w:themeColor="text1"/>
        </w:rPr>
        <w:t xml:space="preserve"> child in activities that allowed them to </w:t>
      </w:r>
      <w:r w:rsidR="00B876F5" w:rsidRPr="00276A64">
        <w:rPr>
          <w:color w:val="000000" w:themeColor="text1"/>
        </w:rPr>
        <w:t>work as an individual and in groups</w:t>
      </w:r>
      <w:r w:rsidR="000479CC" w:rsidRPr="00276A64">
        <w:rPr>
          <w:color w:val="000000" w:themeColor="text1"/>
        </w:rPr>
        <w:t xml:space="preserve"> </w:t>
      </w:r>
      <w:r w:rsidR="0062324B" w:rsidRPr="00276A64">
        <w:rPr>
          <w:color w:val="000000" w:themeColor="text1"/>
        </w:rPr>
        <w:t>as every</w:t>
      </w:r>
      <w:r w:rsidR="00430410" w:rsidRPr="00276A64">
        <w:rPr>
          <w:color w:val="000000" w:themeColor="text1"/>
        </w:rPr>
        <w:t xml:space="preserve"> child </w:t>
      </w:r>
      <w:r w:rsidR="00EA79B6" w:rsidRPr="00276A64">
        <w:rPr>
          <w:color w:val="000000" w:themeColor="text1"/>
        </w:rPr>
        <w:t xml:space="preserve">is given the opportunity to </w:t>
      </w:r>
      <w:r w:rsidR="000E1ABD" w:rsidRPr="00276A64">
        <w:rPr>
          <w:color w:val="000000" w:themeColor="text1"/>
        </w:rPr>
        <w:t xml:space="preserve">apply their own </w:t>
      </w:r>
      <w:r w:rsidR="005D2D92" w:rsidRPr="00276A64">
        <w:rPr>
          <w:color w:val="000000" w:themeColor="text1"/>
        </w:rPr>
        <w:t>imagination</w:t>
      </w:r>
      <w:r w:rsidR="003C2EE6" w:rsidRPr="00276A64">
        <w:rPr>
          <w:color w:val="000000" w:themeColor="text1"/>
        </w:rPr>
        <w:t xml:space="preserve"> </w:t>
      </w:r>
      <w:r w:rsidR="007A07AB" w:rsidRPr="00276A64">
        <w:rPr>
          <w:color w:val="000000" w:themeColor="text1"/>
        </w:rPr>
        <w:t>their senses</w:t>
      </w:r>
      <w:r w:rsidR="00D41928" w:rsidRPr="00276A64">
        <w:rPr>
          <w:color w:val="000000" w:themeColor="text1"/>
        </w:rPr>
        <w:t>.</w:t>
      </w:r>
      <w:r w:rsidR="007A07AB" w:rsidRPr="00276A64">
        <w:rPr>
          <w:color w:val="000000" w:themeColor="text1"/>
        </w:rPr>
        <w:t xml:space="preserve"> </w:t>
      </w:r>
      <w:r w:rsidR="00926954" w:rsidRPr="00276A64">
        <w:rPr>
          <w:color w:val="000000" w:themeColor="text1"/>
        </w:rPr>
        <w:t xml:space="preserve">The framework for </w:t>
      </w:r>
      <w:r w:rsidR="00E60459" w:rsidRPr="00276A64">
        <w:rPr>
          <w:color w:val="000000" w:themeColor="text1"/>
        </w:rPr>
        <w:t xml:space="preserve">the foundation phase in wales state that </w:t>
      </w:r>
      <w:r w:rsidR="00067E1B" w:rsidRPr="00276A64">
        <w:rPr>
          <w:color w:val="000000" w:themeColor="text1"/>
        </w:rPr>
        <w:t xml:space="preserve">the </w:t>
      </w:r>
      <w:r w:rsidR="0062324B" w:rsidRPr="00276A64">
        <w:rPr>
          <w:color w:val="000000" w:themeColor="text1"/>
        </w:rPr>
        <w:t>foundation environment</w:t>
      </w:r>
      <w:r w:rsidR="00C72161" w:rsidRPr="00276A64">
        <w:rPr>
          <w:color w:val="000000" w:themeColor="text1"/>
        </w:rPr>
        <w:t xml:space="preserve"> should promote</w:t>
      </w:r>
      <w:r w:rsidR="0034373B" w:rsidRPr="00276A64">
        <w:rPr>
          <w:color w:val="000000" w:themeColor="text1"/>
        </w:rPr>
        <w:t xml:space="preserve"> discovery and independence </w:t>
      </w:r>
      <w:r w:rsidR="00A631D3" w:rsidRPr="00276A64">
        <w:rPr>
          <w:color w:val="000000" w:themeColor="text1"/>
        </w:rPr>
        <w:t>emphasising</w:t>
      </w:r>
      <w:r w:rsidR="00DC4714" w:rsidRPr="00276A64">
        <w:rPr>
          <w:color w:val="000000" w:themeColor="text1"/>
        </w:rPr>
        <w:t xml:space="preserve"> on using the outdoor environment as a recourse for children’s learning</w:t>
      </w:r>
      <w:r w:rsidR="00483F19" w:rsidRPr="00276A64">
        <w:rPr>
          <w:color w:val="000000" w:themeColor="text1"/>
        </w:rPr>
        <w:t>,</w:t>
      </w:r>
      <w:r w:rsidR="005219DC" w:rsidRPr="00276A64">
        <w:rPr>
          <w:color w:val="000000" w:themeColor="text1"/>
        </w:rPr>
        <w:t xml:space="preserve"> (Hwb</w:t>
      </w:r>
      <w:r w:rsidR="00D7743F" w:rsidRPr="00276A64">
        <w:rPr>
          <w:color w:val="000000" w:themeColor="text1"/>
        </w:rPr>
        <w:t>, 2020)</w:t>
      </w:r>
      <w:r w:rsidR="005219DC" w:rsidRPr="00276A64">
        <w:rPr>
          <w:color w:val="000000" w:themeColor="text1"/>
        </w:rPr>
        <w:t>.</w:t>
      </w:r>
      <w:r w:rsidR="0009054C" w:rsidRPr="00276A64">
        <w:rPr>
          <w:color w:val="000000" w:themeColor="text1"/>
        </w:rPr>
        <w:t xml:space="preserve"> </w:t>
      </w:r>
      <w:r w:rsidRPr="00276A64">
        <w:rPr>
          <w:color w:val="000000" w:themeColor="text1"/>
        </w:rPr>
        <w:t xml:space="preserve"> Once children had completed </w:t>
      </w:r>
      <w:r w:rsidR="007C4508" w:rsidRPr="00276A64">
        <w:rPr>
          <w:color w:val="000000" w:themeColor="text1"/>
        </w:rPr>
        <w:t>these tasks</w:t>
      </w:r>
      <w:r w:rsidRPr="00276A64">
        <w:rPr>
          <w:color w:val="000000" w:themeColor="text1"/>
        </w:rPr>
        <w:t xml:space="preserve"> </w:t>
      </w:r>
      <w:r w:rsidR="00062970" w:rsidRPr="00276A64">
        <w:rPr>
          <w:color w:val="000000" w:themeColor="text1"/>
        </w:rPr>
        <w:t xml:space="preserve">all children were taken </w:t>
      </w:r>
      <w:r w:rsidR="007C4508" w:rsidRPr="00276A64">
        <w:rPr>
          <w:color w:val="000000" w:themeColor="text1"/>
        </w:rPr>
        <w:t>outside to</w:t>
      </w:r>
      <w:r w:rsidR="00062970" w:rsidRPr="00276A64">
        <w:rPr>
          <w:color w:val="000000" w:themeColor="text1"/>
        </w:rPr>
        <w:t xml:space="preserve"> engage in an outdoor activity as playing in a natural space will encourage interaction with the elements around them </w:t>
      </w:r>
      <w:r w:rsidR="007C4508" w:rsidRPr="00276A64">
        <w:rPr>
          <w:color w:val="000000" w:themeColor="text1"/>
        </w:rPr>
        <w:t>promoting inquisitive</w:t>
      </w:r>
      <w:r w:rsidR="00062970" w:rsidRPr="00276A64">
        <w:rPr>
          <w:color w:val="000000" w:themeColor="text1"/>
        </w:rPr>
        <w:t xml:space="preserve"> and reflective thinking.</w:t>
      </w:r>
      <w:r w:rsidR="00B52FAC" w:rsidRPr="00276A64">
        <w:rPr>
          <w:color w:val="262326"/>
        </w:rPr>
        <w:t xml:space="preserve"> “Most practitioners report that learning outdoors promotes children’s engagement and enjoyment in learning.</w:t>
      </w:r>
      <w:r w:rsidR="00C216F4">
        <w:rPr>
          <w:color w:val="262326"/>
        </w:rPr>
        <w:t xml:space="preserve"> </w:t>
      </w:r>
      <w:r w:rsidR="00B52FAC" w:rsidRPr="00276A64">
        <w:rPr>
          <w:color w:val="262326"/>
        </w:rPr>
        <w:t xml:space="preserve">This in turn impacts positively on children’s personal and social development, general behaviour and wellbeing. Children persevere with activities for longer </w:t>
      </w:r>
      <w:r w:rsidR="00B52FAC" w:rsidRPr="00276A64">
        <w:rPr>
          <w:color w:val="262326"/>
        </w:rPr>
        <w:lastRenderedPageBreak/>
        <w:t xml:space="preserve">periods outdoors and will attempt new things more </w:t>
      </w:r>
      <w:r w:rsidR="0044708F" w:rsidRPr="00276A64">
        <w:rPr>
          <w:color w:val="262326"/>
        </w:rPr>
        <w:t>readily</w:t>
      </w:r>
      <w:r w:rsidR="0044708F">
        <w:rPr>
          <w:color w:val="262326"/>
        </w:rPr>
        <w:t xml:space="preserve">, </w:t>
      </w:r>
      <w:r w:rsidR="0044708F" w:rsidRPr="00276A64">
        <w:rPr>
          <w:color w:val="262326"/>
        </w:rPr>
        <w:t>they</w:t>
      </w:r>
      <w:r w:rsidR="00B52FAC" w:rsidRPr="00276A64">
        <w:rPr>
          <w:color w:val="262326"/>
        </w:rPr>
        <w:t xml:space="preserve"> learn to co-operate and apply their thinking skills to real problems.” (Estyn, 2011b)</w:t>
      </w:r>
      <w:r w:rsidR="00C216F4">
        <w:rPr>
          <w:color w:val="262326"/>
        </w:rPr>
        <w:t>.</w:t>
      </w:r>
      <w:r w:rsidR="00B52FAC" w:rsidRPr="00276A64">
        <w:rPr>
          <w:color w:val="262326"/>
        </w:rPr>
        <w:t xml:space="preserve"> </w:t>
      </w:r>
      <w:r w:rsidR="00062970" w:rsidRPr="00D2558F">
        <w:rPr>
          <w:color w:val="000000" w:themeColor="text1"/>
        </w:rPr>
        <w:t xml:space="preserve">Children then </w:t>
      </w:r>
      <w:r w:rsidR="00DF7AAB" w:rsidRPr="00D2558F">
        <w:rPr>
          <w:color w:val="000000" w:themeColor="text1"/>
        </w:rPr>
        <w:t>we invited to play a weather game which involved to whole class, the game consisted of all children standing on a spot on the floor which all together made a circle, the teacher stood in the middle</w:t>
      </w:r>
      <w:r w:rsidR="00E726BC">
        <w:rPr>
          <w:color w:val="000000" w:themeColor="text1"/>
        </w:rPr>
        <w:t xml:space="preserve">, (see appendix </w:t>
      </w:r>
      <w:r w:rsidR="00CD0F81">
        <w:rPr>
          <w:color w:val="000000" w:themeColor="text1"/>
        </w:rPr>
        <w:t>5</w:t>
      </w:r>
      <w:r w:rsidR="00E726BC">
        <w:rPr>
          <w:color w:val="000000" w:themeColor="text1"/>
        </w:rPr>
        <w:t>)</w:t>
      </w:r>
      <w:r w:rsidR="009C08FB">
        <w:rPr>
          <w:color w:val="000000" w:themeColor="text1"/>
        </w:rPr>
        <w:t>.</w:t>
      </w:r>
      <w:r w:rsidR="00DF7AAB" w:rsidRPr="00D2558F">
        <w:rPr>
          <w:color w:val="000000" w:themeColor="text1"/>
        </w:rPr>
        <w:t xml:space="preserve"> All the children were told a </w:t>
      </w:r>
      <w:r w:rsidR="007C4508" w:rsidRPr="00D2558F">
        <w:rPr>
          <w:color w:val="000000" w:themeColor="text1"/>
        </w:rPr>
        <w:t>what weather</w:t>
      </w:r>
      <w:r w:rsidR="00D614D9" w:rsidRPr="00D2558F">
        <w:rPr>
          <w:color w:val="000000" w:themeColor="text1"/>
        </w:rPr>
        <w:t xml:space="preserve"> symbols they </w:t>
      </w:r>
      <w:r w:rsidR="007C4508" w:rsidRPr="00D2558F">
        <w:rPr>
          <w:color w:val="000000" w:themeColor="text1"/>
        </w:rPr>
        <w:t>were and had</w:t>
      </w:r>
      <w:r w:rsidR="00DF7AAB" w:rsidRPr="00D2558F">
        <w:rPr>
          <w:color w:val="000000" w:themeColor="text1"/>
        </w:rPr>
        <w:t xml:space="preserve"> to ask the teacher all </w:t>
      </w:r>
      <w:r w:rsidR="007C4508" w:rsidRPr="00D2558F">
        <w:rPr>
          <w:color w:val="000000" w:themeColor="text1"/>
        </w:rPr>
        <w:t>together ‘sut mae’r</w:t>
      </w:r>
      <w:r w:rsidR="00DF7AAB" w:rsidRPr="00D2558F">
        <w:rPr>
          <w:color w:val="000000" w:themeColor="text1"/>
        </w:rPr>
        <w:t xml:space="preserve"> tywdydd</w:t>
      </w:r>
      <w:r w:rsidR="007C4508" w:rsidRPr="00D2558F">
        <w:rPr>
          <w:color w:val="000000" w:themeColor="text1"/>
        </w:rPr>
        <w:t>’. The</w:t>
      </w:r>
      <w:r w:rsidR="00DF7AAB" w:rsidRPr="00D2558F">
        <w:rPr>
          <w:color w:val="000000" w:themeColor="text1"/>
        </w:rPr>
        <w:t xml:space="preserve"> teacher then replied </w:t>
      </w:r>
      <w:r w:rsidR="009A3889" w:rsidRPr="00D2558F">
        <w:rPr>
          <w:color w:val="000000" w:themeColor="text1"/>
        </w:rPr>
        <w:t>M</w:t>
      </w:r>
      <w:r w:rsidR="00DF7AAB" w:rsidRPr="00D2558F">
        <w:rPr>
          <w:color w:val="000000" w:themeColor="text1"/>
        </w:rPr>
        <w:t xml:space="preserve">ae hi’n …. And picked a </w:t>
      </w:r>
      <w:r w:rsidR="007C4508" w:rsidRPr="00D2558F">
        <w:rPr>
          <w:color w:val="000000" w:themeColor="text1"/>
        </w:rPr>
        <w:t>weather,</w:t>
      </w:r>
      <w:r w:rsidR="00DF7AAB" w:rsidRPr="00D2558F">
        <w:rPr>
          <w:color w:val="000000" w:themeColor="text1"/>
        </w:rPr>
        <w:t xml:space="preserve"> </w:t>
      </w:r>
      <w:r w:rsidR="007C4508" w:rsidRPr="00D2558F">
        <w:rPr>
          <w:color w:val="000000" w:themeColor="text1"/>
        </w:rPr>
        <w:t>the children who</w:t>
      </w:r>
      <w:r w:rsidR="00DF7AAB" w:rsidRPr="00D2558F">
        <w:rPr>
          <w:color w:val="000000" w:themeColor="text1"/>
        </w:rPr>
        <w:t xml:space="preserve"> was that weather had to run around the circle and back to their spot </w:t>
      </w:r>
      <w:r w:rsidR="00D614D9" w:rsidRPr="00D2558F">
        <w:rPr>
          <w:color w:val="000000" w:themeColor="text1"/>
        </w:rPr>
        <w:t>as fast as they could</w:t>
      </w:r>
      <w:r w:rsidR="002415F5" w:rsidRPr="00D2558F">
        <w:rPr>
          <w:color w:val="000000" w:themeColor="text1"/>
        </w:rPr>
        <w:t xml:space="preserve">, </w:t>
      </w:r>
      <w:r w:rsidR="00EB5927" w:rsidRPr="00D2558F">
        <w:rPr>
          <w:color w:val="000000" w:themeColor="text1"/>
        </w:rPr>
        <w:t>this game was very repetitive as</w:t>
      </w:r>
      <w:r w:rsidR="00C7507C" w:rsidRPr="00D2558F">
        <w:rPr>
          <w:color w:val="000000" w:themeColor="text1"/>
        </w:rPr>
        <w:t xml:space="preserve"> </w:t>
      </w:r>
      <w:r w:rsidR="00B9384A" w:rsidRPr="00D2558F">
        <w:rPr>
          <w:color w:val="000000" w:themeColor="text1"/>
        </w:rPr>
        <w:t xml:space="preserve">children need to </w:t>
      </w:r>
      <w:r w:rsidR="00190284" w:rsidRPr="00D2558F">
        <w:rPr>
          <w:color w:val="000000" w:themeColor="text1"/>
        </w:rPr>
        <w:t>build their confidence</w:t>
      </w:r>
      <w:r w:rsidR="00080DC2" w:rsidRPr="00D2558F">
        <w:rPr>
          <w:color w:val="000000" w:themeColor="text1"/>
        </w:rPr>
        <w:t xml:space="preserve"> </w:t>
      </w:r>
      <w:r w:rsidR="004F05E2" w:rsidRPr="00D2558F">
        <w:rPr>
          <w:color w:val="000000" w:themeColor="text1"/>
        </w:rPr>
        <w:t xml:space="preserve">as each time </w:t>
      </w:r>
      <w:r w:rsidR="00454A6D" w:rsidRPr="00D2558F">
        <w:rPr>
          <w:color w:val="000000" w:themeColor="text1"/>
        </w:rPr>
        <w:t xml:space="preserve">they gain a new level of </w:t>
      </w:r>
      <w:r w:rsidR="002F23B0" w:rsidRPr="00D2558F">
        <w:rPr>
          <w:color w:val="000000" w:themeColor="text1"/>
        </w:rPr>
        <w:t>understanding</w:t>
      </w:r>
      <w:r w:rsidR="00803733" w:rsidRPr="00D2558F">
        <w:rPr>
          <w:color w:val="000000" w:themeColor="text1"/>
        </w:rPr>
        <w:t xml:space="preserve"> that is good for </w:t>
      </w:r>
      <w:r w:rsidR="002F23B0" w:rsidRPr="00D2558F">
        <w:rPr>
          <w:color w:val="000000" w:themeColor="text1"/>
        </w:rPr>
        <w:t>development</w:t>
      </w:r>
      <w:r w:rsidR="0090096C" w:rsidRPr="00D2558F">
        <w:rPr>
          <w:color w:val="000000" w:themeColor="text1"/>
        </w:rPr>
        <w:t xml:space="preserve"> </w:t>
      </w:r>
      <w:r w:rsidR="00A35401" w:rsidRPr="00D2558F">
        <w:rPr>
          <w:color w:val="000000" w:themeColor="text1"/>
        </w:rPr>
        <w:t xml:space="preserve">comprehension, </w:t>
      </w:r>
      <w:r w:rsidR="00A35401" w:rsidRPr="00B20515">
        <w:rPr>
          <w:color w:val="000000" w:themeColor="text1"/>
        </w:rPr>
        <w:t>Repetition</w:t>
      </w:r>
      <w:r w:rsidR="00EF1AFE" w:rsidRPr="00B20515">
        <w:rPr>
          <w:color w:val="202124"/>
          <w:shd w:val="clear" w:color="auto" w:fill="FFFFFF"/>
        </w:rPr>
        <w:t> is a key </w:t>
      </w:r>
      <w:r w:rsidR="00EF1AFE" w:rsidRPr="00B20515">
        <w:rPr>
          <w:color w:val="202124"/>
        </w:rPr>
        <w:t>learning</w:t>
      </w:r>
      <w:r w:rsidR="00EF1AFE" w:rsidRPr="00B20515">
        <w:rPr>
          <w:color w:val="202124"/>
          <w:shd w:val="clear" w:color="auto" w:fill="FFFFFF"/>
        </w:rPr>
        <w:t xml:space="preserve"> aid because it helps transition a skill from the conscious to the subconscious. , </w:t>
      </w:r>
      <w:r w:rsidR="00686609" w:rsidRPr="00B20515">
        <w:rPr>
          <w:color w:val="202124"/>
          <w:shd w:val="clear" w:color="auto" w:fill="FFFFFF"/>
        </w:rPr>
        <w:t xml:space="preserve">when this </w:t>
      </w:r>
      <w:r w:rsidR="00EF1AFE" w:rsidRPr="00B20515">
        <w:rPr>
          <w:color w:val="202124"/>
          <w:shd w:val="clear" w:color="auto" w:fill="FFFFFF"/>
        </w:rPr>
        <w:t>skill is practiced and rehearsed over  and</w:t>
      </w:r>
      <w:r w:rsidR="00686609" w:rsidRPr="00B20515">
        <w:rPr>
          <w:color w:val="202124"/>
          <w:shd w:val="clear" w:color="auto" w:fill="FFFFFF"/>
        </w:rPr>
        <w:t xml:space="preserve"> over it</w:t>
      </w:r>
      <w:r w:rsidR="00EF1AFE" w:rsidRPr="00B20515">
        <w:rPr>
          <w:color w:val="202124"/>
          <w:shd w:val="clear" w:color="auto" w:fill="FFFFFF"/>
        </w:rPr>
        <w:t xml:space="preserve"> gradually becomes easier. </w:t>
      </w:r>
      <w:r w:rsidR="00711641" w:rsidRPr="00B20515">
        <w:rPr>
          <w:color w:val="000000" w:themeColor="text1"/>
        </w:rPr>
        <w:t>‘The more on</w:t>
      </w:r>
      <w:r w:rsidR="003223F3" w:rsidRPr="00B20515">
        <w:rPr>
          <w:color w:val="000000" w:themeColor="text1"/>
        </w:rPr>
        <w:t>e</w:t>
      </w:r>
      <w:r w:rsidR="00711641" w:rsidRPr="00B20515">
        <w:rPr>
          <w:color w:val="000000" w:themeColor="text1"/>
        </w:rPr>
        <w:t xml:space="preserve"> </w:t>
      </w:r>
      <w:r w:rsidR="006C7B88" w:rsidRPr="00B20515">
        <w:rPr>
          <w:color w:val="000000" w:themeColor="text1"/>
        </w:rPr>
        <w:t>has practice</w:t>
      </w:r>
      <w:r w:rsidR="00184710" w:rsidRPr="00B20515">
        <w:rPr>
          <w:color w:val="000000" w:themeColor="text1"/>
        </w:rPr>
        <w:t xml:space="preserve">, the more likely is one to </w:t>
      </w:r>
      <w:r w:rsidR="00A35401" w:rsidRPr="00B20515">
        <w:rPr>
          <w:color w:val="000000" w:themeColor="text1"/>
        </w:rPr>
        <w:t>generalize what</w:t>
      </w:r>
      <w:r w:rsidR="008E6F71" w:rsidRPr="00B20515">
        <w:rPr>
          <w:color w:val="000000" w:themeColor="text1"/>
        </w:rPr>
        <w:t xml:space="preserve"> one has learn</w:t>
      </w:r>
      <w:r w:rsidR="00E7277A" w:rsidRPr="00B20515">
        <w:rPr>
          <w:color w:val="000000" w:themeColor="text1"/>
        </w:rPr>
        <w:t xml:space="preserve">ed into </w:t>
      </w:r>
      <w:r w:rsidR="000E7983" w:rsidRPr="00B20515">
        <w:rPr>
          <w:color w:val="000000" w:themeColor="text1"/>
        </w:rPr>
        <w:t>a style of problem solving or inquiry</w:t>
      </w:r>
      <w:r w:rsidR="005F0CC5" w:rsidRPr="00B20515">
        <w:rPr>
          <w:color w:val="000000" w:themeColor="text1"/>
        </w:rPr>
        <w:t xml:space="preserve"> that serves for any </w:t>
      </w:r>
      <w:r w:rsidR="00DA6BED" w:rsidRPr="00B20515">
        <w:rPr>
          <w:color w:val="000000" w:themeColor="text1"/>
        </w:rPr>
        <w:t>kind of task…or most kind of task</w:t>
      </w:r>
      <w:r w:rsidR="00786992" w:rsidRPr="00B20515">
        <w:rPr>
          <w:color w:val="000000" w:themeColor="text1"/>
        </w:rPr>
        <w:t>”, (</w:t>
      </w:r>
      <w:r w:rsidR="008D4695" w:rsidRPr="00B20515">
        <w:rPr>
          <w:color w:val="000000"/>
          <w:shd w:val="clear" w:color="auto" w:fill="FFFFFF"/>
        </w:rPr>
        <w:t>Bruner, 1964)</w:t>
      </w:r>
      <w:r w:rsidR="004E2D2B" w:rsidRPr="00B20515">
        <w:rPr>
          <w:color w:val="000000"/>
          <w:shd w:val="clear" w:color="auto" w:fill="FFFFFF"/>
        </w:rPr>
        <w:t>.</w:t>
      </w:r>
      <w:r w:rsidR="00B20515">
        <w:rPr>
          <w:color w:val="000000"/>
          <w:shd w:val="clear" w:color="auto" w:fill="FFFFFF"/>
        </w:rPr>
        <w:t xml:space="preserve"> </w:t>
      </w:r>
      <w:r w:rsidR="00460A24">
        <w:rPr>
          <w:color w:val="000000"/>
          <w:shd w:val="clear" w:color="auto" w:fill="FFFFFF"/>
        </w:rPr>
        <w:t xml:space="preserve">Children are encouraged to share </w:t>
      </w:r>
      <w:r w:rsidR="00924E27">
        <w:rPr>
          <w:color w:val="000000"/>
          <w:shd w:val="clear" w:color="auto" w:fill="FFFFFF"/>
        </w:rPr>
        <w:t xml:space="preserve">this new language skill and are given </w:t>
      </w:r>
      <w:r w:rsidR="007B7CED">
        <w:rPr>
          <w:color w:val="000000"/>
          <w:shd w:val="clear" w:color="auto" w:fill="FFFFFF"/>
        </w:rPr>
        <w:t xml:space="preserve">welsh calendars to take </w:t>
      </w:r>
      <w:r w:rsidR="00657FD8">
        <w:rPr>
          <w:color w:val="000000"/>
          <w:shd w:val="clear" w:color="auto" w:fill="FFFFFF"/>
        </w:rPr>
        <w:t>home, (</w:t>
      </w:r>
      <w:r w:rsidR="00812BB4">
        <w:rPr>
          <w:color w:val="000000"/>
          <w:shd w:val="clear" w:color="auto" w:fill="FFFFFF"/>
        </w:rPr>
        <w:t>see appendix</w:t>
      </w:r>
      <w:r w:rsidR="00657FD8">
        <w:rPr>
          <w:color w:val="000000"/>
          <w:shd w:val="clear" w:color="auto" w:fill="FFFFFF"/>
        </w:rPr>
        <w:t xml:space="preserve"> 4</w:t>
      </w:r>
      <w:r w:rsidR="003355B2">
        <w:rPr>
          <w:color w:val="000000"/>
          <w:shd w:val="clear" w:color="auto" w:fill="FFFFFF"/>
        </w:rPr>
        <w:t>), parent</w:t>
      </w:r>
      <w:r w:rsidR="00914B32">
        <w:rPr>
          <w:color w:val="000000"/>
          <w:shd w:val="clear" w:color="auto" w:fill="FFFFFF"/>
        </w:rPr>
        <w:t xml:space="preserve"> involvement is a crucial part of the </w:t>
      </w:r>
      <w:r w:rsidR="00FD1A12">
        <w:rPr>
          <w:color w:val="000000"/>
          <w:shd w:val="clear" w:color="auto" w:fill="FFFFFF"/>
        </w:rPr>
        <w:t>foundation phase</w:t>
      </w:r>
      <w:r w:rsidR="000B068B">
        <w:rPr>
          <w:color w:val="000000"/>
          <w:shd w:val="clear" w:color="auto" w:fill="FFFFFF"/>
        </w:rPr>
        <w:t xml:space="preserve"> as it is a great way of supporting</w:t>
      </w:r>
      <w:r w:rsidR="008E1A70">
        <w:rPr>
          <w:color w:val="000000"/>
          <w:shd w:val="clear" w:color="auto" w:fill="FFFFFF"/>
        </w:rPr>
        <w:t xml:space="preserve"> child </w:t>
      </w:r>
      <w:r w:rsidR="00F01EAF">
        <w:rPr>
          <w:color w:val="000000"/>
          <w:shd w:val="clear" w:color="auto" w:fill="FFFFFF"/>
        </w:rPr>
        <w:t>development, this will create</w:t>
      </w:r>
      <w:r w:rsidR="00C87DBA">
        <w:rPr>
          <w:color w:val="000000"/>
          <w:shd w:val="clear" w:color="auto" w:fill="FFFFFF"/>
        </w:rPr>
        <w:t xml:space="preserve"> a more positive outlook for the child</w:t>
      </w:r>
      <w:r w:rsidR="00337CF7">
        <w:rPr>
          <w:color w:val="000000"/>
          <w:shd w:val="clear" w:color="auto" w:fill="FFFFFF"/>
        </w:rPr>
        <w:t xml:space="preserve"> helping them to </w:t>
      </w:r>
      <w:r w:rsidR="00DF3DEB">
        <w:rPr>
          <w:color w:val="000000"/>
          <w:shd w:val="clear" w:color="auto" w:fill="FFFFFF"/>
        </w:rPr>
        <w:t>perform</w:t>
      </w:r>
      <w:r w:rsidR="00337CF7">
        <w:rPr>
          <w:color w:val="000000"/>
          <w:shd w:val="clear" w:color="auto" w:fill="FFFFFF"/>
        </w:rPr>
        <w:t xml:space="preserve"> better in school</w:t>
      </w:r>
      <w:r w:rsidR="00DF3DEB">
        <w:rPr>
          <w:color w:val="000000"/>
          <w:shd w:val="clear" w:color="auto" w:fill="FFFFFF"/>
        </w:rPr>
        <w:t xml:space="preserve"> and boosting confidence</w:t>
      </w:r>
      <w:r w:rsidR="00CF50ED">
        <w:rPr>
          <w:color w:val="000000"/>
          <w:shd w:val="clear" w:color="auto" w:fill="FFFFFF"/>
        </w:rPr>
        <w:t xml:space="preserve"> and also building relationships between </w:t>
      </w:r>
      <w:r w:rsidR="00FB6971">
        <w:rPr>
          <w:color w:val="000000"/>
          <w:shd w:val="clear" w:color="auto" w:fill="FFFFFF"/>
        </w:rPr>
        <w:t>parents and teachers</w:t>
      </w:r>
      <w:r w:rsidR="002239EA">
        <w:rPr>
          <w:color w:val="000000"/>
          <w:shd w:val="clear" w:color="auto" w:fill="FFFFFF"/>
        </w:rPr>
        <w:t xml:space="preserve"> </w:t>
      </w:r>
      <w:r w:rsidR="005F4175">
        <w:rPr>
          <w:color w:val="000000"/>
          <w:shd w:val="clear" w:color="auto" w:fill="FFFFFF"/>
        </w:rPr>
        <w:t>also ticking of another</w:t>
      </w:r>
      <w:r w:rsidR="005A7B31">
        <w:rPr>
          <w:color w:val="000000"/>
          <w:shd w:val="clear" w:color="auto" w:fill="FFFFFF"/>
        </w:rPr>
        <w:t xml:space="preserve"> target in gaining the bronze award by engaging in welsh</w:t>
      </w:r>
      <w:r w:rsidR="001D19AF">
        <w:rPr>
          <w:color w:val="000000"/>
          <w:shd w:val="clear" w:color="auto" w:fill="FFFFFF"/>
        </w:rPr>
        <w:t xml:space="preserve"> with parent.</w:t>
      </w:r>
    </w:p>
    <w:p w14:paraId="47D9601D" w14:textId="52F67000" w:rsidR="001D19AF" w:rsidRPr="00B20515" w:rsidRDefault="001D19AF" w:rsidP="002F67A8">
      <w:pPr>
        <w:pStyle w:val="NormalWeb"/>
        <w:spacing w:line="360" w:lineRule="auto"/>
        <w:jc w:val="both"/>
      </w:pPr>
      <w:r>
        <w:rPr>
          <w:color w:val="000000"/>
          <w:shd w:val="clear" w:color="auto" w:fill="FFFFFF"/>
        </w:rPr>
        <w:t xml:space="preserve">As an </w:t>
      </w:r>
      <w:r w:rsidR="00EF5739">
        <w:rPr>
          <w:color w:val="000000"/>
          <w:shd w:val="clear" w:color="auto" w:fill="FFFFFF"/>
        </w:rPr>
        <w:t>extension</w:t>
      </w:r>
      <w:r>
        <w:rPr>
          <w:color w:val="000000"/>
          <w:shd w:val="clear" w:color="auto" w:fill="FFFFFF"/>
        </w:rPr>
        <w:t xml:space="preserve"> </w:t>
      </w:r>
      <w:r w:rsidR="00EF5739">
        <w:rPr>
          <w:color w:val="000000"/>
          <w:shd w:val="clear" w:color="auto" w:fill="FFFFFF"/>
        </w:rPr>
        <w:t xml:space="preserve">to </w:t>
      </w:r>
      <w:r w:rsidR="009959F9">
        <w:rPr>
          <w:color w:val="000000"/>
          <w:shd w:val="clear" w:color="auto" w:fill="FFFFFF"/>
        </w:rPr>
        <w:t xml:space="preserve">the above </w:t>
      </w:r>
      <w:r w:rsidR="009E35C5">
        <w:rPr>
          <w:color w:val="000000"/>
          <w:shd w:val="clear" w:color="auto" w:fill="FFFFFF"/>
        </w:rPr>
        <w:t>activities’</w:t>
      </w:r>
      <w:r w:rsidR="002F19B9">
        <w:rPr>
          <w:color w:val="000000"/>
          <w:shd w:val="clear" w:color="auto" w:fill="FFFFFF"/>
        </w:rPr>
        <w:t>, (see appendix</w:t>
      </w:r>
      <w:r w:rsidR="00C20273">
        <w:rPr>
          <w:color w:val="000000"/>
          <w:shd w:val="clear" w:color="auto" w:fill="FFFFFF"/>
        </w:rPr>
        <w:t xml:space="preserve"> 6-8)</w:t>
      </w:r>
      <w:r w:rsidR="00A83CFC">
        <w:rPr>
          <w:color w:val="000000"/>
          <w:shd w:val="clear" w:color="auto" w:fill="FFFFFF"/>
        </w:rPr>
        <w:t>,</w:t>
      </w:r>
      <w:r w:rsidR="009959F9">
        <w:rPr>
          <w:color w:val="000000"/>
          <w:shd w:val="clear" w:color="auto" w:fill="FFFFFF"/>
        </w:rPr>
        <w:t xml:space="preserve"> children were given </w:t>
      </w:r>
      <w:r w:rsidR="00EF5739">
        <w:rPr>
          <w:color w:val="000000"/>
          <w:shd w:val="clear" w:color="auto" w:fill="FFFFFF"/>
        </w:rPr>
        <w:t xml:space="preserve">a </w:t>
      </w:r>
      <w:r w:rsidR="009959F9">
        <w:rPr>
          <w:color w:val="000000"/>
          <w:shd w:val="clear" w:color="auto" w:fill="FFFFFF"/>
        </w:rPr>
        <w:t xml:space="preserve">blank </w:t>
      </w:r>
      <w:r w:rsidR="002C48A4">
        <w:rPr>
          <w:color w:val="000000"/>
          <w:shd w:val="clear" w:color="auto" w:fill="FFFFFF"/>
        </w:rPr>
        <w:t xml:space="preserve">map of wales </w:t>
      </w:r>
      <w:r w:rsidR="00EF5739">
        <w:rPr>
          <w:color w:val="000000"/>
          <w:shd w:val="clear" w:color="auto" w:fill="FFFFFF"/>
        </w:rPr>
        <w:t>with weather symb</w:t>
      </w:r>
      <w:r w:rsidR="004E02B2">
        <w:rPr>
          <w:color w:val="000000"/>
          <w:shd w:val="clear" w:color="auto" w:fill="FFFFFF"/>
        </w:rPr>
        <w:t xml:space="preserve">ols </w:t>
      </w:r>
      <w:r w:rsidR="00DD35C2">
        <w:rPr>
          <w:color w:val="000000"/>
          <w:shd w:val="clear" w:color="auto" w:fill="FFFFFF"/>
        </w:rPr>
        <w:t>and also a sheet of welsh towns and cities</w:t>
      </w:r>
      <w:r w:rsidR="002C48A4">
        <w:rPr>
          <w:color w:val="000000"/>
          <w:shd w:val="clear" w:color="auto" w:fill="FFFFFF"/>
        </w:rPr>
        <w:t xml:space="preserve"> an</w:t>
      </w:r>
      <w:r w:rsidR="004E02B2">
        <w:rPr>
          <w:color w:val="000000"/>
          <w:shd w:val="clear" w:color="auto" w:fill="FFFFFF"/>
        </w:rPr>
        <w:t xml:space="preserve">d </w:t>
      </w:r>
      <w:r w:rsidR="0000312D">
        <w:rPr>
          <w:color w:val="000000"/>
          <w:shd w:val="clear" w:color="auto" w:fill="FFFFFF"/>
        </w:rPr>
        <w:t>asked to</w:t>
      </w:r>
      <w:r w:rsidR="004E02B2">
        <w:rPr>
          <w:color w:val="000000"/>
          <w:shd w:val="clear" w:color="auto" w:fill="FFFFFF"/>
        </w:rPr>
        <w:t xml:space="preserve"> </w:t>
      </w:r>
      <w:r w:rsidR="009E35C5">
        <w:rPr>
          <w:color w:val="000000"/>
          <w:shd w:val="clear" w:color="auto" w:fill="FFFFFF"/>
        </w:rPr>
        <w:t>match them</w:t>
      </w:r>
      <w:r w:rsidR="008A615A">
        <w:rPr>
          <w:color w:val="000000"/>
          <w:shd w:val="clear" w:color="auto" w:fill="FFFFFF"/>
        </w:rPr>
        <w:t xml:space="preserve"> to the </w:t>
      </w:r>
      <w:r w:rsidR="00865EB9">
        <w:rPr>
          <w:color w:val="000000"/>
          <w:shd w:val="clear" w:color="auto" w:fill="FFFFFF"/>
        </w:rPr>
        <w:t>different regions</w:t>
      </w:r>
      <w:r w:rsidR="00544581">
        <w:rPr>
          <w:color w:val="000000"/>
          <w:shd w:val="clear" w:color="auto" w:fill="FFFFFF"/>
        </w:rPr>
        <w:t xml:space="preserve">, children </w:t>
      </w:r>
      <w:r w:rsidR="00845B9A">
        <w:rPr>
          <w:color w:val="000000"/>
          <w:shd w:val="clear" w:color="auto" w:fill="FFFFFF"/>
        </w:rPr>
        <w:t>were given the opportunity</w:t>
      </w:r>
      <w:r w:rsidR="00C2177A">
        <w:rPr>
          <w:color w:val="000000"/>
          <w:shd w:val="clear" w:color="auto" w:fill="FFFFFF"/>
        </w:rPr>
        <w:t xml:space="preserve"> </w:t>
      </w:r>
      <w:r w:rsidR="00544581">
        <w:rPr>
          <w:color w:val="000000"/>
          <w:shd w:val="clear" w:color="auto" w:fill="FFFFFF"/>
        </w:rPr>
        <w:t xml:space="preserve">to engage in the use of </w:t>
      </w:r>
      <w:r w:rsidR="002B1C24">
        <w:rPr>
          <w:color w:val="000000"/>
          <w:shd w:val="clear" w:color="auto" w:fill="FFFFFF"/>
        </w:rPr>
        <w:t>their ICT skills</w:t>
      </w:r>
      <w:r w:rsidR="0000312D">
        <w:rPr>
          <w:color w:val="000000"/>
          <w:shd w:val="clear" w:color="auto" w:fill="FFFFFF"/>
        </w:rPr>
        <w:t xml:space="preserve">. </w:t>
      </w:r>
      <w:r w:rsidR="007D06A7">
        <w:rPr>
          <w:color w:val="000000"/>
          <w:shd w:val="clear" w:color="auto" w:fill="FFFFFF"/>
        </w:rPr>
        <w:t xml:space="preserve">Encouraging </w:t>
      </w:r>
      <w:r w:rsidR="009E35C5">
        <w:rPr>
          <w:color w:val="000000"/>
          <w:shd w:val="clear" w:color="auto" w:fill="FFFFFF"/>
        </w:rPr>
        <w:t>independent and capable learners</w:t>
      </w:r>
      <w:r w:rsidR="0000312D">
        <w:rPr>
          <w:color w:val="000000"/>
          <w:shd w:val="clear" w:color="auto" w:fill="FFFFFF"/>
        </w:rPr>
        <w:t xml:space="preserve"> </w:t>
      </w:r>
      <w:r w:rsidR="00145DE8">
        <w:rPr>
          <w:color w:val="000000"/>
          <w:shd w:val="clear" w:color="auto" w:fill="FFFFFF"/>
        </w:rPr>
        <w:t xml:space="preserve">whilst </w:t>
      </w:r>
      <w:r w:rsidR="008621C5">
        <w:rPr>
          <w:color w:val="000000"/>
          <w:shd w:val="clear" w:color="auto" w:fill="FFFFFF"/>
        </w:rPr>
        <w:t xml:space="preserve">using </w:t>
      </w:r>
      <w:r w:rsidR="00321363">
        <w:rPr>
          <w:color w:val="000000"/>
          <w:shd w:val="clear" w:color="auto" w:fill="FFFFFF"/>
        </w:rPr>
        <w:t xml:space="preserve">the use of the welsh apps made available via their </w:t>
      </w:r>
      <w:r w:rsidR="000263FC">
        <w:rPr>
          <w:color w:val="000000"/>
          <w:shd w:val="clear" w:color="auto" w:fill="FFFFFF"/>
        </w:rPr>
        <w:t xml:space="preserve">own Hwb account. </w:t>
      </w:r>
      <w:r w:rsidR="009959F9">
        <w:rPr>
          <w:color w:val="000000"/>
          <w:shd w:val="clear" w:color="auto" w:fill="FFFFFF"/>
        </w:rPr>
        <w:t xml:space="preserve"> </w:t>
      </w:r>
    </w:p>
    <w:p w14:paraId="7AF798F1" w14:textId="2DBBCB06" w:rsidR="00961E78" w:rsidRPr="00D81B4A" w:rsidRDefault="00910CF0" w:rsidP="002F67A8">
      <w:pPr>
        <w:spacing w:before="100" w:beforeAutospacing="1" w:after="100" w:afterAutospacing="1" w:line="360" w:lineRule="auto"/>
        <w:jc w:val="both"/>
      </w:pPr>
      <w:r>
        <w:rPr>
          <w:color w:val="000000" w:themeColor="text1"/>
        </w:rPr>
        <w:t xml:space="preserve">To conclude </w:t>
      </w:r>
      <w:r w:rsidR="00D614D9" w:rsidRPr="00D81B4A">
        <w:rPr>
          <w:color w:val="000000" w:themeColor="text1"/>
        </w:rPr>
        <w:t>Th</w:t>
      </w:r>
      <w:r w:rsidR="003677FB" w:rsidRPr="00D81B4A">
        <w:rPr>
          <w:color w:val="000000" w:themeColor="text1"/>
        </w:rPr>
        <w:t>e</w:t>
      </w:r>
      <w:r w:rsidR="00D614D9" w:rsidRPr="00D81B4A">
        <w:rPr>
          <w:color w:val="000000" w:themeColor="text1"/>
        </w:rPr>
        <w:t>s</w:t>
      </w:r>
      <w:r w:rsidR="003677FB" w:rsidRPr="00D81B4A">
        <w:rPr>
          <w:color w:val="000000" w:themeColor="text1"/>
        </w:rPr>
        <w:t>e</w:t>
      </w:r>
      <w:r w:rsidR="00D614D9" w:rsidRPr="00D81B4A">
        <w:rPr>
          <w:color w:val="000000" w:themeColor="text1"/>
        </w:rPr>
        <w:t xml:space="preserve"> lesson</w:t>
      </w:r>
      <w:r w:rsidR="00330798" w:rsidRPr="00D81B4A">
        <w:rPr>
          <w:color w:val="000000" w:themeColor="text1"/>
        </w:rPr>
        <w:t xml:space="preserve"> plans</w:t>
      </w:r>
      <w:r w:rsidR="00D614D9" w:rsidRPr="00D81B4A">
        <w:rPr>
          <w:color w:val="000000" w:themeColor="text1"/>
        </w:rPr>
        <w:t xml:space="preserve"> </w:t>
      </w:r>
      <w:r w:rsidR="00767D0D" w:rsidRPr="00D81B4A">
        <w:rPr>
          <w:color w:val="000000" w:themeColor="text1"/>
        </w:rPr>
        <w:t>were</w:t>
      </w:r>
      <w:r w:rsidR="00D614D9" w:rsidRPr="00D81B4A">
        <w:rPr>
          <w:color w:val="000000" w:themeColor="text1"/>
        </w:rPr>
        <w:t xml:space="preserve"> a very engaging way of learning the welsh language a</w:t>
      </w:r>
      <w:r w:rsidR="009A3889" w:rsidRPr="00D81B4A">
        <w:rPr>
          <w:color w:val="000000" w:themeColor="text1"/>
        </w:rPr>
        <w:t>nd incorporate</w:t>
      </w:r>
      <w:r w:rsidR="00AF12FB">
        <w:rPr>
          <w:color w:val="000000" w:themeColor="text1"/>
        </w:rPr>
        <w:t>d</w:t>
      </w:r>
      <w:r w:rsidR="009A3889" w:rsidRPr="00D81B4A">
        <w:rPr>
          <w:color w:val="000000" w:themeColor="text1"/>
        </w:rPr>
        <w:t xml:space="preserve"> all areas stated in </w:t>
      </w:r>
      <w:r w:rsidR="00FC00B6" w:rsidRPr="00D81B4A">
        <w:rPr>
          <w:color w:val="000000" w:themeColor="text1"/>
        </w:rPr>
        <w:t>the foundation</w:t>
      </w:r>
      <w:r w:rsidR="009A3889" w:rsidRPr="00D81B4A">
        <w:rPr>
          <w:color w:val="000000" w:themeColor="text1"/>
        </w:rPr>
        <w:t xml:space="preserve"> phase framework,</w:t>
      </w:r>
      <w:r w:rsidR="007849BA" w:rsidRPr="00D81B4A">
        <w:rPr>
          <w:color w:val="000000" w:themeColor="text1"/>
        </w:rPr>
        <w:t xml:space="preserve"> </w:t>
      </w:r>
      <w:r w:rsidR="008F0B5D" w:rsidRPr="00D81B4A">
        <w:rPr>
          <w:color w:val="000000" w:themeColor="text1"/>
        </w:rPr>
        <w:t>Professor</w:t>
      </w:r>
      <w:r w:rsidR="00554812" w:rsidRPr="00D81B4A">
        <w:rPr>
          <w:color w:val="000000" w:themeColor="text1"/>
        </w:rPr>
        <w:t xml:space="preserve"> Donaldson has highlighted </w:t>
      </w:r>
      <w:r w:rsidR="00FC6225">
        <w:rPr>
          <w:color w:val="000000" w:themeColor="text1"/>
        </w:rPr>
        <w:t>six</w:t>
      </w:r>
      <w:r w:rsidR="00E84816" w:rsidRPr="00D81B4A">
        <w:rPr>
          <w:color w:val="000000" w:themeColor="text1"/>
        </w:rPr>
        <w:t xml:space="preserve"> areas of </w:t>
      </w:r>
      <w:r w:rsidR="006E0E8A" w:rsidRPr="00D81B4A">
        <w:rPr>
          <w:color w:val="000000" w:themeColor="text1"/>
        </w:rPr>
        <w:t>learnin</w:t>
      </w:r>
      <w:r w:rsidR="006E0E8A">
        <w:rPr>
          <w:color w:val="000000" w:themeColor="text1"/>
        </w:rPr>
        <w:t xml:space="preserve">g </w:t>
      </w:r>
      <w:r w:rsidR="006E0E8A" w:rsidRPr="00D81B4A">
        <w:rPr>
          <w:color w:val="000000" w:themeColor="text1"/>
        </w:rPr>
        <w:t>within</w:t>
      </w:r>
      <w:r w:rsidR="00E84816" w:rsidRPr="00D81B4A">
        <w:rPr>
          <w:color w:val="000000" w:themeColor="text1"/>
        </w:rPr>
        <w:t xml:space="preserve"> the new revised </w:t>
      </w:r>
      <w:r w:rsidR="008B5125" w:rsidRPr="00D81B4A">
        <w:rPr>
          <w:color w:val="000000" w:themeColor="text1"/>
        </w:rPr>
        <w:t>curriculum of the successful futures</w:t>
      </w:r>
      <w:r w:rsidR="0023640A">
        <w:rPr>
          <w:color w:val="000000" w:themeColor="text1"/>
        </w:rPr>
        <w:t>.</w:t>
      </w:r>
      <w:r w:rsidR="0052097F">
        <w:rPr>
          <w:color w:val="000000" w:themeColor="text1"/>
        </w:rPr>
        <w:t xml:space="preserve"> </w:t>
      </w:r>
      <w:r w:rsidR="00173420">
        <w:rPr>
          <w:color w:val="000000" w:themeColor="text1"/>
        </w:rPr>
        <w:t xml:space="preserve"> </w:t>
      </w:r>
      <w:r w:rsidR="00D26097">
        <w:rPr>
          <w:color w:val="000000" w:themeColor="text1"/>
        </w:rPr>
        <w:t xml:space="preserve"> </w:t>
      </w:r>
      <w:r w:rsidR="000C6613">
        <w:rPr>
          <w:color w:val="000000" w:themeColor="text1"/>
        </w:rPr>
        <w:t xml:space="preserve"> </w:t>
      </w:r>
      <w:r w:rsidR="00961E78" w:rsidRPr="00D81B4A">
        <w:rPr>
          <w:color w:val="000000" w:themeColor="text1"/>
        </w:rPr>
        <w:t xml:space="preserve"> </w:t>
      </w:r>
      <w:r w:rsidR="00B12869">
        <w:rPr>
          <w:color w:val="000000" w:themeColor="text1"/>
        </w:rPr>
        <w:t>Donaldson</w:t>
      </w:r>
      <w:r w:rsidR="006544DC">
        <w:rPr>
          <w:color w:val="000000" w:themeColor="text1"/>
        </w:rPr>
        <w:t xml:space="preserve"> also </w:t>
      </w:r>
      <w:r w:rsidR="00BD1251">
        <w:rPr>
          <w:color w:val="000000" w:themeColor="text1"/>
        </w:rPr>
        <w:t>emphasised the importance the oracy</w:t>
      </w:r>
      <w:r w:rsidR="006544DC">
        <w:rPr>
          <w:color w:val="000000" w:themeColor="text1"/>
        </w:rPr>
        <w:t xml:space="preserve"> </w:t>
      </w:r>
      <w:r w:rsidR="00961E78" w:rsidRPr="00D81B4A">
        <w:rPr>
          <w:color w:val="000000" w:themeColor="text1"/>
        </w:rPr>
        <w:t xml:space="preserve">and said </w:t>
      </w:r>
      <w:r w:rsidR="00961E78" w:rsidRPr="00D81B4A">
        <w:t xml:space="preserve">“Being able to listen attentively and speak lucidly and understandably, or to use non-verbal communication effectively, are crucial attributes in learning and life more generally. Developing oracy – the capacity to develop and express ideas through speech – is of central importance to both thinking and learning.” </w:t>
      </w:r>
      <w:r w:rsidR="00D81B4A" w:rsidRPr="00D81B4A">
        <w:rPr>
          <w:color w:val="000000"/>
          <w:shd w:val="clear" w:color="auto" w:fill="FFFFFF"/>
        </w:rPr>
        <w:t>(Mannion and Mercer, 2020</w:t>
      </w:r>
      <w:r w:rsidR="00767D0D">
        <w:rPr>
          <w:color w:val="000000"/>
          <w:shd w:val="clear" w:color="auto" w:fill="FFFFFF"/>
        </w:rPr>
        <w:t>),</w:t>
      </w:r>
    </w:p>
    <w:p w14:paraId="72B55ECE" w14:textId="15F0D12A" w:rsidR="002F4FFE" w:rsidRDefault="009A3889" w:rsidP="002F67A8">
      <w:pPr>
        <w:pStyle w:val="NormalWeb"/>
        <w:spacing w:line="360" w:lineRule="auto"/>
        <w:ind w:left="360"/>
        <w:jc w:val="both"/>
      </w:pPr>
      <w:r>
        <w:rPr>
          <w:color w:val="000000" w:themeColor="text1"/>
        </w:rPr>
        <w:lastRenderedPageBreak/>
        <w:t xml:space="preserve"> </w:t>
      </w:r>
      <w:r w:rsidR="00D42142">
        <w:rPr>
          <w:color w:val="000000" w:themeColor="text1"/>
        </w:rPr>
        <w:t xml:space="preserve">While planning the lessons </w:t>
      </w:r>
      <w:r>
        <w:rPr>
          <w:color w:val="000000" w:themeColor="text1"/>
        </w:rPr>
        <w:t xml:space="preserve">the practitioner has taken into account the ability of all learns ensuring </w:t>
      </w:r>
      <w:r w:rsidR="00F44135">
        <w:rPr>
          <w:color w:val="000000" w:themeColor="text1"/>
        </w:rPr>
        <w:t>children,</w:t>
      </w:r>
      <w:r>
        <w:rPr>
          <w:color w:val="000000" w:themeColor="text1"/>
        </w:rPr>
        <w:t xml:space="preserve"> </w:t>
      </w:r>
      <w:r w:rsidR="006C4728">
        <w:rPr>
          <w:color w:val="000000" w:themeColor="text1"/>
        </w:rPr>
        <w:t xml:space="preserve">they </w:t>
      </w:r>
      <w:r>
        <w:rPr>
          <w:color w:val="000000" w:themeColor="text1"/>
        </w:rPr>
        <w:t>learn at their own individual pace</w:t>
      </w:r>
      <w:r w:rsidR="00810402">
        <w:rPr>
          <w:color w:val="000000" w:themeColor="text1"/>
        </w:rPr>
        <w:t xml:space="preserve"> </w:t>
      </w:r>
      <w:r w:rsidR="00381416">
        <w:rPr>
          <w:color w:val="000000" w:themeColor="text1"/>
        </w:rPr>
        <w:t>acknowledging</w:t>
      </w:r>
      <w:r w:rsidR="00810402">
        <w:rPr>
          <w:color w:val="000000" w:themeColor="text1"/>
        </w:rPr>
        <w:t xml:space="preserve"> the importance </w:t>
      </w:r>
      <w:r w:rsidR="00E54F78">
        <w:rPr>
          <w:color w:val="000000" w:themeColor="text1"/>
        </w:rPr>
        <w:t>of oracy</w:t>
      </w:r>
      <w:r w:rsidR="001977D8">
        <w:rPr>
          <w:color w:val="000000" w:themeColor="text1"/>
        </w:rPr>
        <w:t xml:space="preserve"> and not be</w:t>
      </w:r>
      <w:r w:rsidR="00FB0FCC">
        <w:rPr>
          <w:color w:val="000000" w:themeColor="text1"/>
        </w:rPr>
        <w:t xml:space="preserve"> viewed as a ped</w:t>
      </w:r>
      <w:r w:rsidR="006F59B9">
        <w:rPr>
          <w:color w:val="000000" w:themeColor="text1"/>
        </w:rPr>
        <w:t xml:space="preserve">agogical concern but a curricular </w:t>
      </w:r>
      <w:r w:rsidR="00A857B6">
        <w:rPr>
          <w:color w:val="000000" w:themeColor="text1"/>
        </w:rPr>
        <w:t>concern. The</w:t>
      </w:r>
      <w:r w:rsidR="002358E9">
        <w:rPr>
          <w:color w:val="000000" w:themeColor="text1"/>
        </w:rPr>
        <w:t xml:space="preserve"> importance of the welsh language is apparent in the </w:t>
      </w:r>
      <w:r w:rsidR="002568EF">
        <w:rPr>
          <w:color w:val="000000" w:themeColor="text1"/>
        </w:rPr>
        <w:t xml:space="preserve">revised </w:t>
      </w:r>
      <w:r w:rsidR="00253A51">
        <w:rPr>
          <w:color w:val="000000" w:themeColor="text1"/>
        </w:rPr>
        <w:t xml:space="preserve">foundation phase </w:t>
      </w:r>
      <w:r w:rsidR="002568EF">
        <w:rPr>
          <w:color w:val="000000" w:themeColor="text1"/>
        </w:rPr>
        <w:t>successful futures</w:t>
      </w:r>
      <w:r w:rsidR="00253A51">
        <w:rPr>
          <w:color w:val="000000" w:themeColor="text1"/>
        </w:rPr>
        <w:t xml:space="preserve"> </w:t>
      </w:r>
      <w:r w:rsidR="00A857B6">
        <w:rPr>
          <w:color w:val="000000" w:themeColor="text1"/>
        </w:rPr>
        <w:t xml:space="preserve">as </w:t>
      </w:r>
      <w:r w:rsidR="00BF4DDA">
        <w:rPr>
          <w:color w:val="000000" w:themeColor="text1"/>
        </w:rPr>
        <w:t>Professor</w:t>
      </w:r>
      <w:r w:rsidR="00A857B6">
        <w:rPr>
          <w:color w:val="000000" w:themeColor="text1"/>
        </w:rPr>
        <w:t xml:space="preserve"> Donaldson has </w:t>
      </w:r>
      <w:r w:rsidR="00973BE7">
        <w:rPr>
          <w:color w:val="000000" w:themeColor="text1"/>
        </w:rPr>
        <w:t>recognised that the welsh language is no longer taught as a secon</w:t>
      </w:r>
      <w:r w:rsidR="00863376">
        <w:rPr>
          <w:color w:val="000000" w:themeColor="text1"/>
        </w:rPr>
        <w:t>d to English but as an equa</w:t>
      </w:r>
      <w:r w:rsidR="00E22BAF">
        <w:rPr>
          <w:color w:val="000000" w:themeColor="text1"/>
        </w:rPr>
        <w:t xml:space="preserve">l </w:t>
      </w:r>
      <w:r w:rsidR="00E96BF5">
        <w:rPr>
          <w:color w:val="000000" w:themeColor="text1"/>
        </w:rPr>
        <w:t>and the</w:t>
      </w:r>
      <w:r w:rsidR="00E22BAF">
        <w:rPr>
          <w:color w:val="000000" w:themeColor="text1"/>
        </w:rPr>
        <w:t xml:space="preserve"> benefits of using welsh</w:t>
      </w:r>
      <w:r w:rsidR="009509C2">
        <w:rPr>
          <w:color w:val="000000" w:themeColor="text1"/>
        </w:rPr>
        <w:t xml:space="preserve"> in schools</w:t>
      </w:r>
      <w:r w:rsidR="00A75C94">
        <w:rPr>
          <w:color w:val="000000" w:themeColor="text1"/>
        </w:rPr>
        <w:t xml:space="preserve"> to </w:t>
      </w:r>
      <w:r w:rsidR="003926EB">
        <w:rPr>
          <w:color w:val="000000" w:themeColor="text1"/>
        </w:rPr>
        <w:t xml:space="preserve">promote the nations cultural </w:t>
      </w:r>
      <w:r w:rsidR="004E4E04">
        <w:rPr>
          <w:color w:val="000000" w:themeColor="text1"/>
        </w:rPr>
        <w:t>identity.</w:t>
      </w:r>
      <w:r w:rsidR="00FD46CF">
        <w:rPr>
          <w:color w:val="000000" w:themeColor="text1"/>
        </w:rPr>
        <w:t xml:space="preserve"> By surrounding our children by </w:t>
      </w:r>
      <w:r w:rsidR="00943708">
        <w:rPr>
          <w:color w:val="000000" w:themeColor="text1"/>
        </w:rPr>
        <w:t xml:space="preserve">language </w:t>
      </w:r>
      <w:r w:rsidR="00A54913">
        <w:rPr>
          <w:color w:val="000000" w:themeColor="text1"/>
        </w:rPr>
        <w:t xml:space="preserve">and the use of incidental welsh within their environments </w:t>
      </w:r>
      <w:r w:rsidR="007E0F32">
        <w:rPr>
          <w:color w:val="000000" w:themeColor="text1"/>
        </w:rPr>
        <w:t xml:space="preserve">this will encourage </w:t>
      </w:r>
      <w:r w:rsidR="00626D5A">
        <w:rPr>
          <w:color w:val="000000" w:themeColor="text1"/>
        </w:rPr>
        <w:t xml:space="preserve">positive </w:t>
      </w:r>
      <w:r w:rsidR="00285DAC">
        <w:rPr>
          <w:color w:val="000000" w:themeColor="text1"/>
        </w:rPr>
        <w:t>bilingualism</w:t>
      </w:r>
      <w:r w:rsidR="00626D5A">
        <w:rPr>
          <w:color w:val="000000" w:themeColor="text1"/>
        </w:rPr>
        <w:t xml:space="preserve"> effects</w:t>
      </w:r>
      <w:r w:rsidR="006C443B">
        <w:rPr>
          <w:color w:val="000000" w:themeColor="text1"/>
        </w:rPr>
        <w:t xml:space="preserve">. </w:t>
      </w:r>
      <w:r w:rsidR="004E4E04">
        <w:rPr>
          <w:color w:val="000000" w:themeColor="text1"/>
        </w:rPr>
        <w:t>Education in wales is changing</w:t>
      </w:r>
      <w:r w:rsidR="005840A4">
        <w:rPr>
          <w:color w:val="000000" w:themeColor="text1"/>
        </w:rPr>
        <w:t xml:space="preserve"> and at the heart </w:t>
      </w:r>
      <w:r w:rsidR="004C5B52">
        <w:rPr>
          <w:color w:val="000000" w:themeColor="text1"/>
        </w:rPr>
        <w:t>of this is</w:t>
      </w:r>
      <w:r w:rsidR="00AD3CDE">
        <w:rPr>
          <w:color w:val="000000" w:themeColor="text1"/>
        </w:rPr>
        <w:t xml:space="preserve"> the hope  </w:t>
      </w:r>
      <w:r w:rsidR="004C5B52">
        <w:rPr>
          <w:color w:val="000000" w:themeColor="text1"/>
        </w:rPr>
        <w:t xml:space="preserve"> children will </w:t>
      </w:r>
      <w:r w:rsidR="00693D19">
        <w:rPr>
          <w:color w:val="000000" w:themeColor="text1"/>
        </w:rPr>
        <w:t xml:space="preserve">emerge from education proud welsh speaking </w:t>
      </w:r>
      <w:r w:rsidR="004B1D6D">
        <w:rPr>
          <w:color w:val="000000" w:themeColor="text1"/>
        </w:rPr>
        <w:t>citizens</w:t>
      </w:r>
      <w:r w:rsidR="007F6CF0">
        <w:rPr>
          <w:color w:val="000000" w:themeColor="text1"/>
        </w:rPr>
        <w:t>.</w:t>
      </w:r>
      <w:r w:rsidR="004B1D6D">
        <w:rPr>
          <w:color w:val="000000" w:themeColor="text1"/>
        </w:rPr>
        <w:t xml:space="preserve"> </w:t>
      </w:r>
      <w:r w:rsidR="006A1F0D">
        <w:rPr>
          <w:color w:val="000000" w:themeColor="text1"/>
        </w:rPr>
        <w:t>T</w:t>
      </w:r>
      <w:r w:rsidR="006C443B">
        <w:rPr>
          <w:color w:val="000000" w:themeColor="text1"/>
        </w:rPr>
        <w:t xml:space="preserve">he Welsh </w:t>
      </w:r>
      <w:r w:rsidR="00413BE0">
        <w:rPr>
          <w:color w:val="000000" w:themeColor="text1"/>
        </w:rPr>
        <w:t>Assembly</w:t>
      </w:r>
      <w:r w:rsidR="006C443B">
        <w:rPr>
          <w:color w:val="000000" w:themeColor="text1"/>
        </w:rPr>
        <w:t xml:space="preserve"> Government</w:t>
      </w:r>
      <w:r w:rsidR="001F1B51">
        <w:rPr>
          <w:color w:val="000000" w:themeColor="text1"/>
        </w:rPr>
        <w:t xml:space="preserve"> has a vision of </w:t>
      </w:r>
      <w:r w:rsidR="00175965">
        <w:rPr>
          <w:color w:val="000000" w:themeColor="text1"/>
        </w:rPr>
        <w:t>a million welsh speakers by 2050</w:t>
      </w:r>
      <w:r w:rsidR="001F5969">
        <w:rPr>
          <w:color w:val="000000" w:themeColor="text1"/>
        </w:rPr>
        <w:t xml:space="preserve"> and </w:t>
      </w:r>
      <w:r w:rsidR="001E584E">
        <w:rPr>
          <w:color w:val="000000" w:themeColor="text1"/>
        </w:rPr>
        <w:t xml:space="preserve">to </w:t>
      </w:r>
      <w:r w:rsidR="00C577CD">
        <w:rPr>
          <w:color w:val="000000" w:themeColor="text1"/>
        </w:rPr>
        <w:t>achieve</w:t>
      </w:r>
      <w:r w:rsidR="001E584E">
        <w:rPr>
          <w:color w:val="000000" w:themeColor="text1"/>
        </w:rPr>
        <w:t xml:space="preserve"> this have </w:t>
      </w:r>
      <w:r w:rsidR="002A2F1A">
        <w:rPr>
          <w:color w:val="000000" w:themeColor="text1"/>
        </w:rPr>
        <w:t xml:space="preserve">set </w:t>
      </w:r>
      <w:r w:rsidR="00384358">
        <w:rPr>
          <w:color w:val="000000" w:themeColor="text1"/>
        </w:rPr>
        <w:t>a target to transform</w:t>
      </w:r>
      <w:r w:rsidR="00D621D4">
        <w:rPr>
          <w:color w:val="000000" w:themeColor="text1"/>
        </w:rPr>
        <w:t xml:space="preserve"> the way </w:t>
      </w:r>
      <w:r w:rsidR="005829CC">
        <w:rPr>
          <w:color w:val="000000" w:themeColor="text1"/>
        </w:rPr>
        <w:t>we teach</w:t>
      </w:r>
      <w:r w:rsidR="007A085C">
        <w:rPr>
          <w:color w:val="000000" w:themeColor="text1"/>
        </w:rPr>
        <w:t xml:space="preserve"> welsh within </w:t>
      </w:r>
      <w:r w:rsidR="00174624">
        <w:rPr>
          <w:color w:val="000000" w:themeColor="text1"/>
        </w:rPr>
        <w:t>education, School</w:t>
      </w:r>
      <w:r w:rsidR="00B42C94">
        <w:rPr>
          <w:color w:val="000000" w:themeColor="text1"/>
        </w:rPr>
        <w:t xml:space="preserve"> A has embraced</w:t>
      </w:r>
      <w:r w:rsidR="001A3DAB">
        <w:rPr>
          <w:color w:val="000000" w:themeColor="text1"/>
        </w:rPr>
        <w:t xml:space="preserve"> this</w:t>
      </w:r>
      <w:r w:rsidR="00B42C94">
        <w:rPr>
          <w:color w:val="000000" w:themeColor="text1"/>
        </w:rPr>
        <w:t xml:space="preserve"> by </w:t>
      </w:r>
      <w:r w:rsidR="007D25DA">
        <w:rPr>
          <w:color w:val="000000" w:themeColor="text1"/>
        </w:rPr>
        <w:t>taking advantage of the welsh sabbatical scheme</w:t>
      </w:r>
      <w:r w:rsidR="007737AF">
        <w:rPr>
          <w:color w:val="000000" w:themeColor="text1"/>
        </w:rPr>
        <w:t xml:space="preserve">, </w:t>
      </w:r>
      <w:r w:rsidR="007937F8">
        <w:rPr>
          <w:color w:val="000000" w:themeColor="text1"/>
        </w:rPr>
        <w:t xml:space="preserve">and now has a foundation phase </w:t>
      </w:r>
      <w:r w:rsidR="00CE082D">
        <w:rPr>
          <w:color w:val="000000" w:themeColor="text1"/>
        </w:rPr>
        <w:t xml:space="preserve">practitioner </w:t>
      </w:r>
      <w:r w:rsidR="00027D55">
        <w:rPr>
          <w:color w:val="000000" w:themeColor="text1"/>
        </w:rPr>
        <w:t>fluent in</w:t>
      </w:r>
      <w:r w:rsidR="00CE082D">
        <w:rPr>
          <w:color w:val="000000" w:themeColor="text1"/>
        </w:rPr>
        <w:t xml:space="preserve"> welsh</w:t>
      </w:r>
      <w:r w:rsidR="00027D55">
        <w:rPr>
          <w:color w:val="000000" w:themeColor="text1"/>
        </w:rPr>
        <w:t xml:space="preserve"> and</w:t>
      </w:r>
      <w:r w:rsidR="00B42C94">
        <w:rPr>
          <w:color w:val="000000" w:themeColor="text1"/>
        </w:rPr>
        <w:t xml:space="preserve"> </w:t>
      </w:r>
      <w:r w:rsidR="00803400">
        <w:rPr>
          <w:color w:val="000000" w:themeColor="text1"/>
        </w:rPr>
        <w:t xml:space="preserve">able to teach not only the children but also </w:t>
      </w:r>
      <w:r w:rsidR="00743C0F">
        <w:rPr>
          <w:color w:val="000000" w:themeColor="text1"/>
        </w:rPr>
        <w:t xml:space="preserve">to hold regular training for </w:t>
      </w:r>
      <w:r w:rsidR="009B03D3">
        <w:rPr>
          <w:color w:val="000000" w:themeColor="text1"/>
        </w:rPr>
        <w:t xml:space="preserve"> staff with very ba</w:t>
      </w:r>
      <w:r w:rsidR="00743C0F">
        <w:rPr>
          <w:color w:val="000000" w:themeColor="text1"/>
        </w:rPr>
        <w:t>s</w:t>
      </w:r>
      <w:r w:rsidR="009B03D3">
        <w:rPr>
          <w:color w:val="000000" w:themeColor="text1"/>
        </w:rPr>
        <w:t>i</w:t>
      </w:r>
      <w:r w:rsidR="00743C0F">
        <w:rPr>
          <w:color w:val="000000" w:themeColor="text1"/>
        </w:rPr>
        <w:t>c</w:t>
      </w:r>
      <w:r w:rsidR="009B03D3">
        <w:rPr>
          <w:color w:val="000000" w:themeColor="text1"/>
        </w:rPr>
        <w:t xml:space="preserve"> welsh language</w:t>
      </w:r>
      <w:r w:rsidR="00743C0F">
        <w:rPr>
          <w:color w:val="000000" w:themeColor="text1"/>
        </w:rPr>
        <w:t xml:space="preserve"> skill</w:t>
      </w:r>
      <w:r w:rsidR="00027D55">
        <w:rPr>
          <w:color w:val="000000" w:themeColor="text1"/>
        </w:rPr>
        <w:t xml:space="preserve"> to </w:t>
      </w:r>
      <w:r w:rsidR="00456632">
        <w:rPr>
          <w:color w:val="000000" w:themeColor="text1"/>
        </w:rPr>
        <w:t xml:space="preserve">enhance their learning using the same </w:t>
      </w:r>
      <w:r w:rsidR="00537BB3">
        <w:rPr>
          <w:color w:val="000000" w:themeColor="text1"/>
        </w:rPr>
        <w:t>language pattern lesson used to teach the children.</w:t>
      </w:r>
      <w:r w:rsidR="00120457">
        <w:rPr>
          <w:color w:val="000000" w:themeColor="text1"/>
        </w:rPr>
        <w:t xml:space="preserve"> </w:t>
      </w:r>
      <w:r w:rsidR="00163F9B">
        <w:rPr>
          <w:color w:val="000000" w:themeColor="text1"/>
        </w:rPr>
        <w:t>The Siarter</w:t>
      </w:r>
      <w:r w:rsidR="002F4FFE" w:rsidRPr="006E248B">
        <w:rPr>
          <w:color w:val="000000" w:themeColor="text1"/>
        </w:rPr>
        <w:t xml:space="preserve"> Laith</w:t>
      </w:r>
      <w:r w:rsidR="002F4FFE">
        <w:rPr>
          <w:color w:val="000000" w:themeColor="text1"/>
        </w:rPr>
        <w:t xml:space="preserve"> </w:t>
      </w:r>
      <w:r w:rsidR="002F4FFE" w:rsidRPr="00F72C97">
        <w:t>Cymraeg</w:t>
      </w:r>
      <w:r w:rsidR="00A70BA4">
        <w:t xml:space="preserve"> </w:t>
      </w:r>
      <w:r w:rsidR="00C671D4">
        <w:t>work</w:t>
      </w:r>
      <w:r w:rsidR="007513BD">
        <w:t>s wonderfully</w:t>
      </w:r>
      <w:r w:rsidR="00C671D4">
        <w:t xml:space="preserve"> along side the succ</w:t>
      </w:r>
      <w:r w:rsidR="007513BD">
        <w:t>essful futures for wales and</w:t>
      </w:r>
      <w:r w:rsidR="00024982">
        <w:t xml:space="preserve"> helps to support and promote </w:t>
      </w:r>
      <w:r w:rsidR="00700B9E">
        <w:t xml:space="preserve">the welsh language </w:t>
      </w:r>
      <w:r w:rsidR="001C4D53">
        <w:t>so it is</w:t>
      </w:r>
      <w:r w:rsidR="00700B9E">
        <w:t xml:space="preserve"> </w:t>
      </w:r>
      <w:r w:rsidR="001C4D53">
        <w:t>accessible to all</w:t>
      </w:r>
      <w:r w:rsidR="0025106F">
        <w:t xml:space="preserve">, </w:t>
      </w:r>
      <w:r w:rsidR="00FE0BF0">
        <w:t>while the curriculum cymra</w:t>
      </w:r>
      <w:r w:rsidR="00F7453D">
        <w:t>e</w:t>
      </w:r>
      <w:r w:rsidR="00FE0BF0">
        <w:t>g</w:t>
      </w:r>
      <w:r w:rsidR="00D41E6C">
        <w:t xml:space="preserve"> is there to draw upon </w:t>
      </w:r>
      <w:r w:rsidR="00CA1679">
        <w:t>to</w:t>
      </w:r>
      <w:r w:rsidR="00CE3234">
        <w:t xml:space="preserve"> understand </w:t>
      </w:r>
      <w:r w:rsidR="00163F9B">
        <w:t>and celebrate</w:t>
      </w:r>
      <w:r w:rsidR="00CA1679">
        <w:t xml:space="preserve"> distinctive</w:t>
      </w:r>
      <w:r w:rsidR="00DB370B">
        <w:t xml:space="preserve"> qualit</w:t>
      </w:r>
      <w:r w:rsidR="00AB0B49">
        <w:t>y of living and learning in wales.</w:t>
      </w:r>
      <w:r w:rsidR="005C48B7">
        <w:t xml:space="preserve"> With all these</w:t>
      </w:r>
      <w:r w:rsidR="006E3B81">
        <w:t xml:space="preserve"> </w:t>
      </w:r>
      <w:r w:rsidR="00163F9B">
        <w:t>strategies in</w:t>
      </w:r>
      <w:r w:rsidR="00795EBF">
        <w:t xml:space="preserve"> place and </w:t>
      </w:r>
      <w:r w:rsidR="008B4D3E">
        <w:t>all working together</w:t>
      </w:r>
      <w:r w:rsidR="00853FB5">
        <w:t xml:space="preserve"> with parents, teachers, community and children this can defiantly be </w:t>
      </w:r>
      <w:r w:rsidR="00E51E93">
        <w:t xml:space="preserve">achieved with consistency and </w:t>
      </w:r>
      <w:r w:rsidR="00163F9B">
        <w:t>determination.</w:t>
      </w:r>
      <w:r w:rsidR="00E51E93">
        <w:t xml:space="preserve"> </w:t>
      </w:r>
      <w:r w:rsidR="00853FB5">
        <w:t xml:space="preserve"> </w:t>
      </w:r>
    </w:p>
    <w:p w14:paraId="7DCD8B50" w14:textId="330309D6" w:rsidR="00D614D9" w:rsidRDefault="00D614D9" w:rsidP="003D47D5">
      <w:pPr>
        <w:spacing w:line="360" w:lineRule="auto"/>
        <w:jc w:val="both"/>
        <w:rPr>
          <w:color w:val="000000" w:themeColor="text1"/>
        </w:rPr>
      </w:pPr>
    </w:p>
    <w:p w14:paraId="0DAD009C" w14:textId="5462B07F" w:rsidR="00DF4267" w:rsidRDefault="00DF4267">
      <w:pPr>
        <w:rPr>
          <w:color w:val="000000" w:themeColor="text1"/>
        </w:rPr>
      </w:pPr>
      <w:r>
        <w:rPr>
          <w:color w:val="000000" w:themeColor="text1"/>
        </w:rPr>
        <w:br w:type="page"/>
      </w:r>
    </w:p>
    <w:p w14:paraId="6919D545" w14:textId="77777777" w:rsidR="00DF4267" w:rsidRDefault="00DF4267">
      <w:pPr>
        <w:rPr>
          <w:color w:val="000000" w:themeColor="text1"/>
        </w:rPr>
      </w:pPr>
    </w:p>
    <w:p w14:paraId="779A0AA1" w14:textId="04C25576" w:rsidR="00DF4267" w:rsidRDefault="00DF4267" w:rsidP="007639D8">
      <w:pPr>
        <w:pStyle w:val="NormalWeb"/>
        <w:spacing w:before="0" w:beforeAutospacing="0" w:after="300" w:afterAutospacing="0" w:line="360" w:lineRule="auto"/>
        <w:jc w:val="both"/>
        <w:rPr>
          <w:color w:val="000000" w:themeColor="text1"/>
        </w:rPr>
      </w:pPr>
    </w:p>
    <w:p w14:paraId="2E55401F" w14:textId="5CD7C5DC" w:rsidR="00DF4267" w:rsidRDefault="00DF4267">
      <w:pPr>
        <w:rPr>
          <w:color w:val="000000" w:themeColor="text1"/>
        </w:rPr>
      </w:pPr>
    </w:p>
    <w:p w14:paraId="7C0484AC" w14:textId="77777777" w:rsidR="00DF4267" w:rsidRDefault="00DF4267">
      <w:pPr>
        <w:rPr>
          <w:color w:val="000000" w:themeColor="text1"/>
        </w:rPr>
      </w:pPr>
      <w:r>
        <w:rPr>
          <w:color w:val="000000" w:themeColor="text1"/>
        </w:rPr>
        <w:br w:type="page"/>
      </w:r>
    </w:p>
    <w:p w14:paraId="1A529BAC" w14:textId="77777777" w:rsidR="00DF4267" w:rsidRDefault="00DF4267">
      <w:pPr>
        <w:rPr>
          <w:color w:val="000000" w:themeColor="text1"/>
        </w:rPr>
      </w:pPr>
    </w:p>
    <w:p w14:paraId="4714D1D3" w14:textId="77777777" w:rsidR="00674ADD" w:rsidRPr="007639D8" w:rsidRDefault="00674ADD" w:rsidP="007639D8">
      <w:pPr>
        <w:pStyle w:val="NormalWeb"/>
        <w:spacing w:before="0" w:beforeAutospacing="0" w:after="300" w:afterAutospacing="0" w:line="360" w:lineRule="auto"/>
        <w:jc w:val="both"/>
        <w:rPr>
          <w:color w:val="000000" w:themeColor="text1"/>
        </w:rPr>
      </w:pPr>
    </w:p>
    <w:p w14:paraId="5790D854" w14:textId="77777777" w:rsidR="007C6C71" w:rsidRDefault="007639D8" w:rsidP="002E3070">
      <w:pPr>
        <w:spacing w:line="360" w:lineRule="auto"/>
        <w:jc w:val="both"/>
      </w:pPr>
      <w:r w:rsidRPr="00D4205C">
        <w:t>Appendix1</w:t>
      </w:r>
      <w:r w:rsidR="002E3070">
        <w:rPr>
          <w:noProof/>
        </w:rPr>
        <w:drawing>
          <wp:inline distT="0" distB="0" distL="0" distR="0" wp14:anchorId="3679AB8D" wp14:editId="14BFD050">
            <wp:extent cx="5727700" cy="4098925"/>
            <wp:effectExtent l="0" t="0" r="0" b="3175"/>
            <wp:docPr id="13" name="Picture 1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27700" cy="4098925"/>
                    </a:xfrm>
                    <a:prstGeom prst="rect">
                      <a:avLst/>
                    </a:prstGeom>
                  </pic:spPr>
                </pic:pic>
              </a:graphicData>
            </a:graphic>
          </wp:inline>
        </w:drawing>
      </w:r>
    </w:p>
    <w:p w14:paraId="1344DFF5" w14:textId="77777777" w:rsidR="007C6C71" w:rsidRDefault="007C6C71" w:rsidP="002E3070">
      <w:pPr>
        <w:spacing w:line="360" w:lineRule="auto"/>
        <w:jc w:val="both"/>
      </w:pPr>
    </w:p>
    <w:p w14:paraId="2E5C4426" w14:textId="77777777" w:rsidR="007C6C71" w:rsidRDefault="007C6C71" w:rsidP="002E3070">
      <w:pPr>
        <w:spacing w:line="360" w:lineRule="auto"/>
        <w:jc w:val="both"/>
      </w:pPr>
    </w:p>
    <w:p w14:paraId="6E8BD841" w14:textId="77777777" w:rsidR="007C6C71" w:rsidRDefault="007C6C71" w:rsidP="002E3070">
      <w:pPr>
        <w:spacing w:line="360" w:lineRule="auto"/>
        <w:jc w:val="both"/>
      </w:pPr>
    </w:p>
    <w:p w14:paraId="0254809C" w14:textId="77777777" w:rsidR="007C6C71" w:rsidRDefault="007C6C71" w:rsidP="002E3070">
      <w:pPr>
        <w:spacing w:line="360" w:lineRule="auto"/>
        <w:jc w:val="both"/>
      </w:pPr>
    </w:p>
    <w:p w14:paraId="0B234EC8" w14:textId="77777777" w:rsidR="007C6C71" w:rsidRDefault="007C6C71" w:rsidP="002E3070">
      <w:pPr>
        <w:spacing w:line="360" w:lineRule="auto"/>
        <w:jc w:val="both"/>
      </w:pPr>
    </w:p>
    <w:p w14:paraId="50D01F5E" w14:textId="77777777" w:rsidR="007C6C71" w:rsidRDefault="007C6C71" w:rsidP="002E3070">
      <w:pPr>
        <w:spacing w:line="360" w:lineRule="auto"/>
        <w:jc w:val="both"/>
      </w:pPr>
    </w:p>
    <w:p w14:paraId="2F731D91" w14:textId="77777777" w:rsidR="007C6C71" w:rsidRDefault="007C6C71" w:rsidP="002E3070">
      <w:pPr>
        <w:spacing w:line="360" w:lineRule="auto"/>
        <w:jc w:val="both"/>
      </w:pPr>
    </w:p>
    <w:p w14:paraId="75964F1C" w14:textId="77777777" w:rsidR="007C6C71" w:rsidRDefault="007C6C71" w:rsidP="002E3070">
      <w:pPr>
        <w:spacing w:line="360" w:lineRule="auto"/>
        <w:jc w:val="both"/>
      </w:pPr>
    </w:p>
    <w:p w14:paraId="39CCE93E" w14:textId="77777777" w:rsidR="007C6C71" w:rsidRDefault="007C6C71" w:rsidP="002E3070">
      <w:pPr>
        <w:spacing w:line="360" w:lineRule="auto"/>
        <w:jc w:val="both"/>
      </w:pPr>
    </w:p>
    <w:p w14:paraId="3D6B5AB0" w14:textId="77777777" w:rsidR="007C6C71" w:rsidRDefault="007C6C71" w:rsidP="002E3070">
      <w:pPr>
        <w:spacing w:line="360" w:lineRule="auto"/>
        <w:jc w:val="both"/>
      </w:pPr>
    </w:p>
    <w:p w14:paraId="6CD554DE" w14:textId="77777777" w:rsidR="007C6C71" w:rsidRDefault="007C6C71" w:rsidP="002E3070">
      <w:pPr>
        <w:spacing w:line="360" w:lineRule="auto"/>
        <w:jc w:val="both"/>
      </w:pPr>
    </w:p>
    <w:p w14:paraId="737274BC" w14:textId="77777777" w:rsidR="007C6C71" w:rsidRDefault="007C6C71" w:rsidP="002E3070">
      <w:pPr>
        <w:spacing w:line="360" w:lineRule="auto"/>
        <w:jc w:val="both"/>
      </w:pPr>
    </w:p>
    <w:p w14:paraId="460FB0F8" w14:textId="77777777" w:rsidR="007C6C71" w:rsidRDefault="007C6C71" w:rsidP="002E3070">
      <w:pPr>
        <w:spacing w:line="360" w:lineRule="auto"/>
        <w:jc w:val="both"/>
      </w:pPr>
    </w:p>
    <w:p w14:paraId="4F6B10DE" w14:textId="77777777" w:rsidR="007C6C71" w:rsidRDefault="007C6C71" w:rsidP="002E3070">
      <w:pPr>
        <w:spacing w:line="360" w:lineRule="auto"/>
        <w:jc w:val="both"/>
      </w:pPr>
    </w:p>
    <w:p w14:paraId="29D7DBB6" w14:textId="77777777" w:rsidR="007C6C71" w:rsidRDefault="007C6C71" w:rsidP="002E3070">
      <w:pPr>
        <w:spacing w:line="360" w:lineRule="auto"/>
        <w:jc w:val="both"/>
      </w:pPr>
    </w:p>
    <w:p w14:paraId="27B612C5" w14:textId="3461AB42" w:rsidR="007639D8" w:rsidRPr="00D4205C" w:rsidRDefault="007639D8" w:rsidP="002E3070">
      <w:pPr>
        <w:spacing w:line="360" w:lineRule="auto"/>
        <w:jc w:val="both"/>
      </w:pPr>
      <w:r w:rsidRPr="00D4205C">
        <w:t>Appendi</w:t>
      </w:r>
      <w:r w:rsidR="007C6C71" w:rsidRPr="00D4205C">
        <w:t>x 2</w:t>
      </w:r>
    </w:p>
    <w:p w14:paraId="5ECCBCC1" w14:textId="159AFBD6" w:rsidR="007639D8" w:rsidRDefault="007639D8" w:rsidP="002E3070">
      <w:pPr>
        <w:spacing w:line="360" w:lineRule="auto"/>
        <w:jc w:val="both"/>
      </w:pPr>
      <w:r>
        <w:rPr>
          <w:noProof/>
        </w:rPr>
        <w:drawing>
          <wp:inline distT="0" distB="0" distL="0" distR="0" wp14:anchorId="75BC0872" wp14:editId="2819244D">
            <wp:extent cx="5983200" cy="3431636"/>
            <wp:effectExtent l="0" t="0" r="0" b="0"/>
            <wp:docPr id="17" name="Picture 17"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alenda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086909" cy="3491118"/>
                    </a:xfrm>
                    <a:prstGeom prst="rect">
                      <a:avLst/>
                    </a:prstGeom>
                  </pic:spPr>
                </pic:pic>
              </a:graphicData>
            </a:graphic>
          </wp:inline>
        </w:drawing>
      </w:r>
    </w:p>
    <w:p w14:paraId="293157F7" w14:textId="580D79C9" w:rsidR="008239A0" w:rsidRPr="002E3070" w:rsidRDefault="008239A0" w:rsidP="002E3070">
      <w:pPr>
        <w:spacing w:line="360" w:lineRule="auto"/>
        <w:jc w:val="both"/>
      </w:pPr>
    </w:p>
    <w:p w14:paraId="2E5D31B2" w14:textId="48484198" w:rsidR="00CC1140" w:rsidRDefault="00CC1140">
      <w:pPr>
        <w:rPr>
          <w:sz w:val="40"/>
          <w:szCs w:val="40"/>
        </w:rPr>
      </w:pPr>
    </w:p>
    <w:p w14:paraId="44D96AEF" w14:textId="139C0A5F" w:rsidR="003914B8" w:rsidRDefault="007639D8" w:rsidP="008239A0">
      <w:r w:rsidRPr="00D4205C">
        <w:lastRenderedPageBreak/>
        <w:t>Appendix 3</w:t>
      </w:r>
      <w:r w:rsidR="00CC1140">
        <w:rPr>
          <w:noProof/>
        </w:rPr>
        <w:drawing>
          <wp:inline distT="0" distB="0" distL="0" distR="0" wp14:anchorId="0BE7C4A9" wp14:editId="04D0F7DE">
            <wp:extent cx="5727700" cy="4295775"/>
            <wp:effectExtent l="0" t="0" r="0" b="0"/>
            <wp:docPr id="11" name="Picture 1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piece of pap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64468FAA" w14:textId="02024C98" w:rsidR="00D4205C" w:rsidRDefault="00D4205C" w:rsidP="008239A0"/>
    <w:p w14:paraId="1483367A" w14:textId="77777777" w:rsidR="007C6C71" w:rsidRDefault="007C6C71" w:rsidP="008239A0"/>
    <w:p w14:paraId="5C11F26C" w14:textId="378DF7A5" w:rsidR="003914B8" w:rsidRDefault="003914B8" w:rsidP="008239A0"/>
    <w:p w14:paraId="5C6249AF" w14:textId="41B1A91F" w:rsidR="003914B8" w:rsidRDefault="003914B8" w:rsidP="008239A0"/>
    <w:p w14:paraId="2DF0717C" w14:textId="1FB2ACB4" w:rsidR="00D4205C" w:rsidRDefault="00D4205C" w:rsidP="00D4205C"/>
    <w:p w14:paraId="7400924C" w14:textId="1D03F4E3" w:rsidR="007C6C71" w:rsidRDefault="00D4205C" w:rsidP="008239A0">
      <w:pPr>
        <w:rPr>
          <w:sz w:val="32"/>
          <w:szCs w:val="32"/>
        </w:rPr>
      </w:pPr>
      <w:r>
        <w:rPr>
          <w:noProof/>
        </w:rPr>
        <w:drawing>
          <wp:inline distT="0" distB="0" distL="0" distR="0" wp14:anchorId="3BD67C7F" wp14:editId="7788BEFE">
            <wp:extent cx="3677025" cy="3196800"/>
            <wp:effectExtent l="0" t="0" r="6350" b="381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713749" cy="3228728"/>
                    </a:xfrm>
                    <a:prstGeom prst="rect">
                      <a:avLst/>
                    </a:prstGeom>
                  </pic:spPr>
                </pic:pic>
              </a:graphicData>
            </a:graphic>
          </wp:inline>
        </w:drawing>
      </w:r>
    </w:p>
    <w:p w14:paraId="013B67A0" w14:textId="77777777" w:rsidR="007C6C71" w:rsidRDefault="007C6C71" w:rsidP="008239A0">
      <w:pPr>
        <w:rPr>
          <w:sz w:val="32"/>
          <w:szCs w:val="32"/>
        </w:rPr>
      </w:pPr>
    </w:p>
    <w:p w14:paraId="13F64794" w14:textId="1D08C791" w:rsidR="007C4508" w:rsidRDefault="00902170" w:rsidP="008239A0">
      <w:pPr>
        <w:rPr>
          <w:sz w:val="32"/>
          <w:szCs w:val="32"/>
        </w:rPr>
      </w:pPr>
      <w:r>
        <w:rPr>
          <w:sz w:val="32"/>
          <w:szCs w:val="32"/>
        </w:rPr>
        <w:lastRenderedPageBreak/>
        <w:t>Appendix 4</w:t>
      </w:r>
    </w:p>
    <w:p w14:paraId="669EA09D" w14:textId="4A886696" w:rsidR="007C4508" w:rsidRDefault="007C4508">
      <w:pPr>
        <w:rPr>
          <w:sz w:val="32"/>
          <w:szCs w:val="32"/>
        </w:rPr>
      </w:pPr>
      <w:r w:rsidRPr="007C4508">
        <w:rPr>
          <w:noProof/>
          <w:sz w:val="32"/>
          <w:szCs w:val="32"/>
        </w:rPr>
        <w:drawing>
          <wp:inline distT="0" distB="0" distL="0" distR="0" wp14:anchorId="58309D4B" wp14:editId="5C0F1AEA">
            <wp:extent cx="5727700" cy="4267835"/>
            <wp:effectExtent l="0" t="0" r="0" b="0"/>
            <wp:docPr id="6" name="Picture 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alendar&#10;&#10;Description automatically generated"/>
                    <pic:cNvPicPr/>
                  </pic:nvPicPr>
                  <pic:blipFill>
                    <a:blip r:embed="rId18"/>
                    <a:stretch>
                      <a:fillRect/>
                    </a:stretch>
                  </pic:blipFill>
                  <pic:spPr>
                    <a:xfrm>
                      <a:off x="0" y="0"/>
                      <a:ext cx="5727700" cy="4267835"/>
                    </a:xfrm>
                    <a:prstGeom prst="rect">
                      <a:avLst/>
                    </a:prstGeom>
                  </pic:spPr>
                </pic:pic>
              </a:graphicData>
            </a:graphic>
          </wp:inline>
        </w:drawing>
      </w:r>
      <w:r w:rsidRPr="007C4508">
        <w:rPr>
          <w:sz w:val="32"/>
          <w:szCs w:val="32"/>
        </w:rPr>
        <w:t xml:space="preserve"> </w:t>
      </w:r>
      <w:r>
        <w:rPr>
          <w:sz w:val="32"/>
          <w:szCs w:val="32"/>
        </w:rPr>
        <w:br w:type="page"/>
      </w:r>
    </w:p>
    <w:p w14:paraId="4CBC0CF6" w14:textId="77777777" w:rsidR="007C6C71" w:rsidRDefault="007C6C71" w:rsidP="008239A0">
      <w:pPr>
        <w:rPr>
          <w:sz w:val="32"/>
          <w:szCs w:val="32"/>
        </w:rPr>
      </w:pPr>
    </w:p>
    <w:p w14:paraId="3D4C814A" w14:textId="53B1F396" w:rsidR="00441FD4" w:rsidRPr="00D4205C" w:rsidRDefault="003914B8" w:rsidP="008239A0">
      <w:r w:rsidRPr="00D4205C">
        <w:t>Append</w:t>
      </w:r>
      <w:r w:rsidR="00CC1140" w:rsidRPr="00D4205C">
        <w:t>ix</w:t>
      </w:r>
      <w:r w:rsidR="00D4205C" w:rsidRPr="00D4205C">
        <w:t xml:space="preserve"> </w:t>
      </w:r>
      <w:r w:rsidR="00902170">
        <w:t>5</w:t>
      </w:r>
    </w:p>
    <w:p w14:paraId="446500B4" w14:textId="39FF95BD" w:rsidR="00E47A5D" w:rsidRDefault="00E47A5D" w:rsidP="008239A0"/>
    <w:p w14:paraId="1D2037D9" w14:textId="2C80E09E" w:rsidR="00E47A5D" w:rsidRDefault="00E47A5D" w:rsidP="008239A0"/>
    <w:p w14:paraId="4186B628" w14:textId="665C829A" w:rsidR="00EB1DD3" w:rsidRDefault="00F4561D" w:rsidP="008239A0">
      <w:r w:rsidRPr="00F4561D">
        <w:rPr>
          <w:noProof/>
        </w:rPr>
        <w:drawing>
          <wp:inline distT="0" distB="0" distL="0" distR="0" wp14:anchorId="060B2923" wp14:editId="3963AD4F">
            <wp:extent cx="5727700" cy="5709920"/>
            <wp:effectExtent l="0" t="0" r="0" b="5080"/>
            <wp:docPr id="10" name="Picture 10" descr="A child standing in front of a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hild standing in front of a crowd&#10;&#10;Description automatically generated"/>
                    <pic:cNvPicPr/>
                  </pic:nvPicPr>
                  <pic:blipFill>
                    <a:blip r:embed="rId19"/>
                    <a:stretch>
                      <a:fillRect/>
                    </a:stretch>
                  </pic:blipFill>
                  <pic:spPr>
                    <a:xfrm>
                      <a:off x="0" y="0"/>
                      <a:ext cx="5727700" cy="5709920"/>
                    </a:xfrm>
                    <a:prstGeom prst="rect">
                      <a:avLst/>
                    </a:prstGeom>
                  </pic:spPr>
                </pic:pic>
              </a:graphicData>
            </a:graphic>
          </wp:inline>
        </w:drawing>
      </w:r>
    </w:p>
    <w:p w14:paraId="4BCE131F" w14:textId="37F97AA6" w:rsidR="008239A0" w:rsidRDefault="00441FD4" w:rsidP="008239A0">
      <w:r>
        <w:br w:type="page"/>
      </w:r>
    </w:p>
    <w:p w14:paraId="10FAB45F" w14:textId="1D3A72E0" w:rsidR="00C236FC" w:rsidRPr="00D4205C" w:rsidRDefault="00C236FC" w:rsidP="008239A0">
      <w:r w:rsidRPr="00D4205C">
        <w:lastRenderedPageBreak/>
        <w:t xml:space="preserve">Appendix </w:t>
      </w:r>
      <w:r w:rsidR="00902170">
        <w:t>6</w:t>
      </w:r>
    </w:p>
    <w:p w14:paraId="199F6792" w14:textId="1355164C" w:rsidR="00C236FC" w:rsidRDefault="00C236FC" w:rsidP="008239A0"/>
    <w:p w14:paraId="4245154F" w14:textId="27060F8E" w:rsidR="00C236FC" w:rsidRDefault="00C236FC" w:rsidP="008239A0">
      <w:r>
        <w:rPr>
          <w:noProof/>
        </w:rPr>
        <w:drawing>
          <wp:inline distT="0" distB="0" distL="0" distR="0" wp14:anchorId="336037DC" wp14:editId="56BFFA98">
            <wp:extent cx="5803200" cy="7737815"/>
            <wp:effectExtent l="0" t="0" r="1270" b="0"/>
            <wp:docPr id="26" name="Picture 26" descr="A picture containing text, sitting, appl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sitting, apple,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877623" cy="7837049"/>
                    </a:xfrm>
                    <a:prstGeom prst="rect">
                      <a:avLst/>
                    </a:prstGeom>
                  </pic:spPr>
                </pic:pic>
              </a:graphicData>
            </a:graphic>
          </wp:inline>
        </w:drawing>
      </w:r>
    </w:p>
    <w:p w14:paraId="2E8F78B4" w14:textId="4FED1028" w:rsidR="00C236FC" w:rsidRDefault="00C236FC" w:rsidP="008239A0"/>
    <w:p w14:paraId="5491B688" w14:textId="75145DBD" w:rsidR="00C236FC" w:rsidRDefault="00C236FC" w:rsidP="008239A0"/>
    <w:p w14:paraId="4E21BDBD" w14:textId="7001D3F4" w:rsidR="00C236FC" w:rsidRDefault="00C236FC" w:rsidP="008239A0"/>
    <w:p w14:paraId="112D329A" w14:textId="1DFD906F" w:rsidR="00020035" w:rsidRDefault="00020035" w:rsidP="008239A0">
      <w:r>
        <w:tab/>
      </w:r>
    </w:p>
    <w:p w14:paraId="239AA56D" w14:textId="7EC91BCA" w:rsidR="00020035" w:rsidRDefault="00020035" w:rsidP="008239A0"/>
    <w:p w14:paraId="043C0262" w14:textId="033B0F2D" w:rsidR="00020035" w:rsidRPr="00996244" w:rsidRDefault="00020035" w:rsidP="008239A0">
      <w:r w:rsidRPr="00996244">
        <w:t xml:space="preserve">Appendix </w:t>
      </w:r>
      <w:r w:rsidR="00902170">
        <w:t>7</w:t>
      </w:r>
    </w:p>
    <w:p w14:paraId="56BE8006" w14:textId="65424231" w:rsidR="00020035" w:rsidRDefault="00020035" w:rsidP="008239A0"/>
    <w:p w14:paraId="39F22DBD" w14:textId="77777777" w:rsidR="00020035" w:rsidRDefault="00020035" w:rsidP="008239A0"/>
    <w:p w14:paraId="2A22225D" w14:textId="77777777" w:rsidR="00F75C98" w:rsidRDefault="00C236FC" w:rsidP="008239A0">
      <w:pPr>
        <w:rPr>
          <w:sz w:val="40"/>
          <w:szCs w:val="40"/>
        </w:rPr>
      </w:pPr>
      <w:r>
        <w:rPr>
          <w:noProof/>
        </w:rPr>
        <w:drawing>
          <wp:inline distT="0" distB="0" distL="0" distR="0" wp14:anchorId="7F7D1482" wp14:editId="23DA7D0E">
            <wp:extent cx="5727700" cy="7637145"/>
            <wp:effectExtent l="0" t="0" r="0" b="0"/>
            <wp:docPr id="15" name="Picture 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let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14:paraId="72407993" w14:textId="2D17E81B" w:rsidR="00020035" w:rsidRDefault="00020035" w:rsidP="008239A0">
      <w:pPr>
        <w:rPr>
          <w:sz w:val="40"/>
          <w:szCs w:val="40"/>
        </w:rPr>
      </w:pPr>
    </w:p>
    <w:p w14:paraId="09300FAE" w14:textId="77777777" w:rsidR="00996244" w:rsidRPr="00F75C98" w:rsidRDefault="00996244" w:rsidP="008239A0"/>
    <w:p w14:paraId="1BBEFA08" w14:textId="2A686DD3" w:rsidR="00020035" w:rsidRDefault="00996244" w:rsidP="008239A0">
      <w:r>
        <w:lastRenderedPageBreak/>
        <w:t xml:space="preserve">Appendix </w:t>
      </w:r>
      <w:r w:rsidR="00902170">
        <w:t>8</w:t>
      </w:r>
    </w:p>
    <w:p w14:paraId="51932DF1" w14:textId="1656499D" w:rsidR="00020035" w:rsidRDefault="00020035" w:rsidP="008239A0"/>
    <w:p w14:paraId="0752B9BF" w14:textId="0BAC8039" w:rsidR="00020035" w:rsidRDefault="00020035" w:rsidP="008239A0">
      <w:r>
        <w:rPr>
          <w:noProof/>
        </w:rPr>
        <w:drawing>
          <wp:inline distT="0" distB="0" distL="0" distR="0" wp14:anchorId="73BFC825" wp14:editId="1F6E318C">
            <wp:extent cx="5682295" cy="7576604"/>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a:extLst>
                        <a:ext uri="{28A0092B-C50C-407E-A947-70E740481C1C}">
                          <a14:useLocalDpi xmlns:a14="http://schemas.microsoft.com/office/drawing/2010/main" val="0"/>
                        </a:ext>
                      </a:extLst>
                    </a:blip>
                    <a:stretch>
                      <a:fillRect/>
                    </a:stretch>
                  </pic:blipFill>
                  <pic:spPr>
                    <a:xfrm>
                      <a:off x="0" y="0"/>
                      <a:ext cx="5682295" cy="7576604"/>
                    </a:xfrm>
                    <a:prstGeom prst="rect">
                      <a:avLst/>
                    </a:prstGeom>
                  </pic:spPr>
                </pic:pic>
              </a:graphicData>
            </a:graphic>
          </wp:inline>
        </w:drawing>
      </w:r>
    </w:p>
    <w:p w14:paraId="48602EDE" w14:textId="2CF2E6B2" w:rsidR="00020035" w:rsidRDefault="00020035" w:rsidP="008239A0"/>
    <w:p w14:paraId="7D8911A7" w14:textId="0E772F74" w:rsidR="00020035" w:rsidRDefault="00020035" w:rsidP="008239A0"/>
    <w:p w14:paraId="7194B28D" w14:textId="77777777" w:rsidR="00B75B48" w:rsidRDefault="00B75B48" w:rsidP="0077713B">
      <w:pPr>
        <w:jc w:val="both"/>
        <w:rPr>
          <w:sz w:val="40"/>
          <w:szCs w:val="40"/>
          <w:u w:val="single"/>
        </w:rPr>
      </w:pPr>
    </w:p>
    <w:p w14:paraId="77FE1034" w14:textId="13EFCCE9" w:rsidR="00A7123F" w:rsidRDefault="002A5212" w:rsidP="0077713B">
      <w:pPr>
        <w:jc w:val="both"/>
        <w:rPr>
          <w:sz w:val="40"/>
          <w:szCs w:val="40"/>
          <w:u w:val="single"/>
        </w:rPr>
      </w:pPr>
      <w:r w:rsidRPr="002A5212">
        <w:rPr>
          <w:sz w:val="40"/>
          <w:szCs w:val="40"/>
          <w:u w:val="single"/>
        </w:rPr>
        <w:lastRenderedPageBreak/>
        <w:t>Reference List</w:t>
      </w:r>
    </w:p>
    <w:p w14:paraId="1273F052" w14:textId="04D73F07" w:rsidR="00C65FEC" w:rsidRPr="00AA160C" w:rsidRDefault="00C65FEC" w:rsidP="0077713B">
      <w:pPr>
        <w:jc w:val="both"/>
        <w:rPr>
          <w:color w:val="000000"/>
          <w:shd w:val="clear" w:color="auto" w:fill="FFFFFF"/>
        </w:rPr>
      </w:pPr>
    </w:p>
    <w:p w14:paraId="2A14D6B5" w14:textId="33CEAD1E" w:rsidR="00C65FEC" w:rsidRPr="00504B3C" w:rsidRDefault="00C65FEC" w:rsidP="003A3D70">
      <w:pPr>
        <w:spacing w:line="360" w:lineRule="auto"/>
        <w:jc w:val="both"/>
      </w:pPr>
      <w:proofErr w:type="spellStart"/>
      <w:r w:rsidRPr="00504B3C">
        <w:rPr>
          <w:shd w:val="clear" w:color="auto" w:fill="FFFFFF"/>
        </w:rPr>
        <w:t>G</w:t>
      </w:r>
      <w:r w:rsidR="00AA160C" w:rsidRPr="00504B3C">
        <w:rPr>
          <w:shd w:val="clear" w:color="auto" w:fill="FFFFFF"/>
        </w:rPr>
        <w:t>ov</w:t>
      </w:r>
      <w:r w:rsidRPr="00504B3C">
        <w:rPr>
          <w:shd w:val="clear" w:color="auto" w:fill="FFFFFF"/>
        </w:rPr>
        <w:t>.W</w:t>
      </w:r>
      <w:r w:rsidR="00AA160C" w:rsidRPr="00504B3C">
        <w:rPr>
          <w:shd w:val="clear" w:color="auto" w:fill="FFFFFF"/>
        </w:rPr>
        <w:t>ales</w:t>
      </w:r>
      <w:proofErr w:type="spellEnd"/>
      <w:r w:rsidRPr="00504B3C">
        <w:rPr>
          <w:shd w:val="clear" w:color="auto" w:fill="FFFFFF"/>
        </w:rPr>
        <w:t>. 2017. </w:t>
      </w:r>
      <w:r w:rsidRPr="00504B3C">
        <w:rPr>
          <w:i/>
          <w:iCs/>
        </w:rPr>
        <w:t xml:space="preserve">Welsh </w:t>
      </w:r>
      <w:proofErr w:type="gramStart"/>
      <w:r w:rsidRPr="00504B3C">
        <w:rPr>
          <w:i/>
          <w:iCs/>
        </w:rPr>
        <w:t>In</w:t>
      </w:r>
      <w:proofErr w:type="gramEnd"/>
      <w:r w:rsidRPr="00504B3C">
        <w:rPr>
          <w:i/>
          <w:iCs/>
        </w:rPr>
        <w:t xml:space="preserve"> Education: Action Plan 2017 To 2021 | GOV.WALES</w:t>
      </w:r>
      <w:r w:rsidRPr="00504B3C">
        <w:rPr>
          <w:shd w:val="clear" w:color="auto" w:fill="FFFFFF"/>
        </w:rPr>
        <w:t xml:space="preserve">. Available at: </w:t>
      </w:r>
      <w:r w:rsidR="00AA160C" w:rsidRPr="00504B3C">
        <w:rPr>
          <w:color w:val="0070C0"/>
          <w:u w:val="single"/>
          <w:shd w:val="clear" w:color="auto" w:fill="FFFFFF"/>
        </w:rPr>
        <w:t>https://gov.wales/welsh-education-action-plan-2017-2021</w:t>
      </w:r>
      <w:r w:rsidR="00AA160C" w:rsidRPr="00504B3C">
        <w:rPr>
          <w:shd w:val="clear" w:color="auto" w:fill="FFFFFF"/>
        </w:rPr>
        <w:t xml:space="preserve"> [</w:t>
      </w:r>
      <w:r w:rsidRPr="00504B3C">
        <w:rPr>
          <w:shd w:val="clear" w:color="auto" w:fill="FFFFFF"/>
        </w:rPr>
        <w:t>Accessed 21 October 2020].</w:t>
      </w:r>
    </w:p>
    <w:p w14:paraId="09E3A831" w14:textId="33384D66" w:rsidR="00CA37C8" w:rsidRPr="00504B3C" w:rsidRDefault="00CA37C8" w:rsidP="003A3D70">
      <w:pPr>
        <w:spacing w:line="360" w:lineRule="auto"/>
        <w:jc w:val="both"/>
        <w:rPr>
          <w:b/>
          <w:bCs/>
          <w:u w:val="single"/>
        </w:rPr>
      </w:pPr>
    </w:p>
    <w:p w14:paraId="7DB81106" w14:textId="77777777" w:rsidR="00CA37C8" w:rsidRPr="00504B3C" w:rsidRDefault="00CA37C8" w:rsidP="003A3D70">
      <w:pPr>
        <w:spacing w:line="360" w:lineRule="auto"/>
        <w:jc w:val="both"/>
      </w:pPr>
      <w:r w:rsidRPr="00504B3C">
        <w:t xml:space="preserve">Allan, S. and Gordon, P. (2011) </w:t>
      </w:r>
      <w:r w:rsidRPr="00504B3C">
        <w:rPr>
          <w:i/>
          <w:iCs/>
        </w:rPr>
        <w:t xml:space="preserve">How Children Learn 4 Thinking on special educational needs and inclusion. </w:t>
      </w:r>
      <w:r w:rsidRPr="00504B3C">
        <w:t>London; Practical Pre-School Books.</w:t>
      </w:r>
    </w:p>
    <w:p w14:paraId="19722059" w14:textId="4C1298C1" w:rsidR="00CA37C8" w:rsidRPr="00504B3C" w:rsidRDefault="00CA37C8" w:rsidP="003A3D70">
      <w:pPr>
        <w:spacing w:line="360" w:lineRule="auto"/>
        <w:jc w:val="both"/>
      </w:pPr>
      <w:r w:rsidRPr="00504B3C">
        <w:t xml:space="preserve">Bates, B. (2019) </w:t>
      </w:r>
      <w:r w:rsidRPr="00504B3C">
        <w:rPr>
          <w:i/>
          <w:iCs/>
        </w:rPr>
        <w:t>Learning Theories Simplified. 2</w:t>
      </w:r>
      <w:r w:rsidRPr="00504B3C">
        <w:rPr>
          <w:i/>
          <w:iCs/>
          <w:vertAlign w:val="superscript"/>
        </w:rPr>
        <w:t>nd</w:t>
      </w:r>
      <w:r w:rsidRPr="00504B3C">
        <w:t xml:space="preserve"> Ed. London; Sage Publication Ltd.</w:t>
      </w:r>
    </w:p>
    <w:p w14:paraId="45007818" w14:textId="77777777" w:rsidR="00EC1A73" w:rsidRPr="00EC1A73" w:rsidRDefault="00EC1A73" w:rsidP="003A3D70">
      <w:pPr>
        <w:spacing w:line="360" w:lineRule="auto"/>
        <w:jc w:val="both"/>
      </w:pPr>
      <w:r w:rsidRPr="00EC1A73">
        <w:rPr>
          <w:color w:val="000000"/>
          <w:shd w:val="clear" w:color="auto" w:fill="FFFFFF"/>
        </w:rPr>
        <w:t>Bruner, J., 1964. </w:t>
      </w:r>
      <w:r w:rsidRPr="00EC1A73">
        <w:rPr>
          <w:i/>
          <w:iCs/>
          <w:color w:val="000000"/>
        </w:rPr>
        <w:t xml:space="preserve">Contemporary Approaches </w:t>
      </w:r>
      <w:proofErr w:type="gramStart"/>
      <w:r w:rsidRPr="00EC1A73">
        <w:rPr>
          <w:i/>
          <w:iCs/>
          <w:color w:val="000000"/>
        </w:rPr>
        <w:t>To</w:t>
      </w:r>
      <w:proofErr w:type="gramEnd"/>
      <w:r w:rsidRPr="00EC1A73">
        <w:rPr>
          <w:i/>
          <w:iCs/>
          <w:color w:val="000000"/>
        </w:rPr>
        <w:t xml:space="preserve"> Cognition</w:t>
      </w:r>
      <w:r w:rsidRPr="00EC1A73">
        <w:rPr>
          <w:color w:val="000000"/>
          <w:shd w:val="clear" w:color="auto" w:fill="FFFFFF"/>
        </w:rPr>
        <w:t>. Cambridge: Harvard Univ. Press, p.31.</w:t>
      </w:r>
    </w:p>
    <w:p w14:paraId="2FA23B09" w14:textId="3479C6C5" w:rsidR="006D5778" w:rsidRPr="00504B3C" w:rsidRDefault="006D5778" w:rsidP="003A3D70">
      <w:pPr>
        <w:spacing w:line="360" w:lineRule="auto"/>
        <w:jc w:val="both"/>
        <w:rPr>
          <w:color w:val="000000"/>
          <w:shd w:val="clear" w:color="auto" w:fill="FFFFFF"/>
        </w:rPr>
      </w:pPr>
      <w:r w:rsidRPr="00504B3C">
        <w:rPr>
          <w:color w:val="000000"/>
          <w:shd w:val="clear" w:color="auto" w:fill="FFFFFF"/>
        </w:rPr>
        <w:t>Cardiff</w:t>
      </w:r>
      <w:r w:rsidR="00504B3C">
        <w:rPr>
          <w:color w:val="000000"/>
          <w:shd w:val="clear" w:color="auto" w:fill="FFFFFF"/>
        </w:rPr>
        <w:t xml:space="preserve"> </w:t>
      </w:r>
      <w:r w:rsidRPr="00504B3C">
        <w:rPr>
          <w:color w:val="000000"/>
          <w:shd w:val="clear" w:color="auto" w:fill="FFFFFF"/>
        </w:rPr>
        <w:t>University. 2020.</w:t>
      </w:r>
      <w:r w:rsidRPr="00504B3C">
        <w:rPr>
          <w:rStyle w:val="apple-converted-space"/>
          <w:color w:val="000000"/>
          <w:shd w:val="clear" w:color="auto" w:fill="FFFFFF"/>
        </w:rPr>
        <w:t> </w:t>
      </w:r>
      <w:r w:rsidRPr="00504B3C">
        <w:rPr>
          <w:i/>
          <w:iCs/>
          <w:color w:val="000000"/>
        </w:rPr>
        <w:t>National Sabbatical Scheme</w:t>
      </w:r>
      <w:r w:rsidRPr="00504B3C">
        <w:rPr>
          <w:color w:val="000000"/>
          <w:shd w:val="clear" w:color="auto" w:fill="FFFFFF"/>
        </w:rPr>
        <w:t xml:space="preserve">. Available at: </w:t>
      </w:r>
      <w:hyperlink r:id="rId23" w:history="1">
        <w:r w:rsidRPr="00504B3C">
          <w:rPr>
            <w:rStyle w:val="Hyperlink"/>
            <w:shd w:val="clear" w:color="auto" w:fill="FFFFFF"/>
          </w:rPr>
          <w:t>https://www.cardiff.ac.uk/welsh/courses/professional-courses-and-welsh-for-adults/sabbatical-scheme</w:t>
        </w:r>
      </w:hyperlink>
      <w:r w:rsidRPr="00504B3C">
        <w:rPr>
          <w:color w:val="000000"/>
          <w:shd w:val="clear" w:color="auto" w:fill="FFFFFF"/>
        </w:rPr>
        <w:t xml:space="preserve"> [Accessed 28 October 2020].</w:t>
      </w:r>
    </w:p>
    <w:p w14:paraId="2F151A04" w14:textId="77777777" w:rsidR="006D5778" w:rsidRPr="00504B3C" w:rsidRDefault="006D5778" w:rsidP="003A3D70">
      <w:pPr>
        <w:spacing w:line="360" w:lineRule="auto"/>
        <w:jc w:val="both"/>
      </w:pPr>
    </w:p>
    <w:p w14:paraId="4A4FB1E6" w14:textId="41177391" w:rsidR="00CA37C8" w:rsidRDefault="00CA37C8" w:rsidP="003A3D70">
      <w:pPr>
        <w:spacing w:line="360" w:lineRule="auto"/>
        <w:jc w:val="both"/>
      </w:pPr>
      <w:r w:rsidRPr="00504B3C">
        <w:rPr>
          <w:color w:val="000000"/>
          <w:shd w:val="clear" w:color="auto" w:fill="FFFFFF"/>
        </w:rPr>
        <w:t xml:space="preserve">Donaldson, G., 2020.  </w:t>
      </w:r>
      <w:proofErr w:type="spellStart"/>
      <w:r w:rsidRPr="00504B3C">
        <w:rPr>
          <w:color w:val="000000"/>
          <w:shd w:val="clear" w:color="auto" w:fill="FFFFFF"/>
        </w:rPr>
        <w:t>Gov.Wales</w:t>
      </w:r>
      <w:proofErr w:type="spellEnd"/>
      <w:r w:rsidRPr="00504B3C">
        <w:rPr>
          <w:color w:val="000000"/>
          <w:shd w:val="clear" w:color="auto" w:fill="FFFFFF"/>
        </w:rPr>
        <w:t xml:space="preserve">. Available at: </w:t>
      </w:r>
      <w:hyperlink r:id="rId24" w:history="1">
        <w:r w:rsidRPr="00504B3C">
          <w:rPr>
            <w:rStyle w:val="Hyperlink"/>
            <w:shd w:val="clear" w:color="auto" w:fill="FFFFFF"/>
          </w:rPr>
          <w:t>https://gov.wales/successful-futures-review-curriculum-and-assessment-arrangements</w:t>
        </w:r>
      </w:hyperlink>
      <w:r w:rsidRPr="00504B3C">
        <w:rPr>
          <w:color w:val="0070C0"/>
          <w:u w:val="single"/>
          <w:shd w:val="clear" w:color="auto" w:fill="FFFFFF"/>
        </w:rPr>
        <w:t xml:space="preserve"> </w:t>
      </w:r>
      <w:r w:rsidRPr="00504B3C">
        <w:t>[Accessed 23 Oct 2020].</w:t>
      </w:r>
    </w:p>
    <w:p w14:paraId="4C519303" w14:textId="77777777" w:rsidR="00EA7470" w:rsidRPr="00EA7470" w:rsidRDefault="00EA7470" w:rsidP="003A3D70">
      <w:pPr>
        <w:shd w:val="clear" w:color="auto" w:fill="FFFFFF"/>
        <w:spacing w:before="100" w:beforeAutospacing="1" w:after="100" w:afterAutospacing="1" w:line="360" w:lineRule="auto"/>
        <w:jc w:val="both"/>
      </w:pPr>
      <w:r w:rsidRPr="00EA7470">
        <w:rPr>
          <w:color w:val="262326"/>
        </w:rPr>
        <w:t xml:space="preserve">Estyn (2011b) </w:t>
      </w:r>
      <w:r w:rsidRPr="00EA7470">
        <w:rPr>
          <w:i/>
          <w:iCs/>
          <w:color w:val="262326"/>
        </w:rPr>
        <w:t xml:space="preserve">Outdoor learning – an evaluation of learning in the outdoors for children under five in the Foundation Phase. </w:t>
      </w:r>
      <w:r w:rsidRPr="00EA7470">
        <w:rPr>
          <w:color w:val="262326"/>
        </w:rPr>
        <w:t xml:space="preserve">Cardiff: Estyn. </w:t>
      </w:r>
    </w:p>
    <w:p w14:paraId="3BB95200" w14:textId="77777777" w:rsidR="00FC0061" w:rsidRPr="00504B3C" w:rsidRDefault="00FC0061" w:rsidP="003A3D70">
      <w:pPr>
        <w:spacing w:line="360" w:lineRule="auto"/>
        <w:jc w:val="both"/>
      </w:pPr>
    </w:p>
    <w:p w14:paraId="6E68ADE7" w14:textId="77777777" w:rsidR="00CA37C8" w:rsidRPr="00504B3C" w:rsidRDefault="00CA37C8" w:rsidP="003A3D70">
      <w:pPr>
        <w:spacing w:line="360" w:lineRule="auto"/>
        <w:jc w:val="both"/>
      </w:pPr>
      <w:r w:rsidRPr="00504B3C">
        <w:t xml:space="preserve">Goodwin, P. (2010) </w:t>
      </w:r>
      <w:r w:rsidRPr="00504B3C">
        <w:rPr>
          <w:i/>
        </w:rPr>
        <w:t>The Literate Classroom</w:t>
      </w:r>
      <w:r w:rsidRPr="00504B3C">
        <w:t>. London: David Fulton.</w:t>
      </w:r>
    </w:p>
    <w:p w14:paraId="40E45F98" w14:textId="77777777" w:rsidR="00CA37C8" w:rsidRPr="00504B3C" w:rsidRDefault="00CA37C8" w:rsidP="003A3D70">
      <w:pPr>
        <w:spacing w:line="360" w:lineRule="auto"/>
        <w:jc w:val="both"/>
        <w:textAlignment w:val="baseline"/>
        <w:rPr>
          <w:lang w:val="cy-GB"/>
        </w:rPr>
      </w:pPr>
      <w:r w:rsidRPr="00504B3C">
        <w:rPr>
          <w:lang w:val="cy-GB"/>
        </w:rPr>
        <w:t xml:space="preserve">Gross, J. (2013) </w:t>
      </w:r>
      <w:r w:rsidRPr="00504B3C">
        <w:rPr>
          <w:i/>
          <w:lang w:val="cy-GB"/>
        </w:rPr>
        <w:t xml:space="preserve">Time to Talk: Implementing outstanding practice in speech, language and communication. </w:t>
      </w:r>
      <w:r w:rsidRPr="00504B3C">
        <w:rPr>
          <w:lang w:val="cy-GB"/>
        </w:rPr>
        <w:t>Oxon: Routledge.</w:t>
      </w:r>
    </w:p>
    <w:p w14:paraId="14341A9F" w14:textId="53E0EFA8" w:rsidR="00CA37C8" w:rsidRPr="00504B3C" w:rsidRDefault="00CA37C8" w:rsidP="003A3D70">
      <w:pPr>
        <w:spacing w:line="360" w:lineRule="auto"/>
        <w:jc w:val="both"/>
        <w:textAlignment w:val="baseline"/>
        <w:rPr>
          <w:i/>
          <w:lang w:val="cy-GB"/>
        </w:rPr>
      </w:pPr>
      <w:r w:rsidRPr="00504B3C">
        <w:rPr>
          <w:i/>
          <w:lang w:val="cy-GB"/>
        </w:rPr>
        <w:t xml:space="preserve"> </w:t>
      </w:r>
      <w:r w:rsidRPr="00504B3C">
        <w:rPr>
          <w:color w:val="000000"/>
          <w:shd w:val="clear" w:color="auto" w:fill="FFFFFF"/>
        </w:rPr>
        <w:t>Hwb.gov.wales. 2020. </w:t>
      </w:r>
      <w:r w:rsidRPr="00504B3C">
        <w:rPr>
          <w:i/>
          <w:iCs/>
          <w:color w:val="000000"/>
        </w:rPr>
        <w:t>Curriculum for Wales 2008 -</w:t>
      </w:r>
      <w:r w:rsidR="0077713B" w:rsidRPr="00504B3C">
        <w:rPr>
          <w:i/>
          <w:iCs/>
          <w:color w:val="000000"/>
        </w:rPr>
        <w:t xml:space="preserve"> </w:t>
      </w:r>
      <w:r w:rsidRPr="00504B3C">
        <w:rPr>
          <w:i/>
          <w:iCs/>
          <w:color w:val="000000"/>
        </w:rPr>
        <w:t>Hwb</w:t>
      </w:r>
      <w:r w:rsidRPr="00504B3C">
        <w:rPr>
          <w:color w:val="000000"/>
          <w:shd w:val="clear" w:color="auto" w:fill="FFFFFF"/>
        </w:rPr>
        <w:t xml:space="preserve">. Available at </w:t>
      </w:r>
      <w:r w:rsidRPr="00504B3C">
        <w:rPr>
          <w:color w:val="0070C0"/>
          <w:u w:val="single"/>
          <w:shd w:val="clear" w:color="auto" w:fill="FFFFFF"/>
        </w:rPr>
        <w:t xml:space="preserve">https://hwb.gov.wales/curriculum-for-wales-2008/ um-for-wales-2008 </w:t>
      </w:r>
      <w:r w:rsidRPr="00504B3C">
        <w:rPr>
          <w:color w:val="000000" w:themeColor="text1"/>
          <w:shd w:val="clear" w:color="auto" w:fill="FFFFFF"/>
        </w:rPr>
        <w:t>[Accessed 23 Oct 2020].</w:t>
      </w:r>
    </w:p>
    <w:p w14:paraId="2DEDF56B" w14:textId="49C61CFC" w:rsidR="00CA37C8" w:rsidRPr="00504B3C" w:rsidRDefault="00CA37C8" w:rsidP="003A3D70">
      <w:pPr>
        <w:spacing w:line="360" w:lineRule="auto"/>
        <w:jc w:val="both"/>
        <w:rPr>
          <w:color w:val="000000"/>
          <w:shd w:val="clear" w:color="auto" w:fill="FFFFFF"/>
        </w:rPr>
      </w:pPr>
    </w:p>
    <w:p w14:paraId="1CECD16E" w14:textId="77777777" w:rsidR="00CA37C8" w:rsidRPr="00504B3C" w:rsidRDefault="00CA37C8" w:rsidP="003A3D70">
      <w:pPr>
        <w:spacing w:line="360" w:lineRule="auto"/>
        <w:jc w:val="both"/>
        <w:rPr>
          <w:i/>
          <w:iCs/>
        </w:rPr>
      </w:pPr>
      <w:r w:rsidRPr="00504B3C">
        <w:rPr>
          <w:color w:val="000000"/>
          <w:shd w:val="clear" w:color="auto" w:fill="FFFFFF"/>
        </w:rPr>
        <w:t xml:space="preserve">Knowles, G. (2006) </w:t>
      </w:r>
      <w:r w:rsidRPr="00504B3C">
        <w:rPr>
          <w:i/>
          <w:iCs/>
          <w:color w:val="000000"/>
          <w:shd w:val="clear" w:color="auto" w:fill="FFFFFF"/>
        </w:rPr>
        <w:t>Supporting Inclusive Practice. Oxon; David Fulton Publishers.</w:t>
      </w:r>
    </w:p>
    <w:p w14:paraId="442B2E58" w14:textId="77777777" w:rsidR="00CA37C8" w:rsidRPr="00504B3C" w:rsidRDefault="00CA37C8" w:rsidP="003A3D70">
      <w:pPr>
        <w:spacing w:line="360" w:lineRule="auto"/>
        <w:jc w:val="both"/>
      </w:pPr>
      <w:r w:rsidRPr="00504B3C">
        <w:t xml:space="preserve">Lewis, M, and Ellis, S. (2006) </w:t>
      </w:r>
      <w:r w:rsidRPr="00504B3C">
        <w:rPr>
          <w:i/>
        </w:rPr>
        <w:t>Phonics: Practice, Research and Policy</w:t>
      </w:r>
      <w:r w:rsidRPr="00504B3C">
        <w:t>. Paul Chapman Publishing.</w:t>
      </w:r>
    </w:p>
    <w:p w14:paraId="479DC773" w14:textId="4F1F1C98" w:rsidR="00CA37C8" w:rsidRPr="00E84E80" w:rsidRDefault="00CA37C8" w:rsidP="003A3D70">
      <w:pPr>
        <w:spacing w:line="360" w:lineRule="auto"/>
        <w:jc w:val="both"/>
        <w:rPr>
          <w:color w:val="000000"/>
          <w:shd w:val="clear" w:color="auto" w:fill="FFFFFF"/>
        </w:rPr>
      </w:pPr>
      <w:r w:rsidRPr="00E84E80">
        <w:rPr>
          <w:color w:val="000000"/>
          <w:shd w:val="clear" w:color="auto" w:fill="FFFFFF"/>
        </w:rPr>
        <w:t xml:space="preserve">Macleod-Brudenell, I. and Kay, J. (2008) </w:t>
      </w:r>
      <w:r w:rsidRPr="00E84E80">
        <w:rPr>
          <w:i/>
          <w:iCs/>
          <w:color w:val="000000"/>
          <w:shd w:val="clear" w:color="auto" w:fill="FFFFFF"/>
        </w:rPr>
        <w:t xml:space="preserve">Advanced Early Years. </w:t>
      </w:r>
      <w:r w:rsidRPr="00E84E80">
        <w:rPr>
          <w:color w:val="000000"/>
          <w:shd w:val="clear" w:color="auto" w:fill="FFFFFF"/>
        </w:rPr>
        <w:t>Oxford; Heinemann.</w:t>
      </w:r>
    </w:p>
    <w:p w14:paraId="3F2CB267" w14:textId="7F3F4EC0" w:rsidR="00E84E80" w:rsidRPr="00E84E80" w:rsidRDefault="00E84E80" w:rsidP="003A3D70">
      <w:pPr>
        <w:spacing w:line="360" w:lineRule="auto"/>
        <w:jc w:val="both"/>
      </w:pPr>
      <w:r w:rsidRPr="00E84E80">
        <w:rPr>
          <w:color w:val="000000"/>
          <w:shd w:val="clear" w:color="auto" w:fill="FFFFFF"/>
        </w:rPr>
        <w:t>Mannion, J. and Mercer, N., 2020. </w:t>
      </w:r>
      <w:r w:rsidRPr="00E84E80">
        <w:rPr>
          <w:i/>
          <w:iCs/>
          <w:color w:val="000000"/>
        </w:rPr>
        <w:t xml:space="preserve">Key Principles </w:t>
      </w:r>
      <w:r w:rsidR="000D1967">
        <w:rPr>
          <w:i/>
          <w:iCs/>
          <w:color w:val="000000"/>
        </w:rPr>
        <w:t>a</w:t>
      </w:r>
      <w:r w:rsidRPr="00E84E80">
        <w:rPr>
          <w:i/>
          <w:iCs/>
          <w:color w:val="000000"/>
        </w:rPr>
        <w:t xml:space="preserve">nd Recommendations </w:t>
      </w:r>
      <w:proofErr w:type="gramStart"/>
      <w:r w:rsidRPr="00E84E80">
        <w:rPr>
          <w:i/>
          <w:iCs/>
          <w:color w:val="000000"/>
        </w:rPr>
        <w:t>For</w:t>
      </w:r>
      <w:proofErr w:type="gramEnd"/>
      <w:r w:rsidRPr="00E84E80">
        <w:rPr>
          <w:i/>
          <w:iCs/>
          <w:color w:val="000000"/>
        </w:rPr>
        <w:t xml:space="preserve"> Teachers</w:t>
      </w:r>
      <w:r w:rsidRPr="00E84E80">
        <w:rPr>
          <w:color w:val="000000"/>
          <w:shd w:val="clear" w:color="auto" w:fill="FFFFFF"/>
        </w:rPr>
        <w:t>. Oracycambridge.org. Available at: &lt;https://oracycambridge.org/wp-</w:t>
      </w:r>
      <w:r w:rsidRPr="00E84E80">
        <w:rPr>
          <w:color w:val="000000"/>
          <w:shd w:val="clear" w:color="auto" w:fill="FFFFFF"/>
        </w:rPr>
        <w:lastRenderedPageBreak/>
        <w:t>content/uploads/2018/07/Oracy-across-the-Welsh-curriculum-July-2018.pdf&gt; [Accessed 14 November 2020].</w:t>
      </w:r>
    </w:p>
    <w:p w14:paraId="7798C5DD" w14:textId="77777777" w:rsidR="00E84E80" w:rsidRPr="00504B3C" w:rsidRDefault="00E84E80" w:rsidP="003A3D70">
      <w:pPr>
        <w:spacing w:line="360" w:lineRule="auto"/>
        <w:jc w:val="both"/>
        <w:rPr>
          <w:color w:val="000000"/>
          <w:shd w:val="clear" w:color="auto" w:fill="FFFFFF"/>
        </w:rPr>
      </w:pPr>
    </w:p>
    <w:p w14:paraId="0481BE64" w14:textId="77777777" w:rsidR="00B875A0" w:rsidRPr="00504B3C" w:rsidRDefault="00B875A0" w:rsidP="003A3D70">
      <w:pPr>
        <w:spacing w:line="360" w:lineRule="auto"/>
        <w:jc w:val="both"/>
      </w:pPr>
      <w:r w:rsidRPr="00504B3C">
        <w:rPr>
          <w:color w:val="121212"/>
          <w:shd w:val="clear" w:color="auto" w:fill="FFFFFF"/>
        </w:rPr>
        <w:t>Piaget, J. (1936). </w:t>
      </w:r>
      <w:r w:rsidRPr="00504B3C">
        <w:rPr>
          <w:i/>
          <w:iCs/>
          <w:color w:val="121212"/>
        </w:rPr>
        <w:t>Origins of intelligence in the child.</w:t>
      </w:r>
      <w:r w:rsidRPr="00504B3C">
        <w:rPr>
          <w:color w:val="121212"/>
          <w:shd w:val="clear" w:color="auto" w:fill="FFFFFF"/>
        </w:rPr>
        <w:t> London: Routledge &amp; Kegan Paul.</w:t>
      </w:r>
    </w:p>
    <w:p w14:paraId="5FBC524E" w14:textId="77777777" w:rsidR="00B875A0" w:rsidRPr="00504B3C" w:rsidRDefault="00B875A0" w:rsidP="003A3D70">
      <w:pPr>
        <w:spacing w:line="360" w:lineRule="auto"/>
        <w:jc w:val="both"/>
        <w:rPr>
          <w:color w:val="000000"/>
          <w:shd w:val="clear" w:color="auto" w:fill="FFFFFF"/>
        </w:rPr>
      </w:pPr>
    </w:p>
    <w:p w14:paraId="7DBFFF54" w14:textId="77777777" w:rsidR="00CA37C8" w:rsidRPr="00504B3C" w:rsidRDefault="00CA37C8" w:rsidP="003A3D70">
      <w:pPr>
        <w:spacing w:line="360" w:lineRule="auto"/>
        <w:jc w:val="both"/>
      </w:pPr>
      <w:r w:rsidRPr="00504B3C">
        <w:rPr>
          <w:color w:val="000000"/>
          <w:shd w:val="clear" w:color="auto" w:fill="FFFFFF"/>
        </w:rPr>
        <w:t xml:space="preserve">Rogers, B. (2002) </w:t>
      </w:r>
      <w:r w:rsidRPr="00504B3C">
        <w:rPr>
          <w:i/>
          <w:iCs/>
          <w:color w:val="000000"/>
          <w:shd w:val="clear" w:color="auto" w:fill="FFFFFF"/>
        </w:rPr>
        <w:t xml:space="preserve">Classroom Behaviour. </w:t>
      </w:r>
      <w:r w:rsidRPr="00504B3C">
        <w:rPr>
          <w:color w:val="000000"/>
          <w:shd w:val="clear" w:color="auto" w:fill="FFFFFF"/>
        </w:rPr>
        <w:t>London; Paul Chapman Publishing.</w:t>
      </w:r>
    </w:p>
    <w:p w14:paraId="01C976F3" w14:textId="7DB2CAE8" w:rsidR="00AE2E37" w:rsidRPr="00570E4B" w:rsidRDefault="00CA37C8" w:rsidP="003A3D70">
      <w:pPr>
        <w:spacing w:line="360" w:lineRule="auto"/>
        <w:jc w:val="both"/>
      </w:pPr>
      <w:r w:rsidRPr="00504B3C">
        <w:rPr>
          <w:color w:val="000000"/>
        </w:rPr>
        <w:t xml:space="preserve">Walton, A. and Goddard, G. (2012) </w:t>
      </w:r>
      <w:r w:rsidRPr="00504B3C">
        <w:rPr>
          <w:i/>
          <w:color w:val="000000"/>
        </w:rPr>
        <w:t>Supporting Every Child</w:t>
      </w:r>
      <w:r w:rsidRPr="00504B3C">
        <w:rPr>
          <w:color w:val="000000"/>
        </w:rPr>
        <w:t>. (2</w:t>
      </w:r>
      <w:r w:rsidRPr="00504B3C">
        <w:rPr>
          <w:color w:val="000000"/>
          <w:vertAlign w:val="superscript"/>
        </w:rPr>
        <w:t>nd</w:t>
      </w:r>
      <w:r w:rsidRPr="00504B3C">
        <w:rPr>
          <w:color w:val="000000"/>
        </w:rPr>
        <w:t xml:space="preserve"> </w:t>
      </w:r>
      <w:proofErr w:type="spellStart"/>
      <w:r w:rsidRPr="00504B3C">
        <w:rPr>
          <w:color w:val="000000"/>
        </w:rPr>
        <w:t>Edn</w:t>
      </w:r>
      <w:proofErr w:type="spellEnd"/>
      <w:r w:rsidRPr="00504B3C">
        <w:rPr>
          <w:color w:val="000000"/>
        </w:rPr>
        <w:t xml:space="preserve">) Exeter: Learning </w:t>
      </w:r>
    </w:p>
    <w:p w14:paraId="1C84CF97" w14:textId="55445D05" w:rsidR="009F14B5" w:rsidRPr="00504B3C" w:rsidRDefault="009F14B5" w:rsidP="003A3D70">
      <w:pPr>
        <w:spacing w:line="360" w:lineRule="auto"/>
        <w:jc w:val="both"/>
      </w:pPr>
    </w:p>
    <w:p w14:paraId="4D1F0198" w14:textId="77777777" w:rsidR="001559AC" w:rsidRPr="00504B3C" w:rsidRDefault="001559AC" w:rsidP="003A3D70">
      <w:pPr>
        <w:spacing w:line="360" w:lineRule="auto"/>
        <w:jc w:val="both"/>
        <w:rPr>
          <w:u w:val="single"/>
        </w:rPr>
      </w:pPr>
    </w:p>
    <w:p w14:paraId="3EAEE930" w14:textId="5734BDB0" w:rsidR="00A7123F" w:rsidRPr="00504B3C" w:rsidRDefault="00A7123F" w:rsidP="003A3D70">
      <w:pPr>
        <w:spacing w:line="360" w:lineRule="auto"/>
        <w:jc w:val="both"/>
      </w:pPr>
    </w:p>
    <w:p w14:paraId="1D5DEE51" w14:textId="378C6A0D" w:rsidR="00A7123F" w:rsidRPr="00504B3C" w:rsidRDefault="00A7123F" w:rsidP="003A3D70">
      <w:pPr>
        <w:spacing w:line="360" w:lineRule="auto"/>
        <w:jc w:val="both"/>
      </w:pPr>
    </w:p>
    <w:p w14:paraId="20CD3949" w14:textId="7C1B60B6" w:rsidR="00A7123F" w:rsidRPr="00504B3C" w:rsidRDefault="00A7123F" w:rsidP="003A3D70">
      <w:pPr>
        <w:spacing w:line="360" w:lineRule="auto"/>
        <w:jc w:val="both"/>
      </w:pPr>
    </w:p>
    <w:p w14:paraId="415A12FD" w14:textId="37974AE7" w:rsidR="00A7123F" w:rsidRPr="00504B3C" w:rsidRDefault="00A7123F" w:rsidP="003A3D70">
      <w:pPr>
        <w:spacing w:line="360" w:lineRule="auto"/>
        <w:jc w:val="both"/>
      </w:pPr>
    </w:p>
    <w:p w14:paraId="42215556" w14:textId="13D3A0C8" w:rsidR="00A7123F" w:rsidRPr="00504B3C" w:rsidRDefault="00A7123F" w:rsidP="003A3D70">
      <w:pPr>
        <w:spacing w:line="360" w:lineRule="auto"/>
        <w:jc w:val="both"/>
      </w:pPr>
    </w:p>
    <w:p w14:paraId="38CBD8A5" w14:textId="7F43106C" w:rsidR="00A7123F" w:rsidRPr="00504B3C" w:rsidRDefault="00A7123F" w:rsidP="003A3D70">
      <w:pPr>
        <w:spacing w:line="360" w:lineRule="auto"/>
        <w:jc w:val="both"/>
      </w:pPr>
    </w:p>
    <w:p w14:paraId="4ADA014F" w14:textId="28711A21" w:rsidR="00A7123F" w:rsidRPr="00AA160C" w:rsidRDefault="00A7123F" w:rsidP="003A3D70">
      <w:pPr>
        <w:spacing w:line="360" w:lineRule="auto"/>
        <w:jc w:val="both"/>
      </w:pPr>
    </w:p>
    <w:p w14:paraId="16042315" w14:textId="37C28DDC" w:rsidR="00A7123F" w:rsidRPr="00AA160C" w:rsidRDefault="00A7123F" w:rsidP="003A3D70">
      <w:pPr>
        <w:spacing w:line="360" w:lineRule="auto"/>
        <w:jc w:val="both"/>
      </w:pPr>
    </w:p>
    <w:p w14:paraId="3DC8F15C" w14:textId="60E0385A" w:rsidR="00A7123F" w:rsidRPr="00AA160C" w:rsidRDefault="00A7123F" w:rsidP="003A3D70">
      <w:pPr>
        <w:spacing w:line="360" w:lineRule="auto"/>
        <w:jc w:val="both"/>
      </w:pPr>
    </w:p>
    <w:p w14:paraId="14DEBE0C" w14:textId="402D94AC" w:rsidR="00A7123F" w:rsidRDefault="00A7123F" w:rsidP="003A3D70">
      <w:pPr>
        <w:spacing w:line="360" w:lineRule="auto"/>
        <w:jc w:val="both"/>
      </w:pPr>
    </w:p>
    <w:p w14:paraId="2FAD5ACF" w14:textId="28818640" w:rsidR="00A7123F" w:rsidRDefault="00A7123F" w:rsidP="003A3D70">
      <w:pPr>
        <w:spacing w:line="360" w:lineRule="auto"/>
        <w:jc w:val="both"/>
      </w:pPr>
    </w:p>
    <w:p w14:paraId="0C0810EE" w14:textId="2C7E3F79" w:rsidR="00A7123F" w:rsidRDefault="00A7123F" w:rsidP="003A3D70">
      <w:pPr>
        <w:spacing w:line="360" w:lineRule="auto"/>
        <w:jc w:val="both"/>
      </w:pPr>
    </w:p>
    <w:p w14:paraId="0255C39A" w14:textId="2F3D98BA" w:rsidR="00A7123F" w:rsidRDefault="00A7123F" w:rsidP="003A3D70">
      <w:pPr>
        <w:spacing w:line="360" w:lineRule="auto"/>
        <w:jc w:val="both"/>
      </w:pPr>
    </w:p>
    <w:p w14:paraId="6918F0BC" w14:textId="7CD852FB" w:rsidR="00A7123F" w:rsidRDefault="00A7123F" w:rsidP="003A3D70">
      <w:pPr>
        <w:spacing w:line="360" w:lineRule="auto"/>
        <w:jc w:val="both"/>
      </w:pPr>
    </w:p>
    <w:p w14:paraId="11F45C99" w14:textId="66912555" w:rsidR="00A7123F" w:rsidRDefault="00A7123F" w:rsidP="003A3D70">
      <w:pPr>
        <w:spacing w:line="360" w:lineRule="auto"/>
        <w:jc w:val="both"/>
      </w:pPr>
    </w:p>
    <w:p w14:paraId="69522038" w14:textId="0EAAE53B" w:rsidR="00A7123F" w:rsidRDefault="00A7123F" w:rsidP="003A3D70">
      <w:pPr>
        <w:spacing w:line="360" w:lineRule="auto"/>
        <w:jc w:val="both"/>
      </w:pPr>
    </w:p>
    <w:p w14:paraId="4D28B697" w14:textId="2DF19480" w:rsidR="00A7123F" w:rsidRDefault="00A7123F" w:rsidP="003A3D70">
      <w:pPr>
        <w:spacing w:line="360" w:lineRule="auto"/>
        <w:jc w:val="both"/>
      </w:pPr>
    </w:p>
    <w:p w14:paraId="27DABD94" w14:textId="0DA7B0C2" w:rsidR="00A7123F" w:rsidRDefault="00A7123F" w:rsidP="003A3D70">
      <w:pPr>
        <w:spacing w:line="360" w:lineRule="auto"/>
        <w:jc w:val="both"/>
      </w:pPr>
    </w:p>
    <w:p w14:paraId="7534BBB8" w14:textId="0312795C" w:rsidR="00A7123F" w:rsidRDefault="00A7123F" w:rsidP="0080221F"/>
    <w:p w14:paraId="76C6671B" w14:textId="346E68DA" w:rsidR="00A7123F" w:rsidRDefault="00A7123F" w:rsidP="0080221F"/>
    <w:p w14:paraId="0AB94F49" w14:textId="02236011" w:rsidR="00A7123F" w:rsidRDefault="00A7123F" w:rsidP="0080221F"/>
    <w:p w14:paraId="222916AA" w14:textId="1D572ADD" w:rsidR="00A7123F" w:rsidRDefault="00A7123F" w:rsidP="0080221F"/>
    <w:p w14:paraId="3414261F" w14:textId="040731D5" w:rsidR="00A7123F" w:rsidRDefault="00A7123F" w:rsidP="0080221F"/>
    <w:p w14:paraId="230F5F32" w14:textId="1FC3B817" w:rsidR="00A7123F" w:rsidRDefault="00A7123F" w:rsidP="0080221F"/>
    <w:p w14:paraId="327A034D" w14:textId="0DDD7C9D" w:rsidR="00A7123F" w:rsidRDefault="00A7123F" w:rsidP="0080221F"/>
    <w:p w14:paraId="05024C22" w14:textId="442F7790" w:rsidR="00A7123F" w:rsidRDefault="00A7123F" w:rsidP="0080221F"/>
    <w:p w14:paraId="6C0AA687" w14:textId="6FA3735D" w:rsidR="00A7123F" w:rsidRDefault="00A7123F" w:rsidP="0080221F"/>
    <w:p w14:paraId="6C8DAD65" w14:textId="1241EA37" w:rsidR="00A7123F" w:rsidRDefault="00A7123F" w:rsidP="0080221F"/>
    <w:p w14:paraId="05C2F077" w14:textId="228FA65A" w:rsidR="00A7123F" w:rsidRDefault="00A7123F" w:rsidP="0080221F"/>
    <w:p w14:paraId="7BED891B" w14:textId="62B1DCC6" w:rsidR="00A7123F" w:rsidRDefault="00A7123F" w:rsidP="0080221F"/>
    <w:p w14:paraId="5C6F7D75" w14:textId="3C2CD010" w:rsidR="00A7123F" w:rsidRDefault="00A7123F" w:rsidP="0080221F"/>
    <w:p w14:paraId="1E36D87F" w14:textId="391C3C15" w:rsidR="00A7123F" w:rsidRDefault="00A7123F" w:rsidP="0080221F"/>
    <w:p w14:paraId="0B39B119" w14:textId="3F4BB9CA" w:rsidR="00A7123F" w:rsidRDefault="00A7123F" w:rsidP="0080221F"/>
    <w:p w14:paraId="57234C94" w14:textId="003DAD93" w:rsidR="00A7123F" w:rsidRDefault="00A7123F" w:rsidP="0080221F"/>
    <w:p w14:paraId="593891C7" w14:textId="6A3D7408" w:rsidR="00A7123F" w:rsidRDefault="00A7123F" w:rsidP="0080221F"/>
    <w:p w14:paraId="52993EFB" w14:textId="5C12087C" w:rsidR="00A7123F" w:rsidRDefault="00A7123F" w:rsidP="0080221F"/>
    <w:p w14:paraId="3ADC6D11" w14:textId="3550EDDB" w:rsidR="00A7123F" w:rsidRDefault="00A7123F" w:rsidP="0080221F"/>
    <w:p w14:paraId="7CC1CBBD" w14:textId="31B2020E" w:rsidR="00A7123F" w:rsidRDefault="00A7123F" w:rsidP="0080221F"/>
    <w:p w14:paraId="1505983F" w14:textId="12AE7577" w:rsidR="00A7123F" w:rsidRDefault="00A7123F" w:rsidP="0080221F"/>
    <w:p w14:paraId="49DD2222" w14:textId="43734C44" w:rsidR="00A7123F" w:rsidRDefault="00A7123F" w:rsidP="0080221F"/>
    <w:p w14:paraId="3941A558" w14:textId="2670F63D" w:rsidR="00A7123F" w:rsidRDefault="00A7123F" w:rsidP="0080221F"/>
    <w:p w14:paraId="56A350C2" w14:textId="525E1112" w:rsidR="00A7123F" w:rsidRDefault="00A7123F" w:rsidP="0080221F"/>
    <w:p w14:paraId="7DC1BD45" w14:textId="0C870930" w:rsidR="00A7123F" w:rsidRDefault="00A7123F" w:rsidP="0080221F"/>
    <w:p w14:paraId="33783980" w14:textId="2642ACC8" w:rsidR="00A7123F" w:rsidRDefault="00A7123F" w:rsidP="0080221F"/>
    <w:p w14:paraId="66EB40DB" w14:textId="6A240758" w:rsidR="00A7123F" w:rsidRDefault="00A7123F" w:rsidP="0080221F"/>
    <w:p w14:paraId="033AA97E" w14:textId="7C84F72C" w:rsidR="00A7123F" w:rsidRDefault="00A7123F" w:rsidP="0080221F"/>
    <w:p w14:paraId="140B603B" w14:textId="13776A9D" w:rsidR="00A7123F" w:rsidRDefault="00A7123F" w:rsidP="0080221F"/>
    <w:p w14:paraId="6741BED5" w14:textId="6042DB40" w:rsidR="00A7123F" w:rsidRDefault="00A7123F" w:rsidP="0080221F"/>
    <w:p w14:paraId="7FE21956" w14:textId="1FF2F872" w:rsidR="00A7123F" w:rsidRDefault="00A7123F" w:rsidP="0080221F"/>
    <w:p w14:paraId="4731FF29" w14:textId="6416A840" w:rsidR="00A7123F" w:rsidRDefault="00A7123F" w:rsidP="0080221F"/>
    <w:p w14:paraId="54418FB7" w14:textId="723351F8" w:rsidR="00A7123F" w:rsidRDefault="00A7123F" w:rsidP="0080221F"/>
    <w:p w14:paraId="35DC85EA" w14:textId="680A2E5C" w:rsidR="00A7123F" w:rsidRDefault="00A7123F" w:rsidP="0080221F"/>
    <w:p w14:paraId="69A15CC8" w14:textId="6E714AEE" w:rsidR="00A7123F" w:rsidRDefault="00A7123F" w:rsidP="0080221F"/>
    <w:p w14:paraId="0B548A58" w14:textId="454C0B70" w:rsidR="00A7123F" w:rsidRDefault="00A7123F" w:rsidP="0080221F"/>
    <w:p w14:paraId="115FADBE" w14:textId="1E9914A3" w:rsidR="00A7123F" w:rsidRDefault="00A7123F" w:rsidP="0080221F"/>
    <w:p w14:paraId="71B9770C" w14:textId="77777777" w:rsidR="00A7123F" w:rsidRDefault="00A7123F" w:rsidP="0080221F"/>
    <w:p w14:paraId="35A5BEA5" w14:textId="328F7FDB" w:rsidR="00C236FC" w:rsidRDefault="00C236FC" w:rsidP="0080221F"/>
    <w:p w14:paraId="4628CC13" w14:textId="2629D4BD" w:rsidR="00C236FC" w:rsidRDefault="00C236FC" w:rsidP="0080221F"/>
    <w:p w14:paraId="4059ADE0" w14:textId="3403B576" w:rsidR="00C236FC" w:rsidRDefault="00C236FC" w:rsidP="0080221F">
      <w:r>
        <w:t xml:space="preserve"> </w:t>
      </w:r>
    </w:p>
    <w:p w14:paraId="2A4C824E" w14:textId="77777777" w:rsidR="00C236FC" w:rsidRDefault="00C236FC" w:rsidP="0080221F"/>
    <w:p w14:paraId="6F27C5E1" w14:textId="20F67C1F" w:rsidR="00441FD4" w:rsidRDefault="00441FD4" w:rsidP="0080221F">
      <w:r>
        <w:br w:type="page"/>
      </w:r>
    </w:p>
    <w:p w14:paraId="1704CFB8" w14:textId="6BE12EE3" w:rsidR="00441FD4" w:rsidRDefault="00441FD4">
      <w:r>
        <w:lastRenderedPageBreak/>
        <w:br w:type="page"/>
      </w:r>
    </w:p>
    <w:p w14:paraId="1009FDE0" w14:textId="3586A974" w:rsidR="00D634FA" w:rsidRDefault="00D634FA"/>
    <w:p w14:paraId="2F146E8A" w14:textId="1437A376" w:rsidR="00707C6C" w:rsidRDefault="00707C6C"/>
    <w:p w14:paraId="5AF88E08" w14:textId="6B5B6CD8" w:rsidR="00441FD4" w:rsidRDefault="00441FD4" w:rsidP="005124D3"/>
    <w:p w14:paraId="2D6B8D69" w14:textId="77777777" w:rsidR="00441FD4" w:rsidRDefault="00441FD4">
      <w:r>
        <w:br w:type="page"/>
      </w:r>
    </w:p>
    <w:p w14:paraId="33B96B70" w14:textId="77777777" w:rsidR="005124D3" w:rsidRDefault="005124D3" w:rsidP="005124D3"/>
    <w:p w14:paraId="65DE017D" w14:textId="77777777" w:rsidR="005124D3" w:rsidRDefault="005124D3">
      <w:r>
        <w:br w:type="page"/>
      </w:r>
    </w:p>
    <w:p w14:paraId="086C86B8" w14:textId="3C813B7F" w:rsidR="00707C6C" w:rsidRDefault="00E47A5D">
      <w:r>
        <w:lastRenderedPageBreak/>
        <w:t>Appendix</w:t>
      </w:r>
    </w:p>
    <w:p w14:paraId="44D44D61" w14:textId="655516C0" w:rsidR="00E47A5D" w:rsidRDefault="00E47A5D"/>
    <w:p w14:paraId="0C569F17" w14:textId="6466A171" w:rsidR="00E47A5D" w:rsidRDefault="00E47A5D"/>
    <w:p w14:paraId="1E25A0FE" w14:textId="249DED7E" w:rsidR="005124D3" w:rsidRDefault="005124D3"/>
    <w:p w14:paraId="59ACBD9C" w14:textId="418ADC6B" w:rsidR="005124D3" w:rsidRDefault="005124D3"/>
    <w:p w14:paraId="0736C799" w14:textId="75FA4925" w:rsidR="005124D3" w:rsidRDefault="005124D3">
      <w:r>
        <w:br w:type="page"/>
      </w:r>
    </w:p>
    <w:p w14:paraId="22EBE3FF" w14:textId="1DD5143E" w:rsidR="005124D3" w:rsidRDefault="005124D3"/>
    <w:p w14:paraId="4B3168B6" w14:textId="2632F6AC" w:rsidR="005124D3" w:rsidRDefault="005124D3" w:rsidP="005124D3"/>
    <w:sectPr w:rsidR="005124D3" w:rsidSect="00DF4267">
      <w:headerReference w:type="even" r:id="rId25"/>
      <w:headerReference w:type="default" r:id="rId26"/>
      <w:footerReference w:type="even" r:id="rId27"/>
      <w:footerReference w:type="default" r:id="rId28"/>
      <w:headerReference w:type="first" r:id="rId29"/>
      <w:footerReference w:type="firs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94D6B" w14:textId="77777777" w:rsidR="005E10EF" w:rsidRDefault="005E10EF" w:rsidP="00674ADD">
      <w:r>
        <w:separator/>
      </w:r>
    </w:p>
  </w:endnote>
  <w:endnote w:type="continuationSeparator" w:id="0">
    <w:p w14:paraId="27D855EC" w14:textId="77777777" w:rsidR="005E10EF" w:rsidRDefault="005E10EF" w:rsidP="00674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2458870"/>
      <w:docPartObj>
        <w:docPartGallery w:val="Page Numbers (Bottom of Page)"/>
        <w:docPartUnique/>
      </w:docPartObj>
    </w:sdtPr>
    <w:sdtEndPr>
      <w:rPr>
        <w:rStyle w:val="PageNumber"/>
      </w:rPr>
    </w:sdtEndPr>
    <w:sdtContent>
      <w:p w14:paraId="1F44F841" w14:textId="4C2150A4" w:rsidR="00674ADD" w:rsidRDefault="00674ADD" w:rsidP="00DF42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E05F97" w14:textId="77777777" w:rsidR="00674ADD" w:rsidRDefault="00674ADD" w:rsidP="00674A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31584832"/>
      <w:docPartObj>
        <w:docPartGallery w:val="Page Numbers (Bottom of Page)"/>
        <w:docPartUnique/>
      </w:docPartObj>
    </w:sdtPr>
    <w:sdtEndPr>
      <w:rPr>
        <w:rStyle w:val="PageNumber"/>
      </w:rPr>
    </w:sdtEndPr>
    <w:sdtContent>
      <w:p w14:paraId="52CF103B" w14:textId="08A26642" w:rsidR="00DF4267" w:rsidRDefault="00DF4267" w:rsidP="00176A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8AE3BC4" w14:textId="77777777" w:rsidR="00674ADD" w:rsidRDefault="00674ADD" w:rsidP="00674AD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7C242" w14:textId="77777777" w:rsidR="007C6C71" w:rsidRDefault="007C6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B283B" w14:textId="77777777" w:rsidR="005E10EF" w:rsidRDefault="005E10EF" w:rsidP="00674ADD">
      <w:r>
        <w:separator/>
      </w:r>
    </w:p>
  </w:footnote>
  <w:footnote w:type="continuationSeparator" w:id="0">
    <w:p w14:paraId="71D04361" w14:textId="77777777" w:rsidR="005E10EF" w:rsidRDefault="005E10EF" w:rsidP="00674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10C6D" w14:textId="77777777" w:rsidR="00674ADD" w:rsidRDefault="00674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2A41D" w14:textId="77777777" w:rsidR="00674ADD" w:rsidRDefault="00674A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BCC01E" w14:textId="77777777" w:rsidR="00674ADD" w:rsidRDefault="00674A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3C5B1D"/>
    <w:multiLevelType w:val="multilevel"/>
    <w:tmpl w:val="7B5A8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06202B"/>
    <w:multiLevelType w:val="multilevel"/>
    <w:tmpl w:val="9002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9B1427"/>
    <w:multiLevelType w:val="multilevel"/>
    <w:tmpl w:val="9328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E4F6D62"/>
    <w:multiLevelType w:val="multilevel"/>
    <w:tmpl w:val="4AA0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6"/>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C6C"/>
    <w:rsid w:val="0000312D"/>
    <w:rsid w:val="000142EA"/>
    <w:rsid w:val="00020035"/>
    <w:rsid w:val="00024982"/>
    <w:rsid w:val="00025D0D"/>
    <w:rsid w:val="000263FC"/>
    <w:rsid w:val="00027D55"/>
    <w:rsid w:val="00032627"/>
    <w:rsid w:val="000479CC"/>
    <w:rsid w:val="00056C48"/>
    <w:rsid w:val="00062970"/>
    <w:rsid w:val="00067E1B"/>
    <w:rsid w:val="00076A26"/>
    <w:rsid w:val="00080DC2"/>
    <w:rsid w:val="00083391"/>
    <w:rsid w:val="00087412"/>
    <w:rsid w:val="0009054C"/>
    <w:rsid w:val="000B068B"/>
    <w:rsid w:val="000C6613"/>
    <w:rsid w:val="000D1967"/>
    <w:rsid w:val="000D6819"/>
    <w:rsid w:val="000D6E69"/>
    <w:rsid w:val="000E1ABD"/>
    <w:rsid w:val="000E4318"/>
    <w:rsid w:val="000E7983"/>
    <w:rsid w:val="000F20C6"/>
    <w:rsid w:val="00107948"/>
    <w:rsid w:val="001121B4"/>
    <w:rsid w:val="00115556"/>
    <w:rsid w:val="00120457"/>
    <w:rsid w:val="00145DE8"/>
    <w:rsid w:val="0014695D"/>
    <w:rsid w:val="001559AC"/>
    <w:rsid w:val="00163F9B"/>
    <w:rsid w:val="00173420"/>
    <w:rsid w:val="00174624"/>
    <w:rsid w:val="00175965"/>
    <w:rsid w:val="001816AB"/>
    <w:rsid w:val="00184710"/>
    <w:rsid w:val="00190284"/>
    <w:rsid w:val="001977D8"/>
    <w:rsid w:val="001A2C97"/>
    <w:rsid w:val="001A3DAB"/>
    <w:rsid w:val="001C1A48"/>
    <w:rsid w:val="001C4D53"/>
    <w:rsid w:val="001D19AF"/>
    <w:rsid w:val="001D2393"/>
    <w:rsid w:val="001E29DF"/>
    <w:rsid w:val="001E2F06"/>
    <w:rsid w:val="001E3DAB"/>
    <w:rsid w:val="001E584E"/>
    <w:rsid w:val="001F1A46"/>
    <w:rsid w:val="001F1B51"/>
    <w:rsid w:val="001F5969"/>
    <w:rsid w:val="00202859"/>
    <w:rsid w:val="002152B3"/>
    <w:rsid w:val="0021545A"/>
    <w:rsid w:val="002239EA"/>
    <w:rsid w:val="00225104"/>
    <w:rsid w:val="00234870"/>
    <w:rsid w:val="002350C9"/>
    <w:rsid w:val="002358E9"/>
    <w:rsid w:val="0023640A"/>
    <w:rsid w:val="00236FCB"/>
    <w:rsid w:val="002415F5"/>
    <w:rsid w:val="0025106F"/>
    <w:rsid w:val="00253A51"/>
    <w:rsid w:val="00253C47"/>
    <w:rsid w:val="0025550D"/>
    <w:rsid w:val="002568EF"/>
    <w:rsid w:val="002575A4"/>
    <w:rsid w:val="00265E46"/>
    <w:rsid w:val="002747D3"/>
    <w:rsid w:val="00276A64"/>
    <w:rsid w:val="0027706B"/>
    <w:rsid w:val="002823EC"/>
    <w:rsid w:val="00285DAC"/>
    <w:rsid w:val="00294B67"/>
    <w:rsid w:val="00296D1E"/>
    <w:rsid w:val="002A2F1A"/>
    <w:rsid w:val="002A5212"/>
    <w:rsid w:val="002A5327"/>
    <w:rsid w:val="002A6437"/>
    <w:rsid w:val="002B1C24"/>
    <w:rsid w:val="002C31BF"/>
    <w:rsid w:val="002C48A4"/>
    <w:rsid w:val="002D40D9"/>
    <w:rsid w:val="002E3070"/>
    <w:rsid w:val="002F19B9"/>
    <w:rsid w:val="002F23B0"/>
    <w:rsid w:val="002F4FFE"/>
    <w:rsid w:val="002F67A8"/>
    <w:rsid w:val="00313751"/>
    <w:rsid w:val="00321363"/>
    <w:rsid w:val="003223F3"/>
    <w:rsid w:val="00330798"/>
    <w:rsid w:val="003355B2"/>
    <w:rsid w:val="00337CF7"/>
    <w:rsid w:val="00342698"/>
    <w:rsid w:val="0034373B"/>
    <w:rsid w:val="003543C9"/>
    <w:rsid w:val="00356E76"/>
    <w:rsid w:val="00362BA6"/>
    <w:rsid w:val="003677FB"/>
    <w:rsid w:val="00377793"/>
    <w:rsid w:val="003801DC"/>
    <w:rsid w:val="00381416"/>
    <w:rsid w:val="00381C6E"/>
    <w:rsid w:val="003830E4"/>
    <w:rsid w:val="0038403B"/>
    <w:rsid w:val="00384358"/>
    <w:rsid w:val="00390BF4"/>
    <w:rsid w:val="003914B8"/>
    <w:rsid w:val="003926EB"/>
    <w:rsid w:val="0039536E"/>
    <w:rsid w:val="003975C8"/>
    <w:rsid w:val="003A3D70"/>
    <w:rsid w:val="003A578F"/>
    <w:rsid w:val="003B3748"/>
    <w:rsid w:val="003C2EE6"/>
    <w:rsid w:val="003C4253"/>
    <w:rsid w:val="003D47D5"/>
    <w:rsid w:val="003E66A5"/>
    <w:rsid w:val="003F4AE9"/>
    <w:rsid w:val="003F4F29"/>
    <w:rsid w:val="00403548"/>
    <w:rsid w:val="00404A3A"/>
    <w:rsid w:val="00413BE0"/>
    <w:rsid w:val="00430410"/>
    <w:rsid w:val="00441FD4"/>
    <w:rsid w:val="0044708F"/>
    <w:rsid w:val="004476CA"/>
    <w:rsid w:val="00454A6D"/>
    <w:rsid w:val="00455250"/>
    <w:rsid w:val="00456632"/>
    <w:rsid w:val="00460A24"/>
    <w:rsid w:val="004635CD"/>
    <w:rsid w:val="00463B5C"/>
    <w:rsid w:val="00473EB0"/>
    <w:rsid w:val="00476AD6"/>
    <w:rsid w:val="00483F19"/>
    <w:rsid w:val="00492D9A"/>
    <w:rsid w:val="004B1023"/>
    <w:rsid w:val="004B1D6D"/>
    <w:rsid w:val="004C5B09"/>
    <w:rsid w:val="004C5B52"/>
    <w:rsid w:val="004C6ECF"/>
    <w:rsid w:val="004D0632"/>
    <w:rsid w:val="004E02B2"/>
    <w:rsid w:val="004E2D2B"/>
    <w:rsid w:val="004E4A8F"/>
    <w:rsid w:val="004E4E04"/>
    <w:rsid w:val="004F05E2"/>
    <w:rsid w:val="004F29C7"/>
    <w:rsid w:val="004F7153"/>
    <w:rsid w:val="00504B3C"/>
    <w:rsid w:val="005124D3"/>
    <w:rsid w:val="005162F1"/>
    <w:rsid w:val="00517034"/>
    <w:rsid w:val="0052097F"/>
    <w:rsid w:val="005219DC"/>
    <w:rsid w:val="00521D6C"/>
    <w:rsid w:val="005263FD"/>
    <w:rsid w:val="00533351"/>
    <w:rsid w:val="00537BB3"/>
    <w:rsid w:val="00544581"/>
    <w:rsid w:val="00544C87"/>
    <w:rsid w:val="00545364"/>
    <w:rsid w:val="00550C25"/>
    <w:rsid w:val="00554812"/>
    <w:rsid w:val="00560ED2"/>
    <w:rsid w:val="00565BEB"/>
    <w:rsid w:val="00570E4B"/>
    <w:rsid w:val="005829CC"/>
    <w:rsid w:val="005840A4"/>
    <w:rsid w:val="00592770"/>
    <w:rsid w:val="005A1648"/>
    <w:rsid w:val="005A6833"/>
    <w:rsid w:val="005A7B31"/>
    <w:rsid w:val="005A7F30"/>
    <w:rsid w:val="005C48B7"/>
    <w:rsid w:val="005C7AE2"/>
    <w:rsid w:val="005D13EE"/>
    <w:rsid w:val="005D22A8"/>
    <w:rsid w:val="005D2D92"/>
    <w:rsid w:val="005E10EF"/>
    <w:rsid w:val="005F0CC5"/>
    <w:rsid w:val="005F2FA0"/>
    <w:rsid w:val="005F4175"/>
    <w:rsid w:val="006012CC"/>
    <w:rsid w:val="006137AB"/>
    <w:rsid w:val="00616EAA"/>
    <w:rsid w:val="006170B5"/>
    <w:rsid w:val="0062324B"/>
    <w:rsid w:val="00626D5A"/>
    <w:rsid w:val="00634FB3"/>
    <w:rsid w:val="0064512D"/>
    <w:rsid w:val="00647F6C"/>
    <w:rsid w:val="006544DC"/>
    <w:rsid w:val="00657FD8"/>
    <w:rsid w:val="00661F42"/>
    <w:rsid w:val="00666E0D"/>
    <w:rsid w:val="00674ADD"/>
    <w:rsid w:val="00684F7B"/>
    <w:rsid w:val="00686609"/>
    <w:rsid w:val="00693D19"/>
    <w:rsid w:val="006A1F0D"/>
    <w:rsid w:val="006A69E1"/>
    <w:rsid w:val="006B17F7"/>
    <w:rsid w:val="006C443B"/>
    <w:rsid w:val="006C4728"/>
    <w:rsid w:val="006C7B88"/>
    <w:rsid w:val="006D01FF"/>
    <w:rsid w:val="006D3B78"/>
    <w:rsid w:val="006D3FF1"/>
    <w:rsid w:val="006D5778"/>
    <w:rsid w:val="006E0E8A"/>
    <w:rsid w:val="006E248B"/>
    <w:rsid w:val="006E3B81"/>
    <w:rsid w:val="006F50E3"/>
    <w:rsid w:val="006F59B9"/>
    <w:rsid w:val="00700B9E"/>
    <w:rsid w:val="00707075"/>
    <w:rsid w:val="00707C6C"/>
    <w:rsid w:val="00711641"/>
    <w:rsid w:val="0071694C"/>
    <w:rsid w:val="007276C4"/>
    <w:rsid w:val="00743C0F"/>
    <w:rsid w:val="007513BD"/>
    <w:rsid w:val="007520E0"/>
    <w:rsid w:val="00756F95"/>
    <w:rsid w:val="007639D8"/>
    <w:rsid w:val="00767D0D"/>
    <w:rsid w:val="007737AF"/>
    <w:rsid w:val="0077713B"/>
    <w:rsid w:val="007830FF"/>
    <w:rsid w:val="007849BA"/>
    <w:rsid w:val="0078525F"/>
    <w:rsid w:val="00786992"/>
    <w:rsid w:val="007937F8"/>
    <w:rsid w:val="00795EBF"/>
    <w:rsid w:val="007A07AB"/>
    <w:rsid w:val="007A085C"/>
    <w:rsid w:val="007B50C3"/>
    <w:rsid w:val="007B7CED"/>
    <w:rsid w:val="007C03CC"/>
    <w:rsid w:val="007C4508"/>
    <w:rsid w:val="007C6C71"/>
    <w:rsid w:val="007D06A7"/>
    <w:rsid w:val="007D25DA"/>
    <w:rsid w:val="007D2FAB"/>
    <w:rsid w:val="007E0F32"/>
    <w:rsid w:val="007E236C"/>
    <w:rsid w:val="007F19E1"/>
    <w:rsid w:val="007F6CF0"/>
    <w:rsid w:val="0080221F"/>
    <w:rsid w:val="00803400"/>
    <w:rsid w:val="00803690"/>
    <w:rsid w:val="00803733"/>
    <w:rsid w:val="008056D7"/>
    <w:rsid w:val="00807D87"/>
    <w:rsid w:val="00810402"/>
    <w:rsid w:val="00812BB4"/>
    <w:rsid w:val="00815CA6"/>
    <w:rsid w:val="00820C2A"/>
    <w:rsid w:val="008239A0"/>
    <w:rsid w:val="00831B7D"/>
    <w:rsid w:val="008353D5"/>
    <w:rsid w:val="00845B9A"/>
    <w:rsid w:val="00853FB5"/>
    <w:rsid w:val="00860392"/>
    <w:rsid w:val="00860794"/>
    <w:rsid w:val="008621C5"/>
    <w:rsid w:val="00862615"/>
    <w:rsid w:val="00862626"/>
    <w:rsid w:val="00863376"/>
    <w:rsid w:val="00865EB9"/>
    <w:rsid w:val="00873E56"/>
    <w:rsid w:val="00874103"/>
    <w:rsid w:val="008851A1"/>
    <w:rsid w:val="008917B9"/>
    <w:rsid w:val="008A615A"/>
    <w:rsid w:val="008B2010"/>
    <w:rsid w:val="008B4D3E"/>
    <w:rsid w:val="008B5125"/>
    <w:rsid w:val="008B6E45"/>
    <w:rsid w:val="008C2D0F"/>
    <w:rsid w:val="008D4695"/>
    <w:rsid w:val="008E1A70"/>
    <w:rsid w:val="008E3CD5"/>
    <w:rsid w:val="008E455B"/>
    <w:rsid w:val="008E6F71"/>
    <w:rsid w:val="008E71D6"/>
    <w:rsid w:val="008F0B5D"/>
    <w:rsid w:val="008F1F10"/>
    <w:rsid w:val="008F3225"/>
    <w:rsid w:val="008F591F"/>
    <w:rsid w:val="0090018E"/>
    <w:rsid w:val="0090096C"/>
    <w:rsid w:val="00902170"/>
    <w:rsid w:val="00910CF0"/>
    <w:rsid w:val="00914B32"/>
    <w:rsid w:val="0092103C"/>
    <w:rsid w:val="0092300E"/>
    <w:rsid w:val="00924E27"/>
    <w:rsid w:val="00926954"/>
    <w:rsid w:val="00927EA5"/>
    <w:rsid w:val="00937770"/>
    <w:rsid w:val="009418BC"/>
    <w:rsid w:val="00943133"/>
    <w:rsid w:val="00943708"/>
    <w:rsid w:val="009509C2"/>
    <w:rsid w:val="00951C7F"/>
    <w:rsid w:val="00960F9C"/>
    <w:rsid w:val="00961E78"/>
    <w:rsid w:val="00963943"/>
    <w:rsid w:val="00966FBB"/>
    <w:rsid w:val="00973BE7"/>
    <w:rsid w:val="00992277"/>
    <w:rsid w:val="009959F9"/>
    <w:rsid w:val="00996244"/>
    <w:rsid w:val="009A3889"/>
    <w:rsid w:val="009A7D19"/>
    <w:rsid w:val="009B03D3"/>
    <w:rsid w:val="009C08FB"/>
    <w:rsid w:val="009C4C7F"/>
    <w:rsid w:val="009C523E"/>
    <w:rsid w:val="009C6163"/>
    <w:rsid w:val="009E35C5"/>
    <w:rsid w:val="009F14B5"/>
    <w:rsid w:val="00A12D1F"/>
    <w:rsid w:val="00A15C82"/>
    <w:rsid w:val="00A2337B"/>
    <w:rsid w:val="00A25A38"/>
    <w:rsid w:val="00A26E0B"/>
    <w:rsid w:val="00A300E4"/>
    <w:rsid w:val="00A35401"/>
    <w:rsid w:val="00A41CB4"/>
    <w:rsid w:val="00A43893"/>
    <w:rsid w:val="00A4628D"/>
    <w:rsid w:val="00A54913"/>
    <w:rsid w:val="00A560D9"/>
    <w:rsid w:val="00A631D3"/>
    <w:rsid w:val="00A66F11"/>
    <w:rsid w:val="00A70BA4"/>
    <w:rsid w:val="00A711A2"/>
    <w:rsid w:val="00A7123F"/>
    <w:rsid w:val="00A72D02"/>
    <w:rsid w:val="00A72E32"/>
    <w:rsid w:val="00A75C94"/>
    <w:rsid w:val="00A81EE7"/>
    <w:rsid w:val="00A83CFC"/>
    <w:rsid w:val="00A857B6"/>
    <w:rsid w:val="00AA160C"/>
    <w:rsid w:val="00AA49AC"/>
    <w:rsid w:val="00AB0B49"/>
    <w:rsid w:val="00AB49DC"/>
    <w:rsid w:val="00AD3CDE"/>
    <w:rsid w:val="00AE2E37"/>
    <w:rsid w:val="00AE3C9A"/>
    <w:rsid w:val="00AF12FB"/>
    <w:rsid w:val="00B0316F"/>
    <w:rsid w:val="00B042F9"/>
    <w:rsid w:val="00B12869"/>
    <w:rsid w:val="00B20515"/>
    <w:rsid w:val="00B22CF4"/>
    <w:rsid w:val="00B42C94"/>
    <w:rsid w:val="00B46B51"/>
    <w:rsid w:val="00B504D4"/>
    <w:rsid w:val="00B52FAC"/>
    <w:rsid w:val="00B5503C"/>
    <w:rsid w:val="00B5595F"/>
    <w:rsid w:val="00B56BF2"/>
    <w:rsid w:val="00B65A6F"/>
    <w:rsid w:val="00B71786"/>
    <w:rsid w:val="00B724AA"/>
    <w:rsid w:val="00B75B48"/>
    <w:rsid w:val="00B833A0"/>
    <w:rsid w:val="00B85EBA"/>
    <w:rsid w:val="00B875A0"/>
    <w:rsid w:val="00B876F5"/>
    <w:rsid w:val="00B9384A"/>
    <w:rsid w:val="00BA3FD8"/>
    <w:rsid w:val="00BA5B25"/>
    <w:rsid w:val="00BB2CDE"/>
    <w:rsid w:val="00BC09EE"/>
    <w:rsid w:val="00BD1251"/>
    <w:rsid w:val="00BD5986"/>
    <w:rsid w:val="00BD6F71"/>
    <w:rsid w:val="00BD71FB"/>
    <w:rsid w:val="00BE09A1"/>
    <w:rsid w:val="00BE0E95"/>
    <w:rsid w:val="00BE44C9"/>
    <w:rsid w:val="00BF4DDA"/>
    <w:rsid w:val="00BF5111"/>
    <w:rsid w:val="00C017A1"/>
    <w:rsid w:val="00C0699F"/>
    <w:rsid w:val="00C12D32"/>
    <w:rsid w:val="00C157EA"/>
    <w:rsid w:val="00C20273"/>
    <w:rsid w:val="00C216F4"/>
    <w:rsid w:val="00C2177A"/>
    <w:rsid w:val="00C236FC"/>
    <w:rsid w:val="00C250BE"/>
    <w:rsid w:val="00C314C4"/>
    <w:rsid w:val="00C464F5"/>
    <w:rsid w:val="00C52C8B"/>
    <w:rsid w:val="00C577CD"/>
    <w:rsid w:val="00C6280A"/>
    <w:rsid w:val="00C65FEC"/>
    <w:rsid w:val="00C671D4"/>
    <w:rsid w:val="00C72161"/>
    <w:rsid w:val="00C73491"/>
    <w:rsid w:val="00C7507C"/>
    <w:rsid w:val="00C7681B"/>
    <w:rsid w:val="00C801D5"/>
    <w:rsid w:val="00C83796"/>
    <w:rsid w:val="00C851FC"/>
    <w:rsid w:val="00C87DBA"/>
    <w:rsid w:val="00C90544"/>
    <w:rsid w:val="00CA1679"/>
    <w:rsid w:val="00CA37C8"/>
    <w:rsid w:val="00CB3747"/>
    <w:rsid w:val="00CC1140"/>
    <w:rsid w:val="00CC632C"/>
    <w:rsid w:val="00CD0F81"/>
    <w:rsid w:val="00CD5B35"/>
    <w:rsid w:val="00CE082D"/>
    <w:rsid w:val="00CE3234"/>
    <w:rsid w:val="00CF50ED"/>
    <w:rsid w:val="00D00F7E"/>
    <w:rsid w:val="00D053D9"/>
    <w:rsid w:val="00D12F37"/>
    <w:rsid w:val="00D22383"/>
    <w:rsid w:val="00D2558F"/>
    <w:rsid w:val="00D26097"/>
    <w:rsid w:val="00D3167D"/>
    <w:rsid w:val="00D41928"/>
    <w:rsid w:val="00D41E6C"/>
    <w:rsid w:val="00D4205C"/>
    <w:rsid w:val="00D42142"/>
    <w:rsid w:val="00D52666"/>
    <w:rsid w:val="00D614D9"/>
    <w:rsid w:val="00D621D4"/>
    <w:rsid w:val="00D62792"/>
    <w:rsid w:val="00D628FE"/>
    <w:rsid w:val="00D634FA"/>
    <w:rsid w:val="00D64AC4"/>
    <w:rsid w:val="00D707BF"/>
    <w:rsid w:val="00D7743F"/>
    <w:rsid w:val="00D81B4A"/>
    <w:rsid w:val="00D931E8"/>
    <w:rsid w:val="00DA31EE"/>
    <w:rsid w:val="00DA6BED"/>
    <w:rsid w:val="00DA7DE1"/>
    <w:rsid w:val="00DB370B"/>
    <w:rsid w:val="00DC4714"/>
    <w:rsid w:val="00DD153F"/>
    <w:rsid w:val="00DD35C2"/>
    <w:rsid w:val="00DD7409"/>
    <w:rsid w:val="00DE7022"/>
    <w:rsid w:val="00DF262C"/>
    <w:rsid w:val="00DF3DEB"/>
    <w:rsid w:val="00DF4267"/>
    <w:rsid w:val="00DF7AAB"/>
    <w:rsid w:val="00E02314"/>
    <w:rsid w:val="00E02EE0"/>
    <w:rsid w:val="00E07B6D"/>
    <w:rsid w:val="00E22BAF"/>
    <w:rsid w:val="00E45446"/>
    <w:rsid w:val="00E47A5D"/>
    <w:rsid w:val="00E51E93"/>
    <w:rsid w:val="00E54F78"/>
    <w:rsid w:val="00E60459"/>
    <w:rsid w:val="00E726BC"/>
    <w:rsid w:val="00E7277A"/>
    <w:rsid w:val="00E74535"/>
    <w:rsid w:val="00E75F40"/>
    <w:rsid w:val="00E84816"/>
    <w:rsid w:val="00E84DD5"/>
    <w:rsid w:val="00E84E80"/>
    <w:rsid w:val="00E85538"/>
    <w:rsid w:val="00E87BBA"/>
    <w:rsid w:val="00E96BF5"/>
    <w:rsid w:val="00EA47D5"/>
    <w:rsid w:val="00EA7470"/>
    <w:rsid w:val="00EA79B6"/>
    <w:rsid w:val="00EB1DD3"/>
    <w:rsid w:val="00EB3D4B"/>
    <w:rsid w:val="00EB5927"/>
    <w:rsid w:val="00EC1A73"/>
    <w:rsid w:val="00EC2427"/>
    <w:rsid w:val="00ED5A93"/>
    <w:rsid w:val="00ED5AF7"/>
    <w:rsid w:val="00EE0EBB"/>
    <w:rsid w:val="00EE3DAB"/>
    <w:rsid w:val="00EE471C"/>
    <w:rsid w:val="00EF1AFE"/>
    <w:rsid w:val="00EF5739"/>
    <w:rsid w:val="00EF6F85"/>
    <w:rsid w:val="00F01EAF"/>
    <w:rsid w:val="00F06833"/>
    <w:rsid w:val="00F218F6"/>
    <w:rsid w:val="00F21D1A"/>
    <w:rsid w:val="00F378C7"/>
    <w:rsid w:val="00F44135"/>
    <w:rsid w:val="00F44A9A"/>
    <w:rsid w:val="00F4561D"/>
    <w:rsid w:val="00F65DFB"/>
    <w:rsid w:val="00F72C97"/>
    <w:rsid w:val="00F73ED9"/>
    <w:rsid w:val="00F7453D"/>
    <w:rsid w:val="00F75C98"/>
    <w:rsid w:val="00F82225"/>
    <w:rsid w:val="00F95B70"/>
    <w:rsid w:val="00F97019"/>
    <w:rsid w:val="00FB0FCC"/>
    <w:rsid w:val="00FB1E0A"/>
    <w:rsid w:val="00FB6971"/>
    <w:rsid w:val="00FC0061"/>
    <w:rsid w:val="00FC00B6"/>
    <w:rsid w:val="00FC0D8B"/>
    <w:rsid w:val="00FC6225"/>
    <w:rsid w:val="00FD1A12"/>
    <w:rsid w:val="00FD46CF"/>
    <w:rsid w:val="00FE0BF0"/>
    <w:rsid w:val="00FE41CC"/>
    <w:rsid w:val="00FF3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33E46B"/>
  <w15:chartTrackingRefBased/>
  <w15:docId w15:val="{6E2F5179-EEE7-0F4A-8EFE-C09CFC62D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9E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07C6C"/>
    <w:rPr>
      <w:rFonts w:ascii="Times New Roman" w:hAnsi="Times New Roman"/>
      <w:kern w:val="28"/>
      <w:sz w:val="20"/>
      <w:szCs w:val="20"/>
      <w:lang w:eastAsia="en-GB"/>
    </w:rPr>
  </w:style>
  <w:style w:type="paragraph" w:styleId="NoSpacing">
    <w:name w:val="No Spacing"/>
    <w:link w:val="NoSpacingChar"/>
    <w:uiPriority w:val="1"/>
    <w:qFormat/>
    <w:rsid w:val="00E47A5D"/>
    <w:rPr>
      <w:rFonts w:eastAsiaTheme="minorEastAsia"/>
      <w:sz w:val="22"/>
      <w:szCs w:val="22"/>
      <w:lang w:val="en-US" w:eastAsia="zh-CN"/>
    </w:rPr>
  </w:style>
  <w:style w:type="character" w:customStyle="1" w:styleId="NoSpacingChar">
    <w:name w:val="No Spacing Char"/>
    <w:basedOn w:val="DefaultParagraphFont"/>
    <w:link w:val="NoSpacing"/>
    <w:uiPriority w:val="1"/>
    <w:rsid w:val="00E47A5D"/>
    <w:rPr>
      <w:rFonts w:eastAsiaTheme="minorEastAsia"/>
      <w:sz w:val="22"/>
      <w:szCs w:val="22"/>
      <w:lang w:val="en-US" w:eastAsia="zh-CN"/>
    </w:rPr>
  </w:style>
  <w:style w:type="paragraph" w:styleId="Header">
    <w:name w:val="header"/>
    <w:basedOn w:val="Normal"/>
    <w:link w:val="HeaderChar"/>
    <w:uiPriority w:val="99"/>
    <w:unhideWhenUsed/>
    <w:rsid w:val="00674ADD"/>
    <w:pPr>
      <w:tabs>
        <w:tab w:val="center" w:pos="4680"/>
        <w:tab w:val="right" w:pos="9360"/>
      </w:tabs>
    </w:pPr>
  </w:style>
  <w:style w:type="character" w:customStyle="1" w:styleId="HeaderChar">
    <w:name w:val="Header Char"/>
    <w:basedOn w:val="DefaultParagraphFont"/>
    <w:link w:val="Header"/>
    <w:uiPriority w:val="99"/>
    <w:rsid w:val="00674ADD"/>
    <w:rPr>
      <w:rFonts w:ascii="Times New Roman" w:hAnsi="Times New Roman"/>
      <w:kern w:val="28"/>
      <w:sz w:val="20"/>
      <w:szCs w:val="20"/>
      <w:lang w:eastAsia="en-GB"/>
    </w:rPr>
  </w:style>
  <w:style w:type="paragraph" w:styleId="Footer">
    <w:name w:val="footer"/>
    <w:basedOn w:val="Normal"/>
    <w:link w:val="FooterChar"/>
    <w:uiPriority w:val="99"/>
    <w:unhideWhenUsed/>
    <w:rsid w:val="00674ADD"/>
    <w:pPr>
      <w:tabs>
        <w:tab w:val="center" w:pos="4680"/>
        <w:tab w:val="right" w:pos="9360"/>
      </w:tabs>
    </w:pPr>
  </w:style>
  <w:style w:type="character" w:customStyle="1" w:styleId="FooterChar">
    <w:name w:val="Footer Char"/>
    <w:basedOn w:val="DefaultParagraphFont"/>
    <w:link w:val="Footer"/>
    <w:uiPriority w:val="99"/>
    <w:rsid w:val="00674ADD"/>
    <w:rPr>
      <w:rFonts w:ascii="Times New Roman" w:hAnsi="Times New Roman"/>
      <w:kern w:val="28"/>
      <w:sz w:val="20"/>
      <w:szCs w:val="20"/>
      <w:lang w:eastAsia="en-GB"/>
    </w:rPr>
  </w:style>
  <w:style w:type="character" w:styleId="PageNumber">
    <w:name w:val="page number"/>
    <w:basedOn w:val="DefaultParagraphFont"/>
    <w:uiPriority w:val="99"/>
    <w:semiHidden/>
    <w:unhideWhenUsed/>
    <w:rsid w:val="00674ADD"/>
  </w:style>
  <w:style w:type="character" w:styleId="Hyperlink">
    <w:name w:val="Hyperlink"/>
    <w:basedOn w:val="DefaultParagraphFont"/>
    <w:uiPriority w:val="99"/>
    <w:unhideWhenUsed/>
    <w:rsid w:val="00BF5111"/>
    <w:rPr>
      <w:color w:val="0000FF"/>
      <w:u w:val="single"/>
    </w:rPr>
  </w:style>
  <w:style w:type="character" w:customStyle="1" w:styleId="apple-converted-space">
    <w:name w:val="apple-converted-space"/>
    <w:basedOn w:val="DefaultParagraphFont"/>
    <w:rsid w:val="009F14B5"/>
  </w:style>
  <w:style w:type="paragraph" w:styleId="NormalWeb">
    <w:name w:val="Normal (Web)"/>
    <w:basedOn w:val="Normal"/>
    <w:uiPriority w:val="99"/>
    <w:unhideWhenUsed/>
    <w:rsid w:val="00356E76"/>
    <w:pPr>
      <w:spacing w:before="100" w:beforeAutospacing="1" w:after="100" w:afterAutospacing="1"/>
    </w:pPr>
  </w:style>
  <w:style w:type="character" w:styleId="UnresolvedMention">
    <w:name w:val="Unresolved Mention"/>
    <w:basedOn w:val="DefaultParagraphFont"/>
    <w:uiPriority w:val="99"/>
    <w:semiHidden/>
    <w:unhideWhenUsed/>
    <w:rsid w:val="006D5778"/>
    <w:rPr>
      <w:color w:val="605E5C"/>
      <w:shd w:val="clear" w:color="auto" w:fill="E1DFDD"/>
    </w:rPr>
  </w:style>
  <w:style w:type="character" w:styleId="Emphasis">
    <w:name w:val="Emphasis"/>
    <w:basedOn w:val="DefaultParagraphFont"/>
    <w:uiPriority w:val="20"/>
    <w:qFormat/>
    <w:rsid w:val="00B875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369889">
      <w:bodyDiv w:val="1"/>
      <w:marLeft w:val="0"/>
      <w:marRight w:val="0"/>
      <w:marTop w:val="0"/>
      <w:marBottom w:val="0"/>
      <w:divBdr>
        <w:top w:val="none" w:sz="0" w:space="0" w:color="auto"/>
        <w:left w:val="none" w:sz="0" w:space="0" w:color="auto"/>
        <w:bottom w:val="none" w:sz="0" w:space="0" w:color="auto"/>
        <w:right w:val="none" w:sz="0" w:space="0" w:color="auto"/>
      </w:divBdr>
    </w:div>
    <w:div w:id="61831863">
      <w:bodyDiv w:val="1"/>
      <w:marLeft w:val="0"/>
      <w:marRight w:val="0"/>
      <w:marTop w:val="0"/>
      <w:marBottom w:val="0"/>
      <w:divBdr>
        <w:top w:val="none" w:sz="0" w:space="0" w:color="auto"/>
        <w:left w:val="none" w:sz="0" w:space="0" w:color="auto"/>
        <w:bottom w:val="none" w:sz="0" w:space="0" w:color="auto"/>
        <w:right w:val="none" w:sz="0" w:space="0" w:color="auto"/>
      </w:divBdr>
    </w:div>
    <w:div w:id="119615537">
      <w:bodyDiv w:val="1"/>
      <w:marLeft w:val="0"/>
      <w:marRight w:val="0"/>
      <w:marTop w:val="0"/>
      <w:marBottom w:val="0"/>
      <w:divBdr>
        <w:top w:val="none" w:sz="0" w:space="0" w:color="auto"/>
        <w:left w:val="none" w:sz="0" w:space="0" w:color="auto"/>
        <w:bottom w:val="none" w:sz="0" w:space="0" w:color="auto"/>
        <w:right w:val="none" w:sz="0" w:space="0" w:color="auto"/>
      </w:divBdr>
    </w:div>
    <w:div w:id="151215703">
      <w:bodyDiv w:val="1"/>
      <w:marLeft w:val="0"/>
      <w:marRight w:val="0"/>
      <w:marTop w:val="0"/>
      <w:marBottom w:val="0"/>
      <w:divBdr>
        <w:top w:val="none" w:sz="0" w:space="0" w:color="auto"/>
        <w:left w:val="none" w:sz="0" w:space="0" w:color="auto"/>
        <w:bottom w:val="none" w:sz="0" w:space="0" w:color="auto"/>
        <w:right w:val="none" w:sz="0" w:space="0" w:color="auto"/>
      </w:divBdr>
    </w:div>
    <w:div w:id="485975315">
      <w:bodyDiv w:val="1"/>
      <w:marLeft w:val="0"/>
      <w:marRight w:val="0"/>
      <w:marTop w:val="0"/>
      <w:marBottom w:val="0"/>
      <w:divBdr>
        <w:top w:val="none" w:sz="0" w:space="0" w:color="auto"/>
        <w:left w:val="none" w:sz="0" w:space="0" w:color="auto"/>
        <w:bottom w:val="none" w:sz="0" w:space="0" w:color="auto"/>
        <w:right w:val="none" w:sz="0" w:space="0" w:color="auto"/>
      </w:divBdr>
      <w:divsChild>
        <w:div w:id="1248998368">
          <w:marLeft w:val="0"/>
          <w:marRight w:val="0"/>
          <w:marTop w:val="0"/>
          <w:marBottom w:val="0"/>
          <w:divBdr>
            <w:top w:val="none" w:sz="0" w:space="0" w:color="auto"/>
            <w:left w:val="none" w:sz="0" w:space="0" w:color="auto"/>
            <w:bottom w:val="none" w:sz="0" w:space="0" w:color="auto"/>
            <w:right w:val="none" w:sz="0" w:space="0" w:color="auto"/>
          </w:divBdr>
          <w:divsChild>
            <w:div w:id="964582832">
              <w:marLeft w:val="0"/>
              <w:marRight w:val="0"/>
              <w:marTop w:val="0"/>
              <w:marBottom w:val="0"/>
              <w:divBdr>
                <w:top w:val="none" w:sz="0" w:space="0" w:color="auto"/>
                <w:left w:val="none" w:sz="0" w:space="0" w:color="auto"/>
                <w:bottom w:val="none" w:sz="0" w:space="0" w:color="auto"/>
                <w:right w:val="none" w:sz="0" w:space="0" w:color="auto"/>
              </w:divBdr>
              <w:divsChild>
                <w:div w:id="7336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413719">
      <w:bodyDiv w:val="1"/>
      <w:marLeft w:val="0"/>
      <w:marRight w:val="0"/>
      <w:marTop w:val="0"/>
      <w:marBottom w:val="0"/>
      <w:divBdr>
        <w:top w:val="none" w:sz="0" w:space="0" w:color="auto"/>
        <w:left w:val="none" w:sz="0" w:space="0" w:color="auto"/>
        <w:bottom w:val="none" w:sz="0" w:space="0" w:color="auto"/>
        <w:right w:val="none" w:sz="0" w:space="0" w:color="auto"/>
      </w:divBdr>
    </w:div>
    <w:div w:id="797190311">
      <w:bodyDiv w:val="1"/>
      <w:marLeft w:val="0"/>
      <w:marRight w:val="0"/>
      <w:marTop w:val="0"/>
      <w:marBottom w:val="0"/>
      <w:divBdr>
        <w:top w:val="none" w:sz="0" w:space="0" w:color="auto"/>
        <w:left w:val="none" w:sz="0" w:space="0" w:color="auto"/>
        <w:bottom w:val="none" w:sz="0" w:space="0" w:color="auto"/>
        <w:right w:val="none" w:sz="0" w:space="0" w:color="auto"/>
      </w:divBdr>
      <w:divsChild>
        <w:div w:id="1849052020">
          <w:marLeft w:val="0"/>
          <w:marRight w:val="0"/>
          <w:marTop w:val="0"/>
          <w:marBottom w:val="0"/>
          <w:divBdr>
            <w:top w:val="none" w:sz="0" w:space="0" w:color="auto"/>
            <w:left w:val="none" w:sz="0" w:space="0" w:color="auto"/>
            <w:bottom w:val="none" w:sz="0" w:space="0" w:color="auto"/>
            <w:right w:val="none" w:sz="0" w:space="0" w:color="auto"/>
          </w:divBdr>
          <w:divsChild>
            <w:div w:id="214438979">
              <w:marLeft w:val="0"/>
              <w:marRight w:val="0"/>
              <w:marTop w:val="0"/>
              <w:marBottom w:val="0"/>
              <w:divBdr>
                <w:top w:val="none" w:sz="0" w:space="0" w:color="auto"/>
                <w:left w:val="none" w:sz="0" w:space="0" w:color="auto"/>
                <w:bottom w:val="none" w:sz="0" w:space="0" w:color="auto"/>
                <w:right w:val="none" w:sz="0" w:space="0" w:color="auto"/>
              </w:divBdr>
              <w:divsChild>
                <w:div w:id="66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78835">
      <w:bodyDiv w:val="1"/>
      <w:marLeft w:val="0"/>
      <w:marRight w:val="0"/>
      <w:marTop w:val="0"/>
      <w:marBottom w:val="0"/>
      <w:divBdr>
        <w:top w:val="none" w:sz="0" w:space="0" w:color="auto"/>
        <w:left w:val="none" w:sz="0" w:space="0" w:color="auto"/>
        <w:bottom w:val="none" w:sz="0" w:space="0" w:color="auto"/>
        <w:right w:val="none" w:sz="0" w:space="0" w:color="auto"/>
      </w:divBdr>
      <w:divsChild>
        <w:div w:id="307561507">
          <w:marLeft w:val="0"/>
          <w:marRight w:val="0"/>
          <w:marTop w:val="0"/>
          <w:marBottom w:val="0"/>
          <w:divBdr>
            <w:top w:val="none" w:sz="0" w:space="0" w:color="auto"/>
            <w:left w:val="none" w:sz="0" w:space="0" w:color="auto"/>
            <w:bottom w:val="none" w:sz="0" w:space="0" w:color="auto"/>
            <w:right w:val="none" w:sz="0" w:space="0" w:color="auto"/>
          </w:divBdr>
          <w:divsChild>
            <w:div w:id="408964482">
              <w:marLeft w:val="0"/>
              <w:marRight w:val="0"/>
              <w:marTop w:val="0"/>
              <w:marBottom w:val="0"/>
              <w:divBdr>
                <w:top w:val="none" w:sz="0" w:space="0" w:color="auto"/>
                <w:left w:val="none" w:sz="0" w:space="0" w:color="auto"/>
                <w:bottom w:val="none" w:sz="0" w:space="0" w:color="auto"/>
                <w:right w:val="none" w:sz="0" w:space="0" w:color="auto"/>
              </w:divBdr>
              <w:divsChild>
                <w:div w:id="1422794351">
                  <w:marLeft w:val="0"/>
                  <w:marRight w:val="0"/>
                  <w:marTop w:val="0"/>
                  <w:marBottom w:val="0"/>
                  <w:divBdr>
                    <w:top w:val="none" w:sz="0" w:space="0" w:color="auto"/>
                    <w:left w:val="none" w:sz="0" w:space="0" w:color="auto"/>
                    <w:bottom w:val="none" w:sz="0" w:space="0" w:color="auto"/>
                    <w:right w:val="none" w:sz="0" w:space="0" w:color="auto"/>
                  </w:divBdr>
                  <w:divsChild>
                    <w:div w:id="171877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145052">
      <w:bodyDiv w:val="1"/>
      <w:marLeft w:val="0"/>
      <w:marRight w:val="0"/>
      <w:marTop w:val="0"/>
      <w:marBottom w:val="0"/>
      <w:divBdr>
        <w:top w:val="none" w:sz="0" w:space="0" w:color="auto"/>
        <w:left w:val="none" w:sz="0" w:space="0" w:color="auto"/>
        <w:bottom w:val="none" w:sz="0" w:space="0" w:color="auto"/>
        <w:right w:val="none" w:sz="0" w:space="0" w:color="auto"/>
      </w:divBdr>
    </w:div>
    <w:div w:id="915480896">
      <w:bodyDiv w:val="1"/>
      <w:marLeft w:val="0"/>
      <w:marRight w:val="0"/>
      <w:marTop w:val="0"/>
      <w:marBottom w:val="0"/>
      <w:divBdr>
        <w:top w:val="none" w:sz="0" w:space="0" w:color="auto"/>
        <w:left w:val="none" w:sz="0" w:space="0" w:color="auto"/>
        <w:bottom w:val="none" w:sz="0" w:space="0" w:color="auto"/>
        <w:right w:val="none" w:sz="0" w:space="0" w:color="auto"/>
      </w:divBdr>
      <w:divsChild>
        <w:div w:id="1350445500">
          <w:marLeft w:val="0"/>
          <w:marRight w:val="0"/>
          <w:marTop w:val="0"/>
          <w:marBottom w:val="0"/>
          <w:divBdr>
            <w:top w:val="none" w:sz="0" w:space="0" w:color="auto"/>
            <w:left w:val="none" w:sz="0" w:space="0" w:color="auto"/>
            <w:bottom w:val="none" w:sz="0" w:space="0" w:color="auto"/>
            <w:right w:val="none" w:sz="0" w:space="0" w:color="auto"/>
          </w:divBdr>
          <w:divsChild>
            <w:div w:id="1936285801">
              <w:marLeft w:val="0"/>
              <w:marRight w:val="0"/>
              <w:marTop w:val="0"/>
              <w:marBottom w:val="0"/>
              <w:divBdr>
                <w:top w:val="none" w:sz="0" w:space="0" w:color="auto"/>
                <w:left w:val="none" w:sz="0" w:space="0" w:color="auto"/>
                <w:bottom w:val="none" w:sz="0" w:space="0" w:color="auto"/>
                <w:right w:val="none" w:sz="0" w:space="0" w:color="auto"/>
              </w:divBdr>
              <w:divsChild>
                <w:div w:id="947270619">
                  <w:marLeft w:val="0"/>
                  <w:marRight w:val="0"/>
                  <w:marTop w:val="0"/>
                  <w:marBottom w:val="0"/>
                  <w:divBdr>
                    <w:top w:val="none" w:sz="0" w:space="0" w:color="auto"/>
                    <w:left w:val="none" w:sz="0" w:space="0" w:color="auto"/>
                    <w:bottom w:val="none" w:sz="0" w:space="0" w:color="auto"/>
                    <w:right w:val="none" w:sz="0" w:space="0" w:color="auto"/>
                  </w:divBdr>
                  <w:divsChild>
                    <w:div w:id="1384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73672">
      <w:bodyDiv w:val="1"/>
      <w:marLeft w:val="0"/>
      <w:marRight w:val="0"/>
      <w:marTop w:val="0"/>
      <w:marBottom w:val="0"/>
      <w:divBdr>
        <w:top w:val="none" w:sz="0" w:space="0" w:color="auto"/>
        <w:left w:val="none" w:sz="0" w:space="0" w:color="auto"/>
        <w:bottom w:val="none" w:sz="0" w:space="0" w:color="auto"/>
        <w:right w:val="none" w:sz="0" w:space="0" w:color="auto"/>
      </w:divBdr>
      <w:divsChild>
        <w:div w:id="653919821">
          <w:marLeft w:val="0"/>
          <w:marRight w:val="0"/>
          <w:marTop w:val="0"/>
          <w:marBottom w:val="0"/>
          <w:divBdr>
            <w:top w:val="none" w:sz="0" w:space="0" w:color="auto"/>
            <w:left w:val="none" w:sz="0" w:space="0" w:color="auto"/>
            <w:bottom w:val="none" w:sz="0" w:space="0" w:color="auto"/>
            <w:right w:val="none" w:sz="0" w:space="0" w:color="auto"/>
          </w:divBdr>
          <w:divsChild>
            <w:div w:id="1012340922">
              <w:marLeft w:val="0"/>
              <w:marRight w:val="0"/>
              <w:marTop w:val="0"/>
              <w:marBottom w:val="0"/>
              <w:divBdr>
                <w:top w:val="none" w:sz="0" w:space="0" w:color="auto"/>
                <w:left w:val="none" w:sz="0" w:space="0" w:color="auto"/>
                <w:bottom w:val="none" w:sz="0" w:space="0" w:color="auto"/>
                <w:right w:val="none" w:sz="0" w:space="0" w:color="auto"/>
              </w:divBdr>
              <w:divsChild>
                <w:div w:id="198758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14327">
      <w:bodyDiv w:val="1"/>
      <w:marLeft w:val="0"/>
      <w:marRight w:val="0"/>
      <w:marTop w:val="0"/>
      <w:marBottom w:val="0"/>
      <w:divBdr>
        <w:top w:val="none" w:sz="0" w:space="0" w:color="auto"/>
        <w:left w:val="none" w:sz="0" w:space="0" w:color="auto"/>
        <w:bottom w:val="none" w:sz="0" w:space="0" w:color="auto"/>
        <w:right w:val="none" w:sz="0" w:space="0" w:color="auto"/>
      </w:divBdr>
      <w:divsChild>
        <w:div w:id="521748342">
          <w:marLeft w:val="0"/>
          <w:marRight w:val="0"/>
          <w:marTop w:val="0"/>
          <w:marBottom w:val="0"/>
          <w:divBdr>
            <w:top w:val="none" w:sz="0" w:space="0" w:color="auto"/>
            <w:left w:val="none" w:sz="0" w:space="0" w:color="auto"/>
            <w:bottom w:val="none" w:sz="0" w:space="0" w:color="auto"/>
            <w:right w:val="none" w:sz="0" w:space="0" w:color="auto"/>
          </w:divBdr>
        </w:div>
      </w:divsChild>
    </w:div>
    <w:div w:id="1099136079">
      <w:bodyDiv w:val="1"/>
      <w:marLeft w:val="0"/>
      <w:marRight w:val="0"/>
      <w:marTop w:val="0"/>
      <w:marBottom w:val="0"/>
      <w:divBdr>
        <w:top w:val="none" w:sz="0" w:space="0" w:color="auto"/>
        <w:left w:val="none" w:sz="0" w:space="0" w:color="auto"/>
        <w:bottom w:val="none" w:sz="0" w:space="0" w:color="auto"/>
        <w:right w:val="none" w:sz="0" w:space="0" w:color="auto"/>
      </w:divBdr>
    </w:div>
    <w:div w:id="1181551402">
      <w:bodyDiv w:val="1"/>
      <w:marLeft w:val="0"/>
      <w:marRight w:val="0"/>
      <w:marTop w:val="0"/>
      <w:marBottom w:val="0"/>
      <w:divBdr>
        <w:top w:val="none" w:sz="0" w:space="0" w:color="auto"/>
        <w:left w:val="none" w:sz="0" w:space="0" w:color="auto"/>
        <w:bottom w:val="none" w:sz="0" w:space="0" w:color="auto"/>
        <w:right w:val="none" w:sz="0" w:space="0" w:color="auto"/>
      </w:divBdr>
    </w:div>
    <w:div w:id="1212303293">
      <w:bodyDiv w:val="1"/>
      <w:marLeft w:val="0"/>
      <w:marRight w:val="0"/>
      <w:marTop w:val="0"/>
      <w:marBottom w:val="0"/>
      <w:divBdr>
        <w:top w:val="none" w:sz="0" w:space="0" w:color="auto"/>
        <w:left w:val="none" w:sz="0" w:space="0" w:color="auto"/>
        <w:bottom w:val="none" w:sz="0" w:space="0" w:color="auto"/>
        <w:right w:val="none" w:sz="0" w:space="0" w:color="auto"/>
      </w:divBdr>
      <w:divsChild>
        <w:div w:id="2005861181">
          <w:marLeft w:val="0"/>
          <w:marRight w:val="0"/>
          <w:marTop w:val="0"/>
          <w:marBottom w:val="0"/>
          <w:divBdr>
            <w:top w:val="none" w:sz="0" w:space="0" w:color="auto"/>
            <w:left w:val="none" w:sz="0" w:space="0" w:color="auto"/>
            <w:bottom w:val="none" w:sz="0" w:space="0" w:color="auto"/>
            <w:right w:val="none" w:sz="0" w:space="0" w:color="auto"/>
          </w:divBdr>
          <w:divsChild>
            <w:div w:id="146364579">
              <w:marLeft w:val="0"/>
              <w:marRight w:val="0"/>
              <w:marTop w:val="0"/>
              <w:marBottom w:val="0"/>
              <w:divBdr>
                <w:top w:val="none" w:sz="0" w:space="0" w:color="auto"/>
                <w:left w:val="none" w:sz="0" w:space="0" w:color="auto"/>
                <w:bottom w:val="none" w:sz="0" w:space="0" w:color="auto"/>
                <w:right w:val="none" w:sz="0" w:space="0" w:color="auto"/>
              </w:divBdr>
              <w:divsChild>
                <w:div w:id="594434224">
                  <w:marLeft w:val="0"/>
                  <w:marRight w:val="0"/>
                  <w:marTop w:val="0"/>
                  <w:marBottom w:val="0"/>
                  <w:divBdr>
                    <w:top w:val="none" w:sz="0" w:space="0" w:color="auto"/>
                    <w:left w:val="none" w:sz="0" w:space="0" w:color="auto"/>
                    <w:bottom w:val="none" w:sz="0" w:space="0" w:color="auto"/>
                    <w:right w:val="none" w:sz="0" w:space="0" w:color="auto"/>
                  </w:divBdr>
                  <w:divsChild>
                    <w:div w:id="108187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98461">
      <w:bodyDiv w:val="1"/>
      <w:marLeft w:val="0"/>
      <w:marRight w:val="0"/>
      <w:marTop w:val="0"/>
      <w:marBottom w:val="0"/>
      <w:divBdr>
        <w:top w:val="none" w:sz="0" w:space="0" w:color="auto"/>
        <w:left w:val="none" w:sz="0" w:space="0" w:color="auto"/>
        <w:bottom w:val="none" w:sz="0" w:space="0" w:color="auto"/>
        <w:right w:val="none" w:sz="0" w:space="0" w:color="auto"/>
      </w:divBdr>
    </w:div>
    <w:div w:id="1234698426">
      <w:bodyDiv w:val="1"/>
      <w:marLeft w:val="0"/>
      <w:marRight w:val="0"/>
      <w:marTop w:val="0"/>
      <w:marBottom w:val="0"/>
      <w:divBdr>
        <w:top w:val="none" w:sz="0" w:space="0" w:color="auto"/>
        <w:left w:val="none" w:sz="0" w:space="0" w:color="auto"/>
        <w:bottom w:val="none" w:sz="0" w:space="0" w:color="auto"/>
        <w:right w:val="none" w:sz="0" w:space="0" w:color="auto"/>
      </w:divBdr>
    </w:div>
    <w:div w:id="1292978853">
      <w:bodyDiv w:val="1"/>
      <w:marLeft w:val="0"/>
      <w:marRight w:val="0"/>
      <w:marTop w:val="0"/>
      <w:marBottom w:val="0"/>
      <w:divBdr>
        <w:top w:val="none" w:sz="0" w:space="0" w:color="auto"/>
        <w:left w:val="none" w:sz="0" w:space="0" w:color="auto"/>
        <w:bottom w:val="none" w:sz="0" w:space="0" w:color="auto"/>
        <w:right w:val="none" w:sz="0" w:space="0" w:color="auto"/>
      </w:divBdr>
    </w:div>
    <w:div w:id="1317488970">
      <w:bodyDiv w:val="1"/>
      <w:marLeft w:val="0"/>
      <w:marRight w:val="0"/>
      <w:marTop w:val="0"/>
      <w:marBottom w:val="0"/>
      <w:divBdr>
        <w:top w:val="none" w:sz="0" w:space="0" w:color="auto"/>
        <w:left w:val="none" w:sz="0" w:space="0" w:color="auto"/>
        <w:bottom w:val="none" w:sz="0" w:space="0" w:color="auto"/>
        <w:right w:val="none" w:sz="0" w:space="0" w:color="auto"/>
      </w:divBdr>
    </w:div>
    <w:div w:id="1443457069">
      <w:bodyDiv w:val="1"/>
      <w:marLeft w:val="0"/>
      <w:marRight w:val="0"/>
      <w:marTop w:val="0"/>
      <w:marBottom w:val="0"/>
      <w:divBdr>
        <w:top w:val="none" w:sz="0" w:space="0" w:color="auto"/>
        <w:left w:val="none" w:sz="0" w:space="0" w:color="auto"/>
        <w:bottom w:val="none" w:sz="0" w:space="0" w:color="auto"/>
        <w:right w:val="none" w:sz="0" w:space="0" w:color="auto"/>
      </w:divBdr>
    </w:div>
    <w:div w:id="1445035816">
      <w:bodyDiv w:val="1"/>
      <w:marLeft w:val="0"/>
      <w:marRight w:val="0"/>
      <w:marTop w:val="0"/>
      <w:marBottom w:val="0"/>
      <w:divBdr>
        <w:top w:val="none" w:sz="0" w:space="0" w:color="auto"/>
        <w:left w:val="none" w:sz="0" w:space="0" w:color="auto"/>
        <w:bottom w:val="none" w:sz="0" w:space="0" w:color="auto"/>
        <w:right w:val="none" w:sz="0" w:space="0" w:color="auto"/>
      </w:divBdr>
      <w:divsChild>
        <w:div w:id="905845497">
          <w:marLeft w:val="0"/>
          <w:marRight w:val="0"/>
          <w:marTop w:val="0"/>
          <w:marBottom w:val="0"/>
          <w:divBdr>
            <w:top w:val="none" w:sz="0" w:space="0" w:color="auto"/>
            <w:left w:val="none" w:sz="0" w:space="0" w:color="auto"/>
            <w:bottom w:val="none" w:sz="0" w:space="0" w:color="auto"/>
            <w:right w:val="none" w:sz="0" w:space="0" w:color="auto"/>
          </w:divBdr>
          <w:divsChild>
            <w:div w:id="1357341521">
              <w:marLeft w:val="0"/>
              <w:marRight w:val="0"/>
              <w:marTop w:val="0"/>
              <w:marBottom w:val="0"/>
              <w:divBdr>
                <w:top w:val="none" w:sz="0" w:space="0" w:color="auto"/>
                <w:left w:val="none" w:sz="0" w:space="0" w:color="auto"/>
                <w:bottom w:val="none" w:sz="0" w:space="0" w:color="auto"/>
                <w:right w:val="none" w:sz="0" w:space="0" w:color="auto"/>
              </w:divBdr>
              <w:divsChild>
                <w:div w:id="141944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96617">
      <w:bodyDiv w:val="1"/>
      <w:marLeft w:val="0"/>
      <w:marRight w:val="0"/>
      <w:marTop w:val="0"/>
      <w:marBottom w:val="0"/>
      <w:divBdr>
        <w:top w:val="none" w:sz="0" w:space="0" w:color="auto"/>
        <w:left w:val="none" w:sz="0" w:space="0" w:color="auto"/>
        <w:bottom w:val="none" w:sz="0" w:space="0" w:color="auto"/>
        <w:right w:val="none" w:sz="0" w:space="0" w:color="auto"/>
      </w:divBdr>
    </w:div>
    <w:div w:id="1677802279">
      <w:bodyDiv w:val="1"/>
      <w:marLeft w:val="0"/>
      <w:marRight w:val="0"/>
      <w:marTop w:val="0"/>
      <w:marBottom w:val="0"/>
      <w:divBdr>
        <w:top w:val="none" w:sz="0" w:space="0" w:color="auto"/>
        <w:left w:val="none" w:sz="0" w:space="0" w:color="auto"/>
        <w:bottom w:val="none" w:sz="0" w:space="0" w:color="auto"/>
        <w:right w:val="none" w:sz="0" w:space="0" w:color="auto"/>
      </w:divBdr>
    </w:div>
    <w:div w:id="1936480433">
      <w:bodyDiv w:val="1"/>
      <w:marLeft w:val="0"/>
      <w:marRight w:val="0"/>
      <w:marTop w:val="0"/>
      <w:marBottom w:val="0"/>
      <w:divBdr>
        <w:top w:val="none" w:sz="0" w:space="0" w:color="auto"/>
        <w:left w:val="none" w:sz="0" w:space="0" w:color="auto"/>
        <w:bottom w:val="none" w:sz="0" w:space="0" w:color="auto"/>
        <w:right w:val="none" w:sz="0" w:space="0" w:color="auto"/>
      </w:divBdr>
      <w:divsChild>
        <w:div w:id="1461219619">
          <w:marLeft w:val="0"/>
          <w:marRight w:val="0"/>
          <w:marTop w:val="0"/>
          <w:marBottom w:val="0"/>
          <w:divBdr>
            <w:top w:val="none" w:sz="0" w:space="0" w:color="auto"/>
            <w:left w:val="none" w:sz="0" w:space="0" w:color="auto"/>
            <w:bottom w:val="none" w:sz="0" w:space="0" w:color="auto"/>
            <w:right w:val="none" w:sz="0" w:space="0" w:color="auto"/>
          </w:divBdr>
          <w:divsChild>
            <w:div w:id="1353999075">
              <w:marLeft w:val="0"/>
              <w:marRight w:val="0"/>
              <w:marTop w:val="0"/>
              <w:marBottom w:val="0"/>
              <w:divBdr>
                <w:top w:val="none" w:sz="0" w:space="0" w:color="auto"/>
                <w:left w:val="none" w:sz="0" w:space="0" w:color="auto"/>
                <w:bottom w:val="none" w:sz="0" w:space="0" w:color="auto"/>
                <w:right w:val="none" w:sz="0" w:space="0" w:color="auto"/>
              </w:divBdr>
              <w:divsChild>
                <w:div w:id="1631863001">
                  <w:marLeft w:val="0"/>
                  <w:marRight w:val="0"/>
                  <w:marTop w:val="0"/>
                  <w:marBottom w:val="0"/>
                  <w:divBdr>
                    <w:top w:val="none" w:sz="0" w:space="0" w:color="auto"/>
                    <w:left w:val="none" w:sz="0" w:space="0" w:color="auto"/>
                    <w:bottom w:val="none" w:sz="0" w:space="0" w:color="auto"/>
                    <w:right w:val="none" w:sz="0" w:space="0" w:color="auto"/>
                  </w:divBdr>
                  <w:divsChild>
                    <w:div w:id="123308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474034">
      <w:bodyDiv w:val="1"/>
      <w:marLeft w:val="0"/>
      <w:marRight w:val="0"/>
      <w:marTop w:val="0"/>
      <w:marBottom w:val="0"/>
      <w:divBdr>
        <w:top w:val="none" w:sz="0" w:space="0" w:color="auto"/>
        <w:left w:val="none" w:sz="0" w:space="0" w:color="auto"/>
        <w:bottom w:val="none" w:sz="0" w:space="0" w:color="auto"/>
        <w:right w:val="none" w:sz="0" w:space="0" w:color="auto"/>
      </w:divBdr>
    </w:div>
    <w:div w:id="2081101636">
      <w:bodyDiv w:val="1"/>
      <w:marLeft w:val="0"/>
      <w:marRight w:val="0"/>
      <w:marTop w:val="0"/>
      <w:marBottom w:val="0"/>
      <w:divBdr>
        <w:top w:val="none" w:sz="0" w:space="0" w:color="auto"/>
        <w:left w:val="none" w:sz="0" w:space="0" w:color="auto"/>
        <w:bottom w:val="none" w:sz="0" w:space="0" w:color="auto"/>
        <w:right w:val="none" w:sz="0" w:space="0" w:color="auto"/>
      </w:divBdr>
    </w:div>
    <w:div w:id="2119179542">
      <w:bodyDiv w:val="1"/>
      <w:marLeft w:val="0"/>
      <w:marRight w:val="0"/>
      <w:marTop w:val="0"/>
      <w:marBottom w:val="0"/>
      <w:divBdr>
        <w:top w:val="none" w:sz="0" w:space="0" w:color="auto"/>
        <w:left w:val="none" w:sz="0" w:space="0" w:color="auto"/>
        <w:bottom w:val="none" w:sz="0" w:space="0" w:color="auto"/>
        <w:right w:val="none" w:sz="0" w:space="0" w:color="auto"/>
      </w:divBdr>
      <w:divsChild>
        <w:div w:id="334840873">
          <w:marLeft w:val="0"/>
          <w:marRight w:val="0"/>
          <w:marTop w:val="0"/>
          <w:marBottom w:val="0"/>
          <w:divBdr>
            <w:top w:val="none" w:sz="0" w:space="0" w:color="auto"/>
            <w:left w:val="none" w:sz="0" w:space="0" w:color="auto"/>
            <w:bottom w:val="none" w:sz="0" w:space="0" w:color="auto"/>
            <w:right w:val="none" w:sz="0" w:space="0" w:color="auto"/>
          </w:divBdr>
          <w:divsChild>
            <w:div w:id="284313235">
              <w:marLeft w:val="0"/>
              <w:marRight w:val="0"/>
              <w:marTop w:val="0"/>
              <w:marBottom w:val="0"/>
              <w:divBdr>
                <w:top w:val="none" w:sz="0" w:space="0" w:color="auto"/>
                <w:left w:val="none" w:sz="0" w:space="0" w:color="auto"/>
                <w:bottom w:val="none" w:sz="0" w:space="0" w:color="auto"/>
                <w:right w:val="none" w:sz="0" w:space="0" w:color="auto"/>
              </w:divBdr>
              <w:divsChild>
                <w:div w:id="358513092">
                  <w:marLeft w:val="0"/>
                  <w:marRight w:val="0"/>
                  <w:marTop w:val="0"/>
                  <w:marBottom w:val="0"/>
                  <w:divBdr>
                    <w:top w:val="none" w:sz="0" w:space="0" w:color="auto"/>
                    <w:left w:val="none" w:sz="0" w:space="0" w:color="auto"/>
                    <w:bottom w:val="none" w:sz="0" w:space="0" w:color="auto"/>
                    <w:right w:val="none" w:sz="0" w:space="0" w:color="auto"/>
                  </w:divBdr>
                  <w:divsChild>
                    <w:div w:id="110187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reativecommons.org/licenses/by/3.0/" TargetMode="External"/><Relationship Id="rId18" Type="http://schemas.openxmlformats.org/officeDocument/2006/relationships/image" Target="media/image6.tiff"/><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hyperlink" Target="https://www.photoeverywhere.co.uk/britain/lakedistrict/slides/daffodil2553.htm" TargetMode="External"/><Relationship Id="rId17" Type="http://schemas.openxmlformats.org/officeDocument/2006/relationships/image" Target="media/image5.jp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8.jp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3.0/" TargetMode="External"/><Relationship Id="rId24" Type="http://schemas.openxmlformats.org/officeDocument/2006/relationships/hyperlink" Target="https://gov.wales/successful-futures-review-curriculum-and-assessment-arrangement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yperlink" Target="https://www.cardiff.ac.uk/welsh/courses/professional-courses-and-welsh-for-adults/sabbatical-scheme" TargetMode="External"/><Relationship Id="rId28" Type="http://schemas.openxmlformats.org/officeDocument/2006/relationships/footer" Target="footer2.xml"/><Relationship Id="rId10" Type="http://schemas.openxmlformats.org/officeDocument/2006/relationships/hyperlink" Target="https://www.photoeverywhere.co.uk/britain/lakedistrict/slides/daffodil2553.htm" TargetMode="External"/><Relationship Id="rId19" Type="http://schemas.openxmlformats.org/officeDocument/2006/relationships/image" Target="media/image7.tif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hotoeverywhere.co.uk/britain/lakedistrict/slides/daffodil2553.htm" TargetMode="External"/><Relationship Id="rId14" Type="http://schemas.openxmlformats.org/officeDocument/2006/relationships/image" Target="media/image2.jpg"/><Relationship Id="rId22" Type="http://schemas.openxmlformats.org/officeDocument/2006/relationships/image" Target="media/image10.jp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752897-5F44-9F45-BB94-0EED65B8E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Celebrating Language and CULTURe- BELONGING to wales.</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Celebrating Language and CULTURe- BELONGING to wales.</dc:title>
  <dc:subject/>
  <dc:creator>Tara Culleton</dc:creator>
  <cp:keywords/>
  <dc:description/>
  <cp:lastModifiedBy>Tara Culleton</cp:lastModifiedBy>
  <cp:revision>2</cp:revision>
  <dcterms:created xsi:type="dcterms:W3CDTF">2020-11-14T09:54:00Z</dcterms:created>
  <dcterms:modified xsi:type="dcterms:W3CDTF">2020-11-14T09:54:00Z</dcterms:modified>
</cp:coreProperties>
</file>