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36650F21" w:rsidR="00CE6A00" w:rsidRPr="004C3A0B" w:rsidRDefault="00FE091C" w:rsidP="008C4441">
            <w:pPr>
              <w:rPr>
                <w:rFonts w:ascii="Arial" w:hAnsi="Arial" w:cs="Arial"/>
                <w:sz w:val="22"/>
                <w:szCs w:val="22"/>
              </w:rPr>
            </w:pPr>
            <w:r>
              <w:rPr>
                <w:rFonts w:ascii="Arial" w:hAnsi="Arial" w:cs="Arial"/>
                <w:sz w:val="22"/>
                <w:szCs w:val="22"/>
              </w:rPr>
              <w:t>BA Top Up Inclusive Education student cohort SJIE6002</w:t>
            </w: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Content>
            <w:tc>
              <w:tcPr>
                <w:tcW w:w="992" w:type="dxa"/>
                <w:shd w:val="clear" w:color="auto" w:fill="BFBFBF" w:themeFill="background1" w:themeFillShade="BF"/>
                <w:vAlign w:val="center"/>
              </w:tcPr>
              <w:p w14:paraId="2EFFB403" w14:textId="662684E9" w:rsidR="00B2018A" w:rsidRPr="004C3A0B" w:rsidRDefault="00FE091C"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5E022A25" w:rsidR="00A51109" w:rsidRPr="004C3A0B" w:rsidRDefault="00FE091C" w:rsidP="008C4441">
            <w:pPr>
              <w:rPr>
                <w:rFonts w:ascii="Arial" w:hAnsi="Arial" w:cs="Arial"/>
                <w:sz w:val="22"/>
                <w:szCs w:val="22"/>
              </w:rPr>
            </w:pPr>
            <w:r>
              <w:rPr>
                <w:rFonts w:ascii="Arial" w:hAnsi="Arial" w:cs="Arial"/>
                <w:sz w:val="22"/>
                <w:szCs w:val="22"/>
              </w:rPr>
              <w:t>FEC/SJI/BA Top Up</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1417C062" w:rsidR="00494691" w:rsidRPr="004C3A0B" w:rsidRDefault="00FE091C" w:rsidP="008C4441">
            <w:pPr>
              <w:rPr>
                <w:rFonts w:ascii="Arial" w:hAnsi="Arial" w:cs="Arial"/>
                <w:sz w:val="22"/>
                <w:szCs w:val="22"/>
              </w:rPr>
            </w:pPr>
            <w:r>
              <w:rPr>
                <w:rFonts w:ascii="Arial" w:hAnsi="Arial" w:cs="Arial"/>
                <w:sz w:val="22"/>
                <w:szCs w:val="22"/>
              </w:rPr>
              <w:t>Carmarthen</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4688B3EF" w:rsidR="00494691" w:rsidRPr="004C3A0B" w:rsidRDefault="00FE091C" w:rsidP="008C4441">
            <w:pPr>
              <w:rPr>
                <w:rFonts w:ascii="Arial" w:hAnsi="Arial" w:cs="Arial"/>
                <w:sz w:val="22"/>
                <w:szCs w:val="22"/>
              </w:rPr>
            </w:pPr>
            <w:r>
              <w:rPr>
                <w:rFonts w:ascii="Arial" w:hAnsi="Arial" w:cs="Arial"/>
                <w:sz w:val="22"/>
                <w:szCs w:val="22"/>
              </w:rPr>
              <w:t xml:space="preserve"> s.ainsworth@uwtsd.ac.uk</w:t>
            </w: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056BAD19" w:rsidR="00494691" w:rsidRPr="004C3A0B" w:rsidRDefault="00FE091C" w:rsidP="008C4441">
            <w:pPr>
              <w:rPr>
                <w:rFonts w:ascii="Arial" w:hAnsi="Arial" w:cs="Arial"/>
                <w:sz w:val="22"/>
                <w:szCs w:val="22"/>
              </w:rPr>
            </w:pPr>
            <w:r>
              <w:rPr>
                <w:rFonts w:ascii="Arial" w:hAnsi="Arial" w:cs="Arial"/>
                <w:sz w:val="22"/>
                <w:szCs w:val="22"/>
              </w:rPr>
              <w:t>01267 676799</w:t>
            </w: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77777777" w:rsidR="00CA7241" w:rsidRPr="004C3A0B" w:rsidRDefault="00CA7241" w:rsidP="0082781D">
            <w:pPr>
              <w:rPr>
                <w:rFonts w:ascii="Arial" w:hAnsi="Arial" w:cs="Arial"/>
                <w:sz w:val="22"/>
                <w:szCs w:val="22"/>
              </w:rPr>
            </w:pP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5343C985" w14:textId="329C5205" w:rsidR="00CA7241" w:rsidRPr="004C3A0B" w:rsidRDefault="00FE091C"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77777777" w:rsidR="00CA7241" w:rsidRPr="004C3A0B" w:rsidRDefault="00CA7241" w:rsidP="0082781D">
            <w:pPr>
              <w:rPr>
                <w:rFonts w:ascii="Arial" w:hAnsi="Arial" w:cs="Arial"/>
                <w:sz w:val="22"/>
                <w:szCs w:val="22"/>
              </w:rPr>
            </w:pP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47A86EFA" w:rsidR="00CA7241" w:rsidRPr="004C3A0B" w:rsidRDefault="00FE091C" w:rsidP="0082781D">
            <w:pPr>
              <w:rPr>
                <w:rFonts w:ascii="Arial" w:hAnsi="Arial" w:cs="Arial"/>
                <w:sz w:val="22"/>
                <w:szCs w:val="22"/>
              </w:rPr>
            </w:pPr>
            <w:r>
              <w:rPr>
                <w:rFonts w:ascii="Arial" w:hAnsi="Arial" w:cs="Arial"/>
                <w:sz w:val="22"/>
                <w:szCs w:val="22"/>
              </w:rPr>
              <w:t>Sue Ainsworth</w:t>
            </w: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35DD23FA" w14:textId="2511B86D" w:rsidR="00A51109" w:rsidRPr="004C3A0B" w:rsidRDefault="00FE091C"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708D53BC" w:rsidR="00FD436F" w:rsidRPr="004C3A0B" w:rsidRDefault="00FE091C" w:rsidP="0082781D">
            <w:pPr>
              <w:autoSpaceDE w:val="0"/>
              <w:autoSpaceDN w:val="0"/>
              <w:adjustRightInd w:val="0"/>
              <w:rPr>
                <w:rFonts w:ascii="Arial" w:hAnsi="Arial" w:cs="Arial"/>
                <w:sz w:val="22"/>
                <w:szCs w:val="22"/>
              </w:rPr>
            </w:pPr>
            <w:r>
              <w:rPr>
                <w:rFonts w:ascii="Arial" w:hAnsi="Arial" w:cs="Arial"/>
                <w:sz w:val="22"/>
                <w:szCs w:val="22"/>
              </w:rPr>
              <w:t>Module Coordinator/ Head of School</w:t>
            </w: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4212325E" w14:textId="40A42EAC" w:rsidR="00B2018A" w:rsidRPr="004C3A0B" w:rsidRDefault="00FE091C"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7376AA77" w:rsidR="00B2018A" w:rsidRPr="004C3A0B" w:rsidRDefault="00FE091C" w:rsidP="0082781D">
            <w:pPr>
              <w:autoSpaceDE w:val="0"/>
              <w:autoSpaceDN w:val="0"/>
              <w:adjustRightInd w:val="0"/>
              <w:jc w:val="center"/>
              <w:rPr>
                <w:rFonts w:ascii="Arial" w:hAnsi="Arial" w:cs="Arial"/>
                <w:b/>
                <w:bCs/>
                <w:sz w:val="22"/>
                <w:szCs w:val="22"/>
              </w:rPr>
            </w:pPr>
            <w:r>
              <w:rPr>
                <w:rFonts w:ascii="Arial" w:hAnsi="Arial" w:cs="Arial"/>
                <w:b/>
                <w:bCs/>
                <w:sz w:val="22"/>
                <w:szCs w:val="22"/>
              </w:rPr>
              <w:t>01.09.17</w:t>
            </w: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2E88DE92" w:rsidR="00604C9F" w:rsidRPr="004C3A0B" w:rsidRDefault="00FE091C" w:rsidP="00604C9F">
            <w:pPr>
              <w:autoSpaceDE w:val="0"/>
              <w:autoSpaceDN w:val="0"/>
              <w:adjustRightInd w:val="0"/>
              <w:rPr>
                <w:rFonts w:ascii="Arial" w:hAnsi="Arial" w:cs="Arial"/>
                <w:b/>
                <w:bCs/>
                <w:i/>
                <w:sz w:val="22"/>
                <w:szCs w:val="22"/>
              </w:rPr>
            </w:pPr>
            <w:r>
              <w:rPr>
                <w:rFonts w:ascii="Arial" w:hAnsi="Arial" w:cs="Arial"/>
                <w:b/>
                <w:bCs/>
                <w:i/>
                <w:sz w:val="22"/>
                <w:szCs w:val="22"/>
              </w:rPr>
              <w:t>BERA</w:t>
            </w: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844" w:type="dxa"/>
                <w:shd w:val="clear" w:color="auto" w:fill="BFBFBF" w:themeFill="background1" w:themeFillShade="BF"/>
              </w:tcPr>
              <w:p w14:paraId="0B6278DF" w14:textId="51D096EF" w:rsidR="00604C9F" w:rsidRPr="00DD0929" w:rsidRDefault="00FE091C"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3E2717DA" w:rsidR="00604C9F" w:rsidRPr="004C3A0B" w:rsidRDefault="00FE091C" w:rsidP="00604C9F">
            <w:pPr>
              <w:autoSpaceDE w:val="0"/>
              <w:autoSpaceDN w:val="0"/>
              <w:adjustRightInd w:val="0"/>
              <w:rPr>
                <w:rFonts w:ascii="Arial" w:hAnsi="Arial" w:cs="Arial"/>
                <w:b/>
                <w:bCs/>
                <w:i/>
                <w:sz w:val="22"/>
                <w:szCs w:val="22"/>
              </w:rPr>
            </w:pPr>
            <w:r>
              <w:rPr>
                <w:rFonts w:ascii="Arial" w:hAnsi="Arial" w:cs="Arial"/>
                <w:b/>
                <w:bCs/>
                <w:i/>
                <w:sz w:val="22"/>
                <w:szCs w:val="22"/>
              </w:rPr>
              <w:t>Data Protection Act</w:t>
            </w:r>
          </w:p>
        </w:tc>
        <w:tc>
          <w:tcPr>
            <w:tcW w:w="84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3B82873" w14:textId="59181345" w:rsidR="00604C9F" w:rsidRPr="004C3A0B" w:rsidRDefault="00FE091C"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CCAC9ED" w:rsidR="00604C9F" w:rsidRPr="004C3A0B" w:rsidRDefault="00FE091C" w:rsidP="00604C9F">
            <w:pPr>
              <w:autoSpaceDE w:val="0"/>
              <w:autoSpaceDN w:val="0"/>
              <w:adjustRightInd w:val="0"/>
              <w:rPr>
                <w:rFonts w:ascii="Arial" w:hAnsi="Arial" w:cs="Arial"/>
                <w:b/>
                <w:bCs/>
                <w:i/>
                <w:sz w:val="22"/>
                <w:szCs w:val="22"/>
              </w:rPr>
            </w:pPr>
            <w:r>
              <w:rPr>
                <w:rFonts w:ascii="Arial" w:hAnsi="Arial" w:cs="Arial"/>
                <w:b/>
                <w:bCs/>
                <w:i/>
                <w:sz w:val="22"/>
                <w:szCs w:val="22"/>
              </w:rPr>
              <w:t>UWTSD Data Protection Policy</w:t>
            </w:r>
          </w:p>
        </w:tc>
        <w:tc>
          <w:tcPr>
            <w:tcW w:w="844" w:type="dxa"/>
            <w:shd w:val="clear" w:color="auto" w:fill="BFBFBF" w:themeFill="background1" w:themeFillShade="BF"/>
          </w:tcPr>
          <w:sdt>
            <w:sdtPr>
              <w:rPr>
                <w:rFonts w:ascii="Arial" w:hAnsi="Arial" w:cs="Arial"/>
                <w:b/>
                <w:bCs/>
                <w:sz w:val="22"/>
                <w:szCs w:val="22"/>
              </w:rPr>
              <w:id w:val="1178089498"/>
              <w14:checkbox>
                <w14:checked w14:val="1"/>
                <w14:checkedState w14:val="2612" w14:font="MS Gothic"/>
                <w14:uncheckedState w14:val="2610" w14:font="MS Gothic"/>
              </w14:checkbox>
            </w:sdtPr>
            <w:sdtContent>
              <w:p w14:paraId="732DAA33" w14:textId="4AA71115" w:rsidR="00604C9F" w:rsidRPr="004C3A0B" w:rsidRDefault="00FE091C"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BE3D22" w:rsidRPr="004C3A0B" w14:paraId="3E223AFD" w14:textId="77777777" w:rsidTr="006B1685">
        <w:trPr>
          <w:trHeight w:val="144"/>
        </w:trPr>
        <w:tc>
          <w:tcPr>
            <w:tcW w:w="8784" w:type="dxa"/>
          </w:tcPr>
          <w:p w14:paraId="35D68DE0" w14:textId="2574569F" w:rsidR="00BE3D22" w:rsidRPr="00D514F3" w:rsidRDefault="00BE3D22" w:rsidP="00604C9F">
            <w:pPr>
              <w:autoSpaceDE w:val="0"/>
              <w:autoSpaceDN w:val="0"/>
              <w:adjustRightInd w:val="0"/>
              <w:rPr>
                <w:rFonts w:ascii="Arial" w:hAnsi="Arial" w:cs="Arial"/>
                <w:b/>
                <w:bCs/>
                <w:i/>
                <w:sz w:val="22"/>
                <w:szCs w:val="22"/>
              </w:rPr>
            </w:pPr>
            <w:r w:rsidRPr="00D514F3">
              <w:rPr>
                <w:rFonts w:ascii="Arial" w:hAnsi="Arial" w:cs="Arial"/>
                <w:b/>
                <w:bCs/>
                <w:i/>
                <w:sz w:val="22"/>
                <w:szCs w:val="22"/>
              </w:rPr>
              <w:t xml:space="preserve">UWTSD Ethical Guidelines </w:t>
            </w:r>
          </w:p>
        </w:tc>
        <w:tc>
          <w:tcPr>
            <w:tcW w:w="844" w:type="dxa"/>
            <w:shd w:val="clear" w:color="auto" w:fill="BFBFBF" w:themeFill="background1" w:themeFillShade="BF"/>
          </w:tcPr>
          <w:p w14:paraId="030DA93D" w14:textId="5238271F" w:rsidR="00BE3D22" w:rsidRPr="00D514F3" w:rsidRDefault="00BE3D22" w:rsidP="008F29DD">
            <w:pPr>
              <w:autoSpaceDE w:val="0"/>
              <w:autoSpaceDN w:val="0"/>
              <w:adjustRightInd w:val="0"/>
              <w:jc w:val="center"/>
              <w:rPr>
                <w:rFonts w:ascii="Arial" w:hAnsi="Arial" w:cs="Arial"/>
                <w:b/>
                <w:bCs/>
                <w:sz w:val="22"/>
                <w:szCs w:val="22"/>
              </w:rPr>
            </w:pPr>
            <w:r w:rsidRPr="00D514F3">
              <w:rPr>
                <w:rFonts w:ascii="Arial" w:hAnsi="Arial" w:cs="Arial"/>
                <w:b/>
                <w:bCs/>
                <w:sz w:val="22"/>
                <w:szCs w:val="22"/>
              </w:rPr>
              <w:t>X</w:t>
            </w:r>
          </w:p>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Content>
              <w:p w14:paraId="325D516C" w14:textId="3C8C39D5" w:rsidR="00494691" w:rsidRPr="004C3A0B" w:rsidRDefault="00D514F3"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p w14:paraId="20126A76" w14:textId="00BC649B" w:rsidR="00494691" w:rsidRPr="004C3A0B" w:rsidRDefault="00BE3D22" w:rsidP="00D37BF1">
            <w:pPr>
              <w:autoSpaceDE w:val="0"/>
              <w:autoSpaceDN w:val="0"/>
              <w:adjustRightInd w:val="0"/>
              <w:jc w:val="center"/>
              <w:rPr>
                <w:rFonts w:ascii="Arial" w:hAnsi="Arial" w:cs="Arial"/>
                <w:sz w:val="22"/>
                <w:szCs w:val="22"/>
              </w:rPr>
            </w:pPr>
            <w:r w:rsidRPr="00D514F3">
              <w:rPr>
                <w:rFonts w:ascii="MS Gothic" w:eastAsia="MS Gothic" w:hAnsi="MS Gothic" w:cs="Arial" w:hint="eastAsia"/>
                <w:b/>
                <w:bCs/>
                <w:sz w:val="22"/>
                <w:szCs w:val="22"/>
              </w:rPr>
              <w:t>X</w:t>
            </w:r>
          </w:p>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6C9298FB" w14:textId="0CAA026F"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5696BF0B" w14:textId="77777777" w:rsidR="00FE091C" w:rsidRPr="00141D36" w:rsidRDefault="00FE091C" w:rsidP="00FE091C">
            <w:pPr>
              <w:spacing w:after="120"/>
              <w:rPr>
                <w:rFonts w:ascii="Calibri" w:hAnsi="Calibri"/>
                <w:b/>
                <w:szCs w:val="24"/>
              </w:rPr>
            </w:pPr>
            <w:r w:rsidRPr="00141D36">
              <w:rPr>
                <w:rFonts w:ascii="Calibri" w:hAnsi="Calibri"/>
                <w:b/>
                <w:szCs w:val="24"/>
              </w:rPr>
              <w:t>Present a portfolio of evidence that critically explores the impact of using a specific literacy resource and/or programme to support learning.  This portfolio should include:</w:t>
            </w:r>
          </w:p>
          <w:p w14:paraId="702BF0EB" w14:textId="77777777" w:rsidR="00FE091C" w:rsidRPr="00141D36" w:rsidRDefault="00FE091C" w:rsidP="00FE091C">
            <w:pPr>
              <w:spacing w:after="120"/>
              <w:rPr>
                <w:rFonts w:ascii="Calibri" w:hAnsi="Calibri"/>
                <w:b/>
                <w:szCs w:val="24"/>
              </w:rPr>
            </w:pPr>
            <w:r w:rsidRPr="00141D36">
              <w:rPr>
                <w:rFonts w:ascii="Calibri" w:hAnsi="Calibri"/>
                <w:b/>
                <w:szCs w:val="24"/>
              </w:rPr>
              <w:t>i.</w:t>
            </w:r>
            <w:r w:rsidRPr="00141D36">
              <w:rPr>
                <w:rFonts w:ascii="Calibri" w:hAnsi="Calibri"/>
                <w:b/>
                <w:szCs w:val="24"/>
              </w:rPr>
              <w:tab/>
              <w:t xml:space="preserve">An </w:t>
            </w:r>
            <w:r w:rsidRPr="00FE091C">
              <w:rPr>
                <w:rFonts w:ascii="Calibri" w:hAnsi="Calibri"/>
                <w:b/>
                <w:szCs w:val="24"/>
                <w:highlight w:val="yellow"/>
              </w:rPr>
              <w:t>overview of your chosen learner</w:t>
            </w:r>
            <w:r w:rsidRPr="00141D36">
              <w:rPr>
                <w:rFonts w:ascii="Calibri" w:hAnsi="Calibri"/>
                <w:b/>
                <w:szCs w:val="24"/>
              </w:rPr>
              <w:t xml:space="preserve"> and literacy resource/programme.</w:t>
            </w:r>
          </w:p>
          <w:p w14:paraId="60C66519" w14:textId="77777777" w:rsidR="00FE091C" w:rsidRPr="00141D36" w:rsidRDefault="00FE091C" w:rsidP="00FE091C">
            <w:pPr>
              <w:spacing w:after="120"/>
              <w:rPr>
                <w:rFonts w:ascii="Calibri" w:hAnsi="Calibri"/>
                <w:b/>
                <w:szCs w:val="24"/>
              </w:rPr>
            </w:pPr>
            <w:r w:rsidRPr="00141D36">
              <w:rPr>
                <w:rFonts w:ascii="Calibri" w:hAnsi="Calibri"/>
                <w:b/>
                <w:szCs w:val="24"/>
              </w:rPr>
              <w:t>ii.</w:t>
            </w:r>
            <w:r w:rsidRPr="00141D36">
              <w:rPr>
                <w:rFonts w:ascii="Calibri" w:hAnsi="Calibri"/>
                <w:b/>
                <w:szCs w:val="24"/>
              </w:rPr>
              <w:tab/>
            </w:r>
            <w:r w:rsidRPr="00FE091C">
              <w:rPr>
                <w:rFonts w:ascii="Calibri" w:hAnsi="Calibri"/>
                <w:b/>
                <w:szCs w:val="24"/>
                <w:highlight w:val="yellow"/>
              </w:rPr>
              <w:t>Evidence of observations</w:t>
            </w:r>
            <w:r w:rsidRPr="00141D36">
              <w:rPr>
                <w:rFonts w:ascii="Calibri" w:hAnsi="Calibri"/>
                <w:b/>
                <w:szCs w:val="24"/>
              </w:rPr>
              <w:t xml:space="preserve"> in written or electronic format.</w:t>
            </w:r>
          </w:p>
          <w:p w14:paraId="3621687E" w14:textId="77777777" w:rsidR="00FE091C" w:rsidRPr="00141D36" w:rsidRDefault="00FE091C" w:rsidP="00FE091C">
            <w:pPr>
              <w:spacing w:after="120"/>
              <w:rPr>
                <w:rFonts w:ascii="Calibri" w:hAnsi="Calibri"/>
                <w:b/>
                <w:szCs w:val="24"/>
              </w:rPr>
            </w:pPr>
            <w:r w:rsidRPr="00141D36">
              <w:rPr>
                <w:rFonts w:ascii="Calibri" w:hAnsi="Calibri"/>
                <w:b/>
                <w:szCs w:val="24"/>
              </w:rPr>
              <w:t>iii.</w:t>
            </w:r>
            <w:r w:rsidRPr="00141D36">
              <w:rPr>
                <w:rFonts w:ascii="Calibri" w:hAnsi="Calibri"/>
                <w:b/>
                <w:szCs w:val="24"/>
              </w:rPr>
              <w:tab/>
              <w:t>Reference to an appropriate theoretical framework</w:t>
            </w:r>
          </w:p>
          <w:p w14:paraId="3AB27FA4" w14:textId="77777777" w:rsidR="00FE091C" w:rsidRPr="00141D36" w:rsidRDefault="00FE091C" w:rsidP="00FE091C">
            <w:pPr>
              <w:spacing w:after="120"/>
              <w:rPr>
                <w:rFonts w:ascii="Calibri" w:hAnsi="Calibri"/>
                <w:b/>
                <w:szCs w:val="24"/>
              </w:rPr>
            </w:pPr>
            <w:r w:rsidRPr="00141D36">
              <w:rPr>
                <w:rFonts w:ascii="Calibri" w:hAnsi="Calibri"/>
                <w:b/>
                <w:szCs w:val="24"/>
              </w:rPr>
              <w:t>iv.</w:t>
            </w:r>
            <w:r w:rsidRPr="00141D36">
              <w:rPr>
                <w:rFonts w:ascii="Calibri" w:hAnsi="Calibri"/>
                <w:b/>
                <w:szCs w:val="24"/>
              </w:rPr>
              <w:tab/>
              <w:t>A reflective log of your case study.</w:t>
            </w:r>
          </w:p>
          <w:p w14:paraId="4C1EE09F" w14:textId="6CD7968F" w:rsidR="003C07E3" w:rsidRPr="004C3A0B" w:rsidRDefault="00FE091C" w:rsidP="00FE091C">
            <w:pPr>
              <w:rPr>
                <w:rFonts w:ascii="Arial" w:hAnsi="Arial" w:cs="Arial"/>
                <w:sz w:val="22"/>
                <w:szCs w:val="22"/>
              </w:rPr>
            </w:pPr>
            <w:r w:rsidRPr="00141D36">
              <w:rPr>
                <w:rFonts w:ascii="Calibri" w:hAnsi="Calibri"/>
                <w:b/>
                <w:szCs w:val="24"/>
              </w:rPr>
              <w:t>v.</w:t>
            </w:r>
            <w:r w:rsidRPr="00141D36">
              <w:rPr>
                <w:rFonts w:ascii="Calibri" w:hAnsi="Calibri"/>
                <w:b/>
                <w:szCs w:val="24"/>
              </w:rPr>
              <w:tab/>
              <w:t>An in depth critical evaluation of your method.</w:t>
            </w: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1A16DAEC" w:rsidR="003C07E3" w:rsidRPr="004C3A0B" w:rsidRDefault="00FE091C" w:rsidP="003C07E3">
            <w:pPr>
              <w:rPr>
                <w:rFonts w:ascii="Arial" w:hAnsi="Arial" w:cs="Arial"/>
                <w:sz w:val="22"/>
                <w:szCs w:val="22"/>
              </w:rPr>
            </w:pPr>
            <w:r>
              <w:rPr>
                <w:rFonts w:ascii="Arial" w:hAnsi="Arial" w:cs="Arial"/>
                <w:sz w:val="22"/>
                <w:szCs w:val="22"/>
              </w:rPr>
              <w:t>01.10.17</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79D95650" w:rsidR="003C07E3" w:rsidRPr="004C3A0B" w:rsidRDefault="00FE091C" w:rsidP="003C07E3">
            <w:pPr>
              <w:rPr>
                <w:rFonts w:ascii="Arial" w:hAnsi="Arial" w:cs="Arial"/>
                <w:sz w:val="22"/>
                <w:szCs w:val="22"/>
              </w:rPr>
            </w:pPr>
            <w:r>
              <w:rPr>
                <w:rFonts w:ascii="Arial" w:hAnsi="Arial" w:cs="Arial"/>
                <w:sz w:val="22"/>
                <w:szCs w:val="22"/>
              </w:rPr>
              <w:t>04.11.17</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652B2730" w14:textId="18E4E9D7" w:rsidR="00FE091C" w:rsidRPr="00154C97" w:rsidRDefault="00FE091C" w:rsidP="00154C97">
            <w:pPr>
              <w:overflowPunct w:val="0"/>
              <w:autoSpaceDE w:val="0"/>
              <w:autoSpaceDN w:val="0"/>
              <w:adjustRightInd w:val="0"/>
              <w:spacing w:before="240"/>
              <w:jc w:val="both"/>
              <w:textAlignment w:val="baseline"/>
              <w:rPr>
                <w:rFonts w:asciiTheme="minorHAnsi" w:hAnsiTheme="minorHAnsi" w:cstheme="minorHAnsi"/>
                <w:sz w:val="24"/>
                <w:szCs w:val="24"/>
                <w:lang w:eastAsia="en-GB"/>
              </w:rPr>
            </w:pPr>
            <w:r w:rsidRPr="00154C97">
              <w:rPr>
                <w:rFonts w:asciiTheme="minorHAnsi" w:hAnsiTheme="minorHAnsi" w:cstheme="minorHAnsi"/>
                <w:sz w:val="24"/>
                <w:szCs w:val="24"/>
                <w:lang w:eastAsia="en-GB"/>
              </w:rPr>
              <w:t xml:space="preserve">It is intended that students will draw on their own practice to critically evaluate </w:t>
            </w:r>
            <w:r w:rsidR="00154C97" w:rsidRPr="00154C97">
              <w:rPr>
                <w:rFonts w:asciiTheme="minorHAnsi" w:hAnsiTheme="minorHAnsi" w:cstheme="minorHAnsi"/>
                <w:sz w:val="24"/>
                <w:szCs w:val="24"/>
                <w:lang w:eastAsia="en-GB"/>
              </w:rPr>
              <w:t>teaching and learning pedagogies of current models of literacy. Through critical analysis of some of the key</w:t>
            </w:r>
            <w:r w:rsidRPr="00154C97">
              <w:rPr>
                <w:rFonts w:asciiTheme="minorHAnsi" w:hAnsiTheme="minorHAnsi" w:cstheme="minorHAnsi"/>
                <w:sz w:val="24"/>
                <w:szCs w:val="24"/>
                <w:lang w:eastAsia="en-GB"/>
              </w:rPr>
              <w:t xml:space="preserve"> concepts of lite</w:t>
            </w:r>
            <w:r w:rsidR="00154C97" w:rsidRPr="00154C97">
              <w:rPr>
                <w:rFonts w:asciiTheme="minorHAnsi" w:hAnsiTheme="minorHAnsi" w:cstheme="minorHAnsi"/>
                <w:sz w:val="24"/>
                <w:szCs w:val="24"/>
                <w:lang w:eastAsia="en-GB"/>
              </w:rPr>
              <w:t>racy and literacy difficulties (</w:t>
            </w:r>
            <w:r w:rsidRPr="00154C97">
              <w:rPr>
                <w:rFonts w:asciiTheme="minorHAnsi" w:hAnsiTheme="minorHAnsi" w:cstheme="minorHAnsi"/>
                <w:sz w:val="24"/>
                <w:szCs w:val="24"/>
                <w:lang w:eastAsia="en-GB"/>
              </w:rPr>
              <w:t>e.g. theoretical, ph</w:t>
            </w:r>
            <w:r w:rsidR="00154C97" w:rsidRPr="00154C97">
              <w:rPr>
                <w:rFonts w:asciiTheme="minorHAnsi" w:hAnsiTheme="minorHAnsi" w:cstheme="minorHAnsi"/>
                <w:sz w:val="24"/>
                <w:szCs w:val="24"/>
                <w:lang w:eastAsia="en-GB"/>
              </w:rPr>
              <w:t>ilosophical and interdisciplinar</w:t>
            </w:r>
            <w:r w:rsidRPr="00154C97">
              <w:rPr>
                <w:rFonts w:asciiTheme="minorHAnsi" w:hAnsiTheme="minorHAnsi" w:cstheme="minorHAnsi"/>
                <w:sz w:val="24"/>
                <w:szCs w:val="24"/>
                <w:lang w:eastAsia="en-GB"/>
              </w:rPr>
              <w:t>y</w:t>
            </w:r>
            <w:r w:rsidR="00154C97" w:rsidRPr="00154C97">
              <w:rPr>
                <w:rFonts w:asciiTheme="minorHAnsi" w:hAnsiTheme="minorHAnsi" w:cstheme="minorHAnsi"/>
                <w:sz w:val="24"/>
                <w:szCs w:val="24"/>
                <w:lang w:eastAsia="en-GB"/>
              </w:rPr>
              <w:t xml:space="preserve">) they will </w:t>
            </w:r>
            <w:r w:rsidRPr="00154C97">
              <w:rPr>
                <w:rFonts w:asciiTheme="minorHAnsi" w:hAnsiTheme="minorHAnsi" w:cstheme="minorHAnsi"/>
                <w:sz w:val="24"/>
                <w:szCs w:val="24"/>
                <w:lang w:eastAsia="en-GB"/>
              </w:rPr>
              <w:t>reflect on</w:t>
            </w:r>
            <w:r w:rsidR="00154C97" w:rsidRPr="00154C97">
              <w:rPr>
                <w:rFonts w:asciiTheme="minorHAnsi" w:hAnsiTheme="minorHAnsi" w:cstheme="minorHAnsi"/>
                <w:sz w:val="24"/>
                <w:szCs w:val="24"/>
                <w:lang w:eastAsia="en-GB"/>
              </w:rPr>
              <w:t xml:space="preserve"> the diverse needs of learners and identify a range of factors that can impact on the success of the pedagogies</w:t>
            </w:r>
            <w:r w:rsidRPr="00154C97">
              <w:rPr>
                <w:rFonts w:asciiTheme="minorHAnsi" w:hAnsiTheme="minorHAnsi" w:cstheme="minorHAnsi"/>
                <w:sz w:val="24"/>
                <w:szCs w:val="24"/>
                <w:lang w:eastAsia="en-GB"/>
              </w:rPr>
              <w:t xml:space="preserve"> </w:t>
            </w:r>
            <w:r w:rsidR="00154C97" w:rsidRPr="00154C97">
              <w:rPr>
                <w:rFonts w:asciiTheme="minorHAnsi" w:hAnsiTheme="minorHAnsi" w:cstheme="minorHAnsi"/>
                <w:sz w:val="24"/>
                <w:szCs w:val="24"/>
                <w:lang w:eastAsia="en-GB"/>
              </w:rPr>
              <w:t xml:space="preserve">(e.g. </w:t>
            </w:r>
            <w:r w:rsidRPr="00154C97">
              <w:rPr>
                <w:rFonts w:asciiTheme="minorHAnsi" w:hAnsiTheme="minorHAnsi" w:cstheme="minorHAnsi"/>
                <w:sz w:val="24"/>
                <w:szCs w:val="24"/>
                <w:lang w:eastAsia="en-GB"/>
              </w:rPr>
              <w:t>socio-economic status, gender, culture, bilingualism, multilingualism and</w:t>
            </w:r>
            <w:r w:rsidR="00154C97" w:rsidRPr="00154C97">
              <w:rPr>
                <w:rFonts w:asciiTheme="minorHAnsi" w:hAnsiTheme="minorHAnsi" w:cstheme="minorHAnsi"/>
                <w:sz w:val="24"/>
                <w:szCs w:val="24"/>
                <w:lang w:eastAsia="en-GB"/>
              </w:rPr>
              <w:t xml:space="preserve"> specific learning difficulties).</w:t>
            </w:r>
          </w:p>
          <w:p w14:paraId="6D3593F9" w14:textId="3B7AB81C" w:rsidR="00A70744" w:rsidRPr="00C244A1" w:rsidRDefault="00154C97" w:rsidP="00154C97">
            <w:pPr>
              <w:overflowPunct w:val="0"/>
              <w:autoSpaceDE w:val="0"/>
              <w:autoSpaceDN w:val="0"/>
              <w:adjustRightInd w:val="0"/>
              <w:spacing w:before="240"/>
              <w:jc w:val="both"/>
              <w:textAlignment w:val="baseline"/>
              <w:rPr>
                <w:rFonts w:asciiTheme="minorHAnsi" w:hAnsiTheme="minorHAnsi" w:cstheme="minorHAnsi"/>
                <w:sz w:val="24"/>
                <w:szCs w:val="24"/>
                <w:lang w:eastAsia="en-GB"/>
              </w:rPr>
            </w:pPr>
            <w:r w:rsidRPr="00154C97">
              <w:rPr>
                <w:rFonts w:asciiTheme="minorHAnsi" w:hAnsiTheme="minorHAnsi" w:cstheme="minorHAnsi"/>
                <w:sz w:val="24"/>
                <w:szCs w:val="24"/>
              </w:rPr>
              <w:t xml:space="preserve">The purpose of the research is to </w:t>
            </w:r>
            <w:r w:rsidRPr="00154C97">
              <w:rPr>
                <w:rFonts w:asciiTheme="minorHAnsi" w:hAnsiTheme="minorHAnsi" w:cstheme="minorHAnsi"/>
                <w:sz w:val="24"/>
                <w:szCs w:val="24"/>
                <w:lang w:eastAsia="en-GB"/>
              </w:rPr>
              <w:t>broaden</w:t>
            </w:r>
            <w:r>
              <w:rPr>
                <w:rFonts w:asciiTheme="minorHAnsi" w:hAnsiTheme="minorHAnsi" w:cstheme="minorHAnsi"/>
                <w:sz w:val="24"/>
                <w:szCs w:val="24"/>
                <w:lang w:eastAsia="en-GB"/>
              </w:rPr>
              <w:t xml:space="preserve"> the</w:t>
            </w:r>
            <w:r w:rsidRPr="00154C97">
              <w:rPr>
                <w:rFonts w:asciiTheme="minorHAnsi" w:hAnsiTheme="minorHAnsi" w:cstheme="minorHAnsi"/>
                <w:sz w:val="24"/>
                <w:szCs w:val="24"/>
                <w:lang w:eastAsia="en-GB"/>
              </w:rPr>
              <w:t xml:space="preserve"> </w:t>
            </w:r>
            <w:r>
              <w:rPr>
                <w:rFonts w:asciiTheme="minorHAnsi" w:hAnsiTheme="minorHAnsi" w:cstheme="minorHAnsi"/>
                <w:sz w:val="24"/>
                <w:szCs w:val="24"/>
                <w:lang w:eastAsia="en-GB"/>
              </w:rPr>
              <w:t xml:space="preserve">students’ </w:t>
            </w:r>
            <w:r w:rsidRPr="00154C97">
              <w:rPr>
                <w:rFonts w:asciiTheme="minorHAnsi" w:hAnsiTheme="minorHAnsi" w:cstheme="minorHAnsi"/>
                <w:sz w:val="24"/>
                <w:szCs w:val="24"/>
                <w:lang w:eastAsia="en-GB"/>
              </w:rPr>
              <w:t>knowledge and understanding of literacy as a concept and t</w:t>
            </w:r>
            <w:r>
              <w:rPr>
                <w:rFonts w:asciiTheme="minorHAnsi" w:hAnsiTheme="minorHAnsi" w:cstheme="minorHAnsi"/>
                <w:sz w:val="24"/>
                <w:szCs w:val="24"/>
                <w:lang w:eastAsia="en-GB"/>
              </w:rPr>
              <w:t>o gain in-</w:t>
            </w:r>
            <w:r w:rsidRPr="00154C97">
              <w:rPr>
                <w:rFonts w:asciiTheme="minorHAnsi" w:hAnsiTheme="minorHAnsi" w:cstheme="minorHAnsi"/>
                <w:sz w:val="24"/>
                <w:szCs w:val="24"/>
                <w:lang w:eastAsia="en-GB"/>
              </w:rPr>
              <w:t xml:space="preserve">depth understanding of the range of barriers that </w:t>
            </w:r>
            <w:r>
              <w:rPr>
                <w:rFonts w:asciiTheme="minorHAnsi" w:hAnsiTheme="minorHAnsi" w:cstheme="minorHAnsi"/>
                <w:sz w:val="24"/>
                <w:szCs w:val="24"/>
                <w:lang w:eastAsia="en-GB"/>
              </w:rPr>
              <w:t xml:space="preserve">can </w:t>
            </w:r>
            <w:r w:rsidRPr="00154C97">
              <w:rPr>
                <w:rFonts w:asciiTheme="minorHAnsi" w:hAnsiTheme="minorHAnsi" w:cstheme="minorHAnsi"/>
                <w:sz w:val="24"/>
                <w:szCs w:val="24"/>
                <w:lang w:eastAsia="en-GB"/>
              </w:rPr>
              <w:t xml:space="preserve">impact on the </w:t>
            </w:r>
            <w:r w:rsidRPr="00C244A1">
              <w:rPr>
                <w:rFonts w:asciiTheme="minorHAnsi" w:hAnsiTheme="minorHAnsi" w:cstheme="minorHAnsi"/>
                <w:sz w:val="24"/>
                <w:szCs w:val="24"/>
                <w:lang w:eastAsia="en-GB"/>
              </w:rPr>
              <w:t>successful acquisition of literacy skills.</w:t>
            </w:r>
          </w:p>
          <w:p w14:paraId="22D5C8DA" w14:textId="574F30FB" w:rsidR="00154C97" w:rsidRDefault="00154C97" w:rsidP="00C244A1">
            <w:pPr>
              <w:autoSpaceDE w:val="0"/>
              <w:autoSpaceDN w:val="0"/>
              <w:adjustRightInd w:val="0"/>
              <w:rPr>
                <w:rFonts w:ascii="Arial" w:hAnsi="Arial" w:cs="Arial"/>
                <w:color w:val="000000"/>
                <w:sz w:val="22"/>
                <w:szCs w:val="22"/>
                <w:lang w:eastAsia="en-GB"/>
              </w:rPr>
            </w:pPr>
            <w:r w:rsidRPr="00C244A1">
              <w:rPr>
                <w:rFonts w:asciiTheme="minorHAnsi" w:hAnsiTheme="minorHAnsi" w:cstheme="minorHAnsi"/>
                <w:color w:val="000000"/>
                <w:sz w:val="24"/>
                <w:szCs w:val="24"/>
                <w:lang w:eastAsia="en-GB"/>
              </w:rPr>
              <w:t xml:space="preserve">Existing research suggests that </w:t>
            </w:r>
            <w:r w:rsidR="00C244A1" w:rsidRPr="00C244A1">
              <w:rPr>
                <w:rFonts w:asciiTheme="minorHAnsi" w:hAnsiTheme="minorHAnsi" w:cstheme="minorHAnsi"/>
                <w:color w:val="000000"/>
                <w:sz w:val="24"/>
                <w:szCs w:val="24"/>
                <w:lang w:eastAsia="en-GB"/>
              </w:rPr>
              <w:t xml:space="preserve">best practice in literacy development </w:t>
            </w:r>
            <w:r w:rsidRPr="00C244A1">
              <w:rPr>
                <w:rFonts w:asciiTheme="minorHAnsi" w:hAnsiTheme="minorHAnsi" w:cstheme="minorHAnsi"/>
                <w:color w:val="000000"/>
                <w:sz w:val="24"/>
                <w:szCs w:val="24"/>
                <w:lang w:eastAsia="en-GB"/>
              </w:rPr>
              <w:t>and the application of new language skills align with Dewey’s principle</w:t>
            </w:r>
            <w:r w:rsidR="00C244A1" w:rsidRPr="00C244A1">
              <w:rPr>
                <w:rFonts w:asciiTheme="minorHAnsi" w:hAnsiTheme="minorHAnsi" w:cstheme="minorHAnsi"/>
                <w:color w:val="000000"/>
                <w:sz w:val="24"/>
                <w:szCs w:val="24"/>
                <w:lang w:eastAsia="en-GB"/>
              </w:rPr>
              <w:t xml:space="preserve"> of the value of experiential learning (2012), applying knowledge in appropriate contexts to improve learner outcomes</w:t>
            </w:r>
            <w:r w:rsidR="00C244A1">
              <w:rPr>
                <w:rFonts w:ascii="Arial" w:hAnsi="Arial" w:cs="Arial"/>
                <w:color w:val="000000"/>
                <w:sz w:val="22"/>
                <w:szCs w:val="22"/>
                <w:lang w:eastAsia="en-GB"/>
              </w:rPr>
              <w:t xml:space="preserve">. </w:t>
            </w:r>
          </w:p>
          <w:p w14:paraId="0B628436" w14:textId="69BEE310" w:rsidR="003C07E3" w:rsidRDefault="00C244A1" w:rsidP="003C07E3">
            <w:pPr>
              <w:rPr>
                <w:rFonts w:asciiTheme="minorHAnsi" w:hAnsiTheme="minorHAnsi" w:cstheme="minorHAnsi"/>
                <w:sz w:val="24"/>
                <w:szCs w:val="24"/>
              </w:rPr>
            </w:pPr>
            <w:r>
              <w:rPr>
                <w:rFonts w:asciiTheme="minorHAnsi" w:hAnsiTheme="minorHAnsi" w:cstheme="minorHAnsi"/>
                <w:sz w:val="24"/>
                <w:szCs w:val="24"/>
              </w:rPr>
              <w:t xml:space="preserve">It is intended that the research activity will aid student understanding of best practice in supporting the development of literacy skills in children and young people. </w:t>
            </w:r>
          </w:p>
          <w:p w14:paraId="5B19D688" w14:textId="77777777" w:rsidR="00C244A1" w:rsidRPr="00C244A1" w:rsidRDefault="00C244A1" w:rsidP="003C07E3">
            <w:pPr>
              <w:rPr>
                <w:rFonts w:asciiTheme="minorHAnsi" w:hAnsiTheme="minorHAnsi" w:cstheme="minorHAnsi"/>
                <w:sz w:val="24"/>
                <w:szCs w:val="24"/>
              </w:rPr>
            </w:pPr>
          </w:p>
          <w:p w14:paraId="2EAA880B" w14:textId="772BDB90" w:rsidR="00C244A1" w:rsidRPr="00C244A1" w:rsidRDefault="00C244A1" w:rsidP="003C07E3">
            <w:pPr>
              <w:rPr>
                <w:rFonts w:asciiTheme="minorHAnsi" w:hAnsiTheme="minorHAnsi" w:cstheme="minorHAnsi"/>
                <w:sz w:val="24"/>
                <w:szCs w:val="24"/>
              </w:rPr>
            </w:pPr>
            <w:r w:rsidRPr="00C244A1">
              <w:rPr>
                <w:rFonts w:asciiTheme="minorHAnsi" w:hAnsiTheme="minorHAnsi" w:cstheme="minorHAnsi"/>
                <w:sz w:val="24"/>
                <w:szCs w:val="24"/>
              </w:rPr>
              <w:t xml:space="preserve">Dewey, J. (2012) </w:t>
            </w:r>
            <w:r w:rsidRPr="00C244A1">
              <w:rPr>
                <w:rFonts w:asciiTheme="minorHAnsi" w:hAnsiTheme="minorHAnsi" w:cstheme="minorHAnsi"/>
                <w:i/>
                <w:sz w:val="24"/>
                <w:szCs w:val="24"/>
              </w:rPr>
              <w:t xml:space="preserve">Democracy and Education. </w:t>
            </w:r>
            <w:r w:rsidRPr="00C244A1">
              <w:rPr>
                <w:rFonts w:asciiTheme="minorHAnsi" w:hAnsiTheme="minorHAnsi" w:cstheme="minorHAnsi"/>
                <w:sz w:val="24"/>
                <w:szCs w:val="24"/>
              </w:rPr>
              <w:t xml:space="preserve">New York: CreateSpace Independent Publishing Platform </w:t>
            </w: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1E2E57EB" w14:textId="06064AE5" w:rsidR="003C07E3" w:rsidRPr="004C3A0B" w:rsidRDefault="003C07E3" w:rsidP="003C07E3">
            <w:pPr>
              <w:rPr>
                <w:rFonts w:ascii="Arial" w:hAnsi="Arial" w:cs="Arial"/>
                <w:sz w:val="22"/>
                <w:szCs w:val="22"/>
              </w:rPr>
            </w:pPr>
          </w:p>
          <w:p w14:paraId="0CA3E148" w14:textId="7BA31FCC" w:rsidR="002D6A65" w:rsidRDefault="002D6A65" w:rsidP="003C07E3">
            <w:pPr>
              <w:rPr>
                <w:rFonts w:asciiTheme="minorHAnsi" w:hAnsiTheme="minorHAnsi" w:cstheme="minorHAnsi"/>
                <w:sz w:val="24"/>
                <w:szCs w:val="24"/>
              </w:rPr>
            </w:pPr>
            <w:r>
              <w:rPr>
                <w:rFonts w:asciiTheme="minorHAnsi" w:hAnsiTheme="minorHAnsi" w:cstheme="minorHAnsi"/>
                <w:sz w:val="24"/>
                <w:szCs w:val="24"/>
              </w:rPr>
              <w:t>A summary, where available, of the anonymised learner’s background, academic achievements and perceived barriers to learning</w:t>
            </w:r>
          </w:p>
          <w:p w14:paraId="6D3321DE" w14:textId="3C07DDB4" w:rsidR="003C07E3" w:rsidRPr="00223E4D" w:rsidRDefault="00223E4D" w:rsidP="003C07E3">
            <w:pPr>
              <w:rPr>
                <w:rFonts w:asciiTheme="minorHAnsi" w:hAnsiTheme="minorHAnsi" w:cstheme="minorHAnsi"/>
                <w:sz w:val="24"/>
                <w:szCs w:val="24"/>
              </w:rPr>
            </w:pPr>
            <w:r w:rsidRPr="00223E4D">
              <w:rPr>
                <w:rFonts w:asciiTheme="minorHAnsi" w:hAnsiTheme="minorHAnsi" w:cstheme="minorHAnsi"/>
                <w:sz w:val="24"/>
                <w:szCs w:val="24"/>
              </w:rPr>
              <w:t xml:space="preserve">Data analysis of </w:t>
            </w:r>
            <w:r w:rsidR="002D6A65">
              <w:rPr>
                <w:rFonts w:asciiTheme="minorHAnsi" w:hAnsiTheme="minorHAnsi" w:cstheme="minorHAnsi"/>
                <w:sz w:val="24"/>
                <w:szCs w:val="24"/>
              </w:rPr>
              <w:t xml:space="preserve">anonymised </w:t>
            </w:r>
            <w:r w:rsidRPr="00223E4D">
              <w:rPr>
                <w:rFonts w:asciiTheme="minorHAnsi" w:hAnsiTheme="minorHAnsi" w:cstheme="minorHAnsi"/>
                <w:sz w:val="24"/>
                <w:szCs w:val="24"/>
              </w:rPr>
              <w:t>learner progress</w:t>
            </w:r>
            <w:r>
              <w:rPr>
                <w:rFonts w:asciiTheme="minorHAnsi" w:hAnsiTheme="minorHAnsi" w:cstheme="minorHAnsi"/>
                <w:sz w:val="24"/>
                <w:szCs w:val="24"/>
              </w:rPr>
              <w:t xml:space="preserve"> from school generated test scores</w:t>
            </w:r>
            <w:r w:rsidR="002D6A65">
              <w:rPr>
                <w:rFonts w:asciiTheme="minorHAnsi" w:hAnsiTheme="minorHAnsi" w:cstheme="minorHAnsi"/>
                <w:sz w:val="24"/>
                <w:szCs w:val="24"/>
              </w:rPr>
              <w:t xml:space="preserve"> </w:t>
            </w:r>
          </w:p>
          <w:p w14:paraId="102B7EA4" w14:textId="14D12154" w:rsidR="002D6A65" w:rsidRDefault="00223E4D" w:rsidP="003C07E3">
            <w:pPr>
              <w:rPr>
                <w:rFonts w:asciiTheme="minorHAnsi" w:hAnsiTheme="minorHAnsi" w:cstheme="minorHAnsi"/>
                <w:sz w:val="24"/>
                <w:szCs w:val="24"/>
              </w:rPr>
            </w:pPr>
            <w:r>
              <w:rPr>
                <w:rFonts w:asciiTheme="minorHAnsi" w:hAnsiTheme="minorHAnsi" w:cstheme="minorHAnsi"/>
                <w:sz w:val="24"/>
                <w:szCs w:val="24"/>
              </w:rPr>
              <w:t>Student o</w:t>
            </w:r>
            <w:r w:rsidRPr="00223E4D">
              <w:rPr>
                <w:rFonts w:asciiTheme="minorHAnsi" w:hAnsiTheme="minorHAnsi" w:cstheme="minorHAnsi"/>
                <w:sz w:val="24"/>
                <w:szCs w:val="24"/>
              </w:rPr>
              <w:t xml:space="preserve">bservations of </w:t>
            </w:r>
            <w:r w:rsidR="002D6A65">
              <w:rPr>
                <w:rFonts w:asciiTheme="minorHAnsi" w:hAnsiTheme="minorHAnsi" w:cstheme="minorHAnsi"/>
                <w:sz w:val="24"/>
                <w:szCs w:val="24"/>
              </w:rPr>
              <w:t xml:space="preserve">anonymised </w:t>
            </w:r>
            <w:bookmarkStart w:id="0" w:name="_GoBack"/>
            <w:bookmarkEnd w:id="0"/>
            <w:r w:rsidRPr="00223E4D">
              <w:rPr>
                <w:rFonts w:asciiTheme="minorHAnsi" w:hAnsiTheme="minorHAnsi" w:cstheme="minorHAnsi"/>
                <w:sz w:val="24"/>
                <w:szCs w:val="24"/>
              </w:rPr>
              <w:t>learner engagement</w:t>
            </w:r>
            <w:r>
              <w:rPr>
                <w:rFonts w:asciiTheme="minorHAnsi" w:hAnsiTheme="minorHAnsi" w:cstheme="minorHAnsi"/>
                <w:sz w:val="24"/>
                <w:szCs w:val="24"/>
              </w:rPr>
              <w:t xml:space="preserve"> </w:t>
            </w:r>
            <w:r w:rsidR="002D6A65">
              <w:rPr>
                <w:rFonts w:asciiTheme="minorHAnsi" w:hAnsiTheme="minorHAnsi" w:cstheme="minorHAnsi"/>
                <w:sz w:val="24"/>
                <w:szCs w:val="24"/>
              </w:rPr>
              <w:t xml:space="preserve">and achievement </w:t>
            </w:r>
            <w:r w:rsidR="00BE3D22" w:rsidRPr="002D6A65">
              <w:rPr>
                <w:rFonts w:asciiTheme="minorHAnsi" w:hAnsiTheme="minorHAnsi" w:cstheme="minorHAnsi"/>
                <w:sz w:val="24"/>
                <w:szCs w:val="24"/>
              </w:rPr>
              <w:t>in the classroom</w:t>
            </w:r>
            <w:r w:rsidR="002D6A65">
              <w:rPr>
                <w:rFonts w:asciiTheme="minorHAnsi" w:hAnsiTheme="minorHAnsi" w:cstheme="minorHAnsi"/>
                <w:sz w:val="24"/>
                <w:szCs w:val="24"/>
              </w:rPr>
              <w:t xml:space="preserve"> setting</w:t>
            </w: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587DCE44" w:rsidR="003C07E3" w:rsidRPr="00C244A1" w:rsidRDefault="00C244A1" w:rsidP="003C07E3">
            <w:pPr>
              <w:rPr>
                <w:rFonts w:asciiTheme="minorHAnsi" w:hAnsiTheme="minorHAnsi" w:cstheme="minorHAnsi"/>
                <w:sz w:val="24"/>
                <w:szCs w:val="24"/>
              </w:rPr>
            </w:pPr>
            <w:r w:rsidRPr="00C244A1">
              <w:rPr>
                <w:rFonts w:asciiTheme="minorHAnsi" w:hAnsiTheme="minorHAnsi" w:cstheme="minorHAnsi"/>
                <w:sz w:val="24"/>
                <w:szCs w:val="24"/>
              </w:rPr>
              <w:t>Within school settings</w:t>
            </w:r>
            <w:r>
              <w:rPr>
                <w:rFonts w:asciiTheme="minorHAnsi" w:hAnsiTheme="minorHAnsi" w:cstheme="minorHAnsi"/>
                <w:sz w:val="24"/>
                <w:szCs w:val="24"/>
              </w:rPr>
              <w:t>.</w:t>
            </w:r>
          </w:p>
          <w:p w14:paraId="2B60A120" w14:textId="77777777" w:rsidR="003C07E3" w:rsidRPr="004C3A0B" w:rsidRDefault="003C07E3" w:rsidP="003C07E3">
            <w:pPr>
              <w:rPr>
                <w:rFonts w:ascii="Arial" w:hAnsi="Arial" w:cs="Arial"/>
                <w:sz w:val="22"/>
                <w:szCs w:val="22"/>
              </w:rPr>
            </w:pP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6D5EEC74" w:rsidR="003C07E3" w:rsidRPr="004C3A0B" w:rsidRDefault="00C244A1" w:rsidP="003C07E3">
            <w:pPr>
              <w:rPr>
                <w:rFonts w:ascii="Arial" w:hAnsi="Arial" w:cs="Arial"/>
                <w:sz w:val="22"/>
                <w:szCs w:val="22"/>
              </w:rPr>
            </w:pPr>
            <w:r>
              <w:rPr>
                <w:rFonts w:ascii="Arial" w:hAnsi="Arial" w:cs="Arial"/>
                <w:sz w:val="22"/>
                <w:szCs w:val="22"/>
              </w:rPr>
              <w:t>N/A</w:t>
            </w: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DA3F28B" w14:textId="6E00879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759CAC90" w14:textId="4E6E0553" w:rsidR="008C4441" w:rsidRPr="004C3A0B" w:rsidRDefault="00223E4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0A9DFC08" w14:textId="6EEF80C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69DA6CAF" w14:textId="40C38BFC" w:rsidR="008C4441" w:rsidRPr="004C3A0B" w:rsidRDefault="00223E4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25340E89" w14:textId="6AC8E116" w:rsidR="008C4441" w:rsidRPr="004C3A0B" w:rsidRDefault="00223E4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13214EA9" w14:textId="5B498C85" w:rsidR="008C4441" w:rsidRPr="004C3A0B" w:rsidRDefault="00223E4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7FD36E66" w14:textId="545E75C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08A895FA" w14:textId="42DA2C47" w:rsidR="008C4441" w:rsidRPr="004C3A0B" w:rsidRDefault="00223E4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06C444AE" w14:textId="53ADA5E4" w:rsidR="008C4441" w:rsidRPr="004C3A0B" w:rsidRDefault="00223E4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631787D" w14:textId="7AB7A7B9" w:rsidR="008C4441" w:rsidRPr="004C3A0B" w:rsidRDefault="00223E4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DFE8C39" w14:textId="0F19F39D" w:rsidR="008C4441" w:rsidRPr="004C3A0B" w:rsidRDefault="00223E4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20C93166" w14:textId="2B24B3D0" w:rsidR="006D29FD" w:rsidRPr="004C3A0B" w:rsidRDefault="00223E4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C559A6A" w14:textId="0420C783" w:rsidR="006D29FD" w:rsidRPr="004C3A0B" w:rsidRDefault="00223E4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0B8BF4F2" w14:textId="2D5B2F1B" w:rsidR="006D29FD" w:rsidRPr="004C3A0B" w:rsidRDefault="00223E4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661123BD" w14:textId="70165B0C" w:rsidR="006D29FD" w:rsidRPr="004C3A0B" w:rsidRDefault="00223E4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67F214EB" w14:textId="04BE6C28" w:rsidR="006D29FD" w:rsidRPr="004C3A0B" w:rsidRDefault="00223E4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B9A0F5C" w:rsidR="00BB1B85" w:rsidRDefault="00223E4D" w:rsidP="00BB1B85">
            <w:pPr>
              <w:autoSpaceDE w:val="0"/>
              <w:autoSpaceDN w:val="0"/>
              <w:adjustRightInd w:val="0"/>
              <w:rPr>
                <w:rFonts w:ascii="Arial" w:hAnsi="Arial" w:cs="Arial"/>
                <w:sz w:val="22"/>
                <w:szCs w:val="22"/>
              </w:rPr>
            </w:pPr>
            <w:r>
              <w:rPr>
                <w:rFonts w:ascii="Arial" w:hAnsi="Arial" w:cs="Arial"/>
                <w:sz w:val="22"/>
                <w:szCs w:val="22"/>
              </w:rPr>
              <w:t>Data analysis of school generated test scores</w:t>
            </w: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14:paraId="4C5FF06B" w14:textId="1D8E3855" w:rsidR="00BB1B85" w:rsidRPr="004C3A0B" w:rsidRDefault="00223E4D"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17971137" w14:textId="1A5D8B42" w:rsidR="00BB1B85" w:rsidRPr="004C3A0B" w:rsidRDefault="00223E4D"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AD91B2B" w14:textId="53DEB463"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35F42015" w14:textId="392D57E0" w:rsidR="00986FD8" w:rsidRPr="004C3A0B" w:rsidRDefault="00223E4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673B6F1C" w14:textId="577BAD4A"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6E227BB5" w14:textId="2210670A" w:rsidR="00986FD8" w:rsidRPr="004C3A0B" w:rsidRDefault="00223E4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6166B55C" w14:textId="40CE11CA" w:rsidR="00986FD8" w:rsidRPr="004C3A0B" w:rsidRDefault="00223E4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0F6DDE1C" w14:textId="13BD77DD" w:rsidR="00986FD8" w:rsidRPr="004C3A0B" w:rsidRDefault="00223E4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04EE9A0A" w14:textId="73F945DE"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71A5A211" w14:textId="74A88186" w:rsidR="00986FD8" w:rsidRPr="004C3A0B" w:rsidRDefault="00223E4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16D6B4A9" w14:textId="197C6D7A" w:rsidR="00986FD8" w:rsidRPr="004C3A0B" w:rsidRDefault="00223E4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603413B9" w14:textId="44150289" w:rsidR="00986FD8" w:rsidRPr="004C3A0B" w:rsidRDefault="00223E4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7CCA8943" w14:textId="5FEDBDFB" w:rsidR="00986FD8" w:rsidRPr="004C3A0B" w:rsidRDefault="00223E4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3B6482F9" w14:textId="545ECAEB" w:rsidR="00397B49" w:rsidRPr="004C3A0B" w:rsidRDefault="00223E4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42821847" w:rsidR="00720BA7" w:rsidRPr="004C3A0B" w:rsidRDefault="00223E4D" w:rsidP="00720BA7">
            <w:pPr>
              <w:rPr>
                <w:rFonts w:ascii="Arial" w:hAnsi="Arial" w:cs="Arial"/>
                <w:sz w:val="22"/>
                <w:szCs w:val="22"/>
              </w:rPr>
            </w:pPr>
            <w:r>
              <w:rPr>
                <w:rFonts w:ascii="Arial" w:hAnsi="Arial" w:cs="Arial"/>
                <w:sz w:val="22"/>
                <w:szCs w:val="22"/>
              </w:rPr>
              <w:t>Each student will identify one learner that they currently support. The learner will be anonymous and unidentifiable.</w:t>
            </w:r>
          </w:p>
          <w:p w14:paraId="1CD06660" w14:textId="77777777" w:rsidR="00720BA7" w:rsidRPr="004C3A0B" w:rsidRDefault="00720BA7" w:rsidP="00720BA7">
            <w:pPr>
              <w:rPr>
                <w:rFonts w:ascii="Arial" w:hAnsi="Arial" w:cs="Arial"/>
                <w:sz w:val="22"/>
                <w:szCs w:val="22"/>
              </w:rPr>
            </w:pP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38944463" w14:textId="1AE1BBFC" w:rsidR="00397B49" w:rsidRPr="004C3A0B" w:rsidRDefault="00223E4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C8CB895" w14:textId="4182E3E9" w:rsidR="00C86572" w:rsidRPr="004C3A0B" w:rsidRDefault="00223E4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6A96F6B" w14:textId="03179CC3" w:rsidR="00C86572" w:rsidRPr="004C3A0B" w:rsidRDefault="00223E4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300C52C0" w14:textId="7389BC28" w:rsidR="00C86572" w:rsidRPr="004C3A0B" w:rsidRDefault="00223E4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3DE3BD21" w14:textId="6AEB001D" w:rsidR="00C86572" w:rsidRPr="004C3A0B" w:rsidRDefault="00223E4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50C4CA35" w14:textId="6CEDC7D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0C9B0780" w14:textId="73F24906" w:rsidR="00C86572" w:rsidRPr="004C3A0B" w:rsidRDefault="00223E4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4A593E83" w14:textId="74402F0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4C31D413" w14:textId="5E1C0F8E" w:rsidR="00C86572" w:rsidRPr="004C3A0B" w:rsidRDefault="00223E4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6A8B5190" w14:textId="530E1092" w:rsidR="00C86572" w:rsidRPr="004C3A0B" w:rsidRDefault="00223E4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5F4508AE" w14:textId="2887514A" w:rsidR="00C86572" w:rsidRPr="004C3A0B" w:rsidRDefault="00223E4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143ABD7F" w14:textId="1E5D284C" w:rsidR="00E45AB0" w:rsidRPr="004C3A0B" w:rsidRDefault="006B1685"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2C847BD7" w14:textId="247002F5" w:rsidR="00E45AB0" w:rsidRPr="004C3A0B" w:rsidRDefault="00223E4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27A1D564" w14:textId="1DBE8E69" w:rsidR="00E45AB0" w:rsidRPr="004C3A0B" w:rsidRDefault="00223E4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16B390F3" w14:textId="28AB7355" w:rsidR="00E45AB0" w:rsidRPr="004C3A0B" w:rsidRDefault="00223E4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7D94213C" w14:textId="0BD81493" w:rsidR="00E45AB0" w:rsidRPr="004C3A0B" w:rsidRDefault="00223E4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181D8C9A" w14:textId="77777777" w:rsidR="00C86572" w:rsidRPr="004C3A0B"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tc>
      </w:tr>
      <w:tr w:rsidR="00C86572" w:rsidRPr="004C3A0B" w14:paraId="1939C84C" w14:textId="77777777" w:rsidTr="00C86572">
        <w:tc>
          <w:tcPr>
            <w:tcW w:w="9923" w:type="dxa"/>
            <w:tcBorders>
              <w:bottom w:val="single" w:sz="4" w:space="0" w:color="auto"/>
            </w:tcBorders>
          </w:tcPr>
          <w:p w14:paraId="7E262A82" w14:textId="77777777" w:rsidR="00C86572" w:rsidRPr="004C3A0B" w:rsidRDefault="00C86572" w:rsidP="00C86572">
            <w:pPr>
              <w:pStyle w:val="Heading1"/>
              <w:jc w:val="left"/>
              <w:rPr>
                <w:rFonts w:ascii="Arial" w:hAnsi="Arial" w:cs="Arial"/>
                <w:sz w:val="16"/>
                <w:szCs w:val="16"/>
              </w:rPr>
            </w:pPr>
          </w:p>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7E824720" w:rsidR="00C86572" w:rsidRPr="004C3A0B" w:rsidRDefault="00C86572" w:rsidP="00C86572">
            <w:pPr>
              <w:autoSpaceDE w:val="0"/>
              <w:autoSpaceDN w:val="0"/>
              <w:adjustRightInd w:val="0"/>
              <w:rPr>
                <w:rFonts w:ascii="Arial" w:hAnsi="Arial" w:cs="Arial"/>
                <w:sz w:val="22"/>
                <w:szCs w:val="22"/>
              </w:rPr>
            </w:pPr>
          </w:p>
          <w:p w14:paraId="4F9D0146" w14:textId="702D7F77" w:rsidR="00C86572" w:rsidRDefault="00223E4D" w:rsidP="00C86572">
            <w:pPr>
              <w:autoSpaceDE w:val="0"/>
              <w:autoSpaceDN w:val="0"/>
              <w:adjustRightInd w:val="0"/>
              <w:rPr>
                <w:rFonts w:ascii="Arial" w:hAnsi="Arial" w:cs="Arial"/>
                <w:sz w:val="22"/>
                <w:szCs w:val="22"/>
              </w:rPr>
            </w:pPr>
            <w:r>
              <w:rPr>
                <w:rFonts w:ascii="Arial" w:hAnsi="Arial" w:cs="Arial"/>
                <w:sz w:val="22"/>
                <w:szCs w:val="22"/>
              </w:rPr>
              <w:t xml:space="preserve">Minimal emotional distress. In order to safeguard against adverse outcomes, the </w:t>
            </w:r>
            <w:r w:rsidR="008C0ABF">
              <w:rPr>
                <w:rFonts w:ascii="Arial" w:hAnsi="Arial" w:cs="Arial"/>
                <w:sz w:val="22"/>
                <w:szCs w:val="22"/>
              </w:rPr>
              <w:t>student and their colleagues will continue to monitor learner well-being. Any change in well-being or learner outcomes will be shared with the appropriate member of teaching staff within the school immediately.</w:t>
            </w:r>
          </w:p>
          <w:p w14:paraId="5546BE62" w14:textId="29D2C785" w:rsidR="00C86572" w:rsidRPr="004C3A0B" w:rsidRDefault="008C0ABF" w:rsidP="00C86572">
            <w:pPr>
              <w:autoSpaceDE w:val="0"/>
              <w:autoSpaceDN w:val="0"/>
              <w:adjustRightInd w:val="0"/>
              <w:rPr>
                <w:rFonts w:cs="Arial"/>
              </w:rPr>
            </w:pPr>
            <w:r w:rsidRPr="004C3A0B">
              <w:rPr>
                <w:rFonts w:ascii="Arial" w:hAnsi="Arial" w:cs="Arial"/>
                <w:color w:val="808080"/>
                <w:sz w:val="18"/>
                <w:szCs w:val="18"/>
              </w:rPr>
              <w:t xml:space="preserve"> </w:t>
            </w:r>
            <w:r w:rsidR="00C86572"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77777777" w:rsidR="006F307C" w:rsidRPr="004C3A0B" w:rsidRDefault="006F307C" w:rsidP="00694EA8">
            <w:pPr>
              <w:autoSpaceDE w:val="0"/>
              <w:autoSpaceDN w:val="0"/>
              <w:adjustRightInd w:val="0"/>
              <w:rPr>
                <w:rFonts w:ascii="Arial" w:hAnsi="Arial" w:cs="Arial"/>
                <w:sz w:val="22"/>
                <w:szCs w:val="22"/>
              </w:rPr>
            </w:pPr>
          </w:p>
          <w:p w14:paraId="726EC2F6" w14:textId="738A5628" w:rsidR="006F307C" w:rsidRPr="004C3A0B" w:rsidRDefault="008C0ABF" w:rsidP="00694EA8">
            <w:pPr>
              <w:autoSpaceDE w:val="0"/>
              <w:autoSpaceDN w:val="0"/>
              <w:adjustRightInd w:val="0"/>
              <w:rPr>
                <w:rFonts w:ascii="Arial" w:hAnsi="Arial" w:cs="Arial"/>
                <w:sz w:val="22"/>
                <w:szCs w:val="22"/>
              </w:rPr>
            </w:pPr>
            <w:r>
              <w:rPr>
                <w:rFonts w:ascii="Arial" w:hAnsi="Arial" w:cs="Arial"/>
                <w:sz w:val="22"/>
                <w:szCs w:val="22"/>
              </w:rPr>
              <w:t>N/A</w:t>
            </w: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326C5729" w:rsidR="00C86572" w:rsidRPr="004C3A0B" w:rsidRDefault="008C0ABF" w:rsidP="006F307C">
            <w:pPr>
              <w:autoSpaceDE w:val="0"/>
              <w:autoSpaceDN w:val="0"/>
              <w:adjustRightInd w:val="0"/>
              <w:rPr>
                <w:rFonts w:ascii="Arial" w:hAnsi="Arial" w:cs="Arial"/>
                <w:sz w:val="22"/>
                <w:szCs w:val="22"/>
              </w:rPr>
            </w:pPr>
            <w:r>
              <w:rPr>
                <w:rFonts w:ascii="Arial" w:hAnsi="Arial" w:cs="Arial"/>
                <w:sz w:val="22"/>
                <w:szCs w:val="22"/>
              </w:rPr>
              <w:t xml:space="preserve">Possible conflict of interest managed by clarifying the student role as a researcher. Assessing the risks will minimise risk to the researcher or their school in the event of adverse findings. </w:t>
            </w:r>
          </w:p>
          <w:p w14:paraId="7C3462CB" w14:textId="77777777" w:rsidR="00C86572" w:rsidRPr="004C3A0B" w:rsidRDefault="00C86572"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28E9AE21" w14:textId="759A7E5A" w:rsidR="00C86572" w:rsidRPr="004C3A0B" w:rsidRDefault="00C86572" w:rsidP="006F307C">
            <w:pPr>
              <w:autoSpaceDE w:val="0"/>
              <w:autoSpaceDN w:val="0"/>
              <w:adjustRightInd w:val="0"/>
              <w:rPr>
                <w:rFonts w:ascii="Arial" w:hAnsi="Arial" w:cs="Arial"/>
                <w:sz w:val="22"/>
                <w:szCs w:val="22"/>
              </w:rPr>
            </w:pPr>
          </w:p>
          <w:p w14:paraId="27C9ECD9" w14:textId="77777777" w:rsidR="00C86572" w:rsidRDefault="008C0ABF" w:rsidP="006F307C">
            <w:pPr>
              <w:autoSpaceDE w:val="0"/>
              <w:autoSpaceDN w:val="0"/>
              <w:adjustRightInd w:val="0"/>
              <w:rPr>
                <w:rFonts w:ascii="Arial" w:hAnsi="Arial" w:cs="Arial"/>
                <w:sz w:val="22"/>
                <w:szCs w:val="22"/>
              </w:rPr>
            </w:pPr>
            <w:r>
              <w:rPr>
                <w:rFonts w:ascii="Arial" w:hAnsi="Arial" w:cs="Arial"/>
                <w:sz w:val="22"/>
                <w:szCs w:val="22"/>
              </w:rPr>
              <w:t>Adverse outcomes</w:t>
            </w:r>
          </w:p>
          <w:p w14:paraId="01588488" w14:textId="27C9A9EF" w:rsidR="008C0ABF" w:rsidRDefault="008C0ABF" w:rsidP="006F307C">
            <w:pPr>
              <w:autoSpaceDE w:val="0"/>
              <w:autoSpaceDN w:val="0"/>
              <w:adjustRightInd w:val="0"/>
              <w:rPr>
                <w:rFonts w:ascii="Arial" w:hAnsi="Arial" w:cs="Arial"/>
                <w:sz w:val="22"/>
                <w:szCs w:val="22"/>
              </w:rPr>
            </w:pPr>
            <w:r>
              <w:rPr>
                <w:rFonts w:ascii="Arial" w:hAnsi="Arial" w:cs="Arial"/>
                <w:sz w:val="22"/>
                <w:szCs w:val="22"/>
              </w:rPr>
              <w:t>Providing staff with unhelpful feedback</w:t>
            </w:r>
          </w:p>
          <w:p w14:paraId="4551FE6D" w14:textId="188E57C4" w:rsidR="008C0ABF" w:rsidRPr="004C3A0B" w:rsidRDefault="008C0ABF" w:rsidP="006F307C">
            <w:pPr>
              <w:autoSpaceDE w:val="0"/>
              <w:autoSpaceDN w:val="0"/>
              <w:adjustRightInd w:val="0"/>
              <w:rPr>
                <w:rFonts w:ascii="Arial" w:hAnsi="Arial" w:cs="Arial"/>
                <w:sz w:val="22"/>
                <w:szCs w:val="22"/>
              </w:rPr>
            </w:pPr>
            <w:r>
              <w:rPr>
                <w:rFonts w:ascii="Arial" w:hAnsi="Arial" w:cs="Arial"/>
                <w:sz w:val="22"/>
                <w:szCs w:val="22"/>
              </w:rPr>
              <w:t>Violating children’s rights</w:t>
            </w: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5234EB2C" w:rsidR="006F307C" w:rsidRPr="004C3A0B" w:rsidRDefault="006F307C" w:rsidP="006F307C">
            <w:pPr>
              <w:autoSpaceDE w:val="0"/>
              <w:autoSpaceDN w:val="0"/>
              <w:adjustRightInd w:val="0"/>
              <w:rPr>
                <w:rFonts w:ascii="Arial" w:hAnsi="Arial" w:cs="Arial"/>
                <w:sz w:val="22"/>
                <w:szCs w:val="22"/>
              </w:rPr>
            </w:pPr>
          </w:p>
          <w:p w14:paraId="69D4BDD6" w14:textId="6DD94E93" w:rsidR="006F307C" w:rsidRDefault="008C0ABF" w:rsidP="006F307C">
            <w:pPr>
              <w:autoSpaceDE w:val="0"/>
              <w:autoSpaceDN w:val="0"/>
              <w:adjustRightInd w:val="0"/>
              <w:rPr>
                <w:rFonts w:ascii="Arial" w:hAnsi="Arial" w:cs="Arial"/>
                <w:sz w:val="22"/>
                <w:szCs w:val="22"/>
              </w:rPr>
            </w:pPr>
            <w:r>
              <w:rPr>
                <w:rFonts w:ascii="Arial" w:hAnsi="Arial" w:cs="Arial"/>
                <w:sz w:val="22"/>
                <w:szCs w:val="22"/>
              </w:rPr>
              <w:t xml:space="preserve">Reassuring staff and parents </w:t>
            </w:r>
            <w:r w:rsidR="00D514F3">
              <w:rPr>
                <w:rFonts w:ascii="Arial" w:hAnsi="Arial" w:cs="Arial"/>
                <w:sz w:val="22"/>
                <w:szCs w:val="22"/>
              </w:rPr>
              <w:t>and pupils</w:t>
            </w:r>
            <w:r w:rsidR="00BE3D22">
              <w:rPr>
                <w:rFonts w:ascii="Arial" w:hAnsi="Arial" w:cs="Arial"/>
                <w:sz w:val="22"/>
                <w:szCs w:val="22"/>
              </w:rPr>
              <w:t xml:space="preserve"> </w:t>
            </w:r>
            <w:r>
              <w:rPr>
                <w:rFonts w:ascii="Arial" w:hAnsi="Arial" w:cs="Arial"/>
                <w:sz w:val="22"/>
                <w:szCs w:val="22"/>
              </w:rPr>
              <w:t>of the purpose of the research</w:t>
            </w:r>
          </w:p>
          <w:p w14:paraId="7E890458" w14:textId="77777777" w:rsidR="008C0ABF" w:rsidRDefault="008C0ABF" w:rsidP="006F307C">
            <w:pPr>
              <w:autoSpaceDE w:val="0"/>
              <w:autoSpaceDN w:val="0"/>
              <w:adjustRightInd w:val="0"/>
              <w:rPr>
                <w:rFonts w:ascii="Arial" w:hAnsi="Arial" w:cs="Arial"/>
                <w:sz w:val="22"/>
                <w:szCs w:val="22"/>
              </w:rPr>
            </w:pPr>
            <w:r>
              <w:rPr>
                <w:rFonts w:ascii="Arial" w:hAnsi="Arial" w:cs="Arial"/>
                <w:sz w:val="22"/>
                <w:szCs w:val="22"/>
              </w:rPr>
              <w:t>Strict adherence to BERA guidelines</w:t>
            </w:r>
          </w:p>
          <w:p w14:paraId="564FE5EF" w14:textId="793D4221" w:rsidR="008C0ABF" w:rsidRPr="004C3A0B" w:rsidRDefault="008C0ABF" w:rsidP="006F307C">
            <w:pPr>
              <w:autoSpaceDE w:val="0"/>
              <w:autoSpaceDN w:val="0"/>
              <w:adjustRightInd w:val="0"/>
              <w:rPr>
                <w:rFonts w:ascii="Arial" w:hAnsi="Arial" w:cs="Arial"/>
                <w:sz w:val="22"/>
                <w:szCs w:val="22"/>
              </w:rPr>
            </w:pPr>
            <w:r>
              <w:rPr>
                <w:rFonts w:ascii="Arial" w:hAnsi="Arial" w:cs="Arial"/>
                <w:sz w:val="22"/>
                <w:szCs w:val="22"/>
              </w:rPr>
              <w:t>Strict adherence to Data Protection Act and UWTSD Data Protection Policy</w:t>
            </w:r>
            <w:r w:rsidR="00BE3D22">
              <w:rPr>
                <w:rFonts w:ascii="Arial" w:hAnsi="Arial" w:cs="Arial"/>
                <w:sz w:val="22"/>
                <w:szCs w:val="22"/>
              </w:rPr>
              <w:t xml:space="preserve"> </w:t>
            </w:r>
            <w:r w:rsidR="00BE3D22" w:rsidRPr="002D6A65">
              <w:rPr>
                <w:rFonts w:ascii="Arial" w:hAnsi="Arial" w:cs="Arial"/>
                <w:sz w:val="22"/>
                <w:szCs w:val="22"/>
              </w:rPr>
              <w:t>and University Ethical Guidelines</w:t>
            </w:r>
            <w:r w:rsidR="00BE3D22">
              <w:rPr>
                <w:rFonts w:ascii="Arial" w:hAnsi="Arial" w:cs="Arial"/>
                <w:sz w:val="22"/>
                <w:szCs w:val="22"/>
              </w:rPr>
              <w:t xml:space="preserve"> </w:t>
            </w: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1"/>
                <w14:checkedState w14:val="2612" w14:font="MS Gothic"/>
                <w14:uncheckedState w14:val="2610" w14:font="MS Gothic"/>
              </w14:checkbox>
            </w:sdtPr>
            <w:sdtContent>
              <w:p w14:paraId="5D4B9911" w14:textId="4BD8432C" w:rsidR="00E45AB0" w:rsidRPr="004C3A0B" w:rsidRDefault="008C0ABF"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0"/>
                <w14:checkedState w14:val="2612" w14:font="MS Gothic"/>
                <w14:uncheckedState w14:val="2610" w14:font="MS Gothic"/>
              </w14:checkbox>
            </w:sdtPr>
            <w:sdtContent>
              <w:p w14:paraId="74BFA495" w14:textId="36FDA916"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05494F38" w:rsidR="00F75F59" w:rsidRPr="004C3A0B" w:rsidRDefault="00F75F59" w:rsidP="00F75F59">
            <w:pPr>
              <w:autoSpaceDE w:val="0"/>
              <w:autoSpaceDN w:val="0"/>
              <w:adjustRightInd w:val="0"/>
              <w:rPr>
                <w:rFonts w:ascii="Arial" w:hAnsi="Arial" w:cs="Arial"/>
                <w:sz w:val="22"/>
                <w:szCs w:val="22"/>
              </w:rPr>
            </w:pPr>
          </w:p>
          <w:p w14:paraId="069CBB14" w14:textId="77153FA5" w:rsidR="00F75F59" w:rsidRDefault="008C0ABF" w:rsidP="00F75F59">
            <w:pPr>
              <w:autoSpaceDE w:val="0"/>
              <w:autoSpaceDN w:val="0"/>
              <w:adjustRightInd w:val="0"/>
              <w:rPr>
                <w:rFonts w:ascii="Arial" w:hAnsi="Arial" w:cs="Arial"/>
                <w:sz w:val="22"/>
                <w:szCs w:val="22"/>
              </w:rPr>
            </w:pPr>
            <w:r>
              <w:rPr>
                <w:rFonts w:ascii="Arial" w:hAnsi="Arial" w:cs="Arial"/>
                <w:sz w:val="22"/>
                <w:szCs w:val="22"/>
              </w:rPr>
              <w:t>Verbal feedback and positive reassurance will be given to participants during and following their learning sessions with the student/Teaching Assistant</w:t>
            </w:r>
          </w:p>
          <w:p w14:paraId="4295BB90" w14:textId="77777777" w:rsidR="008C0ABF" w:rsidRPr="004C3A0B" w:rsidRDefault="008C0ABF"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581B3FA9" w:rsidR="00F75F59" w:rsidRPr="004C3A0B" w:rsidRDefault="00F75F59" w:rsidP="00F75F59">
            <w:pPr>
              <w:autoSpaceDE w:val="0"/>
              <w:autoSpaceDN w:val="0"/>
              <w:adjustRightInd w:val="0"/>
              <w:rPr>
                <w:rFonts w:ascii="Arial" w:hAnsi="Arial" w:cs="Arial"/>
                <w:sz w:val="22"/>
                <w:szCs w:val="22"/>
              </w:rPr>
            </w:pPr>
          </w:p>
          <w:p w14:paraId="75D9BB95" w14:textId="77777777" w:rsidR="00F75F59" w:rsidRDefault="008C0ABF" w:rsidP="00F75F59">
            <w:pPr>
              <w:autoSpaceDE w:val="0"/>
              <w:autoSpaceDN w:val="0"/>
              <w:adjustRightInd w:val="0"/>
              <w:rPr>
                <w:rFonts w:ascii="Arial" w:hAnsi="Arial" w:cs="Arial"/>
                <w:sz w:val="22"/>
                <w:szCs w:val="22"/>
              </w:rPr>
            </w:pPr>
            <w:r>
              <w:rPr>
                <w:rFonts w:ascii="Arial" w:hAnsi="Arial" w:cs="Arial"/>
                <w:sz w:val="22"/>
                <w:szCs w:val="22"/>
              </w:rPr>
              <w:t>See attached letter to be shared with parents.</w:t>
            </w:r>
          </w:p>
          <w:p w14:paraId="13239BC3" w14:textId="28661C99" w:rsidR="008C0ABF" w:rsidRPr="004C3A0B" w:rsidRDefault="008C0ABF" w:rsidP="00F75F59">
            <w:pPr>
              <w:autoSpaceDE w:val="0"/>
              <w:autoSpaceDN w:val="0"/>
              <w:adjustRightInd w:val="0"/>
              <w:rPr>
                <w:rFonts w:ascii="Arial" w:hAnsi="Arial" w:cs="Arial"/>
                <w:sz w:val="22"/>
                <w:szCs w:val="22"/>
              </w:rPr>
            </w:pPr>
            <w:r>
              <w:rPr>
                <w:rFonts w:ascii="Arial" w:hAnsi="Arial" w:cs="Arial"/>
                <w:sz w:val="22"/>
                <w:szCs w:val="22"/>
              </w:rPr>
              <w:t>Learners to be advised verbally.</w:t>
            </w: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3FE53996" w:rsidR="00C20294" w:rsidRPr="004C3A0B" w:rsidRDefault="00C20294" w:rsidP="00694EA8">
            <w:pPr>
              <w:autoSpaceDE w:val="0"/>
              <w:autoSpaceDN w:val="0"/>
              <w:adjustRightInd w:val="0"/>
              <w:rPr>
                <w:rFonts w:ascii="Arial" w:hAnsi="Arial" w:cs="Arial"/>
                <w:sz w:val="22"/>
                <w:szCs w:val="22"/>
              </w:rPr>
            </w:pPr>
          </w:p>
          <w:p w14:paraId="053791E9" w14:textId="2416A0CD" w:rsidR="008C0ABF" w:rsidRPr="004C3A0B" w:rsidRDefault="008C0ABF" w:rsidP="00694EA8">
            <w:pPr>
              <w:autoSpaceDE w:val="0"/>
              <w:autoSpaceDN w:val="0"/>
              <w:adjustRightInd w:val="0"/>
              <w:rPr>
                <w:rFonts w:ascii="Arial" w:hAnsi="Arial" w:cs="Arial"/>
                <w:sz w:val="22"/>
                <w:szCs w:val="22"/>
              </w:rPr>
            </w:pPr>
            <w:r>
              <w:rPr>
                <w:rFonts w:ascii="Arial" w:hAnsi="Arial" w:cs="Arial"/>
                <w:sz w:val="22"/>
                <w:szCs w:val="22"/>
              </w:rPr>
              <w:t>Anonymise all documentation and raw data.</w:t>
            </w: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59205B49" w14:textId="77777777" w:rsidR="008102B5" w:rsidRPr="004C3A0B"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1"/>
                <w14:checkedState w14:val="2612" w14:font="MS Gothic"/>
                <w14:uncheckedState w14:val="2610" w14:font="MS Gothic"/>
              </w14:checkbox>
            </w:sdtPr>
            <w:sdtContent>
              <w:p w14:paraId="495AF5C2" w14:textId="4419D7F1" w:rsidR="008102B5" w:rsidRPr="004C3A0B" w:rsidRDefault="008C0AB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0"/>
                <w14:checkedState w14:val="2612" w14:font="MS Gothic"/>
                <w14:uncheckedState w14:val="2610" w14:font="MS Gothic"/>
              </w14:checkbox>
            </w:sdtPr>
            <w:sdtContent>
              <w:p w14:paraId="4192F615" w14:textId="75319B6C" w:rsidR="008102B5"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8E61300" w14:textId="6E579919" w:rsidR="00C61A6D" w:rsidRDefault="00F0373F" w:rsidP="00694EA8">
            <w:pPr>
              <w:autoSpaceDE w:val="0"/>
              <w:autoSpaceDN w:val="0"/>
              <w:adjustRightInd w:val="0"/>
              <w:rPr>
                <w:rFonts w:ascii="Arial" w:hAnsi="Arial" w:cs="Arial"/>
                <w:sz w:val="22"/>
                <w:szCs w:val="22"/>
              </w:rPr>
            </w:pPr>
            <w:r>
              <w:rPr>
                <w:rFonts w:ascii="Arial" w:hAnsi="Arial" w:cs="Arial"/>
                <w:sz w:val="22"/>
                <w:szCs w:val="22"/>
              </w:rPr>
              <w:t>Student details: age, background (academic and social)</w:t>
            </w:r>
          </w:p>
          <w:p w14:paraId="5B3788E7" w14:textId="7C8BE081" w:rsidR="00F0373F" w:rsidRDefault="00F0373F" w:rsidP="00694EA8">
            <w:pPr>
              <w:autoSpaceDE w:val="0"/>
              <w:autoSpaceDN w:val="0"/>
              <w:adjustRightInd w:val="0"/>
              <w:rPr>
                <w:rFonts w:ascii="Arial" w:hAnsi="Arial" w:cs="Arial"/>
                <w:sz w:val="22"/>
                <w:szCs w:val="22"/>
              </w:rPr>
            </w:pPr>
            <w:r>
              <w:rPr>
                <w:rFonts w:ascii="Arial" w:hAnsi="Arial" w:cs="Arial"/>
                <w:sz w:val="22"/>
                <w:szCs w:val="22"/>
              </w:rPr>
              <w:t>Student assessment data (Literacy scores in school tests)</w:t>
            </w:r>
          </w:p>
          <w:p w14:paraId="1D30A5DC" w14:textId="5B6B86EE" w:rsidR="00F0373F" w:rsidRPr="004C3A0B" w:rsidRDefault="00F0373F" w:rsidP="00694EA8">
            <w:pPr>
              <w:autoSpaceDE w:val="0"/>
              <w:autoSpaceDN w:val="0"/>
              <w:adjustRightInd w:val="0"/>
              <w:rPr>
                <w:rFonts w:ascii="Arial" w:hAnsi="Arial" w:cs="Arial"/>
                <w:sz w:val="22"/>
                <w:szCs w:val="22"/>
              </w:rPr>
            </w:pPr>
            <w:r>
              <w:rPr>
                <w:rFonts w:ascii="Arial" w:hAnsi="Arial" w:cs="Arial"/>
                <w:sz w:val="22"/>
                <w:szCs w:val="22"/>
              </w:rPr>
              <w:t>To enable the student to evaluate the range of strategies and pedagogies required in order to support a diverse range of learners.</w:t>
            </w:r>
          </w:p>
          <w:p w14:paraId="6D73B90B" w14:textId="77777777" w:rsidR="00C61A6D" w:rsidRPr="004C3A0B" w:rsidRDefault="00C61A6D" w:rsidP="00694EA8">
            <w:pPr>
              <w:autoSpaceDE w:val="0"/>
              <w:autoSpaceDN w:val="0"/>
              <w:adjustRightInd w:val="0"/>
              <w:rPr>
                <w:rFonts w:ascii="Arial" w:hAnsi="Arial" w:cs="Arial"/>
                <w:sz w:val="22"/>
                <w:szCs w:val="22"/>
              </w:rPr>
            </w:pPr>
          </w:p>
          <w:p w14:paraId="0B8ED73B" w14:textId="77777777" w:rsidR="00C61A6D" w:rsidRPr="004C3A0B" w:rsidRDefault="00C61A6D" w:rsidP="00694EA8">
            <w:pPr>
              <w:autoSpaceDE w:val="0"/>
              <w:autoSpaceDN w:val="0"/>
              <w:adjustRightInd w:val="0"/>
              <w:rPr>
                <w:rFonts w:ascii="Arial" w:hAnsi="Arial" w:cs="Arial"/>
                <w:sz w:val="22"/>
                <w:szCs w:val="22"/>
              </w:rPr>
            </w:pPr>
          </w:p>
          <w:p w14:paraId="01E3AC35" w14:textId="77777777" w:rsidR="00F75F59" w:rsidRPr="004C3A0B" w:rsidRDefault="00F75F59" w:rsidP="00694EA8">
            <w:pPr>
              <w:autoSpaceDE w:val="0"/>
              <w:autoSpaceDN w:val="0"/>
              <w:adjustRightInd w:val="0"/>
              <w:rPr>
                <w:rFonts w:ascii="Arial" w:hAnsi="Arial" w:cs="Arial"/>
                <w:sz w:val="22"/>
                <w:szCs w:val="22"/>
              </w:rPr>
            </w:pPr>
          </w:p>
          <w:p w14:paraId="6476C3A1" w14:textId="77777777" w:rsidR="007F23AA" w:rsidRPr="004C3A0B" w:rsidRDefault="007F23AA" w:rsidP="00694EA8">
            <w:pPr>
              <w:autoSpaceDE w:val="0"/>
              <w:autoSpaceDN w:val="0"/>
              <w:adjustRightInd w:val="0"/>
              <w:rPr>
                <w:rFonts w:ascii="Arial" w:hAnsi="Arial" w:cs="Arial"/>
                <w:sz w:val="22"/>
                <w:szCs w:val="22"/>
              </w:rPr>
            </w:pPr>
          </w:p>
          <w:p w14:paraId="3B3BDEAA" w14:textId="77777777" w:rsidR="007F23AA" w:rsidRPr="004C3A0B" w:rsidRDefault="007F23AA" w:rsidP="00694EA8">
            <w:pPr>
              <w:autoSpaceDE w:val="0"/>
              <w:autoSpaceDN w:val="0"/>
              <w:adjustRightInd w:val="0"/>
              <w:rPr>
                <w:rFonts w:ascii="Arial" w:hAnsi="Arial" w:cs="Arial"/>
                <w:sz w:val="22"/>
                <w:szCs w:val="22"/>
              </w:rPr>
            </w:pP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38509A70" w14:textId="77777777" w:rsidR="00331A88" w:rsidRPr="004C3A0B"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Content>
              <w:p w14:paraId="77E667FE" w14:textId="526B77DF" w:rsidR="00331A88" w:rsidRPr="004C3A0B" w:rsidRDefault="00F0373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60C06DD4" w14:textId="77777777" w:rsidR="00C61A6D" w:rsidRPr="004C3A0B" w:rsidRDefault="00C61A6D" w:rsidP="00694EA8">
            <w:pPr>
              <w:autoSpaceDE w:val="0"/>
              <w:autoSpaceDN w:val="0"/>
              <w:adjustRightInd w:val="0"/>
              <w:rPr>
                <w:rFonts w:ascii="Arial" w:hAnsi="Arial" w:cs="Arial"/>
                <w:sz w:val="22"/>
                <w:szCs w:val="22"/>
              </w:rPr>
            </w:pPr>
          </w:p>
          <w:p w14:paraId="514246D7" w14:textId="77777777" w:rsidR="00331A88" w:rsidRPr="004C3A0B" w:rsidRDefault="00331A88" w:rsidP="00694EA8">
            <w:pPr>
              <w:autoSpaceDE w:val="0"/>
              <w:autoSpaceDN w:val="0"/>
              <w:adjustRightInd w:val="0"/>
              <w:rPr>
                <w:rFonts w:ascii="Arial" w:hAnsi="Arial" w:cs="Arial"/>
                <w:sz w:val="22"/>
                <w:szCs w:val="22"/>
              </w:rPr>
            </w:pPr>
          </w:p>
          <w:p w14:paraId="76A4845D"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Pr="004C3A0B"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331A88" w:rsidRPr="004C3A0B" w14:paraId="28ED77A1" w14:textId="77777777" w:rsidTr="00A83D75">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6B1685">
        <w:trPr>
          <w:trHeight w:val="439"/>
        </w:trPr>
        <w:tc>
          <w:tcPr>
            <w:tcW w:w="7763" w:type="dxa"/>
            <w:shd w:val="clear" w:color="auto" w:fill="F2F2F2" w:themeFill="background1" w:themeFillShade="F2"/>
            <w:vAlign w:val="center"/>
          </w:tcPr>
          <w:p w14:paraId="391321D9" w14:textId="234BF16E" w:rsidR="00331A88" w:rsidRPr="004C3A0B" w:rsidRDefault="00331A88" w:rsidP="002D6A65">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r w:rsidRPr="002D6A65">
              <w:rPr>
                <w:rFonts w:ascii="Arial" w:hAnsi="Arial" w:cs="Arial"/>
                <w:sz w:val="22"/>
                <w:szCs w:val="22"/>
              </w:rPr>
              <w:t>?</w:t>
            </w:r>
            <w:r w:rsidR="00BE3D22" w:rsidRPr="002D6A65">
              <w:rPr>
                <w:rFonts w:ascii="Arial" w:hAnsi="Arial" w:cs="Arial"/>
                <w:sz w:val="22"/>
                <w:szCs w:val="22"/>
              </w:rPr>
              <w:t xml:space="preserve"> </w:t>
            </w:r>
            <w:r w:rsidR="00BE3D22">
              <w:rPr>
                <w:rFonts w:ascii="Arial" w:hAnsi="Arial" w:cs="Arial"/>
                <w:sz w:val="22"/>
                <w:szCs w:val="22"/>
              </w:rPr>
              <w:t xml:space="preserve"> </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2E064AD0" w14:textId="74C77EA9" w:rsidR="00331A88" w:rsidRPr="004C3A0B" w:rsidRDefault="002D6A6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4270E441" w14:textId="2176DCB0" w:rsidR="00331A88" w:rsidRPr="004C3A0B" w:rsidRDefault="002D6A6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6B1685">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Content>
              <w:p w14:paraId="5A8A102B" w14:textId="03617656" w:rsidR="00331A88" w:rsidRPr="004C3A0B" w:rsidRDefault="002D6A6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7D9B353B" w14:textId="660800C1" w:rsidR="00331A88" w:rsidRPr="004C3A0B" w:rsidRDefault="002D6A6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6B1685">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12706EE7" w14:textId="1D2A879F" w:rsidR="00331A88" w:rsidRPr="004C3A0B" w:rsidRDefault="00F0373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6B1685">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620B7301" w14:textId="410D9222" w:rsidR="00331A88" w:rsidRPr="004C3A0B" w:rsidRDefault="00F0373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6B1685">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7366B343" w14:textId="1ED1AE2D" w:rsidR="00331A88" w:rsidRPr="004C3A0B" w:rsidRDefault="00F0373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6B1685">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5F0C6CB0" w14:textId="290299D5" w:rsidR="00331A88" w:rsidRPr="004C3A0B" w:rsidRDefault="00F0373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6B1685">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57B8C410" w14:textId="5FCD5F1B" w:rsidR="00331A88" w:rsidRPr="004C3A0B" w:rsidRDefault="00F0373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6B1685">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4C6FC207" w14:textId="2EF94851" w:rsidR="00331A88" w:rsidRPr="004C3A0B" w:rsidRDefault="00F0373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0DFFC085" w:rsidR="00331A88" w:rsidRPr="004C3A0B" w:rsidRDefault="00331A88" w:rsidP="00694EA8">
            <w:pPr>
              <w:autoSpaceDE w:val="0"/>
              <w:autoSpaceDN w:val="0"/>
              <w:adjustRightInd w:val="0"/>
              <w:rPr>
                <w:rFonts w:ascii="Arial" w:hAnsi="Arial" w:cs="Arial"/>
                <w:sz w:val="22"/>
                <w:szCs w:val="22"/>
              </w:rPr>
            </w:pPr>
          </w:p>
          <w:p w14:paraId="3250181B" w14:textId="34355D6A" w:rsidR="00331A88" w:rsidRDefault="002D6A65" w:rsidP="00694EA8">
            <w:pPr>
              <w:autoSpaceDE w:val="0"/>
              <w:autoSpaceDN w:val="0"/>
              <w:adjustRightInd w:val="0"/>
              <w:rPr>
                <w:rFonts w:ascii="Arial" w:hAnsi="Arial" w:cs="Arial"/>
                <w:sz w:val="22"/>
                <w:szCs w:val="22"/>
              </w:rPr>
            </w:pPr>
            <w:r>
              <w:rPr>
                <w:rFonts w:ascii="Arial" w:hAnsi="Arial" w:cs="Arial"/>
                <w:sz w:val="22"/>
                <w:szCs w:val="22"/>
              </w:rPr>
              <w:t xml:space="preserve">An </w:t>
            </w:r>
            <w:r w:rsidR="00F0373F">
              <w:rPr>
                <w:rFonts w:ascii="Arial" w:hAnsi="Arial" w:cs="Arial"/>
                <w:sz w:val="22"/>
                <w:szCs w:val="22"/>
              </w:rPr>
              <w:t>electronic closed network for school test data</w:t>
            </w:r>
            <w:r>
              <w:rPr>
                <w:rFonts w:ascii="Arial" w:hAnsi="Arial" w:cs="Arial"/>
                <w:sz w:val="22"/>
                <w:szCs w:val="22"/>
              </w:rPr>
              <w:t xml:space="preserve"> is available and may be read. However, data will not be transferred from it.  </w:t>
            </w:r>
            <w:r w:rsidR="00BE3D22">
              <w:rPr>
                <w:rFonts w:ascii="Arial" w:hAnsi="Arial" w:cs="Arial"/>
                <w:sz w:val="22"/>
                <w:szCs w:val="22"/>
              </w:rPr>
              <w:t xml:space="preserve"> </w:t>
            </w:r>
          </w:p>
          <w:p w14:paraId="647FB1D3" w14:textId="7E4D6EDD" w:rsidR="00F0373F" w:rsidRDefault="00F0373F" w:rsidP="00694EA8">
            <w:pPr>
              <w:autoSpaceDE w:val="0"/>
              <w:autoSpaceDN w:val="0"/>
              <w:adjustRightInd w:val="0"/>
              <w:rPr>
                <w:rFonts w:ascii="Arial" w:hAnsi="Arial" w:cs="Arial"/>
                <w:sz w:val="22"/>
                <w:szCs w:val="22"/>
              </w:rPr>
            </w:pPr>
            <w:r>
              <w:rPr>
                <w:rFonts w:ascii="Arial" w:hAnsi="Arial" w:cs="Arial"/>
                <w:sz w:val="22"/>
                <w:szCs w:val="22"/>
              </w:rPr>
              <w:t>Written</w:t>
            </w:r>
            <w:r w:rsidR="00BE3D22">
              <w:rPr>
                <w:rFonts w:ascii="Arial" w:hAnsi="Arial" w:cs="Arial"/>
                <w:sz w:val="22"/>
                <w:szCs w:val="22"/>
              </w:rPr>
              <w:t xml:space="preserve"> </w:t>
            </w:r>
            <w:r>
              <w:rPr>
                <w:rFonts w:ascii="Arial" w:hAnsi="Arial" w:cs="Arial"/>
                <w:sz w:val="22"/>
                <w:szCs w:val="22"/>
              </w:rPr>
              <w:t>notes on paper will be stored in a locked filing cabinet</w:t>
            </w:r>
          </w:p>
          <w:p w14:paraId="1F2949C5" w14:textId="654F4C08" w:rsidR="00F0373F" w:rsidRPr="004C3A0B" w:rsidRDefault="00BE3D22" w:rsidP="00694EA8">
            <w:pPr>
              <w:autoSpaceDE w:val="0"/>
              <w:autoSpaceDN w:val="0"/>
              <w:adjustRightInd w:val="0"/>
              <w:rPr>
                <w:rFonts w:ascii="Arial" w:hAnsi="Arial" w:cs="Arial"/>
                <w:sz w:val="22"/>
                <w:szCs w:val="22"/>
              </w:rPr>
            </w:pPr>
            <w:r w:rsidRPr="002D6A65">
              <w:rPr>
                <w:rFonts w:ascii="Arial" w:hAnsi="Arial" w:cs="Arial"/>
                <w:sz w:val="22"/>
                <w:szCs w:val="22"/>
              </w:rPr>
              <w:t>Typed</w:t>
            </w:r>
            <w:r>
              <w:rPr>
                <w:rFonts w:ascii="Arial" w:hAnsi="Arial" w:cs="Arial"/>
                <w:sz w:val="22"/>
                <w:szCs w:val="22"/>
              </w:rPr>
              <w:t xml:space="preserve"> </w:t>
            </w:r>
            <w:r w:rsidR="00F0373F">
              <w:rPr>
                <w:rFonts w:ascii="Arial" w:hAnsi="Arial" w:cs="Arial"/>
                <w:sz w:val="22"/>
                <w:szCs w:val="22"/>
              </w:rPr>
              <w:t>notes and results will be stored on a usb with password access</w:t>
            </w: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p w14:paraId="0E21752E" w14:textId="77777777" w:rsidR="00025D7B" w:rsidRPr="004C3A0B" w:rsidRDefault="00025D7B">
      <w:pPr>
        <w:rPr>
          <w:rFonts w:ascii="Arial" w:hAnsi="Arial" w:cs="Arial"/>
          <w:sz w:val="16"/>
          <w:szCs w:val="16"/>
        </w:rPr>
      </w:pPr>
      <w:r w:rsidRPr="004C3A0B">
        <w:rPr>
          <w:rFonts w:ascii="Arial" w:hAnsi="Arial" w:cs="Arial"/>
          <w:sz w:val="16"/>
          <w:szCs w:val="16"/>
        </w:rPr>
        <w:br w:type="page"/>
      </w:r>
    </w:p>
    <w:tbl>
      <w:tblPr>
        <w:tblStyle w:val="TableGrid"/>
        <w:tblW w:w="9889" w:type="dxa"/>
        <w:tblLook w:val="04A0" w:firstRow="1" w:lastRow="0" w:firstColumn="1" w:lastColumn="0" w:noHBand="0" w:noVBand="1"/>
      </w:tblPr>
      <w:tblGrid>
        <w:gridCol w:w="7763"/>
        <w:gridCol w:w="992"/>
        <w:gridCol w:w="1134"/>
      </w:tblGrid>
      <w:tr w:rsidR="00331A88" w:rsidRPr="004C3A0B" w14:paraId="4E7C4697" w14:textId="77777777" w:rsidTr="00A83D75">
        <w:trPr>
          <w:trHeight w:val="439"/>
        </w:trPr>
        <w:tc>
          <w:tcPr>
            <w:tcW w:w="7763" w:type="dxa"/>
            <w:shd w:val="clear" w:color="auto" w:fill="F2F2F2" w:themeFill="background1" w:themeFillShade="F2"/>
            <w:vAlign w:val="center"/>
          </w:tcPr>
          <w:p w14:paraId="34991DFC"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shd w:val="clear" w:color="auto" w:fill="F2F2F2" w:themeFill="background1" w:themeFillShade="F2"/>
            <w:vAlign w:val="center"/>
          </w:tcPr>
          <w:p w14:paraId="71200FD4"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760C3C90"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1D70FD" w14:textId="77777777" w:rsidTr="006B1685">
        <w:trPr>
          <w:trHeight w:val="439"/>
        </w:trPr>
        <w:tc>
          <w:tcPr>
            <w:tcW w:w="7763" w:type="dxa"/>
            <w:shd w:val="clear" w:color="auto" w:fill="F2F2F2" w:themeFill="background1" w:themeFillShade="F2"/>
            <w:vAlign w:val="center"/>
          </w:tcPr>
          <w:p w14:paraId="10ACE67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vAlign w:val="center"/>
          </w:tcPr>
          <w:sdt>
            <w:sdtPr>
              <w:rPr>
                <w:rFonts w:ascii="Arial" w:hAnsi="Arial" w:cs="Arial"/>
                <w:b/>
                <w:bCs/>
                <w:sz w:val="22"/>
                <w:szCs w:val="22"/>
              </w:rPr>
              <w:id w:val="1520894451"/>
              <w14:checkbox>
                <w14:checked w14:val="1"/>
                <w14:checkedState w14:val="2612" w14:font="MS Gothic"/>
                <w14:uncheckedState w14:val="2610" w14:font="MS Gothic"/>
              </w14:checkbox>
            </w:sdtPr>
            <w:sdtContent>
              <w:p w14:paraId="54118A37" w14:textId="4B1944B4" w:rsidR="00331A88" w:rsidRPr="004C3A0B" w:rsidRDefault="00F0373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01083447"/>
              <w14:checkbox>
                <w14:checked w14:val="0"/>
                <w14:checkedState w14:val="2612" w14:font="MS Gothic"/>
                <w14:uncheckedState w14:val="2610" w14:font="MS Gothic"/>
              </w14:checkbox>
            </w:sdtPr>
            <w:sdtContent>
              <w:p w14:paraId="3FF041E9" w14:textId="420FDFCC"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15E5835" w14:textId="77777777" w:rsidTr="006B1685">
        <w:trPr>
          <w:trHeight w:val="403"/>
        </w:trPr>
        <w:tc>
          <w:tcPr>
            <w:tcW w:w="7763" w:type="dxa"/>
            <w:shd w:val="clear" w:color="auto" w:fill="F2F2F2" w:themeFill="background1" w:themeFillShade="F2"/>
            <w:vAlign w:val="center"/>
          </w:tcPr>
          <w:p w14:paraId="2784A8F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vAlign w:val="center"/>
          </w:tcPr>
          <w:sdt>
            <w:sdtPr>
              <w:rPr>
                <w:rFonts w:ascii="Arial" w:hAnsi="Arial" w:cs="Arial"/>
                <w:b/>
                <w:bCs/>
                <w:sz w:val="22"/>
                <w:szCs w:val="22"/>
              </w:rPr>
              <w:id w:val="-711423214"/>
              <w14:checkbox>
                <w14:checked w14:val="0"/>
                <w14:checkedState w14:val="2612" w14:font="MS Gothic"/>
                <w14:uncheckedState w14:val="2610" w14:font="MS Gothic"/>
              </w14:checkbox>
            </w:sdtPr>
            <w:sdtContent>
              <w:p w14:paraId="275242AD" w14:textId="7B5C4E45"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77744237"/>
              <w14:checkbox>
                <w14:checked w14:val="1"/>
                <w14:checkedState w14:val="2612" w14:font="MS Gothic"/>
                <w14:uncheckedState w14:val="2610" w14:font="MS Gothic"/>
              </w14:checkbox>
            </w:sdtPr>
            <w:sdtContent>
              <w:p w14:paraId="19D4BCDE" w14:textId="3E1D1AC2" w:rsidR="00331A88" w:rsidRPr="004C3A0B" w:rsidRDefault="00F0373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01723A9" w14:textId="77777777" w:rsidTr="006B1685">
        <w:trPr>
          <w:trHeight w:val="439"/>
        </w:trPr>
        <w:tc>
          <w:tcPr>
            <w:tcW w:w="7763" w:type="dxa"/>
            <w:shd w:val="clear" w:color="auto" w:fill="F2F2F2" w:themeFill="background1" w:themeFillShade="F2"/>
            <w:vAlign w:val="center"/>
          </w:tcPr>
          <w:p w14:paraId="6B6AAEA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vAlign w:val="center"/>
          </w:tcPr>
          <w:sdt>
            <w:sdtPr>
              <w:rPr>
                <w:rFonts w:ascii="Arial" w:hAnsi="Arial" w:cs="Arial"/>
                <w:b/>
                <w:bCs/>
                <w:sz w:val="22"/>
                <w:szCs w:val="22"/>
              </w:rPr>
              <w:id w:val="2098751376"/>
              <w14:checkbox>
                <w14:checked w14:val="0"/>
                <w14:checkedState w14:val="2612" w14:font="MS Gothic"/>
                <w14:uncheckedState w14:val="2610" w14:font="MS Gothic"/>
              </w14:checkbox>
            </w:sdtPr>
            <w:sdtContent>
              <w:p w14:paraId="76BA84B2" w14:textId="047BCBA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74385748"/>
              <w14:checkbox>
                <w14:checked w14:val="1"/>
                <w14:checkedState w14:val="2612" w14:font="MS Gothic"/>
                <w14:uncheckedState w14:val="2610" w14:font="MS Gothic"/>
              </w14:checkbox>
            </w:sdtPr>
            <w:sdtContent>
              <w:p w14:paraId="6C8186A4" w14:textId="59055F7E" w:rsidR="00331A88" w:rsidRPr="004C3A0B" w:rsidRDefault="00F0373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8298D8" w14:textId="77777777" w:rsidTr="006B1685">
        <w:trPr>
          <w:trHeight w:val="403"/>
        </w:trPr>
        <w:tc>
          <w:tcPr>
            <w:tcW w:w="7763" w:type="dxa"/>
            <w:shd w:val="clear" w:color="auto" w:fill="F2F2F2" w:themeFill="background1" w:themeFillShade="F2"/>
            <w:vAlign w:val="center"/>
          </w:tcPr>
          <w:p w14:paraId="52BFDB6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vAlign w:val="center"/>
          </w:tcPr>
          <w:sdt>
            <w:sdtPr>
              <w:rPr>
                <w:rFonts w:ascii="Arial" w:hAnsi="Arial" w:cs="Arial"/>
                <w:b/>
                <w:bCs/>
                <w:sz w:val="22"/>
                <w:szCs w:val="22"/>
              </w:rPr>
              <w:id w:val="-1306844352"/>
              <w14:checkbox>
                <w14:checked w14:val="1"/>
                <w14:checkedState w14:val="2612" w14:font="MS Gothic"/>
                <w14:uncheckedState w14:val="2610" w14:font="MS Gothic"/>
              </w14:checkbox>
            </w:sdtPr>
            <w:sdtContent>
              <w:p w14:paraId="255072BB" w14:textId="6C76B449" w:rsidR="00331A88" w:rsidRPr="004C3A0B" w:rsidRDefault="00F0373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34971652"/>
              <w14:checkbox>
                <w14:checked w14:val="1"/>
                <w14:checkedState w14:val="2612" w14:font="MS Gothic"/>
                <w14:uncheckedState w14:val="2610" w14:font="MS Gothic"/>
              </w14:checkbox>
            </w:sdtPr>
            <w:sdtContent>
              <w:p w14:paraId="1A4E3CE3" w14:textId="443C5B8E" w:rsidR="00331A88" w:rsidRPr="004C3A0B" w:rsidRDefault="00F0373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BE2B566" w14:textId="77777777" w:rsidTr="006B1685">
        <w:trPr>
          <w:trHeight w:val="403"/>
        </w:trPr>
        <w:tc>
          <w:tcPr>
            <w:tcW w:w="7763" w:type="dxa"/>
            <w:shd w:val="clear" w:color="auto" w:fill="F2F2F2" w:themeFill="background1" w:themeFillShade="F2"/>
            <w:vAlign w:val="center"/>
          </w:tcPr>
          <w:p w14:paraId="1B2E822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vAlign w:val="center"/>
          </w:tcPr>
          <w:sdt>
            <w:sdtPr>
              <w:rPr>
                <w:rFonts w:ascii="Arial" w:hAnsi="Arial" w:cs="Arial"/>
                <w:b/>
                <w:bCs/>
                <w:sz w:val="22"/>
                <w:szCs w:val="22"/>
              </w:rPr>
              <w:id w:val="-1411378994"/>
              <w14:checkbox>
                <w14:checked w14:val="1"/>
                <w14:checkedState w14:val="2612" w14:font="MS Gothic"/>
                <w14:uncheckedState w14:val="2610" w14:font="MS Gothic"/>
              </w14:checkbox>
            </w:sdtPr>
            <w:sdtContent>
              <w:p w14:paraId="62437997" w14:textId="1727DF40" w:rsidR="00331A88" w:rsidRPr="004C3A0B" w:rsidRDefault="00F0373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30924928"/>
              <w14:checkbox>
                <w14:checked w14:val="0"/>
                <w14:checkedState w14:val="2612" w14:font="MS Gothic"/>
                <w14:uncheckedState w14:val="2610" w14:font="MS Gothic"/>
              </w14:checkbox>
            </w:sdtPr>
            <w:sdtContent>
              <w:p w14:paraId="519C7FE1" w14:textId="58CEE41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EC0F279" w14:textId="77777777" w:rsidTr="006B1685">
        <w:trPr>
          <w:trHeight w:val="403"/>
        </w:trPr>
        <w:tc>
          <w:tcPr>
            <w:tcW w:w="7763" w:type="dxa"/>
            <w:shd w:val="clear" w:color="auto" w:fill="F2F2F2" w:themeFill="background1" w:themeFillShade="F2"/>
            <w:vAlign w:val="center"/>
          </w:tcPr>
          <w:p w14:paraId="43560204" w14:textId="77777777" w:rsidR="00331A88" w:rsidRPr="004C3A0B" w:rsidRDefault="00E45AB0" w:rsidP="00E45AB0">
            <w:pPr>
              <w:autoSpaceDE w:val="0"/>
              <w:autoSpaceDN w:val="0"/>
              <w:adjustRightInd w:val="0"/>
              <w:rPr>
                <w:rFonts w:ascii="Arial" w:hAnsi="Arial" w:cs="Arial"/>
                <w:sz w:val="22"/>
                <w:szCs w:val="22"/>
              </w:rPr>
            </w:pPr>
            <w:r w:rsidRPr="004C3A0B">
              <w:rPr>
                <w:rFonts w:ascii="Arial" w:hAnsi="Arial" w:cs="Arial"/>
                <w:sz w:val="22"/>
                <w:szCs w:val="22"/>
              </w:rPr>
              <w:t>“Cloud” storage or w</w:t>
            </w:r>
            <w:r w:rsidR="00331A88" w:rsidRPr="004C3A0B">
              <w:rPr>
                <w:rFonts w:ascii="Arial" w:hAnsi="Arial" w:cs="Arial"/>
                <w:sz w:val="22"/>
                <w:szCs w:val="22"/>
              </w:rPr>
              <w:t>ebsites?</w:t>
            </w:r>
          </w:p>
        </w:tc>
        <w:tc>
          <w:tcPr>
            <w:tcW w:w="992" w:type="dxa"/>
            <w:shd w:val="clear" w:color="auto" w:fill="BFBFBF" w:themeFill="background1" w:themeFillShade="BF"/>
            <w:vAlign w:val="center"/>
          </w:tcPr>
          <w:sdt>
            <w:sdtPr>
              <w:rPr>
                <w:rFonts w:ascii="Arial" w:hAnsi="Arial" w:cs="Arial"/>
                <w:b/>
                <w:bCs/>
                <w:sz w:val="22"/>
                <w:szCs w:val="22"/>
              </w:rPr>
              <w:id w:val="-1537427712"/>
              <w14:checkbox>
                <w14:checked w14:val="0"/>
                <w14:checkedState w14:val="2612" w14:font="MS Gothic"/>
                <w14:uncheckedState w14:val="2610" w14:font="MS Gothic"/>
              </w14:checkbox>
            </w:sdtPr>
            <w:sdtContent>
              <w:p w14:paraId="559825F3" w14:textId="23E94B08"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3690724"/>
              <w14:checkbox>
                <w14:checked w14:val="1"/>
                <w14:checkedState w14:val="2612" w14:font="MS Gothic"/>
                <w14:uncheckedState w14:val="2610" w14:font="MS Gothic"/>
              </w14:checkbox>
            </w:sdtPr>
            <w:sdtContent>
              <w:p w14:paraId="48F4B497" w14:textId="1032094E" w:rsidR="00331A88" w:rsidRPr="004C3A0B" w:rsidRDefault="00F0373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6C4E18A" w14:textId="77777777" w:rsidTr="006B1685">
        <w:trPr>
          <w:trHeight w:val="403"/>
        </w:trPr>
        <w:tc>
          <w:tcPr>
            <w:tcW w:w="7763" w:type="dxa"/>
            <w:shd w:val="clear" w:color="auto" w:fill="F2F2F2" w:themeFill="background1" w:themeFillShade="F2"/>
            <w:vAlign w:val="center"/>
          </w:tcPr>
          <w:p w14:paraId="7B2302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Other – specify:</w:t>
            </w:r>
          </w:p>
          <w:p w14:paraId="091803EC" w14:textId="77777777" w:rsidR="00331A88" w:rsidRPr="004C3A0B" w:rsidRDefault="00331A88" w:rsidP="00694EA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457996423"/>
              <w14:checkbox>
                <w14:checked w14:val="0"/>
                <w14:checkedState w14:val="2612" w14:font="MS Gothic"/>
                <w14:uncheckedState w14:val="2610" w14:font="MS Gothic"/>
              </w14:checkbox>
            </w:sdtPr>
            <w:sdtContent>
              <w:p w14:paraId="795B1A6C" w14:textId="7F04D2E3"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6266971"/>
              <w14:checkbox>
                <w14:checked w14:val="1"/>
                <w14:checkedState w14:val="2612" w14:font="MS Gothic"/>
                <w14:uncheckedState w14:val="2610" w14:font="MS Gothic"/>
              </w14:checkbox>
            </w:sdtPr>
            <w:sdtContent>
              <w:p w14:paraId="37118916" w14:textId="72E12BA0" w:rsidR="00331A88" w:rsidRPr="004C3A0B" w:rsidRDefault="00F0373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94EA8" w:rsidRPr="004C3A0B" w14:paraId="2B9FE4AC" w14:textId="77777777" w:rsidTr="00A83D75">
        <w:trPr>
          <w:trHeight w:val="403"/>
        </w:trPr>
        <w:tc>
          <w:tcPr>
            <w:tcW w:w="9889" w:type="dxa"/>
            <w:gridSpan w:val="3"/>
            <w:shd w:val="clear" w:color="auto" w:fill="F2F2F2" w:themeFill="background1" w:themeFillShade="F2"/>
            <w:vAlign w:val="center"/>
          </w:tcPr>
          <w:p w14:paraId="3A0D4F16"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For all stored data, explain the measures in place to ensure data confidentiality, including details of password protection, encryption and anonymisation</w:t>
            </w:r>
            <w:r w:rsidRPr="004C3A0B">
              <w:rPr>
                <w:rFonts w:ascii="Arial" w:hAnsi="Arial" w:cs="Arial"/>
                <w:sz w:val="22"/>
                <w:szCs w:val="22"/>
              </w:rPr>
              <w:t>:</w:t>
            </w:r>
          </w:p>
        </w:tc>
      </w:tr>
      <w:tr w:rsidR="00694EA8" w:rsidRPr="004C3A0B" w14:paraId="2813DD74" w14:textId="77777777" w:rsidTr="00694EA8">
        <w:trPr>
          <w:trHeight w:val="403"/>
        </w:trPr>
        <w:tc>
          <w:tcPr>
            <w:tcW w:w="9889" w:type="dxa"/>
            <w:gridSpan w:val="3"/>
            <w:vAlign w:val="center"/>
          </w:tcPr>
          <w:p w14:paraId="18CB67D7" w14:textId="13064B8B" w:rsidR="00694EA8" w:rsidRPr="004C3A0B" w:rsidRDefault="00694EA8" w:rsidP="00694EA8">
            <w:pPr>
              <w:autoSpaceDE w:val="0"/>
              <w:autoSpaceDN w:val="0"/>
              <w:adjustRightInd w:val="0"/>
              <w:rPr>
                <w:rFonts w:ascii="Arial" w:hAnsi="Arial" w:cs="Arial"/>
                <w:sz w:val="22"/>
                <w:szCs w:val="22"/>
              </w:rPr>
            </w:pPr>
          </w:p>
          <w:p w14:paraId="4E5B5FCC" w14:textId="77777777" w:rsidR="00694EA8" w:rsidRDefault="00F0373F" w:rsidP="00694EA8">
            <w:pPr>
              <w:autoSpaceDE w:val="0"/>
              <w:autoSpaceDN w:val="0"/>
              <w:adjustRightInd w:val="0"/>
              <w:rPr>
                <w:rFonts w:ascii="Arial" w:hAnsi="Arial" w:cs="Arial"/>
                <w:sz w:val="22"/>
                <w:szCs w:val="22"/>
              </w:rPr>
            </w:pPr>
            <w:r>
              <w:rPr>
                <w:rFonts w:ascii="Arial" w:hAnsi="Arial" w:cs="Arial"/>
                <w:sz w:val="22"/>
                <w:szCs w:val="22"/>
              </w:rPr>
              <w:t>Electronic work will be password protected</w:t>
            </w:r>
          </w:p>
          <w:p w14:paraId="25DFB73F" w14:textId="1E98A182" w:rsidR="00F0373F" w:rsidRDefault="00F0373F" w:rsidP="00694EA8">
            <w:pPr>
              <w:autoSpaceDE w:val="0"/>
              <w:autoSpaceDN w:val="0"/>
              <w:adjustRightInd w:val="0"/>
              <w:rPr>
                <w:rFonts w:ascii="Arial" w:hAnsi="Arial" w:cs="Arial"/>
                <w:sz w:val="22"/>
                <w:szCs w:val="22"/>
              </w:rPr>
            </w:pPr>
            <w:r>
              <w:rPr>
                <w:rFonts w:ascii="Arial" w:hAnsi="Arial" w:cs="Arial"/>
                <w:sz w:val="22"/>
                <w:szCs w:val="22"/>
              </w:rPr>
              <w:t>Paper locked in a secure cupboard</w:t>
            </w:r>
          </w:p>
          <w:p w14:paraId="6078BD62" w14:textId="7E6325F7" w:rsidR="00F0373F" w:rsidRPr="004C3A0B" w:rsidRDefault="00F0373F" w:rsidP="00694EA8">
            <w:pPr>
              <w:autoSpaceDE w:val="0"/>
              <w:autoSpaceDN w:val="0"/>
              <w:adjustRightInd w:val="0"/>
              <w:rPr>
                <w:rFonts w:ascii="Arial" w:hAnsi="Arial" w:cs="Arial"/>
                <w:sz w:val="22"/>
                <w:szCs w:val="22"/>
              </w:rPr>
            </w:pPr>
            <w:r>
              <w:rPr>
                <w:rFonts w:ascii="Arial" w:hAnsi="Arial" w:cs="Arial"/>
                <w:sz w:val="22"/>
                <w:szCs w:val="22"/>
              </w:rPr>
              <w:t>All data will be anonymised</w:t>
            </w:r>
          </w:p>
          <w:p w14:paraId="2276F3E5" w14:textId="77777777" w:rsidR="00694EA8" w:rsidRPr="004C3A0B" w:rsidRDefault="00694EA8" w:rsidP="00694EA8">
            <w:pPr>
              <w:autoSpaceDE w:val="0"/>
              <w:autoSpaceDN w:val="0"/>
              <w:adjustRightInd w:val="0"/>
              <w:rPr>
                <w:rFonts w:ascii="Arial" w:hAnsi="Arial" w:cs="Arial"/>
                <w:sz w:val="22"/>
                <w:szCs w:val="22"/>
              </w:rPr>
            </w:pPr>
          </w:p>
          <w:p w14:paraId="4877696A"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D236BBB" w14:textId="77777777" w:rsidR="0079264D" w:rsidRPr="004C3A0B" w:rsidRDefault="0079264D" w:rsidP="000700F9">
      <w:pPr>
        <w:rPr>
          <w:rFonts w:ascii="Arial" w:hAnsi="Arial" w:cs="Arial"/>
          <w:sz w:val="16"/>
          <w:szCs w:val="16"/>
        </w:rPr>
      </w:pPr>
    </w:p>
    <w:tbl>
      <w:tblPr>
        <w:tblStyle w:val="TableGrid"/>
        <w:tblW w:w="9889" w:type="dxa"/>
        <w:tblLook w:val="04A0" w:firstRow="1" w:lastRow="0" w:firstColumn="1" w:lastColumn="0" w:noHBand="0" w:noVBand="1"/>
      </w:tblPr>
      <w:tblGrid>
        <w:gridCol w:w="9889"/>
      </w:tblGrid>
      <w:tr w:rsidR="00694EA8" w:rsidRPr="004C3A0B" w14:paraId="6378DFCB" w14:textId="77777777" w:rsidTr="00A83D75">
        <w:trPr>
          <w:trHeight w:val="403"/>
        </w:trPr>
        <w:tc>
          <w:tcPr>
            <w:tcW w:w="9889" w:type="dxa"/>
            <w:shd w:val="clear" w:color="auto" w:fill="F2F2F2" w:themeFill="background1" w:themeFillShade="F2"/>
            <w:vAlign w:val="center"/>
          </w:tcPr>
          <w:p w14:paraId="72E8AE6F"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694EA8" w:rsidRPr="004C3A0B" w14:paraId="14C0E7EA" w14:textId="77777777" w:rsidTr="00694EA8">
        <w:trPr>
          <w:trHeight w:val="403"/>
        </w:trPr>
        <w:tc>
          <w:tcPr>
            <w:tcW w:w="9889" w:type="dxa"/>
            <w:vAlign w:val="center"/>
          </w:tcPr>
          <w:p w14:paraId="2F2E582C" w14:textId="4F8CA310" w:rsidR="00694EA8" w:rsidRPr="004C3A0B" w:rsidRDefault="00694EA8" w:rsidP="00694EA8">
            <w:pPr>
              <w:autoSpaceDE w:val="0"/>
              <w:autoSpaceDN w:val="0"/>
              <w:adjustRightInd w:val="0"/>
              <w:rPr>
                <w:rFonts w:ascii="Arial" w:hAnsi="Arial" w:cs="Arial"/>
                <w:sz w:val="22"/>
                <w:szCs w:val="22"/>
              </w:rPr>
            </w:pPr>
          </w:p>
          <w:p w14:paraId="1FF95944" w14:textId="77777777" w:rsidR="00694EA8" w:rsidRDefault="00F0373F" w:rsidP="00694EA8">
            <w:pPr>
              <w:autoSpaceDE w:val="0"/>
              <w:autoSpaceDN w:val="0"/>
              <w:adjustRightInd w:val="0"/>
              <w:rPr>
                <w:rFonts w:ascii="Arial" w:hAnsi="Arial" w:cs="Arial"/>
                <w:sz w:val="22"/>
                <w:szCs w:val="22"/>
              </w:rPr>
            </w:pPr>
            <w:r>
              <w:rPr>
                <w:rFonts w:ascii="Arial" w:hAnsi="Arial" w:cs="Arial"/>
                <w:sz w:val="22"/>
                <w:szCs w:val="22"/>
              </w:rPr>
              <w:t>Student</w:t>
            </w:r>
          </w:p>
          <w:p w14:paraId="3CB473BC" w14:textId="77777777" w:rsidR="00F0373F" w:rsidRDefault="00F0373F" w:rsidP="00694EA8">
            <w:pPr>
              <w:autoSpaceDE w:val="0"/>
              <w:autoSpaceDN w:val="0"/>
              <w:adjustRightInd w:val="0"/>
              <w:rPr>
                <w:rFonts w:ascii="Arial" w:hAnsi="Arial" w:cs="Arial"/>
                <w:sz w:val="22"/>
                <w:szCs w:val="22"/>
              </w:rPr>
            </w:pPr>
            <w:r>
              <w:rPr>
                <w:rFonts w:ascii="Arial" w:hAnsi="Arial" w:cs="Arial"/>
                <w:sz w:val="22"/>
                <w:szCs w:val="22"/>
              </w:rPr>
              <w:t>Their line manager</w:t>
            </w:r>
          </w:p>
          <w:p w14:paraId="3EC61126" w14:textId="615888DB" w:rsidR="00F0373F" w:rsidRDefault="00F0373F" w:rsidP="00694EA8">
            <w:pPr>
              <w:autoSpaceDE w:val="0"/>
              <w:autoSpaceDN w:val="0"/>
              <w:adjustRightInd w:val="0"/>
              <w:rPr>
                <w:rFonts w:ascii="Arial" w:hAnsi="Arial" w:cs="Arial"/>
                <w:sz w:val="22"/>
                <w:szCs w:val="22"/>
              </w:rPr>
            </w:pPr>
            <w:r>
              <w:rPr>
                <w:rFonts w:ascii="Arial" w:hAnsi="Arial" w:cs="Arial"/>
                <w:sz w:val="22"/>
                <w:szCs w:val="22"/>
              </w:rPr>
              <w:t>Module coordinator</w:t>
            </w:r>
          </w:p>
          <w:p w14:paraId="746D00B4" w14:textId="051A21B3" w:rsidR="00694EA8" w:rsidRPr="004C3A0B" w:rsidRDefault="004E7A97" w:rsidP="004E7A97">
            <w:pPr>
              <w:autoSpaceDE w:val="0"/>
              <w:autoSpaceDN w:val="0"/>
              <w:adjustRightInd w:val="0"/>
              <w:rPr>
                <w:rFonts w:cs="Arial"/>
              </w:rPr>
            </w:pPr>
            <w:r w:rsidRPr="004C3A0B">
              <w:rPr>
                <w:rFonts w:ascii="Arial" w:hAnsi="Arial" w:cs="Arial"/>
                <w:color w:val="808080"/>
                <w:sz w:val="18"/>
                <w:szCs w:val="18"/>
              </w:rPr>
              <w:t xml:space="preserve"> </w:t>
            </w:r>
            <w:r w:rsidR="00694EA8" w:rsidRPr="004C3A0B">
              <w:rPr>
                <w:rFonts w:ascii="Arial" w:hAnsi="Arial" w:cs="Arial"/>
                <w:color w:val="808080"/>
                <w:sz w:val="18"/>
                <w:szCs w:val="18"/>
              </w:rPr>
              <w:t>(this box should expand as you type)</w:t>
            </w:r>
          </w:p>
        </w:tc>
      </w:tr>
      <w:tr w:rsidR="00694EA8" w:rsidRPr="004C3A0B" w14:paraId="211EFEE5" w14:textId="77777777" w:rsidTr="00694EA8">
        <w:trPr>
          <w:trHeight w:val="233"/>
        </w:trPr>
        <w:tc>
          <w:tcPr>
            <w:tcW w:w="9889" w:type="dxa"/>
            <w:vAlign w:val="center"/>
          </w:tcPr>
          <w:p w14:paraId="478DAC7C" w14:textId="77777777" w:rsidR="00694EA8" w:rsidRPr="004C3A0B" w:rsidRDefault="00694EA8" w:rsidP="00694EA8">
            <w:pPr>
              <w:autoSpaceDE w:val="0"/>
              <w:autoSpaceDN w:val="0"/>
              <w:adjustRightInd w:val="0"/>
              <w:rPr>
                <w:rFonts w:ascii="Arial" w:hAnsi="Arial" w:cs="Arial"/>
                <w:sz w:val="16"/>
                <w:szCs w:val="16"/>
              </w:rPr>
            </w:pPr>
          </w:p>
        </w:tc>
      </w:tr>
      <w:tr w:rsidR="00694EA8" w:rsidRPr="004C3A0B" w14:paraId="5C5200E9" w14:textId="77777777" w:rsidTr="00A83D75">
        <w:trPr>
          <w:trHeight w:val="403"/>
        </w:trPr>
        <w:tc>
          <w:tcPr>
            <w:tcW w:w="9889" w:type="dxa"/>
            <w:shd w:val="clear" w:color="auto" w:fill="F2F2F2" w:themeFill="background1" w:themeFillShade="F2"/>
          </w:tcPr>
          <w:p w14:paraId="3D25559B"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694EA8" w:rsidRPr="004C3A0B" w14:paraId="31CED97F" w14:textId="77777777" w:rsidTr="00694EA8">
        <w:trPr>
          <w:trHeight w:val="403"/>
        </w:trPr>
        <w:tc>
          <w:tcPr>
            <w:tcW w:w="9889" w:type="dxa"/>
          </w:tcPr>
          <w:p w14:paraId="50F9D02C" w14:textId="350F55B6" w:rsidR="00694EA8" w:rsidRPr="004C3A0B" w:rsidRDefault="00694EA8" w:rsidP="00694EA8">
            <w:pPr>
              <w:autoSpaceDE w:val="0"/>
              <w:autoSpaceDN w:val="0"/>
              <w:adjustRightInd w:val="0"/>
              <w:rPr>
                <w:rFonts w:ascii="Arial" w:hAnsi="Arial" w:cs="Arial"/>
                <w:sz w:val="22"/>
                <w:szCs w:val="22"/>
              </w:rPr>
            </w:pPr>
          </w:p>
          <w:p w14:paraId="1AB4068C" w14:textId="77777777" w:rsidR="00694EA8" w:rsidRDefault="00F0373F" w:rsidP="00694EA8">
            <w:pPr>
              <w:autoSpaceDE w:val="0"/>
              <w:autoSpaceDN w:val="0"/>
              <w:adjustRightInd w:val="0"/>
              <w:rPr>
                <w:rFonts w:ascii="Arial" w:hAnsi="Arial" w:cs="Arial"/>
                <w:sz w:val="22"/>
                <w:szCs w:val="22"/>
              </w:rPr>
            </w:pPr>
            <w:r>
              <w:rPr>
                <w:rFonts w:ascii="Arial" w:hAnsi="Arial" w:cs="Arial"/>
                <w:sz w:val="22"/>
                <w:szCs w:val="22"/>
              </w:rPr>
              <w:t>Student</w:t>
            </w:r>
          </w:p>
          <w:p w14:paraId="55DA5C2F" w14:textId="77777777" w:rsidR="00F0373F" w:rsidRPr="004C3A0B" w:rsidRDefault="00F0373F" w:rsidP="00694EA8">
            <w:pPr>
              <w:autoSpaceDE w:val="0"/>
              <w:autoSpaceDN w:val="0"/>
              <w:adjustRightInd w:val="0"/>
              <w:rPr>
                <w:rFonts w:ascii="Arial" w:hAnsi="Arial" w:cs="Arial"/>
                <w:sz w:val="22"/>
                <w:szCs w:val="22"/>
              </w:rPr>
            </w:pPr>
          </w:p>
          <w:p w14:paraId="076BE52E" w14:textId="77777777" w:rsidR="00694EA8" w:rsidRPr="004C3A0B" w:rsidRDefault="00694EA8" w:rsidP="00694EA8">
            <w:pPr>
              <w:autoSpaceDE w:val="0"/>
              <w:autoSpaceDN w:val="0"/>
              <w:adjustRightInd w:val="0"/>
              <w:rPr>
                <w:rFonts w:ascii="Arial" w:hAnsi="Arial" w:cs="Arial"/>
                <w:sz w:val="22"/>
                <w:szCs w:val="22"/>
              </w:rPr>
            </w:pPr>
          </w:p>
          <w:p w14:paraId="5143D1A7"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694EA8" w:rsidRPr="004C3A0B" w14:paraId="68ED1073" w14:textId="77777777" w:rsidTr="00694EA8">
        <w:trPr>
          <w:trHeight w:val="233"/>
        </w:trPr>
        <w:tc>
          <w:tcPr>
            <w:tcW w:w="9889" w:type="dxa"/>
          </w:tcPr>
          <w:p w14:paraId="677AB134" w14:textId="77777777" w:rsidR="00694EA8" w:rsidRPr="004C3A0B" w:rsidRDefault="00694EA8" w:rsidP="00694EA8">
            <w:pPr>
              <w:autoSpaceDE w:val="0"/>
              <w:autoSpaceDN w:val="0"/>
              <w:adjustRightInd w:val="0"/>
              <w:rPr>
                <w:rFonts w:ascii="Arial" w:hAnsi="Arial" w:cs="Arial"/>
                <w:sz w:val="16"/>
                <w:szCs w:val="16"/>
              </w:rPr>
            </w:pPr>
          </w:p>
        </w:tc>
      </w:tr>
      <w:tr w:rsidR="00694EA8" w:rsidRPr="004C3A0B" w14:paraId="449FFEDF" w14:textId="77777777" w:rsidTr="00A83D75">
        <w:trPr>
          <w:trHeight w:val="403"/>
        </w:trPr>
        <w:tc>
          <w:tcPr>
            <w:tcW w:w="9889" w:type="dxa"/>
            <w:shd w:val="clear" w:color="auto" w:fill="F2F2F2" w:themeFill="background1" w:themeFillShade="F2"/>
          </w:tcPr>
          <w:p w14:paraId="699CEF94"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694EA8" w:rsidRPr="004C3A0B" w14:paraId="1B93A938" w14:textId="77777777" w:rsidTr="00694EA8">
        <w:trPr>
          <w:trHeight w:val="403"/>
        </w:trPr>
        <w:tc>
          <w:tcPr>
            <w:tcW w:w="9889" w:type="dxa"/>
          </w:tcPr>
          <w:p w14:paraId="49017F63" w14:textId="77777777" w:rsidR="00694EA8" w:rsidRPr="004C3A0B" w:rsidRDefault="00694EA8" w:rsidP="00694EA8">
            <w:pPr>
              <w:autoSpaceDE w:val="0"/>
              <w:autoSpaceDN w:val="0"/>
              <w:adjustRightInd w:val="0"/>
              <w:rPr>
                <w:rFonts w:cs="Arial"/>
              </w:rPr>
            </w:pPr>
          </w:p>
          <w:p w14:paraId="5980D2A7" w14:textId="43B64136" w:rsidR="00694EA8" w:rsidRPr="004C3A0B" w:rsidRDefault="004E7A97" w:rsidP="00694EA8">
            <w:pPr>
              <w:autoSpaceDE w:val="0"/>
              <w:autoSpaceDN w:val="0"/>
              <w:adjustRightInd w:val="0"/>
              <w:rPr>
                <w:rFonts w:cs="Arial"/>
              </w:rPr>
            </w:pPr>
            <w:r>
              <w:rPr>
                <w:rFonts w:cs="Arial"/>
              </w:rPr>
              <w:t>S</w:t>
            </w:r>
            <w:r w:rsidR="00F0373F" w:rsidRPr="00F0373F">
              <w:rPr>
                <w:rFonts w:ascii="Arial" w:hAnsi="Arial" w:cs="Arial"/>
                <w:sz w:val="22"/>
                <w:szCs w:val="22"/>
              </w:rPr>
              <w:t>tudent</w:t>
            </w:r>
          </w:p>
          <w:p w14:paraId="3E1E3AC4" w14:textId="77777777" w:rsidR="00694EA8" w:rsidRPr="004C3A0B" w:rsidRDefault="00694EA8" w:rsidP="00694EA8">
            <w:pPr>
              <w:autoSpaceDE w:val="0"/>
              <w:autoSpaceDN w:val="0"/>
              <w:adjustRightInd w:val="0"/>
              <w:rPr>
                <w:rFonts w:cs="Arial"/>
              </w:rPr>
            </w:pPr>
          </w:p>
          <w:p w14:paraId="28C152D6"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0ACF9C25" w14:textId="77777777" w:rsidR="00694EA8" w:rsidRPr="004C3A0B" w:rsidRDefault="00694EA8" w:rsidP="000700F9">
      <w:pPr>
        <w:rPr>
          <w:rFonts w:ascii="Arial" w:hAnsi="Arial" w:cs="Arial"/>
          <w:sz w:val="22"/>
          <w:szCs w:val="22"/>
        </w:rPr>
      </w:pPr>
    </w:p>
    <w:p w14:paraId="59A5DFE7"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719"/>
        <w:gridCol w:w="4686"/>
        <w:gridCol w:w="829"/>
        <w:gridCol w:w="1647"/>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2"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70FA95AD" w14:textId="565EEDB8" w:rsidR="00694EA8" w:rsidRPr="004C3A0B" w:rsidRDefault="00F0373F" w:rsidP="00694EA8">
            <w:pPr>
              <w:spacing w:before="100" w:beforeAutospacing="1" w:after="100" w:afterAutospacing="1"/>
              <w:rPr>
                <w:rFonts w:ascii="Arial" w:hAnsi="Arial" w:cs="Arial"/>
                <w:sz w:val="22"/>
                <w:szCs w:val="22"/>
              </w:rPr>
            </w:pPr>
            <w:r w:rsidRPr="003E0C58">
              <w:rPr>
                <w:rFonts w:ascii="Calibri" w:hAnsi="Calibri"/>
                <w:noProof/>
                <w:sz w:val="18"/>
                <w:szCs w:val="18"/>
                <w:lang w:eastAsia="en-GB"/>
              </w:rPr>
              <w:drawing>
                <wp:inline distT="0" distB="0" distL="0" distR="0" wp14:anchorId="12D28A2E" wp14:editId="320BD47D">
                  <wp:extent cx="2828925" cy="5715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28925" cy="571500"/>
                          </a:xfrm>
                          <a:prstGeom prst="rect">
                            <a:avLst/>
                          </a:prstGeom>
                          <a:noFill/>
                          <a:ln>
                            <a:noFill/>
                          </a:ln>
                        </pic:spPr>
                      </pic:pic>
                    </a:graphicData>
                  </a:graphic>
                </wp:inline>
              </w:drawing>
            </w: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0AE387B8" w:rsidR="00694EA8" w:rsidRPr="004C3A0B" w:rsidRDefault="00F0373F" w:rsidP="00694EA8">
            <w:pPr>
              <w:spacing w:before="100" w:beforeAutospacing="1" w:after="100" w:afterAutospacing="1"/>
              <w:rPr>
                <w:rFonts w:ascii="Arial" w:hAnsi="Arial" w:cs="Arial"/>
                <w:sz w:val="22"/>
                <w:szCs w:val="22"/>
              </w:rPr>
            </w:pPr>
            <w:r>
              <w:rPr>
                <w:rFonts w:ascii="Arial" w:hAnsi="Arial" w:cs="Arial"/>
                <w:sz w:val="22"/>
                <w:szCs w:val="22"/>
              </w:rPr>
              <w:t>01.09.17</w:t>
            </w: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77777777" w:rsidR="000C3A29" w:rsidRPr="004C3A0B" w:rsidRDefault="000C3A29" w:rsidP="00CA7241">
            <w:pPr>
              <w:pStyle w:val="ListParagraph"/>
              <w:ind w:left="0"/>
              <w:rPr>
                <w:rFonts w:ascii="Arial" w:hAnsi="Arial" w:cs="Arial"/>
              </w:rPr>
            </w:pP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77777777" w:rsidR="000C3A29" w:rsidRPr="004C3A0B" w:rsidRDefault="000C3A29" w:rsidP="00CA7241">
            <w:pPr>
              <w:pStyle w:val="ListParagraph"/>
              <w:ind w:left="0"/>
              <w:rPr>
                <w:rFonts w:ascii="Arial" w:hAnsi="Arial" w:cs="Arial"/>
              </w:rPr>
            </w:pP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77777777" w:rsidR="000C3A29" w:rsidRPr="004C3A0B" w:rsidRDefault="000C3A29" w:rsidP="00CA7241">
            <w:pPr>
              <w:pStyle w:val="ListParagraph"/>
              <w:ind w:left="0"/>
              <w:rPr>
                <w:rFonts w:ascii="Arial" w:hAnsi="Arial" w:cs="Arial"/>
              </w:rPr>
            </w:pP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60D66873" w14:textId="4FC84F9A" w:rsidR="00CC2661" w:rsidRPr="004C3A0B" w:rsidRDefault="00F0373F"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59597E51" w14:textId="45D95B5A" w:rsidR="00CC2661" w:rsidRPr="004C3A0B" w:rsidRDefault="00F0373F"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5A541018" w14:textId="12D218FC" w:rsidR="00CC2661" w:rsidRPr="004C3A0B" w:rsidRDefault="00F0373F"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4F673F3E" w14:textId="473F3187" w:rsidR="00CC2661" w:rsidRPr="004C3A0B" w:rsidRDefault="004E7A97"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1D1817"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471FFA54" w14:textId="477FD935" w:rsidR="001D1817" w:rsidRPr="004C3A0B" w:rsidRDefault="00F0373F" w:rsidP="003C07E3">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1D1817" w:rsidRPr="004C3A0B" w:rsidRDefault="001D1817" w:rsidP="003C07E3">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E17AFC"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39AD4E61" w14:textId="740BF943" w:rsidR="00CC2661" w:rsidRPr="004C3A0B" w:rsidRDefault="00F0373F"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CC2661" w:rsidRPr="004C3A0B" w:rsidRDefault="00CC2661" w:rsidP="00CA0057">
            <w:pPr>
              <w:rPr>
                <w:rFonts w:ascii="Arial" w:hAnsi="Arial" w:cs="Arial"/>
                <w:sz w:val="22"/>
                <w:szCs w:val="22"/>
              </w:rPr>
            </w:pPr>
            <w:r w:rsidRPr="004C3A0B">
              <w:rPr>
                <w:rFonts w:ascii="Arial" w:hAnsi="Arial" w:cs="Arial"/>
                <w:sz w:val="22"/>
                <w:szCs w:val="22"/>
              </w:rPr>
              <w:t xml:space="preserve">I </w:t>
            </w:r>
            <w:r w:rsidR="000C3A29" w:rsidRPr="004C3A0B">
              <w:rPr>
                <w:rFonts w:ascii="Arial" w:hAnsi="Arial" w:cs="Arial"/>
                <w:sz w:val="22"/>
                <w:szCs w:val="22"/>
              </w:rPr>
              <w:t xml:space="preserve">understand that </w:t>
            </w:r>
            <w:r w:rsidR="001D1817" w:rsidRPr="004C3A0B">
              <w:rPr>
                <w:rFonts w:ascii="Arial" w:hAnsi="Arial" w:cs="Arial"/>
                <w:sz w:val="22"/>
                <w:szCs w:val="22"/>
              </w:rPr>
              <w:t>before commencing data collection all documents aimed at respondents (including information sheets, consent forms, questionnaires, interview schedules etc.</w:t>
            </w:r>
            <w:r w:rsidR="004C3A0B" w:rsidRPr="004C3A0B">
              <w:rPr>
                <w:rFonts w:ascii="Arial" w:hAnsi="Arial" w:cs="Arial"/>
                <w:sz w:val="22"/>
                <w:szCs w:val="22"/>
              </w:rPr>
              <w:t>)</w:t>
            </w:r>
            <w:r w:rsidR="001D1817" w:rsidRPr="004C3A0B">
              <w:rPr>
                <w:rFonts w:ascii="Arial" w:hAnsi="Arial" w:cs="Arial"/>
                <w:sz w:val="22"/>
                <w:szCs w:val="22"/>
              </w:rPr>
              <w:t xml:space="preserve">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4"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5"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2233854C"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Postgraduate Research office</w:t>
      </w:r>
      <w:r w:rsidR="0041408E" w:rsidRPr="004C3A0B">
        <w:rPr>
          <w:rFonts w:ascii="Arial" w:hAnsi="Arial" w:cs="Arial"/>
        </w:rPr>
        <w:t xml:space="preserve"> (</w:t>
      </w:r>
      <w:hyperlink r:id="rId16"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E7AAA37" w14:textId="77777777" w:rsidR="003C07E3" w:rsidRPr="004C3A0B" w:rsidRDefault="003C07E3"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0C7D861C" w14:textId="77777777" w:rsidR="00CE1636" w:rsidRDefault="00CE1636" w:rsidP="008330B6">
      <w:pPr>
        <w:tabs>
          <w:tab w:val="left" w:pos="5103"/>
        </w:tabs>
        <w:jc w:val="both"/>
        <w:rPr>
          <w:rFonts w:ascii="Arial" w:hAnsi="Arial" w:cs="Arial"/>
          <w:bCs/>
        </w:rPr>
      </w:pPr>
    </w:p>
    <w:p w14:paraId="1A768DDE" w14:textId="77777777" w:rsidR="008330B6" w:rsidRDefault="008330B6" w:rsidP="008330B6">
      <w:pPr>
        <w:tabs>
          <w:tab w:val="left" w:pos="5103"/>
        </w:tabs>
        <w:jc w:val="both"/>
        <w:rPr>
          <w:rFonts w:ascii="Arial" w:hAnsi="Arial" w:cs="Arial"/>
          <w:bCs/>
        </w:rPr>
      </w:pPr>
    </w:p>
    <w:p w14:paraId="512D40DC" w14:textId="77777777" w:rsidR="008330B6" w:rsidRDefault="008330B6" w:rsidP="008330B6">
      <w:pPr>
        <w:tabs>
          <w:tab w:val="left" w:pos="5103"/>
        </w:tabs>
        <w:jc w:val="both"/>
        <w:rPr>
          <w:rFonts w:ascii="Arial" w:hAnsi="Arial" w:cs="Arial"/>
          <w:bCs/>
        </w:rPr>
      </w:pPr>
    </w:p>
    <w:p w14:paraId="501E0F23" w14:textId="77777777" w:rsidR="008330B6" w:rsidRPr="004C3A0B" w:rsidRDefault="008330B6" w:rsidP="008330B6">
      <w:pPr>
        <w:tabs>
          <w:tab w:val="left" w:pos="5103"/>
        </w:tabs>
        <w:jc w:val="both"/>
        <w:rPr>
          <w:rFonts w:ascii="Arial" w:hAnsi="Arial" w:cs="Arial"/>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7"/>
      <w:footerReference w:type="default" r:id="rId18"/>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71554E" w14:textId="77777777" w:rsidR="00D514F3" w:rsidRDefault="00D514F3" w:rsidP="00390251">
      <w:r>
        <w:separator/>
      </w:r>
    </w:p>
    <w:p w14:paraId="0EE26F13" w14:textId="77777777" w:rsidR="00D514F3" w:rsidRDefault="00D514F3"/>
  </w:endnote>
  <w:endnote w:type="continuationSeparator" w:id="0">
    <w:p w14:paraId="6C9B6E85" w14:textId="77777777" w:rsidR="00D514F3" w:rsidRDefault="00D514F3" w:rsidP="00390251">
      <w:r>
        <w:continuationSeparator/>
      </w:r>
    </w:p>
    <w:p w14:paraId="21EBC606" w14:textId="77777777" w:rsidR="00D514F3" w:rsidRDefault="00D514F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5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E1BF67" w14:textId="4ECFAD33" w:rsidR="00D514F3" w:rsidRDefault="00D514F3" w:rsidP="00E6714D">
    <w:pPr>
      <w:pStyle w:val="Footer"/>
    </w:pPr>
    <w:r>
      <w:rPr>
        <w:rFonts w:ascii="Arial" w:hAnsi="Arial" w:cs="Arial"/>
      </w:rPr>
      <w:t>October 2016</w:t>
    </w:r>
    <w:r>
      <w:rPr>
        <w:rFonts w:ascii="Arial" w:hAnsi="Arial" w:cs="Arial"/>
      </w:rPr>
      <w:tab/>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12</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A5CE86" w14:textId="77777777" w:rsidR="00D514F3" w:rsidRDefault="00D514F3" w:rsidP="00390251">
      <w:r>
        <w:separator/>
      </w:r>
    </w:p>
    <w:p w14:paraId="5FF0D6CD" w14:textId="77777777" w:rsidR="00D514F3" w:rsidRDefault="00D514F3"/>
  </w:footnote>
  <w:footnote w:type="continuationSeparator" w:id="0">
    <w:p w14:paraId="3E4CF79F" w14:textId="77777777" w:rsidR="00D514F3" w:rsidRDefault="00D514F3" w:rsidP="00390251">
      <w:r>
        <w:continuationSeparator/>
      </w:r>
    </w:p>
    <w:p w14:paraId="29C46BAD" w14:textId="77777777" w:rsidR="00D514F3" w:rsidRDefault="00D514F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EA8376" w14:textId="453ED005" w:rsidR="00D514F3" w:rsidRPr="00965F27" w:rsidRDefault="00D514F3"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3" w15:restartNumberingAfterBreak="0">
    <w:nsid w:val="777210E6"/>
    <w:multiLevelType w:val="hybridMultilevel"/>
    <w:tmpl w:val="69DA6778"/>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10"/>
  </w:num>
  <w:num w:numId="2">
    <w:abstractNumId w:val="17"/>
  </w:num>
  <w:num w:numId="3">
    <w:abstractNumId w:val="3"/>
  </w:num>
  <w:num w:numId="4">
    <w:abstractNumId w:val="22"/>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0"/>
  </w:num>
  <w:num w:numId="12">
    <w:abstractNumId w:val="18"/>
  </w:num>
  <w:num w:numId="13">
    <w:abstractNumId w:val="19"/>
  </w:num>
  <w:num w:numId="14">
    <w:abstractNumId w:val="1"/>
  </w:num>
  <w:num w:numId="15">
    <w:abstractNumId w:val="6"/>
  </w:num>
  <w:num w:numId="16">
    <w:abstractNumId w:val="7"/>
  </w:num>
  <w:num w:numId="17">
    <w:abstractNumId w:val="11"/>
  </w:num>
  <w:num w:numId="18">
    <w:abstractNumId w:val="12"/>
  </w:num>
  <w:num w:numId="19">
    <w:abstractNumId w:val="21"/>
  </w:num>
  <w:num w:numId="20">
    <w:abstractNumId w:val="5"/>
  </w:num>
  <w:num w:numId="21">
    <w:abstractNumId w:val="13"/>
  </w:num>
  <w:num w:numId="22">
    <w:abstractNumId w:val="16"/>
  </w:num>
  <w:num w:numId="23">
    <w:abstractNumId w:val="2"/>
  </w:num>
  <w:num w:numId="24">
    <w:abstractNumId w:val="23"/>
  </w:num>
  <w:num w:numId="25">
    <w:abstractNumId w:val="0"/>
    <w:lvlOverride w:ilvl="0">
      <w:lvl w:ilvl="0">
        <w:start w:val="1"/>
        <w:numFmt w:val="bullet"/>
        <w:lvlText w:val=""/>
        <w:legacy w:legacy="1" w:legacySpace="0" w:legacyIndent="283"/>
        <w:lvlJc w:val="left"/>
        <w:pPr>
          <w:ind w:left="1183" w:hanging="283"/>
        </w:pPr>
        <w:rPr>
          <w:rFonts w:ascii="Symbol" w:hAnsi="Symbol"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42F0"/>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E2AD0"/>
    <w:rsid w:val="000E7716"/>
    <w:rsid w:val="000F1514"/>
    <w:rsid w:val="000F7C83"/>
    <w:rsid w:val="000F7E06"/>
    <w:rsid w:val="00102B85"/>
    <w:rsid w:val="00122E21"/>
    <w:rsid w:val="00124438"/>
    <w:rsid w:val="00126B4D"/>
    <w:rsid w:val="00144D85"/>
    <w:rsid w:val="0014639E"/>
    <w:rsid w:val="00150EE4"/>
    <w:rsid w:val="00151286"/>
    <w:rsid w:val="001513B3"/>
    <w:rsid w:val="00152F36"/>
    <w:rsid w:val="00154C97"/>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6460"/>
    <w:rsid w:val="001F79E2"/>
    <w:rsid w:val="00200104"/>
    <w:rsid w:val="00213F52"/>
    <w:rsid w:val="00221686"/>
    <w:rsid w:val="00223E4D"/>
    <w:rsid w:val="00224A9A"/>
    <w:rsid w:val="0023172C"/>
    <w:rsid w:val="00233B1F"/>
    <w:rsid w:val="00255B51"/>
    <w:rsid w:val="002657B4"/>
    <w:rsid w:val="00272EE5"/>
    <w:rsid w:val="00280A88"/>
    <w:rsid w:val="002866BC"/>
    <w:rsid w:val="0029113C"/>
    <w:rsid w:val="00293A45"/>
    <w:rsid w:val="002A7E77"/>
    <w:rsid w:val="002B56C1"/>
    <w:rsid w:val="002B7789"/>
    <w:rsid w:val="002C4AEB"/>
    <w:rsid w:val="002D1837"/>
    <w:rsid w:val="002D4DC9"/>
    <w:rsid w:val="002D6A65"/>
    <w:rsid w:val="002E0739"/>
    <w:rsid w:val="003171A8"/>
    <w:rsid w:val="003268ED"/>
    <w:rsid w:val="003302A1"/>
    <w:rsid w:val="00331A88"/>
    <w:rsid w:val="00332956"/>
    <w:rsid w:val="003505BC"/>
    <w:rsid w:val="00361382"/>
    <w:rsid w:val="00390251"/>
    <w:rsid w:val="00392D9A"/>
    <w:rsid w:val="00397B49"/>
    <w:rsid w:val="003A5C91"/>
    <w:rsid w:val="003B4D13"/>
    <w:rsid w:val="003B7AA2"/>
    <w:rsid w:val="003C07E3"/>
    <w:rsid w:val="003C7018"/>
    <w:rsid w:val="003C76B6"/>
    <w:rsid w:val="003D2A20"/>
    <w:rsid w:val="003D6F95"/>
    <w:rsid w:val="003F088B"/>
    <w:rsid w:val="00413863"/>
    <w:rsid w:val="00413EEB"/>
    <w:rsid w:val="0041408E"/>
    <w:rsid w:val="0041420E"/>
    <w:rsid w:val="0042679B"/>
    <w:rsid w:val="00442053"/>
    <w:rsid w:val="00442954"/>
    <w:rsid w:val="0045485F"/>
    <w:rsid w:val="00462069"/>
    <w:rsid w:val="004632AA"/>
    <w:rsid w:val="00476398"/>
    <w:rsid w:val="0047697E"/>
    <w:rsid w:val="00482054"/>
    <w:rsid w:val="0048583B"/>
    <w:rsid w:val="00486107"/>
    <w:rsid w:val="00487E4B"/>
    <w:rsid w:val="00494691"/>
    <w:rsid w:val="004B7A0E"/>
    <w:rsid w:val="004C3A0B"/>
    <w:rsid w:val="004C5C13"/>
    <w:rsid w:val="004D5683"/>
    <w:rsid w:val="004E0338"/>
    <w:rsid w:val="004E616D"/>
    <w:rsid w:val="004E7A97"/>
    <w:rsid w:val="004F059C"/>
    <w:rsid w:val="004F599C"/>
    <w:rsid w:val="005035A0"/>
    <w:rsid w:val="00526C56"/>
    <w:rsid w:val="00531C04"/>
    <w:rsid w:val="0053302B"/>
    <w:rsid w:val="00546F01"/>
    <w:rsid w:val="00563B3D"/>
    <w:rsid w:val="00571817"/>
    <w:rsid w:val="00574528"/>
    <w:rsid w:val="005756CA"/>
    <w:rsid w:val="00584B8F"/>
    <w:rsid w:val="005934C5"/>
    <w:rsid w:val="005960A0"/>
    <w:rsid w:val="00596BFA"/>
    <w:rsid w:val="005A76DA"/>
    <w:rsid w:val="005B52AE"/>
    <w:rsid w:val="005D6613"/>
    <w:rsid w:val="005E44E9"/>
    <w:rsid w:val="005E4987"/>
    <w:rsid w:val="005F677A"/>
    <w:rsid w:val="00601BEA"/>
    <w:rsid w:val="00601C36"/>
    <w:rsid w:val="00604C9F"/>
    <w:rsid w:val="00606331"/>
    <w:rsid w:val="006154A7"/>
    <w:rsid w:val="0062188A"/>
    <w:rsid w:val="00627E84"/>
    <w:rsid w:val="00631440"/>
    <w:rsid w:val="00632C47"/>
    <w:rsid w:val="00644C5C"/>
    <w:rsid w:val="00655EC5"/>
    <w:rsid w:val="006578CB"/>
    <w:rsid w:val="00661EDA"/>
    <w:rsid w:val="006730D2"/>
    <w:rsid w:val="0067329C"/>
    <w:rsid w:val="00674DD6"/>
    <w:rsid w:val="00682C6A"/>
    <w:rsid w:val="00683497"/>
    <w:rsid w:val="00683FAF"/>
    <w:rsid w:val="00694EA8"/>
    <w:rsid w:val="006B1685"/>
    <w:rsid w:val="006D29FD"/>
    <w:rsid w:val="006D3C97"/>
    <w:rsid w:val="006D4BBB"/>
    <w:rsid w:val="006E0AB0"/>
    <w:rsid w:val="006E1992"/>
    <w:rsid w:val="006F307C"/>
    <w:rsid w:val="006F4828"/>
    <w:rsid w:val="00700361"/>
    <w:rsid w:val="00717E6F"/>
    <w:rsid w:val="00720BA7"/>
    <w:rsid w:val="00731CAC"/>
    <w:rsid w:val="0074063A"/>
    <w:rsid w:val="00751B2D"/>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1498"/>
    <w:rsid w:val="007C17B4"/>
    <w:rsid w:val="007C3AC1"/>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732E0"/>
    <w:rsid w:val="008B346A"/>
    <w:rsid w:val="008C0ABF"/>
    <w:rsid w:val="008C4441"/>
    <w:rsid w:val="008D0BC1"/>
    <w:rsid w:val="008E0B2C"/>
    <w:rsid w:val="008F29DD"/>
    <w:rsid w:val="008F6555"/>
    <w:rsid w:val="009003C5"/>
    <w:rsid w:val="00903C1A"/>
    <w:rsid w:val="009043CA"/>
    <w:rsid w:val="00905E68"/>
    <w:rsid w:val="0090725E"/>
    <w:rsid w:val="00910B57"/>
    <w:rsid w:val="00913C80"/>
    <w:rsid w:val="009440D0"/>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F5000"/>
    <w:rsid w:val="009F5AC3"/>
    <w:rsid w:val="009F6BB7"/>
    <w:rsid w:val="009F736C"/>
    <w:rsid w:val="00A003F5"/>
    <w:rsid w:val="00A1213B"/>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0744"/>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010B"/>
    <w:rsid w:val="00B02F8E"/>
    <w:rsid w:val="00B10083"/>
    <w:rsid w:val="00B11122"/>
    <w:rsid w:val="00B139CE"/>
    <w:rsid w:val="00B2018A"/>
    <w:rsid w:val="00B20CAD"/>
    <w:rsid w:val="00B240F2"/>
    <w:rsid w:val="00B27E6D"/>
    <w:rsid w:val="00B30DF8"/>
    <w:rsid w:val="00B3672F"/>
    <w:rsid w:val="00B44647"/>
    <w:rsid w:val="00B465A5"/>
    <w:rsid w:val="00B51F90"/>
    <w:rsid w:val="00B57F60"/>
    <w:rsid w:val="00B6265F"/>
    <w:rsid w:val="00B640BB"/>
    <w:rsid w:val="00B70B72"/>
    <w:rsid w:val="00B72775"/>
    <w:rsid w:val="00B7789F"/>
    <w:rsid w:val="00B90B2A"/>
    <w:rsid w:val="00B91DEA"/>
    <w:rsid w:val="00BA346E"/>
    <w:rsid w:val="00BB1B85"/>
    <w:rsid w:val="00BB26B7"/>
    <w:rsid w:val="00BB3142"/>
    <w:rsid w:val="00BD4150"/>
    <w:rsid w:val="00BE08D7"/>
    <w:rsid w:val="00BE117A"/>
    <w:rsid w:val="00BE3D22"/>
    <w:rsid w:val="00BF0733"/>
    <w:rsid w:val="00BF3F4A"/>
    <w:rsid w:val="00C20294"/>
    <w:rsid w:val="00C21DCF"/>
    <w:rsid w:val="00C244A1"/>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4E46"/>
    <w:rsid w:val="00D07C1B"/>
    <w:rsid w:val="00D155C0"/>
    <w:rsid w:val="00D267DA"/>
    <w:rsid w:val="00D36746"/>
    <w:rsid w:val="00D369B5"/>
    <w:rsid w:val="00D37985"/>
    <w:rsid w:val="00D37BF1"/>
    <w:rsid w:val="00D452E9"/>
    <w:rsid w:val="00D47308"/>
    <w:rsid w:val="00D50372"/>
    <w:rsid w:val="00D514F3"/>
    <w:rsid w:val="00D6035B"/>
    <w:rsid w:val="00D61E87"/>
    <w:rsid w:val="00D651BE"/>
    <w:rsid w:val="00D661EC"/>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11CA"/>
    <w:rsid w:val="00ED4E18"/>
    <w:rsid w:val="00ED7B18"/>
    <w:rsid w:val="00EE2953"/>
    <w:rsid w:val="00EE29BA"/>
    <w:rsid w:val="00EE44C0"/>
    <w:rsid w:val="00EF6306"/>
    <w:rsid w:val="00F0373F"/>
    <w:rsid w:val="00F039C7"/>
    <w:rsid w:val="00F230F0"/>
    <w:rsid w:val="00F478CB"/>
    <w:rsid w:val="00F54257"/>
    <w:rsid w:val="00F62093"/>
    <w:rsid w:val="00F62C23"/>
    <w:rsid w:val="00F64D54"/>
    <w:rsid w:val="00F722A2"/>
    <w:rsid w:val="00F75F59"/>
    <w:rsid w:val="00FA17A2"/>
    <w:rsid w:val="00FA1C94"/>
    <w:rsid w:val="00FB4F7A"/>
    <w:rsid w:val="00FB6B35"/>
    <w:rsid w:val="00FD436F"/>
    <w:rsid w:val="00FD5A26"/>
    <w:rsid w:val="00FE091C"/>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2540A03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emf"/><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uwtsd.ac.uk/library/research-data-management/" TargetMode="External"/><Relationship Id="rId5" Type="http://schemas.openxmlformats.org/officeDocument/2006/relationships/numbering" Target="numbering.xml"/><Relationship Id="rId15" Type="http://schemas.openxmlformats.org/officeDocument/2006/relationships/hyperlink" Target="http://www.uwtsd.ac.uk/academic-office/"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pgresearch@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purl.org/dc/terms/"/>
    <ds:schemaRef ds:uri="http://schemas.microsoft.com/sharepoint/v3"/>
    <ds:schemaRef ds:uri="http://schemas.microsoft.com/office/2006/documentManagement/types"/>
    <ds:schemaRef ds:uri="http://purl.org/dc/elements/1.1/"/>
    <ds:schemaRef ds:uri="http://purl.org/dc/dcmitype/"/>
    <ds:schemaRef ds:uri="http://schemas.microsoft.com/office/infopath/2007/PartnerControls"/>
    <ds:schemaRef ds:uri="http://schemas.openxmlformats.org/package/2006/metadata/core-properties"/>
    <ds:schemaRef ds:uri="303dbf9b-b85b-46a0-94f1-894078c07ecd"/>
    <ds:schemaRef ds:uri="http://www.w3.org/XML/1998/namespace"/>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7C22E232-DE17-4340-935B-427661B98E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4574</Words>
  <Characters>26213</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30726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Sue Ainsworth</cp:lastModifiedBy>
  <cp:revision>2</cp:revision>
  <cp:lastPrinted>2016-10-24T12:21:00Z</cp:lastPrinted>
  <dcterms:created xsi:type="dcterms:W3CDTF">2017-10-17T08:08:00Z</dcterms:created>
  <dcterms:modified xsi:type="dcterms:W3CDTF">2017-10-17T08:08:00Z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