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A9804" w14:textId="77777777" w:rsidR="00A70B64" w:rsidRPr="00AC670E" w:rsidRDefault="00A70B64" w:rsidP="00BE51EB">
      <w:pPr>
        <w:jc w:val="center"/>
        <w:rPr>
          <w:rFonts w:asciiTheme="minorHAnsi" w:hAnsiTheme="minorHAnsi" w:cstheme="minorHAnsi"/>
          <w:sz w:val="40"/>
          <w:szCs w:val="40"/>
        </w:rPr>
      </w:pPr>
      <w:r w:rsidRPr="00AC670E">
        <w:rPr>
          <w:rFonts w:asciiTheme="minorHAnsi" w:hAnsiTheme="minorHAnsi" w:cstheme="minorHAnsi"/>
          <w:sz w:val="40"/>
          <w:szCs w:val="40"/>
        </w:rPr>
        <w:t>Usin</w:t>
      </w:r>
      <w:r w:rsidR="0080216D" w:rsidRPr="00AC670E">
        <w:rPr>
          <w:rFonts w:asciiTheme="minorHAnsi" w:hAnsiTheme="minorHAnsi" w:cstheme="minorHAnsi"/>
          <w:sz w:val="40"/>
          <w:szCs w:val="40"/>
        </w:rPr>
        <w:t>g a Research Approach in Human Resources</w:t>
      </w:r>
      <w:r w:rsidRPr="00AC670E">
        <w:rPr>
          <w:rFonts w:asciiTheme="minorHAnsi" w:hAnsiTheme="minorHAnsi" w:cstheme="minorHAnsi"/>
          <w:sz w:val="40"/>
          <w:szCs w:val="40"/>
        </w:rPr>
        <w:t xml:space="preserve"> </w:t>
      </w:r>
    </w:p>
    <w:p w14:paraId="4226B09D" w14:textId="77777777" w:rsidR="00A70B64" w:rsidRPr="00E71B84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615244BC" w14:textId="67C93CED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>Report Title:</w:t>
      </w:r>
      <w:r w:rsidR="002A117B" w:rsidRPr="00AC670E">
        <w:rPr>
          <w:rFonts w:asciiTheme="minorHAnsi" w:hAnsiTheme="minorHAnsi" w:cstheme="minorHAnsi"/>
          <w:sz w:val="32"/>
          <w:szCs w:val="32"/>
        </w:rPr>
        <w:t xml:space="preserve"> Using a research Approach in Human Resources – Activity 2</w:t>
      </w:r>
    </w:p>
    <w:p w14:paraId="2C23C800" w14:textId="77777777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73BC6A75" w14:textId="5E848FFC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>Name:</w:t>
      </w:r>
      <w:r w:rsidR="002A117B" w:rsidRPr="00AC670E">
        <w:rPr>
          <w:rFonts w:asciiTheme="minorHAnsi" w:hAnsiTheme="minorHAnsi" w:cstheme="minorHAnsi"/>
          <w:sz w:val="32"/>
          <w:szCs w:val="32"/>
        </w:rPr>
        <w:t xml:space="preserve"> Claire Chambers </w:t>
      </w:r>
    </w:p>
    <w:p w14:paraId="1E4D0F21" w14:textId="77777777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54BEBA7C" w14:textId="77777777" w:rsidR="00B46240" w:rsidRPr="00AC670E" w:rsidRDefault="00B46240" w:rsidP="00B46240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>Student Number: 1905427</w:t>
      </w:r>
      <w:r w:rsidRPr="00AC670E">
        <w:rPr>
          <w:rFonts w:asciiTheme="minorHAnsi" w:hAnsiTheme="minorHAnsi" w:cstheme="minorHAnsi"/>
          <w:sz w:val="32"/>
          <w:szCs w:val="32"/>
        </w:rPr>
        <w:tab/>
      </w:r>
    </w:p>
    <w:p w14:paraId="5678C82A" w14:textId="77777777" w:rsidR="00B46240" w:rsidRPr="00AC670E" w:rsidRDefault="00B46240" w:rsidP="00B46240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>CIPD Membership Number: 46918138</w:t>
      </w:r>
    </w:p>
    <w:p w14:paraId="7184BD46" w14:textId="77777777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346EC6EC" w14:textId="0BF86EC9" w:rsidR="00B46240" w:rsidRPr="00AC670E" w:rsidRDefault="00B46240" w:rsidP="00B46240">
      <w:pPr>
        <w:rPr>
          <w:rFonts w:asciiTheme="minorHAnsi" w:hAnsiTheme="minorHAnsi" w:cstheme="minorHAnsi"/>
          <w:color w:val="58595B"/>
          <w:sz w:val="32"/>
          <w:szCs w:val="32"/>
        </w:rPr>
      </w:pPr>
    </w:p>
    <w:p w14:paraId="7767C4A8" w14:textId="77777777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62F05CBC" w14:textId="77777777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3A22944E" w14:textId="77777777" w:rsidR="00A70B64" w:rsidRPr="00AC670E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5BA03F6A" w14:textId="51A607BE" w:rsidR="00B845A0" w:rsidRPr="00AC670E" w:rsidRDefault="00353BE6" w:rsidP="00BE51EB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>Word count</w:t>
      </w:r>
      <w:r w:rsidR="00AC670E">
        <w:rPr>
          <w:rFonts w:asciiTheme="minorHAnsi" w:hAnsiTheme="minorHAnsi" w:cstheme="minorHAnsi"/>
          <w:sz w:val="32"/>
          <w:szCs w:val="32"/>
        </w:rPr>
        <w:t xml:space="preserve">: </w:t>
      </w:r>
      <w:r w:rsidRPr="00AC670E">
        <w:rPr>
          <w:rFonts w:asciiTheme="minorHAnsi" w:hAnsiTheme="minorHAnsi" w:cstheme="minorHAnsi"/>
          <w:sz w:val="32"/>
          <w:szCs w:val="32"/>
        </w:rPr>
        <w:t xml:space="preserve"> </w:t>
      </w:r>
      <w:r w:rsidR="0090634A">
        <w:rPr>
          <w:rFonts w:asciiTheme="minorHAnsi" w:hAnsiTheme="minorHAnsi" w:cstheme="minorHAnsi"/>
          <w:sz w:val="32"/>
          <w:szCs w:val="32"/>
        </w:rPr>
        <w:t>2527</w:t>
      </w:r>
      <w:bookmarkStart w:id="0" w:name="_GoBack"/>
      <w:bookmarkEnd w:id="0"/>
    </w:p>
    <w:p w14:paraId="2DAD9F80" w14:textId="77777777" w:rsidR="00A70B64" w:rsidRPr="00AC670E" w:rsidRDefault="00A70B64" w:rsidP="00BE51EB">
      <w:pPr>
        <w:rPr>
          <w:rFonts w:asciiTheme="minorHAnsi" w:hAnsiTheme="minorHAnsi" w:cstheme="minorHAnsi"/>
          <w:b/>
          <w:sz w:val="32"/>
          <w:szCs w:val="32"/>
        </w:rPr>
      </w:pPr>
    </w:p>
    <w:p w14:paraId="1824DB82" w14:textId="77777777" w:rsidR="00AC670E" w:rsidRDefault="00AC670E" w:rsidP="00BE51EB">
      <w:pPr>
        <w:rPr>
          <w:rFonts w:asciiTheme="minorHAnsi" w:hAnsiTheme="minorHAnsi" w:cstheme="minorHAnsi"/>
          <w:sz w:val="32"/>
          <w:szCs w:val="32"/>
        </w:rPr>
      </w:pPr>
    </w:p>
    <w:p w14:paraId="4E0BDFE3" w14:textId="77777777" w:rsidR="00AC670E" w:rsidRDefault="00AC670E" w:rsidP="00BE51EB">
      <w:pPr>
        <w:rPr>
          <w:rFonts w:asciiTheme="minorHAnsi" w:hAnsiTheme="minorHAnsi" w:cstheme="minorHAnsi"/>
          <w:sz w:val="32"/>
          <w:szCs w:val="32"/>
        </w:rPr>
      </w:pPr>
    </w:p>
    <w:p w14:paraId="78CCAABE" w14:textId="5905C964" w:rsidR="00722608" w:rsidRPr="00AC670E" w:rsidRDefault="00722608" w:rsidP="00BE51EB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5EBF3288" w14:textId="77777777" w:rsidR="00722608" w:rsidRPr="00AC670E" w:rsidRDefault="00722608" w:rsidP="00BE51EB">
      <w:pPr>
        <w:rPr>
          <w:rFonts w:asciiTheme="minorHAnsi" w:hAnsiTheme="minorHAnsi" w:cstheme="minorHAnsi"/>
          <w:sz w:val="32"/>
          <w:szCs w:val="32"/>
        </w:rPr>
      </w:pPr>
    </w:p>
    <w:p w14:paraId="5D5B6FBF" w14:textId="77777777" w:rsidR="00AC670E" w:rsidRDefault="00AC670E" w:rsidP="00BE51EB">
      <w:pPr>
        <w:rPr>
          <w:rFonts w:asciiTheme="minorHAnsi" w:hAnsiTheme="minorHAnsi" w:cstheme="minorHAnsi"/>
          <w:sz w:val="32"/>
          <w:szCs w:val="32"/>
        </w:rPr>
      </w:pPr>
    </w:p>
    <w:p w14:paraId="41A58A0D" w14:textId="77777777" w:rsidR="00AC670E" w:rsidRDefault="00AC670E" w:rsidP="00BE51EB">
      <w:pPr>
        <w:rPr>
          <w:rFonts w:asciiTheme="minorHAnsi" w:hAnsiTheme="minorHAnsi" w:cstheme="minorHAnsi"/>
          <w:sz w:val="32"/>
          <w:szCs w:val="32"/>
        </w:rPr>
      </w:pPr>
    </w:p>
    <w:p w14:paraId="680280D1" w14:textId="17DAD838" w:rsidR="00722608" w:rsidRPr="00AC670E" w:rsidRDefault="00722608" w:rsidP="00BE51EB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 xml:space="preserve">Signed: </w:t>
      </w:r>
      <w:r w:rsidR="00AE753F" w:rsidRPr="00AC670E">
        <w:rPr>
          <w:rFonts w:asciiTheme="minorHAnsi" w:hAnsiTheme="minorHAnsi" w:cstheme="minorHAnsi"/>
          <w:sz w:val="32"/>
          <w:szCs w:val="32"/>
        </w:rPr>
        <w:t>C L Chambers</w:t>
      </w:r>
    </w:p>
    <w:p w14:paraId="4314C3F7" w14:textId="3BB30918" w:rsidR="00722608" w:rsidRPr="00AC670E" w:rsidRDefault="00722608" w:rsidP="00BE51EB">
      <w:pPr>
        <w:rPr>
          <w:rFonts w:asciiTheme="minorHAnsi" w:hAnsiTheme="minorHAnsi" w:cstheme="minorHAnsi"/>
          <w:sz w:val="32"/>
          <w:szCs w:val="32"/>
        </w:rPr>
      </w:pPr>
      <w:r w:rsidRPr="00AC670E">
        <w:rPr>
          <w:rFonts w:asciiTheme="minorHAnsi" w:hAnsiTheme="minorHAnsi" w:cstheme="minorHAnsi"/>
          <w:sz w:val="32"/>
          <w:szCs w:val="32"/>
        </w:rPr>
        <w:t xml:space="preserve">Date: </w:t>
      </w:r>
      <w:r w:rsidR="00AE753F" w:rsidRPr="00AC670E">
        <w:rPr>
          <w:rFonts w:asciiTheme="minorHAnsi" w:hAnsiTheme="minorHAnsi" w:cstheme="minorHAnsi"/>
          <w:sz w:val="32"/>
          <w:szCs w:val="32"/>
        </w:rPr>
        <w:t>05</w:t>
      </w:r>
      <w:r w:rsidR="00AE753F" w:rsidRPr="00AC670E">
        <w:rPr>
          <w:rFonts w:asciiTheme="minorHAnsi" w:hAnsiTheme="minorHAnsi" w:cstheme="minorHAnsi"/>
          <w:sz w:val="32"/>
          <w:szCs w:val="32"/>
          <w:vertAlign w:val="superscript"/>
        </w:rPr>
        <w:t>th</w:t>
      </w:r>
      <w:r w:rsidR="00AE753F" w:rsidRPr="00AC670E">
        <w:rPr>
          <w:rFonts w:asciiTheme="minorHAnsi" w:hAnsiTheme="minorHAnsi" w:cstheme="minorHAnsi"/>
          <w:sz w:val="32"/>
          <w:szCs w:val="32"/>
        </w:rPr>
        <w:t xml:space="preserve"> July 2020</w:t>
      </w:r>
    </w:p>
    <w:p w14:paraId="0EAEC61B" w14:textId="77777777" w:rsidR="00A70B64" w:rsidRPr="00AC670E" w:rsidRDefault="00A70B64" w:rsidP="00BE51EB">
      <w:pPr>
        <w:rPr>
          <w:rFonts w:asciiTheme="minorHAnsi" w:hAnsiTheme="minorHAnsi" w:cstheme="minorHAnsi"/>
        </w:rPr>
      </w:pPr>
    </w:p>
    <w:p w14:paraId="61F2B872" w14:textId="77777777" w:rsidR="00A70B64" w:rsidRPr="00E71B84" w:rsidRDefault="00A70B64" w:rsidP="00BE51EB">
      <w:pPr>
        <w:rPr>
          <w:rFonts w:asciiTheme="minorHAnsi" w:hAnsiTheme="minorHAnsi" w:cstheme="minorHAnsi"/>
          <w:sz w:val="32"/>
          <w:szCs w:val="32"/>
        </w:rPr>
      </w:pPr>
    </w:p>
    <w:p w14:paraId="3C698047" w14:textId="24B4E7DD" w:rsidR="008C4F96" w:rsidRPr="00765525" w:rsidRDefault="00AE753F" w:rsidP="00AE753F">
      <w:pPr>
        <w:rPr>
          <w:rFonts w:asciiTheme="minorHAnsi" w:hAnsiTheme="minorHAnsi" w:cstheme="minorHAnsi"/>
        </w:rPr>
      </w:pPr>
      <w:r w:rsidRPr="00267EB1">
        <w:rPr>
          <w:rFonts w:ascii="Arial" w:hAnsi="Arial" w:cs="Arial"/>
          <w:sz w:val="22"/>
          <w:szCs w:val="22"/>
        </w:rPr>
        <w:br w:type="page"/>
      </w:r>
    </w:p>
    <w:p w14:paraId="3F523264" w14:textId="77777777" w:rsidR="00A70B64" w:rsidRPr="00765525" w:rsidRDefault="00A70B64" w:rsidP="00BE51EB">
      <w:pPr>
        <w:rPr>
          <w:rFonts w:asciiTheme="minorHAnsi" w:hAnsiTheme="minorHAnsi" w:cstheme="minorHAnsi"/>
          <w:color w:val="4F81BD" w:themeColor="accent1"/>
        </w:rPr>
      </w:pPr>
      <w:r w:rsidRPr="00765525">
        <w:rPr>
          <w:rFonts w:asciiTheme="minorHAnsi" w:hAnsiTheme="minorHAnsi" w:cstheme="minorHAnsi"/>
          <w:b/>
          <w:color w:val="4F81BD" w:themeColor="accent1"/>
        </w:rPr>
        <w:lastRenderedPageBreak/>
        <w:t xml:space="preserve">Executive summary </w:t>
      </w:r>
    </w:p>
    <w:p w14:paraId="05FB6F5E" w14:textId="68943A96" w:rsidR="008C4F96" w:rsidRDefault="008C4F96">
      <w:pPr>
        <w:rPr>
          <w:rFonts w:asciiTheme="minorHAnsi" w:hAnsiTheme="minorHAnsi" w:cstheme="minorHAnsi"/>
        </w:rPr>
      </w:pPr>
    </w:p>
    <w:p w14:paraId="6786032E" w14:textId="0114B660" w:rsidR="00AC49A1" w:rsidRDefault="004D6B1E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research report aims to critically </w:t>
      </w:r>
      <w:r w:rsidR="00AC49A1">
        <w:rPr>
          <w:rFonts w:asciiTheme="minorHAnsi" w:hAnsiTheme="minorHAnsi" w:cstheme="minorHAnsi"/>
        </w:rPr>
        <w:t>analyse</w:t>
      </w:r>
      <w:r>
        <w:rPr>
          <w:rFonts w:asciiTheme="minorHAnsi" w:hAnsiTheme="minorHAnsi" w:cstheme="minorHAnsi"/>
        </w:rPr>
        <w:t xml:space="preserve"> the </w:t>
      </w:r>
      <w:r w:rsidR="00A32860">
        <w:rPr>
          <w:rFonts w:asciiTheme="minorHAnsi" w:hAnsiTheme="minorHAnsi" w:cstheme="minorHAnsi"/>
        </w:rPr>
        <w:t>current 360 feedback process and tool that is deployed across Tata Steel Europe through the employee system called PeopleLink</w:t>
      </w:r>
      <w:r w:rsidR="00CC0AA2">
        <w:rPr>
          <w:rFonts w:asciiTheme="minorHAnsi" w:hAnsiTheme="minorHAnsi" w:cstheme="minorHAnsi"/>
        </w:rPr>
        <w:t xml:space="preserve"> and to identify any areas for improvement that can be implement for further engagement</w:t>
      </w:r>
      <w:r w:rsidR="00CE40BE">
        <w:rPr>
          <w:rFonts w:asciiTheme="minorHAnsi" w:hAnsiTheme="minorHAnsi" w:cstheme="minorHAnsi"/>
        </w:rPr>
        <w:t xml:space="preserve"> and participation of employees</w:t>
      </w:r>
      <w:r w:rsidR="00AC49A1">
        <w:rPr>
          <w:rFonts w:asciiTheme="minorHAnsi" w:hAnsiTheme="minorHAnsi" w:cstheme="minorHAnsi"/>
        </w:rPr>
        <w:t xml:space="preserve">.  </w:t>
      </w:r>
    </w:p>
    <w:p w14:paraId="556A0E76" w14:textId="38EAD180" w:rsidR="00AC49A1" w:rsidRDefault="00FC38ED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methodology </w:t>
      </w:r>
      <w:r w:rsidR="00744849">
        <w:rPr>
          <w:rFonts w:asciiTheme="minorHAnsi" w:hAnsiTheme="minorHAnsi" w:cstheme="minorHAnsi"/>
        </w:rPr>
        <w:t>included in the report was a combination of primary and secondary data</w:t>
      </w:r>
      <w:r w:rsidR="008D00CB">
        <w:rPr>
          <w:rFonts w:asciiTheme="minorHAnsi" w:hAnsiTheme="minorHAnsi" w:cstheme="minorHAnsi"/>
        </w:rPr>
        <w:t xml:space="preserve">.  The primary data consisted of a number of reports that provides statistic on the current usage of the tool </w:t>
      </w:r>
      <w:r w:rsidR="008675E4">
        <w:rPr>
          <w:rFonts w:asciiTheme="minorHAnsi" w:hAnsiTheme="minorHAnsi" w:cstheme="minorHAnsi"/>
        </w:rPr>
        <w:t xml:space="preserve">and feedback from stakeholders through a questionnaire on positive elements of the process and tool and potential areas of improvement.  The secondary </w:t>
      </w:r>
      <w:r w:rsidR="00E86D7E">
        <w:rPr>
          <w:rFonts w:asciiTheme="minorHAnsi" w:hAnsiTheme="minorHAnsi" w:cstheme="minorHAnsi"/>
        </w:rPr>
        <w:t xml:space="preserve">data included in the literature review provided </w:t>
      </w:r>
      <w:r w:rsidR="00AF778D">
        <w:rPr>
          <w:rFonts w:asciiTheme="minorHAnsi" w:hAnsiTheme="minorHAnsi" w:cstheme="minorHAnsi"/>
        </w:rPr>
        <w:t xml:space="preserve">areas of best practice from which improvement recommendations can be identified on </w:t>
      </w:r>
      <w:r w:rsidR="004E4FF1">
        <w:rPr>
          <w:rFonts w:asciiTheme="minorHAnsi" w:hAnsiTheme="minorHAnsi" w:cstheme="minorHAnsi"/>
        </w:rPr>
        <w:t xml:space="preserve">both </w:t>
      </w:r>
      <w:r w:rsidR="00AF778D">
        <w:rPr>
          <w:rFonts w:asciiTheme="minorHAnsi" w:hAnsiTheme="minorHAnsi" w:cstheme="minorHAnsi"/>
        </w:rPr>
        <w:t xml:space="preserve">current processes </w:t>
      </w:r>
      <w:r w:rsidR="004E4FF1">
        <w:rPr>
          <w:rFonts w:asciiTheme="minorHAnsi" w:hAnsiTheme="minorHAnsi" w:cstheme="minorHAnsi"/>
        </w:rPr>
        <w:t xml:space="preserve">and </w:t>
      </w:r>
      <w:r w:rsidR="00FA28ED">
        <w:rPr>
          <w:rFonts w:asciiTheme="minorHAnsi" w:hAnsiTheme="minorHAnsi" w:cstheme="minorHAnsi"/>
        </w:rPr>
        <w:t>longer-term</w:t>
      </w:r>
      <w:r w:rsidR="004E4FF1">
        <w:rPr>
          <w:rFonts w:asciiTheme="minorHAnsi" w:hAnsiTheme="minorHAnsi" w:cstheme="minorHAnsi"/>
        </w:rPr>
        <w:t xml:space="preserve"> strategy.</w:t>
      </w:r>
    </w:p>
    <w:p w14:paraId="7C07AA78" w14:textId="426C6186" w:rsidR="000443D0" w:rsidRDefault="00CE40BE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target group for feedback included a sample size of 2</w:t>
      </w:r>
      <w:r w:rsidR="005F2F9F">
        <w:rPr>
          <w:rFonts w:asciiTheme="minorHAnsi" w:hAnsiTheme="minorHAnsi" w:cstheme="minorHAnsi"/>
        </w:rPr>
        <w:t>82</w:t>
      </w:r>
      <w:r>
        <w:rPr>
          <w:rFonts w:asciiTheme="minorHAnsi" w:hAnsiTheme="minorHAnsi" w:cstheme="minorHAnsi"/>
        </w:rPr>
        <w:t xml:space="preserve"> individuals</w:t>
      </w:r>
      <w:r w:rsidR="00FD620F">
        <w:rPr>
          <w:rFonts w:asciiTheme="minorHAnsi" w:hAnsiTheme="minorHAnsi" w:cstheme="minorHAnsi"/>
        </w:rPr>
        <w:t xml:space="preserve">, of which 48 </w:t>
      </w:r>
      <w:r w:rsidR="00817E40">
        <w:rPr>
          <w:rFonts w:asciiTheme="minorHAnsi" w:hAnsiTheme="minorHAnsi" w:cstheme="minorHAnsi"/>
        </w:rPr>
        <w:t>responded</w:t>
      </w:r>
      <w:r w:rsidR="00FD620F">
        <w:rPr>
          <w:rFonts w:asciiTheme="minorHAnsi" w:hAnsiTheme="minorHAnsi" w:cstheme="minorHAnsi"/>
        </w:rPr>
        <w:t xml:space="preserve"> to the questionnaire.  The questionnaire </w:t>
      </w:r>
      <w:r w:rsidR="00817E40">
        <w:rPr>
          <w:rFonts w:asciiTheme="minorHAnsi" w:hAnsiTheme="minorHAnsi" w:cstheme="minorHAnsi"/>
        </w:rPr>
        <w:t xml:space="preserve">results revealed that individuals who participated in the process valued the opportunity to receive such feedback and the ability to </w:t>
      </w:r>
      <w:r w:rsidR="00FD2D6D">
        <w:rPr>
          <w:rFonts w:asciiTheme="minorHAnsi" w:hAnsiTheme="minorHAnsi" w:cstheme="minorHAnsi"/>
        </w:rPr>
        <w:t xml:space="preserve">create development objectives from the feedback, this was illustrated by </w:t>
      </w:r>
      <w:r w:rsidR="005607C6">
        <w:rPr>
          <w:rFonts w:asciiTheme="minorHAnsi" w:hAnsiTheme="minorHAnsi" w:cstheme="minorHAnsi"/>
        </w:rPr>
        <w:t xml:space="preserve">the </w:t>
      </w:r>
      <w:r w:rsidR="005F2F9F">
        <w:rPr>
          <w:rFonts w:asciiTheme="minorHAnsi" w:hAnsiTheme="minorHAnsi" w:cstheme="minorHAnsi"/>
        </w:rPr>
        <w:t xml:space="preserve">comments </w:t>
      </w:r>
      <w:r w:rsidR="005607C6">
        <w:rPr>
          <w:rFonts w:asciiTheme="minorHAnsi" w:hAnsiTheme="minorHAnsi" w:cstheme="minorHAnsi"/>
        </w:rPr>
        <w:t xml:space="preserve">provided </w:t>
      </w:r>
      <w:r w:rsidR="005F2F9F">
        <w:rPr>
          <w:rFonts w:asciiTheme="minorHAnsi" w:hAnsiTheme="minorHAnsi" w:cstheme="minorHAnsi"/>
        </w:rPr>
        <w:t>in the free text</w:t>
      </w:r>
      <w:r w:rsidR="00C24BA9">
        <w:rPr>
          <w:rFonts w:asciiTheme="minorHAnsi" w:hAnsiTheme="minorHAnsi" w:cstheme="minorHAnsi"/>
        </w:rPr>
        <w:t>.</w:t>
      </w:r>
      <w:r w:rsidR="007D2FD5">
        <w:rPr>
          <w:rFonts w:asciiTheme="minorHAnsi" w:hAnsiTheme="minorHAnsi" w:cstheme="minorHAnsi"/>
        </w:rPr>
        <w:t xml:space="preserve">  </w:t>
      </w:r>
    </w:p>
    <w:p w14:paraId="69F8896E" w14:textId="4556F5B1" w:rsidR="00FD2D6D" w:rsidRDefault="00C24BA9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="0071226E">
        <w:rPr>
          <w:rFonts w:asciiTheme="minorHAnsi" w:hAnsiTheme="minorHAnsi" w:cstheme="minorHAnsi"/>
        </w:rPr>
        <w:t xml:space="preserve">three </w:t>
      </w:r>
      <w:r>
        <w:rPr>
          <w:rFonts w:asciiTheme="minorHAnsi" w:hAnsiTheme="minorHAnsi" w:cstheme="minorHAnsi"/>
        </w:rPr>
        <w:t>improvement recommendations are primar</w:t>
      </w:r>
      <w:r w:rsidR="001B7F72">
        <w:rPr>
          <w:rFonts w:asciiTheme="minorHAnsi" w:hAnsiTheme="minorHAnsi" w:cstheme="minorHAnsi"/>
        </w:rPr>
        <w:t>il</w:t>
      </w:r>
      <w:r>
        <w:rPr>
          <w:rFonts w:asciiTheme="minorHAnsi" w:hAnsiTheme="minorHAnsi" w:cstheme="minorHAnsi"/>
        </w:rPr>
        <w:t xml:space="preserve">y driven from the research </w:t>
      </w:r>
      <w:r w:rsidR="00D851B9">
        <w:rPr>
          <w:rFonts w:asciiTheme="minorHAnsi" w:hAnsiTheme="minorHAnsi" w:cstheme="minorHAnsi"/>
        </w:rPr>
        <w:t>finding</w:t>
      </w:r>
      <w:r w:rsidR="00883A5D">
        <w:rPr>
          <w:rFonts w:asciiTheme="minorHAnsi" w:hAnsiTheme="minorHAnsi" w:cstheme="minorHAnsi"/>
        </w:rPr>
        <w:t>s</w:t>
      </w:r>
      <w:r w:rsidR="000A4EB0">
        <w:rPr>
          <w:rFonts w:asciiTheme="minorHAnsi" w:hAnsiTheme="minorHAnsi" w:cstheme="minorHAnsi"/>
        </w:rPr>
        <w:t xml:space="preserve"> that</w:t>
      </w:r>
      <w:r w:rsidR="00D851B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illustrat</w:t>
      </w:r>
      <w:r w:rsidR="000A4EB0">
        <w:rPr>
          <w:rFonts w:asciiTheme="minorHAnsi" w:hAnsiTheme="minorHAnsi" w:cstheme="minorHAnsi"/>
        </w:rPr>
        <w:t xml:space="preserve">e </w:t>
      </w:r>
      <w:r>
        <w:rPr>
          <w:rFonts w:asciiTheme="minorHAnsi" w:hAnsiTheme="minorHAnsi" w:cstheme="minorHAnsi"/>
        </w:rPr>
        <w:t xml:space="preserve">whilst the numbers initiating the process, only </w:t>
      </w:r>
      <w:r w:rsidR="00D851B9">
        <w:rPr>
          <w:rFonts w:asciiTheme="minorHAnsi" w:hAnsiTheme="minorHAnsi" w:cstheme="minorHAnsi"/>
        </w:rPr>
        <w:t>9% complete the process and receive feedback.</w:t>
      </w:r>
      <w:r w:rsidR="006800AF">
        <w:rPr>
          <w:rFonts w:asciiTheme="minorHAnsi" w:hAnsiTheme="minorHAnsi" w:cstheme="minorHAnsi"/>
        </w:rPr>
        <w:t xml:space="preserve"> </w:t>
      </w:r>
      <w:r w:rsidR="000A4EB0">
        <w:rPr>
          <w:rFonts w:asciiTheme="minorHAnsi" w:hAnsiTheme="minorHAnsi" w:cstheme="minorHAnsi"/>
        </w:rPr>
        <w:t>The research provides u</w:t>
      </w:r>
      <w:r w:rsidR="0071226E">
        <w:rPr>
          <w:rFonts w:asciiTheme="minorHAnsi" w:hAnsiTheme="minorHAnsi" w:cstheme="minorHAnsi"/>
        </w:rPr>
        <w:t>nderstanding</w:t>
      </w:r>
      <w:r w:rsidR="000A4EB0">
        <w:rPr>
          <w:rFonts w:asciiTheme="minorHAnsi" w:hAnsiTheme="minorHAnsi" w:cstheme="minorHAnsi"/>
        </w:rPr>
        <w:t xml:space="preserve"> of</w:t>
      </w:r>
      <w:r w:rsidR="0071226E">
        <w:rPr>
          <w:rFonts w:asciiTheme="minorHAnsi" w:hAnsiTheme="minorHAnsi" w:cstheme="minorHAnsi"/>
        </w:rPr>
        <w:t xml:space="preserve"> the reasons for this and </w:t>
      </w:r>
      <w:r w:rsidR="00E71B84">
        <w:rPr>
          <w:rFonts w:asciiTheme="minorHAnsi" w:hAnsiTheme="minorHAnsi" w:cstheme="minorHAnsi"/>
        </w:rPr>
        <w:t>proposes</w:t>
      </w:r>
      <w:r w:rsidR="00BF7A15">
        <w:rPr>
          <w:rFonts w:asciiTheme="minorHAnsi" w:hAnsiTheme="minorHAnsi" w:cstheme="minorHAnsi"/>
        </w:rPr>
        <w:t xml:space="preserve"> </w:t>
      </w:r>
      <w:r w:rsidR="0071226E">
        <w:rPr>
          <w:rFonts w:asciiTheme="minorHAnsi" w:hAnsiTheme="minorHAnsi" w:cstheme="minorHAnsi"/>
        </w:rPr>
        <w:t xml:space="preserve">implementing short, </w:t>
      </w:r>
      <w:r w:rsidR="008811E0">
        <w:rPr>
          <w:rFonts w:asciiTheme="minorHAnsi" w:hAnsiTheme="minorHAnsi" w:cstheme="minorHAnsi"/>
        </w:rPr>
        <w:t>medium- and longer-term</w:t>
      </w:r>
      <w:r w:rsidR="0071226E">
        <w:rPr>
          <w:rFonts w:asciiTheme="minorHAnsi" w:hAnsiTheme="minorHAnsi" w:cstheme="minorHAnsi"/>
        </w:rPr>
        <w:t xml:space="preserve"> actions</w:t>
      </w:r>
      <w:r w:rsidR="00BF7A15">
        <w:rPr>
          <w:rFonts w:asciiTheme="minorHAnsi" w:hAnsiTheme="minorHAnsi" w:cstheme="minorHAnsi"/>
        </w:rPr>
        <w:t xml:space="preserve"> that</w:t>
      </w:r>
      <w:r w:rsidR="0071226E">
        <w:rPr>
          <w:rFonts w:asciiTheme="minorHAnsi" w:hAnsiTheme="minorHAnsi" w:cstheme="minorHAnsi"/>
        </w:rPr>
        <w:t xml:space="preserve"> can </w:t>
      </w:r>
      <w:r w:rsidR="00BF7A15">
        <w:rPr>
          <w:rFonts w:asciiTheme="minorHAnsi" w:hAnsiTheme="minorHAnsi" w:cstheme="minorHAnsi"/>
        </w:rPr>
        <w:t xml:space="preserve">continue to </w:t>
      </w:r>
      <w:r w:rsidR="0071226E">
        <w:rPr>
          <w:rFonts w:asciiTheme="minorHAnsi" w:hAnsiTheme="minorHAnsi" w:cstheme="minorHAnsi"/>
        </w:rPr>
        <w:t>support the organisation</w:t>
      </w:r>
      <w:r w:rsidR="008811E0">
        <w:rPr>
          <w:rFonts w:asciiTheme="minorHAnsi" w:hAnsiTheme="minorHAnsi" w:cstheme="minorHAnsi"/>
        </w:rPr>
        <w:t xml:space="preserve"> and employees in development opportunities</w:t>
      </w:r>
      <w:r w:rsidR="0071226E">
        <w:rPr>
          <w:rFonts w:asciiTheme="minorHAnsi" w:hAnsiTheme="minorHAnsi" w:cstheme="minorHAnsi"/>
        </w:rPr>
        <w:t xml:space="preserve">.  The recommendations will </w:t>
      </w:r>
      <w:r w:rsidR="00D017EE">
        <w:rPr>
          <w:rFonts w:asciiTheme="minorHAnsi" w:hAnsiTheme="minorHAnsi" w:cstheme="minorHAnsi"/>
        </w:rPr>
        <w:t xml:space="preserve">be provided to the Talent team for </w:t>
      </w:r>
      <w:r w:rsidR="008811E0">
        <w:rPr>
          <w:rFonts w:asciiTheme="minorHAnsi" w:hAnsiTheme="minorHAnsi" w:cstheme="minorHAnsi"/>
        </w:rPr>
        <w:t>further r</w:t>
      </w:r>
      <w:r w:rsidR="00D017EE">
        <w:rPr>
          <w:rFonts w:asciiTheme="minorHAnsi" w:hAnsiTheme="minorHAnsi" w:cstheme="minorHAnsi"/>
        </w:rPr>
        <w:t xml:space="preserve">eview </w:t>
      </w:r>
      <w:r w:rsidR="008811E0">
        <w:rPr>
          <w:rFonts w:asciiTheme="minorHAnsi" w:hAnsiTheme="minorHAnsi" w:cstheme="minorHAnsi"/>
        </w:rPr>
        <w:t>and implementation.</w:t>
      </w:r>
    </w:p>
    <w:p w14:paraId="39A865E7" w14:textId="77777777" w:rsidR="00FD2D6D" w:rsidRDefault="00FD2D6D">
      <w:pPr>
        <w:spacing w:after="200" w:line="276" w:lineRule="auto"/>
        <w:rPr>
          <w:rFonts w:asciiTheme="minorHAnsi" w:hAnsiTheme="minorHAnsi" w:cstheme="minorHAnsi"/>
        </w:rPr>
      </w:pPr>
    </w:p>
    <w:p w14:paraId="1998898D" w14:textId="1B34D8B3" w:rsidR="00621412" w:rsidRDefault="00621412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sdt>
      <w:sdtPr>
        <w:rPr>
          <w:rFonts w:asciiTheme="minorHAnsi" w:eastAsia="Times New Roman" w:hAnsiTheme="minorHAnsi" w:cstheme="minorHAnsi"/>
          <w:b w:val="0"/>
          <w:bCs w:val="0"/>
          <w:color w:val="auto"/>
          <w:sz w:val="36"/>
          <w:szCs w:val="36"/>
          <w:lang w:val="en-GB" w:eastAsia="en-GB"/>
        </w:rPr>
        <w:id w:val="1141315629"/>
        <w:docPartObj>
          <w:docPartGallery w:val="Table of Contents"/>
          <w:docPartUnique/>
        </w:docPartObj>
      </w:sdtPr>
      <w:sdtEndPr>
        <w:rPr>
          <w:noProof/>
          <w:sz w:val="32"/>
          <w:szCs w:val="32"/>
        </w:rPr>
      </w:sdtEndPr>
      <w:sdtContent>
        <w:p w14:paraId="24D88482" w14:textId="57FD0DB6" w:rsidR="00B938E0" w:rsidRPr="00B938E0" w:rsidRDefault="00B938E0">
          <w:pPr>
            <w:pStyle w:val="TOCHeading"/>
            <w:rPr>
              <w:rFonts w:asciiTheme="minorHAnsi" w:hAnsiTheme="minorHAnsi" w:cstheme="minorHAnsi"/>
              <w:sz w:val="36"/>
              <w:szCs w:val="36"/>
            </w:rPr>
          </w:pPr>
          <w:r w:rsidRPr="00B938E0">
            <w:rPr>
              <w:rFonts w:asciiTheme="minorHAnsi" w:hAnsiTheme="minorHAnsi" w:cstheme="minorHAnsi"/>
              <w:sz w:val="36"/>
              <w:szCs w:val="36"/>
            </w:rPr>
            <w:t>Table of Contents</w:t>
          </w:r>
        </w:p>
        <w:p w14:paraId="675726EF" w14:textId="68C67FCF" w:rsidR="00B938E0" w:rsidRPr="00291CDF" w:rsidRDefault="00B938E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r w:rsidRPr="00291CDF">
            <w:rPr>
              <w:b w:val="0"/>
              <w:bCs w:val="0"/>
              <w:i w:val="0"/>
              <w:iCs w:val="0"/>
              <w:sz w:val="32"/>
              <w:szCs w:val="32"/>
            </w:rPr>
            <w:fldChar w:fldCharType="begin"/>
          </w:r>
          <w:r w:rsidRPr="00291CDF">
            <w:rPr>
              <w:i w:val="0"/>
              <w:iCs w:val="0"/>
              <w:sz w:val="32"/>
              <w:szCs w:val="32"/>
            </w:rPr>
            <w:instrText xml:space="preserve"> TOC \o "1-3" \h \z \u </w:instrText>
          </w:r>
          <w:r w:rsidRPr="00291CDF">
            <w:rPr>
              <w:b w:val="0"/>
              <w:bCs w:val="0"/>
              <w:i w:val="0"/>
              <w:iCs w:val="0"/>
              <w:sz w:val="32"/>
              <w:szCs w:val="32"/>
            </w:rPr>
            <w:fldChar w:fldCharType="separate"/>
          </w:r>
          <w:hyperlink w:anchor="_Toc44842802" w:history="1">
            <w:r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1. Introduction</w:t>
            </w:r>
            <w:r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_Toc44842802 \h </w:instrText>
            </w:r>
            <w:r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4</w:t>
            </w:r>
            <w:r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57D930A" w14:textId="525D0891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03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2. Literature Review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_Toc44842803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4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D7EB5E9" w14:textId="54E30718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04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3. Methodology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_Toc44842804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6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11565DD" w14:textId="63CB98E0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05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Tool Usage Report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_Toc44842805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6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CF1AE4B" w14:textId="6C12C61E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06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4. Findings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_Toc44842806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8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EB85960" w14:textId="79DF4DC5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07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5. Conclusions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_Toc44842807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10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1498175" w14:textId="253DFE88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08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6. Recommendations for change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_Toc44842808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11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BF82738" w14:textId="052B1E19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09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Limitations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_Toc44842809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12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A054E49" w14:textId="39ED03CB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10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References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_Toc44842810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13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899102C" w14:textId="04F4ECEA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11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Bibliography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_Toc44842811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13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30E5708" w14:textId="36EBEB11" w:rsidR="00B938E0" w:rsidRPr="00291CDF" w:rsidRDefault="00A54D0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caps/>
              <w:noProof/>
              <w:sz w:val="32"/>
              <w:szCs w:val="32"/>
            </w:rPr>
          </w:pPr>
          <w:hyperlink w:anchor="_Toc44842812" w:history="1">
            <w:r w:rsidR="00B938E0" w:rsidRPr="00291CDF">
              <w:rPr>
                <w:rStyle w:val="Hyperlink"/>
                <w:i w:val="0"/>
                <w:iCs w:val="0"/>
                <w:noProof/>
                <w:sz w:val="32"/>
                <w:szCs w:val="32"/>
              </w:rPr>
              <w:t>Appendices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ab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begin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instrText xml:space="preserve"> PAGEREF _Toc44842812 \h </w:instrTex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separate"/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t>14</w:t>
            </w:r>
            <w:r w:rsidR="00B938E0" w:rsidRPr="00291CDF">
              <w:rPr>
                <w:i w:val="0"/>
                <w:iCs w:val="0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1602F38" w14:textId="13A5BAD4" w:rsidR="00B938E0" w:rsidRPr="00291CDF" w:rsidRDefault="00B938E0">
          <w:pPr>
            <w:rPr>
              <w:rFonts w:asciiTheme="minorHAnsi" w:hAnsiTheme="minorHAnsi" w:cstheme="minorHAnsi"/>
              <w:sz w:val="32"/>
              <w:szCs w:val="32"/>
            </w:rPr>
          </w:pPr>
          <w:r w:rsidRPr="00291CDF">
            <w:rPr>
              <w:rFonts w:asciiTheme="minorHAnsi" w:hAnsiTheme="minorHAnsi" w:cstheme="minorHAnsi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3A16442A" w14:textId="48452002" w:rsidR="001C2827" w:rsidRPr="00291CDF" w:rsidRDefault="001C2827">
      <w:pPr>
        <w:spacing w:after="200" w:line="276" w:lineRule="auto"/>
        <w:rPr>
          <w:rFonts w:asciiTheme="minorHAnsi" w:hAnsiTheme="minorHAnsi" w:cstheme="minorHAnsi"/>
          <w:sz w:val="44"/>
          <w:szCs w:val="44"/>
        </w:rPr>
      </w:pPr>
      <w:r w:rsidRPr="00291CDF">
        <w:rPr>
          <w:rFonts w:asciiTheme="minorHAnsi" w:hAnsiTheme="minorHAnsi" w:cstheme="minorHAnsi"/>
          <w:sz w:val="44"/>
          <w:szCs w:val="44"/>
        </w:rPr>
        <w:br w:type="page"/>
      </w:r>
    </w:p>
    <w:p w14:paraId="497C8E90" w14:textId="77777777" w:rsidR="00A70B64" w:rsidRPr="00765525" w:rsidRDefault="00A70B64" w:rsidP="00BE51EB">
      <w:pPr>
        <w:rPr>
          <w:rFonts w:asciiTheme="minorHAnsi" w:hAnsiTheme="minorHAnsi" w:cstheme="minorHAnsi"/>
        </w:rPr>
      </w:pPr>
    </w:p>
    <w:p w14:paraId="333423F4" w14:textId="7108572B" w:rsidR="00A70B64" w:rsidRPr="00765525" w:rsidRDefault="00A70B64" w:rsidP="00BE51EB">
      <w:pPr>
        <w:pStyle w:val="Heading1"/>
        <w:spacing w:before="0" w:line="240" w:lineRule="auto"/>
        <w:rPr>
          <w:rFonts w:asciiTheme="minorHAnsi" w:hAnsiTheme="minorHAnsi" w:cstheme="minorHAnsi"/>
          <w:color w:val="4F81BD" w:themeColor="accent1"/>
          <w:sz w:val="24"/>
          <w:szCs w:val="24"/>
        </w:rPr>
      </w:pPr>
      <w:bookmarkStart w:id="1" w:name="_Toc44842802"/>
      <w:r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t>1. Introduction</w:t>
      </w:r>
      <w:bookmarkEnd w:id="1"/>
      <w:r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t xml:space="preserve"> </w:t>
      </w:r>
    </w:p>
    <w:p w14:paraId="0A9B02E2" w14:textId="0153C470" w:rsidR="008C3685" w:rsidRPr="00765525" w:rsidRDefault="00D37F10" w:rsidP="00BE51EB">
      <w:pPr>
        <w:jc w:val="both"/>
        <w:rPr>
          <w:rFonts w:asciiTheme="minorHAnsi" w:hAnsiTheme="minorHAnsi" w:cstheme="minorHAnsi"/>
          <w:color w:val="000000" w:themeColor="text1"/>
        </w:rPr>
      </w:pPr>
      <w:r w:rsidRPr="00765525">
        <w:rPr>
          <w:rFonts w:asciiTheme="minorHAnsi" w:hAnsiTheme="minorHAnsi" w:cstheme="minorHAnsi"/>
          <w:color w:val="000000" w:themeColor="text1"/>
        </w:rPr>
        <w:t xml:space="preserve">This research report is a critical evaluation of the current 360 feedback process and tool </w:t>
      </w:r>
      <w:r w:rsidR="00824284" w:rsidRPr="00765525">
        <w:rPr>
          <w:rFonts w:asciiTheme="minorHAnsi" w:hAnsiTheme="minorHAnsi" w:cstheme="minorHAnsi"/>
          <w:color w:val="000000" w:themeColor="text1"/>
        </w:rPr>
        <w:t xml:space="preserve">that is currently in use across Tata Steel Europe.  </w:t>
      </w:r>
      <w:r w:rsidR="001A0A7A" w:rsidRPr="00765525">
        <w:rPr>
          <w:rFonts w:asciiTheme="minorHAnsi" w:hAnsiTheme="minorHAnsi" w:cstheme="minorHAnsi"/>
          <w:color w:val="000000" w:themeColor="text1"/>
        </w:rPr>
        <w:t xml:space="preserve">The organisation currently employs 19,458 employees where 90% of the population have access to the process through our employee </w:t>
      </w:r>
      <w:r w:rsidR="00C92124" w:rsidRPr="00765525">
        <w:rPr>
          <w:rFonts w:asciiTheme="minorHAnsi" w:hAnsiTheme="minorHAnsi" w:cstheme="minorHAnsi"/>
          <w:color w:val="000000" w:themeColor="text1"/>
        </w:rPr>
        <w:t xml:space="preserve">system called PeopleLink.  The process is deployed to enable </w:t>
      </w:r>
      <w:r w:rsidRPr="00765525">
        <w:rPr>
          <w:rFonts w:asciiTheme="minorHAnsi" w:hAnsiTheme="minorHAnsi" w:cstheme="minorHAnsi"/>
          <w:color w:val="000000" w:themeColor="text1"/>
        </w:rPr>
        <w:t>employees</w:t>
      </w:r>
      <w:r w:rsidR="00A26804" w:rsidRPr="00765525">
        <w:rPr>
          <w:rFonts w:asciiTheme="minorHAnsi" w:hAnsiTheme="minorHAnsi" w:cstheme="minorHAnsi"/>
          <w:color w:val="000000" w:themeColor="text1"/>
        </w:rPr>
        <w:t xml:space="preserve"> wishing to gain feedback from </w:t>
      </w:r>
      <w:r w:rsidR="00C92124" w:rsidRPr="00765525">
        <w:rPr>
          <w:rFonts w:asciiTheme="minorHAnsi" w:hAnsiTheme="minorHAnsi" w:cstheme="minorHAnsi"/>
          <w:color w:val="000000" w:themeColor="text1"/>
        </w:rPr>
        <w:t>managers</w:t>
      </w:r>
      <w:r w:rsidR="00A26804" w:rsidRPr="00765525">
        <w:rPr>
          <w:rFonts w:asciiTheme="minorHAnsi" w:hAnsiTheme="minorHAnsi" w:cstheme="minorHAnsi"/>
          <w:color w:val="000000" w:themeColor="text1"/>
        </w:rPr>
        <w:t>, peers and stakeholders</w:t>
      </w:r>
      <w:r w:rsidRPr="00765525">
        <w:rPr>
          <w:rFonts w:asciiTheme="minorHAnsi" w:hAnsiTheme="minorHAnsi" w:cstheme="minorHAnsi"/>
          <w:color w:val="000000" w:themeColor="text1"/>
        </w:rPr>
        <w:t xml:space="preserve">, </w:t>
      </w:r>
      <w:r w:rsidR="00626E78" w:rsidRPr="00765525">
        <w:rPr>
          <w:rFonts w:asciiTheme="minorHAnsi" w:hAnsiTheme="minorHAnsi" w:cstheme="minorHAnsi"/>
          <w:color w:val="000000" w:themeColor="text1"/>
        </w:rPr>
        <w:t>which</w:t>
      </w:r>
      <w:r w:rsidR="00A26804" w:rsidRPr="00765525">
        <w:rPr>
          <w:rFonts w:asciiTheme="minorHAnsi" w:hAnsiTheme="minorHAnsi" w:cstheme="minorHAnsi"/>
          <w:color w:val="000000" w:themeColor="text1"/>
        </w:rPr>
        <w:t xml:space="preserve"> can be initiated </w:t>
      </w:r>
      <w:r w:rsidR="00505613" w:rsidRPr="00765525">
        <w:rPr>
          <w:rFonts w:asciiTheme="minorHAnsi" w:hAnsiTheme="minorHAnsi" w:cstheme="minorHAnsi"/>
          <w:color w:val="000000" w:themeColor="text1"/>
        </w:rPr>
        <w:t>in</w:t>
      </w:r>
      <w:r w:rsidR="001E696A" w:rsidRPr="00765525">
        <w:rPr>
          <w:rFonts w:asciiTheme="minorHAnsi" w:hAnsiTheme="minorHAnsi" w:cstheme="minorHAnsi"/>
          <w:color w:val="000000" w:themeColor="text1"/>
        </w:rPr>
        <w:t xml:space="preserve"> multiple ways, these being from a performance discussion with line management</w:t>
      </w:r>
      <w:r w:rsidR="00B066AA" w:rsidRPr="00765525">
        <w:rPr>
          <w:rFonts w:asciiTheme="minorHAnsi" w:hAnsiTheme="minorHAnsi" w:cstheme="minorHAnsi"/>
          <w:color w:val="000000" w:themeColor="text1"/>
        </w:rPr>
        <w:t>, training programmes</w:t>
      </w:r>
      <w:r w:rsidR="001E696A" w:rsidRPr="00765525">
        <w:rPr>
          <w:rFonts w:asciiTheme="minorHAnsi" w:hAnsiTheme="minorHAnsi" w:cstheme="minorHAnsi"/>
          <w:color w:val="000000" w:themeColor="text1"/>
        </w:rPr>
        <w:t xml:space="preserve"> or by the employee </w:t>
      </w:r>
      <w:r w:rsidR="00B066AA" w:rsidRPr="00765525">
        <w:rPr>
          <w:rFonts w:asciiTheme="minorHAnsi" w:hAnsiTheme="minorHAnsi" w:cstheme="minorHAnsi"/>
          <w:color w:val="000000" w:themeColor="text1"/>
        </w:rPr>
        <w:t xml:space="preserve">themselves to </w:t>
      </w:r>
      <w:r w:rsidR="001E696A" w:rsidRPr="00765525">
        <w:rPr>
          <w:rFonts w:asciiTheme="minorHAnsi" w:hAnsiTheme="minorHAnsi" w:cstheme="minorHAnsi"/>
          <w:color w:val="000000" w:themeColor="text1"/>
        </w:rPr>
        <w:t>gain feedback.</w:t>
      </w:r>
      <w:r w:rsidR="008C3685" w:rsidRPr="00765525">
        <w:rPr>
          <w:rFonts w:asciiTheme="minorHAnsi" w:hAnsiTheme="minorHAnsi" w:cstheme="minorHAnsi"/>
          <w:color w:val="000000" w:themeColor="text1"/>
        </w:rPr>
        <w:t xml:space="preserve"> </w:t>
      </w:r>
    </w:p>
    <w:p w14:paraId="1C28EB4B" w14:textId="77777777" w:rsidR="00381FCF" w:rsidRPr="00765525" w:rsidRDefault="00381FCF" w:rsidP="00BE51EB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C379AA3" w14:textId="74D7A552" w:rsidR="00E56D96" w:rsidRPr="00765525" w:rsidRDefault="002D22DE" w:rsidP="00BE51EB">
      <w:pPr>
        <w:jc w:val="both"/>
        <w:rPr>
          <w:rFonts w:asciiTheme="minorHAnsi" w:hAnsiTheme="minorHAnsi" w:cstheme="minorHAnsi"/>
          <w:color w:val="000000" w:themeColor="text1"/>
        </w:rPr>
      </w:pPr>
      <w:r w:rsidRPr="00765525">
        <w:rPr>
          <w:rFonts w:asciiTheme="minorHAnsi" w:hAnsiTheme="minorHAnsi" w:cstheme="minorHAnsi"/>
          <w:color w:val="000000" w:themeColor="text1"/>
        </w:rPr>
        <w:t xml:space="preserve">The </w:t>
      </w:r>
      <w:r w:rsidR="00A8751D" w:rsidRPr="00765525">
        <w:rPr>
          <w:rFonts w:asciiTheme="minorHAnsi" w:hAnsiTheme="minorHAnsi" w:cstheme="minorHAnsi"/>
          <w:color w:val="000000" w:themeColor="text1"/>
        </w:rPr>
        <w:t xml:space="preserve">research analysis </w:t>
      </w:r>
      <w:r w:rsidR="00C02722" w:rsidRPr="00765525">
        <w:rPr>
          <w:rFonts w:asciiTheme="minorHAnsi" w:hAnsiTheme="minorHAnsi" w:cstheme="minorHAnsi"/>
          <w:color w:val="000000" w:themeColor="text1"/>
        </w:rPr>
        <w:t>initiated</w:t>
      </w:r>
      <w:r w:rsidR="00A8751D" w:rsidRPr="00765525">
        <w:rPr>
          <w:rFonts w:asciiTheme="minorHAnsi" w:hAnsiTheme="minorHAnsi" w:cstheme="minorHAnsi"/>
          <w:color w:val="000000" w:themeColor="text1"/>
        </w:rPr>
        <w:t xml:space="preserve"> as a result of </w:t>
      </w:r>
      <w:r w:rsidR="003A2D55" w:rsidRPr="00765525">
        <w:rPr>
          <w:rFonts w:asciiTheme="minorHAnsi" w:hAnsiTheme="minorHAnsi" w:cstheme="minorHAnsi"/>
          <w:color w:val="000000" w:themeColor="text1"/>
        </w:rPr>
        <w:t>discussion</w:t>
      </w:r>
      <w:r w:rsidR="00C02722" w:rsidRPr="00765525">
        <w:rPr>
          <w:rFonts w:asciiTheme="minorHAnsi" w:hAnsiTheme="minorHAnsi" w:cstheme="minorHAnsi"/>
          <w:color w:val="000000" w:themeColor="text1"/>
        </w:rPr>
        <w:t>s</w:t>
      </w:r>
      <w:r w:rsidR="003A2D55" w:rsidRPr="00765525">
        <w:rPr>
          <w:rFonts w:asciiTheme="minorHAnsi" w:hAnsiTheme="minorHAnsi" w:cstheme="minorHAnsi"/>
          <w:color w:val="000000" w:themeColor="text1"/>
        </w:rPr>
        <w:t xml:space="preserve"> within the talent team</w:t>
      </w:r>
      <w:r w:rsidRPr="00765525">
        <w:rPr>
          <w:rFonts w:asciiTheme="minorHAnsi" w:hAnsiTheme="minorHAnsi" w:cstheme="minorHAnsi"/>
          <w:color w:val="000000" w:themeColor="text1"/>
        </w:rPr>
        <w:t xml:space="preserve">, the talent team being the owners of the </w:t>
      </w:r>
      <w:r w:rsidR="00621412" w:rsidRPr="00765525">
        <w:rPr>
          <w:rFonts w:asciiTheme="minorHAnsi" w:hAnsiTheme="minorHAnsi" w:cstheme="minorHAnsi"/>
          <w:color w:val="000000" w:themeColor="text1"/>
        </w:rPr>
        <w:t>360-feedback</w:t>
      </w:r>
      <w:r w:rsidRPr="00765525">
        <w:rPr>
          <w:rFonts w:asciiTheme="minorHAnsi" w:hAnsiTheme="minorHAnsi" w:cstheme="minorHAnsi"/>
          <w:color w:val="000000" w:themeColor="text1"/>
        </w:rPr>
        <w:t xml:space="preserve"> tool</w:t>
      </w:r>
      <w:r w:rsidR="00B31BBD" w:rsidRPr="00765525">
        <w:rPr>
          <w:rFonts w:asciiTheme="minorHAnsi" w:hAnsiTheme="minorHAnsi" w:cstheme="minorHAnsi"/>
          <w:color w:val="000000" w:themeColor="text1"/>
        </w:rPr>
        <w:t xml:space="preserve">, during a review of their processes suggested </w:t>
      </w:r>
      <w:r w:rsidR="003A2D55" w:rsidRPr="00765525">
        <w:rPr>
          <w:rFonts w:asciiTheme="minorHAnsi" w:hAnsiTheme="minorHAnsi" w:cstheme="minorHAnsi"/>
          <w:color w:val="000000" w:themeColor="text1"/>
        </w:rPr>
        <w:t>that the current 360 tool was not</w:t>
      </w:r>
      <w:r w:rsidR="00C02722" w:rsidRPr="00765525">
        <w:rPr>
          <w:rFonts w:asciiTheme="minorHAnsi" w:hAnsiTheme="minorHAnsi" w:cstheme="minorHAnsi"/>
          <w:color w:val="000000" w:themeColor="text1"/>
        </w:rPr>
        <w:t xml:space="preserve"> </w:t>
      </w:r>
      <w:r w:rsidR="00E56D96" w:rsidRPr="00765525">
        <w:rPr>
          <w:rFonts w:asciiTheme="minorHAnsi" w:hAnsiTheme="minorHAnsi" w:cstheme="minorHAnsi"/>
          <w:color w:val="000000" w:themeColor="text1"/>
        </w:rPr>
        <w:t>fit for purpose and therefore not being used</w:t>
      </w:r>
      <w:r w:rsidR="00357E8F">
        <w:rPr>
          <w:rFonts w:asciiTheme="minorHAnsi" w:hAnsiTheme="minorHAnsi" w:cstheme="minorHAnsi"/>
          <w:color w:val="000000" w:themeColor="text1"/>
        </w:rPr>
        <w:t xml:space="preserve"> and declining in use.</w:t>
      </w:r>
    </w:p>
    <w:p w14:paraId="4D495F8E" w14:textId="77777777" w:rsidR="00E56D96" w:rsidRPr="00765525" w:rsidRDefault="00E56D96" w:rsidP="00BE51EB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245B1A1D" w14:textId="69A9DA69" w:rsidR="008C3685" w:rsidRPr="00765525" w:rsidRDefault="002D22DE" w:rsidP="00BE51EB">
      <w:pPr>
        <w:jc w:val="both"/>
        <w:rPr>
          <w:rFonts w:asciiTheme="minorHAnsi" w:hAnsiTheme="minorHAnsi" w:cstheme="minorHAnsi"/>
          <w:color w:val="000000" w:themeColor="text1"/>
        </w:rPr>
      </w:pPr>
      <w:r w:rsidRPr="00765525">
        <w:rPr>
          <w:rFonts w:asciiTheme="minorHAnsi" w:hAnsiTheme="minorHAnsi" w:cstheme="minorHAnsi"/>
          <w:color w:val="000000" w:themeColor="text1"/>
        </w:rPr>
        <w:t>The</w:t>
      </w:r>
      <w:r w:rsidR="008C3685" w:rsidRPr="00765525">
        <w:rPr>
          <w:rFonts w:asciiTheme="minorHAnsi" w:hAnsiTheme="minorHAnsi" w:cstheme="minorHAnsi"/>
          <w:color w:val="000000" w:themeColor="text1"/>
        </w:rPr>
        <w:t xml:space="preserve"> report will</w:t>
      </w:r>
      <w:r w:rsidR="00971B01" w:rsidRPr="00765525">
        <w:rPr>
          <w:rFonts w:asciiTheme="minorHAnsi" w:hAnsiTheme="minorHAnsi" w:cstheme="minorHAnsi"/>
          <w:color w:val="000000" w:themeColor="text1"/>
        </w:rPr>
        <w:t xml:space="preserve"> </w:t>
      </w:r>
      <w:r w:rsidR="00B31BBD" w:rsidRPr="00765525">
        <w:rPr>
          <w:rFonts w:asciiTheme="minorHAnsi" w:hAnsiTheme="minorHAnsi" w:cstheme="minorHAnsi"/>
          <w:color w:val="000000" w:themeColor="text1"/>
        </w:rPr>
        <w:t xml:space="preserve">outline the findings of the </w:t>
      </w:r>
      <w:r w:rsidR="00E4688D">
        <w:rPr>
          <w:rFonts w:asciiTheme="minorHAnsi" w:hAnsiTheme="minorHAnsi" w:cstheme="minorHAnsi"/>
          <w:color w:val="000000" w:themeColor="text1"/>
        </w:rPr>
        <w:t xml:space="preserve">critical </w:t>
      </w:r>
      <w:r w:rsidR="00B31BBD" w:rsidRPr="00765525">
        <w:rPr>
          <w:rFonts w:asciiTheme="minorHAnsi" w:hAnsiTheme="minorHAnsi" w:cstheme="minorHAnsi"/>
          <w:color w:val="000000" w:themeColor="text1"/>
        </w:rPr>
        <w:t xml:space="preserve">analysis and will </w:t>
      </w:r>
      <w:r w:rsidR="00481115" w:rsidRPr="00765525">
        <w:rPr>
          <w:rFonts w:asciiTheme="minorHAnsi" w:hAnsiTheme="minorHAnsi" w:cstheme="minorHAnsi"/>
          <w:color w:val="000000" w:themeColor="text1"/>
        </w:rPr>
        <w:t>make recommend</w:t>
      </w:r>
      <w:r w:rsidR="00E4688D">
        <w:rPr>
          <w:rFonts w:asciiTheme="minorHAnsi" w:hAnsiTheme="minorHAnsi" w:cstheme="minorHAnsi"/>
          <w:color w:val="000000" w:themeColor="text1"/>
        </w:rPr>
        <w:t>ations b</w:t>
      </w:r>
      <w:r w:rsidR="00481115" w:rsidRPr="00765525">
        <w:rPr>
          <w:rFonts w:asciiTheme="minorHAnsi" w:hAnsiTheme="minorHAnsi" w:cstheme="minorHAnsi"/>
          <w:color w:val="000000" w:themeColor="text1"/>
        </w:rPr>
        <w:t xml:space="preserve">ased </w:t>
      </w:r>
      <w:r w:rsidR="00E94CB7" w:rsidRPr="00765525">
        <w:rPr>
          <w:rFonts w:asciiTheme="minorHAnsi" w:hAnsiTheme="minorHAnsi" w:cstheme="minorHAnsi"/>
          <w:color w:val="000000" w:themeColor="text1"/>
        </w:rPr>
        <w:t>on</w:t>
      </w:r>
      <w:r w:rsidR="00481115" w:rsidRPr="00765525">
        <w:rPr>
          <w:rFonts w:asciiTheme="minorHAnsi" w:hAnsiTheme="minorHAnsi" w:cstheme="minorHAnsi"/>
          <w:color w:val="000000" w:themeColor="text1"/>
        </w:rPr>
        <w:t xml:space="preserve"> the analysis </w:t>
      </w:r>
      <w:r w:rsidR="00FD2E67" w:rsidRPr="00765525">
        <w:rPr>
          <w:rFonts w:asciiTheme="minorHAnsi" w:hAnsiTheme="minorHAnsi" w:cstheme="minorHAnsi"/>
          <w:color w:val="000000" w:themeColor="text1"/>
        </w:rPr>
        <w:t xml:space="preserve">undertaken from the </w:t>
      </w:r>
      <w:r w:rsidR="00D66748" w:rsidRPr="00765525">
        <w:rPr>
          <w:rFonts w:asciiTheme="minorHAnsi" w:hAnsiTheme="minorHAnsi" w:cstheme="minorHAnsi"/>
          <w:color w:val="000000" w:themeColor="text1"/>
        </w:rPr>
        <w:t>tool usage</w:t>
      </w:r>
      <w:r w:rsidR="00FD2E67" w:rsidRPr="00765525">
        <w:rPr>
          <w:rFonts w:asciiTheme="minorHAnsi" w:hAnsiTheme="minorHAnsi" w:cstheme="minorHAnsi"/>
          <w:color w:val="000000" w:themeColor="text1"/>
        </w:rPr>
        <w:t xml:space="preserve"> and from </w:t>
      </w:r>
      <w:r w:rsidR="00960A98" w:rsidRPr="00765525">
        <w:rPr>
          <w:rFonts w:asciiTheme="minorHAnsi" w:hAnsiTheme="minorHAnsi" w:cstheme="minorHAnsi"/>
          <w:color w:val="000000" w:themeColor="text1"/>
        </w:rPr>
        <w:t>stakeholder feedback</w:t>
      </w:r>
      <w:r w:rsidR="007A58D3" w:rsidRPr="00765525">
        <w:rPr>
          <w:rFonts w:asciiTheme="minorHAnsi" w:hAnsiTheme="minorHAnsi" w:cstheme="minorHAnsi"/>
          <w:color w:val="000000" w:themeColor="text1"/>
        </w:rPr>
        <w:t>.</w:t>
      </w:r>
      <w:r w:rsidR="00FD2E67" w:rsidRPr="00765525">
        <w:rPr>
          <w:rFonts w:asciiTheme="minorHAnsi" w:hAnsiTheme="minorHAnsi" w:cstheme="minorHAnsi"/>
          <w:color w:val="000000" w:themeColor="text1"/>
        </w:rPr>
        <w:t xml:space="preserve"> In doing this the report will aim to:</w:t>
      </w:r>
      <w:r w:rsidR="00971B01" w:rsidRPr="00765525">
        <w:rPr>
          <w:rFonts w:asciiTheme="minorHAnsi" w:hAnsiTheme="minorHAnsi" w:cstheme="minorHAnsi"/>
          <w:color w:val="000000" w:themeColor="text1"/>
        </w:rPr>
        <w:t xml:space="preserve"> </w:t>
      </w:r>
    </w:p>
    <w:p w14:paraId="4B470D88" w14:textId="77777777" w:rsidR="008C4F96" w:rsidRPr="00765525" w:rsidRDefault="008C4F96" w:rsidP="00BE51EB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003121F" w14:textId="77777777" w:rsidR="00CC6B86" w:rsidRPr="00765525" w:rsidRDefault="00CC6B86" w:rsidP="00BE51EB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>Identify and critically analyse the usage of the tool over the past 3 years</w:t>
      </w:r>
    </w:p>
    <w:p w14:paraId="55F02EFE" w14:textId="47812A68" w:rsidR="00862768" w:rsidRPr="00765525" w:rsidRDefault="00862768" w:rsidP="00BE51EB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 xml:space="preserve">Critically analyse the feedback </w:t>
      </w:r>
      <w:r w:rsidR="003C15E3" w:rsidRPr="00765525">
        <w:rPr>
          <w:rFonts w:cstheme="minorHAnsi"/>
          <w:color w:val="000000" w:themeColor="text1"/>
          <w:sz w:val="24"/>
          <w:szCs w:val="24"/>
        </w:rPr>
        <w:t xml:space="preserve">from stakeholders </w:t>
      </w:r>
      <w:r w:rsidRPr="00765525">
        <w:rPr>
          <w:rFonts w:cstheme="minorHAnsi"/>
          <w:color w:val="000000" w:themeColor="text1"/>
          <w:sz w:val="24"/>
          <w:szCs w:val="24"/>
        </w:rPr>
        <w:t>on the process and tool</w:t>
      </w:r>
    </w:p>
    <w:p w14:paraId="367B5ACF" w14:textId="50305EA0" w:rsidR="000C4AAD" w:rsidRPr="00765525" w:rsidRDefault="00C32CC5" w:rsidP="00BE51EB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>M</w:t>
      </w:r>
      <w:r w:rsidR="00862768" w:rsidRPr="00765525">
        <w:rPr>
          <w:rFonts w:cstheme="minorHAnsi"/>
          <w:color w:val="000000" w:themeColor="text1"/>
          <w:sz w:val="24"/>
          <w:szCs w:val="24"/>
        </w:rPr>
        <w:t xml:space="preserve">ake recommendations on </w:t>
      </w:r>
      <w:r w:rsidR="000C4AAD" w:rsidRPr="00765525">
        <w:rPr>
          <w:rFonts w:cstheme="minorHAnsi"/>
          <w:color w:val="000000" w:themeColor="text1"/>
          <w:sz w:val="24"/>
          <w:szCs w:val="24"/>
        </w:rPr>
        <w:t xml:space="preserve">both the process and tool for more engaged and action driven </w:t>
      </w:r>
      <w:r w:rsidRPr="00765525">
        <w:rPr>
          <w:rFonts w:cstheme="minorHAnsi"/>
          <w:color w:val="000000" w:themeColor="text1"/>
          <w:sz w:val="24"/>
          <w:szCs w:val="24"/>
        </w:rPr>
        <w:t>development</w:t>
      </w:r>
    </w:p>
    <w:p w14:paraId="24102CF0" w14:textId="77777777" w:rsidR="008C4F96" w:rsidRPr="00765525" w:rsidRDefault="008C4F96" w:rsidP="008C4F96">
      <w:pPr>
        <w:pStyle w:val="ListParagraph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2AFB40E6" w14:textId="03F58F26" w:rsidR="001A01F0" w:rsidRPr="00765525" w:rsidRDefault="001A01F0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0ED3D9DF" w14:textId="45154C06" w:rsidR="00F801B2" w:rsidRPr="00765525" w:rsidRDefault="00A70B64" w:rsidP="003E3967">
      <w:pPr>
        <w:pStyle w:val="Heading1"/>
        <w:spacing w:before="0" w:line="240" w:lineRule="auto"/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</w:pPr>
      <w:bookmarkStart w:id="2" w:name="_Toc44842803"/>
      <w:r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 xml:space="preserve">2. </w:t>
      </w:r>
      <w:r w:rsidR="00D82569"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Literature Review</w:t>
      </w:r>
      <w:bookmarkEnd w:id="2"/>
    </w:p>
    <w:p w14:paraId="4BC00A92" w14:textId="77777777" w:rsidR="00606541" w:rsidRPr="00765525" w:rsidRDefault="00606541" w:rsidP="00BE51EB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</w:p>
    <w:p w14:paraId="2D33CE3B" w14:textId="55A61481" w:rsidR="005E38ED" w:rsidRPr="00765525" w:rsidRDefault="00AE5C56" w:rsidP="00BE51EB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 xml:space="preserve">2.1. The </w:t>
      </w:r>
      <w:r w:rsidR="00606541"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360-feedback</w:t>
      </w:r>
      <w:r w:rsidR="00546C1B"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 xml:space="preserve"> </w:t>
      </w: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process</w:t>
      </w:r>
    </w:p>
    <w:p w14:paraId="187D8A5B" w14:textId="3E90AEB0" w:rsidR="006E3215" w:rsidRPr="00765525" w:rsidRDefault="0013137D" w:rsidP="006E3215">
      <w:pPr>
        <w:rPr>
          <w:rFonts w:asciiTheme="minorHAnsi" w:eastAsiaTheme="minorEastAsia" w:hAnsiTheme="minorHAnsi" w:cstheme="minorHAnsi"/>
          <w:color w:val="000000" w:themeColor="text1"/>
        </w:rPr>
      </w:pPr>
      <w:r w:rsidRPr="00765525">
        <w:rPr>
          <w:rFonts w:asciiTheme="minorHAnsi" w:eastAsiaTheme="minorEastAsia" w:hAnsiTheme="minorHAnsi" w:cstheme="minorHAnsi"/>
          <w:color w:val="000000" w:themeColor="text1"/>
        </w:rPr>
        <w:t>Taylor and Woodhams</w:t>
      </w:r>
      <w:r w:rsidR="001C6B0A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B41561">
        <w:rPr>
          <w:rFonts w:asciiTheme="minorHAnsi" w:eastAsiaTheme="minorEastAsia" w:hAnsiTheme="minorHAnsi" w:cstheme="minorHAnsi"/>
          <w:color w:val="000000" w:themeColor="text1"/>
        </w:rPr>
        <w:t xml:space="preserve">(2016) </w:t>
      </w:r>
      <w:r w:rsidR="00CB45D5" w:rsidRPr="00765525">
        <w:rPr>
          <w:rFonts w:asciiTheme="minorHAnsi" w:eastAsiaTheme="minorEastAsia" w:hAnsiTheme="minorHAnsi" w:cstheme="minorHAnsi"/>
          <w:color w:val="000000" w:themeColor="text1"/>
        </w:rPr>
        <w:t>outline</w:t>
      </w:r>
      <w:r w:rsidR="001C6B0A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4135F0" w:rsidRPr="00765525">
        <w:rPr>
          <w:rFonts w:asciiTheme="minorHAnsi" w:eastAsiaTheme="minorEastAsia" w:hAnsiTheme="minorHAnsi" w:cstheme="minorHAnsi"/>
          <w:color w:val="000000" w:themeColor="text1"/>
        </w:rPr>
        <w:t>360-degree</w:t>
      </w:r>
      <w:r w:rsidR="00300E72" w:rsidRPr="00765525">
        <w:rPr>
          <w:rFonts w:asciiTheme="minorHAnsi" w:eastAsiaTheme="minorEastAsia" w:hAnsiTheme="minorHAnsi" w:cstheme="minorHAnsi"/>
          <w:color w:val="000000" w:themeColor="text1"/>
        </w:rPr>
        <w:t xml:space="preserve"> appraisals as a method of appraising managerial employees, where </w:t>
      </w:r>
      <w:r w:rsidR="00D44F72" w:rsidRPr="00765525">
        <w:rPr>
          <w:rFonts w:asciiTheme="minorHAnsi" w:eastAsiaTheme="minorEastAsia" w:hAnsiTheme="minorHAnsi" w:cstheme="minorHAnsi"/>
          <w:color w:val="000000" w:themeColor="text1"/>
        </w:rPr>
        <w:t xml:space="preserve">peers, subordinates and manager can provide feedback </w:t>
      </w:r>
      <w:r w:rsidR="003C448D" w:rsidRPr="00765525">
        <w:rPr>
          <w:rFonts w:asciiTheme="minorHAnsi" w:eastAsiaTheme="minorEastAsia" w:hAnsiTheme="minorHAnsi" w:cstheme="minorHAnsi"/>
          <w:color w:val="000000" w:themeColor="text1"/>
        </w:rPr>
        <w:t xml:space="preserve">and mechanisms for </w:t>
      </w:r>
      <w:r w:rsidR="00BC416E" w:rsidRPr="00765525">
        <w:rPr>
          <w:rFonts w:asciiTheme="minorHAnsi" w:eastAsiaTheme="minorEastAsia" w:hAnsiTheme="minorHAnsi" w:cstheme="minorHAnsi"/>
          <w:color w:val="000000" w:themeColor="text1"/>
        </w:rPr>
        <w:t xml:space="preserve">evaluating management performance.  </w:t>
      </w:r>
      <w:r w:rsidR="006E3215" w:rsidRPr="00765525">
        <w:rPr>
          <w:rFonts w:asciiTheme="minorHAnsi" w:eastAsiaTheme="minorEastAsia" w:hAnsiTheme="minorHAnsi" w:cstheme="minorHAnsi"/>
          <w:color w:val="000000" w:themeColor="text1"/>
        </w:rPr>
        <w:t xml:space="preserve">360 feedback, also known as </w:t>
      </w:r>
      <w:r w:rsidR="00631188" w:rsidRPr="00765525">
        <w:rPr>
          <w:rFonts w:asciiTheme="minorHAnsi" w:eastAsiaTheme="minorEastAsia" w:hAnsiTheme="minorHAnsi" w:cstheme="minorHAnsi"/>
          <w:color w:val="000000" w:themeColor="text1"/>
        </w:rPr>
        <w:t>360-degree</w:t>
      </w:r>
      <w:r w:rsidR="006E3215" w:rsidRPr="00765525">
        <w:rPr>
          <w:rFonts w:asciiTheme="minorHAnsi" w:eastAsiaTheme="minorEastAsia" w:hAnsiTheme="minorHAnsi" w:cstheme="minorHAnsi"/>
          <w:color w:val="000000" w:themeColor="text1"/>
        </w:rPr>
        <w:t xml:space="preserve"> appraisal, multi-rater feedback, performance appraisal.</w:t>
      </w:r>
    </w:p>
    <w:p w14:paraId="2173FA95" w14:textId="5E27555A" w:rsidR="001C538D" w:rsidRDefault="000257D6" w:rsidP="001C538D">
      <w:pPr>
        <w:pStyle w:val="NormalWeb"/>
        <w:shd w:val="clear" w:color="auto" w:fill="FFFFFF"/>
        <w:rPr>
          <w:rFonts w:asciiTheme="minorHAnsi" w:eastAsiaTheme="minorEastAsia" w:hAnsiTheme="minorHAnsi" w:cstheme="minorHAnsi"/>
          <w:color w:val="000000" w:themeColor="text1"/>
        </w:rPr>
      </w:pPr>
      <w:r w:rsidRPr="00765525">
        <w:rPr>
          <w:rFonts w:asciiTheme="minorHAnsi" w:eastAsiaTheme="minorEastAsia" w:hAnsiTheme="minorHAnsi" w:cstheme="minorHAnsi"/>
          <w:color w:val="000000" w:themeColor="text1"/>
        </w:rPr>
        <w:t>CIPD expand on the 360 process further</w:t>
      </w:r>
      <w:r w:rsidR="006F4F1B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F819DA" w:rsidRPr="00765525">
        <w:rPr>
          <w:rFonts w:asciiTheme="minorHAnsi" w:eastAsiaTheme="minorEastAsia" w:hAnsiTheme="minorHAnsi" w:cstheme="minorHAnsi"/>
          <w:color w:val="000000" w:themeColor="text1"/>
        </w:rPr>
        <w:t xml:space="preserve">and describe that </w:t>
      </w:r>
      <w:r w:rsidR="008A2A67" w:rsidRPr="00765525">
        <w:rPr>
          <w:rFonts w:asciiTheme="minorHAnsi" w:eastAsiaTheme="minorEastAsia" w:hAnsiTheme="minorHAnsi" w:cstheme="minorHAnsi"/>
          <w:color w:val="000000" w:themeColor="text1"/>
        </w:rPr>
        <w:t xml:space="preserve">the 360 feedback is a method of performance appraisal which </w:t>
      </w:r>
      <w:r w:rsidR="003E6DB7" w:rsidRPr="00765525">
        <w:rPr>
          <w:rFonts w:asciiTheme="minorHAnsi" w:eastAsiaTheme="minorEastAsia" w:hAnsiTheme="minorHAnsi" w:cstheme="minorHAnsi"/>
          <w:color w:val="000000" w:themeColor="text1"/>
        </w:rPr>
        <w:t>gathers</w:t>
      </w:r>
      <w:r w:rsidR="008A2A67" w:rsidRPr="00765525">
        <w:rPr>
          <w:rFonts w:asciiTheme="minorHAnsi" w:eastAsiaTheme="minorEastAsia" w:hAnsiTheme="minorHAnsi" w:cstheme="minorHAnsi"/>
          <w:color w:val="000000" w:themeColor="text1"/>
        </w:rPr>
        <w:t xml:space="preserve"> feedback from a number of sources</w:t>
      </w:r>
      <w:r w:rsidR="003E6DB7" w:rsidRPr="00765525">
        <w:rPr>
          <w:rFonts w:asciiTheme="minorHAnsi" w:eastAsiaTheme="minorEastAsia" w:hAnsiTheme="minorHAnsi" w:cstheme="minorHAnsi"/>
          <w:color w:val="000000" w:themeColor="text1"/>
        </w:rPr>
        <w:t xml:space="preserve"> such as pears, colleagues, customers </w:t>
      </w:r>
      <w:r w:rsidR="000B6C40" w:rsidRPr="00765525">
        <w:rPr>
          <w:rFonts w:asciiTheme="minorHAnsi" w:eastAsiaTheme="minorEastAsia" w:hAnsiTheme="minorHAnsi" w:cstheme="minorHAnsi"/>
          <w:color w:val="000000" w:themeColor="text1"/>
        </w:rPr>
        <w:t xml:space="preserve">senior management and direct reports and can </w:t>
      </w:r>
      <w:r w:rsidR="004135F0" w:rsidRPr="00765525">
        <w:rPr>
          <w:rFonts w:asciiTheme="minorHAnsi" w:eastAsiaTheme="minorEastAsia" w:hAnsiTheme="minorHAnsi" w:cstheme="minorHAnsi"/>
          <w:color w:val="000000" w:themeColor="text1"/>
        </w:rPr>
        <w:t>provide</w:t>
      </w:r>
      <w:r w:rsidR="000B6C40" w:rsidRPr="00765525">
        <w:rPr>
          <w:rFonts w:asciiTheme="minorHAnsi" w:eastAsiaTheme="minorEastAsia" w:hAnsiTheme="minorHAnsi" w:cstheme="minorHAnsi"/>
          <w:color w:val="000000" w:themeColor="text1"/>
        </w:rPr>
        <w:t xml:space="preserve"> a wide ranging </w:t>
      </w:r>
      <w:r w:rsidR="004135F0" w:rsidRPr="00765525">
        <w:rPr>
          <w:rFonts w:asciiTheme="minorHAnsi" w:eastAsiaTheme="minorEastAsia" w:hAnsiTheme="minorHAnsi" w:cstheme="minorHAnsi"/>
          <w:color w:val="000000" w:themeColor="text1"/>
        </w:rPr>
        <w:t>respective</w:t>
      </w:r>
      <w:r w:rsidR="000B6C40" w:rsidRPr="00765525">
        <w:rPr>
          <w:rFonts w:asciiTheme="minorHAnsi" w:eastAsiaTheme="minorEastAsia" w:hAnsiTheme="minorHAnsi" w:cstheme="minorHAnsi"/>
          <w:color w:val="000000" w:themeColor="text1"/>
        </w:rPr>
        <w:t xml:space="preserve"> helping </w:t>
      </w:r>
      <w:r w:rsidR="003203EB" w:rsidRPr="00765525">
        <w:rPr>
          <w:rFonts w:asciiTheme="minorHAnsi" w:eastAsiaTheme="minorEastAsia" w:hAnsiTheme="minorHAnsi" w:cstheme="minorHAnsi"/>
          <w:color w:val="000000" w:themeColor="text1"/>
        </w:rPr>
        <w:t xml:space="preserve">a more objective and fair </w:t>
      </w:r>
      <w:r w:rsidR="004135F0" w:rsidRPr="00765525">
        <w:rPr>
          <w:rFonts w:asciiTheme="minorHAnsi" w:eastAsiaTheme="minorEastAsia" w:hAnsiTheme="minorHAnsi" w:cstheme="minorHAnsi"/>
          <w:color w:val="000000" w:themeColor="text1"/>
        </w:rPr>
        <w:t>performance</w:t>
      </w:r>
      <w:r w:rsidR="003203EB" w:rsidRPr="00765525">
        <w:rPr>
          <w:rFonts w:asciiTheme="minorHAnsi" w:eastAsiaTheme="minorEastAsia" w:hAnsiTheme="minorHAnsi" w:cstheme="minorHAnsi"/>
          <w:color w:val="000000" w:themeColor="text1"/>
        </w:rPr>
        <w:t xml:space="preserve"> managem</w:t>
      </w:r>
      <w:r w:rsidR="004135F0" w:rsidRPr="00765525">
        <w:rPr>
          <w:rFonts w:asciiTheme="minorHAnsi" w:eastAsiaTheme="minorEastAsia" w:hAnsiTheme="minorHAnsi" w:cstheme="minorHAnsi"/>
          <w:color w:val="000000" w:themeColor="text1"/>
        </w:rPr>
        <w:t>en</w:t>
      </w:r>
      <w:r w:rsidR="003203EB" w:rsidRPr="00765525">
        <w:rPr>
          <w:rFonts w:asciiTheme="minorHAnsi" w:eastAsiaTheme="minorEastAsia" w:hAnsiTheme="minorHAnsi" w:cstheme="minorHAnsi"/>
          <w:color w:val="000000" w:themeColor="text1"/>
        </w:rPr>
        <w:t>t.</w:t>
      </w:r>
      <w:r w:rsidR="00D45A05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45A05" w:rsidRPr="00D45A05">
        <w:rPr>
          <w:rFonts w:asciiTheme="minorHAnsi" w:eastAsiaTheme="minorEastAsia" w:hAnsiTheme="minorHAnsi" w:cstheme="minorHAnsi"/>
          <w:color w:val="000000" w:themeColor="text1"/>
        </w:rPr>
        <w:t xml:space="preserve">An important role for </w:t>
      </w:r>
      <w:r w:rsidR="00606541" w:rsidRPr="00765525">
        <w:rPr>
          <w:rFonts w:asciiTheme="minorHAnsi" w:eastAsiaTheme="minorEastAsia" w:hAnsiTheme="minorHAnsi" w:cstheme="minorHAnsi"/>
          <w:color w:val="000000" w:themeColor="text1"/>
        </w:rPr>
        <w:t>360-degree</w:t>
      </w:r>
      <w:r w:rsidR="00D45A05" w:rsidRPr="00D45A05">
        <w:rPr>
          <w:rFonts w:asciiTheme="minorHAnsi" w:eastAsiaTheme="minorEastAsia" w:hAnsiTheme="minorHAnsi" w:cstheme="minorHAnsi"/>
          <w:color w:val="000000" w:themeColor="text1"/>
        </w:rPr>
        <w:t xml:space="preserve"> feedback is to challenge recipients’ perceptions of their skills and performance and to provide motivation to change</w:t>
      </w:r>
      <w:r w:rsidR="001C538D" w:rsidRPr="00765525">
        <w:rPr>
          <w:rFonts w:asciiTheme="minorHAnsi" w:eastAsiaTheme="minorEastAsia" w:hAnsiTheme="minorHAnsi" w:cstheme="minorHAnsi"/>
          <w:color w:val="000000" w:themeColor="text1"/>
        </w:rPr>
        <w:t>, it should not provide any surprises and should focus</w:t>
      </w:r>
      <w:r w:rsidR="000228E5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1C538D" w:rsidRPr="00765525">
        <w:rPr>
          <w:rFonts w:asciiTheme="minorHAnsi" w:eastAsiaTheme="minorEastAsia" w:hAnsiTheme="minorHAnsi" w:cstheme="minorHAnsi"/>
          <w:color w:val="000000" w:themeColor="text1"/>
        </w:rPr>
        <w:t xml:space="preserve">on helping understand how </w:t>
      </w:r>
      <w:r w:rsidR="00606541" w:rsidRPr="00765525">
        <w:rPr>
          <w:rFonts w:asciiTheme="minorHAnsi" w:eastAsiaTheme="minorEastAsia" w:hAnsiTheme="minorHAnsi" w:cstheme="minorHAnsi"/>
          <w:color w:val="000000" w:themeColor="text1"/>
        </w:rPr>
        <w:t>individual’s</w:t>
      </w:r>
      <w:r w:rsidR="000228E5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1C538D" w:rsidRPr="00765525">
        <w:rPr>
          <w:rFonts w:asciiTheme="minorHAnsi" w:eastAsiaTheme="minorEastAsia" w:hAnsiTheme="minorHAnsi" w:cstheme="minorHAnsi"/>
          <w:color w:val="000000" w:themeColor="text1"/>
        </w:rPr>
        <w:t>behaviour</w:t>
      </w:r>
      <w:r w:rsidR="001C538D" w:rsidRPr="00765525">
        <w:rPr>
          <w:rFonts w:ascii="f74sd4-zxr-drl-1fox4j1xvb9gy" w:hAnsi="f74sd4-zxr-drl-1fox4j1xvb9gy"/>
          <w:color w:val="565659"/>
        </w:rPr>
        <w:t xml:space="preserve"> </w:t>
      </w:r>
      <w:r w:rsidR="001C538D" w:rsidRPr="00765525">
        <w:rPr>
          <w:rFonts w:asciiTheme="minorHAnsi" w:eastAsiaTheme="minorEastAsia" w:hAnsiTheme="minorHAnsi" w:cstheme="minorHAnsi"/>
          <w:color w:val="000000" w:themeColor="text1"/>
        </w:rPr>
        <w:t xml:space="preserve">is perceived confirming the behaviour that is most likely to get results. </w:t>
      </w:r>
    </w:p>
    <w:p w14:paraId="570936F5" w14:textId="77777777" w:rsidR="00546C1B" w:rsidRPr="00765525" w:rsidRDefault="00546C1B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57AD8F4B" w14:textId="7D3AE251" w:rsidR="000257D6" w:rsidRPr="00765525" w:rsidRDefault="00546C1B" w:rsidP="00BE51EB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2.2.  Reflection and feedback</w:t>
      </w:r>
    </w:p>
    <w:p w14:paraId="2FD124B3" w14:textId="6FF95BDB" w:rsidR="008E4B7C" w:rsidRPr="00765525" w:rsidRDefault="00F47B30" w:rsidP="008E4B7C">
      <w:pPr>
        <w:rPr>
          <w:rFonts w:ascii="Arial" w:hAnsi="Arial" w:cs="Arial"/>
          <w:b/>
          <w:bCs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Delves, R (2020) </w:t>
      </w:r>
      <w:r w:rsidR="008E4B7C" w:rsidRPr="00765525">
        <w:rPr>
          <w:rFonts w:asciiTheme="minorHAnsi" w:eastAsiaTheme="minorEastAsia" w:hAnsiTheme="minorHAnsi" w:cstheme="minorHAnsi"/>
          <w:color w:val="000000" w:themeColor="text1"/>
        </w:rPr>
        <w:t xml:space="preserve">outline eight core beliefs to </w:t>
      </w:r>
      <w:r w:rsidR="009E1DE5" w:rsidRPr="00765525">
        <w:rPr>
          <w:rFonts w:asciiTheme="minorHAnsi" w:eastAsiaTheme="minorEastAsia" w:hAnsiTheme="minorHAnsi" w:cstheme="minorHAnsi"/>
          <w:color w:val="000000" w:themeColor="text1"/>
        </w:rPr>
        <w:t xml:space="preserve">support a </w:t>
      </w:r>
      <w:r w:rsidR="008E4B7C" w:rsidRPr="00765525">
        <w:rPr>
          <w:rFonts w:asciiTheme="minorHAnsi" w:eastAsiaTheme="minorEastAsia" w:hAnsiTheme="minorHAnsi" w:cstheme="minorHAnsi"/>
          <w:color w:val="000000" w:themeColor="text1"/>
        </w:rPr>
        <w:t xml:space="preserve">leadership development culture, of these </w:t>
      </w:r>
      <w:r w:rsidR="00AF4647" w:rsidRPr="00765525">
        <w:rPr>
          <w:rFonts w:asciiTheme="minorHAnsi" w:eastAsiaTheme="minorEastAsia" w:hAnsiTheme="minorHAnsi" w:cstheme="minorHAnsi"/>
          <w:color w:val="000000" w:themeColor="text1"/>
        </w:rPr>
        <w:t xml:space="preserve">eight, one </w:t>
      </w:r>
      <w:r w:rsidR="008E4B7C" w:rsidRPr="00765525">
        <w:rPr>
          <w:rFonts w:asciiTheme="minorHAnsi" w:eastAsiaTheme="minorEastAsia" w:hAnsiTheme="minorHAnsi" w:cstheme="minorHAnsi"/>
          <w:color w:val="000000" w:themeColor="text1"/>
        </w:rPr>
        <w:t xml:space="preserve">being reflection.  Described is </w:t>
      </w:r>
      <w:r w:rsidR="00DA297C" w:rsidRPr="00765525">
        <w:rPr>
          <w:rFonts w:asciiTheme="minorHAnsi" w:eastAsiaTheme="minorEastAsia" w:hAnsiTheme="minorHAnsi" w:cstheme="minorHAnsi"/>
          <w:color w:val="000000" w:themeColor="text1"/>
        </w:rPr>
        <w:t>how critical and key reflection is in cementing understanding and by reflecting</w:t>
      </w:r>
      <w:r w:rsidR="00294B68">
        <w:rPr>
          <w:rFonts w:asciiTheme="minorHAnsi" w:eastAsiaTheme="minorEastAsia" w:hAnsiTheme="minorHAnsi" w:cstheme="minorHAnsi"/>
          <w:color w:val="000000" w:themeColor="text1"/>
        </w:rPr>
        <w:t>,</w:t>
      </w:r>
      <w:r w:rsidR="00DA297C" w:rsidRPr="00765525">
        <w:rPr>
          <w:rFonts w:asciiTheme="minorHAnsi" w:eastAsiaTheme="minorEastAsia" w:hAnsiTheme="minorHAnsi" w:cstheme="minorHAnsi"/>
          <w:color w:val="000000" w:themeColor="text1"/>
        </w:rPr>
        <w:t xml:space="preserve"> builds on</w:t>
      </w:r>
      <w:r w:rsidR="00134A36" w:rsidRPr="00765525">
        <w:rPr>
          <w:rFonts w:asciiTheme="minorHAnsi" w:eastAsiaTheme="minorEastAsia" w:hAnsiTheme="minorHAnsi" w:cstheme="minorHAnsi"/>
          <w:color w:val="000000" w:themeColor="text1"/>
        </w:rPr>
        <w:t xml:space="preserve"> an </w:t>
      </w:r>
      <w:r w:rsidR="00794FC0" w:rsidRPr="00765525">
        <w:rPr>
          <w:rFonts w:asciiTheme="minorHAnsi" w:eastAsiaTheme="minorEastAsia" w:hAnsiTheme="minorHAnsi" w:cstheme="minorHAnsi"/>
          <w:color w:val="000000" w:themeColor="text1"/>
        </w:rPr>
        <w:t>individual’s</w:t>
      </w:r>
      <w:r w:rsidR="00134A36" w:rsidRPr="00765525">
        <w:rPr>
          <w:rFonts w:asciiTheme="minorHAnsi" w:eastAsiaTheme="minorEastAsia" w:hAnsiTheme="minorHAnsi" w:cstheme="minorHAnsi"/>
          <w:color w:val="000000" w:themeColor="text1"/>
        </w:rPr>
        <w:t xml:space="preserve"> behaviou</w:t>
      </w:r>
      <w:r w:rsidR="007C11A5" w:rsidRPr="00765525">
        <w:rPr>
          <w:rFonts w:asciiTheme="minorHAnsi" w:eastAsiaTheme="minorEastAsia" w:hAnsiTheme="minorHAnsi" w:cstheme="minorHAnsi"/>
          <w:color w:val="000000" w:themeColor="text1"/>
        </w:rPr>
        <w:t>r</w:t>
      </w:r>
      <w:r w:rsidR="00134A36" w:rsidRPr="00765525">
        <w:rPr>
          <w:rFonts w:asciiTheme="minorHAnsi" w:eastAsiaTheme="minorEastAsia" w:hAnsiTheme="minorHAnsi" w:cstheme="minorHAnsi"/>
          <w:color w:val="000000" w:themeColor="text1"/>
        </w:rPr>
        <w:t xml:space="preserve">s and skills and helps </w:t>
      </w:r>
      <w:r w:rsidR="00134A36" w:rsidRPr="00765525">
        <w:rPr>
          <w:rFonts w:asciiTheme="minorHAnsi" w:eastAsiaTheme="minorEastAsia" w:hAnsiTheme="minorHAnsi" w:cstheme="minorHAnsi"/>
          <w:color w:val="000000" w:themeColor="text1"/>
        </w:rPr>
        <w:lastRenderedPageBreak/>
        <w:t xml:space="preserve">build </w:t>
      </w:r>
      <w:r w:rsidR="007C11A5" w:rsidRPr="00765525">
        <w:rPr>
          <w:rFonts w:asciiTheme="minorHAnsi" w:eastAsiaTheme="minorEastAsia" w:hAnsiTheme="minorHAnsi" w:cstheme="minorHAnsi"/>
          <w:color w:val="000000" w:themeColor="text1"/>
        </w:rPr>
        <w:t>self-awareness, in turn recognising their strengths</w:t>
      </w:r>
      <w:r w:rsidR="00DD3774" w:rsidRPr="00765525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7C11A5" w:rsidRPr="00765525">
        <w:rPr>
          <w:rFonts w:asciiTheme="minorHAnsi" w:eastAsiaTheme="minorEastAsia" w:hAnsiTheme="minorHAnsi" w:cstheme="minorHAnsi"/>
          <w:color w:val="000000" w:themeColor="text1"/>
        </w:rPr>
        <w:t xml:space="preserve">weaknesses </w:t>
      </w:r>
      <w:r w:rsidR="00DD3774" w:rsidRPr="00765525">
        <w:rPr>
          <w:rFonts w:asciiTheme="minorHAnsi" w:eastAsiaTheme="minorEastAsia" w:hAnsiTheme="minorHAnsi" w:cstheme="minorHAnsi"/>
          <w:color w:val="000000" w:themeColor="text1"/>
        </w:rPr>
        <w:t xml:space="preserve">and actions </w:t>
      </w:r>
      <w:r w:rsidR="007C11A5" w:rsidRPr="00765525">
        <w:rPr>
          <w:rFonts w:asciiTheme="minorHAnsi" w:eastAsiaTheme="minorEastAsia" w:hAnsiTheme="minorHAnsi" w:cstheme="minorHAnsi"/>
          <w:color w:val="000000" w:themeColor="text1"/>
        </w:rPr>
        <w:t>which can aid ma</w:t>
      </w:r>
      <w:r w:rsidR="00DD3774" w:rsidRPr="00765525">
        <w:rPr>
          <w:rFonts w:asciiTheme="minorHAnsi" w:eastAsiaTheme="minorEastAsia" w:hAnsiTheme="minorHAnsi" w:cstheme="minorHAnsi"/>
          <w:color w:val="000000" w:themeColor="text1"/>
        </w:rPr>
        <w:t>k</w:t>
      </w:r>
      <w:r w:rsidR="007C11A5" w:rsidRPr="00765525">
        <w:rPr>
          <w:rFonts w:asciiTheme="minorHAnsi" w:eastAsiaTheme="minorEastAsia" w:hAnsiTheme="minorHAnsi" w:cstheme="minorHAnsi"/>
          <w:color w:val="000000" w:themeColor="text1"/>
        </w:rPr>
        <w:t>ing better decision making.</w:t>
      </w:r>
    </w:p>
    <w:p w14:paraId="77388525" w14:textId="77777777" w:rsidR="009F2324" w:rsidRPr="00765525" w:rsidRDefault="009F2324" w:rsidP="009F2324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4E58DCA5" w14:textId="5C73E87E" w:rsidR="009F2324" w:rsidRPr="00765525" w:rsidRDefault="009F2324" w:rsidP="009F2324">
      <w:pPr>
        <w:rPr>
          <w:rFonts w:asciiTheme="minorHAnsi" w:eastAsiaTheme="minorEastAsia" w:hAnsiTheme="minorHAnsi" w:cstheme="minorHAnsi"/>
          <w:color w:val="000000" w:themeColor="text1"/>
        </w:rPr>
      </w:pPr>
      <w:r w:rsidRPr="00765525">
        <w:rPr>
          <w:rFonts w:asciiTheme="minorHAnsi" w:eastAsiaTheme="minorEastAsia" w:hAnsiTheme="minorHAnsi" w:cstheme="minorHAnsi"/>
          <w:color w:val="000000" w:themeColor="text1"/>
        </w:rPr>
        <w:t>McGee, P (</w:t>
      </w:r>
      <w:r w:rsidR="009D4608">
        <w:rPr>
          <w:rFonts w:asciiTheme="minorHAnsi" w:eastAsiaTheme="minorEastAsia" w:hAnsiTheme="minorHAnsi" w:cstheme="minorHAnsi"/>
          <w:color w:val="000000" w:themeColor="text1"/>
        </w:rPr>
        <w:t xml:space="preserve">pg 20, </w:t>
      </w:r>
      <w:r w:rsidRPr="00765525">
        <w:rPr>
          <w:rFonts w:asciiTheme="minorHAnsi" w:eastAsiaTheme="minorEastAsia" w:hAnsiTheme="minorHAnsi" w:cstheme="minorHAnsi"/>
          <w:color w:val="000000" w:themeColor="text1"/>
        </w:rPr>
        <w:t xml:space="preserve">2013) discuss the important of reflection within an organisation and state that to increase self-awareness and self-reflection, feedback is multi directional, that is, not only managers providing feedback to staff but staff also providing feedback to managers but with a view of providing balanced perspective on both improvement areas but also highlighting positive traits. </w:t>
      </w:r>
    </w:p>
    <w:p w14:paraId="421577B0" w14:textId="77777777" w:rsidR="009F2324" w:rsidRPr="00765525" w:rsidRDefault="009F2324" w:rsidP="009F2324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26B49E9F" w14:textId="79B7156B" w:rsidR="0036072D" w:rsidRPr="0036072D" w:rsidRDefault="00CF30C5" w:rsidP="0036072D">
      <w:r>
        <w:rPr>
          <w:rFonts w:asciiTheme="minorHAnsi" w:eastAsiaTheme="minorEastAsia" w:hAnsiTheme="minorHAnsi" w:cstheme="minorHAnsi"/>
          <w:color w:val="000000" w:themeColor="text1"/>
        </w:rPr>
        <w:t xml:space="preserve">Providing feedback both negative and positive is important for individuals to grow and develop, </w:t>
      </w:r>
      <w:r w:rsidR="007F7EDA">
        <w:rPr>
          <w:rFonts w:asciiTheme="minorHAnsi" w:eastAsiaTheme="minorEastAsia" w:hAnsiTheme="minorHAnsi" w:cstheme="minorHAnsi"/>
          <w:color w:val="000000" w:themeColor="text1"/>
        </w:rPr>
        <w:t xml:space="preserve">this is supported by </w:t>
      </w:r>
      <w:r w:rsidR="00F87908">
        <w:rPr>
          <w:rFonts w:asciiTheme="minorHAnsi" w:eastAsiaTheme="minorEastAsia" w:hAnsiTheme="minorHAnsi" w:cstheme="minorHAnsi"/>
          <w:color w:val="000000" w:themeColor="text1"/>
        </w:rPr>
        <w:t xml:space="preserve">Ernst, R (2019) </w:t>
      </w:r>
      <w:r w:rsidR="0036072D" w:rsidRPr="0036072D">
        <w:rPr>
          <w:rFonts w:asciiTheme="minorHAnsi" w:eastAsiaTheme="minorEastAsia" w:hAnsiTheme="minorHAnsi" w:cstheme="minorHAnsi"/>
          <w:color w:val="000000" w:themeColor="text1"/>
        </w:rPr>
        <w:t xml:space="preserve">who states that </w:t>
      </w:r>
      <w:r w:rsidR="0036072D">
        <w:rPr>
          <w:rFonts w:asciiTheme="minorHAnsi" w:eastAsiaTheme="minorEastAsia" w:hAnsiTheme="minorHAnsi" w:cstheme="minorHAnsi"/>
          <w:color w:val="000000" w:themeColor="text1"/>
        </w:rPr>
        <w:t>a</w:t>
      </w:r>
      <w:r w:rsidR="0036072D" w:rsidRPr="0036072D">
        <w:rPr>
          <w:rFonts w:asciiTheme="minorHAnsi" w:eastAsiaTheme="minorEastAsia" w:hAnsiTheme="minorHAnsi" w:cstheme="minorHAnsi"/>
          <w:color w:val="000000" w:themeColor="text1"/>
        </w:rPr>
        <w:t>s difficult as giving and receiving feedback can be, a strong feedback culture is absolutely crucial for the growth of an organi</w:t>
      </w:r>
      <w:r w:rsidR="0036072D">
        <w:rPr>
          <w:rFonts w:asciiTheme="minorHAnsi" w:eastAsiaTheme="minorEastAsia" w:hAnsiTheme="minorHAnsi" w:cstheme="minorHAnsi"/>
          <w:color w:val="000000" w:themeColor="text1"/>
        </w:rPr>
        <w:t>s</w:t>
      </w:r>
      <w:r w:rsidR="0036072D" w:rsidRPr="0036072D">
        <w:rPr>
          <w:rFonts w:asciiTheme="minorHAnsi" w:eastAsiaTheme="minorEastAsia" w:hAnsiTheme="minorHAnsi" w:cstheme="minorHAnsi"/>
          <w:color w:val="000000" w:themeColor="text1"/>
        </w:rPr>
        <w:t>ation</w:t>
      </w:r>
      <w:r w:rsidR="0036072D">
        <w:rPr>
          <w:rFonts w:asciiTheme="minorHAnsi" w:eastAsiaTheme="minorEastAsia" w:hAnsiTheme="minorHAnsi" w:cstheme="minorHAnsi"/>
          <w:color w:val="000000" w:themeColor="text1"/>
        </w:rPr>
        <w:t>.</w:t>
      </w:r>
    </w:p>
    <w:p w14:paraId="45079509" w14:textId="77777777" w:rsidR="00546C1B" w:rsidRPr="00765525" w:rsidRDefault="00546C1B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024DD119" w14:textId="0B135B85" w:rsidR="00546C1B" w:rsidRPr="00765525" w:rsidRDefault="00AE5C56" w:rsidP="00BE51EB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 xml:space="preserve">2.3.  Issues and </w:t>
      </w:r>
      <w:r w:rsidR="00FB5173">
        <w:rPr>
          <w:rFonts w:asciiTheme="minorHAnsi" w:eastAsiaTheme="minorEastAsia" w:hAnsiTheme="minorHAnsi" w:cstheme="minorHAnsi"/>
          <w:b/>
          <w:bCs/>
          <w:color w:val="4F81BD" w:themeColor="accent1"/>
        </w:rPr>
        <w:t>m</w:t>
      </w:r>
      <w:r w:rsidR="00546C1B"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aking the process work</w:t>
      </w:r>
    </w:p>
    <w:p w14:paraId="7D2B6B27" w14:textId="1103A83D" w:rsidR="00F9458F" w:rsidRPr="00765525" w:rsidRDefault="00FB5173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I</w:t>
      </w:r>
      <w:r w:rsidR="001C6B0A" w:rsidRPr="00765525">
        <w:rPr>
          <w:rFonts w:asciiTheme="minorHAnsi" w:eastAsiaTheme="minorEastAsia" w:hAnsiTheme="minorHAnsi" w:cstheme="minorHAnsi"/>
          <w:color w:val="000000" w:themeColor="text1"/>
        </w:rPr>
        <w:t>ssue</w:t>
      </w:r>
      <w:r w:rsidR="00CB45D5" w:rsidRPr="00765525">
        <w:rPr>
          <w:rFonts w:asciiTheme="minorHAnsi" w:eastAsiaTheme="minorEastAsia" w:hAnsiTheme="minorHAnsi" w:cstheme="minorHAnsi"/>
          <w:color w:val="000000" w:themeColor="text1"/>
        </w:rPr>
        <w:t xml:space="preserve">s </w:t>
      </w:r>
      <w:r w:rsidR="00E15312" w:rsidRPr="00765525">
        <w:rPr>
          <w:rFonts w:asciiTheme="minorHAnsi" w:eastAsiaTheme="minorEastAsia" w:hAnsiTheme="minorHAnsi" w:cstheme="minorHAnsi"/>
          <w:color w:val="000000" w:themeColor="text1"/>
        </w:rPr>
        <w:t xml:space="preserve">are </w:t>
      </w:r>
      <w:r w:rsidR="00C167E2" w:rsidRPr="00765525">
        <w:rPr>
          <w:rFonts w:asciiTheme="minorHAnsi" w:eastAsiaTheme="minorEastAsia" w:hAnsiTheme="minorHAnsi" w:cstheme="minorHAnsi"/>
          <w:color w:val="000000" w:themeColor="text1"/>
        </w:rPr>
        <w:t xml:space="preserve">outlined </w:t>
      </w:r>
      <w:r w:rsidR="00CB45D5" w:rsidRPr="00765525">
        <w:rPr>
          <w:rFonts w:asciiTheme="minorHAnsi" w:eastAsiaTheme="minorEastAsia" w:hAnsiTheme="minorHAnsi" w:cstheme="minorHAnsi"/>
          <w:color w:val="000000" w:themeColor="text1"/>
        </w:rPr>
        <w:t xml:space="preserve">with the </w:t>
      </w:r>
      <w:r w:rsidR="0046587D">
        <w:rPr>
          <w:rFonts w:asciiTheme="minorHAnsi" w:eastAsiaTheme="minorEastAsia" w:hAnsiTheme="minorHAnsi" w:cstheme="minorHAnsi"/>
          <w:color w:val="000000" w:themeColor="text1"/>
        </w:rPr>
        <w:t>360-feedback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CB45D5" w:rsidRPr="00765525">
        <w:rPr>
          <w:rFonts w:asciiTheme="minorHAnsi" w:eastAsiaTheme="minorEastAsia" w:hAnsiTheme="minorHAnsi" w:cstheme="minorHAnsi"/>
          <w:color w:val="000000" w:themeColor="text1"/>
        </w:rPr>
        <w:t>process, firstly</w:t>
      </w:r>
      <w:r>
        <w:rPr>
          <w:rFonts w:asciiTheme="minorHAnsi" w:eastAsiaTheme="minorEastAsia" w:hAnsiTheme="minorHAnsi" w:cstheme="minorHAnsi"/>
          <w:color w:val="000000" w:themeColor="text1"/>
        </w:rPr>
        <w:t>,</w:t>
      </w:r>
      <w:r w:rsidR="00CB45D5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530163" w:rsidRPr="00765525">
        <w:rPr>
          <w:rFonts w:asciiTheme="minorHAnsi" w:eastAsiaTheme="minorEastAsia" w:hAnsiTheme="minorHAnsi" w:cstheme="minorHAnsi"/>
          <w:color w:val="000000" w:themeColor="text1"/>
        </w:rPr>
        <w:t>objectivity when providing feedback and</w:t>
      </w:r>
      <w:r w:rsidR="0069638F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8E270B" w:rsidRPr="00765525">
        <w:rPr>
          <w:rFonts w:asciiTheme="minorHAnsi" w:eastAsiaTheme="minorEastAsia" w:hAnsiTheme="minorHAnsi" w:cstheme="minorHAnsi"/>
          <w:color w:val="000000" w:themeColor="text1"/>
        </w:rPr>
        <w:t>that</w:t>
      </w:r>
      <w:r w:rsidR="0069638F" w:rsidRPr="00765525">
        <w:rPr>
          <w:rFonts w:asciiTheme="minorHAnsi" w:eastAsiaTheme="minorEastAsia" w:hAnsiTheme="minorHAnsi" w:cstheme="minorHAnsi"/>
          <w:color w:val="000000" w:themeColor="text1"/>
        </w:rPr>
        <w:t xml:space="preserve"> raters </w:t>
      </w:r>
      <w:r w:rsidR="0017266D" w:rsidRPr="00765525">
        <w:rPr>
          <w:rFonts w:asciiTheme="minorHAnsi" w:eastAsiaTheme="minorEastAsia" w:hAnsiTheme="minorHAnsi" w:cstheme="minorHAnsi"/>
          <w:color w:val="000000" w:themeColor="text1"/>
        </w:rPr>
        <w:t xml:space="preserve">are </w:t>
      </w:r>
      <w:r w:rsidR="00530163" w:rsidRPr="00765525">
        <w:rPr>
          <w:rFonts w:asciiTheme="minorHAnsi" w:eastAsiaTheme="minorEastAsia" w:hAnsiTheme="minorHAnsi" w:cstheme="minorHAnsi"/>
          <w:color w:val="000000" w:themeColor="text1"/>
        </w:rPr>
        <w:t>n</w:t>
      </w:r>
      <w:r w:rsidR="0017266D" w:rsidRPr="00765525">
        <w:rPr>
          <w:rFonts w:asciiTheme="minorHAnsi" w:eastAsiaTheme="minorEastAsia" w:hAnsiTheme="minorHAnsi" w:cstheme="minorHAnsi"/>
          <w:color w:val="000000" w:themeColor="text1"/>
        </w:rPr>
        <w:t>ot providing feedback to promote their own interest</w:t>
      </w:r>
      <w:r w:rsidR="008E270B" w:rsidRPr="00765525">
        <w:rPr>
          <w:rFonts w:asciiTheme="minorHAnsi" w:eastAsiaTheme="minorEastAsia" w:hAnsiTheme="minorHAnsi" w:cstheme="minorHAnsi"/>
          <w:color w:val="000000" w:themeColor="text1"/>
        </w:rPr>
        <w:t>s</w:t>
      </w:r>
      <w:r w:rsidR="003203EB" w:rsidRPr="00765525">
        <w:rPr>
          <w:rFonts w:asciiTheme="minorHAnsi" w:eastAsiaTheme="minorEastAsia" w:hAnsiTheme="minorHAnsi" w:cstheme="minorHAnsi"/>
          <w:color w:val="000000" w:themeColor="text1"/>
        </w:rPr>
        <w:t xml:space="preserve"> (Taylor and Woodhams, 2016)</w:t>
      </w:r>
      <w:r w:rsidR="008E270B" w:rsidRPr="00765525">
        <w:rPr>
          <w:rFonts w:asciiTheme="minorHAnsi" w:eastAsiaTheme="minorEastAsia" w:hAnsiTheme="minorHAnsi" w:cstheme="minorHAnsi"/>
          <w:color w:val="000000" w:themeColor="text1"/>
        </w:rPr>
        <w:t xml:space="preserve">.  </w:t>
      </w:r>
      <w:r w:rsidR="009E0BA2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530163" w:rsidRPr="00765525">
        <w:rPr>
          <w:rFonts w:asciiTheme="minorHAnsi" w:eastAsiaTheme="minorEastAsia" w:hAnsiTheme="minorHAnsi" w:cstheme="minorHAnsi"/>
          <w:color w:val="000000" w:themeColor="text1"/>
        </w:rPr>
        <w:t xml:space="preserve">Another issue can be seen in management </w:t>
      </w:r>
      <w:r w:rsidR="009E0BA2" w:rsidRPr="00765525">
        <w:rPr>
          <w:rFonts w:asciiTheme="minorHAnsi" w:eastAsiaTheme="minorEastAsia" w:hAnsiTheme="minorHAnsi" w:cstheme="minorHAnsi"/>
          <w:color w:val="000000" w:themeColor="text1"/>
        </w:rPr>
        <w:t>tak</w:t>
      </w:r>
      <w:r w:rsidR="00530163" w:rsidRPr="00765525">
        <w:rPr>
          <w:rFonts w:asciiTheme="minorHAnsi" w:eastAsiaTheme="minorEastAsia" w:hAnsiTheme="minorHAnsi" w:cstheme="minorHAnsi"/>
          <w:color w:val="000000" w:themeColor="text1"/>
        </w:rPr>
        <w:t>ing</w:t>
      </w:r>
      <w:r w:rsidR="009E0BA2" w:rsidRPr="00765525">
        <w:rPr>
          <w:rFonts w:asciiTheme="minorHAnsi" w:eastAsiaTheme="minorEastAsia" w:hAnsiTheme="minorHAnsi" w:cstheme="minorHAnsi"/>
          <w:color w:val="000000" w:themeColor="text1"/>
        </w:rPr>
        <w:t xml:space="preserve"> actions to gain more positive feedback rather than </w:t>
      </w:r>
      <w:r w:rsidR="00530163" w:rsidRPr="00765525">
        <w:rPr>
          <w:rFonts w:asciiTheme="minorHAnsi" w:eastAsiaTheme="minorEastAsia" w:hAnsiTheme="minorHAnsi" w:cstheme="minorHAnsi"/>
          <w:color w:val="000000" w:themeColor="text1"/>
        </w:rPr>
        <w:t xml:space="preserve">making </w:t>
      </w:r>
      <w:r w:rsidR="009E0BA2" w:rsidRPr="00765525">
        <w:rPr>
          <w:rFonts w:asciiTheme="minorHAnsi" w:eastAsiaTheme="minorEastAsia" w:hAnsiTheme="minorHAnsi" w:cstheme="minorHAnsi"/>
          <w:color w:val="000000" w:themeColor="text1"/>
        </w:rPr>
        <w:t>decisions for the business</w:t>
      </w:r>
      <w:r w:rsidR="008E1347" w:rsidRPr="00765525">
        <w:rPr>
          <w:rFonts w:asciiTheme="minorHAnsi" w:eastAsiaTheme="minorEastAsia" w:hAnsiTheme="minorHAnsi" w:cstheme="minorHAnsi"/>
          <w:color w:val="000000" w:themeColor="text1"/>
        </w:rPr>
        <w:t xml:space="preserve">. </w:t>
      </w:r>
    </w:p>
    <w:p w14:paraId="0138BFB0" w14:textId="55084B5B" w:rsidR="005A543B" w:rsidRPr="00765525" w:rsidRDefault="008E1347" w:rsidP="009A4B3D">
      <w:pPr>
        <w:pStyle w:val="NormalWeb"/>
        <w:shd w:val="clear" w:color="auto" w:fill="FFFFFF"/>
        <w:rPr>
          <w:rFonts w:asciiTheme="minorHAnsi" w:eastAsiaTheme="minorEastAsia" w:hAnsiTheme="minorHAnsi" w:cstheme="minorHAnsi"/>
          <w:color w:val="000000" w:themeColor="text1"/>
        </w:rPr>
      </w:pPr>
      <w:r w:rsidRPr="00765525">
        <w:rPr>
          <w:rFonts w:asciiTheme="minorHAnsi" w:eastAsiaTheme="minorEastAsia" w:hAnsiTheme="minorHAnsi" w:cstheme="minorHAnsi"/>
          <w:color w:val="000000" w:themeColor="text1"/>
        </w:rPr>
        <w:t xml:space="preserve">Taylor and Woodhams </w:t>
      </w:r>
      <w:r w:rsidR="005E38ED" w:rsidRPr="00765525">
        <w:rPr>
          <w:rFonts w:asciiTheme="minorHAnsi" w:eastAsiaTheme="minorEastAsia" w:hAnsiTheme="minorHAnsi" w:cstheme="minorHAnsi"/>
          <w:color w:val="000000" w:themeColor="text1"/>
        </w:rPr>
        <w:t xml:space="preserve">(2016) </w:t>
      </w:r>
      <w:r w:rsidRPr="00765525">
        <w:rPr>
          <w:rFonts w:asciiTheme="minorHAnsi" w:eastAsiaTheme="minorEastAsia" w:hAnsiTheme="minorHAnsi" w:cstheme="minorHAnsi"/>
          <w:color w:val="000000" w:themeColor="text1"/>
        </w:rPr>
        <w:t xml:space="preserve">also outline </w:t>
      </w:r>
      <w:r w:rsidR="00F9458F" w:rsidRPr="00765525">
        <w:rPr>
          <w:rFonts w:asciiTheme="minorHAnsi" w:eastAsiaTheme="minorEastAsia" w:hAnsiTheme="minorHAnsi" w:cstheme="minorHAnsi"/>
          <w:color w:val="000000" w:themeColor="text1"/>
        </w:rPr>
        <w:t xml:space="preserve">another issue </w:t>
      </w:r>
      <w:r w:rsidR="00FB5173">
        <w:rPr>
          <w:rFonts w:asciiTheme="minorHAnsi" w:eastAsiaTheme="minorEastAsia" w:hAnsiTheme="minorHAnsi" w:cstheme="minorHAnsi"/>
          <w:color w:val="000000" w:themeColor="text1"/>
        </w:rPr>
        <w:t xml:space="preserve">associated with the </w:t>
      </w:r>
      <w:r w:rsidR="0046587D">
        <w:rPr>
          <w:rFonts w:asciiTheme="minorHAnsi" w:eastAsiaTheme="minorEastAsia" w:hAnsiTheme="minorHAnsi" w:cstheme="minorHAnsi"/>
          <w:color w:val="000000" w:themeColor="text1"/>
        </w:rPr>
        <w:t>process,</w:t>
      </w:r>
      <w:r w:rsidR="00FB517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F9458F" w:rsidRPr="00765525">
        <w:rPr>
          <w:rFonts w:asciiTheme="minorHAnsi" w:eastAsiaTheme="minorEastAsia" w:hAnsiTheme="minorHAnsi" w:cstheme="minorHAnsi"/>
          <w:color w:val="000000" w:themeColor="text1"/>
        </w:rPr>
        <w:t>which is more practical related</w:t>
      </w:r>
      <w:r w:rsidR="00DE24BB" w:rsidRPr="00765525">
        <w:rPr>
          <w:rFonts w:asciiTheme="minorHAnsi" w:eastAsiaTheme="minorEastAsia" w:hAnsiTheme="minorHAnsi" w:cstheme="minorHAnsi"/>
          <w:color w:val="000000" w:themeColor="text1"/>
        </w:rPr>
        <w:t xml:space="preserve">, that is </w:t>
      </w:r>
      <w:r w:rsidRPr="00765525">
        <w:rPr>
          <w:rFonts w:asciiTheme="minorHAnsi" w:eastAsiaTheme="minorEastAsia" w:hAnsiTheme="minorHAnsi" w:cstheme="minorHAnsi"/>
          <w:color w:val="000000" w:themeColor="text1"/>
        </w:rPr>
        <w:t xml:space="preserve">providing the feedback of </w:t>
      </w:r>
      <w:r w:rsidR="00975869" w:rsidRPr="00765525">
        <w:rPr>
          <w:rFonts w:asciiTheme="minorHAnsi" w:eastAsiaTheme="minorEastAsia" w:hAnsiTheme="minorHAnsi" w:cstheme="minorHAnsi"/>
          <w:color w:val="000000" w:themeColor="text1"/>
        </w:rPr>
        <w:t xml:space="preserve">others views in a </w:t>
      </w:r>
      <w:r w:rsidR="00E76520" w:rsidRPr="00765525">
        <w:rPr>
          <w:rFonts w:asciiTheme="minorHAnsi" w:eastAsiaTheme="minorEastAsia" w:hAnsiTheme="minorHAnsi" w:cstheme="minorHAnsi"/>
          <w:color w:val="000000" w:themeColor="text1"/>
        </w:rPr>
        <w:t>sensitive</w:t>
      </w:r>
      <w:r w:rsidR="00975869" w:rsidRPr="00765525">
        <w:rPr>
          <w:rFonts w:asciiTheme="minorHAnsi" w:eastAsiaTheme="minorEastAsia" w:hAnsiTheme="minorHAnsi" w:cstheme="minorHAnsi"/>
          <w:color w:val="000000" w:themeColor="text1"/>
        </w:rPr>
        <w:t xml:space="preserve"> manner and follow</w:t>
      </w:r>
      <w:r w:rsidR="005E38ED" w:rsidRPr="00765525">
        <w:rPr>
          <w:rFonts w:asciiTheme="minorHAnsi" w:eastAsiaTheme="minorEastAsia" w:hAnsiTheme="minorHAnsi" w:cstheme="minorHAnsi"/>
          <w:color w:val="000000" w:themeColor="text1"/>
        </w:rPr>
        <w:t xml:space="preserve"> up meetings to evaluate progress</w:t>
      </w:r>
      <w:r w:rsidR="00DE24BB" w:rsidRPr="00765525">
        <w:rPr>
          <w:rFonts w:asciiTheme="minorHAnsi" w:eastAsiaTheme="minorEastAsia" w:hAnsiTheme="minorHAnsi" w:cstheme="minorHAnsi"/>
          <w:color w:val="000000" w:themeColor="text1"/>
        </w:rPr>
        <w:t xml:space="preserve">.  </w:t>
      </w:r>
      <w:r w:rsidR="005A543B" w:rsidRPr="00765525">
        <w:rPr>
          <w:rFonts w:asciiTheme="minorHAnsi" w:eastAsiaTheme="minorEastAsia" w:hAnsiTheme="minorHAnsi" w:cstheme="minorHAnsi"/>
          <w:color w:val="000000" w:themeColor="text1"/>
        </w:rPr>
        <w:t>This is supported by CIPD</w:t>
      </w:r>
      <w:r w:rsidR="00FB5173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5A543B" w:rsidRPr="00765525">
        <w:rPr>
          <w:rFonts w:asciiTheme="minorHAnsi" w:eastAsiaTheme="minorEastAsia" w:hAnsiTheme="minorHAnsi" w:cstheme="minorHAnsi"/>
          <w:color w:val="000000" w:themeColor="text1"/>
        </w:rPr>
        <w:t xml:space="preserve">where </w:t>
      </w:r>
      <w:r w:rsidR="003E3A62">
        <w:rPr>
          <w:rFonts w:asciiTheme="minorHAnsi" w:eastAsiaTheme="minorEastAsia" w:hAnsiTheme="minorHAnsi" w:cstheme="minorHAnsi"/>
          <w:color w:val="000000" w:themeColor="text1"/>
        </w:rPr>
        <w:t xml:space="preserve">its </w:t>
      </w:r>
      <w:r w:rsidR="003E3A62" w:rsidRPr="00765525">
        <w:rPr>
          <w:rFonts w:asciiTheme="minorHAnsi" w:eastAsiaTheme="minorEastAsia" w:hAnsiTheme="minorHAnsi" w:cstheme="minorHAnsi"/>
          <w:color w:val="000000" w:themeColor="text1"/>
        </w:rPr>
        <w:t>outlined</w:t>
      </w:r>
      <w:r w:rsidR="005A543B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002110" w:rsidRPr="00765525">
        <w:rPr>
          <w:rFonts w:asciiTheme="minorHAnsi" w:eastAsiaTheme="minorEastAsia" w:hAnsiTheme="minorHAnsi" w:cstheme="minorHAnsi"/>
          <w:color w:val="000000" w:themeColor="text1"/>
        </w:rPr>
        <w:t>that</w:t>
      </w:r>
      <w:r w:rsidR="00FB5173">
        <w:rPr>
          <w:rFonts w:asciiTheme="minorHAnsi" w:eastAsiaTheme="minorEastAsia" w:hAnsiTheme="minorHAnsi" w:cstheme="minorHAnsi"/>
          <w:color w:val="000000" w:themeColor="text1"/>
        </w:rPr>
        <w:t xml:space="preserve"> if a change is going to take place and a difference is performance achieved, </w:t>
      </w:r>
      <w:r w:rsidR="00002110" w:rsidRPr="00765525">
        <w:rPr>
          <w:rFonts w:asciiTheme="minorHAnsi" w:eastAsiaTheme="minorEastAsia" w:hAnsiTheme="minorHAnsi" w:cstheme="minorHAnsi"/>
          <w:color w:val="000000" w:themeColor="text1"/>
        </w:rPr>
        <w:t xml:space="preserve">feedback </w:t>
      </w:r>
      <w:r w:rsidR="00FB5173">
        <w:rPr>
          <w:rFonts w:asciiTheme="minorHAnsi" w:eastAsiaTheme="minorEastAsia" w:hAnsiTheme="minorHAnsi" w:cstheme="minorHAnsi"/>
          <w:color w:val="000000" w:themeColor="text1"/>
        </w:rPr>
        <w:t xml:space="preserve">to individuals </w:t>
      </w:r>
      <w:r w:rsidR="00002110" w:rsidRPr="00765525">
        <w:rPr>
          <w:rFonts w:asciiTheme="minorHAnsi" w:eastAsiaTheme="minorEastAsia" w:hAnsiTheme="minorHAnsi" w:cstheme="minorHAnsi"/>
          <w:color w:val="000000" w:themeColor="text1"/>
        </w:rPr>
        <w:t>has to be carried out sensitively and fairly, with the individual in control</w:t>
      </w:r>
      <w:r w:rsidR="00FB5173">
        <w:rPr>
          <w:rFonts w:asciiTheme="minorHAnsi" w:eastAsiaTheme="minorEastAsia" w:hAnsiTheme="minorHAnsi" w:cstheme="minorHAnsi"/>
          <w:color w:val="000000" w:themeColor="text1"/>
        </w:rPr>
        <w:t>.</w:t>
      </w:r>
    </w:p>
    <w:p w14:paraId="15E67516" w14:textId="3AF46C9C" w:rsidR="00C707C0" w:rsidRPr="00765525" w:rsidRDefault="00FB5173" w:rsidP="00D13860">
      <w:pPr>
        <w:pStyle w:val="NormalWeb"/>
        <w:shd w:val="clear" w:color="auto" w:fill="FFFFFF"/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O</w:t>
      </w:r>
      <w:r w:rsidR="005E38ED" w:rsidRPr="00765525">
        <w:rPr>
          <w:rFonts w:asciiTheme="minorHAnsi" w:eastAsiaTheme="minorEastAsia" w:hAnsiTheme="minorHAnsi" w:cstheme="minorHAnsi"/>
          <w:color w:val="000000" w:themeColor="text1"/>
        </w:rPr>
        <w:t>utline</w:t>
      </w:r>
      <w:r w:rsidR="00DE24BB" w:rsidRPr="00765525">
        <w:rPr>
          <w:rFonts w:asciiTheme="minorHAnsi" w:eastAsiaTheme="minorEastAsia" w:hAnsiTheme="minorHAnsi" w:cstheme="minorHAnsi"/>
          <w:color w:val="000000" w:themeColor="text1"/>
        </w:rPr>
        <w:t>d</w:t>
      </w:r>
      <w:r w:rsidR="005E38ED" w:rsidRPr="00765525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FD2305">
        <w:rPr>
          <w:rFonts w:asciiTheme="minorHAnsi" w:eastAsiaTheme="minorEastAsia" w:hAnsiTheme="minorHAnsi" w:cstheme="minorHAnsi"/>
          <w:color w:val="000000" w:themeColor="text1"/>
        </w:rPr>
        <w:t>b</w:t>
      </w:r>
      <w:r w:rsidR="00AB7FF7">
        <w:rPr>
          <w:rFonts w:asciiTheme="minorHAnsi" w:eastAsiaTheme="minorEastAsia" w:hAnsiTheme="minorHAnsi" w:cstheme="minorHAnsi"/>
          <w:color w:val="000000" w:themeColor="text1"/>
        </w:rPr>
        <w:t>y</w:t>
      </w:r>
      <w:r w:rsidR="00EC517A">
        <w:rPr>
          <w:rFonts w:asciiTheme="minorHAnsi" w:eastAsiaTheme="minorEastAsia" w:hAnsiTheme="minorHAnsi" w:cstheme="minorHAnsi"/>
          <w:color w:val="000000" w:themeColor="text1"/>
        </w:rPr>
        <w:t xml:space="preserve"> Taylor and Woodhams (2016) </w:t>
      </w:r>
      <w:r w:rsidR="005E38ED" w:rsidRPr="00765525">
        <w:rPr>
          <w:rFonts w:asciiTheme="minorHAnsi" w:eastAsiaTheme="minorEastAsia" w:hAnsiTheme="minorHAnsi" w:cstheme="minorHAnsi"/>
          <w:color w:val="000000" w:themeColor="text1"/>
        </w:rPr>
        <w:t xml:space="preserve">are </w:t>
      </w:r>
      <w:r w:rsidR="00E73B5E" w:rsidRPr="00765525">
        <w:rPr>
          <w:rFonts w:asciiTheme="minorHAnsi" w:eastAsiaTheme="minorEastAsia" w:hAnsiTheme="minorHAnsi" w:cstheme="minorHAnsi"/>
          <w:color w:val="000000" w:themeColor="text1"/>
        </w:rPr>
        <w:t>two conditions that can remove the issues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outlined above</w:t>
      </w:r>
      <w:r w:rsidR="00E73B5E" w:rsidRPr="00765525">
        <w:rPr>
          <w:rFonts w:asciiTheme="minorHAnsi" w:eastAsiaTheme="minorEastAsia" w:hAnsiTheme="minorHAnsi" w:cstheme="minorHAnsi"/>
          <w:color w:val="000000" w:themeColor="text1"/>
        </w:rPr>
        <w:t xml:space="preserve">, these being that the </w:t>
      </w:r>
      <w:r w:rsidR="003E3A62" w:rsidRPr="00765525">
        <w:rPr>
          <w:rFonts w:asciiTheme="minorHAnsi" w:eastAsiaTheme="minorEastAsia" w:hAnsiTheme="minorHAnsi" w:cstheme="minorHAnsi"/>
          <w:color w:val="000000" w:themeColor="text1"/>
        </w:rPr>
        <w:t>360-feedback</w:t>
      </w:r>
      <w:r w:rsidR="00E73B5E" w:rsidRPr="00765525">
        <w:rPr>
          <w:rFonts w:asciiTheme="minorHAnsi" w:eastAsiaTheme="minorEastAsia" w:hAnsiTheme="minorHAnsi" w:cstheme="minorHAnsi"/>
          <w:color w:val="000000" w:themeColor="text1"/>
        </w:rPr>
        <w:t xml:space="preserve"> process is only used for developmental purposes, that is</w:t>
      </w:r>
      <w:r w:rsidR="0019590C" w:rsidRPr="00765525">
        <w:rPr>
          <w:rFonts w:asciiTheme="minorHAnsi" w:eastAsiaTheme="minorEastAsia" w:hAnsiTheme="minorHAnsi" w:cstheme="minorHAnsi"/>
          <w:color w:val="000000" w:themeColor="text1"/>
        </w:rPr>
        <w:t>, the feedback is not linked to any reward or promotion</w:t>
      </w:r>
      <w:r>
        <w:rPr>
          <w:rFonts w:asciiTheme="minorHAnsi" w:eastAsiaTheme="minorEastAsia" w:hAnsiTheme="minorHAnsi" w:cstheme="minorHAnsi"/>
          <w:color w:val="000000" w:themeColor="text1"/>
        </w:rPr>
        <w:t>.  S</w:t>
      </w:r>
      <w:r w:rsidR="00FA4C55" w:rsidRPr="00765525">
        <w:rPr>
          <w:rFonts w:asciiTheme="minorHAnsi" w:eastAsiaTheme="minorEastAsia" w:hAnsiTheme="minorHAnsi" w:cstheme="minorHAnsi"/>
          <w:color w:val="000000" w:themeColor="text1"/>
        </w:rPr>
        <w:t xml:space="preserve">econdly that there is complete </w:t>
      </w:r>
      <w:r w:rsidR="007B768E" w:rsidRPr="00765525">
        <w:rPr>
          <w:rFonts w:asciiTheme="minorHAnsi" w:eastAsiaTheme="minorEastAsia" w:hAnsiTheme="minorHAnsi" w:cstheme="minorHAnsi"/>
          <w:color w:val="000000" w:themeColor="text1"/>
        </w:rPr>
        <w:t>confidentiality</w:t>
      </w:r>
      <w:r w:rsidR="004847D3">
        <w:rPr>
          <w:rFonts w:asciiTheme="minorHAnsi" w:eastAsiaTheme="minorEastAsia" w:hAnsiTheme="minorHAnsi" w:cstheme="minorHAnsi"/>
          <w:color w:val="000000" w:themeColor="text1"/>
        </w:rPr>
        <w:t xml:space="preserve"> and to achieve </w:t>
      </w:r>
      <w:r>
        <w:rPr>
          <w:rFonts w:asciiTheme="minorHAnsi" w:eastAsiaTheme="minorEastAsia" w:hAnsiTheme="minorHAnsi" w:cstheme="minorHAnsi"/>
          <w:color w:val="000000" w:themeColor="text1"/>
        </w:rPr>
        <w:t>confidentiality</w:t>
      </w:r>
      <w:r w:rsidR="004847D3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7B768E" w:rsidRPr="00765525">
        <w:rPr>
          <w:rFonts w:asciiTheme="minorHAnsi" w:eastAsiaTheme="minorEastAsia" w:hAnsiTheme="minorHAnsi" w:cstheme="minorHAnsi"/>
          <w:color w:val="000000" w:themeColor="text1"/>
        </w:rPr>
        <w:t>a standard form for the whole organisation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should be</w:t>
      </w:r>
      <w:r w:rsidR="003550FC" w:rsidRPr="00765525">
        <w:rPr>
          <w:rFonts w:asciiTheme="minorHAnsi" w:eastAsiaTheme="minorEastAsia" w:hAnsiTheme="minorHAnsi" w:cstheme="minorHAnsi"/>
          <w:color w:val="000000" w:themeColor="text1"/>
        </w:rPr>
        <w:t xml:space="preserve"> use</w:t>
      </w:r>
      <w:r>
        <w:rPr>
          <w:rFonts w:asciiTheme="minorHAnsi" w:eastAsiaTheme="minorEastAsia" w:hAnsiTheme="minorHAnsi" w:cstheme="minorHAnsi"/>
          <w:color w:val="000000" w:themeColor="text1"/>
        </w:rPr>
        <w:t>d</w:t>
      </w:r>
      <w:r w:rsidR="003550FC" w:rsidRPr="00765525">
        <w:rPr>
          <w:rFonts w:asciiTheme="minorHAnsi" w:eastAsiaTheme="minorEastAsia" w:hAnsiTheme="minorHAnsi" w:cstheme="minorHAnsi"/>
          <w:color w:val="000000" w:themeColor="text1"/>
        </w:rPr>
        <w:t xml:space="preserve"> and returned to a central tea</w:t>
      </w:r>
      <w:r w:rsidR="00243DDA" w:rsidRPr="00765525">
        <w:rPr>
          <w:rFonts w:asciiTheme="minorHAnsi" w:eastAsiaTheme="minorEastAsia" w:hAnsiTheme="minorHAnsi" w:cstheme="minorHAnsi"/>
          <w:color w:val="000000" w:themeColor="text1"/>
        </w:rPr>
        <w:t>m</w:t>
      </w:r>
      <w:r w:rsidR="003550FC" w:rsidRPr="00765525">
        <w:rPr>
          <w:rFonts w:asciiTheme="minorHAnsi" w:eastAsiaTheme="minorEastAsia" w:hAnsiTheme="minorHAnsi" w:cstheme="minorHAnsi"/>
          <w:color w:val="000000" w:themeColor="text1"/>
        </w:rPr>
        <w:t>.</w:t>
      </w:r>
      <w:r w:rsidR="006574C4" w:rsidRPr="00765525">
        <w:rPr>
          <w:rFonts w:asciiTheme="minorHAnsi" w:eastAsiaTheme="minorEastAsia" w:hAnsiTheme="minorHAnsi" w:cstheme="minorHAnsi"/>
          <w:color w:val="000000" w:themeColor="text1"/>
        </w:rPr>
        <w:t xml:space="preserve"> CIPD also support the need for confidentiality</w:t>
      </w:r>
      <w:r w:rsidR="00D13860" w:rsidRPr="00765525">
        <w:rPr>
          <w:rFonts w:asciiTheme="minorHAnsi" w:eastAsiaTheme="minorEastAsia" w:hAnsiTheme="minorHAnsi" w:cstheme="minorHAnsi"/>
          <w:color w:val="000000" w:themeColor="text1"/>
        </w:rPr>
        <w:t xml:space="preserve"> and state that the process needs to be communicated outlining who has access t</w:t>
      </w:r>
      <w:r w:rsidR="00823339">
        <w:rPr>
          <w:rFonts w:asciiTheme="minorHAnsi" w:eastAsiaTheme="minorEastAsia" w:hAnsiTheme="minorHAnsi" w:cstheme="minorHAnsi"/>
          <w:color w:val="000000" w:themeColor="text1"/>
        </w:rPr>
        <w:t>o</w:t>
      </w:r>
      <w:r w:rsidR="00D13860" w:rsidRPr="00765525">
        <w:rPr>
          <w:rFonts w:asciiTheme="minorHAnsi" w:eastAsiaTheme="minorEastAsia" w:hAnsiTheme="minorHAnsi" w:cstheme="minorHAnsi"/>
          <w:color w:val="000000" w:themeColor="text1"/>
        </w:rPr>
        <w:t xml:space="preserve"> the data and how the information will be used.</w:t>
      </w:r>
    </w:p>
    <w:p w14:paraId="7D32F338" w14:textId="2A5B8BC5" w:rsidR="00616770" w:rsidRPr="00765525" w:rsidRDefault="009A4B3D" w:rsidP="00D13860">
      <w:pPr>
        <w:autoSpaceDE w:val="0"/>
        <w:autoSpaceDN w:val="0"/>
        <w:adjustRightInd w:val="0"/>
        <w:rPr>
          <w:rFonts w:asciiTheme="minorHAnsi" w:eastAsiaTheme="minorEastAsia" w:hAnsiTheme="minorHAnsi" w:cstheme="minorHAnsi"/>
          <w:color w:val="000000" w:themeColor="text1"/>
        </w:rPr>
      </w:pPr>
      <w:r w:rsidRPr="00765525">
        <w:rPr>
          <w:rFonts w:asciiTheme="minorHAnsi" w:eastAsiaTheme="minorEastAsia" w:hAnsiTheme="minorHAnsi" w:cstheme="minorHAnsi"/>
          <w:color w:val="000000" w:themeColor="text1"/>
        </w:rPr>
        <w:t>CIPD outline four principles</w:t>
      </w:r>
      <w:r w:rsidR="00FB517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FB5173" w:rsidRPr="00765525">
        <w:rPr>
          <w:rFonts w:asciiTheme="minorHAnsi" w:eastAsiaTheme="minorEastAsia" w:hAnsiTheme="minorHAnsi" w:cstheme="minorHAnsi"/>
          <w:color w:val="000000" w:themeColor="text1"/>
        </w:rPr>
        <w:t>to make the process work</w:t>
      </w:r>
      <w:r w:rsidRPr="00765525">
        <w:rPr>
          <w:rFonts w:asciiTheme="minorHAnsi" w:eastAsiaTheme="minorEastAsia" w:hAnsiTheme="minorHAnsi" w:cstheme="minorHAnsi"/>
          <w:color w:val="000000" w:themeColor="text1"/>
        </w:rPr>
        <w:t>:</w:t>
      </w:r>
    </w:p>
    <w:p w14:paraId="64368EE7" w14:textId="245DDA74" w:rsidR="009A4B3D" w:rsidRPr="00765525" w:rsidRDefault="009A4B3D" w:rsidP="00D13860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 xml:space="preserve">Questions </w:t>
      </w:r>
      <w:r w:rsidR="009E771A" w:rsidRPr="00765525">
        <w:rPr>
          <w:rFonts w:cstheme="minorHAnsi"/>
          <w:color w:val="000000" w:themeColor="text1"/>
          <w:sz w:val="24"/>
          <w:szCs w:val="24"/>
        </w:rPr>
        <w:t>need to be</w:t>
      </w:r>
      <w:r w:rsidRPr="00765525">
        <w:rPr>
          <w:rFonts w:cstheme="minorHAnsi"/>
          <w:color w:val="000000" w:themeColor="text1"/>
          <w:sz w:val="24"/>
          <w:szCs w:val="24"/>
        </w:rPr>
        <w:t xml:space="preserve"> short, clear and relevant to the person’s job.</w:t>
      </w:r>
    </w:p>
    <w:p w14:paraId="08D10ADC" w14:textId="19A7F597" w:rsidR="009A4B3D" w:rsidRPr="00765525" w:rsidRDefault="009A4B3D" w:rsidP="00D13860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 xml:space="preserve">The respondents are credible </w:t>
      </w:r>
    </w:p>
    <w:p w14:paraId="5DD27615" w14:textId="03DD3D2E" w:rsidR="009A4B3D" w:rsidRPr="00765525" w:rsidRDefault="009A4B3D" w:rsidP="00D13860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>Respondents are given guidance about the information they should be providing</w:t>
      </w:r>
    </w:p>
    <w:p w14:paraId="16B61527" w14:textId="77777777" w:rsidR="0025574A" w:rsidRPr="00765525" w:rsidRDefault="009A4B3D" w:rsidP="00D13860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 xml:space="preserve">Feedback is </w:t>
      </w:r>
      <w:r w:rsidR="0025574A" w:rsidRPr="00765525">
        <w:rPr>
          <w:rFonts w:cstheme="minorHAnsi"/>
          <w:color w:val="000000" w:themeColor="text1"/>
          <w:sz w:val="24"/>
          <w:szCs w:val="24"/>
        </w:rPr>
        <w:t>provided by trained individuals</w:t>
      </w:r>
    </w:p>
    <w:p w14:paraId="47B4CA3E" w14:textId="7DBF7919" w:rsidR="00871720" w:rsidRPr="00765525" w:rsidRDefault="00871720" w:rsidP="00BE51EB">
      <w:pPr>
        <w:autoSpaceDE w:val="0"/>
        <w:autoSpaceDN w:val="0"/>
        <w:adjustRightInd w:val="0"/>
        <w:rPr>
          <w:rFonts w:asciiTheme="minorHAnsi" w:eastAsiaTheme="minorEastAsia" w:hAnsiTheme="minorHAnsi" w:cstheme="minorHAnsi"/>
          <w:color w:val="000000" w:themeColor="text1"/>
        </w:rPr>
      </w:pPr>
    </w:p>
    <w:p w14:paraId="3595A659" w14:textId="77777777" w:rsidR="00871720" w:rsidRPr="00765525" w:rsidRDefault="00871720" w:rsidP="00BE51EB">
      <w:pPr>
        <w:autoSpaceDE w:val="0"/>
        <w:autoSpaceDN w:val="0"/>
        <w:adjustRightInd w:val="0"/>
        <w:rPr>
          <w:rFonts w:asciiTheme="minorHAnsi" w:eastAsiaTheme="minorEastAsia" w:hAnsiTheme="minorHAnsi" w:cstheme="minorHAnsi"/>
          <w:color w:val="000000" w:themeColor="text1"/>
        </w:rPr>
      </w:pPr>
    </w:p>
    <w:p w14:paraId="5E1F98D6" w14:textId="77777777" w:rsidR="00B845A0" w:rsidRPr="00765525" w:rsidRDefault="00B845A0" w:rsidP="00BE51EB">
      <w:pPr>
        <w:pStyle w:val="Heading1"/>
        <w:spacing w:before="0" w:line="240" w:lineRule="auto"/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</w:pPr>
      <w:bookmarkStart w:id="3" w:name="_Toc44842804"/>
      <w:r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3. Methodology</w:t>
      </w:r>
      <w:bookmarkEnd w:id="3"/>
      <w:r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 xml:space="preserve"> </w:t>
      </w:r>
    </w:p>
    <w:p w14:paraId="7EA8F823" w14:textId="77777777" w:rsidR="00F922E7" w:rsidRPr="00765525" w:rsidRDefault="00F922E7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311AD1BC" w14:textId="52A5A193" w:rsidR="009819F7" w:rsidRPr="007E7851" w:rsidRDefault="009819F7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 w:rsidRPr="007E7851">
        <w:rPr>
          <w:rFonts w:asciiTheme="minorHAnsi" w:eastAsiaTheme="minorEastAsia" w:hAnsiTheme="minorHAnsi" w:cstheme="minorHAnsi"/>
          <w:color w:val="000000" w:themeColor="text1"/>
        </w:rPr>
        <w:t>As a starting point for the research</w:t>
      </w:r>
      <w:r w:rsidR="00C07E89" w:rsidRPr="007E7851">
        <w:rPr>
          <w:rFonts w:asciiTheme="minorHAnsi" w:eastAsiaTheme="minorEastAsia" w:hAnsiTheme="minorHAnsi" w:cstheme="minorHAnsi"/>
          <w:color w:val="000000" w:themeColor="text1"/>
        </w:rPr>
        <w:t xml:space="preserve"> project, </w:t>
      </w:r>
      <w:r w:rsidR="00E530B3" w:rsidRPr="007E7851">
        <w:rPr>
          <w:rFonts w:asciiTheme="minorHAnsi" w:eastAsiaTheme="minorEastAsia" w:hAnsiTheme="minorHAnsi" w:cstheme="minorHAnsi"/>
          <w:color w:val="000000" w:themeColor="text1"/>
        </w:rPr>
        <w:t xml:space="preserve">what was initiated </w:t>
      </w:r>
      <w:r w:rsidR="002666FE" w:rsidRPr="007E7851">
        <w:rPr>
          <w:rFonts w:asciiTheme="minorHAnsi" w:eastAsiaTheme="minorEastAsia" w:hAnsiTheme="minorHAnsi" w:cstheme="minorHAnsi"/>
          <w:color w:val="000000" w:themeColor="text1"/>
        </w:rPr>
        <w:t xml:space="preserve">would </w:t>
      </w:r>
      <w:r w:rsidR="00E530B3" w:rsidRPr="007E7851">
        <w:rPr>
          <w:rFonts w:asciiTheme="minorHAnsi" w:eastAsiaTheme="minorEastAsia" w:hAnsiTheme="minorHAnsi" w:cstheme="minorHAnsi"/>
          <w:color w:val="000000" w:themeColor="text1"/>
        </w:rPr>
        <w:t xml:space="preserve">be </w:t>
      </w:r>
      <w:r w:rsidR="002666FE" w:rsidRPr="007E7851">
        <w:rPr>
          <w:rFonts w:asciiTheme="minorHAnsi" w:eastAsiaTheme="minorEastAsia" w:hAnsiTheme="minorHAnsi" w:cstheme="minorHAnsi"/>
          <w:color w:val="000000" w:themeColor="text1"/>
        </w:rPr>
        <w:t>describe</w:t>
      </w:r>
      <w:r w:rsidR="00E530B3" w:rsidRPr="007E7851">
        <w:rPr>
          <w:rFonts w:asciiTheme="minorHAnsi" w:eastAsiaTheme="minorEastAsia" w:hAnsiTheme="minorHAnsi" w:cstheme="minorHAnsi"/>
          <w:color w:val="000000" w:themeColor="text1"/>
        </w:rPr>
        <w:t>d</w:t>
      </w:r>
      <w:r w:rsidR="002666FE" w:rsidRPr="007E7851">
        <w:rPr>
          <w:rFonts w:asciiTheme="minorHAnsi" w:eastAsiaTheme="minorEastAsia" w:hAnsiTheme="minorHAnsi" w:cstheme="minorHAnsi"/>
          <w:color w:val="000000" w:themeColor="text1"/>
        </w:rPr>
        <w:t xml:space="preserve"> a ‘practical problem’ strategy</w:t>
      </w:r>
      <w:r w:rsidR="00EC1312" w:rsidRPr="007E7851">
        <w:rPr>
          <w:rFonts w:asciiTheme="minorHAnsi" w:eastAsiaTheme="minorEastAsia" w:hAnsiTheme="minorHAnsi" w:cstheme="minorHAnsi"/>
          <w:color w:val="000000" w:themeColor="text1"/>
        </w:rPr>
        <w:t xml:space="preserve"> where I was asked to simply ‘</w:t>
      </w:r>
      <w:r w:rsidR="0097680D" w:rsidRPr="007E7851">
        <w:rPr>
          <w:rFonts w:asciiTheme="minorHAnsi" w:eastAsiaTheme="minorEastAsia" w:hAnsiTheme="minorHAnsi" w:cstheme="minorHAnsi"/>
          <w:color w:val="000000" w:themeColor="text1"/>
        </w:rPr>
        <w:t>fix</w:t>
      </w:r>
      <w:r w:rsidR="0088283E" w:rsidRPr="007E7851">
        <w:rPr>
          <w:rFonts w:asciiTheme="minorHAnsi" w:eastAsiaTheme="minorEastAsia" w:hAnsiTheme="minorHAnsi" w:cstheme="minorHAnsi"/>
          <w:color w:val="000000" w:themeColor="text1"/>
        </w:rPr>
        <w:t>’</w:t>
      </w:r>
      <w:r w:rsidR="00EC1312" w:rsidRPr="007E7851">
        <w:rPr>
          <w:rFonts w:asciiTheme="minorHAnsi" w:eastAsiaTheme="minorEastAsia" w:hAnsiTheme="minorHAnsi" w:cstheme="minorHAnsi"/>
          <w:color w:val="000000" w:themeColor="text1"/>
        </w:rPr>
        <w:t xml:space="preserve"> the 360 tool to make it more user friendly</w:t>
      </w:r>
      <w:r w:rsidR="005C0C9E" w:rsidRPr="007E7851">
        <w:rPr>
          <w:rFonts w:asciiTheme="minorHAnsi" w:eastAsiaTheme="minorEastAsia" w:hAnsiTheme="minorHAnsi" w:cstheme="minorHAnsi"/>
          <w:color w:val="000000" w:themeColor="text1"/>
        </w:rPr>
        <w:t xml:space="preserve">.  </w:t>
      </w:r>
      <w:r w:rsidR="00DA03FE" w:rsidRPr="007E7851">
        <w:rPr>
          <w:rFonts w:asciiTheme="minorHAnsi" w:eastAsiaTheme="minorEastAsia" w:hAnsiTheme="minorHAnsi" w:cstheme="minorHAnsi"/>
          <w:color w:val="000000" w:themeColor="text1"/>
        </w:rPr>
        <w:t>T</w:t>
      </w:r>
      <w:r w:rsidR="00E165E2" w:rsidRPr="007E7851">
        <w:rPr>
          <w:rFonts w:asciiTheme="minorHAnsi" w:eastAsiaTheme="minorEastAsia" w:hAnsiTheme="minorHAnsi" w:cstheme="minorHAnsi"/>
          <w:color w:val="000000" w:themeColor="text1"/>
        </w:rPr>
        <w:t xml:space="preserve">he expectation was to be </w:t>
      </w:r>
      <w:r w:rsidR="009A3195" w:rsidRPr="007E7851">
        <w:rPr>
          <w:rFonts w:asciiTheme="minorHAnsi" w:eastAsiaTheme="minorEastAsia" w:hAnsiTheme="minorHAnsi" w:cstheme="minorHAnsi"/>
          <w:color w:val="000000" w:themeColor="text1"/>
        </w:rPr>
        <w:t xml:space="preserve">have an approach similar to that of an </w:t>
      </w:r>
      <w:r w:rsidR="009A3195" w:rsidRPr="007E7851">
        <w:rPr>
          <w:rFonts w:asciiTheme="minorHAnsi" w:eastAsiaTheme="minorEastAsia" w:hAnsiTheme="minorHAnsi" w:cstheme="minorHAnsi"/>
          <w:color w:val="000000" w:themeColor="text1"/>
        </w:rPr>
        <w:lastRenderedPageBreak/>
        <w:t>interpreti</w:t>
      </w:r>
      <w:r w:rsidR="003D4A2B" w:rsidRPr="007E7851">
        <w:rPr>
          <w:rFonts w:asciiTheme="minorHAnsi" w:eastAsiaTheme="minorEastAsia" w:hAnsiTheme="minorHAnsi" w:cstheme="minorHAnsi"/>
          <w:color w:val="000000" w:themeColor="text1"/>
        </w:rPr>
        <w:t>vi</w:t>
      </w:r>
      <w:r w:rsidR="009A3195" w:rsidRPr="007E7851">
        <w:rPr>
          <w:rFonts w:asciiTheme="minorHAnsi" w:eastAsiaTheme="minorEastAsia" w:hAnsiTheme="minorHAnsi" w:cstheme="minorHAnsi"/>
          <w:color w:val="000000" w:themeColor="text1"/>
        </w:rPr>
        <w:t xml:space="preserve">st, </w:t>
      </w:r>
      <w:r w:rsidR="00AB28AB" w:rsidRPr="007E7851">
        <w:rPr>
          <w:rFonts w:asciiTheme="minorHAnsi" w:eastAsiaTheme="minorEastAsia" w:hAnsiTheme="minorHAnsi" w:cstheme="minorHAnsi"/>
          <w:color w:val="000000" w:themeColor="text1"/>
        </w:rPr>
        <w:t>where I take the words of what was discussed</w:t>
      </w:r>
      <w:r w:rsidR="0088283E" w:rsidRPr="007E7851">
        <w:rPr>
          <w:rFonts w:asciiTheme="minorHAnsi" w:eastAsiaTheme="minorEastAsia" w:hAnsiTheme="minorHAnsi" w:cstheme="minorHAnsi"/>
          <w:color w:val="000000" w:themeColor="text1"/>
        </w:rPr>
        <w:t>.  H</w:t>
      </w:r>
      <w:r w:rsidR="00FB2CE4" w:rsidRPr="007E7851">
        <w:rPr>
          <w:rFonts w:asciiTheme="minorHAnsi" w:eastAsiaTheme="minorEastAsia" w:hAnsiTheme="minorHAnsi" w:cstheme="minorHAnsi"/>
          <w:color w:val="000000" w:themeColor="text1"/>
        </w:rPr>
        <w:t>owever</w:t>
      </w:r>
      <w:r w:rsidR="0088283E" w:rsidRPr="007E7851">
        <w:rPr>
          <w:rFonts w:asciiTheme="minorHAnsi" w:eastAsiaTheme="minorEastAsia" w:hAnsiTheme="minorHAnsi" w:cstheme="minorHAnsi"/>
          <w:color w:val="000000" w:themeColor="text1"/>
        </w:rPr>
        <w:t>, I believe I have undertaken</w:t>
      </w:r>
      <w:r w:rsidR="00EA31D0" w:rsidRPr="007E7851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94CDE" w:rsidRPr="007E7851">
        <w:rPr>
          <w:rFonts w:asciiTheme="minorHAnsi" w:eastAsiaTheme="minorEastAsia" w:hAnsiTheme="minorHAnsi" w:cstheme="minorHAnsi"/>
          <w:color w:val="000000" w:themeColor="text1"/>
        </w:rPr>
        <w:t>a more positivist approach</w:t>
      </w:r>
      <w:r w:rsidR="00FB2CE4" w:rsidRPr="007E7851">
        <w:rPr>
          <w:rFonts w:asciiTheme="minorHAnsi" w:eastAsiaTheme="minorEastAsia" w:hAnsiTheme="minorHAnsi" w:cstheme="minorHAnsi"/>
          <w:color w:val="000000" w:themeColor="text1"/>
        </w:rPr>
        <w:t>,</w:t>
      </w:r>
      <w:r w:rsidR="00D94CDE" w:rsidRPr="007E7851">
        <w:rPr>
          <w:rFonts w:asciiTheme="minorHAnsi" w:eastAsiaTheme="minorEastAsia" w:hAnsiTheme="minorHAnsi" w:cstheme="minorHAnsi"/>
          <w:color w:val="000000" w:themeColor="text1"/>
        </w:rPr>
        <w:t xml:space="preserve"> using qualitative data to </w:t>
      </w:r>
      <w:r w:rsidR="00613065" w:rsidRPr="007E7851">
        <w:rPr>
          <w:rFonts w:asciiTheme="minorHAnsi" w:eastAsiaTheme="minorEastAsia" w:hAnsiTheme="minorHAnsi" w:cstheme="minorHAnsi"/>
          <w:color w:val="000000" w:themeColor="text1"/>
        </w:rPr>
        <w:t xml:space="preserve">get to the root of the problem rather than rely on informal discussions with </w:t>
      </w:r>
      <w:r w:rsidR="00DA03FE" w:rsidRPr="007E7851">
        <w:rPr>
          <w:rFonts w:asciiTheme="minorHAnsi" w:eastAsiaTheme="minorEastAsia" w:hAnsiTheme="minorHAnsi" w:cstheme="minorHAnsi"/>
          <w:color w:val="000000" w:themeColor="text1"/>
        </w:rPr>
        <w:t xml:space="preserve">some </w:t>
      </w:r>
      <w:r w:rsidR="00613065" w:rsidRPr="007E7851">
        <w:rPr>
          <w:rFonts w:asciiTheme="minorHAnsi" w:eastAsiaTheme="minorEastAsia" w:hAnsiTheme="minorHAnsi" w:cstheme="minorHAnsi"/>
          <w:color w:val="000000" w:themeColor="text1"/>
        </w:rPr>
        <w:t xml:space="preserve">stakeholders.  </w:t>
      </w:r>
      <w:r w:rsidR="00EC1312" w:rsidRPr="007E7851">
        <w:rPr>
          <w:rFonts w:asciiTheme="minorHAnsi" w:eastAsiaTheme="minorEastAsia" w:hAnsiTheme="minorHAnsi" w:cstheme="minorHAnsi"/>
          <w:color w:val="000000" w:themeColor="text1"/>
        </w:rPr>
        <w:t>T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 xml:space="preserve">he project was </w:t>
      </w:r>
      <w:r w:rsidR="00E11931" w:rsidRPr="007E7851">
        <w:rPr>
          <w:rFonts w:asciiTheme="minorHAnsi" w:eastAsiaTheme="minorEastAsia" w:hAnsiTheme="minorHAnsi" w:cstheme="minorHAnsi"/>
          <w:color w:val="000000" w:themeColor="text1"/>
        </w:rPr>
        <w:t>initiated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 xml:space="preserve"> from m</w:t>
      </w:r>
      <w:r w:rsidR="002A7C08" w:rsidRPr="007E7851">
        <w:rPr>
          <w:rFonts w:asciiTheme="minorHAnsi" w:eastAsiaTheme="minorEastAsia" w:hAnsiTheme="minorHAnsi" w:cstheme="minorHAnsi"/>
          <w:color w:val="000000" w:themeColor="text1"/>
        </w:rPr>
        <w:t>o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 xml:space="preserve">re a burning </w:t>
      </w:r>
      <w:r w:rsidR="002A7C08" w:rsidRPr="007E7851">
        <w:rPr>
          <w:rFonts w:asciiTheme="minorHAnsi" w:eastAsiaTheme="minorEastAsia" w:hAnsiTheme="minorHAnsi" w:cstheme="minorHAnsi"/>
          <w:color w:val="000000" w:themeColor="text1"/>
        </w:rPr>
        <w:t>desire</w:t>
      </w:r>
      <w:r w:rsidR="00613065" w:rsidRPr="007E7851">
        <w:rPr>
          <w:rFonts w:asciiTheme="minorHAnsi" w:eastAsiaTheme="minorEastAsia" w:hAnsiTheme="minorHAnsi" w:cstheme="minorHAnsi"/>
          <w:color w:val="000000" w:themeColor="text1"/>
        </w:rPr>
        <w:t xml:space="preserve"> (Taylor and Woodhams, 2016)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>, that is</w:t>
      </w:r>
      <w:r w:rsidR="005C0C9E" w:rsidRPr="007E7851">
        <w:rPr>
          <w:rFonts w:asciiTheme="minorHAnsi" w:eastAsiaTheme="minorEastAsia" w:hAnsiTheme="minorHAnsi" w:cstheme="minorHAnsi"/>
          <w:color w:val="000000" w:themeColor="text1"/>
        </w:rPr>
        <w:t>,</w:t>
      </w:r>
      <w:r w:rsidR="00A64969" w:rsidRPr="007E7851">
        <w:rPr>
          <w:rFonts w:asciiTheme="minorHAnsi" w:eastAsiaTheme="minorEastAsia" w:hAnsiTheme="minorHAnsi" w:cstheme="minorHAnsi"/>
          <w:color w:val="000000" w:themeColor="text1"/>
        </w:rPr>
        <w:t xml:space="preserve"> instead of taking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 xml:space="preserve"> the </w:t>
      </w:r>
      <w:r w:rsidR="002A7C08" w:rsidRPr="007E7851">
        <w:rPr>
          <w:rFonts w:asciiTheme="minorHAnsi" w:eastAsiaTheme="minorEastAsia" w:hAnsiTheme="minorHAnsi" w:cstheme="minorHAnsi"/>
          <w:color w:val="000000" w:themeColor="text1"/>
        </w:rPr>
        <w:t>perceived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 xml:space="preserve"> views of others, </w:t>
      </w:r>
      <w:r w:rsidR="0078592A" w:rsidRPr="007E7851">
        <w:rPr>
          <w:rFonts w:asciiTheme="minorHAnsi" w:eastAsiaTheme="minorEastAsia" w:hAnsiTheme="minorHAnsi" w:cstheme="minorHAnsi"/>
          <w:color w:val="000000" w:themeColor="text1"/>
        </w:rPr>
        <w:t xml:space="preserve">I wanted </w:t>
      </w:r>
      <w:r w:rsidR="000D23D5" w:rsidRPr="007E7851">
        <w:rPr>
          <w:rFonts w:asciiTheme="minorHAnsi" w:eastAsiaTheme="minorEastAsia" w:hAnsiTheme="minorHAnsi" w:cstheme="minorHAnsi"/>
          <w:color w:val="000000" w:themeColor="text1"/>
        </w:rPr>
        <w:t>to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 xml:space="preserve"> be more data </w:t>
      </w:r>
      <w:r w:rsidR="007E7851" w:rsidRPr="007E7851">
        <w:rPr>
          <w:rFonts w:asciiTheme="minorHAnsi" w:eastAsiaTheme="minorEastAsia" w:hAnsiTheme="minorHAnsi" w:cstheme="minorHAnsi"/>
          <w:color w:val="000000" w:themeColor="text1"/>
        </w:rPr>
        <w:t xml:space="preserve">driven, enabling </w:t>
      </w:r>
      <w:r w:rsidR="00141E08" w:rsidRPr="007E7851">
        <w:rPr>
          <w:rFonts w:asciiTheme="minorHAnsi" w:eastAsiaTheme="minorEastAsia" w:hAnsiTheme="minorHAnsi" w:cstheme="minorHAnsi"/>
          <w:color w:val="000000" w:themeColor="text1"/>
        </w:rPr>
        <w:t>fact-based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 xml:space="preserve"> decision making</w:t>
      </w:r>
      <w:r w:rsidR="00120E62" w:rsidRPr="007E7851">
        <w:rPr>
          <w:rFonts w:asciiTheme="minorHAnsi" w:eastAsiaTheme="minorEastAsia" w:hAnsiTheme="minorHAnsi" w:cstheme="minorHAnsi"/>
          <w:color w:val="000000" w:themeColor="text1"/>
        </w:rPr>
        <w:t xml:space="preserve"> and </w:t>
      </w:r>
      <w:r w:rsidR="007E7851" w:rsidRPr="007E7851">
        <w:rPr>
          <w:rFonts w:asciiTheme="minorHAnsi" w:eastAsiaTheme="minorEastAsia" w:hAnsiTheme="minorHAnsi" w:cstheme="minorHAnsi"/>
          <w:color w:val="000000" w:themeColor="text1"/>
        </w:rPr>
        <w:t xml:space="preserve">to </w:t>
      </w:r>
      <w:r w:rsidR="00120E62" w:rsidRPr="007E7851">
        <w:rPr>
          <w:rFonts w:asciiTheme="minorHAnsi" w:eastAsiaTheme="minorEastAsia" w:hAnsiTheme="minorHAnsi" w:cstheme="minorHAnsi"/>
          <w:color w:val="000000" w:themeColor="text1"/>
        </w:rPr>
        <w:t xml:space="preserve">be clear of what the </w:t>
      </w:r>
      <w:r w:rsidR="004B1C19" w:rsidRPr="007E7851">
        <w:rPr>
          <w:rFonts w:asciiTheme="minorHAnsi" w:eastAsiaTheme="minorEastAsia" w:hAnsiTheme="minorHAnsi" w:cstheme="minorHAnsi"/>
          <w:color w:val="000000" w:themeColor="text1"/>
        </w:rPr>
        <w:t>true</w:t>
      </w:r>
      <w:r w:rsidR="00120E62" w:rsidRPr="007E7851">
        <w:rPr>
          <w:rFonts w:asciiTheme="minorHAnsi" w:eastAsiaTheme="minorEastAsia" w:hAnsiTheme="minorHAnsi" w:cstheme="minorHAnsi"/>
          <w:color w:val="000000" w:themeColor="text1"/>
        </w:rPr>
        <w:t xml:space="preserve"> problem is</w:t>
      </w:r>
      <w:r w:rsidR="006E705B" w:rsidRPr="007E7851">
        <w:rPr>
          <w:rFonts w:asciiTheme="minorHAnsi" w:eastAsiaTheme="minorEastAsia" w:hAnsiTheme="minorHAnsi" w:cstheme="minorHAnsi"/>
          <w:color w:val="000000" w:themeColor="text1"/>
        </w:rPr>
        <w:t>.  To ensure the lat</w:t>
      </w:r>
      <w:r w:rsidR="002A7C08" w:rsidRPr="007E7851">
        <w:rPr>
          <w:rFonts w:asciiTheme="minorHAnsi" w:eastAsiaTheme="minorEastAsia" w:hAnsiTheme="minorHAnsi" w:cstheme="minorHAnsi"/>
          <w:color w:val="000000" w:themeColor="text1"/>
        </w:rPr>
        <w:t>ter multiple methods where used</w:t>
      </w:r>
      <w:r w:rsidR="00F718CE" w:rsidRPr="007E7851">
        <w:rPr>
          <w:rFonts w:asciiTheme="minorHAnsi" w:eastAsiaTheme="minorEastAsia" w:hAnsiTheme="minorHAnsi" w:cstheme="minorHAnsi"/>
          <w:color w:val="000000" w:themeColor="text1"/>
        </w:rPr>
        <w:t>:</w:t>
      </w:r>
    </w:p>
    <w:p w14:paraId="30DBBB57" w14:textId="78AEC375" w:rsidR="00AF2B5C" w:rsidRPr="00765525" w:rsidRDefault="00AF2B5C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638D4AF3" w14:textId="1BFF170D" w:rsidR="00AF2B5C" w:rsidRPr="00765525" w:rsidRDefault="00AF2B5C" w:rsidP="00BE51EB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Primary data</w:t>
      </w:r>
    </w:p>
    <w:p w14:paraId="2DD1E505" w14:textId="03569736" w:rsidR="00461689" w:rsidRPr="00765525" w:rsidRDefault="00A77BA1" w:rsidP="00A77BA1">
      <w:pPr>
        <w:rPr>
          <w:rFonts w:asciiTheme="minorHAnsi" w:eastAsiaTheme="minorEastAsia" w:hAnsiTheme="minorHAnsi" w:cstheme="minorHAnsi"/>
          <w:color w:val="000000" w:themeColor="text1"/>
        </w:rPr>
      </w:pPr>
      <w:r w:rsidRPr="00765525">
        <w:rPr>
          <w:rFonts w:asciiTheme="minorHAnsi" w:eastAsiaTheme="minorEastAsia" w:hAnsiTheme="minorHAnsi" w:cstheme="minorHAnsi"/>
          <w:color w:val="000000" w:themeColor="text1"/>
        </w:rPr>
        <w:t xml:space="preserve">Consideration for the research methodology undertaken was </w:t>
      </w:r>
      <w:r w:rsidR="00157264" w:rsidRPr="00765525">
        <w:rPr>
          <w:rFonts w:asciiTheme="minorHAnsi" w:eastAsiaTheme="minorEastAsia" w:hAnsiTheme="minorHAnsi" w:cstheme="minorHAnsi"/>
          <w:color w:val="000000" w:themeColor="text1"/>
        </w:rPr>
        <w:t>dependant</w:t>
      </w:r>
      <w:r w:rsidRPr="00765525">
        <w:rPr>
          <w:rFonts w:asciiTheme="minorHAnsi" w:eastAsiaTheme="minorEastAsia" w:hAnsiTheme="minorHAnsi" w:cstheme="minorHAnsi"/>
          <w:color w:val="000000" w:themeColor="text1"/>
        </w:rPr>
        <w:t xml:space="preserve"> on the stakeholder of the 360 process</w:t>
      </w:r>
      <w:r w:rsidR="00250CB8">
        <w:rPr>
          <w:rFonts w:asciiTheme="minorHAnsi" w:eastAsiaTheme="minorEastAsia" w:hAnsiTheme="minorHAnsi" w:cstheme="minorHAnsi"/>
          <w:color w:val="000000" w:themeColor="text1"/>
        </w:rPr>
        <w:t xml:space="preserve"> and which mechanism would provide the information</w:t>
      </w:r>
      <w:r w:rsidR="004A7F4C">
        <w:rPr>
          <w:rFonts w:asciiTheme="minorHAnsi" w:eastAsiaTheme="minorEastAsia" w:hAnsiTheme="minorHAnsi" w:cstheme="minorHAnsi"/>
          <w:color w:val="000000" w:themeColor="text1"/>
        </w:rPr>
        <w:t xml:space="preserve"> to </w:t>
      </w:r>
      <w:r w:rsidR="009F3A64">
        <w:rPr>
          <w:rFonts w:asciiTheme="minorHAnsi" w:eastAsiaTheme="minorEastAsia" w:hAnsiTheme="minorHAnsi" w:cstheme="minorHAnsi"/>
          <w:color w:val="000000" w:themeColor="text1"/>
        </w:rPr>
        <w:t>enable critical analysis</w:t>
      </w:r>
      <w:r w:rsidR="00120E62" w:rsidRPr="00765525">
        <w:rPr>
          <w:rFonts w:asciiTheme="minorHAnsi" w:eastAsiaTheme="minorEastAsia" w:hAnsiTheme="minorHAnsi" w:cstheme="minorHAnsi"/>
          <w:color w:val="000000" w:themeColor="text1"/>
        </w:rPr>
        <w:t>.</w:t>
      </w:r>
      <w:r w:rsidR="00FB3DDE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FB3DDE" w:rsidRPr="00FB1CD3">
        <w:rPr>
          <w:rFonts w:asciiTheme="minorHAnsi" w:eastAsiaTheme="minorEastAsia" w:hAnsiTheme="minorHAnsi" w:cstheme="minorHAnsi"/>
          <w:color w:val="000000" w:themeColor="text1"/>
        </w:rPr>
        <w:t xml:space="preserve">Information was a mixture of qualitative and </w:t>
      </w:r>
      <w:r w:rsidR="009E5472" w:rsidRPr="00FB1CD3">
        <w:rPr>
          <w:rFonts w:asciiTheme="minorHAnsi" w:eastAsiaTheme="minorEastAsia" w:hAnsiTheme="minorHAnsi" w:cstheme="minorHAnsi"/>
          <w:color w:val="000000" w:themeColor="text1"/>
        </w:rPr>
        <w:t>quant</w:t>
      </w:r>
      <w:r w:rsidR="00172F36" w:rsidRPr="00FB1CD3">
        <w:rPr>
          <w:rFonts w:asciiTheme="minorHAnsi" w:eastAsiaTheme="minorEastAsia" w:hAnsiTheme="minorHAnsi" w:cstheme="minorHAnsi"/>
          <w:color w:val="000000" w:themeColor="text1"/>
        </w:rPr>
        <w:t>i</w:t>
      </w:r>
      <w:r w:rsidR="009E5472" w:rsidRPr="00FB1CD3">
        <w:rPr>
          <w:rFonts w:asciiTheme="minorHAnsi" w:eastAsiaTheme="minorEastAsia" w:hAnsiTheme="minorHAnsi" w:cstheme="minorHAnsi"/>
          <w:color w:val="000000" w:themeColor="text1"/>
        </w:rPr>
        <w:t>t</w:t>
      </w:r>
      <w:r w:rsidR="00172F36" w:rsidRPr="00FB1CD3">
        <w:rPr>
          <w:rFonts w:asciiTheme="minorHAnsi" w:eastAsiaTheme="minorEastAsia" w:hAnsiTheme="minorHAnsi" w:cstheme="minorHAnsi"/>
          <w:color w:val="000000" w:themeColor="text1"/>
        </w:rPr>
        <w:t>at</w:t>
      </w:r>
      <w:r w:rsidR="009E5472" w:rsidRPr="00FB1CD3">
        <w:rPr>
          <w:rFonts w:asciiTheme="minorHAnsi" w:eastAsiaTheme="minorEastAsia" w:hAnsiTheme="minorHAnsi" w:cstheme="minorHAnsi"/>
          <w:color w:val="000000" w:themeColor="text1"/>
        </w:rPr>
        <w:t>ive</w:t>
      </w:r>
      <w:r w:rsidR="00FB3DDE" w:rsidRPr="00FB1CD3">
        <w:rPr>
          <w:rFonts w:asciiTheme="minorHAnsi" w:eastAsiaTheme="minorEastAsia" w:hAnsiTheme="minorHAnsi" w:cstheme="minorHAnsi"/>
          <w:color w:val="000000" w:themeColor="text1"/>
        </w:rPr>
        <w:t xml:space="preserve"> to provide a </w:t>
      </w:r>
      <w:r w:rsidR="00172F36" w:rsidRPr="00FB1CD3">
        <w:rPr>
          <w:rFonts w:asciiTheme="minorHAnsi" w:eastAsiaTheme="minorEastAsia" w:hAnsiTheme="minorHAnsi" w:cstheme="minorHAnsi"/>
          <w:color w:val="000000" w:themeColor="text1"/>
        </w:rPr>
        <w:t xml:space="preserve">combination </w:t>
      </w:r>
      <w:r w:rsidR="00172F36">
        <w:rPr>
          <w:rFonts w:asciiTheme="minorHAnsi" w:eastAsiaTheme="minorEastAsia" w:hAnsiTheme="minorHAnsi" w:cstheme="minorHAnsi"/>
          <w:color w:val="000000" w:themeColor="text1"/>
        </w:rPr>
        <w:t xml:space="preserve">of </w:t>
      </w:r>
      <w:r w:rsidR="00BC1A46">
        <w:rPr>
          <w:rFonts w:asciiTheme="minorHAnsi" w:eastAsiaTheme="minorEastAsia" w:hAnsiTheme="minorHAnsi" w:cstheme="minorHAnsi"/>
          <w:color w:val="000000" w:themeColor="text1"/>
        </w:rPr>
        <w:t xml:space="preserve">which items are not working and </w:t>
      </w:r>
      <w:r w:rsidR="00486DE7">
        <w:rPr>
          <w:rFonts w:asciiTheme="minorHAnsi" w:eastAsiaTheme="minorEastAsia" w:hAnsiTheme="minorHAnsi" w:cstheme="minorHAnsi"/>
          <w:color w:val="000000" w:themeColor="text1"/>
        </w:rPr>
        <w:t xml:space="preserve">why </w:t>
      </w:r>
    </w:p>
    <w:p w14:paraId="698A593F" w14:textId="1E589126" w:rsidR="003A6B5C" w:rsidRPr="00765525" w:rsidRDefault="00A77BA1" w:rsidP="00A77BA1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>Tool usage Report</w:t>
      </w:r>
      <w:r w:rsidR="00BC1A46">
        <w:rPr>
          <w:rFonts w:cstheme="minorHAnsi"/>
          <w:color w:val="000000" w:themeColor="text1"/>
          <w:sz w:val="24"/>
          <w:szCs w:val="24"/>
        </w:rPr>
        <w:t xml:space="preserve"> - Qua</w:t>
      </w:r>
      <w:r w:rsidR="00E20BD9">
        <w:rPr>
          <w:rFonts w:cstheme="minorHAnsi"/>
          <w:color w:val="000000" w:themeColor="text1"/>
          <w:sz w:val="24"/>
          <w:szCs w:val="24"/>
        </w:rPr>
        <w:t>ntitative</w:t>
      </w:r>
    </w:p>
    <w:p w14:paraId="7C134295" w14:textId="77777777" w:rsidR="003A6B5C" w:rsidRPr="00765525" w:rsidRDefault="003A6B5C" w:rsidP="003A6B5C">
      <w:pPr>
        <w:pStyle w:val="ListParagraph"/>
        <w:numPr>
          <w:ilvl w:val="1"/>
          <w:numId w:val="10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>F</w:t>
      </w:r>
      <w:r w:rsidR="00A77BA1" w:rsidRPr="00765525">
        <w:rPr>
          <w:rFonts w:cstheme="minorHAnsi"/>
          <w:color w:val="000000" w:themeColor="text1"/>
          <w:sz w:val="24"/>
          <w:szCs w:val="24"/>
        </w:rPr>
        <w:t xml:space="preserve">or analysis </w:t>
      </w:r>
      <w:r w:rsidRPr="00765525">
        <w:rPr>
          <w:rFonts w:cstheme="minorHAnsi"/>
          <w:color w:val="000000" w:themeColor="text1"/>
          <w:sz w:val="24"/>
          <w:szCs w:val="24"/>
        </w:rPr>
        <w:t>of use and completion</w:t>
      </w:r>
    </w:p>
    <w:p w14:paraId="3F669273" w14:textId="6C3ED283" w:rsidR="00A77BA1" w:rsidRPr="00765525" w:rsidRDefault="003A6B5C" w:rsidP="003A6B5C">
      <w:pPr>
        <w:pStyle w:val="ListParagraph"/>
        <w:numPr>
          <w:ilvl w:val="1"/>
          <w:numId w:val="10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>Understand</w:t>
      </w:r>
      <w:r w:rsidR="00A77BA1" w:rsidRPr="00765525">
        <w:rPr>
          <w:rFonts w:cstheme="minorHAnsi"/>
          <w:color w:val="000000" w:themeColor="text1"/>
          <w:sz w:val="24"/>
          <w:szCs w:val="24"/>
        </w:rPr>
        <w:t xml:space="preserve"> target audience for feedback questionnaire</w:t>
      </w:r>
    </w:p>
    <w:p w14:paraId="2FD60BB1" w14:textId="3479DAF0" w:rsidR="003D4401" w:rsidRDefault="002876FD" w:rsidP="00A77BA1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Transition</w:t>
      </w:r>
      <w:r w:rsidR="00D4435B">
        <w:rPr>
          <w:rFonts w:cstheme="minorHAnsi"/>
          <w:color w:val="000000" w:themeColor="text1"/>
          <w:sz w:val="24"/>
          <w:szCs w:val="24"/>
        </w:rPr>
        <w:t xml:space="preserve"> to </w:t>
      </w:r>
      <w:r w:rsidR="008D56F2">
        <w:rPr>
          <w:rFonts w:cstheme="minorHAnsi"/>
          <w:color w:val="000000" w:themeColor="text1"/>
          <w:sz w:val="24"/>
          <w:szCs w:val="24"/>
        </w:rPr>
        <w:t>M</w:t>
      </w:r>
      <w:r w:rsidR="00D4435B">
        <w:rPr>
          <w:rFonts w:cstheme="minorHAnsi"/>
          <w:color w:val="000000" w:themeColor="text1"/>
          <w:sz w:val="24"/>
          <w:szCs w:val="24"/>
        </w:rPr>
        <w:t xml:space="preserve">anagement </w:t>
      </w:r>
      <w:r w:rsidR="008D56F2">
        <w:rPr>
          <w:rFonts w:cstheme="minorHAnsi"/>
          <w:color w:val="000000" w:themeColor="text1"/>
          <w:sz w:val="24"/>
          <w:szCs w:val="24"/>
        </w:rPr>
        <w:t>L</w:t>
      </w:r>
      <w:r w:rsidR="008B474B">
        <w:rPr>
          <w:rFonts w:cstheme="minorHAnsi"/>
          <w:color w:val="000000" w:themeColor="text1"/>
          <w:sz w:val="24"/>
          <w:szCs w:val="24"/>
        </w:rPr>
        <w:t>eadership programme</w:t>
      </w:r>
      <w:r w:rsidR="00D4435B">
        <w:rPr>
          <w:rFonts w:cstheme="minorHAnsi"/>
          <w:color w:val="000000" w:themeColor="text1"/>
          <w:sz w:val="24"/>
          <w:szCs w:val="24"/>
        </w:rPr>
        <w:t xml:space="preserve"> </w:t>
      </w:r>
      <w:r w:rsidR="00C678E0">
        <w:rPr>
          <w:rFonts w:cstheme="minorHAnsi"/>
          <w:color w:val="000000" w:themeColor="text1"/>
          <w:sz w:val="24"/>
          <w:szCs w:val="24"/>
        </w:rPr>
        <w:t xml:space="preserve">attendance </w:t>
      </w:r>
      <w:r w:rsidR="00E20BD9">
        <w:rPr>
          <w:rFonts w:cstheme="minorHAnsi"/>
          <w:color w:val="000000" w:themeColor="text1"/>
          <w:sz w:val="24"/>
          <w:szCs w:val="24"/>
        </w:rPr>
        <w:t>- Quantitative</w:t>
      </w:r>
    </w:p>
    <w:p w14:paraId="5CB6543B" w14:textId="75CEB871" w:rsidR="00A77BA1" w:rsidRDefault="00A77BA1" w:rsidP="00A77BA1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765525">
        <w:rPr>
          <w:rFonts w:cstheme="minorHAnsi"/>
          <w:color w:val="000000" w:themeColor="text1"/>
          <w:sz w:val="24"/>
          <w:szCs w:val="24"/>
        </w:rPr>
        <w:t>Questionnaire to users</w:t>
      </w:r>
      <w:r w:rsidR="00E20BD9">
        <w:rPr>
          <w:rFonts w:cstheme="minorHAnsi"/>
          <w:color w:val="000000" w:themeColor="text1"/>
          <w:sz w:val="24"/>
          <w:szCs w:val="24"/>
        </w:rPr>
        <w:t xml:space="preserve"> </w:t>
      </w:r>
      <w:r w:rsidR="00961126">
        <w:rPr>
          <w:rFonts w:cstheme="minorHAnsi"/>
          <w:color w:val="000000" w:themeColor="text1"/>
          <w:sz w:val="24"/>
          <w:szCs w:val="24"/>
        </w:rPr>
        <w:t>–</w:t>
      </w:r>
      <w:r w:rsidR="00E20BD9">
        <w:rPr>
          <w:rFonts w:cstheme="minorHAnsi"/>
          <w:color w:val="000000" w:themeColor="text1"/>
          <w:sz w:val="24"/>
          <w:szCs w:val="24"/>
        </w:rPr>
        <w:t xml:space="preserve"> </w:t>
      </w:r>
      <w:r w:rsidR="00961126">
        <w:rPr>
          <w:rFonts w:cstheme="minorHAnsi"/>
          <w:color w:val="000000" w:themeColor="text1"/>
          <w:sz w:val="24"/>
          <w:szCs w:val="24"/>
        </w:rPr>
        <w:t>Quantitative</w:t>
      </w:r>
    </w:p>
    <w:p w14:paraId="34D9797D" w14:textId="3C529D9E" w:rsidR="00961126" w:rsidRPr="00765525" w:rsidRDefault="00961126" w:rsidP="00A77BA1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Informal discussions with stakeholders</w:t>
      </w:r>
      <w:r w:rsidR="00FB1CD3">
        <w:rPr>
          <w:rFonts w:cstheme="minorHAnsi"/>
          <w:color w:val="000000" w:themeColor="text1"/>
          <w:sz w:val="24"/>
          <w:szCs w:val="24"/>
        </w:rPr>
        <w:t xml:space="preserve"> - </w:t>
      </w:r>
      <w:r w:rsidR="006E082A">
        <w:rPr>
          <w:rFonts w:cstheme="minorHAnsi"/>
          <w:color w:val="000000" w:themeColor="text1"/>
          <w:sz w:val="24"/>
          <w:szCs w:val="24"/>
        </w:rPr>
        <w:t>Qualitative</w:t>
      </w:r>
    </w:p>
    <w:p w14:paraId="29B582A1" w14:textId="77777777" w:rsidR="00A77BA1" w:rsidRPr="00765525" w:rsidRDefault="00A77BA1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459E4284" w14:textId="6ABDA0A9" w:rsidR="0054575A" w:rsidRPr="00EB1E33" w:rsidRDefault="007C2663" w:rsidP="00BE51EB">
      <w:pPr>
        <w:pStyle w:val="Heading1"/>
        <w:spacing w:before="0" w:line="240" w:lineRule="auto"/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</w:pPr>
      <w:bookmarkStart w:id="4" w:name="_Toc44842805"/>
      <w:r w:rsidRPr="00EB1E33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 xml:space="preserve">Tool </w:t>
      </w:r>
      <w:r w:rsidR="00EB1E33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U</w:t>
      </w:r>
      <w:r w:rsidRPr="00EB1E33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sage Report</w:t>
      </w:r>
      <w:bookmarkEnd w:id="4"/>
    </w:p>
    <w:p w14:paraId="5CE5AD6B" w14:textId="63624292" w:rsidR="007C2663" w:rsidRPr="00E86487" w:rsidRDefault="00EB1E33" w:rsidP="007C2663">
      <w:pPr>
        <w:rPr>
          <w:rFonts w:asciiTheme="minorHAnsi" w:eastAsiaTheme="minorEastAsia" w:hAnsiTheme="minorHAnsi" w:cstheme="minorHAnsi"/>
          <w:color w:val="000000" w:themeColor="text1"/>
        </w:rPr>
      </w:pPr>
      <w:r w:rsidRPr="00E86487">
        <w:rPr>
          <w:rFonts w:asciiTheme="minorHAnsi" w:eastAsiaTheme="minorEastAsia" w:hAnsiTheme="minorHAnsi" w:cstheme="minorHAnsi"/>
          <w:color w:val="000000" w:themeColor="text1"/>
        </w:rPr>
        <w:t>As a starting point</w:t>
      </w:r>
      <w:r w:rsidR="005C2A3D">
        <w:rPr>
          <w:rFonts w:asciiTheme="minorHAnsi" w:eastAsiaTheme="minorEastAsia" w:hAnsiTheme="minorHAnsi" w:cstheme="minorHAnsi"/>
          <w:color w:val="000000" w:themeColor="text1"/>
        </w:rPr>
        <w:t xml:space="preserve">, qualitative </w:t>
      </w:r>
      <w:r w:rsidR="00F718CE">
        <w:rPr>
          <w:rFonts w:asciiTheme="minorHAnsi" w:eastAsiaTheme="minorEastAsia" w:hAnsiTheme="minorHAnsi" w:cstheme="minorHAnsi"/>
          <w:color w:val="000000" w:themeColor="text1"/>
        </w:rPr>
        <w:t>report</w:t>
      </w:r>
      <w:r w:rsidR="005C2A3D">
        <w:rPr>
          <w:rFonts w:asciiTheme="minorHAnsi" w:eastAsiaTheme="minorEastAsia" w:hAnsiTheme="minorHAnsi" w:cstheme="minorHAnsi"/>
          <w:color w:val="000000" w:themeColor="text1"/>
        </w:rPr>
        <w:t xml:space="preserve"> was generated by our PeopleLink team to understand the usage.  This was built providing </w:t>
      </w:r>
      <w:r w:rsidR="00302B1C">
        <w:rPr>
          <w:rFonts w:asciiTheme="minorHAnsi" w:eastAsiaTheme="minorEastAsia" w:hAnsiTheme="minorHAnsi" w:cstheme="minorHAnsi"/>
          <w:color w:val="000000" w:themeColor="text1"/>
        </w:rPr>
        <w:t xml:space="preserve">an overview of </w:t>
      </w:r>
      <w:r w:rsidR="002C5105">
        <w:rPr>
          <w:rFonts w:asciiTheme="minorHAnsi" w:eastAsiaTheme="minorEastAsia" w:hAnsiTheme="minorHAnsi" w:cstheme="minorHAnsi"/>
          <w:color w:val="000000" w:themeColor="text1"/>
        </w:rPr>
        <w:t>the usage</w:t>
      </w:r>
      <w:r w:rsidR="005C2A3D">
        <w:rPr>
          <w:rFonts w:asciiTheme="minorHAnsi" w:eastAsiaTheme="minorEastAsia" w:hAnsiTheme="minorHAnsi" w:cstheme="minorHAnsi"/>
          <w:color w:val="000000" w:themeColor="text1"/>
        </w:rPr>
        <w:t xml:space="preserve"> for the last 3 years.  </w:t>
      </w:r>
      <w:r w:rsidR="00302B1C">
        <w:rPr>
          <w:rFonts w:asciiTheme="minorHAnsi" w:eastAsiaTheme="minorEastAsia" w:hAnsiTheme="minorHAnsi" w:cstheme="minorHAnsi"/>
          <w:color w:val="000000" w:themeColor="text1"/>
        </w:rPr>
        <w:t>Also i</w:t>
      </w:r>
      <w:r w:rsidR="002C5105">
        <w:rPr>
          <w:rFonts w:asciiTheme="minorHAnsi" w:eastAsiaTheme="minorEastAsia" w:hAnsiTheme="minorHAnsi" w:cstheme="minorHAnsi"/>
          <w:color w:val="000000" w:themeColor="text1"/>
        </w:rPr>
        <w:t xml:space="preserve">ncluded in </w:t>
      </w:r>
      <w:r w:rsidR="000B455E">
        <w:rPr>
          <w:rFonts w:asciiTheme="minorHAnsi" w:eastAsiaTheme="minorEastAsia" w:hAnsiTheme="minorHAnsi" w:cstheme="minorHAnsi"/>
          <w:color w:val="000000" w:themeColor="text1"/>
        </w:rPr>
        <w:t>the report was the level of the employee within the organisation</w:t>
      </w:r>
      <w:r w:rsidR="001E7994">
        <w:rPr>
          <w:rFonts w:asciiTheme="minorHAnsi" w:eastAsiaTheme="minorEastAsia" w:hAnsiTheme="minorHAnsi" w:cstheme="minorHAnsi"/>
          <w:color w:val="000000" w:themeColor="text1"/>
        </w:rPr>
        <w:t xml:space="preserve"> and the areas they worked in across the business.</w:t>
      </w:r>
      <w:r w:rsidR="005E0DE0">
        <w:rPr>
          <w:rFonts w:asciiTheme="minorHAnsi" w:eastAsiaTheme="minorEastAsia" w:hAnsiTheme="minorHAnsi" w:cstheme="minorHAnsi"/>
          <w:color w:val="000000" w:themeColor="text1"/>
        </w:rPr>
        <w:t xml:space="preserve">  </w:t>
      </w:r>
    </w:p>
    <w:p w14:paraId="5398F745" w14:textId="2E52EFCE" w:rsidR="007C2663" w:rsidRPr="005E0DE0" w:rsidRDefault="007C2663" w:rsidP="007C2663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09E93AF0" w14:textId="21EA957A" w:rsidR="002876FD" w:rsidRPr="002876FD" w:rsidRDefault="002876FD" w:rsidP="007C2663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2876FD">
        <w:rPr>
          <w:rFonts w:asciiTheme="minorHAnsi" w:eastAsiaTheme="minorEastAsia" w:hAnsiTheme="minorHAnsi" w:cstheme="minorHAnsi"/>
          <w:b/>
          <w:bCs/>
          <w:color w:val="4F81BD" w:themeColor="accent1"/>
        </w:rPr>
        <w:t>Transition to Management Programme Attendance</w:t>
      </w:r>
    </w:p>
    <w:p w14:paraId="3EC66E3B" w14:textId="6F4A6F9B" w:rsidR="007C2663" w:rsidRDefault="00EF2146" w:rsidP="007C2663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As </w:t>
      </w:r>
      <w:r w:rsidR="00CC5BC9">
        <w:rPr>
          <w:rFonts w:asciiTheme="minorHAnsi" w:eastAsiaTheme="minorEastAsia" w:hAnsiTheme="minorHAnsi" w:cstheme="minorHAnsi"/>
          <w:color w:val="000000" w:themeColor="text1"/>
        </w:rPr>
        <w:t>an integral part to employees attending the transition to management leadership programmes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, the </w:t>
      </w:r>
      <w:r w:rsidR="00E40B27">
        <w:rPr>
          <w:rFonts w:asciiTheme="minorHAnsi" w:eastAsiaTheme="minorEastAsia" w:hAnsiTheme="minorHAnsi" w:cstheme="minorHAnsi"/>
          <w:color w:val="000000" w:themeColor="text1"/>
        </w:rPr>
        <w:t>360-feedback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process is initiated </w:t>
      </w:r>
      <w:r w:rsidR="00EE72BD">
        <w:rPr>
          <w:rFonts w:asciiTheme="minorHAnsi" w:eastAsiaTheme="minorEastAsia" w:hAnsiTheme="minorHAnsi" w:cstheme="minorHAnsi"/>
          <w:color w:val="000000" w:themeColor="text1"/>
        </w:rPr>
        <w:t>using the tool prior to commencing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the programme</w:t>
      </w:r>
      <w:r w:rsidR="00886EEA">
        <w:rPr>
          <w:rFonts w:asciiTheme="minorHAnsi" w:eastAsiaTheme="minorEastAsia" w:hAnsiTheme="minorHAnsi" w:cstheme="minorHAnsi"/>
          <w:color w:val="000000" w:themeColor="text1"/>
        </w:rPr>
        <w:t xml:space="preserve">.  The feedback </w:t>
      </w:r>
      <w:r w:rsidR="00D4435B">
        <w:rPr>
          <w:rFonts w:asciiTheme="minorHAnsi" w:eastAsiaTheme="minorEastAsia" w:hAnsiTheme="minorHAnsi" w:cstheme="minorHAnsi"/>
          <w:color w:val="000000" w:themeColor="text1"/>
        </w:rPr>
        <w:t>enabling</w:t>
      </w:r>
      <w:r w:rsidR="00EE72BD">
        <w:rPr>
          <w:rFonts w:asciiTheme="minorHAnsi" w:eastAsiaTheme="minorEastAsia" w:hAnsiTheme="minorHAnsi" w:cstheme="minorHAnsi"/>
          <w:color w:val="000000" w:themeColor="text1"/>
        </w:rPr>
        <w:t xml:space="preserve"> employees to understand development areas and to agree a development plan with line managers following the programme.</w:t>
      </w:r>
      <w:r w:rsidR="00E40B27">
        <w:rPr>
          <w:rFonts w:asciiTheme="minorHAnsi" w:eastAsiaTheme="minorEastAsia" w:hAnsiTheme="minorHAnsi" w:cstheme="minorHAnsi"/>
          <w:color w:val="000000" w:themeColor="text1"/>
        </w:rPr>
        <w:t xml:space="preserve"> Similar to the usage report, the report included individual information, when they attended the programme and the area of the business they were from.</w:t>
      </w:r>
      <w:r w:rsidR="001F3E2E">
        <w:rPr>
          <w:rFonts w:asciiTheme="minorHAnsi" w:eastAsiaTheme="minorEastAsia" w:hAnsiTheme="minorHAnsi" w:cstheme="minorHAnsi"/>
          <w:color w:val="000000" w:themeColor="text1"/>
        </w:rPr>
        <w:t xml:space="preserve"> This enabled me to align the attendance with usage report to understand the </w:t>
      </w:r>
      <w:r w:rsidR="00A95223">
        <w:rPr>
          <w:rFonts w:asciiTheme="minorHAnsi" w:eastAsiaTheme="minorEastAsia" w:hAnsiTheme="minorHAnsi" w:cstheme="minorHAnsi"/>
          <w:color w:val="000000" w:themeColor="text1"/>
        </w:rPr>
        <w:t>of the process usage, what percentage was derived from programme attendance.</w:t>
      </w:r>
    </w:p>
    <w:p w14:paraId="32D4A041" w14:textId="2214A313" w:rsidR="002876FD" w:rsidRDefault="002876FD" w:rsidP="007C2663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0CC0D1FE" w14:textId="229B704B" w:rsidR="002876FD" w:rsidRPr="004D7FF0" w:rsidRDefault="004D7FF0" w:rsidP="007C2663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4D7FF0">
        <w:rPr>
          <w:rFonts w:asciiTheme="minorHAnsi" w:eastAsiaTheme="minorEastAsia" w:hAnsiTheme="minorHAnsi" w:cstheme="minorHAnsi"/>
          <w:b/>
          <w:bCs/>
          <w:color w:val="4F81BD" w:themeColor="accent1"/>
        </w:rPr>
        <w:t xml:space="preserve">User </w:t>
      </w:r>
      <w:r w:rsidR="00603D22">
        <w:rPr>
          <w:rFonts w:asciiTheme="minorHAnsi" w:eastAsiaTheme="minorEastAsia" w:hAnsiTheme="minorHAnsi" w:cstheme="minorHAnsi"/>
          <w:b/>
          <w:bCs/>
          <w:color w:val="4F81BD" w:themeColor="accent1"/>
        </w:rPr>
        <w:t>Q</w:t>
      </w:r>
      <w:r w:rsidRPr="004D7FF0">
        <w:rPr>
          <w:rFonts w:asciiTheme="minorHAnsi" w:eastAsiaTheme="minorEastAsia" w:hAnsiTheme="minorHAnsi" w:cstheme="minorHAnsi"/>
          <w:b/>
          <w:bCs/>
          <w:color w:val="4F81BD" w:themeColor="accent1"/>
        </w:rPr>
        <w:t>uestionnaire</w:t>
      </w:r>
    </w:p>
    <w:p w14:paraId="37C80C78" w14:textId="36E3F214" w:rsidR="006C4346" w:rsidRDefault="00961126" w:rsidP="007C2663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A questionnaire was created to gain feedback from the users of the process over the last 3 years.  </w:t>
      </w:r>
      <w:r w:rsidR="00845D60">
        <w:rPr>
          <w:rFonts w:asciiTheme="minorHAnsi" w:eastAsiaTheme="minorEastAsia" w:hAnsiTheme="minorHAnsi" w:cstheme="minorHAnsi"/>
          <w:color w:val="000000" w:themeColor="text1"/>
        </w:rPr>
        <w:t xml:space="preserve">Consisting of </w:t>
      </w:r>
      <w:r w:rsidR="004335E2">
        <w:rPr>
          <w:rFonts w:asciiTheme="minorHAnsi" w:eastAsiaTheme="minorEastAsia" w:hAnsiTheme="minorHAnsi" w:cstheme="minorHAnsi"/>
          <w:color w:val="000000" w:themeColor="text1"/>
        </w:rPr>
        <w:t xml:space="preserve">questions sets that </w:t>
      </w:r>
      <w:r w:rsidR="006C4346">
        <w:rPr>
          <w:rFonts w:asciiTheme="minorHAnsi" w:eastAsiaTheme="minorEastAsia" w:hAnsiTheme="minorHAnsi" w:cstheme="minorHAnsi"/>
          <w:color w:val="000000" w:themeColor="text1"/>
        </w:rPr>
        <w:t>where aimed to gain feedback on</w:t>
      </w:r>
      <w:r w:rsidR="00184918">
        <w:rPr>
          <w:rFonts w:asciiTheme="minorHAnsi" w:eastAsiaTheme="minorEastAsia" w:hAnsiTheme="minorHAnsi" w:cstheme="minorHAnsi"/>
          <w:color w:val="000000" w:themeColor="text1"/>
        </w:rPr>
        <w:t>:</w:t>
      </w:r>
    </w:p>
    <w:p w14:paraId="2A8CA18B" w14:textId="07DD4F73" w:rsidR="004D7FF0" w:rsidRDefault="006C4346" w:rsidP="006C4346">
      <w:pPr>
        <w:pStyle w:val="ListParagraph"/>
        <w:numPr>
          <w:ilvl w:val="0"/>
          <w:numId w:val="14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</w:t>
      </w:r>
      <w:r w:rsidR="004335E2" w:rsidRPr="006C4346">
        <w:rPr>
          <w:rFonts w:cstheme="minorHAnsi"/>
          <w:color w:val="000000" w:themeColor="text1"/>
        </w:rPr>
        <w:t xml:space="preserve">he </w:t>
      </w:r>
      <w:r w:rsidRPr="006C4346">
        <w:rPr>
          <w:rFonts w:cstheme="minorHAnsi"/>
          <w:color w:val="000000" w:themeColor="text1"/>
        </w:rPr>
        <w:t xml:space="preserve">360 </w:t>
      </w:r>
      <w:r w:rsidR="004335E2" w:rsidRPr="006C4346">
        <w:rPr>
          <w:rFonts w:cstheme="minorHAnsi"/>
          <w:color w:val="000000" w:themeColor="text1"/>
        </w:rPr>
        <w:t>form</w:t>
      </w:r>
      <w:r w:rsidR="00B42C1A">
        <w:rPr>
          <w:rFonts w:cstheme="minorHAnsi"/>
          <w:color w:val="000000" w:themeColor="text1"/>
        </w:rPr>
        <w:t xml:space="preserve"> and how easy it was to initiate the process and use the tool</w:t>
      </w:r>
    </w:p>
    <w:p w14:paraId="18850BB0" w14:textId="2494C371" w:rsidR="002B2B61" w:rsidRDefault="002B2B61" w:rsidP="002B2B61">
      <w:pPr>
        <w:pStyle w:val="ListParagraph"/>
        <w:numPr>
          <w:ilvl w:val="0"/>
          <w:numId w:val="14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 purpose of generating the 360-feedback process</w:t>
      </w:r>
    </w:p>
    <w:p w14:paraId="7A1A8403" w14:textId="6D8E5889" w:rsidR="002B2B61" w:rsidRDefault="00D85F54" w:rsidP="002B2B61">
      <w:pPr>
        <w:pStyle w:val="ListParagraph"/>
        <w:numPr>
          <w:ilvl w:val="0"/>
          <w:numId w:val="14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Whether the form / process was completed</w:t>
      </w:r>
    </w:p>
    <w:p w14:paraId="1C16C51D" w14:textId="605121C9" w:rsidR="00D85F54" w:rsidRDefault="00D85F54" w:rsidP="00D85F54">
      <w:pPr>
        <w:pStyle w:val="ListParagraph"/>
        <w:numPr>
          <w:ilvl w:val="0"/>
          <w:numId w:val="14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 feedback repor</w:t>
      </w:r>
      <w:r w:rsidR="00121CAD">
        <w:rPr>
          <w:rFonts w:cstheme="minorHAnsi"/>
          <w:color w:val="000000" w:themeColor="text1"/>
        </w:rPr>
        <w:t>t</w:t>
      </w:r>
    </w:p>
    <w:p w14:paraId="238A14E2" w14:textId="1B2AD33E" w:rsidR="00121CAD" w:rsidRDefault="00121CAD" w:rsidP="00D85F54">
      <w:pPr>
        <w:pStyle w:val="ListParagraph"/>
        <w:numPr>
          <w:ilvl w:val="0"/>
          <w:numId w:val="14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Any other feedback</w:t>
      </w:r>
    </w:p>
    <w:p w14:paraId="01D161AE" w14:textId="5EFCF48B" w:rsidR="007C2663" w:rsidRDefault="005D550E" w:rsidP="007C2663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The form was created using MS Forms where I was able to share a link </w:t>
      </w:r>
      <w:r w:rsidR="0013550A">
        <w:rPr>
          <w:rFonts w:asciiTheme="minorHAnsi" w:eastAsiaTheme="minorEastAsia" w:hAnsiTheme="minorHAnsi" w:cstheme="minorHAnsi"/>
          <w:color w:val="000000" w:themeColor="text1"/>
        </w:rPr>
        <w:t>and individuals were able to feedback.</w:t>
      </w:r>
      <w:r w:rsidR="00184918">
        <w:rPr>
          <w:rFonts w:asciiTheme="minorHAnsi" w:eastAsiaTheme="minorEastAsia" w:hAnsiTheme="minorHAnsi" w:cstheme="minorHAnsi"/>
          <w:color w:val="000000" w:themeColor="text1"/>
        </w:rPr>
        <w:t xml:space="preserve"> The survey questions can be found in Appendix 1.</w:t>
      </w:r>
    </w:p>
    <w:p w14:paraId="4254B008" w14:textId="2C6F900A" w:rsidR="0013550A" w:rsidRDefault="0013550A" w:rsidP="007C2663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4EF5A3C7" w14:textId="69DCF221" w:rsidR="00F11EC6" w:rsidRDefault="00F11EC6" w:rsidP="007C2663">
      <w:pPr>
        <w:rPr>
          <w:rFonts w:asciiTheme="minorHAnsi" w:eastAsiaTheme="minorEastAsia" w:hAnsiTheme="minorHAnsi" w:cstheme="minorHAnsi"/>
          <w:color w:val="000000" w:themeColor="text1"/>
        </w:rPr>
      </w:pPr>
      <w:r w:rsidRPr="008D56F2">
        <w:rPr>
          <w:rFonts w:asciiTheme="minorHAnsi" w:eastAsiaTheme="minorEastAsia" w:hAnsiTheme="minorHAnsi" w:cstheme="minorHAnsi"/>
          <w:b/>
          <w:bCs/>
          <w:color w:val="4F81BD" w:themeColor="accent1"/>
        </w:rPr>
        <w:t>Informal discussions</w:t>
      </w:r>
    </w:p>
    <w:p w14:paraId="570E5AB8" w14:textId="77777777" w:rsidR="00307307" w:rsidRDefault="008D56F2" w:rsidP="007C2663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Discussions took place with stakeholders of the process, th</w:t>
      </w:r>
      <w:r w:rsidR="00307307">
        <w:rPr>
          <w:rFonts w:asciiTheme="minorHAnsi" w:eastAsiaTheme="minorEastAsia" w:hAnsiTheme="minorHAnsi" w:cstheme="minorHAnsi"/>
          <w:color w:val="000000" w:themeColor="text1"/>
        </w:rPr>
        <w:t>ese being:</w:t>
      </w:r>
    </w:p>
    <w:p w14:paraId="1BBF9E3C" w14:textId="77777777" w:rsidR="00307307" w:rsidRDefault="00307307" w:rsidP="007C2663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5C41BD8B" w14:textId="377E685D" w:rsidR="00F11EC6" w:rsidRPr="0082534F" w:rsidRDefault="008D56F2" w:rsidP="0082534F">
      <w:pPr>
        <w:pStyle w:val="ListParagraph"/>
        <w:numPr>
          <w:ilvl w:val="0"/>
          <w:numId w:val="15"/>
        </w:numPr>
        <w:rPr>
          <w:rFonts w:cstheme="minorHAnsi"/>
          <w:color w:val="000000" w:themeColor="text1"/>
        </w:rPr>
      </w:pPr>
      <w:r w:rsidRPr="0082534F">
        <w:rPr>
          <w:rFonts w:cstheme="minorHAnsi"/>
          <w:color w:val="000000" w:themeColor="text1"/>
        </w:rPr>
        <w:t>Talent team</w:t>
      </w:r>
      <w:r w:rsidR="00307307" w:rsidRPr="0082534F">
        <w:rPr>
          <w:rFonts w:cstheme="minorHAnsi"/>
          <w:color w:val="000000" w:themeColor="text1"/>
        </w:rPr>
        <w:t xml:space="preserve"> - owners of the </w:t>
      </w:r>
      <w:r w:rsidR="00453CF3" w:rsidRPr="0082534F">
        <w:rPr>
          <w:rFonts w:cstheme="minorHAnsi"/>
          <w:color w:val="000000" w:themeColor="text1"/>
        </w:rPr>
        <w:t>360-feedback</w:t>
      </w:r>
      <w:r w:rsidR="00307307" w:rsidRPr="0082534F">
        <w:rPr>
          <w:rFonts w:cstheme="minorHAnsi"/>
          <w:color w:val="000000" w:themeColor="text1"/>
        </w:rPr>
        <w:t xml:space="preserve"> process</w:t>
      </w:r>
    </w:p>
    <w:p w14:paraId="2508A204" w14:textId="65BB4D50" w:rsidR="0013550A" w:rsidRPr="00C46EAE" w:rsidRDefault="0082534F" w:rsidP="007C2663">
      <w:pPr>
        <w:pStyle w:val="ListParagraph"/>
        <w:numPr>
          <w:ilvl w:val="0"/>
          <w:numId w:val="15"/>
        </w:numPr>
        <w:rPr>
          <w:rFonts w:cstheme="minorHAnsi"/>
          <w:color w:val="000000" w:themeColor="text1"/>
        </w:rPr>
      </w:pPr>
      <w:r w:rsidRPr="0082534F">
        <w:rPr>
          <w:rFonts w:cstheme="minorHAnsi"/>
          <w:color w:val="000000" w:themeColor="text1"/>
        </w:rPr>
        <w:t>The Academy Central – drivers of the process through the leadership programme</w:t>
      </w:r>
    </w:p>
    <w:p w14:paraId="1D492871" w14:textId="77777777" w:rsidR="006531A7" w:rsidRPr="00765525" w:rsidRDefault="00A77BA1" w:rsidP="00A77BA1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Secondary data</w:t>
      </w:r>
    </w:p>
    <w:p w14:paraId="03DC3945" w14:textId="68DD5642" w:rsidR="00A77BA1" w:rsidRDefault="006531A7" w:rsidP="00A77BA1">
      <w:pPr>
        <w:rPr>
          <w:rFonts w:asciiTheme="minorHAnsi" w:eastAsiaTheme="minorEastAsia" w:hAnsiTheme="minorHAnsi" w:cstheme="minorHAnsi"/>
          <w:color w:val="000000" w:themeColor="text1"/>
        </w:rPr>
      </w:pPr>
      <w:r w:rsidRPr="00765525">
        <w:rPr>
          <w:rFonts w:asciiTheme="minorHAnsi" w:eastAsiaTheme="minorEastAsia" w:hAnsiTheme="minorHAnsi" w:cstheme="minorHAnsi"/>
          <w:color w:val="000000" w:themeColor="text1"/>
        </w:rPr>
        <w:t xml:space="preserve">As </w:t>
      </w:r>
      <w:r w:rsidR="00A77BA1" w:rsidRPr="00765525">
        <w:rPr>
          <w:rFonts w:asciiTheme="minorHAnsi" w:eastAsiaTheme="minorEastAsia" w:hAnsiTheme="minorHAnsi" w:cstheme="minorHAnsi"/>
          <w:color w:val="000000" w:themeColor="text1"/>
        </w:rPr>
        <w:t xml:space="preserve">outlined in </w:t>
      </w:r>
      <w:r w:rsidR="001745F0">
        <w:rPr>
          <w:rFonts w:asciiTheme="minorHAnsi" w:eastAsiaTheme="minorEastAsia" w:hAnsiTheme="minorHAnsi" w:cstheme="minorHAnsi"/>
          <w:color w:val="000000" w:themeColor="text1"/>
        </w:rPr>
        <w:t xml:space="preserve">the </w:t>
      </w:r>
      <w:r w:rsidR="00A77BA1" w:rsidRPr="00765525">
        <w:rPr>
          <w:rFonts w:asciiTheme="minorHAnsi" w:eastAsiaTheme="minorEastAsia" w:hAnsiTheme="minorHAnsi" w:cstheme="minorHAnsi"/>
          <w:color w:val="000000" w:themeColor="text1"/>
        </w:rPr>
        <w:t>literature review</w:t>
      </w:r>
      <w:r w:rsidR="001745F0">
        <w:rPr>
          <w:rFonts w:asciiTheme="minorHAnsi" w:eastAsiaTheme="minorEastAsia" w:hAnsiTheme="minorHAnsi" w:cstheme="minorHAnsi"/>
          <w:color w:val="000000" w:themeColor="text1"/>
        </w:rPr>
        <w:t xml:space="preserve"> section</w:t>
      </w:r>
      <w:r w:rsidR="00D56AF1">
        <w:rPr>
          <w:rFonts w:asciiTheme="minorHAnsi" w:eastAsiaTheme="minorEastAsia" w:hAnsiTheme="minorHAnsi" w:cstheme="minorHAnsi"/>
          <w:color w:val="000000" w:themeColor="text1"/>
        </w:rPr>
        <w:t>,</w:t>
      </w:r>
      <w:r w:rsidR="00926B11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F92305">
        <w:rPr>
          <w:rFonts w:asciiTheme="minorHAnsi" w:eastAsiaTheme="minorEastAsia" w:hAnsiTheme="minorHAnsi" w:cstheme="minorHAnsi"/>
          <w:color w:val="000000" w:themeColor="text1"/>
        </w:rPr>
        <w:t>academic papers on the process</w:t>
      </w:r>
      <w:r w:rsidR="00141E08">
        <w:rPr>
          <w:rFonts w:asciiTheme="minorHAnsi" w:eastAsiaTheme="minorEastAsia" w:hAnsiTheme="minorHAnsi" w:cstheme="minorHAnsi"/>
          <w:color w:val="000000" w:themeColor="text1"/>
        </w:rPr>
        <w:t xml:space="preserve"> and</w:t>
      </w:r>
      <w:r w:rsidR="00E20BD9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141E08">
        <w:rPr>
          <w:rFonts w:asciiTheme="minorHAnsi" w:eastAsiaTheme="minorEastAsia" w:hAnsiTheme="minorHAnsi" w:cstheme="minorHAnsi"/>
          <w:color w:val="000000" w:themeColor="text1"/>
        </w:rPr>
        <w:t>how to make the process work</w:t>
      </w:r>
      <w:r w:rsidR="00D4435B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4D7FF0">
        <w:rPr>
          <w:rFonts w:asciiTheme="minorHAnsi" w:eastAsiaTheme="minorEastAsia" w:hAnsiTheme="minorHAnsi" w:cstheme="minorHAnsi"/>
          <w:color w:val="000000" w:themeColor="text1"/>
        </w:rPr>
        <w:t xml:space="preserve">were researched </w:t>
      </w:r>
      <w:r w:rsidR="00D4435B">
        <w:rPr>
          <w:rFonts w:asciiTheme="minorHAnsi" w:eastAsiaTheme="minorEastAsia" w:hAnsiTheme="minorHAnsi" w:cstheme="minorHAnsi"/>
          <w:color w:val="000000" w:themeColor="text1"/>
        </w:rPr>
        <w:t>to aid with conclusions and recommendations</w:t>
      </w:r>
      <w:r w:rsidR="001745F0">
        <w:rPr>
          <w:rFonts w:asciiTheme="minorHAnsi" w:eastAsiaTheme="minorEastAsia" w:hAnsiTheme="minorHAnsi" w:cstheme="minorHAnsi"/>
          <w:color w:val="000000" w:themeColor="text1"/>
        </w:rPr>
        <w:t>,</w:t>
      </w:r>
      <w:r w:rsidR="00D4435B">
        <w:rPr>
          <w:rFonts w:asciiTheme="minorHAnsi" w:eastAsiaTheme="minorEastAsia" w:hAnsiTheme="minorHAnsi" w:cstheme="minorHAnsi"/>
          <w:color w:val="000000" w:themeColor="text1"/>
        </w:rPr>
        <w:t xml:space="preserve"> based on best practice.</w:t>
      </w:r>
    </w:p>
    <w:p w14:paraId="0E431512" w14:textId="77777777" w:rsidR="000275E0" w:rsidRDefault="000275E0" w:rsidP="00A77BA1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54E681AF" w14:textId="49BEDC9B" w:rsidR="00AF2B5C" w:rsidRDefault="002B0CD7" w:rsidP="00110E52">
      <w:pPr>
        <w:rPr>
          <w:i/>
          <w:iCs/>
          <w:color w:val="FF0000"/>
          <w:sz w:val="20"/>
          <w:szCs w:val="20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The research </w:t>
      </w:r>
      <w:r w:rsidR="007B3E49">
        <w:rPr>
          <w:rFonts w:asciiTheme="minorHAnsi" w:eastAsiaTheme="minorEastAsia" w:hAnsiTheme="minorHAnsi" w:cstheme="minorHAnsi"/>
          <w:color w:val="000000" w:themeColor="text1"/>
        </w:rPr>
        <w:t>project as outlined by Bryman and Bell (2015) would be reliable, replicable and valid</w:t>
      </w:r>
      <w:r w:rsidR="000275E0">
        <w:rPr>
          <w:rFonts w:asciiTheme="minorHAnsi" w:eastAsiaTheme="minorEastAsia" w:hAnsiTheme="minorHAnsi" w:cstheme="minorHAnsi"/>
          <w:color w:val="000000" w:themeColor="text1"/>
        </w:rPr>
        <w:t xml:space="preserve">, however if the same methodology </w:t>
      </w:r>
      <w:r w:rsidR="00F66DD2">
        <w:rPr>
          <w:rFonts w:asciiTheme="minorHAnsi" w:eastAsiaTheme="minorEastAsia" w:hAnsiTheme="minorHAnsi" w:cstheme="minorHAnsi"/>
          <w:color w:val="000000" w:themeColor="text1"/>
        </w:rPr>
        <w:t xml:space="preserve">for feedback was </w:t>
      </w:r>
      <w:r w:rsidR="00110E52">
        <w:rPr>
          <w:rFonts w:asciiTheme="minorHAnsi" w:eastAsiaTheme="minorEastAsia" w:hAnsiTheme="minorHAnsi" w:cstheme="minorHAnsi"/>
          <w:color w:val="000000" w:themeColor="text1"/>
        </w:rPr>
        <w:t>initiated,</w:t>
      </w:r>
      <w:r w:rsidR="00F66DD2">
        <w:rPr>
          <w:rFonts w:asciiTheme="minorHAnsi" w:eastAsiaTheme="minorEastAsia" w:hAnsiTheme="minorHAnsi" w:cstheme="minorHAnsi"/>
          <w:color w:val="000000" w:themeColor="text1"/>
        </w:rPr>
        <w:t xml:space="preserve"> I anticipate a reduced amount of </w:t>
      </w:r>
      <w:r w:rsidR="00730007">
        <w:rPr>
          <w:rFonts w:asciiTheme="minorHAnsi" w:eastAsiaTheme="minorEastAsia" w:hAnsiTheme="minorHAnsi" w:cstheme="minorHAnsi"/>
          <w:color w:val="000000" w:themeColor="text1"/>
        </w:rPr>
        <w:t xml:space="preserve">usage and </w:t>
      </w:r>
      <w:r w:rsidR="00F66DD2">
        <w:rPr>
          <w:rFonts w:asciiTheme="minorHAnsi" w:eastAsiaTheme="minorEastAsia" w:hAnsiTheme="minorHAnsi" w:cstheme="minorHAnsi"/>
          <w:color w:val="000000" w:themeColor="text1"/>
        </w:rPr>
        <w:t xml:space="preserve">feedback due to </w:t>
      </w:r>
      <w:r w:rsidR="005A0470">
        <w:rPr>
          <w:rFonts w:asciiTheme="minorHAnsi" w:eastAsiaTheme="minorEastAsia" w:hAnsiTheme="minorHAnsi" w:cstheme="minorHAnsi"/>
          <w:color w:val="000000" w:themeColor="text1"/>
        </w:rPr>
        <w:t>the cash and ebitda constraints with</w:t>
      </w:r>
      <w:r w:rsidR="00F66DD2">
        <w:rPr>
          <w:rFonts w:asciiTheme="minorHAnsi" w:eastAsiaTheme="minorEastAsia" w:hAnsiTheme="minorHAnsi" w:cstheme="minorHAnsi"/>
          <w:color w:val="000000" w:themeColor="text1"/>
        </w:rPr>
        <w:t>in the organisation</w:t>
      </w:r>
      <w:r w:rsidR="00D92C2A">
        <w:rPr>
          <w:rFonts w:asciiTheme="minorHAnsi" w:eastAsiaTheme="minorEastAsia" w:hAnsiTheme="minorHAnsi" w:cstheme="minorHAnsi"/>
          <w:color w:val="000000" w:themeColor="text1"/>
        </w:rPr>
        <w:t>.  This h</w:t>
      </w:r>
      <w:r w:rsidR="00110E52">
        <w:rPr>
          <w:rFonts w:asciiTheme="minorHAnsi" w:eastAsiaTheme="minorEastAsia" w:hAnsiTheme="minorHAnsi" w:cstheme="minorHAnsi"/>
          <w:color w:val="000000" w:themeColor="text1"/>
        </w:rPr>
        <w:t>a</w:t>
      </w:r>
      <w:r w:rsidR="00D92C2A">
        <w:rPr>
          <w:rFonts w:asciiTheme="minorHAnsi" w:eastAsiaTheme="minorEastAsia" w:hAnsiTheme="minorHAnsi" w:cstheme="minorHAnsi"/>
          <w:color w:val="000000" w:themeColor="text1"/>
        </w:rPr>
        <w:t xml:space="preserve">s meant that all </w:t>
      </w:r>
      <w:r w:rsidR="00110E52">
        <w:rPr>
          <w:rFonts w:asciiTheme="minorHAnsi" w:eastAsiaTheme="minorEastAsia" w:hAnsiTheme="minorHAnsi" w:cstheme="minorHAnsi"/>
          <w:color w:val="000000" w:themeColor="text1"/>
        </w:rPr>
        <w:t>training</w:t>
      </w:r>
      <w:r w:rsidR="00D92C2A">
        <w:rPr>
          <w:rFonts w:asciiTheme="minorHAnsi" w:eastAsiaTheme="minorEastAsia" w:hAnsiTheme="minorHAnsi" w:cstheme="minorHAnsi"/>
          <w:color w:val="000000" w:themeColor="text1"/>
        </w:rPr>
        <w:t xml:space="preserve"> has be</w:t>
      </w:r>
      <w:r w:rsidR="00110E52">
        <w:rPr>
          <w:rFonts w:asciiTheme="minorHAnsi" w:eastAsiaTheme="minorEastAsia" w:hAnsiTheme="minorHAnsi" w:cstheme="minorHAnsi"/>
          <w:color w:val="000000" w:themeColor="text1"/>
        </w:rPr>
        <w:t>en</w:t>
      </w:r>
      <w:r w:rsidR="00D92C2A">
        <w:rPr>
          <w:rFonts w:asciiTheme="minorHAnsi" w:eastAsiaTheme="minorEastAsia" w:hAnsiTheme="minorHAnsi" w:cstheme="minorHAnsi"/>
          <w:color w:val="000000" w:themeColor="text1"/>
        </w:rPr>
        <w:t xml:space="preserve"> postponed and therefore a large </w:t>
      </w:r>
      <w:r w:rsidR="00110E52">
        <w:rPr>
          <w:rFonts w:asciiTheme="minorHAnsi" w:eastAsiaTheme="minorEastAsia" w:hAnsiTheme="minorHAnsi" w:cstheme="minorHAnsi"/>
          <w:color w:val="000000" w:themeColor="text1"/>
        </w:rPr>
        <w:t xml:space="preserve">portion of participants that would </w:t>
      </w:r>
      <w:r w:rsidR="00AC5AFD">
        <w:rPr>
          <w:rFonts w:asciiTheme="minorHAnsi" w:eastAsiaTheme="minorEastAsia" w:hAnsiTheme="minorHAnsi" w:cstheme="minorHAnsi"/>
          <w:color w:val="000000" w:themeColor="text1"/>
        </w:rPr>
        <w:t xml:space="preserve">normally </w:t>
      </w:r>
      <w:r w:rsidR="00110E52">
        <w:rPr>
          <w:rFonts w:asciiTheme="minorHAnsi" w:eastAsiaTheme="minorEastAsia" w:hAnsiTheme="minorHAnsi" w:cstheme="minorHAnsi"/>
          <w:color w:val="000000" w:themeColor="text1"/>
        </w:rPr>
        <w:t>use the tool would not have done so in the last 12 months.</w:t>
      </w:r>
    </w:p>
    <w:p w14:paraId="420C31BF" w14:textId="77777777" w:rsidR="000275E0" w:rsidRDefault="000275E0" w:rsidP="007B3E49">
      <w:pPr>
        <w:pStyle w:val="Default"/>
        <w:rPr>
          <w:rFonts w:asciiTheme="minorHAnsi" w:eastAsiaTheme="minorEastAsia" w:hAnsiTheme="minorHAnsi" w:cstheme="minorHAnsi"/>
          <w:b/>
          <w:bCs/>
          <w:color w:val="000000" w:themeColor="text1"/>
          <w:lang w:eastAsia="en-GB"/>
        </w:rPr>
      </w:pPr>
    </w:p>
    <w:p w14:paraId="1F52726B" w14:textId="7BD54F36" w:rsidR="00C46EAE" w:rsidRDefault="00C46EAE" w:rsidP="00C46EAE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Ethical issues were considered and data protection adhered to by ensuring confidentiality</w:t>
      </w:r>
      <w:r w:rsidR="00A65904">
        <w:rPr>
          <w:rFonts w:asciiTheme="minorHAnsi" w:eastAsiaTheme="minorEastAsia" w:hAnsiTheme="minorHAnsi" w:cstheme="minorHAnsi"/>
          <w:color w:val="000000" w:themeColor="text1"/>
        </w:rPr>
        <w:t xml:space="preserve"> in the feedback mechanisms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, this was addressed in the content of the email circulated </w:t>
      </w:r>
      <w:r w:rsidR="00A65904">
        <w:rPr>
          <w:rFonts w:asciiTheme="minorHAnsi" w:eastAsiaTheme="minorEastAsia" w:hAnsiTheme="minorHAnsi" w:cstheme="minorHAnsi"/>
          <w:color w:val="000000" w:themeColor="text1"/>
        </w:rPr>
        <w:t xml:space="preserve">to gain feedback </w:t>
      </w:r>
      <w:r>
        <w:rPr>
          <w:rFonts w:asciiTheme="minorHAnsi" w:eastAsiaTheme="minorEastAsia" w:hAnsiTheme="minorHAnsi" w:cstheme="minorHAnsi"/>
          <w:color w:val="000000" w:themeColor="text1"/>
        </w:rPr>
        <w:t>and also by bcc’ing respondents so to provide anonymity in who was being asked to provide feedback. Appendix 2.</w:t>
      </w:r>
    </w:p>
    <w:p w14:paraId="41C435D8" w14:textId="38FC2945" w:rsidR="00C46EAE" w:rsidRDefault="00C46EAE" w:rsidP="00C46EAE">
      <w:pPr>
        <w:rPr>
          <w:rFonts w:eastAsiaTheme="minorEastAsia"/>
        </w:rPr>
      </w:pPr>
    </w:p>
    <w:p w14:paraId="3CC810F6" w14:textId="4DEC4FE0" w:rsidR="00C46EAE" w:rsidRPr="00C46EAE" w:rsidRDefault="00C46EAE" w:rsidP="00C46EAE">
      <w:pPr>
        <w:rPr>
          <w:rFonts w:asciiTheme="minorHAnsi" w:eastAsiaTheme="minorEastAsia" w:hAnsiTheme="minorHAnsi" w:cstheme="minorHAnsi"/>
          <w:color w:val="000000" w:themeColor="text1"/>
        </w:rPr>
      </w:pPr>
      <w:r w:rsidRPr="00C46EAE">
        <w:rPr>
          <w:rFonts w:asciiTheme="minorHAnsi" w:eastAsiaTheme="minorEastAsia" w:hAnsiTheme="minorHAnsi" w:cstheme="minorHAnsi"/>
          <w:color w:val="000000" w:themeColor="text1"/>
        </w:rPr>
        <w:t xml:space="preserve">The </w:t>
      </w:r>
      <w:r w:rsidR="00A714C5">
        <w:rPr>
          <w:rFonts w:asciiTheme="minorHAnsi" w:eastAsiaTheme="minorEastAsia" w:hAnsiTheme="minorHAnsi" w:cstheme="minorHAnsi"/>
          <w:color w:val="000000" w:themeColor="text1"/>
        </w:rPr>
        <w:t xml:space="preserve">information </w:t>
      </w:r>
      <w:r w:rsidR="006A5689">
        <w:rPr>
          <w:rFonts w:asciiTheme="minorHAnsi" w:eastAsiaTheme="minorEastAsia" w:hAnsiTheme="minorHAnsi" w:cstheme="minorHAnsi"/>
          <w:color w:val="000000" w:themeColor="text1"/>
        </w:rPr>
        <w:t xml:space="preserve">provided through the reports and </w:t>
      </w:r>
      <w:r w:rsidR="00A714C5">
        <w:rPr>
          <w:rFonts w:asciiTheme="minorHAnsi" w:eastAsiaTheme="minorEastAsia" w:hAnsiTheme="minorHAnsi" w:cstheme="minorHAnsi"/>
          <w:color w:val="000000" w:themeColor="text1"/>
        </w:rPr>
        <w:t>feedback collated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will be </w:t>
      </w:r>
      <w:r w:rsidR="00A714C5">
        <w:rPr>
          <w:rFonts w:asciiTheme="minorHAnsi" w:eastAsiaTheme="minorEastAsia" w:hAnsiTheme="minorHAnsi" w:cstheme="minorHAnsi"/>
          <w:color w:val="000000" w:themeColor="text1"/>
        </w:rPr>
        <w:t>analyse</w:t>
      </w:r>
      <w:r w:rsidR="009946E1">
        <w:rPr>
          <w:rFonts w:asciiTheme="minorHAnsi" w:eastAsiaTheme="minorEastAsia" w:hAnsiTheme="minorHAnsi" w:cstheme="minorHAnsi"/>
          <w:color w:val="000000" w:themeColor="text1"/>
        </w:rPr>
        <w:t xml:space="preserve">d through various formats.  The usage report will be via excel, through running a series of pivot tables.  The questionnaire feedback will be </w:t>
      </w:r>
      <w:r w:rsidR="006A5689">
        <w:rPr>
          <w:rFonts w:asciiTheme="minorHAnsi" w:eastAsiaTheme="minorEastAsia" w:hAnsiTheme="minorHAnsi" w:cstheme="minorHAnsi"/>
          <w:color w:val="000000" w:themeColor="text1"/>
        </w:rPr>
        <w:t xml:space="preserve">collated into a report through forms which will provide a combination </w:t>
      </w:r>
      <w:r w:rsidR="00CB69EE">
        <w:rPr>
          <w:rFonts w:asciiTheme="minorHAnsi" w:eastAsiaTheme="minorEastAsia" w:hAnsiTheme="minorHAnsi" w:cstheme="minorHAnsi"/>
          <w:color w:val="000000" w:themeColor="text1"/>
        </w:rPr>
        <w:t>of pie charts and free text, this can also be exported into excel Appendix 3.</w:t>
      </w:r>
    </w:p>
    <w:p w14:paraId="3BF320A0" w14:textId="3A6B3BD2" w:rsidR="004E4E7A" w:rsidRPr="007F69AC" w:rsidRDefault="004E4E7A" w:rsidP="00BE51EB">
      <w:pPr>
        <w:pStyle w:val="Heading1"/>
        <w:spacing w:before="0" w:line="240" w:lineRule="auto"/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</w:pPr>
      <w:r w:rsidRPr="00765525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br/>
      </w:r>
      <w:bookmarkStart w:id="5" w:name="_Toc44842806"/>
      <w:r w:rsidR="00353BE6" w:rsidRPr="007F69AC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4. Findings</w:t>
      </w:r>
      <w:bookmarkEnd w:id="5"/>
      <w:r w:rsidR="00603D22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 xml:space="preserve"> </w:t>
      </w:r>
    </w:p>
    <w:p w14:paraId="79376799" w14:textId="77777777" w:rsidR="003F323A" w:rsidRPr="00765525" w:rsidRDefault="003F323A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5D8E51BD" w14:textId="77CFF2F7" w:rsidR="003F323A" w:rsidRDefault="009147F5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From </w:t>
      </w:r>
      <w:r w:rsidR="00886EEA">
        <w:rPr>
          <w:rFonts w:asciiTheme="minorHAnsi" w:eastAsiaTheme="minorEastAsia" w:hAnsiTheme="minorHAnsi" w:cstheme="minorHAnsi"/>
          <w:color w:val="000000" w:themeColor="text1"/>
        </w:rPr>
        <w:t>reviewing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the quantitative data, key findings are summarised. </w:t>
      </w:r>
      <w:r w:rsidR="00632B41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6570AF">
        <w:rPr>
          <w:rFonts w:asciiTheme="minorHAnsi" w:eastAsiaTheme="minorEastAsia" w:hAnsiTheme="minorHAnsi" w:cstheme="minorHAnsi"/>
          <w:color w:val="000000" w:themeColor="text1"/>
        </w:rPr>
        <w:t xml:space="preserve">The </w:t>
      </w:r>
      <w:r w:rsidR="00E86487">
        <w:rPr>
          <w:rFonts w:asciiTheme="minorHAnsi" w:eastAsiaTheme="minorEastAsia" w:hAnsiTheme="minorHAnsi" w:cstheme="minorHAnsi"/>
          <w:color w:val="000000" w:themeColor="text1"/>
        </w:rPr>
        <w:t>initial</w:t>
      </w:r>
      <w:r w:rsidR="006570AF">
        <w:rPr>
          <w:rFonts w:asciiTheme="minorHAnsi" w:eastAsiaTheme="minorEastAsia" w:hAnsiTheme="minorHAnsi" w:cstheme="minorHAnsi"/>
          <w:color w:val="000000" w:themeColor="text1"/>
        </w:rPr>
        <w:t xml:space="preserve"> finding from the tool usage demonstrated that </w:t>
      </w:r>
      <w:r w:rsidR="00315711">
        <w:rPr>
          <w:rFonts w:asciiTheme="minorHAnsi" w:eastAsiaTheme="minorEastAsia" w:hAnsiTheme="minorHAnsi" w:cstheme="minorHAnsi"/>
          <w:color w:val="000000" w:themeColor="text1"/>
        </w:rPr>
        <w:t xml:space="preserve">whilst </w:t>
      </w:r>
      <w:r w:rsidR="006570AF">
        <w:rPr>
          <w:rFonts w:asciiTheme="minorHAnsi" w:eastAsiaTheme="minorEastAsia" w:hAnsiTheme="minorHAnsi" w:cstheme="minorHAnsi"/>
          <w:color w:val="000000" w:themeColor="text1"/>
        </w:rPr>
        <w:t xml:space="preserve">the perception of the </w:t>
      </w:r>
      <w:r w:rsidR="00315711">
        <w:rPr>
          <w:rFonts w:asciiTheme="minorHAnsi" w:eastAsiaTheme="minorEastAsia" w:hAnsiTheme="minorHAnsi" w:cstheme="minorHAnsi"/>
          <w:color w:val="000000" w:themeColor="text1"/>
        </w:rPr>
        <w:t>process and</w:t>
      </w:r>
      <w:r w:rsidR="006570AF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385D43">
        <w:rPr>
          <w:rFonts w:asciiTheme="minorHAnsi" w:eastAsiaTheme="minorEastAsia" w:hAnsiTheme="minorHAnsi" w:cstheme="minorHAnsi"/>
          <w:color w:val="000000" w:themeColor="text1"/>
        </w:rPr>
        <w:t>usage</w:t>
      </w:r>
      <w:r w:rsidR="00315711">
        <w:rPr>
          <w:rFonts w:asciiTheme="minorHAnsi" w:eastAsiaTheme="minorEastAsia" w:hAnsiTheme="minorHAnsi" w:cstheme="minorHAnsi"/>
          <w:color w:val="000000" w:themeColor="text1"/>
        </w:rPr>
        <w:t xml:space="preserve"> of the tool was</w:t>
      </w:r>
      <w:r w:rsidR="00385D43">
        <w:rPr>
          <w:rFonts w:asciiTheme="minorHAnsi" w:eastAsiaTheme="minorEastAsia" w:hAnsiTheme="minorHAnsi" w:cstheme="minorHAnsi"/>
          <w:color w:val="000000" w:themeColor="text1"/>
        </w:rPr>
        <w:t xml:space="preserve"> declining</w:t>
      </w:r>
      <w:r w:rsidR="00315711">
        <w:rPr>
          <w:rFonts w:asciiTheme="minorHAnsi" w:eastAsiaTheme="minorEastAsia" w:hAnsiTheme="minorHAnsi" w:cstheme="minorHAnsi"/>
          <w:color w:val="000000" w:themeColor="text1"/>
        </w:rPr>
        <w:t>, this</w:t>
      </w:r>
      <w:r w:rsidR="00385D43">
        <w:rPr>
          <w:rFonts w:asciiTheme="minorHAnsi" w:eastAsiaTheme="minorEastAsia" w:hAnsiTheme="minorHAnsi" w:cstheme="minorHAnsi"/>
          <w:color w:val="000000" w:themeColor="text1"/>
        </w:rPr>
        <w:t xml:space="preserve"> was not indeed the </w:t>
      </w:r>
      <w:r w:rsidR="00315711">
        <w:rPr>
          <w:rFonts w:asciiTheme="minorHAnsi" w:eastAsiaTheme="minorEastAsia" w:hAnsiTheme="minorHAnsi" w:cstheme="minorHAnsi"/>
          <w:color w:val="000000" w:themeColor="text1"/>
        </w:rPr>
        <w:t>case.  W</w:t>
      </w:r>
      <w:r w:rsidR="00385D43">
        <w:rPr>
          <w:rFonts w:asciiTheme="minorHAnsi" w:eastAsiaTheme="minorEastAsia" w:hAnsiTheme="minorHAnsi" w:cstheme="minorHAnsi"/>
          <w:color w:val="000000" w:themeColor="text1"/>
        </w:rPr>
        <w:t xml:space="preserve">hat the </w:t>
      </w:r>
      <w:r w:rsidR="00315711">
        <w:rPr>
          <w:rFonts w:asciiTheme="minorHAnsi" w:eastAsiaTheme="minorEastAsia" w:hAnsiTheme="minorHAnsi" w:cstheme="minorHAnsi"/>
          <w:color w:val="000000" w:themeColor="text1"/>
        </w:rPr>
        <w:t>analysis</w:t>
      </w:r>
      <w:r w:rsidR="00385D4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A8509D">
        <w:rPr>
          <w:rFonts w:asciiTheme="minorHAnsi" w:eastAsiaTheme="minorEastAsia" w:hAnsiTheme="minorHAnsi" w:cstheme="minorHAnsi"/>
          <w:color w:val="000000" w:themeColor="text1"/>
        </w:rPr>
        <w:t>illustrated</w:t>
      </w:r>
      <w:r w:rsidR="00385D43">
        <w:rPr>
          <w:rFonts w:asciiTheme="minorHAnsi" w:eastAsiaTheme="minorEastAsia" w:hAnsiTheme="minorHAnsi" w:cstheme="minorHAnsi"/>
          <w:color w:val="000000" w:themeColor="text1"/>
        </w:rPr>
        <w:t xml:space="preserve"> was</w:t>
      </w:r>
      <w:r w:rsidR="009457CA">
        <w:rPr>
          <w:rFonts w:asciiTheme="minorHAnsi" w:eastAsiaTheme="minorEastAsia" w:hAnsiTheme="minorHAnsi" w:cstheme="minorHAnsi"/>
          <w:color w:val="000000" w:themeColor="text1"/>
        </w:rPr>
        <w:t xml:space="preserve"> on plan to increase</w:t>
      </w:r>
      <w:r w:rsidR="00CA003D">
        <w:rPr>
          <w:rFonts w:asciiTheme="minorHAnsi" w:eastAsiaTheme="minorEastAsia" w:hAnsiTheme="minorHAnsi" w:cstheme="minorHAnsi"/>
          <w:color w:val="000000" w:themeColor="text1"/>
        </w:rPr>
        <w:t xml:space="preserve">, however the more pressing issue 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 xml:space="preserve">arising from the </w:t>
      </w:r>
      <w:r w:rsidR="0090634A">
        <w:rPr>
          <w:rFonts w:asciiTheme="minorHAnsi" w:eastAsiaTheme="minorEastAsia" w:hAnsiTheme="minorHAnsi" w:cstheme="minorHAnsi"/>
          <w:color w:val="000000" w:themeColor="text1"/>
        </w:rPr>
        <w:t xml:space="preserve">critical 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 xml:space="preserve">analysis </w:t>
      </w:r>
      <w:r w:rsidR="00CA003D">
        <w:rPr>
          <w:rFonts w:asciiTheme="minorHAnsi" w:eastAsiaTheme="minorEastAsia" w:hAnsiTheme="minorHAnsi" w:cstheme="minorHAnsi"/>
          <w:color w:val="000000" w:themeColor="text1"/>
        </w:rPr>
        <w:t xml:space="preserve">was 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 xml:space="preserve">that whilst </w:t>
      </w:r>
      <w:r w:rsidR="00CA003D">
        <w:rPr>
          <w:rFonts w:asciiTheme="minorHAnsi" w:eastAsiaTheme="minorEastAsia" w:hAnsiTheme="minorHAnsi" w:cstheme="minorHAnsi"/>
          <w:color w:val="000000" w:themeColor="text1"/>
        </w:rPr>
        <w:t xml:space="preserve">forms 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>are</w:t>
      </w:r>
      <w:r w:rsidR="00CA003D">
        <w:rPr>
          <w:rFonts w:asciiTheme="minorHAnsi" w:eastAsiaTheme="minorEastAsia" w:hAnsiTheme="minorHAnsi" w:cstheme="minorHAnsi"/>
          <w:color w:val="000000" w:themeColor="text1"/>
        </w:rPr>
        <w:t xml:space="preserve"> being initiated</w:t>
      </w:r>
      <w:r w:rsidR="00E86487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9C7C0F">
        <w:rPr>
          <w:rFonts w:asciiTheme="minorHAnsi" w:eastAsiaTheme="minorEastAsia" w:hAnsiTheme="minorHAnsi" w:cstheme="minorHAnsi"/>
          <w:color w:val="000000" w:themeColor="text1"/>
        </w:rPr>
        <w:t xml:space="preserve">they 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>are</w:t>
      </w:r>
      <w:r w:rsidR="00E86487">
        <w:rPr>
          <w:rFonts w:asciiTheme="minorHAnsi" w:eastAsiaTheme="minorEastAsia" w:hAnsiTheme="minorHAnsi" w:cstheme="minorHAnsi"/>
          <w:color w:val="000000" w:themeColor="text1"/>
        </w:rPr>
        <w:t xml:space="preserve"> not being completed</w:t>
      </w:r>
      <w:r w:rsidR="009C7C0F">
        <w:rPr>
          <w:rFonts w:asciiTheme="minorHAnsi" w:eastAsiaTheme="minorEastAsia" w:hAnsiTheme="minorHAnsi" w:cstheme="minorHAnsi"/>
          <w:color w:val="000000" w:themeColor="text1"/>
        </w:rPr>
        <w:t xml:space="preserve"> and therefore </w:t>
      </w:r>
      <w:r w:rsidR="00EA7DF7">
        <w:rPr>
          <w:rFonts w:asciiTheme="minorHAnsi" w:eastAsiaTheme="minorEastAsia" w:hAnsiTheme="minorHAnsi" w:cstheme="minorHAnsi"/>
          <w:color w:val="000000" w:themeColor="text1"/>
        </w:rPr>
        <w:t>individuals</w:t>
      </w:r>
      <w:r w:rsidR="009C7C0F">
        <w:rPr>
          <w:rFonts w:asciiTheme="minorHAnsi" w:eastAsiaTheme="minorEastAsia" w:hAnsiTheme="minorHAnsi" w:cstheme="minorHAnsi"/>
          <w:color w:val="000000" w:themeColor="text1"/>
        </w:rPr>
        <w:t xml:space="preserve"> not 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>receiving</w:t>
      </w:r>
      <w:r w:rsidR="009C7C0F">
        <w:rPr>
          <w:rFonts w:asciiTheme="minorHAnsi" w:eastAsiaTheme="minorEastAsia" w:hAnsiTheme="minorHAnsi" w:cstheme="minorHAnsi"/>
          <w:color w:val="000000" w:themeColor="text1"/>
        </w:rPr>
        <w:t xml:space="preserve"> feedback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 xml:space="preserve"> on their performance</w:t>
      </w:r>
      <w:r w:rsidR="009C7C0F">
        <w:rPr>
          <w:rFonts w:asciiTheme="minorHAnsi" w:eastAsiaTheme="minorEastAsia" w:hAnsiTheme="minorHAnsi" w:cstheme="minorHAnsi"/>
          <w:color w:val="000000" w:themeColor="text1"/>
        </w:rPr>
        <w:t>.</w:t>
      </w:r>
      <w:r w:rsidR="00EA7DF7">
        <w:rPr>
          <w:rFonts w:asciiTheme="minorHAnsi" w:eastAsiaTheme="minorEastAsia" w:hAnsiTheme="minorHAnsi" w:cstheme="minorHAnsi"/>
          <w:color w:val="000000" w:themeColor="text1"/>
        </w:rPr>
        <w:t xml:space="preserve">  The usage report highlighted over the </w:t>
      </w:r>
      <w:r w:rsidR="00BF4A4A">
        <w:rPr>
          <w:rFonts w:asciiTheme="minorHAnsi" w:eastAsiaTheme="minorEastAsia" w:hAnsiTheme="minorHAnsi" w:cstheme="minorHAnsi"/>
          <w:color w:val="000000" w:themeColor="text1"/>
        </w:rPr>
        <w:t>3-year</w:t>
      </w:r>
      <w:r w:rsidR="00EA7DF7">
        <w:rPr>
          <w:rFonts w:asciiTheme="minorHAnsi" w:eastAsiaTheme="minorEastAsia" w:hAnsiTheme="minorHAnsi" w:cstheme="minorHAnsi"/>
          <w:color w:val="000000" w:themeColor="text1"/>
        </w:rPr>
        <w:t xml:space="preserve"> period </w:t>
      </w:r>
      <w:r w:rsidR="00805B48">
        <w:rPr>
          <w:rFonts w:asciiTheme="minorHAnsi" w:eastAsiaTheme="minorEastAsia" w:hAnsiTheme="minorHAnsi" w:cstheme="minorHAnsi"/>
          <w:color w:val="000000" w:themeColor="text1"/>
        </w:rPr>
        <w:t>28</w:t>
      </w:r>
      <w:r w:rsidR="00743527">
        <w:rPr>
          <w:rFonts w:asciiTheme="minorHAnsi" w:eastAsiaTheme="minorEastAsia" w:hAnsiTheme="minorHAnsi" w:cstheme="minorHAnsi"/>
          <w:color w:val="000000" w:themeColor="text1"/>
        </w:rPr>
        <w:t>2</w:t>
      </w:r>
      <w:r w:rsidR="00805B48">
        <w:rPr>
          <w:rFonts w:asciiTheme="minorHAnsi" w:eastAsiaTheme="minorEastAsia" w:hAnsiTheme="minorHAnsi" w:cstheme="minorHAnsi"/>
          <w:color w:val="000000" w:themeColor="text1"/>
        </w:rPr>
        <w:t xml:space="preserve"> users had initiated t</w:t>
      </w:r>
      <w:r w:rsidR="00743527">
        <w:rPr>
          <w:rFonts w:asciiTheme="minorHAnsi" w:eastAsiaTheme="minorEastAsia" w:hAnsiTheme="minorHAnsi" w:cstheme="minorHAnsi"/>
          <w:color w:val="000000" w:themeColor="text1"/>
        </w:rPr>
        <w:t>he</w:t>
      </w:r>
      <w:r w:rsidR="00805B48">
        <w:rPr>
          <w:rFonts w:asciiTheme="minorHAnsi" w:eastAsiaTheme="minorEastAsia" w:hAnsiTheme="minorHAnsi" w:cstheme="minorHAnsi"/>
          <w:color w:val="000000" w:themeColor="text1"/>
        </w:rPr>
        <w:t xml:space="preserve"> feedback process</w:t>
      </w:r>
      <w:r w:rsidR="006B6909">
        <w:rPr>
          <w:rFonts w:asciiTheme="minorHAnsi" w:eastAsiaTheme="minorEastAsia" w:hAnsiTheme="minorHAnsi" w:cstheme="minorHAnsi"/>
          <w:color w:val="000000" w:themeColor="text1"/>
        </w:rPr>
        <w:t>, however</w:t>
      </w:r>
      <w:r w:rsidR="00743527">
        <w:rPr>
          <w:rFonts w:asciiTheme="minorHAnsi" w:eastAsiaTheme="minorEastAsia" w:hAnsiTheme="minorHAnsi" w:cstheme="minorHAnsi"/>
          <w:color w:val="000000" w:themeColor="text1"/>
        </w:rPr>
        <w:t xml:space="preserve"> only</w:t>
      </w:r>
      <w:r w:rsidR="00765ABE">
        <w:rPr>
          <w:rFonts w:asciiTheme="minorHAnsi" w:eastAsiaTheme="minorEastAsia" w:hAnsiTheme="minorHAnsi" w:cstheme="minorHAnsi"/>
          <w:color w:val="000000" w:themeColor="text1"/>
        </w:rPr>
        <w:t xml:space="preserve"> 24 had completed the whole process</w:t>
      </w:r>
      <w:r w:rsidR="00964ADD">
        <w:rPr>
          <w:rFonts w:asciiTheme="minorHAnsi" w:eastAsiaTheme="minorEastAsia" w:hAnsiTheme="minorHAnsi" w:cstheme="minorHAnsi"/>
          <w:color w:val="000000" w:themeColor="text1"/>
        </w:rPr>
        <w:t xml:space="preserve"> fig 4.1.</w:t>
      </w:r>
      <w:r w:rsidR="00CB5B49">
        <w:rPr>
          <w:rFonts w:asciiTheme="minorHAnsi" w:eastAsiaTheme="minorEastAsia" w:hAnsiTheme="minorHAnsi" w:cstheme="minorHAnsi"/>
          <w:color w:val="000000" w:themeColor="text1"/>
        </w:rPr>
        <w:t xml:space="preserve"> and over the last year whil</w:t>
      </w:r>
      <w:r w:rsidR="00B20D14">
        <w:rPr>
          <w:rFonts w:asciiTheme="minorHAnsi" w:eastAsiaTheme="minorEastAsia" w:hAnsiTheme="minorHAnsi" w:cstheme="minorHAnsi"/>
          <w:color w:val="000000" w:themeColor="text1"/>
        </w:rPr>
        <w:t>st the number of forms</w:t>
      </w:r>
      <w:r w:rsidR="00CB5B49">
        <w:rPr>
          <w:rFonts w:asciiTheme="minorHAnsi" w:eastAsiaTheme="minorEastAsia" w:hAnsiTheme="minorHAnsi" w:cstheme="minorHAnsi"/>
          <w:color w:val="000000" w:themeColor="text1"/>
        </w:rPr>
        <w:t xml:space="preserve"> initiated was higher, the completion was lower</w:t>
      </w:r>
      <w:r w:rsidR="00EE039B">
        <w:rPr>
          <w:rFonts w:asciiTheme="minorHAnsi" w:eastAsiaTheme="minorEastAsia" w:hAnsiTheme="minorHAnsi" w:cstheme="minorHAnsi"/>
          <w:color w:val="000000" w:themeColor="text1"/>
        </w:rPr>
        <w:t>.</w:t>
      </w:r>
    </w:p>
    <w:p w14:paraId="1366C619" w14:textId="77777777" w:rsidR="001745F0" w:rsidRDefault="001745F0" w:rsidP="009147F5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04FB2C77" w14:textId="77777777" w:rsidR="006F66AF" w:rsidRDefault="006F66AF" w:rsidP="009147F5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2A8860C6" w14:textId="77777777" w:rsidR="006F66AF" w:rsidRDefault="006F66AF" w:rsidP="009147F5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7840826F" w14:textId="77777777" w:rsidR="006F66AF" w:rsidRDefault="006F66AF" w:rsidP="009147F5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5FB42547" w14:textId="77777777" w:rsidR="006F66AF" w:rsidRDefault="006F66AF" w:rsidP="009147F5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2EB2A661" w14:textId="77777777" w:rsidR="006F66AF" w:rsidRDefault="006F66AF" w:rsidP="009147F5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1FC851BF" w14:textId="1D06F35B" w:rsidR="009147F5" w:rsidRPr="00B056C8" w:rsidRDefault="009147F5" w:rsidP="009147F5">
      <w:pPr>
        <w:rPr>
          <w:rFonts w:asciiTheme="minorHAnsi" w:eastAsiaTheme="minorEastAsia" w:hAnsiTheme="minorHAnsi" w:cstheme="minorHAnsi"/>
          <w:color w:val="4F81BD" w:themeColor="accent1"/>
        </w:rPr>
      </w:pPr>
      <w:r w:rsidRPr="00B056C8">
        <w:rPr>
          <w:rFonts w:asciiTheme="minorHAnsi" w:eastAsiaTheme="minorEastAsia" w:hAnsiTheme="minorHAnsi" w:cstheme="minorHAnsi"/>
          <w:color w:val="4F81BD" w:themeColor="accent1"/>
        </w:rPr>
        <w:lastRenderedPageBreak/>
        <w:t>4.1 Initiated and Completed forms</w:t>
      </w:r>
    </w:p>
    <w:p w14:paraId="6570D06D" w14:textId="77777777" w:rsidR="009147F5" w:rsidRDefault="009147F5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tbl>
      <w:tblPr>
        <w:tblW w:w="9480" w:type="dxa"/>
        <w:tblLook w:val="04A0" w:firstRow="1" w:lastRow="0" w:firstColumn="1" w:lastColumn="0" w:noHBand="0" w:noVBand="1"/>
      </w:tblPr>
      <w:tblGrid>
        <w:gridCol w:w="1640"/>
        <w:gridCol w:w="1300"/>
        <w:gridCol w:w="2180"/>
        <w:gridCol w:w="2180"/>
        <w:gridCol w:w="2180"/>
      </w:tblGrid>
      <w:tr w:rsidR="00FB5173" w:rsidRPr="00FB5173" w14:paraId="52A6851C" w14:textId="77777777" w:rsidTr="00FB5173">
        <w:trPr>
          <w:trHeight w:val="675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4472C4"/>
            <w:vAlign w:val="bottom"/>
            <w:hideMark/>
          </w:tcPr>
          <w:p w14:paraId="57DD3549" w14:textId="77777777" w:rsidR="00FB5173" w:rsidRPr="00FB5173" w:rsidRDefault="00FB5173" w:rsidP="00FB5173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Years</w:t>
            </w:r>
          </w:p>
        </w:tc>
        <w:tc>
          <w:tcPr>
            <w:tcW w:w="130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14:paraId="5C521732" w14:textId="77777777" w:rsidR="00FB5173" w:rsidRPr="00FB5173" w:rsidRDefault="00FB5173" w:rsidP="00FB5173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Quarters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4472C4"/>
            <w:vAlign w:val="bottom"/>
            <w:hideMark/>
          </w:tcPr>
          <w:p w14:paraId="5450C5A9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Initiated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000000" w:fill="4472C4"/>
            <w:vAlign w:val="bottom"/>
            <w:hideMark/>
          </w:tcPr>
          <w:p w14:paraId="39BBBED5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Completed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vAlign w:val="bottom"/>
            <w:hideMark/>
          </w:tcPr>
          <w:p w14:paraId="7294D46E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Completion % of forms launched</w:t>
            </w:r>
          </w:p>
        </w:tc>
      </w:tr>
      <w:tr w:rsidR="00FB5173" w:rsidRPr="00FB5173" w14:paraId="17C97973" w14:textId="77777777" w:rsidTr="00DA26AB">
        <w:trPr>
          <w:trHeight w:val="295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4D5478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0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E5C82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Qtr2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1FA3B1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5AD7AD8B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1F298B15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0%</w:t>
            </w:r>
          </w:p>
        </w:tc>
      </w:tr>
      <w:tr w:rsidR="00FB5173" w:rsidRPr="00FB5173" w14:paraId="532B979D" w14:textId="77777777" w:rsidTr="00FB5173">
        <w:trPr>
          <w:trHeight w:val="285"/>
        </w:trPr>
        <w:tc>
          <w:tcPr>
            <w:tcW w:w="16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44FBEF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1BA6C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Qtr3</w:t>
            </w:r>
          </w:p>
        </w:tc>
        <w:tc>
          <w:tcPr>
            <w:tcW w:w="218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D9765C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2C9E78F2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5692A75E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0%</w:t>
            </w:r>
          </w:p>
        </w:tc>
      </w:tr>
      <w:tr w:rsidR="00FB5173" w:rsidRPr="00FB5173" w14:paraId="37CDF414" w14:textId="77777777" w:rsidTr="00FB5173">
        <w:trPr>
          <w:trHeight w:val="285"/>
        </w:trPr>
        <w:tc>
          <w:tcPr>
            <w:tcW w:w="16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645367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06971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Qtr4</w:t>
            </w:r>
          </w:p>
        </w:tc>
        <w:tc>
          <w:tcPr>
            <w:tcW w:w="218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39D16C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7E23C6A4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3D887A70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20%</w:t>
            </w:r>
          </w:p>
        </w:tc>
      </w:tr>
      <w:tr w:rsidR="00FB5173" w:rsidRPr="00FB5173" w14:paraId="349068B5" w14:textId="77777777" w:rsidTr="00FB5173">
        <w:trPr>
          <w:trHeight w:val="285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319717D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2017 Total</w:t>
            </w:r>
          </w:p>
        </w:tc>
        <w:tc>
          <w:tcPr>
            <w:tcW w:w="1300" w:type="dxa"/>
            <w:tcBorders>
              <w:top w:val="single" w:sz="4" w:space="0" w:color="999999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223BA87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1FB79919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000000" w:fill="D9D9D9"/>
            <w:vAlign w:val="bottom"/>
            <w:hideMark/>
          </w:tcPr>
          <w:p w14:paraId="61791591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000000" w:fill="D9D9D9"/>
            <w:vAlign w:val="bottom"/>
            <w:hideMark/>
          </w:tcPr>
          <w:p w14:paraId="7D3D526F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10%</w:t>
            </w:r>
          </w:p>
        </w:tc>
      </w:tr>
      <w:tr w:rsidR="00FB5173" w:rsidRPr="00FB5173" w14:paraId="171C098E" w14:textId="77777777" w:rsidTr="00FB5173">
        <w:trPr>
          <w:trHeight w:val="285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0DAF50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0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B5572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Qtr1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D9D7E5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503C5218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35263DC2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11%</w:t>
            </w:r>
          </w:p>
        </w:tc>
      </w:tr>
      <w:tr w:rsidR="00FB5173" w:rsidRPr="00FB5173" w14:paraId="623E14E7" w14:textId="77777777" w:rsidTr="00FB5173">
        <w:trPr>
          <w:trHeight w:val="285"/>
        </w:trPr>
        <w:tc>
          <w:tcPr>
            <w:tcW w:w="16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A74A67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E25A4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Qtr2</w:t>
            </w:r>
          </w:p>
        </w:tc>
        <w:tc>
          <w:tcPr>
            <w:tcW w:w="218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6BE5A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24D137E5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095A24AF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20%</w:t>
            </w:r>
          </w:p>
        </w:tc>
      </w:tr>
      <w:tr w:rsidR="00FB5173" w:rsidRPr="00FB5173" w14:paraId="336897E2" w14:textId="77777777" w:rsidTr="00FB5173">
        <w:trPr>
          <w:trHeight w:val="285"/>
        </w:trPr>
        <w:tc>
          <w:tcPr>
            <w:tcW w:w="16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B4DF21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0961B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Qtr3</w:t>
            </w:r>
          </w:p>
        </w:tc>
        <w:tc>
          <w:tcPr>
            <w:tcW w:w="218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EB6E98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03FE6D1A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52AC348B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9%</w:t>
            </w:r>
          </w:p>
        </w:tc>
      </w:tr>
      <w:tr w:rsidR="00FB5173" w:rsidRPr="00FB5173" w14:paraId="4A9CBE13" w14:textId="77777777" w:rsidTr="00FB5173">
        <w:trPr>
          <w:trHeight w:val="285"/>
        </w:trPr>
        <w:tc>
          <w:tcPr>
            <w:tcW w:w="16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977558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8C4F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Qtr4</w:t>
            </w:r>
          </w:p>
        </w:tc>
        <w:tc>
          <w:tcPr>
            <w:tcW w:w="218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C7649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1BD2A238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7AA5EDB2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12%</w:t>
            </w:r>
          </w:p>
        </w:tc>
      </w:tr>
      <w:tr w:rsidR="00FB5173" w:rsidRPr="00FB5173" w14:paraId="58CD8E2C" w14:textId="77777777" w:rsidTr="00FB5173">
        <w:trPr>
          <w:trHeight w:val="285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A34B4D8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2018 Total</w:t>
            </w:r>
          </w:p>
        </w:tc>
        <w:tc>
          <w:tcPr>
            <w:tcW w:w="1300" w:type="dxa"/>
            <w:tcBorders>
              <w:top w:val="single" w:sz="4" w:space="0" w:color="999999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30AA96B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5B125DE3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000000" w:fill="D9D9D9"/>
            <w:vAlign w:val="bottom"/>
            <w:hideMark/>
          </w:tcPr>
          <w:p w14:paraId="6AA8BC82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000000" w:fill="D9D9D9"/>
            <w:vAlign w:val="bottom"/>
            <w:hideMark/>
          </w:tcPr>
          <w:p w14:paraId="6654A868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13%</w:t>
            </w:r>
          </w:p>
        </w:tc>
      </w:tr>
      <w:tr w:rsidR="00FB5173" w:rsidRPr="00FB5173" w14:paraId="5A15D543" w14:textId="77777777" w:rsidTr="00FB5173">
        <w:trPr>
          <w:trHeight w:val="285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D41981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0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35CCE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Qtr1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6C16BE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41B12A93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44BB220B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5%</w:t>
            </w:r>
          </w:p>
        </w:tc>
      </w:tr>
      <w:tr w:rsidR="00FB5173" w:rsidRPr="00FB5173" w14:paraId="19352477" w14:textId="77777777" w:rsidTr="00FB5173">
        <w:trPr>
          <w:trHeight w:val="285"/>
        </w:trPr>
        <w:tc>
          <w:tcPr>
            <w:tcW w:w="16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A3604E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5892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Qtr2</w:t>
            </w:r>
          </w:p>
        </w:tc>
        <w:tc>
          <w:tcPr>
            <w:tcW w:w="218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FC9068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183CEEE7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74A5D6FA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3%</w:t>
            </w:r>
          </w:p>
        </w:tc>
      </w:tr>
      <w:tr w:rsidR="00FB5173" w:rsidRPr="00FB5173" w14:paraId="011AB983" w14:textId="77777777" w:rsidTr="00FB5173">
        <w:trPr>
          <w:trHeight w:val="285"/>
        </w:trPr>
        <w:tc>
          <w:tcPr>
            <w:tcW w:w="164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C4B596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6F27D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Qtr3</w:t>
            </w:r>
          </w:p>
        </w:tc>
        <w:tc>
          <w:tcPr>
            <w:tcW w:w="2180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18BAF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1E98B675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639C5FF9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0%</w:t>
            </w:r>
          </w:p>
        </w:tc>
      </w:tr>
      <w:tr w:rsidR="00FB5173" w:rsidRPr="00FB5173" w14:paraId="66D64D25" w14:textId="77777777" w:rsidTr="00FB5173">
        <w:trPr>
          <w:trHeight w:val="285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94B9933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2019 Total</w:t>
            </w:r>
          </w:p>
        </w:tc>
        <w:tc>
          <w:tcPr>
            <w:tcW w:w="1300" w:type="dxa"/>
            <w:tcBorders>
              <w:top w:val="single" w:sz="4" w:space="0" w:color="999999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44125B9" w14:textId="77777777" w:rsidR="00FB5173" w:rsidRPr="00FB5173" w:rsidRDefault="00FB5173" w:rsidP="00FB5173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32511AAD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000000" w:fill="D9D9D9"/>
            <w:vAlign w:val="bottom"/>
            <w:hideMark/>
          </w:tcPr>
          <w:p w14:paraId="6C792AF9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nil"/>
              <w:right w:val="single" w:sz="4" w:space="0" w:color="999999"/>
            </w:tcBorders>
            <w:shd w:val="clear" w:color="000000" w:fill="D9D9D9"/>
            <w:vAlign w:val="bottom"/>
            <w:hideMark/>
          </w:tcPr>
          <w:p w14:paraId="7F728146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color w:val="000000"/>
                <w:sz w:val="20"/>
                <w:szCs w:val="20"/>
              </w:rPr>
              <w:t>4%</w:t>
            </w:r>
          </w:p>
        </w:tc>
      </w:tr>
      <w:tr w:rsidR="00FB5173" w:rsidRPr="00FB5173" w14:paraId="4C5EA92C" w14:textId="77777777" w:rsidTr="00FB5173">
        <w:trPr>
          <w:trHeight w:val="300"/>
        </w:trPr>
        <w:tc>
          <w:tcPr>
            <w:tcW w:w="16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000000" w:fill="4472C4"/>
            <w:vAlign w:val="bottom"/>
            <w:hideMark/>
          </w:tcPr>
          <w:p w14:paraId="465A61E0" w14:textId="77777777" w:rsidR="00FB5173" w:rsidRPr="00FB5173" w:rsidRDefault="00FB5173" w:rsidP="00FB5173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Grand Total</w:t>
            </w:r>
          </w:p>
        </w:tc>
        <w:tc>
          <w:tcPr>
            <w:tcW w:w="1300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000000" w:fill="4472C4"/>
            <w:vAlign w:val="bottom"/>
            <w:hideMark/>
          </w:tcPr>
          <w:p w14:paraId="1469BBA0" w14:textId="77777777" w:rsidR="00FB5173" w:rsidRPr="00FB5173" w:rsidRDefault="00FB5173" w:rsidP="00FB5173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  <w:shd w:val="clear" w:color="000000" w:fill="4472C4"/>
            <w:vAlign w:val="bottom"/>
            <w:hideMark/>
          </w:tcPr>
          <w:p w14:paraId="374F9628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282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single" w:sz="4" w:space="0" w:color="999999"/>
              <w:right w:val="single" w:sz="4" w:space="0" w:color="999999"/>
            </w:tcBorders>
            <w:shd w:val="clear" w:color="000000" w:fill="4472C4"/>
            <w:vAlign w:val="bottom"/>
            <w:hideMark/>
          </w:tcPr>
          <w:p w14:paraId="03405CBE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2180" w:type="dxa"/>
            <w:tcBorders>
              <w:top w:val="single" w:sz="4" w:space="0" w:color="999999"/>
              <w:left w:val="nil"/>
              <w:bottom w:val="single" w:sz="4" w:space="0" w:color="999999"/>
              <w:right w:val="single" w:sz="4" w:space="0" w:color="999999"/>
            </w:tcBorders>
            <w:shd w:val="clear" w:color="000000" w:fill="4472C4"/>
            <w:vAlign w:val="bottom"/>
            <w:hideMark/>
          </w:tcPr>
          <w:p w14:paraId="5732A131" w14:textId="77777777" w:rsidR="00FB5173" w:rsidRPr="00FB5173" w:rsidRDefault="00FB5173" w:rsidP="00FB5173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B517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9%</w:t>
            </w:r>
          </w:p>
        </w:tc>
      </w:tr>
    </w:tbl>
    <w:p w14:paraId="3EB5A89F" w14:textId="77777777" w:rsidR="009147F5" w:rsidRDefault="009147F5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3DFC6C6D" w14:textId="77777777" w:rsidR="006F66AF" w:rsidRDefault="006F66AF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55461A86" w14:textId="20858999" w:rsidR="009C0B8D" w:rsidRDefault="00CC5BC9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Integrating the number of individuals who had </w:t>
      </w:r>
      <w:r w:rsidR="005B6203">
        <w:rPr>
          <w:rFonts w:asciiTheme="minorHAnsi" w:eastAsiaTheme="minorEastAsia" w:hAnsiTheme="minorHAnsi" w:cstheme="minorHAnsi"/>
          <w:color w:val="000000" w:themeColor="text1"/>
        </w:rPr>
        <w:t xml:space="preserve">attended the introduction to management programme to ascertain how many </w:t>
      </w:r>
      <w:r w:rsidR="0031537F">
        <w:rPr>
          <w:rFonts w:asciiTheme="minorHAnsi" w:eastAsiaTheme="minorEastAsia" w:hAnsiTheme="minorHAnsi" w:cstheme="minorHAnsi"/>
          <w:color w:val="000000" w:themeColor="text1"/>
        </w:rPr>
        <w:t xml:space="preserve">of the </w:t>
      </w:r>
      <w:r w:rsidR="00C03331">
        <w:rPr>
          <w:rFonts w:asciiTheme="minorHAnsi" w:eastAsiaTheme="minorEastAsia" w:hAnsiTheme="minorHAnsi" w:cstheme="minorHAnsi"/>
          <w:color w:val="000000" w:themeColor="text1"/>
        </w:rPr>
        <w:t>initia</w:t>
      </w:r>
      <w:r w:rsidR="00AD5D80">
        <w:rPr>
          <w:rFonts w:asciiTheme="minorHAnsi" w:eastAsiaTheme="minorEastAsia" w:hAnsiTheme="minorHAnsi" w:cstheme="minorHAnsi"/>
          <w:color w:val="000000" w:themeColor="text1"/>
        </w:rPr>
        <w:t>ted</w:t>
      </w:r>
      <w:r w:rsidR="0031537F">
        <w:rPr>
          <w:rFonts w:asciiTheme="minorHAnsi" w:eastAsiaTheme="minorEastAsia" w:hAnsiTheme="minorHAnsi" w:cstheme="minorHAnsi"/>
          <w:color w:val="000000" w:themeColor="text1"/>
        </w:rPr>
        <w:t xml:space="preserve"> forms were derived from training programmes.  The results concluded that </w:t>
      </w:r>
      <w:r w:rsidR="00C038FF">
        <w:rPr>
          <w:rFonts w:asciiTheme="minorHAnsi" w:eastAsiaTheme="minorEastAsia" w:hAnsiTheme="minorHAnsi" w:cstheme="minorHAnsi"/>
          <w:color w:val="000000" w:themeColor="text1"/>
        </w:rPr>
        <w:t xml:space="preserve">53% </w:t>
      </w:r>
      <w:r w:rsidR="00C100DF">
        <w:rPr>
          <w:rFonts w:asciiTheme="minorHAnsi" w:eastAsiaTheme="minorEastAsia" w:hAnsiTheme="minorHAnsi" w:cstheme="minorHAnsi"/>
          <w:color w:val="000000" w:themeColor="text1"/>
        </w:rPr>
        <w:t xml:space="preserve">has been initiated </w:t>
      </w:r>
      <w:r w:rsidR="00C038FF">
        <w:rPr>
          <w:rFonts w:asciiTheme="minorHAnsi" w:eastAsiaTheme="minorEastAsia" w:hAnsiTheme="minorHAnsi" w:cstheme="minorHAnsi"/>
          <w:color w:val="000000" w:themeColor="text1"/>
        </w:rPr>
        <w:t xml:space="preserve">from </w:t>
      </w:r>
      <w:r w:rsidR="00C100DF">
        <w:rPr>
          <w:rFonts w:asciiTheme="minorHAnsi" w:eastAsiaTheme="minorEastAsia" w:hAnsiTheme="minorHAnsi" w:cstheme="minorHAnsi"/>
          <w:color w:val="000000" w:themeColor="text1"/>
        </w:rPr>
        <w:t xml:space="preserve">the </w:t>
      </w:r>
      <w:r w:rsidR="00C038FF">
        <w:rPr>
          <w:rFonts w:asciiTheme="minorHAnsi" w:eastAsiaTheme="minorEastAsia" w:hAnsiTheme="minorHAnsi" w:cstheme="minorHAnsi"/>
          <w:color w:val="000000" w:themeColor="text1"/>
        </w:rPr>
        <w:t>training programme</w:t>
      </w:r>
      <w:r w:rsidR="001B6DB7">
        <w:rPr>
          <w:rFonts w:asciiTheme="minorHAnsi" w:eastAsiaTheme="minorEastAsia" w:hAnsiTheme="minorHAnsi" w:cstheme="minorHAnsi"/>
          <w:color w:val="000000" w:themeColor="text1"/>
        </w:rPr>
        <w:t xml:space="preserve"> fig 4.2</w:t>
      </w:r>
      <w:r w:rsidR="00C100DF">
        <w:rPr>
          <w:rFonts w:asciiTheme="minorHAnsi" w:eastAsiaTheme="minorEastAsia" w:hAnsiTheme="minorHAnsi" w:cstheme="minorHAnsi"/>
          <w:color w:val="000000" w:themeColor="text1"/>
        </w:rPr>
        <w:t>,</w:t>
      </w:r>
      <w:r w:rsidR="001B6DB7">
        <w:rPr>
          <w:rFonts w:asciiTheme="minorHAnsi" w:eastAsiaTheme="minorEastAsia" w:hAnsiTheme="minorHAnsi" w:cstheme="minorHAnsi"/>
          <w:color w:val="000000" w:themeColor="text1"/>
        </w:rPr>
        <w:t xml:space="preserve"> the rest derived from either an employee taking the initiative to gain feedback or being asked to do so by management.</w:t>
      </w:r>
    </w:p>
    <w:p w14:paraId="4B85214D" w14:textId="77777777" w:rsidR="00C82D8E" w:rsidRDefault="00C82D8E" w:rsidP="00BE51EB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65EBEA5B" w14:textId="77777777" w:rsidR="006F66AF" w:rsidRDefault="006F66AF" w:rsidP="00BE51EB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76B5A852" w14:textId="17D87422" w:rsidR="009C0B8D" w:rsidRPr="00C82D8E" w:rsidRDefault="00340098" w:rsidP="00BE51EB">
      <w:pPr>
        <w:rPr>
          <w:rFonts w:asciiTheme="minorHAnsi" w:eastAsiaTheme="minorEastAsia" w:hAnsiTheme="minorHAnsi" w:cstheme="minorHAnsi"/>
          <w:color w:val="4F81BD" w:themeColor="accent1"/>
        </w:rPr>
      </w:pPr>
      <w:r>
        <w:rPr>
          <w:rFonts w:asciiTheme="minorHAnsi" w:eastAsiaTheme="minorEastAsia" w:hAnsiTheme="minorHAnsi" w:cstheme="minorHAnsi"/>
          <w:color w:val="4F81BD" w:themeColor="accent1"/>
        </w:rPr>
        <w:t xml:space="preserve">Fig </w:t>
      </w:r>
      <w:r w:rsidR="00C82D8E" w:rsidRPr="00C82D8E">
        <w:rPr>
          <w:rFonts w:asciiTheme="minorHAnsi" w:eastAsiaTheme="minorEastAsia" w:hAnsiTheme="minorHAnsi" w:cstheme="minorHAnsi"/>
          <w:color w:val="4F81BD" w:themeColor="accent1"/>
        </w:rPr>
        <w:t xml:space="preserve">4.2 </w:t>
      </w:r>
      <w:r w:rsidR="00C82D8E">
        <w:rPr>
          <w:rFonts w:asciiTheme="minorHAnsi" w:eastAsiaTheme="minorEastAsia" w:hAnsiTheme="minorHAnsi" w:cstheme="minorHAnsi"/>
          <w:color w:val="4F81BD" w:themeColor="accent1"/>
        </w:rPr>
        <w:t xml:space="preserve">Initiated by </w:t>
      </w:r>
      <w:r w:rsidR="00C82D8E" w:rsidRPr="00C82D8E">
        <w:rPr>
          <w:rFonts w:asciiTheme="minorHAnsi" w:eastAsiaTheme="minorEastAsia" w:hAnsiTheme="minorHAnsi" w:cstheme="minorHAnsi"/>
          <w:color w:val="4F81BD" w:themeColor="accent1"/>
        </w:rPr>
        <w:t>Transition</w:t>
      </w:r>
      <w:r w:rsidR="00464BC0" w:rsidRPr="00C82D8E">
        <w:rPr>
          <w:rFonts w:asciiTheme="minorHAnsi" w:eastAsiaTheme="minorEastAsia" w:hAnsiTheme="minorHAnsi" w:cstheme="minorHAnsi"/>
          <w:color w:val="4F81BD" w:themeColor="accent1"/>
        </w:rPr>
        <w:t xml:space="preserve"> to Management </w:t>
      </w:r>
      <w:r w:rsidR="00C82D8E">
        <w:rPr>
          <w:rFonts w:asciiTheme="minorHAnsi" w:eastAsiaTheme="minorEastAsia" w:hAnsiTheme="minorHAnsi" w:cstheme="minorHAnsi"/>
          <w:color w:val="4F81BD" w:themeColor="accent1"/>
        </w:rPr>
        <w:t xml:space="preserve">programme </w:t>
      </w:r>
    </w:p>
    <w:p w14:paraId="3909A287" w14:textId="2365FE61" w:rsidR="00C82D8E" w:rsidRDefault="00C100DF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3945A6" wp14:editId="095BB5A7">
            <wp:simplePos x="0" y="0"/>
            <wp:positionH relativeFrom="page">
              <wp:posOffset>4829175</wp:posOffset>
            </wp:positionH>
            <wp:positionV relativeFrom="paragraph">
              <wp:posOffset>168910</wp:posOffset>
            </wp:positionV>
            <wp:extent cx="1857375" cy="1200150"/>
            <wp:effectExtent l="0" t="0" r="0" b="0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D19D363-5C91-4FC8-BD8B-ED2C5557094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5949" w:type="dxa"/>
        <w:tblLook w:val="04A0" w:firstRow="1" w:lastRow="0" w:firstColumn="1" w:lastColumn="0" w:noHBand="0" w:noVBand="1"/>
      </w:tblPr>
      <w:tblGrid>
        <w:gridCol w:w="988"/>
        <w:gridCol w:w="1275"/>
        <w:gridCol w:w="567"/>
        <w:gridCol w:w="1560"/>
        <w:gridCol w:w="1559"/>
      </w:tblGrid>
      <w:tr w:rsidR="00340098" w:rsidRPr="00AA34BC" w14:paraId="0A68DB36" w14:textId="77777777" w:rsidTr="00C100DF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14:paraId="69CF4D58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Years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999999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14:paraId="50D70F18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Yes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14:paraId="656AFBA9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999999"/>
              <w:bottom w:val="nil"/>
              <w:right w:val="single" w:sz="4" w:space="0" w:color="999999"/>
            </w:tcBorders>
            <w:shd w:val="clear" w:color="000000" w:fill="4472C4"/>
            <w:noWrap/>
            <w:vAlign w:val="bottom"/>
            <w:hideMark/>
          </w:tcPr>
          <w:p w14:paraId="54456A78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Grand Total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061262E7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% initiated from training</w:t>
            </w:r>
          </w:p>
        </w:tc>
      </w:tr>
      <w:tr w:rsidR="00C100DF" w:rsidRPr="00AA34BC" w14:paraId="609743F2" w14:textId="77777777" w:rsidTr="00C100DF">
        <w:trPr>
          <w:trHeight w:val="285"/>
        </w:trPr>
        <w:tc>
          <w:tcPr>
            <w:tcW w:w="988" w:type="dxa"/>
            <w:tcBorders>
              <w:top w:val="single" w:sz="4" w:space="0" w:color="999999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E6F4B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097CC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9999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C10D9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auto"/>
            <w:noWrap/>
            <w:vAlign w:val="bottom"/>
            <w:hideMark/>
          </w:tcPr>
          <w:p w14:paraId="561F4752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0039D" w14:textId="355F4850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40%</w:t>
            </w:r>
          </w:p>
        </w:tc>
      </w:tr>
      <w:tr w:rsidR="00C100DF" w:rsidRPr="00AA34BC" w14:paraId="443D51D3" w14:textId="77777777" w:rsidTr="00C100DF">
        <w:trPr>
          <w:trHeight w:val="285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697AC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275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56585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7675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560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auto"/>
            <w:noWrap/>
            <w:vAlign w:val="bottom"/>
            <w:hideMark/>
          </w:tcPr>
          <w:p w14:paraId="67D149DB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515D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58%</w:t>
            </w:r>
          </w:p>
        </w:tc>
      </w:tr>
      <w:tr w:rsidR="00C100DF" w:rsidRPr="00AA34BC" w14:paraId="79BBD5F0" w14:textId="77777777" w:rsidTr="00C100DF">
        <w:trPr>
          <w:trHeight w:val="285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8DAD9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275" w:type="dxa"/>
            <w:tcBorders>
              <w:top w:val="nil"/>
              <w:left w:val="single" w:sz="4" w:space="0" w:color="9999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0B6CF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20655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560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shd w:val="clear" w:color="auto" w:fill="auto"/>
            <w:noWrap/>
            <w:vAlign w:val="bottom"/>
            <w:hideMark/>
          </w:tcPr>
          <w:p w14:paraId="0159AA46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E62A" w14:textId="5261B004" w:rsidR="00340098" w:rsidRPr="00AA34BC" w:rsidRDefault="00340098" w:rsidP="0034009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A34BC">
              <w:rPr>
                <w:rFonts w:ascii="Arial" w:hAnsi="Arial" w:cs="Arial"/>
                <w:color w:val="000000"/>
                <w:sz w:val="18"/>
                <w:szCs w:val="18"/>
              </w:rPr>
              <w:t>48%</w:t>
            </w:r>
          </w:p>
        </w:tc>
      </w:tr>
      <w:tr w:rsidR="00340098" w:rsidRPr="00AA34BC" w14:paraId="5E77DA32" w14:textId="77777777" w:rsidTr="00C100DF">
        <w:trPr>
          <w:trHeight w:val="300"/>
        </w:trPr>
        <w:tc>
          <w:tcPr>
            <w:tcW w:w="988" w:type="dxa"/>
            <w:tcBorders>
              <w:top w:val="single" w:sz="4" w:space="0" w:color="999999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360B4715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Grand Total</w:t>
            </w: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69B2C3DF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149</w:t>
            </w:r>
          </w:p>
        </w:tc>
        <w:tc>
          <w:tcPr>
            <w:tcW w:w="567" w:type="dxa"/>
            <w:tcBorders>
              <w:top w:val="single" w:sz="4" w:space="0" w:color="999999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0A113AA6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133</w:t>
            </w:r>
          </w:p>
        </w:tc>
        <w:tc>
          <w:tcPr>
            <w:tcW w:w="1560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shd w:val="clear" w:color="000000" w:fill="BFBFBF"/>
            <w:noWrap/>
            <w:vAlign w:val="bottom"/>
            <w:hideMark/>
          </w:tcPr>
          <w:p w14:paraId="5203B6B7" w14:textId="77777777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282</w:t>
            </w:r>
          </w:p>
        </w:tc>
        <w:tc>
          <w:tcPr>
            <w:tcW w:w="1559" w:type="dxa"/>
            <w:tcBorders>
              <w:top w:val="single" w:sz="4" w:space="0" w:color="999999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3855E19" w14:textId="79ED8EA3" w:rsidR="00340098" w:rsidRPr="00AA34BC" w:rsidRDefault="00340098" w:rsidP="00340098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AA34BC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53%</w:t>
            </w:r>
          </w:p>
        </w:tc>
      </w:tr>
    </w:tbl>
    <w:p w14:paraId="20751B60" w14:textId="1FF6F0D4" w:rsidR="00C82D8E" w:rsidRDefault="00C82D8E" w:rsidP="00340098">
      <w:pPr>
        <w:jc w:val="center"/>
        <w:rPr>
          <w:rFonts w:asciiTheme="minorHAnsi" w:eastAsiaTheme="minorEastAsia" w:hAnsiTheme="minorHAnsi" w:cstheme="minorHAnsi"/>
          <w:color w:val="000000" w:themeColor="text1"/>
        </w:rPr>
      </w:pPr>
    </w:p>
    <w:p w14:paraId="2D3B2C4F" w14:textId="77777777" w:rsidR="006F66AF" w:rsidRDefault="006F66AF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0BA9972D" w14:textId="268A9321" w:rsidR="00DC2A58" w:rsidRDefault="002A3D79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Additional finding</w:t>
      </w:r>
      <w:r w:rsidR="00EE039B">
        <w:rPr>
          <w:rFonts w:asciiTheme="minorHAnsi" w:eastAsiaTheme="minorEastAsia" w:hAnsiTheme="minorHAnsi" w:cstheme="minorHAnsi"/>
          <w:color w:val="000000" w:themeColor="text1"/>
        </w:rPr>
        <w:t>s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were achieved by reviewing the </w:t>
      </w:r>
      <w:r w:rsidR="00E314C5">
        <w:rPr>
          <w:rFonts w:asciiTheme="minorHAnsi" w:eastAsiaTheme="minorEastAsia" w:hAnsiTheme="minorHAnsi" w:cstheme="minorHAnsi"/>
          <w:color w:val="000000" w:themeColor="text1"/>
        </w:rPr>
        <w:t xml:space="preserve">band </w:t>
      </w:r>
      <w:r w:rsidR="00EE039B">
        <w:rPr>
          <w:rFonts w:asciiTheme="minorHAnsi" w:eastAsiaTheme="minorEastAsia" w:hAnsiTheme="minorHAnsi" w:cstheme="minorHAnsi"/>
          <w:color w:val="000000" w:themeColor="text1"/>
        </w:rPr>
        <w:t xml:space="preserve">levels who had </w:t>
      </w:r>
      <w:r w:rsidR="002A58A9">
        <w:rPr>
          <w:rFonts w:asciiTheme="minorHAnsi" w:eastAsiaTheme="minorEastAsia" w:hAnsiTheme="minorHAnsi" w:cstheme="minorHAnsi"/>
          <w:color w:val="000000" w:themeColor="text1"/>
        </w:rPr>
        <w:t xml:space="preserve">initiated and completed the forms, this was to establish which </w:t>
      </w:r>
      <w:r w:rsidR="00D60AC1">
        <w:rPr>
          <w:rFonts w:asciiTheme="minorHAnsi" w:eastAsiaTheme="minorEastAsia" w:hAnsiTheme="minorHAnsi" w:cstheme="minorHAnsi"/>
          <w:color w:val="000000" w:themeColor="text1"/>
        </w:rPr>
        <w:t>population across the organisation was using the tool for feedback</w:t>
      </w:r>
      <w:r w:rsidR="00D4435B">
        <w:rPr>
          <w:rFonts w:asciiTheme="minorHAnsi" w:eastAsiaTheme="minorEastAsia" w:hAnsiTheme="minorHAnsi" w:cstheme="minorHAnsi"/>
          <w:color w:val="000000" w:themeColor="text1"/>
        </w:rPr>
        <w:t xml:space="preserve"> and whether leadership were taking an active role</w:t>
      </w:r>
      <w:r w:rsidR="009C0B8D">
        <w:rPr>
          <w:rFonts w:asciiTheme="minorHAnsi" w:eastAsiaTheme="minorEastAsia" w:hAnsiTheme="minorHAnsi" w:cstheme="minorHAnsi"/>
          <w:color w:val="000000" w:themeColor="text1"/>
        </w:rPr>
        <w:t xml:space="preserve"> and leading by example fig 4.3.</w:t>
      </w:r>
    </w:p>
    <w:p w14:paraId="2B2C556C" w14:textId="77777777" w:rsidR="00340098" w:rsidRDefault="00340098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690C3189" w14:textId="77777777" w:rsidR="006F66AF" w:rsidRDefault="006F66AF" w:rsidP="00BE51EB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794C5015" w14:textId="77777777" w:rsidR="006F66AF" w:rsidRDefault="006F66AF" w:rsidP="00BE51EB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1B014CDA" w14:textId="77777777" w:rsidR="006F66AF" w:rsidRDefault="006F66AF" w:rsidP="00BE51EB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17C13B9A" w14:textId="77777777" w:rsidR="006F66AF" w:rsidRDefault="006F66AF" w:rsidP="00BE51EB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1DA365CF" w14:textId="77777777" w:rsidR="006F66AF" w:rsidRDefault="006F66AF" w:rsidP="00BE51EB">
      <w:pPr>
        <w:rPr>
          <w:rFonts w:asciiTheme="minorHAnsi" w:eastAsiaTheme="minorEastAsia" w:hAnsiTheme="minorHAnsi" w:cstheme="minorHAnsi"/>
          <w:color w:val="4F81BD" w:themeColor="accent1"/>
        </w:rPr>
      </w:pPr>
    </w:p>
    <w:p w14:paraId="74057A2E" w14:textId="06A5B1D1" w:rsidR="00340098" w:rsidRPr="00C100DF" w:rsidRDefault="00DC2A58" w:rsidP="00BE51EB">
      <w:pPr>
        <w:rPr>
          <w:rFonts w:asciiTheme="minorHAnsi" w:eastAsiaTheme="minorEastAsia" w:hAnsiTheme="minorHAnsi" w:cstheme="minorHAnsi"/>
          <w:color w:val="4F81BD" w:themeColor="accent1"/>
        </w:rPr>
      </w:pPr>
      <w:r w:rsidRPr="00C100DF">
        <w:rPr>
          <w:rFonts w:asciiTheme="minorHAnsi" w:eastAsiaTheme="minorEastAsia" w:hAnsiTheme="minorHAnsi" w:cstheme="minorHAnsi"/>
          <w:color w:val="4F81BD" w:themeColor="accent1"/>
        </w:rPr>
        <w:lastRenderedPageBreak/>
        <w:t>4.3</w:t>
      </w:r>
      <w:r w:rsidR="00340098" w:rsidRPr="00C100DF">
        <w:rPr>
          <w:rFonts w:asciiTheme="minorHAnsi" w:eastAsiaTheme="minorEastAsia" w:hAnsiTheme="minorHAnsi" w:cstheme="minorHAnsi"/>
          <w:color w:val="4F81BD" w:themeColor="accent1"/>
        </w:rPr>
        <w:t>. Tool usage by Band</w:t>
      </w:r>
    </w:p>
    <w:p w14:paraId="1551B941" w14:textId="77777777" w:rsidR="00C100DF" w:rsidRDefault="00C100DF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tbl>
      <w:tblPr>
        <w:tblW w:w="8500" w:type="dxa"/>
        <w:tblLook w:val="04A0" w:firstRow="1" w:lastRow="0" w:firstColumn="1" w:lastColumn="0" w:noHBand="0" w:noVBand="1"/>
      </w:tblPr>
      <w:tblGrid>
        <w:gridCol w:w="1980"/>
        <w:gridCol w:w="1276"/>
        <w:gridCol w:w="1147"/>
        <w:gridCol w:w="2126"/>
        <w:gridCol w:w="1984"/>
      </w:tblGrid>
      <w:tr w:rsidR="00C100DF" w:rsidRPr="00C100DF" w14:paraId="6F7529C2" w14:textId="77777777" w:rsidTr="00A14900">
        <w:trPr>
          <w:trHeight w:val="4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14:paraId="4C4AC2DB" w14:textId="77777777" w:rsidR="00C100DF" w:rsidRPr="00C100DF" w:rsidRDefault="00C100DF" w:rsidP="00C100D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Band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000000" w:fill="4472C4"/>
            <w:noWrap/>
            <w:vAlign w:val="bottom"/>
            <w:hideMark/>
          </w:tcPr>
          <w:p w14:paraId="6B221EA7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Initiated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000000" w:fill="4472C4"/>
            <w:noWrap/>
            <w:vAlign w:val="bottom"/>
            <w:hideMark/>
          </w:tcPr>
          <w:p w14:paraId="16FED75E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Completed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6A6A6" w:themeColor="background1" w:themeShade="A6"/>
            </w:tcBorders>
            <w:shd w:val="clear" w:color="000000" w:fill="4472C4"/>
            <w:vAlign w:val="bottom"/>
            <w:hideMark/>
          </w:tcPr>
          <w:p w14:paraId="4998FDCD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% of total initiated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000000" w:fill="4472C4"/>
            <w:vAlign w:val="bottom"/>
            <w:hideMark/>
          </w:tcPr>
          <w:p w14:paraId="0D4D7459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Completion % of forms launched</w:t>
            </w:r>
          </w:p>
        </w:tc>
      </w:tr>
      <w:tr w:rsidR="00C100DF" w:rsidRPr="00C100DF" w14:paraId="10F37953" w14:textId="77777777" w:rsidTr="00A14900">
        <w:trPr>
          <w:trHeight w:val="285"/>
        </w:trPr>
        <w:tc>
          <w:tcPr>
            <w:tcW w:w="1980" w:type="dxa"/>
            <w:tcBorders>
              <w:top w:val="single" w:sz="4" w:space="0" w:color="999999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FF6DA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Apprentices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513E014E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52C4EDC5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67E26FA3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1AE95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2AC34E7C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22DE8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Band D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0828056F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0265393D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00517856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38%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21DF0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12%</w:t>
            </w:r>
          </w:p>
        </w:tc>
      </w:tr>
      <w:tr w:rsidR="00C100DF" w:rsidRPr="00C100DF" w14:paraId="35FF6459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6AD83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Band E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125B327D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4FACAC37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2E57ACC6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37%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BE5E4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6%</w:t>
            </w:r>
          </w:p>
        </w:tc>
      </w:tr>
      <w:tr w:rsidR="00C100DF" w:rsidRPr="00C100DF" w14:paraId="0B7D5BFD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98260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Band F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64CB60C2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694BE20B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1F2BAB98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4%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2B9C3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20%</w:t>
            </w:r>
          </w:p>
        </w:tc>
      </w:tr>
      <w:tr w:rsidR="00C100DF" w:rsidRPr="00C100DF" w14:paraId="33F03BFD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EACD5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Band G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767962DC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29D278F3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0A76D2D4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2%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2CC9C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27F6143C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1F0C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Band H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2AC5C370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7FE75C60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69CFD405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5BB7A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4D6BCB95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2FE44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BSM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24914096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736771B6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62824E4C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7%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AB20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5%</w:t>
            </w:r>
          </w:p>
        </w:tc>
      </w:tr>
      <w:tr w:rsidR="00C100DF" w:rsidRPr="00C100DF" w14:paraId="5D80368A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DEE9E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FEP Conditions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0367F4ED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462BCD30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196B80E8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0F49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6F9F782C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92FDD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Graduates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4D6E020F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1051CBF3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2D09DC3B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4%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28AB0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8%</w:t>
            </w:r>
          </w:p>
        </w:tc>
      </w:tr>
      <w:tr w:rsidR="00C100DF" w:rsidRPr="00C100DF" w14:paraId="1E7D8667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22219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Group Snr Mngr (06)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3F730B7F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3B8CEEFD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28B9304F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1CB7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294BDB85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9E2CD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Management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3A9EB3F4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756A7D8A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115F188A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D0DEC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100%</w:t>
            </w:r>
          </w:p>
        </w:tc>
      </w:tr>
      <w:tr w:rsidR="00C100DF" w:rsidRPr="00C100DF" w14:paraId="6E4D0B32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14D6A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Monthly Non-Banded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2473BC04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0700BD7F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42727506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03063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188EF042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37713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Professional &amp; Skilled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2BEBDBC3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125A82BD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3556374C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2%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41FA6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0DBFB672" w14:textId="77777777" w:rsidTr="00A14900">
        <w:trPr>
          <w:trHeight w:val="28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3DC5C" w14:textId="77777777" w:rsidR="00C100DF" w:rsidRPr="00C100DF" w:rsidRDefault="00C100DF" w:rsidP="00C100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#N/A</w:t>
            </w:r>
          </w:p>
        </w:tc>
        <w:tc>
          <w:tcPr>
            <w:tcW w:w="1276" w:type="dxa"/>
            <w:tcBorders>
              <w:top w:val="nil"/>
              <w:left w:val="single" w:sz="4" w:space="0" w:color="999999"/>
              <w:bottom w:val="nil"/>
              <w:right w:val="single" w:sz="4" w:space="0" w:color="A6A6A6" w:themeColor="background1" w:themeShade="A6"/>
            </w:tcBorders>
            <w:shd w:val="clear" w:color="auto" w:fill="auto"/>
            <w:vAlign w:val="bottom"/>
            <w:hideMark/>
          </w:tcPr>
          <w:p w14:paraId="2F497ABB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999999"/>
            </w:tcBorders>
            <w:shd w:val="clear" w:color="auto" w:fill="auto"/>
            <w:vAlign w:val="bottom"/>
            <w:hideMark/>
          </w:tcPr>
          <w:p w14:paraId="30F63273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  <w:noWrap/>
            <w:vAlign w:val="bottom"/>
            <w:hideMark/>
          </w:tcPr>
          <w:p w14:paraId="6FFA296F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1%</w:t>
            </w:r>
          </w:p>
        </w:tc>
        <w:tc>
          <w:tcPr>
            <w:tcW w:w="198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8859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00DF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</w:p>
        </w:tc>
      </w:tr>
      <w:tr w:rsidR="00C100DF" w:rsidRPr="00C100DF" w14:paraId="54E5F210" w14:textId="77777777" w:rsidTr="00A14900">
        <w:trPr>
          <w:trHeight w:val="300"/>
        </w:trPr>
        <w:tc>
          <w:tcPr>
            <w:tcW w:w="1980" w:type="dxa"/>
            <w:tcBorders>
              <w:top w:val="single" w:sz="4" w:space="0" w:color="999999"/>
              <w:left w:val="single" w:sz="4" w:space="0" w:color="auto"/>
              <w:bottom w:val="single" w:sz="4" w:space="0" w:color="auto"/>
              <w:right w:val="nil"/>
            </w:tcBorders>
            <w:shd w:val="clear" w:color="000000" w:fill="4472C4"/>
            <w:vAlign w:val="bottom"/>
            <w:hideMark/>
          </w:tcPr>
          <w:p w14:paraId="0EC6ED7D" w14:textId="77777777" w:rsidR="00C100DF" w:rsidRPr="00C100DF" w:rsidRDefault="00C100DF" w:rsidP="00C100DF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Grand Total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A6A6A6" w:themeColor="background1" w:themeShade="A6"/>
            </w:tcBorders>
            <w:shd w:val="clear" w:color="000000" w:fill="4472C4"/>
            <w:vAlign w:val="bottom"/>
            <w:hideMark/>
          </w:tcPr>
          <w:p w14:paraId="00917F20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282</w:t>
            </w: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A6A6A6" w:themeColor="background1" w:themeShade="A6"/>
              <w:bottom w:val="single" w:sz="4" w:space="0" w:color="auto"/>
              <w:right w:val="single" w:sz="4" w:space="0" w:color="999999"/>
            </w:tcBorders>
            <w:shd w:val="clear" w:color="000000" w:fill="4472C4"/>
            <w:vAlign w:val="bottom"/>
            <w:hideMark/>
          </w:tcPr>
          <w:p w14:paraId="68C69044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24</w:t>
            </w:r>
          </w:p>
        </w:tc>
        <w:tc>
          <w:tcPr>
            <w:tcW w:w="2126" w:type="dxa"/>
            <w:tcBorders>
              <w:top w:val="single" w:sz="4" w:space="0" w:color="999999"/>
              <w:left w:val="nil"/>
              <w:bottom w:val="single" w:sz="4" w:space="0" w:color="auto"/>
              <w:right w:val="single" w:sz="4" w:space="0" w:color="A6A6A6" w:themeColor="background1" w:themeShade="A6"/>
            </w:tcBorders>
            <w:shd w:val="clear" w:color="000000" w:fill="4472C4"/>
            <w:vAlign w:val="bottom"/>
            <w:hideMark/>
          </w:tcPr>
          <w:p w14:paraId="24996FE6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999999"/>
              <w:left w:val="single" w:sz="4" w:space="0" w:color="A6A6A6" w:themeColor="background1" w:themeShade="A6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bottom"/>
            <w:hideMark/>
          </w:tcPr>
          <w:p w14:paraId="2D669EC7" w14:textId="77777777" w:rsidR="00C100DF" w:rsidRPr="00C100DF" w:rsidRDefault="00C100DF" w:rsidP="00C100D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100D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9%</w:t>
            </w:r>
          </w:p>
        </w:tc>
      </w:tr>
    </w:tbl>
    <w:p w14:paraId="0E36259E" w14:textId="21299C63" w:rsidR="00340098" w:rsidRDefault="00340098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39CE47E3" w14:textId="112D3425" w:rsidR="002A3D79" w:rsidRDefault="00DC2A58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9C0B8D">
        <w:rPr>
          <w:rFonts w:asciiTheme="minorHAnsi" w:eastAsiaTheme="minorEastAsia" w:hAnsiTheme="minorHAnsi" w:cstheme="minorHAnsi"/>
          <w:color w:val="000000" w:themeColor="text1"/>
        </w:rPr>
        <w:t xml:space="preserve">  </w:t>
      </w:r>
    </w:p>
    <w:p w14:paraId="6DFB5594" w14:textId="2CFF9CEA" w:rsidR="00964ADD" w:rsidRPr="00207631" w:rsidRDefault="00EC3794" w:rsidP="00BE51EB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207631">
        <w:rPr>
          <w:rFonts w:asciiTheme="minorHAnsi" w:eastAsiaTheme="minorEastAsia" w:hAnsiTheme="minorHAnsi" w:cstheme="minorHAnsi"/>
          <w:b/>
          <w:bCs/>
          <w:color w:val="4F81BD" w:themeColor="accent1"/>
        </w:rPr>
        <w:t>Questionnaire findings</w:t>
      </w:r>
    </w:p>
    <w:p w14:paraId="3DDB72B7" w14:textId="77777777" w:rsidR="00B42C1A" w:rsidRPr="00B42C1A" w:rsidRDefault="00B42C1A" w:rsidP="00B42C1A">
      <w:pPr>
        <w:rPr>
          <w:rFonts w:asciiTheme="minorHAnsi" w:eastAsiaTheme="minorEastAsia" w:hAnsiTheme="minorHAnsi" w:cstheme="minorHAnsi"/>
          <w:color w:val="4F81BD" w:themeColor="accent1"/>
        </w:rPr>
      </w:pPr>
      <w:r w:rsidRPr="00B42C1A">
        <w:rPr>
          <w:rFonts w:asciiTheme="minorHAnsi" w:eastAsiaTheme="minorEastAsia" w:hAnsiTheme="minorHAnsi" w:cstheme="minorHAnsi"/>
          <w:color w:val="4F81BD" w:themeColor="accent1"/>
        </w:rPr>
        <w:t>Ease of initiating and using the tool</w:t>
      </w:r>
    </w:p>
    <w:p w14:paraId="3F4F9E50" w14:textId="4F46B7CB" w:rsidR="009E3D6C" w:rsidRDefault="009E3D6C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61% found </w:t>
      </w:r>
      <w:r w:rsidR="00B62343">
        <w:rPr>
          <w:rFonts w:asciiTheme="minorHAnsi" w:eastAsiaTheme="minorEastAsia" w:hAnsiTheme="minorHAnsi" w:cstheme="minorHAnsi"/>
          <w:color w:val="000000" w:themeColor="text1"/>
        </w:rPr>
        <w:t>it was easy to initiate the process in our employee system</w:t>
      </w:r>
    </w:p>
    <w:p w14:paraId="6705BC76" w14:textId="008C48E7" w:rsidR="00B62343" w:rsidRDefault="000B36C8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48% found the tool easy to use, 13% were neutral, </w:t>
      </w:r>
      <w:r w:rsidR="00EC3794">
        <w:rPr>
          <w:rFonts w:asciiTheme="minorHAnsi" w:eastAsiaTheme="minorEastAsia" w:hAnsiTheme="minorHAnsi" w:cstheme="minorHAnsi"/>
          <w:color w:val="000000" w:themeColor="text1"/>
        </w:rPr>
        <w:t xml:space="preserve">39% did not find the tool easy to use </w:t>
      </w:r>
    </w:p>
    <w:p w14:paraId="589B81F3" w14:textId="79D54D75" w:rsidR="000C4281" w:rsidRDefault="0032582A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Free text provided </w:t>
      </w:r>
      <w:r w:rsidR="00DC2348">
        <w:rPr>
          <w:rFonts w:asciiTheme="minorHAnsi" w:eastAsiaTheme="minorEastAsia" w:hAnsiTheme="minorHAnsi" w:cstheme="minorHAnsi"/>
          <w:color w:val="000000" w:themeColor="text1"/>
        </w:rPr>
        <w:t>some themes</w:t>
      </w:r>
      <w:r w:rsidR="00934C20">
        <w:rPr>
          <w:rFonts w:asciiTheme="minorHAnsi" w:eastAsiaTheme="minorEastAsia" w:hAnsiTheme="minorHAnsi" w:cstheme="minorHAnsi"/>
          <w:color w:val="000000" w:themeColor="text1"/>
        </w:rPr>
        <w:t xml:space="preserve"> for both</w:t>
      </w:r>
      <w:r w:rsidR="000C4281">
        <w:rPr>
          <w:rFonts w:asciiTheme="minorHAnsi" w:eastAsiaTheme="minorEastAsia" w:hAnsiTheme="minorHAnsi" w:cstheme="minorHAnsi"/>
          <w:color w:val="000000" w:themeColor="text1"/>
        </w:rPr>
        <w:t xml:space="preserve"> positives and areas for opportunities</w:t>
      </w:r>
    </w:p>
    <w:p w14:paraId="6B6A0D4F" w14:textId="77777777" w:rsidR="000C4281" w:rsidRDefault="000C4281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84DD4" w:rsidRPr="00584DD4" w14:paraId="3B730117" w14:textId="77777777" w:rsidTr="00584DD4">
        <w:tc>
          <w:tcPr>
            <w:tcW w:w="4508" w:type="dxa"/>
            <w:shd w:val="clear" w:color="auto" w:fill="4F81BD" w:themeFill="accent1"/>
          </w:tcPr>
          <w:p w14:paraId="619D3480" w14:textId="1A427B29" w:rsidR="000C4281" w:rsidRPr="00584DD4" w:rsidRDefault="000C4281" w:rsidP="00BE51EB">
            <w:pPr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</w:pPr>
            <w:r w:rsidRPr="00584DD4"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  <w:t>Positives</w:t>
            </w:r>
          </w:p>
        </w:tc>
        <w:tc>
          <w:tcPr>
            <w:tcW w:w="4508" w:type="dxa"/>
            <w:shd w:val="clear" w:color="auto" w:fill="4F81BD" w:themeFill="accent1"/>
          </w:tcPr>
          <w:p w14:paraId="66F40BBB" w14:textId="249EFB78" w:rsidR="000C4281" w:rsidRPr="00584DD4" w:rsidRDefault="000C4281" w:rsidP="00BE51EB">
            <w:pPr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</w:pPr>
            <w:r w:rsidRPr="00584DD4"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  <w:t>Improvements</w:t>
            </w:r>
          </w:p>
        </w:tc>
      </w:tr>
      <w:tr w:rsidR="000C4281" w14:paraId="092FC257" w14:textId="77777777" w:rsidTr="006F66AF">
        <w:trPr>
          <w:trHeight w:val="1776"/>
        </w:trPr>
        <w:tc>
          <w:tcPr>
            <w:tcW w:w="4508" w:type="dxa"/>
          </w:tcPr>
          <w:p w14:paraId="62764B59" w14:textId="77777777" w:rsidR="000C4281" w:rsidRPr="00EE4A6F" w:rsidRDefault="000C4281" w:rsidP="00EE4A6F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 w:rsidRPr="00EE4A6F">
              <w:rPr>
                <w:rFonts w:cstheme="minorHAnsi"/>
                <w:color w:val="000000" w:themeColor="text1"/>
              </w:rPr>
              <w:t>Easy to use</w:t>
            </w:r>
          </w:p>
          <w:p w14:paraId="21C217B2" w14:textId="77777777" w:rsidR="000C4281" w:rsidRPr="00EE4A6F" w:rsidRDefault="000C4281" w:rsidP="00EE4A6F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 w:rsidRPr="00EE4A6F">
              <w:rPr>
                <w:rFonts w:cstheme="minorHAnsi"/>
                <w:color w:val="000000" w:themeColor="text1"/>
              </w:rPr>
              <w:t>Liked the question sets and how it was linked to competencies</w:t>
            </w:r>
          </w:p>
          <w:p w14:paraId="45FDA85F" w14:textId="46190496" w:rsidR="000C4281" w:rsidRPr="00EE4A6F" w:rsidRDefault="000C4281" w:rsidP="00EE4A6F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 w:rsidRPr="00EE4A6F">
              <w:rPr>
                <w:rFonts w:cstheme="minorHAnsi"/>
                <w:color w:val="000000" w:themeColor="text1"/>
              </w:rPr>
              <w:t>Good way to gain feedback</w:t>
            </w:r>
          </w:p>
        </w:tc>
        <w:tc>
          <w:tcPr>
            <w:tcW w:w="4508" w:type="dxa"/>
          </w:tcPr>
          <w:p w14:paraId="1F8433B6" w14:textId="08333BCB" w:rsidR="003629AC" w:rsidRPr="00EE4A6F" w:rsidRDefault="00E96153" w:rsidP="00EE4A6F">
            <w:pPr>
              <w:pStyle w:val="ListParagraph"/>
              <w:numPr>
                <w:ilvl w:val="0"/>
                <w:numId w:val="16"/>
              </w:numPr>
              <w:ind w:left="335"/>
              <w:rPr>
                <w:rFonts w:cstheme="minorHAnsi"/>
                <w:color w:val="000000" w:themeColor="text1"/>
              </w:rPr>
            </w:pPr>
            <w:r w:rsidRPr="00EE4A6F">
              <w:rPr>
                <w:rFonts w:cstheme="minorHAnsi"/>
                <w:color w:val="000000" w:themeColor="text1"/>
              </w:rPr>
              <w:t>Re</w:t>
            </w:r>
            <w:r w:rsidR="00CF4F52" w:rsidRPr="00EE4A6F">
              <w:rPr>
                <w:rFonts w:cstheme="minorHAnsi"/>
                <w:color w:val="000000" w:themeColor="text1"/>
              </w:rPr>
              <w:t>d</w:t>
            </w:r>
            <w:r w:rsidRPr="00EE4A6F">
              <w:rPr>
                <w:rFonts w:cstheme="minorHAnsi"/>
                <w:color w:val="000000" w:themeColor="text1"/>
              </w:rPr>
              <w:t>uce the time spent needed to complete</w:t>
            </w:r>
          </w:p>
          <w:p w14:paraId="32F77613" w14:textId="60FDEB28" w:rsidR="000C4281" w:rsidRPr="00EE4A6F" w:rsidRDefault="008517A6" w:rsidP="00EE4A6F">
            <w:pPr>
              <w:pStyle w:val="ListParagraph"/>
              <w:numPr>
                <w:ilvl w:val="0"/>
                <w:numId w:val="16"/>
              </w:numPr>
              <w:ind w:left="335"/>
              <w:rPr>
                <w:rFonts w:cstheme="minorHAnsi"/>
                <w:color w:val="000000" w:themeColor="text1"/>
              </w:rPr>
            </w:pPr>
            <w:r w:rsidRPr="00EE4A6F">
              <w:rPr>
                <w:rFonts w:cstheme="minorHAnsi"/>
                <w:color w:val="000000" w:themeColor="text1"/>
              </w:rPr>
              <w:t xml:space="preserve">More flexibility </w:t>
            </w:r>
            <w:r w:rsidR="00CF4F52" w:rsidRPr="00EE4A6F">
              <w:rPr>
                <w:rFonts w:cstheme="minorHAnsi"/>
                <w:color w:val="000000" w:themeColor="text1"/>
              </w:rPr>
              <w:t xml:space="preserve">around competencies and </w:t>
            </w:r>
            <w:r w:rsidR="003629AC" w:rsidRPr="00EE4A6F">
              <w:rPr>
                <w:rFonts w:cstheme="minorHAnsi"/>
                <w:color w:val="000000" w:themeColor="text1"/>
              </w:rPr>
              <w:t>free text</w:t>
            </w:r>
          </w:p>
          <w:p w14:paraId="2F311643" w14:textId="75BB9FF5" w:rsidR="00C068F6" w:rsidRPr="006F66AF" w:rsidRDefault="00C068F6" w:rsidP="00BE51EB">
            <w:pPr>
              <w:pStyle w:val="ListParagraph"/>
              <w:numPr>
                <w:ilvl w:val="0"/>
                <w:numId w:val="16"/>
              </w:numPr>
              <w:ind w:left="335"/>
              <w:rPr>
                <w:rFonts w:cstheme="minorHAnsi"/>
                <w:color w:val="000000" w:themeColor="text1"/>
              </w:rPr>
            </w:pPr>
            <w:r w:rsidRPr="00EE4A6F">
              <w:rPr>
                <w:rFonts w:cstheme="minorHAnsi"/>
                <w:color w:val="000000" w:themeColor="text1"/>
              </w:rPr>
              <w:t>Guidance</w:t>
            </w:r>
            <w:r w:rsidR="00493518" w:rsidRPr="00EE4A6F">
              <w:rPr>
                <w:rFonts w:cstheme="minorHAnsi"/>
                <w:color w:val="000000" w:themeColor="text1"/>
              </w:rPr>
              <w:t xml:space="preserve"> / training</w:t>
            </w:r>
            <w:r w:rsidRPr="00EE4A6F">
              <w:rPr>
                <w:rFonts w:cstheme="minorHAnsi"/>
                <w:color w:val="000000" w:themeColor="text1"/>
              </w:rPr>
              <w:t xml:space="preserve"> for initiators and responders</w:t>
            </w:r>
          </w:p>
        </w:tc>
      </w:tr>
    </w:tbl>
    <w:p w14:paraId="7688F1AA" w14:textId="77777777" w:rsidR="000C4281" w:rsidRDefault="000C4281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7022D146" w14:textId="04F60486" w:rsidR="00B42C1A" w:rsidRPr="00207631" w:rsidRDefault="00B42C1A" w:rsidP="00B42C1A">
      <w:pPr>
        <w:rPr>
          <w:rFonts w:asciiTheme="minorHAnsi" w:eastAsiaTheme="minorEastAsia" w:hAnsiTheme="minorHAnsi" w:cstheme="minorHAnsi"/>
          <w:color w:val="4F81BD" w:themeColor="accent1"/>
        </w:rPr>
      </w:pPr>
      <w:r w:rsidRPr="00207631">
        <w:rPr>
          <w:rFonts w:asciiTheme="minorHAnsi" w:eastAsiaTheme="minorEastAsia" w:hAnsiTheme="minorHAnsi" w:cstheme="minorHAnsi"/>
          <w:color w:val="4F81BD" w:themeColor="accent1"/>
        </w:rPr>
        <w:t>The purpose of generating the 360-feedback process</w:t>
      </w:r>
    </w:p>
    <w:p w14:paraId="6D184598" w14:textId="790E1691" w:rsidR="00B42C1A" w:rsidRDefault="005449F9" w:rsidP="00B42C1A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The options provided were training programmes, managers request, </w:t>
      </w:r>
      <w:r w:rsidR="00207631">
        <w:rPr>
          <w:rFonts w:asciiTheme="minorHAnsi" w:eastAsiaTheme="minorEastAsia" w:hAnsiTheme="minorHAnsi" w:cstheme="minorHAnsi"/>
          <w:color w:val="000000" w:themeColor="text1"/>
        </w:rPr>
        <w:t>p</w:t>
      </w:r>
      <w:r>
        <w:rPr>
          <w:rFonts w:asciiTheme="minorHAnsi" w:eastAsiaTheme="minorEastAsia" w:hAnsiTheme="minorHAnsi" w:cstheme="minorHAnsi"/>
          <w:color w:val="000000" w:themeColor="text1"/>
        </w:rPr>
        <w:t>ersonal development and other.  Positive to see that the</w:t>
      </w:r>
      <w:r w:rsidR="00207631">
        <w:rPr>
          <w:rFonts w:asciiTheme="minorHAnsi" w:eastAsiaTheme="minorEastAsia" w:hAnsiTheme="minorHAnsi" w:cstheme="minorHAnsi"/>
          <w:color w:val="000000" w:themeColor="text1"/>
        </w:rPr>
        <w:t xml:space="preserve"> 40% was from the training programmes where personal development objectives are created and 42% for personal development.</w:t>
      </w:r>
    </w:p>
    <w:p w14:paraId="09635A46" w14:textId="77777777" w:rsidR="00207631" w:rsidRPr="00B42C1A" w:rsidRDefault="00207631" w:rsidP="00B42C1A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02C35EB9" w14:textId="77777777" w:rsidR="00B42C1A" w:rsidRPr="00DD6281" w:rsidRDefault="00B42C1A" w:rsidP="00B42C1A">
      <w:pPr>
        <w:rPr>
          <w:rFonts w:asciiTheme="minorHAnsi" w:eastAsiaTheme="minorEastAsia" w:hAnsiTheme="minorHAnsi" w:cstheme="minorHAnsi"/>
          <w:color w:val="4F81BD" w:themeColor="accent1"/>
        </w:rPr>
      </w:pPr>
      <w:r w:rsidRPr="00DD6281">
        <w:rPr>
          <w:rFonts w:asciiTheme="minorHAnsi" w:eastAsiaTheme="minorEastAsia" w:hAnsiTheme="minorHAnsi" w:cstheme="minorHAnsi"/>
          <w:color w:val="4F81BD" w:themeColor="accent1"/>
        </w:rPr>
        <w:t>Whether the form / process was completed</w:t>
      </w:r>
    </w:p>
    <w:p w14:paraId="7B0E7D8C" w14:textId="4BAB3F06" w:rsidR="00207631" w:rsidRDefault="00647F06" w:rsidP="00B42C1A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From the results it demonstrated </w:t>
      </w:r>
      <w:r w:rsidR="0019729E">
        <w:rPr>
          <w:rFonts w:asciiTheme="minorHAnsi" w:eastAsiaTheme="minorEastAsia" w:hAnsiTheme="minorHAnsi" w:cstheme="minorHAnsi"/>
          <w:color w:val="000000" w:themeColor="text1"/>
        </w:rPr>
        <w:t>that of those who responded 72% had their feedback completed and a report generated</w:t>
      </w:r>
      <w:r w:rsidR="00DD6281">
        <w:rPr>
          <w:rFonts w:asciiTheme="minorHAnsi" w:eastAsiaTheme="minorEastAsia" w:hAnsiTheme="minorHAnsi" w:cstheme="minorHAnsi"/>
          <w:color w:val="000000" w:themeColor="text1"/>
        </w:rPr>
        <w:t>, enabling the individual to review.</w:t>
      </w:r>
    </w:p>
    <w:p w14:paraId="15722A37" w14:textId="77777777" w:rsidR="00207631" w:rsidRDefault="00207631" w:rsidP="00B42C1A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1C158F17" w14:textId="75F364E2" w:rsidR="00B42C1A" w:rsidRPr="003574A4" w:rsidRDefault="00B42C1A" w:rsidP="00B42C1A">
      <w:pPr>
        <w:rPr>
          <w:rFonts w:asciiTheme="minorHAnsi" w:eastAsiaTheme="minorEastAsia" w:hAnsiTheme="minorHAnsi" w:cstheme="minorHAnsi"/>
          <w:color w:val="4F81BD" w:themeColor="accent1"/>
        </w:rPr>
      </w:pPr>
      <w:r w:rsidRPr="003574A4">
        <w:rPr>
          <w:rFonts w:asciiTheme="minorHAnsi" w:eastAsiaTheme="minorEastAsia" w:hAnsiTheme="minorHAnsi" w:cstheme="minorHAnsi"/>
          <w:color w:val="4F81BD" w:themeColor="accent1"/>
        </w:rPr>
        <w:t>The feedback report</w:t>
      </w:r>
    </w:p>
    <w:p w14:paraId="52D8356B" w14:textId="764E5355" w:rsidR="00947615" w:rsidRDefault="000935CE" w:rsidP="00B42C1A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Similar to earlier questions </w:t>
      </w:r>
      <w:r w:rsidR="0084779C">
        <w:rPr>
          <w:rFonts w:asciiTheme="minorHAnsi" w:eastAsiaTheme="minorEastAsia" w:hAnsiTheme="minorHAnsi" w:cstheme="minorHAnsi"/>
          <w:color w:val="000000" w:themeColor="text1"/>
        </w:rPr>
        <w:t xml:space="preserve">this was in 3 areas, </w:t>
      </w:r>
      <w:r w:rsidR="009E1587">
        <w:rPr>
          <w:rFonts w:asciiTheme="minorHAnsi" w:eastAsiaTheme="minorEastAsia" w:hAnsiTheme="minorHAnsi" w:cstheme="minorHAnsi"/>
          <w:color w:val="000000" w:themeColor="text1"/>
        </w:rPr>
        <w:t xml:space="preserve">54% found the report easy to understand, </w:t>
      </w:r>
      <w:r w:rsidR="00947615">
        <w:rPr>
          <w:rFonts w:asciiTheme="minorHAnsi" w:eastAsiaTheme="minorEastAsia" w:hAnsiTheme="minorHAnsi" w:cstheme="minorHAnsi"/>
          <w:color w:val="000000" w:themeColor="text1"/>
        </w:rPr>
        <w:t xml:space="preserve">36% were neutral and 10% didn’t find the report easy to understand.  Open questions </w:t>
      </w:r>
      <w:r w:rsidR="00947615">
        <w:rPr>
          <w:rFonts w:asciiTheme="minorHAnsi" w:eastAsiaTheme="minorEastAsia" w:hAnsiTheme="minorHAnsi" w:cstheme="minorHAnsi"/>
          <w:color w:val="000000" w:themeColor="text1"/>
        </w:rPr>
        <w:lastRenderedPageBreak/>
        <w:t>provided the opportunity for free text</w:t>
      </w:r>
      <w:r w:rsidR="00555270">
        <w:rPr>
          <w:rFonts w:asciiTheme="minorHAnsi" w:eastAsiaTheme="minorEastAsia" w:hAnsiTheme="minorHAnsi" w:cstheme="minorHAnsi"/>
          <w:color w:val="000000" w:themeColor="text1"/>
        </w:rPr>
        <w:t xml:space="preserve"> for positives and opportunities for improvement</w:t>
      </w:r>
      <w:r w:rsidR="00584DD4">
        <w:rPr>
          <w:rFonts w:asciiTheme="minorHAnsi" w:eastAsiaTheme="minorEastAsia" w:hAnsiTheme="minorHAnsi" w:cstheme="minorHAnsi"/>
          <w:color w:val="000000" w:themeColor="text1"/>
        </w:rPr>
        <w:t>, themes summarised:</w:t>
      </w:r>
    </w:p>
    <w:p w14:paraId="762789E5" w14:textId="65E1FF8A" w:rsidR="00584DD4" w:rsidRDefault="00584DD4" w:rsidP="00B42C1A">
      <w:pPr>
        <w:rPr>
          <w:rFonts w:asciiTheme="minorHAnsi" w:eastAsiaTheme="minorEastAsia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84DD4" w:rsidRPr="00584DD4" w14:paraId="5934D37F" w14:textId="77777777" w:rsidTr="00A54D0E">
        <w:tc>
          <w:tcPr>
            <w:tcW w:w="4508" w:type="dxa"/>
            <w:shd w:val="clear" w:color="auto" w:fill="4F81BD" w:themeFill="accent1"/>
          </w:tcPr>
          <w:p w14:paraId="22C075EE" w14:textId="77777777" w:rsidR="00584DD4" w:rsidRPr="00584DD4" w:rsidRDefault="00584DD4" w:rsidP="00A54D0E">
            <w:pPr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</w:pPr>
            <w:r w:rsidRPr="00584DD4"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  <w:t>Positives</w:t>
            </w:r>
          </w:p>
        </w:tc>
        <w:tc>
          <w:tcPr>
            <w:tcW w:w="4508" w:type="dxa"/>
            <w:shd w:val="clear" w:color="auto" w:fill="4F81BD" w:themeFill="accent1"/>
          </w:tcPr>
          <w:p w14:paraId="4C790154" w14:textId="77777777" w:rsidR="00584DD4" w:rsidRPr="00584DD4" w:rsidRDefault="00584DD4" w:rsidP="00A54D0E">
            <w:pPr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</w:pPr>
            <w:r w:rsidRPr="00584DD4">
              <w:rPr>
                <w:rFonts w:asciiTheme="minorHAnsi" w:eastAsiaTheme="minorEastAsia" w:hAnsiTheme="minorHAnsi" w:cstheme="minorHAnsi"/>
                <w:b/>
                <w:bCs/>
                <w:color w:val="FFFFFF" w:themeColor="background1"/>
              </w:rPr>
              <w:t>Improvements</w:t>
            </w:r>
          </w:p>
        </w:tc>
      </w:tr>
      <w:tr w:rsidR="00584DD4" w14:paraId="2D652118" w14:textId="77777777" w:rsidTr="00A54D0E">
        <w:tc>
          <w:tcPr>
            <w:tcW w:w="4508" w:type="dxa"/>
          </w:tcPr>
          <w:p w14:paraId="449ADEFE" w14:textId="77777777" w:rsidR="00584DD4" w:rsidRDefault="00F1405B" w:rsidP="00A54D0E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Provided honest feedback</w:t>
            </w:r>
          </w:p>
          <w:p w14:paraId="640D35D8" w14:textId="780020FB" w:rsidR="00F1405B" w:rsidRDefault="002D70D1" w:rsidP="00A54D0E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Layout &amp; scoring</w:t>
            </w:r>
          </w:p>
          <w:p w14:paraId="064448D6" w14:textId="77777777" w:rsidR="002D70D1" w:rsidRDefault="002D70D1" w:rsidP="00A54D0E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Grouping of information</w:t>
            </w:r>
          </w:p>
          <w:p w14:paraId="757F2CEE" w14:textId="77777777" w:rsidR="0040103E" w:rsidRDefault="0040103E" w:rsidP="00A54D0E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Gap analysis </w:t>
            </w:r>
          </w:p>
          <w:p w14:paraId="69170701" w14:textId="562C2958" w:rsidR="0040103E" w:rsidRPr="00EE4A6F" w:rsidRDefault="0040103E" w:rsidP="00A54D0E">
            <w:pPr>
              <w:pStyle w:val="ListParagraph"/>
              <w:numPr>
                <w:ilvl w:val="0"/>
                <w:numId w:val="16"/>
              </w:numPr>
              <w:ind w:left="308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Link to personal development</w:t>
            </w:r>
          </w:p>
        </w:tc>
        <w:tc>
          <w:tcPr>
            <w:tcW w:w="4508" w:type="dxa"/>
          </w:tcPr>
          <w:p w14:paraId="42297E91" w14:textId="78FAB1A9" w:rsidR="00584DD4" w:rsidRPr="0030621A" w:rsidRDefault="00DA19F3" w:rsidP="0030621A">
            <w:pPr>
              <w:pStyle w:val="ListParagraph"/>
              <w:numPr>
                <w:ilvl w:val="0"/>
                <w:numId w:val="17"/>
              </w:numPr>
              <w:ind w:left="335"/>
              <w:rPr>
                <w:rFonts w:cstheme="minorHAnsi"/>
                <w:color w:val="000000" w:themeColor="text1"/>
              </w:rPr>
            </w:pPr>
            <w:r w:rsidRPr="0030621A">
              <w:rPr>
                <w:rFonts w:cstheme="minorHAnsi"/>
                <w:color w:val="000000" w:themeColor="text1"/>
              </w:rPr>
              <w:t>Facilitation of</w:t>
            </w:r>
            <w:r w:rsidR="00123935" w:rsidRPr="0030621A">
              <w:rPr>
                <w:rFonts w:cstheme="minorHAnsi"/>
                <w:color w:val="000000" w:themeColor="text1"/>
              </w:rPr>
              <w:t xml:space="preserve"> the feedback</w:t>
            </w:r>
          </w:p>
          <w:p w14:paraId="447EA757" w14:textId="75ACFF1F" w:rsidR="00BB26FD" w:rsidRPr="0030621A" w:rsidRDefault="00BB26FD" w:rsidP="0030621A">
            <w:pPr>
              <w:pStyle w:val="ListParagraph"/>
              <w:numPr>
                <w:ilvl w:val="0"/>
                <w:numId w:val="17"/>
              </w:numPr>
              <w:ind w:left="335"/>
              <w:rPr>
                <w:rFonts w:cstheme="minorHAnsi"/>
                <w:color w:val="000000" w:themeColor="text1"/>
              </w:rPr>
            </w:pPr>
            <w:r w:rsidRPr="0030621A">
              <w:rPr>
                <w:rFonts w:cstheme="minorHAnsi"/>
                <w:color w:val="000000" w:themeColor="text1"/>
              </w:rPr>
              <w:t>Formatting and layout of the print</w:t>
            </w:r>
            <w:r w:rsidR="00461FC2" w:rsidRPr="0030621A">
              <w:rPr>
                <w:rFonts w:cstheme="minorHAnsi"/>
                <w:color w:val="000000" w:themeColor="text1"/>
              </w:rPr>
              <w:t>ed report</w:t>
            </w:r>
          </w:p>
          <w:p w14:paraId="4CE94E14" w14:textId="1753BFCD" w:rsidR="00584DD4" w:rsidRPr="006F66AF" w:rsidRDefault="0030621A" w:rsidP="006F66AF">
            <w:pPr>
              <w:pStyle w:val="ListParagraph"/>
              <w:numPr>
                <w:ilvl w:val="0"/>
                <w:numId w:val="17"/>
              </w:numPr>
              <w:ind w:left="335"/>
              <w:rPr>
                <w:rFonts w:cstheme="minorHAnsi"/>
                <w:color w:val="000000" w:themeColor="text1"/>
              </w:rPr>
            </w:pPr>
            <w:r w:rsidRPr="0030621A">
              <w:rPr>
                <w:rFonts w:cstheme="minorHAnsi"/>
                <w:color w:val="000000" w:themeColor="text1"/>
              </w:rPr>
              <w:t>Linking potential learning solutions with development</w:t>
            </w:r>
          </w:p>
        </w:tc>
      </w:tr>
    </w:tbl>
    <w:p w14:paraId="4C638D05" w14:textId="77777777" w:rsidR="00DD6281" w:rsidRDefault="00DD6281" w:rsidP="00B42C1A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021F1B76" w14:textId="37FBA7DD" w:rsidR="00B42C1A" w:rsidRPr="00B66940" w:rsidRDefault="00B42C1A" w:rsidP="00B42C1A">
      <w:pPr>
        <w:rPr>
          <w:rFonts w:asciiTheme="minorHAnsi" w:eastAsiaTheme="minorEastAsia" w:hAnsiTheme="minorHAnsi" w:cstheme="minorHAnsi"/>
          <w:color w:val="4F81BD" w:themeColor="accent1"/>
        </w:rPr>
      </w:pPr>
      <w:r w:rsidRPr="00B66940">
        <w:rPr>
          <w:rFonts w:asciiTheme="minorHAnsi" w:eastAsiaTheme="minorEastAsia" w:hAnsiTheme="minorHAnsi" w:cstheme="minorHAnsi"/>
          <w:color w:val="4F81BD" w:themeColor="accent1"/>
        </w:rPr>
        <w:t>Any other feedback</w:t>
      </w:r>
    </w:p>
    <w:p w14:paraId="4E98AF28" w14:textId="3474B11A" w:rsidR="00964ADD" w:rsidRDefault="00B92170" w:rsidP="00B66940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This area of feedback</w:t>
      </w:r>
      <w:r w:rsidR="00B66940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7575FD">
        <w:rPr>
          <w:rFonts w:asciiTheme="minorHAnsi" w:eastAsiaTheme="minorEastAsia" w:hAnsiTheme="minorHAnsi" w:cstheme="minorHAnsi"/>
          <w:color w:val="000000" w:themeColor="text1"/>
        </w:rPr>
        <w:t xml:space="preserve">provided </w:t>
      </w:r>
      <w:r w:rsidR="00B34948">
        <w:rPr>
          <w:rFonts w:asciiTheme="minorHAnsi" w:eastAsiaTheme="minorEastAsia" w:hAnsiTheme="minorHAnsi" w:cstheme="minorHAnsi"/>
          <w:color w:val="000000" w:themeColor="text1"/>
        </w:rPr>
        <w:t xml:space="preserve">many items, the </w:t>
      </w:r>
      <w:r w:rsidR="00B52448">
        <w:rPr>
          <w:rFonts w:asciiTheme="minorHAnsi" w:eastAsiaTheme="minorEastAsia" w:hAnsiTheme="minorHAnsi" w:cstheme="minorHAnsi"/>
          <w:color w:val="000000" w:themeColor="text1"/>
        </w:rPr>
        <w:t>two</w:t>
      </w:r>
      <w:r w:rsidR="00192899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B34948">
        <w:rPr>
          <w:rFonts w:asciiTheme="minorHAnsi" w:eastAsiaTheme="minorEastAsia" w:hAnsiTheme="minorHAnsi" w:cstheme="minorHAnsi"/>
          <w:color w:val="000000" w:themeColor="text1"/>
        </w:rPr>
        <w:t xml:space="preserve">predominant </w:t>
      </w:r>
      <w:r w:rsidR="006204FF">
        <w:rPr>
          <w:rFonts w:asciiTheme="minorHAnsi" w:eastAsiaTheme="minorEastAsia" w:hAnsiTheme="minorHAnsi" w:cstheme="minorHAnsi"/>
          <w:color w:val="000000" w:themeColor="text1"/>
        </w:rPr>
        <w:t>themes</w:t>
      </w:r>
      <w:r w:rsidR="000F5E91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B66940">
        <w:rPr>
          <w:rFonts w:asciiTheme="minorHAnsi" w:eastAsiaTheme="minorEastAsia" w:hAnsiTheme="minorHAnsi" w:cstheme="minorHAnsi"/>
          <w:color w:val="000000" w:themeColor="text1"/>
        </w:rPr>
        <w:t xml:space="preserve">are 1. </w:t>
      </w:r>
      <w:r w:rsidR="000F5E91">
        <w:rPr>
          <w:rFonts w:asciiTheme="minorHAnsi" w:eastAsiaTheme="minorEastAsia" w:hAnsiTheme="minorHAnsi" w:cstheme="minorHAnsi"/>
          <w:color w:val="000000" w:themeColor="text1"/>
        </w:rPr>
        <w:t>related to responders</w:t>
      </w:r>
      <w:r w:rsidR="005B4095">
        <w:rPr>
          <w:rFonts w:asciiTheme="minorHAnsi" w:eastAsiaTheme="minorEastAsia" w:hAnsiTheme="minorHAnsi" w:cstheme="minorHAnsi"/>
          <w:color w:val="000000" w:themeColor="text1"/>
        </w:rPr>
        <w:t xml:space="preserve">, whether this is responders providing feedback or having to ‘chase’ and remind responders to provide feedback. </w:t>
      </w:r>
      <w:r w:rsidR="00B66940">
        <w:rPr>
          <w:rFonts w:asciiTheme="minorHAnsi" w:eastAsiaTheme="minorEastAsia" w:hAnsiTheme="minorHAnsi" w:cstheme="minorHAnsi"/>
          <w:color w:val="000000" w:themeColor="text1"/>
        </w:rPr>
        <w:t xml:space="preserve">2. </w:t>
      </w:r>
      <w:r w:rsidR="005B4095">
        <w:rPr>
          <w:rFonts w:asciiTheme="minorHAnsi" w:eastAsiaTheme="minorEastAsia" w:hAnsiTheme="minorHAnsi" w:cstheme="minorHAnsi"/>
          <w:color w:val="000000" w:themeColor="text1"/>
        </w:rPr>
        <w:t xml:space="preserve">The </w:t>
      </w:r>
      <w:r w:rsidR="00A96081">
        <w:rPr>
          <w:rFonts w:asciiTheme="minorHAnsi" w:eastAsiaTheme="minorEastAsia" w:hAnsiTheme="minorHAnsi" w:cstheme="minorHAnsi"/>
          <w:color w:val="000000" w:themeColor="text1"/>
        </w:rPr>
        <w:t>time required</w:t>
      </w:r>
      <w:r w:rsidR="00247484">
        <w:rPr>
          <w:rFonts w:asciiTheme="minorHAnsi" w:eastAsiaTheme="minorEastAsia" w:hAnsiTheme="minorHAnsi" w:cstheme="minorHAnsi"/>
          <w:color w:val="000000" w:themeColor="text1"/>
        </w:rPr>
        <w:t xml:space="preserve"> to provide the feedback given the complexity of the form.  </w:t>
      </w:r>
    </w:p>
    <w:p w14:paraId="71C8A621" w14:textId="77777777" w:rsidR="00287031" w:rsidRDefault="00287031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68E53AF7" w14:textId="77777777" w:rsidR="0041541F" w:rsidRPr="00765525" w:rsidRDefault="0041541F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37E2B4EC" w14:textId="77777777" w:rsidR="00A70B64" w:rsidRPr="00765525" w:rsidRDefault="00353BE6" w:rsidP="00BE51EB">
      <w:pPr>
        <w:pStyle w:val="Heading1"/>
        <w:spacing w:before="0" w:line="240" w:lineRule="auto"/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</w:pPr>
      <w:bookmarkStart w:id="6" w:name="_Toc44842807"/>
      <w:r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5</w:t>
      </w:r>
      <w:r w:rsidR="006E0DE0"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.</w:t>
      </w:r>
      <w:r w:rsidR="00A70B64"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 xml:space="preserve"> Conclusion</w:t>
      </w:r>
      <w:r w:rsidR="00B845A0"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>s</w:t>
      </w:r>
      <w:bookmarkEnd w:id="6"/>
      <w:r w:rsidR="00A70B64" w:rsidRPr="00765525">
        <w:rPr>
          <w:rFonts w:asciiTheme="minorHAnsi" w:eastAsiaTheme="minorEastAsia" w:hAnsiTheme="minorHAnsi" w:cstheme="minorHAnsi"/>
          <w:color w:val="4F81BD" w:themeColor="accent1"/>
          <w:sz w:val="24"/>
          <w:szCs w:val="24"/>
          <w:lang w:eastAsia="en-GB"/>
        </w:rPr>
        <w:t xml:space="preserve"> </w:t>
      </w:r>
    </w:p>
    <w:p w14:paraId="24A6E52C" w14:textId="5BD3FB1D" w:rsidR="002745B1" w:rsidRPr="00765525" w:rsidRDefault="009F2CAD" w:rsidP="00AA1727">
      <w:pPr>
        <w:rPr>
          <w:rFonts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The aim of the report was to critically analyse the 360 tool, its us</w:t>
      </w:r>
      <w:r w:rsidR="002745B1">
        <w:rPr>
          <w:rFonts w:asciiTheme="minorHAnsi" w:eastAsiaTheme="minorEastAsia" w:hAnsiTheme="minorHAnsi" w:cstheme="minorHAnsi"/>
          <w:color w:val="000000" w:themeColor="text1"/>
        </w:rPr>
        <w:t>age, feedback from st</w:t>
      </w:r>
      <w:r w:rsidR="00AA1727">
        <w:rPr>
          <w:rFonts w:asciiTheme="minorHAnsi" w:eastAsiaTheme="minorEastAsia" w:hAnsiTheme="minorHAnsi" w:cstheme="minorHAnsi"/>
          <w:color w:val="000000" w:themeColor="text1"/>
        </w:rPr>
        <w:t xml:space="preserve">akeholders and to identify improvement recommendations. </w:t>
      </w:r>
    </w:p>
    <w:p w14:paraId="560EC409" w14:textId="77777777" w:rsidR="006B5EF8" w:rsidRDefault="006B5EF8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3F8506ED" w14:textId="77777777" w:rsidR="00AA1727" w:rsidRDefault="002336DB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It is evident</w:t>
      </w:r>
      <w:r w:rsidR="005108C6">
        <w:rPr>
          <w:rFonts w:asciiTheme="minorHAnsi" w:eastAsiaTheme="minorEastAsia" w:hAnsiTheme="minorHAnsi" w:cstheme="minorHAnsi"/>
          <w:color w:val="000000" w:themeColor="text1"/>
        </w:rPr>
        <w:t xml:space="preserve"> through the feedback questionnaire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that users of the </w:t>
      </w:r>
      <w:r w:rsidR="003B0BD1">
        <w:rPr>
          <w:rFonts w:asciiTheme="minorHAnsi" w:eastAsiaTheme="minorEastAsia" w:hAnsiTheme="minorHAnsi" w:cstheme="minorHAnsi"/>
          <w:color w:val="000000" w:themeColor="text1"/>
        </w:rPr>
        <w:t xml:space="preserve">process </w:t>
      </w:r>
      <w:r w:rsidR="006B5EF8">
        <w:rPr>
          <w:rFonts w:asciiTheme="minorHAnsi" w:eastAsiaTheme="minorEastAsia" w:hAnsiTheme="minorHAnsi" w:cstheme="minorHAnsi"/>
          <w:color w:val="000000" w:themeColor="text1"/>
        </w:rPr>
        <w:t>v</w:t>
      </w:r>
      <w:r>
        <w:rPr>
          <w:rFonts w:asciiTheme="minorHAnsi" w:eastAsiaTheme="minorEastAsia" w:hAnsiTheme="minorHAnsi" w:cstheme="minorHAnsi"/>
          <w:color w:val="000000" w:themeColor="text1"/>
        </w:rPr>
        <w:t>alue and find the feedback useful for personal development</w:t>
      </w:r>
      <w:r w:rsidR="006B5EF8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5E1190">
        <w:rPr>
          <w:rFonts w:asciiTheme="minorHAnsi" w:eastAsiaTheme="minorEastAsia" w:hAnsiTheme="minorHAnsi" w:cstheme="minorHAnsi"/>
          <w:color w:val="000000" w:themeColor="text1"/>
        </w:rPr>
        <w:t xml:space="preserve">as </w:t>
      </w:r>
      <w:r w:rsidR="00754362">
        <w:rPr>
          <w:rFonts w:asciiTheme="minorHAnsi" w:eastAsiaTheme="minorEastAsia" w:hAnsiTheme="minorHAnsi" w:cstheme="minorHAnsi"/>
          <w:color w:val="000000" w:themeColor="text1"/>
        </w:rPr>
        <w:t>outlined</w:t>
      </w:r>
      <w:r w:rsidR="005E1190">
        <w:rPr>
          <w:rFonts w:asciiTheme="minorHAnsi" w:eastAsiaTheme="minorEastAsia" w:hAnsiTheme="minorHAnsi" w:cstheme="minorHAnsi"/>
          <w:color w:val="000000" w:themeColor="text1"/>
        </w:rPr>
        <w:t xml:space="preserve"> by CIPD and Taylor and Woodhams </w:t>
      </w:r>
      <w:r w:rsidR="001F773E">
        <w:rPr>
          <w:rFonts w:asciiTheme="minorHAnsi" w:eastAsiaTheme="minorEastAsia" w:hAnsiTheme="minorHAnsi" w:cstheme="minorHAnsi"/>
          <w:color w:val="000000" w:themeColor="text1"/>
        </w:rPr>
        <w:t>(2016)</w:t>
      </w:r>
      <w:r w:rsidR="005E1190">
        <w:rPr>
          <w:rFonts w:asciiTheme="minorHAnsi" w:eastAsiaTheme="minorEastAsia" w:hAnsiTheme="minorHAnsi" w:cstheme="minorHAnsi"/>
          <w:color w:val="000000" w:themeColor="text1"/>
        </w:rPr>
        <w:t xml:space="preserve">.  </w:t>
      </w:r>
      <w:r w:rsidR="006C75DC">
        <w:rPr>
          <w:rFonts w:asciiTheme="minorHAnsi" w:eastAsiaTheme="minorEastAsia" w:hAnsiTheme="minorHAnsi" w:cstheme="minorHAnsi"/>
          <w:color w:val="000000" w:themeColor="text1"/>
        </w:rPr>
        <w:t>However,</w:t>
      </w:r>
      <w:r w:rsidR="006B5EF8">
        <w:rPr>
          <w:rFonts w:asciiTheme="minorHAnsi" w:eastAsiaTheme="minorEastAsia" w:hAnsiTheme="minorHAnsi" w:cstheme="minorHAnsi"/>
          <w:color w:val="000000" w:themeColor="text1"/>
        </w:rPr>
        <w:t xml:space="preserve"> what is clear is that there are </w:t>
      </w:r>
      <w:r w:rsidR="00663706">
        <w:rPr>
          <w:rFonts w:asciiTheme="minorHAnsi" w:eastAsiaTheme="minorEastAsia" w:hAnsiTheme="minorHAnsi" w:cstheme="minorHAnsi"/>
          <w:color w:val="000000" w:themeColor="text1"/>
        </w:rPr>
        <w:t>improvements required to ensure the tool and the process is deployed</w:t>
      </w:r>
      <w:r w:rsidR="00754362">
        <w:rPr>
          <w:rFonts w:asciiTheme="minorHAnsi" w:eastAsiaTheme="minorEastAsia" w:hAnsiTheme="minorHAnsi" w:cstheme="minorHAnsi"/>
          <w:color w:val="000000" w:themeColor="text1"/>
        </w:rPr>
        <w:t xml:space="preserve"> more effectively and stakeholders are engaged</w:t>
      </w:r>
      <w:r w:rsidR="0029225E">
        <w:rPr>
          <w:rFonts w:asciiTheme="minorHAnsi" w:eastAsiaTheme="minorEastAsia" w:hAnsiTheme="minorHAnsi" w:cstheme="minorHAnsi"/>
          <w:color w:val="000000" w:themeColor="text1"/>
        </w:rPr>
        <w:t xml:space="preserve">.  </w:t>
      </w:r>
    </w:p>
    <w:p w14:paraId="3A6FF0D7" w14:textId="77777777" w:rsidR="00AA1727" w:rsidRDefault="00AA1727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436F8074" w14:textId="6D679945" w:rsidR="00F37D81" w:rsidRDefault="0029225E" w:rsidP="00BE51EB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Three key areas of focus</w:t>
      </w:r>
      <w:r w:rsidR="00112B67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447909">
        <w:rPr>
          <w:rFonts w:asciiTheme="minorHAnsi" w:eastAsiaTheme="minorEastAsia" w:hAnsiTheme="minorHAnsi" w:cstheme="minorHAnsi"/>
          <w:color w:val="000000" w:themeColor="text1"/>
        </w:rPr>
        <w:t xml:space="preserve">1. Quick and easy </w:t>
      </w:r>
      <w:r w:rsidR="00E06F85">
        <w:rPr>
          <w:rFonts w:asciiTheme="minorHAnsi" w:eastAsiaTheme="minorEastAsia" w:hAnsiTheme="minorHAnsi" w:cstheme="minorHAnsi"/>
          <w:color w:val="000000" w:themeColor="text1"/>
        </w:rPr>
        <w:t xml:space="preserve">improvement 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entails some flexibility of the question sets in the </w:t>
      </w:r>
      <w:r w:rsidR="00146167">
        <w:rPr>
          <w:rFonts w:asciiTheme="minorHAnsi" w:eastAsiaTheme="minorEastAsia" w:hAnsiTheme="minorHAnsi" w:cstheme="minorHAnsi"/>
          <w:color w:val="000000" w:themeColor="text1"/>
        </w:rPr>
        <w:t>360-feedback</w:t>
      </w:r>
      <w:r w:rsidR="00A71CE5">
        <w:rPr>
          <w:rFonts w:asciiTheme="minorHAnsi" w:eastAsiaTheme="minorEastAsia" w:hAnsiTheme="minorHAnsi" w:cstheme="minorHAnsi"/>
          <w:color w:val="000000" w:themeColor="text1"/>
        </w:rPr>
        <w:t xml:space="preserve"> tool.  </w:t>
      </w:r>
      <w:r w:rsidR="00447909">
        <w:rPr>
          <w:rFonts w:asciiTheme="minorHAnsi" w:eastAsiaTheme="minorEastAsia" w:hAnsiTheme="minorHAnsi" w:cstheme="minorHAnsi"/>
          <w:color w:val="000000" w:themeColor="text1"/>
        </w:rPr>
        <w:t xml:space="preserve">2. Medium </w:t>
      </w:r>
      <w:r w:rsidR="00E06F85">
        <w:rPr>
          <w:rFonts w:asciiTheme="minorHAnsi" w:eastAsiaTheme="minorEastAsia" w:hAnsiTheme="minorHAnsi" w:cstheme="minorHAnsi"/>
          <w:color w:val="000000" w:themeColor="text1"/>
        </w:rPr>
        <w:t>term</w:t>
      </w:r>
      <w:r w:rsidR="00447909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E06F85">
        <w:rPr>
          <w:rFonts w:asciiTheme="minorHAnsi" w:eastAsiaTheme="minorEastAsia" w:hAnsiTheme="minorHAnsi" w:cstheme="minorHAnsi"/>
          <w:color w:val="000000" w:themeColor="text1"/>
        </w:rPr>
        <w:t xml:space="preserve">improvement to provide training to parties involved in the feedback process and </w:t>
      </w:r>
      <w:r w:rsidR="00C30730">
        <w:rPr>
          <w:rFonts w:asciiTheme="minorHAnsi" w:eastAsiaTheme="minorEastAsia" w:hAnsiTheme="minorHAnsi" w:cstheme="minorHAnsi"/>
          <w:color w:val="000000" w:themeColor="text1"/>
        </w:rPr>
        <w:t>the inclusion of the importance and how to provide feedback into leadership programmes.</w:t>
      </w:r>
      <w:r w:rsidR="00447909">
        <w:rPr>
          <w:rFonts w:asciiTheme="minorHAnsi" w:eastAsiaTheme="minorEastAsia" w:hAnsiTheme="minorHAnsi" w:cstheme="minorHAnsi"/>
          <w:color w:val="000000" w:themeColor="text1"/>
        </w:rPr>
        <w:t xml:space="preserve"> 3. Longer strategic</w:t>
      </w:r>
      <w:r w:rsidR="00F37D81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C30730">
        <w:rPr>
          <w:rFonts w:asciiTheme="minorHAnsi" w:eastAsiaTheme="minorEastAsia" w:hAnsiTheme="minorHAnsi" w:cstheme="minorHAnsi"/>
          <w:color w:val="000000" w:themeColor="text1"/>
        </w:rPr>
        <w:t>improvement</w:t>
      </w:r>
      <w:r w:rsidR="00146167">
        <w:rPr>
          <w:rFonts w:asciiTheme="minorHAnsi" w:eastAsiaTheme="minorEastAsia" w:hAnsiTheme="minorHAnsi" w:cstheme="minorHAnsi"/>
          <w:color w:val="000000" w:themeColor="text1"/>
        </w:rPr>
        <w:t xml:space="preserve"> which </w:t>
      </w:r>
      <w:r w:rsidR="00F37D81">
        <w:rPr>
          <w:rFonts w:asciiTheme="minorHAnsi" w:eastAsiaTheme="minorEastAsia" w:hAnsiTheme="minorHAnsi" w:cstheme="minorHAnsi"/>
          <w:color w:val="000000" w:themeColor="text1"/>
        </w:rPr>
        <w:t>requires further research and a strategy developed</w:t>
      </w:r>
      <w:r w:rsidR="00146167">
        <w:rPr>
          <w:rFonts w:asciiTheme="minorHAnsi" w:eastAsiaTheme="minorEastAsia" w:hAnsiTheme="minorHAnsi" w:cstheme="minorHAnsi"/>
          <w:color w:val="000000" w:themeColor="text1"/>
        </w:rPr>
        <w:t xml:space="preserve"> into what type of feedback culture does Tata Steel want to encourage.</w:t>
      </w:r>
    </w:p>
    <w:p w14:paraId="37378FA1" w14:textId="77777777" w:rsidR="00F37D81" w:rsidRDefault="00F37D81" w:rsidP="00BE51EB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35866AAD" w14:textId="77777777" w:rsidR="0054575A" w:rsidRPr="00765525" w:rsidRDefault="0054575A" w:rsidP="00BE51EB">
      <w:pPr>
        <w:rPr>
          <w:rFonts w:asciiTheme="minorHAnsi" w:hAnsiTheme="minorHAnsi" w:cstheme="minorHAnsi"/>
        </w:rPr>
      </w:pPr>
    </w:p>
    <w:p w14:paraId="3120E550" w14:textId="77777777" w:rsidR="00A70B64" w:rsidRPr="00765525" w:rsidRDefault="00353BE6" w:rsidP="00BE51EB">
      <w:pPr>
        <w:pStyle w:val="Heading1"/>
        <w:spacing w:before="0" w:line="240" w:lineRule="auto"/>
        <w:rPr>
          <w:rFonts w:asciiTheme="minorHAnsi" w:hAnsiTheme="minorHAnsi" w:cstheme="minorHAnsi"/>
          <w:color w:val="4F81BD" w:themeColor="accent1"/>
          <w:sz w:val="24"/>
          <w:szCs w:val="24"/>
        </w:rPr>
      </w:pPr>
      <w:bookmarkStart w:id="7" w:name="_Toc44842808"/>
      <w:r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t>6</w:t>
      </w:r>
      <w:r w:rsidR="005D527D"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t>. R</w:t>
      </w:r>
      <w:r w:rsidR="00A70B64"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t>ecommendations for change</w:t>
      </w:r>
      <w:bookmarkEnd w:id="7"/>
    </w:p>
    <w:p w14:paraId="560A0940" w14:textId="77777777" w:rsidR="005D527D" w:rsidRPr="00765525" w:rsidRDefault="005D527D" w:rsidP="00BE51EB">
      <w:pPr>
        <w:rPr>
          <w:rFonts w:asciiTheme="minorHAnsi" w:hAnsiTheme="minorHAnsi" w:cstheme="minorHAnsi"/>
        </w:rPr>
      </w:pPr>
    </w:p>
    <w:p w14:paraId="66E646EA" w14:textId="2EAD3CCF" w:rsidR="00050906" w:rsidRPr="00765525" w:rsidRDefault="00CF162A" w:rsidP="00BE51EB">
      <w:pPr>
        <w:rPr>
          <w:rFonts w:asciiTheme="minorHAnsi" w:hAnsiTheme="minorHAnsi" w:cstheme="minorHAnsi"/>
          <w:b/>
          <w:bCs/>
          <w:color w:val="4F81BD" w:themeColor="accent1"/>
        </w:rPr>
      </w:pPr>
      <w:r w:rsidRPr="00765525">
        <w:rPr>
          <w:rFonts w:asciiTheme="minorHAnsi" w:hAnsiTheme="minorHAnsi" w:cstheme="minorHAnsi"/>
          <w:b/>
          <w:bCs/>
          <w:color w:val="4F81BD" w:themeColor="accent1"/>
        </w:rPr>
        <w:t>6.1. Recommendation 1</w:t>
      </w:r>
      <w:r w:rsidR="00EE0CCE">
        <w:rPr>
          <w:rFonts w:asciiTheme="minorHAnsi" w:hAnsiTheme="minorHAnsi" w:cstheme="minorHAnsi"/>
          <w:b/>
          <w:bCs/>
          <w:color w:val="4F81BD" w:themeColor="accent1"/>
        </w:rPr>
        <w:t xml:space="preserve"> </w:t>
      </w:r>
      <w:r w:rsidR="00702EC7">
        <w:rPr>
          <w:rFonts w:asciiTheme="minorHAnsi" w:hAnsiTheme="minorHAnsi" w:cstheme="minorHAnsi"/>
          <w:b/>
          <w:bCs/>
          <w:color w:val="4F81BD" w:themeColor="accent1"/>
        </w:rPr>
        <w:t>–</w:t>
      </w:r>
      <w:r w:rsidR="00EE0CCE">
        <w:rPr>
          <w:rFonts w:asciiTheme="minorHAnsi" w:hAnsiTheme="minorHAnsi" w:cstheme="minorHAnsi"/>
          <w:b/>
          <w:bCs/>
          <w:color w:val="4F81BD" w:themeColor="accent1"/>
        </w:rPr>
        <w:t xml:space="preserve"> </w:t>
      </w:r>
      <w:r w:rsidR="00702EC7">
        <w:rPr>
          <w:rFonts w:asciiTheme="minorHAnsi" w:hAnsiTheme="minorHAnsi" w:cstheme="minorHAnsi"/>
          <w:b/>
          <w:bCs/>
          <w:color w:val="4F81BD" w:themeColor="accent1"/>
        </w:rPr>
        <w:t>The 360 form</w:t>
      </w:r>
    </w:p>
    <w:p w14:paraId="3537BDA1" w14:textId="31FEE03A" w:rsidR="00664932" w:rsidRPr="00765525" w:rsidRDefault="00D465CF" w:rsidP="00664932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The first recommendation is a quick and easy </w:t>
      </w:r>
      <w:r w:rsidR="007F6DF0">
        <w:rPr>
          <w:rFonts w:asciiTheme="minorHAnsi" w:eastAsiaTheme="minorEastAsia" w:hAnsiTheme="minorHAnsi" w:cstheme="minorHAnsi"/>
          <w:color w:val="000000" w:themeColor="text1"/>
        </w:rPr>
        <w:t>improvement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with no associated cost o</w:t>
      </w:r>
      <w:r w:rsidR="007F6DF0">
        <w:rPr>
          <w:rFonts w:asciiTheme="minorHAnsi" w:eastAsiaTheme="minorEastAsia" w:hAnsiTheme="minorHAnsi" w:cstheme="minorHAnsi"/>
          <w:color w:val="000000" w:themeColor="text1"/>
        </w:rPr>
        <w:t>t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her than the PeopleLink Team </w:t>
      </w:r>
      <w:r w:rsidR="003E44CA">
        <w:rPr>
          <w:rFonts w:asciiTheme="minorHAnsi" w:eastAsiaTheme="minorEastAsia" w:hAnsiTheme="minorHAnsi" w:cstheme="minorHAnsi"/>
          <w:color w:val="000000" w:themeColor="text1"/>
        </w:rPr>
        <w:t>time commitment</w:t>
      </w:r>
      <w:r w:rsidR="007F6DF0">
        <w:rPr>
          <w:rFonts w:asciiTheme="minorHAnsi" w:eastAsiaTheme="minorEastAsia" w:hAnsiTheme="minorHAnsi" w:cstheme="minorHAnsi"/>
          <w:color w:val="000000" w:themeColor="text1"/>
        </w:rPr>
        <w:t xml:space="preserve"> on amending the questions sets in the system.  </w:t>
      </w:r>
      <w:r w:rsidR="003E44CA">
        <w:rPr>
          <w:rFonts w:asciiTheme="minorHAnsi" w:eastAsiaTheme="minorEastAsia" w:hAnsiTheme="minorHAnsi" w:cstheme="minorHAnsi"/>
          <w:color w:val="000000" w:themeColor="text1"/>
        </w:rPr>
        <w:t>The improvement would be to c</w:t>
      </w:r>
      <w:r w:rsidR="00664932" w:rsidRPr="00765525">
        <w:rPr>
          <w:rFonts w:asciiTheme="minorHAnsi" w:eastAsiaTheme="minorEastAsia" w:hAnsiTheme="minorHAnsi" w:cstheme="minorHAnsi"/>
          <w:color w:val="000000" w:themeColor="text1"/>
        </w:rPr>
        <w:t xml:space="preserve">hange question set to </w:t>
      </w:r>
      <w:r w:rsidR="00B072BF">
        <w:rPr>
          <w:rFonts w:asciiTheme="minorHAnsi" w:eastAsiaTheme="minorEastAsia" w:hAnsiTheme="minorHAnsi" w:cstheme="minorHAnsi"/>
          <w:color w:val="000000" w:themeColor="text1"/>
        </w:rPr>
        <w:t xml:space="preserve">enable the </w:t>
      </w:r>
      <w:r w:rsidR="00664932" w:rsidRPr="00765525">
        <w:rPr>
          <w:rFonts w:asciiTheme="minorHAnsi" w:eastAsiaTheme="minorEastAsia" w:hAnsiTheme="minorHAnsi" w:cstheme="minorHAnsi"/>
          <w:color w:val="000000" w:themeColor="text1"/>
        </w:rPr>
        <w:t>individual</w:t>
      </w:r>
      <w:r w:rsidR="00B072BF">
        <w:rPr>
          <w:rFonts w:asciiTheme="minorHAnsi" w:eastAsiaTheme="minorEastAsia" w:hAnsiTheme="minorHAnsi" w:cstheme="minorHAnsi"/>
          <w:color w:val="000000" w:themeColor="text1"/>
        </w:rPr>
        <w:t xml:space="preserve">s and responders to </w:t>
      </w:r>
      <w:r w:rsidR="00064877">
        <w:rPr>
          <w:rFonts w:asciiTheme="minorHAnsi" w:eastAsiaTheme="minorEastAsia" w:hAnsiTheme="minorHAnsi" w:cstheme="minorHAnsi"/>
          <w:color w:val="000000" w:themeColor="text1"/>
        </w:rPr>
        <w:t>choose</w:t>
      </w:r>
      <w:r w:rsidR="00B072BF">
        <w:rPr>
          <w:rFonts w:asciiTheme="minorHAnsi" w:eastAsiaTheme="minorEastAsia" w:hAnsiTheme="minorHAnsi" w:cstheme="minorHAnsi"/>
          <w:color w:val="000000" w:themeColor="text1"/>
        </w:rPr>
        <w:t xml:space="preserve"> which competencies are more relevant to the individuals and to also </w:t>
      </w:r>
      <w:r w:rsidR="00664932" w:rsidRPr="00765525">
        <w:rPr>
          <w:rFonts w:asciiTheme="minorHAnsi" w:eastAsiaTheme="minorEastAsia" w:hAnsiTheme="minorHAnsi" w:cstheme="minorHAnsi"/>
          <w:color w:val="000000" w:themeColor="text1"/>
        </w:rPr>
        <w:t xml:space="preserve">include free text </w:t>
      </w:r>
      <w:r w:rsidR="00B072BF">
        <w:rPr>
          <w:rFonts w:asciiTheme="minorHAnsi" w:eastAsiaTheme="minorEastAsia" w:hAnsiTheme="minorHAnsi" w:cstheme="minorHAnsi"/>
          <w:color w:val="000000" w:themeColor="text1"/>
        </w:rPr>
        <w:t xml:space="preserve">boxes </w:t>
      </w:r>
      <w:r w:rsidR="00664932" w:rsidRPr="00765525">
        <w:rPr>
          <w:rFonts w:asciiTheme="minorHAnsi" w:eastAsiaTheme="minorEastAsia" w:hAnsiTheme="minorHAnsi" w:cstheme="minorHAnsi"/>
          <w:color w:val="000000" w:themeColor="text1"/>
        </w:rPr>
        <w:t>to make it more personal and not prescriptive</w:t>
      </w:r>
      <w:r w:rsidR="00B072BF">
        <w:rPr>
          <w:rFonts w:asciiTheme="minorHAnsi" w:eastAsiaTheme="minorEastAsia" w:hAnsiTheme="minorHAnsi" w:cstheme="minorHAnsi"/>
          <w:color w:val="000000" w:themeColor="text1"/>
        </w:rPr>
        <w:t xml:space="preserve">.  </w:t>
      </w:r>
    </w:p>
    <w:p w14:paraId="7B7FA420" w14:textId="6AC84C7E" w:rsidR="00CF162A" w:rsidRPr="00765525" w:rsidRDefault="00CF162A" w:rsidP="00CF162A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212B7B21" w14:textId="77777777" w:rsidR="00CF162A" w:rsidRPr="00765525" w:rsidRDefault="00CF162A" w:rsidP="00CF162A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355F657C" w14:textId="7A9B1152" w:rsidR="00CF162A" w:rsidRPr="00765525" w:rsidRDefault="00CF162A" w:rsidP="00CF162A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6.2.  Recommendation 2</w:t>
      </w:r>
      <w:r w:rsidR="00EE0CCE">
        <w:rPr>
          <w:rFonts w:asciiTheme="minorHAnsi" w:eastAsiaTheme="minorEastAsia" w:hAnsiTheme="minorHAnsi" w:cstheme="minorHAnsi"/>
          <w:b/>
          <w:bCs/>
          <w:color w:val="4F81BD" w:themeColor="accent1"/>
        </w:rPr>
        <w:t xml:space="preserve"> – Training </w:t>
      </w:r>
    </w:p>
    <w:p w14:paraId="1AB13435" w14:textId="24A27215" w:rsidR="00111375" w:rsidRDefault="00064877" w:rsidP="00664932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The second recommendation is a </w:t>
      </w:r>
      <w:r w:rsidR="00DB7597">
        <w:rPr>
          <w:rFonts w:asciiTheme="minorHAnsi" w:eastAsiaTheme="minorEastAsia" w:hAnsiTheme="minorHAnsi" w:cstheme="minorHAnsi"/>
          <w:color w:val="000000" w:themeColor="text1"/>
        </w:rPr>
        <w:t>medium-term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improvement that would </w:t>
      </w:r>
      <w:r w:rsidR="00111375">
        <w:rPr>
          <w:rFonts w:asciiTheme="minorHAnsi" w:eastAsiaTheme="minorEastAsia" w:hAnsiTheme="minorHAnsi" w:cstheme="minorHAnsi"/>
          <w:color w:val="000000" w:themeColor="text1"/>
        </w:rPr>
        <w:t>require more time to development and commitment from many stakeholders</w:t>
      </w:r>
      <w:r w:rsidR="00A51328">
        <w:rPr>
          <w:rFonts w:asciiTheme="minorHAnsi" w:eastAsiaTheme="minorEastAsia" w:hAnsiTheme="minorHAnsi" w:cstheme="minorHAnsi"/>
          <w:color w:val="000000" w:themeColor="text1"/>
        </w:rPr>
        <w:t xml:space="preserve">, these being the Academy </w:t>
      </w:r>
      <w:r w:rsidR="00A51328">
        <w:rPr>
          <w:rFonts w:asciiTheme="minorHAnsi" w:eastAsiaTheme="minorEastAsia" w:hAnsiTheme="minorHAnsi" w:cstheme="minorHAnsi"/>
          <w:color w:val="000000" w:themeColor="text1"/>
        </w:rPr>
        <w:lastRenderedPageBreak/>
        <w:t xml:space="preserve">Central team who provide the leadership programmes, the Talent team as owners of the process and individuals </w:t>
      </w:r>
      <w:r w:rsidR="008E5B43">
        <w:rPr>
          <w:rFonts w:asciiTheme="minorHAnsi" w:eastAsiaTheme="minorEastAsia" w:hAnsiTheme="minorHAnsi" w:cstheme="minorHAnsi"/>
          <w:color w:val="000000" w:themeColor="text1"/>
        </w:rPr>
        <w:t xml:space="preserve">who would be core to provided and facilitating feedback to individuals.  The </w:t>
      </w:r>
      <w:r w:rsidR="00A51328">
        <w:rPr>
          <w:rFonts w:asciiTheme="minorHAnsi" w:eastAsiaTheme="minorEastAsia" w:hAnsiTheme="minorHAnsi" w:cstheme="minorHAnsi"/>
          <w:color w:val="000000" w:themeColor="text1"/>
        </w:rPr>
        <w:t>training</w:t>
      </w:r>
      <w:r w:rsidR="00DB7597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8E5B43">
        <w:rPr>
          <w:rFonts w:asciiTheme="minorHAnsi" w:eastAsiaTheme="minorEastAsia" w:hAnsiTheme="minorHAnsi" w:cstheme="minorHAnsi"/>
          <w:color w:val="000000" w:themeColor="text1"/>
        </w:rPr>
        <w:t>improvements are</w:t>
      </w:r>
      <w:r w:rsidR="007D114A">
        <w:rPr>
          <w:rFonts w:asciiTheme="minorHAnsi" w:eastAsiaTheme="minorEastAsia" w:hAnsiTheme="minorHAnsi" w:cstheme="minorHAnsi"/>
          <w:color w:val="000000" w:themeColor="text1"/>
        </w:rPr>
        <w:t xml:space="preserve"> in </w:t>
      </w:r>
      <w:r w:rsidR="00F76DB4">
        <w:rPr>
          <w:rFonts w:asciiTheme="minorHAnsi" w:eastAsiaTheme="minorEastAsia" w:hAnsiTheme="minorHAnsi" w:cstheme="minorHAnsi"/>
          <w:color w:val="000000" w:themeColor="text1"/>
        </w:rPr>
        <w:t>three</w:t>
      </w:r>
      <w:r w:rsidR="007D114A">
        <w:rPr>
          <w:rFonts w:asciiTheme="minorHAnsi" w:eastAsiaTheme="minorEastAsia" w:hAnsiTheme="minorHAnsi" w:cstheme="minorHAnsi"/>
          <w:color w:val="000000" w:themeColor="text1"/>
        </w:rPr>
        <w:t xml:space="preserve"> facets.</w:t>
      </w:r>
    </w:p>
    <w:p w14:paraId="4569D698" w14:textId="085A6D26" w:rsidR="007D114A" w:rsidRDefault="007D114A" w:rsidP="00664932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46240247" w14:textId="519E2FC0" w:rsidR="007D114A" w:rsidRDefault="007D114A" w:rsidP="007D114A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</w:rPr>
      </w:pPr>
      <w:r w:rsidRPr="007D114A">
        <w:rPr>
          <w:rFonts w:cstheme="minorHAnsi"/>
          <w:color w:val="000000" w:themeColor="text1"/>
        </w:rPr>
        <w:t>Training on how to perform a 360 for both recipient and respondents, supported by CIPD that both need to be briefed on the 1. The process, 2. Aims and objectives and 3. How to complete.</w:t>
      </w:r>
    </w:p>
    <w:p w14:paraId="3C9AAE78" w14:textId="77777777" w:rsidR="00DB7597" w:rsidRDefault="00DB7597" w:rsidP="00DB7597">
      <w:pPr>
        <w:pStyle w:val="ListParagraph"/>
        <w:rPr>
          <w:rFonts w:cstheme="minorHAnsi"/>
          <w:color w:val="000000" w:themeColor="text1"/>
        </w:rPr>
      </w:pPr>
    </w:p>
    <w:p w14:paraId="1019FBD0" w14:textId="1617BE10" w:rsidR="007D114A" w:rsidRDefault="00A95E65" w:rsidP="007D114A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Training individuals to become coaches to provide feedback of the process</w:t>
      </w:r>
    </w:p>
    <w:p w14:paraId="27E32F66" w14:textId="77777777" w:rsidR="00DB7597" w:rsidRPr="00A95E65" w:rsidRDefault="00DB7597" w:rsidP="00DB7597">
      <w:pPr>
        <w:pStyle w:val="ListParagraph"/>
        <w:rPr>
          <w:rFonts w:cstheme="minorHAnsi"/>
          <w:color w:val="000000" w:themeColor="text1"/>
        </w:rPr>
      </w:pPr>
    </w:p>
    <w:p w14:paraId="06F8D168" w14:textId="66BDB00D" w:rsidR="00664932" w:rsidRDefault="00664932" w:rsidP="00BA4840">
      <w:pPr>
        <w:pStyle w:val="ListParagraph"/>
        <w:numPr>
          <w:ilvl w:val="0"/>
          <w:numId w:val="20"/>
        </w:numPr>
        <w:rPr>
          <w:rFonts w:cstheme="minorHAnsi"/>
          <w:color w:val="000000" w:themeColor="text1"/>
        </w:rPr>
      </w:pPr>
      <w:r w:rsidRPr="00765525">
        <w:rPr>
          <w:rFonts w:cstheme="minorHAnsi"/>
          <w:color w:val="000000" w:themeColor="text1"/>
        </w:rPr>
        <w:t>Include “the importance and how to provide feedback’ into all leadership programmes</w:t>
      </w:r>
    </w:p>
    <w:p w14:paraId="401C6A96" w14:textId="1D31CE9E" w:rsidR="00CF162A" w:rsidRPr="00765525" w:rsidRDefault="00CF162A" w:rsidP="00CF162A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1AD039E0" w14:textId="37D6D225" w:rsidR="00CF162A" w:rsidRPr="00765525" w:rsidRDefault="00CF162A" w:rsidP="00CF162A">
      <w:pPr>
        <w:rPr>
          <w:rFonts w:asciiTheme="minorHAnsi" w:eastAsiaTheme="minorEastAsia" w:hAnsiTheme="minorHAnsi" w:cstheme="minorHAnsi"/>
          <w:b/>
          <w:bCs/>
          <w:color w:val="4F81BD" w:themeColor="accent1"/>
        </w:rPr>
      </w:pPr>
      <w:r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 xml:space="preserve">6.3.  </w:t>
      </w:r>
      <w:r w:rsidR="009E481D"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>Recommendation 3</w:t>
      </w:r>
      <w:r w:rsidR="00765525" w:rsidRPr="00765525">
        <w:rPr>
          <w:rFonts w:asciiTheme="minorHAnsi" w:eastAsiaTheme="minorEastAsia" w:hAnsiTheme="minorHAnsi" w:cstheme="minorHAnsi"/>
          <w:b/>
          <w:bCs/>
          <w:color w:val="4F81BD" w:themeColor="accent1"/>
        </w:rPr>
        <w:t xml:space="preserve"> </w:t>
      </w:r>
      <w:r w:rsidR="00702EC7">
        <w:rPr>
          <w:rFonts w:asciiTheme="minorHAnsi" w:eastAsiaTheme="minorEastAsia" w:hAnsiTheme="minorHAnsi" w:cstheme="minorHAnsi"/>
          <w:b/>
          <w:bCs/>
          <w:color w:val="4F81BD" w:themeColor="accent1"/>
        </w:rPr>
        <w:t>– Feedback Culture</w:t>
      </w:r>
    </w:p>
    <w:p w14:paraId="70CEB34D" w14:textId="6FCE49CE" w:rsidR="00CE1CB4" w:rsidRPr="00CE1CB4" w:rsidRDefault="00037A51" w:rsidP="004E6F76">
      <w:pPr>
        <w:rPr>
          <w:rFonts w:asciiTheme="minorHAnsi" w:eastAsiaTheme="minorEastAsia" w:hAnsiTheme="minorHAnsi" w:cstheme="minorHAnsi"/>
          <w:i/>
          <w:iCs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 xml:space="preserve">The third recommendation would be to research further into the type of </w:t>
      </w:r>
      <w:r w:rsidR="00DF5965">
        <w:rPr>
          <w:rFonts w:asciiTheme="minorHAnsi" w:eastAsiaTheme="minorEastAsia" w:hAnsiTheme="minorHAnsi" w:cstheme="minorHAnsi"/>
          <w:color w:val="000000" w:themeColor="text1"/>
        </w:rPr>
        <w:t xml:space="preserve">feedback </w:t>
      </w:r>
      <w:r>
        <w:rPr>
          <w:rFonts w:asciiTheme="minorHAnsi" w:eastAsiaTheme="minorEastAsia" w:hAnsiTheme="minorHAnsi" w:cstheme="minorHAnsi"/>
          <w:color w:val="000000" w:themeColor="text1"/>
        </w:rPr>
        <w:t>culture Tata Steel want to be</w:t>
      </w:r>
      <w:r w:rsidR="00F8596F">
        <w:rPr>
          <w:rFonts w:asciiTheme="minorHAnsi" w:eastAsiaTheme="minorEastAsia" w:hAnsiTheme="minorHAnsi" w:cstheme="minorHAnsi"/>
          <w:color w:val="000000" w:themeColor="text1"/>
        </w:rPr>
        <w:t xml:space="preserve"> and to develop a strategic plan to implement this.  The first</w:t>
      </w:r>
      <w:r w:rsidR="00055F73">
        <w:rPr>
          <w:rFonts w:asciiTheme="minorHAnsi" w:eastAsiaTheme="minorEastAsia" w:hAnsiTheme="minorHAnsi" w:cstheme="minorHAnsi"/>
          <w:color w:val="000000" w:themeColor="text1"/>
        </w:rPr>
        <w:t xml:space="preserve"> two recommendations are short and medium term based upon what is already </w:t>
      </w:r>
      <w:r w:rsidR="00DF2B9C">
        <w:rPr>
          <w:rFonts w:asciiTheme="minorHAnsi" w:eastAsiaTheme="minorEastAsia" w:hAnsiTheme="minorHAnsi" w:cstheme="minorHAnsi"/>
          <w:color w:val="000000" w:themeColor="text1"/>
        </w:rPr>
        <w:t>exists within the organisation</w:t>
      </w:r>
      <w:r w:rsidR="00055F73">
        <w:rPr>
          <w:rFonts w:asciiTheme="minorHAnsi" w:eastAsiaTheme="minorEastAsia" w:hAnsiTheme="minorHAnsi" w:cstheme="minorHAnsi"/>
          <w:color w:val="000000" w:themeColor="text1"/>
        </w:rPr>
        <w:t xml:space="preserve">, this does not necessarily mean this is the type of organisation </w:t>
      </w:r>
      <w:r w:rsidR="00D80ADE">
        <w:rPr>
          <w:rFonts w:asciiTheme="minorHAnsi" w:eastAsiaTheme="minorEastAsia" w:hAnsiTheme="minorHAnsi" w:cstheme="minorHAnsi"/>
          <w:color w:val="000000" w:themeColor="text1"/>
        </w:rPr>
        <w:t>that is fit for the future.  A</w:t>
      </w:r>
      <w:r w:rsidR="00373F27">
        <w:rPr>
          <w:rFonts w:asciiTheme="minorHAnsi" w:eastAsiaTheme="minorEastAsia" w:hAnsiTheme="minorHAnsi" w:cstheme="minorHAnsi"/>
          <w:color w:val="000000" w:themeColor="text1"/>
        </w:rPr>
        <w:t>s we are moving into a continuous performance review process, I would suggest the feedback also become</w:t>
      </w:r>
      <w:r w:rsidR="00DD6C77">
        <w:rPr>
          <w:rFonts w:asciiTheme="minorHAnsi" w:eastAsiaTheme="minorEastAsia" w:hAnsiTheme="minorHAnsi" w:cstheme="minorHAnsi"/>
          <w:color w:val="000000" w:themeColor="text1"/>
        </w:rPr>
        <w:t>s</w:t>
      </w:r>
      <w:r w:rsidR="00373F27">
        <w:rPr>
          <w:rFonts w:asciiTheme="minorHAnsi" w:eastAsiaTheme="minorEastAsia" w:hAnsiTheme="minorHAnsi" w:cstheme="minorHAnsi"/>
          <w:color w:val="000000" w:themeColor="text1"/>
        </w:rPr>
        <w:t xml:space="preserve"> a </w:t>
      </w:r>
      <w:r w:rsidR="00DF2B9C">
        <w:rPr>
          <w:rFonts w:asciiTheme="minorHAnsi" w:eastAsiaTheme="minorEastAsia" w:hAnsiTheme="minorHAnsi" w:cstheme="minorHAnsi"/>
          <w:color w:val="000000" w:themeColor="text1"/>
        </w:rPr>
        <w:t>continuous way of working rather than a once a year type of activity</w:t>
      </w:r>
      <w:r w:rsidR="00DD6C77">
        <w:rPr>
          <w:rFonts w:asciiTheme="minorHAnsi" w:eastAsiaTheme="minorEastAsia" w:hAnsiTheme="minorHAnsi" w:cstheme="minorHAnsi"/>
          <w:color w:val="000000" w:themeColor="text1"/>
        </w:rPr>
        <w:t xml:space="preserve"> as supported by </w:t>
      </w:r>
      <w:r w:rsidR="005D6E3B" w:rsidRPr="00CE1CB4">
        <w:rPr>
          <w:rFonts w:asciiTheme="minorHAnsi" w:eastAsiaTheme="minorEastAsia" w:hAnsiTheme="minorHAnsi" w:cstheme="minorHAnsi"/>
          <w:color w:val="000000" w:themeColor="text1"/>
        </w:rPr>
        <w:t>Naschberger</w:t>
      </w:r>
      <w:r w:rsidR="00E2733D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E2733D" w:rsidRPr="00CE1CB4">
        <w:rPr>
          <w:rFonts w:asciiTheme="minorHAnsi" w:eastAsiaTheme="minorEastAsia" w:hAnsiTheme="minorHAnsi" w:cstheme="minorHAnsi"/>
          <w:color w:val="000000" w:themeColor="text1"/>
        </w:rPr>
        <w:t>C</w:t>
      </w:r>
      <w:r w:rsidR="00E2733D">
        <w:rPr>
          <w:rFonts w:asciiTheme="minorHAnsi" w:eastAsiaTheme="minorEastAsia" w:hAnsiTheme="minorHAnsi" w:cstheme="minorHAnsi"/>
          <w:color w:val="000000" w:themeColor="text1"/>
        </w:rPr>
        <w:t xml:space="preserve"> (2019) </w:t>
      </w:r>
      <w:r w:rsidR="00F8372C" w:rsidRPr="00CE1CB4">
        <w:rPr>
          <w:rFonts w:asciiTheme="minorHAnsi" w:eastAsiaTheme="minorEastAsia" w:hAnsiTheme="minorHAnsi" w:cstheme="minorHAnsi"/>
          <w:color w:val="000000" w:themeColor="text1"/>
        </w:rPr>
        <w:t xml:space="preserve">where it is outlined that organisations may benefit from this type culture as they are able to respond </w:t>
      </w:r>
      <w:r w:rsidR="00CE1CB4" w:rsidRPr="00CE1CB4">
        <w:rPr>
          <w:rFonts w:asciiTheme="minorHAnsi" w:eastAsiaTheme="minorEastAsia" w:hAnsiTheme="minorHAnsi" w:cstheme="minorHAnsi"/>
          <w:color w:val="000000" w:themeColor="text1"/>
        </w:rPr>
        <w:t>quicker to internal and external changes.</w:t>
      </w:r>
    </w:p>
    <w:p w14:paraId="36F775F3" w14:textId="77777777" w:rsidR="00CE1CB4" w:rsidRDefault="00CE1CB4" w:rsidP="004E6F76">
      <w:pPr>
        <w:rPr>
          <w:rStyle w:val="Emphasis"/>
          <w:rFonts w:ascii="Arial" w:eastAsiaTheme="majorEastAsia" w:hAnsi="Arial" w:cs="Arial"/>
          <w:color w:val="262626"/>
          <w:sz w:val="27"/>
          <w:szCs w:val="27"/>
        </w:rPr>
      </w:pPr>
    </w:p>
    <w:p w14:paraId="16E60CD5" w14:textId="77777777" w:rsidR="0054575A" w:rsidRPr="00765525" w:rsidRDefault="0054575A" w:rsidP="00BE51EB">
      <w:pPr>
        <w:pStyle w:val="Heading1"/>
        <w:spacing w:before="0" w:line="240" w:lineRule="auto"/>
        <w:rPr>
          <w:rFonts w:asciiTheme="minorHAnsi" w:hAnsiTheme="minorHAnsi" w:cstheme="minorHAnsi"/>
          <w:sz w:val="24"/>
          <w:szCs w:val="24"/>
        </w:rPr>
      </w:pPr>
    </w:p>
    <w:p w14:paraId="6D4E7EC2" w14:textId="4F9B6106" w:rsidR="00353BE6" w:rsidRPr="00765525" w:rsidRDefault="00353BE6" w:rsidP="00BE51EB">
      <w:pPr>
        <w:pStyle w:val="Heading1"/>
        <w:spacing w:before="0" w:line="240" w:lineRule="auto"/>
        <w:rPr>
          <w:rFonts w:asciiTheme="minorHAnsi" w:hAnsiTheme="minorHAnsi" w:cstheme="minorHAnsi"/>
          <w:color w:val="4F81BD" w:themeColor="accent1"/>
          <w:sz w:val="24"/>
          <w:szCs w:val="24"/>
        </w:rPr>
      </w:pPr>
      <w:bookmarkStart w:id="8" w:name="_Toc44842809"/>
      <w:r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t>Limitations</w:t>
      </w:r>
      <w:bookmarkEnd w:id="8"/>
    </w:p>
    <w:p w14:paraId="2795EE24" w14:textId="57CC12C0" w:rsidR="0054575A" w:rsidRPr="00765525" w:rsidRDefault="00BB5582" w:rsidP="00BE51E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="00882A61">
        <w:rPr>
          <w:rFonts w:asciiTheme="minorHAnsi" w:hAnsiTheme="minorHAnsi" w:cstheme="minorHAnsi"/>
        </w:rPr>
        <w:t xml:space="preserve">feedback questionnaire was </w:t>
      </w:r>
      <w:r w:rsidR="00F16CD5">
        <w:rPr>
          <w:rFonts w:asciiTheme="minorHAnsi" w:hAnsiTheme="minorHAnsi" w:cstheme="minorHAnsi"/>
        </w:rPr>
        <w:t xml:space="preserve">selected due to the </w:t>
      </w:r>
      <w:r w:rsidR="00882A61">
        <w:rPr>
          <w:rFonts w:asciiTheme="minorHAnsi" w:hAnsiTheme="minorHAnsi" w:cstheme="minorHAnsi"/>
        </w:rPr>
        <w:t xml:space="preserve">large </w:t>
      </w:r>
      <w:r w:rsidR="0054575A" w:rsidRPr="00765525">
        <w:rPr>
          <w:rFonts w:asciiTheme="minorHAnsi" w:hAnsiTheme="minorHAnsi" w:cstheme="minorHAnsi"/>
        </w:rPr>
        <w:t xml:space="preserve">sample </w:t>
      </w:r>
      <w:r w:rsidR="00F16CD5">
        <w:rPr>
          <w:rFonts w:asciiTheme="minorHAnsi" w:hAnsiTheme="minorHAnsi" w:cstheme="minorHAnsi"/>
        </w:rPr>
        <w:t xml:space="preserve">size </w:t>
      </w:r>
      <w:r w:rsidR="00882A61">
        <w:rPr>
          <w:rFonts w:asciiTheme="minorHAnsi" w:hAnsiTheme="minorHAnsi" w:cstheme="minorHAnsi"/>
        </w:rPr>
        <w:t>of</w:t>
      </w:r>
      <w:r w:rsidR="0054575A" w:rsidRPr="00765525">
        <w:rPr>
          <w:rFonts w:asciiTheme="minorHAnsi" w:hAnsiTheme="minorHAnsi" w:cstheme="minorHAnsi"/>
        </w:rPr>
        <w:t xml:space="preserve"> </w:t>
      </w:r>
      <w:r w:rsidR="0041541F" w:rsidRPr="00765525">
        <w:rPr>
          <w:rFonts w:asciiTheme="minorHAnsi" w:hAnsiTheme="minorHAnsi" w:cstheme="minorHAnsi"/>
        </w:rPr>
        <w:t>2</w:t>
      </w:r>
      <w:r w:rsidR="008F7BF1">
        <w:rPr>
          <w:rFonts w:asciiTheme="minorHAnsi" w:hAnsiTheme="minorHAnsi" w:cstheme="minorHAnsi"/>
        </w:rPr>
        <w:t>47 individuals</w:t>
      </w:r>
      <w:r w:rsidR="00882A61">
        <w:rPr>
          <w:rFonts w:asciiTheme="minorHAnsi" w:hAnsiTheme="minorHAnsi" w:cstheme="minorHAnsi"/>
        </w:rPr>
        <w:t xml:space="preserve">, however </w:t>
      </w:r>
      <w:r w:rsidR="0054575A" w:rsidRPr="00765525">
        <w:rPr>
          <w:rFonts w:asciiTheme="minorHAnsi" w:hAnsiTheme="minorHAnsi" w:cstheme="minorHAnsi"/>
        </w:rPr>
        <w:t xml:space="preserve">only </w:t>
      </w:r>
      <w:r w:rsidR="00050906" w:rsidRPr="00765525">
        <w:rPr>
          <w:rFonts w:asciiTheme="minorHAnsi" w:hAnsiTheme="minorHAnsi" w:cstheme="minorHAnsi"/>
        </w:rPr>
        <w:t>48 responded</w:t>
      </w:r>
      <w:r w:rsidR="00882A61">
        <w:rPr>
          <w:rFonts w:asciiTheme="minorHAnsi" w:hAnsiTheme="minorHAnsi" w:cstheme="minorHAnsi"/>
        </w:rPr>
        <w:t xml:space="preserve"> providing limited responses.  </w:t>
      </w:r>
      <w:r w:rsidR="00D959BF">
        <w:rPr>
          <w:rFonts w:asciiTheme="minorHAnsi" w:hAnsiTheme="minorHAnsi" w:cstheme="minorHAnsi"/>
        </w:rPr>
        <w:t>Other obstacles providing limitations from the question se</w:t>
      </w:r>
      <w:r w:rsidR="00002E36">
        <w:rPr>
          <w:rFonts w:asciiTheme="minorHAnsi" w:hAnsiTheme="minorHAnsi" w:cstheme="minorHAnsi"/>
        </w:rPr>
        <w:t>t</w:t>
      </w:r>
      <w:r w:rsidR="00D959BF">
        <w:rPr>
          <w:rFonts w:asciiTheme="minorHAnsi" w:hAnsiTheme="minorHAnsi" w:cstheme="minorHAnsi"/>
        </w:rPr>
        <w:t xml:space="preserve"> was the responses included a ‘neutral’ option</w:t>
      </w:r>
      <w:r w:rsidR="00F16CD5">
        <w:rPr>
          <w:rFonts w:asciiTheme="minorHAnsi" w:hAnsiTheme="minorHAnsi" w:cstheme="minorHAnsi"/>
        </w:rPr>
        <w:t xml:space="preserve"> which varied from </w:t>
      </w:r>
      <w:r w:rsidR="00AC578D">
        <w:rPr>
          <w:rFonts w:asciiTheme="minorHAnsi" w:hAnsiTheme="minorHAnsi" w:cstheme="minorHAnsi"/>
        </w:rPr>
        <w:t>17</w:t>
      </w:r>
      <w:r w:rsidR="00F16CD5">
        <w:rPr>
          <w:rFonts w:asciiTheme="minorHAnsi" w:hAnsiTheme="minorHAnsi" w:cstheme="minorHAnsi"/>
        </w:rPr>
        <w:t>%</w:t>
      </w:r>
      <w:r w:rsidR="00AC578D">
        <w:rPr>
          <w:rFonts w:asciiTheme="minorHAnsi" w:hAnsiTheme="minorHAnsi" w:cstheme="minorHAnsi"/>
        </w:rPr>
        <w:t xml:space="preserve"> in question 1</w:t>
      </w:r>
      <w:r w:rsidR="00F16CD5">
        <w:rPr>
          <w:rFonts w:asciiTheme="minorHAnsi" w:hAnsiTheme="minorHAnsi" w:cstheme="minorHAnsi"/>
        </w:rPr>
        <w:t>, 1</w:t>
      </w:r>
      <w:r w:rsidR="00AC578D">
        <w:rPr>
          <w:rFonts w:asciiTheme="minorHAnsi" w:hAnsiTheme="minorHAnsi" w:cstheme="minorHAnsi"/>
        </w:rPr>
        <w:t>3</w:t>
      </w:r>
      <w:r w:rsidR="00F16CD5">
        <w:rPr>
          <w:rFonts w:asciiTheme="minorHAnsi" w:hAnsiTheme="minorHAnsi" w:cstheme="minorHAnsi"/>
        </w:rPr>
        <w:t xml:space="preserve">% </w:t>
      </w:r>
      <w:r w:rsidR="00AC578D">
        <w:rPr>
          <w:rFonts w:asciiTheme="minorHAnsi" w:hAnsiTheme="minorHAnsi" w:cstheme="minorHAnsi"/>
        </w:rPr>
        <w:t xml:space="preserve">in question 2 </w:t>
      </w:r>
      <w:r w:rsidR="00F16CD5">
        <w:rPr>
          <w:rFonts w:asciiTheme="minorHAnsi" w:hAnsiTheme="minorHAnsi" w:cstheme="minorHAnsi"/>
        </w:rPr>
        <w:t xml:space="preserve">and </w:t>
      </w:r>
      <w:r w:rsidR="00AC578D">
        <w:rPr>
          <w:rFonts w:asciiTheme="minorHAnsi" w:hAnsiTheme="minorHAnsi" w:cstheme="minorHAnsi"/>
        </w:rPr>
        <w:t xml:space="preserve">36% </w:t>
      </w:r>
      <w:r w:rsidR="00F16CD5">
        <w:rPr>
          <w:rFonts w:asciiTheme="minorHAnsi" w:hAnsiTheme="minorHAnsi" w:cstheme="minorHAnsi"/>
        </w:rPr>
        <w:t>in question 7</w:t>
      </w:r>
      <w:r w:rsidR="004E7EED">
        <w:rPr>
          <w:rFonts w:asciiTheme="minorHAnsi" w:hAnsiTheme="minorHAnsi" w:cstheme="minorHAnsi"/>
        </w:rPr>
        <w:t>,</w:t>
      </w:r>
      <w:r w:rsidR="00F16CD5">
        <w:rPr>
          <w:rFonts w:asciiTheme="minorHAnsi" w:hAnsiTheme="minorHAnsi" w:cstheme="minorHAnsi"/>
        </w:rPr>
        <w:t xml:space="preserve"> which is a large portion</w:t>
      </w:r>
      <w:r w:rsidR="007725E1">
        <w:rPr>
          <w:rFonts w:asciiTheme="minorHAnsi" w:hAnsiTheme="minorHAnsi" w:cstheme="minorHAnsi"/>
        </w:rPr>
        <w:t xml:space="preserve"> with over a third choosing not to answer</w:t>
      </w:r>
      <w:r w:rsidR="00002E36">
        <w:rPr>
          <w:rFonts w:asciiTheme="minorHAnsi" w:hAnsiTheme="minorHAnsi" w:cstheme="minorHAnsi"/>
        </w:rPr>
        <w:t xml:space="preserve">, which did not provide a clear </w:t>
      </w:r>
      <w:r w:rsidR="00620219">
        <w:rPr>
          <w:rFonts w:asciiTheme="minorHAnsi" w:hAnsiTheme="minorHAnsi" w:cstheme="minorHAnsi"/>
        </w:rPr>
        <w:t>positive or improvement area in the feedback.</w:t>
      </w:r>
    </w:p>
    <w:p w14:paraId="4DBD8832" w14:textId="77777777" w:rsidR="00824284" w:rsidRPr="00765525" w:rsidRDefault="00824284" w:rsidP="00BE51EB">
      <w:pPr>
        <w:rPr>
          <w:rFonts w:asciiTheme="minorHAnsi" w:eastAsiaTheme="majorEastAsia" w:hAnsiTheme="minorHAnsi" w:cstheme="minorHAnsi"/>
          <w:b/>
          <w:bCs/>
          <w:color w:val="365F91" w:themeColor="accent1" w:themeShade="BF"/>
        </w:rPr>
      </w:pPr>
      <w:r w:rsidRPr="00765525">
        <w:rPr>
          <w:rFonts w:asciiTheme="minorHAnsi" w:hAnsiTheme="minorHAnsi" w:cstheme="minorHAnsi"/>
        </w:rPr>
        <w:br w:type="page"/>
      </w:r>
    </w:p>
    <w:p w14:paraId="6C41B44F" w14:textId="780AB48D" w:rsidR="00E1137D" w:rsidRPr="00765525" w:rsidRDefault="006E0DE0" w:rsidP="00BE51EB">
      <w:pPr>
        <w:pStyle w:val="Heading1"/>
        <w:spacing w:before="0" w:line="240" w:lineRule="auto"/>
        <w:rPr>
          <w:rFonts w:asciiTheme="minorHAnsi" w:hAnsiTheme="minorHAnsi" w:cstheme="minorHAnsi"/>
          <w:color w:val="4F81BD" w:themeColor="accent1"/>
          <w:sz w:val="24"/>
          <w:szCs w:val="24"/>
        </w:rPr>
      </w:pPr>
      <w:bookmarkStart w:id="9" w:name="_Toc44842810"/>
      <w:r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lastRenderedPageBreak/>
        <w:t>Referen</w:t>
      </w:r>
      <w:r w:rsidR="00E1137D" w:rsidRPr="00765525">
        <w:rPr>
          <w:rFonts w:asciiTheme="minorHAnsi" w:hAnsiTheme="minorHAnsi" w:cstheme="minorHAnsi"/>
          <w:color w:val="4F81BD" w:themeColor="accent1"/>
          <w:sz w:val="24"/>
          <w:szCs w:val="24"/>
        </w:rPr>
        <w:t>ces</w:t>
      </w:r>
      <w:bookmarkEnd w:id="9"/>
    </w:p>
    <w:p w14:paraId="0A9358A1" w14:textId="77777777" w:rsidR="00DE70FB" w:rsidRDefault="00DE70FB" w:rsidP="00DE70FB">
      <w:pPr>
        <w:rPr>
          <w:rFonts w:ascii="Arial" w:hAnsi="Arial" w:cs="Arial"/>
          <w:sz w:val="22"/>
          <w:szCs w:val="22"/>
        </w:rPr>
      </w:pPr>
    </w:p>
    <w:p w14:paraId="2BC233A2" w14:textId="77777777" w:rsidR="0012632B" w:rsidRPr="0012632B" w:rsidRDefault="0012632B" w:rsidP="0012632B">
      <w:pPr>
        <w:pStyle w:val="Heading1"/>
        <w:shd w:val="clear" w:color="auto" w:fill="FFFFFF"/>
        <w:spacing w:before="0" w:line="336" w:lineRule="atLeast"/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n-GB"/>
        </w:rPr>
      </w:pPr>
      <w:r w:rsidRPr="0012632B"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n-GB"/>
        </w:rPr>
        <w:t>Anderson, V. (2013) Research Methods in Human Resource Management, Investigating a business issue.  3rd edn. London: Kogan Page</w:t>
      </w:r>
    </w:p>
    <w:p w14:paraId="5443A01F" w14:textId="77777777" w:rsidR="0012632B" w:rsidRPr="0012632B" w:rsidRDefault="0012632B" w:rsidP="0012632B">
      <w:pPr>
        <w:rPr>
          <w:rFonts w:ascii="Arial" w:hAnsi="Arial" w:cs="Arial"/>
          <w:sz w:val="22"/>
          <w:szCs w:val="22"/>
        </w:rPr>
      </w:pPr>
    </w:p>
    <w:p w14:paraId="4162B009" w14:textId="77777777" w:rsidR="0012632B" w:rsidRPr="0012632B" w:rsidRDefault="0012632B" w:rsidP="0012632B">
      <w:pPr>
        <w:rPr>
          <w:rFonts w:ascii="Arial" w:hAnsi="Arial" w:cs="Arial"/>
          <w:sz w:val="22"/>
          <w:szCs w:val="22"/>
        </w:rPr>
      </w:pPr>
      <w:r w:rsidRPr="0012632B">
        <w:rPr>
          <w:rFonts w:ascii="Arial" w:hAnsi="Arial" w:cs="Arial"/>
          <w:sz w:val="22"/>
          <w:szCs w:val="22"/>
        </w:rPr>
        <w:t>Bryman, A and Bell, E (2015) Business research methods.  4th edn. Oxford: Oxford University press</w:t>
      </w:r>
    </w:p>
    <w:p w14:paraId="6A19E14F" w14:textId="77777777" w:rsidR="0012632B" w:rsidRDefault="0012632B" w:rsidP="00DE70FB">
      <w:pPr>
        <w:rPr>
          <w:rFonts w:ascii="Arial" w:hAnsi="Arial" w:cs="Arial"/>
          <w:sz w:val="22"/>
          <w:szCs w:val="22"/>
        </w:rPr>
      </w:pPr>
    </w:p>
    <w:p w14:paraId="5F69499D" w14:textId="6D3374EF" w:rsidR="00DE70FB" w:rsidRPr="00D54E92" w:rsidRDefault="00DE70FB" w:rsidP="00DE70FB">
      <w:pPr>
        <w:rPr>
          <w:rFonts w:ascii="Arial" w:hAnsi="Arial" w:cs="Arial"/>
          <w:sz w:val="22"/>
          <w:szCs w:val="22"/>
        </w:rPr>
      </w:pPr>
      <w:r w:rsidRPr="00D54E92">
        <w:rPr>
          <w:rFonts w:ascii="Arial" w:hAnsi="Arial" w:cs="Arial"/>
          <w:sz w:val="22"/>
          <w:szCs w:val="22"/>
        </w:rPr>
        <w:t xml:space="preserve">CHARTERED INSTITUTE OF PERSONNEL AND DEVELOPMENT. </w:t>
      </w:r>
      <w:r>
        <w:rPr>
          <w:rFonts w:ascii="Arial" w:hAnsi="Arial" w:cs="Arial"/>
          <w:sz w:val="22"/>
          <w:szCs w:val="22"/>
        </w:rPr>
        <w:t xml:space="preserve">Feedback </w:t>
      </w:r>
      <w:r w:rsidRPr="00D54E92">
        <w:rPr>
          <w:rFonts w:ascii="Arial" w:hAnsi="Arial" w:cs="Arial"/>
          <w:sz w:val="22"/>
          <w:szCs w:val="22"/>
        </w:rPr>
        <w:t xml:space="preserve">Factsheets [online]. London: CIPD. </w:t>
      </w:r>
    </w:p>
    <w:p w14:paraId="6539F77B" w14:textId="77777777" w:rsidR="00DE70FB" w:rsidRDefault="00DE70FB" w:rsidP="00DE70F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Available at: </w:t>
      </w:r>
      <w:hyperlink r:id="rId9" w:history="1">
        <w:r w:rsidRPr="002F253B">
          <w:rPr>
            <w:rStyle w:val="Hyperlink"/>
            <w:rFonts w:asciiTheme="minorHAnsi" w:hAnsiTheme="minorHAnsi" w:cstheme="minorHAnsi"/>
          </w:rPr>
          <w:t>https://www.cipd.co.uk/knowledge/fundamentals/people/performance/feedback-factsheet</w:t>
        </w:r>
      </w:hyperlink>
      <w:r w:rsidRPr="00765525">
        <w:rPr>
          <w:rFonts w:asciiTheme="minorHAnsi" w:hAnsiTheme="minorHAnsi" w:cstheme="minorHAnsi"/>
        </w:rPr>
        <w:t xml:space="preserve"> </w:t>
      </w:r>
    </w:p>
    <w:p w14:paraId="7BD815A7" w14:textId="77777777" w:rsidR="00DE70FB" w:rsidRPr="00765525" w:rsidRDefault="00DE70FB" w:rsidP="00DE70F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(Accessed: 25</w:t>
      </w:r>
      <w:r w:rsidRPr="00DE70FB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June 2020)</w:t>
      </w:r>
    </w:p>
    <w:p w14:paraId="63DDBC4C" w14:textId="77777777" w:rsidR="00BA7D16" w:rsidRDefault="00BA7D16" w:rsidP="000052C8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5020A284" w14:textId="77777777" w:rsidR="0012632B" w:rsidRDefault="0012632B" w:rsidP="0012632B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  <w:r w:rsidRPr="00585B4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Forbes Media llc, Ernst, R (2019</w:t>
      </w:r>
      <w:r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) </w:t>
      </w:r>
      <w:r w:rsidRPr="00585B4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Three Steps For Creating A Feedback Culture</w:t>
      </w:r>
    </w:p>
    <w:p w14:paraId="0F077161" w14:textId="77777777" w:rsidR="0012632B" w:rsidRDefault="0012632B" w:rsidP="0012632B">
      <w:r>
        <w:t xml:space="preserve">Available at: </w:t>
      </w:r>
      <w:hyperlink r:id="rId10" w:history="1">
        <w:r w:rsidRPr="002F253B">
          <w:rPr>
            <w:rStyle w:val="Hyperlink"/>
          </w:rPr>
          <w:t>https://www.forbes.com/sites/forbeshumanresourcescouncil/2019/01/03/three-steps-for-creating-a-feedback-culture/</w:t>
        </w:r>
      </w:hyperlink>
    </w:p>
    <w:p w14:paraId="2B955E65" w14:textId="1C531F76" w:rsidR="0012632B" w:rsidRDefault="0012632B" w:rsidP="0012632B">
      <w:r>
        <w:t>(Accessed 07</w:t>
      </w:r>
      <w:r w:rsidRPr="00480A72">
        <w:rPr>
          <w:vertAlign w:val="superscript"/>
        </w:rPr>
        <w:t>th</w:t>
      </w:r>
      <w:r>
        <w:t xml:space="preserve"> June 2020)</w:t>
      </w:r>
    </w:p>
    <w:p w14:paraId="3BEAB262" w14:textId="77777777" w:rsidR="0012632B" w:rsidRDefault="0012632B" w:rsidP="0012632B"/>
    <w:p w14:paraId="53E8AF35" w14:textId="740C0A1C" w:rsidR="000052C8" w:rsidRPr="000052C8" w:rsidRDefault="008C58CE" w:rsidP="000052C8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  <w:r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HR</w:t>
      </w:r>
      <w:r w:rsidR="00C736A3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D</w:t>
      </w:r>
      <w:r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 Connect, </w:t>
      </w:r>
      <w:r w:rsidR="00BA7D16" w:rsidRPr="000052C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Delves, R (2020) </w:t>
      </w:r>
      <w:r w:rsidR="000052C8" w:rsidRPr="000052C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8 key beliefs of modern leadership development</w:t>
      </w:r>
    </w:p>
    <w:p w14:paraId="407902AC" w14:textId="244D3722" w:rsidR="000052C8" w:rsidRPr="00765525" w:rsidRDefault="000052C8" w:rsidP="000052C8">
      <w:pPr>
        <w:rPr>
          <w:rFonts w:asciiTheme="minorHAnsi" w:hAnsiTheme="minorHAnsi" w:cstheme="minorHAnsi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Available at:</w:t>
      </w:r>
      <w:r w:rsidRPr="000052C8">
        <w:rPr>
          <w:rFonts w:asciiTheme="minorHAnsi" w:hAnsiTheme="minorHAnsi" w:cstheme="minorHAnsi"/>
        </w:rPr>
        <w:t xml:space="preserve"> </w:t>
      </w:r>
      <w:r w:rsidRPr="00765525">
        <w:rPr>
          <w:rFonts w:asciiTheme="minorHAnsi" w:hAnsiTheme="minorHAnsi" w:cstheme="minorHAnsi"/>
        </w:rPr>
        <w:t>https://www.hrdconnect.com/2020/03/26/8-key-beliefs-of-modern-leadership-development/</w:t>
      </w:r>
    </w:p>
    <w:p w14:paraId="32BBA963" w14:textId="1D7D76EC" w:rsidR="000052C8" w:rsidRDefault="008C58CE" w:rsidP="000052C8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(</w:t>
      </w:r>
      <w:r w:rsidR="000052C8">
        <w:rPr>
          <w:rFonts w:asciiTheme="minorHAnsi" w:eastAsiaTheme="minorEastAsia" w:hAnsiTheme="minorHAnsi" w:cstheme="minorHAnsi"/>
          <w:color w:val="000000" w:themeColor="text1"/>
        </w:rPr>
        <w:t>Accessed</w:t>
      </w:r>
      <w:r w:rsidR="00C736A3">
        <w:rPr>
          <w:rFonts w:asciiTheme="minorHAnsi" w:eastAsiaTheme="minorEastAsia" w:hAnsiTheme="minorHAnsi" w:cstheme="minorHAnsi"/>
          <w:color w:val="000000" w:themeColor="text1"/>
        </w:rPr>
        <w:t>: 06</w:t>
      </w:r>
      <w:r w:rsidR="00C736A3" w:rsidRPr="00C736A3">
        <w:rPr>
          <w:rFonts w:asciiTheme="minorHAnsi" w:eastAsiaTheme="minorEastAsia" w:hAnsiTheme="minorHAnsi" w:cstheme="minorHAnsi"/>
          <w:color w:val="000000" w:themeColor="text1"/>
          <w:vertAlign w:val="superscript"/>
        </w:rPr>
        <w:t>th</w:t>
      </w:r>
      <w:r w:rsidR="00C736A3">
        <w:rPr>
          <w:rFonts w:asciiTheme="minorHAnsi" w:eastAsiaTheme="minorEastAsia" w:hAnsiTheme="minorHAnsi" w:cstheme="minorHAnsi"/>
          <w:color w:val="000000" w:themeColor="text1"/>
        </w:rPr>
        <w:t xml:space="preserve"> June 2020)</w:t>
      </w:r>
      <w:r w:rsidR="000052C8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</w:p>
    <w:p w14:paraId="138F36A9" w14:textId="77777777" w:rsidR="002011C6" w:rsidRDefault="002011C6" w:rsidP="000052C8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1ADD1267" w14:textId="77777777" w:rsidR="005A34F7" w:rsidRDefault="005A34F7" w:rsidP="005A34F7">
      <w:pPr>
        <w:rPr>
          <w:rFonts w:ascii="Arial" w:hAnsi="Arial" w:cs="Arial"/>
          <w:sz w:val="22"/>
          <w:szCs w:val="22"/>
        </w:rPr>
      </w:pPr>
      <w:r w:rsidRPr="00B000D7">
        <w:rPr>
          <w:rFonts w:ascii="Arial" w:hAnsi="Arial" w:cs="Arial"/>
          <w:sz w:val="22"/>
          <w:szCs w:val="22"/>
        </w:rPr>
        <w:t>HRD Connect, Naschberger, K (2019) What are the premises behind feedback culture</w:t>
      </w:r>
      <w:r>
        <w:rPr>
          <w:rFonts w:ascii="Arial" w:hAnsi="Arial" w:cs="Arial"/>
          <w:sz w:val="22"/>
          <w:szCs w:val="22"/>
        </w:rPr>
        <w:t>.</w:t>
      </w:r>
      <w:r w:rsidRPr="00B000D7">
        <w:rPr>
          <w:rFonts w:ascii="Arial" w:hAnsi="Arial" w:cs="Arial"/>
          <w:sz w:val="22"/>
          <w:szCs w:val="22"/>
        </w:rPr>
        <w:t> What objectives are pursued</w:t>
      </w:r>
      <w:r>
        <w:rPr>
          <w:rFonts w:ascii="Arial" w:hAnsi="Arial" w:cs="Arial"/>
          <w:sz w:val="22"/>
          <w:szCs w:val="22"/>
        </w:rPr>
        <w:t>.</w:t>
      </w:r>
    </w:p>
    <w:p w14:paraId="2E17B79C" w14:textId="77777777" w:rsidR="005A34F7" w:rsidRPr="00B000D7" w:rsidRDefault="005A34F7" w:rsidP="005A34F7">
      <w:pPr>
        <w:rPr>
          <w:rFonts w:ascii="Arial" w:hAnsi="Arial" w:cs="Arial"/>
          <w:sz w:val="22"/>
          <w:szCs w:val="22"/>
        </w:rPr>
      </w:pPr>
    </w:p>
    <w:p w14:paraId="5EEBAC5E" w14:textId="77777777" w:rsidR="005A34F7" w:rsidRDefault="005A34F7" w:rsidP="005A34F7">
      <w:pPr>
        <w:rPr>
          <w:rFonts w:asciiTheme="minorHAnsi" w:hAnsiTheme="minorHAnsi" w:cstheme="minorHAnsi"/>
        </w:rPr>
      </w:pPr>
      <w:r w:rsidRPr="00B000D7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Pr="002F253B">
          <w:rPr>
            <w:rStyle w:val="Hyperlink"/>
            <w:rFonts w:ascii="Arial" w:hAnsi="Arial" w:cs="Arial"/>
            <w:sz w:val="22"/>
            <w:szCs w:val="22"/>
          </w:rPr>
          <w:t>https://www.hrdconnect.com/2019/05/07/what-are-the-premises-behind-feedback-culture</w:t>
        </w:r>
        <w:r w:rsidRPr="002F253B">
          <w:rPr>
            <w:rStyle w:val="Hyperlink"/>
            <w:rFonts w:asciiTheme="minorHAnsi" w:hAnsiTheme="minorHAnsi" w:cstheme="minorHAnsi"/>
          </w:rPr>
          <w:t>-what-objectives-are-pursued/</w:t>
        </w:r>
      </w:hyperlink>
    </w:p>
    <w:p w14:paraId="1240840B" w14:textId="77777777" w:rsidR="005A34F7" w:rsidRDefault="005A34F7" w:rsidP="005A34F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(Accessed: 20</w:t>
      </w:r>
      <w:r w:rsidRPr="00B000D7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June 2020)</w:t>
      </w:r>
    </w:p>
    <w:p w14:paraId="5ACEDDBA" w14:textId="4D1D01E2" w:rsidR="00480A72" w:rsidRDefault="00480A72" w:rsidP="00A85A5B"/>
    <w:p w14:paraId="4090E6ED" w14:textId="138EE8AB" w:rsidR="00BA7D16" w:rsidRPr="00585B48" w:rsidRDefault="00BA7D16" w:rsidP="00585B48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</w:p>
    <w:p w14:paraId="7D5A0EDF" w14:textId="7D55970B" w:rsidR="002011C6" w:rsidRPr="00585B48" w:rsidRDefault="00A85A5B" w:rsidP="00585B48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  <w:r w:rsidRPr="00585B4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McGee, P (2013)</w:t>
      </w:r>
      <w:r w:rsidR="009D460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 How to Succeed with People.  </w:t>
      </w:r>
      <w:r w:rsidR="0037621B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West Sussex: Capstone Publishing Ltd.  </w:t>
      </w:r>
    </w:p>
    <w:p w14:paraId="2577607D" w14:textId="3E793E22" w:rsidR="00DB37AB" w:rsidRPr="00765525" w:rsidRDefault="00DB37AB" w:rsidP="00BE51EB">
      <w:pPr>
        <w:rPr>
          <w:rFonts w:asciiTheme="minorHAnsi" w:hAnsiTheme="minorHAnsi" w:cstheme="minorHAnsi"/>
        </w:rPr>
      </w:pPr>
    </w:p>
    <w:p w14:paraId="7D2AB975" w14:textId="77777777" w:rsidR="00CC774B" w:rsidRPr="001C511E" w:rsidRDefault="00CC774B" w:rsidP="00CC774B">
      <w:pPr>
        <w:rPr>
          <w:rFonts w:ascii="Arial" w:hAnsi="Arial" w:cs="Arial"/>
          <w:sz w:val="22"/>
          <w:szCs w:val="22"/>
        </w:rPr>
      </w:pPr>
      <w:r w:rsidRPr="001C511E">
        <w:rPr>
          <w:rFonts w:ascii="Arial" w:hAnsi="Arial" w:cs="Arial"/>
          <w:sz w:val="22"/>
          <w:szCs w:val="22"/>
        </w:rPr>
        <w:t xml:space="preserve">Taylor, S and Woodhams, C. (2016) Human Resource Management: People and Organisations. 2nd edn. London: Chartered Institute of Personnel and Development. </w:t>
      </w:r>
    </w:p>
    <w:p w14:paraId="6B19AE6B" w14:textId="77777777" w:rsidR="00CC774B" w:rsidRDefault="00CC774B" w:rsidP="00CC774B">
      <w:pPr>
        <w:rPr>
          <w:rFonts w:ascii="Arial" w:hAnsi="Arial" w:cs="Arial"/>
          <w:sz w:val="22"/>
          <w:szCs w:val="22"/>
        </w:rPr>
      </w:pPr>
    </w:p>
    <w:p w14:paraId="534534E2" w14:textId="77777777" w:rsidR="00CC774B" w:rsidRPr="00D25CB9" w:rsidRDefault="00CC774B" w:rsidP="00CC774B">
      <w:pPr>
        <w:rPr>
          <w:rFonts w:ascii="Arial" w:hAnsi="Arial" w:cs="Arial"/>
          <w:sz w:val="22"/>
          <w:szCs w:val="22"/>
        </w:rPr>
      </w:pPr>
      <w:r w:rsidRPr="00D25CB9">
        <w:rPr>
          <w:rFonts w:ascii="Arial" w:hAnsi="Arial" w:cs="Arial"/>
          <w:sz w:val="22"/>
          <w:szCs w:val="22"/>
        </w:rPr>
        <w:t xml:space="preserve">Taylor, S and Woodhams, C. (2016) Studying Human resource Management. 2nd edn. London: Chartered Institute of Personnel and Development. </w:t>
      </w:r>
    </w:p>
    <w:p w14:paraId="4C516921" w14:textId="210A9F3D" w:rsidR="00DB37AB" w:rsidRDefault="00CC774B" w:rsidP="00CC774B">
      <w:pPr>
        <w:rPr>
          <w:rFonts w:asciiTheme="minorHAnsi" w:hAnsiTheme="minorHAnsi" w:cstheme="minorHAnsi"/>
        </w:rPr>
      </w:pPr>
      <w:r w:rsidRPr="00D25CB9">
        <w:rPr>
          <w:rFonts w:ascii="Arial" w:hAnsi="Arial" w:cs="Arial"/>
          <w:sz w:val="22"/>
          <w:szCs w:val="22"/>
        </w:rPr>
        <w:t> </w:t>
      </w:r>
    </w:p>
    <w:p w14:paraId="10E4EE23" w14:textId="5BBB29A2" w:rsidR="00CC774B" w:rsidRDefault="00CC774B" w:rsidP="00BE51EB">
      <w:pPr>
        <w:rPr>
          <w:rFonts w:asciiTheme="minorHAnsi" w:hAnsiTheme="minorHAnsi" w:cstheme="minorHAnsi"/>
        </w:rPr>
      </w:pPr>
    </w:p>
    <w:p w14:paraId="36392250" w14:textId="48E63792" w:rsidR="000A4590" w:rsidRPr="00B000D7" w:rsidRDefault="000A4590" w:rsidP="00BE51EB">
      <w:pPr>
        <w:rPr>
          <w:rFonts w:ascii="Arial" w:hAnsi="Arial" w:cs="Arial"/>
          <w:sz w:val="22"/>
          <w:szCs w:val="22"/>
        </w:rPr>
      </w:pPr>
    </w:p>
    <w:p w14:paraId="42EEB414" w14:textId="5A7F4D83" w:rsidR="000A4590" w:rsidRPr="00B000D7" w:rsidRDefault="000A4590" w:rsidP="00BE51EB">
      <w:pPr>
        <w:rPr>
          <w:rFonts w:ascii="Arial" w:hAnsi="Arial" w:cs="Arial"/>
          <w:sz w:val="22"/>
          <w:szCs w:val="22"/>
        </w:rPr>
      </w:pPr>
    </w:p>
    <w:p w14:paraId="68DC97A9" w14:textId="71B31172" w:rsidR="000A4590" w:rsidRDefault="000A4590" w:rsidP="00BE51EB">
      <w:pPr>
        <w:rPr>
          <w:rFonts w:asciiTheme="minorHAnsi" w:hAnsiTheme="minorHAnsi" w:cstheme="minorHAnsi"/>
        </w:rPr>
      </w:pPr>
    </w:p>
    <w:p w14:paraId="7DB1478F" w14:textId="10148722" w:rsidR="000A4590" w:rsidRDefault="000A4590" w:rsidP="00BE51EB">
      <w:pPr>
        <w:rPr>
          <w:rFonts w:asciiTheme="minorHAnsi" w:hAnsiTheme="minorHAnsi" w:cstheme="minorHAnsi"/>
        </w:rPr>
      </w:pPr>
    </w:p>
    <w:p w14:paraId="7E90D912" w14:textId="15E490D0" w:rsidR="0047383D" w:rsidRDefault="0047383D" w:rsidP="00BE51EB">
      <w:pPr>
        <w:rPr>
          <w:rFonts w:asciiTheme="minorHAnsi" w:hAnsiTheme="minorHAnsi" w:cstheme="minorHAnsi"/>
        </w:rPr>
      </w:pPr>
    </w:p>
    <w:p w14:paraId="7C94260B" w14:textId="5A8473D3" w:rsidR="0047383D" w:rsidRDefault="0047383D" w:rsidP="00BE51EB">
      <w:pPr>
        <w:rPr>
          <w:rFonts w:asciiTheme="minorHAnsi" w:hAnsiTheme="minorHAnsi" w:cstheme="minorHAnsi"/>
        </w:rPr>
      </w:pPr>
    </w:p>
    <w:p w14:paraId="265C3AFF" w14:textId="3B501E35" w:rsidR="0047383D" w:rsidRDefault="0047383D" w:rsidP="00BE51EB">
      <w:pPr>
        <w:rPr>
          <w:rFonts w:asciiTheme="minorHAnsi" w:hAnsiTheme="minorHAnsi" w:cstheme="minorHAnsi"/>
        </w:rPr>
      </w:pPr>
    </w:p>
    <w:p w14:paraId="0BA39B5E" w14:textId="77777777" w:rsidR="0047383D" w:rsidRDefault="0047383D" w:rsidP="00BE51EB">
      <w:pPr>
        <w:rPr>
          <w:rFonts w:asciiTheme="minorHAnsi" w:hAnsiTheme="minorHAnsi" w:cstheme="minorHAnsi"/>
        </w:rPr>
      </w:pPr>
    </w:p>
    <w:p w14:paraId="7777E940" w14:textId="77777777" w:rsidR="00CC774B" w:rsidRPr="00765525" w:rsidRDefault="00CC774B" w:rsidP="00BE51EB">
      <w:pPr>
        <w:rPr>
          <w:rFonts w:asciiTheme="minorHAnsi" w:hAnsiTheme="minorHAnsi" w:cstheme="minorHAnsi"/>
        </w:rPr>
      </w:pPr>
    </w:p>
    <w:p w14:paraId="3161E6B5" w14:textId="0DDBC952" w:rsidR="00710C19" w:rsidRDefault="00710C19">
      <w:pPr>
        <w:rPr>
          <w:rStyle w:val="Heading1Char"/>
          <w:rFonts w:asciiTheme="minorHAnsi" w:hAnsiTheme="minorHAnsi" w:cstheme="minorHAnsi"/>
          <w:color w:val="4F81BD" w:themeColor="accent1"/>
          <w:sz w:val="24"/>
          <w:szCs w:val="24"/>
        </w:rPr>
      </w:pPr>
      <w:bookmarkStart w:id="10" w:name="_Toc44842811"/>
      <w:r w:rsidRPr="00765525">
        <w:rPr>
          <w:rStyle w:val="Heading1Char"/>
          <w:rFonts w:asciiTheme="minorHAnsi" w:hAnsiTheme="minorHAnsi" w:cstheme="minorHAnsi"/>
          <w:color w:val="4F81BD" w:themeColor="accent1"/>
          <w:sz w:val="24"/>
          <w:szCs w:val="24"/>
        </w:rPr>
        <w:lastRenderedPageBreak/>
        <w:t>Bibliography</w:t>
      </w:r>
      <w:bookmarkEnd w:id="10"/>
    </w:p>
    <w:p w14:paraId="442A8253" w14:textId="77777777" w:rsidR="0047383D" w:rsidRPr="0012632B" w:rsidRDefault="0047383D" w:rsidP="0047383D">
      <w:pPr>
        <w:pStyle w:val="Heading1"/>
        <w:shd w:val="clear" w:color="auto" w:fill="FFFFFF"/>
        <w:spacing w:before="0" w:line="336" w:lineRule="atLeast"/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n-GB"/>
        </w:rPr>
      </w:pPr>
      <w:r w:rsidRPr="0012632B"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n-GB"/>
        </w:rPr>
        <w:t>Anderson, V. (2013) Research Methods in Human Resource Management, Investigating a business issue.  3rd edn. London: Kogan Page</w:t>
      </w:r>
    </w:p>
    <w:p w14:paraId="2DD6814C" w14:textId="77777777" w:rsidR="0047383D" w:rsidRPr="0012632B" w:rsidRDefault="0047383D" w:rsidP="0047383D">
      <w:pPr>
        <w:rPr>
          <w:rFonts w:ascii="Arial" w:hAnsi="Arial" w:cs="Arial"/>
          <w:sz w:val="22"/>
          <w:szCs w:val="22"/>
        </w:rPr>
      </w:pPr>
    </w:p>
    <w:p w14:paraId="192AFD9B" w14:textId="77777777" w:rsidR="0047383D" w:rsidRPr="0012632B" w:rsidRDefault="0047383D" w:rsidP="0047383D">
      <w:pPr>
        <w:rPr>
          <w:rFonts w:ascii="Arial" w:hAnsi="Arial" w:cs="Arial"/>
          <w:sz w:val="22"/>
          <w:szCs w:val="22"/>
        </w:rPr>
      </w:pPr>
      <w:r w:rsidRPr="0012632B">
        <w:rPr>
          <w:rFonts w:ascii="Arial" w:hAnsi="Arial" w:cs="Arial"/>
          <w:sz w:val="22"/>
          <w:szCs w:val="22"/>
        </w:rPr>
        <w:t>Bryman, A and Bell, E (2015) Business research methods.  4th edn. Oxford: Oxford University press</w:t>
      </w:r>
    </w:p>
    <w:p w14:paraId="214FD13E" w14:textId="77777777" w:rsidR="0047383D" w:rsidRDefault="0047383D" w:rsidP="0047383D">
      <w:pPr>
        <w:rPr>
          <w:rFonts w:ascii="Arial" w:hAnsi="Arial" w:cs="Arial"/>
          <w:sz w:val="22"/>
          <w:szCs w:val="22"/>
        </w:rPr>
      </w:pPr>
    </w:p>
    <w:p w14:paraId="0E1AF844" w14:textId="77777777" w:rsidR="0047383D" w:rsidRPr="00D54E92" w:rsidRDefault="0047383D" w:rsidP="0047383D">
      <w:pPr>
        <w:rPr>
          <w:rFonts w:ascii="Arial" w:hAnsi="Arial" w:cs="Arial"/>
          <w:sz w:val="22"/>
          <w:szCs w:val="22"/>
        </w:rPr>
      </w:pPr>
      <w:r w:rsidRPr="00D54E92">
        <w:rPr>
          <w:rFonts w:ascii="Arial" w:hAnsi="Arial" w:cs="Arial"/>
          <w:sz w:val="22"/>
          <w:szCs w:val="22"/>
        </w:rPr>
        <w:t xml:space="preserve">CHARTERED INSTITUTE OF PERSONNEL AND DEVELOPMENT. </w:t>
      </w:r>
      <w:r>
        <w:rPr>
          <w:rFonts w:ascii="Arial" w:hAnsi="Arial" w:cs="Arial"/>
          <w:sz w:val="22"/>
          <w:szCs w:val="22"/>
        </w:rPr>
        <w:t xml:space="preserve">Feedback </w:t>
      </w:r>
      <w:r w:rsidRPr="00D54E92">
        <w:rPr>
          <w:rFonts w:ascii="Arial" w:hAnsi="Arial" w:cs="Arial"/>
          <w:sz w:val="22"/>
          <w:szCs w:val="22"/>
        </w:rPr>
        <w:t xml:space="preserve">Factsheets [online]. London: CIPD. </w:t>
      </w:r>
    </w:p>
    <w:p w14:paraId="3BB2F9C8" w14:textId="77777777" w:rsidR="0047383D" w:rsidRDefault="0047383D" w:rsidP="0047383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Available at: </w:t>
      </w:r>
      <w:hyperlink r:id="rId12" w:history="1">
        <w:r w:rsidRPr="002F253B">
          <w:rPr>
            <w:rStyle w:val="Hyperlink"/>
            <w:rFonts w:asciiTheme="minorHAnsi" w:hAnsiTheme="minorHAnsi" w:cstheme="minorHAnsi"/>
          </w:rPr>
          <w:t>https://www.cipd.co.uk/knowledge/fundamentals/people/performance/feedback-factsheet</w:t>
        </w:r>
      </w:hyperlink>
      <w:r w:rsidRPr="00765525">
        <w:rPr>
          <w:rFonts w:asciiTheme="minorHAnsi" w:hAnsiTheme="minorHAnsi" w:cstheme="minorHAnsi"/>
        </w:rPr>
        <w:t xml:space="preserve"> </w:t>
      </w:r>
    </w:p>
    <w:p w14:paraId="5C254685" w14:textId="77777777" w:rsidR="0047383D" w:rsidRPr="00765525" w:rsidRDefault="0047383D" w:rsidP="0047383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(Accessed: 25</w:t>
      </w:r>
      <w:r w:rsidRPr="00DE70FB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June 2020)</w:t>
      </w:r>
    </w:p>
    <w:p w14:paraId="1D0F467E" w14:textId="77777777" w:rsidR="0047383D" w:rsidRDefault="0047383D" w:rsidP="0047383D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6E101202" w14:textId="6C945DAB" w:rsidR="0047383D" w:rsidRDefault="0047383D" w:rsidP="0047383D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  <w:r w:rsidRPr="00585B4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Forbes Media llc, Ernst, R (2019</w:t>
      </w:r>
      <w:r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) </w:t>
      </w:r>
      <w:r w:rsidRPr="00585B4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Three Steps For Creating A Feedback Culture</w:t>
      </w:r>
      <w:r w:rsidR="001A19EA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 </w:t>
      </w:r>
      <w:r w:rsidR="001A19EA">
        <w:rPr>
          <w:rFonts w:ascii="Arial" w:hAnsi="Arial" w:cs="Arial"/>
          <w:sz w:val="22"/>
          <w:szCs w:val="22"/>
        </w:rPr>
        <w:t>[online]</w:t>
      </w:r>
    </w:p>
    <w:p w14:paraId="798FC671" w14:textId="77777777" w:rsidR="0047383D" w:rsidRDefault="0047383D" w:rsidP="0047383D">
      <w:r>
        <w:t xml:space="preserve">Available at: </w:t>
      </w:r>
      <w:hyperlink r:id="rId13" w:history="1">
        <w:r w:rsidRPr="002F253B">
          <w:rPr>
            <w:rStyle w:val="Hyperlink"/>
          </w:rPr>
          <w:t>https://www.forbes.com/sites/forbeshumanresourcescouncil/2019/01/03/three-steps-for-creating-a-feedback-culture/</w:t>
        </w:r>
      </w:hyperlink>
    </w:p>
    <w:p w14:paraId="1BBCD6A9" w14:textId="77777777" w:rsidR="0047383D" w:rsidRDefault="0047383D" w:rsidP="0047383D">
      <w:r>
        <w:t>(Accessed 07</w:t>
      </w:r>
      <w:r w:rsidRPr="00480A72">
        <w:rPr>
          <w:vertAlign w:val="superscript"/>
        </w:rPr>
        <w:t>th</w:t>
      </w:r>
      <w:r>
        <w:t xml:space="preserve"> June 2020)</w:t>
      </w:r>
    </w:p>
    <w:p w14:paraId="3683E3BE" w14:textId="77777777" w:rsidR="0047383D" w:rsidRDefault="0047383D" w:rsidP="0047383D"/>
    <w:p w14:paraId="7CC4BB66" w14:textId="77777777" w:rsidR="0047383D" w:rsidRPr="000052C8" w:rsidRDefault="0047383D" w:rsidP="0047383D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  <w:r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HRD Connect, </w:t>
      </w:r>
      <w:r w:rsidRPr="000052C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Delves, R (2020) 8 key beliefs of modern leadership development</w:t>
      </w:r>
    </w:p>
    <w:p w14:paraId="22562DEB" w14:textId="77777777" w:rsidR="0047383D" w:rsidRPr="00765525" w:rsidRDefault="0047383D" w:rsidP="0047383D">
      <w:pPr>
        <w:rPr>
          <w:rFonts w:asciiTheme="minorHAnsi" w:hAnsiTheme="minorHAnsi" w:cstheme="minorHAnsi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Available at:</w:t>
      </w:r>
      <w:r w:rsidRPr="000052C8">
        <w:rPr>
          <w:rFonts w:asciiTheme="minorHAnsi" w:hAnsiTheme="minorHAnsi" w:cstheme="minorHAnsi"/>
        </w:rPr>
        <w:t xml:space="preserve"> </w:t>
      </w:r>
      <w:r w:rsidRPr="00765525">
        <w:rPr>
          <w:rFonts w:asciiTheme="minorHAnsi" w:hAnsiTheme="minorHAnsi" w:cstheme="minorHAnsi"/>
        </w:rPr>
        <w:t>https://www.hrdconnect.com/2020/03/26/8-key-beliefs-of-modern-leadership-development/</w:t>
      </w:r>
    </w:p>
    <w:p w14:paraId="5F2C5F92" w14:textId="77777777" w:rsidR="0047383D" w:rsidRDefault="0047383D" w:rsidP="0047383D">
      <w:pPr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(Accessed: 06</w:t>
      </w:r>
      <w:r w:rsidRPr="00C736A3">
        <w:rPr>
          <w:rFonts w:asciiTheme="minorHAnsi" w:eastAsiaTheme="minorEastAsia" w:hAnsiTheme="minorHAnsi" w:cstheme="minorHAnsi"/>
          <w:color w:val="000000" w:themeColor="text1"/>
          <w:vertAlign w:val="superscript"/>
        </w:rPr>
        <w:t>th</w:t>
      </w:r>
      <w:r>
        <w:rPr>
          <w:rFonts w:asciiTheme="minorHAnsi" w:eastAsiaTheme="minorEastAsia" w:hAnsiTheme="minorHAnsi" w:cstheme="minorHAnsi"/>
          <w:color w:val="000000" w:themeColor="text1"/>
        </w:rPr>
        <w:t xml:space="preserve"> June 2020) </w:t>
      </w:r>
    </w:p>
    <w:p w14:paraId="445B3DA7" w14:textId="77777777" w:rsidR="0047383D" w:rsidRDefault="0047383D" w:rsidP="0047383D">
      <w:pPr>
        <w:rPr>
          <w:rFonts w:asciiTheme="minorHAnsi" w:eastAsiaTheme="minorEastAsia" w:hAnsiTheme="minorHAnsi" w:cstheme="minorHAnsi"/>
          <w:color w:val="000000" w:themeColor="text1"/>
        </w:rPr>
      </w:pPr>
    </w:p>
    <w:p w14:paraId="7B5912CB" w14:textId="4000BE5C" w:rsidR="0047383D" w:rsidRDefault="0047383D" w:rsidP="0047383D">
      <w:pPr>
        <w:rPr>
          <w:rFonts w:ascii="Arial" w:hAnsi="Arial" w:cs="Arial"/>
          <w:sz w:val="22"/>
          <w:szCs w:val="22"/>
        </w:rPr>
      </w:pPr>
      <w:r w:rsidRPr="00B000D7">
        <w:rPr>
          <w:rFonts w:ascii="Arial" w:hAnsi="Arial" w:cs="Arial"/>
          <w:sz w:val="22"/>
          <w:szCs w:val="22"/>
        </w:rPr>
        <w:t>HRD Connect, Naschberger, K (2019) What are the premises behind feedback culture</w:t>
      </w:r>
      <w:r>
        <w:rPr>
          <w:rFonts w:ascii="Arial" w:hAnsi="Arial" w:cs="Arial"/>
          <w:sz w:val="22"/>
          <w:szCs w:val="22"/>
        </w:rPr>
        <w:t>.</w:t>
      </w:r>
      <w:r w:rsidRPr="00B000D7">
        <w:rPr>
          <w:rFonts w:ascii="Arial" w:hAnsi="Arial" w:cs="Arial"/>
          <w:sz w:val="22"/>
          <w:szCs w:val="22"/>
        </w:rPr>
        <w:t> What objectives are pursued</w:t>
      </w:r>
      <w:r w:rsidR="001A19EA">
        <w:rPr>
          <w:rFonts w:ascii="Arial" w:hAnsi="Arial" w:cs="Arial"/>
          <w:sz w:val="22"/>
          <w:szCs w:val="22"/>
        </w:rPr>
        <w:t xml:space="preserve"> [online]</w:t>
      </w:r>
    </w:p>
    <w:p w14:paraId="233301DD" w14:textId="77777777" w:rsidR="0047383D" w:rsidRPr="00B000D7" w:rsidRDefault="0047383D" w:rsidP="0047383D">
      <w:pPr>
        <w:rPr>
          <w:rFonts w:ascii="Arial" w:hAnsi="Arial" w:cs="Arial"/>
          <w:sz w:val="22"/>
          <w:szCs w:val="22"/>
        </w:rPr>
      </w:pPr>
    </w:p>
    <w:p w14:paraId="76DB4889" w14:textId="77777777" w:rsidR="0047383D" w:rsidRDefault="0047383D" w:rsidP="0047383D">
      <w:pPr>
        <w:rPr>
          <w:rFonts w:asciiTheme="minorHAnsi" w:hAnsiTheme="minorHAnsi" w:cstheme="minorHAnsi"/>
        </w:rPr>
      </w:pPr>
      <w:r w:rsidRPr="00B000D7">
        <w:rPr>
          <w:rFonts w:ascii="Arial" w:hAnsi="Arial" w:cs="Arial"/>
          <w:sz w:val="22"/>
          <w:szCs w:val="22"/>
        </w:rPr>
        <w:t xml:space="preserve">Available at: </w:t>
      </w:r>
      <w:hyperlink r:id="rId14" w:history="1">
        <w:r w:rsidRPr="002F253B">
          <w:rPr>
            <w:rStyle w:val="Hyperlink"/>
            <w:rFonts w:ascii="Arial" w:hAnsi="Arial" w:cs="Arial"/>
            <w:sz w:val="22"/>
            <w:szCs w:val="22"/>
          </w:rPr>
          <w:t>https://www.hrdconnect.com/2019/05/07/what-are-the-premises-behind-feedback-culture</w:t>
        </w:r>
        <w:r w:rsidRPr="002F253B">
          <w:rPr>
            <w:rStyle w:val="Hyperlink"/>
            <w:rFonts w:asciiTheme="minorHAnsi" w:hAnsiTheme="minorHAnsi" w:cstheme="minorHAnsi"/>
          </w:rPr>
          <w:t>-what-objectives-are-pursued/</w:t>
        </w:r>
      </w:hyperlink>
    </w:p>
    <w:p w14:paraId="557A9406" w14:textId="77777777" w:rsidR="0047383D" w:rsidRDefault="0047383D" w:rsidP="0047383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(Accessed: 20</w:t>
      </w:r>
      <w:r w:rsidRPr="00B000D7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June 2020)</w:t>
      </w:r>
    </w:p>
    <w:p w14:paraId="5A8D8584" w14:textId="77777777" w:rsidR="0047383D" w:rsidRDefault="0047383D" w:rsidP="0047383D"/>
    <w:p w14:paraId="024802E8" w14:textId="77777777" w:rsidR="0047383D" w:rsidRPr="00585B48" w:rsidRDefault="0047383D" w:rsidP="0047383D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</w:p>
    <w:p w14:paraId="1FA42B9D" w14:textId="77777777" w:rsidR="0047383D" w:rsidRPr="00585B48" w:rsidRDefault="0047383D" w:rsidP="0047383D">
      <w:pPr>
        <w:pStyle w:val="Heading1"/>
        <w:spacing w:before="0" w:line="240" w:lineRule="auto"/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</w:pPr>
      <w:r w:rsidRPr="00585B48"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>McGee, P (2013)</w:t>
      </w:r>
      <w:r>
        <w:rPr>
          <w:rFonts w:asciiTheme="minorHAnsi" w:eastAsiaTheme="minorEastAsia" w:hAnsiTheme="minorHAnsi" w:cstheme="minorHAnsi"/>
          <w:b w:val="0"/>
          <w:bCs w:val="0"/>
          <w:color w:val="000000" w:themeColor="text1"/>
          <w:sz w:val="24"/>
          <w:szCs w:val="24"/>
          <w:lang w:eastAsia="en-GB"/>
        </w:rPr>
        <w:t xml:space="preserve"> How to Succeed with People.  West Sussex: Capstone Publishing Ltd.  </w:t>
      </w:r>
    </w:p>
    <w:p w14:paraId="7829FBC1" w14:textId="77777777" w:rsidR="0047383D" w:rsidRPr="00765525" w:rsidRDefault="0047383D" w:rsidP="0047383D">
      <w:pPr>
        <w:rPr>
          <w:rFonts w:asciiTheme="minorHAnsi" w:hAnsiTheme="minorHAnsi" w:cstheme="minorHAnsi"/>
        </w:rPr>
      </w:pPr>
    </w:p>
    <w:p w14:paraId="7DAC0429" w14:textId="77777777" w:rsidR="0047383D" w:rsidRPr="001C511E" w:rsidRDefault="0047383D" w:rsidP="0047383D">
      <w:pPr>
        <w:rPr>
          <w:rFonts w:ascii="Arial" w:hAnsi="Arial" w:cs="Arial"/>
          <w:sz w:val="22"/>
          <w:szCs w:val="22"/>
        </w:rPr>
      </w:pPr>
      <w:r w:rsidRPr="001C511E">
        <w:rPr>
          <w:rFonts w:ascii="Arial" w:hAnsi="Arial" w:cs="Arial"/>
          <w:sz w:val="22"/>
          <w:szCs w:val="22"/>
        </w:rPr>
        <w:t xml:space="preserve">Taylor, S and Woodhams, C. (2016) Human Resource Management: People and Organisations. 2nd edn. London: Chartered Institute of Personnel and Development. </w:t>
      </w:r>
    </w:p>
    <w:p w14:paraId="4B288C35" w14:textId="77777777" w:rsidR="0047383D" w:rsidRDefault="0047383D" w:rsidP="0047383D">
      <w:pPr>
        <w:rPr>
          <w:rFonts w:ascii="Arial" w:hAnsi="Arial" w:cs="Arial"/>
          <w:sz w:val="22"/>
          <w:szCs w:val="22"/>
        </w:rPr>
      </w:pPr>
    </w:p>
    <w:p w14:paraId="6D97BC12" w14:textId="77777777" w:rsidR="0047383D" w:rsidRPr="00D25CB9" w:rsidRDefault="0047383D" w:rsidP="0047383D">
      <w:pPr>
        <w:rPr>
          <w:rFonts w:ascii="Arial" w:hAnsi="Arial" w:cs="Arial"/>
          <w:sz w:val="22"/>
          <w:szCs w:val="22"/>
        </w:rPr>
      </w:pPr>
      <w:r w:rsidRPr="00D25CB9">
        <w:rPr>
          <w:rFonts w:ascii="Arial" w:hAnsi="Arial" w:cs="Arial"/>
          <w:sz w:val="22"/>
          <w:szCs w:val="22"/>
        </w:rPr>
        <w:t xml:space="preserve">Taylor, S and Woodhams, C. (2016) Studying Human resource Management. 2nd edn. London: Chartered Institute of Personnel and Development. </w:t>
      </w:r>
    </w:p>
    <w:p w14:paraId="55E72A78" w14:textId="77777777" w:rsidR="001524F5" w:rsidRPr="001A19EA" w:rsidRDefault="001524F5">
      <w:pPr>
        <w:rPr>
          <w:rFonts w:ascii="Arial" w:hAnsi="Arial" w:cs="Arial"/>
          <w:b/>
          <w:bCs/>
          <w:sz w:val="22"/>
          <w:szCs w:val="22"/>
        </w:rPr>
      </w:pPr>
    </w:p>
    <w:p w14:paraId="0CA13709" w14:textId="72529CB3" w:rsidR="00710C19" w:rsidRPr="001A19EA" w:rsidRDefault="005139E6">
      <w:pPr>
        <w:rPr>
          <w:rFonts w:ascii="Arial" w:hAnsi="Arial" w:cs="Arial"/>
          <w:sz w:val="22"/>
          <w:szCs w:val="22"/>
        </w:rPr>
      </w:pPr>
      <w:r w:rsidRPr="001A19EA">
        <w:rPr>
          <w:rFonts w:ascii="Arial" w:hAnsi="Arial" w:cs="Arial"/>
          <w:sz w:val="22"/>
          <w:szCs w:val="22"/>
        </w:rPr>
        <w:t>Disruptive HR</w:t>
      </w:r>
      <w:r w:rsidR="006F0C2D" w:rsidRPr="001A19EA">
        <w:rPr>
          <w:rFonts w:ascii="Arial" w:hAnsi="Arial" w:cs="Arial"/>
          <w:sz w:val="22"/>
          <w:szCs w:val="22"/>
        </w:rPr>
        <w:t>.  Great HR is Messy</w:t>
      </w:r>
    </w:p>
    <w:p w14:paraId="1FC90367" w14:textId="5919CAE0" w:rsidR="00710C19" w:rsidRPr="001A19EA" w:rsidRDefault="006F0C2D" w:rsidP="00710C19">
      <w:pPr>
        <w:rPr>
          <w:rFonts w:ascii="Arial" w:hAnsi="Arial" w:cs="Arial"/>
          <w:sz w:val="22"/>
          <w:szCs w:val="22"/>
        </w:rPr>
      </w:pPr>
      <w:r w:rsidRPr="001A19EA">
        <w:rPr>
          <w:rFonts w:ascii="Arial" w:hAnsi="Arial" w:cs="Arial"/>
          <w:sz w:val="22"/>
          <w:szCs w:val="22"/>
        </w:rPr>
        <w:t xml:space="preserve">Available at: </w:t>
      </w:r>
      <w:hyperlink r:id="rId15" w:history="1">
        <w:r w:rsidRPr="001A19EA">
          <w:rPr>
            <w:rFonts w:ascii="Arial" w:hAnsi="Arial" w:cs="Arial"/>
            <w:sz w:val="22"/>
            <w:szCs w:val="22"/>
          </w:rPr>
          <w:t>https://disruptivehr.com/great-hr-is-messy/</w:t>
        </w:r>
      </w:hyperlink>
      <w:r w:rsidR="00710C19" w:rsidRPr="001A19EA">
        <w:rPr>
          <w:rFonts w:ascii="Arial" w:hAnsi="Arial" w:cs="Arial"/>
          <w:sz w:val="22"/>
          <w:szCs w:val="22"/>
        </w:rPr>
        <w:t xml:space="preserve"> </w:t>
      </w:r>
    </w:p>
    <w:p w14:paraId="4D88E6EA" w14:textId="433E3E07" w:rsidR="006F0C2D" w:rsidRPr="001A19EA" w:rsidRDefault="006F0C2D" w:rsidP="00710C19">
      <w:pPr>
        <w:rPr>
          <w:rFonts w:ascii="Arial" w:hAnsi="Arial" w:cs="Arial"/>
          <w:sz w:val="22"/>
          <w:szCs w:val="22"/>
        </w:rPr>
      </w:pPr>
      <w:r w:rsidRPr="001A19EA">
        <w:rPr>
          <w:rFonts w:ascii="Arial" w:hAnsi="Arial" w:cs="Arial"/>
          <w:sz w:val="22"/>
          <w:szCs w:val="22"/>
        </w:rPr>
        <w:t>(Accessed</w:t>
      </w:r>
      <w:r w:rsidR="006065F9" w:rsidRPr="001A19EA">
        <w:rPr>
          <w:rFonts w:ascii="Arial" w:hAnsi="Arial" w:cs="Arial"/>
          <w:sz w:val="22"/>
          <w:szCs w:val="22"/>
        </w:rPr>
        <w:t>: 12th June 2020)</w:t>
      </w:r>
    </w:p>
    <w:p w14:paraId="45DE71DA" w14:textId="77777777" w:rsidR="006065F9" w:rsidRPr="001A19EA" w:rsidRDefault="006065F9" w:rsidP="00710C19">
      <w:pPr>
        <w:rPr>
          <w:rFonts w:ascii="Arial" w:hAnsi="Arial" w:cs="Arial"/>
          <w:sz w:val="22"/>
          <w:szCs w:val="22"/>
        </w:rPr>
      </w:pPr>
    </w:p>
    <w:p w14:paraId="55CA9C00" w14:textId="77777777" w:rsidR="00EA7F80" w:rsidRPr="001A19EA" w:rsidRDefault="00EA7F80" w:rsidP="00710C19">
      <w:pPr>
        <w:rPr>
          <w:rFonts w:ascii="Arial" w:hAnsi="Arial" w:cs="Arial"/>
          <w:sz w:val="22"/>
          <w:szCs w:val="22"/>
        </w:rPr>
      </w:pPr>
    </w:p>
    <w:p w14:paraId="32B75BBC" w14:textId="0DC47A1D" w:rsidR="006065F9" w:rsidRPr="00D54E92" w:rsidRDefault="006065F9" w:rsidP="006065F9">
      <w:pPr>
        <w:rPr>
          <w:rFonts w:ascii="Arial" w:hAnsi="Arial" w:cs="Arial"/>
          <w:sz w:val="22"/>
          <w:szCs w:val="22"/>
        </w:rPr>
      </w:pPr>
      <w:r w:rsidRPr="00D54E92">
        <w:rPr>
          <w:rFonts w:ascii="Arial" w:hAnsi="Arial" w:cs="Arial"/>
          <w:sz w:val="22"/>
          <w:szCs w:val="22"/>
        </w:rPr>
        <w:t xml:space="preserve">CHARTERED INSTITUTE OF PERSONNEL AND DEVELOPMENT. </w:t>
      </w:r>
      <w:r>
        <w:rPr>
          <w:rFonts w:ascii="Arial" w:hAnsi="Arial" w:cs="Arial"/>
          <w:sz w:val="22"/>
          <w:szCs w:val="22"/>
        </w:rPr>
        <w:t xml:space="preserve">Performance </w:t>
      </w:r>
      <w:r w:rsidR="001A19EA">
        <w:rPr>
          <w:rFonts w:ascii="Arial" w:hAnsi="Arial" w:cs="Arial"/>
          <w:sz w:val="22"/>
          <w:szCs w:val="22"/>
        </w:rPr>
        <w:t>R</w:t>
      </w:r>
      <w:r w:rsidR="00865C3E">
        <w:rPr>
          <w:rFonts w:ascii="Arial" w:hAnsi="Arial" w:cs="Arial"/>
          <w:sz w:val="22"/>
          <w:szCs w:val="22"/>
        </w:rPr>
        <w:t>eviews</w:t>
      </w:r>
      <w:r w:rsidRPr="00D54E92">
        <w:rPr>
          <w:rFonts w:ascii="Arial" w:hAnsi="Arial" w:cs="Arial"/>
          <w:sz w:val="22"/>
          <w:szCs w:val="22"/>
        </w:rPr>
        <w:t xml:space="preserve"> [online]. London: CIPD. </w:t>
      </w:r>
    </w:p>
    <w:p w14:paraId="75D7E973" w14:textId="4EED43EA" w:rsidR="003803C1" w:rsidRPr="001A19EA" w:rsidRDefault="006065F9" w:rsidP="00710C19">
      <w:pPr>
        <w:rPr>
          <w:rFonts w:ascii="Arial" w:hAnsi="Arial" w:cs="Arial"/>
          <w:sz w:val="22"/>
          <w:szCs w:val="22"/>
        </w:rPr>
      </w:pPr>
      <w:r w:rsidRPr="001A19EA">
        <w:rPr>
          <w:rFonts w:ascii="Arial" w:hAnsi="Arial" w:cs="Arial"/>
          <w:sz w:val="22"/>
          <w:szCs w:val="22"/>
        </w:rPr>
        <w:t>Available at:</w:t>
      </w:r>
      <w:r w:rsidR="00865C3E" w:rsidRPr="001A19EA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3803C1" w:rsidRPr="001A19EA">
          <w:rPr>
            <w:rFonts w:ascii="Arial" w:hAnsi="Arial" w:cs="Arial"/>
            <w:sz w:val="22"/>
            <w:szCs w:val="22"/>
          </w:rPr>
          <w:t>https://www.cipd.co.uk/knowledge/fundamentals/people/performance/appraisals-factsheet</w:t>
        </w:r>
      </w:hyperlink>
    </w:p>
    <w:p w14:paraId="1FA0E02A" w14:textId="1CE98DCD" w:rsidR="003803C1" w:rsidRPr="00765525" w:rsidRDefault="00865C3E" w:rsidP="00710C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(Accessed: 15</w:t>
      </w:r>
      <w:r w:rsidRPr="00865C3E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June)</w:t>
      </w:r>
    </w:p>
    <w:p w14:paraId="4BBD205F" w14:textId="13DC7C82" w:rsidR="00710C19" w:rsidRPr="00765525" w:rsidRDefault="00710C19">
      <w:pPr>
        <w:rPr>
          <w:rStyle w:val="Heading1Char"/>
          <w:rFonts w:asciiTheme="minorHAnsi" w:hAnsiTheme="minorHAnsi" w:cstheme="minorHAnsi"/>
          <w:color w:val="4F81BD" w:themeColor="accent1"/>
          <w:sz w:val="24"/>
          <w:szCs w:val="24"/>
        </w:rPr>
      </w:pPr>
      <w:r w:rsidRPr="00765525">
        <w:rPr>
          <w:rStyle w:val="Heading1Char"/>
          <w:rFonts w:asciiTheme="minorHAnsi" w:hAnsiTheme="minorHAnsi" w:cstheme="minorHAnsi"/>
          <w:color w:val="4F81BD" w:themeColor="accent1"/>
          <w:sz w:val="24"/>
          <w:szCs w:val="24"/>
        </w:rPr>
        <w:br w:type="page"/>
      </w:r>
    </w:p>
    <w:p w14:paraId="57C37B3D" w14:textId="06C842F3" w:rsidR="00CC0661" w:rsidRPr="00765525" w:rsidRDefault="00CC0661" w:rsidP="00BE51EB">
      <w:pPr>
        <w:rPr>
          <w:rFonts w:asciiTheme="minorHAnsi" w:hAnsiTheme="minorHAnsi" w:cstheme="minorHAnsi"/>
          <w:b/>
          <w:color w:val="4F81BD" w:themeColor="accent1"/>
        </w:rPr>
      </w:pPr>
      <w:bookmarkStart w:id="11" w:name="_Toc44842812"/>
      <w:r w:rsidRPr="00765525">
        <w:rPr>
          <w:rStyle w:val="Heading1Char"/>
          <w:rFonts w:asciiTheme="minorHAnsi" w:hAnsiTheme="minorHAnsi" w:cstheme="minorHAnsi"/>
          <w:color w:val="4F81BD" w:themeColor="accent1"/>
          <w:sz w:val="24"/>
          <w:szCs w:val="24"/>
        </w:rPr>
        <w:lastRenderedPageBreak/>
        <w:t>Appendices</w:t>
      </w:r>
      <w:bookmarkEnd w:id="11"/>
      <w:r w:rsidRPr="00765525">
        <w:rPr>
          <w:rFonts w:asciiTheme="minorHAnsi" w:hAnsiTheme="minorHAnsi" w:cstheme="minorHAnsi"/>
          <w:b/>
          <w:color w:val="4F81BD" w:themeColor="accent1"/>
        </w:rPr>
        <w:t xml:space="preserve"> </w:t>
      </w:r>
    </w:p>
    <w:p w14:paraId="015BC1FC" w14:textId="77777777" w:rsidR="00CC0661" w:rsidRPr="00765525" w:rsidRDefault="00CC0661" w:rsidP="00BE51EB">
      <w:pPr>
        <w:rPr>
          <w:rFonts w:asciiTheme="minorHAnsi" w:hAnsiTheme="minorHAnsi" w:cstheme="minorHAnsi"/>
        </w:rPr>
      </w:pPr>
    </w:p>
    <w:p w14:paraId="382D8676" w14:textId="26D90D01" w:rsidR="00A70B64" w:rsidRPr="00A54D0E" w:rsidRDefault="00A54D0E" w:rsidP="00BE51EB">
      <w:pPr>
        <w:rPr>
          <w:rFonts w:asciiTheme="minorHAnsi" w:hAnsiTheme="minorHAnsi" w:cstheme="minorHAnsi"/>
          <w:b/>
          <w:bCs/>
          <w:color w:val="4F81BD" w:themeColor="accent1"/>
        </w:rPr>
      </w:pPr>
      <w:r w:rsidRPr="00A54D0E">
        <w:rPr>
          <w:rFonts w:asciiTheme="minorHAnsi" w:hAnsiTheme="minorHAnsi" w:cstheme="minorHAnsi"/>
          <w:b/>
          <w:bCs/>
          <w:color w:val="4F81BD" w:themeColor="accent1"/>
        </w:rPr>
        <w:t xml:space="preserve">Appendix 1.  </w:t>
      </w:r>
      <w:r w:rsidR="00A65EF9" w:rsidRPr="00A54D0E">
        <w:rPr>
          <w:rFonts w:asciiTheme="minorHAnsi" w:hAnsiTheme="minorHAnsi" w:cstheme="minorHAnsi"/>
          <w:b/>
          <w:bCs/>
          <w:color w:val="4F81BD" w:themeColor="accent1"/>
        </w:rPr>
        <w:t xml:space="preserve">Feedback questionnaire </w:t>
      </w:r>
    </w:p>
    <w:p w14:paraId="6FD4B8C0" w14:textId="77777777" w:rsidR="00A54D0E" w:rsidRDefault="00A54D0E" w:rsidP="00BE51EB">
      <w:pPr>
        <w:rPr>
          <w:rFonts w:asciiTheme="minorHAnsi" w:hAnsiTheme="minorHAnsi" w:cstheme="minorHAnsi"/>
        </w:rPr>
      </w:pPr>
    </w:p>
    <w:p w14:paraId="77002894" w14:textId="77777777" w:rsidR="00E125E9" w:rsidRPr="00E125E9" w:rsidRDefault="00E125E9" w:rsidP="00E125E9">
      <w:pPr>
        <w:shd w:val="clear" w:color="auto" w:fill="757572"/>
        <w:rPr>
          <w:rFonts w:ascii="Segoe UI Light" w:hAnsi="Segoe UI Light" w:cs="Segoe UI Light"/>
          <w:color w:val="FFFFFF"/>
          <w:sz w:val="57"/>
          <w:szCs w:val="57"/>
        </w:rPr>
      </w:pPr>
      <w:r w:rsidRPr="00E125E9">
        <w:rPr>
          <w:rFonts w:ascii="Segoe UI Light" w:hAnsi="Segoe UI Light" w:cs="Segoe UI Light"/>
          <w:color w:val="FFFFFF"/>
          <w:sz w:val="57"/>
          <w:szCs w:val="57"/>
        </w:rPr>
        <w:t>PeopleLink 360 Feedback</w:t>
      </w:r>
    </w:p>
    <w:p w14:paraId="5C21BFDB" w14:textId="77777777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1.How easy was it to generate a 360 feedback in PeopleLink and invite participants?</w:t>
      </w:r>
    </w:p>
    <w:p w14:paraId="15CA2BC6" w14:textId="18429288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2E1156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5" type="#_x0000_t75" style="width:20.25pt;height:18pt" o:ole="">
            <v:imagedata r:id="rId17" o:title=""/>
          </v:shape>
          <w:control r:id="rId18" w:name="DefaultOcxName" w:shapeid="_x0000_i1105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Extremely easy</w:t>
      </w:r>
    </w:p>
    <w:p w14:paraId="07FDFE09" w14:textId="73A1BF9F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6A26B468">
          <v:shape id="_x0000_i1104" type="#_x0000_t75" style="width:20.25pt;height:18pt" o:ole="">
            <v:imagedata r:id="rId17" o:title=""/>
          </v:shape>
          <w:control r:id="rId19" w:name="DefaultOcxName1" w:shapeid="_x0000_i1104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Somewhat easy</w:t>
      </w:r>
    </w:p>
    <w:p w14:paraId="36074E1A" w14:textId="05514826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69E3EDD8">
          <v:shape id="_x0000_i1103" type="#_x0000_t75" style="width:20.25pt;height:18pt" o:ole="">
            <v:imagedata r:id="rId17" o:title=""/>
          </v:shape>
          <w:control r:id="rId20" w:name="DefaultOcxName2" w:shapeid="_x0000_i1103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Neutral</w:t>
      </w:r>
    </w:p>
    <w:p w14:paraId="514C0313" w14:textId="46A4D3D3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68285F2B">
          <v:shape id="_x0000_i1102" type="#_x0000_t75" style="width:20.25pt;height:18pt" o:ole="">
            <v:imagedata r:id="rId17" o:title=""/>
          </v:shape>
          <w:control r:id="rId21" w:name="DefaultOcxName3" w:shapeid="_x0000_i1102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Somewhat not easy</w:t>
      </w:r>
    </w:p>
    <w:p w14:paraId="6C1EE29D" w14:textId="38179866" w:rsid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6FD7DD71">
          <v:shape id="_x0000_i1101" type="#_x0000_t75" style="width:20.25pt;height:18pt" o:ole="">
            <v:imagedata r:id="rId17" o:title=""/>
          </v:shape>
          <w:control r:id="rId22" w:name="DefaultOcxName4" w:shapeid="_x0000_i1101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Extremely not easy</w:t>
      </w:r>
    </w:p>
    <w:p w14:paraId="7C3E61EF" w14:textId="77777777" w:rsidR="00A54D0E" w:rsidRPr="00E125E9" w:rsidRDefault="00A54D0E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14:paraId="77E8A4C2" w14:textId="77777777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2.How easy was it to use the 360 feedback form?</w:t>
      </w:r>
    </w:p>
    <w:p w14:paraId="33058CE8" w14:textId="2DC2EC3B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47573CAC">
          <v:shape id="_x0000_i1100" type="#_x0000_t75" style="width:20.25pt;height:18pt" o:ole="">
            <v:imagedata r:id="rId17" o:title=""/>
          </v:shape>
          <w:control r:id="rId23" w:name="DefaultOcxName5" w:shapeid="_x0000_i1100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Extremely easy</w:t>
      </w:r>
    </w:p>
    <w:p w14:paraId="76FB5F71" w14:textId="76535E6A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78BF7FCD">
          <v:shape id="_x0000_i1099" type="#_x0000_t75" style="width:20.25pt;height:18pt" o:ole="">
            <v:imagedata r:id="rId17" o:title=""/>
          </v:shape>
          <w:control r:id="rId24" w:name="DefaultOcxName6" w:shapeid="_x0000_i1099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Somewhat easy</w:t>
      </w:r>
    </w:p>
    <w:p w14:paraId="248976FA" w14:textId="0DE1950C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6596DC33">
          <v:shape id="_x0000_i1098" type="#_x0000_t75" style="width:20.25pt;height:18pt" o:ole="">
            <v:imagedata r:id="rId17" o:title=""/>
          </v:shape>
          <w:control r:id="rId25" w:name="DefaultOcxName7" w:shapeid="_x0000_i1098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Neutral</w:t>
      </w:r>
    </w:p>
    <w:p w14:paraId="48A6114A" w14:textId="2FB5A776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678A6CC3">
          <v:shape id="_x0000_i1097" type="#_x0000_t75" style="width:20.25pt;height:18pt" o:ole="">
            <v:imagedata r:id="rId17" o:title=""/>
          </v:shape>
          <w:control r:id="rId26" w:name="DefaultOcxName8" w:shapeid="_x0000_i1097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Somewhat not easy</w:t>
      </w:r>
    </w:p>
    <w:p w14:paraId="25F20DC4" w14:textId="004008B6" w:rsid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447B65AF">
          <v:shape id="_x0000_i1096" type="#_x0000_t75" style="width:20.25pt;height:18pt" o:ole="">
            <v:imagedata r:id="rId17" o:title=""/>
          </v:shape>
          <w:control r:id="rId27" w:name="DefaultOcxName9" w:shapeid="_x0000_i1096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Extremely not easy</w:t>
      </w:r>
    </w:p>
    <w:p w14:paraId="339ADD66" w14:textId="77777777" w:rsidR="00A54D0E" w:rsidRPr="00E125E9" w:rsidRDefault="00A54D0E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14:paraId="5206CF6D" w14:textId="77777777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3.What did you like about the 360 feedback form?</w:t>
      </w:r>
    </w:p>
    <w:p w14:paraId="6A505D6A" w14:textId="572C5D22" w:rsid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4CF8B32E">
          <v:shape id="_x0000_i1095" type="#_x0000_t75" style="width:49.5pt;height:18pt" o:ole="">
            <v:imagedata r:id="rId28" o:title=""/>
          </v:shape>
          <w:control r:id="rId29" w:name="DefaultOcxName10" w:shapeid="_x0000_i1095"/>
        </w:object>
      </w:r>
    </w:p>
    <w:p w14:paraId="5BFDC9BA" w14:textId="77777777" w:rsidR="00A54D0E" w:rsidRPr="00E125E9" w:rsidRDefault="00A54D0E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14:paraId="281C9D07" w14:textId="77777777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4.What would you improve in the 360 feedback form</w:t>
      </w:r>
    </w:p>
    <w:p w14:paraId="6CC0D022" w14:textId="58F8D944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7BFEC5EC">
          <v:shape id="_x0000_i1094" type="#_x0000_t75" style="width:49.5pt;height:18pt" o:ole="">
            <v:imagedata r:id="rId28" o:title=""/>
          </v:shape>
          <w:control r:id="rId30" w:name="DefaultOcxName11" w:shapeid="_x0000_i1094"/>
        </w:object>
      </w:r>
    </w:p>
    <w:p w14:paraId="132AF223" w14:textId="77777777" w:rsidR="00A54D0E" w:rsidRDefault="00A54D0E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</w:p>
    <w:p w14:paraId="3BFDAA34" w14:textId="3230BF62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5.What was the purpose of generating the 360 feedback in PeopleLink</w:t>
      </w:r>
    </w:p>
    <w:p w14:paraId="0D775E7E" w14:textId="4CA333E4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77FBE33F">
          <v:shape id="_x0000_i1093" type="#_x0000_t75" style="width:20.25pt;height:18pt" o:ole="">
            <v:imagedata r:id="rId17" o:title=""/>
          </v:shape>
          <w:control r:id="rId31" w:name="DefaultOcxName12" w:shapeid="_x0000_i1093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Training Programme</w:t>
      </w:r>
    </w:p>
    <w:p w14:paraId="3770B3D5" w14:textId="4F709FC8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1549D31D">
          <v:shape id="_x0000_i1092" type="#_x0000_t75" style="width:20.25pt;height:18pt" o:ole="">
            <v:imagedata r:id="rId17" o:title=""/>
          </v:shape>
          <w:control r:id="rId32" w:name="DefaultOcxName13" w:shapeid="_x0000_i1092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Managers request</w:t>
      </w:r>
    </w:p>
    <w:p w14:paraId="79AFC4B9" w14:textId="4FE5408C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4C34B050">
          <v:shape id="_x0000_i1091" type="#_x0000_t75" style="width:20.25pt;height:18pt" o:ole="">
            <v:imagedata r:id="rId17" o:title=""/>
          </v:shape>
          <w:control r:id="rId33" w:name="DefaultOcxName14" w:shapeid="_x0000_i1091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Personal Development</w:t>
      </w:r>
    </w:p>
    <w:p w14:paraId="671ADEF2" w14:textId="6E8F5C77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1C5CD06B">
          <v:shape id="_x0000_i1090" type="#_x0000_t75" style="width:20.25pt;height:18pt" o:ole="">
            <v:imagedata r:id="rId17" o:title=""/>
          </v:shape>
          <w:control r:id="rId34" w:name="DefaultOcxName15" w:shapeid="_x0000_i1090"/>
        </w:object>
      </w:r>
    </w:p>
    <w:p w14:paraId="0CE7DFEE" w14:textId="03F2746A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2FB46D2B">
          <v:shape id="_x0000_i1089" type="#_x0000_t75" style="width:49.5pt;height:18pt" o:ole="">
            <v:imagedata r:id="rId28" o:title=""/>
          </v:shape>
          <w:control r:id="rId35" w:name="DefaultOcxName16" w:shapeid="_x0000_i1089"/>
        </w:object>
      </w:r>
    </w:p>
    <w:p w14:paraId="6D4E0E49" w14:textId="77777777" w:rsidR="00A54D0E" w:rsidRDefault="00A54D0E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</w:p>
    <w:p w14:paraId="36866429" w14:textId="7197F2E4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6.Was the 360 feedback completed and a feedback report generated?</w:t>
      </w:r>
    </w:p>
    <w:p w14:paraId="5CBD434C" w14:textId="4636C3AE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37CCCB5C">
          <v:shape id="_x0000_i1088" type="#_x0000_t75" style="width:20.25pt;height:18pt" o:ole="">
            <v:imagedata r:id="rId17" o:title=""/>
          </v:shape>
          <w:control r:id="rId36" w:name="DefaultOcxName17" w:shapeid="_x0000_i1088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Yes</w:t>
      </w:r>
    </w:p>
    <w:p w14:paraId="63CBA29C" w14:textId="50BAA963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46A25FDD">
          <v:shape id="_x0000_i1087" type="#_x0000_t75" style="width:20.25pt;height:18pt" o:ole="">
            <v:imagedata r:id="rId17" o:title=""/>
          </v:shape>
          <w:control r:id="rId37" w:name="DefaultOcxName18" w:shapeid="_x0000_i1087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No</w:t>
      </w:r>
    </w:p>
    <w:p w14:paraId="61E39DF0" w14:textId="77777777" w:rsidR="00A54D0E" w:rsidRDefault="00A54D0E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</w:p>
    <w:p w14:paraId="162A1902" w14:textId="6686F14A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lastRenderedPageBreak/>
        <w:t>7.How easy was the feedback report to understand and use?</w:t>
      </w:r>
    </w:p>
    <w:p w14:paraId="680E2F80" w14:textId="5E32E1D1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5E447A26">
          <v:shape id="_x0000_i1086" type="#_x0000_t75" style="width:20.25pt;height:18pt" o:ole="">
            <v:imagedata r:id="rId17" o:title=""/>
          </v:shape>
          <w:control r:id="rId38" w:name="DefaultOcxName19" w:shapeid="_x0000_i1086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Extremely easy</w:t>
      </w:r>
    </w:p>
    <w:p w14:paraId="0341302C" w14:textId="76DD9B3B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040EEDFB">
          <v:shape id="_x0000_i1085" type="#_x0000_t75" style="width:20.25pt;height:18pt" o:ole="">
            <v:imagedata r:id="rId17" o:title=""/>
          </v:shape>
          <w:control r:id="rId39" w:name="DefaultOcxName20" w:shapeid="_x0000_i1085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Somewhat easy</w:t>
      </w:r>
    </w:p>
    <w:p w14:paraId="76E1C652" w14:textId="689F08D1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4BCC786B">
          <v:shape id="_x0000_i1084" type="#_x0000_t75" style="width:20.25pt;height:18pt" o:ole="">
            <v:imagedata r:id="rId17" o:title=""/>
          </v:shape>
          <w:control r:id="rId40" w:name="DefaultOcxName21" w:shapeid="_x0000_i1084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Neutral</w:t>
      </w:r>
    </w:p>
    <w:p w14:paraId="4E823CCA" w14:textId="607FF026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7E349096">
          <v:shape id="_x0000_i1083" type="#_x0000_t75" style="width:20.25pt;height:18pt" o:ole="">
            <v:imagedata r:id="rId17" o:title=""/>
          </v:shape>
          <w:control r:id="rId41" w:name="DefaultOcxName22" w:shapeid="_x0000_i1083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Somewhat not easy</w:t>
      </w:r>
    </w:p>
    <w:p w14:paraId="7562EBAB" w14:textId="6790625E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419BC407">
          <v:shape id="_x0000_i1082" type="#_x0000_t75" style="width:20.25pt;height:18pt" o:ole="">
            <v:imagedata r:id="rId17" o:title=""/>
          </v:shape>
          <w:control r:id="rId42" w:name="DefaultOcxName23" w:shapeid="_x0000_i1082"/>
        </w:object>
      </w:r>
      <w:r w:rsidRPr="00E125E9">
        <w:rPr>
          <w:rFonts w:ascii="Segoe UI" w:hAnsi="Segoe UI" w:cs="Segoe UI"/>
          <w:color w:val="333333"/>
          <w:sz w:val="21"/>
          <w:szCs w:val="21"/>
        </w:rPr>
        <w:t>Extremely not easy</w:t>
      </w:r>
    </w:p>
    <w:p w14:paraId="4990B51D" w14:textId="77777777" w:rsidR="00A54D0E" w:rsidRDefault="00A54D0E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</w:p>
    <w:p w14:paraId="6EF7FA9A" w14:textId="742EFC44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8.What did you like about the feedback report?</w:t>
      </w:r>
    </w:p>
    <w:p w14:paraId="3A55CCF9" w14:textId="24B1FA84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0FBC0C00">
          <v:shape id="_x0000_i1081" type="#_x0000_t75" style="width:49.5pt;height:18pt" o:ole="">
            <v:imagedata r:id="rId28" o:title=""/>
          </v:shape>
          <w:control r:id="rId43" w:name="DefaultOcxName24" w:shapeid="_x0000_i1081"/>
        </w:object>
      </w:r>
    </w:p>
    <w:p w14:paraId="20700246" w14:textId="77777777" w:rsidR="00A54D0E" w:rsidRDefault="00A54D0E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</w:p>
    <w:p w14:paraId="08A53D02" w14:textId="4F80EF7A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9.What would you improve with the feedback report?</w:t>
      </w:r>
    </w:p>
    <w:p w14:paraId="46223351" w14:textId="280A74C2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3C250C1B">
          <v:shape id="_x0000_i1080" type="#_x0000_t75" style="width:49.5pt;height:18pt" o:ole="">
            <v:imagedata r:id="rId28" o:title=""/>
          </v:shape>
          <w:control r:id="rId44" w:name="DefaultOcxName25" w:shapeid="_x0000_i1080"/>
        </w:object>
      </w:r>
    </w:p>
    <w:p w14:paraId="0E74B1EF" w14:textId="77777777" w:rsidR="00A54D0E" w:rsidRDefault="00A54D0E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</w:p>
    <w:p w14:paraId="2917901B" w14:textId="041400F0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6"/>
          <w:szCs w:val="26"/>
        </w:rPr>
      </w:pPr>
      <w:r w:rsidRPr="00E125E9">
        <w:rPr>
          <w:rFonts w:ascii="Segoe UI" w:hAnsi="Segoe UI" w:cs="Segoe UI"/>
          <w:color w:val="333333"/>
          <w:sz w:val="26"/>
          <w:szCs w:val="26"/>
        </w:rPr>
        <w:t>10.Please provide any further feedback you think that will help us improve the 360 Feedback</w:t>
      </w:r>
    </w:p>
    <w:p w14:paraId="080021F2" w14:textId="47DCAE5B" w:rsidR="00E125E9" w:rsidRPr="00E125E9" w:rsidRDefault="00E125E9" w:rsidP="00E125E9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object w:dxaOrig="0" w:dyaOrig="0" w14:anchorId="744E32CF">
          <v:shape id="_x0000_i1079" type="#_x0000_t75" style="width:49.5pt;height:18pt" o:ole="">
            <v:imagedata r:id="rId28" o:title=""/>
          </v:shape>
          <w:control r:id="rId45" w:name="DefaultOcxName26" w:shapeid="_x0000_i1079"/>
        </w:object>
      </w:r>
    </w:p>
    <w:p w14:paraId="0822F4FE" w14:textId="77777777" w:rsidR="00E125E9" w:rsidRPr="00E125E9" w:rsidRDefault="00E125E9" w:rsidP="00E125E9">
      <w:pPr>
        <w:shd w:val="clear" w:color="auto" w:fill="FFFFFF"/>
        <w:textAlignment w:val="baseline"/>
        <w:rPr>
          <w:rFonts w:ascii="Segoe UI" w:hAnsi="Segoe UI" w:cs="Segoe UI"/>
          <w:color w:val="333333"/>
          <w:sz w:val="21"/>
          <w:szCs w:val="21"/>
        </w:rPr>
      </w:pPr>
      <w:r w:rsidRPr="00E125E9">
        <w:rPr>
          <w:rFonts w:ascii="Segoe UI" w:hAnsi="Segoe UI" w:cs="Segoe UI"/>
          <w:color w:val="333333"/>
          <w:sz w:val="21"/>
          <w:szCs w:val="21"/>
        </w:rPr>
        <w:t>Submit</w:t>
      </w:r>
    </w:p>
    <w:p w14:paraId="5088641A" w14:textId="2DDAE0E3" w:rsidR="00A54D0E" w:rsidRDefault="00A54D0E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0F22DBF" w14:textId="083C4128" w:rsidR="00E125E9" w:rsidRPr="00A54D0E" w:rsidRDefault="00A54D0E" w:rsidP="00BE51EB">
      <w:pPr>
        <w:rPr>
          <w:rFonts w:asciiTheme="minorHAnsi" w:hAnsiTheme="minorHAnsi" w:cstheme="minorHAnsi"/>
          <w:b/>
          <w:bCs/>
          <w:color w:val="4F81BD" w:themeColor="accent1"/>
        </w:rPr>
      </w:pPr>
      <w:r w:rsidRPr="00A54D0E">
        <w:rPr>
          <w:rFonts w:asciiTheme="minorHAnsi" w:hAnsiTheme="minorHAnsi" w:cstheme="minorHAnsi"/>
          <w:b/>
          <w:bCs/>
          <w:color w:val="4F81BD" w:themeColor="accent1"/>
        </w:rPr>
        <w:lastRenderedPageBreak/>
        <w:t xml:space="preserve">Appendix 2 – Feedback email </w:t>
      </w:r>
    </w:p>
    <w:p w14:paraId="0A9C4BDD" w14:textId="291716D5" w:rsidR="00A54D0E" w:rsidRDefault="00A54D0E" w:rsidP="00BE51EB">
      <w:pPr>
        <w:rPr>
          <w:rFonts w:asciiTheme="minorHAnsi" w:hAnsiTheme="minorHAnsi" w:cstheme="minorHAnsi"/>
        </w:rPr>
      </w:pPr>
    </w:p>
    <w:p w14:paraId="75D3B009" w14:textId="48E62431" w:rsidR="00A54D0E" w:rsidRDefault="00A54D0E" w:rsidP="00BE51EB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606F3133" wp14:editId="5ECEFE32">
            <wp:extent cx="5731510" cy="30670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b="4827"/>
                    <a:stretch/>
                  </pic:blipFill>
                  <pic:spPr bwMode="auto">
                    <a:xfrm>
                      <a:off x="0" y="0"/>
                      <a:ext cx="5731510" cy="306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073FCC" w14:textId="34CA66AE" w:rsidR="00A54D0E" w:rsidRDefault="00A54D0E" w:rsidP="00BE51EB">
      <w:pPr>
        <w:rPr>
          <w:rFonts w:asciiTheme="minorHAnsi" w:hAnsiTheme="minorHAnsi" w:cstheme="minorHAnsi"/>
        </w:rPr>
      </w:pPr>
    </w:p>
    <w:p w14:paraId="53D1E505" w14:textId="364BD96B" w:rsidR="00A54D0E" w:rsidRDefault="00A54D0E" w:rsidP="00BE51EB">
      <w:pPr>
        <w:rPr>
          <w:rFonts w:asciiTheme="minorHAnsi" w:hAnsiTheme="minorHAnsi" w:cstheme="minorHAnsi"/>
        </w:rPr>
      </w:pPr>
    </w:p>
    <w:p w14:paraId="01FC4FCD" w14:textId="77777777" w:rsidR="00A54D0E" w:rsidRDefault="00A54D0E">
      <w:pPr>
        <w:spacing w:after="200" w:line="276" w:lineRule="auto"/>
        <w:rPr>
          <w:rFonts w:asciiTheme="minorHAnsi" w:hAnsiTheme="minorHAnsi" w:cstheme="minorHAnsi"/>
          <w:b/>
          <w:bCs/>
          <w:color w:val="4F81BD" w:themeColor="accent1"/>
        </w:rPr>
      </w:pPr>
      <w:r>
        <w:rPr>
          <w:rFonts w:asciiTheme="minorHAnsi" w:hAnsiTheme="minorHAnsi" w:cstheme="minorHAnsi"/>
          <w:b/>
          <w:bCs/>
          <w:color w:val="4F81BD" w:themeColor="accent1"/>
        </w:rPr>
        <w:br w:type="page"/>
      </w:r>
    </w:p>
    <w:p w14:paraId="437C2F3E" w14:textId="478E2072" w:rsidR="00A54D0E" w:rsidRDefault="00A54D0E" w:rsidP="00A54D0E">
      <w:pPr>
        <w:rPr>
          <w:rFonts w:asciiTheme="minorHAnsi" w:hAnsiTheme="minorHAnsi" w:cstheme="minorHAnsi"/>
          <w:b/>
          <w:bCs/>
          <w:color w:val="4F81BD" w:themeColor="accent1"/>
        </w:rPr>
      </w:pPr>
      <w:r w:rsidRPr="00A54D0E">
        <w:rPr>
          <w:rFonts w:asciiTheme="minorHAnsi" w:hAnsiTheme="minorHAnsi" w:cstheme="minorHAnsi"/>
          <w:b/>
          <w:bCs/>
          <w:color w:val="4F81BD" w:themeColor="accent1"/>
        </w:rPr>
        <w:lastRenderedPageBreak/>
        <w:t xml:space="preserve">Appendix </w:t>
      </w:r>
      <w:r>
        <w:rPr>
          <w:rFonts w:asciiTheme="minorHAnsi" w:hAnsiTheme="minorHAnsi" w:cstheme="minorHAnsi"/>
          <w:b/>
          <w:bCs/>
          <w:color w:val="4F81BD" w:themeColor="accent1"/>
        </w:rPr>
        <w:t>3</w:t>
      </w:r>
      <w:r w:rsidRPr="00A54D0E">
        <w:rPr>
          <w:rFonts w:asciiTheme="minorHAnsi" w:hAnsiTheme="minorHAnsi" w:cstheme="minorHAnsi"/>
          <w:b/>
          <w:bCs/>
          <w:color w:val="4F81BD" w:themeColor="accent1"/>
        </w:rPr>
        <w:t xml:space="preserve"> – Feedback </w:t>
      </w:r>
      <w:r>
        <w:rPr>
          <w:rFonts w:asciiTheme="minorHAnsi" w:hAnsiTheme="minorHAnsi" w:cstheme="minorHAnsi"/>
          <w:b/>
          <w:bCs/>
          <w:color w:val="4F81BD" w:themeColor="accent1"/>
        </w:rPr>
        <w:t>Report</w:t>
      </w:r>
      <w:r w:rsidRPr="00A54D0E">
        <w:rPr>
          <w:rFonts w:asciiTheme="minorHAnsi" w:hAnsiTheme="minorHAnsi" w:cstheme="minorHAnsi"/>
          <w:b/>
          <w:bCs/>
          <w:color w:val="4F81BD" w:themeColor="accent1"/>
        </w:rPr>
        <w:t xml:space="preserve"> </w:t>
      </w:r>
    </w:p>
    <w:p w14:paraId="327F9F5E" w14:textId="3907A66A" w:rsidR="00A54D0E" w:rsidRDefault="00A54D0E" w:rsidP="00A54D0E">
      <w:pPr>
        <w:rPr>
          <w:rFonts w:asciiTheme="minorHAnsi" w:hAnsiTheme="minorHAnsi" w:cstheme="minorHAnsi"/>
          <w:b/>
          <w:bCs/>
          <w:color w:val="4F81BD" w:themeColor="accent1"/>
        </w:rPr>
      </w:pPr>
    </w:p>
    <w:p w14:paraId="758815E2" w14:textId="77777777" w:rsidR="00A54D0E" w:rsidRPr="00A54D0E" w:rsidRDefault="00A54D0E" w:rsidP="00A54D0E">
      <w:pPr>
        <w:rPr>
          <w:rFonts w:asciiTheme="minorHAnsi" w:hAnsiTheme="minorHAnsi" w:cstheme="minorHAnsi"/>
          <w:b/>
          <w:bCs/>
          <w:color w:val="4F81BD" w:themeColor="accent1"/>
        </w:rPr>
      </w:pPr>
    </w:p>
    <w:p w14:paraId="16E0A73B" w14:textId="0EE52F22" w:rsidR="00A54D0E" w:rsidRDefault="00A54D0E" w:rsidP="00BE51EB">
      <w:pPr>
        <w:rPr>
          <w:rFonts w:asciiTheme="minorHAnsi" w:hAnsiTheme="minorHAnsi" w:cstheme="minorHAnsi"/>
        </w:rPr>
      </w:pPr>
      <w:r w:rsidRPr="00A54D0E">
        <w:drawing>
          <wp:inline distT="0" distB="0" distL="0" distR="0" wp14:anchorId="37E587F2" wp14:editId="043F63D2">
            <wp:extent cx="5115968" cy="1460665"/>
            <wp:effectExtent l="0" t="0" r="889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19905" t="48642" r="19126" b="20399"/>
                    <a:stretch/>
                  </pic:blipFill>
                  <pic:spPr bwMode="auto">
                    <a:xfrm>
                      <a:off x="0" y="0"/>
                      <a:ext cx="5138968" cy="1467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4DD58A" w14:textId="7C263404" w:rsidR="00A54D0E" w:rsidRDefault="00A54D0E" w:rsidP="00BE51EB">
      <w:pPr>
        <w:rPr>
          <w:rFonts w:asciiTheme="minorHAnsi" w:hAnsiTheme="minorHAnsi" w:cstheme="minorHAnsi"/>
        </w:rPr>
      </w:pPr>
    </w:p>
    <w:p w14:paraId="60A686DF" w14:textId="0959C334" w:rsidR="00A54D0E" w:rsidRDefault="00A54D0E" w:rsidP="00BE51EB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717BC309" wp14:editId="117324DC">
            <wp:extent cx="5073273" cy="2743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19896" t="35008" r="19171" b="6395"/>
                    <a:stretch/>
                  </pic:blipFill>
                  <pic:spPr bwMode="auto">
                    <a:xfrm>
                      <a:off x="0" y="0"/>
                      <a:ext cx="5131071" cy="2774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A25F2A" w14:textId="16D8DB7F" w:rsidR="00A54D0E" w:rsidRDefault="00A54D0E" w:rsidP="00BE51EB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1A940EAF" wp14:editId="51FA9FFF">
            <wp:extent cx="5149160" cy="269569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19479" t="33902" r="19161" b="8966"/>
                    <a:stretch/>
                  </pic:blipFill>
                  <pic:spPr bwMode="auto">
                    <a:xfrm>
                      <a:off x="0" y="0"/>
                      <a:ext cx="5166479" cy="2704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695328" w14:textId="0E844CCF" w:rsidR="008F38DC" w:rsidRDefault="008F38DC" w:rsidP="00BE51EB">
      <w:pPr>
        <w:rPr>
          <w:rFonts w:asciiTheme="minorHAnsi" w:hAnsiTheme="minorHAnsi" w:cstheme="minorHAnsi"/>
        </w:rPr>
      </w:pPr>
      <w:r>
        <w:rPr>
          <w:noProof/>
        </w:rPr>
        <w:lastRenderedPageBreak/>
        <w:drawing>
          <wp:inline distT="0" distB="0" distL="0" distR="0" wp14:anchorId="4EBB8EEE" wp14:editId="127430E4">
            <wp:extent cx="5296395" cy="299729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19695" t="33902" r="20619" b="6024"/>
                    <a:stretch/>
                  </pic:blipFill>
                  <pic:spPr bwMode="auto">
                    <a:xfrm>
                      <a:off x="0" y="0"/>
                      <a:ext cx="5318228" cy="3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35A99" w14:textId="01B3DA80" w:rsidR="008F38DC" w:rsidRDefault="008F38DC" w:rsidP="00BE51EB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1C921D3A" wp14:editId="40FB3F30">
            <wp:extent cx="5106390" cy="2360199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0100" t="38692" r="19368" b="11549"/>
                    <a:stretch/>
                  </pic:blipFill>
                  <pic:spPr bwMode="auto">
                    <a:xfrm>
                      <a:off x="0" y="0"/>
                      <a:ext cx="5147072" cy="2379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20D9B" w14:textId="7D1C5C3A" w:rsidR="008F38DC" w:rsidRPr="00765525" w:rsidRDefault="008F38DC" w:rsidP="00BE51EB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440B27E0" wp14:editId="3A15E07C">
            <wp:extent cx="5114890" cy="103315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19703" t="67804" r="19742" b="10442"/>
                    <a:stretch/>
                  </pic:blipFill>
                  <pic:spPr bwMode="auto">
                    <a:xfrm>
                      <a:off x="0" y="0"/>
                      <a:ext cx="5183075" cy="1046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38DC" w:rsidRPr="00765525">
      <w:footerReference w:type="default" r:id="rId5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C85AC" w14:textId="77777777" w:rsidR="00A54D0E" w:rsidRDefault="00A54D0E" w:rsidP="00D31A30">
      <w:r>
        <w:separator/>
      </w:r>
    </w:p>
  </w:endnote>
  <w:endnote w:type="continuationSeparator" w:id="0">
    <w:p w14:paraId="51233683" w14:textId="77777777" w:rsidR="00A54D0E" w:rsidRDefault="00A54D0E" w:rsidP="00D31A30">
      <w:r>
        <w:continuationSeparator/>
      </w:r>
    </w:p>
  </w:endnote>
  <w:endnote w:type="continuationNotice" w:id="1">
    <w:p w14:paraId="447EB057" w14:textId="77777777" w:rsidR="00A54D0E" w:rsidRDefault="00A54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74sd4-zxr-drl-1fox4j1xvb9gy">
    <w:altName w:val="Cambria"/>
    <w:panose1 w:val="00000000000000000000"/>
    <w:charset w:val="00"/>
    <w:family w:val="roman"/>
    <w:notTrueType/>
    <w:pitch w:val="default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08894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9B14FD" w14:textId="5BB14E80" w:rsidR="00A54D0E" w:rsidRDefault="00A54D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7811564" w14:textId="77777777" w:rsidR="00A54D0E" w:rsidRDefault="00A54D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25D15" w14:textId="77777777" w:rsidR="00A54D0E" w:rsidRDefault="00A54D0E" w:rsidP="00D31A30">
      <w:r>
        <w:separator/>
      </w:r>
    </w:p>
  </w:footnote>
  <w:footnote w:type="continuationSeparator" w:id="0">
    <w:p w14:paraId="416EB7A6" w14:textId="77777777" w:rsidR="00A54D0E" w:rsidRDefault="00A54D0E" w:rsidP="00D31A30">
      <w:r>
        <w:continuationSeparator/>
      </w:r>
    </w:p>
  </w:footnote>
  <w:footnote w:type="continuationNotice" w:id="1">
    <w:p w14:paraId="39A7A461" w14:textId="77777777" w:rsidR="00A54D0E" w:rsidRDefault="00A54D0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64006"/>
    <w:multiLevelType w:val="hybridMultilevel"/>
    <w:tmpl w:val="D5909DBA"/>
    <w:lvl w:ilvl="0" w:tplc="8878D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D48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E0B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BE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F60D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563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486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18B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DA8C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E618F4"/>
    <w:multiLevelType w:val="hybridMultilevel"/>
    <w:tmpl w:val="F050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37A3F"/>
    <w:multiLevelType w:val="hybridMultilevel"/>
    <w:tmpl w:val="4AAC1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26C29"/>
    <w:multiLevelType w:val="hybridMultilevel"/>
    <w:tmpl w:val="C0088638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40419"/>
    <w:multiLevelType w:val="hybridMultilevel"/>
    <w:tmpl w:val="CAD01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D6F7A"/>
    <w:multiLevelType w:val="hybridMultilevel"/>
    <w:tmpl w:val="167279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02364"/>
    <w:multiLevelType w:val="hybridMultilevel"/>
    <w:tmpl w:val="C12AE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EA7AB7"/>
    <w:multiLevelType w:val="hybridMultilevel"/>
    <w:tmpl w:val="25A20F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80059"/>
    <w:multiLevelType w:val="hybridMultilevel"/>
    <w:tmpl w:val="167279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742C4"/>
    <w:multiLevelType w:val="hybridMultilevel"/>
    <w:tmpl w:val="4B5C6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74891"/>
    <w:multiLevelType w:val="hybridMultilevel"/>
    <w:tmpl w:val="4C8A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2F3975"/>
    <w:multiLevelType w:val="hybridMultilevel"/>
    <w:tmpl w:val="EEF0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F4FBF"/>
    <w:multiLevelType w:val="hybridMultilevel"/>
    <w:tmpl w:val="3ED02DD0"/>
    <w:lvl w:ilvl="0" w:tplc="05ACDDF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5285A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4441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CA90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4E7FE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C494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A02C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7ED36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D4293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BE356E9"/>
    <w:multiLevelType w:val="hybridMultilevel"/>
    <w:tmpl w:val="DDEA1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67CA4"/>
    <w:multiLevelType w:val="hybridMultilevel"/>
    <w:tmpl w:val="CA98E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995FA8"/>
    <w:multiLevelType w:val="hybridMultilevel"/>
    <w:tmpl w:val="D23CE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6A4A2B"/>
    <w:multiLevelType w:val="hybridMultilevel"/>
    <w:tmpl w:val="31F61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7"/>
  </w:num>
  <w:num w:numId="4">
    <w:abstractNumId w:val="4"/>
  </w:num>
  <w:num w:numId="5">
    <w:abstractNumId w:val="14"/>
  </w:num>
  <w:num w:numId="6">
    <w:abstractNumId w:val="0"/>
  </w:num>
  <w:num w:numId="7">
    <w:abstractNumId w:val="1"/>
  </w:num>
  <w:num w:numId="8">
    <w:abstractNumId w:val="11"/>
  </w:num>
  <w:num w:numId="9">
    <w:abstractNumId w:val="6"/>
  </w:num>
  <w:num w:numId="10">
    <w:abstractNumId w:val="10"/>
  </w:num>
  <w:num w:numId="11">
    <w:abstractNumId w:val="9"/>
  </w:num>
  <w:num w:numId="12">
    <w:abstractNumId w:val="19"/>
  </w:num>
  <w:num w:numId="13">
    <w:abstractNumId w:val="5"/>
  </w:num>
  <w:num w:numId="14">
    <w:abstractNumId w:val="2"/>
  </w:num>
  <w:num w:numId="15">
    <w:abstractNumId w:val="18"/>
  </w:num>
  <w:num w:numId="16">
    <w:abstractNumId w:val="13"/>
  </w:num>
  <w:num w:numId="17">
    <w:abstractNumId w:val="15"/>
  </w:num>
  <w:num w:numId="18">
    <w:abstractNumId w:val="8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B64"/>
    <w:rsid w:val="00002110"/>
    <w:rsid w:val="00002E36"/>
    <w:rsid w:val="000052C8"/>
    <w:rsid w:val="000228E5"/>
    <w:rsid w:val="00023B10"/>
    <w:rsid w:val="000257D6"/>
    <w:rsid w:val="000275E0"/>
    <w:rsid w:val="00037A51"/>
    <w:rsid w:val="000443D0"/>
    <w:rsid w:val="00050906"/>
    <w:rsid w:val="000547DC"/>
    <w:rsid w:val="00055F73"/>
    <w:rsid w:val="00064877"/>
    <w:rsid w:val="00076DE1"/>
    <w:rsid w:val="00076E29"/>
    <w:rsid w:val="000914C8"/>
    <w:rsid w:val="000935CE"/>
    <w:rsid w:val="000A4590"/>
    <w:rsid w:val="000A4EB0"/>
    <w:rsid w:val="000A65AE"/>
    <w:rsid w:val="000B36C8"/>
    <w:rsid w:val="000B455E"/>
    <w:rsid w:val="000B505A"/>
    <w:rsid w:val="000B6C40"/>
    <w:rsid w:val="000C4281"/>
    <w:rsid w:val="000C4AAD"/>
    <w:rsid w:val="000D23D5"/>
    <w:rsid w:val="000E5283"/>
    <w:rsid w:val="000F5E91"/>
    <w:rsid w:val="00100925"/>
    <w:rsid w:val="00110E52"/>
    <w:rsid w:val="00111375"/>
    <w:rsid w:val="00112B67"/>
    <w:rsid w:val="00120E62"/>
    <w:rsid w:val="00121CAD"/>
    <w:rsid w:val="00122725"/>
    <w:rsid w:val="00123935"/>
    <w:rsid w:val="0012632B"/>
    <w:rsid w:val="0013137D"/>
    <w:rsid w:val="00134A36"/>
    <w:rsid w:val="0013550A"/>
    <w:rsid w:val="00141E08"/>
    <w:rsid w:val="0014237E"/>
    <w:rsid w:val="00146167"/>
    <w:rsid w:val="001524F5"/>
    <w:rsid w:val="001539E1"/>
    <w:rsid w:val="00154ED3"/>
    <w:rsid w:val="00156ED5"/>
    <w:rsid w:val="00157264"/>
    <w:rsid w:val="0017266D"/>
    <w:rsid w:val="00172F36"/>
    <w:rsid w:val="001745F0"/>
    <w:rsid w:val="00184918"/>
    <w:rsid w:val="00190367"/>
    <w:rsid w:val="0019284F"/>
    <w:rsid w:val="00192899"/>
    <w:rsid w:val="0019590C"/>
    <w:rsid w:val="001964F1"/>
    <w:rsid w:val="0019729E"/>
    <w:rsid w:val="001A01F0"/>
    <w:rsid w:val="001A0A7A"/>
    <w:rsid w:val="001A19EA"/>
    <w:rsid w:val="001B0701"/>
    <w:rsid w:val="001B0853"/>
    <w:rsid w:val="001B6DB7"/>
    <w:rsid w:val="001B7F72"/>
    <w:rsid w:val="001C10CB"/>
    <w:rsid w:val="001C1742"/>
    <w:rsid w:val="001C2827"/>
    <w:rsid w:val="001C538D"/>
    <w:rsid w:val="001C6B0A"/>
    <w:rsid w:val="001E696A"/>
    <w:rsid w:val="001E7994"/>
    <w:rsid w:val="001F2C0F"/>
    <w:rsid w:val="001F3808"/>
    <w:rsid w:val="001F3E2E"/>
    <w:rsid w:val="001F773E"/>
    <w:rsid w:val="002011C6"/>
    <w:rsid w:val="00202998"/>
    <w:rsid w:val="0020444A"/>
    <w:rsid w:val="00207631"/>
    <w:rsid w:val="002208B7"/>
    <w:rsid w:val="00224275"/>
    <w:rsid w:val="002336DB"/>
    <w:rsid w:val="00243DDA"/>
    <w:rsid w:val="00247484"/>
    <w:rsid w:val="00250CB8"/>
    <w:rsid w:val="00254C34"/>
    <w:rsid w:val="0025574A"/>
    <w:rsid w:val="002666FE"/>
    <w:rsid w:val="002745B1"/>
    <w:rsid w:val="0028146C"/>
    <w:rsid w:val="00284EFB"/>
    <w:rsid w:val="00285904"/>
    <w:rsid w:val="00287031"/>
    <w:rsid w:val="002876FD"/>
    <w:rsid w:val="00291CDF"/>
    <w:rsid w:val="0029225E"/>
    <w:rsid w:val="00294B68"/>
    <w:rsid w:val="002A117B"/>
    <w:rsid w:val="002A3D79"/>
    <w:rsid w:val="002A58A9"/>
    <w:rsid w:val="002A7C08"/>
    <w:rsid w:val="002B0CD7"/>
    <w:rsid w:val="002B2B61"/>
    <w:rsid w:val="002C1C77"/>
    <w:rsid w:val="002C5105"/>
    <w:rsid w:val="002D059A"/>
    <w:rsid w:val="002D22DE"/>
    <w:rsid w:val="002D3847"/>
    <w:rsid w:val="002D6739"/>
    <w:rsid w:val="002D70D1"/>
    <w:rsid w:val="002E1EA1"/>
    <w:rsid w:val="002E20F2"/>
    <w:rsid w:val="00300E72"/>
    <w:rsid w:val="00302B1C"/>
    <w:rsid w:val="0030621A"/>
    <w:rsid w:val="00307307"/>
    <w:rsid w:val="0031537F"/>
    <w:rsid w:val="00315711"/>
    <w:rsid w:val="003203EB"/>
    <w:rsid w:val="00323032"/>
    <w:rsid w:val="003257FF"/>
    <w:rsid w:val="0032582A"/>
    <w:rsid w:val="00340098"/>
    <w:rsid w:val="00340F1E"/>
    <w:rsid w:val="003468A2"/>
    <w:rsid w:val="00353BE6"/>
    <w:rsid w:val="003550FC"/>
    <w:rsid w:val="00356D43"/>
    <w:rsid w:val="003574A4"/>
    <w:rsid w:val="00357E8F"/>
    <w:rsid w:val="0036072D"/>
    <w:rsid w:val="003629AC"/>
    <w:rsid w:val="0037372E"/>
    <w:rsid w:val="00373F27"/>
    <w:rsid w:val="0037621B"/>
    <w:rsid w:val="003803C1"/>
    <w:rsid w:val="00381FCF"/>
    <w:rsid w:val="00385D43"/>
    <w:rsid w:val="003A2D55"/>
    <w:rsid w:val="003A6B5C"/>
    <w:rsid w:val="003B0BD1"/>
    <w:rsid w:val="003C15E3"/>
    <w:rsid w:val="003C448D"/>
    <w:rsid w:val="003C4595"/>
    <w:rsid w:val="003D0286"/>
    <w:rsid w:val="003D4401"/>
    <w:rsid w:val="003D4A2B"/>
    <w:rsid w:val="003E09BF"/>
    <w:rsid w:val="003E3967"/>
    <w:rsid w:val="003E3A62"/>
    <w:rsid w:val="003E44CA"/>
    <w:rsid w:val="003E6DB7"/>
    <w:rsid w:val="003F10D4"/>
    <w:rsid w:val="003F10D7"/>
    <w:rsid w:val="003F323A"/>
    <w:rsid w:val="003F4790"/>
    <w:rsid w:val="00400484"/>
    <w:rsid w:val="0040103E"/>
    <w:rsid w:val="00407B67"/>
    <w:rsid w:val="004135F0"/>
    <w:rsid w:val="0041541F"/>
    <w:rsid w:val="00432EB0"/>
    <w:rsid w:val="004335E2"/>
    <w:rsid w:val="004357E0"/>
    <w:rsid w:val="00447909"/>
    <w:rsid w:val="00453CF3"/>
    <w:rsid w:val="004558C9"/>
    <w:rsid w:val="00461689"/>
    <w:rsid w:val="00461FC2"/>
    <w:rsid w:val="00464BC0"/>
    <w:rsid w:val="0046587D"/>
    <w:rsid w:val="0047383D"/>
    <w:rsid w:val="00476923"/>
    <w:rsid w:val="00480A72"/>
    <w:rsid w:val="00481115"/>
    <w:rsid w:val="004847D3"/>
    <w:rsid w:val="00486DE7"/>
    <w:rsid w:val="00493518"/>
    <w:rsid w:val="00493A57"/>
    <w:rsid w:val="004A7F4C"/>
    <w:rsid w:val="004B1C19"/>
    <w:rsid w:val="004C3A11"/>
    <w:rsid w:val="004D2A90"/>
    <w:rsid w:val="004D3EB8"/>
    <w:rsid w:val="004D6B1E"/>
    <w:rsid w:val="004D7FF0"/>
    <w:rsid w:val="004E0240"/>
    <w:rsid w:val="004E4E7A"/>
    <w:rsid w:val="004E4FF1"/>
    <w:rsid w:val="004E6F76"/>
    <w:rsid w:val="004E7EED"/>
    <w:rsid w:val="00505613"/>
    <w:rsid w:val="00506477"/>
    <w:rsid w:val="005108C6"/>
    <w:rsid w:val="005139E6"/>
    <w:rsid w:val="00513D55"/>
    <w:rsid w:val="00530163"/>
    <w:rsid w:val="005449F9"/>
    <w:rsid w:val="0054575A"/>
    <w:rsid w:val="00546C1B"/>
    <w:rsid w:val="00555270"/>
    <w:rsid w:val="005607C6"/>
    <w:rsid w:val="005626E3"/>
    <w:rsid w:val="00584DD4"/>
    <w:rsid w:val="00585B48"/>
    <w:rsid w:val="00594099"/>
    <w:rsid w:val="005A0470"/>
    <w:rsid w:val="005A0F30"/>
    <w:rsid w:val="005A34F7"/>
    <w:rsid w:val="005A543B"/>
    <w:rsid w:val="005B4095"/>
    <w:rsid w:val="005B6203"/>
    <w:rsid w:val="005B6BE5"/>
    <w:rsid w:val="005C0C9E"/>
    <w:rsid w:val="005C2A3D"/>
    <w:rsid w:val="005D527D"/>
    <w:rsid w:val="005D550E"/>
    <w:rsid w:val="005D6E3B"/>
    <w:rsid w:val="005E0DE0"/>
    <w:rsid w:val="005E1190"/>
    <w:rsid w:val="005E38ED"/>
    <w:rsid w:val="005F2F9F"/>
    <w:rsid w:val="00603D22"/>
    <w:rsid w:val="00606541"/>
    <w:rsid w:val="006065F9"/>
    <w:rsid w:val="00613065"/>
    <w:rsid w:val="00616770"/>
    <w:rsid w:val="00620219"/>
    <w:rsid w:val="006204FF"/>
    <w:rsid w:val="00621412"/>
    <w:rsid w:val="00626E78"/>
    <w:rsid w:val="00631188"/>
    <w:rsid w:val="00632B41"/>
    <w:rsid w:val="00647F06"/>
    <w:rsid w:val="00652652"/>
    <w:rsid w:val="006531A7"/>
    <w:rsid w:val="00655E90"/>
    <w:rsid w:val="006570AF"/>
    <w:rsid w:val="006574C4"/>
    <w:rsid w:val="00661019"/>
    <w:rsid w:val="00663093"/>
    <w:rsid w:val="00663706"/>
    <w:rsid w:val="00664932"/>
    <w:rsid w:val="006735D4"/>
    <w:rsid w:val="006800AF"/>
    <w:rsid w:val="006807B1"/>
    <w:rsid w:val="0069638F"/>
    <w:rsid w:val="006A21A5"/>
    <w:rsid w:val="006A32B1"/>
    <w:rsid w:val="006A5689"/>
    <w:rsid w:val="006B5E6F"/>
    <w:rsid w:val="006B5EF8"/>
    <w:rsid w:val="006B6909"/>
    <w:rsid w:val="006C1020"/>
    <w:rsid w:val="006C4346"/>
    <w:rsid w:val="006C75DC"/>
    <w:rsid w:val="006D3795"/>
    <w:rsid w:val="006D5D02"/>
    <w:rsid w:val="006D74E9"/>
    <w:rsid w:val="006E082A"/>
    <w:rsid w:val="006E0DE0"/>
    <w:rsid w:val="006E1CD0"/>
    <w:rsid w:val="006E3215"/>
    <w:rsid w:val="006E705B"/>
    <w:rsid w:val="006F0C2D"/>
    <w:rsid w:val="006F1C6D"/>
    <w:rsid w:val="006F4F1B"/>
    <w:rsid w:val="006F66AF"/>
    <w:rsid w:val="00702EC7"/>
    <w:rsid w:val="00710C19"/>
    <w:rsid w:val="0071226E"/>
    <w:rsid w:val="00722476"/>
    <w:rsid w:val="00722608"/>
    <w:rsid w:val="00726DEF"/>
    <w:rsid w:val="00730007"/>
    <w:rsid w:val="00731545"/>
    <w:rsid w:val="00743527"/>
    <w:rsid w:val="00744849"/>
    <w:rsid w:val="00754362"/>
    <w:rsid w:val="007575FD"/>
    <w:rsid w:val="00765525"/>
    <w:rsid w:val="00765ABE"/>
    <w:rsid w:val="007725E1"/>
    <w:rsid w:val="0078592A"/>
    <w:rsid w:val="007872AA"/>
    <w:rsid w:val="00794FC0"/>
    <w:rsid w:val="0079571A"/>
    <w:rsid w:val="007A11B6"/>
    <w:rsid w:val="007A58D3"/>
    <w:rsid w:val="007B3E49"/>
    <w:rsid w:val="007B768E"/>
    <w:rsid w:val="007C11A5"/>
    <w:rsid w:val="007C2663"/>
    <w:rsid w:val="007D114A"/>
    <w:rsid w:val="007D2FD5"/>
    <w:rsid w:val="007E7851"/>
    <w:rsid w:val="007F69AC"/>
    <w:rsid w:val="007F6DF0"/>
    <w:rsid w:val="007F7EDA"/>
    <w:rsid w:val="0080216D"/>
    <w:rsid w:val="00805B48"/>
    <w:rsid w:val="00817E40"/>
    <w:rsid w:val="00823339"/>
    <w:rsid w:val="00824284"/>
    <w:rsid w:val="0082534F"/>
    <w:rsid w:val="00827285"/>
    <w:rsid w:val="0084576B"/>
    <w:rsid w:val="0084586D"/>
    <w:rsid w:val="00845D60"/>
    <w:rsid w:val="0084779C"/>
    <w:rsid w:val="008517A6"/>
    <w:rsid w:val="00862768"/>
    <w:rsid w:val="00865C3E"/>
    <w:rsid w:val="008675E4"/>
    <w:rsid w:val="00871720"/>
    <w:rsid w:val="008811E0"/>
    <w:rsid w:val="0088283E"/>
    <w:rsid w:val="00882A61"/>
    <w:rsid w:val="00883A5D"/>
    <w:rsid w:val="00886EEA"/>
    <w:rsid w:val="00892D53"/>
    <w:rsid w:val="008A2A67"/>
    <w:rsid w:val="008B474B"/>
    <w:rsid w:val="008C3685"/>
    <w:rsid w:val="008C4F96"/>
    <w:rsid w:val="008C58CE"/>
    <w:rsid w:val="008D00CB"/>
    <w:rsid w:val="008D56F2"/>
    <w:rsid w:val="008E1347"/>
    <w:rsid w:val="008E1CBB"/>
    <w:rsid w:val="008E270B"/>
    <w:rsid w:val="008E4B7C"/>
    <w:rsid w:val="008E5B43"/>
    <w:rsid w:val="008F38DC"/>
    <w:rsid w:val="008F7BF1"/>
    <w:rsid w:val="0090634A"/>
    <w:rsid w:val="0091380E"/>
    <w:rsid w:val="009147F5"/>
    <w:rsid w:val="009200EA"/>
    <w:rsid w:val="009262FC"/>
    <w:rsid w:val="00926B11"/>
    <w:rsid w:val="00932DAC"/>
    <w:rsid w:val="009345E2"/>
    <w:rsid w:val="00934C20"/>
    <w:rsid w:val="009457CA"/>
    <w:rsid w:val="00947615"/>
    <w:rsid w:val="00960A98"/>
    <w:rsid w:val="00961126"/>
    <w:rsid w:val="00964ADD"/>
    <w:rsid w:val="00971B01"/>
    <w:rsid w:val="00975869"/>
    <w:rsid w:val="0097680D"/>
    <w:rsid w:val="009819F7"/>
    <w:rsid w:val="009852F0"/>
    <w:rsid w:val="009946E1"/>
    <w:rsid w:val="009A3195"/>
    <w:rsid w:val="009A4B3D"/>
    <w:rsid w:val="009C0B8D"/>
    <w:rsid w:val="009C5713"/>
    <w:rsid w:val="009C72EB"/>
    <w:rsid w:val="009C760F"/>
    <w:rsid w:val="009C7C0F"/>
    <w:rsid w:val="009D4608"/>
    <w:rsid w:val="009D5A3C"/>
    <w:rsid w:val="009E0BA2"/>
    <w:rsid w:val="009E1587"/>
    <w:rsid w:val="009E1DE5"/>
    <w:rsid w:val="009E3D6C"/>
    <w:rsid w:val="009E481D"/>
    <w:rsid w:val="009E5472"/>
    <w:rsid w:val="009E70AA"/>
    <w:rsid w:val="009E771A"/>
    <w:rsid w:val="009F21AE"/>
    <w:rsid w:val="009F2324"/>
    <w:rsid w:val="009F28F8"/>
    <w:rsid w:val="009F2CAD"/>
    <w:rsid w:val="009F3A64"/>
    <w:rsid w:val="009F4282"/>
    <w:rsid w:val="00A1449A"/>
    <w:rsid w:val="00A14900"/>
    <w:rsid w:val="00A26804"/>
    <w:rsid w:val="00A32860"/>
    <w:rsid w:val="00A3407B"/>
    <w:rsid w:val="00A350A0"/>
    <w:rsid w:val="00A51328"/>
    <w:rsid w:val="00A54D0E"/>
    <w:rsid w:val="00A64969"/>
    <w:rsid w:val="00A65904"/>
    <w:rsid w:val="00A65EF9"/>
    <w:rsid w:val="00A70B64"/>
    <w:rsid w:val="00A714C5"/>
    <w:rsid w:val="00A71CE5"/>
    <w:rsid w:val="00A74297"/>
    <w:rsid w:val="00A7701C"/>
    <w:rsid w:val="00A77BA1"/>
    <w:rsid w:val="00A8509D"/>
    <w:rsid w:val="00A85A5B"/>
    <w:rsid w:val="00A8751D"/>
    <w:rsid w:val="00A95223"/>
    <w:rsid w:val="00A95E65"/>
    <w:rsid w:val="00A96081"/>
    <w:rsid w:val="00A96BCB"/>
    <w:rsid w:val="00AA1727"/>
    <w:rsid w:val="00AA34BC"/>
    <w:rsid w:val="00AB28AB"/>
    <w:rsid w:val="00AB7FF7"/>
    <w:rsid w:val="00AC49A1"/>
    <w:rsid w:val="00AC578D"/>
    <w:rsid w:val="00AC5AFD"/>
    <w:rsid w:val="00AC670E"/>
    <w:rsid w:val="00AC6CDD"/>
    <w:rsid w:val="00AC6FDA"/>
    <w:rsid w:val="00AD5D80"/>
    <w:rsid w:val="00AE2370"/>
    <w:rsid w:val="00AE5C56"/>
    <w:rsid w:val="00AE753F"/>
    <w:rsid w:val="00AF2B5C"/>
    <w:rsid w:val="00AF4647"/>
    <w:rsid w:val="00AF778D"/>
    <w:rsid w:val="00B000D7"/>
    <w:rsid w:val="00B056C8"/>
    <w:rsid w:val="00B066AA"/>
    <w:rsid w:val="00B072BF"/>
    <w:rsid w:val="00B11A82"/>
    <w:rsid w:val="00B20D14"/>
    <w:rsid w:val="00B20FE0"/>
    <w:rsid w:val="00B23161"/>
    <w:rsid w:val="00B30EBE"/>
    <w:rsid w:val="00B31BBD"/>
    <w:rsid w:val="00B34948"/>
    <w:rsid w:val="00B41561"/>
    <w:rsid w:val="00B42C1A"/>
    <w:rsid w:val="00B46240"/>
    <w:rsid w:val="00B52448"/>
    <w:rsid w:val="00B62343"/>
    <w:rsid w:val="00B66940"/>
    <w:rsid w:val="00B760B6"/>
    <w:rsid w:val="00B76C11"/>
    <w:rsid w:val="00B8275A"/>
    <w:rsid w:val="00B83C9D"/>
    <w:rsid w:val="00B845A0"/>
    <w:rsid w:val="00B86EAD"/>
    <w:rsid w:val="00B92170"/>
    <w:rsid w:val="00B938E0"/>
    <w:rsid w:val="00BA4840"/>
    <w:rsid w:val="00BA7D16"/>
    <w:rsid w:val="00BB0037"/>
    <w:rsid w:val="00BB26FD"/>
    <w:rsid w:val="00BB5582"/>
    <w:rsid w:val="00BB6A67"/>
    <w:rsid w:val="00BC1A46"/>
    <w:rsid w:val="00BC2D9D"/>
    <w:rsid w:val="00BC3CD7"/>
    <w:rsid w:val="00BC416E"/>
    <w:rsid w:val="00BC767F"/>
    <w:rsid w:val="00BD1D7D"/>
    <w:rsid w:val="00BE51EB"/>
    <w:rsid w:val="00BF4A4A"/>
    <w:rsid w:val="00BF7A15"/>
    <w:rsid w:val="00C02722"/>
    <w:rsid w:val="00C03331"/>
    <w:rsid w:val="00C038FF"/>
    <w:rsid w:val="00C068F6"/>
    <w:rsid w:val="00C07E89"/>
    <w:rsid w:val="00C100DF"/>
    <w:rsid w:val="00C167E2"/>
    <w:rsid w:val="00C17D40"/>
    <w:rsid w:val="00C23948"/>
    <w:rsid w:val="00C24BA9"/>
    <w:rsid w:val="00C30730"/>
    <w:rsid w:val="00C32CC5"/>
    <w:rsid w:val="00C36C90"/>
    <w:rsid w:val="00C46EAE"/>
    <w:rsid w:val="00C678E0"/>
    <w:rsid w:val="00C707C0"/>
    <w:rsid w:val="00C736A3"/>
    <w:rsid w:val="00C82D8E"/>
    <w:rsid w:val="00C861FB"/>
    <w:rsid w:val="00C92124"/>
    <w:rsid w:val="00C92BA0"/>
    <w:rsid w:val="00C953E3"/>
    <w:rsid w:val="00CA003D"/>
    <w:rsid w:val="00CB45D5"/>
    <w:rsid w:val="00CB5B49"/>
    <w:rsid w:val="00CB69EE"/>
    <w:rsid w:val="00CC0661"/>
    <w:rsid w:val="00CC0AA2"/>
    <w:rsid w:val="00CC5184"/>
    <w:rsid w:val="00CC5BC9"/>
    <w:rsid w:val="00CC6B86"/>
    <w:rsid w:val="00CC774B"/>
    <w:rsid w:val="00CE1CB4"/>
    <w:rsid w:val="00CE3034"/>
    <w:rsid w:val="00CE36DF"/>
    <w:rsid w:val="00CE40BE"/>
    <w:rsid w:val="00CF162A"/>
    <w:rsid w:val="00CF30C5"/>
    <w:rsid w:val="00CF4F52"/>
    <w:rsid w:val="00D017EE"/>
    <w:rsid w:val="00D13860"/>
    <w:rsid w:val="00D15A5F"/>
    <w:rsid w:val="00D31A30"/>
    <w:rsid w:val="00D37F10"/>
    <w:rsid w:val="00D4435B"/>
    <w:rsid w:val="00D44F72"/>
    <w:rsid w:val="00D45A05"/>
    <w:rsid w:val="00D465CF"/>
    <w:rsid w:val="00D46B9C"/>
    <w:rsid w:val="00D56AF1"/>
    <w:rsid w:val="00D60AC1"/>
    <w:rsid w:val="00D66748"/>
    <w:rsid w:val="00D67A2C"/>
    <w:rsid w:val="00D70196"/>
    <w:rsid w:val="00D75313"/>
    <w:rsid w:val="00D80ADE"/>
    <w:rsid w:val="00D82569"/>
    <w:rsid w:val="00D851B9"/>
    <w:rsid w:val="00D85F54"/>
    <w:rsid w:val="00D92C2A"/>
    <w:rsid w:val="00D94CDE"/>
    <w:rsid w:val="00D959BF"/>
    <w:rsid w:val="00DA03FE"/>
    <w:rsid w:val="00DA19F3"/>
    <w:rsid w:val="00DA26AB"/>
    <w:rsid w:val="00DA297C"/>
    <w:rsid w:val="00DB37AB"/>
    <w:rsid w:val="00DB7597"/>
    <w:rsid w:val="00DC10B9"/>
    <w:rsid w:val="00DC2348"/>
    <w:rsid w:val="00DC2A58"/>
    <w:rsid w:val="00DD3774"/>
    <w:rsid w:val="00DD6281"/>
    <w:rsid w:val="00DD6C77"/>
    <w:rsid w:val="00DE24BB"/>
    <w:rsid w:val="00DE3470"/>
    <w:rsid w:val="00DE70FB"/>
    <w:rsid w:val="00DF2B9C"/>
    <w:rsid w:val="00DF5965"/>
    <w:rsid w:val="00E06F85"/>
    <w:rsid w:val="00E1137D"/>
    <w:rsid w:val="00E11931"/>
    <w:rsid w:val="00E125E9"/>
    <w:rsid w:val="00E15312"/>
    <w:rsid w:val="00E165E2"/>
    <w:rsid w:val="00E20280"/>
    <w:rsid w:val="00E20BD9"/>
    <w:rsid w:val="00E26927"/>
    <w:rsid w:val="00E2733D"/>
    <w:rsid w:val="00E27450"/>
    <w:rsid w:val="00E314C5"/>
    <w:rsid w:val="00E323C5"/>
    <w:rsid w:val="00E40B27"/>
    <w:rsid w:val="00E45744"/>
    <w:rsid w:val="00E4688D"/>
    <w:rsid w:val="00E530B3"/>
    <w:rsid w:val="00E56D96"/>
    <w:rsid w:val="00E579A6"/>
    <w:rsid w:val="00E71B84"/>
    <w:rsid w:val="00E73B5E"/>
    <w:rsid w:val="00E7636D"/>
    <w:rsid w:val="00E76520"/>
    <w:rsid w:val="00E86487"/>
    <w:rsid w:val="00E86D7E"/>
    <w:rsid w:val="00E94CB7"/>
    <w:rsid w:val="00E96153"/>
    <w:rsid w:val="00E9720B"/>
    <w:rsid w:val="00EA0979"/>
    <w:rsid w:val="00EA31D0"/>
    <w:rsid w:val="00EA7DF7"/>
    <w:rsid w:val="00EA7F80"/>
    <w:rsid w:val="00EB1E33"/>
    <w:rsid w:val="00EB4E62"/>
    <w:rsid w:val="00EB5D4E"/>
    <w:rsid w:val="00EC05BC"/>
    <w:rsid w:val="00EC1312"/>
    <w:rsid w:val="00EC3794"/>
    <w:rsid w:val="00EC517A"/>
    <w:rsid w:val="00EC6F8D"/>
    <w:rsid w:val="00EE039B"/>
    <w:rsid w:val="00EE0CCE"/>
    <w:rsid w:val="00EE4A6F"/>
    <w:rsid w:val="00EE72BD"/>
    <w:rsid w:val="00EF2146"/>
    <w:rsid w:val="00EF3656"/>
    <w:rsid w:val="00F0105B"/>
    <w:rsid w:val="00F11EC6"/>
    <w:rsid w:val="00F1405B"/>
    <w:rsid w:val="00F16CD5"/>
    <w:rsid w:val="00F179C3"/>
    <w:rsid w:val="00F21087"/>
    <w:rsid w:val="00F31EF3"/>
    <w:rsid w:val="00F37D81"/>
    <w:rsid w:val="00F47B30"/>
    <w:rsid w:val="00F563F8"/>
    <w:rsid w:val="00F56EED"/>
    <w:rsid w:val="00F61F9D"/>
    <w:rsid w:val="00F656FB"/>
    <w:rsid w:val="00F66DD2"/>
    <w:rsid w:val="00F718CE"/>
    <w:rsid w:val="00F76DB4"/>
    <w:rsid w:val="00F801B2"/>
    <w:rsid w:val="00F819DA"/>
    <w:rsid w:val="00F8372C"/>
    <w:rsid w:val="00F8596F"/>
    <w:rsid w:val="00F87908"/>
    <w:rsid w:val="00F922E7"/>
    <w:rsid w:val="00F92305"/>
    <w:rsid w:val="00F9458F"/>
    <w:rsid w:val="00FA28ED"/>
    <w:rsid w:val="00FA4C55"/>
    <w:rsid w:val="00FA6B38"/>
    <w:rsid w:val="00FB1CD3"/>
    <w:rsid w:val="00FB2CE4"/>
    <w:rsid w:val="00FB3DDE"/>
    <w:rsid w:val="00FB5173"/>
    <w:rsid w:val="00FC3588"/>
    <w:rsid w:val="00FC38ED"/>
    <w:rsid w:val="00FD2305"/>
    <w:rsid w:val="00FD2D6D"/>
    <w:rsid w:val="00FD2E67"/>
    <w:rsid w:val="00FD620F"/>
    <w:rsid w:val="00FF3180"/>
    <w:rsid w:val="00FF6449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2FFC1"/>
  <w15:docId w15:val="{3F0E1DB7-17AF-439D-8390-AF154E59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D6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5D4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05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020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B6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B5D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B5D4E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B5D4E"/>
    <w:pPr>
      <w:spacing w:before="120"/>
    </w:pPr>
    <w:rPr>
      <w:rFonts w:asciiTheme="minorHAnsi" w:hAnsiTheme="minorHAnsi"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EB5D4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D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D4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10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31A3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31A30"/>
  </w:style>
  <w:style w:type="paragraph" w:styleId="Footer">
    <w:name w:val="footer"/>
    <w:basedOn w:val="Normal"/>
    <w:link w:val="FooterChar"/>
    <w:uiPriority w:val="99"/>
    <w:unhideWhenUsed/>
    <w:rsid w:val="00D31A3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31A30"/>
  </w:style>
  <w:style w:type="paragraph" w:styleId="TOC2">
    <w:name w:val="toc 2"/>
    <w:basedOn w:val="Normal"/>
    <w:next w:val="Normal"/>
    <w:autoRedefine/>
    <w:uiPriority w:val="39"/>
    <w:unhideWhenUsed/>
    <w:rsid w:val="00661019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B8275A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B30EB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0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6C1020"/>
    <w:rPr>
      <w:b/>
      <w:bCs/>
    </w:rPr>
  </w:style>
  <w:style w:type="character" w:customStyle="1" w:styleId="apple-converted-space">
    <w:name w:val="apple-converted-space"/>
    <w:basedOn w:val="DefaultParagraphFont"/>
    <w:rsid w:val="006C1020"/>
  </w:style>
  <w:style w:type="character" w:styleId="FollowedHyperlink">
    <w:name w:val="FollowedHyperlink"/>
    <w:basedOn w:val="DefaultParagraphFont"/>
    <w:uiPriority w:val="99"/>
    <w:semiHidden/>
    <w:unhideWhenUsed/>
    <w:rsid w:val="00C953E3"/>
    <w:rPr>
      <w:color w:val="800080" w:themeColor="followedHyperlink"/>
      <w:u w:val="single"/>
    </w:rPr>
  </w:style>
  <w:style w:type="paragraph" w:customStyle="1" w:styleId="Default">
    <w:name w:val="Default"/>
    <w:rsid w:val="001903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C4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5D6E3B"/>
    <w:rPr>
      <w:i/>
      <w:i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C5713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C5713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C5713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C5713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C5713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C5713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C5713"/>
    <w:pPr>
      <w:ind w:left="1920"/>
    </w:pPr>
    <w:rPr>
      <w:rFonts w:asciiTheme="minorHAnsi" w:hAnsiTheme="minorHAnsi" w:cstheme="minorHAnsi"/>
      <w:sz w:val="20"/>
      <w:szCs w:val="20"/>
    </w:rPr>
  </w:style>
  <w:style w:type="character" w:customStyle="1" w:styleId="ordinal-number">
    <w:name w:val="ordinal-number"/>
    <w:basedOn w:val="DefaultParagraphFont"/>
    <w:rsid w:val="00E125E9"/>
  </w:style>
  <w:style w:type="character" w:customStyle="1" w:styleId="office-form-question-choice-text-span">
    <w:name w:val="office-form-question-choice-text-span"/>
    <w:basedOn w:val="DefaultParagraphFont"/>
    <w:rsid w:val="00E125E9"/>
  </w:style>
  <w:style w:type="character" w:customStyle="1" w:styleId="insight-view-summary-button-text">
    <w:name w:val="insight-view-summary-button-text"/>
    <w:basedOn w:val="DefaultParagraphFont"/>
    <w:rsid w:val="00A54D0E"/>
  </w:style>
  <w:style w:type="character" w:customStyle="1" w:styleId="analyze-view-export-button-label">
    <w:name w:val="analyze-view-export-button-label"/>
    <w:basedOn w:val="DefaultParagraphFont"/>
    <w:rsid w:val="00A54D0E"/>
  </w:style>
  <w:style w:type="character" w:customStyle="1" w:styleId="analyze-view-detail-show-responses-data-text">
    <w:name w:val="analyze-view-detail-show-responses-data-text"/>
    <w:basedOn w:val="DefaultParagraphFont"/>
    <w:rsid w:val="00A54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93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03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4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3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69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6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0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2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6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5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9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8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56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24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3657">
              <w:marLeft w:val="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2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7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30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130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84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15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15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93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1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3054196">
              <w:marLeft w:val="3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1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7571563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single" w:sz="12" w:space="11" w:color="EAEAEA"/>
            <w:right w:val="none" w:sz="0" w:space="0" w:color="auto"/>
          </w:divBdr>
          <w:divsChild>
            <w:div w:id="62851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5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0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73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55220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6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6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0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8340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10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85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745787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12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1405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7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53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2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9934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70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80413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99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1933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07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9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409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71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35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90879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646850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700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13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93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12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73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13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615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43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79161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285233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329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97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20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8787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4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73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5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9648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0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61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708266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24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0457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5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0835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95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78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735259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0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31253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79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8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229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2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86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79987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39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3743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91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20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6565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5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7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025369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899192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621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819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836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129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04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4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95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933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7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7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07592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2050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633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04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2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903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3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3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2500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40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74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853720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167574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305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03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0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4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60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0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3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41125">
              <w:marLeft w:val="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36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6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356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64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58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744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83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97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0213079">
              <w:marLeft w:val="3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8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167510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single" w:sz="12" w:space="11" w:color="EAEAEA"/>
            <w:right w:val="none" w:sz="0" w:space="0" w:color="auto"/>
          </w:divBdr>
          <w:divsChild>
            <w:div w:id="20720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8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8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11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6993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2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40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26197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8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67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941662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04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014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61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80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555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95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38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980589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29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194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2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8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7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1441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33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99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189151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966433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846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21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7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5696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57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0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24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48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0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07027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573720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8978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37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89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7680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65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5696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1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83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093644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81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063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0187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7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16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392872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01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8370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47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7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1252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4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1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848473">
                              <w:marLeft w:val="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669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54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5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03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5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243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3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59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465264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436213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137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83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598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504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84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7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0156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49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414777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230081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25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99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29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0571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8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6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17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8655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4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5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076328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19745">
                              <w:marLeft w:val="0"/>
                              <w:marRight w:val="148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944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48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7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443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41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69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70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5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6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987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3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96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807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235430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617634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4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558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94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940052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304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1875837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845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6682063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86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559602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198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941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1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61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545160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9943677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79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43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01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977599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16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059417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07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72521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58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3499195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055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630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86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3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424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913021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6669402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423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12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87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492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37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405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93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732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042578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4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68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280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882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24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71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60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114364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296273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8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54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618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7297971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84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282191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803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450789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586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018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196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439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56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66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8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495287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1335936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37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83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242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7629821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492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91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9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11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285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5518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5433488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92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311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460536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212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9187391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821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7069810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12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2291473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505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13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75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49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73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281142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3018432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55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190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204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532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88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95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917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929310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535305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681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50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9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076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90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6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949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9094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7948627">
                              <w:marLeft w:val="30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1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688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262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73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8790">
                      <w:marLeft w:val="300"/>
                      <w:marRight w:val="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87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8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orbes.com/sites/forbeshumanresourcescouncil/2019/01/03/three-steps-for-creating-a-feedback-culture/" TargetMode="External"/><Relationship Id="rId18" Type="http://schemas.openxmlformats.org/officeDocument/2006/relationships/control" Target="activeX/activeX1.xml"/><Relationship Id="rId26" Type="http://schemas.openxmlformats.org/officeDocument/2006/relationships/control" Target="activeX/activeX9.xml"/><Relationship Id="rId39" Type="http://schemas.openxmlformats.org/officeDocument/2006/relationships/control" Target="activeX/activeX21.xml"/><Relationship Id="rId21" Type="http://schemas.openxmlformats.org/officeDocument/2006/relationships/control" Target="activeX/activeX4.xml"/><Relationship Id="rId34" Type="http://schemas.openxmlformats.org/officeDocument/2006/relationships/control" Target="activeX/activeX16.xml"/><Relationship Id="rId42" Type="http://schemas.openxmlformats.org/officeDocument/2006/relationships/control" Target="activeX/activeX24.xml"/><Relationship Id="rId47" Type="http://schemas.openxmlformats.org/officeDocument/2006/relationships/image" Target="media/image4.png"/><Relationship Id="rId50" Type="http://schemas.openxmlformats.org/officeDocument/2006/relationships/image" Target="media/image7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cipd.co.uk/knowledge/fundamentals/people/performance/feedback-factsheet" TargetMode="External"/><Relationship Id="rId17" Type="http://schemas.openxmlformats.org/officeDocument/2006/relationships/image" Target="media/image1.wmf"/><Relationship Id="rId25" Type="http://schemas.openxmlformats.org/officeDocument/2006/relationships/control" Target="activeX/activeX8.xml"/><Relationship Id="rId33" Type="http://schemas.openxmlformats.org/officeDocument/2006/relationships/control" Target="activeX/activeX15.xml"/><Relationship Id="rId38" Type="http://schemas.openxmlformats.org/officeDocument/2006/relationships/control" Target="activeX/activeX20.xml"/><Relationship Id="rId46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www.cipd.co.uk/knowledge/fundamentals/people/performance/appraisals-factsheet" TargetMode="External"/><Relationship Id="rId20" Type="http://schemas.openxmlformats.org/officeDocument/2006/relationships/control" Target="activeX/activeX3.xml"/><Relationship Id="rId29" Type="http://schemas.openxmlformats.org/officeDocument/2006/relationships/control" Target="activeX/activeX11.xml"/><Relationship Id="rId41" Type="http://schemas.openxmlformats.org/officeDocument/2006/relationships/control" Target="activeX/activeX23.xm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rdconnect.com/2019/05/07/what-are-the-premises-behind-feedback-culture-what-objectives-are-pursued/" TargetMode="External"/><Relationship Id="rId24" Type="http://schemas.openxmlformats.org/officeDocument/2006/relationships/control" Target="activeX/activeX7.xml"/><Relationship Id="rId32" Type="http://schemas.openxmlformats.org/officeDocument/2006/relationships/control" Target="activeX/activeX14.xml"/><Relationship Id="rId37" Type="http://schemas.openxmlformats.org/officeDocument/2006/relationships/control" Target="activeX/activeX19.xml"/><Relationship Id="rId40" Type="http://schemas.openxmlformats.org/officeDocument/2006/relationships/control" Target="activeX/activeX22.xml"/><Relationship Id="rId45" Type="http://schemas.openxmlformats.org/officeDocument/2006/relationships/control" Target="activeX/activeX27.xm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isruptivehr.com/great-hr-is-messy/" TargetMode="External"/><Relationship Id="rId23" Type="http://schemas.openxmlformats.org/officeDocument/2006/relationships/control" Target="activeX/activeX6.xml"/><Relationship Id="rId28" Type="http://schemas.openxmlformats.org/officeDocument/2006/relationships/image" Target="media/image2.wmf"/><Relationship Id="rId36" Type="http://schemas.openxmlformats.org/officeDocument/2006/relationships/control" Target="activeX/activeX18.xml"/><Relationship Id="rId49" Type="http://schemas.openxmlformats.org/officeDocument/2006/relationships/image" Target="media/image6.png"/><Relationship Id="rId10" Type="http://schemas.openxmlformats.org/officeDocument/2006/relationships/hyperlink" Target="https://www.forbes.com/sites/forbeshumanresourcescouncil/2019/01/03/three-steps-for-creating-a-feedback-culture/" TargetMode="External"/><Relationship Id="rId19" Type="http://schemas.openxmlformats.org/officeDocument/2006/relationships/control" Target="activeX/activeX2.xml"/><Relationship Id="rId31" Type="http://schemas.openxmlformats.org/officeDocument/2006/relationships/control" Target="activeX/activeX13.xml"/><Relationship Id="rId44" Type="http://schemas.openxmlformats.org/officeDocument/2006/relationships/control" Target="activeX/activeX26.xml"/><Relationship Id="rId52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fundamentals/people/performance/feedback-factsheet" TargetMode="External"/><Relationship Id="rId14" Type="http://schemas.openxmlformats.org/officeDocument/2006/relationships/hyperlink" Target="https://www.hrdconnect.com/2019/05/07/what-are-the-premises-behind-feedback-culture-what-objectives-are-pursued/" TargetMode="External"/><Relationship Id="rId22" Type="http://schemas.openxmlformats.org/officeDocument/2006/relationships/control" Target="activeX/activeX5.xml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7.xml"/><Relationship Id="rId43" Type="http://schemas.openxmlformats.org/officeDocument/2006/relationships/control" Target="activeX/activeX25.xml"/><Relationship Id="rId48" Type="http://schemas.openxmlformats.org/officeDocument/2006/relationships/image" Target="media/image5.png"/><Relationship Id="rId8" Type="http://schemas.openxmlformats.org/officeDocument/2006/relationships/chart" Target="charts/chart1.xml"/><Relationship Id="rId51" Type="http://schemas.openxmlformats.org/officeDocument/2006/relationships/image" Target="media/image8.png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tsx-my.sharepoint.com/personal/claire_chambers_tatasteeleurope_com/Documents/Documents/CIPD/Assignment%201%20-%20Research%20Approach%20in%20HR/Activity%202/Copy%20of%20360%20usage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5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050"/>
              <a:t>Initiated</a:t>
            </a:r>
            <a:r>
              <a:rPr lang="en-GB" sz="1050" baseline="0"/>
              <a:t> via Programme</a:t>
            </a:r>
            <a:endParaRPr lang="en-GB" sz="105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2336927114879871"/>
          <c:y val="0.25674707328250634"/>
          <c:w val="0.73304098526145767"/>
          <c:h val="0.5176677915260592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449-457F-9017-B29CC5A58D3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449-457F-9017-B29CC5A58D34}"/>
              </c:ext>
            </c:extLst>
          </c:dPt>
          <c:dLbls>
            <c:dLbl>
              <c:idx val="0"/>
              <c:layout>
                <c:manualLayout>
                  <c:x val="-0.19234634733158354"/>
                  <c:y val="-9.071121318168562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449-457F-9017-B29CC5A58D34}"/>
                </c:ext>
              </c:extLst>
            </c:dLbl>
            <c:dLbl>
              <c:idx val="1"/>
              <c:layout>
                <c:manualLayout>
                  <c:x val="0.18561800087489064"/>
                  <c:y val="3.81550743657042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449-457F-9017-B29CC5A58D3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'% from Intro to mgt'!$A$12:$B$12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'% from Intro to mgt'!$A$13:$B$13</c:f>
              <c:numCache>
                <c:formatCode>General</c:formatCode>
                <c:ptCount val="2"/>
                <c:pt idx="0">
                  <c:v>149</c:v>
                </c:pt>
                <c:pt idx="1">
                  <c:v>133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449-457F-9017-B29CC5A58D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B872C77D-8C07-4662-8708-CF11B3BF4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5BC3243C</Template>
  <TotalTime>0</TotalTime>
  <Pages>18</Pages>
  <Words>4062</Words>
  <Characters>23157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27165</CharactersWithSpaces>
  <SharedDoc>false</SharedDoc>
  <HLinks>
    <vt:vector size="90" baseType="variant">
      <vt:variant>
        <vt:i4>1048598</vt:i4>
      </vt:variant>
      <vt:variant>
        <vt:i4>75</vt:i4>
      </vt:variant>
      <vt:variant>
        <vt:i4>0</vt:i4>
      </vt:variant>
      <vt:variant>
        <vt:i4>5</vt:i4>
      </vt:variant>
      <vt:variant>
        <vt:lpwstr>https://www.cipd.co.uk/knowledge/fundamentals/people/performance/appraisals-factsheet</vt:lpwstr>
      </vt:variant>
      <vt:variant>
        <vt:lpwstr/>
      </vt:variant>
      <vt:variant>
        <vt:i4>8192100</vt:i4>
      </vt:variant>
      <vt:variant>
        <vt:i4>72</vt:i4>
      </vt:variant>
      <vt:variant>
        <vt:i4>0</vt:i4>
      </vt:variant>
      <vt:variant>
        <vt:i4>5</vt:i4>
      </vt:variant>
      <vt:variant>
        <vt:lpwstr>https://www.cipd.co.uk/knowledge/fundamentals/people/performance/feedback-factsheet</vt:lpwstr>
      </vt:variant>
      <vt:variant>
        <vt:lpwstr/>
      </vt:variant>
      <vt:variant>
        <vt:i4>5177422</vt:i4>
      </vt:variant>
      <vt:variant>
        <vt:i4>69</vt:i4>
      </vt:variant>
      <vt:variant>
        <vt:i4>0</vt:i4>
      </vt:variant>
      <vt:variant>
        <vt:i4>5</vt:i4>
      </vt:variant>
      <vt:variant>
        <vt:lpwstr>https://www.hrdconnect.com/2020/03/26/8-key-beliefs-of-modern-leadership-development/</vt:lpwstr>
      </vt:variant>
      <vt:variant>
        <vt:lpwstr/>
      </vt:variant>
      <vt:variant>
        <vt:i4>2949176</vt:i4>
      </vt:variant>
      <vt:variant>
        <vt:i4>66</vt:i4>
      </vt:variant>
      <vt:variant>
        <vt:i4>0</vt:i4>
      </vt:variant>
      <vt:variant>
        <vt:i4>5</vt:i4>
      </vt:variant>
      <vt:variant>
        <vt:lpwstr>https://disruptivehr.com/great-hr-is-messy/</vt:lpwstr>
      </vt:variant>
      <vt:variant>
        <vt:lpwstr/>
      </vt:variant>
      <vt:variant>
        <vt:i4>4325464</vt:i4>
      </vt:variant>
      <vt:variant>
        <vt:i4>63</vt:i4>
      </vt:variant>
      <vt:variant>
        <vt:i4>0</vt:i4>
      </vt:variant>
      <vt:variant>
        <vt:i4>5</vt:i4>
      </vt:variant>
      <vt:variant>
        <vt:lpwstr>https://www.hrdconnect.com/2019/05/07/what-are-the-premises-behind-feedback-culture-what-objectives-are-pursued/</vt:lpwstr>
      </vt:variant>
      <vt:variant>
        <vt:lpwstr/>
      </vt:variant>
      <vt:variant>
        <vt:i4>1179699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_Toc520212771</vt:lpwstr>
      </vt:variant>
      <vt:variant>
        <vt:i4>1179699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_Toc520212770</vt:lpwstr>
      </vt:variant>
      <vt:variant>
        <vt:i4>1245235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_Toc520212769</vt:lpwstr>
      </vt:variant>
      <vt:variant>
        <vt:i4>1245235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_Toc520212768</vt:lpwstr>
      </vt:variant>
      <vt:variant>
        <vt:i4>1245235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_Toc520212767</vt:lpwstr>
      </vt:variant>
      <vt:variant>
        <vt:i4>1245235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_Toc520212766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_Toc520212765</vt:lpwstr>
      </vt:variant>
      <vt:variant>
        <vt:i4>1245235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_Toc520212764</vt:lpwstr>
      </vt:variant>
      <vt:variant>
        <vt:i4>1245235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_Toc520212763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_Toc520212762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Healey</dc:creator>
  <cp:keywords/>
  <cp:lastModifiedBy>Chambers, Claire L</cp:lastModifiedBy>
  <cp:revision>556</cp:revision>
  <cp:lastPrinted>2019-01-15T18:43:00Z</cp:lastPrinted>
  <dcterms:created xsi:type="dcterms:W3CDTF">2020-06-13T21:39:00Z</dcterms:created>
  <dcterms:modified xsi:type="dcterms:W3CDTF">2020-07-06T20:32:00Z</dcterms:modified>
</cp:coreProperties>
</file>